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458" w:rsidRDefault="00314458">
      <w:pPr>
        <w:spacing w:line="300" w:lineRule="auto"/>
        <w:rPr>
          <w:rFonts w:ascii="Calibri" w:hAnsi="Calibri" w:cs="Calibri"/>
        </w:rPr>
      </w:pPr>
      <w:bookmarkStart w:id="0" w:name="_GoBack"/>
      <w:bookmarkEnd w:id="0"/>
    </w:p>
    <w:p w:rsidR="00314458" w:rsidRPr="00C50B2C" w:rsidRDefault="00C50B2C">
      <w:pPr>
        <w:spacing w:after="240" w:line="300" w:lineRule="auto"/>
        <w:rPr>
          <w:rFonts w:ascii="Calibri" w:hAnsi="Calibri" w:cs="Calibri"/>
          <w:sz w:val="22"/>
          <w:szCs w:val="22"/>
        </w:rPr>
      </w:pPr>
      <w:r w:rsidRPr="00C50B2C">
        <w:rPr>
          <w:rFonts w:ascii="Calibri" w:hAnsi="Calibri" w:cs="Calibri"/>
          <w:sz w:val="22"/>
          <w:szCs w:val="22"/>
        </w:rPr>
        <w:t>Olsztyn, dnia 31.</w:t>
      </w:r>
      <w:r w:rsidR="00314458" w:rsidRPr="00C50B2C">
        <w:rPr>
          <w:rFonts w:ascii="Calibri" w:hAnsi="Calibri" w:cs="Calibri"/>
          <w:sz w:val="22"/>
          <w:szCs w:val="22"/>
        </w:rPr>
        <w:t>07.2026 r.</w:t>
      </w:r>
    </w:p>
    <w:p w:rsidR="00314458" w:rsidRPr="00C50B2C" w:rsidRDefault="00314458">
      <w:pPr>
        <w:spacing w:line="300" w:lineRule="auto"/>
        <w:rPr>
          <w:rFonts w:ascii="Calibri" w:hAnsi="Calibri" w:cs="Calibri"/>
          <w:sz w:val="22"/>
          <w:szCs w:val="22"/>
        </w:rPr>
      </w:pPr>
      <w:r w:rsidRPr="00C50B2C">
        <w:rPr>
          <w:rFonts w:ascii="Calibri" w:hAnsi="Calibri" w:cs="Calibri"/>
          <w:sz w:val="22"/>
          <w:szCs w:val="22"/>
        </w:rPr>
        <w:t xml:space="preserve">Znak sprawy: </w:t>
      </w:r>
      <w:r w:rsidR="00C50B2C" w:rsidRPr="00C50B2C">
        <w:rPr>
          <w:rFonts w:ascii="Calibri" w:hAnsi="Calibri" w:cs="Calibri"/>
          <w:sz w:val="22"/>
          <w:szCs w:val="22"/>
        </w:rPr>
        <w:t>OK.1431.305.2026</w:t>
      </w:r>
    </w:p>
    <w:p w:rsidR="00314458" w:rsidRPr="00C50B2C" w:rsidRDefault="00314458">
      <w:pPr>
        <w:spacing w:after="480" w:line="300" w:lineRule="auto"/>
        <w:rPr>
          <w:rFonts w:ascii="Calibri" w:hAnsi="Calibri" w:cs="Calibri"/>
          <w:b/>
          <w:bCs/>
          <w:sz w:val="22"/>
          <w:szCs w:val="22"/>
        </w:rPr>
      </w:pPr>
      <w:r w:rsidRPr="00C50B2C">
        <w:rPr>
          <w:rFonts w:ascii="Calibri" w:hAnsi="Calibri" w:cs="Calibri"/>
          <w:sz w:val="22"/>
          <w:szCs w:val="22"/>
        </w:rPr>
        <w:t>Nr dokumentu: 177602.07.2026-W</w:t>
      </w:r>
    </w:p>
    <w:p w:rsidR="00314458" w:rsidRPr="00BC17B9" w:rsidRDefault="00314458" w:rsidP="00303A76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BC17B9">
        <w:rPr>
          <w:rFonts w:ascii="Calibri" w:hAnsi="Calibri" w:cs="Calibri"/>
          <w:sz w:val="22"/>
          <w:szCs w:val="22"/>
        </w:rPr>
        <w:t>Szanowny Panie,</w:t>
      </w:r>
    </w:p>
    <w:p w:rsidR="006066D9" w:rsidRDefault="00C50B2C" w:rsidP="006066D9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r w:rsidRPr="00BC17B9">
        <w:rPr>
          <w:rFonts w:ascii="Calibri" w:hAnsi="Calibri" w:cs="Calibri"/>
          <w:sz w:val="22"/>
          <w:szCs w:val="22"/>
        </w:rPr>
        <w:t xml:space="preserve">w odpowiedzi na Pana wniosek o udzielenie informacji publicznej z dnia 17 lipca br. dotyczący przekazania dokumentów źródłowych na podstawie których ustalono podstawową </w:t>
      </w:r>
      <w:r w:rsidR="00A13D36" w:rsidRPr="00BC17B9">
        <w:rPr>
          <w:rFonts w:ascii="Calibri" w:hAnsi="Calibri" w:cs="Calibri"/>
          <w:sz w:val="22"/>
          <w:szCs w:val="22"/>
        </w:rPr>
        <w:t xml:space="preserve">kwotę dotacji dla przedszkoli obowiązującą od dnia 1 stycznia 2026 r oraz pierwszej aktualizacji dokonanej w marcu 2026 r. ze stawką dotacji obowiązującą od dnia 1 kwietnia 2026 r. </w:t>
      </w:r>
      <w:r w:rsidR="009E45FB">
        <w:rPr>
          <w:rFonts w:ascii="Calibri" w:hAnsi="Calibri" w:cs="Calibri"/>
          <w:sz w:val="22"/>
          <w:szCs w:val="22"/>
        </w:rPr>
        <w:t>informuję, że dokumentem źródłowym jest budżet Miasta Olsztyna</w:t>
      </w:r>
      <w:r w:rsidR="006066D9">
        <w:rPr>
          <w:rFonts w:ascii="Calibri" w:hAnsi="Calibri" w:cs="Calibri"/>
          <w:sz w:val="22"/>
          <w:szCs w:val="22"/>
        </w:rPr>
        <w:t xml:space="preserve"> na 2026 r. według stanu na 01.01.2026 r. i 28.02.2026 r.  Poniżej linki do dokumentów opublikowanych na stronie bip.olsztyn.eu zakładka </w:t>
      </w:r>
      <w:r w:rsidR="006066D9" w:rsidRPr="00BC17B9">
        <w:rPr>
          <w:rFonts w:ascii="Calibri" w:hAnsi="Calibri" w:cs="Calibri"/>
          <w:sz w:val="22"/>
          <w:szCs w:val="22"/>
        </w:rPr>
        <w:t xml:space="preserve">„Budżet i jego zmiany” </w:t>
      </w:r>
      <w:r w:rsidR="006066D9">
        <w:rPr>
          <w:rFonts w:ascii="Calibri" w:hAnsi="Calibri" w:cs="Calibri"/>
          <w:sz w:val="22"/>
          <w:szCs w:val="22"/>
        </w:rPr>
        <w:t>:</w:t>
      </w:r>
    </w:p>
    <w:p w:rsidR="00263A95" w:rsidRDefault="006066D9" w:rsidP="006066D9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hyperlink r:id="rId7" w:history="1">
        <w:r w:rsidRPr="00626DFC">
          <w:rPr>
            <w:rStyle w:val="Hipercze"/>
            <w:rFonts w:ascii="Calibri" w:hAnsi="Calibri" w:cs="Calibri"/>
            <w:sz w:val="22"/>
            <w:szCs w:val="22"/>
          </w:rPr>
          <w:t>https://prawomiejscowe.pl/UrzadMiastaOlsztyna/document/1256516/Uchwala-XXI_294_25</w:t>
        </w:r>
      </w:hyperlink>
    </w:p>
    <w:p w:rsidR="006066D9" w:rsidRDefault="006066D9" w:rsidP="006066D9">
      <w:pPr>
        <w:spacing w:after="120" w:line="276" w:lineRule="auto"/>
        <w:rPr>
          <w:rFonts w:ascii="Calibri" w:hAnsi="Calibri" w:cs="Calibri"/>
          <w:sz w:val="22"/>
          <w:szCs w:val="22"/>
        </w:rPr>
      </w:pPr>
      <w:hyperlink r:id="rId8" w:history="1">
        <w:r w:rsidRPr="00626DFC">
          <w:rPr>
            <w:rStyle w:val="Hipercze"/>
            <w:rFonts w:ascii="Calibri" w:hAnsi="Calibri" w:cs="Calibri"/>
            <w:sz w:val="22"/>
            <w:szCs w:val="22"/>
          </w:rPr>
          <w:t>https://prawomiejscowe.pl/UrzadMiastaOlsztyna/document/1273883/Zarzadzenie-37</w:t>
        </w:r>
      </w:hyperlink>
    </w:p>
    <w:p w:rsidR="006066D9" w:rsidRDefault="006066D9" w:rsidP="006066D9">
      <w:pPr>
        <w:spacing w:after="120" w:line="276" w:lineRule="auto"/>
        <w:rPr>
          <w:rFonts w:ascii="Calibri" w:hAnsi="Calibri" w:cs="Calibri"/>
          <w:sz w:val="22"/>
          <w:szCs w:val="22"/>
        </w:rPr>
      </w:pPr>
    </w:p>
    <w:p w:rsidR="006066D9" w:rsidRDefault="006066D9" w:rsidP="006066D9">
      <w:pPr>
        <w:spacing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Ponadto przekazuję formularze kalkulacyjne do wyliczenia </w:t>
      </w:r>
      <w:r w:rsidRPr="00BC17B9">
        <w:rPr>
          <w:rFonts w:ascii="Calibri" w:hAnsi="Calibri" w:cs="Calibri"/>
          <w:sz w:val="22"/>
          <w:szCs w:val="22"/>
        </w:rPr>
        <w:t>podstawow</w:t>
      </w:r>
      <w:r>
        <w:rPr>
          <w:rFonts w:ascii="Calibri" w:hAnsi="Calibri" w:cs="Calibri"/>
          <w:sz w:val="22"/>
          <w:szCs w:val="22"/>
        </w:rPr>
        <w:t>ej</w:t>
      </w:r>
      <w:r w:rsidRPr="00BC17B9">
        <w:rPr>
          <w:rFonts w:ascii="Calibri" w:hAnsi="Calibri" w:cs="Calibri"/>
          <w:sz w:val="22"/>
          <w:szCs w:val="22"/>
        </w:rPr>
        <w:t xml:space="preserve"> kwot</w:t>
      </w:r>
      <w:r>
        <w:rPr>
          <w:rFonts w:ascii="Calibri" w:hAnsi="Calibri" w:cs="Calibri"/>
          <w:sz w:val="22"/>
          <w:szCs w:val="22"/>
        </w:rPr>
        <w:t>y</w:t>
      </w:r>
      <w:r w:rsidRPr="00BC17B9">
        <w:rPr>
          <w:rFonts w:ascii="Calibri" w:hAnsi="Calibri" w:cs="Calibri"/>
          <w:sz w:val="22"/>
          <w:szCs w:val="22"/>
        </w:rPr>
        <w:t xml:space="preserve"> dotacji dla przedszkoli</w:t>
      </w:r>
      <w:r w:rsidRPr="006066D9">
        <w:rPr>
          <w:rFonts w:ascii="Calibri" w:hAnsi="Calibri" w:cs="Calibri"/>
          <w:sz w:val="22"/>
          <w:szCs w:val="22"/>
        </w:rPr>
        <w:t xml:space="preserve"> </w:t>
      </w:r>
      <w:r w:rsidRPr="00BC17B9">
        <w:rPr>
          <w:rFonts w:ascii="Calibri" w:hAnsi="Calibri" w:cs="Calibri"/>
          <w:sz w:val="22"/>
          <w:szCs w:val="22"/>
        </w:rPr>
        <w:t>obowiązując</w:t>
      </w:r>
      <w:r>
        <w:rPr>
          <w:rFonts w:ascii="Calibri" w:hAnsi="Calibri" w:cs="Calibri"/>
          <w:sz w:val="22"/>
          <w:szCs w:val="22"/>
        </w:rPr>
        <w:t>ej</w:t>
      </w:r>
      <w:r w:rsidRPr="00BC17B9">
        <w:rPr>
          <w:rFonts w:ascii="Calibri" w:hAnsi="Calibri" w:cs="Calibri"/>
          <w:sz w:val="22"/>
          <w:szCs w:val="22"/>
        </w:rPr>
        <w:t xml:space="preserve"> od dnia 1 stycznia 2026 r oraz pierwszej aktualizacji dokonanej w marcu 2026 r. ze stawką dotacji obowiązującą od dnia 1 kwietnia 2026 r.</w:t>
      </w:r>
      <w:r w:rsidR="00417E66">
        <w:rPr>
          <w:rFonts w:ascii="Calibri" w:hAnsi="Calibri" w:cs="Calibri"/>
          <w:sz w:val="22"/>
          <w:szCs w:val="22"/>
        </w:rPr>
        <w:t>, opracowane na podstawie załączonych:</w:t>
      </w:r>
    </w:p>
    <w:p w:rsidR="00AB0A58" w:rsidRDefault="00417E66" w:rsidP="000A61FF">
      <w:pPr>
        <w:numPr>
          <w:ilvl w:val="0"/>
          <w:numId w:val="8"/>
        </w:numPr>
        <w:spacing w:after="120" w:line="276" w:lineRule="auto"/>
        <w:ind w:left="426" w:hanging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raportów z systemu planistycznego w zakresie wysokości dochodów i wydatków ujętych </w:t>
      </w:r>
      <w:r w:rsidR="00D93B9C">
        <w:rPr>
          <w:rFonts w:ascii="Calibri" w:hAnsi="Calibri" w:cs="Calibri"/>
          <w:sz w:val="22"/>
          <w:szCs w:val="22"/>
        </w:rPr>
        <w:t xml:space="preserve">w </w:t>
      </w:r>
      <w:r>
        <w:rPr>
          <w:rFonts w:ascii="Calibri" w:hAnsi="Calibri" w:cs="Calibri"/>
          <w:sz w:val="22"/>
          <w:szCs w:val="22"/>
        </w:rPr>
        <w:t>budżecie miasta, według stanu na 01.01.2026 r. i 28.02.2026 r.</w:t>
      </w:r>
      <w:r w:rsidR="00AB0A58">
        <w:rPr>
          <w:rFonts w:ascii="Calibri" w:hAnsi="Calibri" w:cs="Calibri"/>
          <w:sz w:val="22"/>
          <w:szCs w:val="22"/>
        </w:rPr>
        <w:t>,</w:t>
      </w:r>
    </w:p>
    <w:p w:rsidR="00AB0A58" w:rsidRDefault="00AB0A58" w:rsidP="000A61FF">
      <w:pPr>
        <w:numPr>
          <w:ilvl w:val="0"/>
          <w:numId w:val="8"/>
        </w:numPr>
        <w:spacing w:after="120" w:line="276" w:lineRule="auto"/>
        <w:ind w:left="426" w:hanging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arkusz</w:t>
      </w:r>
      <w:r w:rsidR="00A3523C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służąc</w:t>
      </w:r>
      <w:r w:rsidR="00A3523C">
        <w:rPr>
          <w:rFonts w:ascii="Calibri" w:hAnsi="Calibri" w:cs="Calibri"/>
          <w:sz w:val="22"/>
          <w:szCs w:val="22"/>
        </w:rPr>
        <w:t>ych</w:t>
      </w:r>
      <w:r>
        <w:rPr>
          <w:rFonts w:ascii="Calibri" w:hAnsi="Calibri" w:cs="Calibri"/>
          <w:sz w:val="22"/>
          <w:szCs w:val="22"/>
        </w:rPr>
        <w:t xml:space="preserve"> wyliczeniu wydatków przedszkoli w ramach wydatków wspólnych zespołów, przy zastosowaniu proporcji</w:t>
      </w:r>
      <w:r w:rsidRPr="00BC17B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liczby </w:t>
      </w:r>
      <w:r w:rsidRPr="00BC17B9">
        <w:rPr>
          <w:rFonts w:ascii="Calibri" w:hAnsi="Calibri" w:cs="Calibri"/>
          <w:sz w:val="22"/>
          <w:szCs w:val="22"/>
        </w:rPr>
        <w:t>uczniów w danej jednostce</w:t>
      </w:r>
      <w:r w:rsidR="00A3523C">
        <w:rPr>
          <w:rFonts w:ascii="Calibri" w:hAnsi="Calibri" w:cs="Calibri"/>
          <w:sz w:val="22"/>
          <w:szCs w:val="22"/>
        </w:rPr>
        <w:t>,</w:t>
      </w:r>
      <w:r w:rsidRPr="00BC17B9">
        <w:rPr>
          <w:rFonts w:ascii="Calibri" w:hAnsi="Calibri" w:cs="Calibri"/>
          <w:sz w:val="22"/>
          <w:szCs w:val="22"/>
        </w:rPr>
        <w:t xml:space="preserve"> wg stanu na dzień 30 września 2025 r.</w:t>
      </w:r>
      <w:r>
        <w:rPr>
          <w:rFonts w:ascii="Calibri" w:hAnsi="Calibri" w:cs="Calibri"/>
          <w:sz w:val="22"/>
          <w:szCs w:val="22"/>
        </w:rPr>
        <w:t>,</w:t>
      </w:r>
    </w:p>
    <w:p w:rsidR="00417E66" w:rsidRDefault="00417E66" w:rsidP="000A61FF">
      <w:pPr>
        <w:numPr>
          <w:ilvl w:val="0"/>
          <w:numId w:val="8"/>
        </w:numPr>
        <w:spacing w:after="120" w:line="276" w:lineRule="auto"/>
        <w:ind w:left="426" w:hanging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pism Dyrektorów Centrum Informatycznych Us</w:t>
      </w:r>
      <w:r w:rsidR="00147662">
        <w:rPr>
          <w:rFonts w:ascii="Calibri" w:hAnsi="Calibri" w:cs="Calibri"/>
          <w:sz w:val="22"/>
          <w:szCs w:val="22"/>
        </w:rPr>
        <w:t>ług Wspólnych oraz Olsztyńskiego Centrum Usług Wspólnych dotyczące wydatków bieżących tych jednostek w zakresie obsługi przedszkoli miejskich na 2026 r.,</w:t>
      </w:r>
    </w:p>
    <w:p w:rsidR="00A3523C" w:rsidRPr="00BC17B9" w:rsidRDefault="00A3523C" w:rsidP="000A61FF">
      <w:pPr>
        <w:numPr>
          <w:ilvl w:val="0"/>
          <w:numId w:val="8"/>
        </w:numPr>
        <w:spacing w:line="276" w:lineRule="auto"/>
        <w:ind w:left="426" w:hanging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zestawień </w:t>
      </w:r>
      <w:r w:rsidR="00107812">
        <w:rPr>
          <w:rFonts w:ascii="Calibri" w:hAnsi="Calibri" w:cs="Calibri"/>
          <w:sz w:val="22"/>
          <w:szCs w:val="22"/>
        </w:rPr>
        <w:t xml:space="preserve">na podstawie </w:t>
      </w:r>
      <w:r>
        <w:rPr>
          <w:rFonts w:ascii="Calibri" w:hAnsi="Calibri" w:cs="Calibri"/>
          <w:sz w:val="22"/>
          <w:szCs w:val="22"/>
        </w:rPr>
        <w:t>danych z Systemu Informacji Oświatowej w zakresie</w:t>
      </w:r>
      <w:r w:rsidRPr="00BC17B9">
        <w:rPr>
          <w:rFonts w:ascii="Calibri" w:hAnsi="Calibri" w:cs="Calibri"/>
          <w:sz w:val="22"/>
          <w:szCs w:val="22"/>
        </w:rPr>
        <w:t xml:space="preserve"> liczb</w:t>
      </w:r>
      <w:r>
        <w:rPr>
          <w:rFonts w:ascii="Calibri" w:hAnsi="Calibri" w:cs="Calibri"/>
          <w:sz w:val="22"/>
          <w:szCs w:val="22"/>
        </w:rPr>
        <w:t>y</w:t>
      </w:r>
      <w:r w:rsidRPr="00BC17B9">
        <w:rPr>
          <w:rFonts w:ascii="Calibri" w:hAnsi="Calibri" w:cs="Calibri"/>
          <w:sz w:val="22"/>
          <w:szCs w:val="22"/>
        </w:rPr>
        <w:t xml:space="preserve"> uczniów w przedszkolach prowadzonych przez Gminę Olsztyn wg stanu na dzień 30 września 2025 r.</w:t>
      </w:r>
      <w:r>
        <w:rPr>
          <w:rFonts w:ascii="Calibri" w:hAnsi="Calibri" w:cs="Calibri"/>
          <w:sz w:val="22"/>
          <w:szCs w:val="22"/>
        </w:rPr>
        <w:t xml:space="preserve"> </w:t>
      </w:r>
      <w:r w:rsidRPr="00BC17B9">
        <w:rPr>
          <w:rFonts w:ascii="Calibri" w:hAnsi="Calibri" w:cs="Calibri"/>
          <w:sz w:val="22"/>
          <w:szCs w:val="22"/>
        </w:rPr>
        <w:t>w zakresie:</w:t>
      </w:r>
    </w:p>
    <w:p w:rsidR="00A3523C" w:rsidRPr="00BC17B9" w:rsidRDefault="00A3523C" w:rsidP="000A61FF">
      <w:pPr>
        <w:numPr>
          <w:ilvl w:val="0"/>
          <w:numId w:val="7"/>
        </w:numPr>
        <w:spacing w:line="276" w:lineRule="auto"/>
        <w:ind w:hanging="294"/>
        <w:rPr>
          <w:rFonts w:ascii="Calibri" w:hAnsi="Calibri" w:cs="Calibri"/>
          <w:sz w:val="22"/>
          <w:szCs w:val="22"/>
        </w:rPr>
      </w:pPr>
      <w:r w:rsidRPr="00BC17B9">
        <w:rPr>
          <w:rFonts w:ascii="Calibri" w:hAnsi="Calibri" w:cs="Calibri"/>
          <w:sz w:val="22"/>
          <w:szCs w:val="22"/>
        </w:rPr>
        <w:t>liczby uczniów ogółem,</w:t>
      </w:r>
    </w:p>
    <w:p w:rsidR="00A3523C" w:rsidRPr="00BC17B9" w:rsidRDefault="00A3523C" w:rsidP="000A61FF">
      <w:pPr>
        <w:numPr>
          <w:ilvl w:val="0"/>
          <w:numId w:val="7"/>
        </w:numPr>
        <w:spacing w:line="276" w:lineRule="auto"/>
        <w:ind w:hanging="294"/>
        <w:rPr>
          <w:rFonts w:ascii="Calibri" w:hAnsi="Calibri" w:cs="Calibri"/>
          <w:sz w:val="22"/>
          <w:szCs w:val="22"/>
        </w:rPr>
      </w:pPr>
      <w:r w:rsidRPr="00BC17B9">
        <w:rPr>
          <w:rFonts w:ascii="Calibri" w:hAnsi="Calibri" w:cs="Calibri"/>
          <w:sz w:val="22"/>
          <w:szCs w:val="22"/>
        </w:rPr>
        <w:t>liczby uczniów posiadających orzeczenia o potrzebie kształcenia specjalnego z podziałem na rodzaje niepełnosprawności,</w:t>
      </w:r>
    </w:p>
    <w:p w:rsidR="00A3523C" w:rsidRPr="00BC17B9" w:rsidRDefault="00A3523C" w:rsidP="000A61FF">
      <w:pPr>
        <w:numPr>
          <w:ilvl w:val="0"/>
          <w:numId w:val="7"/>
        </w:numPr>
        <w:spacing w:line="276" w:lineRule="auto"/>
        <w:ind w:hanging="29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liczby</w:t>
      </w:r>
      <w:r w:rsidRPr="00BC17B9">
        <w:rPr>
          <w:rFonts w:ascii="Calibri" w:hAnsi="Calibri" w:cs="Calibri"/>
          <w:sz w:val="22"/>
          <w:szCs w:val="22"/>
        </w:rPr>
        <w:t xml:space="preserve"> uczniów korzystających z wczesnego wspomagania rozwoju dziecka</w:t>
      </w:r>
      <w:r>
        <w:rPr>
          <w:rFonts w:ascii="Calibri" w:hAnsi="Calibri" w:cs="Calibri"/>
          <w:sz w:val="22"/>
          <w:szCs w:val="22"/>
        </w:rPr>
        <w:t>,</w:t>
      </w:r>
    </w:p>
    <w:p w:rsidR="00A3523C" w:rsidRDefault="00A3523C" w:rsidP="000A61FF">
      <w:pPr>
        <w:numPr>
          <w:ilvl w:val="0"/>
          <w:numId w:val="7"/>
        </w:numPr>
        <w:spacing w:line="276" w:lineRule="auto"/>
        <w:ind w:hanging="29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liczby</w:t>
      </w:r>
      <w:r w:rsidRPr="00BC17B9">
        <w:rPr>
          <w:rFonts w:ascii="Calibri" w:hAnsi="Calibri" w:cs="Calibri"/>
          <w:sz w:val="22"/>
          <w:szCs w:val="22"/>
        </w:rPr>
        <w:t xml:space="preserve"> uczniów w poszczególnych jednostkach wchodzących w skład Zespołu Szkół Ogólnokształcących nr 3 oraz Zesp</w:t>
      </w:r>
      <w:r>
        <w:rPr>
          <w:rFonts w:ascii="Calibri" w:hAnsi="Calibri" w:cs="Calibri"/>
          <w:sz w:val="22"/>
          <w:szCs w:val="22"/>
        </w:rPr>
        <w:t>ołu Szkolno-Przedszkolnego nr 1</w:t>
      </w:r>
    </w:p>
    <w:p w:rsidR="00147662" w:rsidRPr="00107812" w:rsidRDefault="00107812" w:rsidP="00107812">
      <w:pPr>
        <w:numPr>
          <w:ilvl w:val="0"/>
          <w:numId w:val="8"/>
        </w:numPr>
        <w:spacing w:line="276" w:lineRule="auto"/>
        <w:ind w:left="426" w:hanging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zestawienia na podstawie danych</w:t>
      </w:r>
      <w:r w:rsidR="00A3523C">
        <w:rPr>
          <w:rFonts w:ascii="Calibri" w:hAnsi="Calibri" w:cs="Calibri"/>
          <w:sz w:val="22"/>
          <w:szCs w:val="22"/>
        </w:rPr>
        <w:t xml:space="preserve"> z metryczki</w:t>
      </w:r>
      <w:r>
        <w:rPr>
          <w:rFonts w:ascii="Calibri" w:hAnsi="Calibri" w:cs="Calibri"/>
          <w:sz w:val="22"/>
          <w:szCs w:val="22"/>
        </w:rPr>
        <w:t xml:space="preserve"> potrzeb oświatowych na 2025 r. i 2026 r.</w:t>
      </w:r>
      <w:r w:rsidR="00A3523C">
        <w:rPr>
          <w:rFonts w:ascii="Calibri" w:hAnsi="Calibri" w:cs="Calibri"/>
          <w:sz w:val="22"/>
          <w:szCs w:val="22"/>
        </w:rPr>
        <w:t xml:space="preserve"> w zakresie przedszkoli do wyliczenia kwoty dotacji na ucznia posiadającego orzeczenie o potrzebie kształcenia specjalnego z podziałem na niepełnosprawności oraz wczesne wspomaganie rozwoju dziecka (WWR).</w:t>
      </w:r>
    </w:p>
    <w:p w:rsidR="006066D9" w:rsidRPr="00BC17B9" w:rsidRDefault="00107812" w:rsidP="006066D9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/dokument podpisany elektronicznie/</w:t>
      </w:r>
    </w:p>
    <w:p w:rsidR="00314458" w:rsidRPr="00BC17B9" w:rsidRDefault="00314458" w:rsidP="00812388">
      <w:pPr>
        <w:spacing w:before="120" w:after="240"/>
        <w:rPr>
          <w:rFonts w:ascii="Calibri" w:hAnsi="Calibri" w:cs="Calibri"/>
          <w:sz w:val="22"/>
          <w:szCs w:val="22"/>
        </w:rPr>
      </w:pPr>
      <w:r w:rsidRPr="00BC17B9">
        <w:rPr>
          <w:rFonts w:ascii="Calibri" w:hAnsi="Calibri" w:cs="Calibri"/>
          <w:sz w:val="22"/>
          <w:szCs w:val="22"/>
        </w:rPr>
        <w:t>Z poważaniem</w:t>
      </w:r>
    </w:p>
    <w:p w:rsidR="005557EB" w:rsidRDefault="005557EB">
      <w:pPr>
        <w:spacing w:line="30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Paulina Borucka </w:t>
      </w:r>
    </w:p>
    <w:p w:rsidR="00314458" w:rsidRPr="005557EB" w:rsidRDefault="005557EB" w:rsidP="005557EB">
      <w:pPr>
        <w:spacing w:line="30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Zastępca Dyrektora </w:t>
      </w:r>
    </w:p>
    <w:sectPr w:rsidR="00314458" w:rsidRPr="005557EB">
      <w:footerReference w:type="default" r:id="rId9"/>
      <w:headerReference w:type="first" r:id="rId10"/>
      <w:footerReference w:type="first" r:id="rId11"/>
      <w:type w:val="continuous"/>
      <w:pgSz w:w="11906" w:h="16838"/>
      <w:pgMar w:top="851" w:right="1418" w:bottom="909" w:left="1418" w:header="794" w:footer="852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C39" w:rsidRDefault="00A81C39">
      <w:r>
        <w:separator/>
      </w:r>
    </w:p>
  </w:endnote>
  <w:endnote w:type="continuationSeparator" w:id="0">
    <w:p w:rsidR="00A81C39" w:rsidRDefault="00A8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Myriad Pro">
    <w:altName w:val="Source Sans Pro"/>
    <w:panose1 w:val="020B0503030403020204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58" w:rsidRDefault="00314458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059"/>
      <w:gridCol w:w="3003"/>
    </w:tblGrid>
    <w:tr w:rsidR="00314458">
      <w:tc>
        <w:tcPr>
          <w:tcW w:w="6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:rsidR="00314458" w:rsidRDefault="00314458">
          <w:pPr>
            <w:rPr>
              <w:rFonts w:ascii="Calibri" w:hAnsi="Calibri" w:cs="Calibri"/>
              <w:b/>
              <w:bCs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>Urząd Miasta Olsztyna</w:t>
          </w:r>
        </w:p>
        <w:p w:rsidR="00314458" w:rsidRDefault="00303A76">
          <w:pPr>
            <w:rPr>
              <w:rFonts w:ascii="Calibri" w:hAnsi="Calibri" w:cs="Calibri"/>
              <w:b/>
              <w:bCs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>ul. Knosały 3, 10-015</w:t>
          </w:r>
          <w:r w:rsidR="00314458">
            <w:rPr>
              <w:rFonts w:ascii="Calibri" w:hAnsi="Calibri" w:cs="Calibri"/>
              <w:b/>
              <w:sz w:val="18"/>
              <w:szCs w:val="18"/>
            </w:rPr>
            <w:t xml:space="preserve"> Olsztyn</w:t>
          </w:r>
        </w:p>
        <w:p w:rsidR="00314458" w:rsidRDefault="00314458">
          <w:pPr>
            <w:rPr>
              <w:rFonts w:ascii="Calibri" w:hAnsi="Calibri" w:cs="Calibri"/>
              <w:b/>
              <w:bCs/>
              <w:sz w:val="18"/>
              <w:szCs w:val="18"/>
            </w:rPr>
          </w:pPr>
        </w:p>
        <w:p w:rsidR="00314458" w:rsidRDefault="00314458">
          <w:pPr>
            <w:rPr>
              <w:rFonts w:ascii="Calibri" w:hAnsi="Calibri" w:cs="Calibri"/>
              <w:b/>
              <w:bCs/>
              <w:iCs/>
              <w:sz w:val="18"/>
              <w:szCs w:val="18"/>
            </w:rPr>
          </w:pPr>
          <w:r>
            <w:rPr>
              <w:rFonts w:ascii="Calibri" w:hAnsi="Calibri" w:cs="Calibri"/>
              <w:iCs/>
              <w:sz w:val="18"/>
              <w:szCs w:val="18"/>
            </w:rPr>
            <w:t>Certyfikat Systemu Zarządzania</w:t>
          </w:r>
        </w:p>
        <w:p w:rsidR="00314458" w:rsidRDefault="00314458">
          <w:r>
            <w:rPr>
              <w:rFonts w:ascii="Calibri" w:hAnsi="Calibri" w:cs="Calibri"/>
              <w:iCs/>
              <w:sz w:val="18"/>
              <w:szCs w:val="18"/>
            </w:rPr>
            <w:t>UDT-CERT PN-EN ISO 9001</w:t>
          </w:r>
        </w:p>
      </w:tc>
      <w:tc>
        <w:tcPr>
          <w:tcW w:w="3003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:rsidR="00314458" w:rsidRDefault="00314458">
          <w:pPr>
            <w:rPr>
              <w:rFonts w:ascii="Calibri" w:hAnsi="Calibri" w:cs="Calibri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TELEFON</w:t>
          </w:r>
          <w:r w:rsidR="00303A76">
            <w:rPr>
              <w:rFonts w:ascii="Calibri" w:hAnsi="Calibri" w:cs="Calibri"/>
              <w:sz w:val="18"/>
              <w:szCs w:val="18"/>
              <w:lang w:val="de-DE"/>
            </w:rPr>
            <w:t xml:space="preserve">  +48 89 50 60 903</w:t>
          </w:r>
        </w:p>
        <w:p w:rsidR="00314458" w:rsidRDefault="00314458">
          <w:pPr>
            <w:rPr>
              <w:rFonts w:ascii="Calibri" w:hAnsi="Calibri" w:cs="Calibri"/>
              <w:color w:val="000000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E-MAIL</w:t>
          </w:r>
          <w:r>
            <w:rPr>
              <w:rFonts w:ascii="Calibri" w:hAnsi="Calibri" w:cs="Calibri"/>
              <w:sz w:val="18"/>
              <w:szCs w:val="18"/>
              <w:lang w:val="de-DE"/>
            </w:rPr>
            <w:t xml:space="preserve"> </w:t>
          </w:r>
          <w:hyperlink r:id="rId1" w:history="1">
            <w:r w:rsidR="00303A76" w:rsidRPr="00C416A2">
              <w:rPr>
                <w:rStyle w:val="Hipercze"/>
                <w:rFonts w:ascii="Calibri" w:hAnsi="Calibri" w:cs="Calibri"/>
                <w:sz w:val="18"/>
                <w:szCs w:val="18"/>
                <w:lang w:val="de-DE"/>
              </w:rPr>
              <w:t>edukacja@olsztyn.eu</w:t>
            </w:r>
          </w:hyperlink>
        </w:p>
        <w:p w:rsidR="00314458" w:rsidRDefault="00314458">
          <w:pPr>
            <w:pStyle w:val="NormalnyWeb"/>
            <w:spacing w:after="0"/>
            <w:ind w:left="6"/>
            <w:rPr>
              <w:rFonts w:ascii="Calibri" w:hAnsi="Calibri" w:cs="Calibri"/>
              <w:i/>
              <w:iCs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ADE</w:t>
          </w:r>
          <w:r>
            <w:rPr>
              <w:rFonts w:ascii="Calibri" w:hAnsi="Calibri" w:cs="Calibri"/>
              <w:sz w:val="18"/>
              <w:szCs w:val="18"/>
              <w:lang w:val="de-DE"/>
            </w:rPr>
            <w:t xml:space="preserve"> AE:PL-17230-81823-GHBTS-37</w:t>
          </w:r>
        </w:p>
        <w:p w:rsidR="00314458" w:rsidRDefault="00314458">
          <w:pPr>
            <w:rPr>
              <w:rFonts w:ascii="Calibri" w:hAnsi="Calibri" w:cs="Calibri"/>
              <w:b/>
              <w:bCs/>
              <w:color w:val="000000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 xml:space="preserve">WWW </w:t>
          </w:r>
          <w:hyperlink r:id="rId2" w:history="1">
            <w:r>
              <w:rPr>
                <w:rFonts w:ascii="Calibri" w:hAnsi="Calibri" w:cs="Calibri"/>
                <w:color w:val="0000FF"/>
                <w:sz w:val="18"/>
                <w:szCs w:val="18"/>
                <w:lang w:val="de-DE"/>
              </w:rPr>
              <w:t>olsztyn.eu</w:t>
            </w:r>
          </w:hyperlink>
        </w:p>
        <w:p w:rsidR="00314458" w:rsidRDefault="00314458">
          <w:r>
            <w:rPr>
              <w:rFonts w:ascii="Calibri" w:hAnsi="Calibri" w:cs="Calibri"/>
              <w:b/>
              <w:sz w:val="18"/>
              <w:szCs w:val="18"/>
            </w:rPr>
            <w:t>BIP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hyperlink r:id="rId3" w:history="1">
            <w:r>
              <w:rPr>
                <w:rFonts w:ascii="Calibri" w:hAnsi="Calibri" w:cs="Calibri"/>
                <w:color w:val="0000FF"/>
                <w:sz w:val="18"/>
                <w:szCs w:val="18"/>
              </w:rPr>
              <w:t>bip.olsztyn.eu</w:t>
            </w:r>
          </w:hyperlink>
        </w:p>
      </w:tc>
    </w:tr>
  </w:tbl>
  <w:p w:rsidR="00314458" w:rsidRDefault="003144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C39" w:rsidRDefault="00A81C39">
      <w:r>
        <w:rPr>
          <w:rFonts w:ascii="Liberation Serif" w:hAnsi="Liberation Serif"/>
          <w:kern w:val="0"/>
        </w:rPr>
        <w:separator/>
      </w:r>
    </w:p>
  </w:footnote>
  <w:footnote w:type="continuationSeparator" w:id="0">
    <w:p w:rsidR="00A81C39" w:rsidRDefault="00A81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458" w:rsidRDefault="00314458">
    <w:pPr>
      <w:pStyle w:val="Nagwek"/>
      <w:rPr>
        <w:rFonts w:ascii="Times New Roman" w:hAnsi="Times New Roman"/>
        <w:sz w:val="16"/>
        <w:szCs w:val="16"/>
      </w:rPr>
    </w:pPr>
  </w:p>
  <w:p w:rsidR="00314458" w:rsidRDefault="00B94DEA">
    <w:pPr>
      <w:pStyle w:val="Nagwek"/>
      <w:rPr>
        <w:rFonts w:ascii="Times New Roman" w:hAnsi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column">
            <wp:posOffset>33020</wp:posOffset>
          </wp:positionH>
          <wp:positionV relativeFrom="paragraph">
            <wp:posOffset>90805</wp:posOffset>
          </wp:positionV>
          <wp:extent cx="742950" cy="857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4458" w:rsidRDefault="00314458">
    <w:pPr>
      <w:pStyle w:val="Nagwek"/>
      <w:rPr>
        <w:rFonts w:ascii="Times New Roman" w:hAnsi="Times New Roman"/>
        <w:sz w:val="16"/>
        <w:szCs w:val="16"/>
      </w:rPr>
    </w:pPr>
  </w:p>
  <w:p w:rsidR="00314458" w:rsidRDefault="00314458">
    <w:pPr>
      <w:pStyle w:val="Nagwek"/>
      <w:ind w:firstLine="1418"/>
      <w:rPr>
        <w:rFonts w:ascii="Calibri" w:hAnsi="Calibri" w:cs="Calibri"/>
        <w:sz w:val="32"/>
        <w:szCs w:val="32"/>
      </w:rPr>
    </w:pPr>
    <w:r>
      <w:rPr>
        <w:rFonts w:ascii="Calibri" w:hAnsi="Calibri" w:cs="Calibri"/>
        <w:b/>
        <w:sz w:val="32"/>
        <w:szCs w:val="32"/>
      </w:rPr>
      <w:t>URZĄD MIASTA OLSZTYNA</w:t>
    </w:r>
  </w:p>
  <w:p w:rsidR="00314458" w:rsidRDefault="00314458">
    <w:pPr>
      <w:pStyle w:val="Nagwek"/>
      <w:ind w:firstLine="1418"/>
      <w:rPr>
        <w:rFonts w:ascii="Calibri" w:hAnsi="Calibri" w:cs="Calibri"/>
        <w:sz w:val="28"/>
        <w:szCs w:val="28"/>
      </w:rPr>
    </w:pPr>
    <w:r>
      <w:rPr>
        <w:rFonts w:ascii="Calibri" w:hAnsi="Calibri" w:cs="Calibri"/>
        <w:sz w:val="28"/>
        <w:szCs w:val="28"/>
      </w:rPr>
      <w:t>Wydział Edukacji</w:t>
    </w:r>
  </w:p>
  <w:p w:rsidR="00314458" w:rsidRDefault="00314458">
    <w:pPr>
      <w:pStyle w:val="Nagwek"/>
      <w:tabs>
        <w:tab w:val="center" w:pos="0"/>
      </w:tabs>
      <w:rPr>
        <w:rFonts w:ascii="Times New Roman" w:hAnsi="Times New Roman"/>
        <w:sz w:val="16"/>
        <w:szCs w:val="16"/>
      </w:rPr>
    </w:pP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09F478B1"/>
    <w:multiLevelType w:val="hybridMultilevel"/>
    <w:tmpl w:val="DB9209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E23F1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0DEF2A5F"/>
    <w:multiLevelType w:val="hybridMultilevel"/>
    <w:tmpl w:val="98267F0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2637E7"/>
    <w:multiLevelType w:val="hybridMultilevel"/>
    <w:tmpl w:val="A030DA1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65A73E1"/>
    <w:multiLevelType w:val="hybridMultilevel"/>
    <w:tmpl w:val="9FBC8384"/>
    <w:lvl w:ilvl="0" w:tplc="C46E3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>
    <w:abstractNumId w:val="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>
    <w:abstractNumId w:val="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B2C"/>
    <w:rsid w:val="00093C35"/>
    <w:rsid w:val="000A61FF"/>
    <w:rsid w:val="00107812"/>
    <w:rsid w:val="001159BD"/>
    <w:rsid w:val="00117897"/>
    <w:rsid w:val="00147662"/>
    <w:rsid w:val="00263A95"/>
    <w:rsid w:val="002A2E1C"/>
    <w:rsid w:val="00303A76"/>
    <w:rsid w:val="00314458"/>
    <w:rsid w:val="00417E66"/>
    <w:rsid w:val="00461CEA"/>
    <w:rsid w:val="00486309"/>
    <w:rsid w:val="005557EB"/>
    <w:rsid w:val="006066D9"/>
    <w:rsid w:val="00626DFC"/>
    <w:rsid w:val="00701C6E"/>
    <w:rsid w:val="00812388"/>
    <w:rsid w:val="00984BC5"/>
    <w:rsid w:val="009E45FB"/>
    <w:rsid w:val="00A13D36"/>
    <w:rsid w:val="00A3523C"/>
    <w:rsid w:val="00A81C39"/>
    <w:rsid w:val="00AB0A58"/>
    <w:rsid w:val="00B94DEA"/>
    <w:rsid w:val="00BC17B9"/>
    <w:rsid w:val="00C03BCA"/>
    <w:rsid w:val="00C416A2"/>
    <w:rsid w:val="00C50B2C"/>
    <w:rsid w:val="00C76571"/>
    <w:rsid w:val="00D105B9"/>
    <w:rsid w:val="00D7102B"/>
    <w:rsid w:val="00D93B9C"/>
    <w:rsid w:val="00F259D5"/>
    <w:rsid w:val="00F4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  <w15:docId w15:val="{DF71E021-CC2F-4F59-BB35-39E314EF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pPr>
      <w:suppressAutoHyphens w:val="0"/>
      <w:spacing w:beforeAutospacing="1" w:afterAutospacing="1"/>
      <w:outlineLvl w:val="1"/>
    </w:pPr>
    <w:rPr>
      <w:rFonts w:ascii="Liberation Serif" w:hAnsi="Liberation Serif"/>
      <w:b/>
      <w:bCs/>
      <w:kern w:val="0"/>
      <w:sz w:val="36"/>
      <w:szCs w:val="36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kern w:val="1"/>
      <w:sz w:val="28"/>
      <w:szCs w:val="28"/>
    </w:rPr>
  </w:style>
  <w:style w:type="character" w:customStyle="1" w:styleId="Nagb3f3wek2Znak">
    <w:name w:val="Nagłb3óf3wek 2 Znak"/>
    <w:basedOn w:val="Domylnaczcionkaakapitu"/>
    <w:uiPriority w:val="99"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9"/>
    <w:rPr>
      <w:rFonts w:ascii="Cambria" w:hAnsi="Cambria"/>
      <w:b/>
      <w:i/>
      <w:sz w:val="28"/>
    </w:rPr>
  </w:style>
  <w:style w:type="character" w:customStyle="1" w:styleId="Nagb3f3wekZnak">
    <w:name w:val="Nagłb3óf3wek Znak"/>
    <w:basedOn w:val="Domylnaczcionkaakapitu"/>
    <w:uiPriority w:val="99"/>
    <w:rPr>
      <w:rFonts w:cs="Times New Roman"/>
    </w:rPr>
  </w:style>
  <w:style w:type="character" w:customStyle="1" w:styleId="HeaderChar">
    <w:name w:val="Header Char"/>
    <w:uiPriority w:val="99"/>
  </w:style>
  <w:style w:type="character" w:customStyle="1" w:styleId="StopkaZnak">
    <w:name w:val="Stopka Znak"/>
    <w:basedOn w:val="Domylnaczcionkaakapitu"/>
    <w:uiPriority w:val="99"/>
    <w:rPr>
      <w:rFonts w:cs="Times New Roman"/>
    </w:rPr>
  </w:style>
  <w:style w:type="character" w:customStyle="1" w:styleId="FooterChar">
    <w:name w:val="Footer Char"/>
    <w:uiPriority w:val="99"/>
  </w:style>
  <w:style w:type="character" w:customStyle="1" w:styleId="HTML-wsteapniesformatowanyZnak">
    <w:name w:val="HTML - wstęeapnie sformatowany Znak"/>
    <w:basedOn w:val="Domylnaczcionkaakapitu"/>
    <w:uiPriority w:val="99"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character" w:customStyle="1" w:styleId="displayonly">
    <w:name w:val="display_only"/>
    <w:uiPriority w:val="99"/>
  </w:style>
  <w:style w:type="character" w:customStyle="1" w:styleId="TekstdymkaZnak">
    <w:name w:val="Tekst dymka Znak"/>
    <w:basedOn w:val="Domylnaczcionkaakapitu"/>
    <w:uiPriority w:val="99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rPr>
      <w:rFonts w:ascii="Times New Roman" w:hAnsi="Times New Roman"/>
      <w:kern w:val="1"/>
    </w:rPr>
  </w:style>
  <w:style w:type="character" w:customStyle="1" w:styleId="UnresolvedMention">
    <w:name w:val="Unresolved Mention"/>
    <w:basedOn w:val="Domylnaczcionkaakapitu"/>
    <w:uiPriority w:val="99"/>
    <w:rPr>
      <w:rFonts w:cs="Times New Roman"/>
      <w:color w:val="605E5C"/>
      <w:shd w:val="clear" w:color="auto" w:fill="E1DFDD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  <w:rPr>
      <w:rFonts w:ascii="Calibri" w:hAnsi="Calibri"/>
      <w:sz w:val="14"/>
    </w:rPr>
  </w:style>
  <w:style w:type="character" w:customStyle="1" w:styleId="ListLabel11">
    <w:name w:val="ListLabel 11"/>
    <w:uiPriority w:val="99"/>
    <w:rPr>
      <w:rFonts w:ascii="Times New Roman" w:hAnsi="Times New Roman"/>
    </w:rPr>
  </w:style>
  <w:style w:type="character" w:customStyle="1" w:styleId="ListLabel12">
    <w:name w:val="ListLabel 12"/>
    <w:uiPriority w:val="99"/>
    <w:rPr>
      <w:rFonts w:ascii="Times New Roman" w:hAnsi="Times New Roman"/>
    </w:rPr>
  </w:style>
  <w:style w:type="character" w:customStyle="1" w:styleId="ListLabel13">
    <w:name w:val="ListLabel 13"/>
    <w:uiPriority w:val="99"/>
    <w:rPr>
      <w:rFonts w:ascii="Times New Roman" w:hAnsi="Times New Roman"/>
    </w:rPr>
  </w:style>
  <w:style w:type="character" w:customStyle="1" w:styleId="ListLabel14">
    <w:name w:val="ListLabel 14"/>
    <w:uiPriority w:val="99"/>
    <w:rPr>
      <w:rFonts w:ascii="Times New Roman" w:hAnsi="Times New Roman"/>
    </w:rPr>
  </w:style>
  <w:style w:type="character" w:customStyle="1" w:styleId="ListLabel15">
    <w:name w:val="ListLabel 15"/>
    <w:uiPriority w:val="99"/>
    <w:rPr>
      <w:rFonts w:ascii="Times New Roman" w:hAnsi="Times New Roman"/>
    </w:rPr>
  </w:style>
  <w:style w:type="character" w:customStyle="1" w:styleId="ListLabel16">
    <w:name w:val="ListLabel 16"/>
    <w:uiPriority w:val="99"/>
    <w:rPr>
      <w:rFonts w:ascii="Times New Roman" w:hAnsi="Times New Roman"/>
    </w:rPr>
  </w:style>
  <w:style w:type="character" w:customStyle="1" w:styleId="ListLabel17">
    <w:name w:val="ListLabel 17"/>
    <w:uiPriority w:val="99"/>
    <w:rPr>
      <w:rFonts w:ascii="Times New Roman" w:hAnsi="Times New Roman"/>
    </w:rPr>
  </w:style>
  <w:style w:type="character" w:customStyle="1" w:styleId="ListLabel18">
    <w:name w:val="ListLabel 18"/>
    <w:uiPriority w:val="99"/>
    <w:rPr>
      <w:rFonts w:ascii="Times New Roman" w:hAnsi="Times New Roman"/>
    </w:rPr>
  </w:style>
  <w:style w:type="character" w:customStyle="1" w:styleId="ListLabel19">
    <w:name w:val="ListLabel 19"/>
    <w:uiPriority w:val="99"/>
    <w:rPr>
      <w:rFonts w:ascii="Calibri" w:hAnsi="Calibri"/>
      <w:sz w:val="18"/>
      <w:lang w:val="de-DE" w:eastAsia="x-none"/>
    </w:rPr>
  </w:style>
  <w:style w:type="character" w:customStyle="1" w:styleId="ListLabel20">
    <w:name w:val="ListLabel 20"/>
    <w:uiPriority w:val="99"/>
    <w:rPr>
      <w:rFonts w:ascii="Calibri" w:hAnsi="Calibri"/>
      <w:b/>
      <w:sz w:val="18"/>
      <w:lang w:val="de-DE" w:eastAsia="x-none"/>
    </w:rPr>
  </w:style>
  <w:style w:type="character" w:customStyle="1" w:styleId="ListLabel21">
    <w:name w:val="ListLabel 21"/>
    <w:uiPriority w:val="99"/>
    <w:rPr>
      <w:rFonts w:ascii="Calibri" w:hAnsi="Calibri"/>
      <w:sz w:val="18"/>
    </w:rPr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character" w:customStyle="1" w:styleId="ListLabel28">
    <w:name w:val="ListLabel 28"/>
    <w:uiPriority w:val="99"/>
  </w:style>
  <w:style w:type="character" w:customStyle="1" w:styleId="ListLabel29">
    <w:name w:val="ListLabel 29"/>
    <w:uiPriority w:val="99"/>
  </w:style>
  <w:style w:type="character" w:customStyle="1" w:styleId="ListLabel30">
    <w:name w:val="ListLabel 30"/>
    <w:uiPriority w:val="99"/>
  </w:style>
  <w:style w:type="character" w:customStyle="1" w:styleId="ListLabel31">
    <w:name w:val="ListLabel 31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32">
    <w:name w:val="ListLabel 32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33">
    <w:name w:val="ListLabel 33"/>
    <w:uiPriority w:val="99"/>
    <w:rPr>
      <w:rFonts w:ascii="Calibri" w:hAnsi="Calibri"/>
      <w:color w:val="0000FF"/>
      <w:sz w:val="18"/>
    </w:rPr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character" w:customStyle="1" w:styleId="ListLabel37">
    <w:name w:val="ListLabel 37"/>
    <w:uiPriority w:val="99"/>
  </w:style>
  <w:style w:type="character" w:customStyle="1" w:styleId="ListLabel38">
    <w:name w:val="ListLabel 38"/>
    <w:uiPriority w:val="99"/>
  </w:style>
  <w:style w:type="character" w:customStyle="1" w:styleId="ListLabel39">
    <w:name w:val="ListLabel 39"/>
    <w:uiPriority w:val="99"/>
  </w:style>
  <w:style w:type="character" w:customStyle="1" w:styleId="ListLabel40">
    <w:name w:val="ListLabel 40"/>
    <w:uiPriority w:val="99"/>
  </w:style>
  <w:style w:type="character" w:customStyle="1" w:styleId="ListLabel41">
    <w:name w:val="ListLabel 41"/>
    <w:uiPriority w:val="99"/>
  </w:style>
  <w:style w:type="character" w:customStyle="1" w:styleId="ListLabel42">
    <w:name w:val="ListLabel 42"/>
    <w:uiPriority w:val="99"/>
  </w:style>
  <w:style w:type="character" w:customStyle="1" w:styleId="ListLabel43">
    <w:name w:val="ListLabel 43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44">
    <w:name w:val="ListLabel 44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45">
    <w:name w:val="ListLabel 45"/>
    <w:uiPriority w:val="99"/>
    <w:rPr>
      <w:rFonts w:ascii="Calibri" w:hAnsi="Calibri"/>
      <w:color w:val="0000FF"/>
      <w:sz w:val="18"/>
    </w:rPr>
  </w:style>
  <w:style w:type="paragraph" w:customStyle="1" w:styleId="Nagb3f3wek">
    <w:name w:val="Nagłb3óf3wek"/>
    <w:basedOn w:val="Normalny"/>
    <w:next w:val="Tekstpodstawowy"/>
    <w:uiPriority w:val="99"/>
    <w:pPr>
      <w:keepNext/>
      <w:widowControl w:val="0"/>
      <w:suppressAutoHyphens w:val="0"/>
      <w:spacing w:before="240" w:after="120"/>
    </w:pPr>
    <w:rPr>
      <w:rFonts w:ascii="Liberation Sans" w:eastAsia="Microsoft YaHei" w:hAnsi="Liberation Sans" w:cs="Lucida Sans"/>
      <w:kern w:val="0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widowControl w:val="0"/>
      <w:suppressAutoHyphens w:val="0"/>
      <w:spacing w:after="140" w:line="276" w:lineRule="auto"/>
    </w:pPr>
    <w:rPr>
      <w:rFonts w:ascii="Liberation Serif" w:hAnsi="Liberation Serif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uiPriority w:val="99"/>
    <w:pPr>
      <w:spacing w:after="0" w:line="240" w:lineRule="auto"/>
    </w:pPr>
    <w:rPr>
      <w:rFonts w:cs="Lucida Sans"/>
    </w:rPr>
  </w:style>
  <w:style w:type="paragraph" w:styleId="Legenda">
    <w:name w:val="caption"/>
    <w:basedOn w:val="Normalny"/>
    <w:uiPriority w:val="99"/>
    <w:qFormat/>
    <w:pPr>
      <w:widowControl w:val="0"/>
      <w:suppressAutoHyphens w:val="0"/>
      <w:spacing w:before="120" w:after="120"/>
    </w:pPr>
    <w:rPr>
      <w:rFonts w:ascii="Liberation Serif" w:hAnsi="Liberation Serif" w:cs="Lucida Sans"/>
      <w:i/>
      <w:iCs/>
      <w:kern w:val="0"/>
    </w:rPr>
  </w:style>
  <w:style w:type="paragraph" w:customStyle="1" w:styleId="Indeks">
    <w:name w:val="Indeks"/>
    <w:basedOn w:val="Normalny"/>
    <w:uiPriority w:val="99"/>
    <w:pPr>
      <w:widowControl w:val="0"/>
      <w:suppressAutoHyphens w:val="0"/>
    </w:pPr>
    <w:rPr>
      <w:rFonts w:ascii="Liberation Serif" w:hAnsi="Liberation Serif" w:cs="Lucida Sans"/>
      <w:kern w:val="0"/>
    </w:rPr>
  </w:style>
  <w:style w:type="paragraph" w:customStyle="1" w:styleId="Nagb3f3wekuser">
    <w:name w:val="Nagłb3óf3wek (user)"/>
    <w:basedOn w:val="Normalny"/>
    <w:uiPriority w:val="99"/>
    <w:pPr>
      <w:keepNext/>
      <w:widowControl w:val="0"/>
      <w:suppressAutoHyphens w:val="0"/>
      <w:spacing w:before="240" w:after="120"/>
    </w:pPr>
    <w:rPr>
      <w:rFonts w:ascii="Liberation Sans" w:eastAsia="Microsoft YaHei" w:hAnsi="Liberation Sans" w:cs="Lucida Sans"/>
      <w:kern w:val="0"/>
      <w:sz w:val="28"/>
      <w:szCs w:val="28"/>
    </w:rPr>
  </w:style>
  <w:style w:type="paragraph" w:customStyle="1" w:styleId="Indeksuser">
    <w:name w:val="Indeks (user)"/>
    <w:basedOn w:val="Normalny"/>
    <w:uiPriority w:val="99"/>
    <w:pPr>
      <w:widowControl w:val="0"/>
      <w:suppressAutoHyphens w:val="0"/>
    </w:pPr>
    <w:rPr>
      <w:rFonts w:ascii="Liberation Serif" w:hAnsi="Liberation Serif" w:cs="Lucida Sans"/>
      <w:kern w:val="0"/>
    </w:rPr>
  </w:style>
  <w:style w:type="paragraph" w:customStyle="1" w:styleId="Gb3f3wkaistopka">
    <w:name w:val="Głb3óf3wka i stopka"/>
    <w:basedOn w:val="Normalny"/>
    <w:uiPriority w:val="99"/>
    <w:pPr>
      <w:widowControl w:val="0"/>
      <w:suppressAutoHyphens w:val="0"/>
    </w:pPr>
    <w:rPr>
      <w:rFonts w:ascii="Liberation Serif" w:hAnsi="Liberation Serif"/>
      <w:kern w:val="0"/>
    </w:rPr>
  </w:style>
  <w:style w:type="paragraph" w:customStyle="1" w:styleId="Gb3f3wkaistopkauser">
    <w:name w:val="Głb3óf3wka i stopka (user)"/>
    <w:basedOn w:val="Normalny"/>
    <w:uiPriority w:val="99"/>
    <w:pPr>
      <w:widowControl w:val="0"/>
      <w:suppressAutoHyphens w:val="0"/>
    </w:pPr>
    <w:rPr>
      <w:rFonts w:ascii="Liberation Serif" w:hAnsi="Liberation Serif"/>
      <w:kern w:val="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uppressAutoHyphens w:val="0"/>
    </w:pPr>
    <w:rPr>
      <w:rFonts w:ascii="Liberation Serif" w:hAnsi="Liberation Serif"/>
      <w:kern w:val="0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  <w:suppressAutoHyphens w:val="0"/>
    </w:pPr>
    <w:rPr>
      <w:rFonts w:hAnsi="Liberation Serif"/>
      <w:kern w:val="0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Pr>
      <w:rFonts w:ascii="Times New Roman" w:hAnsi="Times New Roman" w:cs="Times New Roman"/>
      <w:kern w:val="1"/>
      <w:sz w:val="24"/>
      <w:szCs w:val="24"/>
    </w:rPr>
  </w:style>
  <w:style w:type="paragraph" w:styleId="NormalnyWeb">
    <w:name w:val="Normal (Web)"/>
    <w:basedOn w:val="Normalny"/>
    <w:uiPriority w:val="99"/>
    <w:pPr>
      <w:suppressAutoHyphens w:val="0"/>
      <w:spacing w:after="210" w:line="210" w:lineRule="atLeast"/>
      <w:jc w:val="both"/>
    </w:pPr>
    <w:rPr>
      <w:rFonts w:hAnsi="Liberation Serif"/>
      <w:kern w:val="0"/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Courier New"/>
      <w:kern w:val="1"/>
      <w:sz w:val="20"/>
      <w:szCs w:val="20"/>
    </w:rPr>
  </w:style>
  <w:style w:type="paragraph" w:styleId="Tekstdymka">
    <w:name w:val="Balloon Text"/>
    <w:basedOn w:val="Normalny"/>
    <w:link w:val="TekstdymkaZnak1"/>
    <w:uiPriority w:val="99"/>
    <w:pPr>
      <w:suppressAutoHyphens w:val="0"/>
    </w:pPr>
    <w:rPr>
      <w:rFonts w:ascii="Segoe UI" w:hAnsi="Segoe UI" w:cs="Segoe UI"/>
      <w:kern w:val="0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Pr>
      <w:rFonts w:ascii="Segoe UI" w:hAnsi="Segoe UI" w:cs="Segoe UI"/>
      <w:kern w:val="1"/>
      <w:sz w:val="18"/>
      <w:szCs w:val="18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pPr>
      <w:suppressAutoHyphens w:val="0"/>
      <w:ind w:left="720"/>
      <w:contextualSpacing/>
    </w:pPr>
    <w:rPr>
      <w:rFonts w:hAnsi="Liberation Seri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womiejscowe.pl/UrzadMiastaOlsztyna/document/1273883/Zarzadzenie-3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womiejscowe.pl/UrzadMiastaOlsztyna/document/1256516/Uchwala-XXI_294_2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zyznowska.agnieszka/Desktop/Praca%20zdalna%202025_2026/Ostateczna%20wersja%20szablon%20UMO/bip.olsztyn.eu" TargetMode="External"/><Relationship Id="rId2" Type="http://schemas.openxmlformats.org/officeDocument/2006/relationships/hyperlink" Target="http://www.olsztyn.eu/" TargetMode="External"/><Relationship Id="rId1" Type="http://schemas.openxmlformats.org/officeDocument/2006/relationships/hyperlink" Target="mailto:edukacja@olsztyn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Tomasiak</dc:creator>
  <cp:keywords/>
  <dc:description/>
  <cp:lastModifiedBy>Katarzyna Tomasiak</cp:lastModifiedBy>
  <cp:revision>2</cp:revision>
  <cp:lastPrinted>2026-07-31T09:24:00Z</cp:lastPrinted>
  <dcterms:created xsi:type="dcterms:W3CDTF">2026-08-07T13:06:00Z</dcterms:created>
  <dcterms:modified xsi:type="dcterms:W3CDTF">2026-08-07T13:06:00Z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czta e-mail">
    <vt:lpwstr>kancelaria.ogolna@olsztyn.eu</vt:lpwstr>
  </property>
</Properties>
</file>