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5A682E" w14:textId="77777777" w:rsidR="00810C42" w:rsidRDefault="00810C42" w:rsidP="00810C42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PREZYDENT OLSZTYNA</w:t>
      </w:r>
    </w:p>
    <w:p w14:paraId="115B9397" w14:textId="77777777" w:rsidR="00810C42" w:rsidRDefault="00810C42" w:rsidP="00AF2DAD">
      <w:pPr>
        <w:spacing w:after="18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Plac Jana Pawła II </w:t>
      </w:r>
      <w:r w:rsidR="00AF2DAD">
        <w:rPr>
          <w:rFonts w:ascii="Calibri" w:hAnsi="Calibri" w:cs="Calibri"/>
          <w:b/>
          <w:bCs/>
          <w:sz w:val="22"/>
          <w:szCs w:val="22"/>
        </w:rPr>
        <w:t>1</w:t>
      </w:r>
    </w:p>
    <w:p w14:paraId="0139CA79" w14:textId="77777777" w:rsidR="00810C42" w:rsidRPr="00810C42" w:rsidRDefault="00810C42" w:rsidP="00810C42">
      <w:pPr>
        <w:spacing w:after="240"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Olsztyn, data oznaczona w podpisie elektronicznym</w:t>
      </w:r>
    </w:p>
    <w:p w14:paraId="2119236E" w14:textId="77777777" w:rsidR="007717C9" w:rsidRPr="00CE3274" w:rsidRDefault="007717C9" w:rsidP="00810C42">
      <w:pPr>
        <w:rPr>
          <w:rFonts w:ascii="Calibri" w:hAnsi="Calibri" w:cs="Calibri"/>
          <w:sz w:val="22"/>
          <w:szCs w:val="22"/>
        </w:rPr>
      </w:pPr>
      <w:r w:rsidRPr="00CE3274">
        <w:rPr>
          <w:rFonts w:ascii="Calibri" w:hAnsi="Calibri" w:cs="Calibri"/>
          <w:sz w:val="22"/>
          <w:szCs w:val="22"/>
        </w:rPr>
        <w:t xml:space="preserve">Znak sprawy: </w:t>
      </w:r>
      <w:r w:rsidR="00810C42" w:rsidRPr="00CE3274">
        <w:rPr>
          <w:rFonts w:ascii="Calibri" w:hAnsi="Calibri" w:cs="Calibri"/>
          <w:sz w:val="22"/>
          <w:szCs w:val="22"/>
        </w:rPr>
        <w:t>OK.1431.309.2026</w:t>
      </w:r>
    </w:p>
    <w:p w14:paraId="5C70F187" w14:textId="775B64E6" w:rsidR="007717C9" w:rsidRPr="00CE3274" w:rsidRDefault="007717C9" w:rsidP="00112A3A">
      <w:pPr>
        <w:tabs>
          <w:tab w:val="left" w:pos="708"/>
          <w:tab w:val="left" w:pos="1416"/>
          <w:tab w:val="left" w:pos="2124"/>
          <w:tab w:val="left" w:pos="2832"/>
          <w:tab w:val="left" w:pos="7007"/>
        </w:tabs>
        <w:spacing w:after="1440"/>
        <w:rPr>
          <w:rFonts w:ascii="Calibri" w:hAnsi="Calibri" w:cs="Calibri"/>
          <w:sz w:val="22"/>
          <w:szCs w:val="22"/>
        </w:rPr>
      </w:pPr>
      <w:r w:rsidRPr="00CE3274">
        <w:rPr>
          <w:rFonts w:ascii="Calibri" w:hAnsi="Calibri" w:cs="Calibri"/>
          <w:sz w:val="22"/>
          <w:szCs w:val="22"/>
        </w:rPr>
        <w:t xml:space="preserve">Nr dokumentu: </w:t>
      </w:r>
      <w:r w:rsidR="004C4126" w:rsidRPr="00CE3274">
        <w:rPr>
          <w:rFonts w:ascii="Calibri" w:hAnsi="Calibri" w:cs="Calibri"/>
          <w:sz w:val="22"/>
          <w:szCs w:val="22"/>
        </w:rPr>
        <w:tab/>
      </w:r>
      <w:r w:rsidR="006E2D30" w:rsidRPr="006E2D30">
        <w:rPr>
          <w:rFonts w:ascii="Calibri" w:hAnsi="Calibri" w:cs="Calibri"/>
          <w:sz w:val="22"/>
          <w:szCs w:val="22"/>
        </w:rPr>
        <w:t>176050.07.2026-W</w:t>
      </w:r>
    </w:p>
    <w:p w14:paraId="73EEA0B8" w14:textId="77777777" w:rsidR="007717C9" w:rsidRPr="00CE3274" w:rsidRDefault="007717C9" w:rsidP="00810C42">
      <w:pPr>
        <w:spacing w:after="120" w:line="276" w:lineRule="auto"/>
        <w:rPr>
          <w:rFonts w:ascii="Calibri" w:hAnsi="Calibri" w:cs="Calibri"/>
          <w:sz w:val="22"/>
          <w:szCs w:val="22"/>
        </w:rPr>
      </w:pPr>
      <w:r w:rsidRPr="00CE3274">
        <w:rPr>
          <w:rFonts w:ascii="Calibri" w:hAnsi="Calibri" w:cs="Calibri"/>
          <w:b/>
          <w:sz w:val="22"/>
          <w:szCs w:val="22"/>
        </w:rPr>
        <w:t>Szanown</w:t>
      </w:r>
      <w:r w:rsidR="00582007" w:rsidRPr="00CE3274">
        <w:rPr>
          <w:rFonts w:ascii="Calibri" w:hAnsi="Calibri" w:cs="Calibri"/>
          <w:b/>
          <w:sz w:val="22"/>
          <w:szCs w:val="22"/>
        </w:rPr>
        <w:t>a</w:t>
      </w:r>
      <w:r w:rsidRPr="00CE3274">
        <w:rPr>
          <w:rFonts w:ascii="Calibri" w:hAnsi="Calibri" w:cs="Calibri"/>
          <w:b/>
          <w:sz w:val="22"/>
          <w:szCs w:val="22"/>
        </w:rPr>
        <w:t xml:space="preserve"> Pani,</w:t>
      </w:r>
    </w:p>
    <w:p w14:paraId="24989EBE" w14:textId="77777777" w:rsidR="00AB0582" w:rsidRPr="00CE3274" w:rsidRDefault="007717C9" w:rsidP="00810C42">
      <w:pPr>
        <w:spacing w:line="276" w:lineRule="auto"/>
        <w:rPr>
          <w:rFonts w:ascii="Calibri" w:hAnsi="Calibri" w:cs="Calibri"/>
          <w:sz w:val="22"/>
          <w:szCs w:val="22"/>
        </w:rPr>
      </w:pPr>
      <w:r w:rsidRPr="00CE3274">
        <w:rPr>
          <w:rFonts w:ascii="Calibri" w:hAnsi="Calibri" w:cs="Calibri"/>
          <w:sz w:val="22"/>
          <w:szCs w:val="22"/>
        </w:rPr>
        <w:t>odpowiadając na Pan</w:t>
      </w:r>
      <w:r w:rsidR="006979D0" w:rsidRPr="00CE3274">
        <w:rPr>
          <w:rFonts w:ascii="Calibri" w:hAnsi="Calibri" w:cs="Calibri"/>
          <w:sz w:val="22"/>
          <w:szCs w:val="22"/>
        </w:rPr>
        <w:t>i</w:t>
      </w:r>
      <w:r w:rsidRPr="00CE3274">
        <w:rPr>
          <w:rFonts w:ascii="Calibri" w:hAnsi="Calibri" w:cs="Calibri"/>
          <w:sz w:val="22"/>
          <w:szCs w:val="22"/>
        </w:rPr>
        <w:t xml:space="preserve"> wniosek</w:t>
      </w:r>
      <w:r w:rsidR="006979D0" w:rsidRPr="00CE3274">
        <w:rPr>
          <w:rFonts w:ascii="Calibri" w:hAnsi="Calibri" w:cs="Calibri"/>
          <w:sz w:val="22"/>
          <w:szCs w:val="22"/>
        </w:rPr>
        <w:t xml:space="preserve"> z dnia </w:t>
      </w:r>
      <w:r w:rsidR="00810C42" w:rsidRPr="00CE3274">
        <w:rPr>
          <w:rFonts w:ascii="Calibri" w:hAnsi="Calibri" w:cs="Calibri"/>
          <w:sz w:val="22"/>
          <w:szCs w:val="22"/>
        </w:rPr>
        <w:t>21.07.2026 r.</w:t>
      </w:r>
      <w:r w:rsidRPr="00CE3274">
        <w:rPr>
          <w:rFonts w:ascii="Calibri" w:hAnsi="Calibri" w:cs="Calibri"/>
          <w:sz w:val="22"/>
          <w:szCs w:val="22"/>
        </w:rPr>
        <w:t xml:space="preserve">, który wpłynął do tut. Urzędu w dniu </w:t>
      </w:r>
      <w:r w:rsidR="006979D0" w:rsidRPr="00CE3274">
        <w:rPr>
          <w:rFonts w:ascii="Calibri" w:hAnsi="Calibri" w:cs="Calibri"/>
          <w:sz w:val="22"/>
          <w:szCs w:val="22"/>
        </w:rPr>
        <w:br/>
      </w:r>
      <w:r w:rsidR="00810C42" w:rsidRPr="00CE3274">
        <w:rPr>
          <w:rFonts w:ascii="Calibri" w:hAnsi="Calibri" w:cs="Calibri"/>
          <w:sz w:val="22"/>
          <w:szCs w:val="22"/>
        </w:rPr>
        <w:t>22.07.2026</w:t>
      </w:r>
      <w:r w:rsidRPr="00CE3274">
        <w:rPr>
          <w:rFonts w:ascii="Calibri" w:hAnsi="Calibri" w:cs="Calibri"/>
          <w:sz w:val="22"/>
          <w:szCs w:val="22"/>
        </w:rPr>
        <w:t xml:space="preserve"> r.,</w:t>
      </w:r>
      <w:r w:rsidR="006979D0" w:rsidRPr="00CE3274">
        <w:rPr>
          <w:rFonts w:ascii="Calibri" w:hAnsi="Calibri" w:cs="Calibri"/>
          <w:sz w:val="22"/>
          <w:szCs w:val="22"/>
        </w:rPr>
        <w:t xml:space="preserve"> dotyczący udostępnienia informacji publicznej w przedmiocie</w:t>
      </w:r>
      <w:r w:rsidR="00664808" w:rsidRPr="00CE3274">
        <w:rPr>
          <w:rFonts w:ascii="Calibri" w:hAnsi="Calibri" w:cs="Calibri"/>
          <w:sz w:val="22"/>
          <w:szCs w:val="22"/>
        </w:rPr>
        <w:t xml:space="preserve"> </w:t>
      </w:r>
      <w:r w:rsidR="00AB0582" w:rsidRPr="00CE3274">
        <w:rPr>
          <w:rFonts w:ascii="Calibri" w:hAnsi="Calibri" w:cs="Calibri"/>
          <w:sz w:val="22"/>
          <w:szCs w:val="22"/>
        </w:rPr>
        <w:t xml:space="preserve">wniosków oraz </w:t>
      </w:r>
      <w:r w:rsidR="00810C42" w:rsidRPr="00CE3274">
        <w:rPr>
          <w:rFonts w:ascii="Calibri" w:hAnsi="Calibri" w:cs="Calibri"/>
          <w:sz w:val="22"/>
          <w:szCs w:val="22"/>
        </w:rPr>
        <w:t>postępowań administracyjnych dotyczących roszczeń reprywatyzacyjnych</w:t>
      </w:r>
      <w:r w:rsidR="00183305" w:rsidRPr="00CE3274">
        <w:rPr>
          <w:rFonts w:ascii="Calibri" w:hAnsi="Calibri" w:cs="Calibri"/>
          <w:sz w:val="22"/>
          <w:szCs w:val="22"/>
        </w:rPr>
        <w:t xml:space="preserve"> w stosunku do nieruchomości położon</w:t>
      </w:r>
      <w:r w:rsidR="00AB0582" w:rsidRPr="00CE3274">
        <w:rPr>
          <w:rFonts w:ascii="Calibri" w:hAnsi="Calibri" w:cs="Calibri"/>
          <w:sz w:val="22"/>
          <w:szCs w:val="22"/>
        </w:rPr>
        <w:t>ych</w:t>
      </w:r>
      <w:r w:rsidR="00183305" w:rsidRPr="00CE3274">
        <w:rPr>
          <w:rFonts w:ascii="Calibri" w:hAnsi="Calibri" w:cs="Calibri"/>
          <w:sz w:val="22"/>
          <w:szCs w:val="22"/>
        </w:rPr>
        <w:t xml:space="preserve"> w Olsztynie, oznaczon</w:t>
      </w:r>
      <w:r w:rsidR="00AB0582" w:rsidRPr="00CE3274">
        <w:rPr>
          <w:rFonts w:ascii="Calibri" w:hAnsi="Calibri" w:cs="Calibri"/>
          <w:sz w:val="22"/>
          <w:szCs w:val="22"/>
        </w:rPr>
        <w:t>ych</w:t>
      </w:r>
      <w:r w:rsidR="00F330D9">
        <w:rPr>
          <w:rFonts w:ascii="Calibri" w:hAnsi="Calibri" w:cs="Calibri"/>
          <w:sz w:val="22"/>
          <w:szCs w:val="22"/>
        </w:rPr>
        <w:t xml:space="preserve"> </w:t>
      </w:r>
      <w:r w:rsidR="00183305" w:rsidRPr="00CE3274">
        <w:rPr>
          <w:rFonts w:ascii="Calibri" w:hAnsi="Calibri" w:cs="Calibri"/>
          <w:sz w:val="22"/>
          <w:szCs w:val="22"/>
        </w:rPr>
        <w:t>w ewidencji gruntów i budynków jako</w:t>
      </w:r>
      <w:r w:rsidR="00AB0582" w:rsidRPr="00CE3274">
        <w:rPr>
          <w:rFonts w:ascii="Calibri" w:hAnsi="Calibri" w:cs="Calibri"/>
          <w:sz w:val="22"/>
          <w:szCs w:val="22"/>
        </w:rPr>
        <w:t>:</w:t>
      </w:r>
    </w:p>
    <w:p w14:paraId="0E0EA815" w14:textId="77777777" w:rsidR="00AB0582" w:rsidRPr="00AB0582" w:rsidRDefault="00AB0582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AB0582">
        <w:rPr>
          <w:rFonts w:ascii="Calibri" w:hAnsi="Calibri" w:cs="Calibri"/>
          <w:sz w:val="22"/>
          <w:szCs w:val="22"/>
        </w:rPr>
        <w:t xml:space="preserve">- działki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 obręb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o łącznej powierzchni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m</w:t>
      </w:r>
      <w:r w:rsidRPr="00AB0582">
        <w:rPr>
          <w:rFonts w:ascii="Calibri" w:hAnsi="Calibri" w:cs="Calibri"/>
          <w:sz w:val="22"/>
          <w:szCs w:val="22"/>
          <w:vertAlign w:val="superscript"/>
        </w:rPr>
        <w:t>2</w:t>
      </w:r>
      <w:r w:rsidRPr="00AB0582">
        <w:rPr>
          <w:rFonts w:ascii="Calibri" w:hAnsi="Calibri" w:cs="Calibri"/>
          <w:sz w:val="22"/>
          <w:szCs w:val="22"/>
        </w:rPr>
        <w:t xml:space="preserve">, dla których Sąd Rejonowy w Olsztynie VI Wydział Ksiąg Wieczystych prowadzi księgę wieczystą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>,</w:t>
      </w:r>
    </w:p>
    <w:p w14:paraId="6352E4ED" w14:textId="77777777" w:rsidR="00AB0582" w:rsidRPr="00AB0582" w:rsidRDefault="00AB0582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AB0582">
        <w:rPr>
          <w:rFonts w:ascii="Calibri" w:hAnsi="Calibri" w:cs="Calibri"/>
          <w:sz w:val="22"/>
          <w:szCs w:val="22"/>
        </w:rPr>
        <w:t xml:space="preserve">- działki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, </w:t>
      </w:r>
      <w:r w:rsidR="00FE0711">
        <w:rPr>
          <w:rFonts w:ascii="Calibri" w:hAnsi="Calibri" w:cs="Calibri"/>
          <w:sz w:val="22"/>
          <w:szCs w:val="22"/>
        </w:rPr>
        <w:t>X</w:t>
      </w:r>
      <w:r w:rsidR="00FE0711" w:rsidRPr="00AB0582">
        <w:rPr>
          <w:rFonts w:ascii="Calibri" w:hAnsi="Calibri" w:cs="Calibri"/>
          <w:sz w:val="22"/>
          <w:szCs w:val="22"/>
        </w:rPr>
        <w:t xml:space="preserve"> </w:t>
      </w:r>
      <w:r w:rsidRPr="00AB0582">
        <w:rPr>
          <w:rFonts w:ascii="Calibri" w:hAnsi="Calibri" w:cs="Calibri"/>
          <w:sz w:val="22"/>
          <w:szCs w:val="22"/>
        </w:rPr>
        <w:t xml:space="preserve">obręb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o powierzchni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m</w:t>
      </w:r>
      <w:r w:rsidRPr="00AB0582">
        <w:rPr>
          <w:rFonts w:ascii="Calibri" w:hAnsi="Calibri" w:cs="Calibri"/>
          <w:sz w:val="22"/>
          <w:szCs w:val="22"/>
          <w:vertAlign w:val="superscript"/>
        </w:rPr>
        <w:t>2</w:t>
      </w:r>
      <w:r w:rsidRPr="00AB0582">
        <w:rPr>
          <w:rFonts w:ascii="Calibri" w:hAnsi="Calibri" w:cs="Calibri"/>
          <w:sz w:val="22"/>
          <w:szCs w:val="22"/>
        </w:rPr>
        <w:t xml:space="preserve">, dla której Sąd Rejonowy w Olsztynie VI Wydział Ksiąg Wieczystych prowadzi księgę wieczystą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>,</w:t>
      </w:r>
    </w:p>
    <w:p w14:paraId="7E2533E2" w14:textId="77777777" w:rsidR="00AB0582" w:rsidRPr="00AB0582" w:rsidRDefault="00AB0582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AB0582">
        <w:rPr>
          <w:rFonts w:ascii="Calibri" w:hAnsi="Calibri" w:cs="Calibri"/>
          <w:sz w:val="22"/>
          <w:szCs w:val="22"/>
        </w:rPr>
        <w:t xml:space="preserve">- działka nr </w:t>
      </w:r>
      <w:r w:rsidR="00FE0711">
        <w:rPr>
          <w:rFonts w:ascii="Calibri" w:hAnsi="Calibri" w:cs="Calibri"/>
          <w:sz w:val="22"/>
          <w:szCs w:val="22"/>
        </w:rPr>
        <w:t>X</w:t>
      </w:r>
      <w:r w:rsidR="00FE0711" w:rsidRPr="00AB0582">
        <w:rPr>
          <w:rFonts w:ascii="Calibri" w:hAnsi="Calibri" w:cs="Calibri"/>
          <w:sz w:val="22"/>
          <w:szCs w:val="22"/>
        </w:rPr>
        <w:t xml:space="preserve"> </w:t>
      </w:r>
      <w:r w:rsidRPr="00AB0582">
        <w:rPr>
          <w:rFonts w:ascii="Calibri" w:hAnsi="Calibri" w:cs="Calibri"/>
          <w:sz w:val="22"/>
          <w:szCs w:val="22"/>
        </w:rPr>
        <w:t xml:space="preserve">obręb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o powierzchni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m</w:t>
      </w:r>
      <w:r w:rsidRPr="00AB0582">
        <w:rPr>
          <w:rFonts w:ascii="Calibri" w:hAnsi="Calibri" w:cs="Calibri"/>
          <w:sz w:val="22"/>
          <w:szCs w:val="22"/>
          <w:vertAlign w:val="superscript"/>
        </w:rPr>
        <w:t>2</w:t>
      </w:r>
      <w:r w:rsidRPr="00AB0582">
        <w:rPr>
          <w:rFonts w:ascii="Calibri" w:hAnsi="Calibri" w:cs="Calibri"/>
          <w:sz w:val="22"/>
          <w:szCs w:val="22"/>
        </w:rPr>
        <w:t xml:space="preserve">, dla której Sąd Rejonowy w Olsztynie VI Wydział Ksiąg Wieczystych prowadzi księgę wieczystą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>,</w:t>
      </w:r>
    </w:p>
    <w:p w14:paraId="7444527E" w14:textId="77777777" w:rsidR="00AB0582" w:rsidRPr="00AB0582" w:rsidRDefault="00AB0582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AB0582">
        <w:rPr>
          <w:rFonts w:ascii="Calibri" w:hAnsi="Calibri" w:cs="Calibri"/>
          <w:sz w:val="22"/>
          <w:szCs w:val="22"/>
        </w:rPr>
        <w:t xml:space="preserve">- działka nr </w:t>
      </w:r>
      <w:r w:rsidR="00FE0711">
        <w:rPr>
          <w:rFonts w:ascii="Calibri" w:hAnsi="Calibri" w:cs="Calibri"/>
          <w:sz w:val="22"/>
          <w:szCs w:val="22"/>
        </w:rPr>
        <w:t>X</w:t>
      </w:r>
      <w:r w:rsidR="00FE0711" w:rsidRPr="00AB0582">
        <w:rPr>
          <w:rFonts w:ascii="Calibri" w:hAnsi="Calibri" w:cs="Calibri"/>
          <w:sz w:val="22"/>
          <w:szCs w:val="22"/>
        </w:rPr>
        <w:t xml:space="preserve"> </w:t>
      </w:r>
      <w:r w:rsidRPr="00AB0582">
        <w:rPr>
          <w:rFonts w:ascii="Calibri" w:hAnsi="Calibri" w:cs="Calibri"/>
          <w:sz w:val="22"/>
          <w:szCs w:val="22"/>
        </w:rPr>
        <w:t xml:space="preserve">obręb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o powierzchni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m</w:t>
      </w:r>
      <w:r w:rsidRPr="00AB0582">
        <w:rPr>
          <w:rFonts w:ascii="Calibri" w:hAnsi="Calibri" w:cs="Calibri"/>
          <w:sz w:val="22"/>
          <w:szCs w:val="22"/>
          <w:vertAlign w:val="superscript"/>
        </w:rPr>
        <w:t>2</w:t>
      </w:r>
      <w:r w:rsidRPr="00AB0582">
        <w:rPr>
          <w:rFonts w:ascii="Calibri" w:hAnsi="Calibri" w:cs="Calibri"/>
          <w:sz w:val="22"/>
          <w:szCs w:val="22"/>
        </w:rPr>
        <w:t xml:space="preserve">, dla której Sąd Rejonowy w Olsztynie VI Wydział Ksiąg Wieczystych prowadzi księgę wieczystą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>,</w:t>
      </w:r>
    </w:p>
    <w:p w14:paraId="7C1DB377" w14:textId="77777777" w:rsidR="00AB0582" w:rsidRDefault="00AB0582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AB0582">
        <w:rPr>
          <w:rFonts w:ascii="Calibri" w:hAnsi="Calibri" w:cs="Calibri"/>
          <w:sz w:val="22"/>
          <w:szCs w:val="22"/>
        </w:rPr>
        <w:t xml:space="preserve">- działka nr </w:t>
      </w:r>
      <w:r w:rsidR="00FE0711">
        <w:rPr>
          <w:rFonts w:ascii="Calibri" w:hAnsi="Calibri" w:cs="Calibri"/>
          <w:sz w:val="22"/>
          <w:szCs w:val="22"/>
        </w:rPr>
        <w:t>X</w:t>
      </w:r>
      <w:r w:rsidR="00FE0711" w:rsidRPr="00AB0582">
        <w:rPr>
          <w:rFonts w:ascii="Calibri" w:hAnsi="Calibri" w:cs="Calibri"/>
          <w:sz w:val="22"/>
          <w:szCs w:val="22"/>
        </w:rPr>
        <w:t xml:space="preserve"> </w:t>
      </w:r>
      <w:r w:rsidRPr="00AB0582">
        <w:rPr>
          <w:rFonts w:ascii="Calibri" w:hAnsi="Calibri" w:cs="Calibri"/>
          <w:sz w:val="22"/>
          <w:szCs w:val="22"/>
        </w:rPr>
        <w:t xml:space="preserve">obręb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o powierzchni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 xml:space="preserve"> m</w:t>
      </w:r>
      <w:r w:rsidRPr="00AB0582">
        <w:rPr>
          <w:rFonts w:ascii="Calibri" w:hAnsi="Calibri" w:cs="Calibri"/>
          <w:sz w:val="22"/>
          <w:szCs w:val="22"/>
          <w:vertAlign w:val="superscript"/>
        </w:rPr>
        <w:t>2</w:t>
      </w:r>
      <w:r w:rsidRPr="00AB0582">
        <w:rPr>
          <w:rFonts w:ascii="Calibri" w:hAnsi="Calibri" w:cs="Calibri"/>
          <w:sz w:val="22"/>
          <w:szCs w:val="22"/>
        </w:rPr>
        <w:t xml:space="preserve">, dla której Sąd Rejonowy w Olsztynie VI Wydział Ksiąg Wieczystych prowadzi księgę wieczystą nr </w:t>
      </w:r>
      <w:r w:rsidR="00FE0711">
        <w:rPr>
          <w:rFonts w:ascii="Calibri" w:hAnsi="Calibri" w:cs="Calibri"/>
          <w:sz w:val="22"/>
          <w:szCs w:val="22"/>
        </w:rPr>
        <w:t>X</w:t>
      </w:r>
      <w:r w:rsidRPr="00AB0582">
        <w:rPr>
          <w:rFonts w:ascii="Calibri" w:hAnsi="Calibri" w:cs="Calibri"/>
          <w:sz w:val="22"/>
          <w:szCs w:val="22"/>
        </w:rPr>
        <w:t>,</w:t>
      </w:r>
    </w:p>
    <w:p w14:paraId="1A7ADAA3" w14:textId="77777777" w:rsidR="006979D0" w:rsidRPr="00CE3274" w:rsidRDefault="006979D0" w:rsidP="00AB0582">
      <w:pPr>
        <w:spacing w:line="276" w:lineRule="auto"/>
        <w:rPr>
          <w:rFonts w:ascii="Calibri" w:hAnsi="Calibri" w:cs="Calibri"/>
          <w:sz w:val="22"/>
          <w:szCs w:val="22"/>
        </w:rPr>
      </w:pPr>
      <w:r w:rsidRPr="00CE3274">
        <w:rPr>
          <w:rFonts w:ascii="Calibri" w:hAnsi="Calibri" w:cs="Calibri"/>
          <w:sz w:val="22"/>
          <w:szCs w:val="22"/>
        </w:rPr>
        <w:t xml:space="preserve">zawiadamiam, że informacja o którą Pani wnioskuje dostępna jest w Biuletynie Informacji Publicznej Urzędu Miasta Olsztyna pod adresem: </w:t>
      </w:r>
    </w:p>
    <w:p w14:paraId="7622632C" w14:textId="77777777" w:rsidR="007717C9" w:rsidRPr="00AF2DAD" w:rsidRDefault="00923CAA" w:rsidP="00AF2DAD">
      <w:pPr>
        <w:spacing w:after="240" w:line="276" w:lineRule="auto"/>
        <w:rPr>
          <w:rFonts w:ascii="Calibri" w:hAnsi="Calibri" w:cs="Calibri"/>
          <w:sz w:val="22"/>
          <w:szCs w:val="22"/>
        </w:rPr>
      </w:pPr>
      <w:hyperlink r:id="rId5" w:history="1">
        <w:r w:rsidR="00AB0582" w:rsidRPr="00923CAA">
          <w:rPr>
            <w:rStyle w:val="Hipercze"/>
            <w:rFonts w:ascii="Calibri" w:hAnsi="Calibri" w:cs="Calibri"/>
            <w:sz w:val="22"/>
            <w:szCs w:val="22"/>
          </w:rPr>
          <w:t>https://bip.olsztyn.eu/wniosek/25/ok.1431.251.2025-wniosek-dotyczacy-roszczen-reprywatyzacyjnych-odnosnie-do-dzialek-polozonych-w-obr-90-przy-ul.-partyzantow-kosciuszki.html</w:t>
        </w:r>
      </w:hyperlink>
    </w:p>
    <w:p w14:paraId="20438586" w14:textId="77777777" w:rsidR="00B9389B" w:rsidRPr="00AF2DAD" w:rsidRDefault="00B9389B" w:rsidP="00AF2DAD">
      <w:pPr>
        <w:spacing w:after="360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Z poważaniem</w:t>
      </w:r>
    </w:p>
    <w:p w14:paraId="596626F1" w14:textId="77777777" w:rsidR="00B9389B" w:rsidRDefault="00B9389B" w:rsidP="00B9389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 up. PREZYDENTA OLSZTYNA</w:t>
      </w:r>
    </w:p>
    <w:p w14:paraId="3EF0CD68" w14:textId="77777777" w:rsidR="00B9389B" w:rsidRDefault="00B9389B" w:rsidP="00B9389B">
      <w:pPr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Aneta Konieczna</w:t>
      </w:r>
    </w:p>
    <w:p w14:paraId="3704F12A" w14:textId="77777777" w:rsidR="00B9389B" w:rsidRDefault="00B9389B" w:rsidP="00B9389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Z-ca Dyrektora Wydziału </w:t>
      </w:r>
    </w:p>
    <w:p w14:paraId="53A49EB1" w14:textId="77777777" w:rsidR="00B9389B" w:rsidRDefault="00B9389B" w:rsidP="00B9389B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Geodezji i Gospodarki Nieruchomościami</w:t>
      </w:r>
    </w:p>
    <w:p w14:paraId="6D68BC3F" w14:textId="77777777" w:rsidR="007717C9" w:rsidRPr="00B9389B" w:rsidRDefault="00B9389B" w:rsidP="00B9389B">
      <w:pPr>
        <w:spacing w:after="2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/dokument podpisany kwalifikowanym podpisem elektronicznym/</w:t>
      </w:r>
    </w:p>
    <w:p w14:paraId="660AB5D2" w14:textId="77777777" w:rsidR="007717C9" w:rsidRPr="00AF2DAD" w:rsidRDefault="00B9389B" w:rsidP="00AF2DAD">
      <w:pPr>
        <w:spacing w:after="240"/>
        <w:rPr>
          <w:rFonts w:ascii="Calibri" w:hAnsi="Calibri" w:cs="Calibri"/>
          <w:sz w:val="22"/>
          <w:szCs w:val="22"/>
        </w:rPr>
      </w:pPr>
      <w:r w:rsidRPr="00B9389B">
        <w:rPr>
          <w:rFonts w:ascii="Calibri" w:hAnsi="Calibri" w:cs="Calibri"/>
          <w:sz w:val="22"/>
          <w:szCs w:val="22"/>
        </w:rPr>
        <w:t xml:space="preserve">Dokument wydany w postaci elektronicznej. </w:t>
      </w:r>
    </w:p>
    <w:p w14:paraId="43EE19B9" w14:textId="77777777" w:rsidR="00E30D4A" w:rsidRPr="00CE3274" w:rsidRDefault="00E30D4A" w:rsidP="00810C42">
      <w:pPr>
        <w:rPr>
          <w:rFonts w:ascii="Calibri" w:hAnsi="Calibri" w:cs="Calibri"/>
          <w:bCs/>
          <w:sz w:val="22"/>
          <w:szCs w:val="22"/>
        </w:rPr>
      </w:pPr>
      <w:r w:rsidRPr="00CE3274">
        <w:rPr>
          <w:rFonts w:ascii="Calibri" w:hAnsi="Calibri" w:cs="Calibri"/>
          <w:bCs/>
          <w:sz w:val="22"/>
          <w:szCs w:val="22"/>
        </w:rPr>
        <w:t>Klauzula informacyjna o przetwarzaniu danych osobowych dostępna jest pod adresem:</w:t>
      </w:r>
    </w:p>
    <w:p w14:paraId="0C728DA1" w14:textId="616B47C2" w:rsidR="004E0CC6" w:rsidRPr="00022187" w:rsidRDefault="00923CAA" w:rsidP="00022187">
      <w:pPr>
        <w:rPr>
          <w:rFonts w:ascii="Calibri" w:hAnsi="Calibri" w:cs="Calibri"/>
          <w:bCs/>
          <w:sz w:val="22"/>
          <w:szCs w:val="22"/>
          <w:u w:val="single"/>
        </w:rPr>
      </w:pPr>
      <w:hyperlink r:id="rId6" w:history="1">
        <w:r w:rsidR="00667618" w:rsidRPr="00923CAA">
          <w:rPr>
            <w:rStyle w:val="Hipercze"/>
            <w:rFonts w:ascii="Calibri" w:hAnsi="Calibri" w:cs="Calibri"/>
            <w:bCs/>
            <w:sz w:val="22"/>
            <w:szCs w:val="22"/>
          </w:rPr>
          <w:t>https://bip.olsztyn.eu/368/klauzula-informacyjna-o-oc</w:t>
        </w:r>
        <w:r w:rsidR="00667618" w:rsidRPr="00923CAA">
          <w:rPr>
            <w:rStyle w:val="Hipercze"/>
            <w:rFonts w:ascii="Calibri" w:hAnsi="Calibri" w:cs="Calibri"/>
            <w:bCs/>
            <w:sz w:val="22"/>
            <w:szCs w:val="22"/>
          </w:rPr>
          <w:t>h</w:t>
        </w:r>
        <w:r w:rsidR="00667618" w:rsidRPr="00923CAA">
          <w:rPr>
            <w:rStyle w:val="Hipercze"/>
            <w:rFonts w:ascii="Calibri" w:hAnsi="Calibri" w:cs="Calibri"/>
            <w:bCs/>
            <w:sz w:val="22"/>
            <w:szCs w:val="22"/>
          </w:rPr>
          <w:t>ronie-danych-osobowych.html</w:t>
        </w:r>
      </w:hyperlink>
    </w:p>
    <w:sectPr w:rsidR="004E0CC6" w:rsidRPr="00022187" w:rsidSect="00B9389B">
      <w:pgSz w:w="11906" w:h="16838"/>
      <w:pgMar w:top="851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7D53336C"/>
    <w:multiLevelType w:val="hybridMultilevel"/>
    <w:tmpl w:val="FAD449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70968741">
    <w:abstractNumId w:val="0"/>
  </w:num>
  <w:num w:numId="2" w16cid:durableId="1642269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45F"/>
    <w:rsid w:val="00022187"/>
    <w:rsid w:val="00093744"/>
    <w:rsid w:val="00112A3A"/>
    <w:rsid w:val="00183305"/>
    <w:rsid w:val="001B045F"/>
    <w:rsid w:val="00244369"/>
    <w:rsid w:val="004C4126"/>
    <w:rsid w:val="004E0CC6"/>
    <w:rsid w:val="004E3CE0"/>
    <w:rsid w:val="00582007"/>
    <w:rsid w:val="00664808"/>
    <w:rsid w:val="00667618"/>
    <w:rsid w:val="00687939"/>
    <w:rsid w:val="006979D0"/>
    <w:rsid w:val="006E2D30"/>
    <w:rsid w:val="007717C9"/>
    <w:rsid w:val="007C747E"/>
    <w:rsid w:val="00810C42"/>
    <w:rsid w:val="008C56D8"/>
    <w:rsid w:val="00905A6D"/>
    <w:rsid w:val="00923CAA"/>
    <w:rsid w:val="009969F3"/>
    <w:rsid w:val="009E6423"/>
    <w:rsid w:val="009F6BE6"/>
    <w:rsid w:val="00AB0582"/>
    <w:rsid w:val="00AF2DAD"/>
    <w:rsid w:val="00B55B91"/>
    <w:rsid w:val="00B9389B"/>
    <w:rsid w:val="00C0620C"/>
    <w:rsid w:val="00C10DD1"/>
    <w:rsid w:val="00CE3274"/>
    <w:rsid w:val="00D52772"/>
    <w:rsid w:val="00E30D4A"/>
    <w:rsid w:val="00E539EF"/>
    <w:rsid w:val="00F330D9"/>
    <w:rsid w:val="00F8302E"/>
    <w:rsid w:val="00FE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;"/>
  <w14:docId w14:val="221399C6"/>
  <w15:chartTrackingRefBased/>
  <w15:docId w15:val="{CCCEA980-9A87-4AAA-B97D-D11C78212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zh-CN"/>
    </w:rPr>
  </w:style>
  <w:style w:type="paragraph" w:styleId="Nagwek1">
    <w:name w:val="heading 1"/>
    <w:basedOn w:val="Normalny"/>
    <w:next w:val="Normalny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2z0">
    <w:name w:val="WW8Num2z0"/>
    <w:rPr>
      <w:sz w:val="18"/>
      <w:szCs w:val="18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Symbol" w:hAnsi="Symbol" w:cs="Symbol" w:hint="default"/>
      <w:color w:val="000000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Domylnaczcionkaakapitu1">
    <w:name w:val="Domyślna czcionka akapitu1"/>
  </w:style>
  <w:style w:type="character" w:customStyle="1" w:styleId="displayonly">
    <w:name w:val="display_only"/>
    <w:basedOn w:val="Domylnaczcionkaakapitu1"/>
  </w:style>
  <w:style w:type="character" w:styleId="Pogrubienie">
    <w:name w:val="Strong"/>
    <w:qFormat/>
    <w:rPr>
      <w:b/>
      <w:bCs/>
    </w:rPr>
  </w:style>
  <w:style w:type="character" w:styleId="Hipercze">
    <w:name w:val="Hyperlink"/>
    <w:rPr>
      <w:color w:val="0000FF"/>
      <w:u w:val="single"/>
    </w:rPr>
  </w:style>
  <w:style w:type="character" w:customStyle="1" w:styleId="displayonlyapex-item-display-only">
    <w:name w:val="display_only apex-item-display-only"/>
    <w:basedOn w:val="Domylnaczcionkaakapitu1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widowControl w:val="0"/>
      <w:autoSpaceDE w:val="0"/>
      <w:jc w:val="both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pPr>
      <w:suppressLineNumbers/>
    </w:pPr>
    <w:rPr>
      <w:lang/>
    </w:rPr>
  </w:style>
  <w:style w:type="paragraph" w:styleId="NormalnyWeb">
    <w:name w:val="Normal (Web)"/>
    <w:basedOn w:val="Normalny"/>
    <w:pPr>
      <w:spacing w:before="280" w:after="119"/>
    </w:pPr>
  </w:style>
  <w:style w:type="paragraph" w:customStyle="1" w:styleId="Zawartotabeli">
    <w:name w:val="Zawartość tabeli"/>
    <w:basedOn w:val="Normalny"/>
    <w:pPr>
      <w:widowControl w:val="0"/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character" w:styleId="Nierozpoznanawzmianka">
    <w:name w:val="Unresolved Mention"/>
    <w:uiPriority w:val="99"/>
    <w:semiHidden/>
    <w:unhideWhenUsed/>
    <w:rsid w:val="006979D0"/>
    <w:rPr>
      <w:color w:val="605E5C"/>
      <w:shd w:val="clear" w:color="auto" w:fill="E1DFDD"/>
    </w:rPr>
  </w:style>
  <w:style w:type="character" w:styleId="UyteHipercze">
    <w:name w:val="FollowedHyperlink"/>
    <w:uiPriority w:val="99"/>
    <w:semiHidden/>
    <w:unhideWhenUsed/>
    <w:rsid w:val="00923CAA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ip.olsztyn.eu/368/klauzula-informacyjna-o-ochronie-danych-osobowych.html" TargetMode="External"/><Relationship Id="rId5" Type="http://schemas.openxmlformats.org/officeDocument/2006/relationships/hyperlink" Target="https://bip.olsztyn.eu/wniosek/25/ok.1431.251.2025-wniosek-dotyczacy-roszczen-reprywatyzacyjnych-odnosnie-do-dzialek-polozonych-w-obr-90-przy-ul.-partyzantow-kosciuszki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321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Olsztyn, dnia </vt:lpstr>
    </vt:vector>
  </TitlesOfParts>
  <Company/>
  <LinksUpToDate>false</LinksUpToDate>
  <CharactersWithSpaces>2243</CharactersWithSpaces>
  <SharedDoc>false</SharedDoc>
  <HLinks>
    <vt:vector size="12" baseType="variant">
      <vt:variant>
        <vt:i4>1310720</vt:i4>
      </vt:variant>
      <vt:variant>
        <vt:i4>3</vt:i4>
      </vt:variant>
      <vt:variant>
        <vt:i4>0</vt:i4>
      </vt:variant>
      <vt:variant>
        <vt:i4>5</vt:i4>
      </vt:variant>
      <vt:variant>
        <vt:lpwstr>https://bip.olsztyn.eu/368/klauzula-informacyjna-o-ochronie-danych-osobowych.html</vt:lpwstr>
      </vt:variant>
      <vt:variant>
        <vt:lpwstr/>
      </vt:variant>
      <vt:variant>
        <vt:i4>1835099</vt:i4>
      </vt:variant>
      <vt:variant>
        <vt:i4>0</vt:i4>
      </vt:variant>
      <vt:variant>
        <vt:i4>0</vt:i4>
      </vt:variant>
      <vt:variant>
        <vt:i4>5</vt:i4>
      </vt:variant>
      <vt:variant>
        <vt:lpwstr>https://bip.olsztyn.eu/wniosek/25/ok.1431.251.2025-wniosek-dotyczacy-roszczen-reprywatyzacyjnych-odnosnie-do-dzialek-polozonych-w-obr-90-przy-ul.-partyzantow-kosciuszki.html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Olsztyn, dnia</dc:title>
  <dc:subject/>
  <dc:creator>olender.aneta</dc:creator>
  <cp:keywords/>
  <cp:lastModifiedBy>Elżbieta Chrzanowska</cp:lastModifiedBy>
  <cp:revision>5</cp:revision>
  <cp:lastPrinted>1601-01-01T00:00:00Z</cp:lastPrinted>
  <dcterms:created xsi:type="dcterms:W3CDTF">2026-08-03T11:50:00Z</dcterms:created>
  <dcterms:modified xsi:type="dcterms:W3CDTF">2026-08-03T11:52:00Z</dcterms:modified>
</cp:coreProperties>
</file>