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BAAD1" w14:textId="77777777" w:rsidR="00FD0691" w:rsidRDefault="00FD0691">
      <w:pPr>
        <w:spacing w:line="300" w:lineRule="auto"/>
        <w:rPr>
          <w:rFonts w:ascii="Calibri" w:hAnsi="Calibri" w:cs="Calibri"/>
        </w:rPr>
      </w:pPr>
    </w:p>
    <w:p w14:paraId="3F8507B1" w14:textId="77777777" w:rsidR="00FD0691" w:rsidRDefault="00000000">
      <w:pPr>
        <w:spacing w:after="240" w:line="300" w:lineRule="auto"/>
        <w:rPr>
          <w:rFonts w:ascii="Calibri" w:hAnsi="Calibri" w:cs="Calibri"/>
        </w:rPr>
      </w:pPr>
      <w:r>
        <w:rPr>
          <w:rFonts w:ascii="Calibri" w:hAnsi="Calibri" w:cs="Calibri"/>
        </w:rPr>
        <w:t>Olsztyn, (data oznaczona w podpisie elektronicznym)</w:t>
      </w:r>
    </w:p>
    <w:p w14:paraId="6D84DD20" w14:textId="77777777" w:rsidR="00FD0691" w:rsidRDefault="00000000">
      <w:pPr>
        <w:spacing w:line="300" w:lineRule="auto"/>
        <w:rPr>
          <w:rFonts w:ascii="Calibri" w:hAnsi="Calibri" w:cs="Calibri"/>
        </w:rPr>
      </w:pPr>
      <w:r>
        <w:rPr>
          <w:rFonts w:ascii="Calibri" w:hAnsi="Calibri" w:cs="Calibri"/>
        </w:rPr>
        <w:t>Znak sprawy: OK.1431.184.2026</w:t>
      </w:r>
    </w:p>
    <w:p w14:paraId="1D240DF0" w14:textId="77777777" w:rsidR="00FD0691" w:rsidRDefault="00000000">
      <w:pPr>
        <w:spacing w:after="480" w:line="300" w:lineRule="auto"/>
        <w:rPr>
          <w:rFonts w:ascii="Calibri" w:hAnsi="Calibri" w:cs="Calibri"/>
        </w:rPr>
      </w:pPr>
      <w:r>
        <w:rPr>
          <w:rFonts w:ascii="Calibri" w:hAnsi="Calibri" w:cs="Calibri"/>
        </w:rPr>
        <w:t>Nr dokumentu:138491.04.2026-W</w:t>
      </w:r>
    </w:p>
    <w:p w14:paraId="0B3766AA" w14:textId="77777777" w:rsidR="00FD0691" w:rsidRDefault="00FD0691">
      <w:pPr>
        <w:spacing w:after="480" w:line="300" w:lineRule="auto"/>
        <w:rPr>
          <w:rFonts w:ascii="Calibri" w:hAnsi="Calibri" w:cs="Calibri"/>
          <w:b/>
        </w:rPr>
      </w:pPr>
    </w:p>
    <w:p w14:paraId="676A3D41" w14:textId="77777777" w:rsidR="00FD0691" w:rsidRDefault="00000000">
      <w:pPr>
        <w:spacing w:after="24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Szanowny Panie,</w:t>
      </w:r>
    </w:p>
    <w:p w14:paraId="71BCDAF9" w14:textId="77777777" w:rsidR="00FD0691" w:rsidRDefault="00000000">
      <w:pPr>
        <w:spacing w:after="240"/>
        <w:rPr>
          <w:rFonts w:ascii="Calibri" w:hAnsi="Calibri" w:cs="Calibri"/>
        </w:rPr>
      </w:pPr>
      <w:r>
        <w:rPr>
          <w:rFonts w:ascii="Calibri" w:hAnsi="Calibri" w:cs="Calibri"/>
        </w:rPr>
        <w:t>Odpowiadając na Pana wniosek z dnia 15.04.2026r. dotyczący udostępnienia informacji publicznej w przedmiocie przesłania kopii wniosku Gminy Olsztyn skierowanego do Ministra Spraw Wewnętrznych i Administracji w sprawie zmiany granic administracyjnych Miasta Olsztyna informuję, że pełna treść wniosku wraz z załącznikami, w tym dokumentacją uzupełniającą oraz wynikami konsultacji społecznych stanowi załącznik do Uchwały Rady Miasta Olsztyna Nr XIV/191/25 z dnia 2 czerwca 2025r</w:t>
      </w:r>
      <w:r>
        <w:rPr>
          <w:rFonts w:ascii="Calibri" w:hAnsi="Calibri" w:cs="Calibri"/>
          <w:i/>
        </w:rPr>
        <w:t>. w sprawie wystąpienia z wnioskiem o dokonanie zmiany granic administracyjnych Miasta Olsztyna</w:t>
      </w:r>
      <w:r>
        <w:rPr>
          <w:rFonts w:ascii="Calibri" w:hAnsi="Calibri" w:cs="Calibri"/>
        </w:rPr>
        <w:t xml:space="preserve"> znajdującej się w Bazie Aktów Własnych Urzędu Miasta Olsztyna pod linkiem:</w:t>
      </w:r>
    </w:p>
    <w:p w14:paraId="75298607" w14:textId="77777777" w:rsidR="00FD0691" w:rsidRDefault="00000000">
      <w:pPr>
        <w:spacing w:after="240"/>
        <w:rPr>
          <w:rFonts w:ascii="Calibri" w:hAnsi="Calibri" w:cs="Calibri"/>
        </w:rPr>
      </w:pPr>
      <w:hyperlink r:id="rId7">
        <w:r>
          <w:rPr>
            <w:rStyle w:val="Hipercze"/>
            <w:rFonts w:ascii="Calibri" w:hAnsi="Calibri" w:cs="Calibri"/>
          </w:rPr>
          <w:t>https://prawomiejscowe.pl/UrzadMiastaOlsztyna/document/1186423/Uchwala-XIV_191_25</w:t>
        </w:r>
      </w:hyperlink>
    </w:p>
    <w:p w14:paraId="5507B93F" w14:textId="77777777" w:rsidR="00FD0691" w:rsidRDefault="00000000">
      <w:pPr>
        <w:spacing w:after="240"/>
        <w:rPr>
          <w:rFonts w:ascii="Calibri" w:hAnsi="Calibri" w:cs="Calibri"/>
        </w:rPr>
      </w:pPr>
      <w:r>
        <w:rPr>
          <w:rFonts w:ascii="Calibri" w:hAnsi="Calibri" w:cs="Calibri"/>
        </w:rPr>
        <w:t>Ponadto informuję, że na portalu konsultacje.olsztyn.eu prowadzonym przez Urząd Miasta Olsztyna, w zakładce Archiwum znajduje się pełna dokumentacja dotycząca przeprowadzonych konsultacji społecznych, w tym raport z konsultacji społecznych poświęconych zebraniu opinii na temat zmiany granic Miasta Olsztyna. Poniżej wskazuję link do informacji:</w:t>
      </w:r>
    </w:p>
    <w:p w14:paraId="245A85B9" w14:textId="77777777" w:rsidR="00FD0691" w:rsidRDefault="00000000">
      <w:pPr>
        <w:spacing w:after="240"/>
        <w:rPr>
          <w:rFonts w:ascii="Calibri" w:hAnsi="Calibri" w:cs="Calibri"/>
        </w:rPr>
      </w:pPr>
      <w:hyperlink r:id="rId8">
        <w:r>
          <w:rPr>
            <w:rStyle w:val="Hipercze"/>
            <w:rFonts w:ascii="Calibri" w:hAnsi="Calibri" w:cs="Calibri"/>
          </w:rPr>
          <w:t>https://konsultacje.olsztyn.eu/konsultacje-spoleczne/01951818-da1b-42b7-a06d-cf6b19083328</w:t>
        </w:r>
      </w:hyperlink>
    </w:p>
    <w:p w14:paraId="3FC8C9E5" w14:textId="77777777" w:rsidR="00FD0691" w:rsidRDefault="00000000">
      <w:pPr>
        <w:spacing w:after="240"/>
        <w:rPr>
          <w:rFonts w:ascii="Calibri" w:hAnsi="Calibri" w:cs="Calibri"/>
        </w:rPr>
      </w:pPr>
      <w:r>
        <w:rPr>
          <w:rFonts w:ascii="Calibri" w:hAnsi="Calibri" w:cs="Calibri"/>
        </w:rPr>
        <w:t>Z poważaniem</w:t>
      </w:r>
    </w:p>
    <w:p w14:paraId="14F63F2B" w14:textId="77777777" w:rsidR="00FD0691" w:rsidRDefault="00000000">
      <w:pPr>
        <w:spacing w:line="300" w:lineRule="auto"/>
        <w:rPr>
          <w:rFonts w:ascii="Calibri" w:hAnsi="Calibri" w:cs="Calibri"/>
        </w:rPr>
      </w:pPr>
      <w:r>
        <w:rPr>
          <w:rFonts w:ascii="Calibri" w:hAnsi="Calibri" w:cs="Calibri"/>
        </w:rPr>
        <w:t>Dyrektor Wydziału</w:t>
      </w:r>
    </w:p>
    <w:p w14:paraId="45E21A74" w14:textId="77777777" w:rsidR="00FD0691" w:rsidRDefault="00000000">
      <w:pPr>
        <w:spacing w:line="30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Joanna </w:t>
      </w:r>
      <w:proofErr w:type="spellStart"/>
      <w:r>
        <w:rPr>
          <w:rFonts w:ascii="Calibri" w:hAnsi="Calibri" w:cs="Calibri"/>
          <w:bCs/>
        </w:rPr>
        <w:t>Kiełbowska</w:t>
      </w:r>
      <w:proofErr w:type="spellEnd"/>
    </w:p>
    <w:p w14:paraId="0E1DB913" w14:textId="77777777" w:rsidR="00FD0691" w:rsidRDefault="00000000">
      <w:pPr>
        <w:spacing w:after="240" w:line="30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/dokument podpisany elektronicznie/</w:t>
      </w:r>
    </w:p>
    <w:sectPr w:rsidR="00FD0691">
      <w:footerReference w:type="default" r:id="rId9"/>
      <w:headerReference w:type="first" r:id="rId10"/>
      <w:footerReference w:type="first" r:id="rId11"/>
      <w:pgSz w:w="11906" w:h="16838"/>
      <w:pgMar w:top="851" w:right="1418" w:bottom="909" w:left="1418" w:header="794" w:footer="852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EBC98" w14:textId="77777777" w:rsidR="00D06D00" w:rsidRDefault="00D06D00">
      <w:r>
        <w:separator/>
      </w:r>
    </w:p>
  </w:endnote>
  <w:endnote w:type="continuationSeparator" w:id="0">
    <w:p w14:paraId="3A4EFD77" w14:textId="77777777" w:rsidR="00D06D00" w:rsidRDefault="00D06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altName w:val="Corbel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E8CD3" w14:textId="77777777" w:rsidR="00FD0691" w:rsidRDefault="00FD0691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62" w:type="dxa"/>
      <w:tblLayout w:type="fixed"/>
      <w:tblLook w:val="04A0" w:firstRow="1" w:lastRow="0" w:firstColumn="1" w:lastColumn="0" w:noHBand="0" w:noVBand="1"/>
    </w:tblPr>
    <w:tblGrid>
      <w:gridCol w:w="6062"/>
      <w:gridCol w:w="3000"/>
    </w:tblGrid>
    <w:tr w:rsidR="00FD0691" w14:paraId="67522F26" w14:textId="77777777">
      <w:tc>
        <w:tcPr>
          <w:tcW w:w="6061" w:type="dxa"/>
        </w:tcPr>
        <w:p w14:paraId="1A63876B" w14:textId="77777777" w:rsidR="00FD0691" w:rsidRDefault="00000000">
          <w:pPr>
            <w:rPr>
              <w:rFonts w:ascii="Calibri" w:hAnsi="Calibri" w:cs="Calibri"/>
              <w:b/>
              <w:sz w:val="18"/>
              <w:szCs w:val="18"/>
            </w:rPr>
          </w:pPr>
          <w:r>
            <w:rPr>
              <w:rFonts w:ascii="Calibri" w:hAnsi="Calibri" w:cs="Calibri"/>
              <w:b/>
              <w:sz w:val="18"/>
              <w:szCs w:val="18"/>
            </w:rPr>
            <w:t>Urząd Miasta Olsztyna</w:t>
          </w:r>
        </w:p>
        <w:p w14:paraId="774ED62E" w14:textId="77777777" w:rsidR="00FD0691" w:rsidRDefault="00000000">
          <w:pPr>
            <w:rPr>
              <w:rFonts w:ascii="Calibri" w:hAnsi="Calibri" w:cs="Calibri"/>
              <w:b/>
              <w:sz w:val="18"/>
              <w:szCs w:val="18"/>
            </w:rPr>
          </w:pPr>
          <w:r>
            <w:rPr>
              <w:rFonts w:ascii="Calibri" w:hAnsi="Calibri" w:cs="Calibri"/>
              <w:b/>
              <w:sz w:val="18"/>
              <w:szCs w:val="18"/>
            </w:rPr>
            <w:t>Pl. Jana Pawła II 1, 10-101 Olsztyn</w:t>
          </w:r>
        </w:p>
        <w:p w14:paraId="267B9966" w14:textId="77777777" w:rsidR="00FD0691" w:rsidRDefault="00FD0691">
          <w:pPr>
            <w:rPr>
              <w:rFonts w:ascii="Calibri" w:hAnsi="Calibri" w:cs="Calibri"/>
              <w:b/>
              <w:sz w:val="18"/>
              <w:szCs w:val="18"/>
            </w:rPr>
          </w:pPr>
        </w:p>
        <w:p w14:paraId="6EB8AD1A" w14:textId="77777777" w:rsidR="00FD0691" w:rsidRDefault="00000000">
          <w:pPr>
            <w:rPr>
              <w:rFonts w:ascii="Calibri" w:hAnsi="Calibri" w:cs="Calibri"/>
              <w:b/>
              <w:iCs/>
              <w:sz w:val="18"/>
              <w:szCs w:val="18"/>
            </w:rPr>
          </w:pPr>
          <w:r>
            <w:rPr>
              <w:rFonts w:ascii="Calibri" w:hAnsi="Calibri" w:cs="Calibri"/>
              <w:iCs/>
              <w:sz w:val="18"/>
              <w:szCs w:val="18"/>
            </w:rPr>
            <w:t>Certyfikat Systemu Zarządzania Jakością</w:t>
          </w:r>
        </w:p>
        <w:p w14:paraId="3DD5B07D" w14:textId="77777777" w:rsidR="00FD0691" w:rsidRDefault="00000000">
          <w:r>
            <w:rPr>
              <w:rFonts w:ascii="Calibri" w:hAnsi="Calibri" w:cs="Calibri"/>
              <w:iCs/>
              <w:sz w:val="18"/>
              <w:szCs w:val="18"/>
            </w:rPr>
            <w:t>ISO 9001 Nr CSJ/733/2015</w:t>
          </w:r>
        </w:p>
      </w:tc>
      <w:tc>
        <w:tcPr>
          <w:tcW w:w="3000" w:type="dxa"/>
        </w:tcPr>
        <w:p w14:paraId="49E07092" w14:textId="77777777" w:rsidR="00FD0691" w:rsidRDefault="00000000">
          <w:pPr>
            <w:rPr>
              <w:rFonts w:ascii="Calibri" w:hAnsi="Calibri" w:cs="Calibri"/>
              <w:sz w:val="18"/>
              <w:szCs w:val="18"/>
              <w:lang w:val="de-DE"/>
            </w:rPr>
          </w:pPr>
          <w:r>
            <w:rPr>
              <w:rFonts w:ascii="Calibri" w:hAnsi="Calibri" w:cs="Calibri"/>
              <w:b/>
              <w:sz w:val="18"/>
              <w:szCs w:val="18"/>
              <w:lang w:val="de-DE"/>
            </w:rPr>
            <w:t>TELEFON</w:t>
          </w:r>
          <w:r>
            <w:rPr>
              <w:rFonts w:ascii="Calibri" w:hAnsi="Calibri" w:cs="Calibri"/>
              <w:sz w:val="18"/>
              <w:szCs w:val="18"/>
              <w:lang w:val="de-DE"/>
            </w:rPr>
            <w:t xml:space="preserve">  +48 89 50 60 000</w:t>
          </w:r>
        </w:p>
        <w:p w14:paraId="424B5D9E" w14:textId="77777777" w:rsidR="00FD0691" w:rsidRDefault="00000000">
          <w:pPr>
            <w:rPr>
              <w:rFonts w:ascii="Calibri" w:hAnsi="Calibri" w:cs="Calibri"/>
              <w:sz w:val="18"/>
              <w:szCs w:val="18"/>
              <w:lang w:val="de-DE"/>
            </w:rPr>
          </w:pPr>
          <w:r>
            <w:rPr>
              <w:rFonts w:ascii="Calibri" w:hAnsi="Calibri" w:cs="Calibri"/>
              <w:b/>
              <w:sz w:val="18"/>
              <w:szCs w:val="18"/>
              <w:lang w:val="de-DE"/>
            </w:rPr>
            <w:t>E-MAIL</w:t>
          </w:r>
          <w:r>
            <w:rPr>
              <w:rFonts w:ascii="Calibri" w:hAnsi="Calibri" w:cs="Calibri"/>
              <w:sz w:val="18"/>
              <w:szCs w:val="18"/>
              <w:lang w:val="de-DE"/>
            </w:rPr>
            <w:t xml:space="preserve"> </w:t>
          </w:r>
          <w:hyperlink r:id="rId1" w:tgtFrame="kancelaria.ogolna@olsztyn.eu">
            <w:r>
              <w:rPr>
                <w:rStyle w:val="Hipercze"/>
                <w:rFonts w:ascii="Calibri" w:hAnsi="Calibri" w:cs="Calibri"/>
                <w:sz w:val="18"/>
                <w:szCs w:val="18"/>
                <w:lang w:val="de-DE"/>
              </w:rPr>
              <w:t>kancelaria.ogolna@olsztyn.eu</w:t>
            </w:r>
          </w:hyperlink>
        </w:p>
        <w:p w14:paraId="6053424D" w14:textId="77777777" w:rsidR="00FD0691" w:rsidRDefault="00000000">
          <w:pPr>
            <w:pStyle w:val="NormalnyWeb"/>
            <w:spacing w:after="0"/>
            <w:ind w:left="6"/>
            <w:rPr>
              <w:rFonts w:ascii="Calibri" w:hAnsi="Calibri" w:cs="Calibri"/>
              <w:i/>
              <w:sz w:val="18"/>
              <w:szCs w:val="18"/>
              <w:lang w:val="de-DE"/>
            </w:rPr>
          </w:pPr>
          <w:r>
            <w:rPr>
              <w:rFonts w:ascii="Calibri" w:hAnsi="Calibri" w:cs="Calibri"/>
              <w:b/>
              <w:sz w:val="18"/>
              <w:szCs w:val="18"/>
              <w:lang w:val="de-DE"/>
            </w:rPr>
            <w:t>ADE</w:t>
          </w:r>
          <w:r>
            <w:rPr>
              <w:rFonts w:ascii="Calibri" w:hAnsi="Calibri" w:cs="Calibri"/>
              <w:sz w:val="18"/>
              <w:szCs w:val="18"/>
              <w:lang w:val="de-DE"/>
            </w:rPr>
            <w:t xml:space="preserve"> AE:PL-17230-81823-GHBTS-37</w:t>
          </w:r>
        </w:p>
        <w:p w14:paraId="75235DE2" w14:textId="77777777" w:rsidR="00FD0691" w:rsidRDefault="00000000">
          <w:pPr>
            <w:rPr>
              <w:rFonts w:ascii="Calibri" w:hAnsi="Calibri" w:cs="Calibri"/>
              <w:b/>
              <w:sz w:val="18"/>
              <w:szCs w:val="18"/>
              <w:lang w:val="de-DE"/>
            </w:rPr>
          </w:pPr>
          <w:r>
            <w:rPr>
              <w:rFonts w:ascii="Calibri" w:hAnsi="Calibri" w:cs="Calibri"/>
              <w:b/>
              <w:sz w:val="18"/>
              <w:szCs w:val="18"/>
              <w:lang w:val="de-DE"/>
            </w:rPr>
            <w:t xml:space="preserve">WWW </w:t>
          </w:r>
          <w:hyperlink r:id="rId2" w:tgtFrame="www.olsztyn.eu">
            <w:r>
              <w:rPr>
                <w:rStyle w:val="Hipercze"/>
                <w:rFonts w:ascii="Calibri" w:hAnsi="Calibri" w:cs="Calibri"/>
                <w:b/>
                <w:sz w:val="18"/>
                <w:szCs w:val="18"/>
                <w:lang w:val="de-DE"/>
              </w:rPr>
              <w:t>olsztyn.eu</w:t>
            </w:r>
          </w:hyperlink>
        </w:p>
        <w:p w14:paraId="68D5A61A" w14:textId="77777777" w:rsidR="00FD0691" w:rsidRDefault="00000000">
          <w:pPr>
            <w:rPr>
              <w:lang w:val="de-DE"/>
            </w:rPr>
          </w:pPr>
          <w:r>
            <w:rPr>
              <w:rFonts w:ascii="Calibri" w:hAnsi="Calibri" w:cs="Calibri"/>
              <w:b/>
              <w:sz w:val="18"/>
              <w:szCs w:val="18"/>
            </w:rPr>
            <w:t>BIP</w:t>
          </w:r>
          <w:r>
            <w:rPr>
              <w:rFonts w:ascii="Calibri" w:hAnsi="Calibri" w:cs="Calibri"/>
              <w:sz w:val="18"/>
              <w:szCs w:val="18"/>
            </w:rPr>
            <w:t xml:space="preserve"> </w:t>
          </w:r>
          <w:hyperlink r:id="rId3" w:tgtFrame="bip.olsztyn.eu">
            <w:r>
              <w:rPr>
                <w:rStyle w:val="Hipercze"/>
                <w:rFonts w:ascii="Calibri" w:hAnsi="Calibri" w:cs="Calibri"/>
                <w:sz w:val="18"/>
                <w:szCs w:val="18"/>
              </w:rPr>
              <w:t>bip.olsztyn.eu</w:t>
            </w:r>
          </w:hyperlink>
        </w:p>
      </w:tc>
    </w:tr>
  </w:tbl>
  <w:p w14:paraId="56E7C0BC" w14:textId="77777777" w:rsidR="00FD0691" w:rsidRDefault="00FD06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1EB82" w14:textId="77777777" w:rsidR="00D06D00" w:rsidRDefault="00D06D00">
      <w:r>
        <w:separator/>
      </w:r>
    </w:p>
  </w:footnote>
  <w:footnote w:type="continuationSeparator" w:id="0">
    <w:p w14:paraId="7B3E9254" w14:textId="77777777" w:rsidR="00D06D00" w:rsidRDefault="00D06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F8410" w14:textId="77777777" w:rsidR="00FD0691" w:rsidRDefault="00FD0691">
    <w:pPr>
      <w:pStyle w:val="Nagwek"/>
      <w:rPr>
        <w:sz w:val="16"/>
        <w:szCs w:val="16"/>
      </w:rPr>
    </w:pPr>
  </w:p>
  <w:p w14:paraId="355A3587" w14:textId="77777777" w:rsidR="00FD0691" w:rsidRDefault="00000000">
    <w:pPr>
      <w:pStyle w:val="Nagwek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0" distR="0" simplePos="0" relativeHeight="2" behindDoc="1" locked="0" layoutInCell="1" allowOverlap="1" wp14:anchorId="5745C915" wp14:editId="2B3FFF4D">
          <wp:simplePos x="0" y="0"/>
          <wp:positionH relativeFrom="column">
            <wp:posOffset>33020</wp:posOffset>
          </wp:positionH>
          <wp:positionV relativeFrom="paragraph">
            <wp:posOffset>90805</wp:posOffset>
          </wp:positionV>
          <wp:extent cx="742950" cy="857250"/>
          <wp:effectExtent l="0" t="0" r="0" b="0"/>
          <wp:wrapNone/>
          <wp:docPr id="1" name="Obraz 2" descr="Herb Olsztyna&#10;Postać Świętego Jakuba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Herb Olsztyna&#10;Postać Świętego Jakub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0C43C1B" w14:textId="77777777" w:rsidR="00FD0691" w:rsidRDefault="00FD0691">
    <w:pPr>
      <w:pStyle w:val="Nagwek"/>
      <w:tabs>
        <w:tab w:val="clear" w:pos="4536"/>
        <w:tab w:val="clear" w:pos="9072"/>
      </w:tabs>
      <w:rPr>
        <w:sz w:val="16"/>
        <w:szCs w:val="16"/>
      </w:rPr>
    </w:pPr>
  </w:p>
  <w:p w14:paraId="6342BD42" w14:textId="77777777" w:rsidR="00FD0691" w:rsidRDefault="00000000">
    <w:pPr>
      <w:pStyle w:val="Nagwek"/>
      <w:tabs>
        <w:tab w:val="clear" w:pos="4536"/>
        <w:tab w:val="clear" w:pos="9072"/>
      </w:tabs>
      <w:ind w:firstLine="1418"/>
      <w:rPr>
        <w:rFonts w:ascii="Calibri" w:hAnsi="Calibri" w:cs="Calibri"/>
        <w:sz w:val="32"/>
        <w:szCs w:val="32"/>
      </w:rPr>
    </w:pPr>
    <w:r>
      <w:rPr>
        <w:rFonts w:ascii="Calibri" w:hAnsi="Calibri" w:cs="Calibri"/>
        <w:b/>
        <w:sz w:val="32"/>
        <w:szCs w:val="32"/>
      </w:rPr>
      <w:t>URZĄD MIASTA OLSZTYNA</w:t>
    </w:r>
  </w:p>
  <w:p w14:paraId="12638AEF" w14:textId="77777777" w:rsidR="00FD0691" w:rsidRDefault="00000000">
    <w:pPr>
      <w:pStyle w:val="Nagwek"/>
      <w:tabs>
        <w:tab w:val="clear" w:pos="4536"/>
        <w:tab w:val="clear" w:pos="9072"/>
      </w:tabs>
      <w:ind w:firstLine="1418"/>
      <w:rPr>
        <w:rFonts w:ascii="Calibri" w:hAnsi="Calibri" w:cs="Calibri"/>
        <w:sz w:val="28"/>
        <w:szCs w:val="28"/>
      </w:rPr>
    </w:pPr>
    <w:r>
      <w:rPr>
        <w:rFonts w:ascii="Calibri" w:hAnsi="Calibri" w:cs="Calibri"/>
        <w:sz w:val="28"/>
        <w:szCs w:val="28"/>
      </w:rPr>
      <w:t>Wydział Geodezji i Gospodarki Nieruchomościami</w:t>
    </w:r>
  </w:p>
  <w:p w14:paraId="0FD5B344" w14:textId="77777777" w:rsidR="00FD0691" w:rsidRDefault="00000000">
    <w:pPr>
      <w:pStyle w:val="Nagwek"/>
      <w:tabs>
        <w:tab w:val="clear" w:pos="4536"/>
        <w:tab w:val="clear" w:pos="9072"/>
        <w:tab w:val="center" w:pos="0"/>
        <w:tab w:val="right" w:pos="9070"/>
      </w:tabs>
      <w:rPr>
        <w:sz w:val="16"/>
        <w:szCs w:val="16"/>
      </w:rPr>
    </w:pPr>
    <w:r>
      <w:rPr>
        <w:sz w:val="16"/>
        <w:szCs w:val="16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851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691"/>
    <w:rsid w:val="00A209A4"/>
    <w:rsid w:val="00D06D00"/>
    <w:rsid w:val="00D27942"/>
    <w:rsid w:val="00FD0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21CA4"/>
  <w15:docId w15:val="{5EC3D9C5-A381-4C12-BEB3-AF7CA80A8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115F"/>
    <w:rPr>
      <w:sz w:val="24"/>
      <w:szCs w:val="24"/>
    </w:rPr>
  </w:style>
  <w:style w:type="paragraph" w:styleId="Nagwek2">
    <w:name w:val="heading 2"/>
    <w:basedOn w:val="Normalny"/>
    <w:link w:val="Nagwek2Znak"/>
    <w:uiPriority w:val="99"/>
    <w:qFormat/>
    <w:rsid w:val="00FE115F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semiHidden/>
    <w:qFormat/>
    <w:locked/>
    <w:rPr>
      <w:rFonts w:ascii="Cambria" w:hAnsi="Cambria" w:cs="Times New Roman"/>
      <w:b/>
      <w:i/>
      <w:sz w:val="28"/>
    </w:rPr>
  </w:style>
  <w:style w:type="character" w:customStyle="1" w:styleId="Heading2Char">
    <w:name w:val="Heading 2 Char"/>
    <w:uiPriority w:val="9"/>
    <w:semiHidden/>
    <w:qFormat/>
    <w:rPr>
      <w:rFonts w:ascii="Cambria" w:hAnsi="Cambria"/>
      <w:b/>
      <w:i/>
      <w:sz w:val="28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locked/>
    <w:rPr>
      <w:rFonts w:cs="Times New Roman"/>
      <w:sz w:val="24"/>
    </w:rPr>
  </w:style>
  <w:style w:type="character" w:customStyle="1" w:styleId="HeaderChar">
    <w:name w:val="Header Char"/>
    <w:uiPriority w:val="99"/>
    <w:semiHidden/>
    <w:qFormat/>
    <w:rPr>
      <w:sz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qFormat/>
    <w:locked/>
    <w:rPr>
      <w:rFonts w:cs="Times New Roman"/>
      <w:sz w:val="24"/>
    </w:rPr>
  </w:style>
  <w:style w:type="character" w:customStyle="1" w:styleId="FooterChar">
    <w:name w:val="Footer Char"/>
    <w:uiPriority w:val="99"/>
    <w:semiHidden/>
    <w:qFormat/>
    <w:rPr>
      <w:sz w:val="24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qFormat/>
    <w:locked/>
    <w:rPr>
      <w:rFonts w:ascii="Courier New" w:hAnsi="Courier New" w:cs="Times New Roman"/>
      <w:sz w:val="20"/>
    </w:rPr>
  </w:style>
  <w:style w:type="character" w:customStyle="1" w:styleId="HTMLPreformattedChar">
    <w:name w:val="HTML Preformatted Char"/>
    <w:uiPriority w:val="99"/>
    <w:semiHidden/>
    <w:qFormat/>
    <w:rPr>
      <w:rFonts w:ascii="Courier New" w:hAnsi="Courier New"/>
      <w:sz w:val="20"/>
    </w:rPr>
  </w:style>
  <w:style w:type="character" w:styleId="Hipercze">
    <w:name w:val="Hyperlink"/>
    <w:basedOn w:val="Domylnaczcionkaakapitu"/>
    <w:uiPriority w:val="99"/>
    <w:rsid w:val="00FE115F"/>
    <w:rPr>
      <w:rFonts w:cs="Times New Roman"/>
      <w:color w:val="0000FF"/>
      <w:u w:val="single"/>
    </w:rPr>
  </w:style>
  <w:style w:type="character" w:customStyle="1" w:styleId="displayonly">
    <w:name w:val="display_only"/>
    <w:uiPriority w:val="99"/>
    <w:qFormat/>
    <w:rsid w:val="0003002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locked/>
    <w:rsid w:val="00586E82"/>
    <w:rPr>
      <w:rFonts w:ascii="Segoe UI" w:hAnsi="Segoe UI" w:cs="Times New Roman"/>
      <w:sz w:val="18"/>
    </w:rPr>
  </w:style>
  <w:style w:type="character" w:customStyle="1" w:styleId="StopkaZnak8">
    <w:name w:val="Stopka Znak8"/>
    <w:uiPriority w:val="99"/>
    <w:semiHidden/>
    <w:qFormat/>
    <w:rsid w:val="00D03B1F"/>
    <w:rPr>
      <w:rFonts w:ascii="Times New Roman" w:hAnsi="Times New Roman"/>
      <w:kern w:val="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9C012C"/>
    <w:rPr>
      <w:rFonts w:cs="Times New Roman"/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10D6C"/>
    <w:rPr>
      <w:color w:val="954F72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rsid w:val="008D0298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8D0298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qFormat/>
    <w:rsid w:val="00D940F4"/>
    <w:pPr>
      <w:spacing w:after="210" w:line="210" w:lineRule="atLeast"/>
      <w:jc w:val="both"/>
    </w:pPr>
    <w:rPr>
      <w:sz w:val="17"/>
      <w:szCs w:val="17"/>
    </w:rPr>
  </w:style>
  <w:style w:type="paragraph" w:styleId="HTML-wstpniesformatowany">
    <w:name w:val="HTML Preformatted"/>
    <w:basedOn w:val="Normalny"/>
    <w:link w:val="HTML-wstpniesformatowanyZnak"/>
    <w:uiPriority w:val="99"/>
    <w:qFormat/>
    <w:rsid w:val="00FE1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86E8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944D5"/>
    <w:pPr>
      <w:ind w:left="720"/>
      <w:contextualSpacing/>
    </w:pPr>
  </w:style>
  <w:style w:type="table" w:styleId="Tabela-Siatka">
    <w:name w:val="Table Grid"/>
    <w:basedOn w:val="Standardowy"/>
    <w:uiPriority w:val="39"/>
    <w:rsid w:val="009B35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nsultacje.olsztyn.eu/konsultacje-spoleczne/01951818-da1b-42b7-a06d-cf6b1908332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rawomiejscowe.pl/UrzadMiastaOlsztyna/document/1186423/Uchwala-XIV_191_2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../../Downloads/bip.olsztyn.eu" TargetMode="External"/><Relationship Id="rId2" Type="http://schemas.openxmlformats.org/officeDocument/2006/relationships/hyperlink" Target="http://www.olsztyn.eu/" TargetMode="External"/><Relationship Id="rId1" Type="http://schemas.openxmlformats.org/officeDocument/2006/relationships/hyperlink" Target="mailto:kancelaria.ogolna@olsztyn.eu?subject=DO%20Urz&#281;du%20Miasta%20Olsztyn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D49F9-2A46-4E79-B418-D6B5B4E15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227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Odpowiedź na informację publiczną znak sprawy: OK.1431.184.2026</vt:lpstr>
    </vt:vector>
  </TitlesOfParts>
  <Company>Urząd Miasta Olsztyn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Odpowiedź na informację publiczną znak sprawy: OK.1431.184.2026</dc:title>
  <dc:subject/>
  <dc:creator>sakowicz.marcin</dc:creator>
  <dc:description/>
  <cp:lastModifiedBy>Anna Ferszt</cp:lastModifiedBy>
  <cp:revision>10</cp:revision>
  <cp:lastPrinted>2026-04-21T07:50:00Z</cp:lastPrinted>
  <dcterms:created xsi:type="dcterms:W3CDTF">2026-04-07T10:21:00Z</dcterms:created>
  <dcterms:modified xsi:type="dcterms:W3CDTF">2026-04-30T11:51:00Z</dcterms:modified>
  <dc:language>pl-PL</dc:language>
</cp:coreProperties>
</file>