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443AC" w14:textId="0575EC95" w:rsidR="003620A5" w:rsidRPr="001953F2" w:rsidRDefault="003620A5" w:rsidP="003620A5">
      <w:pPr>
        <w:jc w:val="center"/>
        <w:rPr>
          <w:rFonts w:ascii="Times New Roman" w:eastAsia="Times New Roman" w:hAnsi="Times New Roman" w:cs="Times New Roman"/>
          <w:b/>
          <w:color w:val="000000" w:themeColor="text1"/>
          <w:sz w:val="96"/>
          <w:szCs w:val="96"/>
          <w:lang w:eastAsia="pl-PL" w:bidi="ar-SA"/>
        </w:rPr>
      </w:pPr>
      <w:r w:rsidRPr="001953F2">
        <w:rPr>
          <w:rFonts w:ascii="Times New Roman" w:hAnsi="Times New Roman" w:cs="Times New Roman"/>
          <w:noProof/>
          <w:color w:val="000000" w:themeColor="text1"/>
          <w:sz w:val="24"/>
          <w:szCs w:val="24"/>
          <w:lang w:eastAsia="pl-PL" w:bidi="ar-SA"/>
        </w:rPr>
        <w:drawing>
          <wp:anchor distT="0" distB="0" distL="114300" distR="114300" simplePos="0" relativeHeight="251659264" behindDoc="0" locked="0" layoutInCell="1" allowOverlap="1" wp14:anchorId="6F418310" wp14:editId="496F4D3B">
            <wp:simplePos x="0" y="0"/>
            <wp:positionH relativeFrom="column">
              <wp:posOffset>-122531</wp:posOffset>
            </wp:positionH>
            <wp:positionV relativeFrom="page">
              <wp:posOffset>990600</wp:posOffset>
            </wp:positionV>
            <wp:extent cx="1944000" cy="20196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12434"/>
                    <a:stretch>
                      <a:fillRect/>
                    </a:stretch>
                  </pic:blipFill>
                  <pic:spPr bwMode="auto">
                    <a:xfrm>
                      <a:off x="0" y="0"/>
                      <a:ext cx="1944000" cy="2019600"/>
                    </a:xfrm>
                    <a:prstGeom prst="rect">
                      <a:avLst/>
                    </a:prstGeom>
                    <a:noFill/>
                  </pic:spPr>
                </pic:pic>
              </a:graphicData>
            </a:graphic>
            <wp14:sizeRelH relativeFrom="page">
              <wp14:pctWidth>0</wp14:pctWidth>
            </wp14:sizeRelH>
            <wp14:sizeRelV relativeFrom="page">
              <wp14:pctHeight>0</wp14:pctHeight>
            </wp14:sizeRelV>
          </wp:anchor>
        </w:drawing>
      </w:r>
    </w:p>
    <w:p w14:paraId="29F1BD7C" w14:textId="2D27F469" w:rsidR="003620A5" w:rsidRPr="001953F2" w:rsidRDefault="003620A5" w:rsidP="003620A5">
      <w:pPr>
        <w:rPr>
          <w:rFonts w:ascii="Times New Roman" w:eastAsia="Times New Roman" w:hAnsi="Times New Roman" w:cs="Times New Roman"/>
          <w:b/>
          <w:color w:val="000000" w:themeColor="text1"/>
          <w:sz w:val="96"/>
          <w:szCs w:val="96"/>
          <w:lang w:eastAsia="pl-PL" w:bidi="ar-SA"/>
        </w:rPr>
      </w:pPr>
    </w:p>
    <w:p w14:paraId="70D82E84" w14:textId="77777777" w:rsidR="00834637" w:rsidRPr="001953F2" w:rsidRDefault="00834637" w:rsidP="003620A5">
      <w:pPr>
        <w:rPr>
          <w:rFonts w:ascii="Times New Roman" w:eastAsia="Times New Roman" w:hAnsi="Times New Roman" w:cs="Times New Roman"/>
          <w:b/>
          <w:color w:val="000000" w:themeColor="text1"/>
          <w:sz w:val="96"/>
          <w:szCs w:val="96"/>
          <w:lang w:eastAsia="pl-PL" w:bidi="ar-SA"/>
        </w:rPr>
      </w:pPr>
    </w:p>
    <w:p w14:paraId="79DD2DDA" w14:textId="77777777" w:rsidR="00D144A8" w:rsidRPr="001953F2" w:rsidRDefault="00D144A8" w:rsidP="003620A5">
      <w:pPr>
        <w:jc w:val="center"/>
        <w:rPr>
          <w:rFonts w:ascii="Times New Roman" w:eastAsia="Times New Roman" w:hAnsi="Times New Roman" w:cs="Times New Roman"/>
          <w:b/>
          <w:color w:val="000000" w:themeColor="text1"/>
          <w:lang w:eastAsia="pl-PL" w:bidi="ar-SA"/>
        </w:rPr>
      </w:pPr>
    </w:p>
    <w:p w14:paraId="001F5E20" w14:textId="77777777" w:rsidR="00D144A8" w:rsidRPr="001953F2" w:rsidRDefault="00D144A8" w:rsidP="003620A5">
      <w:pPr>
        <w:jc w:val="center"/>
        <w:rPr>
          <w:rFonts w:ascii="Times New Roman" w:eastAsia="Times New Roman" w:hAnsi="Times New Roman" w:cs="Times New Roman"/>
          <w:b/>
          <w:color w:val="000000" w:themeColor="text1"/>
          <w:lang w:eastAsia="pl-PL" w:bidi="ar-SA"/>
        </w:rPr>
      </w:pPr>
    </w:p>
    <w:p w14:paraId="22AAE6DB" w14:textId="77777777" w:rsidR="00D144A8" w:rsidRPr="001953F2" w:rsidRDefault="00D144A8" w:rsidP="003620A5">
      <w:pPr>
        <w:jc w:val="center"/>
        <w:rPr>
          <w:rFonts w:ascii="Times New Roman" w:eastAsia="Times New Roman" w:hAnsi="Times New Roman" w:cs="Times New Roman"/>
          <w:b/>
          <w:color w:val="000000" w:themeColor="text1"/>
          <w:lang w:eastAsia="pl-PL" w:bidi="ar-SA"/>
        </w:rPr>
      </w:pPr>
    </w:p>
    <w:p w14:paraId="7A43F84F" w14:textId="69E8CA6F" w:rsidR="003620A5" w:rsidRPr="001953F2" w:rsidRDefault="003620A5" w:rsidP="003620A5">
      <w:pPr>
        <w:jc w:val="center"/>
        <w:rPr>
          <w:rFonts w:ascii="Times New Roman" w:eastAsia="Times New Roman" w:hAnsi="Times New Roman" w:cs="Times New Roman"/>
          <w:b/>
          <w:color w:val="0070C0"/>
          <w:sz w:val="72"/>
          <w:szCs w:val="72"/>
          <w:lang w:eastAsia="pl-PL" w:bidi="ar-SA"/>
        </w:rPr>
      </w:pPr>
      <w:r w:rsidRPr="001953F2">
        <w:rPr>
          <w:rFonts w:ascii="Times New Roman" w:eastAsia="Times New Roman" w:hAnsi="Times New Roman" w:cs="Times New Roman"/>
          <w:b/>
          <w:color w:val="0070C0"/>
          <w:sz w:val="72"/>
          <w:szCs w:val="72"/>
          <w:lang w:eastAsia="pl-PL" w:bidi="ar-SA"/>
        </w:rPr>
        <w:t>INFORMACJA</w:t>
      </w:r>
    </w:p>
    <w:p w14:paraId="1C99F74C" w14:textId="487C07E2" w:rsidR="003620A5" w:rsidRPr="001953F2" w:rsidRDefault="003620A5" w:rsidP="003620A5">
      <w:pPr>
        <w:spacing w:after="0" w:line="240" w:lineRule="auto"/>
        <w:jc w:val="center"/>
        <w:rPr>
          <w:rFonts w:ascii="Times New Roman" w:eastAsia="Times New Roman" w:hAnsi="Times New Roman" w:cs="Times New Roman"/>
          <w:b/>
          <w:color w:val="0070C0"/>
          <w:sz w:val="48"/>
          <w:szCs w:val="48"/>
          <w:lang w:eastAsia="pl-PL" w:bidi="ar-SA"/>
        </w:rPr>
      </w:pPr>
      <w:r w:rsidRPr="001953F2">
        <w:rPr>
          <w:rFonts w:ascii="Times New Roman" w:eastAsia="Times New Roman" w:hAnsi="Times New Roman" w:cs="Times New Roman"/>
          <w:b/>
          <w:color w:val="0070C0"/>
          <w:sz w:val="48"/>
          <w:szCs w:val="48"/>
          <w:lang w:eastAsia="pl-PL" w:bidi="ar-SA"/>
        </w:rPr>
        <w:t xml:space="preserve">o stanie realizacji zadań oświatowych </w:t>
      </w:r>
    </w:p>
    <w:p w14:paraId="59B0D72E" w14:textId="56D5ADFB" w:rsidR="003620A5" w:rsidRPr="001953F2" w:rsidRDefault="007A75E9" w:rsidP="003620A5">
      <w:pPr>
        <w:spacing w:after="0" w:line="240" w:lineRule="auto"/>
        <w:jc w:val="center"/>
        <w:rPr>
          <w:rFonts w:ascii="Times New Roman" w:eastAsia="Times New Roman" w:hAnsi="Times New Roman" w:cs="Times New Roman"/>
          <w:b/>
          <w:color w:val="0070C0"/>
          <w:sz w:val="48"/>
          <w:szCs w:val="48"/>
          <w:lang w:eastAsia="pl-PL" w:bidi="ar-SA"/>
        </w:rPr>
      </w:pPr>
      <w:r w:rsidRPr="001953F2">
        <w:rPr>
          <w:rFonts w:ascii="Times New Roman" w:eastAsia="Times New Roman" w:hAnsi="Times New Roman" w:cs="Times New Roman"/>
          <w:b/>
          <w:color w:val="0070C0"/>
          <w:sz w:val="48"/>
          <w:szCs w:val="48"/>
          <w:lang w:eastAsia="pl-PL" w:bidi="ar-SA"/>
        </w:rPr>
        <w:t>za</w:t>
      </w:r>
      <w:r w:rsidR="003620A5" w:rsidRPr="001953F2">
        <w:rPr>
          <w:rFonts w:ascii="Times New Roman" w:eastAsia="Times New Roman" w:hAnsi="Times New Roman" w:cs="Times New Roman"/>
          <w:b/>
          <w:color w:val="0070C0"/>
          <w:sz w:val="48"/>
          <w:szCs w:val="48"/>
          <w:lang w:eastAsia="pl-PL" w:bidi="ar-SA"/>
        </w:rPr>
        <w:t xml:space="preserve"> rok</w:t>
      </w:r>
      <w:r w:rsidRPr="001953F2">
        <w:rPr>
          <w:rFonts w:ascii="Times New Roman" w:eastAsia="Times New Roman" w:hAnsi="Times New Roman" w:cs="Times New Roman"/>
          <w:b/>
          <w:color w:val="0070C0"/>
          <w:sz w:val="48"/>
          <w:szCs w:val="48"/>
          <w:lang w:eastAsia="pl-PL" w:bidi="ar-SA"/>
        </w:rPr>
        <w:t xml:space="preserve"> szkolny</w:t>
      </w:r>
      <w:r w:rsidR="003620A5" w:rsidRPr="001953F2">
        <w:rPr>
          <w:rFonts w:ascii="Times New Roman" w:eastAsia="Times New Roman" w:hAnsi="Times New Roman" w:cs="Times New Roman"/>
          <w:b/>
          <w:color w:val="0070C0"/>
          <w:sz w:val="48"/>
          <w:szCs w:val="48"/>
          <w:lang w:eastAsia="pl-PL" w:bidi="ar-SA"/>
        </w:rPr>
        <w:t xml:space="preserve"> 202</w:t>
      </w:r>
      <w:r w:rsidR="00075A71" w:rsidRPr="001953F2">
        <w:rPr>
          <w:rFonts w:ascii="Times New Roman" w:eastAsia="Times New Roman" w:hAnsi="Times New Roman" w:cs="Times New Roman"/>
          <w:b/>
          <w:color w:val="0070C0"/>
          <w:sz w:val="48"/>
          <w:szCs w:val="48"/>
          <w:lang w:eastAsia="pl-PL" w:bidi="ar-SA"/>
        </w:rPr>
        <w:t>3</w:t>
      </w:r>
      <w:r w:rsidR="003620A5" w:rsidRPr="001953F2">
        <w:rPr>
          <w:rFonts w:ascii="Times New Roman" w:eastAsia="Times New Roman" w:hAnsi="Times New Roman" w:cs="Times New Roman"/>
          <w:b/>
          <w:color w:val="0070C0"/>
          <w:sz w:val="48"/>
          <w:szCs w:val="48"/>
          <w:lang w:eastAsia="pl-PL" w:bidi="ar-SA"/>
        </w:rPr>
        <w:t>/202</w:t>
      </w:r>
      <w:r w:rsidR="00075A71" w:rsidRPr="001953F2">
        <w:rPr>
          <w:rFonts w:ascii="Times New Roman" w:eastAsia="Times New Roman" w:hAnsi="Times New Roman" w:cs="Times New Roman"/>
          <w:b/>
          <w:color w:val="0070C0"/>
          <w:sz w:val="48"/>
          <w:szCs w:val="48"/>
          <w:lang w:eastAsia="pl-PL" w:bidi="ar-SA"/>
        </w:rPr>
        <w:t>4</w:t>
      </w:r>
    </w:p>
    <w:p w14:paraId="703BDEDE" w14:textId="670AABC1" w:rsidR="003620A5" w:rsidRPr="001953F2" w:rsidRDefault="003620A5" w:rsidP="003620A5">
      <w:pPr>
        <w:spacing w:after="0" w:line="240" w:lineRule="auto"/>
        <w:jc w:val="center"/>
        <w:rPr>
          <w:rFonts w:ascii="Times New Roman" w:eastAsia="Times New Roman" w:hAnsi="Times New Roman" w:cs="Times New Roman"/>
          <w:b/>
          <w:color w:val="0070C0"/>
          <w:sz w:val="48"/>
          <w:szCs w:val="48"/>
          <w:lang w:eastAsia="pl-PL" w:bidi="ar-SA"/>
        </w:rPr>
      </w:pPr>
      <w:r w:rsidRPr="001953F2">
        <w:rPr>
          <w:rFonts w:ascii="Times New Roman" w:eastAsia="Times New Roman" w:hAnsi="Times New Roman" w:cs="Times New Roman"/>
          <w:b/>
          <w:color w:val="0070C0"/>
          <w:sz w:val="48"/>
          <w:szCs w:val="48"/>
          <w:lang w:eastAsia="pl-PL" w:bidi="ar-SA"/>
        </w:rPr>
        <w:t xml:space="preserve">w </w:t>
      </w:r>
      <w:r w:rsidR="007A75E9" w:rsidRPr="001953F2">
        <w:rPr>
          <w:rFonts w:ascii="Times New Roman" w:eastAsia="Times New Roman" w:hAnsi="Times New Roman" w:cs="Times New Roman"/>
          <w:b/>
          <w:color w:val="0070C0"/>
          <w:sz w:val="48"/>
          <w:szCs w:val="48"/>
          <w:lang w:eastAsia="pl-PL" w:bidi="ar-SA"/>
        </w:rPr>
        <w:t xml:space="preserve">przedszkolach i </w:t>
      </w:r>
      <w:r w:rsidR="00A61134" w:rsidRPr="001953F2">
        <w:rPr>
          <w:rFonts w:ascii="Times New Roman" w:eastAsia="Times New Roman" w:hAnsi="Times New Roman" w:cs="Times New Roman"/>
          <w:b/>
          <w:color w:val="0070C0"/>
          <w:sz w:val="48"/>
          <w:szCs w:val="48"/>
          <w:lang w:eastAsia="pl-PL" w:bidi="ar-SA"/>
        </w:rPr>
        <w:t>szkołach</w:t>
      </w:r>
      <w:r w:rsidRPr="001953F2">
        <w:rPr>
          <w:rFonts w:ascii="Times New Roman" w:eastAsia="Times New Roman" w:hAnsi="Times New Roman" w:cs="Times New Roman"/>
          <w:b/>
          <w:color w:val="0070C0"/>
          <w:sz w:val="48"/>
          <w:szCs w:val="48"/>
          <w:lang w:eastAsia="pl-PL" w:bidi="ar-SA"/>
        </w:rPr>
        <w:t xml:space="preserve"> </w:t>
      </w:r>
    </w:p>
    <w:p w14:paraId="43E1DEB6" w14:textId="2BC769FB" w:rsidR="003620A5" w:rsidRPr="001953F2" w:rsidRDefault="003620A5" w:rsidP="003620A5">
      <w:pPr>
        <w:spacing w:after="0" w:line="240" w:lineRule="auto"/>
        <w:jc w:val="center"/>
        <w:rPr>
          <w:rFonts w:ascii="Times New Roman" w:eastAsia="Times New Roman" w:hAnsi="Times New Roman" w:cs="Times New Roman"/>
          <w:b/>
          <w:color w:val="0070C0"/>
          <w:sz w:val="48"/>
          <w:szCs w:val="48"/>
          <w:lang w:eastAsia="pl-PL" w:bidi="ar-SA"/>
        </w:rPr>
      </w:pPr>
      <w:r w:rsidRPr="001953F2">
        <w:rPr>
          <w:rFonts w:ascii="Times New Roman" w:eastAsia="Times New Roman" w:hAnsi="Times New Roman" w:cs="Times New Roman"/>
          <w:b/>
          <w:color w:val="0070C0"/>
          <w:sz w:val="48"/>
          <w:szCs w:val="48"/>
          <w:lang w:eastAsia="pl-PL" w:bidi="ar-SA"/>
        </w:rPr>
        <w:t>prowadz</w:t>
      </w:r>
      <w:r w:rsidR="007A75E9" w:rsidRPr="001953F2">
        <w:rPr>
          <w:rFonts w:ascii="Times New Roman" w:eastAsia="Times New Roman" w:hAnsi="Times New Roman" w:cs="Times New Roman"/>
          <w:b/>
          <w:color w:val="0070C0"/>
          <w:sz w:val="48"/>
          <w:szCs w:val="48"/>
          <w:lang w:eastAsia="pl-PL" w:bidi="ar-SA"/>
        </w:rPr>
        <w:t>onych przez</w:t>
      </w:r>
      <w:r w:rsidRPr="001953F2">
        <w:rPr>
          <w:rFonts w:ascii="Times New Roman" w:eastAsia="Times New Roman" w:hAnsi="Times New Roman" w:cs="Times New Roman"/>
          <w:b/>
          <w:color w:val="0070C0"/>
          <w:sz w:val="48"/>
          <w:szCs w:val="48"/>
          <w:lang w:eastAsia="pl-PL" w:bidi="ar-SA"/>
        </w:rPr>
        <w:t xml:space="preserve"> Miast</w:t>
      </w:r>
      <w:r w:rsidR="007A75E9" w:rsidRPr="001953F2">
        <w:rPr>
          <w:rFonts w:ascii="Times New Roman" w:eastAsia="Times New Roman" w:hAnsi="Times New Roman" w:cs="Times New Roman"/>
          <w:b/>
          <w:color w:val="0070C0"/>
          <w:sz w:val="48"/>
          <w:szCs w:val="48"/>
          <w:lang w:eastAsia="pl-PL" w:bidi="ar-SA"/>
        </w:rPr>
        <w:t>o Olsztyn</w:t>
      </w:r>
    </w:p>
    <w:p w14:paraId="4B29D3E4" w14:textId="77777777" w:rsidR="003620A5" w:rsidRPr="001953F2" w:rsidRDefault="003620A5" w:rsidP="003620A5">
      <w:pPr>
        <w:spacing w:after="0" w:line="240" w:lineRule="auto"/>
        <w:rPr>
          <w:rFonts w:ascii="Times New Roman" w:eastAsia="Times New Roman" w:hAnsi="Times New Roman" w:cs="Times New Roman"/>
          <w:b/>
          <w:color w:val="0070C0"/>
          <w:sz w:val="52"/>
          <w:szCs w:val="52"/>
          <w:lang w:eastAsia="pl-PL" w:bidi="ar-SA"/>
        </w:rPr>
      </w:pPr>
    </w:p>
    <w:p w14:paraId="1EB2C1A0" w14:textId="1F6AB6AC" w:rsidR="003620A5" w:rsidRPr="001953F2" w:rsidRDefault="003620A5" w:rsidP="003620A5">
      <w:pPr>
        <w:spacing w:after="0" w:line="240" w:lineRule="auto"/>
        <w:rPr>
          <w:rFonts w:ascii="Times New Roman" w:eastAsia="Times New Roman" w:hAnsi="Times New Roman" w:cs="Times New Roman"/>
          <w:b/>
          <w:color w:val="0070C0"/>
          <w:sz w:val="52"/>
          <w:szCs w:val="52"/>
          <w:lang w:eastAsia="pl-PL" w:bidi="ar-SA"/>
        </w:rPr>
      </w:pPr>
    </w:p>
    <w:p w14:paraId="5BEE9CAE" w14:textId="65852255" w:rsidR="00D5330D" w:rsidRPr="001953F2" w:rsidRDefault="00D5330D" w:rsidP="003620A5">
      <w:pPr>
        <w:spacing w:after="0" w:line="240" w:lineRule="auto"/>
        <w:rPr>
          <w:rFonts w:ascii="Times New Roman" w:eastAsia="Times New Roman" w:hAnsi="Times New Roman" w:cs="Times New Roman"/>
          <w:b/>
          <w:color w:val="0070C0"/>
          <w:sz w:val="52"/>
          <w:szCs w:val="52"/>
          <w:lang w:eastAsia="pl-PL" w:bidi="ar-SA"/>
        </w:rPr>
      </w:pPr>
    </w:p>
    <w:p w14:paraId="3F8305FF" w14:textId="5D88F9FF" w:rsidR="00D5330D" w:rsidRPr="001953F2" w:rsidRDefault="00D5330D" w:rsidP="003620A5">
      <w:pPr>
        <w:spacing w:after="0" w:line="240" w:lineRule="auto"/>
        <w:rPr>
          <w:rFonts w:ascii="Times New Roman" w:eastAsia="Times New Roman" w:hAnsi="Times New Roman" w:cs="Times New Roman"/>
          <w:b/>
          <w:color w:val="0070C0"/>
          <w:sz w:val="52"/>
          <w:szCs w:val="52"/>
          <w:lang w:eastAsia="pl-PL" w:bidi="ar-SA"/>
        </w:rPr>
      </w:pPr>
    </w:p>
    <w:p w14:paraId="6AEB9223" w14:textId="77777777" w:rsidR="00D5330D" w:rsidRPr="001953F2" w:rsidRDefault="00D5330D" w:rsidP="003620A5">
      <w:pPr>
        <w:spacing w:after="0" w:line="240" w:lineRule="auto"/>
        <w:rPr>
          <w:rFonts w:ascii="Times New Roman" w:eastAsia="Times New Roman" w:hAnsi="Times New Roman" w:cs="Times New Roman"/>
          <w:b/>
          <w:color w:val="0070C0"/>
          <w:sz w:val="52"/>
          <w:szCs w:val="52"/>
          <w:lang w:eastAsia="pl-PL" w:bidi="ar-SA"/>
        </w:rPr>
      </w:pPr>
    </w:p>
    <w:p w14:paraId="4ABACAE6" w14:textId="77777777" w:rsidR="003620A5" w:rsidRPr="001953F2" w:rsidRDefault="003620A5" w:rsidP="003620A5">
      <w:pPr>
        <w:spacing w:after="0" w:line="240" w:lineRule="auto"/>
        <w:rPr>
          <w:rFonts w:ascii="Times New Roman" w:eastAsia="Times New Roman" w:hAnsi="Times New Roman" w:cs="Times New Roman"/>
          <w:b/>
          <w:color w:val="0070C0"/>
          <w:sz w:val="52"/>
          <w:szCs w:val="52"/>
          <w:lang w:eastAsia="pl-PL" w:bidi="ar-SA"/>
        </w:rPr>
      </w:pPr>
    </w:p>
    <w:p w14:paraId="40759E12" w14:textId="306311E8" w:rsidR="003620A5" w:rsidRPr="001953F2" w:rsidRDefault="003620A5" w:rsidP="00A76761">
      <w:pPr>
        <w:spacing w:after="0" w:line="240" w:lineRule="auto"/>
        <w:rPr>
          <w:rFonts w:ascii="Times New Roman" w:eastAsia="Times New Roman" w:hAnsi="Times New Roman" w:cs="Times New Roman"/>
          <w:b/>
          <w:color w:val="0070C0"/>
          <w:sz w:val="40"/>
          <w:szCs w:val="40"/>
          <w:lang w:eastAsia="pl-PL" w:bidi="ar-SA"/>
        </w:rPr>
      </w:pPr>
    </w:p>
    <w:p w14:paraId="264C2886" w14:textId="22066903" w:rsidR="00D5330D" w:rsidRPr="001953F2" w:rsidRDefault="000552C8" w:rsidP="004515F2">
      <w:pPr>
        <w:spacing w:after="0" w:line="240" w:lineRule="auto"/>
        <w:jc w:val="center"/>
        <w:rPr>
          <w:rFonts w:ascii="Times New Roman" w:eastAsia="Times New Roman" w:hAnsi="Times New Roman" w:cs="Times New Roman"/>
          <w:b/>
          <w:color w:val="0070C0"/>
          <w:sz w:val="40"/>
          <w:szCs w:val="40"/>
          <w:lang w:eastAsia="pl-PL" w:bidi="ar-SA"/>
        </w:rPr>
      </w:pPr>
      <w:r w:rsidRPr="001953F2">
        <w:rPr>
          <w:rFonts w:ascii="Times New Roman" w:eastAsia="Times New Roman" w:hAnsi="Times New Roman" w:cs="Times New Roman"/>
          <w:b/>
          <w:color w:val="0070C0"/>
          <w:sz w:val="40"/>
          <w:szCs w:val="40"/>
          <w:lang w:eastAsia="pl-PL" w:bidi="ar-SA"/>
        </w:rPr>
        <w:t xml:space="preserve">Olsztyn, październik 2024 </w:t>
      </w:r>
      <w:r w:rsidR="004515F2" w:rsidRPr="001953F2">
        <w:rPr>
          <w:rFonts w:ascii="Times New Roman" w:eastAsia="Times New Roman" w:hAnsi="Times New Roman" w:cs="Times New Roman"/>
          <w:b/>
          <w:color w:val="0070C0"/>
          <w:sz w:val="40"/>
          <w:szCs w:val="40"/>
          <w:lang w:eastAsia="pl-PL" w:bidi="ar-SA"/>
        </w:rPr>
        <w:t xml:space="preserve">r. </w:t>
      </w:r>
    </w:p>
    <w:p w14:paraId="2362BB3A" w14:textId="77777777" w:rsidR="00A76761" w:rsidRPr="001953F2" w:rsidRDefault="00A76761" w:rsidP="00A76761">
      <w:pPr>
        <w:spacing w:after="0" w:line="240" w:lineRule="auto"/>
        <w:rPr>
          <w:rFonts w:ascii="Times New Roman" w:eastAsia="Times New Roman" w:hAnsi="Times New Roman" w:cs="Times New Roman"/>
          <w:b/>
          <w:color w:val="000000" w:themeColor="text1"/>
          <w:sz w:val="40"/>
          <w:szCs w:val="40"/>
          <w:lang w:eastAsia="pl-PL" w:bidi="ar-SA"/>
        </w:rPr>
      </w:pPr>
    </w:p>
    <w:bookmarkStart w:id="0" w:name="_Toc117859403" w:displacedByCustomXml="next"/>
    <w:sdt>
      <w:sdtPr>
        <w:rPr>
          <w:rFonts w:ascii="Times New Roman" w:eastAsiaTheme="minorHAnsi" w:hAnsi="Times New Roman" w:cs="Times New Roman"/>
          <w:color w:val="000000" w:themeColor="text1"/>
          <w:sz w:val="22"/>
          <w:szCs w:val="22"/>
          <w:lang w:eastAsia="en-US"/>
        </w:rPr>
        <w:id w:val="1916821439"/>
        <w:docPartObj>
          <w:docPartGallery w:val="Table of Contents"/>
          <w:docPartUnique/>
        </w:docPartObj>
      </w:sdtPr>
      <w:sdtEndPr>
        <w:rPr>
          <w:b/>
          <w:bCs/>
        </w:rPr>
      </w:sdtEndPr>
      <w:sdtContent>
        <w:p w14:paraId="3D6C3187" w14:textId="4315629F" w:rsidR="00806240" w:rsidRPr="001953F2" w:rsidRDefault="00806240">
          <w:pPr>
            <w:pStyle w:val="Nagwekspisutreci"/>
            <w:rPr>
              <w:rFonts w:ascii="Times New Roman" w:hAnsi="Times New Roman" w:cs="Times New Roman"/>
              <w:b/>
              <w:color w:val="000000" w:themeColor="text1"/>
              <w:sz w:val="24"/>
              <w:szCs w:val="24"/>
            </w:rPr>
          </w:pPr>
          <w:r w:rsidRPr="001953F2">
            <w:rPr>
              <w:rFonts w:ascii="Times New Roman" w:hAnsi="Times New Roman" w:cs="Times New Roman"/>
              <w:b/>
              <w:color w:val="000000" w:themeColor="text1"/>
              <w:sz w:val="24"/>
              <w:szCs w:val="24"/>
            </w:rPr>
            <w:t>Spis treści</w:t>
          </w:r>
        </w:p>
        <w:p w14:paraId="5DF97E66" w14:textId="216649FF" w:rsidR="001953F2" w:rsidRPr="001953F2" w:rsidRDefault="00806240">
          <w:pPr>
            <w:pStyle w:val="Spistreci1"/>
            <w:rPr>
              <w:rFonts w:ascii="Times New Roman" w:eastAsiaTheme="minorEastAsia" w:hAnsi="Times New Roman" w:cs="Times New Roman"/>
              <w:b w:val="0"/>
              <w:sz w:val="22"/>
              <w:szCs w:val="22"/>
              <w:lang w:eastAsia="pl-PL" w:bidi="ar-SA"/>
            </w:rPr>
          </w:pPr>
          <w:r w:rsidRPr="001953F2">
            <w:rPr>
              <w:rFonts w:ascii="Times New Roman" w:hAnsi="Times New Roman" w:cs="Times New Roman"/>
              <w:color w:val="000000" w:themeColor="text1"/>
              <w:sz w:val="22"/>
              <w:szCs w:val="22"/>
            </w:rPr>
            <w:fldChar w:fldCharType="begin"/>
          </w:r>
          <w:r w:rsidRPr="001953F2">
            <w:rPr>
              <w:rFonts w:ascii="Times New Roman" w:hAnsi="Times New Roman" w:cs="Times New Roman"/>
              <w:color w:val="000000" w:themeColor="text1"/>
              <w:sz w:val="22"/>
              <w:szCs w:val="22"/>
            </w:rPr>
            <w:instrText xml:space="preserve"> TOC \o "1-3" \h \z \u </w:instrText>
          </w:r>
          <w:r w:rsidRPr="001953F2">
            <w:rPr>
              <w:rFonts w:ascii="Times New Roman" w:hAnsi="Times New Roman" w:cs="Times New Roman"/>
              <w:color w:val="000000" w:themeColor="text1"/>
              <w:sz w:val="22"/>
              <w:szCs w:val="22"/>
            </w:rPr>
            <w:fldChar w:fldCharType="separate"/>
          </w:r>
          <w:hyperlink w:anchor="_Toc180496971" w:history="1">
            <w:r w:rsidR="001953F2" w:rsidRPr="001953F2">
              <w:rPr>
                <w:rStyle w:val="Hipercze"/>
                <w:rFonts w:ascii="Times New Roman" w:hAnsi="Times New Roman" w:cs="Times New Roman"/>
                <w:bCs/>
              </w:rPr>
              <w:t>I.</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Wstęp</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_Toc180496971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3</w:t>
            </w:r>
            <w:r w:rsidR="001953F2" w:rsidRPr="001953F2">
              <w:rPr>
                <w:rFonts w:ascii="Times New Roman" w:hAnsi="Times New Roman" w:cs="Times New Roman"/>
                <w:webHidden/>
              </w:rPr>
              <w:fldChar w:fldCharType="end"/>
            </w:r>
          </w:hyperlink>
        </w:p>
        <w:p w14:paraId="4773054B" w14:textId="747CF60B"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6972" w:history="1">
            <w:r w:rsidR="001953F2" w:rsidRPr="001953F2">
              <w:rPr>
                <w:rStyle w:val="Hipercze"/>
                <w:rFonts w:ascii="Times New Roman" w:hAnsi="Times New Roman" w:cs="Times New Roman"/>
                <w:bCs/>
              </w:rPr>
              <w:t>II.</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Analiza demograficzna</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_Toc180496972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5</w:t>
            </w:r>
            <w:r w:rsidR="001953F2" w:rsidRPr="001953F2">
              <w:rPr>
                <w:rFonts w:ascii="Times New Roman" w:hAnsi="Times New Roman" w:cs="Times New Roman"/>
                <w:webHidden/>
              </w:rPr>
              <w:fldChar w:fldCharType="end"/>
            </w:r>
          </w:hyperlink>
        </w:p>
        <w:p w14:paraId="229ED9DA" w14:textId="618E6626" w:rsidR="001953F2" w:rsidRPr="001953F2" w:rsidRDefault="004506C2">
          <w:pPr>
            <w:pStyle w:val="Spistreci2"/>
            <w:rPr>
              <w:rFonts w:ascii="Times New Roman" w:eastAsiaTheme="minorEastAsia" w:hAnsi="Times New Roman" w:cs="Times New Roman"/>
              <w:noProof/>
              <w:lang w:eastAsia="pl-PL" w:bidi="ar-SA"/>
            </w:rPr>
          </w:pPr>
          <w:hyperlink w:anchor="_Toc180496973" w:history="1">
            <w:r w:rsidR="001953F2" w:rsidRPr="001953F2">
              <w:rPr>
                <w:rStyle w:val="Hipercze"/>
                <w:rFonts w:ascii="Times New Roman" w:hAnsi="Times New Roman" w:cs="Times New Roman"/>
                <w:bCs/>
                <w:noProof/>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Dzieci w wieku 3 – 6 lat (wychowanie przedszkolne)</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_Toc180496973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5</w:t>
            </w:r>
            <w:r w:rsidR="001953F2" w:rsidRPr="001953F2">
              <w:rPr>
                <w:rFonts w:ascii="Times New Roman" w:hAnsi="Times New Roman" w:cs="Times New Roman"/>
                <w:noProof/>
                <w:webHidden/>
              </w:rPr>
              <w:fldChar w:fldCharType="end"/>
            </w:r>
          </w:hyperlink>
        </w:p>
        <w:p w14:paraId="43183E3C" w14:textId="15832B5E" w:rsidR="001953F2" w:rsidRPr="001953F2" w:rsidRDefault="004506C2">
          <w:pPr>
            <w:pStyle w:val="Spistreci2"/>
            <w:rPr>
              <w:rFonts w:ascii="Times New Roman" w:eastAsiaTheme="minorEastAsia" w:hAnsi="Times New Roman" w:cs="Times New Roman"/>
              <w:noProof/>
              <w:lang w:eastAsia="pl-PL" w:bidi="ar-SA"/>
            </w:rPr>
          </w:pPr>
          <w:hyperlink w:anchor="_Toc180496974" w:history="1">
            <w:r w:rsidR="001953F2" w:rsidRPr="001953F2">
              <w:rPr>
                <w:rStyle w:val="Hipercze"/>
                <w:rFonts w:ascii="Times New Roman" w:hAnsi="Times New Roman" w:cs="Times New Roman"/>
                <w:bCs/>
                <w:noProof/>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Dzieci w wieku 7-14 lat (szkoła podstawowa)</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_Toc180496974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6</w:t>
            </w:r>
            <w:r w:rsidR="001953F2" w:rsidRPr="001953F2">
              <w:rPr>
                <w:rFonts w:ascii="Times New Roman" w:hAnsi="Times New Roman" w:cs="Times New Roman"/>
                <w:noProof/>
                <w:webHidden/>
              </w:rPr>
              <w:fldChar w:fldCharType="end"/>
            </w:r>
          </w:hyperlink>
        </w:p>
        <w:p w14:paraId="14186CED" w14:textId="258E6C11" w:rsidR="001953F2" w:rsidRPr="001953F2" w:rsidRDefault="004506C2">
          <w:pPr>
            <w:pStyle w:val="Spistreci2"/>
            <w:rPr>
              <w:rFonts w:ascii="Times New Roman" w:eastAsiaTheme="minorEastAsia" w:hAnsi="Times New Roman" w:cs="Times New Roman"/>
              <w:noProof/>
              <w:lang w:eastAsia="pl-PL" w:bidi="ar-SA"/>
            </w:rPr>
          </w:pPr>
          <w:hyperlink w:anchor="_Toc180496975" w:history="1">
            <w:r w:rsidR="001953F2" w:rsidRPr="001953F2">
              <w:rPr>
                <w:rStyle w:val="Hipercze"/>
                <w:rFonts w:ascii="Times New Roman" w:hAnsi="Times New Roman" w:cs="Times New Roman"/>
                <w:bCs/>
                <w:noProof/>
              </w:rPr>
              <w:t>3.</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Młodzież w wieku 15-18 lat (szkoła ponadpodstawowa)</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_Toc180496975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7</w:t>
            </w:r>
            <w:r w:rsidR="001953F2" w:rsidRPr="001953F2">
              <w:rPr>
                <w:rFonts w:ascii="Times New Roman" w:hAnsi="Times New Roman" w:cs="Times New Roman"/>
                <w:noProof/>
                <w:webHidden/>
              </w:rPr>
              <w:fldChar w:fldCharType="end"/>
            </w:r>
          </w:hyperlink>
        </w:p>
        <w:p w14:paraId="08176D82" w14:textId="2473D0C8"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6976" w:history="1">
            <w:r w:rsidR="001953F2" w:rsidRPr="001953F2">
              <w:rPr>
                <w:rStyle w:val="Hipercze"/>
                <w:rFonts w:ascii="Times New Roman" w:hAnsi="Times New Roman" w:cs="Times New Roman"/>
                <w:bCs/>
              </w:rPr>
              <w:t>III.</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Jednostki systemu oświaty prowadzone przez Miasto Olsztyn</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_Toc180496976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8</w:t>
            </w:r>
            <w:r w:rsidR="001953F2" w:rsidRPr="001953F2">
              <w:rPr>
                <w:rFonts w:ascii="Times New Roman" w:hAnsi="Times New Roman" w:cs="Times New Roman"/>
                <w:webHidden/>
              </w:rPr>
              <w:fldChar w:fldCharType="end"/>
            </w:r>
          </w:hyperlink>
        </w:p>
        <w:p w14:paraId="05D0CA8E" w14:textId="74A9E224" w:rsidR="001953F2" w:rsidRPr="001953F2" w:rsidRDefault="004506C2">
          <w:pPr>
            <w:pStyle w:val="Spistreci2"/>
            <w:rPr>
              <w:rFonts w:ascii="Times New Roman" w:eastAsiaTheme="minorEastAsia" w:hAnsi="Times New Roman" w:cs="Times New Roman"/>
              <w:noProof/>
              <w:lang w:eastAsia="pl-PL" w:bidi="ar-SA"/>
            </w:rPr>
          </w:pPr>
          <w:hyperlink w:anchor="_Toc180496977" w:history="1">
            <w:r w:rsidR="001953F2" w:rsidRPr="001953F2">
              <w:rPr>
                <w:rStyle w:val="Hipercze"/>
                <w:rFonts w:ascii="Times New Roman" w:hAnsi="Times New Roman" w:cs="Times New Roman"/>
                <w:bCs/>
                <w:noProof/>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Dane liczbowe dotyczące jednostek systemu oświaty</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_Toc180496977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9</w:t>
            </w:r>
            <w:r w:rsidR="001953F2" w:rsidRPr="001953F2">
              <w:rPr>
                <w:rFonts w:ascii="Times New Roman" w:hAnsi="Times New Roman" w:cs="Times New Roman"/>
                <w:noProof/>
                <w:webHidden/>
              </w:rPr>
              <w:fldChar w:fldCharType="end"/>
            </w:r>
          </w:hyperlink>
        </w:p>
        <w:p w14:paraId="35F75126" w14:textId="551E462B" w:rsidR="001953F2" w:rsidRPr="001953F2" w:rsidRDefault="004506C2">
          <w:pPr>
            <w:pStyle w:val="Spistreci2"/>
            <w:rPr>
              <w:rFonts w:ascii="Times New Roman" w:eastAsiaTheme="minorEastAsia" w:hAnsi="Times New Roman" w:cs="Times New Roman"/>
              <w:noProof/>
              <w:lang w:eastAsia="pl-PL" w:bidi="ar-SA"/>
            </w:rPr>
          </w:pPr>
          <w:hyperlink w:anchor="_Toc180496978" w:history="1">
            <w:r w:rsidR="001953F2" w:rsidRPr="001953F2">
              <w:rPr>
                <w:rStyle w:val="Hipercze"/>
                <w:rFonts w:ascii="Times New Roman" w:hAnsi="Times New Roman" w:cs="Times New Roman"/>
                <w:bCs/>
                <w:noProof/>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Dane liczbowe dotyczące dzieci w przedszkolach.</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_Toc180496978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9</w:t>
            </w:r>
            <w:r w:rsidR="001953F2" w:rsidRPr="001953F2">
              <w:rPr>
                <w:rFonts w:ascii="Times New Roman" w:hAnsi="Times New Roman" w:cs="Times New Roman"/>
                <w:noProof/>
                <w:webHidden/>
              </w:rPr>
              <w:fldChar w:fldCharType="end"/>
            </w:r>
          </w:hyperlink>
        </w:p>
        <w:p w14:paraId="6BF0F50B" w14:textId="508F1C4E" w:rsidR="001953F2" w:rsidRPr="001953F2" w:rsidRDefault="004506C2">
          <w:pPr>
            <w:pStyle w:val="Spistreci2"/>
            <w:rPr>
              <w:rFonts w:ascii="Times New Roman" w:eastAsiaTheme="minorEastAsia" w:hAnsi="Times New Roman" w:cs="Times New Roman"/>
              <w:noProof/>
              <w:lang w:eastAsia="pl-PL" w:bidi="ar-SA"/>
            </w:rPr>
          </w:pPr>
          <w:hyperlink w:anchor="_Toc180496979" w:history="1">
            <w:r w:rsidR="001953F2" w:rsidRPr="001953F2">
              <w:rPr>
                <w:rStyle w:val="Hipercze"/>
                <w:rFonts w:ascii="Times New Roman" w:hAnsi="Times New Roman" w:cs="Times New Roman"/>
                <w:bCs/>
                <w:noProof/>
              </w:rPr>
              <w:t>3.</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Dane liczbowe dotyczące uczniów w szkołach podstawowych</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_Toc180496979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11</w:t>
            </w:r>
            <w:r w:rsidR="001953F2" w:rsidRPr="001953F2">
              <w:rPr>
                <w:rFonts w:ascii="Times New Roman" w:hAnsi="Times New Roman" w:cs="Times New Roman"/>
                <w:noProof/>
                <w:webHidden/>
              </w:rPr>
              <w:fldChar w:fldCharType="end"/>
            </w:r>
          </w:hyperlink>
        </w:p>
        <w:p w14:paraId="15F5A9D3" w14:textId="3178D510" w:rsidR="001953F2" w:rsidRPr="001953F2" w:rsidRDefault="004506C2">
          <w:pPr>
            <w:pStyle w:val="Spistreci2"/>
            <w:rPr>
              <w:rFonts w:ascii="Times New Roman" w:eastAsiaTheme="minorEastAsia" w:hAnsi="Times New Roman" w:cs="Times New Roman"/>
              <w:noProof/>
              <w:lang w:eastAsia="pl-PL" w:bidi="ar-SA"/>
            </w:rPr>
          </w:pPr>
          <w:hyperlink w:anchor="_Toc180496980" w:history="1">
            <w:r w:rsidR="001953F2" w:rsidRPr="001953F2">
              <w:rPr>
                <w:rStyle w:val="Hipercze"/>
                <w:rFonts w:ascii="Times New Roman" w:hAnsi="Times New Roman" w:cs="Times New Roman"/>
                <w:bCs/>
                <w:noProof/>
              </w:rPr>
              <w:t>4.</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Dane liczbowe dotyczące uczniów w szkołach ponadpodstawowych</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_Toc180496980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14</w:t>
            </w:r>
            <w:r w:rsidR="001953F2" w:rsidRPr="001953F2">
              <w:rPr>
                <w:rFonts w:ascii="Times New Roman" w:hAnsi="Times New Roman" w:cs="Times New Roman"/>
                <w:noProof/>
                <w:webHidden/>
              </w:rPr>
              <w:fldChar w:fldCharType="end"/>
            </w:r>
          </w:hyperlink>
        </w:p>
        <w:p w14:paraId="0C80BCD3" w14:textId="7EF0C33A"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6981" w:history="1">
            <w:r w:rsidR="001953F2" w:rsidRPr="001953F2">
              <w:rPr>
                <w:rStyle w:val="Hipercze"/>
                <w:rFonts w:ascii="Times New Roman" w:hAnsi="Times New Roman" w:cs="Times New Roman"/>
                <w:bCs/>
              </w:rPr>
              <w:t>IV.</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Zmiany organizacyjne i kadrowe w roku szkolnym 2023/2024</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_Toc180496981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18</w:t>
            </w:r>
            <w:r w:rsidR="001953F2" w:rsidRPr="001953F2">
              <w:rPr>
                <w:rFonts w:ascii="Times New Roman" w:hAnsi="Times New Roman" w:cs="Times New Roman"/>
                <w:webHidden/>
              </w:rPr>
              <w:fldChar w:fldCharType="end"/>
            </w:r>
          </w:hyperlink>
        </w:p>
        <w:p w14:paraId="41D8B4D5" w14:textId="5F97261D" w:rsidR="001953F2" w:rsidRPr="001953F2" w:rsidRDefault="004506C2">
          <w:pPr>
            <w:pStyle w:val="Spistreci2"/>
            <w:rPr>
              <w:rFonts w:ascii="Times New Roman" w:eastAsiaTheme="minorEastAsia" w:hAnsi="Times New Roman" w:cs="Times New Roman"/>
              <w:noProof/>
              <w:lang w:eastAsia="pl-PL" w:bidi="ar-SA"/>
            </w:rPr>
          </w:pPr>
          <w:hyperlink w:anchor="_Toc180496982" w:history="1">
            <w:r w:rsidR="001953F2" w:rsidRPr="001953F2">
              <w:rPr>
                <w:rStyle w:val="Hipercze"/>
                <w:rFonts w:ascii="Times New Roman" w:hAnsi="Times New Roman" w:cs="Times New Roman"/>
                <w:bCs/>
                <w:noProof/>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Akty prawne dotyczące jednostek systemu oświaty</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_Toc180496982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18</w:t>
            </w:r>
            <w:r w:rsidR="001953F2" w:rsidRPr="001953F2">
              <w:rPr>
                <w:rFonts w:ascii="Times New Roman" w:hAnsi="Times New Roman" w:cs="Times New Roman"/>
                <w:noProof/>
                <w:webHidden/>
              </w:rPr>
              <w:fldChar w:fldCharType="end"/>
            </w:r>
          </w:hyperlink>
        </w:p>
        <w:p w14:paraId="319E227A" w14:textId="759FB00D" w:rsidR="001953F2" w:rsidRPr="001953F2" w:rsidRDefault="004506C2">
          <w:pPr>
            <w:pStyle w:val="Spistreci2"/>
            <w:rPr>
              <w:rFonts w:ascii="Times New Roman" w:eastAsiaTheme="minorEastAsia" w:hAnsi="Times New Roman" w:cs="Times New Roman"/>
              <w:noProof/>
              <w:lang w:eastAsia="pl-PL" w:bidi="ar-SA"/>
            </w:rPr>
          </w:pPr>
          <w:hyperlink w:anchor="_Toc180496983" w:history="1">
            <w:r w:rsidR="001953F2" w:rsidRPr="001953F2">
              <w:rPr>
                <w:rStyle w:val="Hipercze"/>
                <w:rFonts w:ascii="Times New Roman" w:hAnsi="Times New Roman" w:cs="Times New Roman"/>
                <w:bCs/>
                <w:noProof/>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Zmiany na stanowiskach dyrektorów jednostek systemu oświaty</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_Toc180496983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18</w:t>
            </w:r>
            <w:r w:rsidR="001953F2" w:rsidRPr="001953F2">
              <w:rPr>
                <w:rFonts w:ascii="Times New Roman" w:hAnsi="Times New Roman" w:cs="Times New Roman"/>
                <w:noProof/>
                <w:webHidden/>
              </w:rPr>
              <w:fldChar w:fldCharType="end"/>
            </w:r>
          </w:hyperlink>
        </w:p>
        <w:p w14:paraId="1A9D66A8" w14:textId="7642BBC1" w:rsidR="001953F2" w:rsidRPr="001953F2" w:rsidRDefault="004506C2">
          <w:pPr>
            <w:pStyle w:val="Spistreci2"/>
            <w:rPr>
              <w:rFonts w:ascii="Times New Roman" w:eastAsiaTheme="minorEastAsia" w:hAnsi="Times New Roman" w:cs="Times New Roman"/>
              <w:noProof/>
              <w:lang w:eastAsia="pl-PL" w:bidi="ar-SA"/>
            </w:rPr>
          </w:pPr>
          <w:hyperlink w:anchor="_Toc180496984" w:history="1">
            <w:r w:rsidR="001953F2" w:rsidRPr="001953F2">
              <w:rPr>
                <w:rStyle w:val="Hipercze"/>
                <w:rFonts w:ascii="Times New Roman" w:hAnsi="Times New Roman" w:cs="Times New Roman"/>
                <w:bCs/>
                <w:noProof/>
              </w:rPr>
              <w:t>3.</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Awans zawodowy nauczycieli</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_Toc180496984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20</w:t>
            </w:r>
            <w:r w:rsidR="001953F2" w:rsidRPr="001953F2">
              <w:rPr>
                <w:rFonts w:ascii="Times New Roman" w:hAnsi="Times New Roman" w:cs="Times New Roman"/>
                <w:noProof/>
                <w:webHidden/>
              </w:rPr>
              <w:fldChar w:fldCharType="end"/>
            </w:r>
          </w:hyperlink>
        </w:p>
        <w:p w14:paraId="237807AF" w14:textId="7F67F112" w:rsidR="001953F2" w:rsidRPr="001953F2" w:rsidRDefault="004506C2">
          <w:pPr>
            <w:pStyle w:val="Spistreci2"/>
            <w:rPr>
              <w:rFonts w:ascii="Times New Roman" w:eastAsiaTheme="minorEastAsia" w:hAnsi="Times New Roman" w:cs="Times New Roman"/>
              <w:noProof/>
              <w:lang w:eastAsia="pl-PL" w:bidi="ar-SA"/>
            </w:rPr>
          </w:pPr>
          <w:hyperlink w:anchor="_Toc180496985" w:history="1">
            <w:r w:rsidR="001953F2" w:rsidRPr="001953F2">
              <w:rPr>
                <w:rStyle w:val="Hipercze"/>
                <w:rFonts w:ascii="Times New Roman" w:hAnsi="Times New Roman" w:cs="Times New Roman"/>
                <w:bCs/>
                <w:noProof/>
              </w:rPr>
              <w:t>4.</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Urlopy dla poratowania zdrowia</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_Toc180496985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21</w:t>
            </w:r>
            <w:r w:rsidR="001953F2" w:rsidRPr="001953F2">
              <w:rPr>
                <w:rFonts w:ascii="Times New Roman" w:hAnsi="Times New Roman" w:cs="Times New Roman"/>
                <w:noProof/>
                <w:webHidden/>
              </w:rPr>
              <w:fldChar w:fldCharType="end"/>
            </w:r>
          </w:hyperlink>
        </w:p>
        <w:p w14:paraId="4ECB9772" w14:textId="3FC11120" w:rsidR="001953F2" w:rsidRPr="001953F2" w:rsidRDefault="004506C2">
          <w:pPr>
            <w:pStyle w:val="Spistreci2"/>
            <w:rPr>
              <w:rFonts w:ascii="Times New Roman" w:eastAsiaTheme="minorEastAsia" w:hAnsi="Times New Roman" w:cs="Times New Roman"/>
              <w:noProof/>
              <w:lang w:eastAsia="pl-PL" w:bidi="ar-SA"/>
            </w:rPr>
          </w:pPr>
          <w:hyperlink w:anchor="_Toc180496986" w:history="1">
            <w:r w:rsidR="001953F2" w:rsidRPr="001953F2">
              <w:rPr>
                <w:rStyle w:val="Hipercze"/>
                <w:rFonts w:ascii="Times New Roman" w:hAnsi="Times New Roman" w:cs="Times New Roman"/>
                <w:bCs/>
                <w:noProof/>
              </w:rPr>
              <w:t>5.</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Zwolnienia na podstawie art. 20 ustawy  Karta Nauczyciela lub art. 88 ustawy Karta Nauczyciela w związku z art. 20 Karty Nauczyciela.</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_Toc180496986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21</w:t>
            </w:r>
            <w:r w:rsidR="001953F2" w:rsidRPr="001953F2">
              <w:rPr>
                <w:rFonts w:ascii="Times New Roman" w:hAnsi="Times New Roman" w:cs="Times New Roman"/>
                <w:noProof/>
                <w:webHidden/>
              </w:rPr>
              <w:fldChar w:fldCharType="end"/>
            </w:r>
          </w:hyperlink>
        </w:p>
        <w:p w14:paraId="737DC634" w14:textId="348A14A8"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6987" w:history="1">
            <w:r w:rsidR="001953F2" w:rsidRPr="001953F2">
              <w:rPr>
                <w:rStyle w:val="Hipercze"/>
                <w:rFonts w:ascii="Times New Roman" w:hAnsi="Times New Roman" w:cs="Times New Roman"/>
                <w:bCs/>
              </w:rPr>
              <w:t>V.</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Inne jednostki systemu oświaty prowadzone przez Miasto Olsztyn</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_Toc180496987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22</w:t>
            </w:r>
            <w:r w:rsidR="001953F2" w:rsidRPr="001953F2">
              <w:rPr>
                <w:rFonts w:ascii="Times New Roman" w:hAnsi="Times New Roman" w:cs="Times New Roman"/>
                <w:webHidden/>
              </w:rPr>
              <w:fldChar w:fldCharType="end"/>
            </w:r>
          </w:hyperlink>
        </w:p>
        <w:p w14:paraId="3B29B845" w14:textId="624936A2" w:rsidR="001953F2" w:rsidRPr="001953F2" w:rsidRDefault="004506C2">
          <w:pPr>
            <w:pStyle w:val="Spistreci2"/>
            <w:rPr>
              <w:rFonts w:ascii="Times New Roman" w:eastAsiaTheme="minorEastAsia" w:hAnsi="Times New Roman" w:cs="Times New Roman"/>
              <w:noProof/>
              <w:lang w:eastAsia="pl-PL" w:bidi="ar-SA"/>
            </w:rPr>
          </w:pPr>
          <w:hyperlink w:anchor="_Toc180496988" w:history="1">
            <w:r w:rsidR="001953F2" w:rsidRPr="001953F2">
              <w:rPr>
                <w:rStyle w:val="Hipercze"/>
                <w:rFonts w:ascii="Times New Roman" w:hAnsi="Times New Roman" w:cs="Times New Roman"/>
                <w:bCs/>
                <w:noProof/>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Olsztyńskie Centrum Edukacji Nauczycieli</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_Toc180496988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22</w:t>
            </w:r>
            <w:r w:rsidR="001953F2" w:rsidRPr="001953F2">
              <w:rPr>
                <w:rFonts w:ascii="Times New Roman" w:hAnsi="Times New Roman" w:cs="Times New Roman"/>
                <w:noProof/>
                <w:webHidden/>
              </w:rPr>
              <w:fldChar w:fldCharType="end"/>
            </w:r>
          </w:hyperlink>
        </w:p>
        <w:p w14:paraId="4A8F00D0" w14:textId="461CD22C" w:rsidR="001953F2" w:rsidRPr="001953F2" w:rsidRDefault="004506C2">
          <w:pPr>
            <w:pStyle w:val="Spistreci2"/>
            <w:rPr>
              <w:rFonts w:ascii="Times New Roman" w:eastAsiaTheme="minorEastAsia" w:hAnsi="Times New Roman" w:cs="Times New Roman"/>
              <w:noProof/>
              <w:lang w:eastAsia="pl-PL" w:bidi="ar-SA"/>
            </w:rPr>
          </w:pPr>
          <w:hyperlink w:anchor="_Toc180496989" w:history="1">
            <w:r w:rsidR="001953F2" w:rsidRPr="001953F2">
              <w:rPr>
                <w:rStyle w:val="Hipercze"/>
                <w:rFonts w:ascii="Times New Roman" w:hAnsi="Times New Roman" w:cs="Times New Roman"/>
                <w:bCs/>
                <w:noProof/>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Poradnia Psychologiczno-Pedagogiczna nr 1 i 3 w Olsztynie</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_Toc180496989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23</w:t>
            </w:r>
            <w:r w:rsidR="001953F2" w:rsidRPr="001953F2">
              <w:rPr>
                <w:rFonts w:ascii="Times New Roman" w:hAnsi="Times New Roman" w:cs="Times New Roman"/>
                <w:noProof/>
                <w:webHidden/>
              </w:rPr>
              <w:fldChar w:fldCharType="end"/>
            </w:r>
          </w:hyperlink>
        </w:p>
        <w:p w14:paraId="6B1F0BEB" w14:textId="45628047" w:rsidR="001953F2" w:rsidRPr="001953F2" w:rsidRDefault="004506C2">
          <w:pPr>
            <w:pStyle w:val="Spistreci2"/>
            <w:rPr>
              <w:rFonts w:ascii="Times New Roman" w:eastAsiaTheme="minorEastAsia" w:hAnsi="Times New Roman" w:cs="Times New Roman"/>
              <w:noProof/>
              <w:lang w:eastAsia="pl-PL" w:bidi="ar-SA"/>
            </w:rPr>
          </w:pPr>
          <w:hyperlink w:anchor="_Toc180496990" w:history="1">
            <w:r w:rsidR="001953F2" w:rsidRPr="001953F2">
              <w:rPr>
                <w:rStyle w:val="Hipercze"/>
                <w:rFonts w:ascii="Times New Roman" w:hAnsi="Times New Roman" w:cs="Times New Roman"/>
                <w:bCs/>
                <w:noProof/>
              </w:rPr>
              <w:t>3.</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Szkolne Schronisko Młodzieżowe w Olsztynie</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_Toc180496990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24</w:t>
            </w:r>
            <w:r w:rsidR="001953F2" w:rsidRPr="001953F2">
              <w:rPr>
                <w:rFonts w:ascii="Times New Roman" w:hAnsi="Times New Roman" w:cs="Times New Roman"/>
                <w:noProof/>
                <w:webHidden/>
              </w:rPr>
              <w:fldChar w:fldCharType="end"/>
            </w:r>
          </w:hyperlink>
        </w:p>
        <w:p w14:paraId="211926D7" w14:textId="4570AE10" w:rsidR="001953F2" w:rsidRPr="001953F2" w:rsidRDefault="004506C2">
          <w:pPr>
            <w:pStyle w:val="Spistreci2"/>
            <w:rPr>
              <w:rFonts w:ascii="Times New Roman" w:eastAsiaTheme="minorEastAsia" w:hAnsi="Times New Roman" w:cs="Times New Roman"/>
              <w:noProof/>
              <w:lang w:eastAsia="pl-PL" w:bidi="ar-SA"/>
            </w:rPr>
          </w:pPr>
          <w:hyperlink w:anchor="_Toc180496991" w:history="1">
            <w:r w:rsidR="001953F2" w:rsidRPr="001953F2">
              <w:rPr>
                <w:rStyle w:val="Hipercze"/>
                <w:rFonts w:ascii="Times New Roman" w:hAnsi="Times New Roman" w:cs="Times New Roman"/>
                <w:bCs/>
                <w:noProof/>
              </w:rPr>
              <w:t>4.</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Pałac Młodzieży im. Orląt Lwowskich w Olsztynie</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_Toc180496991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24</w:t>
            </w:r>
            <w:r w:rsidR="001953F2" w:rsidRPr="001953F2">
              <w:rPr>
                <w:rFonts w:ascii="Times New Roman" w:hAnsi="Times New Roman" w:cs="Times New Roman"/>
                <w:noProof/>
                <w:webHidden/>
              </w:rPr>
              <w:fldChar w:fldCharType="end"/>
            </w:r>
          </w:hyperlink>
        </w:p>
        <w:p w14:paraId="5CF3D24E" w14:textId="506B4965" w:rsidR="001953F2" w:rsidRPr="001953F2" w:rsidRDefault="004506C2">
          <w:pPr>
            <w:pStyle w:val="Spistreci2"/>
            <w:rPr>
              <w:rFonts w:ascii="Times New Roman" w:eastAsiaTheme="minorEastAsia" w:hAnsi="Times New Roman" w:cs="Times New Roman"/>
              <w:noProof/>
              <w:lang w:eastAsia="pl-PL" w:bidi="ar-SA"/>
            </w:rPr>
          </w:pPr>
          <w:hyperlink w:anchor="_Toc180496992" w:history="1">
            <w:r w:rsidR="001953F2" w:rsidRPr="001953F2">
              <w:rPr>
                <w:rStyle w:val="Hipercze"/>
                <w:rFonts w:ascii="Times New Roman" w:hAnsi="Times New Roman" w:cs="Times New Roman"/>
                <w:bCs/>
                <w:noProof/>
              </w:rPr>
              <w:t>5.</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Olsztyńskie Centrum Pomocy Dziecku (Szkoła Podstawowa nr 16 Specjalna w Olsztynie)</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_Toc180496992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25</w:t>
            </w:r>
            <w:r w:rsidR="001953F2" w:rsidRPr="001953F2">
              <w:rPr>
                <w:rFonts w:ascii="Times New Roman" w:hAnsi="Times New Roman" w:cs="Times New Roman"/>
                <w:noProof/>
                <w:webHidden/>
              </w:rPr>
              <w:fldChar w:fldCharType="end"/>
            </w:r>
          </w:hyperlink>
        </w:p>
        <w:p w14:paraId="10D7F020" w14:textId="24FC5290"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6993" w:history="1">
            <w:r w:rsidR="001953F2" w:rsidRPr="001953F2">
              <w:rPr>
                <w:rStyle w:val="Hipercze"/>
                <w:rFonts w:ascii="Times New Roman" w:hAnsi="Times New Roman" w:cs="Times New Roman"/>
                <w:bCs/>
              </w:rPr>
              <w:t>VI.</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Doskonalenie zawodowe nauczycieli</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_Toc180496993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26</w:t>
            </w:r>
            <w:r w:rsidR="001953F2" w:rsidRPr="001953F2">
              <w:rPr>
                <w:rFonts w:ascii="Times New Roman" w:hAnsi="Times New Roman" w:cs="Times New Roman"/>
                <w:webHidden/>
              </w:rPr>
              <w:fldChar w:fldCharType="end"/>
            </w:r>
          </w:hyperlink>
        </w:p>
        <w:p w14:paraId="4723C3C8" w14:textId="4BA70D01" w:rsidR="001953F2" w:rsidRPr="001953F2" w:rsidRDefault="004506C2">
          <w:pPr>
            <w:pStyle w:val="Spistreci2"/>
            <w:rPr>
              <w:rFonts w:ascii="Times New Roman" w:eastAsiaTheme="minorEastAsia" w:hAnsi="Times New Roman" w:cs="Times New Roman"/>
              <w:noProof/>
              <w:lang w:eastAsia="pl-PL" w:bidi="ar-SA"/>
            </w:rPr>
          </w:pPr>
          <w:hyperlink w:anchor="_Toc180496994" w:history="1">
            <w:r w:rsidR="001953F2" w:rsidRPr="001953F2">
              <w:rPr>
                <w:rStyle w:val="Hipercze"/>
                <w:rFonts w:ascii="Times New Roman" w:hAnsi="Times New Roman" w:cs="Times New Roman"/>
                <w:bCs/>
                <w:noProof/>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Zadania realizowane przez Olsztyńskie Centrum Edukacji Nauczycieli</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_Toc180496994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27</w:t>
            </w:r>
            <w:r w:rsidR="001953F2" w:rsidRPr="001953F2">
              <w:rPr>
                <w:rFonts w:ascii="Times New Roman" w:hAnsi="Times New Roman" w:cs="Times New Roman"/>
                <w:noProof/>
                <w:webHidden/>
              </w:rPr>
              <w:fldChar w:fldCharType="end"/>
            </w:r>
          </w:hyperlink>
        </w:p>
        <w:p w14:paraId="421AA66C" w14:textId="6120652F" w:rsidR="001953F2" w:rsidRPr="001953F2" w:rsidRDefault="004506C2">
          <w:pPr>
            <w:pStyle w:val="Spistreci2"/>
            <w:rPr>
              <w:rFonts w:ascii="Times New Roman" w:eastAsiaTheme="minorEastAsia" w:hAnsi="Times New Roman" w:cs="Times New Roman"/>
              <w:noProof/>
              <w:lang w:eastAsia="pl-PL" w:bidi="ar-SA"/>
            </w:rPr>
          </w:pPr>
          <w:hyperlink w:anchor="_Toc180496995" w:history="1">
            <w:r w:rsidR="001953F2" w:rsidRPr="001953F2">
              <w:rPr>
                <w:rStyle w:val="Hipercze"/>
                <w:rFonts w:ascii="Times New Roman" w:hAnsi="Times New Roman" w:cs="Times New Roman"/>
                <w:bCs/>
                <w:noProof/>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Zadania realizowane przez Poradnie Psychologiczno-Pedagogiczne</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_Toc180496995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30</w:t>
            </w:r>
            <w:r w:rsidR="001953F2" w:rsidRPr="001953F2">
              <w:rPr>
                <w:rFonts w:ascii="Times New Roman" w:hAnsi="Times New Roman" w:cs="Times New Roman"/>
                <w:noProof/>
                <w:webHidden/>
              </w:rPr>
              <w:fldChar w:fldCharType="end"/>
            </w:r>
          </w:hyperlink>
        </w:p>
        <w:p w14:paraId="136F641D" w14:textId="1262E2FC"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6996" w:history="1">
            <w:r w:rsidR="001953F2" w:rsidRPr="001953F2">
              <w:rPr>
                <w:rStyle w:val="Hipercze"/>
                <w:rFonts w:ascii="Times New Roman" w:hAnsi="Times New Roman" w:cs="Times New Roman"/>
                <w:bCs/>
              </w:rPr>
              <w:t>VII.</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Wyniki egzaminów: ósmoklasisty, maturalnego oraz potwierdzającego kwalifikacje w zawodzie  w szkołach prowadzonych przez Miasto Olsztyn</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_Toc180496996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30</w:t>
            </w:r>
            <w:r w:rsidR="001953F2" w:rsidRPr="001953F2">
              <w:rPr>
                <w:rFonts w:ascii="Times New Roman" w:hAnsi="Times New Roman" w:cs="Times New Roman"/>
                <w:webHidden/>
              </w:rPr>
              <w:fldChar w:fldCharType="end"/>
            </w:r>
          </w:hyperlink>
        </w:p>
        <w:p w14:paraId="33606F13" w14:textId="3E26BA4F" w:rsidR="001953F2" w:rsidRPr="001953F2" w:rsidRDefault="004506C2">
          <w:pPr>
            <w:pStyle w:val="Spistreci2"/>
            <w:rPr>
              <w:rFonts w:ascii="Times New Roman" w:eastAsiaTheme="minorEastAsia" w:hAnsi="Times New Roman" w:cs="Times New Roman"/>
              <w:noProof/>
              <w:lang w:eastAsia="pl-PL" w:bidi="ar-SA"/>
            </w:rPr>
          </w:pPr>
          <w:hyperlink w:anchor="_Toc180496997" w:history="1">
            <w:r w:rsidR="001953F2" w:rsidRPr="001953F2">
              <w:rPr>
                <w:rStyle w:val="Hipercze"/>
                <w:rFonts w:ascii="Times New Roman" w:hAnsi="Times New Roman" w:cs="Times New Roman"/>
                <w:bCs/>
                <w:noProof/>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Wyniki egzaminu ósmoklasisty</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_Toc180496997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30</w:t>
            </w:r>
            <w:r w:rsidR="001953F2" w:rsidRPr="001953F2">
              <w:rPr>
                <w:rFonts w:ascii="Times New Roman" w:hAnsi="Times New Roman" w:cs="Times New Roman"/>
                <w:noProof/>
                <w:webHidden/>
              </w:rPr>
              <w:fldChar w:fldCharType="end"/>
            </w:r>
          </w:hyperlink>
        </w:p>
        <w:p w14:paraId="1591EAC5" w14:textId="296530D7" w:rsidR="001953F2" w:rsidRPr="001953F2" w:rsidRDefault="004506C2">
          <w:pPr>
            <w:pStyle w:val="Spistreci2"/>
            <w:rPr>
              <w:rFonts w:ascii="Times New Roman" w:eastAsiaTheme="minorEastAsia" w:hAnsi="Times New Roman" w:cs="Times New Roman"/>
              <w:noProof/>
              <w:lang w:eastAsia="pl-PL" w:bidi="ar-SA"/>
            </w:rPr>
          </w:pPr>
          <w:hyperlink w:anchor="_Toc180496998" w:history="1">
            <w:r w:rsidR="001953F2" w:rsidRPr="001953F2">
              <w:rPr>
                <w:rStyle w:val="Hipercze"/>
                <w:rFonts w:ascii="Times New Roman" w:hAnsi="Times New Roman" w:cs="Times New Roman"/>
                <w:bCs/>
                <w:noProof/>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Wyniki egzaminu maturalnego</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_Toc180496998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33</w:t>
            </w:r>
            <w:r w:rsidR="001953F2" w:rsidRPr="001953F2">
              <w:rPr>
                <w:rFonts w:ascii="Times New Roman" w:hAnsi="Times New Roman" w:cs="Times New Roman"/>
                <w:noProof/>
                <w:webHidden/>
              </w:rPr>
              <w:fldChar w:fldCharType="end"/>
            </w:r>
          </w:hyperlink>
        </w:p>
        <w:p w14:paraId="19E84A41" w14:textId="142BBA66" w:rsidR="001953F2" w:rsidRPr="001953F2" w:rsidRDefault="004506C2">
          <w:pPr>
            <w:pStyle w:val="Spistreci2"/>
            <w:rPr>
              <w:rFonts w:ascii="Times New Roman" w:eastAsiaTheme="minorEastAsia" w:hAnsi="Times New Roman" w:cs="Times New Roman"/>
              <w:noProof/>
              <w:lang w:eastAsia="pl-PL" w:bidi="ar-SA"/>
            </w:rPr>
          </w:pPr>
          <w:hyperlink w:anchor="_Toc180496999" w:history="1">
            <w:r w:rsidR="001953F2" w:rsidRPr="001953F2">
              <w:rPr>
                <w:rStyle w:val="Hipercze"/>
                <w:rFonts w:ascii="Times New Roman" w:hAnsi="Times New Roman" w:cs="Times New Roman"/>
                <w:bCs/>
                <w:noProof/>
              </w:rPr>
              <w:t>3.</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Wyniki egzaminu potwierdzającego kwalifikacje w zawodzie</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_Toc180496999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35</w:t>
            </w:r>
            <w:r w:rsidR="001953F2" w:rsidRPr="001953F2">
              <w:rPr>
                <w:rFonts w:ascii="Times New Roman" w:hAnsi="Times New Roman" w:cs="Times New Roman"/>
                <w:noProof/>
                <w:webHidden/>
              </w:rPr>
              <w:fldChar w:fldCharType="end"/>
            </w:r>
          </w:hyperlink>
        </w:p>
        <w:p w14:paraId="7F756C69" w14:textId="7470F731" w:rsidR="001953F2" w:rsidRPr="001953F2" w:rsidRDefault="004506C2">
          <w:pPr>
            <w:pStyle w:val="Spistreci2"/>
            <w:rPr>
              <w:rFonts w:ascii="Times New Roman" w:eastAsiaTheme="minorEastAsia" w:hAnsi="Times New Roman" w:cs="Times New Roman"/>
              <w:noProof/>
              <w:lang w:eastAsia="pl-PL" w:bidi="ar-SA"/>
            </w:rPr>
          </w:pPr>
          <w:hyperlink w:anchor="_Toc180497000" w:history="1">
            <w:r w:rsidR="001953F2" w:rsidRPr="001953F2">
              <w:rPr>
                <w:rStyle w:val="Hipercze"/>
                <w:rFonts w:ascii="Times New Roman" w:hAnsi="Times New Roman" w:cs="Times New Roman"/>
                <w:bCs/>
                <w:noProof/>
              </w:rPr>
              <w:t>4.</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Wyniki egzaminów w specjalnych ośrodkach szkolno-wychowawczych (branżowa szkoła I stopnia)</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_Toc180497000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37</w:t>
            </w:r>
            <w:r w:rsidR="001953F2" w:rsidRPr="001953F2">
              <w:rPr>
                <w:rFonts w:ascii="Times New Roman" w:hAnsi="Times New Roman" w:cs="Times New Roman"/>
                <w:noProof/>
                <w:webHidden/>
              </w:rPr>
              <w:fldChar w:fldCharType="end"/>
            </w:r>
          </w:hyperlink>
        </w:p>
        <w:p w14:paraId="56CCFF50" w14:textId="45AE6070"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7001" w:history="1">
            <w:r w:rsidR="001953F2" w:rsidRPr="001953F2">
              <w:rPr>
                <w:rStyle w:val="Hipercze"/>
                <w:rFonts w:ascii="Times New Roman" w:hAnsi="Times New Roman" w:cs="Times New Roman"/>
                <w:bCs/>
              </w:rPr>
              <w:t>VIII.</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Wyniki nadzoru pedagogicznego sprawowanego przez kuratora oświaty w jednostkach systemu oświaty prowadzonych przez Miasto Olsztyn w roku szkolnym 2023/2024.</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_Toc180497001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38</w:t>
            </w:r>
            <w:r w:rsidR="001953F2" w:rsidRPr="001953F2">
              <w:rPr>
                <w:rFonts w:ascii="Times New Roman" w:hAnsi="Times New Roman" w:cs="Times New Roman"/>
                <w:webHidden/>
              </w:rPr>
              <w:fldChar w:fldCharType="end"/>
            </w:r>
          </w:hyperlink>
        </w:p>
        <w:p w14:paraId="116B93FB" w14:textId="2A1D80AF" w:rsidR="001953F2" w:rsidRPr="001953F2" w:rsidRDefault="004506C2">
          <w:pPr>
            <w:pStyle w:val="Spistreci2"/>
            <w:rPr>
              <w:rFonts w:ascii="Times New Roman" w:eastAsiaTheme="minorEastAsia" w:hAnsi="Times New Roman" w:cs="Times New Roman"/>
              <w:noProof/>
              <w:lang w:eastAsia="pl-PL" w:bidi="ar-SA"/>
            </w:rPr>
          </w:pPr>
          <w:hyperlink w:anchor="_Toc180497002" w:history="1">
            <w:r w:rsidR="001953F2" w:rsidRPr="001953F2">
              <w:rPr>
                <w:rStyle w:val="Hipercze"/>
                <w:rFonts w:ascii="Times New Roman" w:hAnsi="Times New Roman" w:cs="Times New Roman"/>
                <w:bCs/>
                <w:noProof/>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Nadzór pedagogiczny sprawowany w przedszkolach</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_Toc180497002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39</w:t>
            </w:r>
            <w:r w:rsidR="001953F2" w:rsidRPr="001953F2">
              <w:rPr>
                <w:rFonts w:ascii="Times New Roman" w:hAnsi="Times New Roman" w:cs="Times New Roman"/>
                <w:noProof/>
                <w:webHidden/>
              </w:rPr>
              <w:fldChar w:fldCharType="end"/>
            </w:r>
          </w:hyperlink>
        </w:p>
        <w:p w14:paraId="6718B795" w14:textId="52A2D9FE" w:rsidR="001953F2" w:rsidRPr="001953F2" w:rsidRDefault="004506C2">
          <w:pPr>
            <w:pStyle w:val="Spistreci2"/>
            <w:rPr>
              <w:rFonts w:ascii="Times New Roman" w:eastAsiaTheme="minorEastAsia" w:hAnsi="Times New Roman" w:cs="Times New Roman"/>
              <w:noProof/>
              <w:lang w:eastAsia="pl-PL" w:bidi="ar-SA"/>
            </w:rPr>
          </w:pPr>
          <w:hyperlink w:anchor="_Toc180497003" w:history="1">
            <w:r w:rsidR="001953F2" w:rsidRPr="001953F2">
              <w:rPr>
                <w:rStyle w:val="Hipercze"/>
                <w:rFonts w:ascii="Times New Roman" w:hAnsi="Times New Roman" w:cs="Times New Roman"/>
                <w:bCs/>
                <w:noProof/>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Nadzór pedagogiczny sprawowany w szkołach podstawowych</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_Toc180497003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39</w:t>
            </w:r>
            <w:r w:rsidR="001953F2" w:rsidRPr="001953F2">
              <w:rPr>
                <w:rFonts w:ascii="Times New Roman" w:hAnsi="Times New Roman" w:cs="Times New Roman"/>
                <w:noProof/>
                <w:webHidden/>
              </w:rPr>
              <w:fldChar w:fldCharType="end"/>
            </w:r>
          </w:hyperlink>
        </w:p>
        <w:p w14:paraId="3A47C032" w14:textId="1E528722" w:rsidR="001953F2" w:rsidRPr="001953F2" w:rsidRDefault="004506C2">
          <w:pPr>
            <w:pStyle w:val="Spistreci2"/>
            <w:rPr>
              <w:rFonts w:ascii="Times New Roman" w:eastAsiaTheme="minorEastAsia" w:hAnsi="Times New Roman" w:cs="Times New Roman"/>
              <w:noProof/>
              <w:lang w:eastAsia="pl-PL" w:bidi="ar-SA"/>
            </w:rPr>
          </w:pPr>
          <w:hyperlink w:anchor="_Toc180497004" w:history="1">
            <w:r w:rsidR="001953F2" w:rsidRPr="001953F2">
              <w:rPr>
                <w:rStyle w:val="Hipercze"/>
                <w:rFonts w:ascii="Times New Roman" w:hAnsi="Times New Roman" w:cs="Times New Roman"/>
                <w:bCs/>
                <w:noProof/>
              </w:rPr>
              <w:t>3.</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Nadzór pedagogiczny sprawowany w szkołach  ponadpodstawowych</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_Toc180497004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39</w:t>
            </w:r>
            <w:r w:rsidR="001953F2" w:rsidRPr="001953F2">
              <w:rPr>
                <w:rFonts w:ascii="Times New Roman" w:hAnsi="Times New Roman" w:cs="Times New Roman"/>
                <w:noProof/>
                <w:webHidden/>
              </w:rPr>
              <w:fldChar w:fldCharType="end"/>
            </w:r>
          </w:hyperlink>
        </w:p>
        <w:p w14:paraId="6DA51BAC" w14:textId="0C8931B4" w:rsidR="001953F2" w:rsidRPr="001953F2" w:rsidRDefault="004506C2">
          <w:pPr>
            <w:pStyle w:val="Spistreci2"/>
            <w:rPr>
              <w:rFonts w:ascii="Times New Roman" w:eastAsiaTheme="minorEastAsia" w:hAnsi="Times New Roman" w:cs="Times New Roman"/>
              <w:noProof/>
              <w:lang w:eastAsia="pl-PL" w:bidi="ar-SA"/>
            </w:rPr>
          </w:pPr>
          <w:hyperlink w:anchor="_Toc180497005" w:history="1">
            <w:r w:rsidR="001953F2" w:rsidRPr="001953F2">
              <w:rPr>
                <w:rStyle w:val="Hipercze"/>
                <w:rFonts w:ascii="Times New Roman" w:hAnsi="Times New Roman" w:cs="Times New Roman"/>
                <w:bCs/>
                <w:noProof/>
              </w:rPr>
              <w:t>4.</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Nadzór pedagogiczny sprawowany w szkołach specjalnych</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_Toc180497005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39</w:t>
            </w:r>
            <w:r w:rsidR="001953F2" w:rsidRPr="001953F2">
              <w:rPr>
                <w:rFonts w:ascii="Times New Roman" w:hAnsi="Times New Roman" w:cs="Times New Roman"/>
                <w:noProof/>
                <w:webHidden/>
              </w:rPr>
              <w:fldChar w:fldCharType="end"/>
            </w:r>
          </w:hyperlink>
        </w:p>
        <w:p w14:paraId="722389B2" w14:textId="33621304"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7006" w:history="1">
            <w:r w:rsidR="001953F2" w:rsidRPr="001953F2">
              <w:rPr>
                <w:rStyle w:val="Hipercze"/>
                <w:rFonts w:ascii="Times New Roman" w:hAnsi="Times New Roman" w:cs="Times New Roman"/>
                <w:bCs/>
              </w:rPr>
              <w:t>IX.</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Działania podejmowane przez jednostki systemu oświaty prowadzone przez Miasto Olsztyn nakierowane na wspieranie i kształcenie uczniów ze specjalnymi potrzebami edukacyjnymi</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_Toc180497006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40</w:t>
            </w:r>
            <w:r w:rsidR="001953F2" w:rsidRPr="001953F2">
              <w:rPr>
                <w:rFonts w:ascii="Times New Roman" w:hAnsi="Times New Roman" w:cs="Times New Roman"/>
                <w:webHidden/>
              </w:rPr>
              <w:fldChar w:fldCharType="end"/>
            </w:r>
          </w:hyperlink>
        </w:p>
        <w:p w14:paraId="58666760" w14:textId="0DDAD7D8" w:rsidR="001953F2" w:rsidRPr="001953F2" w:rsidRDefault="004506C2">
          <w:pPr>
            <w:pStyle w:val="Spistreci2"/>
            <w:rPr>
              <w:rFonts w:ascii="Times New Roman" w:eastAsiaTheme="minorEastAsia" w:hAnsi="Times New Roman" w:cs="Times New Roman"/>
              <w:noProof/>
              <w:lang w:eastAsia="pl-PL" w:bidi="ar-SA"/>
            </w:rPr>
          </w:pPr>
          <w:hyperlink w:anchor="_Toc180497007" w:history="1">
            <w:r w:rsidR="001953F2" w:rsidRPr="001953F2">
              <w:rPr>
                <w:rStyle w:val="Hipercze"/>
                <w:rFonts w:ascii="Times New Roman" w:hAnsi="Times New Roman" w:cs="Times New Roman"/>
                <w:bCs/>
                <w:noProof/>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Działania przedszkoli na rzecz wspierania dzieci ze specjalnymi potrzebami edukacyjnymi</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_Toc180497007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41</w:t>
            </w:r>
            <w:r w:rsidR="001953F2" w:rsidRPr="001953F2">
              <w:rPr>
                <w:rFonts w:ascii="Times New Roman" w:hAnsi="Times New Roman" w:cs="Times New Roman"/>
                <w:noProof/>
                <w:webHidden/>
              </w:rPr>
              <w:fldChar w:fldCharType="end"/>
            </w:r>
          </w:hyperlink>
        </w:p>
        <w:p w14:paraId="6B98B580" w14:textId="5715A74D" w:rsidR="001953F2" w:rsidRPr="001953F2" w:rsidRDefault="004506C2">
          <w:pPr>
            <w:pStyle w:val="Spistreci2"/>
            <w:rPr>
              <w:rFonts w:ascii="Times New Roman" w:eastAsiaTheme="minorEastAsia" w:hAnsi="Times New Roman" w:cs="Times New Roman"/>
              <w:noProof/>
              <w:lang w:eastAsia="pl-PL" w:bidi="ar-SA"/>
            </w:rPr>
          </w:pPr>
          <w:hyperlink w:anchor="_Toc180497008" w:history="1">
            <w:r w:rsidR="001953F2" w:rsidRPr="001953F2">
              <w:rPr>
                <w:rStyle w:val="Hipercze"/>
                <w:rFonts w:ascii="Times New Roman" w:hAnsi="Times New Roman" w:cs="Times New Roman"/>
                <w:bCs/>
                <w:noProof/>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Działania szkół podstawowych na rzecz wspierania dzieci ze specjalnymi potrzebami edukacyjnymi.</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_Toc180497008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43</w:t>
            </w:r>
            <w:r w:rsidR="001953F2" w:rsidRPr="001953F2">
              <w:rPr>
                <w:rFonts w:ascii="Times New Roman" w:hAnsi="Times New Roman" w:cs="Times New Roman"/>
                <w:noProof/>
                <w:webHidden/>
              </w:rPr>
              <w:fldChar w:fldCharType="end"/>
            </w:r>
          </w:hyperlink>
        </w:p>
        <w:p w14:paraId="5C77D15B" w14:textId="590C2965" w:rsidR="001953F2" w:rsidRPr="001953F2" w:rsidRDefault="004506C2">
          <w:pPr>
            <w:pStyle w:val="Spistreci2"/>
            <w:rPr>
              <w:rFonts w:ascii="Times New Roman" w:eastAsiaTheme="minorEastAsia" w:hAnsi="Times New Roman" w:cs="Times New Roman"/>
              <w:noProof/>
              <w:lang w:eastAsia="pl-PL" w:bidi="ar-SA"/>
            </w:rPr>
          </w:pPr>
          <w:hyperlink w:anchor="_Toc180497009" w:history="1">
            <w:r w:rsidR="001953F2" w:rsidRPr="001953F2">
              <w:rPr>
                <w:rStyle w:val="Hipercze"/>
                <w:rFonts w:ascii="Times New Roman" w:hAnsi="Times New Roman" w:cs="Times New Roman"/>
                <w:bCs/>
                <w:noProof/>
                <w:lang w:eastAsia="pl-PL"/>
              </w:rPr>
              <w:t>3.</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eastAsia="Times New Roman" w:hAnsi="Times New Roman" w:cs="Times New Roman"/>
                <w:noProof/>
                <w:lang w:eastAsia="pl-PL"/>
              </w:rPr>
              <w:t>Działania szkół  ponadpodstawowych na rzecz wspierania uczniów ze specjalnymi potrzebami edukacyjnymi</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_Toc180497009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45</w:t>
            </w:r>
            <w:r w:rsidR="001953F2" w:rsidRPr="001953F2">
              <w:rPr>
                <w:rFonts w:ascii="Times New Roman" w:hAnsi="Times New Roman" w:cs="Times New Roman"/>
                <w:noProof/>
                <w:webHidden/>
              </w:rPr>
              <w:fldChar w:fldCharType="end"/>
            </w:r>
          </w:hyperlink>
        </w:p>
        <w:p w14:paraId="7BA77296" w14:textId="7AD3BA97"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7010" w:history="1">
            <w:r w:rsidR="001953F2" w:rsidRPr="001953F2">
              <w:rPr>
                <w:rStyle w:val="Hipercze"/>
                <w:rFonts w:ascii="Times New Roman" w:eastAsia="Times New Roman" w:hAnsi="Times New Roman" w:cs="Times New Roman"/>
                <w:bCs/>
                <w:lang w:eastAsia="pl-PL"/>
              </w:rPr>
              <w:t>X.</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eastAsia="Times New Roman" w:hAnsi="Times New Roman" w:cs="Times New Roman"/>
                <w:lang w:eastAsia="pl-PL"/>
              </w:rPr>
              <w:t>Inne działania podejmowane przez jednostki systemu oświaty, dla których Miasto Olsztyn jest organem prowadzącym</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_Toc180497010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46</w:t>
            </w:r>
            <w:r w:rsidR="001953F2" w:rsidRPr="001953F2">
              <w:rPr>
                <w:rFonts w:ascii="Times New Roman" w:hAnsi="Times New Roman" w:cs="Times New Roman"/>
                <w:webHidden/>
              </w:rPr>
              <w:fldChar w:fldCharType="end"/>
            </w:r>
          </w:hyperlink>
        </w:p>
        <w:p w14:paraId="61E3DF39" w14:textId="09A6D315" w:rsidR="001953F2" w:rsidRPr="001953F2" w:rsidRDefault="004506C2">
          <w:pPr>
            <w:pStyle w:val="Spistreci2"/>
            <w:rPr>
              <w:rFonts w:ascii="Times New Roman" w:eastAsiaTheme="minorEastAsia" w:hAnsi="Times New Roman" w:cs="Times New Roman"/>
              <w:noProof/>
              <w:lang w:eastAsia="pl-PL" w:bidi="ar-SA"/>
            </w:rPr>
          </w:pPr>
          <w:hyperlink w:anchor="_Toc180497011" w:history="1">
            <w:r w:rsidR="001953F2" w:rsidRPr="001953F2">
              <w:rPr>
                <w:rStyle w:val="Hipercze"/>
                <w:rFonts w:ascii="Times New Roman" w:hAnsi="Times New Roman" w:cs="Times New Roman"/>
                <w:bCs/>
                <w:noProof/>
                <w:lang w:eastAsia="pl-PL"/>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eastAsia="Times New Roman" w:hAnsi="Times New Roman" w:cs="Times New Roman"/>
                <w:noProof/>
                <w:lang w:eastAsia="pl-PL"/>
              </w:rPr>
              <w:t>Realizacja przez przedszkola innowacji pedagogicznych, projektów i programów</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_Toc180497011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46</w:t>
            </w:r>
            <w:r w:rsidR="001953F2" w:rsidRPr="001953F2">
              <w:rPr>
                <w:rFonts w:ascii="Times New Roman" w:hAnsi="Times New Roman" w:cs="Times New Roman"/>
                <w:noProof/>
                <w:webHidden/>
              </w:rPr>
              <w:fldChar w:fldCharType="end"/>
            </w:r>
          </w:hyperlink>
        </w:p>
        <w:p w14:paraId="7DF77BEC" w14:textId="7225F2D9" w:rsidR="001953F2" w:rsidRPr="001953F2" w:rsidRDefault="004506C2">
          <w:pPr>
            <w:pStyle w:val="Spistreci2"/>
            <w:rPr>
              <w:rFonts w:ascii="Times New Roman" w:eastAsiaTheme="minorEastAsia" w:hAnsi="Times New Roman" w:cs="Times New Roman"/>
              <w:noProof/>
              <w:lang w:eastAsia="pl-PL" w:bidi="ar-SA"/>
            </w:rPr>
          </w:pPr>
          <w:hyperlink w:anchor="_Toc180497012" w:history="1">
            <w:r w:rsidR="001953F2" w:rsidRPr="001953F2">
              <w:rPr>
                <w:rStyle w:val="Hipercze"/>
                <w:rFonts w:ascii="Times New Roman" w:hAnsi="Times New Roman" w:cs="Times New Roman"/>
                <w:bCs/>
                <w:noProof/>
                <w:lang w:eastAsia="pl-PL"/>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eastAsia="Times New Roman" w:hAnsi="Times New Roman" w:cs="Times New Roman"/>
                <w:noProof/>
                <w:lang w:eastAsia="pl-PL"/>
              </w:rPr>
              <w:t>Realizacja przez szkoły podstawowe innowacji pedagogicznych, projektów i programów</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_Toc180497012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50</w:t>
            </w:r>
            <w:r w:rsidR="001953F2" w:rsidRPr="001953F2">
              <w:rPr>
                <w:rFonts w:ascii="Times New Roman" w:hAnsi="Times New Roman" w:cs="Times New Roman"/>
                <w:noProof/>
                <w:webHidden/>
              </w:rPr>
              <w:fldChar w:fldCharType="end"/>
            </w:r>
          </w:hyperlink>
        </w:p>
        <w:p w14:paraId="1A5A145B" w14:textId="6180BD8C" w:rsidR="001953F2" w:rsidRPr="001953F2" w:rsidRDefault="004506C2">
          <w:pPr>
            <w:pStyle w:val="Spistreci2"/>
            <w:rPr>
              <w:rFonts w:ascii="Times New Roman" w:eastAsiaTheme="minorEastAsia" w:hAnsi="Times New Roman" w:cs="Times New Roman"/>
              <w:noProof/>
              <w:lang w:eastAsia="pl-PL" w:bidi="ar-SA"/>
            </w:rPr>
          </w:pPr>
          <w:hyperlink w:anchor="_Toc180497013" w:history="1">
            <w:r w:rsidR="001953F2" w:rsidRPr="001953F2">
              <w:rPr>
                <w:rStyle w:val="Hipercze"/>
                <w:rFonts w:ascii="Times New Roman" w:hAnsi="Times New Roman" w:cs="Times New Roman"/>
                <w:bCs/>
                <w:noProof/>
              </w:rPr>
              <w:t>3.</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Realizacja przez szkoły ponadpodstawowe innowacji pedagogicznych, projektów i programów</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_Toc180497013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52</w:t>
            </w:r>
            <w:r w:rsidR="001953F2" w:rsidRPr="001953F2">
              <w:rPr>
                <w:rFonts w:ascii="Times New Roman" w:hAnsi="Times New Roman" w:cs="Times New Roman"/>
                <w:noProof/>
                <w:webHidden/>
              </w:rPr>
              <w:fldChar w:fldCharType="end"/>
            </w:r>
          </w:hyperlink>
        </w:p>
        <w:p w14:paraId="0CCBB836" w14:textId="779F1D27" w:rsidR="001953F2" w:rsidRPr="001953F2" w:rsidRDefault="004506C2">
          <w:pPr>
            <w:pStyle w:val="Spistreci2"/>
            <w:rPr>
              <w:rFonts w:ascii="Times New Roman" w:eastAsiaTheme="minorEastAsia" w:hAnsi="Times New Roman" w:cs="Times New Roman"/>
              <w:noProof/>
              <w:lang w:eastAsia="pl-PL" w:bidi="ar-SA"/>
            </w:rPr>
          </w:pPr>
          <w:hyperlink w:anchor="_Toc180497014" w:history="1">
            <w:r w:rsidR="001953F2" w:rsidRPr="001953F2">
              <w:rPr>
                <w:rStyle w:val="Hipercze"/>
                <w:rFonts w:ascii="Times New Roman" w:hAnsi="Times New Roman" w:cs="Times New Roman"/>
                <w:bCs/>
                <w:noProof/>
              </w:rPr>
              <w:t>4.</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Realizacja przez szkoły specjalne innowacji pedagogicznych, projektów i programów</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_Toc180497014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53</w:t>
            </w:r>
            <w:r w:rsidR="001953F2" w:rsidRPr="001953F2">
              <w:rPr>
                <w:rFonts w:ascii="Times New Roman" w:hAnsi="Times New Roman" w:cs="Times New Roman"/>
                <w:noProof/>
                <w:webHidden/>
              </w:rPr>
              <w:fldChar w:fldCharType="end"/>
            </w:r>
          </w:hyperlink>
        </w:p>
        <w:p w14:paraId="7E66983A" w14:textId="57A474BD" w:rsidR="001953F2" w:rsidRPr="001953F2" w:rsidRDefault="004506C2">
          <w:pPr>
            <w:pStyle w:val="Spistreci2"/>
            <w:rPr>
              <w:rFonts w:ascii="Times New Roman" w:eastAsiaTheme="minorEastAsia" w:hAnsi="Times New Roman" w:cs="Times New Roman"/>
              <w:noProof/>
              <w:lang w:eastAsia="pl-PL" w:bidi="ar-SA"/>
            </w:rPr>
          </w:pPr>
          <w:hyperlink w:anchor="_Toc180497015" w:history="1">
            <w:r w:rsidR="001953F2" w:rsidRPr="001953F2">
              <w:rPr>
                <w:rStyle w:val="Hipercze"/>
                <w:rFonts w:ascii="Times New Roman" w:hAnsi="Times New Roman" w:cs="Times New Roman"/>
                <w:bCs/>
                <w:noProof/>
              </w:rPr>
              <w:t>5.</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Realizacja przez jednostki systemu oświaty projektów w ramach środków unijnych</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_Toc180497015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54</w:t>
            </w:r>
            <w:r w:rsidR="001953F2" w:rsidRPr="001953F2">
              <w:rPr>
                <w:rFonts w:ascii="Times New Roman" w:hAnsi="Times New Roman" w:cs="Times New Roman"/>
                <w:noProof/>
                <w:webHidden/>
              </w:rPr>
              <w:fldChar w:fldCharType="end"/>
            </w:r>
          </w:hyperlink>
        </w:p>
        <w:p w14:paraId="40EAD425" w14:textId="1ECE9C1A" w:rsidR="001953F2" w:rsidRPr="001953F2" w:rsidRDefault="004506C2">
          <w:pPr>
            <w:pStyle w:val="Spistreci2"/>
            <w:rPr>
              <w:rFonts w:ascii="Times New Roman" w:eastAsiaTheme="minorEastAsia" w:hAnsi="Times New Roman" w:cs="Times New Roman"/>
              <w:noProof/>
              <w:lang w:eastAsia="pl-PL" w:bidi="ar-SA"/>
            </w:rPr>
          </w:pPr>
          <w:hyperlink w:anchor="_Toc180497016" w:history="1">
            <w:r w:rsidR="001953F2" w:rsidRPr="001953F2">
              <w:rPr>
                <w:rStyle w:val="Hipercze"/>
                <w:rFonts w:ascii="Times New Roman" w:hAnsi="Times New Roman" w:cs="Times New Roman"/>
                <w:bCs/>
                <w:noProof/>
              </w:rPr>
              <w:t>6.</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Realizacja zadań w zakresie sportu w jednostkach oświaty</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_Toc180497016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55</w:t>
            </w:r>
            <w:r w:rsidR="001953F2" w:rsidRPr="001953F2">
              <w:rPr>
                <w:rFonts w:ascii="Times New Roman" w:hAnsi="Times New Roman" w:cs="Times New Roman"/>
                <w:noProof/>
                <w:webHidden/>
              </w:rPr>
              <w:fldChar w:fldCharType="end"/>
            </w:r>
          </w:hyperlink>
        </w:p>
        <w:p w14:paraId="0BD958A6" w14:textId="1E94C6CD"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7017" w:history="1">
            <w:r w:rsidR="001953F2" w:rsidRPr="001953F2">
              <w:rPr>
                <w:rStyle w:val="Hipercze"/>
                <w:rFonts w:ascii="Times New Roman" w:hAnsi="Times New Roman" w:cs="Times New Roman"/>
                <w:bCs/>
              </w:rPr>
              <w:t>XI.</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Programy finansowane ze środków zewnętrznych</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_Toc180497017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58</w:t>
            </w:r>
            <w:r w:rsidR="001953F2" w:rsidRPr="001953F2">
              <w:rPr>
                <w:rFonts w:ascii="Times New Roman" w:hAnsi="Times New Roman" w:cs="Times New Roman"/>
                <w:webHidden/>
              </w:rPr>
              <w:fldChar w:fldCharType="end"/>
            </w:r>
          </w:hyperlink>
        </w:p>
        <w:p w14:paraId="2C2A9D8A" w14:textId="31CA892F" w:rsidR="001953F2" w:rsidRPr="001953F2" w:rsidRDefault="004506C2">
          <w:pPr>
            <w:pStyle w:val="Spistreci2"/>
            <w:rPr>
              <w:rFonts w:ascii="Times New Roman" w:eastAsiaTheme="minorEastAsia" w:hAnsi="Times New Roman" w:cs="Times New Roman"/>
              <w:noProof/>
              <w:lang w:eastAsia="pl-PL" w:bidi="ar-SA"/>
            </w:rPr>
          </w:pPr>
          <w:hyperlink w:anchor="_Toc180497018" w:history="1">
            <w:r w:rsidR="001953F2" w:rsidRPr="001953F2">
              <w:rPr>
                <w:rStyle w:val="Hipercze"/>
                <w:rFonts w:ascii="Times New Roman" w:hAnsi="Times New Roman" w:cs="Times New Roman"/>
                <w:bCs/>
                <w:noProof/>
              </w:rPr>
              <w:t>1.</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Program „Posiłek w szkole i w domu”:</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_Toc180497018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58</w:t>
            </w:r>
            <w:r w:rsidR="001953F2" w:rsidRPr="001953F2">
              <w:rPr>
                <w:rFonts w:ascii="Times New Roman" w:hAnsi="Times New Roman" w:cs="Times New Roman"/>
                <w:noProof/>
                <w:webHidden/>
              </w:rPr>
              <w:fldChar w:fldCharType="end"/>
            </w:r>
          </w:hyperlink>
        </w:p>
        <w:p w14:paraId="79EA8AAD" w14:textId="2A5439EB" w:rsidR="001953F2" w:rsidRPr="001953F2" w:rsidRDefault="004506C2">
          <w:pPr>
            <w:pStyle w:val="Spistreci2"/>
            <w:rPr>
              <w:rFonts w:ascii="Times New Roman" w:eastAsiaTheme="minorEastAsia" w:hAnsi="Times New Roman" w:cs="Times New Roman"/>
              <w:noProof/>
              <w:lang w:eastAsia="pl-PL" w:bidi="ar-SA"/>
            </w:rPr>
          </w:pPr>
          <w:hyperlink w:anchor="_Toc180497019" w:history="1">
            <w:r w:rsidR="001953F2" w:rsidRPr="001953F2">
              <w:rPr>
                <w:rStyle w:val="Hipercze"/>
                <w:rFonts w:ascii="Times New Roman" w:hAnsi="Times New Roman" w:cs="Times New Roman"/>
                <w:bCs/>
                <w:noProof/>
              </w:rPr>
              <w:t>2.</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Program „Aktywna tablica”:</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_Toc180497019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58</w:t>
            </w:r>
            <w:r w:rsidR="001953F2" w:rsidRPr="001953F2">
              <w:rPr>
                <w:rFonts w:ascii="Times New Roman" w:hAnsi="Times New Roman" w:cs="Times New Roman"/>
                <w:noProof/>
                <w:webHidden/>
              </w:rPr>
              <w:fldChar w:fldCharType="end"/>
            </w:r>
          </w:hyperlink>
        </w:p>
        <w:p w14:paraId="35D6FCFE" w14:textId="59CBB1D9" w:rsidR="001953F2" w:rsidRPr="001953F2" w:rsidRDefault="004506C2">
          <w:pPr>
            <w:pStyle w:val="Spistreci2"/>
            <w:rPr>
              <w:rFonts w:ascii="Times New Roman" w:eastAsiaTheme="minorEastAsia" w:hAnsi="Times New Roman" w:cs="Times New Roman"/>
              <w:noProof/>
              <w:lang w:eastAsia="pl-PL" w:bidi="ar-SA"/>
            </w:rPr>
          </w:pPr>
          <w:hyperlink w:anchor="_Toc180497020" w:history="1">
            <w:r w:rsidR="001953F2" w:rsidRPr="001953F2">
              <w:rPr>
                <w:rStyle w:val="Hipercze"/>
                <w:rFonts w:ascii="Times New Roman" w:hAnsi="Times New Roman" w:cs="Times New Roman"/>
                <w:bCs/>
                <w:noProof/>
              </w:rPr>
              <w:t>3.</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Narodowy Program Rozwoju Czytelnictwa:</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_Toc180497020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58</w:t>
            </w:r>
            <w:r w:rsidR="001953F2" w:rsidRPr="001953F2">
              <w:rPr>
                <w:rFonts w:ascii="Times New Roman" w:hAnsi="Times New Roman" w:cs="Times New Roman"/>
                <w:noProof/>
                <w:webHidden/>
              </w:rPr>
              <w:fldChar w:fldCharType="end"/>
            </w:r>
          </w:hyperlink>
        </w:p>
        <w:p w14:paraId="13B476B7" w14:textId="54750E5A" w:rsidR="001953F2" w:rsidRPr="001953F2" w:rsidRDefault="004506C2">
          <w:pPr>
            <w:pStyle w:val="Spistreci2"/>
            <w:rPr>
              <w:rFonts w:ascii="Times New Roman" w:eastAsiaTheme="minorEastAsia" w:hAnsi="Times New Roman" w:cs="Times New Roman"/>
              <w:noProof/>
              <w:lang w:eastAsia="pl-PL" w:bidi="ar-SA"/>
            </w:rPr>
          </w:pPr>
          <w:hyperlink w:anchor="_Toc180497021" w:history="1">
            <w:r w:rsidR="001953F2" w:rsidRPr="001953F2">
              <w:rPr>
                <w:rStyle w:val="Hipercze"/>
                <w:rFonts w:ascii="Times New Roman" w:hAnsi="Times New Roman" w:cs="Times New Roman"/>
                <w:bCs/>
                <w:noProof/>
              </w:rPr>
              <w:t>4.</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Program „Za życiem”:</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_Toc180497021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60</w:t>
            </w:r>
            <w:r w:rsidR="001953F2" w:rsidRPr="001953F2">
              <w:rPr>
                <w:rFonts w:ascii="Times New Roman" w:hAnsi="Times New Roman" w:cs="Times New Roman"/>
                <w:noProof/>
                <w:webHidden/>
              </w:rPr>
              <w:fldChar w:fldCharType="end"/>
            </w:r>
          </w:hyperlink>
        </w:p>
        <w:p w14:paraId="0D3B072D" w14:textId="3E38B507" w:rsidR="001953F2" w:rsidRPr="001953F2" w:rsidRDefault="004506C2">
          <w:pPr>
            <w:pStyle w:val="Spistreci2"/>
            <w:rPr>
              <w:rFonts w:ascii="Times New Roman" w:eastAsiaTheme="minorEastAsia" w:hAnsi="Times New Roman" w:cs="Times New Roman"/>
              <w:noProof/>
              <w:lang w:eastAsia="pl-PL" w:bidi="ar-SA"/>
            </w:rPr>
          </w:pPr>
          <w:hyperlink w:anchor="_Toc180497022" w:history="1">
            <w:r w:rsidR="001953F2" w:rsidRPr="001953F2">
              <w:rPr>
                <w:rStyle w:val="Hipercze"/>
                <w:rFonts w:ascii="Times New Roman" w:hAnsi="Times New Roman" w:cs="Times New Roman"/>
                <w:bCs/>
                <w:noProof/>
              </w:rPr>
              <w:t>5.</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Program „Laptop dla ucznia”</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_Toc180497022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60</w:t>
            </w:r>
            <w:r w:rsidR="001953F2" w:rsidRPr="001953F2">
              <w:rPr>
                <w:rFonts w:ascii="Times New Roman" w:hAnsi="Times New Roman" w:cs="Times New Roman"/>
                <w:noProof/>
                <w:webHidden/>
              </w:rPr>
              <w:fldChar w:fldCharType="end"/>
            </w:r>
          </w:hyperlink>
        </w:p>
        <w:p w14:paraId="2C8F01C5" w14:textId="011A9FA9" w:rsidR="001953F2" w:rsidRPr="001953F2" w:rsidRDefault="004506C2">
          <w:pPr>
            <w:pStyle w:val="Spistreci2"/>
            <w:rPr>
              <w:rFonts w:ascii="Times New Roman" w:eastAsiaTheme="minorEastAsia" w:hAnsi="Times New Roman" w:cs="Times New Roman"/>
              <w:noProof/>
              <w:lang w:eastAsia="pl-PL" w:bidi="ar-SA"/>
            </w:rPr>
          </w:pPr>
          <w:hyperlink w:anchor="_Toc180497023" w:history="1">
            <w:r w:rsidR="001953F2" w:rsidRPr="001953F2">
              <w:rPr>
                <w:rStyle w:val="Hipercze"/>
                <w:rFonts w:ascii="Times New Roman" w:hAnsi="Times New Roman" w:cs="Times New Roman"/>
                <w:bCs/>
                <w:noProof/>
              </w:rPr>
              <w:t>6.</w:t>
            </w:r>
            <w:r w:rsidR="001953F2" w:rsidRPr="001953F2">
              <w:rPr>
                <w:rFonts w:ascii="Times New Roman" w:eastAsiaTheme="minorEastAsia" w:hAnsi="Times New Roman" w:cs="Times New Roman"/>
                <w:noProof/>
                <w:lang w:eastAsia="pl-PL" w:bidi="ar-SA"/>
              </w:rPr>
              <w:tab/>
            </w:r>
            <w:r w:rsidR="001953F2" w:rsidRPr="001953F2">
              <w:rPr>
                <w:rStyle w:val="Hipercze"/>
                <w:rFonts w:ascii="Times New Roman" w:hAnsi="Times New Roman" w:cs="Times New Roman"/>
                <w:noProof/>
              </w:rPr>
              <w:t>Program „Laptop dla nauczyciela”</w:t>
            </w:r>
            <w:r w:rsidR="001953F2" w:rsidRPr="001953F2">
              <w:rPr>
                <w:rFonts w:ascii="Times New Roman" w:hAnsi="Times New Roman" w:cs="Times New Roman"/>
                <w:noProof/>
                <w:webHidden/>
              </w:rPr>
              <w:tab/>
            </w:r>
            <w:r w:rsidR="001953F2" w:rsidRPr="001953F2">
              <w:rPr>
                <w:rFonts w:ascii="Times New Roman" w:hAnsi="Times New Roman" w:cs="Times New Roman"/>
                <w:noProof/>
                <w:webHidden/>
              </w:rPr>
              <w:fldChar w:fldCharType="begin"/>
            </w:r>
            <w:r w:rsidR="001953F2" w:rsidRPr="001953F2">
              <w:rPr>
                <w:rFonts w:ascii="Times New Roman" w:hAnsi="Times New Roman" w:cs="Times New Roman"/>
                <w:noProof/>
                <w:webHidden/>
              </w:rPr>
              <w:instrText xml:space="preserve"> PAGEREF _Toc180497023 \h </w:instrText>
            </w:r>
            <w:r w:rsidR="001953F2" w:rsidRPr="001953F2">
              <w:rPr>
                <w:rFonts w:ascii="Times New Roman" w:hAnsi="Times New Roman" w:cs="Times New Roman"/>
                <w:noProof/>
                <w:webHidden/>
              </w:rPr>
            </w:r>
            <w:r w:rsidR="001953F2" w:rsidRPr="001953F2">
              <w:rPr>
                <w:rFonts w:ascii="Times New Roman" w:hAnsi="Times New Roman" w:cs="Times New Roman"/>
                <w:noProof/>
                <w:webHidden/>
              </w:rPr>
              <w:fldChar w:fldCharType="separate"/>
            </w:r>
            <w:r w:rsidR="00B46C14">
              <w:rPr>
                <w:rFonts w:ascii="Times New Roman" w:hAnsi="Times New Roman" w:cs="Times New Roman"/>
                <w:noProof/>
                <w:webHidden/>
              </w:rPr>
              <w:t>61</w:t>
            </w:r>
            <w:r w:rsidR="001953F2" w:rsidRPr="001953F2">
              <w:rPr>
                <w:rFonts w:ascii="Times New Roman" w:hAnsi="Times New Roman" w:cs="Times New Roman"/>
                <w:noProof/>
                <w:webHidden/>
              </w:rPr>
              <w:fldChar w:fldCharType="end"/>
            </w:r>
          </w:hyperlink>
        </w:p>
        <w:p w14:paraId="0543B3CB" w14:textId="391BAEC1"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7024" w:history="1">
            <w:r w:rsidR="001953F2" w:rsidRPr="001953F2">
              <w:rPr>
                <w:rStyle w:val="Hipercze"/>
                <w:rFonts w:ascii="Times New Roman" w:hAnsi="Times New Roman" w:cs="Times New Roman"/>
                <w:bCs/>
              </w:rPr>
              <w:t>XII.</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Remonty w jednostkach systemu oświaty prowadzonych przez Miasto Olsztyn</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_Toc180497024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61</w:t>
            </w:r>
            <w:r w:rsidR="001953F2" w:rsidRPr="001953F2">
              <w:rPr>
                <w:rFonts w:ascii="Times New Roman" w:hAnsi="Times New Roman" w:cs="Times New Roman"/>
                <w:webHidden/>
              </w:rPr>
              <w:fldChar w:fldCharType="end"/>
            </w:r>
          </w:hyperlink>
        </w:p>
        <w:p w14:paraId="11552254" w14:textId="0DB80BB3"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7025" w:history="1">
            <w:r w:rsidR="001953F2" w:rsidRPr="001953F2">
              <w:rPr>
                <w:rStyle w:val="Hipercze"/>
                <w:rFonts w:ascii="Times New Roman" w:hAnsi="Times New Roman" w:cs="Times New Roman"/>
                <w:bCs/>
              </w:rPr>
              <w:t>XIII.</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Jednostki systemu oświaty prowadzone przez podmioty inne niż Miasto Olsztyn</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_Toc180497025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62</w:t>
            </w:r>
            <w:r w:rsidR="001953F2" w:rsidRPr="001953F2">
              <w:rPr>
                <w:rFonts w:ascii="Times New Roman" w:hAnsi="Times New Roman" w:cs="Times New Roman"/>
                <w:webHidden/>
              </w:rPr>
              <w:fldChar w:fldCharType="end"/>
            </w:r>
          </w:hyperlink>
        </w:p>
        <w:p w14:paraId="0A12B11C" w14:textId="5D7967CC" w:rsidR="001953F2" w:rsidRPr="001953F2" w:rsidRDefault="004506C2">
          <w:pPr>
            <w:pStyle w:val="Spistreci1"/>
            <w:rPr>
              <w:rFonts w:ascii="Times New Roman" w:eastAsiaTheme="minorEastAsia" w:hAnsi="Times New Roman" w:cs="Times New Roman"/>
              <w:b w:val="0"/>
              <w:sz w:val="22"/>
              <w:szCs w:val="22"/>
              <w:lang w:eastAsia="pl-PL" w:bidi="ar-SA"/>
            </w:rPr>
          </w:pPr>
          <w:hyperlink w:anchor="_Toc180497026" w:history="1">
            <w:r w:rsidR="001953F2" w:rsidRPr="001953F2">
              <w:rPr>
                <w:rStyle w:val="Hipercze"/>
                <w:rFonts w:ascii="Times New Roman" w:hAnsi="Times New Roman" w:cs="Times New Roman"/>
                <w:bCs/>
              </w:rPr>
              <w:t>XIV.</w:t>
            </w:r>
            <w:r w:rsidR="001953F2" w:rsidRPr="001953F2">
              <w:rPr>
                <w:rFonts w:ascii="Times New Roman" w:eastAsiaTheme="minorEastAsia" w:hAnsi="Times New Roman" w:cs="Times New Roman"/>
                <w:b w:val="0"/>
                <w:sz w:val="22"/>
                <w:szCs w:val="22"/>
                <w:lang w:eastAsia="pl-PL" w:bidi="ar-SA"/>
              </w:rPr>
              <w:tab/>
            </w:r>
            <w:r w:rsidR="001953F2" w:rsidRPr="001953F2">
              <w:rPr>
                <w:rStyle w:val="Hipercze"/>
                <w:rFonts w:ascii="Times New Roman" w:hAnsi="Times New Roman" w:cs="Times New Roman"/>
              </w:rPr>
              <w:t>Podsumowanie</w:t>
            </w:r>
            <w:r w:rsidR="001953F2" w:rsidRPr="001953F2">
              <w:rPr>
                <w:rFonts w:ascii="Times New Roman" w:hAnsi="Times New Roman" w:cs="Times New Roman"/>
                <w:webHidden/>
              </w:rPr>
              <w:tab/>
            </w:r>
            <w:r w:rsidR="001953F2" w:rsidRPr="001953F2">
              <w:rPr>
                <w:rFonts w:ascii="Times New Roman" w:hAnsi="Times New Roman" w:cs="Times New Roman"/>
                <w:webHidden/>
              </w:rPr>
              <w:fldChar w:fldCharType="begin"/>
            </w:r>
            <w:r w:rsidR="001953F2" w:rsidRPr="001953F2">
              <w:rPr>
                <w:rFonts w:ascii="Times New Roman" w:hAnsi="Times New Roman" w:cs="Times New Roman"/>
                <w:webHidden/>
              </w:rPr>
              <w:instrText xml:space="preserve"> PAGEREF _Toc180497026 \h </w:instrText>
            </w:r>
            <w:r w:rsidR="001953F2" w:rsidRPr="001953F2">
              <w:rPr>
                <w:rFonts w:ascii="Times New Roman" w:hAnsi="Times New Roman" w:cs="Times New Roman"/>
                <w:webHidden/>
              </w:rPr>
            </w:r>
            <w:r w:rsidR="001953F2" w:rsidRPr="001953F2">
              <w:rPr>
                <w:rFonts w:ascii="Times New Roman" w:hAnsi="Times New Roman" w:cs="Times New Roman"/>
                <w:webHidden/>
              </w:rPr>
              <w:fldChar w:fldCharType="separate"/>
            </w:r>
            <w:r w:rsidR="00B46C14">
              <w:rPr>
                <w:rFonts w:ascii="Times New Roman" w:hAnsi="Times New Roman" w:cs="Times New Roman"/>
                <w:webHidden/>
              </w:rPr>
              <w:t>63</w:t>
            </w:r>
            <w:r w:rsidR="001953F2" w:rsidRPr="001953F2">
              <w:rPr>
                <w:rFonts w:ascii="Times New Roman" w:hAnsi="Times New Roman" w:cs="Times New Roman"/>
                <w:webHidden/>
              </w:rPr>
              <w:fldChar w:fldCharType="end"/>
            </w:r>
          </w:hyperlink>
        </w:p>
        <w:p w14:paraId="7AB4D298" w14:textId="5D2B3768" w:rsidR="00806240" w:rsidRPr="001953F2" w:rsidRDefault="00806240">
          <w:pPr>
            <w:rPr>
              <w:rFonts w:ascii="Times New Roman" w:hAnsi="Times New Roman" w:cs="Times New Roman"/>
              <w:color w:val="000000" w:themeColor="text1"/>
            </w:rPr>
          </w:pPr>
          <w:r w:rsidRPr="001953F2">
            <w:rPr>
              <w:rFonts w:ascii="Times New Roman" w:hAnsi="Times New Roman" w:cs="Times New Roman"/>
              <w:b/>
              <w:bCs/>
              <w:color w:val="000000" w:themeColor="text1"/>
            </w:rPr>
            <w:fldChar w:fldCharType="end"/>
          </w:r>
        </w:p>
      </w:sdtContent>
    </w:sdt>
    <w:p w14:paraId="1907A66C" w14:textId="77777777" w:rsidR="00806240" w:rsidRPr="001953F2" w:rsidRDefault="00806240">
      <w:pPr>
        <w:rPr>
          <w:rFonts w:ascii="Times New Roman" w:eastAsiaTheme="majorEastAsia" w:hAnsi="Times New Roman" w:cs="Times New Roman"/>
          <w:b/>
          <w:color w:val="000000" w:themeColor="text1"/>
        </w:rPr>
      </w:pPr>
      <w:r w:rsidRPr="001953F2">
        <w:rPr>
          <w:rFonts w:ascii="Times New Roman" w:hAnsi="Times New Roman" w:cs="Times New Roman"/>
          <w:color w:val="000000" w:themeColor="text1"/>
        </w:rPr>
        <w:br w:type="page"/>
      </w:r>
    </w:p>
    <w:p w14:paraId="358A8F36" w14:textId="49A34E82" w:rsidR="001601EB" w:rsidRPr="001953F2" w:rsidRDefault="00603581">
      <w:pPr>
        <w:pStyle w:val="Nagwek1"/>
        <w:tabs>
          <w:tab w:val="left" w:pos="284"/>
        </w:tabs>
        <w:ind w:firstLine="0"/>
        <w:rPr>
          <w:rFonts w:cs="Times New Roman"/>
          <w:color w:val="000000" w:themeColor="text1"/>
          <w:sz w:val="22"/>
          <w:szCs w:val="22"/>
        </w:rPr>
      </w:pPr>
      <w:bookmarkStart w:id="1" w:name="_Toc180496971"/>
      <w:r w:rsidRPr="001953F2">
        <w:rPr>
          <w:rFonts w:cs="Times New Roman"/>
          <w:color w:val="000000" w:themeColor="text1"/>
          <w:sz w:val="22"/>
          <w:szCs w:val="22"/>
        </w:rPr>
        <w:lastRenderedPageBreak/>
        <w:t>Wstęp</w:t>
      </w:r>
      <w:bookmarkEnd w:id="1"/>
      <w:bookmarkEnd w:id="0"/>
    </w:p>
    <w:p w14:paraId="1ECC4F1C" w14:textId="4867FA5A" w:rsidR="001601EB" w:rsidRPr="001953F2" w:rsidRDefault="001601EB" w:rsidP="005D22EB">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Informacja o stanie realizacji zadań oświatowych w Mieście Olsztynie w roku szkolnym 202</w:t>
      </w:r>
      <w:r w:rsidR="00075A71"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075A71"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wynika z dyspozycji art. 11 us</w:t>
      </w:r>
      <w:r w:rsidR="00EC5581" w:rsidRPr="001953F2">
        <w:rPr>
          <w:rFonts w:ascii="Times New Roman" w:hAnsi="Times New Roman" w:cs="Times New Roman"/>
          <w:color w:val="000000" w:themeColor="text1"/>
        </w:rPr>
        <w:t>t. 7 ustaw</w:t>
      </w:r>
      <w:r w:rsidR="00075A71" w:rsidRPr="001953F2">
        <w:rPr>
          <w:rFonts w:ascii="Times New Roman" w:hAnsi="Times New Roman" w:cs="Times New Roman"/>
          <w:color w:val="000000" w:themeColor="text1"/>
        </w:rPr>
        <w:t>y Prawo oświatowe (Dz. U. z 2024</w:t>
      </w:r>
      <w:r w:rsidR="00EC5581" w:rsidRPr="001953F2">
        <w:rPr>
          <w:rFonts w:ascii="Times New Roman" w:hAnsi="Times New Roman" w:cs="Times New Roman"/>
          <w:color w:val="000000" w:themeColor="text1"/>
        </w:rPr>
        <w:t xml:space="preserve"> r., poz. </w:t>
      </w:r>
      <w:r w:rsidR="00075A71" w:rsidRPr="001953F2">
        <w:rPr>
          <w:rFonts w:ascii="Times New Roman" w:hAnsi="Times New Roman" w:cs="Times New Roman"/>
          <w:color w:val="000000" w:themeColor="text1"/>
        </w:rPr>
        <w:t>737</w:t>
      </w:r>
      <w:r w:rsidRPr="001953F2">
        <w:rPr>
          <w:rFonts w:ascii="Times New Roman" w:hAnsi="Times New Roman" w:cs="Times New Roman"/>
          <w:color w:val="000000" w:themeColor="text1"/>
        </w:rPr>
        <w:t xml:space="preserve"> ze zm.), zgodnie z którym organ wykonawczy jednostki samorządu terytorialnego, przedstawia organowi stanowiącemu jednostki samorządu terytorialnego</w:t>
      </w:r>
      <w:r w:rsidR="002454A0"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informację o stanie realizacji zadań oświatowych tej jednostki za poprzedni rok szkolny, w tym o wynikach: </w:t>
      </w:r>
    </w:p>
    <w:p w14:paraId="6D1A0F64" w14:textId="4FAEC7C5" w:rsidR="001601EB" w:rsidRPr="001953F2" w:rsidRDefault="001601EB" w:rsidP="0044313C">
      <w:pPr>
        <w:pStyle w:val="Akapitzlist"/>
        <w:numPr>
          <w:ilvl w:val="0"/>
          <w:numId w:val="15"/>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egzaminu ósmoklasisty, egzaminu matur</w:t>
      </w:r>
      <w:r w:rsidR="005D22EB" w:rsidRPr="001953F2">
        <w:rPr>
          <w:rFonts w:ascii="Times New Roman" w:hAnsi="Times New Roman" w:cs="Times New Roman"/>
          <w:color w:val="000000" w:themeColor="text1"/>
        </w:rPr>
        <w:t>alnego i egzaminu zawodowego, z </w:t>
      </w:r>
      <w:r w:rsidRPr="001953F2">
        <w:rPr>
          <w:rFonts w:ascii="Times New Roman" w:hAnsi="Times New Roman" w:cs="Times New Roman"/>
          <w:color w:val="000000" w:themeColor="text1"/>
        </w:rPr>
        <w:t>uwzględnieniem działań podejmowanych przez szkoły nakierowanych na kształcenie uczniów ze specjalnymi potrzebami edukacyjnymi, w szkołach tych typów, których prowadzenie należy do zadań własnych jednostki samorządu terytorialnego</w:t>
      </w:r>
      <w:r w:rsidR="00747998" w:rsidRPr="001953F2">
        <w:rPr>
          <w:rFonts w:ascii="Times New Roman" w:hAnsi="Times New Roman" w:cs="Times New Roman"/>
          <w:color w:val="000000" w:themeColor="text1"/>
        </w:rPr>
        <w:t>,</w:t>
      </w:r>
    </w:p>
    <w:p w14:paraId="44201502" w14:textId="0A180267" w:rsidR="005D22EB" w:rsidRPr="001953F2" w:rsidRDefault="001601EB" w:rsidP="00936F4E">
      <w:pPr>
        <w:pStyle w:val="Akapitzlist"/>
        <w:numPr>
          <w:ilvl w:val="0"/>
          <w:numId w:val="15"/>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nadzoru pedagogicznego sprawowanego przez kuratora oświaty w szkołach i placówkach tych typów i rodzajów, których prowadzenie należy do zadań własnych jednostki samorządu terytorialnego. </w:t>
      </w:r>
    </w:p>
    <w:p w14:paraId="06E4EF7E" w14:textId="213A2F49" w:rsidR="005D22EB" w:rsidRPr="001953F2" w:rsidRDefault="001601EB" w:rsidP="00936F4E">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Informacja przedłożona Radzie Miasta Olsztyna obrazuje stan działalności szkół </w:t>
      </w:r>
      <w:r w:rsidR="005D22EB" w:rsidRPr="001953F2">
        <w:rPr>
          <w:rFonts w:ascii="Times New Roman" w:hAnsi="Times New Roman" w:cs="Times New Roman"/>
          <w:color w:val="000000" w:themeColor="text1"/>
        </w:rPr>
        <w:t>i </w:t>
      </w:r>
      <w:r w:rsidRPr="001953F2">
        <w:rPr>
          <w:rFonts w:ascii="Times New Roman" w:hAnsi="Times New Roman" w:cs="Times New Roman"/>
          <w:color w:val="000000" w:themeColor="text1"/>
        </w:rPr>
        <w:t>placówek oświatowych oraz organu prowadzącego w roku szkolnym 202</w:t>
      </w:r>
      <w:r w:rsidR="00075A71"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075A71"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na podstawie danych liczbowych, z uwzględnieniem m.in. analizy organizacji sieci szkół i placówek oświatowych, demografii Miasta Olsztyna, opisu kadry pedagogicznej, analizy wyników nadzoru pedagogicznego w jednostkach prowadzonych przez Miasto Olsztyn, a także wyników egzaminów zewnętrznych i osiągnięć uczniów. </w:t>
      </w:r>
    </w:p>
    <w:p w14:paraId="150FFEB3" w14:textId="0E9D6BE8" w:rsidR="005D22EB" w:rsidRPr="001953F2" w:rsidRDefault="001601EB" w:rsidP="00936F4E">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Informacja została przygotowana m.in. na podstawie danych przekazywanych do Systemu Informacji Oświatowe</w:t>
      </w:r>
      <w:r w:rsidR="00B80342" w:rsidRPr="001953F2">
        <w:rPr>
          <w:rFonts w:ascii="Times New Roman" w:hAnsi="Times New Roman" w:cs="Times New Roman"/>
          <w:color w:val="000000" w:themeColor="text1"/>
        </w:rPr>
        <w:t>j (SIO), arkuszy organizacji</w:t>
      </w:r>
      <w:r w:rsidRPr="001953F2">
        <w:rPr>
          <w:rFonts w:ascii="Times New Roman" w:hAnsi="Times New Roman" w:cs="Times New Roman"/>
          <w:color w:val="000000" w:themeColor="text1"/>
        </w:rPr>
        <w:t xml:space="preserve"> przedszkoli, szkół i placówek oświatowych, danych przygotowywanych przez dyrektorów </w:t>
      </w:r>
      <w:r w:rsidR="009D793A" w:rsidRPr="001953F2">
        <w:rPr>
          <w:rFonts w:ascii="Times New Roman" w:hAnsi="Times New Roman" w:cs="Times New Roman"/>
          <w:color w:val="000000" w:themeColor="text1"/>
        </w:rPr>
        <w:t xml:space="preserve">przedszkoli i </w:t>
      </w:r>
      <w:r w:rsidRPr="001953F2">
        <w:rPr>
          <w:rFonts w:ascii="Times New Roman" w:hAnsi="Times New Roman" w:cs="Times New Roman"/>
          <w:color w:val="000000" w:themeColor="text1"/>
        </w:rPr>
        <w:t>szkół oraz opracowań własnych Wydziału Edukacji.</w:t>
      </w:r>
    </w:p>
    <w:p w14:paraId="118D0FD1" w14:textId="42EE576B" w:rsidR="00747998" w:rsidRPr="001953F2" w:rsidRDefault="00747998" w:rsidP="005D22EB">
      <w:pPr>
        <w:spacing w:after="0" w:line="300" w:lineRule="exact"/>
        <w:ind w:firstLine="426"/>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Miasto Olsztyn, zgodnie z ustawą z dnia 14 grudnia 2016 r</w:t>
      </w:r>
      <w:r w:rsidR="009D0779" w:rsidRPr="001953F2">
        <w:rPr>
          <w:rFonts w:ascii="Times New Roman" w:eastAsia="Times New Roman" w:hAnsi="Times New Roman" w:cs="Times New Roman"/>
          <w:color w:val="000000" w:themeColor="text1"/>
          <w:lang w:eastAsia="pl-PL" w:bidi="ar-SA"/>
        </w:rPr>
        <w:t>.</w:t>
      </w:r>
      <w:r w:rsidRPr="001953F2">
        <w:rPr>
          <w:rFonts w:ascii="Times New Roman" w:eastAsia="Times New Roman" w:hAnsi="Times New Roman" w:cs="Times New Roman"/>
          <w:color w:val="000000" w:themeColor="text1"/>
          <w:lang w:eastAsia="pl-PL" w:bidi="ar-SA"/>
        </w:rPr>
        <w:t xml:space="preserve"> – Prawo oświatowe </w:t>
      </w:r>
      <w:r w:rsidR="005044FE" w:rsidRPr="001953F2">
        <w:rPr>
          <w:rFonts w:ascii="Times New Roman" w:eastAsia="Times New Roman" w:hAnsi="Times New Roman" w:cs="Times New Roman"/>
          <w:color w:val="000000" w:themeColor="text1"/>
          <w:lang w:eastAsia="pl-PL" w:bidi="ar-SA"/>
        </w:rPr>
        <w:t xml:space="preserve">(Dz. U. </w:t>
      </w:r>
      <w:r w:rsidR="005D22EB" w:rsidRPr="001953F2">
        <w:rPr>
          <w:rFonts w:ascii="Times New Roman" w:eastAsia="Times New Roman" w:hAnsi="Times New Roman" w:cs="Times New Roman"/>
          <w:color w:val="000000" w:themeColor="text1"/>
          <w:lang w:eastAsia="pl-PL" w:bidi="ar-SA"/>
        </w:rPr>
        <w:t>z </w:t>
      </w:r>
      <w:r w:rsidR="00075A71" w:rsidRPr="001953F2">
        <w:rPr>
          <w:rFonts w:ascii="Times New Roman" w:eastAsia="Times New Roman" w:hAnsi="Times New Roman" w:cs="Times New Roman"/>
          <w:color w:val="000000" w:themeColor="text1"/>
          <w:lang w:eastAsia="pl-PL" w:bidi="ar-SA"/>
        </w:rPr>
        <w:t>2024 r., poz. 737</w:t>
      </w:r>
      <w:r w:rsidR="009D0779" w:rsidRPr="001953F2">
        <w:rPr>
          <w:rFonts w:ascii="Times New Roman" w:eastAsia="Times New Roman" w:hAnsi="Times New Roman" w:cs="Times New Roman"/>
          <w:color w:val="000000" w:themeColor="text1"/>
          <w:lang w:eastAsia="pl-PL" w:bidi="ar-SA"/>
        </w:rPr>
        <w:t xml:space="preserve"> ze zm.)</w:t>
      </w:r>
      <w:r w:rsidRPr="001953F2">
        <w:rPr>
          <w:rFonts w:ascii="Times New Roman" w:eastAsia="Times New Roman" w:hAnsi="Times New Roman" w:cs="Times New Roman"/>
          <w:color w:val="000000" w:themeColor="text1"/>
          <w:lang w:eastAsia="pl-PL" w:bidi="ar-SA"/>
        </w:rPr>
        <w:t xml:space="preserve"> oraz ustawą z dnia 27 października 2017 r</w:t>
      </w:r>
      <w:r w:rsidR="009D0779" w:rsidRPr="001953F2">
        <w:rPr>
          <w:rFonts w:ascii="Times New Roman" w:eastAsia="Times New Roman" w:hAnsi="Times New Roman" w:cs="Times New Roman"/>
          <w:color w:val="000000" w:themeColor="text1"/>
          <w:lang w:eastAsia="pl-PL" w:bidi="ar-SA"/>
        </w:rPr>
        <w:t>.</w:t>
      </w:r>
      <w:r w:rsidRPr="001953F2">
        <w:rPr>
          <w:rFonts w:ascii="Times New Roman" w:eastAsia="Times New Roman" w:hAnsi="Times New Roman" w:cs="Times New Roman"/>
          <w:color w:val="000000" w:themeColor="text1"/>
          <w:lang w:eastAsia="pl-PL" w:bidi="ar-SA"/>
        </w:rPr>
        <w:t xml:space="preserve"> o fina</w:t>
      </w:r>
      <w:r w:rsidR="00E4556D" w:rsidRPr="001953F2">
        <w:rPr>
          <w:rFonts w:ascii="Times New Roman" w:eastAsia="Times New Roman" w:hAnsi="Times New Roman" w:cs="Times New Roman"/>
          <w:color w:val="000000" w:themeColor="text1"/>
          <w:lang w:eastAsia="pl-PL" w:bidi="ar-SA"/>
        </w:rPr>
        <w:t xml:space="preserve">nsowaniu zadań oświatowych </w:t>
      </w:r>
      <w:r w:rsidR="005044FE" w:rsidRPr="001953F2">
        <w:rPr>
          <w:rFonts w:ascii="Times New Roman" w:eastAsia="Times New Roman" w:hAnsi="Times New Roman" w:cs="Times New Roman"/>
          <w:color w:val="000000" w:themeColor="text1"/>
          <w:lang w:eastAsia="pl-PL" w:bidi="ar-SA"/>
        </w:rPr>
        <w:br/>
      </w:r>
      <w:r w:rsidR="00E4556D" w:rsidRPr="001953F2">
        <w:rPr>
          <w:rFonts w:ascii="Times New Roman" w:eastAsia="Times New Roman" w:hAnsi="Times New Roman" w:cs="Times New Roman"/>
          <w:color w:val="000000" w:themeColor="text1"/>
          <w:lang w:eastAsia="pl-PL" w:bidi="ar-SA"/>
        </w:rPr>
        <w:t>(Dz. </w:t>
      </w:r>
      <w:r w:rsidRPr="001953F2">
        <w:rPr>
          <w:rFonts w:ascii="Times New Roman" w:eastAsia="Times New Roman" w:hAnsi="Times New Roman" w:cs="Times New Roman"/>
          <w:color w:val="000000" w:themeColor="text1"/>
          <w:lang w:eastAsia="pl-PL" w:bidi="ar-SA"/>
        </w:rPr>
        <w:t>U. z 202</w:t>
      </w:r>
      <w:r w:rsidR="00542FD1" w:rsidRPr="001953F2">
        <w:rPr>
          <w:rFonts w:ascii="Times New Roman" w:eastAsia="Times New Roman" w:hAnsi="Times New Roman" w:cs="Times New Roman"/>
          <w:color w:val="000000" w:themeColor="text1"/>
          <w:lang w:eastAsia="pl-PL" w:bidi="ar-SA"/>
        </w:rPr>
        <w:t>3</w:t>
      </w:r>
      <w:r w:rsidRPr="001953F2">
        <w:rPr>
          <w:rFonts w:ascii="Times New Roman" w:eastAsia="Times New Roman" w:hAnsi="Times New Roman" w:cs="Times New Roman"/>
          <w:color w:val="000000" w:themeColor="text1"/>
          <w:lang w:eastAsia="pl-PL" w:bidi="ar-SA"/>
        </w:rPr>
        <w:t xml:space="preserve"> r. poz. </w:t>
      </w:r>
      <w:r w:rsidR="00542FD1" w:rsidRPr="001953F2">
        <w:rPr>
          <w:rFonts w:ascii="Times New Roman" w:eastAsia="Times New Roman" w:hAnsi="Times New Roman" w:cs="Times New Roman"/>
          <w:color w:val="000000" w:themeColor="text1"/>
          <w:lang w:eastAsia="pl-PL" w:bidi="ar-SA"/>
        </w:rPr>
        <w:t>1400</w:t>
      </w:r>
      <w:r w:rsidR="001F23B0" w:rsidRPr="001953F2">
        <w:rPr>
          <w:rFonts w:ascii="Times New Roman" w:eastAsia="Times New Roman" w:hAnsi="Times New Roman" w:cs="Times New Roman"/>
          <w:color w:val="000000" w:themeColor="text1"/>
          <w:lang w:eastAsia="pl-PL" w:bidi="ar-SA"/>
        </w:rPr>
        <w:t xml:space="preserve"> ze zm.</w:t>
      </w:r>
      <w:r w:rsidRPr="001953F2">
        <w:rPr>
          <w:rFonts w:ascii="Times New Roman" w:eastAsia="Times New Roman" w:hAnsi="Times New Roman" w:cs="Times New Roman"/>
          <w:color w:val="000000" w:themeColor="text1"/>
          <w:lang w:eastAsia="pl-PL" w:bidi="ar-SA"/>
        </w:rPr>
        <w:t>)</w:t>
      </w:r>
      <w:r w:rsidR="009D0779" w:rsidRPr="001953F2">
        <w:rPr>
          <w:rFonts w:ascii="Times New Roman" w:eastAsia="Times New Roman" w:hAnsi="Times New Roman" w:cs="Times New Roman"/>
          <w:color w:val="000000" w:themeColor="text1"/>
          <w:lang w:eastAsia="pl-PL" w:bidi="ar-SA"/>
        </w:rPr>
        <w:t>,</w:t>
      </w:r>
      <w:r w:rsidRPr="001953F2">
        <w:rPr>
          <w:rFonts w:ascii="Times New Roman" w:eastAsia="Times New Roman" w:hAnsi="Times New Roman" w:cs="Times New Roman"/>
          <w:color w:val="000000" w:themeColor="text1"/>
          <w:lang w:eastAsia="pl-PL" w:bidi="ar-SA"/>
        </w:rPr>
        <w:t xml:space="preserve"> realiz</w:t>
      </w:r>
      <w:r w:rsidR="00E275BC" w:rsidRPr="001953F2">
        <w:rPr>
          <w:rFonts w:ascii="Times New Roman" w:eastAsia="Times New Roman" w:hAnsi="Times New Roman" w:cs="Times New Roman"/>
          <w:color w:val="000000" w:themeColor="text1"/>
          <w:lang w:eastAsia="pl-PL" w:bidi="ar-SA"/>
        </w:rPr>
        <w:t>uje</w:t>
      </w:r>
      <w:r w:rsidRPr="001953F2">
        <w:rPr>
          <w:rFonts w:ascii="Times New Roman" w:eastAsia="Times New Roman" w:hAnsi="Times New Roman" w:cs="Times New Roman"/>
          <w:color w:val="000000" w:themeColor="text1"/>
          <w:lang w:eastAsia="pl-PL" w:bidi="ar-SA"/>
        </w:rPr>
        <w:t xml:space="preserve"> zadania oświatowe należące do zadań własnych:</w:t>
      </w:r>
    </w:p>
    <w:p w14:paraId="6BA47C72" w14:textId="77777777" w:rsidR="00747998" w:rsidRPr="001953F2" w:rsidRDefault="00747998" w:rsidP="0044313C">
      <w:pPr>
        <w:pStyle w:val="Akapitzlist"/>
        <w:numPr>
          <w:ilvl w:val="0"/>
          <w:numId w:val="16"/>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hAnsi="Times New Roman" w:cs="Times New Roman"/>
          <w:color w:val="000000" w:themeColor="text1"/>
        </w:rPr>
        <w:t>gminy</w:t>
      </w:r>
      <w:r w:rsidRPr="001953F2">
        <w:rPr>
          <w:rFonts w:ascii="Times New Roman" w:eastAsia="Times New Roman" w:hAnsi="Times New Roman" w:cs="Times New Roman"/>
          <w:color w:val="000000" w:themeColor="text1"/>
          <w:lang w:eastAsia="pl-PL" w:bidi="ar-SA"/>
        </w:rPr>
        <w:t>:</w:t>
      </w:r>
    </w:p>
    <w:p w14:paraId="2047121C" w14:textId="77777777" w:rsidR="00747998" w:rsidRPr="001953F2" w:rsidRDefault="00747998" w:rsidP="0044313C">
      <w:pPr>
        <w:pStyle w:val="Akapitzlist"/>
        <w:numPr>
          <w:ilvl w:val="0"/>
          <w:numId w:val="17"/>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prowadzenie publicznych przedszkoli i szkół podstawowych,</w:t>
      </w:r>
    </w:p>
    <w:p w14:paraId="618E76D7" w14:textId="77777777" w:rsidR="00747998" w:rsidRPr="001953F2" w:rsidRDefault="00747998" w:rsidP="0044313C">
      <w:pPr>
        <w:pStyle w:val="Akapitzlist"/>
        <w:numPr>
          <w:ilvl w:val="0"/>
          <w:numId w:val="17"/>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dotowanie przedszkoli, szkół podstawowych prowadzonych przez podmioty inne niż jst,</w:t>
      </w:r>
    </w:p>
    <w:p w14:paraId="3171F890" w14:textId="77777777" w:rsidR="00747998" w:rsidRPr="001953F2" w:rsidRDefault="00747998" w:rsidP="0044313C">
      <w:pPr>
        <w:pStyle w:val="Akapitzlist"/>
        <w:numPr>
          <w:ilvl w:val="0"/>
          <w:numId w:val="16"/>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powiatu:</w:t>
      </w:r>
    </w:p>
    <w:p w14:paraId="7C5979B6" w14:textId="13406CD6" w:rsidR="00747998" w:rsidRPr="001953F2" w:rsidRDefault="00747998" w:rsidP="0044313C">
      <w:pPr>
        <w:pStyle w:val="Akapitzlist"/>
        <w:numPr>
          <w:ilvl w:val="0"/>
          <w:numId w:val="18"/>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prowadzenie publicznych szkół ponadp</w:t>
      </w:r>
      <w:r w:rsidR="00B80342" w:rsidRPr="001953F2">
        <w:rPr>
          <w:rFonts w:ascii="Times New Roman" w:eastAsia="Times New Roman" w:hAnsi="Times New Roman" w:cs="Times New Roman"/>
          <w:color w:val="000000" w:themeColor="text1"/>
          <w:lang w:eastAsia="pl-PL" w:bidi="ar-SA"/>
        </w:rPr>
        <w:t>odsta</w:t>
      </w:r>
      <w:r w:rsidR="00782E3C" w:rsidRPr="001953F2">
        <w:rPr>
          <w:rFonts w:ascii="Times New Roman" w:eastAsia="Times New Roman" w:hAnsi="Times New Roman" w:cs="Times New Roman"/>
          <w:color w:val="000000" w:themeColor="text1"/>
          <w:lang w:eastAsia="pl-PL" w:bidi="ar-SA"/>
        </w:rPr>
        <w:t>wowych, poradni psychologiczno-</w:t>
      </w:r>
      <w:r w:rsidRPr="001953F2">
        <w:rPr>
          <w:rFonts w:ascii="Times New Roman" w:eastAsia="Times New Roman" w:hAnsi="Times New Roman" w:cs="Times New Roman"/>
          <w:color w:val="000000" w:themeColor="text1"/>
          <w:lang w:eastAsia="pl-PL" w:bidi="ar-SA"/>
        </w:rPr>
        <w:t>pedagogicznych, szkół specjalnych i placówek,</w:t>
      </w:r>
    </w:p>
    <w:p w14:paraId="0598BFB7" w14:textId="49246B59" w:rsidR="00B262C9" w:rsidRPr="001953F2" w:rsidRDefault="00747998" w:rsidP="00936F4E">
      <w:pPr>
        <w:pStyle w:val="Akapitzlist"/>
        <w:numPr>
          <w:ilvl w:val="0"/>
          <w:numId w:val="18"/>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dotowanie szkół ponad</w:t>
      </w:r>
      <w:r w:rsidR="00B80342" w:rsidRPr="001953F2">
        <w:rPr>
          <w:rFonts w:ascii="Times New Roman" w:eastAsia="Times New Roman" w:hAnsi="Times New Roman" w:cs="Times New Roman"/>
          <w:color w:val="000000" w:themeColor="text1"/>
          <w:lang w:eastAsia="pl-PL" w:bidi="ar-SA"/>
        </w:rPr>
        <w:t>podstawowych,</w:t>
      </w:r>
      <w:r w:rsidRPr="001953F2">
        <w:rPr>
          <w:rFonts w:ascii="Times New Roman" w:eastAsia="Times New Roman" w:hAnsi="Times New Roman" w:cs="Times New Roman"/>
          <w:color w:val="000000" w:themeColor="text1"/>
          <w:lang w:eastAsia="pl-PL" w:bidi="ar-SA"/>
        </w:rPr>
        <w:t xml:space="preserve"> szkół specjalnych </w:t>
      </w:r>
      <w:r w:rsidR="00E35399" w:rsidRPr="001953F2">
        <w:rPr>
          <w:rFonts w:ascii="Times New Roman" w:eastAsia="Times New Roman" w:hAnsi="Times New Roman" w:cs="Times New Roman"/>
          <w:color w:val="000000" w:themeColor="text1"/>
          <w:lang w:eastAsia="pl-PL" w:bidi="ar-SA"/>
        </w:rPr>
        <w:t xml:space="preserve">i </w:t>
      </w:r>
      <w:r w:rsidRPr="001953F2">
        <w:rPr>
          <w:rFonts w:ascii="Times New Roman" w:eastAsia="Times New Roman" w:hAnsi="Times New Roman" w:cs="Times New Roman"/>
          <w:color w:val="000000" w:themeColor="text1"/>
          <w:lang w:eastAsia="pl-PL" w:bidi="ar-SA"/>
        </w:rPr>
        <w:t>placówek prowadzonych przez podmioty inne niż Gmina Olsztyn.</w:t>
      </w:r>
    </w:p>
    <w:p w14:paraId="1E0DEF07" w14:textId="77777777" w:rsidR="00B262C9" w:rsidRPr="001953F2" w:rsidRDefault="00B262C9" w:rsidP="005D22EB">
      <w:pPr>
        <w:spacing w:after="0" w:line="300" w:lineRule="exact"/>
        <w:ind w:firstLine="426"/>
        <w:rPr>
          <w:rFonts w:ascii="Times New Roman" w:hAnsi="Times New Roman" w:cs="Times New Roman"/>
          <w:color w:val="000000" w:themeColor="text1"/>
        </w:rPr>
      </w:pPr>
      <w:r w:rsidRPr="001953F2">
        <w:rPr>
          <w:rFonts w:ascii="Times New Roman" w:hAnsi="Times New Roman" w:cs="Times New Roman"/>
          <w:color w:val="000000" w:themeColor="text1"/>
        </w:rPr>
        <w:t xml:space="preserve">Miasto Olsztyn realizuje zadania oświatowe określone w: </w:t>
      </w:r>
    </w:p>
    <w:p w14:paraId="6D88207D" w14:textId="2BA0757A" w:rsidR="00B262C9" w:rsidRPr="001953F2" w:rsidRDefault="00B262C9" w:rsidP="0044313C">
      <w:pPr>
        <w:pStyle w:val="Akapitzlist"/>
        <w:numPr>
          <w:ilvl w:val="0"/>
          <w:numId w:val="19"/>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ustawie z dnia 8 marca 1990 r. </w:t>
      </w:r>
      <w:r w:rsidR="00EC5581" w:rsidRPr="001953F2">
        <w:rPr>
          <w:rFonts w:ascii="Times New Roman" w:hAnsi="Times New Roman" w:cs="Times New Roman"/>
          <w:color w:val="000000" w:themeColor="text1"/>
        </w:rPr>
        <w:t>o samorządzie gminnym (</w:t>
      </w:r>
      <w:r w:rsidR="005044FE" w:rsidRPr="001953F2">
        <w:rPr>
          <w:rFonts w:ascii="Times New Roman" w:hAnsi="Times New Roman" w:cs="Times New Roman"/>
          <w:color w:val="000000" w:themeColor="text1"/>
        </w:rPr>
        <w:t xml:space="preserve">Dz. U. </w:t>
      </w:r>
      <w:r w:rsidRPr="001953F2">
        <w:rPr>
          <w:rFonts w:ascii="Times New Roman" w:hAnsi="Times New Roman" w:cs="Times New Roman"/>
          <w:color w:val="000000" w:themeColor="text1"/>
        </w:rPr>
        <w:t>z 202</w:t>
      </w:r>
      <w:r w:rsidR="00026E64"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r., poz. </w:t>
      </w:r>
      <w:r w:rsidR="00026E64" w:rsidRPr="001953F2">
        <w:rPr>
          <w:rFonts w:ascii="Times New Roman" w:hAnsi="Times New Roman" w:cs="Times New Roman"/>
          <w:color w:val="000000" w:themeColor="text1"/>
        </w:rPr>
        <w:t>609</w:t>
      </w:r>
      <w:r w:rsidR="0003116D" w:rsidRPr="001953F2">
        <w:rPr>
          <w:rFonts w:ascii="Times New Roman" w:hAnsi="Times New Roman" w:cs="Times New Roman"/>
          <w:color w:val="000000" w:themeColor="text1"/>
        </w:rPr>
        <w:t xml:space="preserve"> ze zm.</w:t>
      </w:r>
      <w:r w:rsidRPr="001953F2">
        <w:rPr>
          <w:rFonts w:ascii="Times New Roman" w:hAnsi="Times New Roman" w:cs="Times New Roman"/>
          <w:color w:val="000000" w:themeColor="text1"/>
        </w:rPr>
        <w:t xml:space="preserve">) polegające na zaspakajaniu zbiorowych potrzeb wspólnoty należących </w:t>
      </w:r>
      <w:r w:rsidR="00E4556D" w:rsidRPr="001953F2">
        <w:rPr>
          <w:rFonts w:ascii="Times New Roman" w:hAnsi="Times New Roman" w:cs="Times New Roman"/>
          <w:color w:val="000000" w:themeColor="text1"/>
        </w:rPr>
        <w:t>do zadań własnych gminy m.in. w </w:t>
      </w:r>
      <w:r w:rsidRPr="001953F2">
        <w:rPr>
          <w:rFonts w:ascii="Times New Roman" w:hAnsi="Times New Roman" w:cs="Times New Roman"/>
          <w:color w:val="000000" w:themeColor="text1"/>
        </w:rPr>
        <w:t>zakresie edukacji publicznej,</w:t>
      </w:r>
    </w:p>
    <w:p w14:paraId="25D90477" w14:textId="276B94EA" w:rsidR="00747998" w:rsidRPr="001953F2" w:rsidRDefault="00B262C9" w:rsidP="0044313C">
      <w:pPr>
        <w:pStyle w:val="Akapitzlist"/>
        <w:numPr>
          <w:ilvl w:val="0"/>
          <w:numId w:val="19"/>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ustawie z dnia 14 grudni</w:t>
      </w:r>
      <w:r w:rsidR="00EC5581" w:rsidRPr="001953F2">
        <w:rPr>
          <w:rFonts w:ascii="Times New Roman" w:hAnsi="Times New Roman" w:cs="Times New Roman"/>
          <w:color w:val="000000" w:themeColor="text1"/>
        </w:rPr>
        <w:t>a 2016 r</w:t>
      </w:r>
      <w:r w:rsidR="00026E64" w:rsidRPr="001953F2">
        <w:rPr>
          <w:rFonts w:ascii="Times New Roman" w:hAnsi="Times New Roman" w:cs="Times New Roman"/>
          <w:color w:val="000000" w:themeColor="text1"/>
        </w:rPr>
        <w:t>. Prawo oświatowe (Dz. U. z 2024 r., poz. 737</w:t>
      </w:r>
      <w:r w:rsidRPr="001953F2">
        <w:rPr>
          <w:rFonts w:ascii="Times New Roman" w:hAnsi="Times New Roman" w:cs="Times New Roman"/>
          <w:color w:val="000000" w:themeColor="text1"/>
        </w:rPr>
        <w:t xml:space="preserve"> ze zm.</w:t>
      </w:r>
      <w:r w:rsidR="009D0779" w:rsidRPr="001953F2">
        <w:rPr>
          <w:rFonts w:ascii="Times New Roman" w:hAnsi="Times New Roman" w:cs="Times New Roman"/>
          <w:color w:val="000000" w:themeColor="text1"/>
        </w:rPr>
        <w:t xml:space="preserve"> - </w:t>
      </w:r>
      <w:r w:rsidR="00D66DA8" w:rsidRPr="001953F2">
        <w:rPr>
          <w:rFonts w:ascii="Times New Roman" w:hAnsi="Times New Roman" w:cs="Times New Roman"/>
          <w:color w:val="000000" w:themeColor="text1"/>
        </w:rPr>
        <w:t>art. 10 ust. </w:t>
      </w:r>
      <w:r w:rsidRPr="001953F2">
        <w:rPr>
          <w:rFonts w:ascii="Times New Roman" w:hAnsi="Times New Roman" w:cs="Times New Roman"/>
          <w:color w:val="000000" w:themeColor="text1"/>
        </w:rPr>
        <w:t>1</w:t>
      </w:r>
      <w:r w:rsidR="009D793A" w:rsidRPr="001953F2">
        <w:rPr>
          <w:rFonts w:ascii="Times New Roman" w:hAnsi="Times New Roman" w:cs="Times New Roman"/>
          <w:color w:val="000000" w:themeColor="text1"/>
        </w:rPr>
        <w:t>)</w:t>
      </w:r>
      <w:r w:rsidR="009D0779"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wykonując zadania organu prowadzącego </w:t>
      </w:r>
      <w:r w:rsidR="009D793A" w:rsidRPr="001953F2">
        <w:rPr>
          <w:rFonts w:ascii="Times New Roman" w:hAnsi="Times New Roman" w:cs="Times New Roman"/>
          <w:color w:val="000000" w:themeColor="text1"/>
        </w:rPr>
        <w:t xml:space="preserve">w stosunku do przedszkoli, </w:t>
      </w:r>
      <w:r w:rsidRPr="001953F2">
        <w:rPr>
          <w:rFonts w:ascii="Times New Roman" w:hAnsi="Times New Roman" w:cs="Times New Roman"/>
          <w:color w:val="000000" w:themeColor="text1"/>
        </w:rPr>
        <w:t>szk</w:t>
      </w:r>
      <w:r w:rsidR="009D793A" w:rsidRPr="001953F2">
        <w:rPr>
          <w:rFonts w:ascii="Times New Roman" w:hAnsi="Times New Roman" w:cs="Times New Roman"/>
          <w:color w:val="000000" w:themeColor="text1"/>
        </w:rPr>
        <w:t>ół i</w:t>
      </w:r>
      <w:r w:rsidR="005D22EB"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placów</w:t>
      </w:r>
      <w:r w:rsidR="009D793A" w:rsidRPr="001953F2">
        <w:rPr>
          <w:rFonts w:ascii="Times New Roman" w:hAnsi="Times New Roman" w:cs="Times New Roman"/>
          <w:color w:val="000000" w:themeColor="text1"/>
        </w:rPr>
        <w:t>e</w:t>
      </w:r>
      <w:r w:rsidRPr="001953F2">
        <w:rPr>
          <w:rFonts w:ascii="Times New Roman" w:hAnsi="Times New Roman" w:cs="Times New Roman"/>
          <w:color w:val="000000" w:themeColor="text1"/>
        </w:rPr>
        <w:t>k poprzez:</w:t>
      </w:r>
    </w:p>
    <w:p w14:paraId="0CAA3BF2" w14:textId="3D485E44" w:rsidR="00B262C9" w:rsidRPr="001953F2" w:rsidRDefault="00B262C9" w:rsidP="0044313C">
      <w:pPr>
        <w:pStyle w:val="Akapitzlist"/>
        <w:numPr>
          <w:ilvl w:val="0"/>
          <w:numId w:val="20"/>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zapewnienie warunków działania </w:t>
      </w:r>
      <w:r w:rsidR="0014444B" w:rsidRPr="001953F2">
        <w:rPr>
          <w:rFonts w:ascii="Times New Roman" w:eastAsia="Times New Roman" w:hAnsi="Times New Roman" w:cs="Times New Roman"/>
          <w:color w:val="000000" w:themeColor="text1"/>
          <w:lang w:eastAsia="pl-PL" w:bidi="ar-SA"/>
        </w:rPr>
        <w:t xml:space="preserve">przedszkoli, </w:t>
      </w:r>
      <w:r w:rsidRPr="001953F2">
        <w:rPr>
          <w:rFonts w:ascii="Times New Roman" w:eastAsia="Times New Roman" w:hAnsi="Times New Roman" w:cs="Times New Roman"/>
          <w:color w:val="000000" w:themeColor="text1"/>
          <w:lang w:eastAsia="pl-PL" w:bidi="ar-SA"/>
        </w:rPr>
        <w:t>szk</w:t>
      </w:r>
      <w:r w:rsidR="0014444B" w:rsidRPr="001953F2">
        <w:rPr>
          <w:rFonts w:ascii="Times New Roman" w:eastAsia="Times New Roman" w:hAnsi="Times New Roman" w:cs="Times New Roman"/>
          <w:color w:val="000000" w:themeColor="text1"/>
          <w:lang w:eastAsia="pl-PL" w:bidi="ar-SA"/>
        </w:rPr>
        <w:t>ó</w:t>
      </w:r>
      <w:r w:rsidRPr="001953F2">
        <w:rPr>
          <w:rFonts w:ascii="Times New Roman" w:eastAsia="Times New Roman" w:hAnsi="Times New Roman" w:cs="Times New Roman"/>
          <w:color w:val="000000" w:themeColor="text1"/>
          <w:lang w:eastAsia="pl-PL" w:bidi="ar-SA"/>
        </w:rPr>
        <w:t xml:space="preserve">ł </w:t>
      </w:r>
      <w:r w:rsidR="0014444B" w:rsidRPr="001953F2">
        <w:rPr>
          <w:rFonts w:ascii="Times New Roman" w:eastAsia="Times New Roman" w:hAnsi="Times New Roman" w:cs="Times New Roman"/>
          <w:color w:val="000000" w:themeColor="text1"/>
          <w:lang w:eastAsia="pl-PL" w:bidi="ar-SA"/>
        </w:rPr>
        <w:t>i</w:t>
      </w:r>
      <w:r w:rsidRPr="001953F2">
        <w:rPr>
          <w:rFonts w:ascii="Times New Roman" w:eastAsia="Times New Roman" w:hAnsi="Times New Roman" w:cs="Times New Roman"/>
          <w:color w:val="000000" w:themeColor="text1"/>
          <w:lang w:eastAsia="pl-PL" w:bidi="ar-SA"/>
        </w:rPr>
        <w:t xml:space="preserve"> placów</w:t>
      </w:r>
      <w:r w:rsidR="0014444B" w:rsidRPr="001953F2">
        <w:rPr>
          <w:rFonts w:ascii="Times New Roman" w:eastAsia="Times New Roman" w:hAnsi="Times New Roman" w:cs="Times New Roman"/>
          <w:color w:val="000000" w:themeColor="text1"/>
          <w:lang w:eastAsia="pl-PL" w:bidi="ar-SA"/>
        </w:rPr>
        <w:t>e</w:t>
      </w:r>
      <w:r w:rsidRPr="001953F2">
        <w:rPr>
          <w:rFonts w:ascii="Times New Roman" w:eastAsia="Times New Roman" w:hAnsi="Times New Roman" w:cs="Times New Roman"/>
          <w:color w:val="000000" w:themeColor="text1"/>
          <w:lang w:eastAsia="pl-PL" w:bidi="ar-SA"/>
        </w:rPr>
        <w:t xml:space="preserve">k, w tym bezpiecznych </w:t>
      </w:r>
      <w:r w:rsidR="005D22EB" w:rsidRPr="001953F2">
        <w:rPr>
          <w:rFonts w:ascii="Times New Roman" w:eastAsia="Times New Roman" w:hAnsi="Times New Roman" w:cs="Times New Roman"/>
          <w:color w:val="000000" w:themeColor="text1"/>
          <w:lang w:eastAsia="pl-PL" w:bidi="ar-SA"/>
        </w:rPr>
        <w:t>i </w:t>
      </w:r>
      <w:r w:rsidRPr="001953F2">
        <w:rPr>
          <w:rFonts w:ascii="Times New Roman" w:eastAsia="Times New Roman" w:hAnsi="Times New Roman" w:cs="Times New Roman"/>
          <w:color w:val="000000" w:themeColor="text1"/>
          <w:lang w:eastAsia="pl-PL" w:bidi="ar-SA"/>
        </w:rPr>
        <w:t>higienicznych</w:t>
      </w:r>
      <w:r w:rsidR="00BD7514"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warunków nauki, wychowania i opieki,</w:t>
      </w:r>
    </w:p>
    <w:p w14:paraId="0419E446" w14:textId="124CDEA8" w:rsidR="00B262C9" w:rsidRPr="001953F2" w:rsidRDefault="00B262C9" w:rsidP="0044313C">
      <w:pPr>
        <w:pStyle w:val="Akapitzlist"/>
        <w:numPr>
          <w:ilvl w:val="0"/>
          <w:numId w:val="20"/>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zapewnienie warunków umożliwiających stosowanie specjalnej organizacji nauki </w:t>
      </w:r>
      <w:r w:rsidR="005D22EB" w:rsidRPr="001953F2">
        <w:rPr>
          <w:rFonts w:ascii="Times New Roman" w:eastAsia="Times New Roman" w:hAnsi="Times New Roman" w:cs="Times New Roman"/>
          <w:color w:val="000000" w:themeColor="text1"/>
          <w:lang w:eastAsia="pl-PL" w:bidi="ar-SA"/>
        </w:rPr>
        <w:t>i </w:t>
      </w:r>
      <w:r w:rsidRPr="001953F2">
        <w:rPr>
          <w:rFonts w:ascii="Times New Roman" w:eastAsia="Times New Roman" w:hAnsi="Times New Roman" w:cs="Times New Roman"/>
          <w:color w:val="000000" w:themeColor="text1"/>
          <w:lang w:eastAsia="pl-PL" w:bidi="ar-SA"/>
        </w:rPr>
        <w:t>metod pracy dla dzieci i młodzieży objętych kształceniem specjalnym</w:t>
      </w:r>
      <w:r w:rsidR="0014444B" w:rsidRPr="001953F2">
        <w:rPr>
          <w:rFonts w:ascii="Times New Roman" w:eastAsia="Times New Roman" w:hAnsi="Times New Roman" w:cs="Times New Roman"/>
          <w:color w:val="000000" w:themeColor="text1"/>
          <w:lang w:eastAsia="pl-PL" w:bidi="ar-SA"/>
        </w:rPr>
        <w:t>,</w:t>
      </w:r>
    </w:p>
    <w:p w14:paraId="4C7C2602" w14:textId="07AE9150" w:rsidR="009D793A" w:rsidRPr="001953F2" w:rsidRDefault="00B262C9" w:rsidP="0044313C">
      <w:pPr>
        <w:pStyle w:val="Akapitzlist"/>
        <w:numPr>
          <w:ilvl w:val="0"/>
          <w:numId w:val="20"/>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zapewnienie obsługi </w:t>
      </w:r>
      <w:r w:rsidR="0003116D" w:rsidRPr="001953F2">
        <w:rPr>
          <w:rFonts w:ascii="Times New Roman" w:eastAsia="Times New Roman" w:hAnsi="Times New Roman" w:cs="Times New Roman"/>
          <w:color w:val="000000" w:themeColor="text1"/>
          <w:lang w:eastAsia="pl-PL" w:bidi="ar-SA"/>
        </w:rPr>
        <w:t>administracyjnej, w tym prawnej, obsługi finansowej i obsługi organizacyjnej przedszkola, szkoły lub placówki,</w:t>
      </w:r>
    </w:p>
    <w:p w14:paraId="1B91104B" w14:textId="1CC1A8F9" w:rsidR="00B262C9" w:rsidRPr="001953F2" w:rsidRDefault="00B262C9" w:rsidP="0044313C">
      <w:pPr>
        <w:pStyle w:val="Akapitzlist"/>
        <w:numPr>
          <w:ilvl w:val="0"/>
          <w:numId w:val="20"/>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wykonywanie remontów obiektów szkolnych oraz zadań inwestycyjnych w tym zakresie,</w:t>
      </w:r>
    </w:p>
    <w:p w14:paraId="1995CFE5" w14:textId="6C4D8928" w:rsidR="00E275BC" w:rsidRPr="001953F2" w:rsidRDefault="00B80342" w:rsidP="0044313C">
      <w:pPr>
        <w:pStyle w:val="Akapitzlist"/>
        <w:numPr>
          <w:ilvl w:val="0"/>
          <w:numId w:val="20"/>
        </w:numPr>
        <w:spacing w:after="0" w:line="300" w:lineRule="exact"/>
        <w:jc w:val="both"/>
        <w:rPr>
          <w:rFonts w:ascii="Times New Roman" w:hAnsi="Times New Roman" w:cs="Times New Roman"/>
          <w:color w:val="000000" w:themeColor="text1"/>
        </w:rPr>
      </w:pPr>
      <w:r w:rsidRPr="001953F2">
        <w:rPr>
          <w:rFonts w:ascii="Times New Roman" w:eastAsia="Times New Roman" w:hAnsi="Times New Roman" w:cs="Times New Roman"/>
          <w:color w:val="000000" w:themeColor="text1"/>
          <w:lang w:eastAsia="pl-PL" w:bidi="ar-SA"/>
        </w:rPr>
        <w:lastRenderedPageBreak/>
        <w:t>wykonywanie czynności</w:t>
      </w:r>
      <w:r w:rsidR="00B262C9" w:rsidRPr="001953F2">
        <w:rPr>
          <w:rFonts w:ascii="Times New Roman" w:eastAsia="Times New Roman" w:hAnsi="Times New Roman" w:cs="Times New Roman"/>
          <w:color w:val="000000" w:themeColor="text1"/>
          <w:lang w:eastAsia="pl-PL" w:bidi="ar-SA"/>
        </w:rPr>
        <w:t xml:space="preserve"> z zakresu prawa pracy w stosunku do dyrektor</w:t>
      </w:r>
      <w:r w:rsidR="00BD7514" w:rsidRPr="001953F2">
        <w:rPr>
          <w:rFonts w:ascii="Times New Roman" w:eastAsia="Times New Roman" w:hAnsi="Times New Roman" w:cs="Times New Roman"/>
          <w:color w:val="000000" w:themeColor="text1"/>
          <w:lang w:eastAsia="pl-PL" w:bidi="ar-SA"/>
        </w:rPr>
        <w:t>ów</w:t>
      </w:r>
      <w:r w:rsidR="00B262C9" w:rsidRPr="001953F2">
        <w:rPr>
          <w:rFonts w:ascii="Times New Roman" w:eastAsia="Times New Roman" w:hAnsi="Times New Roman" w:cs="Times New Roman"/>
          <w:color w:val="000000" w:themeColor="text1"/>
          <w:lang w:eastAsia="pl-PL" w:bidi="ar-SA"/>
        </w:rPr>
        <w:t xml:space="preserve"> </w:t>
      </w:r>
      <w:r w:rsidR="00BD7514" w:rsidRPr="001953F2">
        <w:rPr>
          <w:rFonts w:ascii="Times New Roman" w:eastAsia="Times New Roman" w:hAnsi="Times New Roman" w:cs="Times New Roman"/>
          <w:color w:val="000000" w:themeColor="text1"/>
          <w:lang w:eastAsia="pl-PL" w:bidi="ar-SA"/>
        </w:rPr>
        <w:t>przedszkoli</w:t>
      </w:r>
      <w:r w:rsidR="00BD7514" w:rsidRPr="001953F2">
        <w:rPr>
          <w:rFonts w:ascii="Times New Roman" w:hAnsi="Times New Roman" w:cs="Times New Roman"/>
          <w:color w:val="000000" w:themeColor="text1"/>
        </w:rPr>
        <w:t xml:space="preserve">, </w:t>
      </w:r>
      <w:r w:rsidR="00B262C9" w:rsidRPr="001953F2">
        <w:rPr>
          <w:rFonts w:ascii="Times New Roman" w:hAnsi="Times New Roman" w:cs="Times New Roman"/>
          <w:color w:val="000000" w:themeColor="text1"/>
        </w:rPr>
        <w:t>szk</w:t>
      </w:r>
      <w:r w:rsidR="00BD7514" w:rsidRPr="001953F2">
        <w:rPr>
          <w:rFonts w:ascii="Times New Roman" w:hAnsi="Times New Roman" w:cs="Times New Roman"/>
          <w:color w:val="000000" w:themeColor="text1"/>
        </w:rPr>
        <w:t>ó</w:t>
      </w:r>
      <w:r w:rsidR="00B262C9" w:rsidRPr="001953F2">
        <w:rPr>
          <w:rFonts w:ascii="Times New Roman" w:hAnsi="Times New Roman" w:cs="Times New Roman"/>
          <w:color w:val="000000" w:themeColor="text1"/>
        </w:rPr>
        <w:t xml:space="preserve">ł </w:t>
      </w:r>
      <w:r w:rsidRPr="001953F2">
        <w:rPr>
          <w:rFonts w:ascii="Times New Roman" w:hAnsi="Times New Roman" w:cs="Times New Roman"/>
          <w:color w:val="000000" w:themeColor="text1"/>
        </w:rPr>
        <w:br/>
      </w:r>
      <w:r w:rsidR="00BD7514" w:rsidRPr="001953F2">
        <w:rPr>
          <w:rFonts w:ascii="Times New Roman" w:hAnsi="Times New Roman" w:cs="Times New Roman"/>
          <w:color w:val="000000" w:themeColor="text1"/>
        </w:rPr>
        <w:t>i</w:t>
      </w:r>
      <w:r w:rsidR="00B262C9" w:rsidRPr="001953F2">
        <w:rPr>
          <w:rFonts w:ascii="Times New Roman" w:hAnsi="Times New Roman" w:cs="Times New Roman"/>
          <w:color w:val="000000" w:themeColor="text1"/>
        </w:rPr>
        <w:t xml:space="preserve"> placów</w:t>
      </w:r>
      <w:r w:rsidR="00BD7514" w:rsidRPr="001953F2">
        <w:rPr>
          <w:rFonts w:ascii="Times New Roman" w:hAnsi="Times New Roman" w:cs="Times New Roman"/>
          <w:color w:val="000000" w:themeColor="text1"/>
        </w:rPr>
        <w:t>e</w:t>
      </w:r>
      <w:r w:rsidR="00B262C9" w:rsidRPr="001953F2">
        <w:rPr>
          <w:rFonts w:ascii="Times New Roman" w:hAnsi="Times New Roman" w:cs="Times New Roman"/>
          <w:color w:val="000000" w:themeColor="text1"/>
        </w:rPr>
        <w:t>k</w:t>
      </w:r>
      <w:r w:rsidR="00E275BC" w:rsidRPr="001953F2">
        <w:rPr>
          <w:rFonts w:ascii="Times New Roman" w:hAnsi="Times New Roman" w:cs="Times New Roman"/>
          <w:color w:val="000000" w:themeColor="text1"/>
        </w:rPr>
        <w:t>,</w:t>
      </w:r>
      <w:r w:rsidR="00B262C9" w:rsidRPr="001953F2">
        <w:rPr>
          <w:rFonts w:ascii="Times New Roman" w:hAnsi="Times New Roman" w:cs="Times New Roman"/>
          <w:color w:val="000000" w:themeColor="text1"/>
        </w:rPr>
        <w:t xml:space="preserve"> </w:t>
      </w:r>
    </w:p>
    <w:p w14:paraId="6703B1DA" w14:textId="4739D85C" w:rsidR="00E275BC" w:rsidRPr="001953F2" w:rsidRDefault="00B262C9" w:rsidP="0044313C">
      <w:pPr>
        <w:pStyle w:val="Akapitzlist"/>
        <w:numPr>
          <w:ilvl w:val="0"/>
          <w:numId w:val="19"/>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ustawie z dnia 14 grudnia 2016 r. Przepisy wprowadzające us</w:t>
      </w:r>
      <w:r w:rsidR="0087726A" w:rsidRPr="001953F2">
        <w:rPr>
          <w:rFonts w:ascii="Times New Roman" w:hAnsi="Times New Roman" w:cs="Times New Roman"/>
          <w:color w:val="000000" w:themeColor="text1"/>
        </w:rPr>
        <w:t xml:space="preserve">tawę – Prawo oświatowe </w:t>
      </w:r>
      <w:r w:rsidR="005044FE" w:rsidRPr="001953F2">
        <w:rPr>
          <w:rFonts w:ascii="Times New Roman" w:hAnsi="Times New Roman" w:cs="Times New Roman"/>
          <w:color w:val="000000" w:themeColor="text1"/>
        </w:rPr>
        <w:br/>
      </w:r>
      <w:r w:rsidR="0087726A" w:rsidRPr="001953F2">
        <w:rPr>
          <w:rFonts w:ascii="Times New Roman" w:hAnsi="Times New Roman" w:cs="Times New Roman"/>
          <w:color w:val="000000" w:themeColor="text1"/>
        </w:rPr>
        <w:t>(Dz.U. z </w:t>
      </w:r>
      <w:r w:rsidRPr="001953F2">
        <w:rPr>
          <w:rFonts w:ascii="Times New Roman" w:hAnsi="Times New Roman" w:cs="Times New Roman"/>
          <w:color w:val="000000" w:themeColor="text1"/>
        </w:rPr>
        <w:t>2017 r., poz. 60</w:t>
      </w:r>
      <w:r w:rsidR="0003116D" w:rsidRPr="001953F2">
        <w:rPr>
          <w:rFonts w:ascii="Times New Roman" w:hAnsi="Times New Roman" w:cs="Times New Roman"/>
          <w:color w:val="000000" w:themeColor="text1"/>
        </w:rPr>
        <w:t xml:space="preserve"> ze zm.</w:t>
      </w:r>
      <w:r w:rsidRPr="001953F2">
        <w:rPr>
          <w:rFonts w:ascii="Times New Roman" w:hAnsi="Times New Roman" w:cs="Times New Roman"/>
          <w:color w:val="000000" w:themeColor="text1"/>
        </w:rPr>
        <w:t>)</w:t>
      </w:r>
      <w:r w:rsidR="00BD7514" w:rsidRPr="001953F2">
        <w:rPr>
          <w:rFonts w:ascii="Times New Roman" w:hAnsi="Times New Roman" w:cs="Times New Roman"/>
          <w:color w:val="000000" w:themeColor="text1"/>
        </w:rPr>
        <w:t>,</w:t>
      </w:r>
    </w:p>
    <w:p w14:paraId="21E4D354" w14:textId="465B5DDE" w:rsidR="00E275BC" w:rsidRPr="001953F2" w:rsidRDefault="00B262C9" w:rsidP="0044313C">
      <w:pPr>
        <w:pStyle w:val="Akapitzlist"/>
        <w:numPr>
          <w:ilvl w:val="0"/>
          <w:numId w:val="19"/>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ustawie z dnia 7 września 1991 r. o systemie oświaty (Dz.U. z 202</w:t>
      </w:r>
      <w:r w:rsidR="00026E64" w:rsidRPr="001953F2">
        <w:rPr>
          <w:rFonts w:ascii="Times New Roman" w:hAnsi="Times New Roman" w:cs="Times New Roman"/>
          <w:color w:val="000000" w:themeColor="text1"/>
        </w:rPr>
        <w:t>4 r., poz. 750</w:t>
      </w:r>
      <w:r w:rsidR="00F3493B" w:rsidRPr="001953F2">
        <w:rPr>
          <w:rFonts w:ascii="Times New Roman" w:hAnsi="Times New Roman" w:cs="Times New Roman"/>
          <w:color w:val="000000" w:themeColor="text1"/>
        </w:rPr>
        <w:t xml:space="preserve"> ze zm.</w:t>
      </w:r>
      <w:r w:rsidRPr="001953F2">
        <w:rPr>
          <w:rFonts w:ascii="Times New Roman" w:hAnsi="Times New Roman" w:cs="Times New Roman"/>
          <w:color w:val="000000" w:themeColor="text1"/>
        </w:rPr>
        <w:t>)</w:t>
      </w:r>
      <w:r w:rsidR="009D0779"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w:t>
      </w:r>
    </w:p>
    <w:p w14:paraId="42A5507A" w14:textId="1B22AED0" w:rsidR="00E275BC" w:rsidRPr="001953F2" w:rsidRDefault="00B262C9" w:rsidP="0044313C">
      <w:pPr>
        <w:pStyle w:val="Akapitzlist"/>
        <w:numPr>
          <w:ilvl w:val="0"/>
          <w:numId w:val="19"/>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ustawie z dnia 26 stycznia 1982 r. - Karta Nauczyciela (</w:t>
      </w:r>
      <w:r w:rsidR="00026E64" w:rsidRPr="001953F2">
        <w:rPr>
          <w:rFonts w:ascii="Times New Roman" w:hAnsi="Times New Roman" w:cs="Times New Roman"/>
          <w:color w:val="000000" w:themeColor="text1"/>
        </w:rPr>
        <w:t xml:space="preserve">Dz. U. z 2024 r., poz. 986 </w:t>
      </w:r>
      <w:r w:rsidRPr="001953F2">
        <w:rPr>
          <w:rFonts w:ascii="Times New Roman" w:hAnsi="Times New Roman" w:cs="Times New Roman"/>
          <w:color w:val="000000" w:themeColor="text1"/>
        </w:rPr>
        <w:t xml:space="preserve">) - do zadań gminy należy m.in.: </w:t>
      </w:r>
    </w:p>
    <w:p w14:paraId="531643CF" w14:textId="7C1F5130" w:rsidR="00E275BC" w:rsidRPr="001953F2" w:rsidRDefault="00B262C9" w:rsidP="0044313C">
      <w:pPr>
        <w:pStyle w:val="Akapitzlist"/>
        <w:numPr>
          <w:ilvl w:val="0"/>
          <w:numId w:val="21"/>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stanowienie o wysokości niektórych składników wynagrodzenia nauczycieli, </w:t>
      </w:r>
    </w:p>
    <w:p w14:paraId="563A4CDF" w14:textId="3BF29A34" w:rsidR="00E275BC" w:rsidRPr="001953F2" w:rsidRDefault="00B262C9" w:rsidP="0044313C">
      <w:pPr>
        <w:pStyle w:val="Akapitzlist"/>
        <w:numPr>
          <w:ilvl w:val="0"/>
          <w:numId w:val="21"/>
        </w:numPr>
        <w:spacing w:after="0" w:line="300" w:lineRule="exact"/>
        <w:jc w:val="both"/>
        <w:rPr>
          <w:rFonts w:ascii="Times New Roman" w:hAnsi="Times New Roman" w:cs="Times New Roman"/>
          <w:color w:val="000000" w:themeColor="text1"/>
        </w:rPr>
      </w:pPr>
      <w:r w:rsidRPr="001953F2">
        <w:rPr>
          <w:rFonts w:ascii="Times New Roman" w:eastAsia="Times New Roman" w:hAnsi="Times New Roman" w:cs="Times New Roman"/>
          <w:color w:val="000000" w:themeColor="text1"/>
          <w:lang w:eastAsia="pl-PL" w:bidi="ar-SA"/>
        </w:rPr>
        <w:t>wspieranie</w:t>
      </w:r>
      <w:r w:rsidRPr="001953F2">
        <w:rPr>
          <w:rFonts w:ascii="Times New Roman" w:hAnsi="Times New Roman" w:cs="Times New Roman"/>
          <w:color w:val="000000" w:themeColor="text1"/>
        </w:rPr>
        <w:t xml:space="preserve"> nauczycieli w procesie dydaktyczno-wychowawczym</w:t>
      </w:r>
      <w:r w:rsidR="0014444B" w:rsidRPr="001953F2">
        <w:rPr>
          <w:rFonts w:ascii="Times New Roman" w:hAnsi="Times New Roman" w:cs="Times New Roman"/>
          <w:color w:val="000000" w:themeColor="text1"/>
        </w:rPr>
        <w:t>,</w:t>
      </w:r>
    </w:p>
    <w:p w14:paraId="179018B7" w14:textId="0DDF6973" w:rsidR="00E275BC" w:rsidRPr="001953F2" w:rsidRDefault="00B262C9" w:rsidP="0044313C">
      <w:pPr>
        <w:pStyle w:val="Akapitzlist"/>
        <w:numPr>
          <w:ilvl w:val="0"/>
          <w:numId w:val="19"/>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ustawie z dnia 27 października 2017 r. o finansowaniu zadań oświatowych (Dz. U. z 202</w:t>
      </w:r>
      <w:r w:rsidR="00026E64" w:rsidRPr="001953F2">
        <w:rPr>
          <w:rFonts w:ascii="Times New Roman" w:hAnsi="Times New Roman" w:cs="Times New Roman"/>
          <w:color w:val="000000" w:themeColor="text1"/>
        </w:rPr>
        <w:t>4</w:t>
      </w:r>
      <w:r w:rsidR="005D22EB"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 xml:space="preserve">r., </w:t>
      </w:r>
      <w:r w:rsidR="005044FE" w:rsidRPr="001953F2">
        <w:rPr>
          <w:rFonts w:ascii="Times New Roman" w:hAnsi="Times New Roman" w:cs="Times New Roman"/>
          <w:color w:val="000000" w:themeColor="text1"/>
        </w:rPr>
        <w:br/>
      </w:r>
      <w:r w:rsidRPr="001953F2">
        <w:rPr>
          <w:rFonts w:ascii="Times New Roman" w:hAnsi="Times New Roman" w:cs="Times New Roman"/>
          <w:color w:val="000000" w:themeColor="text1"/>
        </w:rPr>
        <w:t xml:space="preserve">poz. </w:t>
      </w:r>
      <w:r w:rsidR="00026E64" w:rsidRPr="001953F2">
        <w:rPr>
          <w:rFonts w:ascii="Times New Roman" w:hAnsi="Times New Roman" w:cs="Times New Roman"/>
          <w:color w:val="000000" w:themeColor="text1"/>
        </w:rPr>
        <w:t>754</w:t>
      </w:r>
      <w:r w:rsidRPr="001953F2">
        <w:rPr>
          <w:rFonts w:ascii="Times New Roman" w:hAnsi="Times New Roman" w:cs="Times New Roman"/>
          <w:color w:val="000000" w:themeColor="text1"/>
        </w:rPr>
        <w:t xml:space="preserve">). </w:t>
      </w:r>
    </w:p>
    <w:p w14:paraId="0ED8D895" w14:textId="5CA49E37" w:rsidR="00D665AE" w:rsidRPr="001953F2" w:rsidRDefault="00D665AE" w:rsidP="005D22EB">
      <w:pPr>
        <w:spacing w:after="0" w:line="300" w:lineRule="exact"/>
        <w:rPr>
          <w:rFonts w:ascii="Times New Roman" w:hAnsi="Times New Roman" w:cs="Times New Roman"/>
          <w:color w:val="000000" w:themeColor="text1"/>
          <w:shd w:val="clear" w:color="auto" w:fill="FFFFFF"/>
        </w:rPr>
      </w:pPr>
    </w:p>
    <w:p w14:paraId="32567F3F" w14:textId="10037EDA" w:rsidR="00C13A8D" w:rsidRPr="001953F2" w:rsidRDefault="00C13A8D">
      <w:pPr>
        <w:rPr>
          <w:rFonts w:ascii="Times New Roman" w:hAnsi="Times New Roman" w:cs="Times New Roman"/>
          <w:color w:val="000000" w:themeColor="text1"/>
          <w:shd w:val="clear" w:color="auto" w:fill="FFFFFF"/>
        </w:rPr>
      </w:pPr>
    </w:p>
    <w:p w14:paraId="712626EB" w14:textId="2A9D969E" w:rsidR="00C13A8D" w:rsidRPr="001953F2" w:rsidRDefault="00C13A8D">
      <w:pPr>
        <w:rPr>
          <w:rFonts w:ascii="Times New Roman" w:hAnsi="Times New Roman" w:cs="Times New Roman"/>
          <w:color w:val="000000" w:themeColor="text1"/>
          <w:shd w:val="clear" w:color="auto" w:fill="FFFFFF"/>
        </w:rPr>
      </w:pPr>
    </w:p>
    <w:p w14:paraId="7AA7F0B4" w14:textId="7FCD2DC7" w:rsidR="00C13A8D" w:rsidRPr="001953F2" w:rsidRDefault="00C13A8D">
      <w:pPr>
        <w:rPr>
          <w:rFonts w:ascii="Times New Roman" w:hAnsi="Times New Roman" w:cs="Times New Roman"/>
          <w:color w:val="000000" w:themeColor="text1"/>
          <w:shd w:val="clear" w:color="auto" w:fill="FFFFFF"/>
        </w:rPr>
      </w:pPr>
    </w:p>
    <w:p w14:paraId="7D622965" w14:textId="6CABE4B5" w:rsidR="00C13A8D" w:rsidRPr="001953F2" w:rsidRDefault="00C13A8D">
      <w:pPr>
        <w:rPr>
          <w:rFonts w:ascii="Times New Roman" w:hAnsi="Times New Roman" w:cs="Times New Roman"/>
          <w:color w:val="000000" w:themeColor="text1"/>
          <w:shd w:val="clear" w:color="auto" w:fill="FFFFFF"/>
        </w:rPr>
      </w:pPr>
    </w:p>
    <w:p w14:paraId="1971E56C" w14:textId="234357C4" w:rsidR="00C13A8D" w:rsidRPr="001953F2" w:rsidRDefault="00C13A8D">
      <w:pPr>
        <w:rPr>
          <w:rFonts w:ascii="Times New Roman" w:hAnsi="Times New Roman" w:cs="Times New Roman"/>
          <w:color w:val="000000" w:themeColor="text1"/>
          <w:shd w:val="clear" w:color="auto" w:fill="FFFFFF"/>
        </w:rPr>
      </w:pPr>
    </w:p>
    <w:p w14:paraId="698AAF66" w14:textId="1C701ECA" w:rsidR="00C13A8D" w:rsidRPr="001953F2" w:rsidRDefault="00C13A8D">
      <w:pPr>
        <w:rPr>
          <w:rFonts w:ascii="Times New Roman" w:hAnsi="Times New Roman" w:cs="Times New Roman"/>
          <w:color w:val="000000" w:themeColor="text1"/>
          <w:shd w:val="clear" w:color="auto" w:fill="FFFFFF"/>
        </w:rPr>
      </w:pPr>
    </w:p>
    <w:p w14:paraId="1459FCD5" w14:textId="059B3F95" w:rsidR="00C13A8D" w:rsidRPr="001953F2" w:rsidRDefault="00C13A8D">
      <w:pPr>
        <w:rPr>
          <w:rFonts w:ascii="Times New Roman" w:hAnsi="Times New Roman" w:cs="Times New Roman"/>
          <w:color w:val="000000" w:themeColor="text1"/>
          <w:shd w:val="clear" w:color="auto" w:fill="FFFFFF"/>
        </w:rPr>
      </w:pPr>
    </w:p>
    <w:p w14:paraId="2FE2F83E" w14:textId="1D9E74E2" w:rsidR="00C13A8D" w:rsidRPr="001953F2" w:rsidRDefault="00C13A8D">
      <w:pPr>
        <w:rPr>
          <w:rFonts w:ascii="Times New Roman" w:hAnsi="Times New Roman" w:cs="Times New Roman"/>
          <w:color w:val="000000" w:themeColor="text1"/>
          <w:shd w:val="clear" w:color="auto" w:fill="FFFFFF"/>
        </w:rPr>
      </w:pPr>
    </w:p>
    <w:p w14:paraId="62F6C5AF" w14:textId="077C6B25" w:rsidR="00C13A8D" w:rsidRPr="001953F2" w:rsidRDefault="00C13A8D">
      <w:pPr>
        <w:rPr>
          <w:rFonts w:ascii="Times New Roman" w:hAnsi="Times New Roman" w:cs="Times New Roman"/>
          <w:color w:val="000000" w:themeColor="text1"/>
          <w:shd w:val="clear" w:color="auto" w:fill="FFFFFF"/>
        </w:rPr>
      </w:pPr>
    </w:p>
    <w:p w14:paraId="4B2725DC" w14:textId="2F4D8B62" w:rsidR="00C13A8D" w:rsidRPr="001953F2" w:rsidRDefault="00C13A8D">
      <w:pPr>
        <w:rPr>
          <w:rFonts w:ascii="Times New Roman" w:hAnsi="Times New Roman" w:cs="Times New Roman"/>
          <w:color w:val="000000" w:themeColor="text1"/>
          <w:shd w:val="clear" w:color="auto" w:fill="FFFFFF"/>
        </w:rPr>
      </w:pPr>
    </w:p>
    <w:p w14:paraId="4CE8F077" w14:textId="6F7D819F" w:rsidR="00C13A8D" w:rsidRPr="001953F2" w:rsidRDefault="00C13A8D">
      <w:pPr>
        <w:rPr>
          <w:rFonts w:ascii="Times New Roman" w:hAnsi="Times New Roman" w:cs="Times New Roman"/>
          <w:color w:val="000000" w:themeColor="text1"/>
          <w:shd w:val="clear" w:color="auto" w:fill="FFFFFF"/>
        </w:rPr>
      </w:pPr>
    </w:p>
    <w:p w14:paraId="3CE29158" w14:textId="4B968A8D" w:rsidR="00C13A8D" w:rsidRPr="001953F2" w:rsidRDefault="00C13A8D">
      <w:pPr>
        <w:rPr>
          <w:rFonts w:ascii="Times New Roman" w:hAnsi="Times New Roman" w:cs="Times New Roman"/>
          <w:color w:val="000000" w:themeColor="text1"/>
          <w:shd w:val="clear" w:color="auto" w:fill="FFFFFF"/>
        </w:rPr>
      </w:pPr>
    </w:p>
    <w:p w14:paraId="694E2DB2" w14:textId="6C62959E" w:rsidR="00C13A8D" w:rsidRPr="001953F2" w:rsidRDefault="00C13A8D">
      <w:pPr>
        <w:rPr>
          <w:rFonts w:ascii="Times New Roman" w:hAnsi="Times New Roman" w:cs="Times New Roman"/>
          <w:color w:val="000000" w:themeColor="text1"/>
          <w:shd w:val="clear" w:color="auto" w:fill="FFFFFF"/>
        </w:rPr>
      </w:pPr>
    </w:p>
    <w:p w14:paraId="1D12AEFC" w14:textId="1838AF8B" w:rsidR="0087726A" w:rsidRPr="001953F2" w:rsidRDefault="0087726A">
      <w:pPr>
        <w:rPr>
          <w:rFonts w:ascii="Times New Roman" w:hAnsi="Times New Roman" w:cs="Times New Roman"/>
          <w:color w:val="000000" w:themeColor="text1"/>
          <w:shd w:val="clear" w:color="auto" w:fill="FFFFFF"/>
        </w:rPr>
      </w:pPr>
    </w:p>
    <w:p w14:paraId="51B3368C" w14:textId="78CFF424" w:rsidR="0087726A" w:rsidRPr="001953F2" w:rsidRDefault="0087726A">
      <w:pPr>
        <w:rPr>
          <w:rFonts w:ascii="Times New Roman" w:hAnsi="Times New Roman" w:cs="Times New Roman"/>
          <w:color w:val="000000" w:themeColor="text1"/>
          <w:shd w:val="clear" w:color="auto" w:fill="FFFFFF"/>
        </w:rPr>
      </w:pPr>
    </w:p>
    <w:p w14:paraId="5CD5F652" w14:textId="251CB5B2" w:rsidR="0087726A" w:rsidRPr="001953F2" w:rsidRDefault="0087726A">
      <w:pPr>
        <w:rPr>
          <w:rFonts w:ascii="Times New Roman" w:hAnsi="Times New Roman" w:cs="Times New Roman"/>
          <w:color w:val="000000" w:themeColor="text1"/>
          <w:shd w:val="clear" w:color="auto" w:fill="FFFFFF"/>
        </w:rPr>
      </w:pPr>
    </w:p>
    <w:p w14:paraId="59732B8E" w14:textId="154E47B4" w:rsidR="0087726A" w:rsidRPr="001953F2" w:rsidRDefault="0087726A">
      <w:pPr>
        <w:rPr>
          <w:rFonts w:ascii="Times New Roman" w:hAnsi="Times New Roman" w:cs="Times New Roman"/>
          <w:color w:val="000000" w:themeColor="text1"/>
          <w:shd w:val="clear" w:color="auto" w:fill="FFFFFF"/>
        </w:rPr>
      </w:pPr>
    </w:p>
    <w:p w14:paraId="77218F51" w14:textId="77777777" w:rsidR="0087726A" w:rsidRPr="001953F2" w:rsidRDefault="0087726A">
      <w:pPr>
        <w:rPr>
          <w:rFonts w:ascii="Times New Roman" w:hAnsi="Times New Roman" w:cs="Times New Roman"/>
          <w:color w:val="000000" w:themeColor="text1"/>
          <w:shd w:val="clear" w:color="auto" w:fill="FFFFFF"/>
        </w:rPr>
      </w:pPr>
    </w:p>
    <w:p w14:paraId="1ECCBB24" w14:textId="1D7B1879" w:rsidR="00C13A8D" w:rsidRPr="001953F2" w:rsidRDefault="00C13A8D">
      <w:pPr>
        <w:rPr>
          <w:rFonts w:ascii="Times New Roman" w:hAnsi="Times New Roman" w:cs="Times New Roman"/>
          <w:color w:val="000000" w:themeColor="text1"/>
          <w:shd w:val="clear" w:color="auto" w:fill="FFFFFF"/>
        </w:rPr>
      </w:pPr>
    </w:p>
    <w:p w14:paraId="1666A38A" w14:textId="77F5E762" w:rsidR="00C13A8D" w:rsidRPr="001953F2" w:rsidRDefault="00C13A8D">
      <w:pPr>
        <w:rPr>
          <w:rFonts w:ascii="Times New Roman" w:hAnsi="Times New Roman" w:cs="Times New Roman"/>
          <w:color w:val="000000" w:themeColor="text1"/>
          <w:shd w:val="clear" w:color="auto" w:fill="FFFFFF"/>
        </w:rPr>
      </w:pPr>
    </w:p>
    <w:p w14:paraId="2FBA9EC7" w14:textId="211AC12F" w:rsidR="00936F4E" w:rsidRPr="001953F2" w:rsidRDefault="00936F4E">
      <w:pPr>
        <w:rPr>
          <w:rFonts w:ascii="Times New Roman" w:hAnsi="Times New Roman" w:cs="Times New Roman"/>
          <w:color w:val="000000" w:themeColor="text1"/>
          <w:shd w:val="clear" w:color="auto" w:fill="FFFFFF"/>
        </w:rPr>
      </w:pPr>
    </w:p>
    <w:p w14:paraId="1A71DD94" w14:textId="18819802" w:rsidR="00936F4E" w:rsidRPr="001953F2" w:rsidRDefault="00936F4E">
      <w:pPr>
        <w:rPr>
          <w:rFonts w:ascii="Times New Roman" w:hAnsi="Times New Roman" w:cs="Times New Roman"/>
          <w:color w:val="000000" w:themeColor="text1"/>
          <w:shd w:val="clear" w:color="auto" w:fill="FFFFFF"/>
        </w:rPr>
      </w:pPr>
    </w:p>
    <w:p w14:paraId="3EB14145" w14:textId="77777777" w:rsidR="00936F4E" w:rsidRPr="001953F2" w:rsidRDefault="00936F4E">
      <w:pPr>
        <w:rPr>
          <w:rFonts w:ascii="Times New Roman" w:hAnsi="Times New Roman" w:cs="Times New Roman"/>
          <w:color w:val="000000" w:themeColor="text1"/>
          <w:shd w:val="clear" w:color="auto" w:fill="FFFFFF"/>
        </w:rPr>
      </w:pPr>
    </w:p>
    <w:p w14:paraId="287E52F9" w14:textId="5452321D" w:rsidR="005D22EB" w:rsidRPr="005976CA" w:rsidRDefault="00603581" w:rsidP="005976CA">
      <w:pPr>
        <w:pStyle w:val="Nagwek1"/>
        <w:tabs>
          <w:tab w:val="left" w:pos="284"/>
        </w:tabs>
        <w:ind w:firstLine="0"/>
        <w:rPr>
          <w:rFonts w:cs="Times New Roman"/>
          <w:color w:val="000000" w:themeColor="text1"/>
          <w:sz w:val="22"/>
          <w:szCs w:val="22"/>
        </w:rPr>
      </w:pPr>
      <w:bookmarkStart w:id="2" w:name="_Toc117859404"/>
      <w:bookmarkStart w:id="3" w:name="_Toc180496972"/>
      <w:r w:rsidRPr="001953F2">
        <w:rPr>
          <w:rFonts w:cs="Times New Roman"/>
          <w:color w:val="000000" w:themeColor="text1"/>
          <w:sz w:val="22"/>
          <w:szCs w:val="22"/>
        </w:rPr>
        <w:lastRenderedPageBreak/>
        <w:t>Analiza demograficzna</w:t>
      </w:r>
      <w:bookmarkEnd w:id="2"/>
      <w:bookmarkEnd w:id="3"/>
    </w:p>
    <w:p w14:paraId="30EBBDE5" w14:textId="4C4666EE" w:rsidR="00DD4174" w:rsidRPr="001953F2" w:rsidRDefault="00DD4174" w:rsidP="00936F4E">
      <w:pPr>
        <w:spacing w:after="0" w:line="300" w:lineRule="exact"/>
        <w:ind w:firstLine="708"/>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Sytuacja demograficzna stanowi </w:t>
      </w:r>
      <w:r w:rsidR="00D73EFB" w:rsidRPr="001953F2">
        <w:rPr>
          <w:rFonts w:ascii="Times New Roman" w:hAnsi="Times New Roman" w:cs="Times New Roman"/>
          <w:color w:val="000000" w:themeColor="text1"/>
        </w:rPr>
        <w:t>ważny</w:t>
      </w:r>
      <w:r w:rsidRPr="001953F2">
        <w:rPr>
          <w:rFonts w:ascii="Times New Roman" w:hAnsi="Times New Roman" w:cs="Times New Roman"/>
          <w:color w:val="000000" w:themeColor="text1"/>
        </w:rPr>
        <w:t xml:space="preserve"> element warunkujący kształt sieci przedszkoli i szkół na terenie Miasta Olsztyna, wykorzystanie bazy lokalowej i wyposażenia, a także koszty prowadzenia placówek oświatowych. Przedstawione dane obrazują liczbę dzieci </w:t>
      </w:r>
      <w:r w:rsidR="00EC29FA" w:rsidRPr="001953F2">
        <w:rPr>
          <w:rFonts w:ascii="Times New Roman" w:hAnsi="Times New Roman" w:cs="Times New Roman"/>
          <w:color w:val="000000" w:themeColor="text1"/>
        </w:rPr>
        <w:t xml:space="preserve">i młodzieży </w:t>
      </w:r>
      <w:r w:rsidRPr="001953F2">
        <w:rPr>
          <w:rFonts w:ascii="Times New Roman" w:hAnsi="Times New Roman" w:cs="Times New Roman"/>
          <w:color w:val="000000" w:themeColor="text1"/>
        </w:rPr>
        <w:t xml:space="preserve">zameldowanych </w:t>
      </w:r>
      <w:r w:rsidR="005044FE" w:rsidRPr="001953F2">
        <w:rPr>
          <w:rFonts w:ascii="Times New Roman" w:hAnsi="Times New Roman" w:cs="Times New Roman"/>
          <w:color w:val="000000" w:themeColor="text1"/>
        </w:rPr>
        <w:br/>
      </w:r>
      <w:r w:rsidRPr="001953F2">
        <w:rPr>
          <w:rFonts w:ascii="Times New Roman" w:hAnsi="Times New Roman" w:cs="Times New Roman"/>
          <w:color w:val="000000" w:themeColor="text1"/>
        </w:rPr>
        <w:t xml:space="preserve">na terenie Miasta Olsztyna </w:t>
      </w:r>
      <w:r w:rsidR="00EC29FA" w:rsidRPr="001953F2">
        <w:rPr>
          <w:rFonts w:ascii="Times New Roman" w:hAnsi="Times New Roman" w:cs="Times New Roman"/>
          <w:color w:val="000000" w:themeColor="text1"/>
        </w:rPr>
        <w:t xml:space="preserve">– według stanu na dzień </w:t>
      </w:r>
      <w:r w:rsidR="0045768B" w:rsidRPr="001953F2">
        <w:rPr>
          <w:rFonts w:ascii="Times New Roman" w:hAnsi="Times New Roman" w:cs="Times New Roman"/>
          <w:color w:val="000000" w:themeColor="text1"/>
        </w:rPr>
        <w:t xml:space="preserve">30 </w:t>
      </w:r>
      <w:r w:rsidR="00B02667" w:rsidRPr="001953F2">
        <w:rPr>
          <w:rFonts w:ascii="Times New Roman" w:hAnsi="Times New Roman" w:cs="Times New Roman"/>
          <w:color w:val="000000" w:themeColor="text1"/>
        </w:rPr>
        <w:t>września</w:t>
      </w:r>
      <w:r w:rsidR="00E212BA" w:rsidRPr="001953F2">
        <w:rPr>
          <w:rFonts w:ascii="Times New Roman" w:hAnsi="Times New Roman" w:cs="Times New Roman"/>
          <w:color w:val="000000" w:themeColor="text1"/>
        </w:rPr>
        <w:t xml:space="preserve"> 2024</w:t>
      </w:r>
      <w:r w:rsidR="004C2026" w:rsidRPr="001953F2">
        <w:rPr>
          <w:rFonts w:ascii="Times New Roman" w:hAnsi="Times New Roman" w:cs="Times New Roman"/>
          <w:color w:val="000000" w:themeColor="text1"/>
        </w:rPr>
        <w:t xml:space="preserve"> r.</w:t>
      </w:r>
    </w:p>
    <w:p w14:paraId="2AAA8390" w14:textId="77777777" w:rsidR="005D22EB" w:rsidRPr="001953F2" w:rsidRDefault="005D22EB" w:rsidP="005D22EB">
      <w:pPr>
        <w:spacing w:after="0" w:line="300" w:lineRule="exact"/>
        <w:ind w:left="993" w:hanging="993"/>
        <w:jc w:val="both"/>
        <w:rPr>
          <w:rFonts w:ascii="Times New Roman" w:hAnsi="Times New Roman" w:cs="Times New Roman"/>
          <w:b/>
          <w:bCs/>
          <w:i/>
          <w:iCs/>
          <w:color w:val="000000" w:themeColor="text1"/>
        </w:rPr>
      </w:pPr>
    </w:p>
    <w:p w14:paraId="2A59BD22" w14:textId="1B6B96BB" w:rsidR="00267533" w:rsidRPr="001953F2" w:rsidRDefault="00267533" w:rsidP="005D22EB">
      <w:pPr>
        <w:spacing w:after="0" w:line="300" w:lineRule="exact"/>
        <w:ind w:left="993" w:hanging="993"/>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Tabela 1.</w:t>
      </w:r>
      <w:r w:rsidR="00936F4E" w:rsidRPr="001953F2">
        <w:rPr>
          <w:rFonts w:ascii="Times New Roman" w:hAnsi="Times New Roman" w:cs="Times New Roman"/>
          <w:i/>
          <w:iCs/>
          <w:color w:val="000000" w:themeColor="text1"/>
        </w:rPr>
        <w:t xml:space="preserve"> </w:t>
      </w:r>
      <w:r w:rsidRPr="001953F2">
        <w:rPr>
          <w:rFonts w:ascii="Times New Roman" w:hAnsi="Times New Roman" w:cs="Times New Roman"/>
          <w:i/>
          <w:iCs/>
          <w:color w:val="000000" w:themeColor="text1"/>
        </w:rPr>
        <w:t>Liczba dzieci i młodzieży zameldowanych na terenie Miasta Olsztyna według</w:t>
      </w:r>
      <w:r w:rsidR="000C2793" w:rsidRPr="001953F2">
        <w:rPr>
          <w:rFonts w:ascii="Times New Roman" w:hAnsi="Times New Roman" w:cs="Times New Roman"/>
          <w:i/>
          <w:iCs/>
          <w:color w:val="000000" w:themeColor="text1"/>
        </w:rPr>
        <w:t xml:space="preserve"> r</w:t>
      </w:r>
      <w:r w:rsidR="00160F30" w:rsidRPr="001953F2">
        <w:rPr>
          <w:rFonts w:ascii="Times New Roman" w:hAnsi="Times New Roman" w:cs="Times New Roman"/>
          <w:i/>
          <w:iCs/>
          <w:color w:val="000000" w:themeColor="text1"/>
        </w:rPr>
        <w:t>oku</w:t>
      </w:r>
      <w:r w:rsidR="00936F4E" w:rsidRPr="001953F2">
        <w:rPr>
          <w:rFonts w:ascii="Times New Roman" w:hAnsi="Times New Roman" w:cs="Times New Roman"/>
          <w:i/>
          <w:iCs/>
          <w:color w:val="000000" w:themeColor="text1"/>
        </w:rPr>
        <w:t xml:space="preserve"> urodzenia – stan na dzień 30 września </w:t>
      </w:r>
      <w:r w:rsidR="00E212BA" w:rsidRPr="001953F2">
        <w:rPr>
          <w:rFonts w:ascii="Times New Roman" w:hAnsi="Times New Roman" w:cs="Times New Roman"/>
          <w:i/>
          <w:iCs/>
          <w:color w:val="000000" w:themeColor="text1"/>
        </w:rPr>
        <w:t>2024</w:t>
      </w:r>
      <w:r w:rsidR="004C2026" w:rsidRPr="001953F2">
        <w:rPr>
          <w:rFonts w:ascii="Times New Roman" w:hAnsi="Times New Roman" w:cs="Times New Roman"/>
          <w:i/>
          <w:iCs/>
          <w:color w:val="000000" w:themeColor="text1"/>
        </w:rPr>
        <w:t xml:space="preserve"> r</w:t>
      </w:r>
      <w:r w:rsidRPr="001953F2">
        <w:rPr>
          <w:rFonts w:ascii="Times New Roman" w:hAnsi="Times New Roman" w:cs="Times New Roman"/>
          <w:i/>
          <w:iCs/>
          <w:color w:val="000000" w:themeColor="text1"/>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70" w:type="dxa"/>
          <w:right w:w="70" w:type="dxa"/>
        </w:tblCellMar>
        <w:tblLook w:val="04A0" w:firstRow="1" w:lastRow="0" w:firstColumn="1" w:lastColumn="0" w:noHBand="0" w:noVBand="1"/>
      </w:tblPr>
      <w:tblGrid>
        <w:gridCol w:w="524"/>
        <w:gridCol w:w="1312"/>
        <w:gridCol w:w="1955"/>
        <w:gridCol w:w="2082"/>
        <w:gridCol w:w="3194"/>
      </w:tblGrid>
      <w:tr w:rsidR="002454A0" w:rsidRPr="001953F2" w14:paraId="446D0D6C" w14:textId="77777777" w:rsidTr="00CC74AF">
        <w:trPr>
          <w:trHeight w:val="840"/>
          <w:jc w:val="center"/>
        </w:trPr>
        <w:tc>
          <w:tcPr>
            <w:tcW w:w="0" w:type="auto"/>
            <w:shd w:val="clear" w:color="auto" w:fill="FFFFFF" w:themeFill="background1"/>
            <w:vAlign w:val="center"/>
          </w:tcPr>
          <w:p w14:paraId="392A524E" w14:textId="1C06A53A" w:rsidR="002454A0" w:rsidRPr="001953F2" w:rsidRDefault="00E63D85" w:rsidP="00C7187A">
            <w:pPr>
              <w:spacing w:after="0" w:line="240" w:lineRule="auto"/>
              <w:ind w:left="58"/>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L</w:t>
            </w:r>
            <w:r w:rsidR="002454A0" w:rsidRPr="001953F2">
              <w:rPr>
                <w:rFonts w:ascii="Times New Roman" w:eastAsia="Times New Roman" w:hAnsi="Times New Roman" w:cs="Times New Roman"/>
                <w:b/>
                <w:bCs/>
                <w:color w:val="000000" w:themeColor="text1"/>
                <w:lang w:eastAsia="pl-PL"/>
              </w:rPr>
              <w:t>p.</w:t>
            </w:r>
          </w:p>
        </w:tc>
        <w:tc>
          <w:tcPr>
            <w:tcW w:w="0" w:type="auto"/>
            <w:shd w:val="clear" w:color="auto" w:fill="FFFFFF" w:themeFill="background1"/>
            <w:vAlign w:val="center"/>
            <w:hideMark/>
          </w:tcPr>
          <w:p w14:paraId="4F24B0D8" w14:textId="35CDF485" w:rsidR="002454A0" w:rsidRPr="001953F2" w:rsidRDefault="002454A0" w:rsidP="004C2026">
            <w:pPr>
              <w:spacing w:after="0" w:line="240" w:lineRule="auto"/>
              <w:ind w:left="58"/>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Rok urodzenia</w:t>
            </w:r>
          </w:p>
        </w:tc>
        <w:tc>
          <w:tcPr>
            <w:tcW w:w="0" w:type="auto"/>
            <w:shd w:val="clear" w:color="auto" w:fill="FFFFFF" w:themeFill="background1"/>
            <w:vAlign w:val="center"/>
            <w:hideMark/>
          </w:tcPr>
          <w:p w14:paraId="4DA1400F" w14:textId="77777777" w:rsidR="002454A0" w:rsidRPr="001953F2" w:rsidRDefault="002454A0" w:rsidP="004C2026">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Zameldowani na pobyt stały</w:t>
            </w:r>
          </w:p>
        </w:tc>
        <w:tc>
          <w:tcPr>
            <w:tcW w:w="0" w:type="auto"/>
            <w:shd w:val="clear" w:color="auto" w:fill="FFFFFF" w:themeFill="background1"/>
            <w:vAlign w:val="center"/>
            <w:hideMark/>
          </w:tcPr>
          <w:p w14:paraId="3E236760" w14:textId="77777777" w:rsidR="002454A0" w:rsidRPr="001953F2" w:rsidRDefault="002454A0" w:rsidP="004C2026">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Zameldowani na pobyt czasowy</w:t>
            </w:r>
          </w:p>
        </w:tc>
        <w:tc>
          <w:tcPr>
            <w:tcW w:w="0" w:type="auto"/>
            <w:shd w:val="clear" w:color="auto" w:fill="FFFFFF" w:themeFill="background1"/>
            <w:vAlign w:val="center"/>
            <w:hideMark/>
          </w:tcPr>
          <w:p w14:paraId="6F41A53D" w14:textId="77777777" w:rsidR="002454A0" w:rsidRPr="001953F2" w:rsidRDefault="002454A0" w:rsidP="004C2026">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Liczba dzieci zameldowanych na terenie Olsztyna - ogółem</w:t>
            </w:r>
          </w:p>
        </w:tc>
      </w:tr>
      <w:tr w:rsidR="002454A0" w:rsidRPr="001953F2" w14:paraId="5B657343" w14:textId="77777777" w:rsidTr="00CC74AF">
        <w:trPr>
          <w:trHeight w:val="288"/>
          <w:jc w:val="center"/>
        </w:trPr>
        <w:tc>
          <w:tcPr>
            <w:tcW w:w="0" w:type="auto"/>
            <w:shd w:val="clear" w:color="auto" w:fill="FFFFFF" w:themeFill="background1"/>
            <w:vAlign w:val="center"/>
          </w:tcPr>
          <w:p w14:paraId="66F04C00" w14:textId="7D8BCD6E"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w:t>
            </w:r>
          </w:p>
        </w:tc>
        <w:tc>
          <w:tcPr>
            <w:tcW w:w="0" w:type="auto"/>
            <w:shd w:val="clear" w:color="auto" w:fill="FFFFFF" w:themeFill="background1"/>
            <w:noWrap/>
            <w:vAlign w:val="center"/>
            <w:hideMark/>
          </w:tcPr>
          <w:p w14:paraId="5E0547DF" w14:textId="27A458D3"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2005</w:t>
            </w:r>
          </w:p>
        </w:tc>
        <w:tc>
          <w:tcPr>
            <w:tcW w:w="0" w:type="auto"/>
            <w:shd w:val="clear" w:color="auto" w:fill="FFFFFF" w:themeFill="background1"/>
            <w:noWrap/>
            <w:vAlign w:val="center"/>
          </w:tcPr>
          <w:p w14:paraId="0BA33086" w14:textId="4A82BA41"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1 270</w:t>
            </w:r>
          </w:p>
        </w:tc>
        <w:tc>
          <w:tcPr>
            <w:tcW w:w="0" w:type="auto"/>
            <w:shd w:val="clear" w:color="auto" w:fill="FFFFFF" w:themeFill="background1"/>
            <w:noWrap/>
            <w:vAlign w:val="center"/>
          </w:tcPr>
          <w:p w14:paraId="0E89377C" w14:textId="4B328C25"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100</w:t>
            </w:r>
          </w:p>
        </w:tc>
        <w:tc>
          <w:tcPr>
            <w:tcW w:w="0" w:type="auto"/>
            <w:shd w:val="clear" w:color="auto" w:fill="FFFFFF" w:themeFill="background1"/>
            <w:noWrap/>
          </w:tcPr>
          <w:p w14:paraId="4122495E" w14:textId="3E1C0CBB"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1 370</w:t>
            </w:r>
          </w:p>
        </w:tc>
      </w:tr>
      <w:tr w:rsidR="002454A0" w:rsidRPr="001953F2" w14:paraId="3BF90C61" w14:textId="77777777" w:rsidTr="00CC74AF">
        <w:trPr>
          <w:trHeight w:val="288"/>
          <w:jc w:val="center"/>
        </w:trPr>
        <w:tc>
          <w:tcPr>
            <w:tcW w:w="0" w:type="auto"/>
            <w:shd w:val="clear" w:color="auto" w:fill="FFFFFF" w:themeFill="background1"/>
            <w:vAlign w:val="center"/>
          </w:tcPr>
          <w:p w14:paraId="47B8750D" w14:textId="3444C604"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w:t>
            </w:r>
          </w:p>
        </w:tc>
        <w:tc>
          <w:tcPr>
            <w:tcW w:w="0" w:type="auto"/>
            <w:shd w:val="clear" w:color="auto" w:fill="FFFFFF" w:themeFill="background1"/>
            <w:noWrap/>
            <w:vAlign w:val="center"/>
            <w:hideMark/>
          </w:tcPr>
          <w:p w14:paraId="5E03C28E" w14:textId="2BA0826E"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2006</w:t>
            </w:r>
          </w:p>
        </w:tc>
        <w:tc>
          <w:tcPr>
            <w:tcW w:w="0" w:type="auto"/>
            <w:shd w:val="clear" w:color="auto" w:fill="FFFFFF" w:themeFill="background1"/>
            <w:noWrap/>
            <w:vAlign w:val="center"/>
          </w:tcPr>
          <w:p w14:paraId="514BAD08" w14:textId="2BC02453"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1 396</w:t>
            </w:r>
          </w:p>
        </w:tc>
        <w:tc>
          <w:tcPr>
            <w:tcW w:w="0" w:type="auto"/>
            <w:shd w:val="clear" w:color="auto" w:fill="FFFFFF" w:themeFill="background1"/>
            <w:noWrap/>
            <w:vAlign w:val="center"/>
          </w:tcPr>
          <w:p w14:paraId="5F39F7E0" w14:textId="3D5D592B"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226</w:t>
            </w:r>
          </w:p>
        </w:tc>
        <w:tc>
          <w:tcPr>
            <w:tcW w:w="0" w:type="auto"/>
            <w:shd w:val="clear" w:color="auto" w:fill="FFFFFF" w:themeFill="background1"/>
            <w:noWrap/>
          </w:tcPr>
          <w:p w14:paraId="4DE742C3" w14:textId="55212C69"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1 622</w:t>
            </w:r>
          </w:p>
        </w:tc>
      </w:tr>
      <w:tr w:rsidR="002454A0" w:rsidRPr="001953F2" w14:paraId="72E76E76" w14:textId="77777777" w:rsidTr="00CC74AF">
        <w:trPr>
          <w:trHeight w:val="288"/>
          <w:jc w:val="center"/>
        </w:trPr>
        <w:tc>
          <w:tcPr>
            <w:tcW w:w="0" w:type="auto"/>
            <w:shd w:val="clear" w:color="auto" w:fill="FFFFFF" w:themeFill="background1"/>
            <w:vAlign w:val="center"/>
          </w:tcPr>
          <w:p w14:paraId="6AA922DD" w14:textId="7D78172E"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3.</w:t>
            </w:r>
          </w:p>
        </w:tc>
        <w:tc>
          <w:tcPr>
            <w:tcW w:w="0" w:type="auto"/>
            <w:shd w:val="clear" w:color="auto" w:fill="FFFFFF" w:themeFill="background1"/>
            <w:noWrap/>
            <w:vAlign w:val="center"/>
            <w:hideMark/>
          </w:tcPr>
          <w:p w14:paraId="5C5CC166" w14:textId="0A6F4B51"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2007</w:t>
            </w:r>
          </w:p>
        </w:tc>
        <w:tc>
          <w:tcPr>
            <w:tcW w:w="0" w:type="auto"/>
            <w:shd w:val="clear" w:color="auto" w:fill="FFFFFF" w:themeFill="background1"/>
            <w:noWrap/>
            <w:vAlign w:val="center"/>
          </w:tcPr>
          <w:p w14:paraId="6D744FED" w14:textId="43E969C3"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503</w:t>
            </w:r>
          </w:p>
        </w:tc>
        <w:tc>
          <w:tcPr>
            <w:tcW w:w="0" w:type="auto"/>
            <w:shd w:val="clear" w:color="auto" w:fill="FFFFFF" w:themeFill="background1"/>
            <w:noWrap/>
            <w:vAlign w:val="center"/>
          </w:tcPr>
          <w:p w14:paraId="222B2A31" w14:textId="1DB85CF4"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173</w:t>
            </w:r>
          </w:p>
        </w:tc>
        <w:tc>
          <w:tcPr>
            <w:tcW w:w="0" w:type="auto"/>
            <w:shd w:val="clear" w:color="auto" w:fill="FFFFFF" w:themeFill="background1"/>
            <w:noWrap/>
          </w:tcPr>
          <w:p w14:paraId="6CFE4D46" w14:textId="74B1A71C"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1 676</w:t>
            </w:r>
          </w:p>
        </w:tc>
      </w:tr>
      <w:tr w:rsidR="002454A0" w:rsidRPr="001953F2" w14:paraId="39E3431F" w14:textId="77777777" w:rsidTr="00CC74AF">
        <w:trPr>
          <w:trHeight w:val="288"/>
          <w:jc w:val="center"/>
        </w:trPr>
        <w:tc>
          <w:tcPr>
            <w:tcW w:w="0" w:type="auto"/>
            <w:shd w:val="clear" w:color="auto" w:fill="FFFFFF" w:themeFill="background1"/>
            <w:vAlign w:val="center"/>
          </w:tcPr>
          <w:p w14:paraId="49B0D954" w14:textId="14E8F866"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4.</w:t>
            </w:r>
          </w:p>
        </w:tc>
        <w:tc>
          <w:tcPr>
            <w:tcW w:w="0" w:type="auto"/>
            <w:shd w:val="clear" w:color="auto" w:fill="FFFFFF" w:themeFill="background1"/>
            <w:noWrap/>
            <w:vAlign w:val="center"/>
            <w:hideMark/>
          </w:tcPr>
          <w:p w14:paraId="3385A4C5" w14:textId="75AB5A37"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2008</w:t>
            </w:r>
          </w:p>
        </w:tc>
        <w:tc>
          <w:tcPr>
            <w:tcW w:w="0" w:type="auto"/>
            <w:shd w:val="clear" w:color="auto" w:fill="FFFFFF" w:themeFill="background1"/>
            <w:noWrap/>
            <w:vAlign w:val="center"/>
          </w:tcPr>
          <w:p w14:paraId="290EF5CE" w14:textId="3CCD8F2D"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538</w:t>
            </w:r>
          </w:p>
        </w:tc>
        <w:tc>
          <w:tcPr>
            <w:tcW w:w="0" w:type="auto"/>
            <w:shd w:val="clear" w:color="auto" w:fill="FFFFFF" w:themeFill="background1"/>
            <w:noWrap/>
            <w:vAlign w:val="center"/>
          </w:tcPr>
          <w:p w14:paraId="3DF8AA51" w14:textId="17BF857C"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190</w:t>
            </w:r>
          </w:p>
        </w:tc>
        <w:tc>
          <w:tcPr>
            <w:tcW w:w="0" w:type="auto"/>
            <w:shd w:val="clear" w:color="auto" w:fill="FFFFFF" w:themeFill="background1"/>
            <w:noWrap/>
          </w:tcPr>
          <w:p w14:paraId="07AAAE09" w14:textId="5E64DDBF"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1 728</w:t>
            </w:r>
          </w:p>
        </w:tc>
      </w:tr>
      <w:tr w:rsidR="002454A0" w:rsidRPr="001953F2" w14:paraId="2096525D" w14:textId="77777777" w:rsidTr="00CC74AF">
        <w:trPr>
          <w:trHeight w:val="288"/>
          <w:jc w:val="center"/>
        </w:trPr>
        <w:tc>
          <w:tcPr>
            <w:tcW w:w="0" w:type="auto"/>
            <w:shd w:val="clear" w:color="auto" w:fill="FFFFFF" w:themeFill="background1"/>
            <w:vAlign w:val="center"/>
          </w:tcPr>
          <w:p w14:paraId="0F466BDE" w14:textId="2C586438"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5.</w:t>
            </w:r>
          </w:p>
        </w:tc>
        <w:tc>
          <w:tcPr>
            <w:tcW w:w="0" w:type="auto"/>
            <w:shd w:val="clear" w:color="auto" w:fill="FFFFFF" w:themeFill="background1"/>
            <w:noWrap/>
            <w:vAlign w:val="center"/>
            <w:hideMark/>
          </w:tcPr>
          <w:p w14:paraId="5E92CA69" w14:textId="208E5458"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2009</w:t>
            </w:r>
          </w:p>
        </w:tc>
        <w:tc>
          <w:tcPr>
            <w:tcW w:w="0" w:type="auto"/>
            <w:shd w:val="clear" w:color="auto" w:fill="FFFFFF" w:themeFill="background1"/>
            <w:noWrap/>
            <w:vAlign w:val="center"/>
          </w:tcPr>
          <w:p w14:paraId="406C094B" w14:textId="67FB6772"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735</w:t>
            </w:r>
          </w:p>
        </w:tc>
        <w:tc>
          <w:tcPr>
            <w:tcW w:w="0" w:type="auto"/>
            <w:shd w:val="clear" w:color="auto" w:fill="FFFFFF" w:themeFill="background1"/>
            <w:noWrap/>
            <w:vAlign w:val="center"/>
          </w:tcPr>
          <w:p w14:paraId="0BAD5259" w14:textId="36A4D93D"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178</w:t>
            </w:r>
          </w:p>
        </w:tc>
        <w:tc>
          <w:tcPr>
            <w:tcW w:w="0" w:type="auto"/>
            <w:shd w:val="clear" w:color="auto" w:fill="FFFFFF" w:themeFill="background1"/>
            <w:noWrap/>
          </w:tcPr>
          <w:p w14:paraId="133CDA7B" w14:textId="5E9BDCE6"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1 913</w:t>
            </w:r>
          </w:p>
        </w:tc>
      </w:tr>
      <w:tr w:rsidR="002454A0" w:rsidRPr="001953F2" w14:paraId="419DB535" w14:textId="77777777" w:rsidTr="00CC74AF">
        <w:trPr>
          <w:trHeight w:val="288"/>
          <w:jc w:val="center"/>
        </w:trPr>
        <w:tc>
          <w:tcPr>
            <w:tcW w:w="0" w:type="auto"/>
            <w:shd w:val="clear" w:color="auto" w:fill="FFFFFF" w:themeFill="background1"/>
            <w:vAlign w:val="center"/>
          </w:tcPr>
          <w:p w14:paraId="20C356EF" w14:textId="113020C4"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6.</w:t>
            </w:r>
          </w:p>
        </w:tc>
        <w:tc>
          <w:tcPr>
            <w:tcW w:w="0" w:type="auto"/>
            <w:shd w:val="clear" w:color="auto" w:fill="FFFFFF" w:themeFill="background1"/>
            <w:noWrap/>
            <w:vAlign w:val="center"/>
            <w:hideMark/>
          </w:tcPr>
          <w:p w14:paraId="41E27DAC" w14:textId="1BA4EA75"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2010</w:t>
            </w:r>
          </w:p>
        </w:tc>
        <w:tc>
          <w:tcPr>
            <w:tcW w:w="0" w:type="auto"/>
            <w:shd w:val="clear" w:color="auto" w:fill="FFFFFF" w:themeFill="background1"/>
            <w:noWrap/>
            <w:vAlign w:val="center"/>
          </w:tcPr>
          <w:p w14:paraId="28FBF8B1" w14:textId="12674662"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616</w:t>
            </w:r>
          </w:p>
        </w:tc>
        <w:tc>
          <w:tcPr>
            <w:tcW w:w="0" w:type="auto"/>
            <w:shd w:val="clear" w:color="auto" w:fill="FFFFFF" w:themeFill="background1"/>
            <w:noWrap/>
            <w:vAlign w:val="center"/>
          </w:tcPr>
          <w:p w14:paraId="65806388" w14:textId="2CB9DD95"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90</w:t>
            </w:r>
          </w:p>
        </w:tc>
        <w:tc>
          <w:tcPr>
            <w:tcW w:w="0" w:type="auto"/>
            <w:shd w:val="clear" w:color="auto" w:fill="FFFFFF" w:themeFill="background1"/>
            <w:noWrap/>
          </w:tcPr>
          <w:p w14:paraId="09775251" w14:textId="1C764EB4"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1 706</w:t>
            </w:r>
          </w:p>
        </w:tc>
      </w:tr>
      <w:tr w:rsidR="002454A0" w:rsidRPr="001953F2" w14:paraId="06B66282" w14:textId="77777777" w:rsidTr="00CC74AF">
        <w:trPr>
          <w:trHeight w:val="288"/>
          <w:jc w:val="center"/>
        </w:trPr>
        <w:tc>
          <w:tcPr>
            <w:tcW w:w="0" w:type="auto"/>
            <w:shd w:val="clear" w:color="auto" w:fill="FFFFFF" w:themeFill="background1"/>
            <w:vAlign w:val="center"/>
          </w:tcPr>
          <w:p w14:paraId="4ABF438A" w14:textId="34B0D74E"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7.</w:t>
            </w:r>
          </w:p>
        </w:tc>
        <w:tc>
          <w:tcPr>
            <w:tcW w:w="0" w:type="auto"/>
            <w:shd w:val="clear" w:color="auto" w:fill="FFFFFF" w:themeFill="background1"/>
            <w:noWrap/>
            <w:vAlign w:val="center"/>
            <w:hideMark/>
          </w:tcPr>
          <w:p w14:paraId="5A3D8C8B" w14:textId="00EACCCB"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2011</w:t>
            </w:r>
          </w:p>
        </w:tc>
        <w:tc>
          <w:tcPr>
            <w:tcW w:w="0" w:type="auto"/>
            <w:shd w:val="clear" w:color="auto" w:fill="FFFFFF" w:themeFill="background1"/>
            <w:noWrap/>
            <w:vAlign w:val="center"/>
          </w:tcPr>
          <w:p w14:paraId="0645859E" w14:textId="4C241E41"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618</w:t>
            </w:r>
          </w:p>
        </w:tc>
        <w:tc>
          <w:tcPr>
            <w:tcW w:w="0" w:type="auto"/>
            <w:shd w:val="clear" w:color="auto" w:fill="FFFFFF" w:themeFill="background1"/>
            <w:noWrap/>
            <w:vAlign w:val="center"/>
          </w:tcPr>
          <w:p w14:paraId="3423BF10" w14:textId="35AD23F6"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34</w:t>
            </w:r>
          </w:p>
        </w:tc>
        <w:tc>
          <w:tcPr>
            <w:tcW w:w="0" w:type="auto"/>
            <w:shd w:val="clear" w:color="auto" w:fill="FFFFFF" w:themeFill="background1"/>
            <w:noWrap/>
          </w:tcPr>
          <w:p w14:paraId="5A659949" w14:textId="01B61F7E"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1 652</w:t>
            </w:r>
          </w:p>
        </w:tc>
      </w:tr>
      <w:tr w:rsidR="002454A0" w:rsidRPr="001953F2" w14:paraId="0F88C740" w14:textId="77777777" w:rsidTr="00CC74AF">
        <w:trPr>
          <w:trHeight w:val="288"/>
          <w:jc w:val="center"/>
        </w:trPr>
        <w:tc>
          <w:tcPr>
            <w:tcW w:w="0" w:type="auto"/>
            <w:shd w:val="clear" w:color="auto" w:fill="FFFFFF" w:themeFill="background1"/>
            <w:vAlign w:val="center"/>
          </w:tcPr>
          <w:p w14:paraId="51C216F4" w14:textId="4BFA7DD9"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8.</w:t>
            </w:r>
          </w:p>
        </w:tc>
        <w:tc>
          <w:tcPr>
            <w:tcW w:w="0" w:type="auto"/>
            <w:shd w:val="clear" w:color="auto" w:fill="FFFFFF" w:themeFill="background1"/>
            <w:noWrap/>
            <w:vAlign w:val="center"/>
            <w:hideMark/>
          </w:tcPr>
          <w:p w14:paraId="1DEDD8AA" w14:textId="268EDD07"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2012</w:t>
            </w:r>
          </w:p>
        </w:tc>
        <w:tc>
          <w:tcPr>
            <w:tcW w:w="0" w:type="auto"/>
            <w:shd w:val="clear" w:color="auto" w:fill="FFFFFF" w:themeFill="background1"/>
            <w:noWrap/>
            <w:vAlign w:val="center"/>
          </w:tcPr>
          <w:p w14:paraId="489DB784" w14:textId="5836779F"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551</w:t>
            </w:r>
          </w:p>
        </w:tc>
        <w:tc>
          <w:tcPr>
            <w:tcW w:w="0" w:type="auto"/>
            <w:shd w:val="clear" w:color="auto" w:fill="FFFFFF" w:themeFill="background1"/>
            <w:noWrap/>
            <w:vAlign w:val="center"/>
          </w:tcPr>
          <w:p w14:paraId="659620E9" w14:textId="2FD59547"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26</w:t>
            </w:r>
          </w:p>
        </w:tc>
        <w:tc>
          <w:tcPr>
            <w:tcW w:w="0" w:type="auto"/>
            <w:shd w:val="clear" w:color="auto" w:fill="FFFFFF" w:themeFill="background1"/>
            <w:noWrap/>
          </w:tcPr>
          <w:p w14:paraId="4B79824E" w14:textId="42E2DEEB"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1 577</w:t>
            </w:r>
          </w:p>
        </w:tc>
      </w:tr>
      <w:tr w:rsidR="002454A0" w:rsidRPr="001953F2" w14:paraId="0B0155D5" w14:textId="77777777" w:rsidTr="00CC74AF">
        <w:trPr>
          <w:trHeight w:val="288"/>
          <w:jc w:val="center"/>
        </w:trPr>
        <w:tc>
          <w:tcPr>
            <w:tcW w:w="0" w:type="auto"/>
            <w:shd w:val="clear" w:color="auto" w:fill="FFFFFF" w:themeFill="background1"/>
            <w:vAlign w:val="center"/>
          </w:tcPr>
          <w:p w14:paraId="3ABA4277" w14:textId="26194AE0"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9.</w:t>
            </w:r>
          </w:p>
        </w:tc>
        <w:tc>
          <w:tcPr>
            <w:tcW w:w="0" w:type="auto"/>
            <w:shd w:val="clear" w:color="auto" w:fill="FFFFFF" w:themeFill="background1"/>
            <w:noWrap/>
            <w:vAlign w:val="center"/>
            <w:hideMark/>
          </w:tcPr>
          <w:p w14:paraId="0D509EB8" w14:textId="1DF77E70"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2013</w:t>
            </w:r>
          </w:p>
        </w:tc>
        <w:tc>
          <w:tcPr>
            <w:tcW w:w="0" w:type="auto"/>
            <w:shd w:val="clear" w:color="auto" w:fill="FFFFFF" w:themeFill="background1"/>
            <w:noWrap/>
            <w:vAlign w:val="center"/>
          </w:tcPr>
          <w:p w14:paraId="68E5C2B9" w14:textId="1958FBEF"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503</w:t>
            </w:r>
          </w:p>
        </w:tc>
        <w:tc>
          <w:tcPr>
            <w:tcW w:w="0" w:type="auto"/>
            <w:shd w:val="clear" w:color="auto" w:fill="FFFFFF" w:themeFill="background1"/>
            <w:noWrap/>
            <w:vAlign w:val="center"/>
          </w:tcPr>
          <w:p w14:paraId="516C10CB" w14:textId="7A62E975"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28</w:t>
            </w:r>
          </w:p>
        </w:tc>
        <w:tc>
          <w:tcPr>
            <w:tcW w:w="0" w:type="auto"/>
            <w:shd w:val="clear" w:color="auto" w:fill="FFFFFF" w:themeFill="background1"/>
            <w:noWrap/>
          </w:tcPr>
          <w:p w14:paraId="39CD1091" w14:textId="148EB56B"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1 531</w:t>
            </w:r>
          </w:p>
        </w:tc>
      </w:tr>
      <w:tr w:rsidR="002454A0" w:rsidRPr="001953F2" w14:paraId="7AE3B98B" w14:textId="77777777" w:rsidTr="00CC74AF">
        <w:trPr>
          <w:trHeight w:val="288"/>
          <w:jc w:val="center"/>
        </w:trPr>
        <w:tc>
          <w:tcPr>
            <w:tcW w:w="0" w:type="auto"/>
            <w:shd w:val="clear" w:color="auto" w:fill="FFFFFF" w:themeFill="background1"/>
            <w:vAlign w:val="center"/>
          </w:tcPr>
          <w:p w14:paraId="5D5B2969" w14:textId="484F06D6"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10.</w:t>
            </w:r>
          </w:p>
        </w:tc>
        <w:tc>
          <w:tcPr>
            <w:tcW w:w="0" w:type="auto"/>
            <w:shd w:val="clear" w:color="auto" w:fill="FFFFFF" w:themeFill="background1"/>
            <w:noWrap/>
            <w:vAlign w:val="center"/>
            <w:hideMark/>
          </w:tcPr>
          <w:p w14:paraId="4D4686F9" w14:textId="1694966A"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2014</w:t>
            </w:r>
          </w:p>
        </w:tc>
        <w:tc>
          <w:tcPr>
            <w:tcW w:w="0" w:type="auto"/>
            <w:shd w:val="clear" w:color="auto" w:fill="FFFFFF" w:themeFill="background1"/>
            <w:noWrap/>
            <w:vAlign w:val="center"/>
          </w:tcPr>
          <w:p w14:paraId="25B4D9F2" w14:textId="7F82E149"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582</w:t>
            </w:r>
          </w:p>
        </w:tc>
        <w:tc>
          <w:tcPr>
            <w:tcW w:w="0" w:type="auto"/>
            <w:shd w:val="clear" w:color="auto" w:fill="FFFFFF" w:themeFill="background1"/>
            <w:noWrap/>
            <w:vAlign w:val="center"/>
          </w:tcPr>
          <w:p w14:paraId="2619EA70" w14:textId="632FC16B"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18</w:t>
            </w:r>
          </w:p>
        </w:tc>
        <w:tc>
          <w:tcPr>
            <w:tcW w:w="0" w:type="auto"/>
            <w:shd w:val="clear" w:color="auto" w:fill="FFFFFF" w:themeFill="background1"/>
            <w:noWrap/>
          </w:tcPr>
          <w:p w14:paraId="4B439624" w14:textId="41D27E65"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1 600</w:t>
            </w:r>
          </w:p>
        </w:tc>
      </w:tr>
      <w:tr w:rsidR="002454A0" w:rsidRPr="001953F2" w14:paraId="3CFAFBFA" w14:textId="77777777" w:rsidTr="00CC74AF">
        <w:trPr>
          <w:trHeight w:val="288"/>
          <w:jc w:val="center"/>
        </w:trPr>
        <w:tc>
          <w:tcPr>
            <w:tcW w:w="0" w:type="auto"/>
            <w:shd w:val="clear" w:color="auto" w:fill="FFFFFF" w:themeFill="background1"/>
            <w:vAlign w:val="center"/>
          </w:tcPr>
          <w:p w14:paraId="67C69676" w14:textId="6BF326C5"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11.</w:t>
            </w:r>
          </w:p>
        </w:tc>
        <w:tc>
          <w:tcPr>
            <w:tcW w:w="0" w:type="auto"/>
            <w:shd w:val="clear" w:color="auto" w:fill="FFFFFF" w:themeFill="background1"/>
            <w:noWrap/>
            <w:vAlign w:val="center"/>
            <w:hideMark/>
          </w:tcPr>
          <w:p w14:paraId="0D51FADE" w14:textId="0D50973C"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2015</w:t>
            </w:r>
          </w:p>
        </w:tc>
        <w:tc>
          <w:tcPr>
            <w:tcW w:w="0" w:type="auto"/>
            <w:shd w:val="clear" w:color="auto" w:fill="FFFFFF" w:themeFill="background1"/>
            <w:noWrap/>
            <w:vAlign w:val="center"/>
          </w:tcPr>
          <w:p w14:paraId="1D11C362" w14:textId="126DEB00"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441</w:t>
            </w:r>
          </w:p>
        </w:tc>
        <w:tc>
          <w:tcPr>
            <w:tcW w:w="0" w:type="auto"/>
            <w:shd w:val="clear" w:color="auto" w:fill="FFFFFF" w:themeFill="background1"/>
            <w:noWrap/>
            <w:vAlign w:val="center"/>
          </w:tcPr>
          <w:p w14:paraId="4D814AF0" w14:textId="59D3A9B8"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21</w:t>
            </w:r>
          </w:p>
        </w:tc>
        <w:tc>
          <w:tcPr>
            <w:tcW w:w="0" w:type="auto"/>
            <w:shd w:val="clear" w:color="auto" w:fill="FFFFFF" w:themeFill="background1"/>
            <w:noWrap/>
          </w:tcPr>
          <w:p w14:paraId="7424A5D6" w14:textId="4347CF32"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1 462</w:t>
            </w:r>
          </w:p>
        </w:tc>
      </w:tr>
      <w:tr w:rsidR="002454A0" w:rsidRPr="001953F2" w14:paraId="5A7EC77B" w14:textId="77777777" w:rsidTr="00CC74AF">
        <w:trPr>
          <w:trHeight w:val="288"/>
          <w:jc w:val="center"/>
        </w:trPr>
        <w:tc>
          <w:tcPr>
            <w:tcW w:w="0" w:type="auto"/>
            <w:shd w:val="clear" w:color="auto" w:fill="FFFFFF" w:themeFill="background1"/>
            <w:vAlign w:val="center"/>
          </w:tcPr>
          <w:p w14:paraId="01EA9EF8" w14:textId="3D8D229E"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12.</w:t>
            </w:r>
          </w:p>
        </w:tc>
        <w:tc>
          <w:tcPr>
            <w:tcW w:w="0" w:type="auto"/>
            <w:shd w:val="clear" w:color="auto" w:fill="FFFFFF" w:themeFill="background1"/>
            <w:noWrap/>
            <w:vAlign w:val="center"/>
            <w:hideMark/>
          </w:tcPr>
          <w:p w14:paraId="03A17BC4" w14:textId="48871983"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2016</w:t>
            </w:r>
          </w:p>
        </w:tc>
        <w:tc>
          <w:tcPr>
            <w:tcW w:w="0" w:type="auto"/>
            <w:shd w:val="clear" w:color="auto" w:fill="FFFFFF" w:themeFill="background1"/>
            <w:noWrap/>
            <w:vAlign w:val="center"/>
          </w:tcPr>
          <w:p w14:paraId="6515CECA" w14:textId="125A77E8"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552</w:t>
            </w:r>
          </w:p>
        </w:tc>
        <w:tc>
          <w:tcPr>
            <w:tcW w:w="0" w:type="auto"/>
            <w:shd w:val="clear" w:color="auto" w:fill="FFFFFF" w:themeFill="background1"/>
            <w:noWrap/>
            <w:vAlign w:val="center"/>
          </w:tcPr>
          <w:p w14:paraId="10AB0B41" w14:textId="0FE121B8"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29</w:t>
            </w:r>
          </w:p>
        </w:tc>
        <w:tc>
          <w:tcPr>
            <w:tcW w:w="0" w:type="auto"/>
            <w:shd w:val="clear" w:color="auto" w:fill="FFFFFF" w:themeFill="background1"/>
            <w:noWrap/>
          </w:tcPr>
          <w:p w14:paraId="0CDB775C" w14:textId="34E47739"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1 581</w:t>
            </w:r>
          </w:p>
        </w:tc>
      </w:tr>
      <w:tr w:rsidR="002454A0" w:rsidRPr="001953F2" w14:paraId="6B237979" w14:textId="77777777" w:rsidTr="00CC74AF">
        <w:trPr>
          <w:trHeight w:val="288"/>
          <w:jc w:val="center"/>
        </w:trPr>
        <w:tc>
          <w:tcPr>
            <w:tcW w:w="0" w:type="auto"/>
            <w:shd w:val="clear" w:color="auto" w:fill="FFFFFF" w:themeFill="background1"/>
            <w:vAlign w:val="center"/>
          </w:tcPr>
          <w:p w14:paraId="7D0F6807" w14:textId="69D3B494"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13.</w:t>
            </w:r>
          </w:p>
        </w:tc>
        <w:tc>
          <w:tcPr>
            <w:tcW w:w="0" w:type="auto"/>
            <w:shd w:val="clear" w:color="auto" w:fill="FFFFFF" w:themeFill="background1"/>
            <w:noWrap/>
            <w:vAlign w:val="center"/>
            <w:hideMark/>
          </w:tcPr>
          <w:p w14:paraId="4CB7A954" w14:textId="20E1448C"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2017</w:t>
            </w:r>
          </w:p>
        </w:tc>
        <w:tc>
          <w:tcPr>
            <w:tcW w:w="0" w:type="auto"/>
            <w:shd w:val="clear" w:color="auto" w:fill="FFFFFF" w:themeFill="background1"/>
            <w:noWrap/>
            <w:vAlign w:val="center"/>
          </w:tcPr>
          <w:p w14:paraId="3CE7C7B8" w14:textId="0F9CBE91"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614</w:t>
            </w:r>
          </w:p>
        </w:tc>
        <w:tc>
          <w:tcPr>
            <w:tcW w:w="0" w:type="auto"/>
            <w:shd w:val="clear" w:color="auto" w:fill="FFFFFF" w:themeFill="background1"/>
            <w:noWrap/>
            <w:vAlign w:val="center"/>
          </w:tcPr>
          <w:p w14:paraId="22E5AD45" w14:textId="22CECB63"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32</w:t>
            </w:r>
          </w:p>
        </w:tc>
        <w:tc>
          <w:tcPr>
            <w:tcW w:w="0" w:type="auto"/>
            <w:shd w:val="clear" w:color="auto" w:fill="FFFFFF" w:themeFill="background1"/>
            <w:noWrap/>
          </w:tcPr>
          <w:p w14:paraId="6034F839" w14:textId="3BBE992E"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1 646</w:t>
            </w:r>
          </w:p>
        </w:tc>
      </w:tr>
      <w:tr w:rsidR="002454A0" w:rsidRPr="001953F2" w14:paraId="3AC0ABA7" w14:textId="77777777" w:rsidTr="00CC74AF">
        <w:trPr>
          <w:trHeight w:val="288"/>
          <w:jc w:val="center"/>
        </w:trPr>
        <w:tc>
          <w:tcPr>
            <w:tcW w:w="0" w:type="auto"/>
            <w:shd w:val="clear" w:color="auto" w:fill="FFFFFF" w:themeFill="background1"/>
            <w:vAlign w:val="center"/>
          </w:tcPr>
          <w:p w14:paraId="2F062876" w14:textId="33DF1081"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14.</w:t>
            </w:r>
          </w:p>
        </w:tc>
        <w:tc>
          <w:tcPr>
            <w:tcW w:w="0" w:type="auto"/>
            <w:shd w:val="clear" w:color="auto" w:fill="FFFFFF" w:themeFill="background1"/>
            <w:noWrap/>
            <w:vAlign w:val="center"/>
            <w:hideMark/>
          </w:tcPr>
          <w:p w14:paraId="4AF7FDD5" w14:textId="5316DC16"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2018</w:t>
            </w:r>
          </w:p>
        </w:tc>
        <w:tc>
          <w:tcPr>
            <w:tcW w:w="0" w:type="auto"/>
            <w:shd w:val="clear" w:color="auto" w:fill="FFFFFF" w:themeFill="background1"/>
            <w:noWrap/>
            <w:vAlign w:val="center"/>
          </w:tcPr>
          <w:p w14:paraId="26D1BD5B" w14:textId="685AC5D7"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459</w:t>
            </w:r>
          </w:p>
        </w:tc>
        <w:tc>
          <w:tcPr>
            <w:tcW w:w="0" w:type="auto"/>
            <w:shd w:val="clear" w:color="auto" w:fill="FFFFFF" w:themeFill="background1"/>
            <w:noWrap/>
            <w:vAlign w:val="center"/>
          </w:tcPr>
          <w:p w14:paraId="575A11E4" w14:textId="486BBAEA"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24</w:t>
            </w:r>
          </w:p>
        </w:tc>
        <w:tc>
          <w:tcPr>
            <w:tcW w:w="0" w:type="auto"/>
            <w:shd w:val="clear" w:color="auto" w:fill="FFFFFF" w:themeFill="background1"/>
            <w:noWrap/>
          </w:tcPr>
          <w:p w14:paraId="356D3CC2" w14:textId="1A073A87"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1 483</w:t>
            </w:r>
          </w:p>
        </w:tc>
      </w:tr>
      <w:tr w:rsidR="002454A0" w:rsidRPr="001953F2" w14:paraId="55ADE8CE" w14:textId="77777777" w:rsidTr="00CC74AF">
        <w:trPr>
          <w:trHeight w:val="288"/>
          <w:jc w:val="center"/>
        </w:trPr>
        <w:tc>
          <w:tcPr>
            <w:tcW w:w="0" w:type="auto"/>
            <w:shd w:val="clear" w:color="auto" w:fill="FFFFFF" w:themeFill="background1"/>
            <w:vAlign w:val="center"/>
          </w:tcPr>
          <w:p w14:paraId="4ABEB918" w14:textId="1B1595B4"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15.</w:t>
            </w:r>
          </w:p>
        </w:tc>
        <w:tc>
          <w:tcPr>
            <w:tcW w:w="0" w:type="auto"/>
            <w:shd w:val="clear" w:color="auto" w:fill="FFFFFF" w:themeFill="background1"/>
            <w:noWrap/>
            <w:vAlign w:val="center"/>
            <w:hideMark/>
          </w:tcPr>
          <w:p w14:paraId="0C8602F5" w14:textId="1A4B02FF"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2019</w:t>
            </w:r>
          </w:p>
        </w:tc>
        <w:tc>
          <w:tcPr>
            <w:tcW w:w="0" w:type="auto"/>
            <w:shd w:val="clear" w:color="auto" w:fill="FFFFFF" w:themeFill="background1"/>
            <w:noWrap/>
            <w:vAlign w:val="center"/>
          </w:tcPr>
          <w:p w14:paraId="0C2C29F4" w14:textId="0A86788F"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392</w:t>
            </w:r>
          </w:p>
        </w:tc>
        <w:tc>
          <w:tcPr>
            <w:tcW w:w="0" w:type="auto"/>
            <w:shd w:val="clear" w:color="auto" w:fill="FFFFFF" w:themeFill="background1"/>
            <w:noWrap/>
            <w:vAlign w:val="center"/>
          </w:tcPr>
          <w:p w14:paraId="15522AEB" w14:textId="1F02D984"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17</w:t>
            </w:r>
          </w:p>
        </w:tc>
        <w:tc>
          <w:tcPr>
            <w:tcW w:w="0" w:type="auto"/>
            <w:shd w:val="clear" w:color="auto" w:fill="FFFFFF" w:themeFill="background1"/>
            <w:noWrap/>
          </w:tcPr>
          <w:p w14:paraId="0C453278" w14:textId="225D0517"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1 409</w:t>
            </w:r>
          </w:p>
        </w:tc>
      </w:tr>
      <w:tr w:rsidR="002454A0" w:rsidRPr="001953F2" w14:paraId="5AD60505" w14:textId="77777777" w:rsidTr="00CC74AF">
        <w:trPr>
          <w:trHeight w:val="288"/>
          <w:jc w:val="center"/>
        </w:trPr>
        <w:tc>
          <w:tcPr>
            <w:tcW w:w="0" w:type="auto"/>
            <w:shd w:val="clear" w:color="auto" w:fill="FFFFFF" w:themeFill="background1"/>
            <w:vAlign w:val="center"/>
          </w:tcPr>
          <w:p w14:paraId="6453A207" w14:textId="5F014D1E"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16.</w:t>
            </w:r>
          </w:p>
        </w:tc>
        <w:tc>
          <w:tcPr>
            <w:tcW w:w="0" w:type="auto"/>
            <w:shd w:val="clear" w:color="auto" w:fill="FFFFFF" w:themeFill="background1"/>
            <w:noWrap/>
            <w:vAlign w:val="center"/>
            <w:hideMark/>
          </w:tcPr>
          <w:p w14:paraId="0BC8FE0E" w14:textId="11CF9A00"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2020</w:t>
            </w:r>
          </w:p>
        </w:tc>
        <w:tc>
          <w:tcPr>
            <w:tcW w:w="0" w:type="auto"/>
            <w:shd w:val="clear" w:color="auto" w:fill="FFFFFF" w:themeFill="background1"/>
            <w:noWrap/>
            <w:vAlign w:val="center"/>
          </w:tcPr>
          <w:p w14:paraId="38C7230C" w14:textId="1E67DBE6"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299</w:t>
            </w:r>
          </w:p>
        </w:tc>
        <w:tc>
          <w:tcPr>
            <w:tcW w:w="0" w:type="auto"/>
            <w:shd w:val="clear" w:color="auto" w:fill="FFFFFF" w:themeFill="background1"/>
            <w:noWrap/>
            <w:vAlign w:val="center"/>
          </w:tcPr>
          <w:p w14:paraId="4A985388" w14:textId="7ECC4879"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21</w:t>
            </w:r>
          </w:p>
        </w:tc>
        <w:tc>
          <w:tcPr>
            <w:tcW w:w="0" w:type="auto"/>
            <w:shd w:val="clear" w:color="auto" w:fill="FFFFFF" w:themeFill="background1"/>
            <w:noWrap/>
          </w:tcPr>
          <w:p w14:paraId="50C96FE2" w14:textId="65991819"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1 320</w:t>
            </w:r>
          </w:p>
        </w:tc>
      </w:tr>
      <w:tr w:rsidR="002454A0" w:rsidRPr="001953F2" w14:paraId="6ECC6C82" w14:textId="77777777" w:rsidTr="00CC74AF">
        <w:trPr>
          <w:trHeight w:val="288"/>
          <w:jc w:val="center"/>
        </w:trPr>
        <w:tc>
          <w:tcPr>
            <w:tcW w:w="0" w:type="auto"/>
            <w:shd w:val="clear" w:color="auto" w:fill="FFFFFF" w:themeFill="background1"/>
            <w:vAlign w:val="center"/>
          </w:tcPr>
          <w:p w14:paraId="640B84B1" w14:textId="33E02439"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17.</w:t>
            </w:r>
          </w:p>
        </w:tc>
        <w:tc>
          <w:tcPr>
            <w:tcW w:w="0" w:type="auto"/>
            <w:shd w:val="clear" w:color="auto" w:fill="FFFFFF" w:themeFill="background1"/>
            <w:noWrap/>
            <w:vAlign w:val="center"/>
            <w:hideMark/>
          </w:tcPr>
          <w:p w14:paraId="5F8B7B70" w14:textId="777BD0F0"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2021</w:t>
            </w:r>
          </w:p>
        </w:tc>
        <w:tc>
          <w:tcPr>
            <w:tcW w:w="0" w:type="auto"/>
            <w:shd w:val="clear" w:color="auto" w:fill="FFFFFF" w:themeFill="background1"/>
            <w:noWrap/>
            <w:vAlign w:val="center"/>
          </w:tcPr>
          <w:p w14:paraId="050B63BD" w14:textId="092BD132"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176</w:t>
            </w:r>
          </w:p>
        </w:tc>
        <w:tc>
          <w:tcPr>
            <w:tcW w:w="0" w:type="auto"/>
            <w:shd w:val="clear" w:color="auto" w:fill="FFFFFF" w:themeFill="background1"/>
            <w:noWrap/>
            <w:vAlign w:val="center"/>
          </w:tcPr>
          <w:p w14:paraId="20FDFA4A" w14:textId="185060A7"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18</w:t>
            </w:r>
          </w:p>
        </w:tc>
        <w:tc>
          <w:tcPr>
            <w:tcW w:w="0" w:type="auto"/>
            <w:shd w:val="clear" w:color="auto" w:fill="FFFFFF" w:themeFill="background1"/>
            <w:noWrap/>
          </w:tcPr>
          <w:p w14:paraId="4A77BE4D" w14:textId="3D3E61A1"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1 194</w:t>
            </w:r>
          </w:p>
        </w:tc>
      </w:tr>
      <w:tr w:rsidR="002454A0" w:rsidRPr="001953F2" w14:paraId="7EA8B39A" w14:textId="77777777" w:rsidTr="00CC74AF">
        <w:trPr>
          <w:trHeight w:val="288"/>
          <w:jc w:val="center"/>
        </w:trPr>
        <w:tc>
          <w:tcPr>
            <w:tcW w:w="0" w:type="auto"/>
            <w:shd w:val="clear" w:color="auto" w:fill="FFFFFF" w:themeFill="background1"/>
            <w:vAlign w:val="center"/>
          </w:tcPr>
          <w:p w14:paraId="5B8EAA32" w14:textId="2B96DBD0"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18.</w:t>
            </w:r>
          </w:p>
        </w:tc>
        <w:tc>
          <w:tcPr>
            <w:tcW w:w="0" w:type="auto"/>
            <w:shd w:val="clear" w:color="auto" w:fill="FFFFFF" w:themeFill="background1"/>
            <w:noWrap/>
            <w:vAlign w:val="center"/>
            <w:hideMark/>
          </w:tcPr>
          <w:p w14:paraId="336B9D94" w14:textId="28EE5DBB"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2022</w:t>
            </w:r>
          </w:p>
        </w:tc>
        <w:tc>
          <w:tcPr>
            <w:tcW w:w="0" w:type="auto"/>
            <w:shd w:val="clear" w:color="auto" w:fill="FFFFFF" w:themeFill="background1"/>
            <w:noWrap/>
            <w:vAlign w:val="center"/>
          </w:tcPr>
          <w:p w14:paraId="42891566" w14:textId="00002F0D"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w:t>
            </w:r>
            <w:r w:rsidR="00C7187A" w:rsidRPr="001953F2">
              <w:rPr>
                <w:rFonts w:ascii="Times New Roman" w:eastAsia="Times New Roman" w:hAnsi="Times New Roman" w:cs="Times New Roman"/>
                <w:color w:val="000000" w:themeColor="text1"/>
                <w:lang w:eastAsia="pl-PL"/>
              </w:rPr>
              <w:t xml:space="preserve"> </w:t>
            </w:r>
            <w:r w:rsidRPr="001953F2">
              <w:rPr>
                <w:rFonts w:ascii="Times New Roman" w:eastAsia="Times New Roman" w:hAnsi="Times New Roman" w:cs="Times New Roman"/>
                <w:color w:val="000000" w:themeColor="text1"/>
                <w:lang w:eastAsia="pl-PL"/>
              </w:rPr>
              <w:t>084</w:t>
            </w:r>
          </w:p>
        </w:tc>
        <w:tc>
          <w:tcPr>
            <w:tcW w:w="0" w:type="auto"/>
            <w:shd w:val="clear" w:color="auto" w:fill="FFFFFF" w:themeFill="background1"/>
            <w:noWrap/>
            <w:vAlign w:val="center"/>
          </w:tcPr>
          <w:p w14:paraId="2006D3B5" w14:textId="49262B1A"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18</w:t>
            </w:r>
          </w:p>
        </w:tc>
        <w:tc>
          <w:tcPr>
            <w:tcW w:w="0" w:type="auto"/>
            <w:shd w:val="clear" w:color="auto" w:fill="FFFFFF" w:themeFill="background1"/>
            <w:noWrap/>
          </w:tcPr>
          <w:p w14:paraId="40F47E93" w14:textId="1D344292"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1 102</w:t>
            </w:r>
          </w:p>
        </w:tc>
      </w:tr>
      <w:tr w:rsidR="002454A0" w:rsidRPr="001953F2" w14:paraId="11A9C13F" w14:textId="77777777" w:rsidTr="00CC74AF">
        <w:trPr>
          <w:trHeight w:val="300"/>
          <w:jc w:val="center"/>
        </w:trPr>
        <w:tc>
          <w:tcPr>
            <w:tcW w:w="0" w:type="auto"/>
            <w:shd w:val="clear" w:color="auto" w:fill="FFFFFF" w:themeFill="background1"/>
            <w:vAlign w:val="center"/>
          </w:tcPr>
          <w:p w14:paraId="04651A43" w14:textId="3923132F"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19.</w:t>
            </w:r>
          </w:p>
        </w:tc>
        <w:tc>
          <w:tcPr>
            <w:tcW w:w="0" w:type="auto"/>
            <w:shd w:val="clear" w:color="auto" w:fill="FFFFFF" w:themeFill="background1"/>
            <w:noWrap/>
            <w:vAlign w:val="center"/>
            <w:hideMark/>
          </w:tcPr>
          <w:p w14:paraId="28FF11DC" w14:textId="0B242326"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2023</w:t>
            </w:r>
          </w:p>
        </w:tc>
        <w:tc>
          <w:tcPr>
            <w:tcW w:w="0" w:type="auto"/>
            <w:shd w:val="clear" w:color="auto" w:fill="FFFFFF" w:themeFill="background1"/>
            <w:noWrap/>
            <w:vAlign w:val="center"/>
          </w:tcPr>
          <w:p w14:paraId="5C5CE296" w14:textId="04CC926F"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908</w:t>
            </w:r>
          </w:p>
        </w:tc>
        <w:tc>
          <w:tcPr>
            <w:tcW w:w="0" w:type="auto"/>
            <w:shd w:val="clear" w:color="auto" w:fill="FFFFFF" w:themeFill="background1"/>
            <w:noWrap/>
            <w:vAlign w:val="center"/>
          </w:tcPr>
          <w:p w14:paraId="726D8123" w14:textId="012E0BB2"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12</w:t>
            </w:r>
          </w:p>
        </w:tc>
        <w:tc>
          <w:tcPr>
            <w:tcW w:w="0" w:type="auto"/>
            <w:shd w:val="clear" w:color="auto" w:fill="FFFFFF" w:themeFill="background1"/>
            <w:noWrap/>
          </w:tcPr>
          <w:p w14:paraId="6E000416" w14:textId="78EA8FC9"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920</w:t>
            </w:r>
          </w:p>
        </w:tc>
      </w:tr>
      <w:tr w:rsidR="002454A0" w:rsidRPr="001953F2" w14:paraId="5FE717EA" w14:textId="77777777" w:rsidTr="00CC74AF">
        <w:trPr>
          <w:trHeight w:val="300"/>
          <w:jc w:val="center"/>
        </w:trPr>
        <w:tc>
          <w:tcPr>
            <w:tcW w:w="0" w:type="auto"/>
            <w:shd w:val="clear" w:color="auto" w:fill="FFFFFF" w:themeFill="background1"/>
            <w:vAlign w:val="center"/>
          </w:tcPr>
          <w:p w14:paraId="4F63BE5B" w14:textId="0FD6BB13" w:rsidR="002454A0" w:rsidRPr="001953F2" w:rsidRDefault="002454A0" w:rsidP="00C7187A">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w:t>
            </w:r>
          </w:p>
        </w:tc>
        <w:tc>
          <w:tcPr>
            <w:tcW w:w="0" w:type="auto"/>
            <w:shd w:val="clear" w:color="auto" w:fill="FFFFFF" w:themeFill="background1"/>
            <w:noWrap/>
            <w:vAlign w:val="center"/>
          </w:tcPr>
          <w:p w14:paraId="162612EA" w14:textId="35AD2B52"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*2024</w:t>
            </w:r>
          </w:p>
        </w:tc>
        <w:tc>
          <w:tcPr>
            <w:tcW w:w="0" w:type="auto"/>
            <w:shd w:val="clear" w:color="auto" w:fill="FFFFFF" w:themeFill="background1"/>
            <w:noWrap/>
            <w:vAlign w:val="center"/>
          </w:tcPr>
          <w:p w14:paraId="4DB05BBF" w14:textId="24F3C419"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628</w:t>
            </w:r>
          </w:p>
        </w:tc>
        <w:tc>
          <w:tcPr>
            <w:tcW w:w="0" w:type="auto"/>
            <w:shd w:val="clear" w:color="auto" w:fill="FFFFFF" w:themeFill="background1"/>
            <w:noWrap/>
            <w:vAlign w:val="center"/>
          </w:tcPr>
          <w:p w14:paraId="01BC85D5" w14:textId="42C8442B" w:rsidR="002454A0" w:rsidRPr="001953F2" w:rsidRDefault="002454A0" w:rsidP="005F7677">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5</w:t>
            </w:r>
          </w:p>
        </w:tc>
        <w:tc>
          <w:tcPr>
            <w:tcW w:w="0" w:type="auto"/>
            <w:shd w:val="clear" w:color="auto" w:fill="FFFFFF" w:themeFill="background1"/>
            <w:noWrap/>
          </w:tcPr>
          <w:p w14:paraId="3866EEE2" w14:textId="22727336" w:rsidR="002454A0" w:rsidRPr="001953F2" w:rsidRDefault="002454A0" w:rsidP="005F767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633</w:t>
            </w:r>
          </w:p>
        </w:tc>
      </w:tr>
    </w:tbl>
    <w:p w14:paraId="711E031F" w14:textId="2C1596DE" w:rsidR="004C2026" w:rsidRPr="001953F2" w:rsidRDefault="002454A0" w:rsidP="007A76F7">
      <w:pPr>
        <w:spacing w:after="0" w:line="300" w:lineRule="exact"/>
        <w:ind w:left="993" w:hanging="993"/>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w:t>
      </w:r>
      <w:r w:rsidR="004926B6" w:rsidRPr="001953F2">
        <w:rPr>
          <w:rFonts w:ascii="Times New Roman" w:hAnsi="Times New Roman" w:cs="Times New Roman"/>
          <w:i/>
          <w:iCs/>
          <w:color w:val="000000" w:themeColor="text1"/>
          <w:sz w:val="20"/>
          <w:szCs w:val="20"/>
        </w:rPr>
        <w:t>do 30 września</w:t>
      </w:r>
      <w:r w:rsidR="007236BA" w:rsidRPr="001953F2">
        <w:rPr>
          <w:rFonts w:ascii="Times New Roman" w:hAnsi="Times New Roman" w:cs="Times New Roman"/>
          <w:i/>
          <w:iCs/>
          <w:color w:val="000000" w:themeColor="text1"/>
          <w:sz w:val="20"/>
          <w:szCs w:val="20"/>
        </w:rPr>
        <w:t xml:space="preserve"> 2024</w:t>
      </w:r>
      <w:r w:rsidR="004C2026" w:rsidRPr="001953F2">
        <w:rPr>
          <w:rFonts w:ascii="Times New Roman" w:hAnsi="Times New Roman" w:cs="Times New Roman"/>
          <w:i/>
          <w:iCs/>
          <w:color w:val="000000" w:themeColor="text1"/>
          <w:sz w:val="20"/>
          <w:szCs w:val="20"/>
        </w:rPr>
        <w:t xml:space="preserve"> r</w:t>
      </w:r>
      <w:bookmarkStart w:id="4" w:name="_Hlk112180775"/>
      <w:r w:rsidR="004C2026" w:rsidRPr="001953F2">
        <w:rPr>
          <w:rFonts w:ascii="Times New Roman" w:hAnsi="Times New Roman" w:cs="Times New Roman"/>
          <w:i/>
          <w:iCs/>
          <w:color w:val="000000" w:themeColor="text1"/>
          <w:sz w:val="20"/>
          <w:szCs w:val="20"/>
        </w:rPr>
        <w:t>.</w:t>
      </w:r>
      <w:r w:rsidR="004E6E5A" w:rsidRPr="001953F2">
        <w:rPr>
          <w:rFonts w:ascii="Times New Roman" w:hAnsi="Times New Roman" w:cs="Times New Roman"/>
          <w:i/>
          <w:iCs/>
          <w:color w:val="000000" w:themeColor="text1"/>
          <w:sz w:val="20"/>
          <w:szCs w:val="20"/>
        </w:rPr>
        <w:t xml:space="preserve"> </w:t>
      </w:r>
      <w:bookmarkEnd w:id="4"/>
    </w:p>
    <w:p w14:paraId="310A6700" w14:textId="20AB90C7" w:rsidR="00DF465C" w:rsidRPr="001953F2" w:rsidRDefault="00DF465C" w:rsidP="005E0910">
      <w:pPr>
        <w:spacing w:after="0" w:line="30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 xml:space="preserve">Opracowanie: Beata Wilamowska-Trochim </w:t>
      </w:r>
      <w:r w:rsidR="00372DC0" w:rsidRPr="001953F2">
        <w:rPr>
          <w:rFonts w:ascii="Times New Roman" w:hAnsi="Times New Roman" w:cs="Times New Roman"/>
          <w:i/>
          <w:iCs/>
          <w:color w:val="000000" w:themeColor="text1"/>
          <w:sz w:val="20"/>
          <w:szCs w:val="20"/>
        </w:rPr>
        <w:t>–</w:t>
      </w:r>
      <w:r w:rsidRPr="001953F2">
        <w:rPr>
          <w:rFonts w:ascii="Times New Roman" w:hAnsi="Times New Roman" w:cs="Times New Roman"/>
          <w:i/>
          <w:iCs/>
          <w:color w:val="000000" w:themeColor="text1"/>
          <w:sz w:val="20"/>
          <w:szCs w:val="20"/>
        </w:rPr>
        <w:t xml:space="preserve"> Głó</w:t>
      </w:r>
      <w:r w:rsidR="00372DC0" w:rsidRPr="001953F2">
        <w:rPr>
          <w:rFonts w:ascii="Times New Roman" w:hAnsi="Times New Roman" w:cs="Times New Roman"/>
          <w:i/>
          <w:iCs/>
          <w:color w:val="000000" w:themeColor="text1"/>
          <w:sz w:val="20"/>
          <w:szCs w:val="20"/>
        </w:rPr>
        <w:t>wny Specjalista Wydziału Edukacji. Źródło: Wydział Spraw Obywatelskich – Ewidencja ludności.</w:t>
      </w:r>
    </w:p>
    <w:p w14:paraId="117C3560" w14:textId="77777777" w:rsidR="007A76F7" w:rsidRPr="001953F2" w:rsidRDefault="007A76F7" w:rsidP="007A76F7">
      <w:pPr>
        <w:spacing w:after="0" w:line="300" w:lineRule="exact"/>
        <w:ind w:firstLine="426"/>
        <w:jc w:val="both"/>
        <w:rPr>
          <w:rFonts w:ascii="Times New Roman" w:hAnsi="Times New Roman" w:cs="Times New Roman"/>
          <w:color w:val="000000" w:themeColor="text1"/>
        </w:rPr>
      </w:pPr>
    </w:p>
    <w:p w14:paraId="2B8B85ED" w14:textId="4251CAB8" w:rsidR="00D84DF1" w:rsidRPr="001953F2" w:rsidRDefault="007A76F7" w:rsidP="007A76F7">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Powyższe dane</w:t>
      </w:r>
      <w:r w:rsidR="003B3941" w:rsidRPr="001953F2">
        <w:rPr>
          <w:rFonts w:ascii="Times New Roman" w:hAnsi="Times New Roman" w:cs="Times New Roman"/>
          <w:color w:val="000000" w:themeColor="text1"/>
        </w:rPr>
        <w:t xml:space="preserve"> charakteryzują się zmiennością. Od 2017 r. można zaobserwować spadek liczby dzieci urodzonych w kolejnych latach zameldowanych na terenie Miasta Olsztyna. Najwięcej zameldowanych dzieci jest z rocznika 2009 czyli obecni </w:t>
      </w:r>
      <w:r w:rsidR="0020220A" w:rsidRPr="001953F2">
        <w:rPr>
          <w:rFonts w:ascii="Times New Roman" w:hAnsi="Times New Roman" w:cs="Times New Roman"/>
          <w:color w:val="000000" w:themeColor="text1"/>
        </w:rPr>
        <w:t>15</w:t>
      </w:r>
      <w:r w:rsidR="00C7187A" w:rsidRPr="001953F2">
        <w:rPr>
          <w:rFonts w:ascii="Times New Roman" w:hAnsi="Times New Roman" w:cs="Times New Roman"/>
          <w:color w:val="000000" w:themeColor="text1"/>
        </w:rPr>
        <w:t>-</w:t>
      </w:r>
      <w:r w:rsidR="001518CA" w:rsidRPr="001953F2">
        <w:rPr>
          <w:rFonts w:ascii="Times New Roman" w:hAnsi="Times New Roman" w:cs="Times New Roman"/>
          <w:color w:val="000000" w:themeColor="text1"/>
        </w:rPr>
        <w:t>latkowie.</w:t>
      </w:r>
    </w:p>
    <w:p w14:paraId="00DA2158" w14:textId="77777777" w:rsidR="007A76F7" w:rsidRPr="001953F2" w:rsidRDefault="007A76F7" w:rsidP="007A76F7">
      <w:pPr>
        <w:spacing w:after="0" w:line="300" w:lineRule="exact"/>
        <w:ind w:firstLine="426"/>
        <w:jc w:val="both"/>
        <w:rPr>
          <w:rFonts w:ascii="Times New Roman" w:hAnsi="Times New Roman" w:cs="Times New Roman"/>
          <w:color w:val="000000" w:themeColor="text1"/>
        </w:rPr>
      </w:pPr>
    </w:p>
    <w:p w14:paraId="580AA5F6" w14:textId="3AA37350" w:rsidR="001518CA" w:rsidRPr="001953F2" w:rsidRDefault="001518CA">
      <w:pPr>
        <w:pStyle w:val="Nagwek2"/>
        <w:rPr>
          <w:rFonts w:cs="Times New Roman"/>
          <w:color w:val="000000" w:themeColor="text1"/>
          <w:sz w:val="22"/>
          <w:szCs w:val="22"/>
        </w:rPr>
      </w:pPr>
      <w:bookmarkStart w:id="5" w:name="_Toc117859405"/>
      <w:bookmarkStart w:id="6" w:name="_Toc180496973"/>
      <w:r w:rsidRPr="001953F2">
        <w:rPr>
          <w:rFonts w:cs="Times New Roman"/>
          <w:color w:val="000000" w:themeColor="text1"/>
          <w:sz w:val="22"/>
          <w:szCs w:val="22"/>
        </w:rPr>
        <w:t>Dzieci w wieku 3 – 6 lat (wychowanie przedszkolne)</w:t>
      </w:r>
      <w:bookmarkEnd w:id="5"/>
      <w:bookmarkEnd w:id="6"/>
    </w:p>
    <w:p w14:paraId="69780001" w14:textId="1551FB8E" w:rsidR="001518CA" w:rsidRPr="001953F2" w:rsidRDefault="007F0A60" w:rsidP="0087726A">
      <w:pPr>
        <w:spacing w:after="0" w:line="300" w:lineRule="exact"/>
        <w:ind w:firstLine="360"/>
        <w:jc w:val="both"/>
        <w:rPr>
          <w:rFonts w:ascii="Times New Roman" w:hAnsi="Times New Roman" w:cs="Times New Roman"/>
          <w:color w:val="000000" w:themeColor="text1"/>
        </w:rPr>
      </w:pPr>
      <w:bookmarkStart w:id="7" w:name="_Hlk112181677"/>
      <w:r w:rsidRPr="001953F2">
        <w:rPr>
          <w:rFonts w:ascii="Times New Roman" w:hAnsi="Times New Roman" w:cs="Times New Roman"/>
          <w:color w:val="000000" w:themeColor="text1"/>
        </w:rPr>
        <w:t>W roku szkolnym 2023/2024</w:t>
      </w:r>
      <w:r w:rsidR="001518CA" w:rsidRPr="001953F2">
        <w:rPr>
          <w:rFonts w:ascii="Times New Roman" w:hAnsi="Times New Roman" w:cs="Times New Roman"/>
          <w:color w:val="000000" w:themeColor="text1"/>
        </w:rPr>
        <w:t xml:space="preserve"> liczbę dzieci w wieku przedszkolnym (3-6 lat) zameldowanych</w:t>
      </w:r>
      <w:r w:rsidR="005044FE" w:rsidRPr="001953F2">
        <w:rPr>
          <w:rFonts w:ascii="Times New Roman" w:hAnsi="Times New Roman" w:cs="Times New Roman"/>
          <w:color w:val="000000" w:themeColor="text1"/>
        </w:rPr>
        <w:br/>
      </w:r>
      <w:r w:rsidR="001518CA" w:rsidRPr="001953F2">
        <w:rPr>
          <w:rFonts w:ascii="Times New Roman" w:hAnsi="Times New Roman" w:cs="Times New Roman"/>
          <w:color w:val="000000" w:themeColor="text1"/>
        </w:rPr>
        <w:t xml:space="preserve"> na terenie Miasta Olsztyna </w:t>
      </w:r>
      <w:r w:rsidR="0029591E" w:rsidRPr="001953F2">
        <w:rPr>
          <w:rFonts w:ascii="Times New Roman" w:hAnsi="Times New Roman" w:cs="Times New Roman"/>
          <w:color w:val="000000" w:themeColor="text1"/>
        </w:rPr>
        <w:t>przedstawia</w:t>
      </w:r>
      <w:r w:rsidR="001518CA" w:rsidRPr="001953F2">
        <w:rPr>
          <w:rFonts w:ascii="Times New Roman" w:hAnsi="Times New Roman" w:cs="Times New Roman"/>
          <w:color w:val="000000" w:themeColor="text1"/>
        </w:rPr>
        <w:t xml:space="preserve"> </w:t>
      </w:r>
      <w:r w:rsidR="000B1892" w:rsidRPr="001953F2">
        <w:rPr>
          <w:rFonts w:ascii="Times New Roman" w:hAnsi="Times New Roman" w:cs="Times New Roman"/>
          <w:color w:val="000000" w:themeColor="text1"/>
        </w:rPr>
        <w:t>Tabela 2</w:t>
      </w:r>
      <w:r w:rsidR="001518CA" w:rsidRPr="001953F2">
        <w:rPr>
          <w:rFonts w:ascii="Times New Roman" w:hAnsi="Times New Roman" w:cs="Times New Roman"/>
          <w:color w:val="000000" w:themeColor="text1"/>
        </w:rPr>
        <w:t xml:space="preserve">: </w:t>
      </w:r>
    </w:p>
    <w:p w14:paraId="2A6767EF" w14:textId="4879B001" w:rsidR="000B1892" w:rsidRPr="001953F2" w:rsidRDefault="000B1892" w:rsidP="000B1892">
      <w:pPr>
        <w:spacing w:after="0" w:line="300" w:lineRule="exact"/>
        <w:ind w:firstLine="426"/>
        <w:jc w:val="both"/>
        <w:rPr>
          <w:rFonts w:ascii="Times New Roman" w:hAnsi="Times New Roman" w:cs="Times New Roman"/>
          <w:color w:val="000000" w:themeColor="text1"/>
          <w:sz w:val="24"/>
          <w:szCs w:val="24"/>
        </w:rPr>
      </w:pPr>
    </w:p>
    <w:p w14:paraId="7F61E6E8" w14:textId="04F97D1E" w:rsidR="000B1892" w:rsidRPr="001953F2" w:rsidRDefault="000B1892" w:rsidP="000B1892">
      <w:pPr>
        <w:spacing w:after="0" w:line="300" w:lineRule="exact"/>
        <w:ind w:firstLine="426"/>
        <w:jc w:val="both"/>
        <w:rPr>
          <w:rFonts w:ascii="Times New Roman" w:hAnsi="Times New Roman" w:cs="Times New Roman"/>
          <w:color w:val="000000" w:themeColor="text1"/>
          <w:sz w:val="24"/>
          <w:szCs w:val="24"/>
        </w:rPr>
      </w:pPr>
    </w:p>
    <w:p w14:paraId="7241A1F7" w14:textId="77777777" w:rsidR="0087726A" w:rsidRPr="001953F2" w:rsidRDefault="0087726A" w:rsidP="000B1892">
      <w:pPr>
        <w:spacing w:after="0" w:line="300" w:lineRule="exact"/>
        <w:ind w:firstLine="426"/>
        <w:jc w:val="both"/>
        <w:rPr>
          <w:rFonts w:ascii="Times New Roman" w:hAnsi="Times New Roman" w:cs="Times New Roman"/>
          <w:color w:val="000000" w:themeColor="text1"/>
          <w:sz w:val="24"/>
          <w:szCs w:val="24"/>
        </w:rPr>
      </w:pPr>
    </w:p>
    <w:p w14:paraId="51EE2F7D" w14:textId="77777777" w:rsidR="000B1892" w:rsidRPr="001953F2" w:rsidRDefault="000B1892" w:rsidP="000B1892">
      <w:pPr>
        <w:spacing w:after="0" w:line="300" w:lineRule="exact"/>
        <w:ind w:firstLine="426"/>
        <w:jc w:val="both"/>
        <w:rPr>
          <w:rFonts w:ascii="Times New Roman" w:hAnsi="Times New Roman" w:cs="Times New Roman"/>
          <w:color w:val="000000" w:themeColor="text1"/>
          <w:sz w:val="24"/>
          <w:szCs w:val="24"/>
        </w:rPr>
      </w:pPr>
    </w:p>
    <w:p w14:paraId="61ABCF47" w14:textId="77777777" w:rsidR="00CC74AF" w:rsidRPr="001953F2" w:rsidRDefault="00CC74AF" w:rsidP="000B1892">
      <w:pPr>
        <w:spacing w:after="0" w:line="300" w:lineRule="exact"/>
        <w:ind w:left="993" w:hanging="993"/>
        <w:jc w:val="both"/>
        <w:rPr>
          <w:rFonts w:ascii="Times New Roman" w:hAnsi="Times New Roman" w:cs="Times New Roman"/>
          <w:b/>
          <w:bCs/>
          <w:i/>
          <w:iCs/>
          <w:color w:val="000000" w:themeColor="text1"/>
        </w:rPr>
      </w:pPr>
    </w:p>
    <w:p w14:paraId="66B7FD8A" w14:textId="5A8B490B" w:rsidR="001518CA" w:rsidRPr="001953F2" w:rsidRDefault="001518CA" w:rsidP="000B1892">
      <w:pPr>
        <w:spacing w:after="0" w:line="300" w:lineRule="exact"/>
        <w:ind w:left="993" w:hanging="993"/>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lastRenderedPageBreak/>
        <w:t xml:space="preserve">Tabela 2. </w:t>
      </w:r>
      <w:r w:rsidRPr="001953F2">
        <w:rPr>
          <w:rFonts w:ascii="Times New Roman" w:hAnsi="Times New Roman" w:cs="Times New Roman"/>
          <w:i/>
          <w:iCs/>
          <w:color w:val="000000" w:themeColor="text1"/>
        </w:rPr>
        <w:t xml:space="preserve">Liczba dzieci w wieku 3-6 lat </w:t>
      </w:r>
      <w:r w:rsidR="00D84DF1" w:rsidRPr="001953F2">
        <w:rPr>
          <w:rFonts w:ascii="Times New Roman" w:hAnsi="Times New Roman" w:cs="Times New Roman"/>
          <w:i/>
          <w:iCs/>
          <w:color w:val="000000" w:themeColor="text1"/>
        </w:rPr>
        <w:t>zameldowanych na terenie Miasta Olsztyna w</w:t>
      </w:r>
      <w:r w:rsidR="00F46B5F" w:rsidRPr="001953F2">
        <w:rPr>
          <w:rFonts w:ascii="Times New Roman" w:hAnsi="Times New Roman" w:cs="Times New Roman"/>
          <w:i/>
          <w:iCs/>
          <w:color w:val="000000" w:themeColor="text1"/>
        </w:rPr>
        <w:t xml:space="preserve"> roku </w:t>
      </w:r>
      <w:r w:rsidR="005044FE" w:rsidRPr="001953F2">
        <w:rPr>
          <w:rFonts w:ascii="Times New Roman" w:hAnsi="Times New Roman" w:cs="Times New Roman"/>
          <w:i/>
          <w:iCs/>
          <w:color w:val="000000" w:themeColor="text1"/>
        </w:rPr>
        <w:br/>
      </w:r>
      <w:r w:rsidR="00F46B5F" w:rsidRPr="001953F2">
        <w:rPr>
          <w:rFonts w:ascii="Times New Roman" w:hAnsi="Times New Roman" w:cs="Times New Roman"/>
          <w:i/>
          <w:iCs/>
          <w:color w:val="000000" w:themeColor="text1"/>
        </w:rPr>
        <w:t>szkolnym 2023/2024</w:t>
      </w:r>
      <w:r w:rsidR="00D90004">
        <w:rPr>
          <w:rFonts w:ascii="Times New Roman" w:hAnsi="Times New Roman" w:cs="Times New Roman"/>
          <w:i/>
          <w:iCs/>
          <w:color w:val="000000" w:themeColor="text1"/>
        </w:rPr>
        <w:t xml:space="preserve"> - stan na dzień 30 czerwca</w:t>
      </w:r>
      <w:r w:rsidR="007D36C1" w:rsidRPr="001953F2">
        <w:rPr>
          <w:rFonts w:ascii="Times New Roman" w:hAnsi="Times New Roman" w:cs="Times New Roman"/>
          <w:i/>
          <w:iCs/>
          <w:color w:val="000000" w:themeColor="text1"/>
        </w:rPr>
        <w:t xml:space="preserve"> 2024 r.</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70" w:type="dxa"/>
          <w:right w:w="70" w:type="dxa"/>
        </w:tblCellMar>
        <w:tblLook w:val="04A0" w:firstRow="1" w:lastRow="0" w:firstColumn="1" w:lastColumn="0" w:noHBand="0" w:noVBand="1"/>
      </w:tblPr>
      <w:tblGrid>
        <w:gridCol w:w="466"/>
        <w:gridCol w:w="1189"/>
        <w:gridCol w:w="857"/>
        <w:gridCol w:w="1755"/>
        <w:gridCol w:w="1834"/>
        <w:gridCol w:w="2966"/>
      </w:tblGrid>
      <w:tr w:rsidR="00C7187A" w:rsidRPr="001953F2" w14:paraId="7FA0E5E9" w14:textId="77777777" w:rsidTr="00826E08">
        <w:trPr>
          <w:trHeight w:val="840"/>
          <w:jc w:val="center"/>
        </w:trPr>
        <w:tc>
          <w:tcPr>
            <w:tcW w:w="0" w:type="auto"/>
            <w:shd w:val="clear" w:color="auto" w:fill="FFFFFF" w:themeFill="background1"/>
            <w:vAlign w:val="center"/>
          </w:tcPr>
          <w:bookmarkEnd w:id="7"/>
          <w:p w14:paraId="312C38E1" w14:textId="6D6AF6C0" w:rsidR="00C7187A" w:rsidRPr="001953F2" w:rsidRDefault="00C7187A" w:rsidP="00D84DF1">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Lp.</w:t>
            </w:r>
          </w:p>
        </w:tc>
        <w:tc>
          <w:tcPr>
            <w:tcW w:w="0" w:type="auto"/>
            <w:shd w:val="clear" w:color="auto" w:fill="FFFFFF" w:themeFill="background1"/>
            <w:vAlign w:val="center"/>
            <w:hideMark/>
          </w:tcPr>
          <w:p w14:paraId="45776BBD" w14:textId="79078953" w:rsidR="00C7187A" w:rsidRPr="001953F2" w:rsidRDefault="00C7187A" w:rsidP="00D84DF1">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Rok urodzenia</w:t>
            </w:r>
          </w:p>
        </w:tc>
        <w:tc>
          <w:tcPr>
            <w:tcW w:w="0" w:type="auto"/>
            <w:shd w:val="clear" w:color="auto" w:fill="FFFFFF" w:themeFill="background1"/>
            <w:vAlign w:val="center"/>
            <w:hideMark/>
          </w:tcPr>
          <w:p w14:paraId="7A28F402" w14:textId="77777777" w:rsidR="00C7187A" w:rsidRPr="001953F2" w:rsidRDefault="00C7187A" w:rsidP="000B1892">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 xml:space="preserve">Wiek </w:t>
            </w:r>
          </w:p>
          <w:p w14:paraId="116D1D1C" w14:textId="713ADC79" w:rsidR="00C7187A" w:rsidRPr="001953F2" w:rsidRDefault="00C7187A" w:rsidP="000B1892">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(w latach)</w:t>
            </w:r>
          </w:p>
        </w:tc>
        <w:tc>
          <w:tcPr>
            <w:tcW w:w="0" w:type="auto"/>
            <w:shd w:val="clear" w:color="auto" w:fill="FFFFFF" w:themeFill="background1"/>
            <w:vAlign w:val="center"/>
            <w:hideMark/>
          </w:tcPr>
          <w:p w14:paraId="220280C8" w14:textId="77777777" w:rsidR="00C7187A" w:rsidRPr="001953F2" w:rsidRDefault="00C7187A" w:rsidP="00D84DF1">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Zameldowani na pobyt stały</w:t>
            </w:r>
          </w:p>
        </w:tc>
        <w:tc>
          <w:tcPr>
            <w:tcW w:w="0" w:type="auto"/>
            <w:shd w:val="clear" w:color="auto" w:fill="FFFFFF" w:themeFill="background1"/>
            <w:vAlign w:val="center"/>
            <w:hideMark/>
          </w:tcPr>
          <w:p w14:paraId="551348AE" w14:textId="77777777" w:rsidR="00C7187A" w:rsidRPr="001953F2" w:rsidRDefault="00C7187A" w:rsidP="00D84DF1">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Zameldowani na pobyt czasowy</w:t>
            </w:r>
          </w:p>
        </w:tc>
        <w:tc>
          <w:tcPr>
            <w:tcW w:w="0" w:type="auto"/>
            <w:shd w:val="clear" w:color="auto" w:fill="FFFFFF" w:themeFill="background1"/>
            <w:vAlign w:val="center"/>
            <w:hideMark/>
          </w:tcPr>
          <w:p w14:paraId="5FD814C0" w14:textId="77777777" w:rsidR="00C7187A" w:rsidRPr="001953F2" w:rsidRDefault="00C7187A" w:rsidP="00D84DF1">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Liczba dzieci w wieku 3-6 lat zameldowanych na terenie Olsztyna - ogółem</w:t>
            </w:r>
          </w:p>
        </w:tc>
      </w:tr>
      <w:tr w:rsidR="00C7187A" w:rsidRPr="001953F2" w14:paraId="5B0B0E26" w14:textId="77777777" w:rsidTr="00826E08">
        <w:trPr>
          <w:trHeight w:val="288"/>
          <w:jc w:val="center"/>
        </w:trPr>
        <w:tc>
          <w:tcPr>
            <w:tcW w:w="0" w:type="auto"/>
            <w:shd w:val="clear" w:color="auto" w:fill="FFFFFF" w:themeFill="background1"/>
            <w:vAlign w:val="center"/>
          </w:tcPr>
          <w:p w14:paraId="69C6D0EC" w14:textId="0AC60839" w:rsidR="00C7187A" w:rsidRPr="001953F2" w:rsidRDefault="00C7187A" w:rsidP="00335A5C">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w:t>
            </w:r>
          </w:p>
        </w:tc>
        <w:tc>
          <w:tcPr>
            <w:tcW w:w="0" w:type="auto"/>
            <w:shd w:val="clear" w:color="auto" w:fill="FFFFFF" w:themeFill="background1"/>
            <w:noWrap/>
            <w:vAlign w:val="center"/>
            <w:hideMark/>
          </w:tcPr>
          <w:p w14:paraId="5AA10584" w14:textId="088ECFCE" w:rsidR="00C7187A" w:rsidRPr="001953F2" w:rsidRDefault="00C7187A" w:rsidP="00335A5C">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2020</w:t>
            </w:r>
          </w:p>
        </w:tc>
        <w:tc>
          <w:tcPr>
            <w:tcW w:w="0" w:type="auto"/>
            <w:shd w:val="clear" w:color="auto" w:fill="FFFFFF" w:themeFill="background1"/>
            <w:noWrap/>
            <w:vAlign w:val="center"/>
            <w:hideMark/>
          </w:tcPr>
          <w:p w14:paraId="6E5D8C1E" w14:textId="77777777" w:rsidR="00C7187A" w:rsidRPr="001953F2" w:rsidRDefault="00C7187A" w:rsidP="00335A5C">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3</w:t>
            </w:r>
          </w:p>
        </w:tc>
        <w:tc>
          <w:tcPr>
            <w:tcW w:w="0" w:type="auto"/>
            <w:shd w:val="clear" w:color="auto" w:fill="FFFFFF" w:themeFill="background1"/>
            <w:noWrap/>
            <w:vAlign w:val="center"/>
          </w:tcPr>
          <w:p w14:paraId="15D53BB5" w14:textId="1FB5E4A7" w:rsidR="00C7187A" w:rsidRPr="001953F2" w:rsidRDefault="00C7187A" w:rsidP="00335A5C">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hAnsi="Times New Roman" w:cs="Times New Roman"/>
                <w:color w:val="000000" w:themeColor="text1"/>
              </w:rPr>
              <w:t>1 299</w:t>
            </w:r>
          </w:p>
        </w:tc>
        <w:tc>
          <w:tcPr>
            <w:tcW w:w="0" w:type="auto"/>
            <w:shd w:val="clear" w:color="auto" w:fill="FFFFFF" w:themeFill="background1"/>
            <w:noWrap/>
            <w:vAlign w:val="center"/>
          </w:tcPr>
          <w:p w14:paraId="30605C4E" w14:textId="3F3AEC55" w:rsidR="00C7187A" w:rsidRPr="001953F2" w:rsidRDefault="00C7187A" w:rsidP="00335A5C">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hAnsi="Times New Roman" w:cs="Times New Roman"/>
                <w:color w:val="000000" w:themeColor="text1"/>
              </w:rPr>
              <w:t>21</w:t>
            </w:r>
          </w:p>
        </w:tc>
        <w:tc>
          <w:tcPr>
            <w:tcW w:w="0" w:type="auto"/>
            <w:shd w:val="clear" w:color="auto" w:fill="FFFFFF" w:themeFill="background1"/>
            <w:noWrap/>
            <w:vAlign w:val="center"/>
          </w:tcPr>
          <w:p w14:paraId="7BC1F619" w14:textId="52894D66" w:rsidR="00C7187A" w:rsidRPr="001953F2" w:rsidRDefault="00C7187A" w:rsidP="00335A5C">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hAnsi="Times New Roman" w:cs="Times New Roman"/>
                <w:color w:val="000000" w:themeColor="text1"/>
              </w:rPr>
              <w:t>1 320</w:t>
            </w:r>
          </w:p>
        </w:tc>
      </w:tr>
      <w:tr w:rsidR="00C7187A" w:rsidRPr="001953F2" w14:paraId="24A7D815" w14:textId="77777777" w:rsidTr="00826E08">
        <w:trPr>
          <w:trHeight w:val="288"/>
          <w:jc w:val="center"/>
        </w:trPr>
        <w:tc>
          <w:tcPr>
            <w:tcW w:w="0" w:type="auto"/>
            <w:shd w:val="clear" w:color="auto" w:fill="FFFFFF" w:themeFill="background1"/>
            <w:vAlign w:val="center"/>
          </w:tcPr>
          <w:p w14:paraId="2DE3A5BE" w14:textId="6A46840F" w:rsidR="00C7187A" w:rsidRPr="001953F2" w:rsidRDefault="00C7187A" w:rsidP="007F0A60">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w:t>
            </w:r>
          </w:p>
        </w:tc>
        <w:tc>
          <w:tcPr>
            <w:tcW w:w="0" w:type="auto"/>
            <w:shd w:val="clear" w:color="auto" w:fill="FFFFFF" w:themeFill="background1"/>
            <w:noWrap/>
            <w:vAlign w:val="center"/>
            <w:hideMark/>
          </w:tcPr>
          <w:p w14:paraId="522AA564" w14:textId="0B49EBB1" w:rsidR="00C7187A" w:rsidRPr="001953F2" w:rsidRDefault="00C7187A" w:rsidP="007F0A60">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2019</w:t>
            </w:r>
          </w:p>
        </w:tc>
        <w:tc>
          <w:tcPr>
            <w:tcW w:w="0" w:type="auto"/>
            <w:shd w:val="clear" w:color="auto" w:fill="FFFFFF" w:themeFill="background1"/>
            <w:noWrap/>
            <w:vAlign w:val="center"/>
            <w:hideMark/>
          </w:tcPr>
          <w:p w14:paraId="4917C226" w14:textId="77777777" w:rsidR="00C7187A" w:rsidRPr="001953F2" w:rsidRDefault="00C7187A" w:rsidP="007F0A60">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4</w:t>
            </w:r>
          </w:p>
        </w:tc>
        <w:tc>
          <w:tcPr>
            <w:tcW w:w="0" w:type="auto"/>
            <w:shd w:val="clear" w:color="auto" w:fill="FFFFFF" w:themeFill="background1"/>
            <w:noWrap/>
            <w:vAlign w:val="center"/>
          </w:tcPr>
          <w:p w14:paraId="2F7FF6F6" w14:textId="69435695" w:rsidR="00C7187A" w:rsidRPr="001953F2" w:rsidRDefault="00C7187A" w:rsidP="007F0A60">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1 392</w:t>
            </w:r>
          </w:p>
        </w:tc>
        <w:tc>
          <w:tcPr>
            <w:tcW w:w="0" w:type="auto"/>
            <w:shd w:val="clear" w:color="auto" w:fill="FFFFFF" w:themeFill="background1"/>
            <w:noWrap/>
            <w:vAlign w:val="center"/>
          </w:tcPr>
          <w:p w14:paraId="5B31F5F6" w14:textId="7F27709A" w:rsidR="00C7187A" w:rsidRPr="001953F2" w:rsidRDefault="00C7187A" w:rsidP="007F0A60">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17</w:t>
            </w:r>
          </w:p>
        </w:tc>
        <w:tc>
          <w:tcPr>
            <w:tcW w:w="0" w:type="auto"/>
            <w:shd w:val="clear" w:color="auto" w:fill="FFFFFF" w:themeFill="background1"/>
            <w:noWrap/>
            <w:vAlign w:val="center"/>
          </w:tcPr>
          <w:p w14:paraId="26B5B9DB" w14:textId="5BE75B3E" w:rsidR="00C7187A" w:rsidRPr="001953F2" w:rsidRDefault="00C7187A" w:rsidP="007F0A60">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1 409</w:t>
            </w:r>
          </w:p>
        </w:tc>
      </w:tr>
      <w:tr w:rsidR="00C7187A" w:rsidRPr="001953F2" w14:paraId="2589980F" w14:textId="77777777" w:rsidTr="00826E08">
        <w:trPr>
          <w:trHeight w:val="288"/>
          <w:jc w:val="center"/>
        </w:trPr>
        <w:tc>
          <w:tcPr>
            <w:tcW w:w="0" w:type="auto"/>
            <w:shd w:val="clear" w:color="auto" w:fill="FFFFFF" w:themeFill="background1"/>
            <w:vAlign w:val="center"/>
          </w:tcPr>
          <w:p w14:paraId="4A60FB34" w14:textId="5CCB1822" w:rsidR="00C7187A" w:rsidRPr="001953F2" w:rsidRDefault="00C7187A" w:rsidP="00141D11">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3.</w:t>
            </w:r>
          </w:p>
        </w:tc>
        <w:tc>
          <w:tcPr>
            <w:tcW w:w="0" w:type="auto"/>
            <w:shd w:val="clear" w:color="auto" w:fill="FFFFFF" w:themeFill="background1"/>
            <w:noWrap/>
            <w:vAlign w:val="center"/>
            <w:hideMark/>
          </w:tcPr>
          <w:p w14:paraId="56196915" w14:textId="115A2598" w:rsidR="00C7187A" w:rsidRPr="001953F2" w:rsidRDefault="00C7187A" w:rsidP="00141D11">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2018</w:t>
            </w:r>
          </w:p>
        </w:tc>
        <w:tc>
          <w:tcPr>
            <w:tcW w:w="0" w:type="auto"/>
            <w:shd w:val="clear" w:color="auto" w:fill="FFFFFF" w:themeFill="background1"/>
            <w:noWrap/>
            <w:vAlign w:val="center"/>
            <w:hideMark/>
          </w:tcPr>
          <w:p w14:paraId="27E12119" w14:textId="77777777" w:rsidR="00C7187A" w:rsidRPr="001953F2" w:rsidRDefault="00C7187A" w:rsidP="00141D11">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5</w:t>
            </w:r>
          </w:p>
        </w:tc>
        <w:tc>
          <w:tcPr>
            <w:tcW w:w="0" w:type="auto"/>
            <w:shd w:val="clear" w:color="auto" w:fill="FFFFFF" w:themeFill="background1"/>
            <w:noWrap/>
            <w:vAlign w:val="center"/>
          </w:tcPr>
          <w:p w14:paraId="02BF8717" w14:textId="4D9F38BE" w:rsidR="00C7187A" w:rsidRPr="001953F2" w:rsidRDefault="00C7187A" w:rsidP="00141D11">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1 459</w:t>
            </w:r>
          </w:p>
        </w:tc>
        <w:tc>
          <w:tcPr>
            <w:tcW w:w="0" w:type="auto"/>
            <w:shd w:val="clear" w:color="auto" w:fill="FFFFFF" w:themeFill="background1"/>
            <w:noWrap/>
            <w:vAlign w:val="center"/>
          </w:tcPr>
          <w:p w14:paraId="08AE2A04" w14:textId="21807BAC" w:rsidR="00C7187A" w:rsidRPr="001953F2" w:rsidRDefault="00C7187A" w:rsidP="00141D11">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24</w:t>
            </w:r>
          </w:p>
        </w:tc>
        <w:tc>
          <w:tcPr>
            <w:tcW w:w="0" w:type="auto"/>
            <w:shd w:val="clear" w:color="auto" w:fill="FFFFFF" w:themeFill="background1"/>
            <w:noWrap/>
            <w:vAlign w:val="center"/>
          </w:tcPr>
          <w:p w14:paraId="1C8E98D3" w14:textId="77AEA800" w:rsidR="00C7187A" w:rsidRPr="001953F2" w:rsidRDefault="00C7187A" w:rsidP="00141D11">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1483</w:t>
            </w:r>
          </w:p>
        </w:tc>
      </w:tr>
      <w:tr w:rsidR="00C7187A" w:rsidRPr="001953F2" w14:paraId="6C5F2294" w14:textId="77777777" w:rsidTr="00826E08">
        <w:trPr>
          <w:trHeight w:val="316"/>
          <w:jc w:val="center"/>
        </w:trPr>
        <w:tc>
          <w:tcPr>
            <w:tcW w:w="0" w:type="auto"/>
            <w:shd w:val="clear" w:color="auto" w:fill="FFFFFF" w:themeFill="background1"/>
            <w:vAlign w:val="center"/>
          </w:tcPr>
          <w:p w14:paraId="48ADA500" w14:textId="0F47C267" w:rsidR="00C7187A" w:rsidRPr="001953F2" w:rsidRDefault="00C7187A" w:rsidP="00141D11">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4.</w:t>
            </w:r>
          </w:p>
        </w:tc>
        <w:tc>
          <w:tcPr>
            <w:tcW w:w="0" w:type="auto"/>
            <w:shd w:val="clear" w:color="auto" w:fill="FFFFFF" w:themeFill="background1"/>
            <w:noWrap/>
            <w:vAlign w:val="center"/>
            <w:hideMark/>
          </w:tcPr>
          <w:p w14:paraId="2A9B31A2" w14:textId="0591E292" w:rsidR="00C7187A" w:rsidRPr="001953F2" w:rsidRDefault="00C7187A" w:rsidP="00141D11">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2017</w:t>
            </w:r>
          </w:p>
        </w:tc>
        <w:tc>
          <w:tcPr>
            <w:tcW w:w="0" w:type="auto"/>
            <w:shd w:val="clear" w:color="auto" w:fill="FFFFFF" w:themeFill="background1"/>
            <w:noWrap/>
            <w:vAlign w:val="center"/>
            <w:hideMark/>
          </w:tcPr>
          <w:p w14:paraId="1ECBDC32" w14:textId="77777777" w:rsidR="00C7187A" w:rsidRPr="001953F2" w:rsidRDefault="00C7187A" w:rsidP="00141D11">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6</w:t>
            </w:r>
          </w:p>
        </w:tc>
        <w:tc>
          <w:tcPr>
            <w:tcW w:w="0" w:type="auto"/>
            <w:shd w:val="clear" w:color="auto" w:fill="FFFFFF" w:themeFill="background1"/>
            <w:noWrap/>
            <w:vAlign w:val="center"/>
          </w:tcPr>
          <w:p w14:paraId="0DCB3F2C" w14:textId="3523E0A2" w:rsidR="00C7187A" w:rsidRPr="001953F2" w:rsidRDefault="00C7187A" w:rsidP="00141D11">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1 614</w:t>
            </w:r>
          </w:p>
        </w:tc>
        <w:tc>
          <w:tcPr>
            <w:tcW w:w="0" w:type="auto"/>
            <w:shd w:val="clear" w:color="auto" w:fill="FFFFFF" w:themeFill="background1"/>
            <w:noWrap/>
            <w:vAlign w:val="center"/>
          </w:tcPr>
          <w:p w14:paraId="49434460" w14:textId="791E862E" w:rsidR="00C7187A" w:rsidRPr="001953F2" w:rsidRDefault="00C7187A" w:rsidP="00141D11">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32</w:t>
            </w:r>
          </w:p>
        </w:tc>
        <w:tc>
          <w:tcPr>
            <w:tcW w:w="0" w:type="auto"/>
            <w:shd w:val="clear" w:color="auto" w:fill="FFFFFF" w:themeFill="background1"/>
            <w:noWrap/>
            <w:vAlign w:val="center"/>
          </w:tcPr>
          <w:p w14:paraId="34A300B6" w14:textId="0A7F9CB1" w:rsidR="00C7187A" w:rsidRPr="001953F2" w:rsidRDefault="00C7187A" w:rsidP="00141D11">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1646</w:t>
            </w:r>
          </w:p>
        </w:tc>
      </w:tr>
      <w:tr w:rsidR="00C7187A" w:rsidRPr="001953F2" w14:paraId="63B1ECBF" w14:textId="77777777" w:rsidTr="00826E08">
        <w:trPr>
          <w:trHeight w:val="300"/>
          <w:jc w:val="center"/>
        </w:trPr>
        <w:tc>
          <w:tcPr>
            <w:tcW w:w="0" w:type="auto"/>
            <w:gridSpan w:val="3"/>
            <w:shd w:val="clear" w:color="auto" w:fill="FFFFFF" w:themeFill="background1"/>
            <w:vAlign w:val="center"/>
          </w:tcPr>
          <w:p w14:paraId="18BE6727" w14:textId="489FC00D" w:rsidR="00C7187A" w:rsidRPr="001953F2" w:rsidRDefault="00C7187A" w:rsidP="00D84DF1">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Razem:</w:t>
            </w:r>
          </w:p>
        </w:tc>
        <w:tc>
          <w:tcPr>
            <w:tcW w:w="0" w:type="auto"/>
            <w:shd w:val="clear" w:color="auto" w:fill="FFFFFF" w:themeFill="background1"/>
            <w:noWrap/>
            <w:vAlign w:val="center"/>
          </w:tcPr>
          <w:p w14:paraId="5B87FF7C" w14:textId="0E4D94E6" w:rsidR="00C7187A" w:rsidRPr="001953F2" w:rsidRDefault="00C7187A" w:rsidP="00D84DF1">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5 764</w:t>
            </w:r>
          </w:p>
        </w:tc>
        <w:tc>
          <w:tcPr>
            <w:tcW w:w="0" w:type="auto"/>
            <w:shd w:val="clear" w:color="auto" w:fill="FFFFFF" w:themeFill="background1"/>
            <w:noWrap/>
            <w:vAlign w:val="center"/>
          </w:tcPr>
          <w:p w14:paraId="0B611A5B" w14:textId="373D3A28" w:rsidR="00C7187A" w:rsidRPr="001953F2" w:rsidRDefault="00C7187A" w:rsidP="00D84DF1">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94</w:t>
            </w:r>
          </w:p>
        </w:tc>
        <w:tc>
          <w:tcPr>
            <w:tcW w:w="0" w:type="auto"/>
            <w:shd w:val="clear" w:color="auto" w:fill="FFFFFF" w:themeFill="background1"/>
            <w:noWrap/>
            <w:vAlign w:val="center"/>
          </w:tcPr>
          <w:p w14:paraId="273CD486" w14:textId="1D6C1D15" w:rsidR="00C7187A" w:rsidRPr="001953F2" w:rsidRDefault="00C7187A" w:rsidP="00D84DF1">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5 858</w:t>
            </w:r>
          </w:p>
        </w:tc>
      </w:tr>
    </w:tbl>
    <w:p w14:paraId="3A7537F9" w14:textId="3173ADF6" w:rsidR="00D84DF1" w:rsidRPr="001953F2" w:rsidRDefault="00D84DF1" w:rsidP="000B1892">
      <w:pPr>
        <w:spacing w:line="240" w:lineRule="auto"/>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w:t>
      </w:r>
      <w:r w:rsidR="00660329" w:rsidRPr="001953F2">
        <w:rPr>
          <w:rFonts w:ascii="Times New Roman" w:hAnsi="Times New Roman" w:cs="Times New Roman"/>
          <w:i/>
          <w:iCs/>
          <w:color w:val="000000" w:themeColor="text1"/>
          <w:sz w:val="20"/>
          <w:szCs w:val="20"/>
        </w:rPr>
        <w:t xml:space="preserve"> </w:t>
      </w:r>
      <w:r w:rsidR="00DB2591" w:rsidRPr="001953F2">
        <w:rPr>
          <w:rFonts w:ascii="Times New Roman" w:hAnsi="Times New Roman" w:cs="Times New Roman"/>
          <w:i/>
          <w:iCs/>
          <w:color w:val="000000" w:themeColor="text1"/>
          <w:sz w:val="20"/>
          <w:szCs w:val="20"/>
        </w:rPr>
        <w:t xml:space="preserve">Beata Wilamowska-Trochim – Główny specjalista Wydziału Edukacji, </w:t>
      </w:r>
      <w:r w:rsidR="005C18C3" w:rsidRPr="001953F2">
        <w:rPr>
          <w:rFonts w:ascii="Times New Roman" w:hAnsi="Times New Roman" w:cs="Times New Roman"/>
          <w:i/>
          <w:iCs/>
          <w:color w:val="000000" w:themeColor="text1"/>
          <w:sz w:val="20"/>
          <w:szCs w:val="20"/>
        </w:rPr>
        <w:t>na podstawie</w:t>
      </w:r>
      <w:r w:rsidR="001E167F" w:rsidRPr="001953F2">
        <w:rPr>
          <w:rFonts w:ascii="Times New Roman" w:hAnsi="Times New Roman" w:cs="Times New Roman"/>
          <w:i/>
          <w:iCs/>
          <w:color w:val="000000" w:themeColor="text1"/>
          <w:sz w:val="20"/>
          <w:szCs w:val="20"/>
        </w:rPr>
        <w:t xml:space="preserve"> danych z </w:t>
      </w:r>
      <w:r w:rsidRPr="001953F2">
        <w:rPr>
          <w:rFonts w:ascii="Times New Roman" w:hAnsi="Times New Roman" w:cs="Times New Roman"/>
          <w:i/>
          <w:iCs/>
          <w:color w:val="000000" w:themeColor="text1"/>
          <w:sz w:val="20"/>
          <w:szCs w:val="20"/>
        </w:rPr>
        <w:t>Wydziału Spraw Obywatelskich – Ewidencja ludności</w:t>
      </w:r>
      <w:r w:rsidR="00C7187A" w:rsidRPr="001953F2">
        <w:rPr>
          <w:rFonts w:ascii="Times New Roman" w:hAnsi="Times New Roman" w:cs="Times New Roman"/>
          <w:i/>
          <w:iCs/>
          <w:color w:val="000000" w:themeColor="text1"/>
          <w:sz w:val="20"/>
          <w:szCs w:val="20"/>
        </w:rPr>
        <w:t>.</w:t>
      </w:r>
    </w:p>
    <w:p w14:paraId="37B9106E" w14:textId="4CF732AE" w:rsidR="005C18C3" w:rsidRPr="001953F2" w:rsidRDefault="005C18C3" w:rsidP="008E0A57">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Natomiast prognozowaną liczbę dzieci w wieku 3-6 lat za</w:t>
      </w:r>
      <w:r w:rsidR="00C7187A" w:rsidRPr="001953F2">
        <w:rPr>
          <w:rFonts w:ascii="Times New Roman" w:hAnsi="Times New Roman" w:cs="Times New Roman"/>
          <w:color w:val="000000" w:themeColor="text1"/>
        </w:rPr>
        <w:t>meldowaną w M</w:t>
      </w:r>
      <w:r w:rsidR="0087726A" w:rsidRPr="001953F2">
        <w:rPr>
          <w:rFonts w:ascii="Times New Roman" w:hAnsi="Times New Roman" w:cs="Times New Roman"/>
          <w:color w:val="000000" w:themeColor="text1"/>
        </w:rPr>
        <w:t>ieście Olsztynie w </w:t>
      </w:r>
      <w:r w:rsidRPr="001953F2">
        <w:rPr>
          <w:rFonts w:ascii="Times New Roman" w:hAnsi="Times New Roman" w:cs="Times New Roman"/>
          <w:color w:val="000000" w:themeColor="text1"/>
        </w:rPr>
        <w:t xml:space="preserve">poszczególnych latach szkolnych przedstawia </w:t>
      </w:r>
      <w:r w:rsidR="008E0A57" w:rsidRPr="001953F2">
        <w:rPr>
          <w:rFonts w:ascii="Times New Roman" w:hAnsi="Times New Roman" w:cs="Times New Roman"/>
          <w:color w:val="000000" w:themeColor="text1"/>
        </w:rPr>
        <w:t>Wykres 1.</w:t>
      </w:r>
    </w:p>
    <w:p w14:paraId="1F5D3A44" w14:textId="77777777" w:rsidR="008E0A57" w:rsidRPr="001953F2" w:rsidRDefault="008E0A57" w:rsidP="008E0A57">
      <w:pPr>
        <w:spacing w:after="0" w:line="300" w:lineRule="exact"/>
        <w:ind w:firstLine="426"/>
        <w:jc w:val="both"/>
        <w:rPr>
          <w:rFonts w:ascii="Times New Roman" w:hAnsi="Times New Roman" w:cs="Times New Roman"/>
          <w:color w:val="000000" w:themeColor="text1"/>
        </w:rPr>
      </w:pPr>
    </w:p>
    <w:p w14:paraId="12BB8B12" w14:textId="3E665734" w:rsidR="002B0E8C" w:rsidRPr="001953F2" w:rsidRDefault="005C18C3" w:rsidP="000552C8">
      <w:pPr>
        <w:spacing w:after="0" w:line="300" w:lineRule="exact"/>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 xml:space="preserve">Wykres 1. </w:t>
      </w:r>
      <w:r w:rsidRPr="001953F2">
        <w:rPr>
          <w:rFonts w:ascii="Times New Roman" w:hAnsi="Times New Roman" w:cs="Times New Roman"/>
          <w:i/>
          <w:iCs/>
          <w:color w:val="000000" w:themeColor="text1"/>
        </w:rPr>
        <w:t>Prognozowana liczba dzieci w wieku 3-6 lat w</w:t>
      </w:r>
      <w:r w:rsidR="00C7187A" w:rsidRPr="001953F2">
        <w:rPr>
          <w:rFonts w:ascii="Times New Roman" w:hAnsi="Times New Roman" w:cs="Times New Roman"/>
          <w:i/>
          <w:iCs/>
          <w:color w:val="000000" w:themeColor="text1"/>
        </w:rPr>
        <w:t xml:space="preserve"> poszczególnych latach szkolnych.</w:t>
      </w:r>
    </w:p>
    <w:p w14:paraId="776C635B" w14:textId="218106A0" w:rsidR="002B0E8C" w:rsidRPr="001953F2" w:rsidRDefault="00E72160" w:rsidP="005C18C3">
      <w:pPr>
        <w:spacing w:after="0" w:line="240" w:lineRule="auto"/>
        <w:jc w:val="both"/>
        <w:rPr>
          <w:rFonts w:ascii="Times New Roman" w:hAnsi="Times New Roman" w:cs="Times New Roman"/>
          <w:noProof/>
          <w:color w:val="000000" w:themeColor="text1"/>
          <w:lang w:eastAsia="pl-PL" w:bidi="ar-SA"/>
        </w:rPr>
      </w:pPr>
      <w:r w:rsidRPr="001953F2">
        <w:rPr>
          <w:rFonts w:ascii="Times New Roman" w:hAnsi="Times New Roman" w:cs="Times New Roman"/>
          <w:noProof/>
          <w:color w:val="000000" w:themeColor="text1"/>
          <w:lang w:eastAsia="pl-PL" w:bidi="ar-SA"/>
        </w:rPr>
        <w:drawing>
          <wp:inline distT="0" distB="0" distL="0" distR="0" wp14:anchorId="5BAEFDB5" wp14:editId="0637E5ED">
            <wp:extent cx="5761355" cy="3823970"/>
            <wp:effectExtent l="0" t="0" r="10795" b="5080"/>
            <wp:docPr id="3" name="Wykres 3">
              <a:extLst xmlns:a="http://schemas.openxmlformats.org/drawingml/2006/main">
                <a:ext uri="{FF2B5EF4-FFF2-40B4-BE49-F238E27FC236}">
                  <a16:creationId xmlns:a16="http://schemas.microsoft.com/office/drawing/2014/main" id="{67A8E933-90CA-4E57-6E1D-9F3FE108F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B53DC2" w14:textId="7315BDB7" w:rsidR="005C18C3" w:rsidRPr="001953F2" w:rsidRDefault="00CC74AF" w:rsidP="00327F82">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w:t>
      </w:r>
      <w:r w:rsidR="00BD7062" w:rsidRPr="001953F2">
        <w:rPr>
          <w:rFonts w:ascii="Times New Roman" w:hAnsi="Times New Roman" w:cs="Times New Roman"/>
          <w:i/>
          <w:iCs/>
          <w:color w:val="000000" w:themeColor="text1"/>
          <w:sz w:val="20"/>
          <w:szCs w:val="20"/>
        </w:rPr>
        <w:t>:</w:t>
      </w:r>
      <w:r w:rsidR="00DB2591" w:rsidRPr="001953F2">
        <w:rPr>
          <w:rFonts w:ascii="Times New Roman" w:hAnsi="Times New Roman" w:cs="Times New Roman"/>
          <w:i/>
          <w:iCs/>
          <w:color w:val="000000" w:themeColor="text1"/>
          <w:sz w:val="20"/>
          <w:szCs w:val="20"/>
        </w:rPr>
        <w:t xml:space="preserve"> Beata Wilamowska-Trochim – Główny specjalista Wydziału Edukacji,</w:t>
      </w:r>
      <w:r w:rsidR="00633BEE" w:rsidRPr="001953F2">
        <w:rPr>
          <w:rFonts w:ascii="Times New Roman" w:hAnsi="Times New Roman" w:cs="Times New Roman"/>
          <w:i/>
          <w:iCs/>
          <w:color w:val="000000" w:themeColor="text1"/>
          <w:sz w:val="20"/>
          <w:szCs w:val="20"/>
        </w:rPr>
        <w:t xml:space="preserve"> na</w:t>
      </w:r>
      <w:r w:rsidR="00DB2591" w:rsidRPr="001953F2">
        <w:rPr>
          <w:rFonts w:ascii="Times New Roman" w:hAnsi="Times New Roman" w:cs="Times New Roman"/>
          <w:i/>
          <w:iCs/>
          <w:color w:val="000000" w:themeColor="text1"/>
          <w:sz w:val="20"/>
          <w:szCs w:val="20"/>
        </w:rPr>
        <w:t> </w:t>
      </w:r>
      <w:r w:rsidRPr="001953F2">
        <w:rPr>
          <w:rFonts w:ascii="Times New Roman" w:hAnsi="Times New Roman" w:cs="Times New Roman"/>
          <w:i/>
          <w:iCs/>
          <w:color w:val="000000" w:themeColor="text1"/>
          <w:sz w:val="20"/>
          <w:szCs w:val="20"/>
        </w:rPr>
        <w:t>podstawie danych z </w:t>
      </w:r>
      <w:r w:rsidR="00633BEE" w:rsidRPr="001953F2">
        <w:rPr>
          <w:rFonts w:ascii="Times New Roman" w:hAnsi="Times New Roman" w:cs="Times New Roman"/>
          <w:i/>
          <w:iCs/>
          <w:color w:val="000000" w:themeColor="text1"/>
          <w:sz w:val="20"/>
          <w:szCs w:val="20"/>
        </w:rPr>
        <w:t>Wydziału Spraw Obywatelskich – Ewidencj</w:t>
      </w:r>
      <w:r w:rsidR="009D3B40" w:rsidRPr="001953F2">
        <w:rPr>
          <w:rFonts w:ascii="Times New Roman" w:hAnsi="Times New Roman" w:cs="Times New Roman"/>
          <w:i/>
          <w:iCs/>
          <w:color w:val="000000" w:themeColor="text1"/>
          <w:sz w:val="20"/>
          <w:szCs w:val="20"/>
        </w:rPr>
        <w:t>a ludności (w roku szkolnym 2027/2028</w:t>
      </w:r>
      <w:r w:rsidR="00633BEE" w:rsidRPr="001953F2">
        <w:rPr>
          <w:rFonts w:ascii="Times New Roman" w:hAnsi="Times New Roman" w:cs="Times New Roman"/>
          <w:i/>
          <w:iCs/>
          <w:color w:val="000000" w:themeColor="text1"/>
          <w:sz w:val="20"/>
          <w:szCs w:val="20"/>
        </w:rPr>
        <w:t xml:space="preserve"> uwzględniona została liczba dzieci urodzonych</w:t>
      </w:r>
      <w:r w:rsidR="00660329" w:rsidRPr="001953F2">
        <w:rPr>
          <w:rFonts w:ascii="Times New Roman" w:hAnsi="Times New Roman" w:cs="Times New Roman"/>
          <w:i/>
          <w:iCs/>
          <w:color w:val="000000" w:themeColor="text1"/>
          <w:sz w:val="20"/>
          <w:szCs w:val="20"/>
        </w:rPr>
        <w:t xml:space="preserve"> </w:t>
      </w:r>
      <w:r w:rsidR="00633BEE" w:rsidRPr="001953F2">
        <w:rPr>
          <w:rFonts w:ascii="Times New Roman" w:hAnsi="Times New Roman" w:cs="Times New Roman"/>
          <w:i/>
          <w:iCs/>
          <w:color w:val="000000" w:themeColor="text1"/>
          <w:sz w:val="20"/>
          <w:szCs w:val="20"/>
        </w:rPr>
        <w:t>w ro</w:t>
      </w:r>
      <w:r w:rsidR="00F14E02" w:rsidRPr="001953F2">
        <w:rPr>
          <w:rFonts w:ascii="Times New Roman" w:hAnsi="Times New Roman" w:cs="Times New Roman"/>
          <w:i/>
          <w:iCs/>
          <w:color w:val="000000" w:themeColor="text1"/>
          <w:sz w:val="20"/>
          <w:szCs w:val="20"/>
        </w:rPr>
        <w:t>ku 202</w:t>
      </w:r>
      <w:r w:rsidR="009D3B40" w:rsidRPr="001953F2">
        <w:rPr>
          <w:rFonts w:ascii="Times New Roman" w:hAnsi="Times New Roman" w:cs="Times New Roman"/>
          <w:i/>
          <w:iCs/>
          <w:color w:val="000000" w:themeColor="text1"/>
          <w:sz w:val="20"/>
          <w:szCs w:val="20"/>
        </w:rPr>
        <w:t>4</w:t>
      </w:r>
      <w:r w:rsidR="001E167F" w:rsidRPr="001953F2">
        <w:rPr>
          <w:rFonts w:ascii="Times New Roman" w:hAnsi="Times New Roman" w:cs="Times New Roman"/>
          <w:i/>
          <w:iCs/>
          <w:color w:val="000000" w:themeColor="text1"/>
          <w:sz w:val="20"/>
          <w:szCs w:val="20"/>
        </w:rPr>
        <w:t xml:space="preserve"> według stanu na dzień 30 września </w:t>
      </w:r>
      <w:r w:rsidR="00AE70B4" w:rsidRPr="001953F2">
        <w:rPr>
          <w:rFonts w:ascii="Times New Roman" w:hAnsi="Times New Roman" w:cs="Times New Roman"/>
          <w:i/>
          <w:iCs/>
          <w:color w:val="000000" w:themeColor="text1"/>
          <w:sz w:val="20"/>
          <w:szCs w:val="20"/>
        </w:rPr>
        <w:t>202</w:t>
      </w:r>
      <w:r w:rsidR="00F14E02" w:rsidRPr="001953F2">
        <w:rPr>
          <w:rFonts w:ascii="Times New Roman" w:hAnsi="Times New Roman" w:cs="Times New Roman"/>
          <w:i/>
          <w:iCs/>
          <w:color w:val="000000" w:themeColor="text1"/>
          <w:sz w:val="20"/>
          <w:szCs w:val="20"/>
        </w:rPr>
        <w:t>4</w:t>
      </w:r>
      <w:r w:rsidR="00AE70B4" w:rsidRPr="001953F2">
        <w:rPr>
          <w:rFonts w:ascii="Times New Roman" w:hAnsi="Times New Roman" w:cs="Times New Roman"/>
          <w:i/>
          <w:iCs/>
          <w:color w:val="000000" w:themeColor="text1"/>
          <w:sz w:val="20"/>
          <w:szCs w:val="20"/>
        </w:rPr>
        <w:t xml:space="preserve"> </w:t>
      </w:r>
      <w:r w:rsidR="00633BEE" w:rsidRPr="001953F2">
        <w:rPr>
          <w:rFonts w:ascii="Times New Roman" w:hAnsi="Times New Roman" w:cs="Times New Roman"/>
          <w:i/>
          <w:iCs/>
          <w:color w:val="000000" w:themeColor="text1"/>
          <w:sz w:val="20"/>
          <w:szCs w:val="20"/>
        </w:rPr>
        <w:t>r.)</w:t>
      </w:r>
      <w:r w:rsidR="00C7187A" w:rsidRPr="001953F2">
        <w:rPr>
          <w:rFonts w:ascii="Times New Roman" w:hAnsi="Times New Roman" w:cs="Times New Roman"/>
          <w:i/>
          <w:iCs/>
          <w:color w:val="000000" w:themeColor="text1"/>
          <w:sz w:val="20"/>
          <w:szCs w:val="20"/>
        </w:rPr>
        <w:t>.</w:t>
      </w:r>
    </w:p>
    <w:p w14:paraId="5321DFDC" w14:textId="2EA65C09" w:rsidR="00E72160" w:rsidRPr="001953F2" w:rsidRDefault="00E72160" w:rsidP="00B46C14">
      <w:pPr>
        <w:spacing w:after="0" w:line="300" w:lineRule="exact"/>
        <w:jc w:val="both"/>
        <w:rPr>
          <w:rFonts w:ascii="Times New Roman" w:hAnsi="Times New Roman" w:cs="Times New Roman"/>
          <w:color w:val="000000" w:themeColor="text1"/>
        </w:rPr>
      </w:pPr>
    </w:p>
    <w:p w14:paraId="62D75F40" w14:textId="1167B89B" w:rsidR="006F508A" w:rsidRPr="001953F2" w:rsidRDefault="00633BEE" w:rsidP="00660329">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Z powyższego wykresu wynika, że liczba dzieci w wieku przedszkolnym w poszczególnych latach będzie malała, co może przełożyć się na mniejs</w:t>
      </w:r>
      <w:r w:rsidR="00660329" w:rsidRPr="001953F2">
        <w:rPr>
          <w:rFonts w:ascii="Times New Roman" w:hAnsi="Times New Roman" w:cs="Times New Roman"/>
          <w:color w:val="000000" w:themeColor="text1"/>
        </w:rPr>
        <w:t>ze zapotrzebowanie na miejsca w </w:t>
      </w:r>
      <w:r w:rsidRPr="001953F2">
        <w:rPr>
          <w:rFonts w:ascii="Times New Roman" w:hAnsi="Times New Roman" w:cs="Times New Roman"/>
          <w:color w:val="000000" w:themeColor="text1"/>
        </w:rPr>
        <w:t>przedszkolach.</w:t>
      </w:r>
    </w:p>
    <w:p w14:paraId="36BACAD6" w14:textId="77777777" w:rsidR="00600A19" w:rsidRPr="001953F2" w:rsidRDefault="00600A19" w:rsidP="00660329">
      <w:pPr>
        <w:spacing w:after="0" w:line="300" w:lineRule="exact"/>
        <w:ind w:firstLine="426"/>
        <w:jc w:val="both"/>
        <w:rPr>
          <w:rFonts w:ascii="Times New Roman" w:hAnsi="Times New Roman" w:cs="Times New Roman"/>
          <w:color w:val="000000" w:themeColor="text1"/>
        </w:rPr>
      </w:pPr>
    </w:p>
    <w:p w14:paraId="7CAD2BF0" w14:textId="2553C246" w:rsidR="00B81BB7" w:rsidRPr="001953F2" w:rsidRDefault="006F508A" w:rsidP="00660329">
      <w:pPr>
        <w:pStyle w:val="Nagwek2"/>
        <w:spacing w:before="0" w:line="300" w:lineRule="exact"/>
        <w:rPr>
          <w:rFonts w:cs="Times New Roman"/>
          <w:b w:val="0"/>
          <w:color w:val="000000" w:themeColor="text1"/>
          <w:sz w:val="22"/>
          <w:szCs w:val="22"/>
        </w:rPr>
      </w:pPr>
      <w:bookmarkStart w:id="8" w:name="_Toc117859406"/>
      <w:bookmarkStart w:id="9" w:name="_Toc180496974"/>
      <w:r w:rsidRPr="001953F2">
        <w:rPr>
          <w:rFonts w:cs="Times New Roman"/>
          <w:color w:val="000000" w:themeColor="text1"/>
          <w:sz w:val="22"/>
          <w:szCs w:val="22"/>
        </w:rPr>
        <w:t>Dzieci w wieku 7-14 lat (szkoła podstawowa)</w:t>
      </w:r>
      <w:bookmarkEnd w:id="8"/>
      <w:bookmarkEnd w:id="9"/>
    </w:p>
    <w:p w14:paraId="0FEF9D5D" w14:textId="45C1CF03" w:rsidR="00CD1EEE" w:rsidRPr="005976CA" w:rsidRDefault="00C7187A" w:rsidP="005976CA">
      <w:pPr>
        <w:spacing w:after="0" w:line="300" w:lineRule="exact"/>
        <w:ind w:firstLine="360"/>
        <w:jc w:val="both"/>
        <w:rPr>
          <w:rFonts w:ascii="Times New Roman" w:hAnsi="Times New Roman" w:cs="Times New Roman"/>
          <w:color w:val="000000" w:themeColor="text1"/>
        </w:rPr>
      </w:pPr>
      <w:bookmarkStart w:id="10" w:name="_Hlk112182726"/>
      <w:r w:rsidRPr="001953F2">
        <w:rPr>
          <w:rFonts w:ascii="Times New Roman" w:hAnsi="Times New Roman" w:cs="Times New Roman"/>
          <w:color w:val="000000" w:themeColor="text1"/>
        </w:rPr>
        <w:t>W roku szkolnym 2023/2024</w:t>
      </w:r>
      <w:r w:rsidR="00972940" w:rsidRPr="001953F2">
        <w:rPr>
          <w:rFonts w:ascii="Times New Roman" w:hAnsi="Times New Roman" w:cs="Times New Roman"/>
          <w:color w:val="000000" w:themeColor="text1"/>
        </w:rPr>
        <w:t xml:space="preserve"> liczbę dzieci w wieku szkolnym (7-14 lat) zameldowanych na terenie Miasta Olsztyna przedstawia </w:t>
      </w:r>
      <w:r w:rsidR="00660329" w:rsidRPr="001953F2">
        <w:rPr>
          <w:rFonts w:ascii="Times New Roman" w:hAnsi="Times New Roman" w:cs="Times New Roman"/>
          <w:color w:val="000000" w:themeColor="text1"/>
        </w:rPr>
        <w:t>Tabela 3</w:t>
      </w:r>
      <w:r w:rsidR="00972940" w:rsidRPr="001953F2">
        <w:rPr>
          <w:rFonts w:ascii="Times New Roman" w:hAnsi="Times New Roman" w:cs="Times New Roman"/>
          <w:color w:val="000000" w:themeColor="text1"/>
        </w:rPr>
        <w:t xml:space="preserve">: </w:t>
      </w:r>
    </w:p>
    <w:p w14:paraId="7D8177B6" w14:textId="6D0D9A1D" w:rsidR="00972940" w:rsidRPr="001953F2" w:rsidRDefault="00972940" w:rsidP="00660329">
      <w:pPr>
        <w:spacing w:after="0" w:line="300" w:lineRule="exact"/>
        <w:ind w:left="993" w:hanging="993"/>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lastRenderedPageBreak/>
        <w:t>Tabela 3.</w:t>
      </w:r>
      <w:r w:rsidR="001E167F" w:rsidRPr="001953F2">
        <w:rPr>
          <w:rFonts w:ascii="Times New Roman" w:hAnsi="Times New Roman" w:cs="Times New Roman"/>
          <w:i/>
          <w:iCs/>
          <w:color w:val="000000" w:themeColor="text1"/>
        </w:rPr>
        <w:t xml:space="preserve"> </w:t>
      </w:r>
      <w:r w:rsidRPr="001953F2">
        <w:rPr>
          <w:rFonts w:ascii="Times New Roman" w:hAnsi="Times New Roman" w:cs="Times New Roman"/>
          <w:i/>
          <w:iCs/>
          <w:color w:val="000000" w:themeColor="text1"/>
        </w:rPr>
        <w:t>Liczba dzieci w wieku 7-14 lat zameldowanych na terenie Olsztyna w roku szkolnym 202</w:t>
      </w:r>
      <w:r w:rsidR="00CD1EEE" w:rsidRPr="001953F2">
        <w:rPr>
          <w:rFonts w:ascii="Times New Roman" w:hAnsi="Times New Roman" w:cs="Times New Roman"/>
          <w:i/>
          <w:iCs/>
          <w:color w:val="000000" w:themeColor="text1"/>
        </w:rPr>
        <w:t>3</w:t>
      </w:r>
      <w:r w:rsidRPr="001953F2">
        <w:rPr>
          <w:rFonts w:ascii="Times New Roman" w:hAnsi="Times New Roman" w:cs="Times New Roman"/>
          <w:i/>
          <w:iCs/>
          <w:color w:val="000000" w:themeColor="text1"/>
        </w:rPr>
        <w:t>/202</w:t>
      </w:r>
      <w:bookmarkEnd w:id="10"/>
      <w:r w:rsidR="002430BB" w:rsidRPr="001953F2">
        <w:rPr>
          <w:rFonts w:ascii="Times New Roman" w:hAnsi="Times New Roman" w:cs="Times New Roman"/>
          <w:i/>
          <w:iCs/>
          <w:color w:val="000000" w:themeColor="text1"/>
        </w:rPr>
        <w:t>4</w:t>
      </w:r>
      <w:r w:rsidR="00EE755A" w:rsidRPr="001953F2">
        <w:rPr>
          <w:rFonts w:ascii="Times New Roman" w:hAnsi="Times New Roman" w:cs="Times New Roman"/>
          <w:i/>
          <w:iCs/>
          <w:color w:val="000000" w:themeColor="text1"/>
        </w:rPr>
        <w:t xml:space="preserve"> </w:t>
      </w:r>
      <w:r w:rsidR="005B2F3A" w:rsidRPr="001953F2">
        <w:rPr>
          <w:rFonts w:ascii="Times New Roman" w:hAnsi="Times New Roman" w:cs="Times New Roman"/>
          <w:i/>
          <w:iCs/>
          <w:color w:val="000000" w:themeColor="text1"/>
        </w:rPr>
        <w:t xml:space="preserve"> w</w:t>
      </w:r>
      <w:r w:rsidR="00C117E3" w:rsidRPr="001953F2">
        <w:rPr>
          <w:rFonts w:ascii="Times New Roman" w:hAnsi="Times New Roman" w:cs="Times New Roman"/>
          <w:i/>
          <w:iCs/>
          <w:color w:val="000000" w:themeColor="text1"/>
        </w:rPr>
        <w:t>edług stanu na dzień 30 czerwca</w:t>
      </w:r>
      <w:r w:rsidR="005B2F3A" w:rsidRPr="001953F2">
        <w:rPr>
          <w:rFonts w:ascii="Times New Roman" w:hAnsi="Times New Roman" w:cs="Times New Roman"/>
          <w:i/>
          <w:iCs/>
          <w:color w:val="000000" w:themeColor="text1"/>
        </w:rPr>
        <w:t xml:space="preserve"> 2024</w:t>
      </w:r>
      <w:r w:rsidR="005C59B0" w:rsidRPr="001953F2">
        <w:rPr>
          <w:rFonts w:ascii="Times New Roman" w:hAnsi="Times New Roman" w:cs="Times New Roman"/>
          <w:i/>
          <w:iCs/>
          <w:color w:val="000000" w:themeColor="text1"/>
        </w:rPr>
        <w:t xml:space="preserve"> </w:t>
      </w:r>
      <w:r w:rsidR="005B2F3A" w:rsidRPr="001953F2">
        <w:rPr>
          <w:rFonts w:ascii="Times New Roman" w:hAnsi="Times New Roman" w:cs="Times New Roman"/>
          <w:i/>
          <w:iCs/>
          <w:color w:val="000000" w:themeColor="text1"/>
        </w:rPr>
        <w:t>r.</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70" w:type="dxa"/>
          <w:right w:w="70" w:type="dxa"/>
        </w:tblCellMar>
        <w:tblLook w:val="04A0" w:firstRow="1" w:lastRow="0" w:firstColumn="1" w:lastColumn="0" w:noHBand="0" w:noVBand="1"/>
      </w:tblPr>
      <w:tblGrid>
        <w:gridCol w:w="465"/>
        <w:gridCol w:w="1188"/>
        <w:gridCol w:w="856"/>
        <w:gridCol w:w="1751"/>
        <w:gridCol w:w="1830"/>
        <w:gridCol w:w="2977"/>
      </w:tblGrid>
      <w:tr w:rsidR="00C7187A" w:rsidRPr="001953F2" w14:paraId="7690CE04" w14:textId="77777777" w:rsidTr="00CC74AF">
        <w:trPr>
          <w:trHeight w:val="840"/>
          <w:jc w:val="center"/>
        </w:trPr>
        <w:tc>
          <w:tcPr>
            <w:tcW w:w="0" w:type="auto"/>
            <w:shd w:val="clear" w:color="auto" w:fill="FFFFFF" w:themeFill="background1"/>
            <w:vAlign w:val="center"/>
          </w:tcPr>
          <w:p w14:paraId="3CFE1BDB" w14:textId="1EB2A2AF" w:rsidR="00C7187A" w:rsidRPr="001953F2" w:rsidRDefault="00C7187A" w:rsidP="0011325D">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Lp.</w:t>
            </w:r>
          </w:p>
        </w:tc>
        <w:tc>
          <w:tcPr>
            <w:tcW w:w="0" w:type="auto"/>
            <w:shd w:val="clear" w:color="auto" w:fill="FFFFFF" w:themeFill="background1"/>
            <w:vAlign w:val="center"/>
            <w:hideMark/>
          </w:tcPr>
          <w:p w14:paraId="6ADA7CD3" w14:textId="5DE1DD92" w:rsidR="00C7187A" w:rsidRPr="001953F2" w:rsidRDefault="00C7187A" w:rsidP="0011325D">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Rok urodzenia</w:t>
            </w:r>
          </w:p>
        </w:tc>
        <w:tc>
          <w:tcPr>
            <w:tcW w:w="0" w:type="auto"/>
            <w:shd w:val="clear" w:color="auto" w:fill="FFFFFF" w:themeFill="background1"/>
            <w:vAlign w:val="center"/>
            <w:hideMark/>
          </w:tcPr>
          <w:p w14:paraId="7646BB51" w14:textId="77777777" w:rsidR="00C7187A" w:rsidRPr="001953F2" w:rsidRDefault="00C7187A" w:rsidP="00660329">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 xml:space="preserve">Wiek </w:t>
            </w:r>
          </w:p>
          <w:p w14:paraId="5AF39739" w14:textId="311463D5" w:rsidR="00C7187A" w:rsidRPr="001953F2" w:rsidRDefault="00C7187A" w:rsidP="00660329">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(w latach)</w:t>
            </w:r>
          </w:p>
        </w:tc>
        <w:tc>
          <w:tcPr>
            <w:tcW w:w="0" w:type="auto"/>
            <w:shd w:val="clear" w:color="auto" w:fill="FFFFFF" w:themeFill="background1"/>
            <w:vAlign w:val="center"/>
            <w:hideMark/>
          </w:tcPr>
          <w:p w14:paraId="4DFD4730" w14:textId="794A0340" w:rsidR="00C7187A" w:rsidRPr="001953F2" w:rsidRDefault="00C7187A" w:rsidP="00660329">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Zameldowani na pobyt stały</w:t>
            </w:r>
          </w:p>
        </w:tc>
        <w:tc>
          <w:tcPr>
            <w:tcW w:w="0" w:type="auto"/>
            <w:shd w:val="clear" w:color="auto" w:fill="FFFFFF" w:themeFill="background1"/>
            <w:vAlign w:val="center"/>
            <w:hideMark/>
          </w:tcPr>
          <w:p w14:paraId="08A0E258" w14:textId="090C8C34" w:rsidR="00C7187A" w:rsidRPr="001953F2" w:rsidRDefault="00C7187A" w:rsidP="00660329">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Zameldowani na pobyt czasowy</w:t>
            </w:r>
          </w:p>
        </w:tc>
        <w:tc>
          <w:tcPr>
            <w:tcW w:w="0" w:type="auto"/>
            <w:shd w:val="clear" w:color="auto" w:fill="FFFFFF" w:themeFill="background1"/>
            <w:vAlign w:val="center"/>
            <w:hideMark/>
          </w:tcPr>
          <w:p w14:paraId="1F17FEA5" w14:textId="62265521" w:rsidR="00C7187A" w:rsidRPr="001953F2" w:rsidRDefault="00C7187A" w:rsidP="00660329">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Liczba dzieci w wieku 7-14 lat zameldowanych na terenie Olsztyna - ogółem</w:t>
            </w:r>
          </w:p>
        </w:tc>
      </w:tr>
      <w:tr w:rsidR="00C7187A" w:rsidRPr="001953F2" w14:paraId="00B9CC0D" w14:textId="77777777" w:rsidTr="00CC74AF">
        <w:trPr>
          <w:trHeight w:val="288"/>
          <w:jc w:val="center"/>
        </w:trPr>
        <w:tc>
          <w:tcPr>
            <w:tcW w:w="0" w:type="auto"/>
            <w:shd w:val="clear" w:color="auto" w:fill="FFFFFF" w:themeFill="background1"/>
            <w:vAlign w:val="center"/>
          </w:tcPr>
          <w:p w14:paraId="6406128B" w14:textId="4D2F57A1"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w:t>
            </w:r>
          </w:p>
        </w:tc>
        <w:tc>
          <w:tcPr>
            <w:tcW w:w="0" w:type="auto"/>
            <w:shd w:val="clear" w:color="auto" w:fill="FFFFFF" w:themeFill="background1"/>
            <w:noWrap/>
            <w:vAlign w:val="center"/>
            <w:hideMark/>
          </w:tcPr>
          <w:p w14:paraId="2C3C53A2" w14:textId="7B7F7706"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2016</w:t>
            </w:r>
          </w:p>
        </w:tc>
        <w:tc>
          <w:tcPr>
            <w:tcW w:w="0" w:type="auto"/>
            <w:shd w:val="clear" w:color="auto" w:fill="FFFFFF" w:themeFill="background1"/>
            <w:noWrap/>
            <w:vAlign w:val="center"/>
            <w:hideMark/>
          </w:tcPr>
          <w:p w14:paraId="21614226" w14:textId="77777777"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7</w:t>
            </w:r>
          </w:p>
        </w:tc>
        <w:tc>
          <w:tcPr>
            <w:tcW w:w="0" w:type="auto"/>
            <w:shd w:val="clear" w:color="auto" w:fill="FFFFFF" w:themeFill="background1"/>
            <w:noWrap/>
            <w:vAlign w:val="center"/>
          </w:tcPr>
          <w:p w14:paraId="2B336C8B" w14:textId="583885E3"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1 552</w:t>
            </w:r>
          </w:p>
        </w:tc>
        <w:tc>
          <w:tcPr>
            <w:tcW w:w="0" w:type="auto"/>
            <w:shd w:val="clear" w:color="auto" w:fill="FFFFFF" w:themeFill="background1"/>
            <w:noWrap/>
            <w:vAlign w:val="center"/>
          </w:tcPr>
          <w:p w14:paraId="6ED7E7EF" w14:textId="66E09DB0"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29</w:t>
            </w:r>
          </w:p>
        </w:tc>
        <w:tc>
          <w:tcPr>
            <w:tcW w:w="0" w:type="auto"/>
            <w:shd w:val="clear" w:color="auto" w:fill="FFFFFF" w:themeFill="background1"/>
            <w:noWrap/>
            <w:vAlign w:val="center"/>
          </w:tcPr>
          <w:p w14:paraId="6BE9BB0D" w14:textId="4CAC366F"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1 581</w:t>
            </w:r>
          </w:p>
        </w:tc>
      </w:tr>
      <w:tr w:rsidR="00C7187A" w:rsidRPr="001953F2" w14:paraId="624EFD6B" w14:textId="77777777" w:rsidTr="00CC74AF">
        <w:trPr>
          <w:trHeight w:val="288"/>
          <w:jc w:val="center"/>
        </w:trPr>
        <w:tc>
          <w:tcPr>
            <w:tcW w:w="0" w:type="auto"/>
            <w:shd w:val="clear" w:color="auto" w:fill="FFFFFF" w:themeFill="background1"/>
            <w:vAlign w:val="center"/>
          </w:tcPr>
          <w:p w14:paraId="6CF51656" w14:textId="11E9EBD8"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w:t>
            </w:r>
          </w:p>
        </w:tc>
        <w:tc>
          <w:tcPr>
            <w:tcW w:w="0" w:type="auto"/>
            <w:shd w:val="clear" w:color="auto" w:fill="FFFFFF" w:themeFill="background1"/>
            <w:noWrap/>
            <w:vAlign w:val="center"/>
          </w:tcPr>
          <w:p w14:paraId="72D5B89B" w14:textId="580257F4"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2015</w:t>
            </w:r>
          </w:p>
        </w:tc>
        <w:tc>
          <w:tcPr>
            <w:tcW w:w="0" w:type="auto"/>
            <w:shd w:val="clear" w:color="auto" w:fill="FFFFFF" w:themeFill="background1"/>
            <w:noWrap/>
            <w:vAlign w:val="center"/>
          </w:tcPr>
          <w:p w14:paraId="0C1800C2" w14:textId="77777777"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8</w:t>
            </w:r>
          </w:p>
        </w:tc>
        <w:tc>
          <w:tcPr>
            <w:tcW w:w="0" w:type="auto"/>
            <w:shd w:val="clear" w:color="auto" w:fill="FFFFFF" w:themeFill="background1"/>
            <w:noWrap/>
            <w:vAlign w:val="center"/>
          </w:tcPr>
          <w:p w14:paraId="0FE1C774" w14:textId="7AE353B7"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1 441</w:t>
            </w:r>
          </w:p>
        </w:tc>
        <w:tc>
          <w:tcPr>
            <w:tcW w:w="0" w:type="auto"/>
            <w:shd w:val="clear" w:color="auto" w:fill="FFFFFF" w:themeFill="background1"/>
            <w:noWrap/>
            <w:vAlign w:val="center"/>
          </w:tcPr>
          <w:p w14:paraId="63AD70B9" w14:textId="55F8C8DF"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21</w:t>
            </w:r>
          </w:p>
        </w:tc>
        <w:tc>
          <w:tcPr>
            <w:tcW w:w="0" w:type="auto"/>
            <w:shd w:val="clear" w:color="auto" w:fill="FFFFFF" w:themeFill="background1"/>
            <w:noWrap/>
            <w:vAlign w:val="center"/>
          </w:tcPr>
          <w:p w14:paraId="0FCA6345" w14:textId="3C3ADBAA"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1 462</w:t>
            </w:r>
          </w:p>
        </w:tc>
      </w:tr>
      <w:tr w:rsidR="00C7187A" w:rsidRPr="001953F2" w14:paraId="168CD654" w14:textId="77777777" w:rsidTr="00CC74AF">
        <w:trPr>
          <w:trHeight w:val="288"/>
          <w:jc w:val="center"/>
        </w:trPr>
        <w:tc>
          <w:tcPr>
            <w:tcW w:w="0" w:type="auto"/>
            <w:shd w:val="clear" w:color="auto" w:fill="FFFFFF" w:themeFill="background1"/>
            <w:vAlign w:val="center"/>
          </w:tcPr>
          <w:p w14:paraId="30E9BAEC" w14:textId="6945977A"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3.</w:t>
            </w:r>
          </w:p>
        </w:tc>
        <w:tc>
          <w:tcPr>
            <w:tcW w:w="0" w:type="auto"/>
            <w:shd w:val="clear" w:color="auto" w:fill="FFFFFF" w:themeFill="background1"/>
            <w:noWrap/>
            <w:vAlign w:val="center"/>
            <w:hideMark/>
          </w:tcPr>
          <w:p w14:paraId="0B5CEA49" w14:textId="1166D443"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2014</w:t>
            </w:r>
          </w:p>
        </w:tc>
        <w:tc>
          <w:tcPr>
            <w:tcW w:w="0" w:type="auto"/>
            <w:shd w:val="clear" w:color="auto" w:fill="FFFFFF" w:themeFill="background1"/>
            <w:noWrap/>
            <w:vAlign w:val="center"/>
            <w:hideMark/>
          </w:tcPr>
          <w:p w14:paraId="0694A207" w14:textId="77777777"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9</w:t>
            </w:r>
          </w:p>
        </w:tc>
        <w:tc>
          <w:tcPr>
            <w:tcW w:w="0" w:type="auto"/>
            <w:shd w:val="clear" w:color="auto" w:fill="FFFFFF" w:themeFill="background1"/>
            <w:noWrap/>
            <w:vAlign w:val="center"/>
          </w:tcPr>
          <w:p w14:paraId="0F18A02B" w14:textId="276784CF"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1 582</w:t>
            </w:r>
          </w:p>
        </w:tc>
        <w:tc>
          <w:tcPr>
            <w:tcW w:w="0" w:type="auto"/>
            <w:shd w:val="clear" w:color="auto" w:fill="FFFFFF" w:themeFill="background1"/>
            <w:noWrap/>
            <w:vAlign w:val="center"/>
          </w:tcPr>
          <w:p w14:paraId="3EC538E2" w14:textId="69ACD1CF"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18</w:t>
            </w:r>
          </w:p>
        </w:tc>
        <w:tc>
          <w:tcPr>
            <w:tcW w:w="0" w:type="auto"/>
            <w:shd w:val="clear" w:color="auto" w:fill="FFFFFF" w:themeFill="background1"/>
            <w:noWrap/>
            <w:vAlign w:val="center"/>
          </w:tcPr>
          <w:p w14:paraId="2F2416D6" w14:textId="2DBE48C0"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1 600</w:t>
            </w:r>
          </w:p>
        </w:tc>
      </w:tr>
      <w:tr w:rsidR="00C7187A" w:rsidRPr="001953F2" w14:paraId="63F30019" w14:textId="77777777" w:rsidTr="00CC74AF">
        <w:trPr>
          <w:trHeight w:val="288"/>
          <w:jc w:val="center"/>
        </w:trPr>
        <w:tc>
          <w:tcPr>
            <w:tcW w:w="0" w:type="auto"/>
            <w:shd w:val="clear" w:color="auto" w:fill="FFFFFF" w:themeFill="background1"/>
            <w:vAlign w:val="center"/>
          </w:tcPr>
          <w:p w14:paraId="6015F907" w14:textId="36D32AD2"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4.</w:t>
            </w:r>
          </w:p>
        </w:tc>
        <w:tc>
          <w:tcPr>
            <w:tcW w:w="0" w:type="auto"/>
            <w:shd w:val="clear" w:color="auto" w:fill="FFFFFF" w:themeFill="background1"/>
            <w:noWrap/>
            <w:vAlign w:val="center"/>
            <w:hideMark/>
          </w:tcPr>
          <w:p w14:paraId="34070C0A" w14:textId="11B4CC80"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2013</w:t>
            </w:r>
          </w:p>
        </w:tc>
        <w:tc>
          <w:tcPr>
            <w:tcW w:w="0" w:type="auto"/>
            <w:shd w:val="clear" w:color="auto" w:fill="FFFFFF" w:themeFill="background1"/>
            <w:noWrap/>
            <w:vAlign w:val="center"/>
            <w:hideMark/>
          </w:tcPr>
          <w:p w14:paraId="0D65A5F7" w14:textId="77777777"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10</w:t>
            </w:r>
          </w:p>
        </w:tc>
        <w:tc>
          <w:tcPr>
            <w:tcW w:w="0" w:type="auto"/>
            <w:shd w:val="clear" w:color="auto" w:fill="FFFFFF" w:themeFill="background1"/>
            <w:noWrap/>
            <w:vAlign w:val="center"/>
          </w:tcPr>
          <w:p w14:paraId="0F9CAF67" w14:textId="4541997F"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1 503</w:t>
            </w:r>
          </w:p>
        </w:tc>
        <w:tc>
          <w:tcPr>
            <w:tcW w:w="0" w:type="auto"/>
            <w:shd w:val="clear" w:color="auto" w:fill="FFFFFF" w:themeFill="background1"/>
            <w:noWrap/>
            <w:vAlign w:val="center"/>
          </w:tcPr>
          <w:p w14:paraId="0901BE84" w14:textId="2DE58485"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28</w:t>
            </w:r>
          </w:p>
        </w:tc>
        <w:tc>
          <w:tcPr>
            <w:tcW w:w="0" w:type="auto"/>
            <w:shd w:val="clear" w:color="auto" w:fill="FFFFFF" w:themeFill="background1"/>
            <w:noWrap/>
            <w:vAlign w:val="center"/>
          </w:tcPr>
          <w:p w14:paraId="22F674FE" w14:textId="5C1487F6"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1 531</w:t>
            </w:r>
          </w:p>
        </w:tc>
      </w:tr>
      <w:tr w:rsidR="00C7187A" w:rsidRPr="001953F2" w14:paraId="79883C99" w14:textId="77777777" w:rsidTr="00CC74AF">
        <w:trPr>
          <w:trHeight w:val="288"/>
          <w:jc w:val="center"/>
        </w:trPr>
        <w:tc>
          <w:tcPr>
            <w:tcW w:w="0" w:type="auto"/>
            <w:shd w:val="clear" w:color="auto" w:fill="FFFFFF" w:themeFill="background1"/>
            <w:vAlign w:val="center"/>
          </w:tcPr>
          <w:p w14:paraId="74F93B60" w14:textId="3C3005EB"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5.</w:t>
            </w:r>
          </w:p>
        </w:tc>
        <w:tc>
          <w:tcPr>
            <w:tcW w:w="0" w:type="auto"/>
            <w:shd w:val="clear" w:color="auto" w:fill="FFFFFF" w:themeFill="background1"/>
            <w:noWrap/>
            <w:vAlign w:val="center"/>
            <w:hideMark/>
          </w:tcPr>
          <w:p w14:paraId="7C57B863" w14:textId="45FF7A07"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2012</w:t>
            </w:r>
          </w:p>
        </w:tc>
        <w:tc>
          <w:tcPr>
            <w:tcW w:w="0" w:type="auto"/>
            <w:shd w:val="clear" w:color="auto" w:fill="FFFFFF" w:themeFill="background1"/>
            <w:noWrap/>
            <w:vAlign w:val="center"/>
            <w:hideMark/>
          </w:tcPr>
          <w:p w14:paraId="4C49B117" w14:textId="77777777"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11</w:t>
            </w:r>
          </w:p>
        </w:tc>
        <w:tc>
          <w:tcPr>
            <w:tcW w:w="0" w:type="auto"/>
            <w:shd w:val="clear" w:color="auto" w:fill="FFFFFF" w:themeFill="background1"/>
            <w:noWrap/>
            <w:vAlign w:val="center"/>
          </w:tcPr>
          <w:p w14:paraId="421B9466" w14:textId="05FC2529"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1 551</w:t>
            </w:r>
          </w:p>
        </w:tc>
        <w:tc>
          <w:tcPr>
            <w:tcW w:w="0" w:type="auto"/>
            <w:shd w:val="clear" w:color="auto" w:fill="FFFFFF" w:themeFill="background1"/>
            <w:noWrap/>
            <w:vAlign w:val="center"/>
          </w:tcPr>
          <w:p w14:paraId="3718ED1D" w14:textId="69F9193A"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26</w:t>
            </w:r>
          </w:p>
        </w:tc>
        <w:tc>
          <w:tcPr>
            <w:tcW w:w="0" w:type="auto"/>
            <w:shd w:val="clear" w:color="auto" w:fill="FFFFFF" w:themeFill="background1"/>
            <w:noWrap/>
            <w:vAlign w:val="center"/>
          </w:tcPr>
          <w:p w14:paraId="524D4621" w14:textId="4ACEC28A"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1 577</w:t>
            </w:r>
          </w:p>
        </w:tc>
      </w:tr>
      <w:tr w:rsidR="00C7187A" w:rsidRPr="001953F2" w14:paraId="082DDB3D" w14:textId="77777777" w:rsidTr="00CC74AF">
        <w:trPr>
          <w:trHeight w:val="288"/>
          <w:jc w:val="center"/>
        </w:trPr>
        <w:tc>
          <w:tcPr>
            <w:tcW w:w="0" w:type="auto"/>
            <w:shd w:val="clear" w:color="auto" w:fill="FFFFFF" w:themeFill="background1"/>
            <w:vAlign w:val="center"/>
          </w:tcPr>
          <w:p w14:paraId="6240B798" w14:textId="5CD42B1B"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6.</w:t>
            </w:r>
          </w:p>
        </w:tc>
        <w:tc>
          <w:tcPr>
            <w:tcW w:w="0" w:type="auto"/>
            <w:shd w:val="clear" w:color="auto" w:fill="FFFFFF" w:themeFill="background1"/>
            <w:noWrap/>
            <w:vAlign w:val="center"/>
            <w:hideMark/>
          </w:tcPr>
          <w:p w14:paraId="7A89A6E6" w14:textId="1867D41A"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2011</w:t>
            </w:r>
          </w:p>
        </w:tc>
        <w:tc>
          <w:tcPr>
            <w:tcW w:w="0" w:type="auto"/>
            <w:shd w:val="clear" w:color="auto" w:fill="FFFFFF" w:themeFill="background1"/>
            <w:noWrap/>
            <w:vAlign w:val="center"/>
            <w:hideMark/>
          </w:tcPr>
          <w:p w14:paraId="0DD4C65C" w14:textId="77777777"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12</w:t>
            </w:r>
          </w:p>
        </w:tc>
        <w:tc>
          <w:tcPr>
            <w:tcW w:w="0" w:type="auto"/>
            <w:shd w:val="clear" w:color="auto" w:fill="FFFFFF" w:themeFill="background1"/>
            <w:noWrap/>
            <w:vAlign w:val="center"/>
          </w:tcPr>
          <w:p w14:paraId="36CA7431" w14:textId="31A13944"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1 618</w:t>
            </w:r>
          </w:p>
        </w:tc>
        <w:tc>
          <w:tcPr>
            <w:tcW w:w="0" w:type="auto"/>
            <w:shd w:val="clear" w:color="auto" w:fill="FFFFFF" w:themeFill="background1"/>
            <w:noWrap/>
            <w:vAlign w:val="center"/>
          </w:tcPr>
          <w:p w14:paraId="0FD83B32" w14:textId="5DDB6C04"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34</w:t>
            </w:r>
          </w:p>
        </w:tc>
        <w:tc>
          <w:tcPr>
            <w:tcW w:w="0" w:type="auto"/>
            <w:shd w:val="clear" w:color="auto" w:fill="FFFFFF" w:themeFill="background1"/>
            <w:noWrap/>
            <w:vAlign w:val="center"/>
          </w:tcPr>
          <w:p w14:paraId="756393E6" w14:textId="1D5CD769"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1 652</w:t>
            </w:r>
          </w:p>
        </w:tc>
      </w:tr>
      <w:tr w:rsidR="00C7187A" w:rsidRPr="001953F2" w14:paraId="77462201" w14:textId="77777777" w:rsidTr="00CC74AF">
        <w:trPr>
          <w:trHeight w:val="288"/>
          <w:jc w:val="center"/>
        </w:trPr>
        <w:tc>
          <w:tcPr>
            <w:tcW w:w="0" w:type="auto"/>
            <w:shd w:val="clear" w:color="auto" w:fill="FFFFFF" w:themeFill="background1"/>
            <w:vAlign w:val="center"/>
          </w:tcPr>
          <w:p w14:paraId="38693F3F" w14:textId="0FC8CC2F"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7.</w:t>
            </w:r>
          </w:p>
        </w:tc>
        <w:tc>
          <w:tcPr>
            <w:tcW w:w="0" w:type="auto"/>
            <w:shd w:val="clear" w:color="auto" w:fill="FFFFFF" w:themeFill="background1"/>
            <w:noWrap/>
            <w:vAlign w:val="center"/>
            <w:hideMark/>
          </w:tcPr>
          <w:p w14:paraId="6240703A" w14:textId="67D02D5D"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2010</w:t>
            </w:r>
          </w:p>
        </w:tc>
        <w:tc>
          <w:tcPr>
            <w:tcW w:w="0" w:type="auto"/>
            <w:shd w:val="clear" w:color="auto" w:fill="FFFFFF" w:themeFill="background1"/>
            <w:noWrap/>
            <w:vAlign w:val="center"/>
            <w:hideMark/>
          </w:tcPr>
          <w:p w14:paraId="5D1E3C55" w14:textId="77777777"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13</w:t>
            </w:r>
          </w:p>
        </w:tc>
        <w:tc>
          <w:tcPr>
            <w:tcW w:w="0" w:type="auto"/>
            <w:shd w:val="clear" w:color="auto" w:fill="FFFFFF" w:themeFill="background1"/>
            <w:noWrap/>
            <w:vAlign w:val="center"/>
          </w:tcPr>
          <w:p w14:paraId="6BFD6BDB" w14:textId="274CA961"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1 616</w:t>
            </w:r>
          </w:p>
        </w:tc>
        <w:tc>
          <w:tcPr>
            <w:tcW w:w="0" w:type="auto"/>
            <w:shd w:val="clear" w:color="auto" w:fill="FFFFFF" w:themeFill="background1"/>
            <w:noWrap/>
            <w:vAlign w:val="center"/>
          </w:tcPr>
          <w:p w14:paraId="741FAEBC" w14:textId="025A0A72"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90</w:t>
            </w:r>
          </w:p>
        </w:tc>
        <w:tc>
          <w:tcPr>
            <w:tcW w:w="0" w:type="auto"/>
            <w:shd w:val="clear" w:color="auto" w:fill="FFFFFF" w:themeFill="background1"/>
            <w:noWrap/>
            <w:vAlign w:val="center"/>
          </w:tcPr>
          <w:p w14:paraId="7E7F5E00" w14:textId="510890F2"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1 706</w:t>
            </w:r>
          </w:p>
        </w:tc>
      </w:tr>
      <w:tr w:rsidR="00C7187A" w:rsidRPr="001953F2" w14:paraId="7C3814F2" w14:textId="77777777" w:rsidTr="00CC74AF">
        <w:trPr>
          <w:trHeight w:val="288"/>
          <w:jc w:val="center"/>
        </w:trPr>
        <w:tc>
          <w:tcPr>
            <w:tcW w:w="0" w:type="auto"/>
            <w:shd w:val="clear" w:color="auto" w:fill="FFFFFF" w:themeFill="background1"/>
            <w:vAlign w:val="center"/>
          </w:tcPr>
          <w:p w14:paraId="4162DEBB" w14:textId="7A7064C0"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8.</w:t>
            </w:r>
          </w:p>
        </w:tc>
        <w:tc>
          <w:tcPr>
            <w:tcW w:w="0" w:type="auto"/>
            <w:shd w:val="clear" w:color="auto" w:fill="FFFFFF" w:themeFill="background1"/>
            <w:noWrap/>
            <w:vAlign w:val="center"/>
            <w:hideMark/>
          </w:tcPr>
          <w:p w14:paraId="589371E1" w14:textId="38AC3465" w:rsidR="00C7187A" w:rsidRPr="001953F2" w:rsidRDefault="00C7187A" w:rsidP="002430BB">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2009</w:t>
            </w:r>
          </w:p>
        </w:tc>
        <w:tc>
          <w:tcPr>
            <w:tcW w:w="0" w:type="auto"/>
            <w:shd w:val="clear" w:color="auto" w:fill="FFFFFF" w:themeFill="background1"/>
            <w:noWrap/>
            <w:vAlign w:val="center"/>
            <w:hideMark/>
          </w:tcPr>
          <w:p w14:paraId="2B84A5C6" w14:textId="77777777"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14</w:t>
            </w:r>
          </w:p>
        </w:tc>
        <w:tc>
          <w:tcPr>
            <w:tcW w:w="0" w:type="auto"/>
            <w:shd w:val="clear" w:color="auto" w:fill="FFFFFF" w:themeFill="background1"/>
            <w:noWrap/>
            <w:vAlign w:val="center"/>
          </w:tcPr>
          <w:p w14:paraId="1AD85906" w14:textId="6DF37F6B"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1 735</w:t>
            </w:r>
          </w:p>
        </w:tc>
        <w:tc>
          <w:tcPr>
            <w:tcW w:w="0" w:type="auto"/>
            <w:shd w:val="clear" w:color="auto" w:fill="FFFFFF" w:themeFill="background1"/>
            <w:noWrap/>
            <w:vAlign w:val="center"/>
          </w:tcPr>
          <w:p w14:paraId="78DC0894" w14:textId="7E9E680F" w:rsidR="00C7187A" w:rsidRPr="001953F2" w:rsidRDefault="00C7187A" w:rsidP="002430BB">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178</w:t>
            </w:r>
          </w:p>
        </w:tc>
        <w:tc>
          <w:tcPr>
            <w:tcW w:w="0" w:type="auto"/>
            <w:shd w:val="clear" w:color="auto" w:fill="FFFFFF" w:themeFill="background1"/>
            <w:noWrap/>
            <w:vAlign w:val="center"/>
          </w:tcPr>
          <w:p w14:paraId="2C4207F5" w14:textId="7257ECEA"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hAnsi="Times New Roman" w:cs="Times New Roman"/>
                <w:color w:val="000000" w:themeColor="text1"/>
              </w:rPr>
              <w:t>1 913</w:t>
            </w:r>
          </w:p>
        </w:tc>
      </w:tr>
      <w:tr w:rsidR="00C7187A" w:rsidRPr="001953F2" w14:paraId="5868F10F" w14:textId="77777777" w:rsidTr="00CC74AF">
        <w:trPr>
          <w:trHeight w:val="300"/>
          <w:jc w:val="center"/>
        </w:trPr>
        <w:tc>
          <w:tcPr>
            <w:tcW w:w="0" w:type="auto"/>
            <w:gridSpan w:val="3"/>
            <w:shd w:val="clear" w:color="auto" w:fill="FFFFFF" w:themeFill="background1"/>
            <w:vAlign w:val="center"/>
          </w:tcPr>
          <w:p w14:paraId="0E888B0B" w14:textId="09079630" w:rsidR="00C7187A" w:rsidRPr="001953F2" w:rsidRDefault="00C7187A" w:rsidP="0011325D">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Razem:</w:t>
            </w:r>
          </w:p>
        </w:tc>
        <w:tc>
          <w:tcPr>
            <w:tcW w:w="0" w:type="auto"/>
            <w:shd w:val="clear" w:color="auto" w:fill="FFFFFF" w:themeFill="background1"/>
            <w:noWrap/>
            <w:vAlign w:val="center"/>
          </w:tcPr>
          <w:p w14:paraId="274AD3AE" w14:textId="6A1FB067"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12 598</w:t>
            </w:r>
          </w:p>
        </w:tc>
        <w:tc>
          <w:tcPr>
            <w:tcW w:w="0" w:type="auto"/>
            <w:shd w:val="clear" w:color="auto" w:fill="FFFFFF" w:themeFill="background1"/>
            <w:noWrap/>
            <w:vAlign w:val="center"/>
          </w:tcPr>
          <w:p w14:paraId="7CA773E7" w14:textId="18B7901D"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424</w:t>
            </w:r>
          </w:p>
        </w:tc>
        <w:tc>
          <w:tcPr>
            <w:tcW w:w="0" w:type="auto"/>
            <w:shd w:val="clear" w:color="auto" w:fill="FFFFFF" w:themeFill="background1"/>
            <w:noWrap/>
            <w:vAlign w:val="center"/>
          </w:tcPr>
          <w:p w14:paraId="3F165FE0" w14:textId="12A84E6A" w:rsidR="00C7187A" w:rsidRPr="001953F2" w:rsidRDefault="00C7187A" w:rsidP="002430BB">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13 022</w:t>
            </w:r>
          </w:p>
        </w:tc>
      </w:tr>
    </w:tbl>
    <w:p w14:paraId="4CF4C0BD" w14:textId="20157BF8" w:rsidR="00972940" w:rsidRPr="001953F2" w:rsidRDefault="00485DD2" w:rsidP="00660329">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w:t>
      </w:r>
      <w:r w:rsidR="002430BB" w:rsidRPr="001953F2">
        <w:rPr>
          <w:rFonts w:ascii="Times New Roman" w:hAnsi="Times New Roman" w:cs="Times New Roman"/>
          <w:i/>
          <w:iCs/>
          <w:color w:val="000000" w:themeColor="text1"/>
          <w:sz w:val="20"/>
          <w:szCs w:val="20"/>
        </w:rPr>
        <w:t>:</w:t>
      </w:r>
      <w:r w:rsidR="00D369B9" w:rsidRPr="001953F2">
        <w:rPr>
          <w:rFonts w:ascii="Times New Roman" w:hAnsi="Times New Roman" w:cs="Times New Roman"/>
          <w:i/>
          <w:iCs/>
          <w:color w:val="000000" w:themeColor="text1"/>
          <w:sz w:val="20"/>
          <w:szCs w:val="20"/>
        </w:rPr>
        <w:t xml:space="preserve"> Beata Wilamowska-Trochim – Główny specjalista Wydziału Edukacji,</w:t>
      </w:r>
      <w:r w:rsidR="003D4E8F" w:rsidRPr="001953F2">
        <w:rPr>
          <w:rFonts w:ascii="Times New Roman" w:hAnsi="Times New Roman" w:cs="Times New Roman"/>
          <w:i/>
          <w:iCs/>
          <w:color w:val="000000" w:themeColor="text1"/>
          <w:sz w:val="20"/>
          <w:szCs w:val="20"/>
        </w:rPr>
        <w:t xml:space="preserve"> </w:t>
      </w:r>
      <w:r w:rsidR="00972940" w:rsidRPr="001953F2">
        <w:rPr>
          <w:rFonts w:ascii="Times New Roman" w:hAnsi="Times New Roman" w:cs="Times New Roman"/>
          <w:i/>
          <w:iCs/>
          <w:color w:val="000000" w:themeColor="text1"/>
          <w:sz w:val="20"/>
          <w:szCs w:val="20"/>
        </w:rPr>
        <w:t xml:space="preserve">na podstawie danych </w:t>
      </w:r>
      <w:r w:rsidR="00D369B9" w:rsidRPr="001953F2">
        <w:rPr>
          <w:rFonts w:ascii="Times New Roman" w:hAnsi="Times New Roman" w:cs="Times New Roman"/>
          <w:i/>
          <w:iCs/>
          <w:color w:val="000000" w:themeColor="text1"/>
          <w:sz w:val="20"/>
          <w:szCs w:val="20"/>
        </w:rPr>
        <w:br/>
      </w:r>
      <w:r w:rsidR="00972940" w:rsidRPr="001953F2">
        <w:rPr>
          <w:rFonts w:ascii="Times New Roman" w:hAnsi="Times New Roman" w:cs="Times New Roman"/>
          <w:i/>
          <w:iCs/>
          <w:color w:val="000000" w:themeColor="text1"/>
          <w:sz w:val="20"/>
          <w:szCs w:val="20"/>
        </w:rPr>
        <w:t>z Wydziału Spraw Obywatels</w:t>
      </w:r>
      <w:r w:rsidRPr="001953F2">
        <w:rPr>
          <w:rFonts w:ascii="Times New Roman" w:hAnsi="Times New Roman" w:cs="Times New Roman"/>
          <w:i/>
          <w:iCs/>
          <w:color w:val="000000" w:themeColor="text1"/>
          <w:sz w:val="20"/>
          <w:szCs w:val="20"/>
        </w:rPr>
        <w:t>kich, Ewidencji</w:t>
      </w:r>
      <w:r w:rsidR="00972940" w:rsidRPr="001953F2">
        <w:rPr>
          <w:rFonts w:ascii="Times New Roman" w:hAnsi="Times New Roman" w:cs="Times New Roman"/>
          <w:i/>
          <w:iCs/>
          <w:color w:val="000000" w:themeColor="text1"/>
          <w:sz w:val="20"/>
          <w:szCs w:val="20"/>
        </w:rPr>
        <w:t xml:space="preserve"> ludności</w:t>
      </w:r>
      <w:r w:rsidR="00C7187A" w:rsidRPr="001953F2">
        <w:rPr>
          <w:rFonts w:ascii="Times New Roman" w:hAnsi="Times New Roman" w:cs="Times New Roman"/>
          <w:i/>
          <w:iCs/>
          <w:color w:val="000000" w:themeColor="text1"/>
          <w:sz w:val="20"/>
          <w:szCs w:val="20"/>
        </w:rPr>
        <w:t>.</w:t>
      </w:r>
    </w:p>
    <w:p w14:paraId="66689C9B" w14:textId="77777777" w:rsidR="00CE60AD" w:rsidRPr="001953F2" w:rsidRDefault="00CE60AD" w:rsidP="0029591E">
      <w:pPr>
        <w:spacing w:after="0" w:line="240" w:lineRule="auto"/>
        <w:ind w:firstLine="426"/>
        <w:jc w:val="both"/>
        <w:rPr>
          <w:rFonts w:ascii="Times New Roman" w:hAnsi="Times New Roman" w:cs="Times New Roman"/>
          <w:color w:val="000000" w:themeColor="text1"/>
          <w:sz w:val="24"/>
          <w:szCs w:val="24"/>
        </w:rPr>
      </w:pPr>
    </w:p>
    <w:p w14:paraId="31C850F0" w14:textId="4FB535DF" w:rsidR="00B81BB7" w:rsidRPr="001953F2" w:rsidRDefault="00B81BB7" w:rsidP="00E42A97">
      <w:pPr>
        <w:pStyle w:val="Nagwek2"/>
        <w:spacing w:before="0" w:line="300" w:lineRule="exact"/>
        <w:rPr>
          <w:rFonts w:cs="Times New Roman"/>
          <w:b w:val="0"/>
          <w:color w:val="000000" w:themeColor="text1"/>
        </w:rPr>
      </w:pPr>
      <w:bookmarkStart w:id="11" w:name="_Toc117859407"/>
      <w:bookmarkStart w:id="12" w:name="_Toc180496975"/>
      <w:r w:rsidRPr="001953F2">
        <w:rPr>
          <w:rFonts w:cs="Times New Roman"/>
          <w:color w:val="000000" w:themeColor="text1"/>
        </w:rPr>
        <w:t>Młodzież w wieku 15-18 lat (szkoła ponadpodstawowa)</w:t>
      </w:r>
      <w:bookmarkEnd w:id="11"/>
      <w:bookmarkEnd w:id="12"/>
    </w:p>
    <w:p w14:paraId="1230CC16" w14:textId="2FADEA62" w:rsidR="00B81BB7" w:rsidRPr="001953F2" w:rsidRDefault="00B81BB7" w:rsidP="0087726A">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w:t>
      </w:r>
      <w:r w:rsidR="001E167F"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1E167F"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liczbę </w:t>
      </w:r>
      <w:r w:rsidR="00306E24" w:rsidRPr="001953F2">
        <w:rPr>
          <w:rFonts w:ascii="Times New Roman" w:hAnsi="Times New Roman" w:cs="Times New Roman"/>
          <w:color w:val="000000" w:themeColor="text1"/>
        </w:rPr>
        <w:t>młodzieży</w:t>
      </w:r>
      <w:r w:rsidRPr="001953F2">
        <w:rPr>
          <w:rFonts w:ascii="Times New Roman" w:hAnsi="Times New Roman" w:cs="Times New Roman"/>
          <w:color w:val="000000" w:themeColor="text1"/>
        </w:rPr>
        <w:t xml:space="preserve"> w wieku szko</w:t>
      </w:r>
      <w:r w:rsidR="00306E24" w:rsidRPr="001953F2">
        <w:rPr>
          <w:rFonts w:ascii="Times New Roman" w:hAnsi="Times New Roman" w:cs="Times New Roman"/>
          <w:color w:val="000000" w:themeColor="text1"/>
        </w:rPr>
        <w:t>ły ponadpodstawowej</w:t>
      </w:r>
      <w:r w:rsidRPr="001953F2">
        <w:rPr>
          <w:rFonts w:ascii="Times New Roman" w:hAnsi="Times New Roman" w:cs="Times New Roman"/>
          <w:color w:val="000000" w:themeColor="text1"/>
        </w:rPr>
        <w:t xml:space="preserve"> (</w:t>
      </w:r>
      <w:r w:rsidR="00306E24" w:rsidRPr="001953F2">
        <w:rPr>
          <w:rFonts w:ascii="Times New Roman" w:hAnsi="Times New Roman" w:cs="Times New Roman"/>
          <w:color w:val="000000" w:themeColor="text1"/>
        </w:rPr>
        <w:t>15</w:t>
      </w:r>
      <w:r w:rsidRPr="001953F2">
        <w:rPr>
          <w:rFonts w:ascii="Times New Roman" w:hAnsi="Times New Roman" w:cs="Times New Roman"/>
          <w:color w:val="000000" w:themeColor="text1"/>
        </w:rPr>
        <w:t>-1</w:t>
      </w:r>
      <w:r w:rsidR="00306E24" w:rsidRPr="001953F2">
        <w:rPr>
          <w:rFonts w:ascii="Times New Roman" w:hAnsi="Times New Roman" w:cs="Times New Roman"/>
          <w:color w:val="000000" w:themeColor="text1"/>
        </w:rPr>
        <w:t>8</w:t>
      </w:r>
      <w:r w:rsidRPr="001953F2">
        <w:rPr>
          <w:rFonts w:ascii="Times New Roman" w:hAnsi="Times New Roman" w:cs="Times New Roman"/>
          <w:color w:val="000000" w:themeColor="text1"/>
        </w:rPr>
        <w:t xml:space="preserve"> lat) zameldowanych na terenie Miasta Olsztyna </w:t>
      </w:r>
      <w:r w:rsidR="0029591E" w:rsidRPr="001953F2">
        <w:rPr>
          <w:rFonts w:ascii="Times New Roman" w:hAnsi="Times New Roman" w:cs="Times New Roman"/>
          <w:color w:val="000000" w:themeColor="text1"/>
        </w:rPr>
        <w:t>przedstawia</w:t>
      </w:r>
      <w:r w:rsidRPr="001953F2">
        <w:rPr>
          <w:rFonts w:ascii="Times New Roman" w:hAnsi="Times New Roman" w:cs="Times New Roman"/>
          <w:color w:val="000000" w:themeColor="text1"/>
        </w:rPr>
        <w:t xml:space="preserve"> </w:t>
      </w:r>
      <w:r w:rsidR="00E42A97" w:rsidRPr="001953F2">
        <w:rPr>
          <w:rFonts w:ascii="Times New Roman" w:hAnsi="Times New Roman" w:cs="Times New Roman"/>
          <w:color w:val="000000" w:themeColor="text1"/>
        </w:rPr>
        <w:t>Tabela 4</w:t>
      </w:r>
      <w:r w:rsidRPr="001953F2">
        <w:rPr>
          <w:rFonts w:ascii="Times New Roman" w:hAnsi="Times New Roman" w:cs="Times New Roman"/>
          <w:color w:val="000000" w:themeColor="text1"/>
        </w:rPr>
        <w:t xml:space="preserve">: </w:t>
      </w:r>
    </w:p>
    <w:p w14:paraId="2A395DD0" w14:textId="77777777" w:rsidR="00E42A97" w:rsidRPr="001953F2" w:rsidRDefault="00E42A97" w:rsidP="0087726A">
      <w:pPr>
        <w:spacing w:after="0" w:line="300" w:lineRule="exact"/>
        <w:ind w:firstLine="360"/>
        <w:jc w:val="both"/>
        <w:rPr>
          <w:rFonts w:ascii="Times New Roman" w:hAnsi="Times New Roman" w:cs="Times New Roman"/>
          <w:color w:val="000000" w:themeColor="text1"/>
        </w:rPr>
      </w:pPr>
    </w:p>
    <w:p w14:paraId="2A8982E8" w14:textId="08946EA4" w:rsidR="00905308" w:rsidRPr="001953F2" w:rsidRDefault="00B81BB7" w:rsidP="00E42A97">
      <w:pPr>
        <w:spacing w:after="0" w:line="300" w:lineRule="exact"/>
        <w:ind w:left="993" w:hanging="993"/>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 xml:space="preserve">Tabela </w:t>
      </w:r>
      <w:r w:rsidR="00306E24" w:rsidRPr="001953F2">
        <w:rPr>
          <w:rFonts w:ascii="Times New Roman" w:hAnsi="Times New Roman" w:cs="Times New Roman"/>
          <w:b/>
          <w:bCs/>
          <w:i/>
          <w:iCs/>
          <w:color w:val="000000" w:themeColor="text1"/>
        </w:rPr>
        <w:t>4</w:t>
      </w:r>
      <w:r w:rsidRPr="001953F2">
        <w:rPr>
          <w:rFonts w:ascii="Times New Roman" w:hAnsi="Times New Roman" w:cs="Times New Roman"/>
          <w:b/>
          <w:bCs/>
          <w:i/>
          <w:iCs/>
          <w:color w:val="000000" w:themeColor="text1"/>
        </w:rPr>
        <w:t>.</w:t>
      </w:r>
      <w:r w:rsidRPr="001953F2">
        <w:rPr>
          <w:rFonts w:ascii="Times New Roman" w:hAnsi="Times New Roman" w:cs="Times New Roman"/>
          <w:i/>
          <w:iCs/>
          <w:color w:val="000000" w:themeColor="text1"/>
        </w:rPr>
        <w:t xml:space="preserve"> Liczba </w:t>
      </w:r>
      <w:r w:rsidR="00306E24" w:rsidRPr="001953F2">
        <w:rPr>
          <w:rFonts w:ascii="Times New Roman" w:hAnsi="Times New Roman" w:cs="Times New Roman"/>
          <w:i/>
          <w:iCs/>
          <w:color w:val="000000" w:themeColor="text1"/>
        </w:rPr>
        <w:t>młodzieży</w:t>
      </w:r>
      <w:r w:rsidRPr="001953F2">
        <w:rPr>
          <w:rFonts w:ascii="Times New Roman" w:hAnsi="Times New Roman" w:cs="Times New Roman"/>
          <w:i/>
          <w:iCs/>
          <w:color w:val="000000" w:themeColor="text1"/>
        </w:rPr>
        <w:t xml:space="preserve"> w wieku </w:t>
      </w:r>
      <w:r w:rsidR="00306E24" w:rsidRPr="001953F2">
        <w:rPr>
          <w:rFonts w:ascii="Times New Roman" w:hAnsi="Times New Roman" w:cs="Times New Roman"/>
          <w:i/>
          <w:iCs/>
          <w:color w:val="000000" w:themeColor="text1"/>
        </w:rPr>
        <w:t>15</w:t>
      </w:r>
      <w:r w:rsidRPr="001953F2">
        <w:rPr>
          <w:rFonts w:ascii="Times New Roman" w:hAnsi="Times New Roman" w:cs="Times New Roman"/>
          <w:i/>
          <w:iCs/>
          <w:color w:val="000000" w:themeColor="text1"/>
        </w:rPr>
        <w:t>-</w:t>
      </w:r>
      <w:r w:rsidR="00306E24" w:rsidRPr="001953F2">
        <w:rPr>
          <w:rFonts w:ascii="Times New Roman" w:hAnsi="Times New Roman" w:cs="Times New Roman"/>
          <w:i/>
          <w:iCs/>
          <w:color w:val="000000" w:themeColor="text1"/>
        </w:rPr>
        <w:t>18</w:t>
      </w:r>
      <w:r w:rsidRPr="001953F2">
        <w:rPr>
          <w:rFonts w:ascii="Times New Roman" w:hAnsi="Times New Roman" w:cs="Times New Roman"/>
          <w:i/>
          <w:iCs/>
          <w:color w:val="000000" w:themeColor="text1"/>
        </w:rPr>
        <w:t xml:space="preserve"> lat zameldowanych na terenie Miasta Olsztyna </w:t>
      </w:r>
      <w:r w:rsidR="00533C07" w:rsidRPr="001953F2">
        <w:rPr>
          <w:rFonts w:ascii="Times New Roman" w:hAnsi="Times New Roman" w:cs="Times New Roman"/>
          <w:i/>
          <w:iCs/>
          <w:color w:val="000000" w:themeColor="text1"/>
        </w:rPr>
        <w:t>w </w:t>
      </w:r>
      <w:r w:rsidRPr="001953F2">
        <w:rPr>
          <w:rFonts w:ascii="Times New Roman" w:hAnsi="Times New Roman" w:cs="Times New Roman"/>
          <w:i/>
          <w:iCs/>
          <w:color w:val="000000" w:themeColor="text1"/>
        </w:rPr>
        <w:t>roku szkolnym 202</w:t>
      </w:r>
      <w:r w:rsidR="00A60754" w:rsidRPr="001953F2">
        <w:rPr>
          <w:rFonts w:ascii="Times New Roman" w:hAnsi="Times New Roman" w:cs="Times New Roman"/>
          <w:i/>
          <w:iCs/>
          <w:color w:val="000000" w:themeColor="text1"/>
        </w:rPr>
        <w:t>3</w:t>
      </w:r>
      <w:r w:rsidRPr="001953F2">
        <w:rPr>
          <w:rFonts w:ascii="Times New Roman" w:hAnsi="Times New Roman" w:cs="Times New Roman"/>
          <w:i/>
          <w:iCs/>
          <w:color w:val="000000" w:themeColor="text1"/>
        </w:rPr>
        <w:t>/202</w:t>
      </w:r>
      <w:r w:rsidR="00A60754" w:rsidRPr="001953F2">
        <w:rPr>
          <w:rFonts w:ascii="Times New Roman" w:hAnsi="Times New Roman" w:cs="Times New Roman"/>
          <w:i/>
          <w:iCs/>
          <w:color w:val="000000" w:themeColor="text1"/>
        </w:rPr>
        <w:t>4</w:t>
      </w:r>
      <w:r w:rsidR="00EE755A" w:rsidRPr="001953F2">
        <w:rPr>
          <w:rFonts w:ascii="Times New Roman" w:hAnsi="Times New Roman" w:cs="Times New Roman"/>
          <w:i/>
          <w:iCs/>
          <w:color w:val="000000" w:themeColor="text1"/>
        </w:rPr>
        <w:t xml:space="preserve"> – stan na </w:t>
      </w:r>
      <w:r w:rsidR="00C737D6" w:rsidRPr="001953F2">
        <w:rPr>
          <w:rFonts w:ascii="Times New Roman" w:hAnsi="Times New Roman" w:cs="Times New Roman"/>
          <w:i/>
          <w:iCs/>
          <w:color w:val="000000" w:themeColor="text1"/>
        </w:rPr>
        <w:t xml:space="preserve">dzień </w:t>
      </w:r>
      <w:r w:rsidR="00837DF2">
        <w:rPr>
          <w:rFonts w:ascii="Times New Roman" w:hAnsi="Times New Roman" w:cs="Times New Roman"/>
          <w:i/>
          <w:iCs/>
          <w:color w:val="000000" w:themeColor="text1"/>
        </w:rPr>
        <w:t>30 czerwiec</w:t>
      </w:r>
      <w:r w:rsidR="00EE755A" w:rsidRPr="001953F2">
        <w:rPr>
          <w:rFonts w:ascii="Times New Roman" w:hAnsi="Times New Roman" w:cs="Times New Roman"/>
          <w:i/>
          <w:iCs/>
          <w:color w:val="000000" w:themeColor="text1"/>
        </w:rPr>
        <w:t xml:space="preserve"> 2024 r.</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70" w:type="dxa"/>
          <w:right w:w="70" w:type="dxa"/>
        </w:tblCellMar>
        <w:tblLook w:val="04A0" w:firstRow="1" w:lastRow="0" w:firstColumn="1" w:lastColumn="0" w:noHBand="0" w:noVBand="1"/>
      </w:tblPr>
      <w:tblGrid>
        <w:gridCol w:w="466"/>
        <w:gridCol w:w="1187"/>
        <w:gridCol w:w="855"/>
        <w:gridCol w:w="1747"/>
        <w:gridCol w:w="1825"/>
        <w:gridCol w:w="2987"/>
      </w:tblGrid>
      <w:tr w:rsidR="00C7187A" w:rsidRPr="001953F2" w14:paraId="553AF489" w14:textId="77777777" w:rsidTr="00CC74AF">
        <w:trPr>
          <w:trHeight w:val="840"/>
        </w:trPr>
        <w:tc>
          <w:tcPr>
            <w:tcW w:w="0" w:type="auto"/>
            <w:shd w:val="clear" w:color="auto" w:fill="FFFFFF" w:themeFill="background1"/>
            <w:vAlign w:val="center"/>
          </w:tcPr>
          <w:p w14:paraId="44CEEAEF" w14:textId="633C916E" w:rsidR="00C7187A" w:rsidRPr="001953F2" w:rsidRDefault="00C7187A" w:rsidP="00887681">
            <w:pPr>
              <w:spacing w:after="0" w:line="240" w:lineRule="auto"/>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Lp.</w:t>
            </w:r>
          </w:p>
        </w:tc>
        <w:tc>
          <w:tcPr>
            <w:tcW w:w="0" w:type="auto"/>
            <w:shd w:val="clear" w:color="auto" w:fill="FFFFFF" w:themeFill="background1"/>
            <w:vAlign w:val="center"/>
            <w:hideMark/>
          </w:tcPr>
          <w:p w14:paraId="68DA0A50" w14:textId="06FA20F4" w:rsidR="00C7187A" w:rsidRPr="001953F2" w:rsidRDefault="00C7187A" w:rsidP="00905308">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Rok urodzenia</w:t>
            </w:r>
          </w:p>
        </w:tc>
        <w:tc>
          <w:tcPr>
            <w:tcW w:w="0" w:type="auto"/>
            <w:shd w:val="clear" w:color="auto" w:fill="FFFFFF" w:themeFill="background1"/>
            <w:vAlign w:val="center"/>
            <w:hideMark/>
          </w:tcPr>
          <w:p w14:paraId="09B22ADC" w14:textId="77777777" w:rsidR="00C7187A" w:rsidRPr="001953F2" w:rsidRDefault="00C7187A" w:rsidP="00533C0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 xml:space="preserve">Wiek </w:t>
            </w:r>
          </w:p>
          <w:p w14:paraId="0FCA7DA0" w14:textId="132B92FA" w:rsidR="00C7187A" w:rsidRPr="001953F2" w:rsidRDefault="00C7187A" w:rsidP="00533C07">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(w latach)</w:t>
            </w:r>
          </w:p>
        </w:tc>
        <w:tc>
          <w:tcPr>
            <w:tcW w:w="0" w:type="auto"/>
            <w:shd w:val="clear" w:color="auto" w:fill="FFFFFF" w:themeFill="background1"/>
            <w:vAlign w:val="center"/>
            <w:hideMark/>
          </w:tcPr>
          <w:p w14:paraId="66421F71" w14:textId="77777777" w:rsidR="00C7187A" w:rsidRPr="001953F2" w:rsidRDefault="00C7187A" w:rsidP="00905308">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Zameldowani na pobyt stały</w:t>
            </w:r>
          </w:p>
        </w:tc>
        <w:tc>
          <w:tcPr>
            <w:tcW w:w="0" w:type="auto"/>
            <w:shd w:val="clear" w:color="auto" w:fill="FFFFFF" w:themeFill="background1"/>
            <w:vAlign w:val="center"/>
            <w:hideMark/>
          </w:tcPr>
          <w:p w14:paraId="11BD145C" w14:textId="77777777" w:rsidR="00C7187A" w:rsidRPr="001953F2" w:rsidRDefault="00C7187A" w:rsidP="00905308">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Zameldowani na pobyt czasowy</w:t>
            </w:r>
          </w:p>
        </w:tc>
        <w:tc>
          <w:tcPr>
            <w:tcW w:w="0" w:type="auto"/>
            <w:shd w:val="clear" w:color="auto" w:fill="FFFFFF" w:themeFill="background1"/>
            <w:vAlign w:val="center"/>
            <w:hideMark/>
          </w:tcPr>
          <w:p w14:paraId="1DC2CCE3" w14:textId="77777777" w:rsidR="00C7187A" w:rsidRPr="001953F2" w:rsidRDefault="00C7187A" w:rsidP="00905308">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Liczba dzieci w wieku 15-18 lat zameldowanych na terenie Olsztyna - ogółem</w:t>
            </w:r>
          </w:p>
        </w:tc>
      </w:tr>
      <w:tr w:rsidR="00C7187A" w:rsidRPr="001953F2" w14:paraId="173D0DF9" w14:textId="77777777" w:rsidTr="00CC74AF">
        <w:trPr>
          <w:trHeight w:val="288"/>
        </w:trPr>
        <w:tc>
          <w:tcPr>
            <w:tcW w:w="0" w:type="auto"/>
            <w:shd w:val="clear" w:color="auto" w:fill="FFFFFF" w:themeFill="background1"/>
            <w:vAlign w:val="center"/>
          </w:tcPr>
          <w:p w14:paraId="1619727B" w14:textId="220391E5" w:rsidR="00C7187A" w:rsidRPr="001953F2" w:rsidRDefault="00C7187A" w:rsidP="00887681">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1.</w:t>
            </w:r>
          </w:p>
        </w:tc>
        <w:tc>
          <w:tcPr>
            <w:tcW w:w="0" w:type="auto"/>
            <w:shd w:val="clear" w:color="auto" w:fill="FFFFFF" w:themeFill="background1"/>
            <w:noWrap/>
            <w:vAlign w:val="center"/>
            <w:hideMark/>
          </w:tcPr>
          <w:p w14:paraId="51C3FDF7" w14:textId="5117B8CD" w:rsidR="00C7187A" w:rsidRPr="001953F2" w:rsidRDefault="00C7187A" w:rsidP="00990AD8">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2009</w:t>
            </w:r>
          </w:p>
        </w:tc>
        <w:tc>
          <w:tcPr>
            <w:tcW w:w="0" w:type="auto"/>
            <w:shd w:val="clear" w:color="auto" w:fill="FFFFFF" w:themeFill="background1"/>
            <w:noWrap/>
            <w:vAlign w:val="center"/>
            <w:hideMark/>
          </w:tcPr>
          <w:p w14:paraId="66F2D088" w14:textId="77777777"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15</w:t>
            </w:r>
          </w:p>
        </w:tc>
        <w:tc>
          <w:tcPr>
            <w:tcW w:w="0" w:type="auto"/>
            <w:shd w:val="clear" w:color="auto" w:fill="FFFFFF" w:themeFill="background1"/>
            <w:noWrap/>
            <w:vAlign w:val="center"/>
            <w:hideMark/>
          </w:tcPr>
          <w:p w14:paraId="0C36EF84" w14:textId="71DFED38"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1 270</w:t>
            </w:r>
          </w:p>
        </w:tc>
        <w:tc>
          <w:tcPr>
            <w:tcW w:w="0" w:type="auto"/>
            <w:shd w:val="clear" w:color="auto" w:fill="FFFFFF" w:themeFill="background1"/>
            <w:noWrap/>
            <w:vAlign w:val="center"/>
            <w:hideMark/>
          </w:tcPr>
          <w:p w14:paraId="328F42F7" w14:textId="73A37741"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190</w:t>
            </w:r>
          </w:p>
        </w:tc>
        <w:tc>
          <w:tcPr>
            <w:tcW w:w="0" w:type="auto"/>
            <w:shd w:val="clear" w:color="auto" w:fill="FFFFFF" w:themeFill="background1"/>
            <w:noWrap/>
            <w:vAlign w:val="center"/>
          </w:tcPr>
          <w:p w14:paraId="3D08D76C" w14:textId="70236611" w:rsidR="00C7187A" w:rsidRPr="001953F2" w:rsidRDefault="00C7187A" w:rsidP="00905308">
            <w:pPr>
              <w:spacing w:after="0" w:line="240" w:lineRule="auto"/>
              <w:jc w:val="center"/>
              <w:rPr>
                <w:rFonts w:ascii="Times New Roman" w:eastAsia="Times New Roman" w:hAnsi="Times New Roman" w:cs="Times New Roman"/>
                <w:b/>
                <w:color w:val="000000" w:themeColor="text1"/>
                <w:lang w:eastAsia="pl-PL"/>
              </w:rPr>
            </w:pPr>
            <w:r w:rsidRPr="001953F2">
              <w:rPr>
                <w:rFonts w:ascii="Times New Roman" w:eastAsia="Times New Roman" w:hAnsi="Times New Roman" w:cs="Times New Roman"/>
                <w:b/>
                <w:color w:val="000000" w:themeColor="text1"/>
                <w:lang w:eastAsia="pl-PL"/>
              </w:rPr>
              <w:t>1 460</w:t>
            </w:r>
          </w:p>
        </w:tc>
      </w:tr>
      <w:tr w:rsidR="00C7187A" w:rsidRPr="001953F2" w14:paraId="1956FA6E" w14:textId="77777777" w:rsidTr="00CC74AF">
        <w:trPr>
          <w:trHeight w:val="288"/>
        </w:trPr>
        <w:tc>
          <w:tcPr>
            <w:tcW w:w="0" w:type="auto"/>
            <w:shd w:val="clear" w:color="auto" w:fill="FFFFFF" w:themeFill="background1"/>
            <w:vAlign w:val="center"/>
          </w:tcPr>
          <w:p w14:paraId="48F12BC5" w14:textId="463FB95D" w:rsidR="00C7187A" w:rsidRPr="001953F2" w:rsidRDefault="00C7187A" w:rsidP="00887681">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w:t>
            </w:r>
          </w:p>
        </w:tc>
        <w:tc>
          <w:tcPr>
            <w:tcW w:w="0" w:type="auto"/>
            <w:shd w:val="clear" w:color="auto" w:fill="FFFFFF" w:themeFill="background1"/>
            <w:noWrap/>
            <w:vAlign w:val="center"/>
            <w:hideMark/>
          </w:tcPr>
          <w:p w14:paraId="1C4DC4BA" w14:textId="6949A2A3" w:rsidR="00C7187A" w:rsidRPr="001953F2" w:rsidRDefault="00C7187A" w:rsidP="00905308">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2008</w:t>
            </w:r>
          </w:p>
        </w:tc>
        <w:tc>
          <w:tcPr>
            <w:tcW w:w="0" w:type="auto"/>
            <w:shd w:val="clear" w:color="auto" w:fill="FFFFFF" w:themeFill="background1"/>
            <w:noWrap/>
            <w:vAlign w:val="center"/>
            <w:hideMark/>
          </w:tcPr>
          <w:p w14:paraId="6E80E10B" w14:textId="77777777"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16</w:t>
            </w:r>
          </w:p>
        </w:tc>
        <w:tc>
          <w:tcPr>
            <w:tcW w:w="0" w:type="auto"/>
            <w:shd w:val="clear" w:color="auto" w:fill="FFFFFF" w:themeFill="background1"/>
            <w:noWrap/>
            <w:vAlign w:val="center"/>
            <w:hideMark/>
          </w:tcPr>
          <w:p w14:paraId="61465C27" w14:textId="3B9941F2"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1 503</w:t>
            </w:r>
          </w:p>
        </w:tc>
        <w:tc>
          <w:tcPr>
            <w:tcW w:w="0" w:type="auto"/>
            <w:shd w:val="clear" w:color="auto" w:fill="FFFFFF" w:themeFill="background1"/>
            <w:noWrap/>
            <w:vAlign w:val="center"/>
            <w:hideMark/>
          </w:tcPr>
          <w:p w14:paraId="634A396E" w14:textId="6A50D417"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173</w:t>
            </w:r>
          </w:p>
        </w:tc>
        <w:tc>
          <w:tcPr>
            <w:tcW w:w="0" w:type="auto"/>
            <w:shd w:val="clear" w:color="auto" w:fill="FFFFFF" w:themeFill="background1"/>
            <w:noWrap/>
            <w:vAlign w:val="center"/>
          </w:tcPr>
          <w:p w14:paraId="318A1511" w14:textId="484EE444" w:rsidR="00C7187A" w:rsidRPr="001953F2" w:rsidRDefault="00C7187A" w:rsidP="00905308">
            <w:pPr>
              <w:spacing w:after="0" w:line="240" w:lineRule="auto"/>
              <w:jc w:val="center"/>
              <w:rPr>
                <w:rFonts w:ascii="Times New Roman" w:eastAsia="Times New Roman" w:hAnsi="Times New Roman" w:cs="Times New Roman"/>
                <w:b/>
                <w:color w:val="000000" w:themeColor="text1"/>
                <w:lang w:eastAsia="pl-PL"/>
              </w:rPr>
            </w:pPr>
            <w:r w:rsidRPr="001953F2">
              <w:rPr>
                <w:rFonts w:ascii="Times New Roman" w:eastAsia="Times New Roman" w:hAnsi="Times New Roman" w:cs="Times New Roman"/>
                <w:b/>
                <w:color w:val="000000" w:themeColor="text1"/>
                <w:lang w:eastAsia="pl-PL"/>
              </w:rPr>
              <w:t>1 676</w:t>
            </w:r>
          </w:p>
        </w:tc>
      </w:tr>
      <w:tr w:rsidR="00C7187A" w:rsidRPr="001953F2" w14:paraId="6A7BDDAF" w14:textId="77777777" w:rsidTr="00CC74AF">
        <w:trPr>
          <w:trHeight w:val="288"/>
        </w:trPr>
        <w:tc>
          <w:tcPr>
            <w:tcW w:w="0" w:type="auto"/>
            <w:shd w:val="clear" w:color="auto" w:fill="FFFFFF" w:themeFill="background1"/>
            <w:vAlign w:val="center"/>
          </w:tcPr>
          <w:p w14:paraId="2955FD3C" w14:textId="032251A1" w:rsidR="00C7187A" w:rsidRPr="001953F2" w:rsidRDefault="00C7187A" w:rsidP="00887681">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3.</w:t>
            </w:r>
          </w:p>
        </w:tc>
        <w:tc>
          <w:tcPr>
            <w:tcW w:w="0" w:type="auto"/>
            <w:shd w:val="clear" w:color="auto" w:fill="FFFFFF" w:themeFill="background1"/>
            <w:noWrap/>
            <w:vAlign w:val="center"/>
            <w:hideMark/>
          </w:tcPr>
          <w:p w14:paraId="38D20BDA" w14:textId="6728F543" w:rsidR="00C7187A" w:rsidRPr="001953F2" w:rsidRDefault="00C7187A" w:rsidP="00A60754">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2007</w:t>
            </w:r>
          </w:p>
        </w:tc>
        <w:tc>
          <w:tcPr>
            <w:tcW w:w="0" w:type="auto"/>
            <w:shd w:val="clear" w:color="auto" w:fill="FFFFFF" w:themeFill="background1"/>
            <w:noWrap/>
            <w:vAlign w:val="center"/>
            <w:hideMark/>
          </w:tcPr>
          <w:p w14:paraId="6D1D8561" w14:textId="77777777"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17</w:t>
            </w:r>
          </w:p>
        </w:tc>
        <w:tc>
          <w:tcPr>
            <w:tcW w:w="0" w:type="auto"/>
            <w:shd w:val="clear" w:color="auto" w:fill="FFFFFF" w:themeFill="background1"/>
            <w:noWrap/>
            <w:vAlign w:val="center"/>
            <w:hideMark/>
          </w:tcPr>
          <w:p w14:paraId="2092DC9E" w14:textId="09F7283E"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1 396</w:t>
            </w:r>
          </w:p>
        </w:tc>
        <w:tc>
          <w:tcPr>
            <w:tcW w:w="0" w:type="auto"/>
            <w:shd w:val="clear" w:color="auto" w:fill="FFFFFF" w:themeFill="background1"/>
            <w:noWrap/>
            <w:vAlign w:val="center"/>
            <w:hideMark/>
          </w:tcPr>
          <w:p w14:paraId="3D264EF9" w14:textId="3E31D88F"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226</w:t>
            </w:r>
          </w:p>
        </w:tc>
        <w:tc>
          <w:tcPr>
            <w:tcW w:w="0" w:type="auto"/>
            <w:shd w:val="clear" w:color="auto" w:fill="FFFFFF" w:themeFill="background1"/>
            <w:noWrap/>
            <w:vAlign w:val="center"/>
          </w:tcPr>
          <w:p w14:paraId="01B07B6E" w14:textId="23C36DFC" w:rsidR="00C7187A" w:rsidRPr="001953F2" w:rsidRDefault="00C7187A" w:rsidP="00905308">
            <w:pPr>
              <w:spacing w:after="0" w:line="240" w:lineRule="auto"/>
              <w:jc w:val="center"/>
              <w:rPr>
                <w:rFonts w:ascii="Times New Roman" w:eastAsia="Times New Roman" w:hAnsi="Times New Roman" w:cs="Times New Roman"/>
                <w:b/>
                <w:color w:val="000000" w:themeColor="text1"/>
                <w:lang w:eastAsia="pl-PL"/>
              </w:rPr>
            </w:pPr>
            <w:r w:rsidRPr="001953F2">
              <w:rPr>
                <w:rFonts w:ascii="Times New Roman" w:eastAsia="Times New Roman" w:hAnsi="Times New Roman" w:cs="Times New Roman"/>
                <w:b/>
                <w:color w:val="000000" w:themeColor="text1"/>
                <w:lang w:eastAsia="pl-PL"/>
              </w:rPr>
              <w:t>1 622</w:t>
            </w:r>
          </w:p>
        </w:tc>
      </w:tr>
      <w:tr w:rsidR="00C7187A" w:rsidRPr="001953F2" w14:paraId="2AE985EC" w14:textId="77777777" w:rsidTr="00CC74AF">
        <w:trPr>
          <w:trHeight w:val="300"/>
        </w:trPr>
        <w:tc>
          <w:tcPr>
            <w:tcW w:w="0" w:type="auto"/>
            <w:shd w:val="clear" w:color="auto" w:fill="FFFFFF" w:themeFill="background1"/>
            <w:vAlign w:val="center"/>
          </w:tcPr>
          <w:p w14:paraId="5E153AE4" w14:textId="120A7090" w:rsidR="00C7187A" w:rsidRPr="001953F2" w:rsidRDefault="00C7187A" w:rsidP="00887681">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4.</w:t>
            </w:r>
          </w:p>
        </w:tc>
        <w:tc>
          <w:tcPr>
            <w:tcW w:w="0" w:type="auto"/>
            <w:shd w:val="clear" w:color="auto" w:fill="FFFFFF" w:themeFill="background1"/>
            <w:noWrap/>
            <w:vAlign w:val="center"/>
            <w:hideMark/>
          </w:tcPr>
          <w:p w14:paraId="2CF481A8" w14:textId="62E09DDE" w:rsidR="00C7187A" w:rsidRPr="001953F2" w:rsidRDefault="00C7187A" w:rsidP="00905308">
            <w:pPr>
              <w:spacing w:after="0" w:line="240" w:lineRule="auto"/>
              <w:jc w:val="center"/>
              <w:rPr>
                <w:rFonts w:ascii="Times New Roman" w:eastAsia="Times New Roman" w:hAnsi="Times New Roman" w:cs="Times New Roman"/>
                <w:bCs/>
                <w:color w:val="000000" w:themeColor="text1"/>
                <w:lang w:eastAsia="pl-PL"/>
              </w:rPr>
            </w:pPr>
            <w:r w:rsidRPr="001953F2">
              <w:rPr>
                <w:rFonts w:ascii="Times New Roman" w:eastAsia="Times New Roman" w:hAnsi="Times New Roman" w:cs="Times New Roman"/>
                <w:bCs/>
                <w:color w:val="000000" w:themeColor="text1"/>
                <w:lang w:eastAsia="pl-PL"/>
              </w:rPr>
              <w:t>2006</w:t>
            </w:r>
          </w:p>
        </w:tc>
        <w:tc>
          <w:tcPr>
            <w:tcW w:w="0" w:type="auto"/>
            <w:shd w:val="clear" w:color="auto" w:fill="FFFFFF" w:themeFill="background1"/>
            <w:noWrap/>
            <w:vAlign w:val="center"/>
            <w:hideMark/>
          </w:tcPr>
          <w:p w14:paraId="3B1ED6E9" w14:textId="77777777"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18</w:t>
            </w:r>
          </w:p>
        </w:tc>
        <w:tc>
          <w:tcPr>
            <w:tcW w:w="0" w:type="auto"/>
            <w:shd w:val="clear" w:color="auto" w:fill="FFFFFF" w:themeFill="background1"/>
            <w:noWrap/>
            <w:vAlign w:val="center"/>
            <w:hideMark/>
          </w:tcPr>
          <w:p w14:paraId="29276A0F" w14:textId="67F38B7B"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1 270</w:t>
            </w:r>
          </w:p>
        </w:tc>
        <w:tc>
          <w:tcPr>
            <w:tcW w:w="0" w:type="auto"/>
            <w:shd w:val="clear" w:color="auto" w:fill="FFFFFF" w:themeFill="background1"/>
            <w:noWrap/>
            <w:vAlign w:val="center"/>
            <w:hideMark/>
          </w:tcPr>
          <w:p w14:paraId="681C8AE0" w14:textId="53FA6955" w:rsidR="00C7187A" w:rsidRPr="001953F2" w:rsidRDefault="00C7187A" w:rsidP="00905308">
            <w:pPr>
              <w:spacing w:after="0" w:line="240" w:lineRule="auto"/>
              <w:jc w:val="center"/>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100</w:t>
            </w:r>
          </w:p>
        </w:tc>
        <w:tc>
          <w:tcPr>
            <w:tcW w:w="0" w:type="auto"/>
            <w:shd w:val="clear" w:color="auto" w:fill="FFFFFF" w:themeFill="background1"/>
            <w:noWrap/>
            <w:vAlign w:val="center"/>
          </w:tcPr>
          <w:p w14:paraId="2A08B3E1" w14:textId="5B240E4B" w:rsidR="00C7187A" w:rsidRPr="001953F2" w:rsidRDefault="00C7187A" w:rsidP="00905308">
            <w:pPr>
              <w:spacing w:after="0" w:line="240" w:lineRule="auto"/>
              <w:jc w:val="center"/>
              <w:rPr>
                <w:rFonts w:ascii="Times New Roman" w:eastAsia="Times New Roman" w:hAnsi="Times New Roman" w:cs="Times New Roman"/>
                <w:b/>
                <w:color w:val="000000" w:themeColor="text1"/>
                <w:lang w:eastAsia="pl-PL"/>
              </w:rPr>
            </w:pPr>
            <w:r w:rsidRPr="001953F2">
              <w:rPr>
                <w:rFonts w:ascii="Times New Roman" w:eastAsia="Times New Roman" w:hAnsi="Times New Roman" w:cs="Times New Roman"/>
                <w:b/>
                <w:color w:val="000000" w:themeColor="text1"/>
                <w:lang w:eastAsia="pl-PL"/>
              </w:rPr>
              <w:t>1 370</w:t>
            </w:r>
          </w:p>
        </w:tc>
      </w:tr>
      <w:tr w:rsidR="00C7187A" w:rsidRPr="001953F2" w14:paraId="00CEB231" w14:textId="77777777" w:rsidTr="00CC74AF">
        <w:trPr>
          <w:trHeight w:val="300"/>
        </w:trPr>
        <w:tc>
          <w:tcPr>
            <w:tcW w:w="0" w:type="auto"/>
            <w:gridSpan w:val="3"/>
            <w:shd w:val="clear" w:color="auto" w:fill="FFFFFF" w:themeFill="background1"/>
          </w:tcPr>
          <w:p w14:paraId="5BC377A3" w14:textId="6F813696" w:rsidR="00C7187A" w:rsidRPr="001953F2" w:rsidRDefault="00C7187A" w:rsidP="00905308">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Razem:</w:t>
            </w:r>
          </w:p>
        </w:tc>
        <w:tc>
          <w:tcPr>
            <w:tcW w:w="0" w:type="auto"/>
            <w:shd w:val="clear" w:color="auto" w:fill="FFFFFF" w:themeFill="background1"/>
            <w:noWrap/>
            <w:vAlign w:val="center"/>
            <w:hideMark/>
          </w:tcPr>
          <w:p w14:paraId="74D19E4D" w14:textId="23F228DB" w:rsidR="00C7187A" w:rsidRPr="001953F2" w:rsidRDefault="00C7187A" w:rsidP="00905308">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5 439</w:t>
            </w:r>
          </w:p>
        </w:tc>
        <w:tc>
          <w:tcPr>
            <w:tcW w:w="0" w:type="auto"/>
            <w:shd w:val="clear" w:color="auto" w:fill="FFFFFF" w:themeFill="background1"/>
            <w:noWrap/>
            <w:vAlign w:val="center"/>
            <w:hideMark/>
          </w:tcPr>
          <w:p w14:paraId="28B2D401" w14:textId="45FF1416" w:rsidR="00C7187A" w:rsidRPr="001953F2" w:rsidRDefault="00C7187A" w:rsidP="00905308">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689</w:t>
            </w:r>
          </w:p>
        </w:tc>
        <w:tc>
          <w:tcPr>
            <w:tcW w:w="0" w:type="auto"/>
            <w:shd w:val="clear" w:color="auto" w:fill="FFFFFF" w:themeFill="background1"/>
            <w:noWrap/>
            <w:vAlign w:val="center"/>
            <w:hideMark/>
          </w:tcPr>
          <w:p w14:paraId="6F7BF0B8" w14:textId="08227207" w:rsidR="00C7187A" w:rsidRPr="001953F2" w:rsidRDefault="00C7187A" w:rsidP="00905308">
            <w:pPr>
              <w:spacing w:after="0" w:line="240" w:lineRule="auto"/>
              <w:jc w:val="center"/>
              <w:rPr>
                <w:rFonts w:ascii="Times New Roman" w:eastAsia="Times New Roman" w:hAnsi="Times New Roman" w:cs="Times New Roman"/>
                <w:b/>
                <w:bCs/>
                <w:color w:val="000000" w:themeColor="text1"/>
                <w:lang w:eastAsia="pl-PL"/>
              </w:rPr>
            </w:pPr>
            <w:r w:rsidRPr="001953F2">
              <w:rPr>
                <w:rFonts w:ascii="Times New Roman" w:eastAsia="Times New Roman" w:hAnsi="Times New Roman" w:cs="Times New Roman"/>
                <w:b/>
                <w:bCs/>
                <w:color w:val="000000" w:themeColor="text1"/>
                <w:lang w:eastAsia="pl-PL"/>
              </w:rPr>
              <w:t>6 128</w:t>
            </w:r>
          </w:p>
        </w:tc>
      </w:tr>
    </w:tbl>
    <w:p w14:paraId="71FC8854" w14:textId="3F02983D" w:rsidR="00905308" w:rsidRPr="001953F2" w:rsidRDefault="00CC74AF" w:rsidP="00F040FE">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w:t>
      </w:r>
      <w:r w:rsidR="00905308" w:rsidRPr="001953F2">
        <w:rPr>
          <w:rFonts w:ascii="Times New Roman" w:hAnsi="Times New Roman" w:cs="Times New Roman"/>
          <w:i/>
          <w:iCs/>
          <w:color w:val="000000" w:themeColor="text1"/>
          <w:sz w:val="20"/>
          <w:szCs w:val="20"/>
        </w:rPr>
        <w:t xml:space="preserve">: </w:t>
      </w:r>
      <w:r w:rsidR="00DB2591" w:rsidRPr="001953F2">
        <w:rPr>
          <w:rFonts w:ascii="Times New Roman" w:hAnsi="Times New Roman" w:cs="Times New Roman"/>
          <w:i/>
          <w:iCs/>
          <w:color w:val="000000" w:themeColor="text1"/>
          <w:sz w:val="20"/>
          <w:szCs w:val="20"/>
        </w:rPr>
        <w:t>Beata Łuka – Inspektor Wydziału Edukacji,</w:t>
      </w:r>
      <w:r w:rsidR="00905308" w:rsidRPr="001953F2">
        <w:rPr>
          <w:rFonts w:ascii="Times New Roman" w:hAnsi="Times New Roman" w:cs="Times New Roman"/>
          <w:i/>
          <w:iCs/>
          <w:color w:val="000000" w:themeColor="text1"/>
          <w:sz w:val="20"/>
          <w:szCs w:val="20"/>
        </w:rPr>
        <w:t xml:space="preserve"> na podstawie danych z Wydziału </w:t>
      </w:r>
      <w:r w:rsidR="00533C07" w:rsidRPr="001953F2">
        <w:rPr>
          <w:rFonts w:ascii="Times New Roman" w:hAnsi="Times New Roman" w:cs="Times New Roman"/>
          <w:i/>
          <w:iCs/>
          <w:color w:val="000000" w:themeColor="text1"/>
          <w:sz w:val="20"/>
          <w:szCs w:val="20"/>
        </w:rPr>
        <w:t>Spraw Obywatelskich – Ewidencja l</w:t>
      </w:r>
      <w:r w:rsidR="00905308" w:rsidRPr="001953F2">
        <w:rPr>
          <w:rFonts w:ascii="Times New Roman" w:hAnsi="Times New Roman" w:cs="Times New Roman"/>
          <w:i/>
          <w:iCs/>
          <w:color w:val="000000" w:themeColor="text1"/>
          <w:sz w:val="20"/>
          <w:szCs w:val="20"/>
        </w:rPr>
        <w:t>udności</w:t>
      </w:r>
      <w:r w:rsidR="00C7187A" w:rsidRPr="001953F2">
        <w:rPr>
          <w:rFonts w:ascii="Times New Roman" w:hAnsi="Times New Roman" w:cs="Times New Roman"/>
          <w:i/>
          <w:iCs/>
          <w:color w:val="000000" w:themeColor="text1"/>
          <w:sz w:val="20"/>
          <w:szCs w:val="20"/>
        </w:rPr>
        <w:t>.</w:t>
      </w:r>
    </w:p>
    <w:p w14:paraId="3CA679CE" w14:textId="77777777" w:rsidR="00FC0194" w:rsidRPr="001953F2" w:rsidRDefault="00FC0194" w:rsidP="00533C07">
      <w:pPr>
        <w:spacing w:after="0" w:line="240" w:lineRule="exact"/>
        <w:ind w:firstLine="426"/>
        <w:jc w:val="both"/>
        <w:rPr>
          <w:rFonts w:ascii="Times New Roman" w:hAnsi="Times New Roman" w:cs="Times New Roman"/>
          <w:color w:val="000000" w:themeColor="text1"/>
          <w:sz w:val="24"/>
          <w:szCs w:val="24"/>
        </w:rPr>
      </w:pPr>
    </w:p>
    <w:p w14:paraId="274D1125" w14:textId="6607A217" w:rsidR="00905308" w:rsidRPr="001953F2" w:rsidRDefault="00905308" w:rsidP="002C147C">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Prognozowaną liczbę młodzieży</w:t>
      </w:r>
      <w:r w:rsidR="000134A9" w:rsidRPr="001953F2">
        <w:rPr>
          <w:rFonts w:ascii="Times New Roman" w:hAnsi="Times New Roman" w:cs="Times New Roman"/>
          <w:color w:val="000000" w:themeColor="text1"/>
        </w:rPr>
        <w:t xml:space="preserve"> w wieku 15-18 lat</w:t>
      </w:r>
      <w:r w:rsidRPr="001953F2">
        <w:rPr>
          <w:rFonts w:ascii="Times New Roman" w:hAnsi="Times New Roman" w:cs="Times New Roman"/>
          <w:color w:val="000000" w:themeColor="text1"/>
        </w:rPr>
        <w:t xml:space="preserve"> zameldowanych w Olsztynie, </w:t>
      </w:r>
      <w:r w:rsidR="002C147C" w:rsidRPr="001953F2">
        <w:rPr>
          <w:rFonts w:ascii="Times New Roman" w:hAnsi="Times New Roman" w:cs="Times New Roman"/>
          <w:color w:val="000000" w:themeColor="text1"/>
        </w:rPr>
        <w:t>w </w:t>
      </w:r>
      <w:r w:rsidRPr="001953F2">
        <w:rPr>
          <w:rFonts w:ascii="Times New Roman" w:hAnsi="Times New Roman" w:cs="Times New Roman"/>
          <w:color w:val="000000" w:themeColor="text1"/>
        </w:rPr>
        <w:t xml:space="preserve">poszczególnych latach szkolnych  </w:t>
      </w:r>
      <w:r w:rsidR="000134A9" w:rsidRPr="001953F2">
        <w:rPr>
          <w:rFonts w:ascii="Times New Roman" w:hAnsi="Times New Roman" w:cs="Times New Roman"/>
          <w:color w:val="000000" w:themeColor="text1"/>
        </w:rPr>
        <w:t>przedstawia</w:t>
      </w:r>
      <w:r w:rsidR="002C147C" w:rsidRPr="001953F2">
        <w:rPr>
          <w:rFonts w:ascii="Times New Roman" w:hAnsi="Times New Roman" w:cs="Times New Roman"/>
          <w:color w:val="000000" w:themeColor="text1"/>
        </w:rPr>
        <w:t xml:space="preserve"> Wykres </w:t>
      </w:r>
      <w:r w:rsidR="00BE3D7D" w:rsidRPr="001953F2">
        <w:rPr>
          <w:rFonts w:ascii="Times New Roman" w:hAnsi="Times New Roman" w:cs="Times New Roman"/>
          <w:color w:val="000000" w:themeColor="text1"/>
        </w:rPr>
        <w:t>2</w:t>
      </w:r>
      <w:r w:rsidR="002C147C" w:rsidRPr="001953F2">
        <w:rPr>
          <w:rFonts w:ascii="Times New Roman" w:hAnsi="Times New Roman" w:cs="Times New Roman"/>
          <w:color w:val="000000" w:themeColor="text1"/>
        </w:rPr>
        <w:t>.</w:t>
      </w:r>
    </w:p>
    <w:p w14:paraId="76A1DF49" w14:textId="06C544E2" w:rsidR="002C147C" w:rsidRPr="001953F2" w:rsidRDefault="002C147C" w:rsidP="002C147C">
      <w:pPr>
        <w:spacing w:after="0" w:line="300" w:lineRule="exact"/>
        <w:ind w:firstLine="360"/>
        <w:jc w:val="both"/>
        <w:rPr>
          <w:rFonts w:ascii="Times New Roman" w:hAnsi="Times New Roman" w:cs="Times New Roman"/>
          <w:color w:val="000000" w:themeColor="text1"/>
          <w:sz w:val="24"/>
          <w:szCs w:val="24"/>
        </w:rPr>
      </w:pPr>
    </w:p>
    <w:p w14:paraId="58F053E3" w14:textId="724509FB" w:rsidR="002C147C" w:rsidRPr="001953F2" w:rsidRDefault="002C147C" w:rsidP="002C147C">
      <w:pPr>
        <w:spacing w:after="0" w:line="300" w:lineRule="exact"/>
        <w:ind w:firstLine="360"/>
        <w:jc w:val="both"/>
        <w:rPr>
          <w:rFonts w:ascii="Times New Roman" w:hAnsi="Times New Roman" w:cs="Times New Roman"/>
          <w:color w:val="000000" w:themeColor="text1"/>
          <w:sz w:val="24"/>
          <w:szCs w:val="24"/>
        </w:rPr>
      </w:pPr>
    </w:p>
    <w:p w14:paraId="5D9CDA38" w14:textId="5DA99C2F" w:rsidR="002C147C" w:rsidRPr="001953F2" w:rsidRDefault="002C147C" w:rsidP="002C147C">
      <w:pPr>
        <w:spacing w:after="0" w:line="300" w:lineRule="exact"/>
        <w:ind w:firstLine="360"/>
        <w:jc w:val="both"/>
        <w:rPr>
          <w:rFonts w:ascii="Times New Roman" w:hAnsi="Times New Roman" w:cs="Times New Roman"/>
          <w:color w:val="000000" w:themeColor="text1"/>
          <w:sz w:val="24"/>
          <w:szCs w:val="24"/>
        </w:rPr>
      </w:pPr>
    </w:p>
    <w:p w14:paraId="4ED99F00" w14:textId="250297A6" w:rsidR="002C147C" w:rsidRPr="001953F2" w:rsidRDefault="002C147C" w:rsidP="002C147C">
      <w:pPr>
        <w:spacing w:after="0" w:line="300" w:lineRule="exact"/>
        <w:ind w:firstLine="360"/>
        <w:jc w:val="both"/>
        <w:rPr>
          <w:rFonts w:ascii="Times New Roman" w:hAnsi="Times New Roman" w:cs="Times New Roman"/>
          <w:color w:val="000000" w:themeColor="text1"/>
          <w:sz w:val="24"/>
          <w:szCs w:val="24"/>
        </w:rPr>
      </w:pPr>
    </w:p>
    <w:p w14:paraId="6F809045" w14:textId="6A68878A" w:rsidR="00EB2EE8" w:rsidRPr="001953F2" w:rsidRDefault="00EB2EE8" w:rsidP="002C147C">
      <w:pPr>
        <w:spacing w:after="0" w:line="300" w:lineRule="exact"/>
        <w:ind w:firstLine="360"/>
        <w:jc w:val="both"/>
        <w:rPr>
          <w:rFonts w:ascii="Times New Roman" w:hAnsi="Times New Roman" w:cs="Times New Roman"/>
          <w:color w:val="000000" w:themeColor="text1"/>
          <w:sz w:val="24"/>
          <w:szCs w:val="24"/>
        </w:rPr>
      </w:pPr>
    </w:p>
    <w:p w14:paraId="4724B630" w14:textId="11102603" w:rsidR="00EB2EE8" w:rsidRPr="001953F2" w:rsidRDefault="00EB2EE8" w:rsidP="002C147C">
      <w:pPr>
        <w:spacing w:after="0" w:line="300" w:lineRule="exact"/>
        <w:ind w:firstLine="360"/>
        <w:jc w:val="both"/>
        <w:rPr>
          <w:rFonts w:ascii="Times New Roman" w:hAnsi="Times New Roman" w:cs="Times New Roman"/>
          <w:color w:val="000000" w:themeColor="text1"/>
          <w:sz w:val="24"/>
          <w:szCs w:val="24"/>
        </w:rPr>
      </w:pPr>
    </w:p>
    <w:p w14:paraId="12F18033" w14:textId="1F4A6E35" w:rsidR="00FC0194" w:rsidRPr="001953F2" w:rsidRDefault="00FC0194" w:rsidP="00806240">
      <w:pPr>
        <w:spacing w:after="0" w:line="300" w:lineRule="exact"/>
        <w:jc w:val="both"/>
        <w:rPr>
          <w:rFonts w:ascii="Times New Roman" w:hAnsi="Times New Roman" w:cs="Times New Roman"/>
          <w:color w:val="000000" w:themeColor="text1"/>
          <w:sz w:val="24"/>
          <w:szCs w:val="24"/>
        </w:rPr>
      </w:pPr>
    </w:p>
    <w:p w14:paraId="1D83B117" w14:textId="77777777" w:rsidR="000552C8" w:rsidRPr="001953F2" w:rsidRDefault="000552C8" w:rsidP="002C147C">
      <w:pPr>
        <w:spacing w:after="0" w:line="300" w:lineRule="exact"/>
        <w:ind w:left="992" w:hanging="992"/>
        <w:jc w:val="both"/>
        <w:rPr>
          <w:rFonts w:ascii="Times New Roman" w:hAnsi="Times New Roman" w:cs="Times New Roman"/>
          <w:b/>
          <w:bCs/>
          <w:i/>
          <w:iCs/>
          <w:color w:val="000000" w:themeColor="text1"/>
          <w:sz w:val="24"/>
          <w:szCs w:val="24"/>
        </w:rPr>
      </w:pPr>
    </w:p>
    <w:p w14:paraId="333EB5D6" w14:textId="77777777" w:rsidR="005976CA" w:rsidRDefault="005976CA" w:rsidP="00887681">
      <w:pPr>
        <w:spacing w:after="0" w:line="300" w:lineRule="exact"/>
        <w:ind w:left="992" w:hanging="992"/>
        <w:jc w:val="both"/>
        <w:rPr>
          <w:rFonts w:ascii="Times New Roman" w:hAnsi="Times New Roman" w:cs="Times New Roman"/>
          <w:b/>
          <w:bCs/>
          <w:i/>
          <w:iCs/>
          <w:color w:val="000000" w:themeColor="text1"/>
          <w:sz w:val="24"/>
          <w:szCs w:val="24"/>
        </w:rPr>
      </w:pPr>
    </w:p>
    <w:p w14:paraId="301BA70E" w14:textId="77777777" w:rsidR="005976CA" w:rsidRDefault="005976CA" w:rsidP="00887681">
      <w:pPr>
        <w:spacing w:after="0" w:line="300" w:lineRule="exact"/>
        <w:ind w:left="992" w:hanging="992"/>
        <w:jc w:val="both"/>
        <w:rPr>
          <w:rFonts w:ascii="Times New Roman" w:hAnsi="Times New Roman" w:cs="Times New Roman"/>
          <w:b/>
          <w:bCs/>
          <w:i/>
          <w:iCs/>
          <w:color w:val="000000" w:themeColor="text1"/>
          <w:sz w:val="24"/>
          <w:szCs w:val="24"/>
        </w:rPr>
      </w:pPr>
    </w:p>
    <w:p w14:paraId="0BC27EFB" w14:textId="77777777" w:rsidR="005976CA" w:rsidRDefault="005976CA" w:rsidP="00887681">
      <w:pPr>
        <w:spacing w:after="0" w:line="300" w:lineRule="exact"/>
        <w:ind w:left="992" w:hanging="992"/>
        <w:jc w:val="both"/>
        <w:rPr>
          <w:rFonts w:ascii="Times New Roman" w:hAnsi="Times New Roman" w:cs="Times New Roman"/>
          <w:b/>
          <w:bCs/>
          <w:i/>
          <w:iCs/>
          <w:color w:val="000000" w:themeColor="text1"/>
          <w:sz w:val="24"/>
          <w:szCs w:val="24"/>
        </w:rPr>
      </w:pPr>
    </w:p>
    <w:p w14:paraId="122256C3" w14:textId="77777777" w:rsidR="005976CA" w:rsidRDefault="005976CA" w:rsidP="00887681">
      <w:pPr>
        <w:spacing w:after="0" w:line="300" w:lineRule="exact"/>
        <w:ind w:left="992" w:hanging="992"/>
        <w:jc w:val="both"/>
        <w:rPr>
          <w:rFonts w:ascii="Times New Roman" w:hAnsi="Times New Roman" w:cs="Times New Roman"/>
          <w:b/>
          <w:bCs/>
          <w:i/>
          <w:iCs/>
          <w:color w:val="000000" w:themeColor="text1"/>
          <w:sz w:val="24"/>
          <w:szCs w:val="24"/>
        </w:rPr>
      </w:pPr>
    </w:p>
    <w:p w14:paraId="0AFEBC27" w14:textId="5C53B3B7" w:rsidR="00EF19CB" w:rsidRPr="001953F2" w:rsidRDefault="00905308" w:rsidP="00887681">
      <w:pPr>
        <w:spacing w:after="0" w:line="300" w:lineRule="exact"/>
        <w:ind w:left="992" w:hanging="992"/>
        <w:jc w:val="both"/>
        <w:rPr>
          <w:rFonts w:ascii="Times New Roman" w:hAnsi="Times New Roman" w:cs="Times New Roman"/>
          <w:i/>
          <w:iCs/>
          <w:color w:val="000000" w:themeColor="text1"/>
          <w:sz w:val="24"/>
          <w:szCs w:val="24"/>
        </w:rPr>
      </w:pPr>
      <w:r w:rsidRPr="001953F2">
        <w:rPr>
          <w:rFonts w:ascii="Times New Roman" w:hAnsi="Times New Roman" w:cs="Times New Roman"/>
          <w:b/>
          <w:bCs/>
          <w:i/>
          <w:iCs/>
          <w:color w:val="000000" w:themeColor="text1"/>
          <w:sz w:val="24"/>
          <w:szCs w:val="24"/>
        </w:rPr>
        <w:lastRenderedPageBreak/>
        <w:t xml:space="preserve">Wykres </w:t>
      </w:r>
      <w:r w:rsidR="003A44C5" w:rsidRPr="001953F2">
        <w:rPr>
          <w:rFonts w:ascii="Times New Roman" w:hAnsi="Times New Roman" w:cs="Times New Roman"/>
          <w:b/>
          <w:bCs/>
          <w:i/>
          <w:iCs/>
          <w:color w:val="000000" w:themeColor="text1"/>
          <w:sz w:val="24"/>
          <w:szCs w:val="24"/>
        </w:rPr>
        <w:t>2</w:t>
      </w:r>
      <w:r w:rsidRPr="001953F2">
        <w:rPr>
          <w:rFonts w:ascii="Times New Roman" w:hAnsi="Times New Roman" w:cs="Times New Roman"/>
          <w:b/>
          <w:bCs/>
          <w:i/>
          <w:iCs/>
          <w:color w:val="000000" w:themeColor="text1"/>
          <w:sz w:val="24"/>
          <w:szCs w:val="24"/>
        </w:rPr>
        <w:t xml:space="preserve">. </w:t>
      </w:r>
      <w:r w:rsidRPr="001953F2">
        <w:rPr>
          <w:rFonts w:ascii="Times New Roman" w:hAnsi="Times New Roman" w:cs="Times New Roman"/>
          <w:i/>
          <w:iCs/>
          <w:color w:val="000000" w:themeColor="text1"/>
        </w:rPr>
        <w:t xml:space="preserve">Prognozowana liczba </w:t>
      </w:r>
      <w:r w:rsidR="000134A9" w:rsidRPr="001953F2">
        <w:rPr>
          <w:rFonts w:ascii="Times New Roman" w:hAnsi="Times New Roman" w:cs="Times New Roman"/>
          <w:i/>
          <w:iCs/>
          <w:color w:val="000000" w:themeColor="text1"/>
        </w:rPr>
        <w:t>młodzieży</w:t>
      </w:r>
      <w:r w:rsidRPr="001953F2">
        <w:rPr>
          <w:rFonts w:ascii="Times New Roman" w:hAnsi="Times New Roman" w:cs="Times New Roman"/>
          <w:i/>
          <w:iCs/>
          <w:color w:val="000000" w:themeColor="text1"/>
        </w:rPr>
        <w:t xml:space="preserve"> w wieku </w:t>
      </w:r>
      <w:r w:rsidR="000134A9" w:rsidRPr="001953F2">
        <w:rPr>
          <w:rFonts w:ascii="Times New Roman" w:hAnsi="Times New Roman" w:cs="Times New Roman"/>
          <w:i/>
          <w:iCs/>
          <w:color w:val="000000" w:themeColor="text1"/>
        </w:rPr>
        <w:t>15</w:t>
      </w:r>
      <w:r w:rsidRPr="001953F2">
        <w:rPr>
          <w:rFonts w:ascii="Times New Roman" w:hAnsi="Times New Roman" w:cs="Times New Roman"/>
          <w:i/>
          <w:iCs/>
          <w:color w:val="000000" w:themeColor="text1"/>
        </w:rPr>
        <w:t>-1</w:t>
      </w:r>
      <w:r w:rsidR="000134A9" w:rsidRPr="001953F2">
        <w:rPr>
          <w:rFonts w:ascii="Times New Roman" w:hAnsi="Times New Roman" w:cs="Times New Roman"/>
          <w:i/>
          <w:iCs/>
          <w:color w:val="000000" w:themeColor="text1"/>
        </w:rPr>
        <w:t>8</w:t>
      </w:r>
      <w:r w:rsidRPr="001953F2">
        <w:rPr>
          <w:rFonts w:ascii="Times New Roman" w:hAnsi="Times New Roman" w:cs="Times New Roman"/>
          <w:i/>
          <w:iCs/>
          <w:color w:val="000000" w:themeColor="text1"/>
        </w:rPr>
        <w:t xml:space="preserve"> lat w poszczeg</w:t>
      </w:r>
      <w:r w:rsidR="002C147C" w:rsidRPr="001953F2">
        <w:rPr>
          <w:rFonts w:ascii="Times New Roman" w:hAnsi="Times New Roman" w:cs="Times New Roman"/>
          <w:i/>
          <w:iCs/>
          <w:color w:val="000000" w:themeColor="text1"/>
        </w:rPr>
        <w:t>ólnych latach</w:t>
      </w:r>
      <w:r w:rsidR="000134A9" w:rsidRPr="001953F2">
        <w:rPr>
          <w:rFonts w:ascii="Times New Roman" w:hAnsi="Times New Roman" w:cs="Times New Roman"/>
          <w:i/>
          <w:iCs/>
          <w:color w:val="000000" w:themeColor="text1"/>
        </w:rPr>
        <w:t xml:space="preserve"> </w:t>
      </w:r>
      <w:r w:rsidRPr="001953F2">
        <w:rPr>
          <w:rFonts w:ascii="Times New Roman" w:hAnsi="Times New Roman" w:cs="Times New Roman"/>
          <w:i/>
          <w:iCs/>
          <w:color w:val="000000" w:themeColor="text1"/>
        </w:rPr>
        <w:t>szkolnych</w:t>
      </w:r>
      <w:r w:rsidR="00887681" w:rsidRPr="001953F2">
        <w:rPr>
          <w:rFonts w:ascii="Times New Roman" w:hAnsi="Times New Roman" w:cs="Times New Roman"/>
          <w:i/>
          <w:iCs/>
          <w:color w:val="000000" w:themeColor="text1"/>
        </w:rPr>
        <w:t>.</w:t>
      </w:r>
    </w:p>
    <w:p w14:paraId="03F0F243" w14:textId="53BA3B0A" w:rsidR="00B044F7" w:rsidRPr="001953F2" w:rsidRDefault="00B044F7" w:rsidP="000134A9">
      <w:pPr>
        <w:spacing w:after="0" w:line="240" w:lineRule="auto"/>
        <w:ind w:left="993" w:hanging="993"/>
        <w:jc w:val="both"/>
        <w:rPr>
          <w:rFonts w:ascii="Times New Roman" w:hAnsi="Times New Roman" w:cs="Times New Roman"/>
          <w:noProof/>
          <w:color w:val="000000" w:themeColor="text1"/>
          <w:lang w:eastAsia="pl-PL" w:bidi="ar-SA"/>
        </w:rPr>
      </w:pPr>
      <w:r w:rsidRPr="001953F2">
        <w:rPr>
          <w:rFonts w:ascii="Times New Roman" w:hAnsi="Times New Roman" w:cs="Times New Roman"/>
          <w:noProof/>
          <w:color w:val="000000" w:themeColor="text1"/>
          <w:lang w:eastAsia="pl-PL" w:bidi="ar-SA"/>
        </w:rPr>
        <w:drawing>
          <wp:inline distT="0" distB="0" distL="0" distR="0" wp14:anchorId="2A77CBD8" wp14:editId="5AB40BAF">
            <wp:extent cx="5761355" cy="3748405"/>
            <wp:effectExtent l="0" t="0" r="10795" b="4445"/>
            <wp:docPr id="1" name="Wykres 1">
              <a:extLst xmlns:a="http://schemas.openxmlformats.org/drawingml/2006/main">
                <a:ext uri="{FF2B5EF4-FFF2-40B4-BE49-F238E27FC236}">
                  <a16:creationId xmlns:a16="http://schemas.microsoft.com/office/drawing/2014/main" id="{F04112F9-4812-457F-4E0F-19A82363A6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30F97D" w14:textId="3E88B061" w:rsidR="000134A9" w:rsidRPr="001953F2" w:rsidRDefault="00EA0EFF" w:rsidP="002C147C">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w:t>
      </w:r>
      <w:r w:rsidR="000134A9" w:rsidRPr="001953F2">
        <w:rPr>
          <w:rFonts w:ascii="Times New Roman" w:hAnsi="Times New Roman" w:cs="Times New Roman"/>
          <w:i/>
          <w:iCs/>
          <w:color w:val="000000" w:themeColor="text1"/>
          <w:sz w:val="20"/>
          <w:szCs w:val="20"/>
        </w:rPr>
        <w:t xml:space="preserve">: </w:t>
      </w:r>
      <w:r w:rsidR="00DB2591" w:rsidRPr="001953F2">
        <w:rPr>
          <w:rFonts w:ascii="Times New Roman" w:hAnsi="Times New Roman" w:cs="Times New Roman"/>
          <w:i/>
          <w:iCs/>
          <w:color w:val="000000" w:themeColor="text1"/>
          <w:sz w:val="20"/>
          <w:szCs w:val="20"/>
        </w:rPr>
        <w:t>Beata Łuka</w:t>
      </w:r>
      <w:r w:rsidR="00255475" w:rsidRPr="001953F2">
        <w:rPr>
          <w:rFonts w:ascii="Times New Roman" w:hAnsi="Times New Roman" w:cs="Times New Roman"/>
          <w:i/>
          <w:iCs/>
          <w:color w:val="000000" w:themeColor="text1"/>
          <w:sz w:val="20"/>
          <w:szCs w:val="20"/>
        </w:rPr>
        <w:t> </w:t>
      </w:r>
      <w:r w:rsidR="00DB2591" w:rsidRPr="001953F2">
        <w:rPr>
          <w:rFonts w:ascii="Times New Roman" w:hAnsi="Times New Roman" w:cs="Times New Roman"/>
          <w:i/>
          <w:iCs/>
          <w:color w:val="000000" w:themeColor="text1"/>
          <w:sz w:val="20"/>
          <w:szCs w:val="20"/>
        </w:rPr>
        <w:t>–</w:t>
      </w:r>
      <w:r w:rsidR="00255475" w:rsidRPr="001953F2">
        <w:rPr>
          <w:rFonts w:ascii="Times New Roman" w:hAnsi="Times New Roman" w:cs="Times New Roman"/>
          <w:i/>
          <w:iCs/>
          <w:color w:val="000000" w:themeColor="text1"/>
          <w:sz w:val="20"/>
          <w:szCs w:val="20"/>
        </w:rPr>
        <w:t> </w:t>
      </w:r>
      <w:r w:rsidR="00DB2591" w:rsidRPr="001953F2">
        <w:rPr>
          <w:rFonts w:ascii="Times New Roman" w:hAnsi="Times New Roman" w:cs="Times New Roman"/>
          <w:i/>
          <w:iCs/>
          <w:color w:val="000000" w:themeColor="text1"/>
          <w:sz w:val="20"/>
          <w:szCs w:val="20"/>
        </w:rPr>
        <w:t xml:space="preserve">Inspektor </w:t>
      </w:r>
      <w:r w:rsidR="000134A9" w:rsidRPr="001953F2">
        <w:rPr>
          <w:rFonts w:ascii="Times New Roman" w:hAnsi="Times New Roman" w:cs="Times New Roman"/>
          <w:i/>
          <w:iCs/>
          <w:color w:val="000000" w:themeColor="text1"/>
          <w:sz w:val="20"/>
          <w:szCs w:val="20"/>
        </w:rPr>
        <w:t>Wydział Edukacji</w:t>
      </w:r>
      <w:r w:rsidR="003B3F5A" w:rsidRPr="001953F2">
        <w:rPr>
          <w:rFonts w:ascii="Times New Roman" w:hAnsi="Times New Roman" w:cs="Times New Roman"/>
          <w:i/>
          <w:iCs/>
          <w:color w:val="000000" w:themeColor="text1"/>
          <w:sz w:val="20"/>
          <w:szCs w:val="20"/>
        </w:rPr>
        <w:t xml:space="preserve">, </w:t>
      </w:r>
      <w:r w:rsidR="000134A9" w:rsidRPr="001953F2">
        <w:rPr>
          <w:rFonts w:ascii="Times New Roman" w:hAnsi="Times New Roman" w:cs="Times New Roman"/>
          <w:i/>
          <w:iCs/>
          <w:color w:val="000000" w:themeColor="text1"/>
          <w:sz w:val="20"/>
          <w:szCs w:val="20"/>
        </w:rPr>
        <w:t>na podstawie danych z Wydziału Spraw Obywatelskich – Ewidencja ludności</w:t>
      </w:r>
      <w:r w:rsidR="00887681" w:rsidRPr="001953F2">
        <w:rPr>
          <w:rFonts w:ascii="Times New Roman" w:hAnsi="Times New Roman" w:cs="Times New Roman"/>
          <w:i/>
          <w:iCs/>
          <w:color w:val="000000" w:themeColor="text1"/>
          <w:sz w:val="20"/>
          <w:szCs w:val="20"/>
        </w:rPr>
        <w:t>.</w:t>
      </w:r>
    </w:p>
    <w:p w14:paraId="1F0D042A" w14:textId="77777777" w:rsidR="00FC0194" w:rsidRPr="001953F2" w:rsidRDefault="00FC0194" w:rsidP="002C147C">
      <w:pPr>
        <w:spacing w:after="0" w:line="240" w:lineRule="exact"/>
        <w:ind w:firstLine="426"/>
        <w:jc w:val="both"/>
        <w:rPr>
          <w:rFonts w:ascii="Times New Roman" w:hAnsi="Times New Roman" w:cs="Times New Roman"/>
          <w:color w:val="000000" w:themeColor="text1"/>
          <w:sz w:val="24"/>
          <w:szCs w:val="24"/>
        </w:rPr>
      </w:pPr>
    </w:p>
    <w:p w14:paraId="135CB2E9" w14:textId="3BF9CD5E" w:rsidR="005434F9" w:rsidRPr="001953F2" w:rsidRDefault="000552C8" w:rsidP="00887681">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Dane powyższe obrazują</w:t>
      </w:r>
      <w:r w:rsidR="005434F9" w:rsidRPr="001953F2">
        <w:rPr>
          <w:rFonts w:ascii="Times New Roman" w:hAnsi="Times New Roman" w:cs="Times New Roman"/>
          <w:color w:val="000000" w:themeColor="text1"/>
        </w:rPr>
        <w:t xml:space="preserve"> prognozowany niewielki wzrost liczby młodzieży w wieku 15-18 lat w</w:t>
      </w:r>
      <w:r w:rsidR="00E82321" w:rsidRPr="001953F2">
        <w:rPr>
          <w:rFonts w:ascii="Times New Roman" w:hAnsi="Times New Roman" w:cs="Times New Roman"/>
          <w:color w:val="000000" w:themeColor="text1"/>
        </w:rPr>
        <w:t> </w:t>
      </w:r>
      <w:r w:rsidR="00FC0194" w:rsidRPr="001953F2">
        <w:rPr>
          <w:rFonts w:ascii="Times New Roman" w:hAnsi="Times New Roman" w:cs="Times New Roman"/>
          <w:color w:val="000000" w:themeColor="text1"/>
        </w:rPr>
        <w:t>roku szkolnym 202</w:t>
      </w:r>
      <w:r w:rsidR="008810B8" w:rsidRPr="001953F2">
        <w:rPr>
          <w:rFonts w:ascii="Times New Roman" w:hAnsi="Times New Roman" w:cs="Times New Roman"/>
          <w:color w:val="000000" w:themeColor="text1"/>
        </w:rPr>
        <w:t>5</w:t>
      </w:r>
      <w:r w:rsidR="00FC0194" w:rsidRPr="001953F2">
        <w:rPr>
          <w:rFonts w:ascii="Times New Roman" w:hAnsi="Times New Roman" w:cs="Times New Roman"/>
          <w:color w:val="000000" w:themeColor="text1"/>
        </w:rPr>
        <w:t>/202</w:t>
      </w:r>
      <w:r w:rsidR="008810B8" w:rsidRPr="001953F2">
        <w:rPr>
          <w:rFonts w:ascii="Times New Roman" w:hAnsi="Times New Roman" w:cs="Times New Roman"/>
          <w:color w:val="000000" w:themeColor="text1"/>
        </w:rPr>
        <w:t>6</w:t>
      </w:r>
      <w:r w:rsidR="00FC0194" w:rsidRPr="001953F2">
        <w:rPr>
          <w:rFonts w:ascii="Times New Roman" w:hAnsi="Times New Roman" w:cs="Times New Roman"/>
          <w:color w:val="000000" w:themeColor="text1"/>
        </w:rPr>
        <w:t xml:space="preserve"> </w:t>
      </w:r>
      <w:r w:rsidR="008D42D3" w:rsidRPr="001953F2">
        <w:rPr>
          <w:rFonts w:ascii="Times New Roman" w:hAnsi="Times New Roman" w:cs="Times New Roman"/>
          <w:color w:val="000000" w:themeColor="text1"/>
        </w:rPr>
        <w:t xml:space="preserve">oraz spadek </w:t>
      </w:r>
      <w:r w:rsidR="003B3F5A" w:rsidRPr="001953F2">
        <w:rPr>
          <w:rFonts w:ascii="Times New Roman" w:hAnsi="Times New Roman" w:cs="Times New Roman"/>
          <w:color w:val="000000" w:themeColor="text1"/>
        </w:rPr>
        <w:t xml:space="preserve">liczby młodzieży </w:t>
      </w:r>
      <w:r w:rsidR="008D42D3" w:rsidRPr="001953F2">
        <w:rPr>
          <w:rFonts w:ascii="Times New Roman" w:hAnsi="Times New Roman" w:cs="Times New Roman"/>
          <w:color w:val="000000" w:themeColor="text1"/>
        </w:rPr>
        <w:t>w</w:t>
      </w:r>
      <w:r w:rsidR="003B3F5A" w:rsidRPr="001953F2">
        <w:rPr>
          <w:rFonts w:ascii="Times New Roman" w:hAnsi="Times New Roman" w:cs="Times New Roman"/>
          <w:color w:val="000000" w:themeColor="text1"/>
        </w:rPr>
        <w:t xml:space="preserve"> kolejnych latach szkolnych</w:t>
      </w:r>
      <w:r w:rsidR="008D42D3" w:rsidRPr="001953F2">
        <w:rPr>
          <w:rFonts w:ascii="Times New Roman" w:hAnsi="Times New Roman" w:cs="Times New Roman"/>
          <w:color w:val="000000" w:themeColor="text1"/>
        </w:rPr>
        <w:t>.</w:t>
      </w:r>
    </w:p>
    <w:p w14:paraId="0DFEA458" w14:textId="56E5DA3B" w:rsidR="005434F9" w:rsidRPr="001953F2" w:rsidRDefault="008C40DD" w:rsidP="000552C8">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N</w:t>
      </w:r>
      <w:r w:rsidR="000254B9" w:rsidRPr="001953F2">
        <w:rPr>
          <w:rFonts w:ascii="Times New Roman" w:hAnsi="Times New Roman" w:cs="Times New Roman"/>
          <w:color w:val="000000" w:themeColor="text1"/>
        </w:rPr>
        <w:t xml:space="preserve">ależy mieć na uwadze, </w:t>
      </w:r>
      <w:r w:rsidR="00F817E7" w:rsidRPr="001953F2">
        <w:rPr>
          <w:rFonts w:ascii="Times New Roman" w:hAnsi="Times New Roman" w:cs="Times New Roman"/>
          <w:color w:val="000000" w:themeColor="text1"/>
        </w:rPr>
        <w:t>ż</w:t>
      </w:r>
      <w:r w:rsidR="000254B9" w:rsidRPr="001953F2">
        <w:rPr>
          <w:rFonts w:ascii="Times New Roman" w:hAnsi="Times New Roman" w:cs="Times New Roman"/>
          <w:color w:val="000000" w:themeColor="text1"/>
        </w:rPr>
        <w:t xml:space="preserve">e </w:t>
      </w:r>
      <w:r w:rsidR="00F817E7" w:rsidRPr="001953F2">
        <w:rPr>
          <w:rFonts w:ascii="Times New Roman" w:hAnsi="Times New Roman" w:cs="Times New Roman"/>
          <w:color w:val="000000" w:themeColor="text1"/>
        </w:rPr>
        <w:t>młodzież zameldowana na terenie miasta może ubiegać się</w:t>
      </w:r>
      <w:r w:rsidR="00E82321" w:rsidRPr="001953F2">
        <w:rPr>
          <w:rFonts w:ascii="Times New Roman" w:hAnsi="Times New Roman" w:cs="Times New Roman"/>
          <w:color w:val="000000" w:themeColor="text1"/>
        </w:rPr>
        <w:t xml:space="preserve"> </w:t>
      </w:r>
      <w:r w:rsidR="00F817E7" w:rsidRPr="001953F2">
        <w:rPr>
          <w:rFonts w:ascii="Times New Roman" w:hAnsi="Times New Roman" w:cs="Times New Roman"/>
          <w:color w:val="000000" w:themeColor="text1"/>
        </w:rPr>
        <w:t>o</w:t>
      </w:r>
      <w:r w:rsidR="00E82321"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przyjęcie</w:t>
      </w:r>
      <w:r w:rsidR="00F817E7"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 xml:space="preserve">lub uczęszczać do szkół ponadpodstawowych poza Olsztynem, natomiast </w:t>
      </w:r>
      <w:r w:rsidR="00887681" w:rsidRPr="001953F2">
        <w:rPr>
          <w:rFonts w:ascii="Times New Roman" w:hAnsi="Times New Roman" w:cs="Times New Roman"/>
          <w:color w:val="000000" w:themeColor="text1"/>
        </w:rPr>
        <w:t xml:space="preserve">o przyjęcie </w:t>
      </w:r>
      <w:r w:rsidRPr="001953F2">
        <w:rPr>
          <w:rFonts w:ascii="Times New Roman" w:hAnsi="Times New Roman" w:cs="Times New Roman"/>
          <w:color w:val="000000" w:themeColor="text1"/>
        </w:rPr>
        <w:t>do olsztyńskich szkół może ubiegać się i uczęszczać młodz</w:t>
      </w:r>
      <w:r w:rsidR="00887681" w:rsidRPr="001953F2">
        <w:rPr>
          <w:rFonts w:ascii="Times New Roman" w:hAnsi="Times New Roman" w:cs="Times New Roman"/>
          <w:color w:val="000000" w:themeColor="text1"/>
        </w:rPr>
        <w:t>ież z okolicznych miast i gmin.</w:t>
      </w:r>
    </w:p>
    <w:p w14:paraId="3E74CE65" w14:textId="77777777" w:rsidR="00E35399" w:rsidRPr="001953F2" w:rsidRDefault="00E35399" w:rsidP="00E82321">
      <w:pPr>
        <w:spacing w:after="0" w:line="300" w:lineRule="exact"/>
        <w:jc w:val="both"/>
        <w:rPr>
          <w:rFonts w:ascii="Times New Roman" w:hAnsi="Times New Roman" w:cs="Times New Roman"/>
          <w:color w:val="000000" w:themeColor="text1"/>
        </w:rPr>
      </w:pPr>
    </w:p>
    <w:p w14:paraId="244B35CD" w14:textId="23FF2893" w:rsidR="005434F9" w:rsidRPr="001953F2" w:rsidRDefault="000254B9" w:rsidP="00E82321">
      <w:pPr>
        <w:pStyle w:val="Nagwek1"/>
        <w:tabs>
          <w:tab w:val="left" w:pos="284"/>
          <w:tab w:val="left" w:pos="426"/>
        </w:tabs>
        <w:spacing w:line="300" w:lineRule="exact"/>
        <w:ind w:firstLine="0"/>
        <w:rPr>
          <w:rFonts w:cs="Times New Roman"/>
          <w:b w:val="0"/>
          <w:color w:val="000000" w:themeColor="text1"/>
          <w:sz w:val="22"/>
          <w:szCs w:val="22"/>
        </w:rPr>
      </w:pPr>
      <w:bookmarkStart w:id="13" w:name="_Toc117859408"/>
      <w:bookmarkStart w:id="14" w:name="_Toc180496976"/>
      <w:r w:rsidRPr="001953F2">
        <w:rPr>
          <w:rFonts w:cs="Times New Roman"/>
          <w:color w:val="000000" w:themeColor="text1"/>
          <w:sz w:val="22"/>
          <w:szCs w:val="22"/>
        </w:rPr>
        <w:t>Jednostki systemu oświaty prowadzone przez Miasto Olsztyn</w:t>
      </w:r>
      <w:bookmarkEnd w:id="13"/>
      <w:bookmarkEnd w:id="14"/>
    </w:p>
    <w:p w14:paraId="2E2D8A5B" w14:textId="70925306" w:rsidR="00E82321" w:rsidRPr="001953F2" w:rsidRDefault="000552C8" w:rsidP="00E82321">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2023/2024</w:t>
      </w:r>
      <w:r w:rsidR="000254B9" w:rsidRPr="001953F2">
        <w:rPr>
          <w:rFonts w:ascii="Times New Roman" w:hAnsi="Times New Roman" w:cs="Times New Roman"/>
          <w:color w:val="000000" w:themeColor="text1"/>
        </w:rPr>
        <w:t xml:space="preserve"> Miasto Olsztyn było organem prowadzącym dla 69 jednostek oświatowych, w tym dla: </w:t>
      </w:r>
    </w:p>
    <w:p w14:paraId="1A666BE4" w14:textId="77777777" w:rsidR="00E82321" w:rsidRPr="001953F2" w:rsidRDefault="000254B9"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25 samodzielnych przedszkoli, </w:t>
      </w:r>
    </w:p>
    <w:p w14:paraId="3448C8BF" w14:textId="77777777" w:rsidR="00E82321" w:rsidRPr="001953F2" w:rsidRDefault="000254B9"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1 zespołu szkolno-przedszkolnego, </w:t>
      </w:r>
    </w:p>
    <w:p w14:paraId="1C2BD1A1" w14:textId="77777777" w:rsidR="00E82321" w:rsidRPr="001953F2" w:rsidRDefault="00E82321"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18 </w:t>
      </w:r>
      <w:r w:rsidR="00220BF7" w:rsidRPr="001953F2">
        <w:rPr>
          <w:rFonts w:ascii="Times New Roman" w:hAnsi="Times New Roman" w:cs="Times New Roman"/>
          <w:color w:val="000000" w:themeColor="text1"/>
        </w:rPr>
        <w:t xml:space="preserve">samodzielnych szkół podstawowych, </w:t>
      </w:r>
    </w:p>
    <w:p w14:paraId="740B3004" w14:textId="77777777" w:rsidR="00E82321" w:rsidRPr="001953F2" w:rsidRDefault="00990AD8"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4</w:t>
      </w:r>
      <w:r w:rsidR="00220BF7" w:rsidRPr="001953F2">
        <w:rPr>
          <w:rFonts w:ascii="Times New Roman" w:hAnsi="Times New Roman" w:cs="Times New Roman"/>
          <w:color w:val="000000" w:themeColor="text1"/>
        </w:rPr>
        <w:t xml:space="preserve"> samodzielnych liceów ogólnokształcących, </w:t>
      </w:r>
    </w:p>
    <w:p w14:paraId="29AF4FD3" w14:textId="77777777" w:rsidR="00E82321" w:rsidRPr="001953F2" w:rsidRDefault="00990AD8"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5</w:t>
      </w:r>
      <w:r w:rsidR="00220BF7" w:rsidRPr="001953F2">
        <w:rPr>
          <w:rFonts w:ascii="Times New Roman" w:hAnsi="Times New Roman" w:cs="Times New Roman"/>
          <w:color w:val="000000" w:themeColor="text1"/>
        </w:rPr>
        <w:t xml:space="preserve"> zespołów szkół ogólnokształcących (w tym ZSChiO), </w:t>
      </w:r>
    </w:p>
    <w:p w14:paraId="46AE1265" w14:textId="77777777" w:rsidR="000552C8" w:rsidRPr="001953F2" w:rsidRDefault="00220BF7"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7 zespołów szkó</w:t>
      </w:r>
      <w:r w:rsidR="00325352" w:rsidRPr="001953F2">
        <w:rPr>
          <w:rFonts w:ascii="Times New Roman" w:hAnsi="Times New Roman" w:cs="Times New Roman"/>
          <w:color w:val="000000" w:themeColor="text1"/>
        </w:rPr>
        <w:t>ł</w:t>
      </w:r>
      <w:r w:rsidRPr="001953F2">
        <w:rPr>
          <w:rFonts w:ascii="Times New Roman" w:hAnsi="Times New Roman" w:cs="Times New Roman"/>
          <w:color w:val="000000" w:themeColor="text1"/>
        </w:rPr>
        <w:t xml:space="preserve"> zawodowych, </w:t>
      </w:r>
    </w:p>
    <w:p w14:paraId="262D6F46" w14:textId="6FFFE2D6" w:rsidR="00E82321" w:rsidRPr="001953F2" w:rsidRDefault="00220BF7"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2 poradni psychologiczno-pedagogicznych, </w:t>
      </w:r>
    </w:p>
    <w:p w14:paraId="758CB8C8" w14:textId="77777777" w:rsidR="00E82321" w:rsidRPr="001953F2" w:rsidRDefault="00220BF7"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2 specjalnych ośrodków szkolno-wychowawczych, </w:t>
      </w:r>
    </w:p>
    <w:p w14:paraId="7D25C456" w14:textId="77777777" w:rsidR="00E82321" w:rsidRPr="001953F2" w:rsidRDefault="00220BF7"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2 zespołów szkó</w:t>
      </w:r>
      <w:r w:rsidR="00325352" w:rsidRPr="001953F2">
        <w:rPr>
          <w:rFonts w:ascii="Times New Roman" w:hAnsi="Times New Roman" w:cs="Times New Roman"/>
          <w:color w:val="000000" w:themeColor="text1"/>
        </w:rPr>
        <w:t>ł</w:t>
      </w:r>
      <w:r w:rsidRPr="001953F2">
        <w:rPr>
          <w:rFonts w:ascii="Times New Roman" w:hAnsi="Times New Roman" w:cs="Times New Roman"/>
          <w:color w:val="000000" w:themeColor="text1"/>
        </w:rPr>
        <w:t xml:space="preserve">/placówek specjalnych funkcjonujących w szpitalach, </w:t>
      </w:r>
    </w:p>
    <w:p w14:paraId="607E3624" w14:textId="77777777" w:rsidR="00E82321" w:rsidRPr="001953F2" w:rsidRDefault="00E82321"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Pałacu Młodzieży, </w:t>
      </w:r>
    </w:p>
    <w:p w14:paraId="08801C30" w14:textId="77777777" w:rsidR="00E82321" w:rsidRPr="001953F2" w:rsidRDefault="00220BF7"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Szkolnego Schroniska Młodzieżowego</w:t>
      </w:r>
      <w:r w:rsidR="00E82321" w:rsidRPr="001953F2">
        <w:rPr>
          <w:rFonts w:ascii="Times New Roman" w:hAnsi="Times New Roman" w:cs="Times New Roman"/>
          <w:color w:val="000000" w:themeColor="text1"/>
        </w:rPr>
        <w:t>,</w:t>
      </w:r>
    </w:p>
    <w:p w14:paraId="42F2D141" w14:textId="213D7390" w:rsidR="000254B9" w:rsidRPr="001953F2" w:rsidRDefault="00220BF7" w:rsidP="0044313C">
      <w:pPr>
        <w:pStyle w:val="Akapitzlist"/>
        <w:numPr>
          <w:ilvl w:val="0"/>
          <w:numId w:val="2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Olsztyńskiego Centrum Edukacji Nauczycieli.</w:t>
      </w:r>
    </w:p>
    <w:p w14:paraId="40C871FE" w14:textId="305DF4AF" w:rsidR="008E294A" w:rsidRPr="001953F2" w:rsidRDefault="008C40DD" w:rsidP="00C2723A">
      <w:pPr>
        <w:pStyle w:val="Nagwek2"/>
        <w:spacing w:before="0" w:line="300" w:lineRule="exact"/>
        <w:rPr>
          <w:rFonts w:cs="Times New Roman"/>
          <w:b w:val="0"/>
          <w:color w:val="000000" w:themeColor="text1"/>
          <w:sz w:val="22"/>
          <w:szCs w:val="22"/>
        </w:rPr>
      </w:pPr>
      <w:bookmarkStart w:id="15" w:name="_Toc117859409"/>
      <w:bookmarkStart w:id="16" w:name="_Toc180496977"/>
      <w:r w:rsidRPr="001953F2">
        <w:rPr>
          <w:rFonts w:cs="Times New Roman"/>
          <w:color w:val="000000" w:themeColor="text1"/>
          <w:sz w:val="22"/>
          <w:szCs w:val="22"/>
        </w:rPr>
        <w:lastRenderedPageBreak/>
        <w:t>Dane liczbowe dotyczące jednostek systemu oświaty</w:t>
      </w:r>
      <w:bookmarkEnd w:id="15"/>
      <w:bookmarkEnd w:id="16"/>
      <w:r w:rsidRPr="001953F2">
        <w:rPr>
          <w:rFonts w:cs="Times New Roman"/>
          <w:color w:val="000000" w:themeColor="text1"/>
          <w:sz w:val="22"/>
          <w:szCs w:val="22"/>
        </w:rPr>
        <w:t xml:space="preserve"> </w:t>
      </w:r>
    </w:p>
    <w:p w14:paraId="52762350" w14:textId="0480023E" w:rsidR="00905308" w:rsidRPr="001953F2" w:rsidRDefault="008E294A" w:rsidP="00EF36B0">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We wrześniu 202</w:t>
      </w:r>
      <w:r w:rsidR="00EF36B0"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 xml:space="preserve"> r. do jednostek systemu oświaty prowadzonych przez Miasto Olsztyn uczęszczało </w:t>
      </w:r>
      <w:r w:rsidR="00EF36B0" w:rsidRPr="001953F2">
        <w:rPr>
          <w:rFonts w:ascii="Times New Roman" w:hAnsi="Times New Roman" w:cs="Times New Roman"/>
          <w:color w:val="000000" w:themeColor="text1"/>
        </w:rPr>
        <w:t>25 281</w:t>
      </w:r>
      <w:r w:rsidRPr="001953F2">
        <w:rPr>
          <w:rFonts w:ascii="Times New Roman" w:hAnsi="Times New Roman" w:cs="Times New Roman"/>
          <w:color w:val="000000" w:themeColor="text1"/>
        </w:rPr>
        <w:t xml:space="preserve">  dzieci, uczniów i słuchaczy, w tym do: przedszkoli</w:t>
      </w:r>
      <w:r w:rsidR="006550D0" w:rsidRPr="001953F2">
        <w:rPr>
          <w:rFonts w:ascii="Times New Roman" w:hAnsi="Times New Roman" w:cs="Times New Roman"/>
          <w:color w:val="000000" w:themeColor="text1"/>
        </w:rPr>
        <w:t xml:space="preserve"> (z uwzględnieniem przedszkoli </w:t>
      </w:r>
      <w:r w:rsidR="00DA0132" w:rsidRPr="001953F2">
        <w:rPr>
          <w:rFonts w:ascii="Times New Roman" w:hAnsi="Times New Roman" w:cs="Times New Roman"/>
          <w:color w:val="000000" w:themeColor="text1"/>
        </w:rPr>
        <w:t>specjalnych</w:t>
      </w:r>
      <w:r w:rsidR="006550D0"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w:t>
      </w:r>
      <w:r w:rsidR="008D7838" w:rsidRPr="001953F2">
        <w:rPr>
          <w:rFonts w:ascii="Times New Roman" w:hAnsi="Times New Roman" w:cs="Times New Roman"/>
          <w:color w:val="000000" w:themeColor="text1"/>
        </w:rPr>
        <w:t>–</w:t>
      </w:r>
      <w:r w:rsidR="00C2723A" w:rsidRPr="001953F2">
        <w:rPr>
          <w:rFonts w:ascii="Times New Roman" w:hAnsi="Times New Roman" w:cs="Times New Roman"/>
          <w:color w:val="000000" w:themeColor="text1"/>
        </w:rPr>
        <w:t xml:space="preserve"> </w:t>
      </w:r>
      <w:r w:rsidR="00EF36B0" w:rsidRPr="001953F2">
        <w:rPr>
          <w:rFonts w:ascii="Times New Roman" w:hAnsi="Times New Roman" w:cs="Times New Roman"/>
          <w:color w:val="000000" w:themeColor="text1"/>
        </w:rPr>
        <w:t>3 295</w:t>
      </w:r>
      <w:r w:rsidR="00DA0132"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dzieci, do szkół podstawowych</w:t>
      </w:r>
      <w:r w:rsidR="006550D0" w:rsidRPr="001953F2">
        <w:rPr>
          <w:rFonts w:ascii="Times New Roman" w:hAnsi="Times New Roman" w:cs="Times New Roman"/>
          <w:color w:val="000000" w:themeColor="text1"/>
        </w:rPr>
        <w:t xml:space="preserve"> (z uwzględnieniem szkół specjalnych)</w:t>
      </w:r>
      <w:r w:rsidR="00C2723A" w:rsidRPr="001953F2">
        <w:rPr>
          <w:rFonts w:ascii="Times New Roman" w:hAnsi="Times New Roman" w:cs="Times New Roman"/>
          <w:color w:val="000000" w:themeColor="text1"/>
        </w:rPr>
        <w:t xml:space="preserve"> </w:t>
      </w:r>
      <w:r w:rsidR="006550D0" w:rsidRPr="001953F2">
        <w:rPr>
          <w:rFonts w:ascii="Times New Roman" w:hAnsi="Times New Roman" w:cs="Times New Roman"/>
          <w:color w:val="000000" w:themeColor="text1"/>
        </w:rPr>
        <w:t>–</w:t>
      </w:r>
      <w:r w:rsidR="00C2723A" w:rsidRPr="001953F2">
        <w:rPr>
          <w:rFonts w:ascii="Times New Roman" w:hAnsi="Times New Roman" w:cs="Times New Roman"/>
          <w:color w:val="000000" w:themeColor="text1"/>
        </w:rPr>
        <w:t> </w:t>
      </w:r>
      <w:r w:rsidR="005044FE" w:rsidRPr="001953F2">
        <w:rPr>
          <w:rFonts w:ascii="Times New Roman" w:hAnsi="Times New Roman" w:cs="Times New Roman"/>
          <w:color w:val="000000" w:themeColor="text1"/>
        </w:rPr>
        <w:br/>
      </w:r>
      <w:r w:rsidR="00EF36B0" w:rsidRPr="001953F2">
        <w:rPr>
          <w:rFonts w:ascii="Times New Roman" w:hAnsi="Times New Roman" w:cs="Times New Roman"/>
          <w:color w:val="000000" w:themeColor="text1"/>
        </w:rPr>
        <w:t>11 812</w:t>
      </w:r>
      <w:r w:rsidR="00DA0132"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uczniów</w:t>
      </w:r>
      <w:r w:rsidR="00DA0132"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ponadpodstawowych</w:t>
      </w:r>
      <w:r w:rsidR="00DA0132"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w:t>
      </w:r>
      <w:r w:rsidR="008D7838" w:rsidRPr="001953F2">
        <w:rPr>
          <w:rFonts w:ascii="Times New Roman" w:hAnsi="Times New Roman" w:cs="Times New Roman"/>
          <w:color w:val="000000" w:themeColor="text1"/>
        </w:rPr>
        <w:t>z uwzględnieniem szkół specjalnych</w:t>
      </w:r>
      <w:r w:rsidRPr="001953F2">
        <w:rPr>
          <w:rFonts w:ascii="Times New Roman" w:hAnsi="Times New Roman" w:cs="Times New Roman"/>
          <w:color w:val="000000" w:themeColor="text1"/>
        </w:rPr>
        <w:t xml:space="preserve">) </w:t>
      </w:r>
      <w:r w:rsidR="008D7838"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w:t>
      </w:r>
      <w:r w:rsidR="00EF36B0" w:rsidRPr="001953F2">
        <w:rPr>
          <w:rFonts w:ascii="Times New Roman" w:hAnsi="Times New Roman" w:cs="Times New Roman"/>
          <w:color w:val="000000" w:themeColor="text1"/>
        </w:rPr>
        <w:t>10 174</w:t>
      </w:r>
      <w:r w:rsidRPr="001953F2">
        <w:rPr>
          <w:rFonts w:ascii="Times New Roman" w:hAnsi="Times New Roman" w:cs="Times New Roman"/>
          <w:color w:val="000000" w:themeColor="text1"/>
        </w:rPr>
        <w:t xml:space="preserve"> uczniów</w:t>
      </w:r>
      <w:r w:rsidR="00C2723A" w:rsidRPr="001953F2">
        <w:rPr>
          <w:rFonts w:ascii="Times New Roman" w:hAnsi="Times New Roman" w:cs="Times New Roman"/>
          <w:color w:val="000000" w:themeColor="text1"/>
        </w:rPr>
        <w:t>, co </w:t>
      </w:r>
      <w:r w:rsidR="0029591E" w:rsidRPr="001953F2">
        <w:rPr>
          <w:rFonts w:ascii="Times New Roman" w:hAnsi="Times New Roman" w:cs="Times New Roman"/>
          <w:color w:val="000000" w:themeColor="text1"/>
        </w:rPr>
        <w:t>przedstawia</w:t>
      </w:r>
      <w:r w:rsidR="008C5338" w:rsidRPr="001953F2">
        <w:rPr>
          <w:rFonts w:ascii="Times New Roman" w:hAnsi="Times New Roman" w:cs="Times New Roman"/>
          <w:color w:val="000000" w:themeColor="text1"/>
        </w:rPr>
        <w:t xml:space="preserve"> </w:t>
      </w:r>
      <w:r w:rsidR="00C2723A" w:rsidRPr="001953F2">
        <w:rPr>
          <w:rFonts w:ascii="Times New Roman" w:hAnsi="Times New Roman" w:cs="Times New Roman"/>
          <w:color w:val="000000" w:themeColor="text1"/>
        </w:rPr>
        <w:t>T</w:t>
      </w:r>
      <w:r w:rsidR="008C5338" w:rsidRPr="001953F2">
        <w:rPr>
          <w:rFonts w:ascii="Times New Roman" w:hAnsi="Times New Roman" w:cs="Times New Roman"/>
          <w:iCs/>
          <w:color w:val="000000" w:themeColor="text1"/>
        </w:rPr>
        <w:t>abel</w:t>
      </w:r>
      <w:r w:rsidR="008D7838" w:rsidRPr="001953F2">
        <w:rPr>
          <w:rFonts w:ascii="Times New Roman" w:hAnsi="Times New Roman" w:cs="Times New Roman"/>
          <w:iCs/>
          <w:color w:val="000000" w:themeColor="text1"/>
        </w:rPr>
        <w:t>a 5</w:t>
      </w:r>
      <w:r w:rsidR="008C5338"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w:t>
      </w:r>
    </w:p>
    <w:p w14:paraId="2788DFAA" w14:textId="48F956E5" w:rsidR="008C5338" w:rsidRPr="001953F2" w:rsidRDefault="008C5338" w:rsidP="00E35399">
      <w:pPr>
        <w:spacing w:after="0" w:line="300" w:lineRule="exact"/>
        <w:jc w:val="both"/>
        <w:rPr>
          <w:rFonts w:ascii="Times New Roman" w:hAnsi="Times New Roman" w:cs="Times New Roman"/>
          <w:color w:val="000000" w:themeColor="text1"/>
        </w:rPr>
      </w:pPr>
    </w:p>
    <w:p w14:paraId="5C3EC34C" w14:textId="0AA7BE9A" w:rsidR="007841D4" w:rsidRPr="001953F2" w:rsidRDefault="008C5338" w:rsidP="00E35399">
      <w:pPr>
        <w:spacing w:after="0" w:line="300" w:lineRule="exact"/>
        <w:ind w:left="993" w:hanging="993"/>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Tabela 5</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hAnsi="Times New Roman" w:cs="Times New Roman"/>
          <w:i/>
          <w:iCs/>
          <w:color w:val="000000" w:themeColor="text1"/>
        </w:rPr>
        <w:t xml:space="preserve">Przedszkola i szkoły dla młodzieży </w:t>
      </w:r>
      <w:r w:rsidR="00312933" w:rsidRPr="001953F2">
        <w:rPr>
          <w:rFonts w:ascii="Times New Roman" w:hAnsi="Times New Roman" w:cs="Times New Roman"/>
          <w:i/>
          <w:iCs/>
          <w:color w:val="000000" w:themeColor="text1"/>
        </w:rPr>
        <w:t xml:space="preserve">prowadzone przez Miasto Olsztyn </w:t>
      </w:r>
      <w:r w:rsidRPr="001953F2">
        <w:rPr>
          <w:rFonts w:ascii="Times New Roman" w:hAnsi="Times New Roman" w:cs="Times New Roman"/>
          <w:i/>
          <w:iCs/>
          <w:color w:val="000000" w:themeColor="text1"/>
        </w:rPr>
        <w:t>– według</w:t>
      </w:r>
      <w:r w:rsidR="006977B9" w:rsidRPr="001953F2">
        <w:rPr>
          <w:rFonts w:ascii="Times New Roman" w:hAnsi="Times New Roman" w:cs="Times New Roman"/>
          <w:i/>
          <w:iCs/>
          <w:color w:val="000000" w:themeColor="text1"/>
        </w:rPr>
        <w:t xml:space="preserve"> stanu na dzień 30 września 2023</w:t>
      </w:r>
      <w:r w:rsidRPr="001953F2">
        <w:rPr>
          <w:rFonts w:ascii="Times New Roman" w:hAnsi="Times New Roman" w:cs="Times New Roman"/>
          <w:i/>
          <w:iCs/>
          <w:color w:val="000000" w:themeColor="text1"/>
        </w:rPr>
        <w:t xml:space="preserve"> r.</w:t>
      </w:r>
    </w:p>
    <w:tbl>
      <w:tblPr>
        <w:tblW w:w="0" w:type="auto"/>
        <w:tblInd w:w="-5" w:type="dxa"/>
        <w:tblCellMar>
          <w:left w:w="70" w:type="dxa"/>
          <w:right w:w="70" w:type="dxa"/>
        </w:tblCellMar>
        <w:tblLook w:val="04A0" w:firstRow="1" w:lastRow="0" w:firstColumn="1" w:lastColumn="0" w:noHBand="0" w:noVBand="1"/>
      </w:tblPr>
      <w:tblGrid>
        <w:gridCol w:w="465"/>
        <w:gridCol w:w="5035"/>
        <w:gridCol w:w="1680"/>
        <w:gridCol w:w="1888"/>
      </w:tblGrid>
      <w:tr w:rsidR="00887681" w:rsidRPr="001953F2" w14:paraId="34C32FDD" w14:textId="77777777" w:rsidTr="00887681">
        <w:trPr>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85EC667" w14:textId="07E22F00" w:rsidR="00887681" w:rsidRPr="001953F2" w:rsidRDefault="00887681" w:rsidP="0088768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E5960" w14:textId="690E65A8" w:rsidR="00887681" w:rsidRPr="001953F2" w:rsidRDefault="00887681" w:rsidP="0088768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Przedszkola i szkoły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878739" w14:textId="77777777" w:rsidR="00887681" w:rsidRPr="001953F2" w:rsidRDefault="00887681"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Liczba przedszkoli </w:t>
            </w:r>
          </w:p>
          <w:p w14:paraId="6C5B7D41" w14:textId="77777777" w:rsidR="00887681" w:rsidRPr="001953F2" w:rsidRDefault="00887681"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i szkół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E127DE" w14:textId="68052D07" w:rsidR="00887681" w:rsidRPr="001953F2" w:rsidRDefault="00887681"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dzieci i uczniów</w:t>
            </w:r>
          </w:p>
        </w:tc>
      </w:tr>
      <w:tr w:rsidR="00887681" w:rsidRPr="001953F2" w14:paraId="1194E08E" w14:textId="77777777" w:rsidTr="00887681">
        <w:trPr>
          <w:trHeight w:val="397"/>
        </w:trPr>
        <w:tc>
          <w:tcPr>
            <w:tcW w:w="0" w:type="auto"/>
            <w:tcBorders>
              <w:top w:val="nil"/>
              <w:left w:val="single" w:sz="4" w:space="0" w:color="auto"/>
              <w:bottom w:val="single" w:sz="4" w:space="0" w:color="auto"/>
              <w:right w:val="single" w:sz="4" w:space="0" w:color="auto"/>
            </w:tcBorders>
            <w:vAlign w:val="center"/>
          </w:tcPr>
          <w:p w14:paraId="51AFCCC0" w14:textId="212784FD" w:rsidR="00887681" w:rsidRPr="001953F2" w:rsidRDefault="00887681" w:rsidP="008876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F0FFE50" w14:textId="16EE5E99" w:rsidR="00887681" w:rsidRPr="001953F2" w:rsidRDefault="00887681" w:rsidP="008876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Przedszkola (bez przedszkoli specjalnych)</w:t>
            </w:r>
          </w:p>
        </w:tc>
        <w:tc>
          <w:tcPr>
            <w:tcW w:w="0" w:type="auto"/>
            <w:tcBorders>
              <w:top w:val="nil"/>
              <w:left w:val="nil"/>
              <w:bottom w:val="single" w:sz="4" w:space="0" w:color="auto"/>
              <w:right w:val="single" w:sz="4" w:space="0" w:color="auto"/>
            </w:tcBorders>
            <w:shd w:val="clear" w:color="auto" w:fill="auto"/>
            <w:vAlign w:val="center"/>
          </w:tcPr>
          <w:p w14:paraId="639C1269" w14:textId="24C83C95"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27</w:t>
            </w:r>
          </w:p>
        </w:tc>
        <w:tc>
          <w:tcPr>
            <w:tcW w:w="0" w:type="auto"/>
            <w:tcBorders>
              <w:top w:val="nil"/>
              <w:left w:val="nil"/>
              <w:bottom w:val="single" w:sz="4" w:space="0" w:color="auto"/>
              <w:right w:val="single" w:sz="4" w:space="0" w:color="auto"/>
            </w:tcBorders>
            <w:shd w:val="clear" w:color="auto" w:fill="auto"/>
            <w:vAlign w:val="center"/>
          </w:tcPr>
          <w:p w14:paraId="757B2DB1" w14:textId="03CD02D0"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3 241</w:t>
            </w:r>
          </w:p>
        </w:tc>
      </w:tr>
      <w:tr w:rsidR="00887681" w:rsidRPr="001953F2" w14:paraId="0983C563" w14:textId="77777777" w:rsidTr="00887681">
        <w:trPr>
          <w:trHeight w:val="397"/>
        </w:trPr>
        <w:tc>
          <w:tcPr>
            <w:tcW w:w="0" w:type="auto"/>
            <w:tcBorders>
              <w:top w:val="nil"/>
              <w:left w:val="single" w:sz="4" w:space="0" w:color="auto"/>
              <w:bottom w:val="single" w:sz="4" w:space="0" w:color="auto"/>
              <w:right w:val="single" w:sz="4" w:space="0" w:color="auto"/>
            </w:tcBorders>
            <w:vAlign w:val="center"/>
          </w:tcPr>
          <w:p w14:paraId="4AE65A57" w14:textId="62922369" w:rsidR="00887681" w:rsidRPr="001953F2" w:rsidRDefault="00887681" w:rsidP="008876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7767CD" w14:textId="604ED24A" w:rsidR="00887681" w:rsidRPr="001953F2" w:rsidRDefault="00887681" w:rsidP="008876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Przedszkola specjalne (bez przyszpitalnych)</w:t>
            </w:r>
          </w:p>
        </w:tc>
        <w:tc>
          <w:tcPr>
            <w:tcW w:w="0" w:type="auto"/>
            <w:tcBorders>
              <w:top w:val="nil"/>
              <w:left w:val="nil"/>
              <w:bottom w:val="single" w:sz="4" w:space="0" w:color="auto"/>
              <w:right w:val="single" w:sz="4" w:space="0" w:color="auto"/>
            </w:tcBorders>
            <w:shd w:val="clear" w:color="auto" w:fill="auto"/>
            <w:vAlign w:val="center"/>
          </w:tcPr>
          <w:p w14:paraId="5AD5F07F" w14:textId="30C8EA3C"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tcBorders>
              <w:top w:val="nil"/>
              <w:left w:val="nil"/>
              <w:bottom w:val="single" w:sz="4" w:space="0" w:color="auto"/>
              <w:right w:val="single" w:sz="4" w:space="0" w:color="auto"/>
            </w:tcBorders>
            <w:shd w:val="clear" w:color="auto" w:fill="auto"/>
            <w:vAlign w:val="center"/>
          </w:tcPr>
          <w:p w14:paraId="5C782DD9" w14:textId="0878A022"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54</w:t>
            </w:r>
          </w:p>
        </w:tc>
      </w:tr>
      <w:tr w:rsidR="00887681" w:rsidRPr="001953F2" w14:paraId="0C3D6AA6" w14:textId="77777777" w:rsidTr="00887681">
        <w:trPr>
          <w:trHeight w:val="397"/>
        </w:trPr>
        <w:tc>
          <w:tcPr>
            <w:tcW w:w="0" w:type="auto"/>
            <w:tcBorders>
              <w:top w:val="nil"/>
              <w:left w:val="single" w:sz="4" w:space="0" w:color="auto"/>
              <w:bottom w:val="single" w:sz="4" w:space="0" w:color="auto"/>
              <w:right w:val="single" w:sz="4" w:space="0" w:color="auto"/>
            </w:tcBorders>
            <w:vAlign w:val="center"/>
          </w:tcPr>
          <w:p w14:paraId="530CCAFD" w14:textId="41557F3C" w:rsidR="00887681" w:rsidRPr="001953F2" w:rsidRDefault="00887681" w:rsidP="008876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381B7E" w14:textId="0224A64F" w:rsidR="00887681" w:rsidRPr="001953F2" w:rsidRDefault="00887681" w:rsidP="008876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Szkoły podstawowe (bez szkół specjalnych)</w:t>
            </w:r>
          </w:p>
        </w:tc>
        <w:tc>
          <w:tcPr>
            <w:tcW w:w="0" w:type="auto"/>
            <w:tcBorders>
              <w:top w:val="nil"/>
              <w:left w:val="nil"/>
              <w:bottom w:val="single" w:sz="4" w:space="0" w:color="auto"/>
              <w:right w:val="single" w:sz="4" w:space="0" w:color="auto"/>
            </w:tcBorders>
            <w:shd w:val="clear" w:color="auto" w:fill="auto"/>
            <w:vAlign w:val="center"/>
          </w:tcPr>
          <w:p w14:paraId="468370E9" w14:textId="66720B8D"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p>
        </w:tc>
        <w:tc>
          <w:tcPr>
            <w:tcW w:w="0" w:type="auto"/>
            <w:tcBorders>
              <w:top w:val="nil"/>
              <w:left w:val="nil"/>
              <w:bottom w:val="single" w:sz="4" w:space="0" w:color="auto"/>
              <w:right w:val="single" w:sz="4" w:space="0" w:color="auto"/>
            </w:tcBorders>
            <w:shd w:val="clear" w:color="auto" w:fill="auto"/>
            <w:vAlign w:val="center"/>
          </w:tcPr>
          <w:p w14:paraId="3B8F8711" w14:textId="01F44E9F"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11 665</w:t>
            </w:r>
          </w:p>
        </w:tc>
      </w:tr>
      <w:tr w:rsidR="00887681" w:rsidRPr="001953F2" w14:paraId="260EAC9A" w14:textId="77777777" w:rsidTr="00887681">
        <w:trPr>
          <w:trHeight w:val="397"/>
        </w:trPr>
        <w:tc>
          <w:tcPr>
            <w:tcW w:w="0" w:type="auto"/>
            <w:tcBorders>
              <w:top w:val="nil"/>
              <w:left w:val="single" w:sz="4" w:space="0" w:color="auto"/>
              <w:bottom w:val="single" w:sz="4" w:space="0" w:color="auto"/>
              <w:right w:val="single" w:sz="4" w:space="0" w:color="auto"/>
            </w:tcBorders>
            <w:vAlign w:val="center"/>
          </w:tcPr>
          <w:p w14:paraId="60ADCB73" w14:textId="0971680A" w:rsidR="00887681" w:rsidRPr="001953F2" w:rsidRDefault="00887681" w:rsidP="008876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31231F" w14:textId="2CD41EC9" w:rsidR="00887681" w:rsidRPr="001953F2" w:rsidRDefault="00887681" w:rsidP="008876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Szkoły podstawowe specjalne (razem z SP 16, bez szkół przyszpitalnych)</w:t>
            </w:r>
          </w:p>
        </w:tc>
        <w:tc>
          <w:tcPr>
            <w:tcW w:w="0" w:type="auto"/>
            <w:tcBorders>
              <w:top w:val="nil"/>
              <w:left w:val="nil"/>
              <w:bottom w:val="single" w:sz="4" w:space="0" w:color="auto"/>
              <w:right w:val="single" w:sz="4" w:space="0" w:color="auto"/>
            </w:tcBorders>
            <w:shd w:val="clear" w:color="auto" w:fill="auto"/>
            <w:vAlign w:val="center"/>
          </w:tcPr>
          <w:p w14:paraId="171D1450" w14:textId="79A46948"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tcBorders>
              <w:top w:val="nil"/>
              <w:left w:val="nil"/>
              <w:bottom w:val="single" w:sz="4" w:space="0" w:color="auto"/>
              <w:right w:val="single" w:sz="4" w:space="0" w:color="auto"/>
            </w:tcBorders>
            <w:shd w:val="clear" w:color="auto" w:fill="auto"/>
            <w:vAlign w:val="center"/>
          </w:tcPr>
          <w:p w14:paraId="51A0EF71" w14:textId="38081D1E"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147</w:t>
            </w:r>
          </w:p>
        </w:tc>
      </w:tr>
      <w:tr w:rsidR="00887681" w:rsidRPr="001953F2" w14:paraId="2795EB20" w14:textId="77777777" w:rsidTr="00887681">
        <w:trPr>
          <w:trHeight w:val="397"/>
        </w:trPr>
        <w:tc>
          <w:tcPr>
            <w:tcW w:w="0" w:type="auto"/>
            <w:tcBorders>
              <w:top w:val="nil"/>
              <w:left w:val="single" w:sz="4" w:space="0" w:color="auto"/>
              <w:bottom w:val="single" w:sz="4" w:space="0" w:color="auto"/>
              <w:right w:val="single" w:sz="4" w:space="0" w:color="auto"/>
            </w:tcBorders>
            <w:vAlign w:val="center"/>
          </w:tcPr>
          <w:p w14:paraId="1CC7D1EE" w14:textId="7CAE2F9B" w:rsidR="00887681" w:rsidRPr="001953F2" w:rsidRDefault="00887681" w:rsidP="008876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004EAA" w14:textId="300B9645" w:rsidR="00887681" w:rsidRPr="001953F2" w:rsidRDefault="00887681" w:rsidP="00C9376A">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Szkoły ponadpodstawowe (bez szkół specjalnych) dla młodzieży</w:t>
            </w:r>
          </w:p>
        </w:tc>
        <w:tc>
          <w:tcPr>
            <w:tcW w:w="0" w:type="auto"/>
            <w:tcBorders>
              <w:top w:val="nil"/>
              <w:left w:val="nil"/>
              <w:bottom w:val="single" w:sz="4" w:space="0" w:color="auto"/>
              <w:right w:val="single" w:sz="4" w:space="0" w:color="auto"/>
            </w:tcBorders>
            <w:shd w:val="clear" w:color="auto" w:fill="auto"/>
            <w:vAlign w:val="center"/>
          </w:tcPr>
          <w:p w14:paraId="52D68482" w14:textId="19AA9D40"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w:t>
            </w:r>
          </w:p>
        </w:tc>
        <w:tc>
          <w:tcPr>
            <w:tcW w:w="0" w:type="auto"/>
            <w:tcBorders>
              <w:top w:val="nil"/>
              <w:left w:val="nil"/>
              <w:bottom w:val="single" w:sz="4" w:space="0" w:color="auto"/>
              <w:right w:val="single" w:sz="4" w:space="0" w:color="auto"/>
            </w:tcBorders>
            <w:shd w:val="clear" w:color="auto" w:fill="auto"/>
            <w:vAlign w:val="center"/>
          </w:tcPr>
          <w:p w14:paraId="0AA64446" w14:textId="3154ECCA"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10 116</w:t>
            </w:r>
          </w:p>
        </w:tc>
      </w:tr>
      <w:tr w:rsidR="00887681" w:rsidRPr="001953F2" w14:paraId="37F35BBB" w14:textId="77777777" w:rsidTr="00887681">
        <w:trPr>
          <w:trHeight w:val="397"/>
        </w:trPr>
        <w:tc>
          <w:tcPr>
            <w:tcW w:w="0" w:type="auto"/>
            <w:tcBorders>
              <w:top w:val="nil"/>
              <w:left w:val="single" w:sz="4" w:space="0" w:color="auto"/>
              <w:bottom w:val="single" w:sz="4" w:space="0" w:color="auto"/>
              <w:right w:val="single" w:sz="4" w:space="0" w:color="auto"/>
            </w:tcBorders>
            <w:vAlign w:val="center"/>
          </w:tcPr>
          <w:p w14:paraId="37B7DFBD" w14:textId="5725DBD7" w:rsidR="00887681" w:rsidRPr="001953F2" w:rsidRDefault="00EA0EFF" w:rsidP="008876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r w:rsidR="00887681" w:rsidRPr="001953F2">
              <w:rPr>
                <w:rFonts w:ascii="Times New Roman" w:eastAsia="Times New Roman" w:hAnsi="Times New Roman" w:cs="Times New Roman"/>
                <w:color w:val="000000" w:themeColor="text1"/>
                <w:lang w:eastAsia="pl-PL" w:bidi="ar-SA"/>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69FF38" w14:textId="4C57D23A" w:rsidR="00887681" w:rsidRPr="001953F2" w:rsidRDefault="00887681" w:rsidP="00C9376A">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Szkoły ponadpodstawowe specjalne dla młodzieży (bez przyszpitalnych)</w:t>
            </w:r>
          </w:p>
        </w:tc>
        <w:tc>
          <w:tcPr>
            <w:tcW w:w="0" w:type="auto"/>
            <w:tcBorders>
              <w:top w:val="nil"/>
              <w:left w:val="nil"/>
              <w:bottom w:val="single" w:sz="4" w:space="0" w:color="auto"/>
              <w:right w:val="single" w:sz="4" w:space="0" w:color="auto"/>
            </w:tcBorders>
            <w:shd w:val="clear" w:color="auto" w:fill="auto"/>
            <w:vAlign w:val="center"/>
          </w:tcPr>
          <w:p w14:paraId="2670E3F5" w14:textId="33F92E98"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tcBorders>
              <w:top w:val="nil"/>
              <w:left w:val="nil"/>
              <w:bottom w:val="single" w:sz="4" w:space="0" w:color="auto"/>
              <w:right w:val="single" w:sz="4" w:space="0" w:color="auto"/>
            </w:tcBorders>
            <w:shd w:val="clear" w:color="auto" w:fill="auto"/>
            <w:vAlign w:val="center"/>
          </w:tcPr>
          <w:p w14:paraId="53E5F4F6" w14:textId="3861218A"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58</w:t>
            </w:r>
          </w:p>
        </w:tc>
      </w:tr>
      <w:tr w:rsidR="00887681" w:rsidRPr="001953F2" w14:paraId="5F39FB8C" w14:textId="77777777" w:rsidTr="0031790D">
        <w:trPr>
          <w:trHeight w:val="397"/>
        </w:trPr>
        <w:tc>
          <w:tcPr>
            <w:tcW w:w="0" w:type="auto"/>
            <w:gridSpan w:val="2"/>
            <w:tcBorders>
              <w:top w:val="nil"/>
              <w:left w:val="single" w:sz="4" w:space="0" w:color="auto"/>
              <w:bottom w:val="single" w:sz="4" w:space="0" w:color="auto"/>
              <w:right w:val="single" w:sz="4" w:space="0" w:color="auto"/>
            </w:tcBorders>
          </w:tcPr>
          <w:p w14:paraId="0E12F106" w14:textId="240F25E9" w:rsidR="00887681" w:rsidRPr="001953F2" w:rsidRDefault="00887681"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0" w:type="auto"/>
            <w:tcBorders>
              <w:top w:val="nil"/>
              <w:left w:val="nil"/>
              <w:bottom w:val="single" w:sz="4" w:space="0" w:color="auto"/>
              <w:right w:val="single" w:sz="4" w:space="0" w:color="auto"/>
            </w:tcBorders>
            <w:shd w:val="clear" w:color="auto" w:fill="auto"/>
            <w:vAlign w:val="center"/>
          </w:tcPr>
          <w:p w14:paraId="07B52FBA" w14:textId="3B29499A" w:rsidR="00887681" w:rsidRPr="001953F2" w:rsidRDefault="00EA0EFF"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79</w:t>
            </w:r>
          </w:p>
        </w:tc>
        <w:tc>
          <w:tcPr>
            <w:tcW w:w="0" w:type="auto"/>
            <w:tcBorders>
              <w:top w:val="nil"/>
              <w:left w:val="nil"/>
              <w:bottom w:val="single" w:sz="4" w:space="0" w:color="auto"/>
              <w:right w:val="single" w:sz="4" w:space="0" w:color="auto"/>
            </w:tcBorders>
            <w:shd w:val="clear" w:color="auto" w:fill="auto"/>
            <w:vAlign w:val="center"/>
          </w:tcPr>
          <w:p w14:paraId="4CF49D0E" w14:textId="6C4F17FA" w:rsidR="00887681" w:rsidRPr="001953F2" w:rsidRDefault="00887681" w:rsidP="004D4D0A">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25 281 </w:t>
            </w:r>
          </w:p>
        </w:tc>
      </w:tr>
    </w:tbl>
    <w:p w14:paraId="1C73505B" w14:textId="2A96334D" w:rsidR="00312933" w:rsidRPr="005976CA" w:rsidRDefault="007841D4" w:rsidP="00C2723A">
      <w:pPr>
        <w:spacing w:after="0" w:line="240" w:lineRule="exact"/>
        <w:jc w:val="both"/>
        <w:rPr>
          <w:rFonts w:ascii="Times New Roman" w:hAnsi="Times New Roman" w:cs="Times New Roman"/>
          <w:i/>
          <w:iCs/>
          <w:color w:val="000000" w:themeColor="text1"/>
          <w:sz w:val="20"/>
          <w:szCs w:val="20"/>
        </w:rPr>
      </w:pPr>
      <w:bookmarkStart w:id="17" w:name="_Hlk113814167"/>
      <w:r w:rsidRPr="005976CA">
        <w:rPr>
          <w:rFonts w:ascii="Times New Roman" w:hAnsi="Times New Roman" w:cs="Times New Roman"/>
          <w:i/>
          <w:iCs/>
          <w:color w:val="000000" w:themeColor="text1"/>
          <w:sz w:val="20"/>
          <w:szCs w:val="20"/>
        </w:rPr>
        <w:t xml:space="preserve">Opracowanie: </w:t>
      </w:r>
      <w:r w:rsidR="00097AE9" w:rsidRPr="005976CA">
        <w:rPr>
          <w:rFonts w:ascii="Times New Roman" w:hAnsi="Times New Roman" w:cs="Times New Roman"/>
          <w:i/>
          <w:iCs/>
          <w:color w:val="000000" w:themeColor="text1"/>
          <w:sz w:val="20"/>
          <w:szCs w:val="20"/>
        </w:rPr>
        <w:t>Anna Hubacz</w:t>
      </w:r>
      <w:r w:rsidR="00FC0194" w:rsidRPr="005976CA">
        <w:rPr>
          <w:rFonts w:ascii="Times New Roman" w:hAnsi="Times New Roman" w:cs="Times New Roman"/>
          <w:i/>
          <w:iCs/>
          <w:color w:val="000000" w:themeColor="text1"/>
          <w:sz w:val="20"/>
          <w:szCs w:val="20"/>
        </w:rPr>
        <w:t xml:space="preserve"> -</w:t>
      </w:r>
      <w:r w:rsidR="00255475" w:rsidRPr="005976CA">
        <w:rPr>
          <w:rFonts w:ascii="Times New Roman" w:hAnsi="Times New Roman" w:cs="Times New Roman"/>
          <w:i/>
          <w:iCs/>
          <w:color w:val="000000" w:themeColor="text1"/>
          <w:sz w:val="20"/>
          <w:szCs w:val="20"/>
        </w:rPr>
        <w:t> </w:t>
      </w:r>
      <w:r w:rsidR="00FC0194" w:rsidRPr="005976CA">
        <w:rPr>
          <w:rFonts w:ascii="Times New Roman" w:hAnsi="Times New Roman" w:cs="Times New Roman"/>
          <w:i/>
          <w:iCs/>
          <w:color w:val="000000" w:themeColor="text1"/>
          <w:sz w:val="20"/>
          <w:szCs w:val="20"/>
        </w:rPr>
        <w:t>I</w:t>
      </w:r>
      <w:r w:rsidRPr="005976CA">
        <w:rPr>
          <w:rFonts w:ascii="Times New Roman" w:hAnsi="Times New Roman" w:cs="Times New Roman"/>
          <w:i/>
          <w:iCs/>
          <w:color w:val="000000" w:themeColor="text1"/>
          <w:sz w:val="20"/>
          <w:szCs w:val="20"/>
        </w:rPr>
        <w:t>nspektor Wydziału Edukacji. Źródło: Dane z S</w:t>
      </w:r>
      <w:r w:rsidR="00D40254" w:rsidRPr="005976CA">
        <w:rPr>
          <w:rFonts w:ascii="Times New Roman" w:hAnsi="Times New Roman" w:cs="Times New Roman"/>
          <w:i/>
          <w:iCs/>
          <w:color w:val="000000" w:themeColor="text1"/>
          <w:sz w:val="20"/>
          <w:szCs w:val="20"/>
        </w:rPr>
        <w:t>yst</w:t>
      </w:r>
      <w:r w:rsidR="00C2723A" w:rsidRPr="005976CA">
        <w:rPr>
          <w:rFonts w:ascii="Times New Roman" w:hAnsi="Times New Roman" w:cs="Times New Roman"/>
          <w:i/>
          <w:iCs/>
          <w:color w:val="000000" w:themeColor="text1"/>
          <w:sz w:val="20"/>
          <w:szCs w:val="20"/>
        </w:rPr>
        <w:t xml:space="preserve">emu Informacji Oświatowej </w:t>
      </w:r>
      <w:r w:rsidR="00D40254" w:rsidRPr="005976CA">
        <w:rPr>
          <w:rFonts w:ascii="Times New Roman" w:hAnsi="Times New Roman" w:cs="Times New Roman"/>
          <w:i/>
          <w:iCs/>
          <w:color w:val="000000" w:themeColor="text1"/>
          <w:sz w:val="20"/>
          <w:szCs w:val="20"/>
        </w:rPr>
        <w:t xml:space="preserve"> </w:t>
      </w:r>
      <w:r w:rsidR="00C2723A" w:rsidRPr="005976CA">
        <w:rPr>
          <w:rFonts w:ascii="Times New Roman" w:hAnsi="Times New Roman" w:cs="Times New Roman"/>
          <w:i/>
          <w:iCs/>
          <w:color w:val="000000" w:themeColor="text1"/>
          <w:sz w:val="20"/>
          <w:szCs w:val="20"/>
        </w:rPr>
        <w:t>na </w:t>
      </w:r>
      <w:r w:rsidR="00887681" w:rsidRPr="005976CA">
        <w:rPr>
          <w:rFonts w:ascii="Times New Roman" w:hAnsi="Times New Roman" w:cs="Times New Roman"/>
          <w:i/>
          <w:iCs/>
          <w:color w:val="000000" w:themeColor="text1"/>
          <w:sz w:val="20"/>
          <w:szCs w:val="20"/>
        </w:rPr>
        <w:t xml:space="preserve">dzień 30 września </w:t>
      </w:r>
      <w:r w:rsidR="006977B9" w:rsidRPr="005976CA">
        <w:rPr>
          <w:rFonts w:ascii="Times New Roman" w:hAnsi="Times New Roman" w:cs="Times New Roman"/>
          <w:i/>
          <w:iCs/>
          <w:color w:val="000000" w:themeColor="text1"/>
          <w:sz w:val="20"/>
          <w:szCs w:val="20"/>
        </w:rPr>
        <w:t>2023</w:t>
      </w:r>
      <w:r w:rsidRPr="005976CA">
        <w:rPr>
          <w:rFonts w:ascii="Times New Roman" w:hAnsi="Times New Roman" w:cs="Times New Roman"/>
          <w:i/>
          <w:iCs/>
          <w:color w:val="000000" w:themeColor="text1"/>
          <w:sz w:val="20"/>
          <w:szCs w:val="20"/>
        </w:rPr>
        <w:t xml:space="preserve"> r.</w:t>
      </w:r>
    </w:p>
    <w:bookmarkEnd w:id="17"/>
    <w:p w14:paraId="0882DFBE" w14:textId="4FD9E891" w:rsidR="00312933" w:rsidRPr="001953F2" w:rsidRDefault="00312933" w:rsidP="00C2723A">
      <w:pPr>
        <w:spacing w:after="0" w:line="300" w:lineRule="exact"/>
        <w:ind w:left="993" w:hanging="993"/>
        <w:jc w:val="both"/>
        <w:rPr>
          <w:rFonts w:ascii="Times New Roman" w:hAnsi="Times New Roman" w:cs="Times New Roman"/>
          <w:color w:val="000000" w:themeColor="text1"/>
        </w:rPr>
      </w:pPr>
    </w:p>
    <w:p w14:paraId="15C1FB9A" w14:textId="589907D9" w:rsidR="00324540" w:rsidRPr="001953F2" w:rsidRDefault="00324540" w:rsidP="00C2723A">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We wrześniu 202</w:t>
      </w:r>
      <w:r w:rsidR="000771C1"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 xml:space="preserve"> r. do szkół dla dorosłych prowadzonych przez Miasto Olsztyn uczęszczało </w:t>
      </w:r>
      <w:r w:rsidR="00EF36B0" w:rsidRPr="001953F2">
        <w:rPr>
          <w:rFonts w:ascii="Times New Roman" w:hAnsi="Times New Roman" w:cs="Times New Roman"/>
          <w:color w:val="000000" w:themeColor="text1"/>
        </w:rPr>
        <w:t>40</w:t>
      </w:r>
      <w:r w:rsidRPr="001953F2">
        <w:rPr>
          <w:rFonts w:ascii="Times New Roman" w:hAnsi="Times New Roman" w:cs="Times New Roman"/>
          <w:color w:val="000000" w:themeColor="text1"/>
        </w:rPr>
        <w:t xml:space="preserve"> słuchaczy, w tym do </w:t>
      </w:r>
      <w:r w:rsidR="003462F5" w:rsidRPr="001953F2">
        <w:rPr>
          <w:rFonts w:ascii="Times New Roman" w:hAnsi="Times New Roman" w:cs="Times New Roman"/>
          <w:color w:val="000000" w:themeColor="text1"/>
        </w:rPr>
        <w:t>s</w:t>
      </w:r>
      <w:r w:rsidRPr="001953F2">
        <w:rPr>
          <w:rFonts w:ascii="Times New Roman" w:hAnsi="Times New Roman" w:cs="Times New Roman"/>
          <w:color w:val="000000" w:themeColor="text1"/>
        </w:rPr>
        <w:t xml:space="preserve">zkoły podstawowej dla dorosłych </w:t>
      </w:r>
      <w:r w:rsidR="00EF36B0" w:rsidRPr="001953F2">
        <w:rPr>
          <w:rFonts w:ascii="Times New Roman" w:hAnsi="Times New Roman" w:cs="Times New Roman"/>
          <w:color w:val="000000" w:themeColor="text1"/>
        </w:rPr>
        <w:t>23</w:t>
      </w:r>
      <w:r w:rsidRPr="001953F2">
        <w:rPr>
          <w:rFonts w:ascii="Times New Roman" w:hAnsi="Times New Roman" w:cs="Times New Roman"/>
          <w:color w:val="000000" w:themeColor="text1"/>
        </w:rPr>
        <w:t xml:space="preserve"> słuchaczy, a do </w:t>
      </w:r>
      <w:r w:rsidR="00EE755A" w:rsidRPr="001953F2">
        <w:rPr>
          <w:rFonts w:ascii="Times New Roman" w:hAnsi="Times New Roman" w:cs="Times New Roman"/>
          <w:color w:val="000000" w:themeColor="text1"/>
        </w:rPr>
        <w:t>szkoły</w:t>
      </w:r>
      <w:r w:rsidRPr="001953F2">
        <w:rPr>
          <w:rFonts w:ascii="Times New Roman" w:hAnsi="Times New Roman" w:cs="Times New Roman"/>
          <w:color w:val="000000" w:themeColor="text1"/>
        </w:rPr>
        <w:t xml:space="preserve">  p</w:t>
      </w:r>
      <w:r w:rsidR="00DA0132" w:rsidRPr="001953F2">
        <w:rPr>
          <w:rFonts w:ascii="Times New Roman" w:hAnsi="Times New Roman" w:cs="Times New Roman"/>
          <w:color w:val="000000" w:themeColor="text1"/>
        </w:rPr>
        <w:t>onadpodstawow</w:t>
      </w:r>
      <w:r w:rsidR="00EE755A" w:rsidRPr="001953F2">
        <w:rPr>
          <w:rFonts w:ascii="Times New Roman" w:hAnsi="Times New Roman" w:cs="Times New Roman"/>
          <w:color w:val="000000" w:themeColor="text1"/>
        </w:rPr>
        <w:t xml:space="preserve">ej </w:t>
      </w:r>
      <w:r w:rsidR="00C2723A" w:rsidRPr="001953F2">
        <w:rPr>
          <w:rFonts w:ascii="Times New Roman" w:hAnsi="Times New Roman" w:cs="Times New Roman"/>
          <w:color w:val="000000" w:themeColor="text1"/>
        </w:rPr>
        <w:t xml:space="preserve"> dla dorosłych </w:t>
      </w:r>
      <w:r w:rsidR="00EF36B0" w:rsidRPr="001953F2">
        <w:rPr>
          <w:rFonts w:ascii="Times New Roman" w:hAnsi="Times New Roman" w:cs="Times New Roman"/>
          <w:color w:val="000000" w:themeColor="text1"/>
        </w:rPr>
        <w:t xml:space="preserve">17 </w:t>
      </w:r>
      <w:r w:rsidRPr="001953F2">
        <w:rPr>
          <w:rFonts w:ascii="Times New Roman" w:hAnsi="Times New Roman" w:cs="Times New Roman"/>
          <w:color w:val="000000" w:themeColor="text1"/>
        </w:rPr>
        <w:t>słuchaczy</w:t>
      </w:r>
      <w:r w:rsidR="00C2723A" w:rsidRPr="001953F2">
        <w:rPr>
          <w:rFonts w:ascii="Times New Roman" w:hAnsi="Times New Roman" w:cs="Times New Roman"/>
          <w:color w:val="000000" w:themeColor="text1"/>
        </w:rPr>
        <w:t>, co obrazuje T</w:t>
      </w:r>
      <w:r w:rsidRPr="001953F2">
        <w:rPr>
          <w:rFonts w:ascii="Times New Roman" w:hAnsi="Times New Roman" w:cs="Times New Roman"/>
          <w:color w:val="000000" w:themeColor="text1"/>
        </w:rPr>
        <w:t>abela 6.</w:t>
      </w:r>
    </w:p>
    <w:p w14:paraId="60FE1488" w14:textId="7544BD42" w:rsidR="008C0A96" w:rsidRPr="001953F2" w:rsidRDefault="008C0A96" w:rsidP="00C2723A">
      <w:pPr>
        <w:spacing w:after="0" w:line="300" w:lineRule="exact"/>
        <w:rPr>
          <w:rFonts w:ascii="Times New Roman" w:hAnsi="Times New Roman" w:cs="Times New Roman"/>
          <w:b/>
          <w:bCs/>
          <w:i/>
          <w:iCs/>
          <w:color w:val="000000" w:themeColor="text1"/>
        </w:rPr>
      </w:pPr>
    </w:p>
    <w:p w14:paraId="4FC1C8B6" w14:textId="6ED89AD1" w:rsidR="007841D4" w:rsidRPr="001953F2" w:rsidRDefault="00312933" w:rsidP="00C2723A">
      <w:pPr>
        <w:spacing w:after="0" w:line="300" w:lineRule="exact"/>
        <w:ind w:left="993" w:hanging="993"/>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 xml:space="preserve">Tabela 6. </w:t>
      </w:r>
      <w:r w:rsidRPr="001953F2">
        <w:rPr>
          <w:rFonts w:ascii="Times New Roman" w:hAnsi="Times New Roman" w:cs="Times New Roman"/>
          <w:i/>
          <w:iCs/>
          <w:color w:val="000000" w:themeColor="text1"/>
        </w:rPr>
        <w:t xml:space="preserve">Szkoły dla dorosłych prowadzone przez Miasto Olsztyn – według </w:t>
      </w:r>
      <w:r w:rsidR="00097AE9" w:rsidRPr="001953F2">
        <w:rPr>
          <w:rFonts w:ascii="Times New Roman" w:hAnsi="Times New Roman" w:cs="Times New Roman"/>
          <w:i/>
          <w:iCs/>
          <w:color w:val="000000" w:themeColor="text1"/>
        </w:rPr>
        <w:t xml:space="preserve">stanu na dzień </w:t>
      </w:r>
      <w:r w:rsidR="00C2723A" w:rsidRPr="001953F2">
        <w:rPr>
          <w:rFonts w:ascii="Times New Roman" w:hAnsi="Times New Roman" w:cs="Times New Roman"/>
          <w:i/>
          <w:iCs/>
          <w:color w:val="000000" w:themeColor="text1"/>
        </w:rPr>
        <w:t>30 </w:t>
      </w:r>
      <w:r w:rsidR="00EF36B0" w:rsidRPr="001953F2">
        <w:rPr>
          <w:rFonts w:ascii="Times New Roman" w:hAnsi="Times New Roman" w:cs="Times New Roman"/>
          <w:i/>
          <w:iCs/>
          <w:color w:val="000000" w:themeColor="text1"/>
        </w:rPr>
        <w:t>września 2023</w:t>
      </w:r>
      <w:r w:rsidRPr="001953F2">
        <w:rPr>
          <w:rFonts w:ascii="Times New Roman" w:hAnsi="Times New Roman" w:cs="Times New Roman"/>
          <w:i/>
          <w:iCs/>
          <w:color w:val="000000" w:themeColor="text1"/>
        </w:rPr>
        <w:t xml:space="preserve"> r.</w:t>
      </w:r>
    </w:p>
    <w:tbl>
      <w:tblPr>
        <w:tblW w:w="0" w:type="auto"/>
        <w:tblInd w:w="70" w:type="dxa"/>
        <w:tblCellMar>
          <w:left w:w="70" w:type="dxa"/>
          <w:right w:w="70" w:type="dxa"/>
        </w:tblCellMar>
        <w:tblLook w:val="04A0" w:firstRow="1" w:lastRow="0" w:firstColumn="1" w:lastColumn="0" w:noHBand="0" w:noVBand="1"/>
      </w:tblPr>
      <w:tblGrid>
        <w:gridCol w:w="465"/>
        <w:gridCol w:w="3124"/>
        <w:gridCol w:w="2170"/>
        <w:gridCol w:w="3234"/>
      </w:tblGrid>
      <w:tr w:rsidR="00887681" w:rsidRPr="001953F2" w14:paraId="7C6B7BC4" w14:textId="77777777" w:rsidTr="00887681">
        <w:trPr>
          <w:trHeight w:val="628"/>
        </w:trPr>
        <w:tc>
          <w:tcPr>
            <w:tcW w:w="0" w:type="auto"/>
            <w:tcBorders>
              <w:top w:val="single" w:sz="4" w:space="0" w:color="auto"/>
              <w:left w:val="single" w:sz="4" w:space="0" w:color="auto"/>
              <w:bottom w:val="single" w:sz="4" w:space="0" w:color="auto"/>
              <w:right w:val="single" w:sz="4" w:space="0" w:color="auto"/>
            </w:tcBorders>
            <w:vAlign w:val="center"/>
          </w:tcPr>
          <w:p w14:paraId="2E388070" w14:textId="508F9D3D" w:rsidR="00887681" w:rsidRPr="001953F2" w:rsidRDefault="00887681" w:rsidP="0088768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9937BA" w14:textId="4B8AFDD4" w:rsidR="00887681" w:rsidRPr="001953F2" w:rsidRDefault="00887681"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Szkoły dla dorosłych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FB964B" w14:textId="77777777" w:rsidR="00887681" w:rsidRPr="001953F2" w:rsidRDefault="00887681"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szkół dla dorosłych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C165CF" w14:textId="1BBC75BA" w:rsidR="00887681" w:rsidRPr="001953F2" w:rsidRDefault="00887681" w:rsidP="00C2723A">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słuchaczy w szkołach dla dorosłych</w:t>
            </w:r>
          </w:p>
        </w:tc>
      </w:tr>
      <w:tr w:rsidR="00887681" w:rsidRPr="001953F2" w14:paraId="2788907F" w14:textId="77777777" w:rsidTr="00887681">
        <w:trPr>
          <w:trHeight w:val="410"/>
        </w:trPr>
        <w:tc>
          <w:tcPr>
            <w:tcW w:w="0" w:type="auto"/>
            <w:tcBorders>
              <w:top w:val="nil"/>
              <w:left w:val="single" w:sz="4" w:space="0" w:color="auto"/>
              <w:bottom w:val="single" w:sz="4" w:space="0" w:color="auto"/>
              <w:right w:val="single" w:sz="4" w:space="0" w:color="auto"/>
            </w:tcBorders>
            <w:vAlign w:val="center"/>
          </w:tcPr>
          <w:p w14:paraId="5AADF3A5" w14:textId="0E1458EC" w:rsidR="00887681" w:rsidRPr="001953F2" w:rsidRDefault="00887681" w:rsidP="008876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278144A" w14:textId="69FB647D" w:rsidR="00887681" w:rsidRPr="001953F2" w:rsidRDefault="00EE755A" w:rsidP="007841D4">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w:t>
            </w:r>
            <w:r w:rsidR="00887681" w:rsidRPr="001953F2">
              <w:rPr>
                <w:rFonts w:ascii="Times New Roman" w:eastAsia="Times New Roman" w:hAnsi="Times New Roman" w:cs="Times New Roman"/>
                <w:color w:val="000000" w:themeColor="text1"/>
                <w:lang w:eastAsia="pl-PL" w:bidi="ar-SA"/>
              </w:rPr>
              <w:t xml:space="preserve"> dla dorosłych</w:t>
            </w:r>
          </w:p>
        </w:tc>
        <w:tc>
          <w:tcPr>
            <w:tcW w:w="0" w:type="auto"/>
            <w:tcBorders>
              <w:top w:val="nil"/>
              <w:left w:val="nil"/>
              <w:bottom w:val="single" w:sz="4" w:space="0" w:color="auto"/>
              <w:right w:val="single" w:sz="4" w:space="0" w:color="auto"/>
            </w:tcBorders>
            <w:shd w:val="clear" w:color="auto" w:fill="auto"/>
            <w:vAlign w:val="center"/>
          </w:tcPr>
          <w:p w14:paraId="13AF2357" w14:textId="77777777"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tcBorders>
              <w:top w:val="nil"/>
              <w:left w:val="nil"/>
              <w:bottom w:val="single" w:sz="4" w:space="0" w:color="auto"/>
              <w:right w:val="single" w:sz="4" w:space="0" w:color="auto"/>
            </w:tcBorders>
            <w:shd w:val="clear" w:color="auto" w:fill="auto"/>
            <w:vAlign w:val="center"/>
          </w:tcPr>
          <w:p w14:paraId="40EB8CE2" w14:textId="4D60B188"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23</w:t>
            </w:r>
          </w:p>
        </w:tc>
      </w:tr>
      <w:tr w:rsidR="00887681" w:rsidRPr="001953F2" w14:paraId="38145AA1" w14:textId="77777777" w:rsidTr="00887681">
        <w:trPr>
          <w:trHeight w:val="600"/>
        </w:trPr>
        <w:tc>
          <w:tcPr>
            <w:tcW w:w="0" w:type="auto"/>
            <w:tcBorders>
              <w:top w:val="nil"/>
              <w:left w:val="single" w:sz="4" w:space="0" w:color="auto"/>
              <w:bottom w:val="single" w:sz="4" w:space="0" w:color="auto"/>
              <w:right w:val="single" w:sz="4" w:space="0" w:color="auto"/>
            </w:tcBorders>
            <w:vAlign w:val="center"/>
          </w:tcPr>
          <w:p w14:paraId="7BD10BF5" w14:textId="599C2920" w:rsidR="00887681" w:rsidRPr="001953F2" w:rsidRDefault="00887681" w:rsidP="008876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1C1C2C" w14:textId="71CE2C1A" w:rsidR="00887681" w:rsidRPr="001953F2" w:rsidRDefault="00EE755A" w:rsidP="00EE755A">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w:t>
            </w:r>
            <w:r w:rsidR="00887681" w:rsidRPr="001953F2">
              <w:rPr>
                <w:rFonts w:ascii="Times New Roman" w:eastAsia="Times New Roman" w:hAnsi="Times New Roman" w:cs="Times New Roman"/>
                <w:color w:val="000000" w:themeColor="text1"/>
                <w:lang w:eastAsia="pl-PL" w:bidi="ar-SA"/>
              </w:rPr>
              <w:t xml:space="preserve"> ponadpodstawow</w:t>
            </w:r>
            <w:r w:rsidRPr="001953F2">
              <w:rPr>
                <w:rFonts w:ascii="Times New Roman" w:eastAsia="Times New Roman" w:hAnsi="Times New Roman" w:cs="Times New Roman"/>
                <w:color w:val="000000" w:themeColor="text1"/>
                <w:lang w:eastAsia="pl-PL" w:bidi="ar-SA"/>
              </w:rPr>
              <w:t>a</w:t>
            </w:r>
            <w:r w:rsidR="00887681" w:rsidRPr="001953F2">
              <w:rPr>
                <w:rFonts w:ascii="Times New Roman" w:eastAsia="Times New Roman" w:hAnsi="Times New Roman" w:cs="Times New Roman"/>
                <w:color w:val="000000" w:themeColor="text1"/>
                <w:lang w:eastAsia="pl-PL" w:bidi="ar-SA"/>
              </w:rPr>
              <w:t xml:space="preserve"> dla dorosłych</w:t>
            </w:r>
          </w:p>
        </w:tc>
        <w:tc>
          <w:tcPr>
            <w:tcW w:w="0" w:type="auto"/>
            <w:tcBorders>
              <w:top w:val="nil"/>
              <w:left w:val="nil"/>
              <w:bottom w:val="single" w:sz="4" w:space="0" w:color="auto"/>
              <w:right w:val="single" w:sz="4" w:space="0" w:color="auto"/>
            </w:tcBorders>
            <w:shd w:val="clear" w:color="auto" w:fill="auto"/>
            <w:vAlign w:val="center"/>
          </w:tcPr>
          <w:p w14:paraId="7A719B1F" w14:textId="2D03C562"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tcBorders>
              <w:top w:val="nil"/>
              <w:left w:val="nil"/>
              <w:bottom w:val="single" w:sz="4" w:space="0" w:color="auto"/>
              <w:right w:val="single" w:sz="4" w:space="0" w:color="auto"/>
            </w:tcBorders>
            <w:shd w:val="clear" w:color="auto" w:fill="auto"/>
            <w:vAlign w:val="center"/>
          </w:tcPr>
          <w:p w14:paraId="7358FDFA" w14:textId="6883976B" w:rsidR="00887681" w:rsidRPr="001953F2" w:rsidRDefault="00887681" w:rsidP="007841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p>
        </w:tc>
      </w:tr>
      <w:tr w:rsidR="00887681" w:rsidRPr="001953F2" w14:paraId="556E9AF9" w14:textId="77777777" w:rsidTr="0031790D">
        <w:trPr>
          <w:trHeight w:val="300"/>
        </w:trPr>
        <w:tc>
          <w:tcPr>
            <w:tcW w:w="0" w:type="auto"/>
            <w:gridSpan w:val="2"/>
            <w:tcBorders>
              <w:top w:val="nil"/>
              <w:left w:val="single" w:sz="4" w:space="0" w:color="auto"/>
              <w:bottom w:val="single" w:sz="4" w:space="0" w:color="auto"/>
              <w:right w:val="single" w:sz="4" w:space="0" w:color="auto"/>
            </w:tcBorders>
          </w:tcPr>
          <w:p w14:paraId="7FE5A13C" w14:textId="1DC4AF04" w:rsidR="00887681" w:rsidRPr="001953F2" w:rsidRDefault="00887681"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0" w:type="auto"/>
            <w:tcBorders>
              <w:top w:val="nil"/>
              <w:left w:val="nil"/>
              <w:bottom w:val="single" w:sz="4" w:space="0" w:color="auto"/>
              <w:right w:val="single" w:sz="4" w:space="0" w:color="auto"/>
            </w:tcBorders>
            <w:shd w:val="clear" w:color="auto" w:fill="auto"/>
            <w:vAlign w:val="center"/>
          </w:tcPr>
          <w:p w14:paraId="27677754" w14:textId="7CF9F526" w:rsidR="00887681" w:rsidRPr="001953F2" w:rsidRDefault="00887681"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2</w:t>
            </w:r>
          </w:p>
        </w:tc>
        <w:tc>
          <w:tcPr>
            <w:tcW w:w="0" w:type="auto"/>
            <w:tcBorders>
              <w:top w:val="nil"/>
              <w:left w:val="nil"/>
              <w:bottom w:val="single" w:sz="4" w:space="0" w:color="auto"/>
              <w:right w:val="single" w:sz="4" w:space="0" w:color="auto"/>
            </w:tcBorders>
            <w:shd w:val="clear" w:color="auto" w:fill="auto"/>
            <w:vAlign w:val="center"/>
          </w:tcPr>
          <w:p w14:paraId="4759A729" w14:textId="2CAF9D4B" w:rsidR="00887681" w:rsidRPr="001953F2" w:rsidRDefault="00887681" w:rsidP="007841D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40</w:t>
            </w:r>
          </w:p>
        </w:tc>
      </w:tr>
    </w:tbl>
    <w:p w14:paraId="4F335B1F" w14:textId="78C40773" w:rsidR="00B022EF" w:rsidRPr="001953F2" w:rsidRDefault="007841D4" w:rsidP="00C2723A">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 xml:space="preserve">Opracowanie: </w:t>
      </w:r>
      <w:r w:rsidR="00097AE9" w:rsidRPr="001953F2">
        <w:rPr>
          <w:rFonts w:ascii="Times New Roman" w:hAnsi="Times New Roman" w:cs="Times New Roman"/>
          <w:i/>
          <w:iCs/>
          <w:color w:val="000000" w:themeColor="text1"/>
          <w:sz w:val="20"/>
          <w:szCs w:val="20"/>
        </w:rPr>
        <w:t>Anna Hubacz</w:t>
      </w:r>
      <w:r w:rsidRPr="001953F2">
        <w:rPr>
          <w:rFonts w:ascii="Times New Roman" w:hAnsi="Times New Roman" w:cs="Times New Roman"/>
          <w:i/>
          <w:iCs/>
          <w:color w:val="000000" w:themeColor="text1"/>
          <w:sz w:val="20"/>
          <w:szCs w:val="20"/>
        </w:rPr>
        <w:t xml:space="preserve"> - </w:t>
      </w:r>
      <w:r w:rsidR="00FC0194" w:rsidRPr="001953F2">
        <w:rPr>
          <w:rFonts w:ascii="Times New Roman" w:hAnsi="Times New Roman" w:cs="Times New Roman"/>
          <w:i/>
          <w:iCs/>
          <w:color w:val="000000" w:themeColor="text1"/>
          <w:sz w:val="20"/>
          <w:szCs w:val="20"/>
        </w:rPr>
        <w:t>I</w:t>
      </w:r>
      <w:r w:rsidRPr="001953F2">
        <w:rPr>
          <w:rFonts w:ascii="Times New Roman" w:hAnsi="Times New Roman" w:cs="Times New Roman"/>
          <w:i/>
          <w:iCs/>
          <w:color w:val="000000" w:themeColor="text1"/>
          <w:sz w:val="20"/>
          <w:szCs w:val="20"/>
        </w:rPr>
        <w:t xml:space="preserve">nspektor Wydziału Edukacji. Źródło: </w:t>
      </w:r>
      <w:bookmarkStart w:id="18" w:name="_Hlk115554789"/>
      <w:r w:rsidRPr="001953F2">
        <w:rPr>
          <w:rFonts w:ascii="Times New Roman" w:hAnsi="Times New Roman" w:cs="Times New Roman"/>
          <w:i/>
          <w:iCs/>
          <w:color w:val="000000" w:themeColor="text1"/>
          <w:sz w:val="20"/>
          <w:szCs w:val="20"/>
        </w:rPr>
        <w:t>Dane z S</w:t>
      </w:r>
      <w:r w:rsidR="00FC0194" w:rsidRPr="001953F2">
        <w:rPr>
          <w:rFonts w:ascii="Times New Roman" w:hAnsi="Times New Roman" w:cs="Times New Roman"/>
          <w:i/>
          <w:iCs/>
          <w:color w:val="000000" w:themeColor="text1"/>
          <w:sz w:val="20"/>
          <w:szCs w:val="20"/>
        </w:rPr>
        <w:t xml:space="preserve">ystemu Informacji Oświatowej </w:t>
      </w:r>
      <w:r w:rsidR="001E167F" w:rsidRPr="001953F2">
        <w:rPr>
          <w:rFonts w:ascii="Times New Roman" w:hAnsi="Times New Roman" w:cs="Times New Roman"/>
          <w:i/>
          <w:iCs/>
          <w:color w:val="000000" w:themeColor="text1"/>
          <w:sz w:val="20"/>
          <w:szCs w:val="20"/>
        </w:rPr>
        <w:t xml:space="preserve">na dzień 30 września </w:t>
      </w:r>
      <w:r w:rsidRPr="001953F2">
        <w:rPr>
          <w:rFonts w:ascii="Times New Roman" w:hAnsi="Times New Roman" w:cs="Times New Roman"/>
          <w:i/>
          <w:iCs/>
          <w:color w:val="000000" w:themeColor="text1"/>
          <w:sz w:val="20"/>
          <w:szCs w:val="20"/>
        </w:rPr>
        <w:t>202</w:t>
      </w:r>
      <w:r w:rsidR="00EF36B0" w:rsidRPr="001953F2">
        <w:rPr>
          <w:rFonts w:ascii="Times New Roman" w:hAnsi="Times New Roman" w:cs="Times New Roman"/>
          <w:i/>
          <w:iCs/>
          <w:color w:val="000000" w:themeColor="text1"/>
          <w:sz w:val="20"/>
          <w:szCs w:val="20"/>
        </w:rPr>
        <w:t>3</w:t>
      </w:r>
      <w:r w:rsidRPr="001953F2">
        <w:rPr>
          <w:rFonts w:ascii="Times New Roman" w:hAnsi="Times New Roman" w:cs="Times New Roman"/>
          <w:i/>
          <w:iCs/>
          <w:color w:val="000000" w:themeColor="text1"/>
          <w:sz w:val="20"/>
          <w:szCs w:val="20"/>
        </w:rPr>
        <w:t xml:space="preserve"> r.</w:t>
      </w:r>
    </w:p>
    <w:bookmarkEnd w:id="18"/>
    <w:p w14:paraId="6A407F64" w14:textId="77777777" w:rsidR="00324540" w:rsidRPr="001953F2" w:rsidRDefault="00324540" w:rsidP="00C2723A">
      <w:pPr>
        <w:spacing w:after="0" w:line="240" w:lineRule="exact"/>
        <w:jc w:val="both"/>
        <w:rPr>
          <w:rFonts w:ascii="Times New Roman" w:hAnsi="Times New Roman" w:cs="Times New Roman"/>
          <w:i/>
          <w:iCs/>
          <w:color w:val="000000" w:themeColor="text1"/>
        </w:rPr>
      </w:pPr>
    </w:p>
    <w:p w14:paraId="411B6F56" w14:textId="28E9E568" w:rsidR="00B02667" w:rsidRPr="001953F2" w:rsidRDefault="00B022EF" w:rsidP="00B02667">
      <w:pPr>
        <w:pStyle w:val="Nagwek2"/>
        <w:spacing w:before="0" w:line="300" w:lineRule="exact"/>
        <w:rPr>
          <w:rFonts w:cs="Times New Roman"/>
          <w:color w:val="000000" w:themeColor="text1"/>
          <w:sz w:val="22"/>
          <w:szCs w:val="22"/>
        </w:rPr>
      </w:pPr>
      <w:bookmarkStart w:id="19" w:name="_Toc117859410"/>
      <w:bookmarkStart w:id="20" w:name="_Toc180496978"/>
      <w:r w:rsidRPr="001953F2">
        <w:rPr>
          <w:rFonts w:cs="Times New Roman"/>
          <w:color w:val="000000" w:themeColor="text1"/>
          <w:sz w:val="22"/>
          <w:szCs w:val="22"/>
        </w:rPr>
        <w:t>Dane liczbowe dotyczące dzieci w przedszkolach</w:t>
      </w:r>
      <w:bookmarkEnd w:id="19"/>
      <w:r w:rsidR="00EF36B0" w:rsidRPr="001953F2">
        <w:rPr>
          <w:rFonts w:cs="Times New Roman"/>
          <w:color w:val="000000" w:themeColor="text1"/>
          <w:sz w:val="22"/>
          <w:szCs w:val="22"/>
        </w:rPr>
        <w:t>.</w:t>
      </w:r>
      <w:bookmarkEnd w:id="20"/>
    </w:p>
    <w:p w14:paraId="1DC692B4" w14:textId="2552AAB7" w:rsidR="00B02667" w:rsidRPr="001953F2" w:rsidRDefault="00B02667" w:rsidP="00B02667">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Na dzień 30 czerwca 2024 r. do 29 przedszkoli (liczba przedszkoli z uwzględnieniem przedszkoli specjalnych) – Tabela 7 i 8 – prowadzonych przez Miasto Olsztyn uczę</w:t>
      </w:r>
      <w:r w:rsidR="00701A29" w:rsidRPr="001953F2">
        <w:rPr>
          <w:rFonts w:ascii="Times New Roman" w:hAnsi="Times New Roman" w:cs="Times New Roman"/>
          <w:color w:val="000000" w:themeColor="text1"/>
        </w:rPr>
        <w:t>szczało 3 335 dzieci, w tym 173 spoza Olsztyna, co stanowi 5,19</w:t>
      </w:r>
      <w:r w:rsidRPr="001953F2">
        <w:rPr>
          <w:rFonts w:ascii="Times New Roman" w:hAnsi="Times New Roman" w:cs="Times New Roman"/>
          <w:color w:val="000000" w:themeColor="text1"/>
        </w:rPr>
        <w:t xml:space="preserve">% ogółu oraz 78 dzieci będących obywatelami Ukrainy. </w:t>
      </w:r>
    </w:p>
    <w:p w14:paraId="473398E7" w14:textId="1C5D35A4" w:rsidR="00B02667" w:rsidRPr="001953F2" w:rsidRDefault="00CE2CA6" w:rsidP="00701A29">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Zgodnie z rozporządzeniem Ministra Edukacji i Nauki z dnia 21 marca 2022 r. w sprawie organizacji kształcenia, wychowania i opieki dzieci i młodzieży będących obywatelami Ukrainy w</w:t>
      </w:r>
      <w:r w:rsidR="00B02667" w:rsidRPr="001953F2">
        <w:rPr>
          <w:rFonts w:ascii="Times New Roman" w:hAnsi="Times New Roman" w:cs="Times New Roman"/>
          <w:color w:val="000000" w:themeColor="text1"/>
        </w:rPr>
        <w:t xml:space="preserve"> roku szkolnym </w:t>
      </w:r>
      <w:r w:rsidR="00B02667" w:rsidRPr="001953F2">
        <w:rPr>
          <w:rFonts w:ascii="Times New Roman" w:hAnsi="Times New Roman" w:cs="Times New Roman"/>
          <w:color w:val="000000" w:themeColor="text1"/>
        </w:rPr>
        <w:lastRenderedPageBreak/>
        <w:t xml:space="preserve">2023/2024 </w:t>
      </w:r>
      <w:r w:rsidR="00701A29" w:rsidRPr="001953F2">
        <w:rPr>
          <w:rFonts w:ascii="Times New Roman" w:hAnsi="Times New Roman" w:cs="Times New Roman"/>
          <w:color w:val="000000" w:themeColor="text1"/>
        </w:rPr>
        <w:t xml:space="preserve">nie można było zwiększyć liczebność oddziału przedszkolnego o dzieci będące </w:t>
      </w:r>
      <w:r w:rsidRPr="001953F2">
        <w:rPr>
          <w:rFonts w:ascii="Times New Roman" w:hAnsi="Times New Roman" w:cs="Times New Roman"/>
          <w:color w:val="000000" w:themeColor="text1"/>
        </w:rPr>
        <w:t xml:space="preserve">obywatelami Ukrainy. </w:t>
      </w:r>
      <w:r w:rsidR="00B02667" w:rsidRPr="001953F2">
        <w:rPr>
          <w:rFonts w:ascii="Times New Roman" w:hAnsi="Times New Roman" w:cs="Times New Roman"/>
          <w:color w:val="000000" w:themeColor="text1"/>
        </w:rPr>
        <w:t>Natomiast oddziały, do których przyjęto dzieci będące obywatelami Ukrainy mogły funkcjonować ze zwiększoną liczbą dzieci do ukończenia wychowania przedszkolnego. W roku szkolnym 2023/2024 dzieci będące obywatelami Ukrainy przyjmowane były do przedszkoli na tych samych zasadach, co dzieci będące obywatelami Polski.</w:t>
      </w:r>
    </w:p>
    <w:p w14:paraId="217DB800" w14:textId="1EC9CD23" w:rsidR="00B02667" w:rsidRPr="001953F2" w:rsidRDefault="00B02667" w:rsidP="001E167F">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Porównując dane z początku</w:t>
      </w:r>
      <w:r w:rsidR="00D1376B" w:rsidRPr="001953F2">
        <w:rPr>
          <w:rFonts w:ascii="Times New Roman" w:hAnsi="Times New Roman" w:cs="Times New Roman"/>
          <w:color w:val="000000" w:themeColor="text1"/>
        </w:rPr>
        <w:t xml:space="preserve"> roku szkolnego 2023/2024, tj. tabeli 5 z t</w:t>
      </w:r>
      <w:r w:rsidRPr="001953F2">
        <w:rPr>
          <w:rFonts w:ascii="Times New Roman" w:hAnsi="Times New Roman" w:cs="Times New Roman"/>
          <w:color w:val="000000" w:themeColor="text1"/>
        </w:rPr>
        <w:t>abelami 7 i 8 przedstawiającymi dane z czerwca 2024 r. można zauważyć, że liczba dzieci og</w:t>
      </w:r>
      <w:r w:rsidR="00A126EA" w:rsidRPr="001953F2">
        <w:rPr>
          <w:rFonts w:ascii="Times New Roman" w:hAnsi="Times New Roman" w:cs="Times New Roman"/>
          <w:color w:val="000000" w:themeColor="text1"/>
        </w:rPr>
        <w:t>ółe</w:t>
      </w:r>
      <w:r w:rsidR="00887681" w:rsidRPr="001953F2">
        <w:rPr>
          <w:rFonts w:ascii="Times New Roman" w:hAnsi="Times New Roman" w:cs="Times New Roman"/>
          <w:color w:val="000000" w:themeColor="text1"/>
        </w:rPr>
        <w:t xml:space="preserve">m w przedszkolach wzrosła </w:t>
      </w:r>
      <w:r w:rsidR="00A126EA" w:rsidRPr="001953F2">
        <w:rPr>
          <w:rFonts w:ascii="Times New Roman" w:hAnsi="Times New Roman" w:cs="Times New Roman"/>
          <w:color w:val="000000" w:themeColor="text1"/>
        </w:rPr>
        <w:t>o 40</w:t>
      </w:r>
      <w:r w:rsidRPr="001953F2">
        <w:rPr>
          <w:rFonts w:ascii="Times New Roman" w:hAnsi="Times New Roman" w:cs="Times New Roman"/>
          <w:color w:val="000000" w:themeColor="text1"/>
        </w:rPr>
        <w:t xml:space="preserve"> z tym, że w przedszkol</w:t>
      </w:r>
      <w:r w:rsidR="00D1376B" w:rsidRPr="001953F2">
        <w:rPr>
          <w:rFonts w:ascii="Times New Roman" w:hAnsi="Times New Roman" w:cs="Times New Roman"/>
          <w:color w:val="000000" w:themeColor="text1"/>
        </w:rPr>
        <w:t xml:space="preserve">ach ogólnodostępnych zwiększyła się </w:t>
      </w:r>
      <w:r w:rsidRPr="001953F2">
        <w:rPr>
          <w:rFonts w:ascii="Times New Roman" w:hAnsi="Times New Roman" w:cs="Times New Roman"/>
          <w:color w:val="000000" w:themeColor="text1"/>
        </w:rPr>
        <w:t xml:space="preserve">o </w:t>
      </w:r>
      <w:r w:rsidR="00D1376B"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7, zaś w przedszko</w:t>
      </w:r>
      <w:r w:rsidR="00A126EA" w:rsidRPr="001953F2">
        <w:rPr>
          <w:rFonts w:ascii="Times New Roman" w:hAnsi="Times New Roman" w:cs="Times New Roman"/>
          <w:color w:val="000000" w:themeColor="text1"/>
        </w:rPr>
        <w:t>lach specjalnych  zwiększyła o 3</w:t>
      </w:r>
      <w:r w:rsidRPr="001953F2">
        <w:rPr>
          <w:rFonts w:ascii="Times New Roman" w:hAnsi="Times New Roman" w:cs="Times New Roman"/>
          <w:color w:val="000000" w:themeColor="text1"/>
        </w:rPr>
        <w:t>. W przedszkolach liczba dzieci w trakcie roku szkolnego ulega ciągłym zmianom, między innymi ze względu na migracje rodzin oraz możliwość prz</w:t>
      </w:r>
      <w:r w:rsidR="00F70040" w:rsidRPr="001953F2">
        <w:rPr>
          <w:rFonts w:ascii="Times New Roman" w:hAnsi="Times New Roman" w:cs="Times New Roman"/>
          <w:color w:val="000000" w:themeColor="text1"/>
        </w:rPr>
        <w:t>yjmowania - w roku szkolnym 2023/2024</w:t>
      </w:r>
      <w:r w:rsidRPr="001953F2">
        <w:rPr>
          <w:rFonts w:ascii="Times New Roman" w:hAnsi="Times New Roman" w:cs="Times New Roman"/>
          <w:color w:val="000000" w:themeColor="text1"/>
        </w:rPr>
        <w:t xml:space="preserve"> - dzieci będących obywatelami Ukrainy.</w:t>
      </w:r>
    </w:p>
    <w:p w14:paraId="4D210E56" w14:textId="327720A2" w:rsidR="00B02667" w:rsidRPr="001953F2" w:rsidRDefault="00B02667" w:rsidP="000552C8">
      <w:pPr>
        <w:spacing w:after="0" w:line="300" w:lineRule="exact"/>
        <w:ind w:firstLine="708"/>
        <w:jc w:val="both"/>
        <w:rPr>
          <w:rFonts w:ascii="Times New Roman" w:hAnsi="Times New Roman" w:cs="Times New Roman"/>
          <w:color w:val="000000" w:themeColor="text1"/>
        </w:rPr>
      </w:pPr>
      <w:r w:rsidRPr="001953F2">
        <w:rPr>
          <w:rFonts w:ascii="Times New Roman" w:hAnsi="Times New Roman" w:cs="Times New Roman"/>
          <w:color w:val="000000" w:themeColor="text1"/>
        </w:rPr>
        <w:t>Liczbę dzieci w przedszkolach ogólnodostępnych obrazuje Tabela 7, a w przedszkolach specjalnych przedstawia Tabela 8.</w:t>
      </w:r>
    </w:p>
    <w:p w14:paraId="1F2BBFA5" w14:textId="77777777" w:rsidR="00B02667" w:rsidRPr="001953F2" w:rsidRDefault="00B02667" w:rsidP="00E35399">
      <w:pPr>
        <w:spacing w:after="0" w:line="300" w:lineRule="exact"/>
        <w:jc w:val="both"/>
        <w:rPr>
          <w:rFonts w:ascii="Times New Roman" w:hAnsi="Times New Roman" w:cs="Times New Roman"/>
          <w:color w:val="000000" w:themeColor="text1"/>
        </w:rPr>
      </w:pPr>
    </w:p>
    <w:p w14:paraId="0DDC55EB" w14:textId="623AF4C4" w:rsidR="00B02667" w:rsidRPr="001953F2" w:rsidRDefault="00AD5534" w:rsidP="00B02667">
      <w:pPr>
        <w:spacing w:after="0" w:line="300" w:lineRule="exact"/>
        <w:ind w:left="993" w:hanging="993"/>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 xml:space="preserve">Tabela </w:t>
      </w:r>
      <w:r w:rsidR="004C5FBA" w:rsidRPr="001953F2">
        <w:rPr>
          <w:rFonts w:ascii="Times New Roman" w:hAnsi="Times New Roman" w:cs="Times New Roman"/>
          <w:b/>
          <w:bCs/>
          <w:i/>
          <w:iCs/>
          <w:color w:val="000000" w:themeColor="text1"/>
        </w:rPr>
        <w:t>7</w:t>
      </w:r>
      <w:r w:rsidRPr="001953F2">
        <w:rPr>
          <w:rFonts w:ascii="Times New Roman" w:hAnsi="Times New Roman" w:cs="Times New Roman"/>
          <w:b/>
          <w:bCs/>
          <w:i/>
          <w:iCs/>
          <w:color w:val="000000" w:themeColor="text1"/>
        </w:rPr>
        <w:t xml:space="preserve">. </w:t>
      </w:r>
      <w:r w:rsidR="004C5FBA" w:rsidRPr="001953F2">
        <w:rPr>
          <w:rFonts w:ascii="Times New Roman" w:hAnsi="Times New Roman" w:cs="Times New Roman"/>
          <w:i/>
          <w:iCs/>
          <w:color w:val="000000" w:themeColor="text1"/>
        </w:rPr>
        <w:t>Liczba dzieci w przedszkolach prowadzonych przez Miasto Olsztyn – wedłu</w:t>
      </w:r>
      <w:r w:rsidR="00134178" w:rsidRPr="001953F2">
        <w:rPr>
          <w:rFonts w:ascii="Times New Roman" w:hAnsi="Times New Roman" w:cs="Times New Roman"/>
          <w:i/>
          <w:iCs/>
          <w:color w:val="000000" w:themeColor="text1"/>
        </w:rPr>
        <w:t xml:space="preserve">g stanu </w:t>
      </w:r>
      <w:r w:rsidR="005044FE" w:rsidRPr="001953F2">
        <w:rPr>
          <w:rFonts w:ascii="Times New Roman" w:hAnsi="Times New Roman" w:cs="Times New Roman"/>
          <w:i/>
          <w:iCs/>
          <w:color w:val="000000" w:themeColor="text1"/>
        </w:rPr>
        <w:br/>
      </w:r>
      <w:r w:rsidR="00134178" w:rsidRPr="001953F2">
        <w:rPr>
          <w:rFonts w:ascii="Times New Roman" w:hAnsi="Times New Roman" w:cs="Times New Roman"/>
          <w:i/>
          <w:iCs/>
          <w:color w:val="000000" w:themeColor="text1"/>
        </w:rPr>
        <w:t>na 30</w:t>
      </w:r>
      <w:r w:rsidR="00E35399" w:rsidRPr="001953F2">
        <w:rPr>
          <w:rFonts w:ascii="Times New Roman" w:hAnsi="Times New Roman" w:cs="Times New Roman"/>
          <w:i/>
          <w:iCs/>
          <w:color w:val="000000" w:themeColor="text1"/>
        </w:rPr>
        <w:t> </w:t>
      </w:r>
      <w:r w:rsidR="00DF08AC" w:rsidRPr="001953F2">
        <w:rPr>
          <w:rFonts w:ascii="Times New Roman" w:hAnsi="Times New Roman" w:cs="Times New Roman"/>
          <w:i/>
          <w:iCs/>
          <w:color w:val="000000" w:themeColor="text1"/>
        </w:rPr>
        <w:t>czerwca 2024</w:t>
      </w:r>
      <w:r w:rsidR="004C5FBA" w:rsidRPr="001953F2">
        <w:rPr>
          <w:rFonts w:ascii="Times New Roman" w:hAnsi="Times New Roman" w:cs="Times New Roman"/>
          <w:i/>
          <w:iCs/>
          <w:color w:val="000000" w:themeColor="text1"/>
        </w:rPr>
        <w:t xml:space="preserve"> r.</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3565"/>
        <w:gridCol w:w="1701"/>
        <w:gridCol w:w="1841"/>
        <w:gridCol w:w="1644"/>
      </w:tblGrid>
      <w:tr w:rsidR="00DF08AC" w:rsidRPr="001953F2" w14:paraId="4665F788" w14:textId="77777777" w:rsidTr="0045768B">
        <w:trPr>
          <w:trHeight w:val="1154"/>
        </w:trPr>
        <w:tc>
          <w:tcPr>
            <w:tcW w:w="541" w:type="dxa"/>
            <w:tcBorders>
              <w:top w:val="single" w:sz="4" w:space="0" w:color="auto"/>
              <w:left w:val="single" w:sz="4" w:space="0" w:color="auto"/>
              <w:bottom w:val="single" w:sz="4" w:space="0" w:color="auto"/>
              <w:right w:val="single" w:sz="4" w:space="0" w:color="auto"/>
            </w:tcBorders>
            <w:vAlign w:val="center"/>
          </w:tcPr>
          <w:p w14:paraId="6CC82DFB" w14:textId="04364D24" w:rsidR="003455DE" w:rsidRPr="001953F2" w:rsidRDefault="003455DE" w:rsidP="00E63D8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Lp.</w:t>
            </w:r>
          </w:p>
        </w:tc>
        <w:tc>
          <w:tcPr>
            <w:tcW w:w="3565" w:type="dxa"/>
            <w:tcBorders>
              <w:top w:val="single" w:sz="4" w:space="0" w:color="auto"/>
              <w:left w:val="single" w:sz="4" w:space="0" w:color="auto"/>
              <w:bottom w:val="single" w:sz="4" w:space="0" w:color="auto"/>
              <w:right w:val="single" w:sz="4" w:space="0" w:color="auto"/>
            </w:tcBorders>
            <w:vAlign w:val="center"/>
          </w:tcPr>
          <w:p w14:paraId="5698D57E" w14:textId="77777777" w:rsidR="003455DE" w:rsidRPr="001953F2" w:rsidRDefault="003455DE" w:rsidP="003455DE">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Nazwa przedszkola</w:t>
            </w:r>
          </w:p>
        </w:tc>
        <w:tc>
          <w:tcPr>
            <w:tcW w:w="1701" w:type="dxa"/>
            <w:tcBorders>
              <w:top w:val="single" w:sz="4" w:space="0" w:color="auto"/>
              <w:left w:val="single" w:sz="4" w:space="0" w:color="auto"/>
              <w:bottom w:val="single" w:sz="4" w:space="0" w:color="auto"/>
              <w:right w:val="single" w:sz="4" w:space="0" w:color="auto"/>
            </w:tcBorders>
            <w:vAlign w:val="center"/>
          </w:tcPr>
          <w:p w14:paraId="40431E69" w14:textId="77777777" w:rsidR="003455DE" w:rsidRPr="001953F2" w:rsidRDefault="003455DE" w:rsidP="003455DE">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Liczba dzieci ogółem</w:t>
            </w:r>
          </w:p>
        </w:tc>
        <w:tc>
          <w:tcPr>
            <w:tcW w:w="1841" w:type="dxa"/>
            <w:tcBorders>
              <w:top w:val="single" w:sz="4" w:space="0" w:color="auto"/>
              <w:left w:val="single" w:sz="4" w:space="0" w:color="auto"/>
              <w:bottom w:val="single" w:sz="4" w:space="0" w:color="auto"/>
              <w:right w:val="single" w:sz="4" w:space="0" w:color="auto"/>
            </w:tcBorders>
            <w:vAlign w:val="center"/>
          </w:tcPr>
          <w:p w14:paraId="69F2819A" w14:textId="77777777" w:rsidR="003455DE" w:rsidRPr="001953F2" w:rsidRDefault="003455DE" w:rsidP="003455DE">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Liczba dzieci spoza Olsztyna</w:t>
            </w:r>
          </w:p>
        </w:tc>
        <w:tc>
          <w:tcPr>
            <w:tcW w:w="1644" w:type="dxa"/>
            <w:tcBorders>
              <w:top w:val="single" w:sz="4" w:space="0" w:color="auto"/>
              <w:left w:val="single" w:sz="4" w:space="0" w:color="auto"/>
              <w:bottom w:val="single" w:sz="4" w:space="0" w:color="auto"/>
              <w:right w:val="single" w:sz="4" w:space="0" w:color="auto"/>
            </w:tcBorders>
            <w:vAlign w:val="center"/>
          </w:tcPr>
          <w:p w14:paraId="1762DA86" w14:textId="17E9B1C2" w:rsidR="003455DE" w:rsidRPr="001953F2" w:rsidRDefault="003455DE" w:rsidP="003455DE">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 xml:space="preserve">Liczba dzieci będących </w:t>
            </w:r>
            <w:r w:rsidR="00650F29" w:rsidRPr="001953F2">
              <w:rPr>
                <w:rFonts w:ascii="Times New Roman" w:eastAsia="Times New Roman" w:hAnsi="Times New Roman" w:cs="Times New Roman"/>
                <w:b/>
                <w:color w:val="000000" w:themeColor="text1"/>
                <w:lang w:eastAsia="pl-PL" w:bidi="ar-SA"/>
              </w:rPr>
              <w:t>o</w:t>
            </w:r>
            <w:r w:rsidRPr="001953F2">
              <w:rPr>
                <w:rFonts w:ascii="Times New Roman" w:eastAsia="Times New Roman" w:hAnsi="Times New Roman" w:cs="Times New Roman"/>
                <w:b/>
                <w:color w:val="000000" w:themeColor="text1"/>
                <w:lang w:eastAsia="pl-PL" w:bidi="ar-SA"/>
              </w:rPr>
              <w:t>bywatelami Ukrainy</w:t>
            </w:r>
          </w:p>
        </w:tc>
      </w:tr>
      <w:tr w:rsidR="00DF08AC" w:rsidRPr="001953F2" w14:paraId="69FAB0BE" w14:textId="77777777" w:rsidTr="0045768B">
        <w:tc>
          <w:tcPr>
            <w:tcW w:w="541" w:type="dxa"/>
            <w:tcBorders>
              <w:top w:val="single" w:sz="4" w:space="0" w:color="auto"/>
              <w:left w:val="single" w:sz="4" w:space="0" w:color="auto"/>
              <w:bottom w:val="single" w:sz="4" w:space="0" w:color="auto"/>
              <w:right w:val="single" w:sz="4" w:space="0" w:color="auto"/>
            </w:tcBorders>
          </w:tcPr>
          <w:p w14:paraId="50D606BB" w14:textId="68887B36"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3DCD041B" w14:textId="0AD254DE" w:rsidR="003455DE" w:rsidRPr="001953F2" w:rsidRDefault="00B905A6"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1</w:t>
            </w:r>
          </w:p>
        </w:tc>
        <w:tc>
          <w:tcPr>
            <w:tcW w:w="1701" w:type="dxa"/>
            <w:tcBorders>
              <w:top w:val="single" w:sz="4" w:space="0" w:color="auto"/>
              <w:left w:val="single" w:sz="4" w:space="0" w:color="auto"/>
              <w:bottom w:val="single" w:sz="4" w:space="0" w:color="auto"/>
              <w:right w:val="single" w:sz="4" w:space="0" w:color="auto"/>
            </w:tcBorders>
          </w:tcPr>
          <w:p w14:paraId="7D236748" w14:textId="2EB9E432" w:rsidR="003455DE" w:rsidRPr="001953F2" w:rsidRDefault="005E5B0A"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148</w:t>
            </w:r>
          </w:p>
        </w:tc>
        <w:tc>
          <w:tcPr>
            <w:tcW w:w="1841" w:type="dxa"/>
            <w:tcBorders>
              <w:top w:val="single" w:sz="4" w:space="0" w:color="auto"/>
              <w:left w:val="single" w:sz="4" w:space="0" w:color="auto"/>
              <w:bottom w:val="single" w:sz="4" w:space="0" w:color="auto"/>
              <w:right w:val="single" w:sz="4" w:space="0" w:color="auto"/>
            </w:tcBorders>
          </w:tcPr>
          <w:p w14:paraId="523E2F70" w14:textId="1D3DA0F4" w:rsidR="003455DE" w:rsidRPr="001953F2" w:rsidRDefault="005E5B0A"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1644" w:type="dxa"/>
            <w:tcBorders>
              <w:top w:val="single" w:sz="4" w:space="0" w:color="auto"/>
              <w:left w:val="single" w:sz="4" w:space="0" w:color="auto"/>
              <w:bottom w:val="single" w:sz="4" w:space="0" w:color="auto"/>
              <w:right w:val="single" w:sz="4" w:space="0" w:color="auto"/>
            </w:tcBorders>
          </w:tcPr>
          <w:p w14:paraId="36AEC650" w14:textId="7D3E6D83" w:rsidR="003455DE" w:rsidRPr="001953F2" w:rsidRDefault="00D451C3"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DF08AC" w:rsidRPr="001953F2" w14:paraId="5086C8FF" w14:textId="77777777" w:rsidTr="0045768B">
        <w:tc>
          <w:tcPr>
            <w:tcW w:w="541" w:type="dxa"/>
            <w:tcBorders>
              <w:top w:val="single" w:sz="4" w:space="0" w:color="auto"/>
              <w:left w:val="single" w:sz="4" w:space="0" w:color="auto"/>
              <w:bottom w:val="single" w:sz="4" w:space="0" w:color="auto"/>
              <w:right w:val="single" w:sz="4" w:space="0" w:color="auto"/>
            </w:tcBorders>
          </w:tcPr>
          <w:p w14:paraId="515B6661" w14:textId="00882F99"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3A736CA8" w14:textId="00D73760" w:rsidR="003455DE" w:rsidRPr="001953F2" w:rsidRDefault="00B905A6"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2</w:t>
            </w:r>
          </w:p>
        </w:tc>
        <w:tc>
          <w:tcPr>
            <w:tcW w:w="1701" w:type="dxa"/>
            <w:tcBorders>
              <w:top w:val="single" w:sz="4" w:space="0" w:color="auto"/>
              <w:left w:val="single" w:sz="4" w:space="0" w:color="auto"/>
              <w:bottom w:val="single" w:sz="4" w:space="0" w:color="auto"/>
              <w:right w:val="single" w:sz="4" w:space="0" w:color="auto"/>
            </w:tcBorders>
          </w:tcPr>
          <w:p w14:paraId="791C4591" w14:textId="557B7EF8" w:rsidR="003455DE" w:rsidRPr="001953F2" w:rsidRDefault="00D51205"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76</w:t>
            </w:r>
          </w:p>
        </w:tc>
        <w:tc>
          <w:tcPr>
            <w:tcW w:w="1841" w:type="dxa"/>
            <w:tcBorders>
              <w:top w:val="single" w:sz="4" w:space="0" w:color="auto"/>
              <w:left w:val="single" w:sz="4" w:space="0" w:color="auto"/>
              <w:bottom w:val="single" w:sz="4" w:space="0" w:color="auto"/>
              <w:right w:val="single" w:sz="4" w:space="0" w:color="auto"/>
            </w:tcBorders>
          </w:tcPr>
          <w:p w14:paraId="4CA5B207" w14:textId="10CD1F5F" w:rsidR="003455DE" w:rsidRPr="001953F2" w:rsidRDefault="00D51205"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1644" w:type="dxa"/>
            <w:tcBorders>
              <w:top w:val="single" w:sz="4" w:space="0" w:color="auto"/>
              <w:left w:val="single" w:sz="4" w:space="0" w:color="auto"/>
              <w:bottom w:val="single" w:sz="4" w:space="0" w:color="auto"/>
              <w:right w:val="single" w:sz="4" w:space="0" w:color="auto"/>
            </w:tcBorders>
          </w:tcPr>
          <w:p w14:paraId="0BAB952E" w14:textId="56FC6766" w:rsidR="003455DE" w:rsidRPr="001953F2" w:rsidRDefault="00707D86"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r>
      <w:tr w:rsidR="00DF08AC" w:rsidRPr="001953F2" w14:paraId="677C7E85" w14:textId="77777777" w:rsidTr="0045768B">
        <w:tc>
          <w:tcPr>
            <w:tcW w:w="541" w:type="dxa"/>
            <w:tcBorders>
              <w:top w:val="single" w:sz="4" w:space="0" w:color="auto"/>
              <w:left w:val="single" w:sz="4" w:space="0" w:color="auto"/>
              <w:bottom w:val="single" w:sz="4" w:space="0" w:color="auto"/>
              <w:right w:val="single" w:sz="4" w:space="0" w:color="auto"/>
            </w:tcBorders>
          </w:tcPr>
          <w:p w14:paraId="5DD9BCD2" w14:textId="49A53C88"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052DAA7F"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3</w:t>
            </w:r>
          </w:p>
        </w:tc>
        <w:tc>
          <w:tcPr>
            <w:tcW w:w="1701" w:type="dxa"/>
            <w:tcBorders>
              <w:top w:val="single" w:sz="4" w:space="0" w:color="auto"/>
              <w:left w:val="single" w:sz="4" w:space="0" w:color="auto"/>
              <w:bottom w:val="single" w:sz="4" w:space="0" w:color="auto"/>
              <w:right w:val="single" w:sz="4" w:space="0" w:color="auto"/>
            </w:tcBorders>
          </w:tcPr>
          <w:p w14:paraId="43F27452" w14:textId="10B18787" w:rsidR="003455DE" w:rsidRPr="001953F2" w:rsidRDefault="00083C91"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66</w:t>
            </w:r>
          </w:p>
        </w:tc>
        <w:tc>
          <w:tcPr>
            <w:tcW w:w="1841" w:type="dxa"/>
            <w:tcBorders>
              <w:top w:val="single" w:sz="4" w:space="0" w:color="auto"/>
              <w:left w:val="single" w:sz="4" w:space="0" w:color="auto"/>
              <w:bottom w:val="single" w:sz="4" w:space="0" w:color="auto"/>
              <w:right w:val="single" w:sz="4" w:space="0" w:color="auto"/>
            </w:tcBorders>
          </w:tcPr>
          <w:p w14:paraId="476551BE" w14:textId="67B8207D" w:rsidR="003455DE" w:rsidRPr="001953F2" w:rsidRDefault="00083C91"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644" w:type="dxa"/>
            <w:tcBorders>
              <w:top w:val="single" w:sz="4" w:space="0" w:color="auto"/>
              <w:left w:val="single" w:sz="4" w:space="0" w:color="auto"/>
              <w:bottom w:val="single" w:sz="4" w:space="0" w:color="auto"/>
              <w:right w:val="single" w:sz="4" w:space="0" w:color="auto"/>
            </w:tcBorders>
          </w:tcPr>
          <w:p w14:paraId="14FDCBB4" w14:textId="5FEFF7A2" w:rsidR="003455DE" w:rsidRPr="001953F2" w:rsidRDefault="008C5826"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DF08AC" w:rsidRPr="001953F2" w14:paraId="0822D764" w14:textId="77777777" w:rsidTr="0045768B">
        <w:tc>
          <w:tcPr>
            <w:tcW w:w="541" w:type="dxa"/>
            <w:tcBorders>
              <w:top w:val="single" w:sz="4" w:space="0" w:color="auto"/>
              <w:left w:val="single" w:sz="4" w:space="0" w:color="auto"/>
              <w:bottom w:val="single" w:sz="4" w:space="0" w:color="auto"/>
              <w:right w:val="single" w:sz="4" w:space="0" w:color="auto"/>
            </w:tcBorders>
          </w:tcPr>
          <w:p w14:paraId="2E0EB51F" w14:textId="3B311D7A"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054722F5"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4</w:t>
            </w:r>
          </w:p>
        </w:tc>
        <w:tc>
          <w:tcPr>
            <w:tcW w:w="1701" w:type="dxa"/>
            <w:tcBorders>
              <w:top w:val="single" w:sz="4" w:space="0" w:color="auto"/>
              <w:left w:val="single" w:sz="4" w:space="0" w:color="auto"/>
              <w:bottom w:val="single" w:sz="4" w:space="0" w:color="auto"/>
              <w:right w:val="single" w:sz="4" w:space="0" w:color="auto"/>
            </w:tcBorders>
          </w:tcPr>
          <w:p w14:paraId="1514C96E" w14:textId="13382737" w:rsidR="003455DE" w:rsidRPr="001953F2" w:rsidRDefault="00877B51"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91</w:t>
            </w:r>
          </w:p>
        </w:tc>
        <w:tc>
          <w:tcPr>
            <w:tcW w:w="1841" w:type="dxa"/>
            <w:tcBorders>
              <w:top w:val="single" w:sz="4" w:space="0" w:color="auto"/>
              <w:left w:val="single" w:sz="4" w:space="0" w:color="auto"/>
              <w:bottom w:val="single" w:sz="4" w:space="0" w:color="auto"/>
              <w:right w:val="single" w:sz="4" w:space="0" w:color="auto"/>
            </w:tcBorders>
          </w:tcPr>
          <w:p w14:paraId="59802BD2" w14:textId="7513A364" w:rsidR="003455DE" w:rsidRPr="001953F2" w:rsidRDefault="00877B51"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644" w:type="dxa"/>
            <w:tcBorders>
              <w:top w:val="single" w:sz="4" w:space="0" w:color="auto"/>
              <w:left w:val="single" w:sz="4" w:space="0" w:color="auto"/>
              <w:bottom w:val="single" w:sz="4" w:space="0" w:color="auto"/>
              <w:right w:val="single" w:sz="4" w:space="0" w:color="auto"/>
            </w:tcBorders>
          </w:tcPr>
          <w:p w14:paraId="251DED3C" w14:textId="7582CBFD" w:rsidR="003455DE" w:rsidRPr="001953F2" w:rsidRDefault="00D345DB"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DF08AC" w:rsidRPr="001953F2" w14:paraId="3D24C3DA" w14:textId="77777777" w:rsidTr="0045768B">
        <w:tc>
          <w:tcPr>
            <w:tcW w:w="541" w:type="dxa"/>
            <w:tcBorders>
              <w:top w:val="single" w:sz="4" w:space="0" w:color="auto"/>
              <w:left w:val="single" w:sz="4" w:space="0" w:color="auto"/>
              <w:bottom w:val="single" w:sz="4" w:space="0" w:color="auto"/>
              <w:right w:val="single" w:sz="4" w:space="0" w:color="auto"/>
            </w:tcBorders>
          </w:tcPr>
          <w:p w14:paraId="3BADBA78" w14:textId="246F26C6"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12D76EB4"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5</w:t>
            </w:r>
          </w:p>
        </w:tc>
        <w:tc>
          <w:tcPr>
            <w:tcW w:w="1701" w:type="dxa"/>
            <w:tcBorders>
              <w:top w:val="single" w:sz="4" w:space="0" w:color="auto"/>
              <w:left w:val="single" w:sz="4" w:space="0" w:color="auto"/>
              <w:bottom w:val="single" w:sz="4" w:space="0" w:color="auto"/>
              <w:right w:val="single" w:sz="4" w:space="0" w:color="auto"/>
            </w:tcBorders>
          </w:tcPr>
          <w:p w14:paraId="6DBEB273" w14:textId="01A25782" w:rsidR="003455DE" w:rsidRPr="001953F2" w:rsidRDefault="00D256D3"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175</w:t>
            </w:r>
          </w:p>
        </w:tc>
        <w:tc>
          <w:tcPr>
            <w:tcW w:w="1841" w:type="dxa"/>
            <w:tcBorders>
              <w:top w:val="single" w:sz="4" w:space="0" w:color="auto"/>
              <w:left w:val="single" w:sz="4" w:space="0" w:color="auto"/>
              <w:bottom w:val="single" w:sz="4" w:space="0" w:color="auto"/>
              <w:right w:val="single" w:sz="4" w:space="0" w:color="auto"/>
            </w:tcBorders>
          </w:tcPr>
          <w:p w14:paraId="47D0D56C" w14:textId="0DF3FDCB" w:rsidR="003455DE" w:rsidRPr="001953F2" w:rsidRDefault="00D256D3"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1644" w:type="dxa"/>
            <w:tcBorders>
              <w:top w:val="single" w:sz="4" w:space="0" w:color="auto"/>
              <w:left w:val="single" w:sz="4" w:space="0" w:color="auto"/>
              <w:bottom w:val="single" w:sz="4" w:space="0" w:color="auto"/>
              <w:right w:val="single" w:sz="4" w:space="0" w:color="auto"/>
            </w:tcBorders>
          </w:tcPr>
          <w:p w14:paraId="31985C96" w14:textId="5C3290AF"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DF08AC" w:rsidRPr="001953F2" w14:paraId="41A727CE" w14:textId="77777777" w:rsidTr="0045768B">
        <w:tc>
          <w:tcPr>
            <w:tcW w:w="541" w:type="dxa"/>
            <w:tcBorders>
              <w:top w:val="single" w:sz="4" w:space="0" w:color="auto"/>
              <w:left w:val="single" w:sz="4" w:space="0" w:color="auto"/>
              <w:bottom w:val="single" w:sz="4" w:space="0" w:color="auto"/>
              <w:right w:val="single" w:sz="4" w:space="0" w:color="auto"/>
            </w:tcBorders>
          </w:tcPr>
          <w:p w14:paraId="467A6879" w14:textId="056E957B"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6106C179"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6 </w:t>
            </w:r>
          </w:p>
        </w:tc>
        <w:tc>
          <w:tcPr>
            <w:tcW w:w="1701" w:type="dxa"/>
            <w:tcBorders>
              <w:top w:val="single" w:sz="4" w:space="0" w:color="auto"/>
              <w:left w:val="single" w:sz="4" w:space="0" w:color="auto"/>
              <w:bottom w:val="single" w:sz="4" w:space="0" w:color="auto"/>
              <w:right w:val="single" w:sz="4" w:space="0" w:color="auto"/>
            </w:tcBorders>
          </w:tcPr>
          <w:p w14:paraId="5B391ECA" w14:textId="4D956E0E" w:rsidR="003455DE" w:rsidRPr="001953F2" w:rsidRDefault="00B506E5"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90</w:t>
            </w:r>
          </w:p>
        </w:tc>
        <w:tc>
          <w:tcPr>
            <w:tcW w:w="1841" w:type="dxa"/>
            <w:tcBorders>
              <w:top w:val="single" w:sz="4" w:space="0" w:color="auto"/>
              <w:left w:val="single" w:sz="4" w:space="0" w:color="auto"/>
              <w:bottom w:val="single" w:sz="4" w:space="0" w:color="auto"/>
              <w:right w:val="single" w:sz="4" w:space="0" w:color="auto"/>
            </w:tcBorders>
          </w:tcPr>
          <w:p w14:paraId="395F1170" w14:textId="44094383" w:rsidR="003455DE" w:rsidRPr="001953F2" w:rsidRDefault="00B506E5"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644" w:type="dxa"/>
            <w:tcBorders>
              <w:top w:val="single" w:sz="4" w:space="0" w:color="auto"/>
              <w:left w:val="single" w:sz="4" w:space="0" w:color="auto"/>
              <w:bottom w:val="single" w:sz="4" w:space="0" w:color="auto"/>
              <w:right w:val="single" w:sz="4" w:space="0" w:color="auto"/>
            </w:tcBorders>
          </w:tcPr>
          <w:p w14:paraId="0F2CB84D" w14:textId="008A90ED" w:rsidR="003455DE" w:rsidRPr="001953F2" w:rsidRDefault="006B2698"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r>
      <w:tr w:rsidR="00DF08AC" w:rsidRPr="001953F2" w14:paraId="6A2C7664" w14:textId="77777777" w:rsidTr="0045768B">
        <w:tc>
          <w:tcPr>
            <w:tcW w:w="541" w:type="dxa"/>
            <w:tcBorders>
              <w:top w:val="single" w:sz="4" w:space="0" w:color="auto"/>
              <w:left w:val="single" w:sz="4" w:space="0" w:color="auto"/>
              <w:bottom w:val="single" w:sz="4" w:space="0" w:color="auto"/>
              <w:right w:val="single" w:sz="4" w:space="0" w:color="auto"/>
            </w:tcBorders>
          </w:tcPr>
          <w:p w14:paraId="44AEEEC4" w14:textId="746CB471"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060AA262"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8</w:t>
            </w:r>
          </w:p>
        </w:tc>
        <w:tc>
          <w:tcPr>
            <w:tcW w:w="1701" w:type="dxa"/>
            <w:tcBorders>
              <w:top w:val="single" w:sz="4" w:space="0" w:color="auto"/>
              <w:left w:val="single" w:sz="4" w:space="0" w:color="auto"/>
              <w:bottom w:val="single" w:sz="4" w:space="0" w:color="auto"/>
              <w:right w:val="single" w:sz="4" w:space="0" w:color="auto"/>
            </w:tcBorders>
          </w:tcPr>
          <w:p w14:paraId="61044086" w14:textId="5DC623B5" w:rsidR="003455DE" w:rsidRPr="001953F2" w:rsidRDefault="00C00D49"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131</w:t>
            </w:r>
          </w:p>
        </w:tc>
        <w:tc>
          <w:tcPr>
            <w:tcW w:w="1841" w:type="dxa"/>
            <w:tcBorders>
              <w:top w:val="single" w:sz="4" w:space="0" w:color="auto"/>
              <w:left w:val="single" w:sz="4" w:space="0" w:color="auto"/>
              <w:bottom w:val="single" w:sz="4" w:space="0" w:color="auto"/>
              <w:right w:val="single" w:sz="4" w:space="0" w:color="auto"/>
            </w:tcBorders>
          </w:tcPr>
          <w:p w14:paraId="7B2C33FC" w14:textId="045CCDC1" w:rsidR="003455DE" w:rsidRPr="001953F2" w:rsidRDefault="00C00D49"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1644" w:type="dxa"/>
            <w:tcBorders>
              <w:top w:val="single" w:sz="4" w:space="0" w:color="auto"/>
              <w:left w:val="single" w:sz="4" w:space="0" w:color="auto"/>
              <w:bottom w:val="single" w:sz="4" w:space="0" w:color="auto"/>
              <w:right w:val="single" w:sz="4" w:space="0" w:color="auto"/>
            </w:tcBorders>
          </w:tcPr>
          <w:p w14:paraId="69D34C8C" w14:textId="0476AB4A"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r>
      <w:tr w:rsidR="00DF08AC" w:rsidRPr="001953F2" w14:paraId="60E38577" w14:textId="77777777" w:rsidTr="0045768B">
        <w:tc>
          <w:tcPr>
            <w:tcW w:w="541" w:type="dxa"/>
            <w:tcBorders>
              <w:top w:val="single" w:sz="4" w:space="0" w:color="auto"/>
              <w:left w:val="single" w:sz="4" w:space="0" w:color="auto"/>
              <w:bottom w:val="single" w:sz="4" w:space="0" w:color="auto"/>
              <w:right w:val="single" w:sz="4" w:space="0" w:color="auto"/>
            </w:tcBorders>
          </w:tcPr>
          <w:p w14:paraId="46C6CADF" w14:textId="21FECEA9"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5361A01B"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9</w:t>
            </w:r>
          </w:p>
        </w:tc>
        <w:tc>
          <w:tcPr>
            <w:tcW w:w="1701" w:type="dxa"/>
            <w:tcBorders>
              <w:top w:val="single" w:sz="4" w:space="0" w:color="auto"/>
              <w:left w:val="single" w:sz="4" w:space="0" w:color="auto"/>
              <w:bottom w:val="single" w:sz="4" w:space="0" w:color="auto"/>
              <w:right w:val="single" w:sz="4" w:space="0" w:color="auto"/>
            </w:tcBorders>
          </w:tcPr>
          <w:p w14:paraId="63481681" w14:textId="2EE4532C" w:rsidR="003455DE" w:rsidRPr="001953F2" w:rsidRDefault="00130980"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50</w:t>
            </w:r>
          </w:p>
        </w:tc>
        <w:tc>
          <w:tcPr>
            <w:tcW w:w="1841" w:type="dxa"/>
            <w:tcBorders>
              <w:top w:val="single" w:sz="4" w:space="0" w:color="auto"/>
              <w:left w:val="single" w:sz="4" w:space="0" w:color="auto"/>
              <w:bottom w:val="single" w:sz="4" w:space="0" w:color="auto"/>
              <w:right w:val="single" w:sz="4" w:space="0" w:color="auto"/>
            </w:tcBorders>
          </w:tcPr>
          <w:p w14:paraId="5F9445E0" w14:textId="04B51F2C" w:rsidR="003455DE" w:rsidRPr="001953F2" w:rsidRDefault="00130980"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644" w:type="dxa"/>
            <w:tcBorders>
              <w:top w:val="single" w:sz="4" w:space="0" w:color="auto"/>
              <w:left w:val="single" w:sz="4" w:space="0" w:color="auto"/>
              <w:bottom w:val="single" w:sz="4" w:space="0" w:color="auto"/>
              <w:right w:val="single" w:sz="4" w:space="0" w:color="auto"/>
            </w:tcBorders>
          </w:tcPr>
          <w:p w14:paraId="56499B9C" w14:textId="36BC2CF9"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DF08AC" w:rsidRPr="001953F2" w14:paraId="60745DB2" w14:textId="77777777" w:rsidTr="0045768B">
        <w:tc>
          <w:tcPr>
            <w:tcW w:w="541" w:type="dxa"/>
            <w:tcBorders>
              <w:top w:val="single" w:sz="4" w:space="0" w:color="auto"/>
              <w:left w:val="single" w:sz="4" w:space="0" w:color="auto"/>
              <w:bottom w:val="single" w:sz="4" w:space="0" w:color="auto"/>
              <w:right w:val="single" w:sz="4" w:space="0" w:color="auto"/>
            </w:tcBorders>
          </w:tcPr>
          <w:p w14:paraId="1383FF40" w14:textId="1EAC2264"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49E3E5A2"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10</w:t>
            </w:r>
          </w:p>
        </w:tc>
        <w:tc>
          <w:tcPr>
            <w:tcW w:w="1701" w:type="dxa"/>
            <w:tcBorders>
              <w:top w:val="single" w:sz="4" w:space="0" w:color="auto"/>
              <w:left w:val="single" w:sz="4" w:space="0" w:color="auto"/>
              <w:bottom w:val="single" w:sz="4" w:space="0" w:color="auto"/>
              <w:right w:val="single" w:sz="4" w:space="0" w:color="auto"/>
            </w:tcBorders>
          </w:tcPr>
          <w:p w14:paraId="46ED5836" w14:textId="46B2092E" w:rsidR="003455DE" w:rsidRPr="001953F2" w:rsidRDefault="00130980"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75</w:t>
            </w:r>
          </w:p>
        </w:tc>
        <w:tc>
          <w:tcPr>
            <w:tcW w:w="1841" w:type="dxa"/>
            <w:tcBorders>
              <w:top w:val="single" w:sz="4" w:space="0" w:color="auto"/>
              <w:left w:val="single" w:sz="4" w:space="0" w:color="auto"/>
              <w:bottom w:val="single" w:sz="4" w:space="0" w:color="auto"/>
              <w:right w:val="single" w:sz="4" w:space="0" w:color="auto"/>
            </w:tcBorders>
          </w:tcPr>
          <w:p w14:paraId="1A5DD9B9" w14:textId="175545AE" w:rsidR="003455DE" w:rsidRPr="001953F2" w:rsidRDefault="00130980"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1644" w:type="dxa"/>
            <w:tcBorders>
              <w:top w:val="single" w:sz="4" w:space="0" w:color="auto"/>
              <w:left w:val="single" w:sz="4" w:space="0" w:color="auto"/>
              <w:bottom w:val="single" w:sz="4" w:space="0" w:color="auto"/>
              <w:right w:val="single" w:sz="4" w:space="0" w:color="auto"/>
            </w:tcBorders>
          </w:tcPr>
          <w:p w14:paraId="1D765A56" w14:textId="71457742"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DF08AC" w:rsidRPr="001953F2" w14:paraId="1BDA1DAB" w14:textId="77777777" w:rsidTr="0045768B">
        <w:tc>
          <w:tcPr>
            <w:tcW w:w="541" w:type="dxa"/>
            <w:tcBorders>
              <w:top w:val="single" w:sz="4" w:space="0" w:color="auto"/>
              <w:left w:val="single" w:sz="4" w:space="0" w:color="auto"/>
              <w:bottom w:val="single" w:sz="4" w:space="0" w:color="auto"/>
              <w:right w:val="single" w:sz="4" w:space="0" w:color="auto"/>
            </w:tcBorders>
          </w:tcPr>
          <w:p w14:paraId="6B3B684D" w14:textId="4B15A6BE"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611D4EBA"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12</w:t>
            </w:r>
          </w:p>
        </w:tc>
        <w:tc>
          <w:tcPr>
            <w:tcW w:w="1701" w:type="dxa"/>
            <w:tcBorders>
              <w:top w:val="single" w:sz="4" w:space="0" w:color="auto"/>
              <w:left w:val="single" w:sz="4" w:space="0" w:color="auto"/>
              <w:bottom w:val="single" w:sz="4" w:space="0" w:color="auto"/>
              <w:right w:val="single" w:sz="4" w:space="0" w:color="auto"/>
            </w:tcBorders>
          </w:tcPr>
          <w:p w14:paraId="3C62200B" w14:textId="47CB7CAA" w:rsidR="003455DE" w:rsidRPr="001953F2" w:rsidRDefault="00130980"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98</w:t>
            </w:r>
          </w:p>
        </w:tc>
        <w:tc>
          <w:tcPr>
            <w:tcW w:w="1841" w:type="dxa"/>
            <w:tcBorders>
              <w:top w:val="single" w:sz="4" w:space="0" w:color="auto"/>
              <w:left w:val="single" w:sz="4" w:space="0" w:color="auto"/>
              <w:bottom w:val="single" w:sz="4" w:space="0" w:color="auto"/>
              <w:right w:val="single" w:sz="4" w:space="0" w:color="auto"/>
            </w:tcBorders>
          </w:tcPr>
          <w:p w14:paraId="1B74241C" w14:textId="7F7DC265" w:rsidR="003455DE" w:rsidRPr="001953F2" w:rsidRDefault="00130980"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1644" w:type="dxa"/>
            <w:tcBorders>
              <w:top w:val="single" w:sz="4" w:space="0" w:color="auto"/>
              <w:left w:val="single" w:sz="4" w:space="0" w:color="auto"/>
              <w:bottom w:val="single" w:sz="4" w:space="0" w:color="auto"/>
              <w:right w:val="single" w:sz="4" w:space="0" w:color="auto"/>
            </w:tcBorders>
          </w:tcPr>
          <w:p w14:paraId="5199FF0B" w14:textId="443BB1DF" w:rsidR="003455DE" w:rsidRPr="001953F2" w:rsidRDefault="0072697E"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DF08AC" w:rsidRPr="001953F2" w14:paraId="1504847D" w14:textId="77777777" w:rsidTr="0045768B">
        <w:tc>
          <w:tcPr>
            <w:tcW w:w="541" w:type="dxa"/>
            <w:tcBorders>
              <w:top w:val="single" w:sz="4" w:space="0" w:color="auto"/>
              <w:left w:val="single" w:sz="4" w:space="0" w:color="auto"/>
              <w:bottom w:val="single" w:sz="4" w:space="0" w:color="auto"/>
              <w:right w:val="single" w:sz="4" w:space="0" w:color="auto"/>
            </w:tcBorders>
          </w:tcPr>
          <w:p w14:paraId="19B0E657" w14:textId="38078CA5"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32815A71"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13  </w:t>
            </w:r>
          </w:p>
        </w:tc>
        <w:tc>
          <w:tcPr>
            <w:tcW w:w="1701" w:type="dxa"/>
            <w:tcBorders>
              <w:top w:val="single" w:sz="4" w:space="0" w:color="auto"/>
              <w:left w:val="single" w:sz="4" w:space="0" w:color="auto"/>
              <w:bottom w:val="single" w:sz="4" w:space="0" w:color="auto"/>
              <w:right w:val="single" w:sz="4" w:space="0" w:color="auto"/>
            </w:tcBorders>
          </w:tcPr>
          <w:p w14:paraId="27777BCA" w14:textId="53C796A3" w:rsidR="003455DE" w:rsidRPr="001953F2" w:rsidRDefault="00FE28F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148</w:t>
            </w:r>
          </w:p>
        </w:tc>
        <w:tc>
          <w:tcPr>
            <w:tcW w:w="1841" w:type="dxa"/>
            <w:tcBorders>
              <w:top w:val="single" w:sz="4" w:space="0" w:color="auto"/>
              <w:left w:val="single" w:sz="4" w:space="0" w:color="auto"/>
              <w:bottom w:val="single" w:sz="4" w:space="0" w:color="auto"/>
              <w:right w:val="single" w:sz="4" w:space="0" w:color="auto"/>
            </w:tcBorders>
          </w:tcPr>
          <w:p w14:paraId="2DD4CCF3" w14:textId="4C3573A6" w:rsidR="003455DE" w:rsidRPr="001953F2" w:rsidRDefault="00FE28F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1644" w:type="dxa"/>
            <w:tcBorders>
              <w:top w:val="single" w:sz="4" w:space="0" w:color="auto"/>
              <w:left w:val="single" w:sz="4" w:space="0" w:color="auto"/>
              <w:bottom w:val="single" w:sz="4" w:space="0" w:color="auto"/>
              <w:right w:val="single" w:sz="4" w:space="0" w:color="auto"/>
            </w:tcBorders>
          </w:tcPr>
          <w:p w14:paraId="57C75494" w14:textId="572B7118" w:rsidR="003455DE" w:rsidRPr="001953F2" w:rsidRDefault="00843E5A"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DF08AC" w:rsidRPr="001953F2" w14:paraId="37CCB59A" w14:textId="77777777" w:rsidTr="0045768B">
        <w:tc>
          <w:tcPr>
            <w:tcW w:w="541" w:type="dxa"/>
            <w:tcBorders>
              <w:top w:val="single" w:sz="4" w:space="0" w:color="auto"/>
              <w:left w:val="single" w:sz="4" w:space="0" w:color="auto"/>
              <w:bottom w:val="single" w:sz="4" w:space="0" w:color="auto"/>
              <w:right w:val="single" w:sz="4" w:space="0" w:color="auto"/>
            </w:tcBorders>
          </w:tcPr>
          <w:p w14:paraId="695B7744" w14:textId="019C4287"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74FB4CF5"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14  </w:t>
            </w:r>
          </w:p>
        </w:tc>
        <w:tc>
          <w:tcPr>
            <w:tcW w:w="1701" w:type="dxa"/>
            <w:tcBorders>
              <w:top w:val="single" w:sz="4" w:space="0" w:color="auto"/>
              <w:left w:val="single" w:sz="4" w:space="0" w:color="auto"/>
              <w:bottom w:val="single" w:sz="4" w:space="0" w:color="auto"/>
              <w:right w:val="single" w:sz="4" w:space="0" w:color="auto"/>
            </w:tcBorders>
          </w:tcPr>
          <w:p w14:paraId="67C44A5D" w14:textId="6A9A98BA" w:rsidR="003455DE" w:rsidRPr="001953F2" w:rsidRDefault="00CD5870"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166</w:t>
            </w:r>
          </w:p>
        </w:tc>
        <w:tc>
          <w:tcPr>
            <w:tcW w:w="1841" w:type="dxa"/>
            <w:tcBorders>
              <w:top w:val="single" w:sz="4" w:space="0" w:color="auto"/>
              <w:left w:val="single" w:sz="4" w:space="0" w:color="auto"/>
              <w:bottom w:val="single" w:sz="4" w:space="0" w:color="auto"/>
              <w:right w:val="single" w:sz="4" w:space="0" w:color="auto"/>
            </w:tcBorders>
          </w:tcPr>
          <w:p w14:paraId="7065B942" w14:textId="67B8F261" w:rsidR="003455DE" w:rsidRPr="001953F2" w:rsidRDefault="00CD5870"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p>
        </w:tc>
        <w:tc>
          <w:tcPr>
            <w:tcW w:w="1644" w:type="dxa"/>
            <w:tcBorders>
              <w:top w:val="single" w:sz="4" w:space="0" w:color="auto"/>
              <w:left w:val="single" w:sz="4" w:space="0" w:color="auto"/>
              <w:bottom w:val="single" w:sz="4" w:space="0" w:color="auto"/>
              <w:right w:val="single" w:sz="4" w:space="0" w:color="auto"/>
            </w:tcBorders>
          </w:tcPr>
          <w:p w14:paraId="09811343" w14:textId="7D5FA1C7"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DF08AC" w:rsidRPr="001953F2" w14:paraId="43761367" w14:textId="77777777" w:rsidTr="0045768B">
        <w:tc>
          <w:tcPr>
            <w:tcW w:w="541" w:type="dxa"/>
            <w:tcBorders>
              <w:top w:val="single" w:sz="4" w:space="0" w:color="auto"/>
              <w:left w:val="single" w:sz="4" w:space="0" w:color="auto"/>
              <w:bottom w:val="single" w:sz="4" w:space="0" w:color="auto"/>
              <w:right w:val="single" w:sz="4" w:space="0" w:color="auto"/>
            </w:tcBorders>
          </w:tcPr>
          <w:p w14:paraId="435F9AA1" w14:textId="61D77929"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45BBE97B"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15  </w:t>
            </w:r>
          </w:p>
        </w:tc>
        <w:tc>
          <w:tcPr>
            <w:tcW w:w="1701" w:type="dxa"/>
            <w:tcBorders>
              <w:top w:val="single" w:sz="4" w:space="0" w:color="auto"/>
              <w:left w:val="single" w:sz="4" w:space="0" w:color="auto"/>
              <w:bottom w:val="single" w:sz="4" w:space="0" w:color="auto"/>
              <w:right w:val="single" w:sz="4" w:space="0" w:color="auto"/>
            </w:tcBorders>
          </w:tcPr>
          <w:p w14:paraId="54F8E91A" w14:textId="04D253AA" w:rsidR="003455DE" w:rsidRPr="001953F2" w:rsidRDefault="00FC71B8"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153</w:t>
            </w:r>
          </w:p>
        </w:tc>
        <w:tc>
          <w:tcPr>
            <w:tcW w:w="1841" w:type="dxa"/>
            <w:tcBorders>
              <w:top w:val="single" w:sz="4" w:space="0" w:color="auto"/>
              <w:left w:val="single" w:sz="4" w:space="0" w:color="auto"/>
              <w:bottom w:val="single" w:sz="4" w:space="0" w:color="auto"/>
              <w:right w:val="single" w:sz="4" w:space="0" w:color="auto"/>
            </w:tcBorders>
          </w:tcPr>
          <w:p w14:paraId="6C1366FB" w14:textId="0B55AE25" w:rsidR="003455DE" w:rsidRPr="001953F2" w:rsidRDefault="00FC71B8"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1644" w:type="dxa"/>
            <w:tcBorders>
              <w:top w:val="single" w:sz="4" w:space="0" w:color="auto"/>
              <w:left w:val="single" w:sz="4" w:space="0" w:color="auto"/>
              <w:bottom w:val="single" w:sz="4" w:space="0" w:color="auto"/>
              <w:right w:val="single" w:sz="4" w:space="0" w:color="auto"/>
            </w:tcBorders>
          </w:tcPr>
          <w:p w14:paraId="3F629189" w14:textId="596C7C88" w:rsidR="003455DE" w:rsidRPr="001953F2" w:rsidRDefault="00C46592"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r>
      <w:tr w:rsidR="00DF08AC" w:rsidRPr="001953F2" w14:paraId="5A753F5D" w14:textId="77777777" w:rsidTr="0045768B">
        <w:tc>
          <w:tcPr>
            <w:tcW w:w="541" w:type="dxa"/>
            <w:tcBorders>
              <w:top w:val="single" w:sz="4" w:space="0" w:color="auto"/>
              <w:left w:val="single" w:sz="4" w:space="0" w:color="auto"/>
              <w:bottom w:val="single" w:sz="4" w:space="0" w:color="auto"/>
              <w:right w:val="single" w:sz="4" w:space="0" w:color="auto"/>
            </w:tcBorders>
          </w:tcPr>
          <w:p w14:paraId="23D34012" w14:textId="1AB858EF"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7A4DAA5B"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17  </w:t>
            </w:r>
          </w:p>
        </w:tc>
        <w:tc>
          <w:tcPr>
            <w:tcW w:w="1701" w:type="dxa"/>
            <w:tcBorders>
              <w:top w:val="single" w:sz="4" w:space="0" w:color="auto"/>
              <w:left w:val="single" w:sz="4" w:space="0" w:color="auto"/>
              <w:bottom w:val="single" w:sz="4" w:space="0" w:color="auto"/>
              <w:right w:val="single" w:sz="4" w:space="0" w:color="auto"/>
            </w:tcBorders>
          </w:tcPr>
          <w:p w14:paraId="108D71A1" w14:textId="272FCCD3" w:rsidR="003455DE" w:rsidRPr="001953F2" w:rsidRDefault="00A40914"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84</w:t>
            </w:r>
          </w:p>
        </w:tc>
        <w:tc>
          <w:tcPr>
            <w:tcW w:w="1841" w:type="dxa"/>
            <w:tcBorders>
              <w:top w:val="single" w:sz="4" w:space="0" w:color="auto"/>
              <w:left w:val="single" w:sz="4" w:space="0" w:color="auto"/>
              <w:bottom w:val="single" w:sz="4" w:space="0" w:color="auto"/>
              <w:right w:val="single" w:sz="4" w:space="0" w:color="auto"/>
            </w:tcBorders>
          </w:tcPr>
          <w:p w14:paraId="1D4CD7AD" w14:textId="017E87DC" w:rsidR="003455DE" w:rsidRPr="001953F2" w:rsidRDefault="00A40914"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1644" w:type="dxa"/>
            <w:tcBorders>
              <w:top w:val="single" w:sz="4" w:space="0" w:color="auto"/>
              <w:left w:val="single" w:sz="4" w:space="0" w:color="auto"/>
              <w:bottom w:val="single" w:sz="4" w:space="0" w:color="auto"/>
              <w:right w:val="single" w:sz="4" w:space="0" w:color="auto"/>
            </w:tcBorders>
          </w:tcPr>
          <w:p w14:paraId="27FAC571" w14:textId="7C2F640D" w:rsidR="003455DE" w:rsidRPr="001953F2" w:rsidRDefault="00422F8A"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r>
      <w:tr w:rsidR="00DF08AC" w:rsidRPr="001953F2" w14:paraId="0B14667E" w14:textId="77777777" w:rsidTr="0045768B">
        <w:tc>
          <w:tcPr>
            <w:tcW w:w="541" w:type="dxa"/>
            <w:tcBorders>
              <w:top w:val="single" w:sz="4" w:space="0" w:color="auto"/>
              <w:left w:val="single" w:sz="4" w:space="0" w:color="auto"/>
              <w:bottom w:val="single" w:sz="4" w:space="0" w:color="auto"/>
              <w:right w:val="single" w:sz="4" w:space="0" w:color="auto"/>
            </w:tcBorders>
          </w:tcPr>
          <w:p w14:paraId="5F0CBF48" w14:textId="1EC73612"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07130799"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19 </w:t>
            </w:r>
          </w:p>
        </w:tc>
        <w:tc>
          <w:tcPr>
            <w:tcW w:w="1701" w:type="dxa"/>
            <w:tcBorders>
              <w:top w:val="single" w:sz="4" w:space="0" w:color="auto"/>
              <w:left w:val="single" w:sz="4" w:space="0" w:color="auto"/>
              <w:bottom w:val="single" w:sz="4" w:space="0" w:color="auto"/>
              <w:right w:val="single" w:sz="4" w:space="0" w:color="auto"/>
            </w:tcBorders>
          </w:tcPr>
          <w:p w14:paraId="00173547" w14:textId="017F9F25" w:rsidR="003455DE" w:rsidRPr="001953F2" w:rsidRDefault="00070181"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143</w:t>
            </w:r>
          </w:p>
        </w:tc>
        <w:tc>
          <w:tcPr>
            <w:tcW w:w="1841" w:type="dxa"/>
            <w:tcBorders>
              <w:top w:val="single" w:sz="4" w:space="0" w:color="auto"/>
              <w:left w:val="single" w:sz="4" w:space="0" w:color="auto"/>
              <w:bottom w:val="single" w:sz="4" w:space="0" w:color="auto"/>
              <w:right w:val="single" w:sz="4" w:space="0" w:color="auto"/>
            </w:tcBorders>
          </w:tcPr>
          <w:p w14:paraId="15639D38" w14:textId="77F32C52" w:rsidR="003455DE" w:rsidRPr="001953F2" w:rsidRDefault="00070181"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1644" w:type="dxa"/>
            <w:tcBorders>
              <w:top w:val="single" w:sz="4" w:space="0" w:color="auto"/>
              <w:left w:val="single" w:sz="4" w:space="0" w:color="auto"/>
              <w:bottom w:val="single" w:sz="4" w:space="0" w:color="auto"/>
              <w:right w:val="single" w:sz="4" w:space="0" w:color="auto"/>
            </w:tcBorders>
          </w:tcPr>
          <w:p w14:paraId="29931835" w14:textId="48CF61D2" w:rsidR="003455DE" w:rsidRPr="001953F2" w:rsidRDefault="00BF57B2"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DF08AC" w:rsidRPr="001953F2" w14:paraId="4DF6B232" w14:textId="77777777" w:rsidTr="0045768B">
        <w:tc>
          <w:tcPr>
            <w:tcW w:w="541" w:type="dxa"/>
            <w:tcBorders>
              <w:top w:val="single" w:sz="4" w:space="0" w:color="auto"/>
              <w:left w:val="single" w:sz="4" w:space="0" w:color="auto"/>
              <w:bottom w:val="single" w:sz="4" w:space="0" w:color="auto"/>
              <w:right w:val="single" w:sz="4" w:space="0" w:color="auto"/>
            </w:tcBorders>
          </w:tcPr>
          <w:p w14:paraId="28ACAABE" w14:textId="39B9A37C"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031F12FE"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20  </w:t>
            </w:r>
          </w:p>
        </w:tc>
        <w:tc>
          <w:tcPr>
            <w:tcW w:w="1701" w:type="dxa"/>
            <w:tcBorders>
              <w:top w:val="single" w:sz="4" w:space="0" w:color="auto"/>
              <w:left w:val="single" w:sz="4" w:space="0" w:color="auto"/>
              <w:bottom w:val="single" w:sz="4" w:space="0" w:color="auto"/>
              <w:right w:val="single" w:sz="4" w:space="0" w:color="auto"/>
            </w:tcBorders>
          </w:tcPr>
          <w:p w14:paraId="5A285730" w14:textId="2FDA276A" w:rsidR="003455DE" w:rsidRPr="001953F2" w:rsidRDefault="00971DED"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141</w:t>
            </w:r>
          </w:p>
        </w:tc>
        <w:tc>
          <w:tcPr>
            <w:tcW w:w="1841" w:type="dxa"/>
            <w:tcBorders>
              <w:top w:val="single" w:sz="4" w:space="0" w:color="auto"/>
              <w:left w:val="single" w:sz="4" w:space="0" w:color="auto"/>
              <w:bottom w:val="single" w:sz="4" w:space="0" w:color="auto"/>
              <w:right w:val="single" w:sz="4" w:space="0" w:color="auto"/>
            </w:tcBorders>
          </w:tcPr>
          <w:p w14:paraId="58A5C021" w14:textId="308DA306" w:rsidR="003455DE" w:rsidRPr="001953F2" w:rsidRDefault="00971DED"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1644" w:type="dxa"/>
            <w:tcBorders>
              <w:top w:val="single" w:sz="4" w:space="0" w:color="auto"/>
              <w:left w:val="single" w:sz="4" w:space="0" w:color="auto"/>
              <w:bottom w:val="single" w:sz="4" w:space="0" w:color="auto"/>
              <w:right w:val="single" w:sz="4" w:space="0" w:color="auto"/>
            </w:tcBorders>
          </w:tcPr>
          <w:p w14:paraId="69C88DD9" w14:textId="6B85EC97"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DF08AC" w:rsidRPr="001953F2" w14:paraId="33314EB9" w14:textId="77777777" w:rsidTr="0045768B">
        <w:tc>
          <w:tcPr>
            <w:tcW w:w="541" w:type="dxa"/>
            <w:tcBorders>
              <w:top w:val="single" w:sz="4" w:space="0" w:color="auto"/>
              <w:left w:val="single" w:sz="4" w:space="0" w:color="auto"/>
              <w:bottom w:val="single" w:sz="4" w:space="0" w:color="auto"/>
              <w:right w:val="single" w:sz="4" w:space="0" w:color="auto"/>
            </w:tcBorders>
          </w:tcPr>
          <w:p w14:paraId="0C1F0561" w14:textId="3FE81CBB"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1D1E0C38"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21  </w:t>
            </w:r>
          </w:p>
        </w:tc>
        <w:tc>
          <w:tcPr>
            <w:tcW w:w="1701" w:type="dxa"/>
            <w:tcBorders>
              <w:top w:val="single" w:sz="4" w:space="0" w:color="auto"/>
              <w:left w:val="single" w:sz="4" w:space="0" w:color="auto"/>
              <w:bottom w:val="single" w:sz="4" w:space="0" w:color="auto"/>
              <w:right w:val="single" w:sz="4" w:space="0" w:color="auto"/>
            </w:tcBorders>
          </w:tcPr>
          <w:p w14:paraId="24C779BE" w14:textId="3E929C0C" w:rsidR="003455DE" w:rsidRPr="001953F2" w:rsidRDefault="009F70B6" w:rsidP="00932BC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70</w:t>
            </w:r>
          </w:p>
        </w:tc>
        <w:tc>
          <w:tcPr>
            <w:tcW w:w="1841" w:type="dxa"/>
            <w:tcBorders>
              <w:top w:val="single" w:sz="4" w:space="0" w:color="auto"/>
              <w:left w:val="single" w:sz="4" w:space="0" w:color="auto"/>
              <w:bottom w:val="single" w:sz="4" w:space="0" w:color="auto"/>
              <w:right w:val="single" w:sz="4" w:space="0" w:color="auto"/>
            </w:tcBorders>
          </w:tcPr>
          <w:p w14:paraId="139626BF" w14:textId="5A4A553B" w:rsidR="003455DE" w:rsidRPr="001953F2" w:rsidRDefault="009F70B6"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1644" w:type="dxa"/>
            <w:tcBorders>
              <w:top w:val="single" w:sz="4" w:space="0" w:color="auto"/>
              <w:left w:val="single" w:sz="4" w:space="0" w:color="auto"/>
              <w:bottom w:val="single" w:sz="4" w:space="0" w:color="auto"/>
              <w:right w:val="single" w:sz="4" w:space="0" w:color="auto"/>
            </w:tcBorders>
          </w:tcPr>
          <w:p w14:paraId="02593420" w14:textId="62C7DABB" w:rsidR="003455DE" w:rsidRPr="001953F2" w:rsidRDefault="00D477FE"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DF08AC" w:rsidRPr="001953F2" w14:paraId="2D82F20E" w14:textId="77777777" w:rsidTr="0045768B">
        <w:tc>
          <w:tcPr>
            <w:tcW w:w="541" w:type="dxa"/>
            <w:tcBorders>
              <w:top w:val="single" w:sz="4" w:space="0" w:color="auto"/>
              <w:left w:val="single" w:sz="4" w:space="0" w:color="auto"/>
              <w:bottom w:val="single" w:sz="4" w:space="0" w:color="auto"/>
              <w:right w:val="single" w:sz="4" w:space="0" w:color="auto"/>
            </w:tcBorders>
          </w:tcPr>
          <w:p w14:paraId="05A5D14D" w14:textId="6DEC703E"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455B2308"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23</w:t>
            </w:r>
          </w:p>
        </w:tc>
        <w:tc>
          <w:tcPr>
            <w:tcW w:w="1701" w:type="dxa"/>
            <w:tcBorders>
              <w:top w:val="single" w:sz="4" w:space="0" w:color="auto"/>
              <w:left w:val="single" w:sz="4" w:space="0" w:color="auto"/>
              <w:bottom w:val="single" w:sz="4" w:space="0" w:color="auto"/>
              <w:right w:val="single" w:sz="4" w:space="0" w:color="auto"/>
            </w:tcBorders>
          </w:tcPr>
          <w:p w14:paraId="545BBC40" w14:textId="6476DECB" w:rsidR="003455DE" w:rsidRPr="001953F2" w:rsidRDefault="00EC16C2"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216</w:t>
            </w:r>
          </w:p>
        </w:tc>
        <w:tc>
          <w:tcPr>
            <w:tcW w:w="1841" w:type="dxa"/>
            <w:tcBorders>
              <w:top w:val="single" w:sz="4" w:space="0" w:color="auto"/>
              <w:left w:val="single" w:sz="4" w:space="0" w:color="auto"/>
              <w:bottom w:val="single" w:sz="4" w:space="0" w:color="auto"/>
              <w:right w:val="single" w:sz="4" w:space="0" w:color="auto"/>
            </w:tcBorders>
          </w:tcPr>
          <w:p w14:paraId="5E51D4FD" w14:textId="302F9AC4" w:rsidR="003455DE" w:rsidRPr="001953F2" w:rsidRDefault="00EC16C2"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1644" w:type="dxa"/>
            <w:tcBorders>
              <w:top w:val="single" w:sz="4" w:space="0" w:color="auto"/>
              <w:left w:val="single" w:sz="4" w:space="0" w:color="auto"/>
              <w:bottom w:val="single" w:sz="4" w:space="0" w:color="auto"/>
              <w:right w:val="single" w:sz="4" w:space="0" w:color="auto"/>
            </w:tcBorders>
          </w:tcPr>
          <w:p w14:paraId="0464E3C7" w14:textId="3E930EB8"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r>
      <w:tr w:rsidR="00DF08AC" w:rsidRPr="001953F2" w14:paraId="18BF7166" w14:textId="77777777" w:rsidTr="0045768B">
        <w:tc>
          <w:tcPr>
            <w:tcW w:w="541" w:type="dxa"/>
            <w:tcBorders>
              <w:top w:val="single" w:sz="4" w:space="0" w:color="auto"/>
              <w:left w:val="single" w:sz="4" w:space="0" w:color="auto"/>
              <w:bottom w:val="single" w:sz="4" w:space="0" w:color="auto"/>
              <w:right w:val="single" w:sz="4" w:space="0" w:color="auto"/>
            </w:tcBorders>
          </w:tcPr>
          <w:p w14:paraId="138CD5BC" w14:textId="633F85F6"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1CF04E30"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24  </w:t>
            </w:r>
          </w:p>
        </w:tc>
        <w:tc>
          <w:tcPr>
            <w:tcW w:w="1701" w:type="dxa"/>
            <w:tcBorders>
              <w:top w:val="single" w:sz="4" w:space="0" w:color="auto"/>
              <w:left w:val="single" w:sz="4" w:space="0" w:color="auto"/>
              <w:bottom w:val="single" w:sz="4" w:space="0" w:color="auto"/>
              <w:right w:val="single" w:sz="4" w:space="0" w:color="auto"/>
            </w:tcBorders>
          </w:tcPr>
          <w:p w14:paraId="49F44674" w14:textId="293A8D84" w:rsidR="003455DE" w:rsidRPr="001953F2" w:rsidRDefault="005175D5"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118</w:t>
            </w:r>
          </w:p>
        </w:tc>
        <w:tc>
          <w:tcPr>
            <w:tcW w:w="1841" w:type="dxa"/>
            <w:tcBorders>
              <w:top w:val="single" w:sz="4" w:space="0" w:color="auto"/>
              <w:left w:val="single" w:sz="4" w:space="0" w:color="auto"/>
              <w:bottom w:val="single" w:sz="4" w:space="0" w:color="auto"/>
              <w:right w:val="single" w:sz="4" w:space="0" w:color="auto"/>
            </w:tcBorders>
          </w:tcPr>
          <w:p w14:paraId="3B3FA0C4" w14:textId="5C43DEB6" w:rsidR="003455DE" w:rsidRPr="001953F2" w:rsidRDefault="005175D5"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644" w:type="dxa"/>
            <w:tcBorders>
              <w:top w:val="single" w:sz="4" w:space="0" w:color="auto"/>
              <w:left w:val="single" w:sz="4" w:space="0" w:color="auto"/>
              <w:bottom w:val="single" w:sz="4" w:space="0" w:color="auto"/>
              <w:right w:val="single" w:sz="4" w:space="0" w:color="auto"/>
            </w:tcBorders>
          </w:tcPr>
          <w:p w14:paraId="130743C4" w14:textId="7D8A5ADB" w:rsidR="003455DE" w:rsidRPr="001953F2" w:rsidRDefault="007537CD"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r>
      <w:tr w:rsidR="00DF08AC" w:rsidRPr="001953F2" w14:paraId="3126C9E4" w14:textId="77777777" w:rsidTr="0045768B">
        <w:tc>
          <w:tcPr>
            <w:tcW w:w="541" w:type="dxa"/>
            <w:tcBorders>
              <w:top w:val="single" w:sz="4" w:space="0" w:color="auto"/>
              <w:left w:val="single" w:sz="4" w:space="0" w:color="auto"/>
              <w:bottom w:val="single" w:sz="4" w:space="0" w:color="auto"/>
              <w:right w:val="single" w:sz="4" w:space="0" w:color="auto"/>
            </w:tcBorders>
          </w:tcPr>
          <w:p w14:paraId="036E1C91" w14:textId="03555A5A"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324A973B"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29  </w:t>
            </w:r>
          </w:p>
        </w:tc>
        <w:tc>
          <w:tcPr>
            <w:tcW w:w="1701" w:type="dxa"/>
            <w:tcBorders>
              <w:top w:val="single" w:sz="4" w:space="0" w:color="auto"/>
              <w:left w:val="single" w:sz="4" w:space="0" w:color="auto"/>
              <w:bottom w:val="single" w:sz="4" w:space="0" w:color="auto"/>
              <w:right w:val="single" w:sz="4" w:space="0" w:color="auto"/>
            </w:tcBorders>
          </w:tcPr>
          <w:p w14:paraId="729880E1" w14:textId="53B4CAB5" w:rsidR="003455DE" w:rsidRPr="001953F2" w:rsidRDefault="00B41206"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150</w:t>
            </w:r>
          </w:p>
        </w:tc>
        <w:tc>
          <w:tcPr>
            <w:tcW w:w="1841" w:type="dxa"/>
            <w:tcBorders>
              <w:top w:val="single" w:sz="4" w:space="0" w:color="auto"/>
              <w:left w:val="single" w:sz="4" w:space="0" w:color="auto"/>
              <w:bottom w:val="single" w:sz="4" w:space="0" w:color="auto"/>
              <w:right w:val="single" w:sz="4" w:space="0" w:color="auto"/>
            </w:tcBorders>
          </w:tcPr>
          <w:p w14:paraId="5F953EC2" w14:textId="49F046F1" w:rsidR="003455DE" w:rsidRPr="001953F2" w:rsidRDefault="00B41206"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1644" w:type="dxa"/>
            <w:tcBorders>
              <w:top w:val="single" w:sz="4" w:space="0" w:color="auto"/>
              <w:left w:val="single" w:sz="4" w:space="0" w:color="auto"/>
              <w:bottom w:val="single" w:sz="4" w:space="0" w:color="auto"/>
              <w:right w:val="single" w:sz="4" w:space="0" w:color="auto"/>
            </w:tcBorders>
          </w:tcPr>
          <w:p w14:paraId="7B957E9A" w14:textId="2BA55807"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DF08AC" w:rsidRPr="001953F2" w14:paraId="63D0DA40" w14:textId="77777777" w:rsidTr="0045768B">
        <w:tc>
          <w:tcPr>
            <w:tcW w:w="541" w:type="dxa"/>
            <w:tcBorders>
              <w:top w:val="single" w:sz="4" w:space="0" w:color="auto"/>
              <w:left w:val="single" w:sz="4" w:space="0" w:color="auto"/>
              <w:bottom w:val="single" w:sz="4" w:space="0" w:color="auto"/>
              <w:right w:val="single" w:sz="4" w:space="0" w:color="auto"/>
            </w:tcBorders>
          </w:tcPr>
          <w:p w14:paraId="381BF1B1" w14:textId="7B06188B"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2313E02E"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31 </w:t>
            </w:r>
          </w:p>
        </w:tc>
        <w:tc>
          <w:tcPr>
            <w:tcW w:w="1701" w:type="dxa"/>
            <w:tcBorders>
              <w:top w:val="single" w:sz="4" w:space="0" w:color="auto"/>
              <w:left w:val="single" w:sz="4" w:space="0" w:color="auto"/>
              <w:bottom w:val="single" w:sz="4" w:space="0" w:color="auto"/>
              <w:right w:val="single" w:sz="4" w:space="0" w:color="auto"/>
            </w:tcBorders>
          </w:tcPr>
          <w:p w14:paraId="4C8C061F" w14:textId="32E0C8EA" w:rsidR="003455DE" w:rsidRPr="001953F2" w:rsidRDefault="00E408C1"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50</w:t>
            </w:r>
          </w:p>
        </w:tc>
        <w:tc>
          <w:tcPr>
            <w:tcW w:w="1841" w:type="dxa"/>
            <w:tcBorders>
              <w:top w:val="single" w:sz="4" w:space="0" w:color="auto"/>
              <w:left w:val="single" w:sz="4" w:space="0" w:color="auto"/>
              <w:bottom w:val="single" w:sz="4" w:space="0" w:color="auto"/>
              <w:right w:val="single" w:sz="4" w:space="0" w:color="auto"/>
            </w:tcBorders>
          </w:tcPr>
          <w:p w14:paraId="32D3C30E" w14:textId="14AF3518" w:rsidR="003455DE" w:rsidRPr="001953F2" w:rsidRDefault="00E408C1"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644" w:type="dxa"/>
            <w:tcBorders>
              <w:top w:val="single" w:sz="4" w:space="0" w:color="auto"/>
              <w:left w:val="single" w:sz="4" w:space="0" w:color="auto"/>
              <w:bottom w:val="single" w:sz="4" w:space="0" w:color="auto"/>
              <w:right w:val="single" w:sz="4" w:space="0" w:color="auto"/>
            </w:tcBorders>
          </w:tcPr>
          <w:p w14:paraId="00EECA3B" w14:textId="4E2589DB"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DF08AC" w:rsidRPr="001953F2" w14:paraId="2DE1130A" w14:textId="77777777" w:rsidTr="0045768B">
        <w:tc>
          <w:tcPr>
            <w:tcW w:w="541" w:type="dxa"/>
            <w:tcBorders>
              <w:top w:val="single" w:sz="4" w:space="0" w:color="auto"/>
              <w:left w:val="single" w:sz="4" w:space="0" w:color="auto"/>
              <w:bottom w:val="single" w:sz="4" w:space="0" w:color="auto"/>
              <w:right w:val="single" w:sz="4" w:space="0" w:color="auto"/>
            </w:tcBorders>
          </w:tcPr>
          <w:p w14:paraId="5E51B885" w14:textId="18A0E759"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0020A182"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32  </w:t>
            </w:r>
          </w:p>
        </w:tc>
        <w:tc>
          <w:tcPr>
            <w:tcW w:w="1701" w:type="dxa"/>
            <w:tcBorders>
              <w:top w:val="single" w:sz="4" w:space="0" w:color="auto"/>
              <w:left w:val="single" w:sz="4" w:space="0" w:color="auto"/>
              <w:bottom w:val="single" w:sz="4" w:space="0" w:color="auto"/>
              <w:right w:val="single" w:sz="4" w:space="0" w:color="auto"/>
            </w:tcBorders>
          </w:tcPr>
          <w:p w14:paraId="7EE0ADDF" w14:textId="0740904F" w:rsidR="003455DE" w:rsidRPr="001953F2" w:rsidRDefault="008A5F87"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174</w:t>
            </w:r>
          </w:p>
        </w:tc>
        <w:tc>
          <w:tcPr>
            <w:tcW w:w="1841" w:type="dxa"/>
            <w:tcBorders>
              <w:top w:val="single" w:sz="4" w:space="0" w:color="auto"/>
              <w:left w:val="single" w:sz="4" w:space="0" w:color="auto"/>
              <w:bottom w:val="single" w:sz="4" w:space="0" w:color="auto"/>
              <w:right w:val="single" w:sz="4" w:space="0" w:color="auto"/>
            </w:tcBorders>
          </w:tcPr>
          <w:p w14:paraId="0C7B4651" w14:textId="72E0F324" w:rsidR="003455DE" w:rsidRPr="001953F2" w:rsidRDefault="008A5F87"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1644" w:type="dxa"/>
            <w:tcBorders>
              <w:top w:val="single" w:sz="4" w:space="0" w:color="auto"/>
              <w:left w:val="single" w:sz="4" w:space="0" w:color="auto"/>
              <w:bottom w:val="single" w:sz="4" w:space="0" w:color="auto"/>
              <w:right w:val="single" w:sz="4" w:space="0" w:color="auto"/>
            </w:tcBorders>
          </w:tcPr>
          <w:p w14:paraId="70454E7D" w14:textId="598B09FD"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DF08AC" w:rsidRPr="001953F2" w14:paraId="7B051952" w14:textId="77777777" w:rsidTr="0045768B">
        <w:tc>
          <w:tcPr>
            <w:tcW w:w="541" w:type="dxa"/>
            <w:tcBorders>
              <w:top w:val="single" w:sz="4" w:space="0" w:color="auto"/>
              <w:left w:val="single" w:sz="4" w:space="0" w:color="auto"/>
              <w:bottom w:val="single" w:sz="4" w:space="0" w:color="auto"/>
              <w:right w:val="single" w:sz="4" w:space="0" w:color="auto"/>
            </w:tcBorders>
          </w:tcPr>
          <w:p w14:paraId="2EA42367" w14:textId="2DCD60D9"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23</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69EEE5CE"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36  </w:t>
            </w:r>
          </w:p>
        </w:tc>
        <w:tc>
          <w:tcPr>
            <w:tcW w:w="1701" w:type="dxa"/>
            <w:tcBorders>
              <w:top w:val="single" w:sz="4" w:space="0" w:color="auto"/>
              <w:left w:val="single" w:sz="4" w:space="0" w:color="auto"/>
              <w:bottom w:val="single" w:sz="4" w:space="0" w:color="auto"/>
              <w:right w:val="single" w:sz="4" w:space="0" w:color="auto"/>
            </w:tcBorders>
          </w:tcPr>
          <w:p w14:paraId="0CF3034E" w14:textId="7630B707" w:rsidR="003455DE" w:rsidRPr="001953F2" w:rsidRDefault="00B654A8"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119</w:t>
            </w:r>
          </w:p>
        </w:tc>
        <w:tc>
          <w:tcPr>
            <w:tcW w:w="1841" w:type="dxa"/>
            <w:tcBorders>
              <w:top w:val="single" w:sz="4" w:space="0" w:color="auto"/>
              <w:left w:val="single" w:sz="4" w:space="0" w:color="auto"/>
              <w:bottom w:val="single" w:sz="4" w:space="0" w:color="auto"/>
              <w:right w:val="single" w:sz="4" w:space="0" w:color="auto"/>
            </w:tcBorders>
          </w:tcPr>
          <w:p w14:paraId="61D2774A" w14:textId="54FD725B" w:rsidR="003455DE" w:rsidRPr="001953F2" w:rsidRDefault="00B654A8"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1644" w:type="dxa"/>
            <w:tcBorders>
              <w:top w:val="single" w:sz="4" w:space="0" w:color="auto"/>
              <w:left w:val="single" w:sz="4" w:space="0" w:color="auto"/>
              <w:bottom w:val="single" w:sz="4" w:space="0" w:color="auto"/>
              <w:right w:val="single" w:sz="4" w:space="0" w:color="auto"/>
            </w:tcBorders>
          </w:tcPr>
          <w:p w14:paraId="62373550" w14:textId="796A8A9F" w:rsidR="003455DE" w:rsidRPr="001953F2" w:rsidRDefault="00B32F46"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DF08AC" w:rsidRPr="001953F2" w14:paraId="7AEF07FA" w14:textId="77777777" w:rsidTr="0045768B">
        <w:tc>
          <w:tcPr>
            <w:tcW w:w="541" w:type="dxa"/>
            <w:tcBorders>
              <w:top w:val="single" w:sz="4" w:space="0" w:color="auto"/>
              <w:left w:val="single" w:sz="4" w:space="0" w:color="auto"/>
              <w:bottom w:val="single" w:sz="4" w:space="0" w:color="auto"/>
              <w:right w:val="single" w:sz="4" w:space="0" w:color="auto"/>
            </w:tcBorders>
          </w:tcPr>
          <w:p w14:paraId="0DA96823" w14:textId="16942953" w:rsidR="003455DE" w:rsidRPr="001953F2" w:rsidRDefault="005B45B1"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370CB83E"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37  </w:t>
            </w:r>
          </w:p>
        </w:tc>
        <w:tc>
          <w:tcPr>
            <w:tcW w:w="1701" w:type="dxa"/>
            <w:tcBorders>
              <w:top w:val="single" w:sz="4" w:space="0" w:color="auto"/>
              <w:left w:val="single" w:sz="4" w:space="0" w:color="auto"/>
              <w:bottom w:val="single" w:sz="4" w:space="0" w:color="auto"/>
              <w:right w:val="single" w:sz="4" w:space="0" w:color="auto"/>
            </w:tcBorders>
          </w:tcPr>
          <w:p w14:paraId="7E04FED5" w14:textId="286384CD" w:rsidR="003455DE" w:rsidRPr="001953F2" w:rsidRDefault="00F54853"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94</w:t>
            </w:r>
          </w:p>
        </w:tc>
        <w:tc>
          <w:tcPr>
            <w:tcW w:w="1841" w:type="dxa"/>
            <w:tcBorders>
              <w:top w:val="single" w:sz="4" w:space="0" w:color="auto"/>
              <w:left w:val="single" w:sz="4" w:space="0" w:color="auto"/>
              <w:bottom w:val="single" w:sz="4" w:space="0" w:color="auto"/>
              <w:right w:val="single" w:sz="4" w:space="0" w:color="auto"/>
            </w:tcBorders>
          </w:tcPr>
          <w:p w14:paraId="20B12931" w14:textId="30D40F40" w:rsidR="003455DE" w:rsidRPr="001953F2" w:rsidRDefault="00F54853"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1644" w:type="dxa"/>
            <w:tcBorders>
              <w:top w:val="single" w:sz="4" w:space="0" w:color="auto"/>
              <w:left w:val="single" w:sz="4" w:space="0" w:color="auto"/>
              <w:bottom w:val="single" w:sz="4" w:space="0" w:color="auto"/>
              <w:right w:val="single" w:sz="4" w:space="0" w:color="auto"/>
            </w:tcBorders>
          </w:tcPr>
          <w:p w14:paraId="4786015C" w14:textId="3F25C789" w:rsidR="003455DE" w:rsidRPr="001953F2" w:rsidRDefault="009F2EC8"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DF08AC" w:rsidRPr="001953F2" w14:paraId="7029A610" w14:textId="77777777" w:rsidTr="0045768B">
        <w:tc>
          <w:tcPr>
            <w:tcW w:w="541" w:type="dxa"/>
            <w:tcBorders>
              <w:top w:val="single" w:sz="4" w:space="0" w:color="auto"/>
              <w:left w:val="single" w:sz="4" w:space="0" w:color="auto"/>
              <w:bottom w:val="single" w:sz="4" w:space="0" w:color="auto"/>
              <w:right w:val="single" w:sz="4" w:space="0" w:color="auto"/>
            </w:tcBorders>
          </w:tcPr>
          <w:p w14:paraId="3F11EEB1" w14:textId="5B2727DC"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25</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2DFED34B"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38  </w:t>
            </w:r>
          </w:p>
        </w:tc>
        <w:tc>
          <w:tcPr>
            <w:tcW w:w="1701" w:type="dxa"/>
            <w:tcBorders>
              <w:top w:val="single" w:sz="4" w:space="0" w:color="auto"/>
              <w:left w:val="single" w:sz="4" w:space="0" w:color="auto"/>
              <w:bottom w:val="single" w:sz="4" w:space="0" w:color="auto"/>
              <w:right w:val="single" w:sz="4" w:space="0" w:color="auto"/>
            </w:tcBorders>
          </w:tcPr>
          <w:p w14:paraId="23FCB9AB" w14:textId="4102D5BB" w:rsidR="003455DE" w:rsidRPr="001953F2" w:rsidRDefault="00CB7DCA"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139</w:t>
            </w:r>
          </w:p>
        </w:tc>
        <w:tc>
          <w:tcPr>
            <w:tcW w:w="1841" w:type="dxa"/>
            <w:tcBorders>
              <w:top w:val="single" w:sz="4" w:space="0" w:color="auto"/>
              <w:left w:val="single" w:sz="4" w:space="0" w:color="auto"/>
              <w:bottom w:val="single" w:sz="4" w:space="0" w:color="auto"/>
              <w:right w:val="single" w:sz="4" w:space="0" w:color="auto"/>
            </w:tcBorders>
          </w:tcPr>
          <w:p w14:paraId="316B8B4C" w14:textId="3C3726CD" w:rsidR="003455DE" w:rsidRPr="001953F2" w:rsidRDefault="00CB7DCA"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1644" w:type="dxa"/>
            <w:tcBorders>
              <w:top w:val="single" w:sz="4" w:space="0" w:color="auto"/>
              <w:left w:val="single" w:sz="4" w:space="0" w:color="auto"/>
              <w:bottom w:val="single" w:sz="4" w:space="0" w:color="auto"/>
              <w:right w:val="single" w:sz="4" w:space="0" w:color="auto"/>
            </w:tcBorders>
          </w:tcPr>
          <w:p w14:paraId="05CBA29A" w14:textId="375B88B4" w:rsidR="003455DE" w:rsidRPr="001953F2" w:rsidRDefault="00F4622C"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DF08AC" w:rsidRPr="001953F2" w14:paraId="2F30F53E" w14:textId="77777777" w:rsidTr="0045768B">
        <w:trPr>
          <w:trHeight w:val="62"/>
        </w:trPr>
        <w:tc>
          <w:tcPr>
            <w:tcW w:w="541" w:type="dxa"/>
            <w:tcBorders>
              <w:top w:val="single" w:sz="4" w:space="0" w:color="auto"/>
              <w:left w:val="single" w:sz="4" w:space="0" w:color="auto"/>
              <w:bottom w:val="single" w:sz="4" w:space="0" w:color="auto"/>
              <w:right w:val="single" w:sz="4" w:space="0" w:color="auto"/>
            </w:tcBorders>
          </w:tcPr>
          <w:p w14:paraId="08D4B5E4" w14:textId="499D6589" w:rsidR="003455DE" w:rsidRPr="001953F2" w:rsidRDefault="003455DE"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26</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6352ABE4" w14:textId="77777777" w:rsidR="003455DE" w:rsidRPr="001953F2" w:rsidRDefault="003455DE" w:rsidP="003455D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39  </w:t>
            </w:r>
          </w:p>
        </w:tc>
        <w:tc>
          <w:tcPr>
            <w:tcW w:w="1701" w:type="dxa"/>
            <w:tcBorders>
              <w:top w:val="single" w:sz="4" w:space="0" w:color="auto"/>
              <w:left w:val="single" w:sz="4" w:space="0" w:color="auto"/>
              <w:bottom w:val="single" w:sz="4" w:space="0" w:color="auto"/>
              <w:right w:val="single" w:sz="4" w:space="0" w:color="auto"/>
            </w:tcBorders>
          </w:tcPr>
          <w:p w14:paraId="75992F47" w14:textId="7AB708D5" w:rsidR="003455DE" w:rsidRPr="001953F2" w:rsidRDefault="000639D6"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139</w:t>
            </w:r>
          </w:p>
        </w:tc>
        <w:tc>
          <w:tcPr>
            <w:tcW w:w="1841" w:type="dxa"/>
            <w:tcBorders>
              <w:top w:val="single" w:sz="4" w:space="0" w:color="auto"/>
              <w:left w:val="single" w:sz="4" w:space="0" w:color="auto"/>
              <w:bottom w:val="single" w:sz="4" w:space="0" w:color="auto"/>
              <w:right w:val="single" w:sz="4" w:space="0" w:color="auto"/>
            </w:tcBorders>
          </w:tcPr>
          <w:p w14:paraId="10B7B4C0" w14:textId="144B8275" w:rsidR="003455DE" w:rsidRPr="001953F2" w:rsidRDefault="000639D6" w:rsidP="000639D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1644" w:type="dxa"/>
            <w:tcBorders>
              <w:top w:val="single" w:sz="4" w:space="0" w:color="auto"/>
              <w:left w:val="single" w:sz="4" w:space="0" w:color="auto"/>
              <w:bottom w:val="single" w:sz="4" w:space="0" w:color="auto"/>
              <w:right w:val="single" w:sz="4" w:space="0" w:color="auto"/>
            </w:tcBorders>
          </w:tcPr>
          <w:p w14:paraId="729DEA43" w14:textId="637112C1" w:rsidR="003455DE" w:rsidRPr="001953F2" w:rsidRDefault="00F4622C" w:rsidP="000639D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143473" w:rsidRPr="001953F2" w14:paraId="68721C1B" w14:textId="77777777" w:rsidTr="0045768B">
        <w:trPr>
          <w:trHeight w:val="62"/>
        </w:trPr>
        <w:tc>
          <w:tcPr>
            <w:tcW w:w="541" w:type="dxa"/>
            <w:tcBorders>
              <w:top w:val="single" w:sz="4" w:space="0" w:color="auto"/>
              <w:left w:val="single" w:sz="4" w:space="0" w:color="auto"/>
              <w:bottom w:val="single" w:sz="4" w:space="0" w:color="auto"/>
              <w:right w:val="single" w:sz="4" w:space="0" w:color="auto"/>
            </w:tcBorders>
          </w:tcPr>
          <w:p w14:paraId="54F5DA36" w14:textId="4EF95C90" w:rsidR="00143473" w:rsidRPr="001953F2" w:rsidRDefault="00143473" w:rsidP="00E63D8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27</w:t>
            </w:r>
            <w:r w:rsidR="00E63D85" w:rsidRPr="001953F2">
              <w:rPr>
                <w:rFonts w:ascii="Times New Roman" w:eastAsia="Times New Roman" w:hAnsi="Times New Roman" w:cs="Times New Roman"/>
                <w:color w:val="000000" w:themeColor="text1"/>
                <w:lang w:eastAsia="pl-PL" w:bidi="ar-SA"/>
              </w:rPr>
              <w:t>.</w:t>
            </w:r>
          </w:p>
        </w:tc>
        <w:tc>
          <w:tcPr>
            <w:tcW w:w="3565" w:type="dxa"/>
            <w:tcBorders>
              <w:top w:val="single" w:sz="4" w:space="0" w:color="auto"/>
              <w:left w:val="single" w:sz="4" w:space="0" w:color="auto"/>
              <w:bottom w:val="single" w:sz="4" w:space="0" w:color="auto"/>
              <w:right w:val="single" w:sz="4" w:space="0" w:color="auto"/>
            </w:tcBorders>
          </w:tcPr>
          <w:p w14:paraId="76C12686" w14:textId="6C335DE7" w:rsidR="00143473" w:rsidRPr="001953F2" w:rsidRDefault="00143473" w:rsidP="00D345DB">
            <w:pPr>
              <w:spacing w:after="0" w:line="240" w:lineRule="auto"/>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40 </w:t>
            </w:r>
          </w:p>
        </w:tc>
        <w:tc>
          <w:tcPr>
            <w:tcW w:w="1701" w:type="dxa"/>
            <w:tcBorders>
              <w:top w:val="single" w:sz="4" w:space="0" w:color="auto"/>
              <w:left w:val="single" w:sz="4" w:space="0" w:color="auto"/>
              <w:bottom w:val="single" w:sz="4" w:space="0" w:color="auto"/>
              <w:right w:val="single" w:sz="4" w:space="0" w:color="auto"/>
            </w:tcBorders>
          </w:tcPr>
          <w:p w14:paraId="6AEFEBDF" w14:textId="7B784EC8" w:rsidR="00143473" w:rsidRPr="001953F2" w:rsidRDefault="00143473" w:rsidP="00DE047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174</w:t>
            </w:r>
          </w:p>
        </w:tc>
        <w:tc>
          <w:tcPr>
            <w:tcW w:w="1841" w:type="dxa"/>
            <w:tcBorders>
              <w:top w:val="single" w:sz="4" w:space="0" w:color="auto"/>
              <w:left w:val="single" w:sz="4" w:space="0" w:color="auto"/>
              <w:bottom w:val="single" w:sz="4" w:space="0" w:color="auto"/>
              <w:right w:val="single" w:sz="4" w:space="0" w:color="auto"/>
            </w:tcBorders>
          </w:tcPr>
          <w:p w14:paraId="1138BA55" w14:textId="32F99248" w:rsidR="00143473" w:rsidRPr="001953F2" w:rsidRDefault="00143473" w:rsidP="00DE047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p>
        </w:tc>
        <w:tc>
          <w:tcPr>
            <w:tcW w:w="1644" w:type="dxa"/>
            <w:tcBorders>
              <w:top w:val="single" w:sz="4" w:space="0" w:color="auto"/>
              <w:left w:val="single" w:sz="4" w:space="0" w:color="auto"/>
              <w:bottom w:val="single" w:sz="4" w:space="0" w:color="auto"/>
              <w:right w:val="single" w:sz="4" w:space="0" w:color="auto"/>
            </w:tcBorders>
          </w:tcPr>
          <w:p w14:paraId="48510D25" w14:textId="1979C2D4" w:rsidR="00143473" w:rsidRPr="001953F2" w:rsidRDefault="00143473" w:rsidP="003455D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r>
      <w:tr w:rsidR="00E63D85" w:rsidRPr="001953F2" w14:paraId="55A37C76" w14:textId="77777777" w:rsidTr="0031790D">
        <w:trPr>
          <w:trHeight w:val="62"/>
        </w:trPr>
        <w:tc>
          <w:tcPr>
            <w:tcW w:w="4106" w:type="dxa"/>
            <w:gridSpan w:val="2"/>
            <w:tcBorders>
              <w:top w:val="single" w:sz="4" w:space="0" w:color="auto"/>
              <w:left w:val="single" w:sz="4" w:space="0" w:color="auto"/>
              <w:bottom w:val="single" w:sz="4" w:space="0" w:color="auto"/>
              <w:right w:val="single" w:sz="4" w:space="0" w:color="auto"/>
            </w:tcBorders>
          </w:tcPr>
          <w:p w14:paraId="16F68476" w14:textId="77777777" w:rsidR="00E63D85" w:rsidRPr="001953F2" w:rsidRDefault="00E63D85" w:rsidP="00E63D8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RAZEM</w:t>
            </w:r>
          </w:p>
        </w:tc>
        <w:tc>
          <w:tcPr>
            <w:tcW w:w="1701" w:type="dxa"/>
            <w:tcBorders>
              <w:top w:val="single" w:sz="4" w:space="0" w:color="auto"/>
              <w:left w:val="single" w:sz="4" w:space="0" w:color="auto"/>
              <w:bottom w:val="single" w:sz="4" w:space="0" w:color="auto"/>
              <w:right w:val="single" w:sz="4" w:space="0" w:color="auto"/>
            </w:tcBorders>
          </w:tcPr>
          <w:p w14:paraId="0A44687B" w14:textId="574F35C7" w:rsidR="00E63D85" w:rsidRPr="001953F2" w:rsidRDefault="00E63D85" w:rsidP="00DE047A">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3 278</w:t>
            </w:r>
          </w:p>
        </w:tc>
        <w:tc>
          <w:tcPr>
            <w:tcW w:w="1841" w:type="dxa"/>
            <w:tcBorders>
              <w:top w:val="single" w:sz="4" w:space="0" w:color="auto"/>
              <w:left w:val="single" w:sz="4" w:space="0" w:color="auto"/>
              <w:bottom w:val="single" w:sz="4" w:space="0" w:color="auto"/>
              <w:right w:val="single" w:sz="4" w:space="0" w:color="auto"/>
            </w:tcBorders>
          </w:tcPr>
          <w:p w14:paraId="7D68E057" w14:textId="02CE46BB" w:rsidR="00E63D85" w:rsidRPr="001953F2" w:rsidRDefault="00E63D85" w:rsidP="00DE047A">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167</w:t>
            </w:r>
          </w:p>
        </w:tc>
        <w:tc>
          <w:tcPr>
            <w:tcW w:w="1644" w:type="dxa"/>
            <w:tcBorders>
              <w:top w:val="single" w:sz="4" w:space="0" w:color="auto"/>
              <w:left w:val="single" w:sz="4" w:space="0" w:color="auto"/>
              <w:bottom w:val="single" w:sz="4" w:space="0" w:color="auto"/>
              <w:right w:val="single" w:sz="4" w:space="0" w:color="auto"/>
            </w:tcBorders>
          </w:tcPr>
          <w:p w14:paraId="3B736982" w14:textId="2E91F2F4" w:rsidR="00E63D85" w:rsidRPr="001953F2" w:rsidRDefault="00E63D85" w:rsidP="003455DE">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78</w:t>
            </w:r>
          </w:p>
        </w:tc>
      </w:tr>
    </w:tbl>
    <w:p w14:paraId="65DE1CDA" w14:textId="596BE39D" w:rsidR="00EF19CB" w:rsidRPr="001953F2" w:rsidRDefault="003455DE" w:rsidP="00E35399">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w:t>
      </w:r>
      <w:r w:rsidR="005E02D3" w:rsidRPr="001953F2">
        <w:rPr>
          <w:rFonts w:ascii="Times New Roman" w:hAnsi="Times New Roman" w:cs="Times New Roman"/>
          <w:i/>
          <w:iCs/>
          <w:color w:val="000000" w:themeColor="text1"/>
          <w:sz w:val="20"/>
          <w:szCs w:val="20"/>
        </w:rPr>
        <w:t>ie: Beata Wilamowska-Trochim – G</w:t>
      </w:r>
      <w:r w:rsidRPr="001953F2">
        <w:rPr>
          <w:rFonts w:ascii="Times New Roman" w:hAnsi="Times New Roman" w:cs="Times New Roman"/>
          <w:i/>
          <w:iCs/>
          <w:color w:val="000000" w:themeColor="text1"/>
          <w:sz w:val="20"/>
          <w:szCs w:val="20"/>
        </w:rPr>
        <w:t xml:space="preserve">łówny specjalista Wydziału Edukacji. Źródło: </w:t>
      </w:r>
      <w:r w:rsidR="00A83085" w:rsidRPr="001953F2">
        <w:rPr>
          <w:rFonts w:ascii="Times New Roman" w:hAnsi="Times New Roman" w:cs="Times New Roman"/>
          <w:i/>
          <w:iCs/>
          <w:color w:val="000000" w:themeColor="text1"/>
          <w:sz w:val="20"/>
          <w:szCs w:val="20"/>
        </w:rPr>
        <w:t>Dane uzyskane</w:t>
      </w:r>
      <w:r w:rsidR="0079030D" w:rsidRPr="001953F2">
        <w:rPr>
          <w:rFonts w:ascii="Times New Roman" w:hAnsi="Times New Roman" w:cs="Times New Roman"/>
          <w:i/>
          <w:iCs/>
          <w:color w:val="000000" w:themeColor="text1"/>
          <w:sz w:val="20"/>
          <w:szCs w:val="20"/>
        </w:rPr>
        <w:br/>
        <w:t>z</w:t>
      </w:r>
      <w:r w:rsidRPr="001953F2">
        <w:rPr>
          <w:rFonts w:ascii="Times New Roman" w:hAnsi="Times New Roman" w:cs="Times New Roman"/>
          <w:i/>
          <w:iCs/>
          <w:color w:val="000000" w:themeColor="text1"/>
          <w:sz w:val="20"/>
          <w:szCs w:val="20"/>
        </w:rPr>
        <w:t xml:space="preserve"> </w:t>
      </w:r>
      <w:r w:rsidR="003F2ED1" w:rsidRPr="001953F2">
        <w:rPr>
          <w:rFonts w:ascii="Times New Roman" w:hAnsi="Times New Roman" w:cs="Times New Roman"/>
          <w:i/>
          <w:iCs/>
          <w:color w:val="000000" w:themeColor="text1"/>
          <w:sz w:val="20"/>
          <w:szCs w:val="20"/>
        </w:rPr>
        <w:t xml:space="preserve">Przedszkoli  za rok szkolny 2023/2024 </w:t>
      </w:r>
      <w:r w:rsidRPr="001953F2">
        <w:rPr>
          <w:rFonts w:ascii="Times New Roman" w:hAnsi="Times New Roman" w:cs="Times New Roman"/>
          <w:i/>
          <w:iCs/>
          <w:color w:val="000000" w:themeColor="text1"/>
          <w:sz w:val="20"/>
          <w:szCs w:val="20"/>
        </w:rPr>
        <w:t>.</w:t>
      </w:r>
    </w:p>
    <w:p w14:paraId="3393E118" w14:textId="2C82E8A2" w:rsidR="00640E28" w:rsidRPr="001953F2" w:rsidRDefault="004C5FBA" w:rsidP="00E35399">
      <w:pPr>
        <w:spacing w:after="0" w:line="300" w:lineRule="exact"/>
        <w:ind w:left="992" w:hanging="992"/>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lastRenderedPageBreak/>
        <w:t xml:space="preserve">Tabela 8. </w:t>
      </w:r>
      <w:r w:rsidRPr="001953F2">
        <w:rPr>
          <w:rFonts w:ascii="Times New Roman" w:hAnsi="Times New Roman" w:cs="Times New Roman"/>
          <w:i/>
          <w:iCs/>
          <w:color w:val="000000" w:themeColor="text1"/>
        </w:rPr>
        <w:t xml:space="preserve">Liczba dzieci w przedszkolach dla dzieci ze specjalnymi potrzebami edukacyjnymi prowadzonych przez Miasto Olsztyn – według stanu na dzień 30 </w:t>
      </w:r>
      <w:r w:rsidR="00EE755A" w:rsidRPr="001953F2">
        <w:rPr>
          <w:rFonts w:ascii="Times New Roman" w:hAnsi="Times New Roman" w:cs="Times New Roman"/>
          <w:i/>
          <w:iCs/>
          <w:color w:val="000000" w:themeColor="text1"/>
        </w:rPr>
        <w:t>czerwca</w:t>
      </w:r>
      <w:r w:rsidR="00EF19CB" w:rsidRPr="001953F2">
        <w:rPr>
          <w:rFonts w:ascii="Times New Roman" w:hAnsi="Times New Roman" w:cs="Times New Roman"/>
          <w:i/>
          <w:iCs/>
          <w:color w:val="000000" w:themeColor="text1"/>
        </w:rPr>
        <w:t xml:space="preserve"> </w:t>
      </w:r>
      <w:r w:rsidRPr="001953F2">
        <w:rPr>
          <w:rFonts w:ascii="Times New Roman" w:hAnsi="Times New Roman" w:cs="Times New Roman"/>
          <w:i/>
          <w:iCs/>
          <w:color w:val="000000" w:themeColor="text1"/>
        </w:rPr>
        <w:t>202</w:t>
      </w:r>
      <w:r w:rsidR="0066666F">
        <w:rPr>
          <w:rFonts w:ascii="Times New Roman" w:hAnsi="Times New Roman" w:cs="Times New Roman"/>
          <w:i/>
          <w:iCs/>
          <w:color w:val="000000" w:themeColor="text1"/>
        </w:rPr>
        <w:t>4</w:t>
      </w:r>
      <w:r w:rsidRPr="001953F2">
        <w:rPr>
          <w:rFonts w:ascii="Times New Roman" w:hAnsi="Times New Roman" w:cs="Times New Roman"/>
          <w:i/>
          <w:iCs/>
          <w:color w:val="000000" w:themeColor="text1"/>
        </w:rPr>
        <w:t xml:space="preserve"> r.</w:t>
      </w:r>
    </w:p>
    <w:tbl>
      <w:tblPr>
        <w:tblW w:w="8997" w:type="dxa"/>
        <w:tblInd w:w="70" w:type="dxa"/>
        <w:tblCellMar>
          <w:left w:w="70" w:type="dxa"/>
          <w:right w:w="70" w:type="dxa"/>
        </w:tblCellMar>
        <w:tblLook w:val="04A0" w:firstRow="1" w:lastRow="0" w:firstColumn="1" w:lastColumn="0" w:noHBand="0" w:noVBand="1"/>
      </w:tblPr>
      <w:tblGrid>
        <w:gridCol w:w="539"/>
        <w:gridCol w:w="4631"/>
        <w:gridCol w:w="1985"/>
        <w:gridCol w:w="1842"/>
      </w:tblGrid>
      <w:tr w:rsidR="00E43158" w:rsidRPr="001953F2" w14:paraId="6218C068" w14:textId="3585C0E7" w:rsidTr="000326DB">
        <w:trPr>
          <w:trHeight w:val="358"/>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F34A7" w14:textId="77777777" w:rsidR="00E43158" w:rsidRPr="001953F2" w:rsidRDefault="00E43158" w:rsidP="00640E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4631" w:type="dxa"/>
            <w:tcBorders>
              <w:top w:val="single" w:sz="4" w:space="0" w:color="auto"/>
              <w:left w:val="nil"/>
              <w:bottom w:val="single" w:sz="4" w:space="0" w:color="auto"/>
              <w:right w:val="single" w:sz="4" w:space="0" w:color="auto"/>
            </w:tcBorders>
            <w:shd w:val="clear" w:color="auto" w:fill="auto"/>
            <w:vAlign w:val="center"/>
            <w:hideMark/>
          </w:tcPr>
          <w:p w14:paraId="6D03C9D3" w14:textId="77777777" w:rsidR="00E43158" w:rsidRPr="001953F2" w:rsidRDefault="00E43158" w:rsidP="00640E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Nazwa przedszkola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56297B7" w14:textId="77777777" w:rsidR="00E43158" w:rsidRPr="001953F2" w:rsidRDefault="00E43158" w:rsidP="00640E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dzieci ogółem</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2632F41" w14:textId="77777777" w:rsidR="00E43158" w:rsidRPr="001953F2" w:rsidRDefault="00E43158" w:rsidP="00640E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dzieci spoza Olsztyna</w:t>
            </w:r>
          </w:p>
        </w:tc>
      </w:tr>
      <w:tr w:rsidR="00E43158" w:rsidRPr="001953F2" w14:paraId="774185FB" w14:textId="0929BDEE" w:rsidTr="000326DB">
        <w:trPr>
          <w:trHeight w:val="71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6A9A2FEB" w14:textId="05E04EEF" w:rsidR="00E43158" w:rsidRPr="001953F2" w:rsidRDefault="00E43158" w:rsidP="00640E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6769A0" w:rsidRPr="001953F2">
              <w:rPr>
                <w:rFonts w:ascii="Times New Roman" w:eastAsia="Times New Roman" w:hAnsi="Times New Roman" w:cs="Times New Roman"/>
                <w:color w:val="000000" w:themeColor="text1"/>
                <w:lang w:eastAsia="pl-PL" w:bidi="ar-SA"/>
              </w:rPr>
              <w:t>.</w:t>
            </w:r>
          </w:p>
        </w:tc>
        <w:tc>
          <w:tcPr>
            <w:tcW w:w="4631" w:type="dxa"/>
            <w:tcBorders>
              <w:top w:val="nil"/>
              <w:left w:val="nil"/>
              <w:bottom w:val="single" w:sz="4" w:space="0" w:color="auto"/>
              <w:right w:val="single" w:sz="4" w:space="0" w:color="auto"/>
            </w:tcBorders>
            <w:shd w:val="clear" w:color="auto" w:fill="auto"/>
            <w:vAlign w:val="center"/>
            <w:hideMark/>
          </w:tcPr>
          <w:p w14:paraId="382D37EB" w14:textId="77777777" w:rsidR="00E43158" w:rsidRPr="001953F2" w:rsidRDefault="00E43158" w:rsidP="00640E28">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7 w Specjalnym Ośrodku Szkolno-Wychowawczym dla Dzieci Niesłyszących</w:t>
            </w:r>
          </w:p>
        </w:tc>
        <w:tc>
          <w:tcPr>
            <w:tcW w:w="1985" w:type="dxa"/>
            <w:tcBorders>
              <w:top w:val="nil"/>
              <w:left w:val="nil"/>
              <w:bottom w:val="single" w:sz="4" w:space="0" w:color="auto"/>
              <w:right w:val="single" w:sz="4" w:space="0" w:color="auto"/>
            </w:tcBorders>
            <w:shd w:val="clear" w:color="auto" w:fill="auto"/>
            <w:vAlign w:val="center"/>
            <w:hideMark/>
          </w:tcPr>
          <w:p w14:paraId="39C6FB47" w14:textId="44CE230C" w:rsidR="00E43158" w:rsidRPr="001953F2" w:rsidRDefault="00EF19CB" w:rsidP="00640E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1842" w:type="dxa"/>
            <w:tcBorders>
              <w:top w:val="nil"/>
              <w:left w:val="nil"/>
              <w:bottom w:val="single" w:sz="4" w:space="0" w:color="auto"/>
              <w:right w:val="single" w:sz="4" w:space="0" w:color="auto"/>
            </w:tcBorders>
            <w:shd w:val="clear" w:color="auto" w:fill="auto"/>
            <w:vAlign w:val="center"/>
            <w:hideMark/>
          </w:tcPr>
          <w:p w14:paraId="21A2A285" w14:textId="4138232A" w:rsidR="00E43158" w:rsidRPr="001953F2" w:rsidRDefault="00EF19CB" w:rsidP="00640E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E43158" w:rsidRPr="001953F2" w14:paraId="07CACFA0" w14:textId="320F5222" w:rsidTr="000326DB">
        <w:trPr>
          <w:trHeight w:val="627"/>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27BDDAD5" w14:textId="188A27D8" w:rsidR="00E43158" w:rsidRPr="001953F2" w:rsidRDefault="00E43158" w:rsidP="00640E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r w:rsidR="006769A0" w:rsidRPr="001953F2">
              <w:rPr>
                <w:rFonts w:ascii="Times New Roman" w:eastAsia="Times New Roman" w:hAnsi="Times New Roman" w:cs="Times New Roman"/>
                <w:color w:val="000000" w:themeColor="text1"/>
                <w:lang w:eastAsia="pl-PL" w:bidi="ar-SA"/>
              </w:rPr>
              <w:t>.</w:t>
            </w:r>
          </w:p>
        </w:tc>
        <w:tc>
          <w:tcPr>
            <w:tcW w:w="4631" w:type="dxa"/>
            <w:tcBorders>
              <w:top w:val="nil"/>
              <w:left w:val="nil"/>
              <w:bottom w:val="single" w:sz="4" w:space="0" w:color="auto"/>
              <w:right w:val="single" w:sz="4" w:space="0" w:color="auto"/>
            </w:tcBorders>
            <w:shd w:val="clear" w:color="auto" w:fill="auto"/>
            <w:vAlign w:val="center"/>
            <w:hideMark/>
          </w:tcPr>
          <w:p w14:paraId="3980DF8B" w14:textId="77777777" w:rsidR="00E43158" w:rsidRPr="001953F2" w:rsidRDefault="00E43158" w:rsidP="00640E28">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18 w Specjalnym Ośrodku Szkolno-Wychowawczym </w:t>
            </w:r>
          </w:p>
        </w:tc>
        <w:tc>
          <w:tcPr>
            <w:tcW w:w="1985" w:type="dxa"/>
            <w:tcBorders>
              <w:top w:val="nil"/>
              <w:left w:val="nil"/>
              <w:bottom w:val="single" w:sz="4" w:space="0" w:color="auto"/>
              <w:right w:val="single" w:sz="4" w:space="0" w:color="auto"/>
            </w:tcBorders>
            <w:shd w:val="clear" w:color="auto" w:fill="auto"/>
            <w:vAlign w:val="center"/>
            <w:hideMark/>
          </w:tcPr>
          <w:p w14:paraId="200C99E3" w14:textId="71DA576C" w:rsidR="00E43158" w:rsidRPr="001953F2" w:rsidRDefault="00EF19CB" w:rsidP="00640E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45</w:t>
            </w:r>
          </w:p>
        </w:tc>
        <w:tc>
          <w:tcPr>
            <w:tcW w:w="1842" w:type="dxa"/>
            <w:tcBorders>
              <w:top w:val="nil"/>
              <w:left w:val="nil"/>
              <w:bottom w:val="single" w:sz="4" w:space="0" w:color="auto"/>
              <w:right w:val="single" w:sz="4" w:space="0" w:color="auto"/>
            </w:tcBorders>
            <w:shd w:val="clear" w:color="auto" w:fill="auto"/>
            <w:vAlign w:val="center"/>
            <w:hideMark/>
          </w:tcPr>
          <w:p w14:paraId="1E784A65" w14:textId="4262D560" w:rsidR="00E43158" w:rsidRPr="001953F2" w:rsidRDefault="00EF19CB" w:rsidP="00640E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E43158" w:rsidRPr="001953F2" w14:paraId="4A75494C" w14:textId="6319D7DF" w:rsidTr="000326DB">
        <w:trPr>
          <w:trHeight w:val="318"/>
        </w:trPr>
        <w:tc>
          <w:tcPr>
            <w:tcW w:w="5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8BD2D1" w14:textId="77777777" w:rsidR="00E43158" w:rsidRPr="001953F2" w:rsidRDefault="00E43158" w:rsidP="00640E28">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RAZEM</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1235D6A" w14:textId="176B33B2" w:rsidR="00E43158" w:rsidRPr="001953F2" w:rsidRDefault="00EF19CB" w:rsidP="00640E28">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57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4C37BE8" w14:textId="2C6D0708" w:rsidR="00E43158" w:rsidRPr="001953F2" w:rsidRDefault="00EB2EE8" w:rsidP="00640E28">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6</w:t>
            </w:r>
          </w:p>
        </w:tc>
      </w:tr>
    </w:tbl>
    <w:p w14:paraId="630FEA67" w14:textId="06F9D969" w:rsidR="00633BEE" w:rsidRPr="001953F2" w:rsidRDefault="00640E28" w:rsidP="000326DB">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w:t>
      </w:r>
      <w:r w:rsidR="00E43158" w:rsidRPr="001953F2">
        <w:rPr>
          <w:rFonts w:ascii="Times New Roman" w:hAnsi="Times New Roman" w:cs="Times New Roman"/>
          <w:i/>
          <w:iCs/>
          <w:color w:val="000000" w:themeColor="text1"/>
          <w:sz w:val="20"/>
          <w:szCs w:val="20"/>
        </w:rPr>
        <w:t xml:space="preserve">  Beata Łuka</w:t>
      </w:r>
      <w:r w:rsidR="003B3F5A" w:rsidRPr="001953F2">
        <w:rPr>
          <w:rFonts w:ascii="Times New Roman" w:hAnsi="Times New Roman" w:cs="Times New Roman"/>
          <w:i/>
          <w:iCs/>
          <w:color w:val="000000" w:themeColor="text1"/>
          <w:sz w:val="20"/>
          <w:szCs w:val="20"/>
        </w:rPr>
        <w:t xml:space="preserve"> </w:t>
      </w:r>
      <w:r w:rsidR="00E43158" w:rsidRPr="001953F2">
        <w:rPr>
          <w:rFonts w:ascii="Times New Roman" w:hAnsi="Times New Roman" w:cs="Times New Roman"/>
          <w:i/>
          <w:iCs/>
          <w:color w:val="000000" w:themeColor="text1"/>
          <w:sz w:val="20"/>
          <w:szCs w:val="20"/>
        </w:rPr>
        <w:t xml:space="preserve">- Inspektor </w:t>
      </w:r>
      <w:r w:rsidRPr="001953F2">
        <w:rPr>
          <w:rFonts w:ascii="Times New Roman" w:hAnsi="Times New Roman" w:cs="Times New Roman"/>
          <w:i/>
          <w:iCs/>
          <w:color w:val="000000" w:themeColor="text1"/>
          <w:sz w:val="20"/>
          <w:szCs w:val="20"/>
        </w:rPr>
        <w:t>Wydziału Edukacji. Źródło: Karty Informacyjne Przedszkoli Specjalnych za rok szkolny 202</w:t>
      </w:r>
      <w:r w:rsidR="00FE708B" w:rsidRPr="001953F2">
        <w:rPr>
          <w:rFonts w:ascii="Times New Roman" w:hAnsi="Times New Roman" w:cs="Times New Roman"/>
          <w:i/>
          <w:iCs/>
          <w:color w:val="000000" w:themeColor="text1"/>
          <w:sz w:val="20"/>
          <w:szCs w:val="20"/>
        </w:rPr>
        <w:t>3</w:t>
      </w:r>
      <w:r w:rsidRPr="001953F2">
        <w:rPr>
          <w:rFonts w:ascii="Times New Roman" w:hAnsi="Times New Roman" w:cs="Times New Roman"/>
          <w:i/>
          <w:iCs/>
          <w:color w:val="000000" w:themeColor="text1"/>
          <w:sz w:val="20"/>
          <w:szCs w:val="20"/>
        </w:rPr>
        <w:t>/202</w:t>
      </w:r>
      <w:r w:rsidR="00FE708B" w:rsidRPr="001953F2">
        <w:rPr>
          <w:rFonts w:ascii="Times New Roman" w:hAnsi="Times New Roman" w:cs="Times New Roman"/>
          <w:i/>
          <w:iCs/>
          <w:color w:val="000000" w:themeColor="text1"/>
          <w:sz w:val="20"/>
          <w:szCs w:val="20"/>
        </w:rPr>
        <w:t>4</w:t>
      </w:r>
      <w:r w:rsidRPr="001953F2">
        <w:rPr>
          <w:rFonts w:ascii="Times New Roman" w:hAnsi="Times New Roman" w:cs="Times New Roman"/>
          <w:i/>
          <w:iCs/>
          <w:color w:val="000000" w:themeColor="text1"/>
          <w:sz w:val="20"/>
          <w:szCs w:val="20"/>
        </w:rPr>
        <w:t>.</w:t>
      </w:r>
    </w:p>
    <w:p w14:paraId="47873420" w14:textId="77777777" w:rsidR="00640E28" w:rsidRPr="001953F2" w:rsidRDefault="00640E28" w:rsidP="005C18C3">
      <w:pPr>
        <w:spacing w:after="0" w:line="240" w:lineRule="auto"/>
        <w:jc w:val="both"/>
        <w:rPr>
          <w:rFonts w:ascii="Times New Roman" w:hAnsi="Times New Roman" w:cs="Times New Roman"/>
          <w:color w:val="000000" w:themeColor="text1"/>
        </w:rPr>
      </w:pPr>
    </w:p>
    <w:p w14:paraId="230626BA" w14:textId="46DD29A9" w:rsidR="001333DC" w:rsidRPr="001953F2" w:rsidRDefault="00CD1289" w:rsidP="000326DB">
      <w:pPr>
        <w:pStyle w:val="Nagwek2"/>
        <w:spacing w:before="0" w:line="300" w:lineRule="exact"/>
        <w:rPr>
          <w:rFonts w:cs="Times New Roman"/>
          <w:color w:val="000000" w:themeColor="text1"/>
          <w:sz w:val="22"/>
          <w:szCs w:val="22"/>
        </w:rPr>
      </w:pPr>
      <w:bookmarkStart w:id="21" w:name="_Toc117859411"/>
      <w:bookmarkStart w:id="22" w:name="_Toc180496979"/>
      <w:r w:rsidRPr="001953F2">
        <w:rPr>
          <w:rFonts w:cs="Times New Roman"/>
          <w:color w:val="000000" w:themeColor="text1"/>
          <w:sz w:val="22"/>
          <w:szCs w:val="22"/>
        </w:rPr>
        <w:t>Dane liczbowe dotyczące uczniów w szkołach podstawowych</w:t>
      </w:r>
      <w:bookmarkEnd w:id="21"/>
      <w:bookmarkEnd w:id="22"/>
    </w:p>
    <w:p w14:paraId="08818C28" w14:textId="5B1E1D71" w:rsidR="00727133" w:rsidRPr="001953F2" w:rsidRDefault="00F778F3" w:rsidP="00962AF9">
      <w:pPr>
        <w:spacing w:after="0" w:line="300" w:lineRule="exact"/>
        <w:ind w:firstLine="284"/>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2023/2024</w:t>
      </w:r>
      <w:r w:rsidR="0011325D" w:rsidRPr="001953F2">
        <w:rPr>
          <w:rFonts w:ascii="Times New Roman" w:hAnsi="Times New Roman" w:cs="Times New Roman"/>
          <w:color w:val="000000" w:themeColor="text1"/>
        </w:rPr>
        <w:t xml:space="preserve"> (stan na koniec r</w:t>
      </w:r>
      <w:r w:rsidR="000552C8" w:rsidRPr="001953F2">
        <w:rPr>
          <w:rFonts w:ascii="Times New Roman" w:hAnsi="Times New Roman" w:cs="Times New Roman"/>
          <w:color w:val="000000" w:themeColor="text1"/>
        </w:rPr>
        <w:t>oku szkolnego 2023/2024</w:t>
      </w:r>
      <w:r w:rsidR="00100E48" w:rsidRPr="001953F2">
        <w:rPr>
          <w:rFonts w:ascii="Times New Roman" w:hAnsi="Times New Roman" w:cs="Times New Roman"/>
          <w:color w:val="000000" w:themeColor="text1"/>
        </w:rPr>
        <w:t xml:space="preserve">) do szkół podstawowych </w:t>
      </w:r>
      <w:r w:rsidR="00DE04DE" w:rsidRPr="001953F2">
        <w:rPr>
          <w:rFonts w:ascii="Times New Roman" w:hAnsi="Times New Roman" w:cs="Times New Roman"/>
          <w:color w:val="000000" w:themeColor="text1"/>
        </w:rPr>
        <w:t xml:space="preserve">ogólnodostępnych </w:t>
      </w:r>
      <w:r w:rsidR="00100E48" w:rsidRPr="001953F2">
        <w:rPr>
          <w:rFonts w:ascii="Times New Roman" w:hAnsi="Times New Roman" w:cs="Times New Roman"/>
          <w:color w:val="000000" w:themeColor="text1"/>
        </w:rPr>
        <w:t>prowadzonych prz</w:t>
      </w:r>
      <w:r w:rsidR="0011325D" w:rsidRPr="001953F2">
        <w:rPr>
          <w:rFonts w:ascii="Times New Roman" w:hAnsi="Times New Roman" w:cs="Times New Roman"/>
          <w:color w:val="000000" w:themeColor="text1"/>
        </w:rPr>
        <w:t xml:space="preserve">ez Miasto </w:t>
      </w:r>
      <w:r w:rsidR="00FE6A78" w:rsidRPr="001953F2">
        <w:rPr>
          <w:rFonts w:ascii="Times New Roman" w:hAnsi="Times New Roman" w:cs="Times New Roman"/>
          <w:color w:val="000000" w:themeColor="text1"/>
        </w:rPr>
        <w:t xml:space="preserve">Olsztyn </w:t>
      </w:r>
      <w:r w:rsidR="000552C8" w:rsidRPr="001953F2">
        <w:rPr>
          <w:rFonts w:ascii="Times New Roman" w:hAnsi="Times New Roman" w:cs="Times New Roman"/>
          <w:color w:val="000000" w:themeColor="text1"/>
        </w:rPr>
        <w:t>uczęszczało 11 618</w:t>
      </w:r>
      <w:r w:rsidR="00FE6A78" w:rsidRPr="001953F2">
        <w:rPr>
          <w:rFonts w:ascii="Times New Roman" w:hAnsi="Times New Roman" w:cs="Times New Roman"/>
          <w:color w:val="000000" w:themeColor="text1"/>
        </w:rPr>
        <w:t xml:space="preserve"> </w:t>
      </w:r>
      <w:r w:rsidR="00100E48" w:rsidRPr="001953F2">
        <w:rPr>
          <w:rFonts w:ascii="Times New Roman" w:hAnsi="Times New Roman" w:cs="Times New Roman"/>
          <w:color w:val="000000" w:themeColor="text1"/>
        </w:rPr>
        <w:t xml:space="preserve">uczniów, w tym </w:t>
      </w:r>
      <w:r w:rsidR="000552C8" w:rsidRPr="001953F2">
        <w:rPr>
          <w:rFonts w:ascii="Times New Roman" w:hAnsi="Times New Roman" w:cs="Times New Roman"/>
          <w:color w:val="000000" w:themeColor="text1"/>
        </w:rPr>
        <w:t>1 806</w:t>
      </w:r>
      <w:r w:rsidR="00ED43F2" w:rsidRPr="001953F2">
        <w:rPr>
          <w:rFonts w:ascii="Times New Roman" w:hAnsi="Times New Roman" w:cs="Times New Roman"/>
          <w:color w:val="000000" w:themeColor="text1"/>
        </w:rPr>
        <w:t xml:space="preserve"> spoza Olsztyna, co stanowi 16 </w:t>
      </w:r>
      <w:r w:rsidR="00100E48" w:rsidRPr="001953F2">
        <w:rPr>
          <w:rFonts w:ascii="Times New Roman" w:hAnsi="Times New Roman" w:cs="Times New Roman"/>
          <w:color w:val="000000" w:themeColor="text1"/>
        </w:rPr>
        <w:t xml:space="preserve">% ogółu. </w:t>
      </w:r>
      <w:r w:rsidR="008C70E5" w:rsidRPr="001953F2">
        <w:rPr>
          <w:rFonts w:ascii="Times New Roman" w:hAnsi="Times New Roman" w:cs="Times New Roman"/>
          <w:color w:val="000000" w:themeColor="text1"/>
        </w:rPr>
        <w:t xml:space="preserve">Porównując </w:t>
      </w:r>
      <w:r w:rsidR="00BE4395" w:rsidRPr="001953F2">
        <w:rPr>
          <w:rFonts w:ascii="Times New Roman" w:hAnsi="Times New Roman" w:cs="Times New Roman"/>
          <w:color w:val="000000" w:themeColor="text1"/>
        </w:rPr>
        <w:t xml:space="preserve">te </w:t>
      </w:r>
      <w:r w:rsidR="008C70E5" w:rsidRPr="001953F2">
        <w:rPr>
          <w:rFonts w:ascii="Times New Roman" w:hAnsi="Times New Roman" w:cs="Times New Roman"/>
          <w:color w:val="000000" w:themeColor="text1"/>
        </w:rPr>
        <w:t>dane z</w:t>
      </w:r>
      <w:r w:rsidR="00BE4395" w:rsidRPr="001953F2">
        <w:rPr>
          <w:rFonts w:ascii="Times New Roman" w:hAnsi="Times New Roman" w:cs="Times New Roman"/>
          <w:color w:val="000000" w:themeColor="text1"/>
        </w:rPr>
        <w:t xml:space="preserve"> danymi z</w:t>
      </w:r>
      <w:r w:rsidR="008C70E5" w:rsidRPr="001953F2">
        <w:rPr>
          <w:rFonts w:ascii="Times New Roman" w:hAnsi="Times New Roman" w:cs="Times New Roman"/>
          <w:color w:val="000000" w:themeColor="text1"/>
        </w:rPr>
        <w:t xml:space="preserve"> począt</w:t>
      </w:r>
      <w:r w:rsidR="00962AF9" w:rsidRPr="001953F2">
        <w:rPr>
          <w:rFonts w:ascii="Times New Roman" w:hAnsi="Times New Roman" w:cs="Times New Roman"/>
          <w:color w:val="000000" w:themeColor="text1"/>
        </w:rPr>
        <w:t>ku roku szkolne</w:t>
      </w:r>
      <w:r w:rsidR="006769A0" w:rsidRPr="001953F2">
        <w:rPr>
          <w:rFonts w:ascii="Times New Roman" w:hAnsi="Times New Roman" w:cs="Times New Roman"/>
          <w:color w:val="000000" w:themeColor="text1"/>
        </w:rPr>
        <w:t>go 2023/2024</w:t>
      </w:r>
      <w:r w:rsidR="00BE4395" w:rsidRPr="001953F2">
        <w:rPr>
          <w:rFonts w:ascii="Times New Roman" w:hAnsi="Times New Roman" w:cs="Times New Roman"/>
          <w:color w:val="000000" w:themeColor="text1"/>
        </w:rPr>
        <w:t xml:space="preserve"> (</w:t>
      </w:r>
      <w:r w:rsidR="004E5D55" w:rsidRPr="001953F2">
        <w:rPr>
          <w:rFonts w:ascii="Times New Roman" w:hAnsi="Times New Roman" w:cs="Times New Roman"/>
          <w:color w:val="000000" w:themeColor="text1"/>
        </w:rPr>
        <w:t>wskazane</w:t>
      </w:r>
      <w:r w:rsidR="00BE4395" w:rsidRPr="001953F2">
        <w:rPr>
          <w:rFonts w:ascii="Times New Roman" w:hAnsi="Times New Roman" w:cs="Times New Roman"/>
          <w:color w:val="000000" w:themeColor="text1"/>
        </w:rPr>
        <w:t xml:space="preserve"> </w:t>
      </w:r>
      <w:r w:rsidR="00962AF9" w:rsidRPr="001953F2">
        <w:rPr>
          <w:rFonts w:ascii="Times New Roman" w:hAnsi="Times New Roman" w:cs="Times New Roman"/>
          <w:color w:val="000000" w:themeColor="text1"/>
        </w:rPr>
        <w:t>w T</w:t>
      </w:r>
      <w:r w:rsidR="008C70E5" w:rsidRPr="001953F2">
        <w:rPr>
          <w:rFonts w:ascii="Times New Roman" w:hAnsi="Times New Roman" w:cs="Times New Roman"/>
          <w:color w:val="000000" w:themeColor="text1"/>
        </w:rPr>
        <w:t>abeli 5)</w:t>
      </w:r>
      <w:r w:rsidR="00A77C2A">
        <w:rPr>
          <w:rFonts w:ascii="Times New Roman" w:hAnsi="Times New Roman" w:cs="Times New Roman"/>
          <w:color w:val="000000" w:themeColor="text1"/>
        </w:rPr>
        <w:t xml:space="preserve"> z danymi z Tabeli 9,</w:t>
      </w:r>
      <w:r w:rsidR="008C70E5" w:rsidRPr="001953F2">
        <w:rPr>
          <w:rFonts w:ascii="Times New Roman" w:hAnsi="Times New Roman" w:cs="Times New Roman"/>
          <w:color w:val="000000" w:themeColor="text1"/>
        </w:rPr>
        <w:t xml:space="preserve"> można zauważyć, że liczba uczniów w szkołach podstawowych (bez specjalnych) zmniejszyła si</w:t>
      </w:r>
      <w:r w:rsidR="00ED43F2" w:rsidRPr="001953F2">
        <w:rPr>
          <w:rFonts w:ascii="Times New Roman" w:hAnsi="Times New Roman" w:cs="Times New Roman"/>
          <w:color w:val="000000" w:themeColor="text1"/>
        </w:rPr>
        <w:t>ę w trakcie roku szkolnego o 47</w:t>
      </w:r>
      <w:r w:rsidR="008C70E5" w:rsidRPr="001953F2">
        <w:rPr>
          <w:rFonts w:ascii="Times New Roman" w:hAnsi="Times New Roman" w:cs="Times New Roman"/>
          <w:color w:val="000000" w:themeColor="text1"/>
        </w:rPr>
        <w:t xml:space="preserve"> uczniów.</w:t>
      </w:r>
    </w:p>
    <w:p w14:paraId="1264EA9A" w14:textId="7179C789" w:rsidR="00100E48" w:rsidRPr="001953F2" w:rsidRDefault="00324DE6" w:rsidP="00DF465C">
      <w:pPr>
        <w:spacing w:after="0" w:line="300" w:lineRule="exact"/>
        <w:ind w:firstLine="284"/>
        <w:jc w:val="both"/>
        <w:rPr>
          <w:rFonts w:ascii="Times New Roman" w:hAnsi="Times New Roman" w:cs="Times New Roman"/>
          <w:color w:val="000000" w:themeColor="text1"/>
        </w:rPr>
      </w:pPr>
      <w:r w:rsidRPr="001953F2">
        <w:rPr>
          <w:rFonts w:ascii="Times New Roman" w:hAnsi="Times New Roman" w:cs="Times New Roman"/>
          <w:color w:val="000000" w:themeColor="text1"/>
        </w:rPr>
        <w:t>Nauczaniem indywidualnym w szkołach og</w:t>
      </w:r>
      <w:r w:rsidR="00ED43F2" w:rsidRPr="001953F2">
        <w:rPr>
          <w:rFonts w:ascii="Times New Roman" w:hAnsi="Times New Roman" w:cs="Times New Roman"/>
          <w:color w:val="000000" w:themeColor="text1"/>
        </w:rPr>
        <w:t>ólnodostępnych objętych było 56</w:t>
      </w:r>
      <w:r w:rsidR="00FE6A78" w:rsidRPr="001953F2">
        <w:rPr>
          <w:rFonts w:ascii="Times New Roman" w:hAnsi="Times New Roman" w:cs="Times New Roman"/>
          <w:color w:val="000000" w:themeColor="text1"/>
        </w:rPr>
        <w:t xml:space="preserve"> ucz</w:t>
      </w:r>
      <w:r w:rsidR="00ED43F2" w:rsidRPr="001953F2">
        <w:rPr>
          <w:rFonts w:ascii="Times New Roman" w:hAnsi="Times New Roman" w:cs="Times New Roman"/>
          <w:color w:val="000000" w:themeColor="text1"/>
        </w:rPr>
        <w:t xml:space="preserve">niów. Frekwencja roczna wynosiła 87,13 </w:t>
      </w:r>
      <w:r w:rsidRPr="001953F2">
        <w:rPr>
          <w:rFonts w:ascii="Times New Roman" w:hAnsi="Times New Roman" w:cs="Times New Roman"/>
          <w:color w:val="000000" w:themeColor="text1"/>
        </w:rPr>
        <w:t>%.</w:t>
      </w:r>
      <w:r w:rsidR="00DF465C" w:rsidRPr="001953F2">
        <w:rPr>
          <w:rFonts w:ascii="Times New Roman" w:hAnsi="Times New Roman" w:cs="Times New Roman"/>
          <w:color w:val="000000" w:themeColor="text1"/>
        </w:rPr>
        <w:t xml:space="preserve"> </w:t>
      </w:r>
      <w:r w:rsidR="00F55F0E" w:rsidRPr="001953F2">
        <w:rPr>
          <w:rFonts w:ascii="Times New Roman" w:hAnsi="Times New Roman" w:cs="Times New Roman"/>
          <w:color w:val="000000" w:themeColor="text1"/>
        </w:rPr>
        <w:t>Z opieki świetlicowej w szkołac</w:t>
      </w:r>
      <w:r w:rsidR="00ED43F2" w:rsidRPr="001953F2">
        <w:rPr>
          <w:rFonts w:ascii="Times New Roman" w:hAnsi="Times New Roman" w:cs="Times New Roman"/>
          <w:color w:val="000000" w:themeColor="text1"/>
        </w:rPr>
        <w:t>h ogólnodostępnych skorzystało 5 043</w:t>
      </w:r>
      <w:r w:rsidR="00FE6A78" w:rsidRPr="001953F2">
        <w:rPr>
          <w:rFonts w:ascii="Times New Roman" w:hAnsi="Times New Roman" w:cs="Times New Roman"/>
          <w:color w:val="000000" w:themeColor="text1"/>
        </w:rPr>
        <w:t xml:space="preserve"> </w:t>
      </w:r>
      <w:r w:rsidR="00F55F0E" w:rsidRPr="001953F2">
        <w:rPr>
          <w:rFonts w:ascii="Times New Roman" w:hAnsi="Times New Roman" w:cs="Times New Roman"/>
          <w:color w:val="000000" w:themeColor="text1"/>
        </w:rPr>
        <w:t>uczniów, co</w:t>
      </w:r>
      <w:r w:rsidR="00F55F0E" w:rsidRPr="001953F2">
        <w:rPr>
          <w:rFonts w:ascii="Times New Roman" w:hAnsi="Times New Roman" w:cs="Times New Roman"/>
          <w:color w:val="FF0000"/>
        </w:rPr>
        <w:t xml:space="preserve"> </w:t>
      </w:r>
      <w:r w:rsidR="00F55F0E" w:rsidRPr="001953F2">
        <w:rPr>
          <w:rFonts w:ascii="Times New Roman" w:hAnsi="Times New Roman" w:cs="Times New Roman"/>
          <w:color w:val="000000" w:themeColor="text1"/>
        </w:rPr>
        <w:t>stan</w:t>
      </w:r>
      <w:r w:rsidR="00FE6A78" w:rsidRPr="001953F2">
        <w:rPr>
          <w:rFonts w:ascii="Times New Roman" w:hAnsi="Times New Roman" w:cs="Times New Roman"/>
          <w:color w:val="000000" w:themeColor="text1"/>
        </w:rPr>
        <w:t>owi ok.</w:t>
      </w:r>
      <w:r w:rsidR="00F05C3B" w:rsidRPr="001953F2">
        <w:rPr>
          <w:rFonts w:ascii="Times New Roman" w:hAnsi="Times New Roman" w:cs="Times New Roman"/>
          <w:color w:val="000000" w:themeColor="text1"/>
        </w:rPr>
        <w:t xml:space="preserve"> </w:t>
      </w:r>
      <w:r w:rsidR="00ED43F2" w:rsidRPr="001953F2">
        <w:rPr>
          <w:rFonts w:ascii="Times New Roman" w:hAnsi="Times New Roman" w:cs="Times New Roman"/>
          <w:color w:val="000000" w:themeColor="text1"/>
        </w:rPr>
        <w:t>43 %</w:t>
      </w:r>
      <w:r w:rsidR="00F55F0E" w:rsidRPr="001953F2">
        <w:rPr>
          <w:rFonts w:ascii="Times New Roman" w:hAnsi="Times New Roman" w:cs="Times New Roman"/>
          <w:color w:val="000000" w:themeColor="text1"/>
        </w:rPr>
        <w:t xml:space="preserve"> wszystk</w:t>
      </w:r>
      <w:r w:rsidR="00FE6A78" w:rsidRPr="001953F2">
        <w:rPr>
          <w:rFonts w:ascii="Times New Roman" w:hAnsi="Times New Roman" w:cs="Times New Roman"/>
          <w:color w:val="000000" w:themeColor="text1"/>
        </w:rPr>
        <w:t xml:space="preserve">ich uczniów szkół podstawowych, a </w:t>
      </w:r>
      <w:r w:rsidR="00ED43F2" w:rsidRPr="001953F2">
        <w:rPr>
          <w:rFonts w:ascii="Times New Roman" w:hAnsi="Times New Roman" w:cs="Times New Roman"/>
          <w:color w:val="000000" w:themeColor="text1"/>
        </w:rPr>
        <w:t>z obiadów w szkole skorzystało 7 095</w:t>
      </w:r>
      <w:r w:rsidR="00FE6A78" w:rsidRPr="001953F2">
        <w:rPr>
          <w:rFonts w:ascii="Times New Roman" w:hAnsi="Times New Roman" w:cs="Times New Roman"/>
          <w:color w:val="000000" w:themeColor="text1"/>
        </w:rPr>
        <w:t xml:space="preserve"> </w:t>
      </w:r>
      <w:r w:rsidR="00F55F0E" w:rsidRPr="001953F2">
        <w:rPr>
          <w:rFonts w:ascii="Times New Roman" w:hAnsi="Times New Roman" w:cs="Times New Roman"/>
          <w:color w:val="000000" w:themeColor="text1"/>
        </w:rPr>
        <w:t xml:space="preserve">uczniów, </w:t>
      </w:r>
      <w:r w:rsidR="00ED43F2" w:rsidRPr="001953F2">
        <w:rPr>
          <w:rFonts w:ascii="Times New Roman" w:hAnsi="Times New Roman" w:cs="Times New Roman"/>
          <w:color w:val="000000" w:themeColor="text1"/>
        </w:rPr>
        <w:t>co stanowi ok. 61 %</w:t>
      </w:r>
      <w:r w:rsidR="00F55F0E" w:rsidRPr="001953F2">
        <w:rPr>
          <w:rFonts w:ascii="Times New Roman" w:hAnsi="Times New Roman" w:cs="Times New Roman"/>
          <w:color w:val="000000" w:themeColor="text1"/>
        </w:rPr>
        <w:t xml:space="preserve"> wszystkich uczniów szkó</w:t>
      </w:r>
      <w:r w:rsidR="00DF465C" w:rsidRPr="001953F2">
        <w:rPr>
          <w:rFonts w:ascii="Times New Roman" w:hAnsi="Times New Roman" w:cs="Times New Roman"/>
          <w:color w:val="000000" w:themeColor="text1"/>
        </w:rPr>
        <w:t>ł podstawowych. Dane te obrazuje Tabela 9.</w:t>
      </w:r>
    </w:p>
    <w:p w14:paraId="515C3C8C" w14:textId="137722C7" w:rsidR="00DF465C" w:rsidRPr="001953F2" w:rsidRDefault="00DF465C" w:rsidP="00DF465C">
      <w:pPr>
        <w:spacing w:after="0" w:line="300" w:lineRule="exact"/>
        <w:jc w:val="both"/>
        <w:rPr>
          <w:rFonts w:ascii="Times New Roman" w:hAnsi="Times New Roman" w:cs="Times New Roman"/>
          <w:color w:val="000000" w:themeColor="text1"/>
        </w:rPr>
      </w:pPr>
    </w:p>
    <w:p w14:paraId="57B37B2C" w14:textId="7AEB719B" w:rsidR="00DF465C" w:rsidRPr="001953F2" w:rsidRDefault="00DF465C" w:rsidP="00CC38C1">
      <w:pPr>
        <w:spacing w:after="0" w:line="300" w:lineRule="exact"/>
        <w:ind w:left="993" w:hanging="993"/>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 xml:space="preserve">Tabela 9. </w:t>
      </w:r>
      <w:r w:rsidRPr="001953F2">
        <w:rPr>
          <w:rFonts w:ascii="Times New Roman" w:hAnsi="Times New Roman" w:cs="Times New Roman"/>
          <w:i/>
          <w:iCs/>
          <w:color w:val="000000" w:themeColor="text1"/>
        </w:rPr>
        <w:t xml:space="preserve">Liczby uczniów w poszczególnych szkołach podstawowych prowadzonych przez Miasto Olsztyn, w tym uczniów przyjętych spoza Olsztyna, z uwzględnieniem uczniów objętych nauczaniem indywidualnym, średniorocznej frekwencji oraz uczniów korzystających z zapewnienia opieki świetlicowej i dożywiania na terenie szkół  – według stanu na </w:t>
      </w:r>
      <w:r w:rsidR="00D54260">
        <w:rPr>
          <w:rFonts w:ascii="Times New Roman" w:hAnsi="Times New Roman" w:cs="Times New Roman"/>
          <w:i/>
          <w:iCs/>
          <w:color w:val="000000" w:themeColor="text1"/>
        </w:rPr>
        <w:t>30 </w:t>
      </w:r>
      <w:r w:rsidR="00CC38C1" w:rsidRPr="001953F2">
        <w:rPr>
          <w:rFonts w:ascii="Times New Roman" w:hAnsi="Times New Roman" w:cs="Times New Roman"/>
          <w:i/>
          <w:iCs/>
          <w:color w:val="000000" w:themeColor="text1"/>
        </w:rPr>
        <w:t>czerwca 2024 r.</w:t>
      </w:r>
    </w:p>
    <w:tbl>
      <w:tblPr>
        <w:tblW w:w="9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66"/>
        <w:gridCol w:w="764"/>
        <w:gridCol w:w="910"/>
        <w:gridCol w:w="1069"/>
        <w:gridCol w:w="1069"/>
        <w:gridCol w:w="1241"/>
        <w:gridCol w:w="1275"/>
        <w:gridCol w:w="993"/>
        <w:gridCol w:w="1275"/>
      </w:tblGrid>
      <w:tr w:rsidR="00DF465C" w:rsidRPr="001953F2" w14:paraId="08F6971C" w14:textId="77777777" w:rsidTr="00DF465C">
        <w:trPr>
          <w:cantSplit/>
          <w:trHeight w:val="1797"/>
          <w:tblHeader/>
        </w:trPr>
        <w:tc>
          <w:tcPr>
            <w:tcW w:w="466" w:type="dxa"/>
            <w:shd w:val="clear" w:color="auto" w:fill="auto"/>
            <w:noWrap/>
            <w:textDirection w:val="btLr"/>
            <w:vAlign w:val="center"/>
            <w:hideMark/>
          </w:tcPr>
          <w:p w14:paraId="1B891E6E"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764" w:type="dxa"/>
            <w:shd w:val="clear" w:color="auto" w:fill="auto"/>
            <w:noWrap/>
            <w:textDirection w:val="btLr"/>
            <w:vAlign w:val="center"/>
            <w:hideMark/>
          </w:tcPr>
          <w:p w14:paraId="76611476"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Szkoła </w:t>
            </w:r>
          </w:p>
        </w:tc>
        <w:tc>
          <w:tcPr>
            <w:tcW w:w="910" w:type="dxa"/>
            <w:shd w:val="clear" w:color="auto" w:fill="auto"/>
            <w:textDirection w:val="btLr"/>
            <w:vAlign w:val="center"/>
            <w:hideMark/>
          </w:tcPr>
          <w:p w14:paraId="055ADD0B"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uczniów ogółem</w:t>
            </w:r>
          </w:p>
        </w:tc>
        <w:tc>
          <w:tcPr>
            <w:tcW w:w="1069" w:type="dxa"/>
            <w:shd w:val="clear" w:color="auto" w:fill="auto"/>
            <w:textDirection w:val="btLr"/>
            <w:vAlign w:val="center"/>
            <w:hideMark/>
          </w:tcPr>
          <w:p w14:paraId="09DEB150"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iCs/>
                <w:color w:val="000000" w:themeColor="text1"/>
                <w:lang w:eastAsia="pl-PL" w:bidi="ar-SA"/>
              </w:rPr>
            </w:pPr>
            <w:r w:rsidRPr="001953F2">
              <w:rPr>
                <w:rFonts w:ascii="Times New Roman" w:eastAsia="Times New Roman" w:hAnsi="Times New Roman" w:cs="Times New Roman"/>
                <w:b/>
                <w:bCs/>
                <w:iCs/>
                <w:color w:val="000000" w:themeColor="text1"/>
                <w:lang w:eastAsia="pl-PL" w:bidi="ar-SA"/>
              </w:rPr>
              <w:t>w tym uczniowie  spoza obwodu</w:t>
            </w:r>
          </w:p>
        </w:tc>
        <w:tc>
          <w:tcPr>
            <w:tcW w:w="1069" w:type="dxa"/>
            <w:shd w:val="clear" w:color="auto" w:fill="auto"/>
            <w:textDirection w:val="btLr"/>
            <w:vAlign w:val="center"/>
            <w:hideMark/>
          </w:tcPr>
          <w:p w14:paraId="3F44F406"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iCs/>
                <w:color w:val="000000" w:themeColor="text1"/>
                <w:lang w:eastAsia="pl-PL" w:bidi="ar-SA"/>
              </w:rPr>
            </w:pPr>
            <w:r w:rsidRPr="001953F2">
              <w:rPr>
                <w:rFonts w:ascii="Times New Roman" w:eastAsia="Times New Roman" w:hAnsi="Times New Roman" w:cs="Times New Roman"/>
                <w:b/>
                <w:bCs/>
                <w:iCs/>
                <w:color w:val="000000" w:themeColor="text1"/>
                <w:lang w:eastAsia="pl-PL" w:bidi="ar-SA"/>
              </w:rPr>
              <w:t>w tym uczniowie spoza Olsztyna</w:t>
            </w:r>
          </w:p>
        </w:tc>
        <w:tc>
          <w:tcPr>
            <w:tcW w:w="1241" w:type="dxa"/>
            <w:shd w:val="clear" w:color="auto" w:fill="auto"/>
            <w:textDirection w:val="btLr"/>
            <w:vAlign w:val="center"/>
            <w:hideMark/>
          </w:tcPr>
          <w:p w14:paraId="5352593A"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uczniów objętych indywidualnym nauczaniem</w:t>
            </w:r>
          </w:p>
        </w:tc>
        <w:tc>
          <w:tcPr>
            <w:tcW w:w="1275" w:type="dxa"/>
            <w:shd w:val="clear" w:color="auto" w:fill="auto"/>
            <w:textDirection w:val="btLr"/>
            <w:vAlign w:val="center"/>
            <w:hideMark/>
          </w:tcPr>
          <w:p w14:paraId="1935F81D"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Frekwencja roczna </w:t>
            </w:r>
          </w:p>
          <w:p w14:paraId="467C358B"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w %</w:t>
            </w:r>
          </w:p>
        </w:tc>
        <w:tc>
          <w:tcPr>
            <w:tcW w:w="993" w:type="dxa"/>
            <w:shd w:val="clear" w:color="auto" w:fill="auto"/>
            <w:textDirection w:val="btLr"/>
            <w:vAlign w:val="center"/>
            <w:hideMark/>
          </w:tcPr>
          <w:p w14:paraId="261EFA80"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Liczba uczniów w świetlicy szkolnej </w:t>
            </w:r>
          </w:p>
        </w:tc>
        <w:tc>
          <w:tcPr>
            <w:tcW w:w="1275" w:type="dxa"/>
            <w:shd w:val="clear" w:color="auto" w:fill="auto"/>
            <w:textDirection w:val="btLr"/>
            <w:vAlign w:val="center"/>
            <w:hideMark/>
          </w:tcPr>
          <w:p w14:paraId="0D7CD4A6" w14:textId="77777777" w:rsidR="00DF465C" w:rsidRPr="001953F2" w:rsidRDefault="00DF465C" w:rsidP="00DF465C">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uczniów korzystających z obiadów w szkole</w:t>
            </w:r>
          </w:p>
        </w:tc>
      </w:tr>
      <w:tr w:rsidR="00DF465C" w:rsidRPr="001953F2" w14:paraId="51D2028E" w14:textId="77777777" w:rsidTr="00DF465C">
        <w:trPr>
          <w:trHeight w:val="512"/>
        </w:trPr>
        <w:tc>
          <w:tcPr>
            <w:tcW w:w="466" w:type="dxa"/>
            <w:shd w:val="clear" w:color="auto" w:fill="auto"/>
            <w:vAlign w:val="center"/>
            <w:hideMark/>
          </w:tcPr>
          <w:p w14:paraId="770FC67D"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764" w:type="dxa"/>
            <w:shd w:val="clear" w:color="auto" w:fill="auto"/>
            <w:vAlign w:val="center"/>
            <w:hideMark/>
          </w:tcPr>
          <w:p w14:paraId="333EA7E4"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1 </w:t>
            </w:r>
          </w:p>
        </w:tc>
        <w:tc>
          <w:tcPr>
            <w:tcW w:w="910" w:type="dxa"/>
            <w:shd w:val="clear" w:color="auto" w:fill="auto"/>
            <w:vAlign w:val="center"/>
            <w:hideMark/>
          </w:tcPr>
          <w:p w14:paraId="05BBA0AF"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245</w:t>
            </w:r>
          </w:p>
        </w:tc>
        <w:tc>
          <w:tcPr>
            <w:tcW w:w="1069" w:type="dxa"/>
            <w:shd w:val="clear" w:color="auto" w:fill="auto"/>
            <w:vAlign w:val="center"/>
            <w:hideMark/>
          </w:tcPr>
          <w:p w14:paraId="0A101EA9"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34</w:t>
            </w:r>
          </w:p>
        </w:tc>
        <w:tc>
          <w:tcPr>
            <w:tcW w:w="1069" w:type="dxa"/>
            <w:shd w:val="clear" w:color="auto" w:fill="auto"/>
            <w:vAlign w:val="center"/>
            <w:hideMark/>
          </w:tcPr>
          <w:p w14:paraId="2774FF01"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27</w:t>
            </w:r>
          </w:p>
        </w:tc>
        <w:tc>
          <w:tcPr>
            <w:tcW w:w="1241" w:type="dxa"/>
            <w:shd w:val="clear" w:color="auto" w:fill="auto"/>
            <w:vAlign w:val="center"/>
            <w:hideMark/>
          </w:tcPr>
          <w:p w14:paraId="4E67996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1275" w:type="dxa"/>
            <w:shd w:val="clear" w:color="auto" w:fill="auto"/>
            <w:vAlign w:val="center"/>
            <w:hideMark/>
          </w:tcPr>
          <w:p w14:paraId="77744480"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80,83</w:t>
            </w:r>
          </w:p>
        </w:tc>
        <w:tc>
          <w:tcPr>
            <w:tcW w:w="993" w:type="dxa"/>
            <w:shd w:val="clear" w:color="auto" w:fill="auto"/>
            <w:vAlign w:val="center"/>
            <w:hideMark/>
          </w:tcPr>
          <w:p w14:paraId="4274E506"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139</w:t>
            </w:r>
          </w:p>
        </w:tc>
        <w:tc>
          <w:tcPr>
            <w:tcW w:w="1275" w:type="dxa"/>
            <w:shd w:val="clear" w:color="auto" w:fill="auto"/>
            <w:vAlign w:val="center"/>
            <w:hideMark/>
          </w:tcPr>
          <w:p w14:paraId="19830135"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72</w:t>
            </w:r>
          </w:p>
        </w:tc>
      </w:tr>
      <w:tr w:rsidR="00DF465C" w:rsidRPr="001953F2" w14:paraId="360E2C3C" w14:textId="77777777" w:rsidTr="00DF465C">
        <w:trPr>
          <w:trHeight w:val="415"/>
        </w:trPr>
        <w:tc>
          <w:tcPr>
            <w:tcW w:w="466" w:type="dxa"/>
            <w:shd w:val="clear" w:color="auto" w:fill="auto"/>
            <w:vAlign w:val="center"/>
            <w:hideMark/>
          </w:tcPr>
          <w:p w14:paraId="00B8D330"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764" w:type="dxa"/>
            <w:shd w:val="clear" w:color="auto" w:fill="auto"/>
            <w:vAlign w:val="center"/>
            <w:hideMark/>
          </w:tcPr>
          <w:p w14:paraId="4D8A847F"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2 </w:t>
            </w:r>
          </w:p>
        </w:tc>
        <w:tc>
          <w:tcPr>
            <w:tcW w:w="910" w:type="dxa"/>
            <w:shd w:val="clear" w:color="auto" w:fill="auto"/>
            <w:vAlign w:val="center"/>
            <w:hideMark/>
          </w:tcPr>
          <w:p w14:paraId="5609CE7C"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971</w:t>
            </w:r>
          </w:p>
        </w:tc>
        <w:tc>
          <w:tcPr>
            <w:tcW w:w="1069" w:type="dxa"/>
            <w:shd w:val="clear" w:color="auto" w:fill="auto"/>
            <w:vAlign w:val="center"/>
            <w:hideMark/>
          </w:tcPr>
          <w:p w14:paraId="514341E3"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439</w:t>
            </w:r>
          </w:p>
        </w:tc>
        <w:tc>
          <w:tcPr>
            <w:tcW w:w="1069" w:type="dxa"/>
            <w:shd w:val="clear" w:color="auto" w:fill="auto"/>
            <w:vAlign w:val="center"/>
            <w:hideMark/>
          </w:tcPr>
          <w:p w14:paraId="1C438F50"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105</w:t>
            </w:r>
          </w:p>
        </w:tc>
        <w:tc>
          <w:tcPr>
            <w:tcW w:w="1241" w:type="dxa"/>
            <w:shd w:val="clear" w:color="auto" w:fill="auto"/>
            <w:vAlign w:val="center"/>
            <w:hideMark/>
          </w:tcPr>
          <w:p w14:paraId="66DDAE7A"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w:t>
            </w:r>
          </w:p>
        </w:tc>
        <w:tc>
          <w:tcPr>
            <w:tcW w:w="1275" w:type="dxa"/>
            <w:shd w:val="clear" w:color="auto" w:fill="auto"/>
            <w:vAlign w:val="center"/>
            <w:hideMark/>
          </w:tcPr>
          <w:p w14:paraId="617B63EC"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87,62</w:t>
            </w:r>
          </w:p>
        </w:tc>
        <w:tc>
          <w:tcPr>
            <w:tcW w:w="993" w:type="dxa"/>
            <w:shd w:val="clear" w:color="auto" w:fill="auto"/>
            <w:vAlign w:val="center"/>
            <w:hideMark/>
          </w:tcPr>
          <w:p w14:paraId="55B53A43"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326</w:t>
            </w:r>
          </w:p>
        </w:tc>
        <w:tc>
          <w:tcPr>
            <w:tcW w:w="1275" w:type="dxa"/>
            <w:shd w:val="clear" w:color="auto" w:fill="auto"/>
            <w:vAlign w:val="center"/>
            <w:hideMark/>
          </w:tcPr>
          <w:p w14:paraId="2488FAE7"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720</w:t>
            </w:r>
          </w:p>
        </w:tc>
      </w:tr>
      <w:tr w:rsidR="00DF465C" w:rsidRPr="001953F2" w14:paraId="32D5354C" w14:textId="77777777" w:rsidTr="00DF465C">
        <w:trPr>
          <w:trHeight w:val="415"/>
        </w:trPr>
        <w:tc>
          <w:tcPr>
            <w:tcW w:w="466" w:type="dxa"/>
            <w:shd w:val="clear" w:color="auto" w:fill="auto"/>
            <w:vAlign w:val="center"/>
            <w:hideMark/>
          </w:tcPr>
          <w:p w14:paraId="58C3DC1A"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764" w:type="dxa"/>
            <w:shd w:val="clear" w:color="auto" w:fill="auto"/>
            <w:vAlign w:val="center"/>
            <w:hideMark/>
          </w:tcPr>
          <w:p w14:paraId="6CDFB745"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3 </w:t>
            </w:r>
          </w:p>
        </w:tc>
        <w:tc>
          <w:tcPr>
            <w:tcW w:w="910" w:type="dxa"/>
            <w:shd w:val="clear" w:color="auto" w:fill="auto"/>
            <w:vAlign w:val="center"/>
            <w:hideMark/>
          </w:tcPr>
          <w:p w14:paraId="5D86CC7F"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703</w:t>
            </w:r>
          </w:p>
        </w:tc>
        <w:tc>
          <w:tcPr>
            <w:tcW w:w="1069" w:type="dxa"/>
            <w:shd w:val="clear" w:color="auto" w:fill="auto"/>
            <w:vAlign w:val="center"/>
            <w:hideMark/>
          </w:tcPr>
          <w:p w14:paraId="17601CD9"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309</w:t>
            </w:r>
          </w:p>
        </w:tc>
        <w:tc>
          <w:tcPr>
            <w:tcW w:w="1069" w:type="dxa"/>
            <w:shd w:val="clear" w:color="auto" w:fill="auto"/>
            <w:vAlign w:val="center"/>
            <w:hideMark/>
          </w:tcPr>
          <w:p w14:paraId="5D3F7C35"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54</w:t>
            </w:r>
          </w:p>
        </w:tc>
        <w:tc>
          <w:tcPr>
            <w:tcW w:w="1241" w:type="dxa"/>
            <w:shd w:val="clear" w:color="auto" w:fill="auto"/>
            <w:vAlign w:val="center"/>
            <w:hideMark/>
          </w:tcPr>
          <w:p w14:paraId="678CF31D"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w:t>
            </w:r>
          </w:p>
        </w:tc>
        <w:tc>
          <w:tcPr>
            <w:tcW w:w="1275" w:type="dxa"/>
            <w:shd w:val="clear" w:color="auto" w:fill="auto"/>
            <w:vAlign w:val="center"/>
            <w:hideMark/>
          </w:tcPr>
          <w:p w14:paraId="25579506"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87,96</w:t>
            </w:r>
          </w:p>
        </w:tc>
        <w:tc>
          <w:tcPr>
            <w:tcW w:w="993" w:type="dxa"/>
            <w:shd w:val="clear" w:color="auto" w:fill="auto"/>
            <w:vAlign w:val="center"/>
            <w:hideMark/>
          </w:tcPr>
          <w:p w14:paraId="2BFCD9D4"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200</w:t>
            </w:r>
          </w:p>
        </w:tc>
        <w:tc>
          <w:tcPr>
            <w:tcW w:w="1275" w:type="dxa"/>
            <w:shd w:val="clear" w:color="auto" w:fill="auto"/>
            <w:vAlign w:val="center"/>
            <w:hideMark/>
          </w:tcPr>
          <w:p w14:paraId="1E3D5AE8"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390</w:t>
            </w:r>
          </w:p>
        </w:tc>
      </w:tr>
      <w:tr w:rsidR="00DF465C" w:rsidRPr="001953F2" w14:paraId="1AC81C5B" w14:textId="77777777" w:rsidTr="00DF465C">
        <w:trPr>
          <w:trHeight w:val="521"/>
        </w:trPr>
        <w:tc>
          <w:tcPr>
            <w:tcW w:w="466" w:type="dxa"/>
            <w:shd w:val="clear" w:color="auto" w:fill="auto"/>
            <w:vAlign w:val="center"/>
            <w:hideMark/>
          </w:tcPr>
          <w:p w14:paraId="386A753C"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764" w:type="dxa"/>
            <w:shd w:val="clear" w:color="auto" w:fill="auto"/>
            <w:vAlign w:val="center"/>
            <w:hideMark/>
          </w:tcPr>
          <w:p w14:paraId="6720435B"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5</w:t>
            </w:r>
          </w:p>
        </w:tc>
        <w:tc>
          <w:tcPr>
            <w:tcW w:w="910" w:type="dxa"/>
            <w:shd w:val="clear" w:color="auto" w:fill="auto"/>
            <w:vAlign w:val="center"/>
            <w:hideMark/>
          </w:tcPr>
          <w:p w14:paraId="5BC4DB9D"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480</w:t>
            </w:r>
          </w:p>
        </w:tc>
        <w:tc>
          <w:tcPr>
            <w:tcW w:w="1069" w:type="dxa"/>
            <w:shd w:val="clear" w:color="auto" w:fill="auto"/>
            <w:vAlign w:val="center"/>
            <w:hideMark/>
          </w:tcPr>
          <w:p w14:paraId="2A2A02E8"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183</w:t>
            </w:r>
          </w:p>
        </w:tc>
        <w:tc>
          <w:tcPr>
            <w:tcW w:w="1069" w:type="dxa"/>
            <w:shd w:val="clear" w:color="auto" w:fill="auto"/>
            <w:vAlign w:val="center"/>
            <w:hideMark/>
          </w:tcPr>
          <w:p w14:paraId="28BE5533"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33</w:t>
            </w:r>
          </w:p>
        </w:tc>
        <w:tc>
          <w:tcPr>
            <w:tcW w:w="1241" w:type="dxa"/>
            <w:shd w:val="clear" w:color="auto" w:fill="auto"/>
            <w:vAlign w:val="center"/>
            <w:hideMark/>
          </w:tcPr>
          <w:p w14:paraId="28D753FB"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2</w:t>
            </w:r>
          </w:p>
        </w:tc>
        <w:tc>
          <w:tcPr>
            <w:tcW w:w="1275" w:type="dxa"/>
            <w:shd w:val="clear" w:color="auto" w:fill="auto"/>
            <w:vAlign w:val="center"/>
            <w:hideMark/>
          </w:tcPr>
          <w:p w14:paraId="67BD7E7A"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88,75</w:t>
            </w:r>
          </w:p>
        </w:tc>
        <w:tc>
          <w:tcPr>
            <w:tcW w:w="993" w:type="dxa"/>
            <w:shd w:val="clear" w:color="auto" w:fill="auto"/>
            <w:vAlign w:val="center"/>
            <w:hideMark/>
          </w:tcPr>
          <w:p w14:paraId="6BA9F44C"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150</w:t>
            </w:r>
          </w:p>
        </w:tc>
        <w:tc>
          <w:tcPr>
            <w:tcW w:w="1275" w:type="dxa"/>
            <w:shd w:val="clear" w:color="auto" w:fill="auto"/>
            <w:vAlign w:val="center"/>
            <w:hideMark/>
          </w:tcPr>
          <w:p w14:paraId="720DE99D"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319</w:t>
            </w:r>
          </w:p>
        </w:tc>
      </w:tr>
      <w:tr w:rsidR="00DF465C" w:rsidRPr="001953F2" w14:paraId="6DEA4565" w14:textId="77777777" w:rsidTr="00DF465C">
        <w:trPr>
          <w:trHeight w:val="543"/>
        </w:trPr>
        <w:tc>
          <w:tcPr>
            <w:tcW w:w="466" w:type="dxa"/>
            <w:shd w:val="clear" w:color="auto" w:fill="auto"/>
            <w:vAlign w:val="center"/>
            <w:hideMark/>
          </w:tcPr>
          <w:p w14:paraId="09F48D54"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764" w:type="dxa"/>
            <w:shd w:val="clear" w:color="auto" w:fill="auto"/>
            <w:vAlign w:val="center"/>
            <w:hideMark/>
          </w:tcPr>
          <w:p w14:paraId="05DE80D3"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6 </w:t>
            </w:r>
          </w:p>
        </w:tc>
        <w:tc>
          <w:tcPr>
            <w:tcW w:w="910" w:type="dxa"/>
            <w:shd w:val="clear" w:color="auto" w:fill="auto"/>
            <w:vAlign w:val="center"/>
            <w:hideMark/>
          </w:tcPr>
          <w:p w14:paraId="4400BFB2"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458</w:t>
            </w:r>
          </w:p>
        </w:tc>
        <w:tc>
          <w:tcPr>
            <w:tcW w:w="1069" w:type="dxa"/>
            <w:shd w:val="clear" w:color="auto" w:fill="auto"/>
            <w:vAlign w:val="center"/>
            <w:hideMark/>
          </w:tcPr>
          <w:p w14:paraId="6BC6ED79"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257</w:t>
            </w:r>
          </w:p>
        </w:tc>
        <w:tc>
          <w:tcPr>
            <w:tcW w:w="1069" w:type="dxa"/>
            <w:shd w:val="clear" w:color="auto" w:fill="auto"/>
            <w:vAlign w:val="center"/>
            <w:hideMark/>
          </w:tcPr>
          <w:p w14:paraId="499124AE"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85</w:t>
            </w:r>
          </w:p>
        </w:tc>
        <w:tc>
          <w:tcPr>
            <w:tcW w:w="1241" w:type="dxa"/>
            <w:shd w:val="clear" w:color="auto" w:fill="auto"/>
            <w:vAlign w:val="center"/>
            <w:hideMark/>
          </w:tcPr>
          <w:p w14:paraId="60390C70"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2</w:t>
            </w:r>
          </w:p>
        </w:tc>
        <w:tc>
          <w:tcPr>
            <w:tcW w:w="1275" w:type="dxa"/>
            <w:shd w:val="clear" w:color="auto" w:fill="auto"/>
            <w:vAlign w:val="center"/>
            <w:hideMark/>
          </w:tcPr>
          <w:p w14:paraId="079F0DBE"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89,39</w:t>
            </w:r>
          </w:p>
        </w:tc>
        <w:tc>
          <w:tcPr>
            <w:tcW w:w="993" w:type="dxa"/>
            <w:shd w:val="clear" w:color="auto" w:fill="auto"/>
            <w:vAlign w:val="center"/>
            <w:hideMark/>
          </w:tcPr>
          <w:p w14:paraId="7BDED875"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190</w:t>
            </w:r>
          </w:p>
        </w:tc>
        <w:tc>
          <w:tcPr>
            <w:tcW w:w="1275" w:type="dxa"/>
            <w:shd w:val="clear" w:color="auto" w:fill="auto"/>
            <w:vAlign w:val="center"/>
            <w:hideMark/>
          </w:tcPr>
          <w:p w14:paraId="2F2307AD"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240</w:t>
            </w:r>
          </w:p>
        </w:tc>
      </w:tr>
      <w:tr w:rsidR="00DF465C" w:rsidRPr="001953F2" w14:paraId="347FE8E5" w14:textId="77777777" w:rsidTr="00DF465C">
        <w:trPr>
          <w:trHeight w:val="408"/>
        </w:trPr>
        <w:tc>
          <w:tcPr>
            <w:tcW w:w="466" w:type="dxa"/>
            <w:shd w:val="clear" w:color="auto" w:fill="auto"/>
            <w:vAlign w:val="center"/>
            <w:hideMark/>
          </w:tcPr>
          <w:p w14:paraId="4F7533D1"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764" w:type="dxa"/>
            <w:shd w:val="clear" w:color="auto" w:fill="auto"/>
            <w:vAlign w:val="center"/>
            <w:hideMark/>
          </w:tcPr>
          <w:p w14:paraId="5E51CA24"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7 </w:t>
            </w:r>
          </w:p>
        </w:tc>
        <w:tc>
          <w:tcPr>
            <w:tcW w:w="910" w:type="dxa"/>
            <w:shd w:val="clear" w:color="auto" w:fill="auto"/>
            <w:vAlign w:val="center"/>
            <w:hideMark/>
          </w:tcPr>
          <w:p w14:paraId="02C4B288"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508</w:t>
            </w:r>
          </w:p>
        </w:tc>
        <w:tc>
          <w:tcPr>
            <w:tcW w:w="1069" w:type="dxa"/>
            <w:shd w:val="clear" w:color="auto" w:fill="auto"/>
            <w:vAlign w:val="center"/>
            <w:hideMark/>
          </w:tcPr>
          <w:p w14:paraId="4F01AAA7"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166</w:t>
            </w:r>
          </w:p>
        </w:tc>
        <w:tc>
          <w:tcPr>
            <w:tcW w:w="1069" w:type="dxa"/>
            <w:shd w:val="clear" w:color="auto" w:fill="auto"/>
            <w:vAlign w:val="center"/>
            <w:hideMark/>
          </w:tcPr>
          <w:p w14:paraId="0DFC98B2"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28</w:t>
            </w:r>
          </w:p>
        </w:tc>
        <w:tc>
          <w:tcPr>
            <w:tcW w:w="1241" w:type="dxa"/>
            <w:shd w:val="clear" w:color="auto" w:fill="auto"/>
            <w:vAlign w:val="center"/>
            <w:hideMark/>
          </w:tcPr>
          <w:p w14:paraId="2E7AAED8"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1275" w:type="dxa"/>
            <w:shd w:val="clear" w:color="auto" w:fill="auto"/>
            <w:vAlign w:val="center"/>
            <w:hideMark/>
          </w:tcPr>
          <w:p w14:paraId="33926791"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86,86</w:t>
            </w:r>
          </w:p>
        </w:tc>
        <w:tc>
          <w:tcPr>
            <w:tcW w:w="993" w:type="dxa"/>
            <w:shd w:val="clear" w:color="auto" w:fill="auto"/>
            <w:vAlign w:val="center"/>
            <w:hideMark/>
          </w:tcPr>
          <w:p w14:paraId="129BEA0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349</w:t>
            </w:r>
          </w:p>
        </w:tc>
        <w:tc>
          <w:tcPr>
            <w:tcW w:w="1275" w:type="dxa"/>
            <w:shd w:val="clear" w:color="auto" w:fill="auto"/>
            <w:vAlign w:val="center"/>
            <w:hideMark/>
          </w:tcPr>
          <w:p w14:paraId="026D41BF"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430</w:t>
            </w:r>
          </w:p>
        </w:tc>
      </w:tr>
      <w:tr w:rsidR="00DF465C" w:rsidRPr="001953F2" w14:paraId="35C3B1D8" w14:textId="77777777" w:rsidTr="00DF465C">
        <w:trPr>
          <w:trHeight w:val="402"/>
        </w:trPr>
        <w:tc>
          <w:tcPr>
            <w:tcW w:w="466" w:type="dxa"/>
            <w:shd w:val="clear" w:color="auto" w:fill="auto"/>
            <w:vAlign w:val="center"/>
            <w:hideMark/>
          </w:tcPr>
          <w:p w14:paraId="2A166EFD"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764" w:type="dxa"/>
            <w:shd w:val="clear" w:color="auto" w:fill="auto"/>
            <w:vAlign w:val="center"/>
            <w:hideMark/>
          </w:tcPr>
          <w:p w14:paraId="39ACA991"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9</w:t>
            </w:r>
          </w:p>
        </w:tc>
        <w:tc>
          <w:tcPr>
            <w:tcW w:w="910" w:type="dxa"/>
            <w:shd w:val="clear" w:color="auto" w:fill="auto"/>
            <w:vAlign w:val="center"/>
            <w:hideMark/>
          </w:tcPr>
          <w:p w14:paraId="2FF1E85C"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363</w:t>
            </w:r>
          </w:p>
        </w:tc>
        <w:tc>
          <w:tcPr>
            <w:tcW w:w="1069" w:type="dxa"/>
            <w:shd w:val="clear" w:color="auto" w:fill="auto"/>
            <w:noWrap/>
            <w:vAlign w:val="center"/>
            <w:hideMark/>
          </w:tcPr>
          <w:p w14:paraId="6E6BCC3D"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236</w:t>
            </w:r>
          </w:p>
        </w:tc>
        <w:tc>
          <w:tcPr>
            <w:tcW w:w="1069" w:type="dxa"/>
            <w:shd w:val="clear" w:color="auto" w:fill="auto"/>
            <w:vAlign w:val="center"/>
            <w:hideMark/>
          </w:tcPr>
          <w:p w14:paraId="3887308E"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100</w:t>
            </w:r>
          </w:p>
        </w:tc>
        <w:tc>
          <w:tcPr>
            <w:tcW w:w="1241" w:type="dxa"/>
            <w:shd w:val="clear" w:color="auto" w:fill="auto"/>
            <w:vAlign w:val="center"/>
            <w:hideMark/>
          </w:tcPr>
          <w:p w14:paraId="355E7CBF"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1275" w:type="dxa"/>
            <w:shd w:val="clear" w:color="auto" w:fill="auto"/>
            <w:vAlign w:val="center"/>
            <w:hideMark/>
          </w:tcPr>
          <w:p w14:paraId="04E477F8"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90,00</w:t>
            </w:r>
          </w:p>
        </w:tc>
        <w:tc>
          <w:tcPr>
            <w:tcW w:w="993" w:type="dxa"/>
            <w:shd w:val="clear" w:color="auto" w:fill="auto"/>
            <w:vAlign w:val="center"/>
            <w:hideMark/>
          </w:tcPr>
          <w:p w14:paraId="4BDB0AA2"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200</w:t>
            </w:r>
          </w:p>
        </w:tc>
        <w:tc>
          <w:tcPr>
            <w:tcW w:w="1275" w:type="dxa"/>
            <w:shd w:val="clear" w:color="auto" w:fill="auto"/>
            <w:vAlign w:val="center"/>
            <w:hideMark/>
          </w:tcPr>
          <w:p w14:paraId="2D33C2C4"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237</w:t>
            </w:r>
          </w:p>
        </w:tc>
      </w:tr>
      <w:tr w:rsidR="00DF465C" w:rsidRPr="001953F2" w14:paraId="652D9B66" w14:textId="77777777" w:rsidTr="00DF465C">
        <w:trPr>
          <w:trHeight w:val="410"/>
        </w:trPr>
        <w:tc>
          <w:tcPr>
            <w:tcW w:w="466" w:type="dxa"/>
            <w:shd w:val="clear" w:color="auto" w:fill="auto"/>
            <w:vAlign w:val="center"/>
            <w:hideMark/>
          </w:tcPr>
          <w:p w14:paraId="2F8A80BD"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8.</w:t>
            </w:r>
          </w:p>
        </w:tc>
        <w:tc>
          <w:tcPr>
            <w:tcW w:w="764" w:type="dxa"/>
            <w:shd w:val="clear" w:color="auto" w:fill="auto"/>
            <w:vAlign w:val="center"/>
            <w:hideMark/>
          </w:tcPr>
          <w:p w14:paraId="6F79A142"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10 </w:t>
            </w:r>
          </w:p>
        </w:tc>
        <w:tc>
          <w:tcPr>
            <w:tcW w:w="910" w:type="dxa"/>
            <w:shd w:val="clear" w:color="auto" w:fill="auto"/>
            <w:vAlign w:val="center"/>
            <w:hideMark/>
          </w:tcPr>
          <w:p w14:paraId="282C4F9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328</w:t>
            </w:r>
          </w:p>
        </w:tc>
        <w:tc>
          <w:tcPr>
            <w:tcW w:w="1069" w:type="dxa"/>
            <w:shd w:val="clear" w:color="auto" w:fill="auto"/>
            <w:vAlign w:val="center"/>
            <w:hideMark/>
          </w:tcPr>
          <w:p w14:paraId="46F571C6"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104</w:t>
            </w:r>
          </w:p>
        </w:tc>
        <w:tc>
          <w:tcPr>
            <w:tcW w:w="1069" w:type="dxa"/>
            <w:shd w:val="clear" w:color="auto" w:fill="auto"/>
            <w:vAlign w:val="center"/>
            <w:hideMark/>
          </w:tcPr>
          <w:p w14:paraId="511A9BAF"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22</w:t>
            </w:r>
          </w:p>
        </w:tc>
        <w:tc>
          <w:tcPr>
            <w:tcW w:w="1241" w:type="dxa"/>
            <w:shd w:val="clear" w:color="auto" w:fill="auto"/>
            <w:vAlign w:val="center"/>
            <w:hideMark/>
          </w:tcPr>
          <w:p w14:paraId="04D371DA"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1275" w:type="dxa"/>
            <w:shd w:val="clear" w:color="auto" w:fill="auto"/>
            <w:vAlign w:val="center"/>
            <w:hideMark/>
          </w:tcPr>
          <w:p w14:paraId="3EC3738A"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85,73</w:t>
            </w:r>
          </w:p>
        </w:tc>
        <w:tc>
          <w:tcPr>
            <w:tcW w:w="993" w:type="dxa"/>
            <w:shd w:val="clear" w:color="auto" w:fill="auto"/>
            <w:vAlign w:val="center"/>
            <w:hideMark/>
          </w:tcPr>
          <w:p w14:paraId="6B34499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267</w:t>
            </w:r>
          </w:p>
        </w:tc>
        <w:tc>
          <w:tcPr>
            <w:tcW w:w="1275" w:type="dxa"/>
            <w:shd w:val="clear" w:color="auto" w:fill="auto"/>
            <w:vAlign w:val="center"/>
            <w:hideMark/>
          </w:tcPr>
          <w:p w14:paraId="4FF78171"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210</w:t>
            </w:r>
          </w:p>
        </w:tc>
      </w:tr>
      <w:tr w:rsidR="00DF465C" w:rsidRPr="001953F2" w14:paraId="3C1F147E" w14:textId="77777777" w:rsidTr="00DF465C">
        <w:trPr>
          <w:trHeight w:val="404"/>
        </w:trPr>
        <w:tc>
          <w:tcPr>
            <w:tcW w:w="466" w:type="dxa"/>
            <w:shd w:val="clear" w:color="auto" w:fill="auto"/>
            <w:vAlign w:val="center"/>
            <w:hideMark/>
          </w:tcPr>
          <w:p w14:paraId="21AF7F9C"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764" w:type="dxa"/>
            <w:shd w:val="clear" w:color="auto" w:fill="auto"/>
            <w:vAlign w:val="center"/>
            <w:hideMark/>
          </w:tcPr>
          <w:p w14:paraId="64BF3832"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12</w:t>
            </w:r>
          </w:p>
        </w:tc>
        <w:tc>
          <w:tcPr>
            <w:tcW w:w="910" w:type="dxa"/>
            <w:shd w:val="clear" w:color="auto" w:fill="auto"/>
            <w:vAlign w:val="center"/>
            <w:hideMark/>
          </w:tcPr>
          <w:p w14:paraId="16DBBCAB"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405</w:t>
            </w:r>
          </w:p>
        </w:tc>
        <w:tc>
          <w:tcPr>
            <w:tcW w:w="1069" w:type="dxa"/>
            <w:shd w:val="clear" w:color="auto" w:fill="auto"/>
            <w:vAlign w:val="center"/>
            <w:hideMark/>
          </w:tcPr>
          <w:p w14:paraId="06E1B22F"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187</w:t>
            </w:r>
          </w:p>
        </w:tc>
        <w:tc>
          <w:tcPr>
            <w:tcW w:w="1069" w:type="dxa"/>
            <w:shd w:val="clear" w:color="auto" w:fill="auto"/>
            <w:vAlign w:val="center"/>
            <w:hideMark/>
          </w:tcPr>
          <w:p w14:paraId="1B7D622F"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15</w:t>
            </w:r>
          </w:p>
        </w:tc>
        <w:tc>
          <w:tcPr>
            <w:tcW w:w="1241" w:type="dxa"/>
            <w:shd w:val="clear" w:color="auto" w:fill="auto"/>
            <w:vAlign w:val="center"/>
            <w:hideMark/>
          </w:tcPr>
          <w:p w14:paraId="342C65E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1275" w:type="dxa"/>
            <w:shd w:val="clear" w:color="auto" w:fill="auto"/>
            <w:vAlign w:val="center"/>
            <w:hideMark/>
          </w:tcPr>
          <w:p w14:paraId="264D93E0"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89,46</w:t>
            </w:r>
          </w:p>
        </w:tc>
        <w:tc>
          <w:tcPr>
            <w:tcW w:w="993" w:type="dxa"/>
            <w:shd w:val="clear" w:color="auto" w:fill="auto"/>
            <w:vAlign w:val="center"/>
            <w:hideMark/>
          </w:tcPr>
          <w:p w14:paraId="092ECD1F"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300</w:t>
            </w:r>
          </w:p>
        </w:tc>
        <w:tc>
          <w:tcPr>
            <w:tcW w:w="1275" w:type="dxa"/>
            <w:shd w:val="clear" w:color="auto" w:fill="auto"/>
            <w:vAlign w:val="center"/>
            <w:hideMark/>
          </w:tcPr>
          <w:p w14:paraId="637FE272"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359</w:t>
            </w:r>
          </w:p>
        </w:tc>
      </w:tr>
      <w:tr w:rsidR="00DF465C" w:rsidRPr="001953F2" w14:paraId="4561C433" w14:textId="77777777" w:rsidTr="00DF465C">
        <w:trPr>
          <w:trHeight w:val="379"/>
        </w:trPr>
        <w:tc>
          <w:tcPr>
            <w:tcW w:w="466" w:type="dxa"/>
            <w:shd w:val="clear" w:color="auto" w:fill="auto"/>
            <w:vAlign w:val="center"/>
            <w:hideMark/>
          </w:tcPr>
          <w:p w14:paraId="0F6200E4"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764" w:type="dxa"/>
            <w:shd w:val="clear" w:color="auto" w:fill="auto"/>
            <w:vAlign w:val="center"/>
            <w:hideMark/>
          </w:tcPr>
          <w:p w14:paraId="3DC8D982"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13 </w:t>
            </w:r>
          </w:p>
        </w:tc>
        <w:tc>
          <w:tcPr>
            <w:tcW w:w="910" w:type="dxa"/>
            <w:shd w:val="clear" w:color="auto" w:fill="auto"/>
            <w:vAlign w:val="center"/>
            <w:hideMark/>
          </w:tcPr>
          <w:p w14:paraId="5D4D3048"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348</w:t>
            </w:r>
          </w:p>
        </w:tc>
        <w:tc>
          <w:tcPr>
            <w:tcW w:w="1069" w:type="dxa"/>
            <w:shd w:val="clear" w:color="auto" w:fill="auto"/>
            <w:vAlign w:val="center"/>
            <w:hideMark/>
          </w:tcPr>
          <w:p w14:paraId="7542351C"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151</w:t>
            </w:r>
          </w:p>
        </w:tc>
        <w:tc>
          <w:tcPr>
            <w:tcW w:w="1069" w:type="dxa"/>
            <w:shd w:val="clear" w:color="auto" w:fill="auto"/>
            <w:vAlign w:val="center"/>
            <w:hideMark/>
          </w:tcPr>
          <w:p w14:paraId="07FC7626"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30</w:t>
            </w:r>
          </w:p>
        </w:tc>
        <w:tc>
          <w:tcPr>
            <w:tcW w:w="1241" w:type="dxa"/>
            <w:shd w:val="clear" w:color="auto" w:fill="auto"/>
            <w:vAlign w:val="center"/>
            <w:hideMark/>
          </w:tcPr>
          <w:p w14:paraId="7B4D56C2"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c>
          <w:tcPr>
            <w:tcW w:w="1275" w:type="dxa"/>
            <w:shd w:val="clear" w:color="auto" w:fill="auto"/>
            <w:vAlign w:val="center"/>
            <w:hideMark/>
          </w:tcPr>
          <w:p w14:paraId="61065134"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84,97</w:t>
            </w:r>
          </w:p>
        </w:tc>
        <w:tc>
          <w:tcPr>
            <w:tcW w:w="993" w:type="dxa"/>
            <w:shd w:val="clear" w:color="auto" w:fill="auto"/>
            <w:vAlign w:val="center"/>
            <w:hideMark/>
          </w:tcPr>
          <w:p w14:paraId="4A661421"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178</w:t>
            </w:r>
          </w:p>
        </w:tc>
        <w:tc>
          <w:tcPr>
            <w:tcW w:w="1275" w:type="dxa"/>
            <w:shd w:val="clear" w:color="auto" w:fill="auto"/>
            <w:vAlign w:val="center"/>
            <w:hideMark/>
          </w:tcPr>
          <w:p w14:paraId="491F0077"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280</w:t>
            </w:r>
          </w:p>
        </w:tc>
      </w:tr>
      <w:tr w:rsidR="00DF465C" w:rsidRPr="001953F2" w14:paraId="0A223AF4" w14:textId="77777777" w:rsidTr="00DF465C">
        <w:trPr>
          <w:trHeight w:val="471"/>
        </w:trPr>
        <w:tc>
          <w:tcPr>
            <w:tcW w:w="466" w:type="dxa"/>
            <w:shd w:val="clear" w:color="auto" w:fill="auto"/>
            <w:vAlign w:val="center"/>
          </w:tcPr>
          <w:p w14:paraId="52B0B2BD"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764" w:type="dxa"/>
            <w:shd w:val="clear" w:color="auto" w:fill="auto"/>
            <w:vAlign w:val="center"/>
          </w:tcPr>
          <w:p w14:paraId="5FC5F12C"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14</w:t>
            </w:r>
          </w:p>
        </w:tc>
        <w:tc>
          <w:tcPr>
            <w:tcW w:w="910" w:type="dxa"/>
            <w:shd w:val="clear" w:color="auto" w:fill="auto"/>
            <w:vAlign w:val="center"/>
          </w:tcPr>
          <w:p w14:paraId="47C21022"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311</w:t>
            </w:r>
          </w:p>
        </w:tc>
        <w:tc>
          <w:tcPr>
            <w:tcW w:w="1069" w:type="dxa"/>
            <w:shd w:val="clear" w:color="auto" w:fill="auto"/>
            <w:vAlign w:val="center"/>
          </w:tcPr>
          <w:p w14:paraId="7AF1B872"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91</w:t>
            </w:r>
          </w:p>
        </w:tc>
        <w:tc>
          <w:tcPr>
            <w:tcW w:w="1069" w:type="dxa"/>
            <w:shd w:val="clear" w:color="auto" w:fill="auto"/>
            <w:vAlign w:val="center"/>
          </w:tcPr>
          <w:p w14:paraId="263DF449"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6</w:t>
            </w:r>
          </w:p>
        </w:tc>
        <w:tc>
          <w:tcPr>
            <w:tcW w:w="1241" w:type="dxa"/>
            <w:shd w:val="clear" w:color="auto" w:fill="auto"/>
            <w:vAlign w:val="center"/>
          </w:tcPr>
          <w:p w14:paraId="31D16C90"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1275" w:type="dxa"/>
            <w:shd w:val="clear" w:color="auto" w:fill="auto"/>
            <w:vAlign w:val="center"/>
          </w:tcPr>
          <w:p w14:paraId="4A3E9432"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82,19</w:t>
            </w:r>
          </w:p>
        </w:tc>
        <w:tc>
          <w:tcPr>
            <w:tcW w:w="993" w:type="dxa"/>
            <w:shd w:val="clear" w:color="auto" w:fill="auto"/>
            <w:vAlign w:val="center"/>
          </w:tcPr>
          <w:p w14:paraId="5DC831BB"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133</w:t>
            </w:r>
          </w:p>
        </w:tc>
        <w:tc>
          <w:tcPr>
            <w:tcW w:w="1275" w:type="dxa"/>
            <w:shd w:val="clear" w:color="auto" w:fill="auto"/>
            <w:vAlign w:val="center"/>
          </w:tcPr>
          <w:p w14:paraId="6428BE87"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155</w:t>
            </w:r>
          </w:p>
        </w:tc>
      </w:tr>
      <w:tr w:rsidR="00DF465C" w:rsidRPr="001953F2" w14:paraId="412C8979" w14:textId="77777777" w:rsidTr="00DF465C">
        <w:trPr>
          <w:trHeight w:val="471"/>
        </w:trPr>
        <w:tc>
          <w:tcPr>
            <w:tcW w:w="466" w:type="dxa"/>
            <w:shd w:val="clear" w:color="auto" w:fill="auto"/>
            <w:vAlign w:val="center"/>
          </w:tcPr>
          <w:p w14:paraId="5E3C6A6C"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764" w:type="dxa"/>
            <w:shd w:val="clear" w:color="auto" w:fill="auto"/>
            <w:vAlign w:val="center"/>
          </w:tcPr>
          <w:p w14:paraId="4ECB8B86"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15</w:t>
            </w:r>
          </w:p>
        </w:tc>
        <w:tc>
          <w:tcPr>
            <w:tcW w:w="910" w:type="dxa"/>
            <w:shd w:val="clear" w:color="auto" w:fill="auto"/>
            <w:vAlign w:val="center"/>
          </w:tcPr>
          <w:p w14:paraId="71B468CC"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445</w:t>
            </w:r>
          </w:p>
        </w:tc>
        <w:tc>
          <w:tcPr>
            <w:tcW w:w="1069" w:type="dxa"/>
            <w:shd w:val="clear" w:color="auto" w:fill="auto"/>
            <w:vAlign w:val="center"/>
          </w:tcPr>
          <w:p w14:paraId="31254123"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157</w:t>
            </w:r>
          </w:p>
        </w:tc>
        <w:tc>
          <w:tcPr>
            <w:tcW w:w="1069" w:type="dxa"/>
            <w:shd w:val="clear" w:color="auto" w:fill="auto"/>
            <w:vAlign w:val="center"/>
          </w:tcPr>
          <w:p w14:paraId="7D40AC42"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63</w:t>
            </w:r>
          </w:p>
        </w:tc>
        <w:tc>
          <w:tcPr>
            <w:tcW w:w="1241" w:type="dxa"/>
            <w:shd w:val="clear" w:color="auto" w:fill="auto"/>
            <w:vAlign w:val="center"/>
          </w:tcPr>
          <w:p w14:paraId="351D6A4C"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1275" w:type="dxa"/>
            <w:shd w:val="clear" w:color="auto" w:fill="auto"/>
            <w:vAlign w:val="center"/>
          </w:tcPr>
          <w:p w14:paraId="4483A51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91,58</w:t>
            </w:r>
          </w:p>
        </w:tc>
        <w:tc>
          <w:tcPr>
            <w:tcW w:w="993" w:type="dxa"/>
            <w:shd w:val="clear" w:color="auto" w:fill="auto"/>
            <w:vAlign w:val="center"/>
          </w:tcPr>
          <w:p w14:paraId="09609DFA"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175</w:t>
            </w:r>
          </w:p>
        </w:tc>
        <w:tc>
          <w:tcPr>
            <w:tcW w:w="1275" w:type="dxa"/>
            <w:shd w:val="clear" w:color="auto" w:fill="auto"/>
            <w:vAlign w:val="center"/>
          </w:tcPr>
          <w:p w14:paraId="5A992BA7"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220</w:t>
            </w:r>
          </w:p>
        </w:tc>
      </w:tr>
      <w:tr w:rsidR="00DF465C" w:rsidRPr="001953F2" w14:paraId="440FB280" w14:textId="77777777" w:rsidTr="00DF465C">
        <w:trPr>
          <w:trHeight w:val="408"/>
        </w:trPr>
        <w:tc>
          <w:tcPr>
            <w:tcW w:w="466" w:type="dxa"/>
            <w:shd w:val="clear" w:color="auto" w:fill="auto"/>
            <w:vAlign w:val="center"/>
            <w:hideMark/>
          </w:tcPr>
          <w:p w14:paraId="64A2BEB2"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764" w:type="dxa"/>
            <w:shd w:val="clear" w:color="auto" w:fill="auto"/>
            <w:vAlign w:val="center"/>
            <w:hideMark/>
          </w:tcPr>
          <w:p w14:paraId="527AA767"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18</w:t>
            </w:r>
          </w:p>
        </w:tc>
        <w:tc>
          <w:tcPr>
            <w:tcW w:w="910" w:type="dxa"/>
            <w:shd w:val="clear" w:color="auto" w:fill="auto"/>
            <w:vAlign w:val="center"/>
            <w:hideMark/>
          </w:tcPr>
          <w:p w14:paraId="4674F41B"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547</w:t>
            </w:r>
          </w:p>
        </w:tc>
        <w:tc>
          <w:tcPr>
            <w:tcW w:w="1069" w:type="dxa"/>
            <w:shd w:val="clear" w:color="auto" w:fill="auto"/>
            <w:vAlign w:val="center"/>
            <w:hideMark/>
          </w:tcPr>
          <w:p w14:paraId="0FC599E9"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168</w:t>
            </w:r>
          </w:p>
        </w:tc>
        <w:tc>
          <w:tcPr>
            <w:tcW w:w="1069" w:type="dxa"/>
            <w:shd w:val="clear" w:color="auto" w:fill="auto"/>
            <w:vAlign w:val="center"/>
            <w:hideMark/>
          </w:tcPr>
          <w:p w14:paraId="2AAE3AEA"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105</w:t>
            </w:r>
          </w:p>
        </w:tc>
        <w:tc>
          <w:tcPr>
            <w:tcW w:w="1241" w:type="dxa"/>
            <w:shd w:val="clear" w:color="auto" w:fill="auto"/>
            <w:vAlign w:val="center"/>
            <w:hideMark/>
          </w:tcPr>
          <w:p w14:paraId="7916F07B"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1275" w:type="dxa"/>
            <w:shd w:val="clear" w:color="auto" w:fill="auto"/>
            <w:vAlign w:val="center"/>
            <w:hideMark/>
          </w:tcPr>
          <w:p w14:paraId="001497D9"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88,57</w:t>
            </w:r>
          </w:p>
        </w:tc>
        <w:tc>
          <w:tcPr>
            <w:tcW w:w="993" w:type="dxa"/>
            <w:shd w:val="clear" w:color="auto" w:fill="auto"/>
            <w:vAlign w:val="center"/>
            <w:hideMark/>
          </w:tcPr>
          <w:p w14:paraId="3112085F"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215</w:t>
            </w:r>
          </w:p>
        </w:tc>
        <w:tc>
          <w:tcPr>
            <w:tcW w:w="1275" w:type="dxa"/>
            <w:shd w:val="clear" w:color="auto" w:fill="auto"/>
            <w:vAlign w:val="center"/>
            <w:hideMark/>
          </w:tcPr>
          <w:p w14:paraId="1BD7E242"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401</w:t>
            </w:r>
          </w:p>
        </w:tc>
      </w:tr>
      <w:tr w:rsidR="00DF465C" w:rsidRPr="001953F2" w14:paraId="0BC5C799" w14:textId="77777777" w:rsidTr="00DF465C">
        <w:trPr>
          <w:trHeight w:val="486"/>
        </w:trPr>
        <w:tc>
          <w:tcPr>
            <w:tcW w:w="466" w:type="dxa"/>
            <w:shd w:val="clear" w:color="auto" w:fill="auto"/>
            <w:vAlign w:val="center"/>
            <w:hideMark/>
          </w:tcPr>
          <w:p w14:paraId="293FBF01"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c>
          <w:tcPr>
            <w:tcW w:w="764" w:type="dxa"/>
            <w:shd w:val="clear" w:color="auto" w:fill="auto"/>
            <w:vAlign w:val="center"/>
            <w:hideMark/>
          </w:tcPr>
          <w:p w14:paraId="0D8F4F6D"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19 </w:t>
            </w:r>
          </w:p>
        </w:tc>
        <w:tc>
          <w:tcPr>
            <w:tcW w:w="910" w:type="dxa"/>
            <w:shd w:val="clear" w:color="auto" w:fill="auto"/>
            <w:vAlign w:val="center"/>
            <w:hideMark/>
          </w:tcPr>
          <w:p w14:paraId="4DE6B5B4"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466</w:t>
            </w:r>
          </w:p>
        </w:tc>
        <w:tc>
          <w:tcPr>
            <w:tcW w:w="1069" w:type="dxa"/>
            <w:shd w:val="clear" w:color="auto" w:fill="auto"/>
            <w:vAlign w:val="center"/>
            <w:hideMark/>
          </w:tcPr>
          <w:p w14:paraId="26D5A192"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83</w:t>
            </w:r>
          </w:p>
        </w:tc>
        <w:tc>
          <w:tcPr>
            <w:tcW w:w="1069" w:type="dxa"/>
            <w:shd w:val="clear" w:color="auto" w:fill="auto"/>
            <w:vAlign w:val="center"/>
            <w:hideMark/>
          </w:tcPr>
          <w:p w14:paraId="6CA41615"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73</w:t>
            </w:r>
          </w:p>
        </w:tc>
        <w:tc>
          <w:tcPr>
            <w:tcW w:w="1241" w:type="dxa"/>
            <w:shd w:val="clear" w:color="auto" w:fill="auto"/>
            <w:vAlign w:val="center"/>
            <w:hideMark/>
          </w:tcPr>
          <w:p w14:paraId="6DF01EBC"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1275" w:type="dxa"/>
            <w:shd w:val="clear" w:color="auto" w:fill="auto"/>
            <w:vAlign w:val="center"/>
            <w:hideMark/>
          </w:tcPr>
          <w:p w14:paraId="2FD7FCEC"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87,22</w:t>
            </w:r>
          </w:p>
        </w:tc>
        <w:tc>
          <w:tcPr>
            <w:tcW w:w="993" w:type="dxa"/>
            <w:shd w:val="clear" w:color="auto" w:fill="auto"/>
            <w:vAlign w:val="center"/>
            <w:hideMark/>
          </w:tcPr>
          <w:p w14:paraId="0C0EAF7F"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169</w:t>
            </w:r>
          </w:p>
        </w:tc>
        <w:tc>
          <w:tcPr>
            <w:tcW w:w="1275" w:type="dxa"/>
            <w:shd w:val="clear" w:color="auto" w:fill="auto"/>
            <w:vAlign w:val="center"/>
            <w:hideMark/>
          </w:tcPr>
          <w:p w14:paraId="2A6F52BC"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282</w:t>
            </w:r>
          </w:p>
        </w:tc>
      </w:tr>
      <w:tr w:rsidR="00DF465C" w:rsidRPr="001953F2" w14:paraId="106ABFCE" w14:textId="77777777" w:rsidTr="00DF465C">
        <w:trPr>
          <w:trHeight w:val="408"/>
        </w:trPr>
        <w:tc>
          <w:tcPr>
            <w:tcW w:w="466" w:type="dxa"/>
            <w:shd w:val="clear" w:color="auto" w:fill="auto"/>
            <w:vAlign w:val="center"/>
            <w:hideMark/>
          </w:tcPr>
          <w:p w14:paraId="3D86EF21"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764" w:type="dxa"/>
            <w:shd w:val="clear" w:color="auto" w:fill="auto"/>
            <w:vAlign w:val="center"/>
            <w:hideMark/>
          </w:tcPr>
          <w:p w14:paraId="7C90A7D1"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22 </w:t>
            </w:r>
          </w:p>
        </w:tc>
        <w:tc>
          <w:tcPr>
            <w:tcW w:w="910" w:type="dxa"/>
            <w:shd w:val="clear" w:color="auto" w:fill="auto"/>
            <w:vAlign w:val="center"/>
            <w:hideMark/>
          </w:tcPr>
          <w:p w14:paraId="5482ED2B"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603</w:t>
            </w:r>
          </w:p>
        </w:tc>
        <w:tc>
          <w:tcPr>
            <w:tcW w:w="1069" w:type="dxa"/>
            <w:shd w:val="clear" w:color="auto" w:fill="auto"/>
            <w:vAlign w:val="center"/>
            <w:hideMark/>
          </w:tcPr>
          <w:p w14:paraId="3DD1685B"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151</w:t>
            </w:r>
          </w:p>
        </w:tc>
        <w:tc>
          <w:tcPr>
            <w:tcW w:w="1069" w:type="dxa"/>
            <w:shd w:val="clear" w:color="auto" w:fill="auto"/>
            <w:vAlign w:val="center"/>
            <w:hideMark/>
          </w:tcPr>
          <w:p w14:paraId="259D4DD1"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452</w:t>
            </w:r>
          </w:p>
        </w:tc>
        <w:tc>
          <w:tcPr>
            <w:tcW w:w="1241" w:type="dxa"/>
            <w:shd w:val="clear" w:color="auto" w:fill="auto"/>
            <w:vAlign w:val="center"/>
            <w:hideMark/>
          </w:tcPr>
          <w:p w14:paraId="1EBF0DD7"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w:t>
            </w:r>
          </w:p>
        </w:tc>
        <w:tc>
          <w:tcPr>
            <w:tcW w:w="1275" w:type="dxa"/>
            <w:shd w:val="clear" w:color="auto" w:fill="auto"/>
            <w:vAlign w:val="center"/>
            <w:hideMark/>
          </w:tcPr>
          <w:p w14:paraId="2282AC7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85,3</w:t>
            </w:r>
          </w:p>
        </w:tc>
        <w:tc>
          <w:tcPr>
            <w:tcW w:w="993" w:type="dxa"/>
            <w:shd w:val="clear" w:color="auto" w:fill="auto"/>
            <w:vAlign w:val="center"/>
            <w:hideMark/>
          </w:tcPr>
          <w:p w14:paraId="0A1E8C3A"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214</w:t>
            </w:r>
          </w:p>
        </w:tc>
        <w:tc>
          <w:tcPr>
            <w:tcW w:w="1275" w:type="dxa"/>
            <w:shd w:val="clear" w:color="auto" w:fill="auto"/>
            <w:vAlign w:val="center"/>
            <w:hideMark/>
          </w:tcPr>
          <w:p w14:paraId="50F63562"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279</w:t>
            </w:r>
          </w:p>
        </w:tc>
      </w:tr>
      <w:tr w:rsidR="00DF465C" w:rsidRPr="001953F2" w14:paraId="0EC30B19" w14:textId="77777777" w:rsidTr="00DF465C">
        <w:trPr>
          <w:trHeight w:val="486"/>
        </w:trPr>
        <w:tc>
          <w:tcPr>
            <w:tcW w:w="466" w:type="dxa"/>
            <w:shd w:val="clear" w:color="auto" w:fill="auto"/>
            <w:vAlign w:val="center"/>
            <w:hideMark/>
          </w:tcPr>
          <w:p w14:paraId="6A4CF516"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w:t>
            </w:r>
          </w:p>
        </w:tc>
        <w:tc>
          <w:tcPr>
            <w:tcW w:w="764" w:type="dxa"/>
            <w:shd w:val="clear" w:color="auto" w:fill="auto"/>
            <w:vAlign w:val="center"/>
            <w:hideMark/>
          </w:tcPr>
          <w:p w14:paraId="25633020"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23</w:t>
            </w:r>
          </w:p>
        </w:tc>
        <w:tc>
          <w:tcPr>
            <w:tcW w:w="910" w:type="dxa"/>
            <w:shd w:val="clear" w:color="auto" w:fill="auto"/>
            <w:vAlign w:val="center"/>
            <w:hideMark/>
          </w:tcPr>
          <w:p w14:paraId="6939FB0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116</w:t>
            </w:r>
          </w:p>
        </w:tc>
        <w:tc>
          <w:tcPr>
            <w:tcW w:w="1069" w:type="dxa"/>
            <w:shd w:val="clear" w:color="auto" w:fill="auto"/>
            <w:vAlign w:val="center"/>
            <w:hideMark/>
          </w:tcPr>
          <w:p w14:paraId="705F958D"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0</w:t>
            </w:r>
          </w:p>
        </w:tc>
        <w:tc>
          <w:tcPr>
            <w:tcW w:w="1069" w:type="dxa"/>
            <w:shd w:val="clear" w:color="auto" w:fill="auto"/>
            <w:vAlign w:val="center"/>
            <w:hideMark/>
          </w:tcPr>
          <w:p w14:paraId="1DF93EE8"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32</w:t>
            </w:r>
          </w:p>
        </w:tc>
        <w:tc>
          <w:tcPr>
            <w:tcW w:w="1241" w:type="dxa"/>
            <w:shd w:val="clear" w:color="auto" w:fill="auto"/>
            <w:vAlign w:val="center"/>
            <w:hideMark/>
          </w:tcPr>
          <w:p w14:paraId="7DEF0758"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0</w:t>
            </w:r>
          </w:p>
        </w:tc>
        <w:tc>
          <w:tcPr>
            <w:tcW w:w="1275" w:type="dxa"/>
            <w:shd w:val="clear" w:color="auto" w:fill="auto"/>
            <w:vAlign w:val="center"/>
            <w:hideMark/>
          </w:tcPr>
          <w:p w14:paraId="55F9BC98"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88,00</w:t>
            </w:r>
          </w:p>
        </w:tc>
        <w:tc>
          <w:tcPr>
            <w:tcW w:w="993" w:type="dxa"/>
            <w:shd w:val="clear" w:color="auto" w:fill="auto"/>
            <w:vAlign w:val="center"/>
            <w:hideMark/>
          </w:tcPr>
          <w:p w14:paraId="68C4F659"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94</w:t>
            </w:r>
          </w:p>
        </w:tc>
        <w:tc>
          <w:tcPr>
            <w:tcW w:w="1275" w:type="dxa"/>
            <w:shd w:val="clear" w:color="auto" w:fill="auto"/>
            <w:vAlign w:val="center"/>
            <w:hideMark/>
          </w:tcPr>
          <w:p w14:paraId="672B9A15"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105</w:t>
            </w:r>
          </w:p>
        </w:tc>
      </w:tr>
      <w:tr w:rsidR="00DF465C" w:rsidRPr="001953F2" w14:paraId="5E1AF84C" w14:textId="77777777" w:rsidTr="00DF465C">
        <w:trPr>
          <w:trHeight w:val="377"/>
        </w:trPr>
        <w:tc>
          <w:tcPr>
            <w:tcW w:w="466" w:type="dxa"/>
            <w:shd w:val="clear" w:color="auto" w:fill="auto"/>
            <w:vAlign w:val="center"/>
            <w:hideMark/>
          </w:tcPr>
          <w:p w14:paraId="6B8D6E09"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p>
        </w:tc>
        <w:tc>
          <w:tcPr>
            <w:tcW w:w="764" w:type="dxa"/>
            <w:shd w:val="clear" w:color="auto" w:fill="auto"/>
            <w:vAlign w:val="center"/>
            <w:hideMark/>
          </w:tcPr>
          <w:p w14:paraId="2BC332B3"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25</w:t>
            </w:r>
          </w:p>
        </w:tc>
        <w:tc>
          <w:tcPr>
            <w:tcW w:w="910" w:type="dxa"/>
            <w:shd w:val="clear" w:color="auto" w:fill="auto"/>
            <w:vAlign w:val="center"/>
            <w:hideMark/>
          </w:tcPr>
          <w:p w14:paraId="7A7CD85D"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799</w:t>
            </w:r>
          </w:p>
        </w:tc>
        <w:tc>
          <w:tcPr>
            <w:tcW w:w="1069" w:type="dxa"/>
            <w:shd w:val="clear" w:color="auto" w:fill="auto"/>
            <w:vAlign w:val="center"/>
            <w:hideMark/>
          </w:tcPr>
          <w:p w14:paraId="228551BC"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141</w:t>
            </w:r>
          </w:p>
        </w:tc>
        <w:tc>
          <w:tcPr>
            <w:tcW w:w="1069" w:type="dxa"/>
            <w:shd w:val="clear" w:color="auto" w:fill="auto"/>
            <w:vAlign w:val="center"/>
            <w:hideMark/>
          </w:tcPr>
          <w:p w14:paraId="6F9D6D24" w14:textId="77777777" w:rsidR="00DF465C" w:rsidRPr="001953F2" w:rsidRDefault="00DF465C" w:rsidP="00DF465C">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74</w:t>
            </w:r>
          </w:p>
        </w:tc>
        <w:tc>
          <w:tcPr>
            <w:tcW w:w="1241" w:type="dxa"/>
            <w:shd w:val="clear" w:color="auto" w:fill="auto"/>
            <w:vAlign w:val="center"/>
            <w:hideMark/>
          </w:tcPr>
          <w:p w14:paraId="0570E1BD"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w:t>
            </w:r>
          </w:p>
        </w:tc>
        <w:tc>
          <w:tcPr>
            <w:tcW w:w="1275" w:type="dxa"/>
            <w:shd w:val="clear" w:color="auto" w:fill="auto"/>
            <w:vAlign w:val="center"/>
            <w:hideMark/>
          </w:tcPr>
          <w:p w14:paraId="5690B340"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87,46</w:t>
            </w:r>
          </w:p>
        </w:tc>
        <w:tc>
          <w:tcPr>
            <w:tcW w:w="993" w:type="dxa"/>
            <w:shd w:val="clear" w:color="auto" w:fill="auto"/>
            <w:vAlign w:val="center"/>
            <w:hideMark/>
          </w:tcPr>
          <w:p w14:paraId="083982CF"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251</w:t>
            </w:r>
          </w:p>
        </w:tc>
        <w:tc>
          <w:tcPr>
            <w:tcW w:w="1275" w:type="dxa"/>
            <w:shd w:val="clear" w:color="auto" w:fill="auto"/>
            <w:vAlign w:val="center"/>
            <w:hideMark/>
          </w:tcPr>
          <w:p w14:paraId="215BE989" w14:textId="77777777" w:rsidR="00DF465C" w:rsidRPr="001953F2" w:rsidRDefault="00DF465C" w:rsidP="00DF465C">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351</w:t>
            </w:r>
          </w:p>
        </w:tc>
      </w:tr>
      <w:tr w:rsidR="00DF465C" w:rsidRPr="001953F2" w14:paraId="54E84D21" w14:textId="77777777" w:rsidTr="00DF465C">
        <w:trPr>
          <w:trHeight w:val="456"/>
        </w:trPr>
        <w:tc>
          <w:tcPr>
            <w:tcW w:w="466" w:type="dxa"/>
            <w:shd w:val="clear" w:color="auto" w:fill="auto"/>
            <w:vAlign w:val="center"/>
            <w:hideMark/>
          </w:tcPr>
          <w:p w14:paraId="4BB4590B"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p>
        </w:tc>
        <w:tc>
          <w:tcPr>
            <w:tcW w:w="764" w:type="dxa"/>
            <w:shd w:val="clear" w:color="auto" w:fill="auto"/>
            <w:vAlign w:val="center"/>
            <w:hideMark/>
          </w:tcPr>
          <w:p w14:paraId="60C8E83D"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29 </w:t>
            </w:r>
          </w:p>
        </w:tc>
        <w:tc>
          <w:tcPr>
            <w:tcW w:w="910" w:type="dxa"/>
            <w:shd w:val="clear" w:color="auto" w:fill="auto"/>
            <w:vAlign w:val="center"/>
            <w:hideMark/>
          </w:tcPr>
          <w:p w14:paraId="168265EC"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680</w:t>
            </w:r>
          </w:p>
        </w:tc>
        <w:tc>
          <w:tcPr>
            <w:tcW w:w="1069" w:type="dxa"/>
            <w:shd w:val="clear" w:color="auto" w:fill="auto"/>
            <w:vAlign w:val="center"/>
            <w:hideMark/>
          </w:tcPr>
          <w:p w14:paraId="238CC895"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154</w:t>
            </w:r>
          </w:p>
        </w:tc>
        <w:tc>
          <w:tcPr>
            <w:tcW w:w="1069" w:type="dxa"/>
            <w:shd w:val="clear" w:color="auto" w:fill="auto"/>
            <w:vAlign w:val="center"/>
            <w:hideMark/>
          </w:tcPr>
          <w:p w14:paraId="6AF7B84B"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53</w:t>
            </w:r>
          </w:p>
        </w:tc>
        <w:tc>
          <w:tcPr>
            <w:tcW w:w="1241" w:type="dxa"/>
            <w:shd w:val="clear" w:color="auto" w:fill="auto"/>
            <w:vAlign w:val="center"/>
            <w:hideMark/>
          </w:tcPr>
          <w:p w14:paraId="3C660FFB"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w:t>
            </w:r>
          </w:p>
        </w:tc>
        <w:tc>
          <w:tcPr>
            <w:tcW w:w="1275" w:type="dxa"/>
            <w:shd w:val="clear" w:color="auto" w:fill="auto"/>
            <w:vAlign w:val="center"/>
            <w:hideMark/>
          </w:tcPr>
          <w:p w14:paraId="327FD80A"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85,38</w:t>
            </w:r>
          </w:p>
        </w:tc>
        <w:tc>
          <w:tcPr>
            <w:tcW w:w="993" w:type="dxa"/>
            <w:shd w:val="clear" w:color="auto" w:fill="auto"/>
            <w:vAlign w:val="center"/>
            <w:hideMark/>
          </w:tcPr>
          <w:p w14:paraId="6D8FD8E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318</w:t>
            </w:r>
          </w:p>
        </w:tc>
        <w:tc>
          <w:tcPr>
            <w:tcW w:w="1275" w:type="dxa"/>
            <w:shd w:val="clear" w:color="auto" w:fill="auto"/>
            <w:vAlign w:val="center"/>
            <w:hideMark/>
          </w:tcPr>
          <w:p w14:paraId="428073D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365</w:t>
            </w:r>
          </w:p>
        </w:tc>
      </w:tr>
      <w:tr w:rsidR="00DF465C" w:rsidRPr="001953F2" w14:paraId="128AE38F" w14:textId="77777777" w:rsidTr="00DF465C">
        <w:trPr>
          <w:trHeight w:val="548"/>
        </w:trPr>
        <w:tc>
          <w:tcPr>
            <w:tcW w:w="466" w:type="dxa"/>
            <w:shd w:val="clear" w:color="auto" w:fill="auto"/>
            <w:vAlign w:val="center"/>
            <w:hideMark/>
          </w:tcPr>
          <w:p w14:paraId="6EE3BEE8"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c>
          <w:tcPr>
            <w:tcW w:w="764" w:type="dxa"/>
            <w:shd w:val="clear" w:color="auto" w:fill="auto"/>
            <w:vAlign w:val="center"/>
            <w:hideMark/>
          </w:tcPr>
          <w:p w14:paraId="321FB4E8"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30 </w:t>
            </w:r>
          </w:p>
        </w:tc>
        <w:tc>
          <w:tcPr>
            <w:tcW w:w="910" w:type="dxa"/>
            <w:shd w:val="clear" w:color="auto" w:fill="auto"/>
            <w:vAlign w:val="center"/>
            <w:hideMark/>
          </w:tcPr>
          <w:p w14:paraId="056BEE0B"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813</w:t>
            </w:r>
          </w:p>
        </w:tc>
        <w:tc>
          <w:tcPr>
            <w:tcW w:w="1069" w:type="dxa"/>
            <w:shd w:val="clear" w:color="auto" w:fill="auto"/>
            <w:vAlign w:val="center"/>
            <w:hideMark/>
          </w:tcPr>
          <w:p w14:paraId="1897D398"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388</w:t>
            </w:r>
          </w:p>
        </w:tc>
        <w:tc>
          <w:tcPr>
            <w:tcW w:w="1069" w:type="dxa"/>
            <w:shd w:val="clear" w:color="auto" w:fill="auto"/>
            <w:vAlign w:val="center"/>
            <w:hideMark/>
          </w:tcPr>
          <w:p w14:paraId="139D3F85"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32</w:t>
            </w:r>
          </w:p>
        </w:tc>
        <w:tc>
          <w:tcPr>
            <w:tcW w:w="1241" w:type="dxa"/>
            <w:shd w:val="clear" w:color="auto" w:fill="auto"/>
            <w:vAlign w:val="center"/>
            <w:hideMark/>
          </w:tcPr>
          <w:p w14:paraId="129A87DE"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c>
          <w:tcPr>
            <w:tcW w:w="1275" w:type="dxa"/>
            <w:shd w:val="clear" w:color="auto" w:fill="auto"/>
            <w:vAlign w:val="center"/>
            <w:hideMark/>
          </w:tcPr>
          <w:p w14:paraId="4D5B0C1D"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85,87</w:t>
            </w:r>
          </w:p>
        </w:tc>
        <w:tc>
          <w:tcPr>
            <w:tcW w:w="993" w:type="dxa"/>
            <w:shd w:val="clear" w:color="auto" w:fill="auto"/>
            <w:vAlign w:val="center"/>
            <w:hideMark/>
          </w:tcPr>
          <w:p w14:paraId="38ECA4C7"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368</w:t>
            </w:r>
          </w:p>
        </w:tc>
        <w:tc>
          <w:tcPr>
            <w:tcW w:w="1275" w:type="dxa"/>
            <w:shd w:val="clear" w:color="auto" w:fill="auto"/>
            <w:vAlign w:val="center"/>
            <w:hideMark/>
          </w:tcPr>
          <w:p w14:paraId="697A43E0"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500</w:t>
            </w:r>
          </w:p>
        </w:tc>
      </w:tr>
      <w:tr w:rsidR="00DF465C" w:rsidRPr="001953F2" w14:paraId="05BDC355" w14:textId="77777777" w:rsidTr="00DF465C">
        <w:trPr>
          <w:trHeight w:val="400"/>
        </w:trPr>
        <w:tc>
          <w:tcPr>
            <w:tcW w:w="466" w:type="dxa"/>
            <w:shd w:val="clear" w:color="auto" w:fill="auto"/>
            <w:vAlign w:val="center"/>
            <w:hideMark/>
          </w:tcPr>
          <w:p w14:paraId="7548B019"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c>
          <w:tcPr>
            <w:tcW w:w="764" w:type="dxa"/>
            <w:shd w:val="clear" w:color="auto" w:fill="auto"/>
            <w:vAlign w:val="center"/>
            <w:hideMark/>
          </w:tcPr>
          <w:p w14:paraId="0098B668"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33</w:t>
            </w:r>
          </w:p>
        </w:tc>
        <w:tc>
          <w:tcPr>
            <w:tcW w:w="910" w:type="dxa"/>
            <w:shd w:val="clear" w:color="auto" w:fill="auto"/>
            <w:vAlign w:val="center"/>
            <w:hideMark/>
          </w:tcPr>
          <w:p w14:paraId="7D9A690D"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977</w:t>
            </w:r>
          </w:p>
        </w:tc>
        <w:tc>
          <w:tcPr>
            <w:tcW w:w="1069" w:type="dxa"/>
            <w:shd w:val="clear" w:color="auto" w:fill="auto"/>
            <w:vAlign w:val="center"/>
            <w:hideMark/>
          </w:tcPr>
          <w:p w14:paraId="27BD1D8C"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243</w:t>
            </w:r>
          </w:p>
        </w:tc>
        <w:tc>
          <w:tcPr>
            <w:tcW w:w="1069" w:type="dxa"/>
            <w:shd w:val="clear" w:color="auto" w:fill="auto"/>
            <w:vAlign w:val="center"/>
            <w:hideMark/>
          </w:tcPr>
          <w:p w14:paraId="1D23529D"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43</w:t>
            </w:r>
          </w:p>
        </w:tc>
        <w:tc>
          <w:tcPr>
            <w:tcW w:w="1241" w:type="dxa"/>
            <w:shd w:val="clear" w:color="auto" w:fill="auto"/>
            <w:vAlign w:val="center"/>
            <w:hideMark/>
          </w:tcPr>
          <w:p w14:paraId="6F2500D6"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w:t>
            </w:r>
          </w:p>
        </w:tc>
        <w:tc>
          <w:tcPr>
            <w:tcW w:w="1275" w:type="dxa"/>
            <w:shd w:val="clear" w:color="auto" w:fill="auto"/>
            <w:vAlign w:val="center"/>
            <w:hideMark/>
          </w:tcPr>
          <w:p w14:paraId="799E0D98"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88,31</w:t>
            </w:r>
          </w:p>
        </w:tc>
        <w:tc>
          <w:tcPr>
            <w:tcW w:w="993" w:type="dxa"/>
            <w:shd w:val="clear" w:color="auto" w:fill="auto"/>
            <w:vAlign w:val="center"/>
            <w:hideMark/>
          </w:tcPr>
          <w:p w14:paraId="3F7C8A29"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388</w:t>
            </w:r>
          </w:p>
        </w:tc>
        <w:tc>
          <w:tcPr>
            <w:tcW w:w="1275" w:type="dxa"/>
            <w:shd w:val="clear" w:color="auto" w:fill="auto"/>
            <w:vAlign w:val="center"/>
            <w:hideMark/>
          </w:tcPr>
          <w:p w14:paraId="27CD302C"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560</w:t>
            </w:r>
          </w:p>
        </w:tc>
      </w:tr>
      <w:tr w:rsidR="00DF465C" w:rsidRPr="001953F2" w14:paraId="0C85B1E2" w14:textId="77777777" w:rsidTr="00DF465C">
        <w:trPr>
          <w:trHeight w:val="492"/>
        </w:trPr>
        <w:tc>
          <w:tcPr>
            <w:tcW w:w="466" w:type="dxa"/>
            <w:shd w:val="clear" w:color="auto" w:fill="auto"/>
            <w:vAlign w:val="center"/>
            <w:hideMark/>
          </w:tcPr>
          <w:p w14:paraId="5BFB41F5"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p>
        </w:tc>
        <w:tc>
          <w:tcPr>
            <w:tcW w:w="764" w:type="dxa"/>
            <w:shd w:val="clear" w:color="auto" w:fill="auto"/>
            <w:vAlign w:val="center"/>
            <w:hideMark/>
          </w:tcPr>
          <w:p w14:paraId="511E490B" w14:textId="77777777" w:rsidR="00DF465C" w:rsidRPr="001953F2" w:rsidRDefault="00DF465C" w:rsidP="00DF465C">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34</w:t>
            </w:r>
          </w:p>
        </w:tc>
        <w:tc>
          <w:tcPr>
            <w:tcW w:w="910" w:type="dxa"/>
            <w:shd w:val="clear" w:color="auto" w:fill="auto"/>
            <w:vAlign w:val="center"/>
            <w:hideMark/>
          </w:tcPr>
          <w:p w14:paraId="11E4FA3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1 052</w:t>
            </w:r>
          </w:p>
        </w:tc>
        <w:tc>
          <w:tcPr>
            <w:tcW w:w="1069" w:type="dxa"/>
            <w:shd w:val="clear" w:color="auto" w:fill="auto"/>
            <w:vAlign w:val="center"/>
            <w:hideMark/>
          </w:tcPr>
          <w:p w14:paraId="185F29C8"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678</w:t>
            </w:r>
          </w:p>
        </w:tc>
        <w:tc>
          <w:tcPr>
            <w:tcW w:w="1069" w:type="dxa"/>
            <w:shd w:val="clear" w:color="auto" w:fill="auto"/>
            <w:vAlign w:val="center"/>
            <w:hideMark/>
          </w:tcPr>
          <w:p w14:paraId="15D29A6D" w14:textId="77777777" w:rsidR="00DF465C" w:rsidRPr="001953F2" w:rsidRDefault="00DF465C" w:rsidP="00DF465C">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374</w:t>
            </w:r>
          </w:p>
        </w:tc>
        <w:tc>
          <w:tcPr>
            <w:tcW w:w="1241" w:type="dxa"/>
            <w:shd w:val="clear" w:color="auto" w:fill="auto"/>
            <w:vAlign w:val="center"/>
            <w:hideMark/>
          </w:tcPr>
          <w:p w14:paraId="4B7B06FD"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1275" w:type="dxa"/>
            <w:shd w:val="clear" w:color="auto" w:fill="auto"/>
            <w:vAlign w:val="center"/>
            <w:hideMark/>
          </w:tcPr>
          <w:p w14:paraId="49C7E503"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88,16</w:t>
            </w:r>
          </w:p>
        </w:tc>
        <w:tc>
          <w:tcPr>
            <w:tcW w:w="993" w:type="dxa"/>
            <w:shd w:val="clear" w:color="auto" w:fill="auto"/>
            <w:vAlign w:val="center"/>
            <w:hideMark/>
          </w:tcPr>
          <w:p w14:paraId="14A97A69"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419</w:t>
            </w:r>
          </w:p>
        </w:tc>
        <w:tc>
          <w:tcPr>
            <w:tcW w:w="1275" w:type="dxa"/>
            <w:shd w:val="clear" w:color="auto" w:fill="auto"/>
            <w:vAlign w:val="center"/>
            <w:hideMark/>
          </w:tcPr>
          <w:p w14:paraId="44C9CB36" w14:textId="77777777" w:rsidR="00DF465C" w:rsidRPr="001953F2" w:rsidRDefault="00DF465C" w:rsidP="00DF465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620</w:t>
            </w:r>
          </w:p>
        </w:tc>
      </w:tr>
      <w:tr w:rsidR="00DF465C" w:rsidRPr="001953F2" w14:paraId="21287C88" w14:textId="77777777" w:rsidTr="00DF465C">
        <w:trPr>
          <w:trHeight w:val="400"/>
        </w:trPr>
        <w:tc>
          <w:tcPr>
            <w:tcW w:w="1230" w:type="dxa"/>
            <w:gridSpan w:val="2"/>
            <w:shd w:val="clear" w:color="auto" w:fill="auto"/>
            <w:vAlign w:val="center"/>
            <w:hideMark/>
          </w:tcPr>
          <w:p w14:paraId="0005E7B9" w14:textId="77777777" w:rsidR="00DF465C" w:rsidRPr="001953F2" w:rsidRDefault="00DF465C" w:rsidP="00DF465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910" w:type="dxa"/>
            <w:shd w:val="clear" w:color="auto" w:fill="auto"/>
            <w:vAlign w:val="center"/>
            <w:hideMark/>
          </w:tcPr>
          <w:p w14:paraId="7D9755A8" w14:textId="06A98D05" w:rsidR="00DF465C" w:rsidRPr="001953F2" w:rsidRDefault="00F16CE8" w:rsidP="00DF465C">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11 618</w:t>
            </w:r>
          </w:p>
        </w:tc>
        <w:tc>
          <w:tcPr>
            <w:tcW w:w="1069" w:type="dxa"/>
            <w:shd w:val="clear" w:color="auto" w:fill="auto"/>
            <w:vAlign w:val="center"/>
            <w:hideMark/>
          </w:tcPr>
          <w:p w14:paraId="31BE09BE" w14:textId="39EB3C13" w:rsidR="00DF465C" w:rsidRPr="001953F2" w:rsidRDefault="00F16CE8" w:rsidP="00DF465C">
            <w:pPr>
              <w:spacing w:after="0" w:line="240" w:lineRule="auto"/>
              <w:jc w:val="center"/>
              <w:rPr>
                <w:rFonts w:ascii="Times New Roman" w:eastAsia="Times New Roman" w:hAnsi="Times New Roman" w:cs="Times New Roman"/>
                <w:b/>
                <w:bCs/>
                <w:iCs/>
                <w:color w:val="000000" w:themeColor="text1"/>
                <w:lang w:eastAsia="pl-PL" w:bidi="ar-SA"/>
              </w:rPr>
            </w:pPr>
            <w:r w:rsidRPr="001953F2">
              <w:rPr>
                <w:rFonts w:ascii="Times New Roman" w:eastAsia="Times New Roman" w:hAnsi="Times New Roman" w:cs="Times New Roman"/>
                <w:b/>
                <w:bCs/>
                <w:iCs/>
                <w:color w:val="000000" w:themeColor="text1"/>
                <w:lang w:eastAsia="pl-PL" w:bidi="ar-SA"/>
              </w:rPr>
              <w:t>4 320</w:t>
            </w:r>
          </w:p>
        </w:tc>
        <w:tc>
          <w:tcPr>
            <w:tcW w:w="1069" w:type="dxa"/>
            <w:shd w:val="clear" w:color="auto" w:fill="auto"/>
            <w:vAlign w:val="center"/>
            <w:hideMark/>
          </w:tcPr>
          <w:p w14:paraId="62887B17" w14:textId="192F0AE3" w:rsidR="00DF465C" w:rsidRPr="001953F2" w:rsidRDefault="00F16CE8" w:rsidP="00DF465C">
            <w:pPr>
              <w:spacing w:after="0" w:line="240" w:lineRule="auto"/>
              <w:jc w:val="center"/>
              <w:rPr>
                <w:rFonts w:ascii="Times New Roman" w:eastAsia="Times New Roman" w:hAnsi="Times New Roman" w:cs="Times New Roman"/>
                <w:b/>
                <w:bCs/>
                <w:iCs/>
                <w:color w:val="000000" w:themeColor="text1"/>
                <w:lang w:eastAsia="pl-PL" w:bidi="ar-SA"/>
              </w:rPr>
            </w:pPr>
            <w:r w:rsidRPr="001953F2">
              <w:rPr>
                <w:rFonts w:ascii="Times New Roman" w:eastAsia="Times New Roman" w:hAnsi="Times New Roman" w:cs="Times New Roman"/>
                <w:b/>
                <w:bCs/>
                <w:iCs/>
                <w:color w:val="000000" w:themeColor="text1"/>
                <w:lang w:eastAsia="pl-PL" w:bidi="ar-SA"/>
              </w:rPr>
              <w:t>1 806</w:t>
            </w:r>
          </w:p>
        </w:tc>
        <w:tc>
          <w:tcPr>
            <w:tcW w:w="1241" w:type="dxa"/>
            <w:shd w:val="clear" w:color="auto" w:fill="auto"/>
            <w:vAlign w:val="center"/>
            <w:hideMark/>
          </w:tcPr>
          <w:p w14:paraId="28E6FC9F" w14:textId="4ED6D5F8" w:rsidR="00DF465C" w:rsidRPr="001953F2" w:rsidRDefault="00F16CE8" w:rsidP="00DF465C">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56</w:t>
            </w:r>
          </w:p>
        </w:tc>
        <w:tc>
          <w:tcPr>
            <w:tcW w:w="1275" w:type="dxa"/>
            <w:shd w:val="clear" w:color="auto" w:fill="auto"/>
            <w:vAlign w:val="center"/>
            <w:hideMark/>
          </w:tcPr>
          <w:p w14:paraId="40761C61" w14:textId="77777777" w:rsidR="00DF465C" w:rsidRPr="001953F2" w:rsidRDefault="00DF465C" w:rsidP="00DF465C">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87,13</w:t>
            </w:r>
          </w:p>
        </w:tc>
        <w:tc>
          <w:tcPr>
            <w:tcW w:w="993" w:type="dxa"/>
            <w:shd w:val="clear" w:color="auto" w:fill="auto"/>
            <w:vAlign w:val="center"/>
            <w:hideMark/>
          </w:tcPr>
          <w:p w14:paraId="0E2B8D0F" w14:textId="6A5D0602" w:rsidR="00DF465C" w:rsidRPr="001953F2" w:rsidRDefault="00F16CE8" w:rsidP="00DF465C">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5 043</w:t>
            </w:r>
          </w:p>
        </w:tc>
        <w:tc>
          <w:tcPr>
            <w:tcW w:w="1275" w:type="dxa"/>
            <w:vAlign w:val="center"/>
            <w:hideMark/>
          </w:tcPr>
          <w:p w14:paraId="37CF276E" w14:textId="280F2A67" w:rsidR="00DF465C" w:rsidRPr="001953F2" w:rsidRDefault="00DF465C" w:rsidP="00DF465C">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7 </w:t>
            </w:r>
            <w:r w:rsidR="00F16CE8" w:rsidRPr="001953F2">
              <w:rPr>
                <w:rFonts w:ascii="Times New Roman" w:eastAsia="Times New Roman" w:hAnsi="Times New Roman" w:cs="Times New Roman"/>
                <w:b/>
                <w:bCs/>
                <w:color w:val="000000" w:themeColor="text1"/>
                <w:lang w:eastAsia="pl-PL" w:bidi="ar-SA"/>
              </w:rPr>
              <w:t>095</w:t>
            </w:r>
          </w:p>
        </w:tc>
      </w:tr>
    </w:tbl>
    <w:p w14:paraId="5C7DFB0B" w14:textId="293E3185" w:rsidR="00DF465C" w:rsidRPr="001953F2" w:rsidRDefault="00DF465C" w:rsidP="00DF465C">
      <w:pPr>
        <w:spacing w:after="0" w:line="300" w:lineRule="exact"/>
        <w:jc w:val="both"/>
        <w:rPr>
          <w:rFonts w:ascii="Times New Roman" w:hAnsi="Times New Roman" w:cs="Times New Roman"/>
          <w:color w:val="000000" w:themeColor="text1"/>
        </w:rPr>
      </w:pPr>
      <w:r w:rsidRPr="001953F2">
        <w:rPr>
          <w:rFonts w:ascii="Times New Roman" w:hAnsi="Times New Roman" w:cs="Times New Roman"/>
          <w:i/>
          <w:iCs/>
          <w:color w:val="000000" w:themeColor="text1"/>
          <w:sz w:val="20"/>
          <w:szCs w:val="20"/>
        </w:rPr>
        <w:t>Opracowanie: Monika Włodarska - Inspektor, Beata Wilamowska-Trochim - Główny specjalista Wydziału Edukacji. Źródło: Karty Informacyjne Szkół Podstawowych za rok szkolny 2023/2024.</w:t>
      </w:r>
    </w:p>
    <w:p w14:paraId="6928CABA" w14:textId="77777777" w:rsidR="00DF465C" w:rsidRPr="001953F2" w:rsidRDefault="00DF465C" w:rsidP="000326DB">
      <w:pPr>
        <w:spacing w:after="0" w:line="300" w:lineRule="exact"/>
        <w:ind w:firstLine="284"/>
        <w:jc w:val="both"/>
        <w:rPr>
          <w:rFonts w:ascii="Times New Roman" w:hAnsi="Times New Roman" w:cs="Times New Roman"/>
          <w:color w:val="000000" w:themeColor="text1"/>
        </w:rPr>
      </w:pPr>
    </w:p>
    <w:p w14:paraId="02BCA194" w14:textId="4C0B50D5" w:rsidR="00F10C51" w:rsidRPr="001953F2" w:rsidRDefault="00F10C51" w:rsidP="000326DB">
      <w:pPr>
        <w:spacing w:after="0" w:line="300" w:lineRule="exact"/>
        <w:ind w:firstLine="284"/>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Wyniki z zajęć edukacyjnych na </w:t>
      </w:r>
      <w:r w:rsidR="00ED43F2" w:rsidRPr="001953F2">
        <w:rPr>
          <w:rFonts w:ascii="Times New Roman" w:hAnsi="Times New Roman" w:cs="Times New Roman"/>
          <w:color w:val="000000" w:themeColor="text1"/>
        </w:rPr>
        <w:t>koniec roku szkolnego 2023/2024</w:t>
      </w:r>
      <w:r w:rsidR="00DF465C" w:rsidRPr="001953F2">
        <w:rPr>
          <w:rFonts w:ascii="Times New Roman" w:hAnsi="Times New Roman" w:cs="Times New Roman"/>
          <w:color w:val="000000" w:themeColor="text1"/>
        </w:rPr>
        <w:t xml:space="preserve"> przedstawia Tabela 10</w:t>
      </w:r>
      <w:r w:rsidR="00CB1833" w:rsidRPr="001953F2">
        <w:rPr>
          <w:rFonts w:ascii="Times New Roman" w:hAnsi="Times New Roman" w:cs="Times New Roman"/>
          <w:color w:val="000000" w:themeColor="text1"/>
        </w:rPr>
        <w:t>.</w:t>
      </w:r>
    </w:p>
    <w:p w14:paraId="06421300" w14:textId="18EF46B3" w:rsidR="004D4D0A" w:rsidRPr="001953F2" w:rsidRDefault="004D4D0A" w:rsidP="000326DB">
      <w:pPr>
        <w:spacing w:after="0" w:line="300" w:lineRule="exact"/>
        <w:ind w:firstLine="284"/>
        <w:jc w:val="both"/>
        <w:rPr>
          <w:rFonts w:ascii="Times New Roman" w:hAnsi="Times New Roman" w:cs="Times New Roman"/>
          <w:color w:val="000000" w:themeColor="text1"/>
        </w:rPr>
      </w:pPr>
    </w:p>
    <w:p w14:paraId="788BA50F" w14:textId="6B09FE47" w:rsidR="004D4D0A" w:rsidRPr="001953F2" w:rsidRDefault="004D4D0A" w:rsidP="000326DB">
      <w:pPr>
        <w:spacing w:after="0" w:line="300" w:lineRule="exact"/>
        <w:ind w:left="993" w:hanging="993"/>
        <w:jc w:val="both"/>
        <w:rPr>
          <w:rFonts w:ascii="Times New Roman" w:hAnsi="Times New Roman" w:cs="Times New Roman"/>
          <w:bCs/>
          <w:i/>
          <w:iCs/>
          <w:color w:val="000000" w:themeColor="text1"/>
        </w:rPr>
      </w:pPr>
      <w:r w:rsidRPr="001953F2">
        <w:rPr>
          <w:rFonts w:ascii="Times New Roman" w:hAnsi="Times New Roman" w:cs="Times New Roman"/>
          <w:b/>
          <w:bCs/>
          <w:i/>
          <w:iCs/>
          <w:color w:val="000000" w:themeColor="text1"/>
        </w:rPr>
        <w:t xml:space="preserve">Tabela </w:t>
      </w:r>
      <w:r w:rsidR="00DF465C" w:rsidRPr="001953F2">
        <w:rPr>
          <w:rFonts w:ascii="Times New Roman" w:hAnsi="Times New Roman" w:cs="Times New Roman"/>
          <w:b/>
          <w:bCs/>
          <w:i/>
          <w:iCs/>
          <w:color w:val="000000" w:themeColor="text1"/>
        </w:rPr>
        <w:t>10</w:t>
      </w:r>
      <w:r w:rsidRPr="001953F2">
        <w:rPr>
          <w:rFonts w:ascii="Times New Roman" w:hAnsi="Times New Roman" w:cs="Times New Roman"/>
          <w:bCs/>
          <w:i/>
          <w:iCs/>
          <w:color w:val="000000" w:themeColor="text1"/>
        </w:rPr>
        <w:t>. Wyniki z zajęć edukacyjny</w:t>
      </w:r>
      <w:r w:rsidR="00AF1F7D" w:rsidRPr="001953F2">
        <w:rPr>
          <w:rFonts w:ascii="Times New Roman" w:hAnsi="Times New Roman" w:cs="Times New Roman"/>
          <w:bCs/>
          <w:i/>
          <w:iCs/>
          <w:color w:val="000000" w:themeColor="text1"/>
        </w:rPr>
        <w:t xml:space="preserve">ch </w:t>
      </w:r>
      <w:r w:rsidR="00A10219" w:rsidRPr="001953F2">
        <w:rPr>
          <w:rFonts w:ascii="Times New Roman" w:hAnsi="Times New Roman" w:cs="Times New Roman"/>
          <w:bCs/>
          <w:i/>
          <w:iCs/>
          <w:color w:val="000000" w:themeColor="text1"/>
        </w:rPr>
        <w:t xml:space="preserve">w szkołach podstawowych </w:t>
      </w:r>
      <w:r w:rsidR="00AF1F7D" w:rsidRPr="001953F2">
        <w:rPr>
          <w:rFonts w:ascii="Times New Roman" w:hAnsi="Times New Roman" w:cs="Times New Roman"/>
          <w:bCs/>
          <w:i/>
          <w:iCs/>
          <w:color w:val="000000" w:themeColor="text1"/>
        </w:rPr>
        <w:t>na koniec</w:t>
      </w:r>
      <w:r w:rsidRPr="001953F2">
        <w:rPr>
          <w:rFonts w:ascii="Times New Roman" w:hAnsi="Times New Roman" w:cs="Times New Roman"/>
          <w:bCs/>
          <w:i/>
          <w:iCs/>
          <w:color w:val="000000" w:themeColor="text1"/>
        </w:rPr>
        <w:t xml:space="preserve"> </w:t>
      </w:r>
      <w:r w:rsidR="00ED43F2" w:rsidRPr="001953F2">
        <w:rPr>
          <w:rFonts w:ascii="Times New Roman" w:hAnsi="Times New Roman" w:cs="Times New Roman"/>
          <w:bCs/>
          <w:i/>
          <w:iCs/>
          <w:color w:val="000000" w:themeColor="text1"/>
        </w:rPr>
        <w:t>roku szkolnego 2023</w:t>
      </w:r>
      <w:r w:rsidR="00AF1F7D" w:rsidRPr="001953F2">
        <w:rPr>
          <w:rFonts w:ascii="Times New Roman" w:hAnsi="Times New Roman" w:cs="Times New Roman"/>
          <w:bCs/>
          <w:i/>
          <w:iCs/>
          <w:color w:val="000000" w:themeColor="text1"/>
        </w:rPr>
        <w:t>/</w:t>
      </w:r>
      <w:r w:rsidR="00ED43F2" w:rsidRPr="001953F2">
        <w:rPr>
          <w:rFonts w:ascii="Times New Roman" w:hAnsi="Times New Roman" w:cs="Times New Roman"/>
          <w:bCs/>
          <w:i/>
          <w:iCs/>
          <w:color w:val="000000" w:themeColor="text1"/>
        </w:rPr>
        <w:t>2024</w:t>
      </w:r>
      <w:r w:rsidR="006769A0" w:rsidRPr="001953F2">
        <w:rPr>
          <w:rFonts w:ascii="Times New Roman" w:hAnsi="Times New Roman" w:cs="Times New Roman"/>
          <w:bCs/>
          <w:i/>
          <w:iCs/>
          <w:color w:val="000000" w:themeColor="text1"/>
        </w:rPr>
        <w:t>.</w:t>
      </w:r>
    </w:p>
    <w:tbl>
      <w:tblPr>
        <w:tblW w:w="9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00"/>
        <w:gridCol w:w="2560"/>
        <w:gridCol w:w="1466"/>
        <w:gridCol w:w="1701"/>
        <w:gridCol w:w="1418"/>
        <w:gridCol w:w="1417"/>
      </w:tblGrid>
      <w:tr w:rsidR="00CC38C1" w:rsidRPr="001953F2" w14:paraId="7925FB15" w14:textId="77777777" w:rsidTr="00A83085">
        <w:trPr>
          <w:trHeight w:val="651"/>
          <w:tblHeader/>
        </w:trPr>
        <w:tc>
          <w:tcPr>
            <w:tcW w:w="500" w:type="dxa"/>
            <w:vMerge w:val="restart"/>
            <w:shd w:val="clear" w:color="auto" w:fill="auto"/>
            <w:noWrap/>
            <w:vAlign w:val="center"/>
            <w:hideMark/>
          </w:tcPr>
          <w:p w14:paraId="5CAA95DA" w14:textId="77777777" w:rsidR="00CC38C1" w:rsidRPr="001953F2" w:rsidRDefault="00CC38C1" w:rsidP="00FC7D5D">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2560" w:type="dxa"/>
            <w:vMerge w:val="restart"/>
            <w:shd w:val="clear" w:color="auto" w:fill="auto"/>
            <w:noWrap/>
            <w:vAlign w:val="center"/>
            <w:hideMark/>
          </w:tcPr>
          <w:p w14:paraId="1743B3C0" w14:textId="77777777" w:rsidR="00CC38C1" w:rsidRPr="001953F2" w:rsidRDefault="00CC38C1" w:rsidP="00FC7D5D">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Szkoła </w:t>
            </w:r>
          </w:p>
        </w:tc>
        <w:tc>
          <w:tcPr>
            <w:tcW w:w="1466" w:type="dxa"/>
            <w:vMerge w:val="restart"/>
            <w:shd w:val="clear" w:color="auto" w:fill="auto"/>
            <w:vAlign w:val="center"/>
            <w:hideMark/>
          </w:tcPr>
          <w:p w14:paraId="1B538147" w14:textId="77777777" w:rsidR="00CC38C1" w:rsidRPr="001953F2" w:rsidRDefault="00CC38C1" w:rsidP="00FC7D5D">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Średnia roczna ocen </w:t>
            </w:r>
          </w:p>
        </w:tc>
        <w:tc>
          <w:tcPr>
            <w:tcW w:w="4536" w:type="dxa"/>
            <w:gridSpan w:val="3"/>
            <w:shd w:val="clear" w:color="auto" w:fill="auto"/>
            <w:vAlign w:val="center"/>
            <w:hideMark/>
          </w:tcPr>
          <w:p w14:paraId="30F66FA6" w14:textId="4C4C27DA" w:rsidR="00CC38C1" w:rsidRPr="001953F2" w:rsidRDefault="00A10219" w:rsidP="00CB183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uczniów którzy:</w:t>
            </w:r>
          </w:p>
        </w:tc>
      </w:tr>
      <w:tr w:rsidR="00CC38C1" w:rsidRPr="001953F2" w14:paraId="57F9CB0A" w14:textId="77777777" w:rsidTr="006769A0">
        <w:trPr>
          <w:trHeight w:val="651"/>
          <w:tblHeader/>
        </w:trPr>
        <w:tc>
          <w:tcPr>
            <w:tcW w:w="500" w:type="dxa"/>
            <w:vMerge/>
            <w:shd w:val="clear" w:color="auto" w:fill="auto"/>
            <w:noWrap/>
            <w:vAlign w:val="center"/>
          </w:tcPr>
          <w:p w14:paraId="16F2513D" w14:textId="77777777" w:rsidR="00CC38C1" w:rsidRPr="001953F2" w:rsidRDefault="00CC38C1" w:rsidP="00FC7D5D">
            <w:pPr>
              <w:spacing w:after="0" w:line="240" w:lineRule="auto"/>
              <w:jc w:val="center"/>
              <w:rPr>
                <w:rFonts w:ascii="Times New Roman" w:eastAsia="Times New Roman" w:hAnsi="Times New Roman" w:cs="Times New Roman"/>
                <w:b/>
                <w:bCs/>
                <w:color w:val="000000" w:themeColor="text1"/>
                <w:lang w:eastAsia="pl-PL" w:bidi="ar-SA"/>
              </w:rPr>
            </w:pPr>
          </w:p>
        </w:tc>
        <w:tc>
          <w:tcPr>
            <w:tcW w:w="2560" w:type="dxa"/>
            <w:vMerge/>
            <w:shd w:val="clear" w:color="auto" w:fill="auto"/>
            <w:noWrap/>
            <w:vAlign w:val="center"/>
          </w:tcPr>
          <w:p w14:paraId="69234888" w14:textId="77777777" w:rsidR="00CC38C1" w:rsidRPr="001953F2" w:rsidRDefault="00CC38C1" w:rsidP="00FC7D5D">
            <w:pPr>
              <w:spacing w:after="0" w:line="240" w:lineRule="auto"/>
              <w:jc w:val="center"/>
              <w:rPr>
                <w:rFonts w:ascii="Times New Roman" w:eastAsia="Times New Roman" w:hAnsi="Times New Roman" w:cs="Times New Roman"/>
                <w:b/>
                <w:bCs/>
                <w:color w:val="000000" w:themeColor="text1"/>
                <w:lang w:eastAsia="pl-PL" w:bidi="ar-SA"/>
              </w:rPr>
            </w:pPr>
          </w:p>
        </w:tc>
        <w:tc>
          <w:tcPr>
            <w:tcW w:w="1466" w:type="dxa"/>
            <w:vMerge/>
            <w:shd w:val="clear" w:color="auto" w:fill="auto"/>
            <w:vAlign w:val="center"/>
          </w:tcPr>
          <w:p w14:paraId="09A26C2A" w14:textId="77777777" w:rsidR="00CC38C1" w:rsidRPr="001953F2" w:rsidRDefault="00CC38C1" w:rsidP="00FC7D5D">
            <w:pPr>
              <w:spacing w:after="0" w:line="240" w:lineRule="auto"/>
              <w:jc w:val="center"/>
              <w:rPr>
                <w:rFonts w:ascii="Times New Roman" w:eastAsia="Times New Roman" w:hAnsi="Times New Roman" w:cs="Times New Roman"/>
                <w:b/>
                <w:bCs/>
                <w:color w:val="000000" w:themeColor="text1"/>
                <w:lang w:eastAsia="pl-PL" w:bidi="ar-SA"/>
              </w:rPr>
            </w:pPr>
          </w:p>
        </w:tc>
        <w:tc>
          <w:tcPr>
            <w:tcW w:w="1701" w:type="dxa"/>
            <w:shd w:val="clear" w:color="auto" w:fill="auto"/>
            <w:vAlign w:val="center"/>
          </w:tcPr>
          <w:p w14:paraId="371C4A2B" w14:textId="7A906AF8" w:rsidR="00CC38C1" w:rsidRPr="001953F2" w:rsidRDefault="00CC38C1" w:rsidP="00CC38C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otrzymali świadectwo z wyróżnieniem ogółem</w:t>
            </w:r>
          </w:p>
        </w:tc>
        <w:tc>
          <w:tcPr>
            <w:tcW w:w="1418" w:type="dxa"/>
            <w:shd w:val="clear" w:color="auto" w:fill="auto"/>
            <w:vAlign w:val="center"/>
          </w:tcPr>
          <w:p w14:paraId="53563554" w14:textId="4FA1E13A" w:rsidR="00CC38C1" w:rsidRPr="001953F2" w:rsidRDefault="00A10219" w:rsidP="00A1021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osiągnęli </w:t>
            </w:r>
            <w:r w:rsidR="00CC38C1" w:rsidRPr="001953F2">
              <w:rPr>
                <w:rFonts w:ascii="Times New Roman" w:eastAsia="Times New Roman" w:hAnsi="Times New Roman" w:cs="Times New Roman"/>
                <w:b/>
                <w:bCs/>
                <w:color w:val="000000" w:themeColor="text1"/>
                <w:lang w:eastAsia="pl-PL" w:bidi="ar-SA"/>
              </w:rPr>
              <w:t xml:space="preserve">średnią </w:t>
            </w:r>
            <w:r w:rsidRPr="001953F2">
              <w:rPr>
                <w:rFonts w:ascii="Times New Roman" w:eastAsia="Times New Roman" w:hAnsi="Times New Roman" w:cs="Times New Roman"/>
                <w:b/>
                <w:bCs/>
                <w:color w:val="000000" w:themeColor="text1"/>
                <w:lang w:eastAsia="pl-PL" w:bidi="ar-SA"/>
              </w:rPr>
              <w:t>6,</w:t>
            </w:r>
            <w:r w:rsidR="00CC38C1" w:rsidRPr="001953F2">
              <w:rPr>
                <w:rFonts w:ascii="Times New Roman" w:eastAsia="Times New Roman" w:hAnsi="Times New Roman" w:cs="Times New Roman"/>
                <w:b/>
                <w:bCs/>
                <w:color w:val="000000" w:themeColor="text1"/>
                <w:lang w:eastAsia="pl-PL" w:bidi="ar-SA"/>
              </w:rPr>
              <w:t>00</w:t>
            </w:r>
          </w:p>
        </w:tc>
        <w:tc>
          <w:tcPr>
            <w:tcW w:w="1417" w:type="dxa"/>
            <w:shd w:val="clear" w:color="auto" w:fill="auto"/>
            <w:vAlign w:val="center"/>
          </w:tcPr>
          <w:p w14:paraId="2D48ABF6" w14:textId="6615ABE9" w:rsidR="00CC38C1" w:rsidRPr="001953F2" w:rsidRDefault="00A10219" w:rsidP="00A8308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osiągnęli </w:t>
            </w:r>
            <w:r w:rsidR="00CC38C1" w:rsidRPr="001953F2">
              <w:rPr>
                <w:rFonts w:ascii="Times New Roman" w:eastAsia="Times New Roman" w:hAnsi="Times New Roman" w:cs="Times New Roman"/>
                <w:b/>
                <w:bCs/>
                <w:color w:val="000000" w:themeColor="text1"/>
                <w:lang w:eastAsia="pl-PL" w:bidi="ar-SA"/>
              </w:rPr>
              <w:t xml:space="preserve">średnią </w:t>
            </w:r>
            <w:r w:rsidR="00A83085" w:rsidRPr="001953F2">
              <w:rPr>
                <w:rFonts w:ascii="Times New Roman" w:eastAsia="Times New Roman" w:hAnsi="Times New Roman" w:cs="Times New Roman"/>
                <w:b/>
                <w:bCs/>
                <w:color w:val="000000" w:themeColor="text1"/>
                <w:lang w:eastAsia="pl-PL" w:bidi="ar-SA"/>
              </w:rPr>
              <w:t>5,75- </w:t>
            </w:r>
            <w:r w:rsidRPr="001953F2">
              <w:rPr>
                <w:rFonts w:ascii="Times New Roman" w:eastAsia="Times New Roman" w:hAnsi="Times New Roman" w:cs="Times New Roman"/>
                <w:b/>
                <w:bCs/>
                <w:color w:val="000000" w:themeColor="text1"/>
                <w:lang w:eastAsia="pl-PL" w:bidi="ar-SA"/>
              </w:rPr>
              <w:t>5,</w:t>
            </w:r>
            <w:r w:rsidR="00CC38C1" w:rsidRPr="001953F2">
              <w:rPr>
                <w:rFonts w:ascii="Times New Roman" w:eastAsia="Times New Roman" w:hAnsi="Times New Roman" w:cs="Times New Roman"/>
                <w:b/>
                <w:bCs/>
                <w:color w:val="000000" w:themeColor="text1"/>
                <w:lang w:eastAsia="pl-PL" w:bidi="ar-SA"/>
              </w:rPr>
              <w:t>99</w:t>
            </w:r>
          </w:p>
        </w:tc>
      </w:tr>
      <w:tr w:rsidR="00FC7D5D" w:rsidRPr="001953F2" w14:paraId="264224E2" w14:textId="77777777" w:rsidTr="006769A0">
        <w:trPr>
          <w:trHeight w:val="322"/>
        </w:trPr>
        <w:tc>
          <w:tcPr>
            <w:tcW w:w="500" w:type="dxa"/>
            <w:shd w:val="clear" w:color="auto" w:fill="auto"/>
            <w:vAlign w:val="center"/>
            <w:hideMark/>
          </w:tcPr>
          <w:p w14:paraId="411E5548" w14:textId="3CF6583B"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43BA805A"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1 </w:t>
            </w:r>
          </w:p>
        </w:tc>
        <w:tc>
          <w:tcPr>
            <w:tcW w:w="1466" w:type="dxa"/>
            <w:shd w:val="clear" w:color="auto" w:fill="auto"/>
            <w:vAlign w:val="center"/>
            <w:hideMark/>
          </w:tcPr>
          <w:p w14:paraId="64DAC453" w14:textId="44C08CC4"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4,08</w:t>
            </w:r>
          </w:p>
        </w:tc>
        <w:tc>
          <w:tcPr>
            <w:tcW w:w="1701" w:type="dxa"/>
            <w:shd w:val="clear" w:color="auto" w:fill="auto"/>
            <w:vAlign w:val="center"/>
            <w:hideMark/>
          </w:tcPr>
          <w:p w14:paraId="37AA96DE" w14:textId="04E0A239"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71</w:t>
            </w:r>
          </w:p>
        </w:tc>
        <w:tc>
          <w:tcPr>
            <w:tcW w:w="1418" w:type="dxa"/>
            <w:shd w:val="clear" w:color="auto" w:fill="auto"/>
            <w:vAlign w:val="center"/>
            <w:hideMark/>
          </w:tcPr>
          <w:p w14:paraId="266AA003" w14:textId="035E8658"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0</w:t>
            </w:r>
          </w:p>
        </w:tc>
        <w:tc>
          <w:tcPr>
            <w:tcW w:w="1417" w:type="dxa"/>
            <w:shd w:val="clear" w:color="auto" w:fill="auto"/>
            <w:vAlign w:val="center"/>
            <w:hideMark/>
          </w:tcPr>
          <w:p w14:paraId="63895300" w14:textId="76BA2ADD"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0</w:t>
            </w:r>
          </w:p>
        </w:tc>
      </w:tr>
      <w:tr w:rsidR="00FC7D5D" w:rsidRPr="001953F2" w14:paraId="3E908035" w14:textId="77777777" w:rsidTr="006769A0">
        <w:trPr>
          <w:trHeight w:val="398"/>
        </w:trPr>
        <w:tc>
          <w:tcPr>
            <w:tcW w:w="500" w:type="dxa"/>
            <w:shd w:val="clear" w:color="auto" w:fill="auto"/>
            <w:vAlign w:val="center"/>
            <w:hideMark/>
          </w:tcPr>
          <w:p w14:paraId="528DAB92" w14:textId="6164E973"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FFBE618"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2 </w:t>
            </w:r>
          </w:p>
        </w:tc>
        <w:tc>
          <w:tcPr>
            <w:tcW w:w="1466" w:type="dxa"/>
            <w:shd w:val="clear" w:color="auto" w:fill="auto"/>
            <w:vAlign w:val="center"/>
            <w:hideMark/>
          </w:tcPr>
          <w:p w14:paraId="1DB6E955" w14:textId="5895ECB2"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4,88</w:t>
            </w:r>
          </w:p>
        </w:tc>
        <w:tc>
          <w:tcPr>
            <w:tcW w:w="1701" w:type="dxa"/>
            <w:shd w:val="clear" w:color="auto" w:fill="auto"/>
            <w:vAlign w:val="center"/>
            <w:hideMark/>
          </w:tcPr>
          <w:p w14:paraId="0D2227B7" w14:textId="078D1600"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404</w:t>
            </w:r>
          </w:p>
        </w:tc>
        <w:tc>
          <w:tcPr>
            <w:tcW w:w="1418" w:type="dxa"/>
            <w:shd w:val="clear" w:color="auto" w:fill="auto"/>
            <w:vAlign w:val="center"/>
            <w:hideMark/>
          </w:tcPr>
          <w:p w14:paraId="725A560B" w14:textId="1A351EBC"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10</w:t>
            </w:r>
          </w:p>
        </w:tc>
        <w:tc>
          <w:tcPr>
            <w:tcW w:w="1417" w:type="dxa"/>
            <w:shd w:val="clear" w:color="auto" w:fill="auto"/>
            <w:vAlign w:val="center"/>
            <w:hideMark/>
          </w:tcPr>
          <w:p w14:paraId="0EA3D78A" w14:textId="0F66996B"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47</w:t>
            </w:r>
          </w:p>
        </w:tc>
      </w:tr>
      <w:tr w:rsidR="00FC7D5D" w:rsidRPr="001953F2" w14:paraId="6F2EF682" w14:textId="77777777" w:rsidTr="006769A0">
        <w:trPr>
          <w:trHeight w:val="404"/>
        </w:trPr>
        <w:tc>
          <w:tcPr>
            <w:tcW w:w="500" w:type="dxa"/>
            <w:shd w:val="clear" w:color="auto" w:fill="auto"/>
            <w:vAlign w:val="center"/>
            <w:hideMark/>
          </w:tcPr>
          <w:p w14:paraId="48933823" w14:textId="308B1313"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52DD6A1C"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3 </w:t>
            </w:r>
          </w:p>
        </w:tc>
        <w:tc>
          <w:tcPr>
            <w:tcW w:w="1466" w:type="dxa"/>
            <w:shd w:val="clear" w:color="auto" w:fill="auto"/>
            <w:vAlign w:val="center"/>
            <w:hideMark/>
          </w:tcPr>
          <w:p w14:paraId="133C9462" w14:textId="07A19E0F"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4,71</w:t>
            </w:r>
          </w:p>
        </w:tc>
        <w:tc>
          <w:tcPr>
            <w:tcW w:w="1701" w:type="dxa"/>
            <w:shd w:val="clear" w:color="auto" w:fill="auto"/>
            <w:vAlign w:val="center"/>
            <w:hideMark/>
          </w:tcPr>
          <w:p w14:paraId="16152FC6" w14:textId="30A6D7ED"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205</w:t>
            </w:r>
          </w:p>
        </w:tc>
        <w:tc>
          <w:tcPr>
            <w:tcW w:w="1418" w:type="dxa"/>
            <w:shd w:val="clear" w:color="auto" w:fill="auto"/>
            <w:vAlign w:val="center"/>
            <w:hideMark/>
          </w:tcPr>
          <w:p w14:paraId="45D66CF0" w14:textId="77DDC6FA"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w:t>
            </w:r>
          </w:p>
        </w:tc>
        <w:tc>
          <w:tcPr>
            <w:tcW w:w="1417" w:type="dxa"/>
            <w:shd w:val="clear" w:color="auto" w:fill="auto"/>
            <w:vAlign w:val="center"/>
            <w:hideMark/>
          </w:tcPr>
          <w:p w14:paraId="4E1DFAE5" w14:textId="6587D47A"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24</w:t>
            </w:r>
          </w:p>
        </w:tc>
      </w:tr>
      <w:tr w:rsidR="00FC7D5D" w:rsidRPr="001953F2" w14:paraId="1193BD08" w14:textId="77777777" w:rsidTr="006769A0">
        <w:trPr>
          <w:trHeight w:val="273"/>
        </w:trPr>
        <w:tc>
          <w:tcPr>
            <w:tcW w:w="500" w:type="dxa"/>
            <w:shd w:val="clear" w:color="auto" w:fill="auto"/>
            <w:vAlign w:val="center"/>
            <w:hideMark/>
          </w:tcPr>
          <w:p w14:paraId="77B3D8D4" w14:textId="6E8B379F"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499223BE"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5</w:t>
            </w:r>
          </w:p>
        </w:tc>
        <w:tc>
          <w:tcPr>
            <w:tcW w:w="1466" w:type="dxa"/>
            <w:shd w:val="clear" w:color="auto" w:fill="auto"/>
            <w:vAlign w:val="center"/>
            <w:hideMark/>
          </w:tcPr>
          <w:p w14:paraId="06720B11" w14:textId="48C677BF"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4,60</w:t>
            </w:r>
          </w:p>
        </w:tc>
        <w:tc>
          <w:tcPr>
            <w:tcW w:w="1701" w:type="dxa"/>
            <w:shd w:val="clear" w:color="auto" w:fill="auto"/>
            <w:vAlign w:val="center"/>
            <w:hideMark/>
          </w:tcPr>
          <w:p w14:paraId="601F32E3" w14:textId="458229C9"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151</w:t>
            </w:r>
          </w:p>
        </w:tc>
        <w:tc>
          <w:tcPr>
            <w:tcW w:w="1418" w:type="dxa"/>
            <w:shd w:val="clear" w:color="auto" w:fill="auto"/>
            <w:vAlign w:val="center"/>
            <w:hideMark/>
          </w:tcPr>
          <w:p w14:paraId="27F012A5" w14:textId="7B3FF1E7"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w:t>
            </w:r>
          </w:p>
        </w:tc>
        <w:tc>
          <w:tcPr>
            <w:tcW w:w="1417" w:type="dxa"/>
            <w:shd w:val="clear" w:color="auto" w:fill="auto"/>
            <w:vAlign w:val="center"/>
            <w:hideMark/>
          </w:tcPr>
          <w:p w14:paraId="40081829" w14:textId="0584CFFC"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w:t>
            </w:r>
          </w:p>
        </w:tc>
      </w:tr>
      <w:tr w:rsidR="00FC7D5D" w:rsidRPr="001953F2" w14:paraId="0237C3BE" w14:textId="77777777" w:rsidTr="006769A0">
        <w:trPr>
          <w:trHeight w:val="415"/>
        </w:trPr>
        <w:tc>
          <w:tcPr>
            <w:tcW w:w="500" w:type="dxa"/>
            <w:shd w:val="clear" w:color="auto" w:fill="auto"/>
            <w:vAlign w:val="center"/>
            <w:hideMark/>
          </w:tcPr>
          <w:p w14:paraId="6BC7911A" w14:textId="0877A68F"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6216914C"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6 </w:t>
            </w:r>
          </w:p>
        </w:tc>
        <w:tc>
          <w:tcPr>
            <w:tcW w:w="1466" w:type="dxa"/>
            <w:shd w:val="clear" w:color="auto" w:fill="auto"/>
            <w:vAlign w:val="center"/>
            <w:hideMark/>
          </w:tcPr>
          <w:p w14:paraId="16D0FE62" w14:textId="44C85198"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4,82</w:t>
            </w:r>
          </w:p>
        </w:tc>
        <w:tc>
          <w:tcPr>
            <w:tcW w:w="1701" w:type="dxa"/>
            <w:shd w:val="clear" w:color="auto" w:fill="auto"/>
            <w:vAlign w:val="center"/>
            <w:hideMark/>
          </w:tcPr>
          <w:p w14:paraId="6ABBAD0C" w14:textId="400C65E6"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173</w:t>
            </w:r>
          </w:p>
        </w:tc>
        <w:tc>
          <w:tcPr>
            <w:tcW w:w="1418" w:type="dxa"/>
            <w:shd w:val="clear" w:color="auto" w:fill="auto"/>
            <w:vAlign w:val="center"/>
            <w:hideMark/>
          </w:tcPr>
          <w:p w14:paraId="3CEA8F15" w14:textId="0A373108"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9</w:t>
            </w:r>
          </w:p>
        </w:tc>
        <w:tc>
          <w:tcPr>
            <w:tcW w:w="1417" w:type="dxa"/>
            <w:shd w:val="clear" w:color="auto" w:fill="auto"/>
            <w:vAlign w:val="center"/>
            <w:hideMark/>
          </w:tcPr>
          <w:p w14:paraId="0D7FFDC9" w14:textId="10BE4154"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19</w:t>
            </w:r>
          </w:p>
        </w:tc>
      </w:tr>
      <w:tr w:rsidR="00FC7D5D" w:rsidRPr="001953F2" w14:paraId="08C9A3DA" w14:textId="77777777" w:rsidTr="006769A0">
        <w:trPr>
          <w:trHeight w:val="337"/>
        </w:trPr>
        <w:tc>
          <w:tcPr>
            <w:tcW w:w="500" w:type="dxa"/>
            <w:shd w:val="clear" w:color="auto" w:fill="auto"/>
            <w:vAlign w:val="center"/>
            <w:hideMark/>
          </w:tcPr>
          <w:p w14:paraId="305CFA96" w14:textId="25931F2D"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6</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A060690"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7 </w:t>
            </w:r>
          </w:p>
        </w:tc>
        <w:tc>
          <w:tcPr>
            <w:tcW w:w="1466" w:type="dxa"/>
            <w:shd w:val="clear" w:color="auto" w:fill="auto"/>
            <w:vAlign w:val="center"/>
            <w:hideMark/>
          </w:tcPr>
          <w:p w14:paraId="5436AA63" w14:textId="2BE98C4A"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4,76</w:t>
            </w:r>
          </w:p>
        </w:tc>
        <w:tc>
          <w:tcPr>
            <w:tcW w:w="1701" w:type="dxa"/>
            <w:shd w:val="clear" w:color="auto" w:fill="auto"/>
            <w:vAlign w:val="center"/>
            <w:hideMark/>
          </w:tcPr>
          <w:p w14:paraId="50337D58" w14:textId="51182772"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181</w:t>
            </w:r>
          </w:p>
        </w:tc>
        <w:tc>
          <w:tcPr>
            <w:tcW w:w="1418" w:type="dxa"/>
            <w:shd w:val="clear" w:color="auto" w:fill="auto"/>
            <w:vAlign w:val="center"/>
            <w:hideMark/>
          </w:tcPr>
          <w:p w14:paraId="625C6997" w14:textId="209A7E12"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5</w:t>
            </w:r>
          </w:p>
        </w:tc>
        <w:tc>
          <w:tcPr>
            <w:tcW w:w="1417" w:type="dxa"/>
            <w:shd w:val="clear" w:color="auto" w:fill="auto"/>
            <w:vAlign w:val="center"/>
            <w:hideMark/>
          </w:tcPr>
          <w:p w14:paraId="0E4BB0C8" w14:textId="77777777" w:rsidR="00FC7D5D" w:rsidRPr="001953F2" w:rsidRDefault="00FC7D5D"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11</w:t>
            </w:r>
          </w:p>
        </w:tc>
      </w:tr>
      <w:tr w:rsidR="00FC7D5D" w:rsidRPr="001953F2" w14:paraId="7FF70D45" w14:textId="77777777" w:rsidTr="006769A0">
        <w:trPr>
          <w:trHeight w:val="355"/>
        </w:trPr>
        <w:tc>
          <w:tcPr>
            <w:tcW w:w="500" w:type="dxa"/>
            <w:shd w:val="clear" w:color="auto" w:fill="auto"/>
            <w:vAlign w:val="center"/>
            <w:hideMark/>
          </w:tcPr>
          <w:p w14:paraId="3A9FA8B4" w14:textId="42B8A11C"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A17D84F"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9</w:t>
            </w:r>
          </w:p>
        </w:tc>
        <w:tc>
          <w:tcPr>
            <w:tcW w:w="1466" w:type="dxa"/>
            <w:shd w:val="clear" w:color="auto" w:fill="auto"/>
            <w:vAlign w:val="center"/>
            <w:hideMark/>
          </w:tcPr>
          <w:p w14:paraId="1FD21D27" w14:textId="5EB57727"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4,33</w:t>
            </w:r>
          </w:p>
        </w:tc>
        <w:tc>
          <w:tcPr>
            <w:tcW w:w="1701" w:type="dxa"/>
            <w:shd w:val="clear" w:color="auto" w:fill="auto"/>
            <w:noWrap/>
            <w:vAlign w:val="center"/>
            <w:hideMark/>
          </w:tcPr>
          <w:p w14:paraId="5AB51B76" w14:textId="7A9C4818"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75</w:t>
            </w:r>
          </w:p>
        </w:tc>
        <w:tc>
          <w:tcPr>
            <w:tcW w:w="1418" w:type="dxa"/>
            <w:shd w:val="clear" w:color="auto" w:fill="auto"/>
            <w:vAlign w:val="center"/>
            <w:hideMark/>
          </w:tcPr>
          <w:p w14:paraId="70EB63D8" w14:textId="2476C4ED"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0</w:t>
            </w:r>
          </w:p>
        </w:tc>
        <w:tc>
          <w:tcPr>
            <w:tcW w:w="1417" w:type="dxa"/>
            <w:shd w:val="clear" w:color="auto" w:fill="auto"/>
            <w:vAlign w:val="center"/>
            <w:hideMark/>
          </w:tcPr>
          <w:p w14:paraId="1162377A" w14:textId="0DE4E9F4"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w:t>
            </w:r>
          </w:p>
        </w:tc>
      </w:tr>
      <w:tr w:rsidR="00FC7D5D" w:rsidRPr="001953F2" w14:paraId="2F24EB08" w14:textId="77777777" w:rsidTr="006769A0">
        <w:trPr>
          <w:trHeight w:val="403"/>
        </w:trPr>
        <w:tc>
          <w:tcPr>
            <w:tcW w:w="500" w:type="dxa"/>
            <w:shd w:val="clear" w:color="auto" w:fill="auto"/>
            <w:vAlign w:val="center"/>
            <w:hideMark/>
          </w:tcPr>
          <w:p w14:paraId="43C51AFC" w14:textId="214F1DF3"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BA90664"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10 </w:t>
            </w:r>
          </w:p>
        </w:tc>
        <w:tc>
          <w:tcPr>
            <w:tcW w:w="1466" w:type="dxa"/>
            <w:shd w:val="clear" w:color="auto" w:fill="auto"/>
            <w:vAlign w:val="center"/>
            <w:hideMark/>
          </w:tcPr>
          <w:p w14:paraId="1E672A28" w14:textId="6B1811C4"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4,36</w:t>
            </w:r>
          </w:p>
        </w:tc>
        <w:tc>
          <w:tcPr>
            <w:tcW w:w="1701" w:type="dxa"/>
            <w:shd w:val="clear" w:color="auto" w:fill="auto"/>
            <w:vAlign w:val="center"/>
            <w:hideMark/>
          </w:tcPr>
          <w:p w14:paraId="76C915DF" w14:textId="6D671FEA" w:rsidR="00FC7D5D" w:rsidRPr="001953F2" w:rsidRDefault="00AE40FF"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71</w:t>
            </w:r>
          </w:p>
        </w:tc>
        <w:tc>
          <w:tcPr>
            <w:tcW w:w="1418" w:type="dxa"/>
            <w:shd w:val="clear" w:color="auto" w:fill="auto"/>
            <w:vAlign w:val="center"/>
            <w:hideMark/>
          </w:tcPr>
          <w:p w14:paraId="1B5907F2" w14:textId="77777777" w:rsidR="00FC7D5D" w:rsidRPr="001953F2" w:rsidRDefault="00FC7D5D"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w:t>
            </w:r>
          </w:p>
        </w:tc>
        <w:tc>
          <w:tcPr>
            <w:tcW w:w="1417" w:type="dxa"/>
            <w:shd w:val="clear" w:color="auto" w:fill="auto"/>
            <w:vAlign w:val="center"/>
            <w:hideMark/>
          </w:tcPr>
          <w:p w14:paraId="4192932D" w14:textId="4C28E32C" w:rsidR="00FC7D5D" w:rsidRPr="001953F2" w:rsidRDefault="00AE40FF"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w:t>
            </w:r>
          </w:p>
        </w:tc>
      </w:tr>
      <w:tr w:rsidR="00FC7D5D" w:rsidRPr="001953F2" w14:paraId="0B403808" w14:textId="77777777" w:rsidTr="006769A0">
        <w:trPr>
          <w:trHeight w:val="394"/>
        </w:trPr>
        <w:tc>
          <w:tcPr>
            <w:tcW w:w="500" w:type="dxa"/>
            <w:shd w:val="clear" w:color="auto" w:fill="auto"/>
            <w:vAlign w:val="center"/>
            <w:hideMark/>
          </w:tcPr>
          <w:p w14:paraId="365968E6" w14:textId="1E2A690F"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F1A14FA"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12</w:t>
            </w:r>
          </w:p>
        </w:tc>
        <w:tc>
          <w:tcPr>
            <w:tcW w:w="1466" w:type="dxa"/>
            <w:shd w:val="clear" w:color="auto" w:fill="auto"/>
            <w:vAlign w:val="center"/>
            <w:hideMark/>
          </w:tcPr>
          <w:p w14:paraId="46A370FE" w14:textId="08C33761"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5,26</w:t>
            </w:r>
          </w:p>
        </w:tc>
        <w:tc>
          <w:tcPr>
            <w:tcW w:w="1701" w:type="dxa"/>
            <w:shd w:val="clear" w:color="auto" w:fill="auto"/>
            <w:vAlign w:val="center"/>
            <w:hideMark/>
          </w:tcPr>
          <w:p w14:paraId="0732A6A1" w14:textId="3FDCFAFE"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107</w:t>
            </w:r>
          </w:p>
        </w:tc>
        <w:tc>
          <w:tcPr>
            <w:tcW w:w="1418" w:type="dxa"/>
            <w:shd w:val="clear" w:color="auto" w:fill="auto"/>
            <w:vAlign w:val="center"/>
            <w:hideMark/>
          </w:tcPr>
          <w:p w14:paraId="3D2F269C" w14:textId="748BF438"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5</w:t>
            </w:r>
          </w:p>
        </w:tc>
        <w:tc>
          <w:tcPr>
            <w:tcW w:w="1417" w:type="dxa"/>
            <w:shd w:val="clear" w:color="auto" w:fill="auto"/>
            <w:vAlign w:val="center"/>
            <w:hideMark/>
          </w:tcPr>
          <w:p w14:paraId="54E90A62" w14:textId="253CBE18" w:rsidR="00FC7D5D" w:rsidRPr="001953F2" w:rsidRDefault="00FC7D5D"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2</w:t>
            </w:r>
            <w:r w:rsidR="00613BD8" w:rsidRPr="001953F2">
              <w:rPr>
                <w:rFonts w:ascii="Times New Roman" w:eastAsia="Times New Roman" w:hAnsi="Times New Roman" w:cs="Times New Roman"/>
                <w:bCs/>
                <w:lang w:eastAsia="pl-PL" w:bidi="ar-SA"/>
              </w:rPr>
              <w:t>2</w:t>
            </w:r>
          </w:p>
        </w:tc>
      </w:tr>
      <w:tr w:rsidR="00FC7D5D" w:rsidRPr="001953F2" w14:paraId="15AB81A6" w14:textId="77777777" w:rsidTr="006769A0">
        <w:trPr>
          <w:trHeight w:val="413"/>
        </w:trPr>
        <w:tc>
          <w:tcPr>
            <w:tcW w:w="500" w:type="dxa"/>
            <w:shd w:val="clear" w:color="auto" w:fill="auto"/>
            <w:vAlign w:val="center"/>
            <w:hideMark/>
          </w:tcPr>
          <w:p w14:paraId="39B249FF" w14:textId="4FAF8CF5"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07CD933B"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13 </w:t>
            </w:r>
          </w:p>
        </w:tc>
        <w:tc>
          <w:tcPr>
            <w:tcW w:w="1466" w:type="dxa"/>
            <w:shd w:val="clear" w:color="auto" w:fill="auto"/>
            <w:vAlign w:val="center"/>
            <w:hideMark/>
          </w:tcPr>
          <w:p w14:paraId="7495FEDE" w14:textId="05EE3937"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4,07</w:t>
            </w:r>
          </w:p>
        </w:tc>
        <w:tc>
          <w:tcPr>
            <w:tcW w:w="1701" w:type="dxa"/>
            <w:shd w:val="clear" w:color="auto" w:fill="auto"/>
            <w:vAlign w:val="center"/>
            <w:hideMark/>
          </w:tcPr>
          <w:p w14:paraId="395F92F2" w14:textId="2D7E4C50"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99</w:t>
            </w:r>
          </w:p>
        </w:tc>
        <w:tc>
          <w:tcPr>
            <w:tcW w:w="1418" w:type="dxa"/>
            <w:shd w:val="clear" w:color="auto" w:fill="auto"/>
            <w:vAlign w:val="center"/>
            <w:hideMark/>
          </w:tcPr>
          <w:p w14:paraId="229510FA" w14:textId="68EDD6C9"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3</w:t>
            </w:r>
          </w:p>
        </w:tc>
        <w:tc>
          <w:tcPr>
            <w:tcW w:w="1417" w:type="dxa"/>
            <w:shd w:val="clear" w:color="auto" w:fill="auto"/>
            <w:vAlign w:val="center"/>
            <w:hideMark/>
          </w:tcPr>
          <w:p w14:paraId="4BB9101A" w14:textId="2CD428D7" w:rsidR="00FC7D5D" w:rsidRPr="001953F2" w:rsidRDefault="00FC7D5D"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9</w:t>
            </w:r>
          </w:p>
        </w:tc>
      </w:tr>
      <w:tr w:rsidR="00FC7D5D" w:rsidRPr="001953F2" w14:paraId="02C916DB" w14:textId="77777777" w:rsidTr="006769A0">
        <w:trPr>
          <w:trHeight w:val="406"/>
        </w:trPr>
        <w:tc>
          <w:tcPr>
            <w:tcW w:w="500" w:type="dxa"/>
            <w:shd w:val="clear" w:color="auto" w:fill="auto"/>
            <w:vAlign w:val="center"/>
            <w:hideMark/>
          </w:tcPr>
          <w:p w14:paraId="6F998CBA" w14:textId="14AA81DE"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0B8AA16"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14</w:t>
            </w:r>
          </w:p>
        </w:tc>
        <w:tc>
          <w:tcPr>
            <w:tcW w:w="1466" w:type="dxa"/>
            <w:shd w:val="clear" w:color="auto" w:fill="auto"/>
            <w:vAlign w:val="center"/>
            <w:hideMark/>
          </w:tcPr>
          <w:p w14:paraId="77620B32" w14:textId="07F7AFFE"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4,84</w:t>
            </w:r>
          </w:p>
        </w:tc>
        <w:tc>
          <w:tcPr>
            <w:tcW w:w="1701" w:type="dxa"/>
            <w:shd w:val="clear" w:color="auto" w:fill="auto"/>
            <w:vAlign w:val="center"/>
            <w:hideMark/>
          </w:tcPr>
          <w:p w14:paraId="07546B16" w14:textId="0AA16822"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89</w:t>
            </w:r>
          </w:p>
        </w:tc>
        <w:tc>
          <w:tcPr>
            <w:tcW w:w="1418" w:type="dxa"/>
            <w:shd w:val="clear" w:color="auto" w:fill="auto"/>
            <w:vAlign w:val="center"/>
            <w:hideMark/>
          </w:tcPr>
          <w:p w14:paraId="4C9CF073" w14:textId="58B06BC6"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w:t>
            </w:r>
          </w:p>
        </w:tc>
        <w:tc>
          <w:tcPr>
            <w:tcW w:w="1417" w:type="dxa"/>
            <w:shd w:val="clear" w:color="auto" w:fill="auto"/>
            <w:vAlign w:val="center"/>
            <w:hideMark/>
          </w:tcPr>
          <w:p w14:paraId="3BC1543A" w14:textId="041A1565"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16</w:t>
            </w:r>
          </w:p>
        </w:tc>
      </w:tr>
      <w:tr w:rsidR="00FC7D5D" w:rsidRPr="001953F2" w14:paraId="6CE82DA6" w14:textId="77777777" w:rsidTr="006769A0">
        <w:trPr>
          <w:trHeight w:val="398"/>
        </w:trPr>
        <w:tc>
          <w:tcPr>
            <w:tcW w:w="500" w:type="dxa"/>
            <w:shd w:val="clear" w:color="auto" w:fill="auto"/>
            <w:vAlign w:val="center"/>
            <w:hideMark/>
          </w:tcPr>
          <w:p w14:paraId="777E849B" w14:textId="53B88995"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4BB21F3A"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15</w:t>
            </w:r>
          </w:p>
        </w:tc>
        <w:tc>
          <w:tcPr>
            <w:tcW w:w="1466" w:type="dxa"/>
            <w:shd w:val="clear" w:color="auto" w:fill="auto"/>
            <w:vAlign w:val="center"/>
            <w:hideMark/>
          </w:tcPr>
          <w:p w14:paraId="0B64DAA7" w14:textId="5253D13B"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4,73</w:t>
            </w:r>
          </w:p>
        </w:tc>
        <w:tc>
          <w:tcPr>
            <w:tcW w:w="1701" w:type="dxa"/>
            <w:shd w:val="clear" w:color="auto" w:fill="auto"/>
            <w:vAlign w:val="center"/>
            <w:hideMark/>
          </w:tcPr>
          <w:p w14:paraId="3724DF55" w14:textId="3D1B69CB"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165</w:t>
            </w:r>
          </w:p>
        </w:tc>
        <w:tc>
          <w:tcPr>
            <w:tcW w:w="1418" w:type="dxa"/>
            <w:shd w:val="clear" w:color="auto" w:fill="auto"/>
            <w:vAlign w:val="center"/>
            <w:hideMark/>
          </w:tcPr>
          <w:p w14:paraId="1C988F3B" w14:textId="5755B136"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11</w:t>
            </w:r>
          </w:p>
        </w:tc>
        <w:tc>
          <w:tcPr>
            <w:tcW w:w="1417" w:type="dxa"/>
            <w:shd w:val="clear" w:color="auto" w:fill="auto"/>
            <w:vAlign w:val="center"/>
            <w:hideMark/>
          </w:tcPr>
          <w:p w14:paraId="23BB8BA0" w14:textId="48FEAB23"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17</w:t>
            </w:r>
          </w:p>
        </w:tc>
      </w:tr>
      <w:tr w:rsidR="00FC7D5D" w:rsidRPr="001953F2" w14:paraId="040D4943" w14:textId="77777777" w:rsidTr="006769A0">
        <w:trPr>
          <w:trHeight w:val="418"/>
        </w:trPr>
        <w:tc>
          <w:tcPr>
            <w:tcW w:w="500" w:type="dxa"/>
            <w:shd w:val="clear" w:color="auto" w:fill="auto"/>
            <w:vAlign w:val="center"/>
            <w:hideMark/>
          </w:tcPr>
          <w:p w14:paraId="222C1FCF" w14:textId="4D6A87B2"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1CD0E43"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18</w:t>
            </w:r>
          </w:p>
        </w:tc>
        <w:tc>
          <w:tcPr>
            <w:tcW w:w="1466" w:type="dxa"/>
            <w:shd w:val="clear" w:color="auto" w:fill="auto"/>
            <w:vAlign w:val="center"/>
            <w:hideMark/>
          </w:tcPr>
          <w:p w14:paraId="02A8CD73" w14:textId="621ACE3E"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4,39</w:t>
            </w:r>
          </w:p>
        </w:tc>
        <w:tc>
          <w:tcPr>
            <w:tcW w:w="1701" w:type="dxa"/>
            <w:shd w:val="clear" w:color="auto" w:fill="auto"/>
            <w:vAlign w:val="center"/>
            <w:hideMark/>
          </w:tcPr>
          <w:p w14:paraId="20DE7598" w14:textId="67E74B89"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149</w:t>
            </w:r>
          </w:p>
        </w:tc>
        <w:tc>
          <w:tcPr>
            <w:tcW w:w="1418" w:type="dxa"/>
            <w:shd w:val="clear" w:color="auto" w:fill="auto"/>
            <w:vAlign w:val="center"/>
            <w:hideMark/>
          </w:tcPr>
          <w:p w14:paraId="11520045" w14:textId="6BA43020"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w:t>
            </w:r>
          </w:p>
        </w:tc>
        <w:tc>
          <w:tcPr>
            <w:tcW w:w="1417" w:type="dxa"/>
            <w:shd w:val="clear" w:color="auto" w:fill="auto"/>
            <w:vAlign w:val="center"/>
            <w:hideMark/>
          </w:tcPr>
          <w:p w14:paraId="11E11C74" w14:textId="396DC278"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8</w:t>
            </w:r>
          </w:p>
        </w:tc>
      </w:tr>
      <w:tr w:rsidR="00FC7D5D" w:rsidRPr="001953F2" w14:paraId="4B853786" w14:textId="77777777" w:rsidTr="006769A0">
        <w:trPr>
          <w:trHeight w:val="396"/>
        </w:trPr>
        <w:tc>
          <w:tcPr>
            <w:tcW w:w="500" w:type="dxa"/>
            <w:shd w:val="clear" w:color="auto" w:fill="auto"/>
            <w:vAlign w:val="center"/>
            <w:hideMark/>
          </w:tcPr>
          <w:p w14:paraId="0CC04EE2" w14:textId="36155E32"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489EE8C7"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19 </w:t>
            </w:r>
          </w:p>
        </w:tc>
        <w:tc>
          <w:tcPr>
            <w:tcW w:w="1466" w:type="dxa"/>
            <w:shd w:val="clear" w:color="auto" w:fill="auto"/>
            <w:vAlign w:val="center"/>
            <w:hideMark/>
          </w:tcPr>
          <w:p w14:paraId="1354E85F" w14:textId="19C54D25"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4,78</w:t>
            </w:r>
          </w:p>
        </w:tc>
        <w:tc>
          <w:tcPr>
            <w:tcW w:w="1701" w:type="dxa"/>
            <w:shd w:val="clear" w:color="auto" w:fill="auto"/>
            <w:vAlign w:val="center"/>
            <w:hideMark/>
          </w:tcPr>
          <w:p w14:paraId="3B634254" w14:textId="15BCE595"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151</w:t>
            </w:r>
          </w:p>
        </w:tc>
        <w:tc>
          <w:tcPr>
            <w:tcW w:w="1418" w:type="dxa"/>
            <w:shd w:val="clear" w:color="auto" w:fill="auto"/>
            <w:vAlign w:val="center"/>
            <w:hideMark/>
          </w:tcPr>
          <w:p w14:paraId="69F464BC" w14:textId="79CDE68B"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8</w:t>
            </w:r>
          </w:p>
        </w:tc>
        <w:tc>
          <w:tcPr>
            <w:tcW w:w="1417" w:type="dxa"/>
            <w:shd w:val="clear" w:color="auto" w:fill="auto"/>
            <w:vAlign w:val="center"/>
            <w:hideMark/>
          </w:tcPr>
          <w:p w14:paraId="5FC9606E" w14:textId="0109EA5D"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13</w:t>
            </w:r>
          </w:p>
        </w:tc>
      </w:tr>
      <w:tr w:rsidR="00FC7D5D" w:rsidRPr="001953F2" w14:paraId="21606375" w14:textId="77777777" w:rsidTr="006769A0">
        <w:trPr>
          <w:trHeight w:val="415"/>
        </w:trPr>
        <w:tc>
          <w:tcPr>
            <w:tcW w:w="500" w:type="dxa"/>
            <w:shd w:val="clear" w:color="auto" w:fill="auto"/>
            <w:vAlign w:val="center"/>
            <w:hideMark/>
          </w:tcPr>
          <w:p w14:paraId="50AFE82B" w14:textId="398B5DAD" w:rsidR="00FC7D5D" w:rsidRPr="001953F2" w:rsidRDefault="00FC7D5D"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076AA752"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22 </w:t>
            </w:r>
          </w:p>
        </w:tc>
        <w:tc>
          <w:tcPr>
            <w:tcW w:w="1466" w:type="dxa"/>
            <w:shd w:val="clear" w:color="auto" w:fill="auto"/>
            <w:vAlign w:val="center"/>
            <w:hideMark/>
          </w:tcPr>
          <w:p w14:paraId="21A1A545" w14:textId="50B78068"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4,54</w:t>
            </w:r>
          </w:p>
        </w:tc>
        <w:tc>
          <w:tcPr>
            <w:tcW w:w="1701" w:type="dxa"/>
            <w:shd w:val="clear" w:color="auto" w:fill="auto"/>
            <w:vAlign w:val="center"/>
            <w:hideMark/>
          </w:tcPr>
          <w:p w14:paraId="514E0F8C" w14:textId="43448F1E"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143</w:t>
            </w:r>
          </w:p>
        </w:tc>
        <w:tc>
          <w:tcPr>
            <w:tcW w:w="1418" w:type="dxa"/>
            <w:shd w:val="clear" w:color="auto" w:fill="auto"/>
            <w:vAlign w:val="center"/>
            <w:hideMark/>
          </w:tcPr>
          <w:p w14:paraId="3AB752A3" w14:textId="436E5DC6"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5</w:t>
            </w:r>
          </w:p>
        </w:tc>
        <w:tc>
          <w:tcPr>
            <w:tcW w:w="1417" w:type="dxa"/>
            <w:shd w:val="clear" w:color="auto" w:fill="auto"/>
            <w:vAlign w:val="center"/>
            <w:hideMark/>
          </w:tcPr>
          <w:p w14:paraId="25EA1CD2" w14:textId="2E7A5261"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11</w:t>
            </w:r>
          </w:p>
        </w:tc>
      </w:tr>
      <w:tr w:rsidR="00CD38D3" w:rsidRPr="001953F2" w14:paraId="4AB06CB4" w14:textId="77777777" w:rsidTr="006769A0">
        <w:trPr>
          <w:trHeight w:val="415"/>
        </w:trPr>
        <w:tc>
          <w:tcPr>
            <w:tcW w:w="500" w:type="dxa"/>
            <w:shd w:val="clear" w:color="auto" w:fill="auto"/>
            <w:vAlign w:val="center"/>
          </w:tcPr>
          <w:p w14:paraId="3610C163" w14:textId="3A6BCA3D" w:rsidR="00CD38D3" w:rsidRPr="001953F2" w:rsidRDefault="001801F0"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w:t>
            </w:r>
            <w:r w:rsidR="00A10219"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tcPr>
          <w:p w14:paraId="3BD7BB32" w14:textId="07023974" w:rsidR="00CD38D3" w:rsidRPr="001953F2" w:rsidRDefault="00F16CE8"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23</w:t>
            </w:r>
          </w:p>
        </w:tc>
        <w:tc>
          <w:tcPr>
            <w:tcW w:w="1466" w:type="dxa"/>
            <w:shd w:val="clear" w:color="auto" w:fill="auto"/>
            <w:vAlign w:val="center"/>
          </w:tcPr>
          <w:p w14:paraId="5E354AE6" w14:textId="61D8B382" w:rsidR="00CD38D3" w:rsidRPr="001953F2" w:rsidRDefault="00F16CE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4,89</w:t>
            </w:r>
          </w:p>
        </w:tc>
        <w:tc>
          <w:tcPr>
            <w:tcW w:w="1701" w:type="dxa"/>
            <w:shd w:val="clear" w:color="auto" w:fill="auto"/>
            <w:vAlign w:val="center"/>
          </w:tcPr>
          <w:p w14:paraId="3D873C50" w14:textId="28325B28" w:rsidR="00CD38D3" w:rsidRPr="001953F2" w:rsidRDefault="00F16CE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43</w:t>
            </w:r>
          </w:p>
        </w:tc>
        <w:tc>
          <w:tcPr>
            <w:tcW w:w="1418" w:type="dxa"/>
            <w:shd w:val="clear" w:color="auto" w:fill="auto"/>
            <w:vAlign w:val="center"/>
          </w:tcPr>
          <w:p w14:paraId="08218BFA" w14:textId="6BD43301" w:rsidR="00CD38D3" w:rsidRPr="001953F2" w:rsidRDefault="00F16CE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w:t>
            </w:r>
          </w:p>
        </w:tc>
        <w:tc>
          <w:tcPr>
            <w:tcW w:w="1417" w:type="dxa"/>
            <w:shd w:val="clear" w:color="auto" w:fill="auto"/>
            <w:vAlign w:val="center"/>
          </w:tcPr>
          <w:p w14:paraId="0A03B12B" w14:textId="453CE0A9" w:rsidR="00CD38D3" w:rsidRPr="001953F2" w:rsidRDefault="00F16CE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6</w:t>
            </w:r>
          </w:p>
        </w:tc>
      </w:tr>
      <w:tr w:rsidR="00CD38D3" w:rsidRPr="001953F2" w14:paraId="6BE01601" w14:textId="77777777" w:rsidTr="006769A0">
        <w:trPr>
          <w:trHeight w:val="415"/>
        </w:trPr>
        <w:tc>
          <w:tcPr>
            <w:tcW w:w="500" w:type="dxa"/>
            <w:shd w:val="clear" w:color="auto" w:fill="auto"/>
            <w:vAlign w:val="center"/>
          </w:tcPr>
          <w:p w14:paraId="2FF8B117" w14:textId="373C8AA7" w:rsidR="00CD38D3" w:rsidRPr="001953F2" w:rsidRDefault="001801F0"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r w:rsidR="00A10219"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tcPr>
          <w:p w14:paraId="72AE7E84" w14:textId="3A6C3FF6" w:rsidR="00CD38D3" w:rsidRPr="001953F2" w:rsidRDefault="00F16CE8"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25</w:t>
            </w:r>
          </w:p>
        </w:tc>
        <w:tc>
          <w:tcPr>
            <w:tcW w:w="1466" w:type="dxa"/>
            <w:shd w:val="clear" w:color="auto" w:fill="auto"/>
            <w:vAlign w:val="center"/>
          </w:tcPr>
          <w:p w14:paraId="2B3892E1" w14:textId="6B29BE83" w:rsidR="00CD38D3" w:rsidRPr="001953F2" w:rsidRDefault="00CD38D3"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w:t>
            </w:r>
            <w:r w:rsidR="00F16CE8" w:rsidRPr="001953F2">
              <w:rPr>
                <w:rFonts w:ascii="Times New Roman" w:eastAsia="Times New Roman" w:hAnsi="Times New Roman" w:cs="Times New Roman"/>
                <w:bCs/>
                <w:lang w:eastAsia="pl-PL" w:bidi="ar-SA"/>
              </w:rPr>
              <w:t>,66</w:t>
            </w:r>
          </w:p>
        </w:tc>
        <w:tc>
          <w:tcPr>
            <w:tcW w:w="1701" w:type="dxa"/>
            <w:shd w:val="clear" w:color="auto" w:fill="auto"/>
            <w:vAlign w:val="center"/>
          </w:tcPr>
          <w:p w14:paraId="34677E35" w14:textId="58C078B5" w:rsidR="00CD38D3" w:rsidRPr="001953F2" w:rsidRDefault="00F16CE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557</w:t>
            </w:r>
          </w:p>
        </w:tc>
        <w:tc>
          <w:tcPr>
            <w:tcW w:w="1418" w:type="dxa"/>
            <w:shd w:val="clear" w:color="auto" w:fill="auto"/>
            <w:vAlign w:val="center"/>
          </w:tcPr>
          <w:p w14:paraId="01618123" w14:textId="3B681295" w:rsidR="00CD38D3" w:rsidRPr="001953F2" w:rsidRDefault="00F16CE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8</w:t>
            </w:r>
          </w:p>
        </w:tc>
        <w:tc>
          <w:tcPr>
            <w:tcW w:w="1417" w:type="dxa"/>
            <w:shd w:val="clear" w:color="auto" w:fill="auto"/>
            <w:vAlign w:val="center"/>
          </w:tcPr>
          <w:p w14:paraId="14A3D2F1" w14:textId="1A3D3F1D" w:rsidR="00CD38D3" w:rsidRPr="001953F2" w:rsidRDefault="00F16CE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22</w:t>
            </w:r>
          </w:p>
        </w:tc>
      </w:tr>
      <w:tr w:rsidR="00FC7D5D" w:rsidRPr="001953F2" w14:paraId="557A3C7D" w14:textId="77777777" w:rsidTr="006769A0">
        <w:trPr>
          <w:trHeight w:val="408"/>
        </w:trPr>
        <w:tc>
          <w:tcPr>
            <w:tcW w:w="500" w:type="dxa"/>
            <w:shd w:val="clear" w:color="auto" w:fill="auto"/>
            <w:vAlign w:val="center"/>
            <w:hideMark/>
          </w:tcPr>
          <w:p w14:paraId="09D437B4" w14:textId="0162CA74" w:rsidR="00FC7D5D" w:rsidRPr="001953F2" w:rsidRDefault="001801F0"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2D69B0B6"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29 </w:t>
            </w:r>
          </w:p>
        </w:tc>
        <w:tc>
          <w:tcPr>
            <w:tcW w:w="1466" w:type="dxa"/>
            <w:shd w:val="clear" w:color="auto" w:fill="auto"/>
            <w:vAlign w:val="center"/>
            <w:hideMark/>
          </w:tcPr>
          <w:p w14:paraId="4AACF20F" w14:textId="4DE7BECC"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4,91</w:t>
            </w:r>
          </w:p>
        </w:tc>
        <w:tc>
          <w:tcPr>
            <w:tcW w:w="1701" w:type="dxa"/>
            <w:shd w:val="clear" w:color="auto" w:fill="auto"/>
            <w:vAlign w:val="center"/>
            <w:hideMark/>
          </w:tcPr>
          <w:p w14:paraId="67CF0F46" w14:textId="0B1DAC41"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352</w:t>
            </w:r>
          </w:p>
        </w:tc>
        <w:tc>
          <w:tcPr>
            <w:tcW w:w="1418" w:type="dxa"/>
            <w:shd w:val="clear" w:color="auto" w:fill="auto"/>
            <w:vAlign w:val="center"/>
            <w:hideMark/>
          </w:tcPr>
          <w:p w14:paraId="0D89EADE" w14:textId="33C511F8"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18</w:t>
            </w:r>
          </w:p>
        </w:tc>
        <w:tc>
          <w:tcPr>
            <w:tcW w:w="1417" w:type="dxa"/>
            <w:shd w:val="clear" w:color="auto" w:fill="auto"/>
            <w:vAlign w:val="center"/>
            <w:hideMark/>
          </w:tcPr>
          <w:p w14:paraId="7F03F27A" w14:textId="68DD78D1"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33</w:t>
            </w:r>
          </w:p>
        </w:tc>
      </w:tr>
      <w:tr w:rsidR="00FC7D5D" w:rsidRPr="001953F2" w14:paraId="4AB2832C" w14:textId="77777777" w:rsidTr="006769A0">
        <w:trPr>
          <w:trHeight w:val="400"/>
        </w:trPr>
        <w:tc>
          <w:tcPr>
            <w:tcW w:w="500" w:type="dxa"/>
            <w:shd w:val="clear" w:color="auto" w:fill="auto"/>
            <w:vAlign w:val="center"/>
            <w:hideMark/>
          </w:tcPr>
          <w:p w14:paraId="4D6F5F27" w14:textId="7CA88F08" w:rsidR="00FC7D5D" w:rsidRPr="001953F2" w:rsidRDefault="001801F0"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44A2298B"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 xml:space="preserve">Szkoła Podstawowa nr 30 </w:t>
            </w:r>
          </w:p>
        </w:tc>
        <w:tc>
          <w:tcPr>
            <w:tcW w:w="1466" w:type="dxa"/>
            <w:shd w:val="clear" w:color="auto" w:fill="auto"/>
            <w:vAlign w:val="center"/>
            <w:hideMark/>
          </w:tcPr>
          <w:p w14:paraId="1C209330" w14:textId="1D86F077"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4,76</w:t>
            </w:r>
          </w:p>
        </w:tc>
        <w:tc>
          <w:tcPr>
            <w:tcW w:w="1701" w:type="dxa"/>
            <w:shd w:val="clear" w:color="auto" w:fill="auto"/>
            <w:vAlign w:val="center"/>
            <w:hideMark/>
          </w:tcPr>
          <w:p w14:paraId="28BB5C2D" w14:textId="0B6DBE5A"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298</w:t>
            </w:r>
          </w:p>
        </w:tc>
        <w:tc>
          <w:tcPr>
            <w:tcW w:w="1418" w:type="dxa"/>
            <w:shd w:val="clear" w:color="auto" w:fill="auto"/>
            <w:vAlign w:val="center"/>
            <w:hideMark/>
          </w:tcPr>
          <w:p w14:paraId="36CBE59E" w14:textId="77777777" w:rsidR="00FC7D5D" w:rsidRPr="001953F2" w:rsidRDefault="00FC7D5D"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3</w:t>
            </w:r>
          </w:p>
        </w:tc>
        <w:tc>
          <w:tcPr>
            <w:tcW w:w="1417" w:type="dxa"/>
            <w:shd w:val="clear" w:color="auto" w:fill="auto"/>
            <w:vAlign w:val="center"/>
            <w:hideMark/>
          </w:tcPr>
          <w:p w14:paraId="4734ABE0" w14:textId="422CAEA0"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14</w:t>
            </w:r>
          </w:p>
        </w:tc>
      </w:tr>
      <w:tr w:rsidR="00FC7D5D" w:rsidRPr="001953F2" w14:paraId="0738CEC7" w14:textId="77777777" w:rsidTr="006769A0">
        <w:trPr>
          <w:trHeight w:val="392"/>
        </w:trPr>
        <w:tc>
          <w:tcPr>
            <w:tcW w:w="500" w:type="dxa"/>
            <w:shd w:val="clear" w:color="auto" w:fill="auto"/>
            <w:vAlign w:val="center"/>
            <w:hideMark/>
          </w:tcPr>
          <w:p w14:paraId="3D5EFDCF" w14:textId="6EB9148D" w:rsidR="00FC7D5D" w:rsidRPr="001953F2" w:rsidRDefault="001801F0"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003BCB57"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33</w:t>
            </w:r>
          </w:p>
        </w:tc>
        <w:tc>
          <w:tcPr>
            <w:tcW w:w="1466" w:type="dxa"/>
            <w:shd w:val="clear" w:color="auto" w:fill="auto"/>
            <w:vAlign w:val="center"/>
            <w:hideMark/>
          </w:tcPr>
          <w:p w14:paraId="10F4739E" w14:textId="555DDF24"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4,54</w:t>
            </w:r>
          </w:p>
        </w:tc>
        <w:tc>
          <w:tcPr>
            <w:tcW w:w="1701" w:type="dxa"/>
            <w:shd w:val="clear" w:color="auto" w:fill="auto"/>
            <w:vAlign w:val="center"/>
            <w:hideMark/>
          </w:tcPr>
          <w:p w14:paraId="0D0431EB" w14:textId="05429389"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296</w:t>
            </w:r>
          </w:p>
        </w:tc>
        <w:tc>
          <w:tcPr>
            <w:tcW w:w="1418" w:type="dxa"/>
            <w:shd w:val="clear" w:color="auto" w:fill="auto"/>
            <w:vAlign w:val="center"/>
            <w:hideMark/>
          </w:tcPr>
          <w:p w14:paraId="74FBCB15" w14:textId="256F68C0"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6</w:t>
            </w:r>
          </w:p>
        </w:tc>
        <w:tc>
          <w:tcPr>
            <w:tcW w:w="1417" w:type="dxa"/>
            <w:shd w:val="clear" w:color="auto" w:fill="auto"/>
            <w:vAlign w:val="center"/>
            <w:hideMark/>
          </w:tcPr>
          <w:p w14:paraId="7AAAD84C" w14:textId="68FD7F09"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18</w:t>
            </w:r>
          </w:p>
        </w:tc>
      </w:tr>
      <w:tr w:rsidR="00FC7D5D" w:rsidRPr="001953F2" w14:paraId="2F4F154D" w14:textId="77777777" w:rsidTr="006769A0">
        <w:trPr>
          <w:trHeight w:val="426"/>
        </w:trPr>
        <w:tc>
          <w:tcPr>
            <w:tcW w:w="500" w:type="dxa"/>
            <w:shd w:val="clear" w:color="auto" w:fill="auto"/>
            <w:vAlign w:val="center"/>
            <w:hideMark/>
          </w:tcPr>
          <w:p w14:paraId="296162D0" w14:textId="12C29A9F" w:rsidR="00FC7D5D" w:rsidRPr="001953F2" w:rsidRDefault="001801F0" w:rsidP="00FC7D5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r w:rsidR="006769A0"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8189A16" w14:textId="77777777" w:rsidR="00FC7D5D" w:rsidRPr="001953F2" w:rsidRDefault="00FC7D5D" w:rsidP="00FC7D5D">
            <w:pPr>
              <w:spacing w:after="0" w:line="240" w:lineRule="auto"/>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Szkoła Podstawowa nr 34</w:t>
            </w:r>
          </w:p>
        </w:tc>
        <w:tc>
          <w:tcPr>
            <w:tcW w:w="1466" w:type="dxa"/>
            <w:shd w:val="clear" w:color="auto" w:fill="auto"/>
            <w:vAlign w:val="center"/>
            <w:hideMark/>
          </w:tcPr>
          <w:p w14:paraId="02DBED47" w14:textId="71C3B200"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4,45</w:t>
            </w:r>
          </w:p>
        </w:tc>
        <w:tc>
          <w:tcPr>
            <w:tcW w:w="1701" w:type="dxa"/>
            <w:shd w:val="clear" w:color="auto" w:fill="auto"/>
            <w:vAlign w:val="center"/>
            <w:hideMark/>
          </w:tcPr>
          <w:p w14:paraId="4A2A6182" w14:textId="66D6CE94"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264</w:t>
            </w:r>
          </w:p>
        </w:tc>
        <w:tc>
          <w:tcPr>
            <w:tcW w:w="1418" w:type="dxa"/>
            <w:shd w:val="clear" w:color="auto" w:fill="auto"/>
            <w:vAlign w:val="center"/>
            <w:hideMark/>
          </w:tcPr>
          <w:p w14:paraId="56EB9237" w14:textId="0C18F03B" w:rsidR="00FC7D5D" w:rsidRPr="001953F2" w:rsidRDefault="00613BD8" w:rsidP="00FC7D5D">
            <w:pPr>
              <w:spacing w:after="0" w:line="240" w:lineRule="auto"/>
              <w:jc w:val="center"/>
              <w:rPr>
                <w:rFonts w:ascii="Times New Roman" w:eastAsia="Times New Roman" w:hAnsi="Times New Roman" w:cs="Times New Roman"/>
                <w:bCs/>
                <w:iCs/>
                <w:lang w:eastAsia="pl-PL" w:bidi="ar-SA"/>
              </w:rPr>
            </w:pPr>
            <w:r w:rsidRPr="001953F2">
              <w:rPr>
                <w:rFonts w:ascii="Times New Roman" w:eastAsia="Times New Roman" w:hAnsi="Times New Roman" w:cs="Times New Roman"/>
                <w:bCs/>
                <w:iCs/>
                <w:lang w:eastAsia="pl-PL" w:bidi="ar-SA"/>
              </w:rPr>
              <w:t>4</w:t>
            </w:r>
          </w:p>
        </w:tc>
        <w:tc>
          <w:tcPr>
            <w:tcW w:w="1417" w:type="dxa"/>
            <w:shd w:val="clear" w:color="auto" w:fill="auto"/>
            <w:vAlign w:val="center"/>
            <w:hideMark/>
          </w:tcPr>
          <w:p w14:paraId="26553E98" w14:textId="30AEA250" w:rsidR="00FC7D5D" w:rsidRPr="001953F2" w:rsidRDefault="00613BD8" w:rsidP="00FC7D5D">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15</w:t>
            </w:r>
          </w:p>
        </w:tc>
      </w:tr>
      <w:tr w:rsidR="00FC7D5D" w:rsidRPr="001953F2" w14:paraId="66E4E3D8" w14:textId="77777777" w:rsidTr="006769A0">
        <w:trPr>
          <w:trHeight w:val="248"/>
        </w:trPr>
        <w:tc>
          <w:tcPr>
            <w:tcW w:w="3060" w:type="dxa"/>
            <w:gridSpan w:val="2"/>
            <w:shd w:val="clear" w:color="auto" w:fill="auto"/>
            <w:vAlign w:val="center"/>
            <w:hideMark/>
          </w:tcPr>
          <w:p w14:paraId="07F0FAC6" w14:textId="77777777" w:rsidR="00FC7D5D" w:rsidRPr="001953F2" w:rsidRDefault="00FC7D5D" w:rsidP="003B3F5A">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1466" w:type="dxa"/>
            <w:shd w:val="clear" w:color="auto" w:fill="auto"/>
            <w:vAlign w:val="center"/>
            <w:hideMark/>
          </w:tcPr>
          <w:p w14:paraId="42D14290" w14:textId="341FF460" w:rsidR="00FC7D5D" w:rsidRPr="001953F2" w:rsidRDefault="00CC38C1" w:rsidP="00FC7D5D">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4,64</w:t>
            </w:r>
          </w:p>
        </w:tc>
        <w:tc>
          <w:tcPr>
            <w:tcW w:w="1701" w:type="dxa"/>
            <w:shd w:val="clear" w:color="auto" w:fill="auto"/>
            <w:vAlign w:val="center"/>
            <w:hideMark/>
          </w:tcPr>
          <w:p w14:paraId="70F376D6" w14:textId="5CA0DC23" w:rsidR="00FC7D5D" w:rsidRPr="001953F2" w:rsidRDefault="00CC38C1" w:rsidP="00FC7D5D">
            <w:pPr>
              <w:spacing w:after="0" w:line="240" w:lineRule="auto"/>
              <w:jc w:val="center"/>
              <w:rPr>
                <w:rFonts w:ascii="Times New Roman" w:eastAsia="Times New Roman" w:hAnsi="Times New Roman" w:cs="Times New Roman"/>
                <w:b/>
                <w:bCs/>
                <w:iCs/>
                <w:color w:val="000000" w:themeColor="text1"/>
                <w:lang w:eastAsia="pl-PL" w:bidi="ar-SA"/>
              </w:rPr>
            </w:pPr>
            <w:r w:rsidRPr="001953F2">
              <w:rPr>
                <w:rFonts w:ascii="Times New Roman" w:eastAsia="Times New Roman" w:hAnsi="Times New Roman" w:cs="Times New Roman"/>
                <w:b/>
                <w:bCs/>
                <w:iCs/>
                <w:color w:val="000000" w:themeColor="text1"/>
                <w:lang w:eastAsia="pl-PL" w:bidi="ar-SA"/>
              </w:rPr>
              <w:t>4 044</w:t>
            </w:r>
          </w:p>
        </w:tc>
        <w:tc>
          <w:tcPr>
            <w:tcW w:w="1418" w:type="dxa"/>
            <w:shd w:val="clear" w:color="auto" w:fill="auto"/>
            <w:vAlign w:val="center"/>
            <w:hideMark/>
          </w:tcPr>
          <w:p w14:paraId="4722D87E" w14:textId="66D6F9E4" w:rsidR="00FC7D5D" w:rsidRPr="001953F2" w:rsidRDefault="00CC38C1" w:rsidP="00FC7D5D">
            <w:pPr>
              <w:spacing w:after="0" w:line="240" w:lineRule="auto"/>
              <w:jc w:val="center"/>
              <w:rPr>
                <w:rFonts w:ascii="Times New Roman" w:eastAsia="Times New Roman" w:hAnsi="Times New Roman" w:cs="Times New Roman"/>
                <w:b/>
                <w:bCs/>
                <w:iCs/>
                <w:color w:val="000000" w:themeColor="text1"/>
                <w:lang w:eastAsia="pl-PL" w:bidi="ar-SA"/>
              </w:rPr>
            </w:pPr>
            <w:r w:rsidRPr="001953F2">
              <w:rPr>
                <w:rFonts w:ascii="Times New Roman" w:eastAsia="Times New Roman" w:hAnsi="Times New Roman" w:cs="Times New Roman"/>
                <w:b/>
                <w:bCs/>
                <w:iCs/>
                <w:color w:val="000000" w:themeColor="text1"/>
                <w:lang w:eastAsia="pl-PL" w:bidi="ar-SA"/>
              </w:rPr>
              <w:t>106</w:t>
            </w:r>
          </w:p>
        </w:tc>
        <w:tc>
          <w:tcPr>
            <w:tcW w:w="1417" w:type="dxa"/>
            <w:shd w:val="clear" w:color="auto" w:fill="auto"/>
            <w:vAlign w:val="center"/>
            <w:hideMark/>
          </w:tcPr>
          <w:p w14:paraId="1ED83138" w14:textId="23DD2891" w:rsidR="00FC7D5D" w:rsidRPr="001953F2" w:rsidRDefault="00CC38C1" w:rsidP="00FC7D5D">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319</w:t>
            </w:r>
          </w:p>
        </w:tc>
      </w:tr>
    </w:tbl>
    <w:p w14:paraId="6AAE68C2" w14:textId="6EAD4611" w:rsidR="00F10C51" w:rsidRPr="001953F2" w:rsidRDefault="001E167F" w:rsidP="00CB1833">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 xml:space="preserve">Opracowanie: Monika Włodarska - </w:t>
      </w:r>
      <w:r w:rsidR="00613BD8" w:rsidRPr="001953F2">
        <w:rPr>
          <w:rFonts w:ascii="Times New Roman" w:hAnsi="Times New Roman" w:cs="Times New Roman"/>
          <w:i/>
          <w:iCs/>
          <w:color w:val="000000" w:themeColor="text1"/>
          <w:sz w:val="20"/>
          <w:szCs w:val="20"/>
        </w:rPr>
        <w:t>Insp</w:t>
      </w:r>
      <w:r w:rsidRPr="001953F2">
        <w:rPr>
          <w:rFonts w:ascii="Times New Roman" w:hAnsi="Times New Roman" w:cs="Times New Roman"/>
          <w:i/>
          <w:iCs/>
          <w:color w:val="000000" w:themeColor="text1"/>
          <w:sz w:val="20"/>
          <w:szCs w:val="20"/>
        </w:rPr>
        <w:t xml:space="preserve">ektor, Beata Wilamowska-Trochim - </w:t>
      </w:r>
      <w:r w:rsidR="00613BD8" w:rsidRPr="001953F2">
        <w:rPr>
          <w:rFonts w:ascii="Times New Roman" w:hAnsi="Times New Roman" w:cs="Times New Roman"/>
          <w:i/>
          <w:iCs/>
          <w:color w:val="000000" w:themeColor="text1"/>
          <w:sz w:val="20"/>
          <w:szCs w:val="20"/>
        </w:rPr>
        <w:t xml:space="preserve">Główny Specjalista </w:t>
      </w:r>
      <w:r w:rsidR="00F10C51" w:rsidRPr="001953F2">
        <w:rPr>
          <w:rFonts w:ascii="Times New Roman" w:hAnsi="Times New Roman" w:cs="Times New Roman"/>
          <w:i/>
          <w:iCs/>
          <w:color w:val="000000" w:themeColor="text1"/>
          <w:sz w:val="20"/>
          <w:szCs w:val="20"/>
        </w:rPr>
        <w:t xml:space="preserve">Wydziału Edukacji. Źródło: Karty Informacyjne Szkół </w:t>
      </w:r>
      <w:r w:rsidR="00613BD8" w:rsidRPr="001953F2">
        <w:rPr>
          <w:rFonts w:ascii="Times New Roman" w:hAnsi="Times New Roman" w:cs="Times New Roman"/>
          <w:i/>
          <w:iCs/>
          <w:color w:val="000000" w:themeColor="text1"/>
          <w:sz w:val="20"/>
          <w:szCs w:val="20"/>
        </w:rPr>
        <w:t>Podstawowych za rok szkolny 2023/2024</w:t>
      </w:r>
      <w:r w:rsidR="00F10C51" w:rsidRPr="001953F2">
        <w:rPr>
          <w:rFonts w:ascii="Times New Roman" w:hAnsi="Times New Roman" w:cs="Times New Roman"/>
          <w:i/>
          <w:iCs/>
          <w:color w:val="000000" w:themeColor="text1"/>
          <w:sz w:val="20"/>
          <w:szCs w:val="20"/>
        </w:rPr>
        <w:t>.</w:t>
      </w:r>
    </w:p>
    <w:p w14:paraId="7BFAA53B" w14:textId="1B84EC2C" w:rsidR="00CA04FC" w:rsidRPr="001953F2" w:rsidRDefault="00CA04FC" w:rsidP="00A10219">
      <w:pPr>
        <w:spacing w:after="0" w:line="240" w:lineRule="auto"/>
        <w:ind w:right="-1"/>
        <w:jc w:val="both"/>
        <w:rPr>
          <w:rFonts w:ascii="Times New Roman" w:eastAsia="Times New Roman" w:hAnsi="Times New Roman" w:cs="Times New Roman"/>
          <w:i/>
          <w:color w:val="000000" w:themeColor="text1"/>
          <w:lang w:eastAsia="pl-PL" w:bidi="ar-SA"/>
        </w:rPr>
      </w:pPr>
    </w:p>
    <w:p w14:paraId="379D738C" w14:textId="12E3F376" w:rsidR="00311B54" w:rsidRPr="001953F2" w:rsidRDefault="00311B54" w:rsidP="00CF11DD">
      <w:pPr>
        <w:spacing w:after="0" w:line="300" w:lineRule="exact"/>
        <w:ind w:firstLine="708"/>
        <w:jc w:val="both"/>
        <w:rPr>
          <w:rFonts w:ascii="Times New Roman" w:hAnsi="Times New Roman" w:cs="Times New Roman"/>
          <w:iCs/>
          <w:color w:val="000000" w:themeColor="text1"/>
        </w:rPr>
      </w:pPr>
      <w:r w:rsidRPr="001953F2">
        <w:rPr>
          <w:rFonts w:ascii="Times New Roman" w:hAnsi="Times New Roman" w:cs="Times New Roman"/>
          <w:color w:val="000000" w:themeColor="text1"/>
        </w:rPr>
        <w:t>W szkołach podstawowych specjalnych (bez szkół przyszpitalnych) na dzień 24 czerwca 202</w:t>
      </w:r>
      <w:r w:rsidR="006769A0" w:rsidRPr="001953F2">
        <w:rPr>
          <w:rFonts w:ascii="Times New Roman" w:hAnsi="Times New Roman" w:cs="Times New Roman"/>
          <w:color w:val="000000" w:themeColor="text1"/>
        </w:rPr>
        <w:t>4</w:t>
      </w:r>
      <w:r w:rsidR="00CF11DD"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 xml:space="preserve">r. liczba uczniów wynosiła </w:t>
      </w:r>
      <w:r w:rsidR="006769A0" w:rsidRPr="001953F2">
        <w:rPr>
          <w:rFonts w:ascii="Times New Roman" w:hAnsi="Times New Roman" w:cs="Times New Roman"/>
          <w:color w:val="000000" w:themeColor="text1"/>
        </w:rPr>
        <w:t>155</w:t>
      </w:r>
      <w:r w:rsidRPr="001953F2">
        <w:rPr>
          <w:rFonts w:ascii="Times New Roman" w:hAnsi="Times New Roman" w:cs="Times New Roman"/>
          <w:color w:val="000000" w:themeColor="text1"/>
        </w:rPr>
        <w:t xml:space="preserve"> w tym </w:t>
      </w:r>
      <w:r w:rsidR="006769A0" w:rsidRPr="001953F2">
        <w:rPr>
          <w:rFonts w:ascii="Times New Roman" w:hAnsi="Times New Roman" w:cs="Times New Roman"/>
          <w:color w:val="000000" w:themeColor="text1"/>
        </w:rPr>
        <w:t>4</w:t>
      </w:r>
      <w:r w:rsidR="00000A31" w:rsidRPr="001953F2">
        <w:rPr>
          <w:rFonts w:ascii="Times New Roman" w:hAnsi="Times New Roman" w:cs="Times New Roman"/>
          <w:color w:val="000000" w:themeColor="text1"/>
        </w:rPr>
        <w:t>1</w:t>
      </w:r>
      <w:r w:rsidR="003B3F5A" w:rsidRPr="001953F2">
        <w:rPr>
          <w:rFonts w:ascii="Times New Roman" w:hAnsi="Times New Roman" w:cs="Times New Roman"/>
          <w:color w:val="000000" w:themeColor="text1"/>
        </w:rPr>
        <w:t xml:space="preserve"> spoza Olsztyna. Ś</w:t>
      </w:r>
      <w:r w:rsidRPr="001953F2">
        <w:rPr>
          <w:rFonts w:ascii="Times New Roman" w:hAnsi="Times New Roman" w:cs="Times New Roman"/>
          <w:color w:val="000000" w:themeColor="text1"/>
        </w:rPr>
        <w:t xml:space="preserve">rednia frekwencja wynosiła </w:t>
      </w:r>
      <w:r w:rsidR="006769A0" w:rsidRPr="001953F2">
        <w:rPr>
          <w:rFonts w:ascii="Times New Roman" w:hAnsi="Times New Roman" w:cs="Times New Roman"/>
          <w:color w:val="000000" w:themeColor="text1"/>
        </w:rPr>
        <w:t xml:space="preserve">79,50 </w:t>
      </w:r>
      <w:r w:rsidR="008F346C"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 xml:space="preserve"> Liczbę uczniów oraz frekwencje w poszczególnych szkołach przedstawia </w:t>
      </w:r>
      <w:r w:rsidR="008902E6" w:rsidRPr="001953F2">
        <w:rPr>
          <w:rFonts w:ascii="Times New Roman" w:hAnsi="Times New Roman" w:cs="Times New Roman"/>
          <w:color w:val="000000" w:themeColor="text1"/>
        </w:rPr>
        <w:t>T</w:t>
      </w:r>
      <w:r w:rsidR="004D4D0A" w:rsidRPr="001953F2">
        <w:rPr>
          <w:rFonts w:ascii="Times New Roman" w:hAnsi="Times New Roman" w:cs="Times New Roman"/>
          <w:iCs/>
          <w:color w:val="000000" w:themeColor="text1"/>
        </w:rPr>
        <w:t>abela 11</w:t>
      </w:r>
      <w:r w:rsidRPr="001953F2">
        <w:rPr>
          <w:rFonts w:ascii="Times New Roman" w:hAnsi="Times New Roman" w:cs="Times New Roman"/>
          <w:iCs/>
          <w:color w:val="000000" w:themeColor="text1"/>
        </w:rPr>
        <w:t>.</w:t>
      </w:r>
    </w:p>
    <w:p w14:paraId="1A917ED0" w14:textId="77777777" w:rsidR="008902E6" w:rsidRPr="001953F2" w:rsidRDefault="008902E6" w:rsidP="008902E6">
      <w:pPr>
        <w:spacing w:after="0" w:line="300" w:lineRule="exact"/>
        <w:jc w:val="both"/>
        <w:rPr>
          <w:rFonts w:ascii="Times New Roman" w:hAnsi="Times New Roman" w:cs="Times New Roman"/>
          <w:i/>
          <w:iCs/>
          <w:color w:val="000000" w:themeColor="text1"/>
        </w:rPr>
      </w:pPr>
    </w:p>
    <w:p w14:paraId="212834D9" w14:textId="1914E95B" w:rsidR="00747790" w:rsidRPr="001953F2" w:rsidRDefault="006948C1" w:rsidP="008902E6">
      <w:pPr>
        <w:spacing w:after="0" w:line="300" w:lineRule="exact"/>
        <w:ind w:left="993" w:hanging="993"/>
        <w:jc w:val="both"/>
        <w:rPr>
          <w:rFonts w:ascii="Times New Roman" w:eastAsia="Times New Roman" w:hAnsi="Times New Roman" w:cs="Times New Roman"/>
          <w:i/>
          <w:color w:val="000000" w:themeColor="text1"/>
          <w:lang w:eastAsia="pl-PL" w:bidi="ar-SA"/>
        </w:rPr>
      </w:pPr>
      <w:r w:rsidRPr="001953F2">
        <w:rPr>
          <w:rFonts w:ascii="Times New Roman" w:hAnsi="Times New Roman" w:cs="Times New Roman"/>
          <w:b/>
          <w:bCs/>
          <w:i/>
          <w:iCs/>
          <w:color w:val="000000" w:themeColor="text1"/>
        </w:rPr>
        <w:t>Tabela 1</w:t>
      </w:r>
      <w:r w:rsidR="001C404A" w:rsidRPr="001953F2">
        <w:rPr>
          <w:rFonts w:ascii="Times New Roman" w:hAnsi="Times New Roman" w:cs="Times New Roman"/>
          <w:b/>
          <w:bCs/>
          <w:i/>
          <w:iCs/>
          <w:color w:val="000000" w:themeColor="text1"/>
        </w:rPr>
        <w:t>1</w:t>
      </w:r>
      <w:r w:rsidR="00E67851" w:rsidRPr="001953F2">
        <w:rPr>
          <w:rFonts w:ascii="Times New Roman" w:hAnsi="Times New Roman" w:cs="Times New Roman"/>
          <w:b/>
          <w:bCs/>
          <w:i/>
          <w:iCs/>
          <w:color w:val="000000" w:themeColor="text1"/>
        </w:rPr>
        <w:t>.</w:t>
      </w:r>
      <w:r w:rsidR="00747790" w:rsidRPr="001953F2">
        <w:rPr>
          <w:rFonts w:ascii="Times New Roman" w:eastAsia="Times New Roman" w:hAnsi="Times New Roman" w:cs="Times New Roman"/>
          <w:i/>
          <w:color w:val="000000" w:themeColor="text1"/>
          <w:lang w:eastAsia="pl-PL" w:bidi="ar-SA"/>
        </w:rPr>
        <w:t xml:space="preserve"> Liczba uczniów w szkołach podstawowych dla uczniów ze specjalnymi potrzebami edukacyjnymi prowadzonych przez Miasto Olsztyn z uwzględnieniem uczniów spoza Olsztyna i frekwencji wg stanu na dzień </w:t>
      </w:r>
      <w:r w:rsidR="00C54030" w:rsidRPr="001953F2">
        <w:rPr>
          <w:rFonts w:ascii="Times New Roman" w:eastAsia="Times New Roman" w:hAnsi="Times New Roman" w:cs="Times New Roman"/>
          <w:i/>
          <w:color w:val="000000" w:themeColor="text1"/>
          <w:lang w:eastAsia="pl-PL" w:bidi="ar-SA"/>
        </w:rPr>
        <w:t>24</w:t>
      </w:r>
      <w:r w:rsidR="00747790" w:rsidRPr="001953F2">
        <w:rPr>
          <w:rFonts w:ascii="Times New Roman" w:eastAsia="Times New Roman" w:hAnsi="Times New Roman" w:cs="Times New Roman"/>
          <w:i/>
          <w:color w:val="000000" w:themeColor="text1"/>
          <w:lang w:eastAsia="pl-PL" w:bidi="ar-SA"/>
        </w:rPr>
        <w:t xml:space="preserve"> czerwca 202</w:t>
      </w:r>
      <w:r w:rsidR="00FE708B" w:rsidRPr="001953F2">
        <w:rPr>
          <w:rFonts w:ascii="Times New Roman" w:eastAsia="Times New Roman" w:hAnsi="Times New Roman" w:cs="Times New Roman"/>
          <w:i/>
          <w:color w:val="000000" w:themeColor="text1"/>
          <w:lang w:eastAsia="pl-PL" w:bidi="ar-SA"/>
        </w:rPr>
        <w:t>4</w:t>
      </w:r>
      <w:r w:rsidR="00747790" w:rsidRPr="001953F2">
        <w:rPr>
          <w:rFonts w:ascii="Times New Roman" w:eastAsia="Times New Roman" w:hAnsi="Times New Roman" w:cs="Times New Roman"/>
          <w:i/>
          <w:color w:val="000000" w:themeColor="text1"/>
          <w:lang w:eastAsia="pl-PL" w:bidi="ar-SA"/>
        </w:rPr>
        <w:t xml:space="preserve"> r.</w:t>
      </w:r>
    </w:p>
    <w:tbl>
      <w:tblPr>
        <w:tblW w:w="8997" w:type="dxa"/>
        <w:tblInd w:w="70" w:type="dxa"/>
        <w:tblCellMar>
          <w:left w:w="70" w:type="dxa"/>
          <w:right w:w="70" w:type="dxa"/>
        </w:tblCellMar>
        <w:tblLook w:val="04A0" w:firstRow="1" w:lastRow="0" w:firstColumn="1" w:lastColumn="0" w:noHBand="0" w:noVBand="1"/>
      </w:tblPr>
      <w:tblGrid>
        <w:gridCol w:w="465"/>
        <w:gridCol w:w="3020"/>
        <w:gridCol w:w="1420"/>
        <w:gridCol w:w="1502"/>
        <w:gridCol w:w="1338"/>
        <w:gridCol w:w="1252"/>
      </w:tblGrid>
      <w:tr w:rsidR="00747790" w:rsidRPr="001953F2" w14:paraId="3CEF09EA" w14:textId="77777777" w:rsidTr="006769A0">
        <w:trPr>
          <w:trHeight w:val="1140"/>
          <w:tblHeader/>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02959" w14:textId="77777777" w:rsidR="00747790" w:rsidRPr="001953F2" w:rsidRDefault="00747790"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35BEFDDF" w14:textId="77777777" w:rsidR="00747790" w:rsidRPr="001953F2" w:rsidRDefault="00747790"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Nazwa szkoły</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B1E12E0" w14:textId="77777777" w:rsidR="00747790" w:rsidRPr="001953F2" w:rsidRDefault="00747790"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uczniów ogółem</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4BC7046D" w14:textId="77777777" w:rsidR="00747790" w:rsidRPr="001953F2" w:rsidRDefault="00747790"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Uczniowie spoza Olsztyna</w:t>
            </w:r>
          </w:p>
        </w:tc>
        <w:tc>
          <w:tcPr>
            <w:tcW w:w="1338" w:type="dxa"/>
            <w:tcBorders>
              <w:top w:val="single" w:sz="4" w:space="0" w:color="auto"/>
              <w:left w:val="single" w:sz="4" w:space="0" w:color="auto"/>
              <w:bottom w:val="single" w:sz="4" w:space="0" w:color="auto"/>
              <w:right w:val="single" w:sz="4" w:space="0" w:color="auto"/>
            </w:tcBorders>
          </w:tcPr>
          <w:p w14:paraId="2D01968D" w14:textId="77777777" w:rsidR="00747790" w:rsidRPr="001953F2" w:rsidRDefault="00747790"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Uczniowie będący obywatelami Ukrainy</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9679B" w14:textId="77777777" w:rsidR="00747790" w:rsidRPr="001953F2" w:rsidRDefault="00747790"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Frekwencja roczna </w:t>
            </w:r>
          </w:p>
          <w:p w14:paraId="6B086A9D" w14:textId="77777777" w:rsidR="00747790" w:rsidRPr="001953F2" w:rsidRDefault="00747790"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w %</w:t>
            </w:r>
          </w:p>
        </w:tc>
      </w:tr>
      <w:tr w:rsidR="00747790" w:rsidRPr="001953F2" w14:paraId="2472D6B8" w14:textId="77777777" w:rsidTr="006769A0">
        <w:trPr>
          <w:trHeight w:val="647"/>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395C19AB" w14:textId="032ED363" w:rsidR="00747790" w:rsidRPr="001953F2" w:rsidRDefault="00747790" w:rsidP="007477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6769A0" w:rsidRPr="001953F2">
              <w:rPr>
                <w:rFonts w:ascii="Times New Roman" w:eastAsia="Times New Roman" w:hAnsi="Times New Roman" w:cs="Times New Roman"/>
                <w:color w:val="000000" w:themeColor="text1"/>
                <w:lang w:eastAsia="pl-PL" w:bidi="ar-SA"/>
              </w:rPr>
              <w:t>.</w:t>
            </w:r>
          </w:p>
        </w:tc>
        <w:tc>
          <w:tcPr>
            <w:tcW w:w="3020" w:type="dxa"/>
            <w:tcBorders>
              <w:top w:val="nil"/>
              <w:left w:val="nil"/>
              <w:bottom w:val="single" w:sz="4" w:space="0" w:color="auto"/>
              <w:right w:val="single" w:sz="4" w:space="0" w:color="auto"/>
            </w:tcBorders>
            <w:shd w:val="clear" w:color="auto" w:fill="auto"/>
            <w:vAlign w:val="center"/>
            <w:hideMark/>
          </w:tcPr>
          <w:p w14:paraId="1D518FC9" w14:textId="5241D0E4" w:rsidR="00747790" w:rsidRPr="001953F2" w:rsidRDefault="00747790" w:rsidP="00A1021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w:t>
            </w:r>
            <w:r w:rsidR="00A10219" w:rsidRPr="001953F2">
              <w:rPr>
                <w:rFonts w:ascii="Times New Roman" w:eastAsia="Times New Roman" w:hAnsi="Times New Roman" w:cs="Times New Roman"/>
                <w:color w:val="000000" w:themeColor="text1"/>
                <w:lang w:eastAsia="pl-PL" w:bidi="ar-SA"/>
              </w:rPr>
              <w:t xml:space="preserve">tawowa nr 8 </w:t>
            </w:r>
            <w:r w:rsidRPr="001953F2">
              <w:rPr>
                <w:rFonts w:ascii="Times New Roman" w:eastAsia="Times New Roman" w:hAnsi="Times New Roman" w:cs="Times New Roman"/>
                <w:color w:val="000000" w:themeColor="text1"/>
                <w:lang w:eastAsia="pl-PL" w:bidi="ar-SA"/>
              </w:rPr>
              <w:t>Specjalna w SOSW</w:t>
            </w:r>
          </w:p>
        </w:tc>
        <w:tc>
          <w:tcPr>
            <w:tcW w:w="1420" w:type="dxa"/>
            <w:tcBorders>
              <w:top w:val="nil"/>
              <w:left w:val="nil"/>
              <w:bottom w:val="single" w:sz="4" w:space="0" w:color="auto"/>
              <w:right w:val="single" w:sz="4" w:space="0" w:color="auto"/>
            </w:tcBorders>
            <w:shd w:val="clear" w:color="auto" w:fill="auto"/>
            <w:vAlign w:val="center"/>
          </w:tcPr>
          <w:p w14:paraId="5D05E39D" w14:textId="123A323A" w:rsidR="00747790" w:rsidRPr="001953F2" w:rsidRDefault="00FE708B" w:rsidP="007477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55</w:t>
            </w:r>
          </w:p>
        </w:tc>
        <w:tc>
          <w:tcPr>
            <w:tcW w:w="1502" w:type="dxa"/>
            <w:tcBorders>
              <w:top w:val="single" w:sz="4" w:space="0" w:color="auto"/>
              <w:left w:val="nil"/>
              <w:bottom w:val="single" w:sz="4" w:space="0" w:color="auto"/>
              <w:right w:val="single" w:sz="4" w:space="0" w:color="auto"/>
            </w:tcBorders>
            <w:shd w:val="clear" w:color="auto" w:fill="auto"/>
            <w:vAlign w:val="center"/>
          </w:tcPr>
          <w:p w14:paraId="45F9F6D2" w14:textId="3058D0C9" w:rsidR="00747790" w:rsidRPr="001953F2" w:rsidRDefault="00FE708B" w:rsidP="007477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1338" w:type="dxa"/>
            <w:tcBorders>
              <w:top w:val="single" w:sz="4" w:space="0" w:color="auto"/>
              <w:left w:val="single" w:sz="4" w:space="0" w:color="auto"/>
              <w:bottom w:val="single" w:sz="4" w:space="0" w:color="auto"/>
              <w:right w:val="single" w:sz="4" w:space="0" w:color="auto"/>
            </w:tcBorders>
            <w:vAlign w:val="center"/>
          </w:tcPr>
          <w:p w14:paraId="217EA8A3" w14:textId="06BF9D59" w:rsidR="00747790" w:rsidRPr="001953F2" w:rsidRDefault="00DA0132" w:rsidP="007477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3184099" w14:textId="748B5BCD" w:rsidR="00747790" w:rsidRPr="001953F2" w:rsidRDefault="00FE708B" w:rsidP="007477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81,72</w:t>
            </w:r>
          </w:p>
        </w:tc>
      </w:tr>
      <w:tr w:rsidR="00747790" w:rsidRPr="001953F2" w14:paraId="42DD0D40" w14:textId="77777777" w:rsidTr="00A10219">
        <w:trPr>
          <w:trHeight w:val="682"/>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64A41FF7" w14:textId="265842BE" w:rsidR="00747790" w:rsidRPr="001953F2" w:rsidRDefault="00747790" w:rsidP="007477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r w:rsidR="006769A0" w:rsidRPr="001953F2">
              <w:rPr>
                <w:rFonts w:ascii="Times New Roman" w:eastAsia="Times New Roman" w:hAnsi="Times New Roman" w:cs="Times New Roman"/>
                <w:color w:val="000000" w:themeColor="text1"/>
                <w:lang w:eastAsia="pl-PL" w:bidi="ar-SA"/>
              </w:rPr>
              <w:t>.</w:t>
            </w:r>
          </w:p>
        </w:tc>
        <w:tc>
          <w:tcPr>
            <w:tcW w:w="3020" w:type="dxa"/>
            <w:tcBorders>
              <w:top w:val="nil"/>
              <w:left w:val="nil"/>
              <w:bottom w:val="single" w:sz="4" w:space="0" w:color="auto"/>
              <w:right w:val="single" w:sz="4" w:space="0" w:color="auto"/>
            </w:tcBorders>
            <w:shd w:val="clear" w:color="auto" w:fill="auto"/>
            <w:vAlign w:val="center"/>
            <w:hideMark/>
          </w:tcPr>
          <w:p w14:paraId="076B3FBE" w14:textId="77777777" w:rsidR="00747790" w:rsidRPr="001953F2" w:rsidRDefault="00747790" w:rsidP="00A1021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28 Specjalna w SOSW</w:t>
            </w:r>
          </w:p>
        </w:tc>
        <w:tc>
          <w:tcPr>
            <w:tcW w:w="1420" w:type="dxa"/>
            <w:tcBorders>
              <w:top w:val="nil"/>
              <w:left w:val="nil"/>
              <w:bottom w:val="single" w:sz="4" w:space="0" w:color="auto"/>
              <w:right w:val="single" w:sz="4" w:space="0" w:color="auto"/>
            </w:tcBorders>
            <w:shd w:val="clear" w:color="auto" w:fill="auto"/>
            <w:vAlign w:val="center"/>
          </w:tcPr>
          <w:p w14:paraId="38791CEA" w14:textId="36CAD752" w:rsidR="00747790" w:rsidRPr="001953F2" w:rsidRDefault="00232620" w:rsidP="00FE708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r w:rsidR="00FE708B" w:rsidRPr="001953F2">
              <w:rPr>
                <w:rFonts w:ascii="Times New Roman" w:eastAsia="Times New Roman" w:hAnsi="Times New Roman" w:cs="Times New Roman"/>
                <w:color w:val="000000" w:themeColor="text1"/>
                <w:lang w:eastAsia="pl-PL" w:bidi="ar-SA"/>
              </w:rPr>
              <w:t>1</w:t>
            </w:r>
          </w:p>
        </w:tc>
        <w:tc>
          <w:tcPr>
            <w:tcW w:w="1502" w:type="dxa"/>
            <w:tcBorders>
              <w:top w:val="single" w:sz="4" w:space="0" w:color="auto"/>
              <w:left w:val="nil"/>
              <w:bottom w:val="single" w:sz="4" w:space="0" w:color="auto"/>
              <w:right w:val="single" w:sz="4" w:space="0" w:color="auto"/>
            </w:tcBorders>
            <w:shd w:val="clear" w:color="auto" w:fill="auto"/>
            <w:vAlign w:val="center"/>
          </w:tcPr>
          <w:p w14:paraId="1956FC06" w14:textId="58099D0C" w:rsidR="00747790" w:rsidRPr="001953F2" w:rsidRDefault="00FE708B" w:rsidP="008902E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c>
          <w:tcPr>
            <w:tcW w:w="1338" w:type="dxa"/>
            <w:tcBorders>
              <w:top w:val="single" w:sz="4" w:space="0" w:color="auto"/>
              <w:left w:val="single" w:sz="4" w:space="0" w:color="auto"/>
              <w:bottom w:val="single" w:sz="4" w:space="0" w:color="auto"/>
              <w:right w:val="single" w:sz="4" w:space="0" w:color="auto"/>
            </w:tcBorders>
            <w:vAlign w:val="center"/>
          </w:tcPr>
          <w:p w14:paraId="390F42CE" w14:textId="4A2BED8D" w:rsidR="00747790" w:rsidRPr="001953F2" w:rsidRDefault="00DA0132" w:rsidP="008902E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9829D66" w14:textId="48C6FEBF" w:rsidR="00747790" w:rsidRPr="001953F2" w:rsidRDefault="00FE708B" w:rsidP="008902E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79</w:t>
            </w:r>
          </w:p>
        </w:tc>
      </w:tr>
      <w:tr w:rsidR="008902E6" w:rsidRPr="001953F2" w14:paraId="03ECC127" w14:textId="77777777" w:rsidTr="00A10219">
        <w:trPr>
          <w:trHeight w:val="72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7C157" w14:textId="2188A532" w:rsidR="008902E6" w:rsidRPr="001953F2" w:rsidRDefault="008902E6" w:rsidP="006013E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3</w:t>
            </w:r>
            <w:r w:rsidR="006769A0" w:rsidRPr="001953F2">
              <w:rPr>
                <w:rFonts w:ascii="Times New Roman" w:eastAsia="Times New Roman" w:hAnsi="Times New Roman" w:cs="Times New Roman"/>
                <w:color w:val="000000" w:themeColor="text1"/>
                <w:lang w:eastAsia="pl-PL" w:bidi="ar-SA"/>
              </w:rPr>
              <w:t>.</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62311D97" w14:textId="77777777" w:rsidR="008902E6" w:rsidRPr="001953F2" w:rsidRDefault="008902E6" w:rsidP="00A1021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16 Specjalna w OCPD</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14914C8" w14:textId="77777777" w:rsidR="008902E6" w:rsidRPr="001953F2" w:rsidRDefault="008902E6" w:rsidP="008902E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3BAEF7DA" w14:textId="77777777" w:rsidR="008902E6" w:rsidRPr="001953F2" w:rsidRDefault="008902E6" w:rsidP="008902E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338" w:type="dxa"/>
            <w:tcBorders>
              <w:top w:val="single" w:sz="4" w:space="0" w:color="auto"/>
              <w:left w:val="single" w:sz="4" w:space="0" w:color="auto"/>
              <w:bottom w:val="single" w:sz="4" w:space="0" w:color="auto"/>
              <w:right w:val="single" w:sz="4" w:space="0" w:color="auto"/>
            </w:tcBorders>
          </w:tcPr>
          <w:p w14:paraId="48761318" w14:textId="77777777" w:rsidR="008902E6" w:rsidRPr="001953F2" w:rsidRDefault="008902E6" w:rsidP="008902E6">
            <w:pPr>
              <w:spacing w:after="0" w:line="240" w:lineRule="auto"/>
              <w:jc w:val="center"/>
              <w:rPr>
                <w:rFonts w:ascii="Times New Roman" w:eastAsia="Times New Roman" w:hAnsi="Times New Roman" w:cs="Times New Roman"/>
                <w:color w:val="000000" w:themeColor="text1"/>
                <w:lang w:eastAsia="pl-PL" w:bidi="ar-SA"/>
              </w:rPr>
            </w:pPr>
          </w:p>
          <w:p w14:paraId="601CA575" w14:textId="77777777" w:rsidR="008902E6" w:rsidRPr="001953F2" w:rsidRDefault="008902E6" w:rsidP="008902E6">
            <w:pPr>
              <w:spacing w:after="0" w:line="240" w:lineRule="auto"/>
              <w:jc w:val="center"/>
              <w:rPr>
                <w:rFonts w:ascii="Times New Roman" w:eastAsia="Times New Roman" w:hAnsi="Times New Roman" w:cs="Times New Roman"/>
                <w:color w:val="000000" w:themeColor="text1"/>
                <w:lang w:eastAsia="pl-PL" w:bidi="ar-SA"/>
              </w:rPr>
            </w:pPr>
          </w:p>
          <w:p w14:paraId="42672CB4" w14:textId="5DD56F53" w:rsidR="008902E6" w:rsidRPr="001953F2" w:rsidRDefault="008902E6" w:rsidP="008902E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ACC50" w14:textId="77777777" w:rsidR="008902E6" w:rsidRPr="001953F2" w:rsidRDefault="008902E6" w:rsidP="008902E6">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74</w:t>
            </w:r>
          </w:p>
        </w:tc>
      </w:tr>
      <w:tr w:rsidR="00747790" w:rsidRPr="001953F2" w14:paraId="34E099C9" w14:textId="77777777" w:rsidTr="00A10219">
        <w:trPr>
          <w:trHeight w:val="803"/>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295E7422" w14:textId="2CA9C889" w:rsidR="00747790" w:rsidRPr="001953F2" w:rsidRDefault="00747790" w:rsidP="007477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r w:rsidR="006769A0" w:rsidRPr="001953F2">
              <w:rPr>
                <w:rFonts w:ascii="Times New Roman" w:eastAsia="Times New Roman" w:hAnsi="Times New Roman" w:cs="Times New Roman"/>
                <w:color w:val="000000" w:themeColor="text1"/>
                <w:lang w:eastAsia="pl-PL" w:bidi="ar-SA"/>
              </w:rPr>
              <w:t>.</w:t>
            </w:r>
          </w:p>
        </w:tc>
        <w:tc>
          <w:tcPr>
            <w:tcW w:w="3020" w:type="dxa"/>
            <w:tcBorders>
              <w:top w:val="nil"/>
              <w:left w:val="nil"/>
              <w:bottom w:val="single" w:sz="4" w:space="0" w:color="auto"/>
              <w:right w:val="single" w:sz="4" w:space="0" w:color="auto"/>
            </w:tcBorders>
            <w:shd w:val="clear" w:color="auto" w:fill="auto"/>
            <w:vAlign w:val="center"/>
            <w:hideMark/>
          </w:tcPr>
          <w:p w14:paraId="279A0D0D" w14:textId="7164F2DE" w:rsidR="00747790" w:rsidRPr="001953F2" w:rsidRDefault="00747790" w:rsidP="00A1021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17 Specjalna dla Uczniów Niesł</w:t>
            </w:r>
            <w:r w:rsidR="008902E6" w:rsidRPr="001953F2">
              <w:rPr>
                <w:rFonts w:ascii="Times New Roman" w:eastAsia="Times New Roman" w:hAnsi="Times New Roman" w:cs="Times New Roman"/>
                <w:color w:val="000000" w:themeColor="text1"/>
                <w:lang w:eastAsia="pl-PL" w:bidi="ar-SA"/>
              </w:rPr>
              <w:t>yszących w SOS</w:t>
            </w:r>
            <w:r w:rsidRPr="001953F2">
              <w:rPr>
                <w:rFonts w:ascii="Times New Roman" w:eastAsia="Times New Roman" w:hAnsi="Times New Roman" w:cs="Times New Roman"/>
                <w:color w:val="000000" w:themeColor="text1"/>
                <w:lang w:eastAsia="pl-PL" w:bidi="ar-SA"/>
              </w:rPr>
              <w:t>WdDN</w:t>
            </w:r>
          </w:p>
        </w:tc>
        <w:tc>
          <w:tcPr>
            <w:tcW w:w="1420" w:type="dxa"/>
            <w:tcBorders>
              <w:top w:val="nil"/>
              <w:left w:val="nil"/>
              <w:bottom w:val="single" w:sz="4" w:space="0" w:color="auto"/>
              <w:right w:val="single" w:sz="4" w:space="0" w:color="auto"/>
            </w:tcBorders>
            <w:shd w:val="clear" w:color="auto" w:fill="auto"/>
            <w:vAlign w:val="center"/>
          </w:tcPr>
          <w:p w14:paraId="5BF37740" w14:textId="1BE5571F" w:rsidR="00747790" w:rsidRPr="001953F2" w:rsidRDefault="00FE708B" w:rsidP="007477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35</w:t>
            </w:r>
          </w:p>
        </w:tc>
        <w:tc>
          <w:tcPr>
            <w:tcW w:w="1502" w:type="dxa"/>
            <w:tcBorders>
              <w:top w:val="single" w:sz="4" w:space="0" w:color="auto"/>
              <w:left w:val="nil"/>
              <w:bottom w:val="single" w:sz="4" w:space="0" w:color="auto"/>
              <w:right w:val="single" w:sz="4" w:space="0" w:color="auto"/>
            </w:tcBorders>
            <w:shd w:val="clear" w:color="auto" w:fill="auto"/>
            <w:vAlign w:val="center"/>
          </w:tcPr>
          <w:p w14:paraId="2632AFB0" w14:textId="21FC11C1" w:rsidR="00747790" w:rsidRPr="001953F2" w:rsidRDefault="00232620" w:rsidP="00FE708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FE708B" w:rsidRPr="001953F2">
              <w:rPr>
                <w:rFonts w:ascii="Times New Roman" w:eastAsia="Times New Roman" w:hAnsi="Times New Roman" w:cs="Times New Roman"/>
                <w:color w:val="000000" w:themeColor="text1"/>
                <w:lang w:eastAsia="pl-PL" w:bidi="ar-SA"/>
              </w:rPr>
              <w:t>2</w:t>
            </w:r>
          </w:p>
        </w:tc>
        <w:tc>
          <w:tcPr>
            <w:tcW w:w="1338" w:type="dxa"/>
            <w:tcBorders>
              <w:top w:val="single" w:sz="4" w:space="0" w:color="auto"/>
              <w:left w:val="single" w:sz="4" w:space="0" w:color="auto"/>
              <w:bottom w:val="single" w:sz="4" w:space="0" w:color="auto"/>
              <w:right w:val="single" w:sz="4" w:space="0" w:color="auto"/>
            </w:tcBorders>
            <w:vAlign w:val="center"/>
          </w:tcPr>
          <w:p w14:paraId="018AB9D3" w14:textId="77777777" w:rsidR="00747790" w:rsidRPr="001953F2" w:rsidRDefault="00747790" w:rsidP="007477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20780AF" w14:textId="168A8FE1" w:rsidR="00747790" w:rsidRPr="001953F2" w:rsidRDefault="00232620" w:rsidP="00FE708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r w:rsidR="00FE708B" w:rsidRPr="001953F2">
              <w:rPr>
                <w:rFonts w:ascii="Times New Roman" w:eastAsia="Times New Roman" w:hAnsi="Times New Roman" w:cs="Times New Roman"/>
                <w:color w:val="000000" w:themeColor="text1"/>
                <w:lang w:eastAsia="pl-PL" w:bidi="ar-SA"/>
              </w:rPr>
              <w:t>3,3</w:t>
            </w:r>
          </w:p>
        </w:tc>
      </w:tr>
      <w:tr w:rsidR="00747790" w:rsidRPr="001953F2" w14:paraId="7E9B5768" w14:textId="77777777" w:rsidTr="006769A0">
        <w:trPr>
          <w:trHeight w:val="600"/>
        </w:trPr>
        <w:tc>
          <w:tcPr>
            <w:tcW w:w="34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87BA7" w14:textId="77777777" w:rsidR="00747790" w:rsidRPr="001953F2" w:rsidRDefault="00747790"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r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b/>
                <w:bCs/>
                <w:color w:val="000000" w:themeColor="text1"/>
                <w:lang w:eastAsia="pl-PL" w:bidi="ar-SA"/>
              </w:rPr>
              <w:t>ŚREDNIA</w:t>
            </w:r>
          </w:p>
        </w:tc>
        <w:tc>
          <w:tcPr>
            <w:tcW w:w="1420" w:type="dxa"/>
            <w:tcBorders>
              <w:top w:val="nil"/>
              <w:left w:val="nil"/>
              <w:bottom w:val="single" w:sz="4" w:space="0" w:color="auto"/>
              <w:right w:val="single" w:sz="4" w:space="0" w:color="auto"/>
            </w:tcBorders>
            <w:shd w:val="clear" w:color="auto" w:fill="auto"/>
            <w:vAlign w:val="center"/>
          </w:tcPr>
          <w:p w14:paraId="542C8205" w14:textId="0D596E15" w:rsidR="00747790" w:rsidRPr="001953F2" w:rsidRDefault="00FE708B"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155</w:t>
            </w:r>
          </w:p>
        </w:tc>
        <w:tc>
          <w:tcPr>
            <w:tcW w:w="1502" w:type="dxa"/>
            <w:tcBorders>
              <w:top w:val="single" w:sz="4" w:space="0" w:color="auto"/>
              <w:left w:val="nil"/>
              <w:bottom w:val="single" w:sz="4" w:space="0" w:color="auto"/>
              <w:right w:val="single" w:sz="4" w:space="0" w:color="auto"/>
            </w:tcBorders>
            <w:shd w:val="clear" w:color="auto" w:fill="auto"/>
            <w:vAlign w:val="center"/>
          </w:tcPr>
          <w:p w14:paraId="4A84D72D" w14:textId="2DB3181C" w:rsidR="00747790" w:rsidRPr="001953F2" w:rsidRDefault="00FE708B"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41</w:t>
            </w:r>
          </w:p>
        </w:tc>
        <w:tc>
          <w:tcPr>
            <w:tcW w:w="1338" w:type="dxa"/>
            <w:tcBorders>
              <w:top w:val="single" w:sz="4" w:space="0" w:color="auto"/>
              <w:left w:val="single" w:sz="4" w:space="0" w:color="auto"/>
              <w:bottom w:val="single" w:sz="4" w:space="0" w:color="auto"/>
              <w:right w:val="single" w:sz="4" w:space="0" w:color="auto"/>
            </w:tcBorders>
            <w:vAlign w:val="center"/>
          </w:tcPr>
          <w:p w14:paraId="653FBF9F" w14:textId="0A4A62FD" w:rsidR="00747790" w:rsidRPr="001953F2" w:rsidRDefault="00232620"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8</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9A734A4" w14:textId="6C3EBB3F" w:rsidR="00747790" w:rsidRPr="001953F2" w:rsidRDefault="00FE708B" w:rsidP="007477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79,50</w:t>
            </w:r>
          </w:p>
        </w:tc>
      </w:tr>
    </w:tbl>
    <w:p w14:paraId="28753D33" w14:textId="23411FD9" w:rsidR="00747790" w:rsidRPr="001953F2" w:rsidRDefault="00747790" w:rsidP="008902E6">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 xml:space="preserve">Opracowanie: </w:t>
      </w:r>
      <w:r w:rsidR="00DA0132" w:rsidRPr="001953F2">
        <w:rPr>
          <w:rFonts w:ascii="Times New Roman" w:hAnsi="Times New Roman" w:cs="Times New Roman"/>
          <w:i/>
          <w:iCs/>
          <w:color w:val="000000" w:themeColor="text1"/>
          <w:sz w:val="20"/>
          <w:szCs w:val="20"/>
        </w:rPr>
        <w:t>Beata Łuka</w:t>
      </w:r>
      <w:r w:rsidR="00255475" w:rsidRPr="001953F2">
        <w:rPr>
          <w:rFonts w:ascii="Times New Roman" w:hAnsi="Times New Roman" w:cs="Times New Roman"/>
          <w:i/>
          <w:iCs/>
          <w:color w:val="000000" w:themeColor="text1"/>
          <w:sz w:val="20"/>
          <w:szCs w:val="20"/>
        </w:rPr>
        <w:t> </w:t>
      </w:r>
      <w:r w:rsidRPr="001953F2">
        <w:rPr>
          <w:rFonts w:ascii="Times New Roman" w:hAnsi="Times New Roman" w:cs="Times New Roman"/>
          <w:i/>
          <w:iCs/>
          <w:color w:val="000000" w:themeColor="text1"/>
          <w:sz w:val="20"/>
          <w:szCs w:val="20"/>
        </w:rPr>
        <w:t>–</w:t>
      </w:r>
      <w:r w:rsidR="00255475" w:rsidRPr="001953F2">
        <w:rPr>
          <w:rFonts w:ascii="Times New Roman" w:hAnsi="Times New Roman" w:cs="Times New Roman"/>
          <w:i/>
          <w:iCs/>
          <w:color w:val="000000" w:themeColor="text1"/>
          <w:sz w:val="20"/>
          <w:szCs w:val="20"/>
        </w:rPr>
        <w:t> </w:t>
      </w:r>
      <w:r w:rsidR="004D4D0A" w:rsidRPr="001953F2">
        <w:rPr>
          <w:rFonts w:ascii="Times New Roman" w:hAnsi="Times New Roman" w:cs="Times New Roman"/>
          <w:i/>
          <w:iCs/>
          <w:color w:val="000000" w:themeColor="text1"/>
          <w:sz w:val="20"/>
          <w:szCs w:val="20"/>
        </w:rPr>
        <w:t>I</w:t>
      </w:r>
      <w:r w:rsidRPr="001953F2">
        <w:rPr>
          <w:rFonts w:ascii="Times New Roman" w:hAnsi="Times New Roman" w:cs="Times New Roman"/>
          <w:i/>
          <w:iCs/>
          <w:color w:val="000000" w:themeColor="text1"/>
          <w:sz w:val="20"/>
          <w:szCs w:val="20"/>
        </w:rPr>
        <w:t>nspektor Wydziału Edukacji. Źródło: Karty Informacyjne</w:t>
      </w:r>
      <w:r w:rsidR="00DA0132" w:rsidRPr="001953F2">
        <w:rPr>
          <w:rFonts w:ascii="Times New Roman" w:hAnsi="Times New Roman" w:cs="Times New Roman"/>
          <w:i/>
          <w:iCs/>
          <w:color w:val="000000" w:themeColor="text1"/>
          <w:sz w:val="20"/>
          <w:szCs w:val="20"/>
        </w:rPr>
        <w:t> </w:t>
      </w:r>
      <w:r w:rsidRPr="001953F2">
        <w:rPr>
          <w:rFonts w:ascii="Times New Roman" w:hAnsi="Times New Roman" w:cs="Times New Roman"/>
          <w:i/>
          <w:iCs/>
          <w:color w:val="000000" w:themeColor="text1"/>
          <w:sz w:val="20"/>
          <w:szCs w:val="20"/>
        </w:rPr>
        <w:t>Placówek</w:t>
      </w:r>
      <w:r w:rsidR="00DA0132" w:rsidRPr="001953F2">
        <w:rPr>
          <w:rFonts w:ascii="Times New Roman" w:hAnsi="Times New Roman" w:cs="Times New Roman"/>
          <w:i/>
          <w:iCs/>
          <w:color w:val="000000" w:themeColor="text1"/>
          <w:sz w:val="20"/>
          <w:szCs w:val="20"/>
        </w:rPr>
        <w:t> </w:t>
      </w:r>
      <w:r w:rsidRPr="001953F2">
        <w:rPr>
          <w:rFonts w:ascii="Times New Roman" w:hAnsi="Times New Roman" w:cs="Times New Roman"/>
          <w:i/>
          <w:iCs/>
          <w:color w:val="000000" w:themeColor="text1"/>
          <w:sz w:val="20"/>
          <w:szCs w:val="20"/>
        </w:rPr>
        <w:t xml:space="preserve"> za rok szkolny 202</w:t>
      </w:r>
      <w:r w:rsidR="00FE708B" w:rsidRPr="001953F2">
        <w:rPr>
          <w:rFonts w:ascii="Times New Roman" w:hAnsi="Times New Roman" w:cs="Times New Roman"/>
          <w:i/>
          <w:iCs/>
          <w:color w:val="000000" w:themeColor="text1"/>
          <w:sz w:val="20"/>
          <w:szCs w:val="20"/>
        </w:rPr>
        <w:t>3</w:t>
      </w:r>
      <w:r w:rsidRPr="001953F2">
        <w:rPr>
          <w:rFonts w:ascii="Times New Roman" w:hAnsi="Times New Roman" w:cs="Times New Roman"/>
          <w:i/>
          <w:iCs/>
          <w:color w:val="000000" w:themeColor="text1"/>
          <w:sz w:val="20"/>
          <w:szCs w:val="20"/>
        </w:rPr>
        <w:t>/202</w:t>
      </w:r>
      <w:r w:rsidR="00FE708B" w:rsidRPr="001953F2">
        <w:rPr>
          <w:rFonts w:ascii="Times New Roman" w:hAnsi="Times New Roman" w:cs="Times New Roman"/>
          <w:i/>
          <w:iCs/>
          <w:color w:val="000000" w:themeColor="text1"/>
          <w:sz w:val="20"/>
          <w:szCs w:val="20"/>
        </w:rPr>
        <w:t>4</w:t>
      </w:r>
      <w:r w:rsidRPr="001953F2">
        <w:rPr>
          <w:rFonts w:ascii="Times New Roman" w:hAnsi="Times New Roman" w:cs="Times New Roman"/>
          <w:i/>
          <w:iCs/>
          <w:color w:val="000000" w:themeColor="text1"/>
          <w:sz w:val="20"/>
          <w:szCs w:val="20"/>
        </w:rPr>
        <w:t xml:space="preserve">. </w:t>
      </w:r>
    </w:p>
    <w:p w14:paraId="47D09EC9" w14:textId="151CF2CB" w:rsidR="0011325D" w:rsidRPr="001953F2" w:rsidRDefault="0011325D" w:rsidP="008902E6">
      <w:pPr>
        <w:spacing w:after="0" w:line="240" w:lineRule="exact"/>
        <w:jc w:val="both"/>
        <w:rPr>
          <w:rFonts w:ascii="Times New Roman" w:hAnsi="Times New Roman" w:cs="Times New Roman"/>
          <w:i/>
          <w:iCs/>
          <w:color w:val="000000" w:themeColor="text1"/>
          <w:sz w:val="20"/>
          <w:szCs w:val="20"/>
        </w:rPr>
      </w:pPr>
    </w:p>
    <w:p w14:paraId="54D70C3E" w14:textId="4923EED7" w:rsidR="00050BE6" w:rsidRPr="000A2504" w:rsidRDefault="001333DC" w:rsidP="000E4C31">
      <w:pPr>
        <w:pStyle w:val="Nagwek2"/>
        <w:spacing w:before="0" w:line="300" w:lineRule="exact"/>
        <w:ind w:left="426" w:hanging="426"/>
        <w:rPr>
          <w:rFonts w:cs="Times New Roman"/>
          <w:sz w:val="22"/>
          <w:szCs w:val="22"/>
        </w:rPr>
      </w:pPr>
      <w:bookmarkStart w:id="23" w:name="_Toc117859412"/>
      <w:bookmarkStart w:id="24" w:name="_Toc180496980"/>
      <w:r w:rsidRPr="000A2504">
        <w:rPr>
          <w:rFonts w:cs="Times New Roman"/>
          <w:sz w:val="22"/>
          <w:szCs w:val="22"/>
        </w:rPr>
        <w:t xml:space="preserve">Dane liczbowe dotyczące uczniów </w:t>
      </w:r>
      <w:r w:rsidR="000619AD" w:rsidRPr="000A2504">
        <w:rPr>
          <w:rFonts w:cs="Times New Roman"/>
          <w:sz w:val="22"/>
          <w:szCs w:val="22"/>
        </w:rPr>
        <w:t xml:space="preserve">w szkołach </w:t>
      </w:r>
      <w:r w:rsidRPr="000A2504">
        <w:rPr>
          <w:rFonts w:cs="Times New Roman"/>
          <w:sz w:val="22"/>
          <w:szCs w:val="22"/>
        </w:rPr>
        <w:t>ponadpodstawowych</w:t>
      </w:r>
      <w:bookmarkEnd w:id="23"/>
      <w:bookmarkEnd w:id="24"/>
    </w:p>
    <w:p w14:paraId="5031A6B7" w14:textId="3B2AB7B9" w:rsidR="001333DC" w:rsidRPr="000A2504" w:rsidRDefault="001333DC" w:rsidP="000E4C31">
      <w:pPr>
        <w:spacing w:after="0" w:line="300" w:lineRule="exact"/>
        <w:ind w:firstLine="426"/>
        <w:jc w:val="both"/>
        <w:rPr>
          <w:rFonts w:ascii="Times New Roman" w:hAnsi="Times New Roman" w:cs="Times New Roman"/>
        </w:rPr>
      </w:pPr>
      <w:r w:rsidRPr="000A2504">
        <w:rPr>
          <w:rFonts w:ascii="Times New Roman" w:hAnsi="Times New Roman" w:cs="Times New Roman"/>
        </w:rPr>
        <w:t>W czerwcu 202</w:t>
      </w:r>
      <w:r w:rsidR="006769A0" w:rsidRPr="000A2504">
        <w:rPr>
          <w:rFonts w:ascii="Times New Roman" w:hAnsi="Times New Roman" w:cs="Times New Roman"/>
        </w:rPr>
        <w:t>4</w:t>
      </w:r>
      <w:r w:rsidRPr="000A2504">
        <w:rPr>
          <w:rFonts w:ascii="Times New Roman" w:hAnsi="Times New Roman" w:cs="Times New Roman"/>
        </w:rPr>
        <w:t xml:space="preserve"> r. do szkół ponadpodstawowych</w:t>
      </w:r>
      <w:r w:rsidR="00F35230" w:rsidRPr="000A2504">
        <w:rPr>
          <w:rFonts w:ascii="Times New Roman" w:hAnsi="Times New Roman" w:cs="Times New Roman"/>
        </w:rPr>
        <w:t xml:space="preserve"> dla młodzieży </w:t>
      </w:r>
      <w:r w:rsidRPr="000A2504">
        <w:rPr>
          <w:rFonts w:ascii="Times New Roman" w:hAnsi="Times New Roman" w:cs="Times New Roman"/>
        </w:rPr>
        <w:t>prowadzonych p</w:t>
      </w:r>
      <w:r w:rsidR="00097AE9" w:rsidRPr="000A2504">
        <w:rPr>
          <w:rFonts w:ascii="Times New Roman" w:hAnsi="Times New Roman" w:cs="Times New Roman"/>
        </w:rPr>
        <w:t>rzez Miasto Olsztyn uczęszczało</w:t>
      </w:r>
      <w:r w:rsidR="000E4C31" w:rsidRPr="000A2504">
        <w:rPr>
          <w:rFonts w:ascii="Times New Roman" w:hAnsi="Times New Roman" w:cs="Times New Roman"/>
        </w:rPr>
        <w:t xml:space="preserve"> 9 </w:t>
      </w:r>
      <w:r w:rsidR="006769A0" w:rsidRPr="000A2504">
        <w:rPr>
          <w:rFonts w:ascii="Times New Roman" w:hAnsi="Times New Roman" w:cs="Times New Roman"/>
        </w:rPr>
        <w:t>4</w:t>
      </w:r>
      <w:r w:rsidR="000B5FEE" w:rsidRPr="000A2504">
        <w:rPr>
          <w:rFonts w:ascii="Times New Roman" w:hAnsi="Times New Roman" w:cs="Times New Roman"/>
        </w:rPr>
        <w:t>50</w:t>
      </w:r>
      <w:r w:rsidRPr="000A2504">
        <w:rPr>
          <w:rFonts w:ascii="Times New Roman" w:hAnsi="Times New Roman" w:cs="Times New Roman"/>
        </w:rPr>
        <w:t xml:space="preserve"> uczniów i słuchaczy, w tym </w:t>
      </w:r>
      <w:r w:rsidR="000B5FEE" w:rsidRPr="000A2504">
        <w:rPr>
          <w:rFonts w:ascii="Times New Roman" w:hAnsi="Times New Roman" w:cs="Times New Roman"/>
        </w:rPr>
        <w:t>4 976</w:t>
      </w:r>
      <w:r w:rsidRPr="000A2504">
        <w:rPr>
          <w:rFonts w:ascii="Times New Roman" w:hAnsi="Times New Roman" w:cs="Times New Roman"/>
        </w:rPr>
        <w:t xml:space="preserve"> spoza Olsztyna, co stanowi </w:t>
      </w:r>
      <w:r w:rsidR="006769A0" w:rsidRPr="000A2504">
        <w:rPr>
          <w:rFonts w:ascii="Times New Roman" w:hAnsi="Times New Roman" w:cs="Times New Roman"/>
        </w:rPr>
        <w:t>5</w:t>
      </w:r>
      <w:r w:rsidR="000B5FEE" w:rsidRPr="000A2504">
        <w:rPr>
          <w:rFonts w:ascii="Times New Roman" w:hAnsi="Times New Roman" w:cs="Times New Roman"/>
        </w:rPr>
        <w:t>2,66</w:t>
      </w:r>
      <w:r w:rsidR="006769A0" w:rsidRPr="000A2504">
        <w:rPr>
          <w:rFonts w:ascii="Times New Roman" w:hAnsi="Times New Roman" w:cs="Times New Roman"/>
        </w:rPr>
        <w:t xml:space="preserve"> </w:t>
      </w:r>
      <w:r w:rsidRPr="000A2504">
        <w:rPr>
          <w:rFonts w:ascii="Times New Roman" w:hAnsi="Times New Roman" w:cs="Times New Roman"/>
        </w:rPr>
        <w:t xml:space="preserve">% ogółu oraz </w:t>
      </w:r>
      <w:r w:rsidR="000B5FEE" w:rsidRPr="000A2504">
        <w:rPr>
          <w:rFonts w:ascii="Times New Roman" w:hAnsi="Times New Roman" w:cs="Times New Roman"/>
        </w:rPr>
        <w:t>60</w:t>
      </w:r>
      <w:r w:rsidRPr="000A2504">
        <w:rPr>
          <w:rFonts w:ascii="Times New Roman" w:hAnsi="Times New Roman" w:cs="Times New Roman"/>
        </w:rPr>
        <w:t xml:space="preserve"> uczniów będących obywatelami Ukrainy</w:t>
      </w:r>
      <w:r w:rsidR="002724F8" w:rsidRPr="000A2504">
        <w:rPr>
          <w:rFonts w:ascii="Times New Roman" w:hAnsi="Times New Roman" w:cs="Times New Roman"/>
        </w:rPr>
        <w:t xml:space="preserve">. </w:t>
      </w:r>
      <w:r w:rsidR="000E4C31" w:rsidRPr="000A2504">
        <w:rPr>
          <w:rFonts w:ascii="Times New Roman" w:hAnsi="Times New Roman" w:cs="Times New Roman"/>
        </w:rPr>
        <w:t>Porównując dane z </w:t>
      </w:r>
      <w:r w:rsidR="005134AD" w:rsidRPr="000A2504">
        <w:rPr>
          <w:rFonts w:ascii="Times New Roman" w:hAnsi="Times New Roman" w:cs="Times New Roman"/>
        </w:rPr>
        <w:t>początku roku szkolnego 2023/2024</w:t>
      </w:r>
      <w:r w:rsidR="008F346C" w:rsidRPr="000A2504">
        <w:rPr>
          <w:rFonts w:ascii="Times New Roman" w:hAnsi="Times New Roman" w:cs="Times New Roman"/>
        </w:rPr>
        <w:t xml:space="preserve"> (</w:t>
      </w:r>
      <w:r w:rsidR="000E4C31" w:rsidRPr="000A2504">
        <w:rPr>
          <w:rFonts w:ascii="Times New Roman" w:hAnsi="Times New Roman" w:cs="Times New Roman"/>
        </w:rPr>
        <w:t>T</w:t>
      </w:r>
      <w:r w:rsidR="008F346C" w:rsidRPr="000A2504">
        <w:rPr>
          <w:rFonts w:ascii="Times New Roman" w:hAnsi="Times New Roman" w:cs="Times New Roman"/>
        </w:rPr>
        <w:t>abela</w:t>
      </w:r>
      <w:r w:rsidR="005134AD" w:rsidRPr="000A2504">
        <w:rPr>
          <w:rFonts w:ascii="Times New Roman" w:hAnsi="Times New Roman" w:cs="Times New Roman"/>
        </w:rPr>
        <w:t xml:space="preserve"> 5) z danymi na czerwiec 2024</w:t>
      </w:r>
      <w:r w:rsidR="000E4C31" w:rsidRPr="000A2504">
        <w:rPr>
          <w:rFonts w:ascii="Times New Roman" w:hAnsi="Times New Roman" w:cs="Times New Roman"/>
        </w:rPr>
        <w:t xml:space="preserve"> r.</w:t>
      </w:r>
      <w:r w:rsidR="008F346C" w:rsidRPr="000A2504">
        <w:rPr>
          <w:rFonts w:ascii="Times New Roman" w:hAnsi="Times New Roman" w:cs="Times New Roman"/>
        </w:rPr>
        <w:t xml:space="preserve"> (</w:t>
      </w:r>
      <w:r w:rsidR="000E4C31" w:rsidRPr="000A2504">
        <w:rPr>
          <w:rFonts w:ascii="Times New Roman" w:hAnsi="Times New Roman" w:cs="Times New Roman"/>
        </w:rPr>
        <w:t>T</w:t>
      </w:r>
      <w:r w:rsidR="007F59F4" w:rsidRPr="000A2504">
        <w:rPr>
          <w:rFonts w:ascii="Times New Roman" w:hAnsi="Times New Roman" w:cs="Times New Roman"/>
        </w:rPr>
        <w:t xml:space="preserve">abele </w:t>
      </w:r>
      <w:r w:rsidR="008F346C" w:rsidRPr="000A2504">
        <w:rPr>
          <w:rFonts w:ascii="Times New Roman" w:hAnsi="Times New Roman" w:cs="Times New Roman"/>
        </w:rPr>
        <w:t>12-14) mo</w:t>
      </w:r>
      <w:r w:rsidR="00A10219" w:rsidRPr="000A2504">
        <w:rPr>
          <w:rFonts w:ascii="Times New Roman" w:hAnsi="Times New Roman" w:cs="Times New Roman"/>
        </w:rPr>
        <w:t xml:space="preserve">żna zauważyć, że liczba uczniów </w:t>
      </w:r>
      <w:r w:rsidR="007F59F4" w:rsidRPr="000A2504">
        <w:rPr>
          <w:rFonts w:ascii="Times New Roman" w:hAnsi="Times New Roman" w:cs="Times New Roman"/>
        </w:rPr>
        <w:t>w szkołach </w:t>
      </w:r>
      <w:r w:rsidR="008F346C" w:rsidRPr="000A2504">
        <w:rPr>
          <w:rFonts w:ascii="Times New Roman" w:hAnsi="Times New Roman" w:cs="Times New Roman"/>
        </w:rPr>
        <w:t>ponadpodstaw</w:t>
      </w:r>
      <w:r w:rsidR="007F59F4" w:rsidRPr="000A2504">
        <w:rPr>
          <w:rFonts w:ascii="Times New Roman" w:hAnsi="Times New Roman" w:cs="Times New Roman"/>
        </w:rPr>
        <w:t xml:space="preserve">owych </w:t>
      </w:r>
      <w:r w:rsidR="005134AD" w:rsidRPr="000A2504">
        <w:rPr>
          <w:rFonts w:ascii="Times New Roman" w:hAnsi="Times New Roman" w:cs="Times New Roman"/>
        </w:rPr>
        <w:t>dla młodzieży zmalała o 6</w:t>
      </w:r>
      <w:r w:rsidR="000B5FEE" w:rsidRPr="000A2504">
        <w:rPr>
          <w:rFonts w:ascii="Times New Roman" w:hAnsi="Times New Roman" w:cs="Times New Roman"/>
        </w:rPr>
        <w:t>66</w:t>
      </w:r>
      <w:r w:rsidR="008F346C" w:rsidRPr="000A2504">
        <w:rPr>
          <w:rFonts w:ascii="Times New Roman" w:hAnsi="Times New Roman" w:cs="Times New Roman"/>
        </w:rPr>
        <w:t xml:space="preserve"> uczniów. </w:t>
      </w:r>
      <w:r w:rsidR="002724F8" w:rsidRPr="000A2504">
        <w:rPr>
          <w:rFonts w:ascii="Times New Roman" w:hAnsi="Times New Roman" w:cs="Times New Roman"/>
        </w:rPr>
        <w:t>Nauczaniem indywidualnym w</w:t>
      </w:r>
      <w:r w:rsidR="007F59F4" w:rsidRPr="000A2504">
        <w:rPr>
          <w:rFonts w:ascii="Times New Roman" w:hAnsi="Times New Roman" w:cs="Times New Roman"/>
        </w:rPr>
        <w:t> </w:t>
      </w:r>
      <w:r w:rsidR="000E4C31" w:rsidRPr="000A2504">
        <w:rPr>
          <w:rFonts w:ascii="Times New Roman" w:hAnsi="Times New Roman" w:cs="Times New Roman"/>
        </w:rPr>
        <w:t>szkołach  </w:t>
      </w:r>
      <w:r w:rsidR="002724F8" w:rsidRPr="000A2504">
        <w:rPr>
          <w:rFonts w:ascii="Times New Roman" w:hAnsi="Times New Roman" w:cs="Times New Roman"/>
        </w:rPr>
        <w:t xml:space="preserve">ponadpodstawowych </w:t>
      </w:r>
      <w:r w:rsidR="00D74EC3" w:rsidRPr="000A2504">
        <w:rPr>
          <w:rFonts w:ascii="Times New Roman" w:hAnsi="Times New Roman" w:cs="Times New Roman"/>
        </w:rPr>
        <w:t xml:space="preserve">ogólnodostępnych objętych było </w:t>
      </w:r>
      <w:r w:rsidR="000B5FEE" w:rsidRPr="000A2504">
        <w:rPr>
          <w:rFonts w:ascii="Times New Roman" w:hAnsi="Times New Roman" w:cs="Times New Roman"/>
        </w:rPr>
        <w:t>109</w:t>
      </w:r>
      <w:r w:rsidR="00D74EC3" w:rsidRPr="000A2504">
        <w:rPr>
          <w:rFonts w:ascii="Times New Roman" w:hAnsi="Times New Roman" w:cs="Times New Roman"/>
        </w:rPr>
        <w:t xml:space="preserve"> uczniów</w:t>
      </w:r>
      <w:r w:rsidR="007F59F4" w:rsidRPr="000A2504">
        <w:rPr>
          <w:rFonts w:ascii="Times New Roman" w:hAnsi="Times New Roman" w:cs="Times New Roman"/>
        </w:rPr>
        <w:t xml:space="preserve"> (Tabele</w:t>
      </w:r>
      <w:r w:rsidR="005134AD" w:rsidRPr="000A2504">
        <w:rPr>
          <w:rFonts w:ascii="Times New Roman" w:hAnsi="Times New Roman" w:cs="Times New Roman"/>
        </w:rPr>
        <w:t xml:space="preserve"> 12- 14)</w:t>
      </w:r>
      <w:r w:rsidR="00D74EC3" w:rsidRPr="000A2504">
        <w:rPr>
          <w:rFonts w:ascii="Times New Roman" w:hAnsi="Times New Roman" w:cs="Times New Roman"/>
        </w:rPr>
        <w:t>.</w:t>
      </w:r>
    </w:p>
    <w:p w14:paraId="13356256" w14:textId="77777777" w:rsidR="000E4C31" w:rsidRPr="001953F2" w:rsidRDefault="000E4C31" w:rsidP="000E4C31">
      <w:pPr>
        <w:spacing w:after="0" w:line="300" w:lineRule="exact"/>
        <w:ind w:firstLine="426"/>
        <w:jc w:val="both"/>
        <w:rPr>
          <w:rFonts w:ascii="Times New Roman" w:hAnsi="Times New Roman" w:cs="Times New Roman"/>
          <w:color w:val="000000" w:themeColor="text1"/>
        </w:rPr>
      </w:pPr>
    </w:p>
    <w:p w14:paraId="380A28BF" w14:textId="308016DD" w:rsidR="00D276F9" w:rsidRPr="001953F2" w:rsidRDefault="0040286D" w:rsidP="000E4C31">
      <w:pPr>
        <w:tabs>
          <w:tab w:val="left" w:pos="1134"/>
        </w:tabs>
        <w:spacing w:after="0" w:line="300" w:lineRule="exact"/>
        <w:ind w:left="1134" w:hanging="1134"/>
        <w:jc w:val="both"/>
        <w:rPr>
          <w:rFonts w:ascii="Times New Roman" w:eastAsia="Times New Roman" w:hAnsi="Times New Roman" w:cs="Times New Roman"/>
          <w:color w:val="000000" w:themeColor="text1"/>
          <w:lang w:eastAsia="pl-PL" w:bidi="ar-SA"/>
        </w:rPr>
      </w:pPr>
      <w:r w:rsidRPr="001953F2">
        <w:rPr>
          <w:rFonts w:ascii="Times New Roman" w:hAnsi="Times New Roman" w:cs="Times New Roman"/>
          <w:b/>
          <w:bCs/>
          <w:i/>
          <w:iCs/>
          <w:color w:val="000000" w:themeColor="text1"/>
        </w:rPr>
        <w:t>Tabela 1</w:t>
      </w:r>
      <w:r w:rsidR="001C404A" w:rsidRPr="001953F2">
        <w:rPr>
          <w:rFonts w:ascii="Times New Roman" w:hAnsi="Times New Roman" w:cs="Times New Roman"/>
          <w:b/>
          <w:bCs/>
          <w:i/>
          <w:iCs/>
          <w:color w:val="000000" w:themeColor="text1"/>
        </w:rPr>
        <w:t>2</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00D276F9" w:rsidRPr="001953F2">
        <w:rPr>
          <w:rFonts w:ascii="Times New Roman" w:eastAsia="Times New Roman" w:hAnsi="Times New Roman" w:cs="Times New Roman"/>
          <w:i/>
          <w:color w:val="000000" w:themeColor="text1"/>
          <w:lang w:eastAsia="pl-PL" w:bidi="ar-SA"/>
        </w:rPr>
        <w:t xml:space="preserve">Liczba uczniów w liceach ogólnokształcących prowadzonych przez Miasto Olsztyn </w:t>
      </w:r>
      <w:r w:rsidR="000E4C31" w:rsidRPr="001953F2">
        <w:rPr>
          <w:rFonts w:ascii="Times New Roman" w:eastAsia="Times New Roman" w:hAnsi="Times New Roman" w:cs="Times New Roman"/>
          <w:i/>
          <w:color w:val="000000" w:themeColor="text1"/>
          <w:lang w:eastAsia="pl-PL" w:bidi="ar-SA"/>
        </w:rPr>
        <w:t>z </w:t>
      </w:r>
      <w:r w:rsidR="00D276F9" w:rsidRPr="001953F2">
        <w:rPr>
          <w:rFonts w:ascii="Times New Roman" w:eastAsia="Times New Roman" w:hAnsi="Times New Roman" w:cs="Times New Roman"/>
          <w:i/>
          <w:color w:val="000000" w:themeColor="text1"/>
          <w:lang w:eastAsia="pl-PL" w:bidi="ar-SA"/>
        </w:rPr>
        <w:t>uwzględnieniem: uczniów spoza Olsztyna, frekwencji oraz uczniów objętych nauczaniem i</w:t>
      </w:r>
      <w:r w:rsidR="00BE3D7D" w:rsidRPr="001953F2">
        <w:rPr>
          <w:rFonts w:ascii="Times New Roman" w:eastAsia="Times New Roman" w:hAnsi="Times New Roman" w:cs="Times New Roman"/>
          <w:i/>
          <w:color w:val="000000" w:themeColor="text1"/>
          <w:lang w:eastAsia="pl-PL" w:bidi="ar-SA"/>
        </w:rPr>
        <w:t>ndywidualnym wg stanu na dzień 2</w:t>
      </w:r>
      <w:r w:rsidR="008F346C" w:rsidRPr="001953F2">
        <w:rPr>
          <w:rFonts w:ascii="Times New Roman" w:eastAsia="Times New Roman" w:hAnsi="Times New Roman" w:cs="Times New Roman"/>
          <w:i/>
          <w:color w:val="000000" w:themeColor="text1"/>
          <w:lang w:eastAsia="pl-PL" w:bidi="ar-SA"/>
        </w:rPr>
        <w:t>4</w:t>
      </w:r>
      <w:r w:rsidR="00D276F9" w:rsidRPr="001953F2">
        <w:rPr>
          <w:rFonts w:ascii="Times New Roman" w:eastAsia="Times New Roman" w:hAnsi="Times New Roman" w:cs="Times New Roman"/>
          <w:i/>
          <w:color w:val="000000" w:themeColor="text1"/>
          <w:lang w:eastAsia="pl-PL" w:bidi="ar-SA"/>
        </w:rPr>
        <w:t xml:space="preserve"> czerwca 202</w:t>
      </w:r>
      <w:r w:rsidR="008810B8" w:rsidRPr="001953F2">
        <w:rPr>
          <w:rFonts w:ascii="Times New Roman" w:eastAsia="Times New Roman" w:hAnsi="Times New Roman" w:cs="Times New Roman"/>
          <w:i/>
          <w:color w:val="000000" w:themeColor="text1"/>
          <w:lang w:eastAsia="pl-PL" w:bidi="ar-SA"/>
        </w:rPr>
        <w:t>4</w:t>
      </w:r>
      <w:r w:rsidR="00D276F9" w:rsidRPr="001953F2">
        <w:rPr>
          <w:rFonts w:ascii="Times New Roman" w:eastAsia="Times New Roman" w:hAnsi="Times New Roman" w:cs="Times New Roman"/>
          <w:i/>
          <w:color w:val="000000" w:themeColor="text1"/>
          <w:lang w:eastAsia="pl-PL" w:bidi="ar-SA"/>
        </w:rPr>
        <w:t xml:space="preserve"> 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835"/>
        <w:gridCol w:w="992"/>
        <w:gridCol w:w="1134"/>
        <w:gridCol w:w="1134"/>
        <w:gridCol w:w="1276"/>
        <w:gridCol w:w="1276"/>
      </w:tblGrid>
      <w:tr w:rsidR="00A85981" w:rsidRPr="001953F2" w14:paraId="601DD53C" w14:textId="77777777" w:rsidTr="005976CA">
        <w:trPr>
          <w:cantSplit/>
          <w:trHeight w:val="1820"/>
        </w:trPr>
        <w:tc>
          <w:tcPr>
            <w:tcW w:w="709" w:type="dxa"/>
            <w:shd w:val="clear" w:color="auto" w:fill="auto"/>
            <w:textDirection w:val="btLr"/>
            <w:vAlign w:val="center"/>
          </w:tcPr>
          <w:p w14:paraId="1777539D" w14:textId="77777777" w:rsidR="00A85981" w:rsidRPr="001953F2" w:rsidRDefault="00A85981" w:rsidP="000E4C31">
            <w:pPr>
              <w:spacing w:after="0" w:line="240" w:lineRule="auto"/>
              <w:ind w:left="113" w:right="113"/>
              <w:jc w:val="center"/>
              <w:rPr>
                <w:rFonts w:ascii="Times New Roman" w:eastAsia="Times New Roman" w:hAnsi="Times New Roman" w:cs="Times New Roman"/>
                <w:b/>
                <w:color w:val="000000" w:themeColor="text1"/>
                <w:sz w:val="21"/>
                <w:szCs w:val="21"/>
                <w:lang w:eastAsia="pl-PL" w:bidi="ar-SA"/>
              </w:rPr>
            </w:pPr>
            <w:r w:rsidRPr="001953F2">
              <w:rPr>
                <w:rFonts w:ascii="Times New Roman" w:eastAsia="Times New Roman" w:hAnsi="Times New Roman" w:cs="Times New Roman"/>
                <w:b/>
                <w:color w:val="000000" w:themeColor="text1"/>
                <w:sz w:val="21"/>
                <w:szCs w:val="21"/>
                <w:lang w:eastAsia="pl-PL" w:bidi="ar-SA"/>
              </w:rPr>
              <w:t>Lp.</w:t>
            </w:r>
          </w:p>
        </w:tc>
        <w:tc>
          <w:tcPr>
            <w:tcW w:w="2835" w:type="dxa"/>
            <w:shd w:val="clear" w:color="auto" w:fill="auto"/>
            <w:textDirection w:val="btLr"/>
            <w:vAlign w:val="center"/>
          </w:tcPr>
          <w:p w14:paraId="57CF7B96" w14:textId="77777777" w:rsidR="00A85981" w:rsidRPr="001953F2" w:rsidRDefault="00A85981" w:rsidP="000E4C31">
            <w:pPr>
              <w:spacing w:after="0" w:line="240" w:lineRule="auto"/>
              <w:ind w:left="113" w:right="113"/>
              <w:jc w:val="center"/>
              <w:rPr>
                <w:rFonts w:ascii="Times New Roman" w:eastAsia="Times New Roman" w:hAnsi="Times New Roman" w:cs="Times New Roman"/>
                <w:b/>
                <w:color w:val="000000" w:themeColor="text1"/>
                <w:sz w:val="21"/>
                <w:szCs w:val="21"/>
                <w:lang w:eastAsia="pl-PL" w:bidi="ar-SA"/>
              </w:rPr>
            </w:pPr>
            <w:r w:rsidRPr="001953F2">
              <w:rPr>
                <w:rFonts w:ascii="Times New Roman" w:eastAsia="Times New Roman" w:hAnsi="Times New Roman" w:cs="Times New Roman"/>
                <w:b/>
                <w:color w:val="000000" w:themeColor="text1"/>
                <w:sz w:val="21"/>
                <w:szCs w:val="21"/>
                <w:lang w:eastAsia="pl-PL" w:bidi="ar-SA"/>
              </w:rPr>
              <w:t>Nazwa szkoły</w:t>
            </w:r>
          </w:p>
        </w:tc>
        <w:tc>
          <w:tcPr>
            <w:tcW w:w="992" w:type="dxa"/>
            <w:shd w:val="clear" w:color="auto" w:fill="auto"/>
            <w:textDirection w:val="btLr"/>
            <w:vAlign w:val="center"/>
          </w:tcPr>
          <w:p w14:paraId="4DC50341" w14:textId="77777777" w:rsidR="00A85981" w:rsidRPr="001953F2" w:rsidRDefault="00A85981" w:rsidP="000E4C31">
            <w:pPr>
              <w:spacing w:after="0" w:line="240" w:lineRule="auto"/>
              <w:ind w:left="113" w:right="113"/>
              <w:jc w:val="center"/>
              <w:rPr>
                <w:rFonts w:ascii="Times New Roman" w:eastAsia="Times New Roman" w:hAnsi="Times New Roman" w:cs="Times New Roman"/>
                <w:b/>
                <w:color w:val="000000" w:themeColor="text1"/>
                <w:sz w:val="21"/>
                <w:szCs w:val="21"/>
                <w:lang w:eastAsia="pl-PL" w:bidi="ar-SA"/>
              </w:rPr>
            </w:pPr>
            <w:r w:rsidRPr="001953F2">
              <w:rPr>
                <w:rFonts w:ascii="Times New Roman" w:eastAsia="Times New Roman" w:hAnsi="Times New Roman" w:cs="Times New Roman"/>
                <w:b/>
                <w:color w:val="000000" w:themeColor="text1"/>
                <w:sz w:val="21"/>
                <w:szCs w:val="21"/>
                <w:lang w:eastAsia="pl-PL" w:bidi="ar-SA"/>
              </w:rPr>
              <w:t>Liczba uczniów ogółem</w:t>
            </w:r>
          </w:p>
        </w:tc>
        <w:tc>
          <w:tcPr>
            <w:tcW w:w="1134" w:type="dxa"/>
            <w:shd w:val="clear" w:color="auto" w:fill="auto"/>
            <w:textDirection w:val="btLr"/>
            <w:vAlign w:val="center"/>
          </w:tcPr>
          <w:p w14:paraId="1A1AC5AF" w14:textId="77777777" w:rsidR="00A85981" w:rsidRPr="001953F2" w:rsidRDefault="00A85981" w:rsidP="000E4C31">
            <w:pPr>
              <w:spacing w:after="0" w:line="240" w:lineRule="auto"/>
              <w:ind w:left="113" w:right="113"/>
              <w:jc w:val="center"/>
              <w:rPr>
                <w:rFonts w:ascii="Times New Roman" w:eastAsia="Times New Roman" w:hAnsi="Times New Roman" w:cs="Times New Roman"/>
                <w:b/>
                <w:color w:val="000000" w:themeColor="text1"/>
                <w:sz w:val="21"/>
                <w:szCs w:val="21"/>
                <w:lang w:eastAsia="pl-PL" w:bidi="ar-SA"/>
              </w:rPr>
            </w:pPr>
            <w:r w:rsidRPr="001953F2">
              <w:rPr>
                <w:rFonts w:ascii="Times New Roman" w:eastAsia="Times New Roman" w:hAnsi="Times New Roman" w:cs="Times New Roman"/>
                <w:b/>
                <w:color w:val="000000" w:themeColor="text1"/>
                <w:sz w:val="21"/>
                <w:szCs w:val="21"/>
                <w:lang w:eastAsia="pl-PL" w:bidi="ar-SA"/>
              </w:rPr>
              <w:t>Uczniowie spoza Olsztyna</w:t>
            </w:r>
          </w:p>
        </w:tc>
        <w:tc>
          <w:tcPr>
            <w:tcW w:w="1134" w:type="dxa"/>
            <w:textDirection w:val="btLr"/>
            <w:vAlign w:val="center"/>
          </w:tcPr>
          <w:p w14:paraId="690262B9" w14:textId="77777777" w:rsidR="00A85981" w:rsidRPr="001953F2" w:rsidRDefault="00A85981" w:rsidP="000E4C31">
            <w:pPr>
              <w:spacing w:after="0" w:line="240" w:lineRule="auto"/>
              <w:ind w:left="113" w:right="113"/>
              <w:jc w:val="center"/>
              <w:rPr>
                <w:rFonts w:ascii="Times New Roman" w:eastAsia="Times New Roman" w:hAnsi="Times New Roman" w:cs="Times New Roman"/>
                <w:b/>
                <w:color w:val="000000" w:themeColor="text1"/>
                <w:sz w:val="21"/>
                <w:szCs w:val="21"/>
                <w:lang w:eastAsia="pl-PL" w:bidi="ar-SA"/>
              </w:rPr>
            </w:pPr>
            <w:r w:rsidRPr="001953F2">
              <w:rPr>
                <w:rFonts w:ascii="Times New Roman" w:eastAsia="Times New Roman" w:hAnsi="Times New Roman" w:cs="Times New Roman"/>
                <w:b/>
                <w:color w:val="000000" w:themeColor="text1"/>
                <w:sz w:val="21"/>
                <w:szCs w:val="21"/>
                <w:lang w:eastAsia="pl-PL" w:bidi="ar-SA"/>
              </w:rPr>
              <w:t>Uczniowie będący obywatelami Ukrainy</w:t>
            </w:r>
          </w:p>
        </w:tc>
        <w:tc>
          <w:tcPr>
            <w:tcW w:w="1276" w:type="dxa"/>
            <w:shd w:val="clear" w:color="auto" w:fill="auto"/>
            <w:textDirection w:val="btLr"/>
            <w:vAlign w:val="center"/>
          </w:tcPr>
          <w:p w14:paraId="1B9233F1" w14:textId="617B7858" w:rsidR="00A85981" w:rsidRPr="001953F2" w:rsidRDefault="00A85981" w:rsidP="000E4C31">
            <w:pPr>
              <w:spacing w:after="0" w:line="240" w:lineRule="auto"/>
              <w:ind w:left="113" w:right="113"/>
              <w:jc w:val="center"/>
              <w:rPr>
                <w:rFonts w:ascii="Times New Roman" w:eastAsia="Times New Roman" w:hAnsi="Times New Roman" w:cs="Times New Roman"/>
                <w:b/>
                <w:color w:val="000000" w:themeColor="text1"/>
                <w:sz w:val="21"/>
                <w:szCs w:val="21"/>
                <w:lang w:eastAsia="pl-PL" w:bidi="ar-SA"/>
              </w:rPr>
            </w:pPr>
            <w:r w:rsidRPr="001953F2">
              <w:rPr>
                <w:rFonts w:ascii="Times New Roman" w:eastAsia="Times New Roman" w:hAnsi="Times New Roman" w:cs="Times New Roman"/>
                <w:b/>
                <w:color w:val="000000" w:themeColor="text1"/>
                <w:sz w:val="21"/>
                <w:szCs w:val="21"/>
                <w:lang w:eastAsia="pl-PL" w:bidi="ar-SA"/>
              </w:rPr>
              <w:t>Frekwencja roczna w %</w:t>
            </w:r>
          </w:p>
        </w:tc>
        <w:tc>
          <w:tcPr>
            <w:tcW w:w="1276" w:type="dxa"/>
            <w:shd w:val="clear" w:color="auto" w:fill="auto"/>
            <w:textDirection w:val="btLr"/>
            <w:vAlign w:val="center"/>
          </w:tcPr>
          <w:p w14:paraId="52DF6B22" w14:textId="77777777" w:rsidR="00A85981" w:rsidRPr="001953F2" w:rsidRDefault="00A85981" w:rsidP="000E4C31">
            <w:pPr>
              <w:spacing w:after="0" w:line="240" w:lineRule="auto"/>
              <w:ind w:left="113" w:right="113"/>
              <w:jc w:val="center"/>
              <w:rPr>
                <w:rFonts w:ascii="Times New Roman" w:eastAsia="Times New Roman" w:hAnsi="Times New Roman" w:cs="Times New Roman"/>
                <w:b/>
                <w:color w:val="000000" w:themeColor="text1"/>
                <w:sz w:val="21"/>
                <w:szCs w:val="21"/>
                <w:lang w:eastAsia="pl-PL" w:bidi="ar-SA"/>
              </w:rPr>
            </w:pPr>
            <w:r w:rsidRPr="001953F2">
              <w:rPr>
                <w:rFonts w:ascii="Times New Roman" w:eastAsia="Times New Roman" w:hAnsi="Times New Roman" w:cs="Times New Roman"/>
                <w:b/>
                <w:color w:val="000000" w:themeColor="text1"/>
                <w:sz w:val="21"/>
                <w:szCs w:val="21"/>
                <w:lang w:eastAsia="pl-PL" w:bidi="ar-SA"/>
              </w:rPr>
              <w:t>Liczba uczniów objętych indywidualnym nauczaniem</w:t>
            </w:r>
          </w:p>
        </w:tc>
      </w:tr>
      <w:tr w:rsidR="00A85981" w:rsidRPr="001953F2" w14:paraId="24ED08B6" w14:textId="77777777" w:rsidTr="005976CA">
        <w:trPr>
          <w:trHeight w:val="122"/>
        </w:trPr>
        <w:tc>
          <w:tcPr>
            <w:tcW w:w="709" w:type="dxa"/>
            <w:shd w:val="clear" w:color="auto" w:fill="auto"/>
            <w:vAlign w:val="center"/>
          </w:tcPr>
          <w:p w14:paraId="738A4F7C" w14:textId="77777777" w:rsidR="00A85981" w:rsidRPr="001953F2" w:rsidRDefault="00A85981"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2835" w:type="dxa"/>
            <w:shd w:val="clear" w:color="auto" w:fill="auto"/>
            <w:vAlign w:val="center"/>
          </w:tcPr>
          <w:p w14:paraId="1C184F72" w14:textId="77777777" w:rsidR="00A85981" w:rsidRPr="001953F2" w:rsidRDefault="00A85981" w:rsidP="00A859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 LO</w:t>
            </w:r>
          </w:p>
        </w:tc>
        <w:tc>
          <w:tcPr>
            <w:tcW w:w="992" w:type="dxa"/>
            <w:shd w:val="clear" w:color="auto" w:fill="auto"/>
            <w:vAlign w:val="center"/>
          </w:tcPr>
          <w:p w14:paraId="6BAC8494" w14:textId="7460C2BC"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602</w:t>
            </w:r>
          </w:p>
        </w:tc>
        <w:tc>
          <w:tcPr>
            <w:tcW w:w="1134" w:type="dxa"/>
            <w:shd w:val="clear" w:color="auto" w:fill="auto"/>
            <w:vAlign w:val="center"/>
          </w:tcPr>
          <w:p w14:paraId="54671C7F" w14:textId="2AB28F39"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299</w:t>
            </w:r>
          </w:p>
        </w:tc>
        <w:tc>
          <w:tcPr>
            <w:tcW w:w="1134" w:type="dxa"/>
            <w:vAlign w:val="center"/>
          </w:tcPr>
          <w:p w14:paraId="12BD225C" w14:textId="4061B8ED" w:rsidR="00A85981" w:rsidRPr="001953F2" w:rsidRDefault="006D51E2"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276" w:type="dxa"/>
            <w:shd w:val="clear" w:color="auto" w:fill="auto"/>
            <w:vAlign w:val="center"/>
          </w:tcPr>
          <w:p w14:paraId="7CDBDE50" w14:textId="45B511B4"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79,44</w:t>
            </w:r>
          </w:p>
        </w:tc>
        <w:tc>
          <w:tcPr>
            <w:tcW w:w="1276" w:type="dxa"/>
            <w:shd w:val="clear" w:color="auto" w:fill="auto"/>
            <w:vAlign w:val="center"/>
          </w:tcPr>
          <w:p w14:paraId="19EC9A6D" w14:textId="37133520"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A85981" w:rsidRPr="001953F2" w14:paraId="03931295" w14:textId="77777777" w:rsidTr="005976CA">
        <w:trPr>
          <w:trHeight w:val="154"/>
        </w:trPr>
        <w:tc>
          <w:tcPr>
            <w:tcW w:w="709" w:type="dxa"/>
            <w:shd w:val="clear" w:color="auto" w:fill="auto"/>
            <w:vAlign w:val="center"/>
          </w:tcPr>
          <w:p w14:paraId="3474020A" w14:textId="77777777" w:rsidR="00A85981" w:rsidRPr="001953F2" w:rsidRDefault="00A85981"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2835" w:type="dxa"/>
            <w:shd w:val="clear" w:color="auto" w:fill="auto"/>
            <w:vAlign w:val="center"/>
          </w:tcPr>
          <w:p w14:paraId="617EFDE4" w14:textId="3CD71CA1" w:rsidR="00A85981" w:rsidRPr="001953F2" w:rsidRDefault="003B3F5A" w:rsidP="00A859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II LO </w:t>
            </w:r>
          </w:p>
        </w:tc>
        <w:tc>
          <w:tcPr>
            <w:tcW w:w="992" w:type="dxa"/>
            <w:shd w:val="clear" w:color="auto" w:fill="auto"/>
            <w:vAlign w:val="center"/>
          </w:tcPr>
          <w:p w14:paraId="5FDEFFE0" w14:textId="5980F684"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812</w:t>
            </w:r>
          </w:p>
        </w:tc>
        <w:tc>
          <w:tcPr>
            <w:tcW w:w="1134" w:type="dxa"/>
            <w:shd w:val="clear" w:color="auto" w:fill="auto"/>
            <w:vAlign w:val="center"/>
          </w:tcPr>
          <w:p w14:paraId="090B0B5F" w14:textId="4294E4C8"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417</w:t>
            </w:r>
          </w:p>
        </w:tc>
        <w:tc>
          <w:tcPr>
            <w:tcW w:w="1134" w:type="dxa"/>
            <w:vAlign w:val="center"/>
          </w:tcPr>
          <w:p w14:paraId="07BFEA92" w14:textId="71E2A5E5" w:rsidR="00A85981" w:rsidRPr="001953F2" w:rsidRDefault="006D51E2"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1276" w:type="dxa"/>
            <w:shd w:val="clear" w:color="auto" w:fill="auto"/>
            <w:vAlign w:val="center"/>
          </w:tcPr>
          <w:p w14:paraId="68969936" w14:textId="6752FDD7"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80,90</w:t>
            </w:r>
          </w:p>
        </w:tc>
        <w:tc>
          <w:tcPr>
            <w:tcW w:w="1276" w:type="dxa"/>
            <w:shd w:val="clear" w:color="auto" w:fill="auto"/>
            <w:vAlign w:val="center"/>
          </w:tcPr>
          <w:p w14:paraId="748092F7" w14:textId="45596B38"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r>
      <w:tr w:rsidR="00A85981" w:rsidRPr="001953F2" w14:paraId="1F1C2F46" w14:textId="77777777" w:rsidTr="005976CA">
        <w:trPr>
          <w:trHeight w:val="172"/>
        </w:trPr>
        <w:tc>
          <w:tcPr>
            <w:tcW w:w="709" w:type="dxa"/>
            <w:shd w:val="clear" w:color="auto" w:fill="auto"/>
            <w:vAlign w:val="center"/>
          </w:tcPr>
          <w:p w14:paraId="3C3C938E" w14:textId="77777777" w:rsidR="00A85981" w:rsidRPr="001953F2" w:rsidRDefault="00A85981"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2835" w:type="dxa"/>
            <w:shd w:val="clear" w:color="auto" w:fill="auto"/>
            <w:vAlign w:val="center"/>
          </w:tcPr>
          <w:p w14:paraId="7AF5759D" w14:textId="77777777" w:rsidR="00A85981" w:rsidRPr="001953F2" w:rsidRDefault="00A85981" w:rsidP="00A859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III LO</w:t>
            </w:r>
          </w:p>
        </w:tc>
        <w:tc>
          <w:tcPr>
            <w:tcW w:w="992" w:type="dxa"/>
            <w:shd w:val="clear" w:color="auto" w:fill="auto"/>
            <w:vAlign w:val="center"/>
          </w:tcPr>
          <w:p w14:paraId="35AE0FBB" w14:textId="1918C824"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477</w:t>
            </w:r>
          </w:p>
        </w:tc>
        <w:tc>
          <w:tcPr>
            <w:tcW w:w="1134" w:type="dxa"/>
            <w:shd w:val="clear" w:color="auto" w:fill="auto"/>
            <w:vAlign w:val="center"/>
          </w:tcPr>
          <w:p w14:paraId="719E50F9" w14:textId="63564EAC"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327</w:t>
            </w:r>
          </w:p>
        </w:tc>
        <w:tc>
          <w:tcPr>
            <w:tcW w:w="1134" w:type="dxa"/>
            <w:vAlign w:val="center"/>
          </w:tcPr>
          <w:p w14:paraId="61954AB4" w14:textId="07AE90EF" w:rsidR="00A85981" w:rsidRPr="001953F2" w:rsidRDefault="006D51E2"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276" w:type="dxa"/>
            <w:shd w:val="clear" w:color="auto" w:fill="auto"/>
            <w:vAlign w:val="center"/>
          </w:tcPr>
          <w:p w14:paraId="375FCB1C" w14:textId="3D9D7366"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80,85</w:t>
            </w:r>
          </w:p>
        </w:tc>
        <w:tc>
          <w:tcPr>
            <w:tcW w:w="1276" w:type="dxa"/>
            <w:shd w:val="clear" w:color="auto" w:fill="auto"/>
            <w:vAlign w:val="center"/>
          </w:tcPr>
          <w:p w14:paraId="70FFC457" w14:textId="42BE03DB"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r>
      <w:tr w:rsidR="00A85981" w:rsidRPr="001953F2" w14:paraId="3594D3C1" w14:textId="77777777" w:rsidTr="005976CA">
        <w:trPr>
          <w:trHeight w:val="218"/>
        </w:trPr>
        <w:tc>
          <w:tcPr>
            <w:tcW w:w="709" w:type="dxa"/>
            <w:shd w:val="clear" w:color="auto" w:fill="auto"/>
            <w:vAlign w:val="center"/>
          </w:tcPr>
          <w:p w14:paraId="174E590A" w14:textId="77777777" w:rsidR="00A85981" w:rsidRPr="001953F2" w:rsidRDefault="00A85981"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2835" w:type="dxa"/>
            <w:shd w:val="clear" w:color="auto" w:fill="auto"/>
            <w:vAlign w:val="center"/>
          </w:tcPr>
          <w:p w14:paraId="33BA887C" w14:textId="77777777" w:rsidR="00A85981" w:rsidRPr="001953F2" w:rsidRDefault="00A85981" w:rsidP="00A859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IV LO w ZSO-2</w:t>
            </w:r>
          </w:p>
        </w:tc>
        <w:tc>
          <w:tcPr>
            <w:tcW w:w="992" w:type="dxa"/>
            <w:shd w:val="clear" w:color="auto" w:fill="auto"/>
            <w:vAlign w:val="center"/>
          </w:tcPr>
          <w:p w14:paraId="1612CB33" w14:textId="091AD859"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712</w:t>
            </w:r>
          </w:p>
        </w:tc>
        <w:tc>
          <w:tcPr>
            <w:tcW w:w="1134" w:type="dxa"/>
            <w:shd w:val="clear" w:color="auto" w:fill="auto"/>
            <w:vAlign w:val="center"/>
          </w:tcPr>
          <w:p w14:paraId="6A0A284F" w14:textId="2A9493A9"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419</w:t>
            </w:r>
          </w:p>
        </w:tc>
        <w:tc>
          <w:tcPr>
            <w:tcW w:w="1134" w:type="dxa"/>
            <w:vAlign w:val="center"/>
          </w:tcPr>
          <w:p w14:paraId="22B9552A" w14:textId="69FE133D" w:rsidR="00A85981" w:rsidRPr="001953F2" w:rsidRDefault="006D51E2"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1276" w:type="dxa"/>
            <w:shd w:val="clear" w:color="auto" w:fill="auto"/>
            <w:vAlign w:val="center"/>
          </w:tcPr>
          <w:p w14:paraId="3B04E667" w14:textId="2B931191"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80,00</w:t>
            </w:r>
          </w:p>
        </w:tc>
        <w:tc>
          <w:tcPr>
            <w:tcW w:w="1276" w:type="dxa"/>
            <w:shd w:val="clear" w:color="auto" w:fill="auto"/>
            <w:vAlign w:val="center"/>
          </w:tcPr>
          <w:p w14:paraId="4607D575" w14:textId="5E5009BB"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r>
      <w:tr w:rsidR="00A85981" w:rsidRPr="001953F2" w14:paraId="0E7C747F" w14:textId="77777777" w:rsidTr="005976CA">
        <w:trPr>
          <w:trHeight w:val="168"/>
        </w:trPr>
        <w:tc>
          <w:tcPr>
            <w:tcW w:w="709" w:type="dxa"/>
            <w:shd w:val="clear" w:color="auto" w:fill="auto"/>
            <w:vAlign w:val="center"/>
          </w:tcPr>
          <w:p w14:paraId="298C5C52" w14:textId="77777777" w:rsidR="00A85981" w:rsidRPr="001953F2" w:rsidRDefault="00A85981"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2835" w:type="dxa"/>
            <w:shd w:val="clear" w:color="auto" w:fill="auto"/>
            <w:vAlign w:val="center"/>
          </w:tcPr>
          <w:p w14:paraId="08BE7B07" w14:textId="77777777" w:rsidR="00A85981" w:rsidRPr="001953F2" w:rsidRDefault="00A85981" w:rsidP="00A859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V LO </w:t>
            </w:r>
          </w:p>
        </w:tc>
        <w:tc>
          <w:tcPr>
            <w:tcW w:w="992" w:type="dxa"/>
            <w:shd w:val="clear" w:color="auto" w:fill="auto"/>
            <w:vAlign w:val="center"/>
          </w:tcPr>
          <w:p w14:paraId="0E8268BA" w14:textId="6DAC229B"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812</w:t>
            </w:r>
          </w:p>
        </w:tc>
        <w:tc>
          <w:tcPr>
            <w:tcW w:w="1134" w:type="dxa"/>
            <w:shd w:val="clear" w:color="auto" w:fill="auto"/>
            <w:vAlign w:val="center"/>
          </w:tcPr>
          <w:p w14:paraId="3BF86F5A" w14:textId="38010AB0"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574</w:t>
            </w:r>
          </w:p>
        </w:tc>
        <w:tc>
          <w:tcPr>
            <w:tcW w:w="1134" w:type="dxa"/>
            <w:vAlign w:val="center"/>
          </w:tcPr>
          <w:p w14:paraId="44D4A9FC" w14:textId="79B40DA2" w:rsidR="00A85981" w:rsidRPr="001953F2" w:rsidRDefault="006D51E2"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276" w:type="dxa"/>
            <w:shd w:val="clear" w:color="auto" w:fill="auto"/>
            <w:vAlign w:val="center"/>
          </w:tcPr>
          <w:p w14:paraId="2D89FDAB" w14:textId="26AE5CF7"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78,94</w:t>
            </w:r>
          </w:p>
        </w:tc>
        <w:tc>
          <w:tcPr>
            <w:tcW w:w="1276" w:type="dxa"/>
            <w:shd w:val="clear" w:color="auto" w:fill="auto"/>
            <w:vAlign w:val="center"/>
          </w:tcPr>
          <w:p w14:paraId="21D549C9" w14:textId="0D81EDE8"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w:t>
            </w:r>
          </w:p>
        </w:tc>
      </w:tr>
      <w:tr w:rsidR="00A85981" w:rsidRPr="001953F2" w14:paraId="1B482E6D" w14:textId="77777777" w:rsidTr="005976CA">
        <w:trPr>
          <w:trHeight w:val="126"/>
        </w:trPr>
        <w:tc>
          <w:tcPr>
            <w:tcW w:w="709" w:type="dxa"/>
            <w:shd w:val="clear" w:color="auto" w:fill="auto"/>
            <w:vAlign w:val="center"/>
          </w:tcPr>
          <w:p w14:paraId="578DE2C2" w14:textId="77777777" w:rsidR="00A85981" w:rsidRPr="001953F2" w:rsidRDefault="00A85981"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2835" w:type="dxa"/>
            <w:shd w:val="clear" w:color="auto" w:fill="auto"/>
            <w:vAlign w:val="center"/>
          </w:tcPr>
          <w:p w14:paraId="79411646" w14:textId="77777777" w:rsidR="00A85981" w:rsidRPr="001953F2" w:rsidRDefault="00A85981" w:rsidP="00A859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VI LO w ZSO-6 </w:t>
            </w:r>
          </w:p>
        </w:tc>
        <w:tc>
          <w:tcPr>
            <w:tcW w:w="992" w:type="dxa"/>
            <w:shd w:val="clear" w:color="auto" w:fill="auto"/>
            <w:vAlign w:val="center"/>
          </w:tcPr>
          <w:p w14:paraId="5100678D" w14:textId="653EE0C7"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427</w:t>
            </w:r>
          </w:p>
        </w:tc>
        <w:tc>
          <w:tcPr>
            <w:tcW w:w="1134" w:type="dxa"/>
            <w:shd w:val="clear" w:color="auto" w:fill="auto"/>
            <w:vAlign w:val="center"/>
          </w:tcPr>
          <w:p w14:paraId="17916A43" w14:textId="5B8F9FEE"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212</w:t>
            </w:r>
          </w:p>
        </w:tc>
        <w:tc>
          <w:tcPr>
            <w:tcW w:w="1134" w:type="dxa"/>
            <w:vAlign w:val="center"/>
          </w:tcPr>
          <w:p w14:paraId="40A63E3E" w14:textId="5471A425" w:rsidR="00A85981" w:rsidRPr="001953F2" w:rsidRDefault="006D51E2"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276" w:type="dxa"/>
            <w:shd w:val="clear" w:color="auto" w:fill="auto"/>
            <w:vAlign w:val="center"/>
          </w:tcPr>
          <w:p w14:paraId="44AEA950" w14:textId="02E6691D"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83,98</w:t>
            </w:r>
          </w:p>
        </w:tc>
        <w:tc>
          <w:tcPr>
            <w:tcW w:w="1276" w:type="dxa"/>
            <w:shd w:val="clear" w:color="auto" w:fill="auto"/>
            <w:vAlign w:val="center"/>
          </w:tcPr>
          <w:p w14:paraId="7BA24544" w14:textId="5F5F1818"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r>
      <w:tr w:rsidR="00A85981" w:rsidRPr="001953F2" w14:paraId="1C7640E5" w14:textId="77777777" w:rsidTr="005976CA">
        <w:trPr>
          <w:trHeight w:val="158"/>
        </w:trPr>
        <w:tc>
          <w:tcPr>
            <w:tcW w:w="709" w:type="dxa"/>
            <w:shd w:val="clear" w:color="auto" w:fill="auto"/>
            <w:vAlign w:val="center"/>
          </w:tcPr>
          <w:p w14:paraId="3B29D4A7" w14:textId="77777777" w:rsidR="00A85981" w:rsidRPr="001953F2" w:rsidRDefault="00A85981"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2835" w:type="dxa"/>
            <w:shd w:val="clear" w:color="auto" w:fill="auto"/>
            <w:vAlign w:val="center"/>
          </w:tcPr>
          <w:p w14:paraId="4ECFE854" w14:textId="77777777" w:rsidR="00A85981" w:rsidRPr="001953F2" w:rsidRDefault="00A85981" w:rsidP="00A859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VII LO w ZSChiO</w:t>
            </w:r>
          </w:p>
        </w:tc>
        <w:tc>
          <w:tcPr>
            <w:tcW w:w="992" w:type="dxa"/>
            <w:shd w:val="clear" w:color="auto" w:fill="auto"/>
            <w:vAlign w:val="center"/>
          </w:tcPr>
          <w:p w14:paraId="1910BA4E" w14:textId="29ED792B"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253</w:t>
            </w:r>
          </w:p>
        </w:tc>
        <w:tc>
          <w:tcPr>
            <w:tcW w:w="1134" w:type="dxa"/>
            <w:shd w:val="clear" w:color="auto" w:fill="auto"/>
            <w:vAlign w:val="center"/>
          </w:tcPr>
          <w:p w14:paraId="31C8095F" w14:textId="6D1025E3"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113</w:t>
            </w:r>
          </w:p>
        </w:tc>
        <w:tc>
          <w:tcPr>
            <w:tcW w:w="1134" w:type="dxa"/>
            <w:vAlign w:val="center"/>
          </w:tcPr>
          <w:p w14:paraId="621C3C7B" w14:textId="2DDC2BE0" w:rsidR="00A85981" w:rsidRPr="001953F2" w:rsidRDefault="006D51E2"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276" w:type="dxa"/>
            <w:shd w:val="clear" w:color="auto" w:fill="auto"/>
            <w:vAlign w:val="center"/>
          </w:tcPr>
          <w:p w14:paraId="704912A6" w14:textId="719AAC20"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77,00</w:t>
            </w:r>
          </w:p>
        </w:tc>
        <w:tc>
          <w:tcPr>
            <w:tcW w:w="1276" w:type="dxa"/>
            <w:shd w:val="clear" w:color="auto" w:fill="auto"/>
            <w:vAlign w:val="center"/>
          </w:tcPr>
          <w:p w14:paraId="3E5D4D96" w14:textId="1951369A"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r>
      <w:tr w:rsidR="00A85981" w:rsidRPr="001953F2" w14:paraId="3DADC93D" w14:textId="77777777" w:rsidTr="005976CA">
        <w:trPr>
          <w:trHeight w:val="48"/>
        </w:trPr>
        <w:tc>
          <w:tcPr>
            <w:tcW w:w="709" w:type="dxa"/>
            <w:shd w:val="clear" w:color="auto" w:fill="auto"/>
            <w:vAlign w:val="center"/>
          </w:tcPr>
          <w:p w14:paraId="7FA45D04" w14:textId="77777777" w:rsidR="00A85981" w:rsidRPr="001953F2" w:rsidRDefault="00A85981"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2835" w:type="dxa"/>
            <w:shd w:val="clear" w:color="auto" w:fill="auto"/>
            <w:vAlign w:val="center"/>
          </w:tcPr>
          <w:p w14:paraId="5F915BC3" w14:textId="279B7639" w:rsidR="00A85981" w:rsidRPr="001953F2" w:rsidRDefault="005134AD" w:rsidP="00A859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IX LO</w:t>
            </w:r>
            <w:r w:rsidR="00A85981" w:rsidRPr="001953F2">
              <w:rPr>
                <w:rFonts w:ascii="Times New Roman" w:eastAsia="Times New Roman" w:hAnsi="Times New Roman" w:cs="Times New Roman"/>
                <w:color w:val="000000" w:themeColor="text1"/>
                <w:lang w:eastAsia="pl-PL" w:bidi="ar-SA"/>
              </w:rPr>
              <w:t xml:space="preserve"> z Oddziałami Integracyjnymi w ZSO-3</w:t>
            </w:r>
          </w:p>
        </w:tc>
        <w:tc>
          <w:tcPr>
            <w:tcW w:w="992" w:type="dxa"/>
            <w:shd w:val="clear" w:color="auto" w:fill="auto"/>
            <w:vAlign w:val="center"/>
          </w:tcPr>
          <w:p w14:paraId="667A24AD" w14:textId="766CFF9B"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206</w:t>
            </w:r>
          </w:p>
        </w:tc>
        <w:tc>
          <w:tcPr>
            <w:tcW w:w="1134" w:type="dxa"/>
            <w:shd w:val="clear" w:color="auto" w:fill="auto"/>
            <w:vAlign w:val="center"/>
          </w:tcPr>
          <w:p w14:paraId="76DDDCB5" w14:textId="6EA35B0A"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64</w:t>
            </w:r>
          </w:p>
        </w:tc>
        <w:tc>
          <w:tcPr>
            <w:tcW w:w="1134" w:type="dxa"/>
            <w:vAlign w:val="center"/>
          </w:tcPr>
          <w:p w14:paraId="3869001E" w14:textId="6109664D" w:rsidR="00A85981" w:rsidRPr="001953F2" w:rsidRDefault="006D51E2"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c>
          <w:tcPr>
            <w:tcW w:w="1276" w:type="dxa"/>
            <w:shd w:val="clear" w:color="auto" w:fill="auto"/>
            <w:vAlign w:val="center"/>
          </w:tcPr>
          <w:p w14:paraId="2F365C2F" w14:textId="2D20B5C5"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84,73</w:t>
            </w:r>
          </w:p>
        </w:tc>
        <w:tc>
          <w:tcPr>
            <w:tcW w:w="1276" w:type="dxa"/>
            <w:shd w:val="clear" w:color="auto" w:fill="auto"/>
            <w:vAlign w:val="center"/>
          </w:tcPr>
          <w:p w14:paraId="537B5662" w14:textId="1B4513DE"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A85981" w:rsidRPr="001953F2" w14:paraId="269B15A4" w14:textId="77777777" w:rsidTr="005976CA">
        <w:trPr>
          <w:trHeight w:val="139"/>
        </w:trPr>
        <w:tc>
          <w:tcPr>
            <w:tcW w:w="709" w:type="dxa"/>
            <w:shd w:val="clear" w:color="auto" w:fill="auto"/>
            <w:vAlign w:val="center"/>
          </w:tcPr>
          <w:p w14:paraId="4F0E089E" w14:textId="77777777" w:rsidR="00A85981" w:rsidRPr="001953F2" w:rsidRDefault="00A85981"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2835" w:type="dxa"/>
            <w:shd w:val="clear" w:color="auto" w:fill="auto"/>
            <w:vAlign w:val="center"/>
          </w:tcPr>
          <w:p w14:paraId="686D7EF8" w14:textId="77777777" w:rsidR="00A85981" w:rsidRPr="001953F2" w:rsidRDefault="00A85981" w:rsidP="00A8598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X LO Mistrzostwa Sportowego w ZSO-5</w:t>
            </w:r>
          </w:p>
        </w:tc>
        <w:tc>
          <w:tcPr>
            <w:tcW w:w="992" w:type="dxa"/>
            <w:shd w:val="clear" w:color="auto" w:fill="auto"/>
            <w:vAlign w:val="center"/>
          </w:tcPr>
          <w:p w14:paraId="4BACEDAC" w14:textId="54F75213"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242</w:t>
            </w:r>
          </w:p>
        </w:tc>
        <w:tc>
          <w:tcPr>
            <w:tcW w:w="1134" w:type="dxa"/>
            <w:shd w:val="clear" w:color="auto" w:fill="auto"/>
            <w:vAlign w:val="center"/>
          </w:tcPr>
          <w:p w14:paraId="4426C9CF" w14:textId="2B0CF020"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141</w:t>
            </w:r>
          </w:p>
        </w:tc>
        <w:tc>
          <w:tcPr>
            <w:tcW w:w="1134" w:type="dxa"/>
            <w:vAlign w:val="center"/>
          </w:tcPr>
          <w:p w14:paraId="1F18DA60" w14:textId="1F969189" w:rsidR="00A85981" w:rsidRPr="001953F2" w:rsidRDefault="006D51E2"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276" w:type="dxa"/>
            <w:shd w:val="clear" w:color="auto" w:fill="auto"/>
            <w:vAlign w:val="center"/>
          </w:tcPr>
          <w:p w14:paraId="177E55FE" w14:textId="34BD1003"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79,00</w:t>
            </w:r>
          </w:p>
        </w:tc>
        <w:tc>
          <w:tcPr>
            <w:tcW w:w="1276" w:type="dxa"/>
            <w:shd w:val="clear" w:color="auto" w:fill="auto"/>
            <w:vAlign w:val="center"/>
          </w:tcPr>
          <w:p w14:paraId="64B59ED4" w14:textId="16F18FC1" w:rsidR="00A85981" w:rsidRPr="001953F2" w:rsidRDefault="00D135D8" w:rsidP="00A8598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r>
      <w:tr w:rsidR="00A85981" w:rsidRPr="001953F2" w14:paraId="095E7726" w14:textId="77777777" w:rsidTr="005976CA">
        <w:trPr>
          <w:trHeight w:val="370"/>
        </w:trPr>
        <w:tc>
          <w:tcPr>
            <w:tcW w:w="3544" w:type="dxa"/>
            <w:gridSpan w:val="2"/>
            <w:shd w:val="clear" w:color="auto" w:fill="auto"/>
            <w:vAlign w:val="center"/>
          </w:tcPr>
          <w:p w14:paraId="2699FA43" w14:textId="77777777" w:rsidR="00A85981" w:rsidRPr="001953F2" w:rsidRDefault="00A85981" w:rsidP="00A85981">
            <w:pPr>
              <w:spacing w:after="0" w:line="240" w:lineRule="auto"/>
              <w:jc w:val="center"/>
              <w:rPr>
                <w:rFonts w:ascii="Times New Roman" w:eastAsia="Times New Roman" w:hAnsi="Times New Roman" w:cs="Times New Roman"/>
                <w:b/>
                <w:bCs/>
                <w:color w:val="000000" w:themeColor="text1"/>
                <w:sz w:val="21"/>
                <w:szCs w:val="21"/>
                <w:lang w:eastAsia="pl-PL" w:bidi="ar-SA"/>
              </w:rPr>
            </w:pPr>
            <w:r w:rsidRPr="001953F2">
              <w:rPr>
                <w:rFonts w:ascii="Times New Roman" w:eastAsia="Times New Roman" w:hAnsi="Times New Roman" w:cs="Times New Roman"/>
                <w:b/>
                <w:bCs/>
                <w:color w:val="000000" w:themeColor="text1"/>
                <w:sz w:val="21"/>
                <w:szCs w:val="21"/>
                <w:lang w:eastAsia="pl-PL" w:bidi="ar-SA"/>
              </w:rPr>
              <w:t>RAZEM/</w:t>
            </w:r>
            <w:r w:rsidRPr="001953F2">
              <w:rPr>
                <w:rFonts w:ascii="Times New Roman" w:eastAsia="Times New Roman" w:hAnsi="Times New Roman" w:cs="Times New Roman"/>
                <w:b/>
                <w:color w:val="000000" w:themeColor="text1"/>
                <w:sz w:val="21"/>
                <w:szCs w:val="21"/>
                <w:lang w:eastAsia="pl-PL" w:bidi="ar-SA"/>
              </w:rPr>
              <w:t xml:space="preserve"> ŚREDNIA</w:t>
            </w:r>
          </w:p>
        </w:tc>
        <w:tc>
          <w:tcPr>
            <w:tcW w:w="992" w:type="dxa"/>
            <w:shd w:val="clear" w:color="auto" w:fill="auto"/>
            <w:vAlign w:val="center"/>
          </w:tcPr>
          <w:p w14:paraId="7C22B354" w14:textId="19E6858C" w:rsidR="00A85981" w:rsidRPr="001953F2" w:rsidRDefault="00D135D8" w:rsidP="00A85981">
            <w:pPr>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pl-PL" w:bidi="ar-SA"/>
              </w:rPr>
            </w:pPr>
            <w:r w:rsidRPr="001953F2">
              <w:rPr>
                <w:rFonts w:ascii="Times New Roman" w:eastAsia="Times New Roman" w:hAnsi="Times New Roman" w:cs="Times New Roman"/>
                <w:b/>
                <w:bCs/>
                <w:color w:val="000000" w:themeColor="text1"/>
                <w:sz w:val="21"/>
                <w:szCs w:val="21"/>
                <w:lang w:eastAsia="pl-PL" w:bidi="ar-SA"/>
              </w:rPr>
              <w:t>4 543</w:t>
            </w:r>
          </w:p>
        </w:tc>
        <w:tc>
          <w:tcPr>
            <w:tcW w:w="1134" w:type="dxa"/>
            <w:shd w:val="clear" w:color="auto" w:fill="auto"/>
            <w:vAlign w:val="center"/>
          </w:tcPr>
          <w:p w14:paraId="5A46994C" w14:textId="45778775" w:rsidR="00A85981" w:rsidRPr="001953F2" w:rsidRDefault="00D135D8" w:rsidP="00A85981">
            <w:pPr>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pl-PL" w:bidi="ar-SA"/>
              </w:rPr>
            </w:pPr>
            <w:r w:rsidRPr="001953F2">
              <w:rPr>
                <w:rFonts w:ascii="Times New Roman" w:eastAsia="Times New Roman" w:hAnsi="Times New Roman" w:cs="Times New Roman"/>
                <w:b/>
                <w:bCs/>
                <w:color w:val="000000" w:themeColor="text1"/>
                <w:sz w:val="21"/>
                <w:szCs w:val="21"/>
                <w:lang w:eastAsia="pl-PL" w:bidi="ar-SA"/>
              </w:rPr>
              <w:t>2 566</w:t>
            </w:r>
          </w:p>
        </w:tc>
        <w:tc>
          <w:tcPr>
            <w:tcW w:w="1134" w:type="dxa"/>
            <w:vAlign w:val="center"/>
          </w:tcPr>
          <w:p w14:paraId="6173D525" w14:textId="6B88BA02" w:rsidR="00A85981" w:rsidRPr="001953F2" w:rsidRDefault="00E43158" w:rsidP="00A85981">
            <w:pPr>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pl-PL" w:bidi="ar-SA"/>
              </w:rPr>
            </w:pPr>
            <w:r w:rsidRPr="001953F2">
              <w:rPr>
                <w:rFonts w:ascii="Times New Roman" w:eastAsia="Times New Roman" w:hAnsi="Times New Roman" w:cs="Times New Roman"/>
                <w:b/>
                <w:bCs/>
                <w:color w:val="000000" w:themeColor="text1"/>
                <w:sz w:val="21"/>
                <w:szCs w:val="21"/>
                <w:lang w:eastAsia="pl-PL" w:bidi="ar-SA"/>
              </w:rPr>
              <w:t>28</w:t>
            </w:r>
          </w:p>
        </w:tc>
        <w:tc>
          <w:tcPr>
            <w:tcW w:w="1276" w:type="dxa"/>
            <w:shd w:val="clear" w:color="auto" w:fill="auto"/>
            <w:vAlign w:val="center"/>
          </w:tcPr>
          <w:p w14:paraId="33C4D2CB" w14:textId="7C875664" w:rsidR="00A85981" w:rsidRPr="001953F2" w:rsidRDefault="00D135D8" w:rsidP="00551C94">
            <w:pPr>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pl-PL" w:bidi="ar-SA"/>
              </w:rPr>
            </w:pPr>
            <w:r w:rsidRPr="001953F2">
              <w:rPr>
                <w:rFonts w:ascii="Times New Roman" w:eastAsia="Times New Roman" w:hAnsi="Times New Roman" w:cs="Times New Roman"/>
                <w:b/>
                <w:bCs/>
                <w:color w:val="000000" w:themeColor="text1"/>
                <w:sz w:val="21"/>
                <w:szCs w:val="21"/>
                <w:lang w:eastAsia="pl-PL" w:bidi="ar-SA"/>
              </w:rPr>
              <w:t>80,84</w:t>
            </w:r>
          </w:p>
        </w:tc>
        <w:tc>
          <w:tcPr>
            <w:tcW w:w="1276" w:type="dxa"/>
            <w:shd w:val="clear" w:color="auto" w:fill="auto"/>
            <w:vAlign w:val="center"/>
          </w:tcPr>
          <w:p w14:paraId="20D7943C" w14:textId="3166EFF1" w:rsidR="00A85981" w:rsidRPr="001953F2" w:rsidRDefault="00D135D8" w:rsidP="00A85981">
            <w:pPr>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pl-PL" w:bidi="ar-SA"/>
              </w:rPr>
            </w:pPr>
            <w:r w:rsidRPr="001953F2">
              <w:rPr>
                <w:rFonts w:ascii="Times New Roman" w:eastAsia="Times New Roman" w:hAnsi="Times New Roman" w:cs="Times New Roman"/>
                <w:b/>
                <w:bCs/>
                <w:color w:val="000000" w:themeColor="text1"/>
                <w:sz w:val="21"/>
                <w:szCs w:val="21"/>
                <w:lang w:eastAsia="pl-PL" w:bidi="ar-SA"/>
              </w:rPr>
              <w:t>73</w:t>
            </w:r>
          </w:p>
        </w:tc>
      </w:tr>
    </w:tbl>
    <w:p w14:paraId="7EC3405E" w14:textId="14C21C52" w:rsidR="000561EF" w:rsidRPr="001953F2" w:rsidRDefault="003B3F5A" w:rsidP="000E4C31">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 Beata Łuka</w:t>
      </w:r>
      <w:r w:rsidR="00255475" w:rsidRPr="001953F2">
        <w:rPr>
          <w:rFonts w:ascii="Times New Roman" w:hAnsi="Times New Roman" w:cs="Times New Roman"/>
          <w:i/>
          <w:iCs/>
          <w:color w:val="000000" w:themeColor="text1"/>
          <w:sz w:val="20"/>
          <w:szCs w:val="20"/>
        </w:rPr>
        <w:t> </w:t>
      </w:r>
      <w:r w:rsidRPr="001953F2">
        <w:rPr>
          <w:rFonts w:ascii="Times New Roman" w:hAnsi="Times New Roman" w:cs="Times New Roman"/>
          <w:i/>
          <w:iCs/>
          <w:color w:val="000000" w:themeColor="text1"/>
          <w:sz w:val="20"/>
          <w:szCs w:val="20"/>
        </w:rPr>
        <w:t>–</w:t>
      </w:r>
      <w:r w:rsidR="00255475" w:rsidRPr="001953F2">
        <w:rPr>
          <w:rFonts w:ascii="Times New Roman" w:hAnsi="Times New Roman" w:cs="Times New Roman"/>
          <w:i/>
          <w:iCs/>
          <w:color w:val="000000" w:themeColor="text1"/>
          <w:sz w:val="20"/>
          <w:szCs w:val="20"/>
        </w:rPr>
        <w:t> </w:t>
      </w:r>
      <w:r w:rsidRPr="001953F2">
        <w:rPr>
          <w:rFonts w:ascii="Times New Roman" w:hAnsi="Times New Roman" w:cs="Times New Roman"/>
          <w:i/>
          <w:iCs/>
          <w:color w:val="000000" w:themeColor="text1"/>
          <w:sz w:val="20"/>
          <w:szCs w:val="20"/>
        </w:rPr>
        <w:t>I</w:t>
      </w:r>
      <w:r w:rsidR="00C15AAA" w:rsidRPr="001953F2">
        <w:rPr>
          <w:rFonts w:ascii="Times New Roman" w:hAnsi="Times New Roman" w:cs="Times New Roman"/>
          <w:i/>
          <w:iCs/>
          <w:color w:val="000000" w:themeColor="text1"/>
          <w:sz w:val="20"/>
          <w:szCs w:val="20"/>
        </w:rPr>
        <w:t xml:space="preserve">nspektor Wydziału Edukacji. Źródło: Karty Informacyjne Szkół </w:t>
      </w:r>
      <w:r w:rsidR="005801E6" w:rsidRPr="001953F2">
        <w:rPr>
          <w:rFonts w:ascii="Times New Roman" w:hAnsi="Times New Roman" w:cs="Times New Roman"/>
          <w:i/>
          <w:iCs/>
          <w:color w:val="000000" w:themeColor="text1"/>
          <w:sz w:val="20"/>
          <w:szCs w:val="20"/>
        </w:rPr>
        <w:t xml:space="preserve">(licea ogólnokształcące) </w:t>
      </w:r>
      <w:r w:rsidR="00C15AAA" w:rsidRPr="001953F2">
        <w:rPr>
          <w:rFonts w:ascii="Times New Roman" w:hAnsi="Times New Roman" w:cs="Times New Roman"/>
          <w:i/>
          <w:iCs/>
          <w:color w:val="000000" w:themeColor="text1"/>
          <w:sz w:val="20"/>
          <w:szCs w:val="20"/>
        </w:rPr>
        <w:t>za rok 202</w:t>
      </w:r>
      <w:r w:rsidR="00D135D8" w:rsidRPr="001953F2">
        <w:rPr>
          <w:rFonts w:ascii="Times New Roman" w:hAnsi="Times New Roman" w:cs="Times New Roman"/>
          <w:i/>
          <w:iCs/>
          <w:color w:val="000000" w:themeColor="text1"/>
          <w:sz w:val="20"/>
          <w:szCs w:val="20"/>
        </w:rPr>
        <w:t>3</w:t>
      </w:r>
      <w:r w:rsidR="00C15AAA" w:rsidRPr="001953F2">
        <w:rPr>
          <w:rFonts w:ascii="Times New Roman" w:hAnsi="Times New Roman" w:cs="Times New Roman"/>
          <w:i/>
          <w:iCs/>
          <w:color w:val="000000" w:themeColor="text1"/>
          <w:sz w:val="20"/>
          <w:szCs w:val="20"/>
        </w:rPr>
        <w:t>/202</w:t>
      </w:r>
      <w:r w:rsidR="00D135D8" w:rsidRPr="001953F2">
        <w:rPr>
          <w:rFonts w:ascii="Times New Roman" w:hAnsi="Times New Roman" w:cs="Times New Roman"/>
          <w:i/>
          <w:iCs/>
          <w:color w:val="000000" w:themeColor="text1"/>
          <w:sz w:val="20"/>
          <w:szCs w:val="20"/>
        </w:rPr>
        <w:t>4</w:t>
      </w:r>
      <w:r w:rsidR="00C15AAA" w:rsidRPr="001953F2">
        <w:rPr>
          <w:rFonts w:ascii="Times New Roman" w:hAnsi="Times New Roman" w:cs="Times New Roman"/>
          <w:i/>
          <w:iCs/>
          <w:color w:val="000000" w:themeColor="text1"/>
          <w:sz w:val="20"/>
          <w:szCs w:val="20"/>
        </w:rPr>
        <w:t>.</w:t>
      </w:r>
    </w:p>
    <w:p w14:paraId="194DE0B1" w14:textId="20BE219B" w:rsidR="005134AD" w:rsidRPr="001953F2" w:rsidRDefault="005134AD" w:rsidP="007F59F4">
      <w:pPr>
        <w:spacing w:after="0" w:line="300" w:lineRule="exact"/>
        <w:jc w:val="both"/>
        <w:rPr>
          <w:rFonts w:ascii="Times New Roman" w:hAnsi="Times New Roman" w:cs="Times New Roman"/>
          <w:b/>
          <w:bCs/>
          <w:i/>
          <w:iCs/>
          <w:color w:val="000000" w:themeColor="text1"/>
        </w:rPr>
      </w:pPr>
    </w:p>
    <w:p w14:paraId="0D28C2CB" w14:textId="1A4D0F3A" w:rsidR="00D276F9" w:rsidRPr="001953F2" w:rsidRDefault="00D276F9" w:rsidP="00B86EF5">
      <w:pPr>
        <w:spacing w:after="0" w:line="300" w:lineRule="exact"/>
        <w:ind w:left="851" w:hanging="851"/>
        <w:jc w:val="both"/>
        <w:rPr>
          <w:rFonts w:ascii="Times New Roman" w:eastAsia="Times New Roman" w:hAnsi="Times New Roman" w:cs="Times New Roman"/>
          <w:i/>
          <w:color w:val="000000" w:themeColor="text1"/>
          <w:lang w:eastAsia="pl-PL" w:bidi="ar-SA"/>
        </w:rPr>
      </w:pPr>
      <w:r w:rsidRPr="001953F2">
        <w:rPr>
          <w:rFonts w:ascii="Times New Roman" w:hAnsi="Times New Roman" w:cs="Times New Roman"/>
          <w:b/>
          <w:bCs/>
          <w:i/>
          <w:iCs/>
          <w:color w:val="000000" w:themeColor="text1"/>
        </w:rPr>
        <w:lastRenderedPageBreak/>
        <w:t>Tabela 1</w:t>
      </w:r>
      <w:r w:rsidR="001C404A" w:rsidRPr="001953F2">
        <w:rPr>
          <w:rFonts w:ascii="Times New Roman" w:hAnsi="Times New Roman" w:cs="Times New Roman"/>
          <w:b/>
          <w:bCs/>
          <w:i/>
          <w:iCs/>
          <w:color w:val="000000" w:themeColor="text1"/>
        </w:rPr>
        <w:t>3</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eastAsia="Times New Roman" w:hAnsi="Times New Roman" w:cs="Times New Roman"/>
          <w:i/>
          <w:color w:val="000000" w:themeColor="text1"/>
          <w:lang w:eastAsia="pl-PL" w:bidi="ar-SA"/>
        </w:rPr>
        <w:t xml:space="preserve">Liczba uczniów w technikach prowadzonych przez Miasto Olsztyn </w:t>
      </w:r>
      <w:r w:rsidR="00FD3BFC" w:rsidRPr="001953F2">
        <w:rPr>
          <w:rFonts w:ascii="Times New Roman" w:eastAsia="Times New Roman" w:hAnsi="Times New Roman" w:cs="Times New Roman"/>
          <w:i/>
          <w:color w:val="000000" w:themeColor="text1"/>
          <w:lang w:eastAsia="pl-PL" w:bidi="ar-SA"/>
        </w:rPr>
        <w:t>z</w:t>
      </w:r>
      <w:r w:rsidRPr="001953F2">
        <w:rPr>
          <w:rFonts w:ascii="Times New Roman" w:eastAsia="Times New Roman" w:hAnsi="Times New Roman" w:cs="Times New Roman"/>
          <w:i/>
          <w:color w:val="000000" w:themeColor="text1"/>
          <w:lang w:eastAsia="pl-PL" w:bidi="ar-SA"/>
        </w:rPr>
        <w:t xml:space="preserve"> uwzględnieniem: uczniów spoza Olsztyna, frekwencji oraz uczniów objętych nauczaniem indywidualnym </w:t>
      </w:r>
      <w:r w:rsidR="006B5B26" w:rsidRPr="001953F2">
        <w:rPr>
          <w:rFonts w:ascii="Times New Roman" w:eastAsia="Times New Roman" w:hAnsi="Times New Roman" w:cs="Times New Roman"/>
          <w:i/>
          <w:color w:val="000000" w:themeColor="text1"/>
          <w:lang w:eastAsia="pl-PL" w:bidi="ar-SA"/>
        </w:rPr>
        <w:br/>
      </w:r>
      <w:r w:rsidRPr="001953F2">
        <w:rPr>
          <w:rFonts w:ascii="Times New Roman" w:eastAsia="Times New Roman" w:hAnsi="Times New Roman" w:cs="Times New Roman"/>
          <w:i/>
          <w:color w:val="000000" w:themeColor="text1"/>
          <w:lang w:eastAsia="pl-PL" w:bidi="ar-SA"/>
        </w:rPr>
        <w:t xml:space="preserve">wg stanu na dzień </w:t>
      </w:r>
      <w:r w:rsidR="00D21298" w:rsidRPr="001953F2">
        <w:rPr>
          <w:rFonts w:ascii="Times New Roman" w:eastAsia="Times New Roman" w:hAnsi="Times New Roman" w:cs="Times New Roman"/>
          <w:i/>
          <w:color w:val="000000" w:themeColor="text1"/>
          <w:lang w:eastAsia="pl-PL" w:bidi="ar-SA"/>
        </w:rPr>
        <w:t>24</w:t>
      </w:r>
      <w:r w:rsidR="00BC2867" w:rsidRPr="001953F2">
        <w:rPr>
          <w:rFonts w:ascii="Times New Roman" w:eastAsia="Times New Roman" w:hAnsi="Times New Roman" w:cs="Times New Roman"/>
          <w:i/>
          <w:color w:val="000000" w:themeColor="text1"/>
          <w:lang w:eastAsia="pl-PL" w:bidi="ar-SA"/>
        </w:rPr>
        <w:t xml:space="preserve"> czerwca 2024</w:t>
      </w:r>
      <w:r w:rsidR="001173B3" w:rsidRPr="001953F2">
        <w:rPr>
          <w:rFonts w:ascii="Times New Roman" w:eastAsia="Times New Roman" w:hAnsi="Times New Roman" w:cs="Times New Roman"/>
          <w:i/>
          <w:color w:val="000000" w:themeColor="text1"/>
          <w:lang w:eastAsia="pl-PL" w:bidi="ar-SA"/>
        </w:rPr>
        <w:t xml:space="preserve"> </w:t>
      </w:r>
      <w:r w:rsidRPr="001953F2">
        <w:rPr>
          <w:rFonts w:ascii="Times New Roman" w:eastAsia="Times New Roman" w:hAnsi="Times New Roman" w:cs="Times New Roman"/>
          <w:i/>
          <w:color w:val="000000" w:themeColor="text1"/>
          <w:lang w:eastAsia="pl-PL" w:bidi="ar-SA"/>
        </w:rPr>
        <w:t>r.</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5"/>
        <w:gridCol w:w="2791"/>
        <w:gridCol w:w="850"/>
        <w:gridCol w:w="1134"/>
        <w:gridCol w:w="1276"/>
        <w:gridCol w:w="1134"/>
        <w:gridCol w:w="1482"/>
      </w:tblGrid>
      <w:tr w:rsidR="00B86EF5" w:rsidRPr="001953F2" w14:paraId="3ED6CD9F" w14:textId="77777777" w:rsidTr="006013E6">
        <w:trPr>
          <w:trHeight w:val="1501"/>
          <w:jc w:val="center"/>
        </w:trPr>
        <w:tc>
          <w:tcPr>
            <w:tcW w:w="465" w:type="dxa"/>
            <w:shd w:val="clear" w:color="auto" w:fill="auto"/>
            <w:textDirection w:val="btLr"/>
            <w:vAlign w:val="center"/>
            <w:hideMark/>
          </w:tcPr>
          <w:p w14:paraId="6FC59CE4" w14:textId="5B796532" w:rsidR="00B86EF5" w:rsidRPr="001953F2" w:rsidRDefault="00B86EF5" w:rsidP="005134AD">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Lp.</w:t>
            </w:r>
          </w:p>
        </w:tc>
        <w:tc>
          <w:tcPr>
            <w:tcW w:w="2791" w:type="dxa"/>
            <w:shd w:val="clear" w:color="auto" w:fill="auto"/>
            <w:textDirection w:val="btLr"/>
            <w:vAlign w:val="center"/>
            <w:hideMark/>
          </w:tcPr>
          <w:p w14:paraId="0B20CB0C" w14:textId="4367FCC7" w:rsidR="00B86EF5" w:rsidRPr="001953F2" w:rsidRDefault="00B86EF5" w:rsidP="00B86EF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Nazwa szkoły</w:t>
            </w:r>
          </w:p>
        </w:tc>
        <w:tc>
          <w:tcPr>
            <w:tcW w:w="850" w:type="dxa"/>
            <w:shd w:val="clear" w:color="auto" w:fill="auto"/>
            <w:textDirection w:val="btLr"/>
            <w:vAlign w:val="center"/>
            <w:hideMark/>
          </w:tcPr>
          <w:p w14:paraId="041A3459" w14:textId="037DD107" w:rsidR="00B86EF5" w:rsidRPr="001953F2" w:rsidRDefault="00B86EF5" w:rsidP="00B86EF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Liczba uczniów ogółem</w:t>
            </w:r>
          </w:p>
        </w:tc>
        <w:tc>
          <w:tcPr>
            <w:tcW w:w="1134" w:type="dxa"/>
            <w:shd w:val="clear" w:color="auto" w:fill="auto"/>
            <w:textDirection w:val="btLr"/>
            <w:vAlign w:val="center"/>
            <w:hideMark/>
          </w:tcPr>
          <w:p w14:paraId="7C56FB84" w14:textId="0C378CBF" w:rsidR="00B86EF5" w:rsidRPr="001953F2" w:rsidRDefault="00B86EF5" w:rsidP="00B86EF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Uczniowie spoza Olsztyna</w:t>
            </w:r>
          </w:p>
        </w:tc>
        <w:tc>
          <w:tcPr>
            <w:tcW w:w="1276" w:type="dxa"/>
            <w:textDirection w:val="btLr"/>
            <w:vAlign w:val="center"/>
          </w:tcPr>
          <w:p w14:paraId="7F7EAE33" w14:textId="2AF39356" w:rsidR="00B86EF5" w:rsidRPr="001953F2" w:rsidRDefault="00B86EF5" w:rsidP="00B86EF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Uczniowie będący obywatelami Ukrainy</w:t>
            </w:r>
          </w:p>
        </w:tc>
        <w:tc>
          <w:tcPr>
            <w:tcW w:w="1134" w:type="dxa"/>
            <w:shd w:val="clear" w:color="auto" w:fill="auto"/>
            <w:textDirection w:val="btLr"/>
            <w:vAlign w:val="center"/>
            <w:hideMark/>
          </w:tcPr>
          <w:p w14:paraId="2FFBF835" w14:textId="7C79EB1D" w:rsidR="00B86EF5" w:rsidRPr="001953F2" w:rsidRDefault="00B86EF5" w:rsidP="00B86EF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Frekwencja roczna w %</w:t>
            </w:r>
          </w:p>
        </w:tc>
        <w:tc>
          <w:tcPr>
            <w:tcW w:w="1482" w:type="dxa"/>
            <w:shd w:val="clear" w:color="auto" w:fill="auto"/>
            <w:textDirection w:val="btLr"/>
            <w:vAlign w:val="center"/>
            <w:hideMark/>
          </w:tcPr>
          <w:p w14:paraId="706DC977" w14:textId="13604635" w:rsidR="00B86EF5" w:rsidRPr="001953F2" w:rsidRDefault="00B86EF5" w:rsidP="00B86EF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Liczba uczniów objętych indywidualnym nauczaniem</w:t>
            </w:r>
          </w:p>
        </w:tc>
      </w:tr>
      <w:tr w:rsidR="004B52F2" w:rsidRPr="001953F2" w14:paraId="29FFD7AA" w14:textId="77777777" w:rsidTr="006013E6">
        <w:trPr>
          <w:trHeight w:val="340"/>
          <w:jc w:val="center"/>
        </w:trPr>
        <w:tc>
          <w:tcPr>
            <w:tcW w:w="465" w:type="dxa"/>
            <w:shd w:val="clear" w:color="auto" w:fill="auto"/>
            <w:vAlign w:val="center"/>
            <w:hideMark/>
          </w:tcPr>
          <w:p w14:paraId="519B1C1C" w14:textId="7C4789A0" w:rsidR="004B52F2" w:rsidRPr="001953F2" w:rsidRDefault="004B52F2"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5134AD" w:rsidRPr="001953F2">
              <w:rPr>
                <w:rFonts w:ascii="Times New Roman" w:eastAsia="Times New Roman" w:hAnsi="Times New Roman" w:cs="Times New Roman"/>
                <w:color w:val="000000" w:themeColor="text1"/>
                <w:lang w:eastAsia="pl-PL" w:bidi="ar-SA"/>
              </w:rPr>
              <w:t>.</w:t>
            </w:r>
          </w:p>
        </w:tc>
        <w:tc>
          <w:tcPr>
            <w:tcW w:w="2791" w:type="dxa"/>
            <w:shd w:val="clear" w:color="auto" w:fill="auto"/>
            <w:vAlign w:val="center"/>
            <w:hideMark/>
          </w:tcPr>
          <w:p w14:paraId="469245B9" w14:textId="77777777" w:rsidR="004B52F2" w:rsidRPr="001953F2" w:rsidRDefault="004B52F2" w:rsidP="00D276F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1 w ZSS</w:t>
            </w:r>
          </w:p>
        </w:tc>
        <w:tc>
          <w:tcPr>
            <w:tcW w:w="850" w:type="dxa"/>
            <w:shd w:val="clear" w:color="auto" w:fill="auto"/>
            <w:vAlign w:val="center"/>
          </w:tcPr>
          <w:p w14:paraId="7489A518" w14:textId="755339C2"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458</w:t>
            </w:r>
          </w:p>
        </w:tc>
        <w:tc>
          <w:tcPr>
            <w:tcW w:w="1134" w:type="dxa"/>
            <w:shd w:val="clear" w:color="auto" w:fill="auto"/>
            <w:vAlign w:val="center"/>
          </w:tcPr>
          <w:p w14:paraId="5F8F7038" w14:textId="3E10D0B2"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202</w:t>
            </w:r>
          </w:p>
        </w:tc>
        <w:tc>
          <w:tcPr>
            <w:tcW w:w="1276" w:type="dxa"/>
            <w:vAlign w:val="center"/>
          </w:tcPr>
          <w:p w14:paraId="772ECF9C" w14:textId="7E196433"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1134" w:type="dxa"/>
            <w:shd w:val="clear" w:color="auto" w:fill="auto"/>
            <w:vAlign w:val="center"/>
          </w:tcPr>
          <w:p w14:paraId="1CD100C4" w14:textId="58DEC973"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77,13</w:t>
            </w:r>
          </w:p>
        </w:tc>
        <w:tc>
          <w:tcPr>
            <w:tcW w:w="1482" w:type="dxa"/>
            <w:shd w:val="clear" w:color="auto" w:fill="auto"/>
            <w:vAlign w:val="center"/>
            <w:hideMark/>
          </w:tcPr>
          <w:p w14:paraId="191732AD" w14:textId="018E2646"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r>
      <w:tr w:rsidR="004B52F2" w:rsidRPr="001953F2" w14:paraId="4F08096B" w14:textId="77777777" w:rsidTr="006013E6">
        <w:trPr>
          <w:trHeight w:val="340"/>
          <w:jc w:val="center"/>
        </w:trPr>
        <w:tc>
          <w:tcPr>
            <w:tcW w:w="465" w:type="dxa"/>
            <w:shd w:val="clear" w:color="auto" w:fill="auto"/>
            <w:vAlign w:val="center"/>
            <w:hideMark/>
          </w:tcPr>
          <w:p w14:paraId="57014CCE" w14:textId="7C15A5E7" w:rsidR="004B52F2" w:rsidRPr="001953F2" w:rsidRDefault="004B52F2"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r w:rsidR="005134AD" w:rsidRPr="001953F2">
              <w:rPr>
                <w:rFonts w:ascii="Times New Roman" w:eastAsia="Times New Roman" w:hAnsi="Times New Roman" w:cs="Times New Roman"/>
                <w:color w:val="000000" w:themeColor="text1"/>
                <w:lang w:eastAsia="pl-PL" w:bidi="ar-SA"/>
              </w:rPr>
              <w:t>.</w:t>
            </w:r>
          </w:p>
        </w:tc>
        <w:tc>
          <w:tcPr>
            <w:tcW w:w="2791" w:type="dxa"/>
            <w:shd w:val="clear" w:color="auto" w:fill="auto"/>
            <w:vAlign w:val="center"/>
            <w:hideMark/>
          </w:tcPr>
          <w:p w14:paraId="67EC4F94" w14:textId="77777777" w:rsidR="004B52F2" w:rsidRPr="001953F2" w:rsidRDefault="004B52F2" w:rsidP="00D276F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2 w ZSE-H</w:t>
            </w:r>
          </w:p>
        </w:tc>
        <w:tc>
          <w:tcPr>
            <w:tcW w:w="850" w:type="dxa"/>
            <w:shd w:val="clear" w:color="auto" w:fill="auto"/>
            <w:vAlign w:val="center"/>
          </w:tcPr>
          <w:p w14:paraId="6FB5CB50" w14:textId="2AC4291F"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632</w:t>
            </w:r>
          </w:p>
        </w:tc>
        <w:tc>
          <w:tcPr>
            <w:tcW w:w="1134" w:type="dxa"/>
            <w:shd w:val="clear" w:color="auto" w:fill="auto"/>
            <w:vAlign w:val="center"/>
          </w:tcPr>
          <w:p w14:paraId="2C45A124" w14:textId="2BBE647E"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264</w:t>
            </w:r>
          </w:p>
        </w:tc>
        <w:tc>
          <w:tcPr>
            <w:tcW w:w="1276" w:type="dxa"/>
            <w:vAlign w:val="center"/>
          </w:tcPr>
          <w:p w14:paraId="6DC09228" w14:textId="03186DE7"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1134" w:type="dxa"/>
            <w:shd w:val="clear" w:color="auto" w:fill="auto"/>
            <w:vAlign w:val="center"/>
          </w:tcPr>
          <w:p w14:paraId="0643BD45" w14:textId="55A67C6F"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75,32</w:t>
            </w:r>
          </w:p>
        </w:tc>
        <w:tc>
          <w:tcPr>
            <w:tcW w:w="1482" w:type="dxa"/>
            <w:shd w:val="clear" w:color="auto" w:fill="auto"/>
            <w:vAlign w:val="center"/>
            <w:hideMark/>
          </w:tcPr>
          <w:p w14:paraId="6FC0B5B6" w14:textId="3BE99735"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r>
      <w:tr w:rsidR="004B52F2" w:rsidRPr="001953F2" w14:paraId="402AED62" w14:textId="77777777" w:rsidTr="006013E6">
        <w:trPr>
          <w:trHeight w:val="340"/>
          <w:jc w:val="center"/>
        </w:trPr>
        <w:tc>
          <w:tcPr>
            <w:tcW w:w="465" w:type="dxa"/>
            <w:shd w:val="clear" w:color="auto" w:fill="auto"/>
            <w:vAlign w:val="center"/>
            <w:hideMark/>
          </w:tcPr>
          <w:p w14:paraId="025E22EB" w14:textId="20FD9553" w:rsidR="004B52F2" w:rsidRPr="001953F2" w:rsidRDefault="004B52F2"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r w:rsidR="005134AD" w:rsidRPr="001953F2">
              <w:rPr>
                <w:rFonts w:ascii="Times New Roman" w:eastAsia="Times New Roman" w:hAnsi="Times New Roman" w:cs="Times New Roman"/>
                <w:color w:val="000000" w:themeColor="text1"/>
                <w:lang w:eastAsia="pl-PL" w:bidi="ar-SA"/>
              </w:rPr>
              <w:t>.</w:t>
            </w:r>
          </w:p>
        </w:tc>
        <w:tc>
          <w:tcPr>
            <w:tcW w:w="2791" w:type="dxa"/>
            <w:shd w:val="clear" w:color="auto" w:fill="auto"/>
            <w:vAlign w:val="center"/>
            <w:hideMark/>
          </w:tcPr>
          <w:p w14:paraId="706E4B10" w14:textId="77777777" w:rsidR="004B52F2" w:rsidRPr="001953F2" w:rsidRDefault="004B52F2" w:rsidP="00D276F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3 w ZSM-E</w:t>
            </w:r>
          </w:p>
        </w:tc>
        <w:tc>
          <w:tcPr>
            <w:tcW w:w="850" w:type="dxa"/>
            <w:shd w:val="clear" w:color="auto" w:fill="auto"/>
            <w:vAlign w:val="center"/>
          </w:tcPr>
          <w:p w14:paraId="52429FC5" w14:textId="44F85670"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362</w:t>
            </w:r>
          </w:p>
        </w:tc>
        <w:tc>
          <w:tcPr>
            <w:tcW w:w="1134" w:type="dxa"/>
            <w:shd w:val="clear" w:color="auto" w:fill="auto"/>
            <w:vAlign w:val="center"/>
          </w:tcPr>
          <w:p w14:paraId="60F83C2E" w14:textId="565B9929"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164</w:t>
            </w:r>
          </w:p>
        </w:tc>
        <w:tc>
          <w:tcPr>
            <w:tcW w:w="1276" w:type="dxa"/>
            <w:vAlign w:val="center"/>
          </w:tcPr>
          <w:p w14:paraId="06222441" w14:textId="68B70BA3"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1134" w:type="dxa"/>
            <w:shd w:val="clear" w:color="auto" w:fill="auto"/>
            <w:vAlign w:val="center"/>
          </w:tcPr>
          <w:p w14:paraId="2E2994F7" w14:textId="76B58102"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71,25</w:t>
            </w:r>
          </w:p>
        </w:tc>
        <w:tc>
          <w:tcPr>
            <w:tcW w:w="1482" w:type="dxa"/>
            <w:shd w:val="clear" w:color="auto" w:fill="auto"/>
            <w:vAlign w:val="center"/>
            <w:hideMark/>
          </w:tcPr>
          <w:p w14:paraId="0C44A2EC" w14:textId="0AA43B87"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4B52F2" w:rsidRPr="001953F2" w14:paraId="211E09CF" w14:textId="77777777" w:rsidTr="006013E6">
        <w:trPr>
          <w:trHeight w:val="340"/>
          <w:jc w:val="center"/>
        </w:trPr>
        <w:tc>
          <w:tcPr>
            <w:tcW w:w="465" w:type="dxa"/>
            <w:shd w:val="clear" w:color="auto" w:fill="auto"/>
            <w:vAlign w:val="center"/>
            <w:hideMark/>
          </w:tcPr>
          <w:p w14:paraId="49E1A48A" w14:textId="15D844DA" w:rsidR="004B52F2" w:rsidRPr="001953F2" w:rsidRDefault="004B52F2"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r w:rsidR="005134AD" w:rsidRPr="001953F2">
              <w:rPr>
                <w:rFonts w:ascii="Times New Roman" w:eastAsia="Times New Roman" w:hAnsi="Times New Roman" w:cs="Times New Roman"/>
                <w:color w:val="000000" w:themeColor="text1"/>
                <w:lang w:eastAsia="pl-PL" w:bidi="ar-SA"/>
              </w:rPr>
              <w:t>.</w:t>
            </w:r>
          </w:p>
        </w:tc>
        <w:tc>
          <w:tcPr>
            <w:tcW w:w="2791" w:type="dxa"/>
            <w:shd w:val="clear" w:color="auto" w:fill="auto"/>
            <w:vAlign w:val="center"/>
            <w:hideMark/>
          </w:tcPr>
          <w:p w14:paraId="70721719" w14:textId="77777777" w:rsidR="004B52F2" w:rsidRPr="001953F2" w:rsidRDefault="004B52F2" w:rsidP="00D276F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4 w ZSB</w:t>
            </w:r>
          </w:p>
        </w:tc>
        <w:tc>
          <w:tcPr>
            <w:tcW w:w="850" w:type="dxa"/>
            <w:shd w:val="clear" w:color="auto" w:fill="auto"/>
            <w:vAlign w:val="center"/>
          </w:tcPr>
          <w:p w14:paraId="63ED1988" w14:textId="7A489ABC"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621</w:t>
            </w:r>
          </w:p>
        </w:tc>
        <w:tc>
          <w:tcPr>
            <w:tcW w:w="1134" w:type="dxa"/>
            <w:shd w:val="clear" w:color="auto" w:fill="auto"/>
            <w:vAlign w:val="center"/>
          </w:tcPr>
          <w:p w14:paraId="19F97590" w14:textId="05573669"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347</w:t>
            </w:r>
          </w:p>
        </w:tc>
        <w:tc>
          <w:tcPr>
            <w:tcW w:w="1276" w:type="dxa"/>
            <w:vAlign w:val="center"/>
          </w:tcPr>
          <w:p w14:paraId="2A901BCF" w14:textId="2D636741" w:rsidR="004B52F2" w:rsidRPr="001953F2" w:rsidRDefault="000F5E56"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134" w:type="dxa"/>
            <w:shd w:val="clear" w:color="auto" w:fill="auto"/>
            <w:vAlign w:val="center"/>
          </w:tcPr>
          <w:p w14:paraId="121FD228" w14:textId="0B2FE34D"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71,19</w:t>
            </w:r>
          </w:p>
        </w:tc>
        <w:tc>
          <w:tcPr>
            <w:tcW w:w="1482" w:type="dxa"/>
            <w:shd w:val="clear" w:color="auto" w:fill="auto"/>
            <w:vAlign w:val="center"/>
            <w:hideMark/>
          </w:tcPr>
          <w:p w14:paraId="69CE0EE3" w14:textId="03B9CA48"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4B52F2" w:rsidRPr="001953F2" w14:paraId="1B5C26BD" w14:textId="77777777" w:rsidTr="006013E6">
        <w:trPr>
          <w:trHeight w:val="340"/>
          <w:jc w:val="center"/>
        </w:trPr>
        <w:tc>
          <w:tcPr>
            <w:tcW w:w="465" w:type="dxa"/>
            <w:shd w:val="clear" w:color="auto" w:fill="auto"/>
            <w:vAlign w:val="center"/>
            <w:hideMark/>
          </w:tcPr>
          <w:p w14:paraId="186B20E5" w14:textId="3E512408" w:rsidR="004B52F2" w:rsidRPr="001953F2" w:rsidRDefault="004B52F2"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r w:rsidR="005134AD" w:rsidRPr="001953F2">
              <w:rPr>
                <w:rFonts w:ascii="Times New Roman" w:eastAsia="Times New Roman" w:hAnsi="Times New Roman" w:cs="Times New Roman"/>
                <w:color w:val="000000" w:themeColor="text1"/>
                <w:lang w:eastAsia="pl-PL" w:bidi="ar-SA"/>
              </w:rPr>
              <w:t>.</w:t>
            </w:r>
          </w:p>
        </w:tc>
        <w:tc>
          <w:tcPr>
            <w:tcW w:w="2791" w:type="dxa"/>
            <w:shd w:val="clear" w:color="auto" w:fill="auto"/>
            <w:vAlign w:val="center"/>
            <w:hideMark/>
          </w:tcPr>
          <w:p w14:paraId="60D9AABC" w14:textId="77777777" w:rsidR="004B52F2" w:rsidRPr="001953F2" w:rsidRDefault="004B52F2" w:rsidP="00D276F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5 w ZSG-S</w:t>
            </w:r>
          </w:p>
        </w:tc>
        <w:tc>
          <w:tcPr>
            <w:tcW w:w="850" w:type="dxa"/>
            <w:shd w:val="clear" w:color="auto" w:fill="auto"/>
            <w:vAlign w:val="center"/>
          </w:tcPr>
          <w:p w14:paraId="1977DB52" w14:textId="17CCD743"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281</w:t>
            </w:r>
          </w:p>
        </w:tc>
        <w:tc>
          <w:tcPr>
            <w:tcW w:w="1134" w:type="dxa"/>
            <w:shd w:val="clear" w:color="auto" w:fill="auto"/>
            <w:vAlign w:val="center"/>
          </w:tcPr>
          <w:p w14:paraId="26259748" w14:textId="0641F37E" w:rsidR="004B52F2" w:rsidRPr="001953F2" w:rsidRDefault="00DC6216"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138</w:t>
            </w:r>
          </w:p>
        </w:tc>
        <w:tc>
          <w:tcPr>
            <w:tcW w:w="1276" w:type="dxa"/>
            <w:vAlign w:val="center"/>
          </w:tcPr>
          <w:p w14:paraId="7168E496" w14:textId="52EA10F5"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1134" w:type="dxa"/>
            <w:shd w:val="clear" w:color="auto" w:fill="auto"/>
            <w:vAlign w:val="center"/>
          </w:tcPr>
          <w:p w14:paraId="0B296B5E" w14:textId="2869C48D"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75,96</w:t>
            </w:r>
          </w:p>
        </w:tc>
        <w:tc>
          <w:tcPr>
            <w:tcW w:w="1482" w:type="dxa"/>
            <w:shd w:val="clear" w:color="auto" w:fill="auto"/>
            <w:vAlign w:val="center"/>
            <w:hideMark/>
          </w:tcPr>
          <w:p w14:paraId="4F08B031" w14:textId="77777777" w:rsidR="004B52F2" w:rsidRPr="001953F2" w:rsidRDefault="004B52F2"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4B52F2" w:rsidRPr="001953F2" w14:paraId="0D0A7AA2" w14:textId="77777777" w:rsidTr="006013E6">
        <w:trPr>
          <w:trHeight w:val="340"/>
          <w:jc w:val="center"/>
        </w:trPr>
        <w:tc>
          <w:tcPr>
            <w:tcW w:w="465" w:type="dxa"/>
            <w:shd w:val="clear" w:color="auto" w:fill="auto"/>
            <w:vAlign w:val="center"/>
            <w:hideMark/>
          </w:tcPr>
          <w:p w14:paraId="3946D975" w14:textId="4089BF69" w:rsidR="004B52F2" w:rsidRPr="001953F2" w:rsidRDefault="004B52F2"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r w:rsidR="005134AD" w:rsidRPr="001953F2">
              <w:rPr>
                <w:rFonts w:ascii="Times New Roman" w:eastAsia="Times New Roman" w:hAnsi="Times New Roman" w:cs="Times New Roman"/>
                <w:color w:val="000000" w:themeColor="text1"/>
                <w:lang w:eastAsia="pl-PL" w:bidi="ar-SA"/>
              </w:rPr>
              <w:t>.</w:t>
            </w:r>
          </w:p>
        </w:tc>
        <w:tc>
          <w:tcPr>
            <w:tcW w:w="2791" w:type="dxa"/>
            <w:shd w:val="clear" w:color="auto" w:fill="auto"/>
            <w:vAlign w:val="center"/>
            <w:hideMark/>
          </w:tcPr>
          <w:p w14:paraId="6E112B34" w14:textId="77777777" w:rsidR="004B52F2" w:rsidRPr="001953F2" w:rsidRDefault="004B52F2" w:rsidP="00D276F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6 w ZSEiT</w:t>
            </w:r>
          </w:p>
        </w:tc>
        <w:tc>
          <w:tcPr>
            <w:tcW w:w="850" w:type="dxa"/>
            <w:shd w:val="clear" w:color="auto" w:fill="auto"/>
            <w:vAlign w:val="center"/>
          </w:tcPr>
          <w:p w14:paraId="23B35198" w14:textId="40C9AEA1"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664</w:t>
            </w:r>
          </w:p>
        </w:tc>
        <w:tc>
          <w:tcPr>
            <w:tcW w:w="1134" w:type="dxa"/>
            <w:shd w:val="clear" w:color="auto" w:fill="auto"/>
            <w:vAlign w:val="center"/>
          </w:tcPr>
          <w:p w14:paraId="314DF6AE" w14:textId="737F6D2F" w:rsidR="004B52F2" w:rsidRPr="001953F2" w:rsidRDefault="00DC6216"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348</w:t>
            </w:r>
          </w:p>
        </w:tc>
        <w:tc>
          <w:tcPr>
            <w:tcW w:w="1276" w:type="dxa"/>
            <w:vAlign w:val="center"/>
          </w:tcPr>
          <w:p w14:paraId="514EE600" w14:textId="68FD534C"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1134" w:type="dxa"/>
            <w:shd w:val="clear" w:color="auto" w:fill="auto"/>
            <w:vAlign w:val="center"/>
          </w:tcPr>
          <w:p w14:paraId="16FD4F79" w14:textId="2D7D8EAB" w:rsidR="004B52F2" w:rsidRPr="001953F2" w:rsidRDefault="00DC6216"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82,77</w:t>
            </w:r>
          </w:p>
        </w:tc>
        <w:tc>
          <w:tcPr>
            <w:tcW w:w="1482" w:type="dxa"/>
            <w:shd w:val="clear" w:color="auto" w:fill="auto"/>
            <w:vAlign w:val="center"/>
            <w:hideMark/>
          </w:tcPr>
          <w:p w14:paraId="0EDE9BC5" w14:textId="3AC6D42F"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4B52F2" w:rsidRPr="001953F2" w14:paraId="7B9F2246" w14:textId="77777777" w:rsidTr="006013E6">
        <w:trPr>
          <w:trHeight w:val="340"/>
          <w:jc w:val="center"/>
        </w:trPr>
        <w:tc>
          <w:tcPr>
            <w:tcW w:w="465" w:type="dxa"/>
            <w:shd w:val="clear" w:color="auto" w:fill="auto"/>
            <w:vAlign w:val="center"/>
            <w:hideMark/>
          </w:tcPr>
          <w:p w14:paraId="660F56D1" w14:textId="17ABA1C0" w:rsidR="004B52F2" w:rsidRPr="001953F2" w:rsidRDefault="004B52F2"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r w:rsidR="005134AD" w:rsidRPr="001953F2">
              <w:rPr>
                <w:rFonts w:ascii="Times New Roman" w:eastAsia="Times New Roman" w:hAnsi="Times New Roman" w:cs="Times New Roman"/>
                <w:color w:val="000000" w:themeColor="text1"/>
                <w:lang w:eastAsia="pl-PL" w:bidi="ar-SA"/>
              </w:rPr>
              <w:t>.</w:t>
            </w:r>
          </w:p>
        </w:tc>
        <w:tc>
          <w:tcPr>
            <w:tcW w:w="2791" w:type="dxa"/>
            <w:shd w:val="clear" w:color="auto" w:fill="auto"/>
            <w:vAlign w:val="center"/>
            <w:hideMark/>
          </w:tcPr>
          <w:p w14:paraId="75827214" w14:textId="77777777" w:rsidR="004B52F2" w:rsidRPr="001953F2" w:rsidRDefault="004B52F2" w:rsidP="00D276F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7  w ZSE</w:t>
            </w:r>
          </w:p>
        </w:tc>
        <w:tc>
          <w:tcPr>
            <w:tcW w:w="850" w:type="dxa"/>
            <w:shd w:val="clear" w:color="auto" w:fill="auto"/>
            <w:vAlign w:val="center"/>
          </w:tcPr>
          <w:p w14:paraId="285F6786" w14:textId="5326F307"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724</w:t>
            </w:r>
          </w:p>
        </w:tc>
        <w:tc>
          <w:tcPr>
            <w:tcW w:w="1134" w:type="dxa"/>
            <w:shd w:val="clear" w:color="auto" w:fill="auto"/>
            <w:vAlign w:val="center"/>
          </w:tcPr>
          <w:p w14:paraId="6F1335B3" w14:textId="07A9160A"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331</w:t>
            </w:r>
          </w:p>
        </w:tc>
        <w:tc>
          <w:tcPr>
            <w:tcW w:w="1276" w:type="dxa"/>
            <w:vAlign w:val="center"/>
          </w:tcPr>
          <w:p w14:paraId="0689A365" w14:textId="560028DC"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1134" w:type="dxa"/>
            <w:shd w:val="clear" w:color="auto" w:fill="auto"/>
            <w:vAlign w:val="center"/>
          </w:tcPr>
          <w:p w14:paraId="4F0012CE" w14:textId="1433AEE4"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76</w:t>
            </w:r>
          </w:p>
        </w:tc>
        <w:tc>
          <w:tcPr>
            <w:tcW w:w="1482" w:type="dxa"/>
            <w:shd w:val="clear" w:color="auto" w:fill="auto"/>
            <w:vAlign w:val="center"/>
            <w:hideMark/>
          </w:tcPr>
          <w:p w14:paraId="50DE4F90" w14:textId="4B92D2B3" w:rsidR="004B52F2" w:rsidRPr="001953F2" w:rsidRDefault="00BC2867"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r>
      <w:tr w:rsidR="004B52F2" w:rsidRPr="001953F2" w14:paraId="0850BD41" w14:textId="77777777" w:rsidTr="006013E6">
        <w:trPr>
          <w:trHeight w:val="340"/>
          <w:jc w:val="center"/>
        </w:trPr>
        <w:tc>
          <w:tcPr>
            <w:tcW w:w="465" w:type="dxa"/>
            <w:shd w:val="clear" w:color="auto" w:fill="auto"/>
            <w:vAlign w:val="center"/>
            <w:hideMark/>
          </w:tcPr>
          <w:p w14:paraId="22F2C4E7" w14:textId="430BA8C9" w:rsidR="004B52F2" w:rsidRPr="001953F2" w:rsidRDefault="004B52F2"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r w:rsidR="005134AD" w:rsidRPr="001953F2">
              <w:rPr>
                <w:rFonts w:ascii="Times New Roman" w:eastAsia="Times New Roman" w:hAnsi="Times New Roman" w:cs="Times New Roman"/>
                <w:color w:val="000000" w:themeColor="text1"/>
                <w:lang w:eastAsia="pl-PL" w:bidi="ar-SA"/>
              </w:rPr>
              <w:t>.</w:t>
            </w:r>
          </w:p>
        </w:tc>
        <w:tc>
          <w:tcPr>
            <w:tcW w:w="2791" w:type="dxa"/>
            <w:shd w:val="clear" w:color="auto" w:fill="auto"/>
            <w:vAlign w:val="center"/>
            <w:hideMark/>
          </w:tcPr>
          <w:p w14:paraId="567893EE" w14:textId="77777777" w:rsidR="004B52F2" w:rsidRPr="001953F2" w:rsidRDefault="004B52F2" w:rsidP="00D276F9">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8 w ZSChiO</w:t>
            </w:r>
          </w:p>
        </w:tc>
        <w:tc>
          <w:tcPr>
            <w:tcW w:w="850" w:type="dxa"/>
            <w:shd w:val="clear" w:color="auto" w:fill="auto"/>
            <w:vAlign w:val="center"/>
          </w:tcPr>
          <w:p w14:paraId="6ACFEC46" w14:textId="3BAF507C" w:rsidR="004B52F2" w:rsidRPr="001953F2" w:rsidRDefault="00C25074"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320</w:t>
            </w:r>
          </w:p>
        </w:tc>
        <w:tc>
          <w:tcPr>
            <w:tcW w:w="1134" w:type="dxa"/>
            <w:shd w:val="clear" w:color="auto" w:fill="auto"/>
            <w:vAlign w:val="center"/>
          </w:tcPr>
          <w:p w14:paraId="45A818F7" w14:textId="090C1AB3" w:rsidR="004B52F2" w:rsidRPr="001953F2" w:rsidRDefault="000F5E56" w:rsidP="00C2507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C25074" w:rsidRPr="001953F2">
              <w:rPr>
                <w:rFonts w:ascii="Times New Roman" w:eastAsia="Times New Roman" w:hAnsi="Times New Roman" w:cs="Times New Roman"/>
                <w:color w:val="000000" w:themeColor="text1"/>
                <w:lang w:eastAsia="pl-PL" w:bidi="ar-SA"/>
              </w:rPr>
              <w:t>61</w:t>
            </w:r>
          </w:p>
        </w:tc>
        <w:tc>
          <w:tcPr>
            <w:tcW w:w="1276" w:type="dxa"/>
            <w:vAlign w:val="center"/>
          </w:tcPr>
          <w:p w14:paraId="7316D3E2" w14:textId="58CC2230" w:rsidR="004B52F2" w:rsidRPr="001953F2" w:rsidRDefault="000F5E56"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134" w:type="dxa"/>
            <w:shd w:val="clear" w:color="auto" w:fill="auto"/>
            <w:vAlign w:val="center"/>
          </w:tcPr>
          <w:p w14:paraId="5CD285FC" w14:textId="0FFA1699" w:rsidR="004B52F2" w:rsidRPr="001953F2" w:rsidRDefault="00C25074"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79</w:t>
            </w:r>
            <w:r w:rsidR="003E72DD" w:rsidRPr="001953F2">
              <w:rPr>
                <w:rFonts w:ascii="Times New Roman" w:eastAsia="Times New Roman" w:hAnsi="Times New Roman" w:cs="Times New Roman"/>
                <w:color w:val="000000" w:themeColor="text1"/>
                <w:lang w:eastAsia="pl-PL" w:bidi="ar-SA"/>
              </w:rPr>
              <w:t>,00</w:t>
            </w:r>
          </w:p>
        </w:tc>
        <w:tc>
          <w:tcPr>
            <w:tcW w:w="1482" w:type="dxa"/>
            <w:shd w:val="clear" w:color="auto" w:fill="auto"/>
            <w:vAlign w:val="center"/>
            <w:hideMark/>
          </w:tcPr>
          <w:p w14:paraId="136AEE9D" w14:textId="64D6B103" w:rsidR="004B52F2" w:rsidRPr="001953F2" w:rsidRDefault="00C25074" w:rsidP="00D276F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5134AD" w:rsidRPr="001953F2" w14:paraId="0A888A7D" w14:textId="77777777" w:rsidTr="0031790D">
        <w:trPr>
          <w:trHeight w:val="418"/>
          <w:jc w:val="center"/>
        </w:trPr>
        <w:tc>
          <w:tcPr>
            <w:tcW w:w="3256" w:type="dxa"/>
            <w:gridSpan w:val="2"/>
            <w:shd w:val="clear" w:color="auto" w:fill="auto"/>
            <w:vAlign w:val="center"/>
            <w:hideMark/>
          </w:tcPr>
          <w:p w14:paraId="63F98A03" w14:textId="77777777" w:rsidR="005134AD" w:rsidRPr="001953F2" w:rsidRDefault="005134AD" w:rsidP="00D276F9">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w:t>
            </w:r>
          </w:p>
          <w:p w14:paraId="6AFF2C24" w14:textId="036565A8" w:rsidR="005134AD" w:rsidRPr="001953F2" w:rsidRDefault="005134AD" w:rsidP="00D276F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r w:rsidRPr="001953F2">
              <w:rPr>
                <w:rFonts w:ascii="Times New Roman" w:eastAsia="Times New Roman" w:hAnsi="Times New Roman" w:cs="Times New Roman"/>
                <w:b/>
                <w:color w:val="000000" w:themeColor="text1"/>
                <w:lang w:eastAsia="pl-PL" w:bidi="ar-SA"/>
              </w:rPr>
              <w:t xml:space="preserve"> ŚREDNIA</w:t>
            </w:r>
          </w:p>
        </w:tc>
        <w:tc>
          <w:tcPr>
            <w:tcW w:w="850" w:type="dxa"/>
            <w:shd w:val="clear" w:color="auto" w:fill="auto"/>
            <w:vAlign w:val="center"/>
            <w:hideMark/>
          </w:tcPr>
          <w:p w14:paraId="5A4D48A1" w14:textId="789ACED8" w:rsidR="005134AD" w:rsidRPr="001953F2" w:rsidRDefault="00901432" w:rsidP="00D276F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4 062</w:t>
            </w:r>
          </w:p>
        </w:tc>
        <w:tc>
          <w:tcPr>
            <w:tcW w:w="1134" w:type="dxa"/>
            <w:shd w:val="clear" w:color="auto" w:fill="auto"/>
            <w:vAlign w:val="center"/>
            <w:hideMark/>
          </w:tcPr>
          <w:p w14:paraId="61E82386" w14:textId="257F8936" w:rsidR="005134AD" w:rsidRPr="001953F2" w:rsidRDefault="00901432" w:rsidP="00D276F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1 955</w:t>
            </w:r>
          </w:p>
        </w:tc>
        <w:tc>
          <w:tcPr>
            <w:tcW w:w="1276" w:type="dxa"/>
            <w:vAlign w:val="center"/>
          </w:tcPr>
          <w:p w14:paraId="5D3C4313" w14:textId="2210C074" w:rsidR="005134AD" w:rsidRPr="001953F2" w:rsidRDefault="00901432" w:rsidP="000F5E56">
            <w:pPr>
              <w:spacing w:before="240"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22</w:t>
            </w:r>
          </w:p>
          <w:p w14:paraId="13CE72C6" w14:textId="3B058140" w:rsidR="005134AD" w:rsidRPr="001953F2" w:rsidRDefault="005134AD" w:rsidP="000F5E56">
            <w:pPr>
              <w:spacing w:after="0" w:line="240" w:lineRule="auto"/>
              <w:rPr>
                <w:rFonts w:ascii="Times New Roman" w:eastAsia="Times New Roman" w:hAnsi="Times New Roman" w:cs="Times New Roman"/>
                <w:b/>
                <w:bCs/>
                <w:color w:val="000000" w:themeColor="text1"/>
                <w:lang w:eastAsia="pl-PL" w:bidi="ar-SA"/>
              </w:rPr>
            </w:pPr>
          </w:p>
        </w:tc>
        <w:tc>
          <w:tcPr>
            <w:tcW w:w="1134" w:type="dxa"/>
            <w:shd w:val="clear" w:color="auto" w:fill="auto"/>
            <w:vAlign w:val="center"/>
            <w:hideMark/>
          </w:tcPr>
          <w:p w14:paraId="21A7C01F" w14:textId="343DB6C4" w:rsidR="005134AD" w:rsidRPr="001953F2" w:rsidRDefault="00901432" w:rsidP="00D276F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76,08</w:t>
            </w:r>
          </w:p>
        </w:tc>
        <w:tc>
          <w:tcPr>
            <w:tcW w:w="1482" w:type="dxa"/>
            <w:shd w:val="clear" w:color="auto" w:fill="auto"/>
            <w:vAlign w:val="center"/>
            <w:hideMark/>
          </w:tcPr>
          <w:p w14:paraId="3B822314" w14:textId="2B90994A" w:rsidR="005134AD" w:rsidRPr="001953F2" w:rsidRDefault="00901432" w:rsidP="00D276F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31</w:t>
            </w:r>
          </w:p>
        </w:tc>
      </w:tr>
    </w:tbl>
    <w:p w14:paraId="224763C4" w14:textId="761A6823" w:rsidR="00664329" w:rsidRPr="001953F2" w:rsidRDefault="00D276F9" w:rsidP="006013E6">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w:t>
      </w:r>
      <w:r w:rsidR="003B3F5A" w:rsidRPr="001953F2">
        <w:rPr>
          <w:rFonts w:ascii="Times New Roman" w:hAnsi="Times New Roman" w:cs="Times New Roman"/>
          <w:i/>
          <w:iCs/>
          <w:color w:val="000000" w:themeColor="text1"/>
          <w:sz w:val="20"/>
          <w:szCs w:val="20"/>
        </w:rPr>
        <w:t>owanie: Magdalena Baranowska</w:t>
      </w:r>
      <w:r w:rsidR="00255475" w:rsidRPr="001953F2">
        <w:rPr>
          <w:rFonts w:ascii="Times New Roman" w:hAnsi="Times New Roman" w:cs="Times New Roman"/>
          <w:i/>
          <w:iCs/>
          <w:color w:val="000000" w:themeColor="text1"/>
          <w:sz w:val="20"/>
          <w:szCs w:val="20"/>
        </w:rPr>
        <w:t> </w:t>
      </w:r>
      <w:r w:rsidR="003B3F5A" w:rsidRPr="001953F2">
        <w:rPr>
          <w:rFonts w:ascii="Times New Roman" w:hAnsi="Times New Roman" w:cs="Times New Roman"/>
          <w:i/>
          <w:iCs/>
          <w:color w:val="000000" w:themeColor="text1"/>
          <w:sz w:val="20"/>
          <w:szCs w:val="20"/>
        </w:rPr>
        <w:t>–</w:t>
      </w:r>
      <w:r w:rsidR="00255475" w:rsidRPr="001953F2">
        <w:rPr>
          <w:rFonts w:ascii="Times New Roman" w:hAnsi="Times New Roman" w:cs="Times New Roman"/>
          <w:i/>
          <w:iCs/>
          <w:color w:val="000000" w:themeColor="text1"/>
          <w:sz w:val="20"/>
          <w:szCs w:val="20"/>
        </w:rPr>
        <w:t> </w:t>
      </w:r>
      <w:r w:rsidR="003B3F5A" w:rsidRPr="001953F2">
        <w:rPr>
          <w:rFonts w:ascii="Times New Roman" w:hAnsi="Times New Roman" w:cs="Times New Roman"/>
          <w:i/>
          <w:iCs/>
          <w:color w:val="000000" w:themeColor="text1"/>
          <w:sz w:val="20"/>
          <w:szCs w:val="20"/>
        </w:rPr>
        <w:t>I</w:t>
      </w:r>
      <w:r w:rsidRPr="001953F2">
        <w:rPr>
          <w:rFonts w:ascii="Times New Roman" w:hAnsi="Times New Roman" w:cs="Times New Roman"/>
          <w:i/>
          <w:iCs/>
          <w:color w:val="000000" w:themeColor="text1"/>
          <w:sz w:val="20"/>
          <w:szCs w:val="20"/>
        </w:rPr>
        <w:t>nspektor Wydziału Eduka</w:t>
      </w:r>
      <w:r w:rsidR="00A82D9B">
        <w:rPr>
          <w:rFonts w:ascii="Times New Roman" w:hAnsi="Times New Roman" w:cs="Times New Roman"/>
          <w:i/>
          <w:iCs/>
          <w:color w:val="000000" w:themeColor="text1"/>
          <w:sz w:val="20"/>
          <w:szCs w:val="20"/>
        </w:rPr>
        <w:t>cji. Źródło: Karty Informacyjne S</w:t>
      </w:r>
      <w:r w:rsidRPr="001953F2">
        <w:rPr>
          <w:rFonts w:ascii="Times New Roman" w:hAnsi="Times New Roman" w:cs="Times New Roman"/>
          <w:i/>
          <w:iCs/>
          <w:color w:val="000000" w:themeColor="text1"/>
          <w:sz w:val="20"/>
          <w:szCs w:val="20"/>
        </w:rPr>
        <w:t>zkół</w:t>
      </w:r>
      <w:r w:rsidR="005801E6" w:rsidRPr="001953F2">
        <w:rPr>
          <w:rFonts w:ascii="Times New Roman" w:hAnsi="Times New Roman" w:cs="Times New Roman"/>
          <w:i/>
          <w:iCs/>
          <w:color w:val="000000" w:themeColor="text1"/>
          <w:sz w:val="20"/>
          <w:szCs w:val="20"/>
        </w:rPr>
        <w:t xml:space="preserve"> (technika)</w:t>
      </w:r>
      <w:r w:rsidR="00BC2867" w:rsidRPr="001953F2">
        <w:rPr>
          <w:rFonts w:ascii="Times New Roman" w:hAnsi="Times New Roman" w:cs="Times New Roman"/>
          <w:i/>
          <w:iCs/>
          <w:color w:val="000000" w:themeColor="text1"/>
          <w:sz w:val="20"/>
          <w:szCs w:val="20"/>
        </w:rPr>
        <w:t xml:space="preserve"> za rok szkolny 2023</w:t>
      </w:r>
      <w:r w:rsidR="00664329" w:rsidRPr="001953F2">
        <w:rPr>
          <w:rFonts w:ascii="Times New Roman" w:hAnsi="Times New Roman" w:cs="Times New Roman"/>
          <w:i/>
          <w:iCs/>
          <w:color w:val="000000" w:themeColor="text1"/>
          <w:sz w:val="20"/>
          <w:szCs w:val="20"/>
        </w:rPr>
        <w:t>/</w:t>
      </w:r>
      <w:r w:rsidR="00BC2867" w:rsidRPr="001953F2">
        <w:rPr>
          <w:rFonts w:ascii="Times New Roman" w:hAnsi="Times New Roman" w:cs="Times New Roman"/>
          <w:i/>
          <w:iCs/>
          <w:color w:val="000000" w:themeColor="text1"/>
          <w:sz w:val="20"/>
          <w:szCs w:val="20"/>
        </w:rPr>
        <w:t>2024</w:t>
      </w:r>
      <w:r w:rsidRPr="001953F2">
        <w:rPr>
          <w:rFonts w:ascii="Times New Roman" w:hAnsi="Times New Roman" w:cs="Times New Roman"/>
          <w:i/>
          <w:iCs/>
          <w:color w:val="000000" w:themeColor="text1"/>
          <w:sz w:val="20"/>
          <w:szCs w:val="20"/>
        </w:rPr>
        <w:t>.</w:t>
      </w:r>
    </w:p>
    <w:p w14:paraId="61922D9E" w14:textId="77777777" w:rsidR="001A4175" w:rsidRPr="001953F2" w:rsidRDefault="001A4175" w:rsidP="006013E6">
      <w:pPr>
        <w:spacing w:after="0" w:line="300" w:lineRule="exact"/>
        <w:ind w:left="1276" w:hanging="1276"/>
        <w:jc w:val="both"/>
        <w:rPr>
          <w:rFonts w:ascii="Times New Roman" w:eastAsia="Times New Roman" w:hAnsi="Times New Roman" w:cs="Times New Roman"/>
          <w:i/>
          <w:color w:val="000000" w:themeColor="text1"/>
          <w:lang w:eastAsia="pl-PL" w:bidi="ar-SA"/>
        </w:rPr>
      </w:pPr>
    </w:p>
    <w:p w14:paraId="7DA1D8CA" w14:textId="30BB33AA" w:rsidR="00664329" w:rsidRPr="001953F2" w:rsidRDefault="00664329" w:rsidP="006013E6">
      <w:pPr>
        <w:spacing w:after="0" w:line="300" w:lineRule="exact"/>
        <w:ind w:left="964" w:hanging="964"/>
        <w:jc w:val="both"/>
        <w:rPr>
          <w:rFonts w:ascii="Times New Roman" w:eastAsia="Times New Roman" w:hAnsi="Times New Roman" w:cs="Times New Roman"/>
          <w:i/>
          <w:color w:val="000000" w:themeColor="text1"/>
          <w:lang w:eastAsia="pl-PL" w:bidi="ar-SA"/>
        </w:rPr>
      </w:pPr>
      <w:r w:rsidRPr="001953F2">
        <w:rPr>
          <w:rFonts w:ascii="Times New Roman" w:hAnsi="Times New Roman" w:cs="Times New Roman"/>
          <w:b/>
          <w:bCs/>
          <w:i/>
          <w:iCs/>
          <w:color w:val="000000" w:themeColor="text1"/>
        </w:rPr>
        <w:t>Tabela 1</w:t>
      </w:r>
      <w:r w:rsidR="001C404A" w:rsidRPr="001953F2">
        <w:rPr>
          <w:rFonts w:ascii="Times New Roman" w:hAnsi="Times New Roman" w:cs="Times New Roman"/>
          <w:b/>
          <w:bCs/>
          <w:i/>
          <w:iCs/>
          <w:color w:val="000000" w:themeColor="text1"/>
        </w:rPr>
        <w:t>4</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eastAsia="Times New Roman" w:hAnsi="Times New Roman" w:cs="Times New Roman"/>
          <w:i/>
          <w:color w:val="000000" w:themeColor="text1"/>
          <w:lang w:eastAsia="pl-PL" w:bidi="ar-SA"/>
        </w:rPr>
        <w:t>Liczba uczniów w branżowych szkołach I stopnia prowadzonych przez Miasto O</w:t>
      </w:r>
      <w:r w:rsidR="006013E6" w:rsidRPr="001953F2">
        <w:rPr>
          <w:rFonts w:ascii="Times New Roman" w:eastAsia="Times New Roman" w:hAnsi="Times New Roman" w:cs="Times New Roman"/>
          <w:i/>
          <w:color w:val="000000" w:themeColor="text1"/>
          <w:lang w:eastAsia="pl-PL" w:bidi="ar-SA"/>
        </w:rPr>
        <w:t>lsztyn z </w:t>
      </w:r>
      <w:r w:rsidRPr="001953F2">
        <w:rPr>
          <w:rFonts w:ascii="Times New Roman" w:eastAsia="Times New Roman" w:hAnsi="Times New Roman" w:cs="Times New Roman"/>
          <w:i/>
          <w:color w:val="000000" w:themeColor="text1"/>
          <w:lang w:eastAsia="pl-PL" w:bidi="ar-SA"/>
        </w:rPr>
        <w:t xml:space="preserve">uwzględnieniem: uczniów spoza Olsztyna, frekwencji oraz uczniów objętych nauczaniem indywidualnym wg stanu na dzień </w:t>
      </w:r>
      <w:r w:rsidR="00D21298" w:rsidRPr="001953F2">
        <w:rPr>
          <w:rFonts w:ascii="Times New Roman" w:eastAsia="Times New Roman" w:hAnsi="Times New Roman" w:cs="Times New Roman"/>
          <w:i/>
          <w:color w:val="000000" w:themeColor="text1"/>
          <w:lang w:eastAsia="pl-PL" w:bidi="ar-SA"/>
        </w:rPr>
        <w:t>24</w:t>
      </w:r>
      <w:r w:rsidRPr="001953F2">
        <w:rPr>
          <w:rFonts w:ascii="Times New Roman" w:eastAsia="Times New Roman" w:hAnsi="Times New Roman" w:cs="Times New Roman"/>
          <w:i/>
          <w:color w:val="000000" w:themeColor="text1"/>
          <w:lang w:eastAsia="pl-PL" w:bidi="ar-SA"/>
        </w:rPr>
        <w:t xml:space="preserve"> czerwca 202</w:t>
      </w:r>
      <w:r w:rsidR="00476022" w:rsidRPr="001953F2">
        <w:rPr>
          <w:rFonts w:ascii="Times New Roman" w:eastAsia="Times New Roman" w:hAnsi="Times New Roman" w:cs="Times New Roman"/>
          <w:i/>
          <w:color w:val="000000" w:themeColor="text1"/>
          <w:lang w:eastAsia="pl-PL" w:bidi="ar-SA"/>
        </w:rPr>
        <w:t>4</w:t>
      </w:r>
      <w:r w:rsidRPr="001953F2">
        <w:rPr>
          <w:rFonts w:ascii="Times New Roman" w:eastAsia="Times New Roman" w:hAnsi="Times New Roman" w:cs="Times New Roman"/>
          <w:i/>
          <w:color w:val="000000" w:themeColor="text1"/>
          <w:lang w:eastAsia="pl-PL" w:bidi="ar-SA"/>
        </w:rPr>
        <w:t xml:space="preserve">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2632"/>
        <w:gridCol w:w="992"/>
        <w:gridCol w:w="1134"/>
        <w:gridCol w:w="1098"/>
        <w:gridCol w:w="1169"/>
        <w:gridCol w:w="1418"/>
      </w:tblGrid>
      <w:tr w:rsidR="006013E6" w:rsidRPr="001953F2" w14:paraId="3C421E6E" w14:textId="77777777" w:rsidTr="008A3C65">
        <w:trPr>
          <w:trHeight w:val="1824"/>
        </w:trPr>
        <w:tc>
          <w:tcPr>
            <w:tcW w:w="629" w:type="dxa"/>
            <w:shd w:val="clear" w:color="auto" w:fill="auto"/>
            <w:textDirection w:val="btLr"/>
            <w:vAlign w:val="center"/>
          </w:tcPr>
          <w:p w14:paraId="4506B5A5" w14:textId="55860E01" w:rsidR="006013E6" w:rsidRPr="001953F2" w:rsidRDefault="006013E6" w:rsidP="005134AD">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Lp.</w:t>
            </w:r>
          </w:p>
        </w:tc>
        <w:tc>
          <w:tcPr>
            <w:tcW w:w="2632" w:type="dxa"/>
            <w:shd w:val="clear" w:color="auto" w:fill="auto"/>
            <w:textDirection w:val="btLr"/>
            <w:vAlign w:val="center"/>
          </w:tcPr>
          <w:p w14:paraId="2D7342F3" w14:textId="70E85215" w:rsidR="006013E6" w:rsidRPr="001953F2" w:rsidRDefault="006013E6" w:rsidP="006013E6">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Nazwa szkoły</w:t>
            </w:r>
          </w:p>
        </w:tc>
        <w:tc>
          <w:tcPr>
            <w:tcW w:w="992" w:type="dxa"/>
            <w:shd w:val="clear" w:color="auto" w:fill="auto"/>
            <w:textDirection w:val="btLr"/>
            <w:vAlign w:val="center"/>
          </w:tcPr>
          <w:p w14:paraId="39DC2D1C" w14:textId="2AD45A3C" w:rsidR="006013E6" w:rsidRPr="001953F2" w:rsidRDefault="006013E6" w:rsidP="006013E6">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Liczba uczniów ogółem</w:t>
            </w:r>
          </w:p>
        </w:tc>
        <w:tc>
          <w:tcPr>
            <w:tcW w:w="1134" w:type="dxa"/>
            <w:shd w:val="clear" w:color="auto" w:fill="auto"/>
            <w:textDirection w:val="btLr"/>
            <w:vAlign w:val="center"/>
          </w:tcPr>
          <w:p w14:paraId="4EBB53ED" w14:textId="38EF54A5" w:rsidR="006013E6" w:rsidRPr="001953F2" w:rsidRDefault="006013E6" w:rsidP="006013E6">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Uczniowie spoza Olsztyna</w:t>
            </w:r>
          </w:p>
        </w:tc>
        <w:tc>
          <w:tcPr>
            <w:tcW w:w="1098" w:type="dxa"/>
            <w:textDirection w:val="btLr"/>
            <w:vAlign w:val="center"/>
          </w:tcPr>
          <w:p w14:paraId="6EAE2A7D" w14:textId="199C2758" w:rsidR="006013E6" w:rsidRPr="001953F2" w:rsidRDefault="006013E6" w:rsidP="006013E6">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Uczniowie będący obywatelami Ukrainy</w:t>
            </w:r>
          </w:p>
        </w:tc>
        <w:tc>
          <w:tcPr>
            <w:tcW w:w="1169" w:type="dxa"/>
            <w:shd w:val="clear" w:color="auto" w:fill="auto"/>
            <w:textDirection w:val="btLr"/>
            <w:vAlign w:val="center"/>
          </w:tcPr>
          <w:p w14:paraId="038F9341" w14:textId="49FE8D2E" w:rsidR="006013E6" w:rsidRPr="001953F2" w:rsidRDefault="006013E6" w:rsidP="006013E6">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Frekwencja roczna w %</w:t>
            </w:r>
          </w:p>
        </w:tc>
        <w:tc>
          <w:tcPr>
            <w:tcW w:w="1418" w:type="dxa"/>
            <w:shd w:val="clear" w:color="auto" w:fill="auto"/>
            <w:textDirection w:val="btLr"/>
            <w:vAlign w:val="center"/>
          </w:tcPr>
          <w:p w14:paraId="3610C429" w14:textId="182D1CC5" w:rsidR="006013E6" w:rsidRPr="001953F2" w:rsidRDefault="006013E6" w:rsidP="006013E6">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sz w:val="21"/>
                <w:szCs w:val="21"/>
                <w:lang w:eastAsia="pl-PL" w:bidi="ar-SA"/>
              </w:rPr>
              <w:t>Liczba uczniów objętych indywidualnym nauczaniem</w:t>
            </w:r>
          </w:p>
        </w:tc>
      </w:tr>
      <w:tr w:rsidR="004B296B" w:rsidRPr="001953F2" w14:paraId="3D6E4CAB" w14:textId="77777777" w:rsidTr="008A3C65">
        <w:trPr>
          <w:trHeight w:val="563"/>
        </w:trPr>
        <w:tc>
          <w:tcPr>
            <w:tcW w:w="629" w:type="dxa"/>
            <w:shd w:val="clear" w:color="auto" w:fill="auto"/>
            <w:vAlign w:val="center"/>
          </w:tcPr>
          <w:p w14:paraId="4F962B04" w14:textId="714C59F8" w:rsidR="004B52F2" w:rsidRPr="001953F2" w:rsidRDefault="004B52F2"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5134AD" w:rsidRPr="001953F2">
              <w:rPr>
                <w:rFonts w:ascii="Times New Roman" w:eastAsia="Times New Roman" w:hAnsi="Times New Roman" w:cs="Times New Roman"/>
                <w:color w:val="000000" w:themeColor="text1"/>
                <w:lang w:eastAsia="pl-PL" w:bidi="ar-SA"/>
              </w:rPr>
              <w:t>.</w:t>
            </w:r>
          </w:p>
        </w:tc>
        <w:tc>
          <w:tcPr>
            <w:tcW w:w="2632" w:type="dxa"/>
            <w:shd w:val="clear" w:color="auto" w:fill="auto"/>
          </w:tcPr>
          <w:p w14:paraId="4EFD161D" w14:textId="77777777" w:rsidR="004B52F2" w:rsidRPr="001953F2" w:rsidRDefault="004B52F2" w:rsidP="00CE01E0">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BS I stopnia nr 1 w ZSS</w:t>
            </w:r>
          </w:p>
        </w:tc>
        <w:tc>
          <w:tcPr>
            <w:tcW w:w="992" w:type="dxa"/>
            <w:shd w:val="clear" w:color="auto" w:fill="auto"/>
            <w:vAlign w:val="center"/>
          </w:tcPr>
          <w:p w14:paraId="5E463252" w14:textId="547AC1F5" w:rsidR="004B52F2" w:rsidRPr="001953F2" w:rsidRDefault="00BC2867" w:rsidP="008F346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227</w:t>
            </w:r>
          </w:p>
        </w:tc>
        <w:tc>
          <w:tcPr>
            <w:tcW w:w="1134" w:type="dxa"/>
            <w:shd w:val="clear" w:color="auto" w:fill="auto"/>
            <w:vAlign w:val="center"/>
          </w:tcPr>
          <w:p w14:paraId="4605612F" w14:textId="445CCBE7"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134</w:t>
            </w:r>
          </w:p>
        </w:tc>
        <w:tc>
          <w:tcPr>
            <w:tcW w:w="1098" w:type="dxa"/>
            <w:vAlign w:val="center"/>
          </w:tcPr>
          <w:p w14:paraId="797F6C33" w14:textId="4B264AB2"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169" w:type="dxa"/>
            <w:shd w:val="clear" w:color="auto" w:fill="auto"/>
            <w:vAlign w:val="center"/>
          </w:tcPr>
          <w:p w14:paraId="576E2968" w14:textId="1BC73887"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66,55</w:t>
            </w:r>
          </w:p>
        </w:tc>
        <w:tc>
          <w:tcPr>
            <w:tcW w:w="1418" w:type="dxa"/>
            <w:shd w:val="clear" w:color="auto" w:fill="auto"/>
            <w:vAlign w:val="center"/>
          </w:tcPr>
          <w:p w14:paraId="383752BF" w14:textId="17AFF9EA"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4B296B" w:rsidRPr="001953F2" w14:paraId="31B81D5E" w14:textId="77777777" w:rsidTr="008A3C65">
        <w:trPr>
          <w:trHeight w:val="340"/>
        </w:trPr>
        <w:tc>
          <w:tcPr>
            <w:tcW w:w="629" w:type="dxa"/>
            <w:shd w:val="clear" w:color="auto" w:fill="auto"/>
            <w:vAlign w:val="center"/>
          </w:tcPr>
          <w:p w14:paraId="4B800972" w14:textId="096E6556" w:rsidR="004B52F2" w:rsidRPr="001953F2" w:rsidRDefault="004B52F2"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r w:rsidR="005134AD" w:rsidRPr="001953F2">
              <w:rPr>
                <w:rFonts w:ascii="Times New Roman" w:eastAsia="Times New Roman" w:hAnsi="Times New Roman" w:cs="Times New Roman"/>
                <w:color w:val="000000" w:themeColor="text1"/>
                <w:lang w:eastAsia="pl-PL" w:bidi="ar-SA"/>
              </w:rPr>
              <w:t>.</w:t>
            </w:r>
          </w:p>
        </w:tc>
        <w:tc>
          <w:tcPr>
            <w:tcW w:w="2632" w:type="dxa"/>
            <w:shd w:val="clear" w:color="auto" w:fill="auto"/>
          </w:tcPr>
          <w:p w14:paraId="09F745A4" w14:textId="77777777" w:rsidR="004B52F2" w:rsidRPr="001953F2" w:rsidRDefault="004B52F2" w:rsidP="00CE01E0">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BS I stopnia nr 2 w ZSE-H</w:t>
            </w:r>
          </w:p>
        </w:tc>
        <w:tc>
          <w:tcPr>
            <w:tcW w:w="992" w:type="dxa"/>
            <w:shd w:val="clear" w:color="auto" w:fill="auto"/>
            <w:vAlign w:val="center"/>
          </w:tcPr>
          <w:p w14:paraId="6E375547" w14:textId="115347AF"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126</w:t>
            </w:r>
          </w:p>
        </w:tc>
        <w:tc>
          <w:tcPr>
            <w:tcW w:w="1134" w:type="dxa"/>
            <w:shd w:val="clear" w:color="auto" w:fill="auto"/>
            <w:vAlign w:val="center"/>
          </w:tcPr>
          <w:p w14:paraId="5BCF878B" w14:textId="75AA52B3"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89</w:t>
            </w:r>
          </w:p>
        </w:tc>
        <w:tc>
          <w:tcPr>
            <w:tcW w:w="1098" w:type="dxa"/>
            <w:vAlign w:val="center"/>
          </w:tcPr>
          <w:p w14:paraId="0A5B7F34" w14:textId="2A934613"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169" w:type="dxa"/>
            <w:shd w:val="clear" w:color="auto" w:fill="auto"/>
            <w:vAlign w:val="center"/>
          </w:tcPr>
          <w:p w14:paraId="438FB7FD" w14:textId="06D651B1"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67,19</w:t>
            </w:r>
          </w:p>
        </w:tc>
        <w:tc>
          <w:tcPr>
            <w:tcW w:w="1418" w:type="dxa"/>
            <w:shd w:val="clear" w:color="auto" w:fill="auto"/>
            <w:vAlign w:val="center"/>
          </w:tcPr>
          <w:p w14:paraId="7B922C3D" w14:textId="4C2F29D1"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4B296B" w:rsidRPr="001953F2" w14:paraId="216AF201" w14:textId="77777777" w:rsidTr="008A3C65">
        <w:trPr>
          <w:trHeight w:val="340"/>
        </w:trPr>
        <w:tc>
          <w:tcPr>
            <w:tcW w:w="629" w:type="dxa"/>
            <w:shd w:val="clear" w:color="auto" w:fill="auto"/>
            <w:vAlign w:val="center"/>
          </w:tcPr>
          <w:p w14:paraId="7F4B66B4" w14:textId="71F847A7" w:rsidR="004B52F2" w:rsidRPr="001953F2" w:rsidRDefault="004B52F2"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r w:rsidR="005134AD" w:rsidRPr="001953F2">
              <w:rPr>
                <w:rFonts w:ascii="Times New Roman" w:eastAsia="Times New Roman" w:hAnsi="Times New Roman" w:cs="Times New Roman"/>
                <w:color w:val="000000" w:themeColor="text1"/>
                <w:lang w:eastAsia="pl-PL" w:bidi="ar-SA"/>
              </w:rPr>
              <w:t>.</w:t>
            </w:r>
          </w:p>
        </w:tc>
        <w:tc>
          <w:tcPr>
            <w:tcW w:w="2632" w:type="dxa"/>
            <w:shd w:val="clear" w:color="auto" w:fill="auto"/>
          </w:tcPr>
          <w:p w14:paraId="0AAFF324" w14:textId="77777777" w:rsidR="004B52F2" w:rsidRPr="001953F2" w:rsidRDefault="004B52F2" w:rsidP="00CE01E0">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BS I stopnia nr 3 w ZSM-E </w:t>
            </w:r>
          </w:p>
        </w:tc>
        <w:tc>
          <w:tcPr>
            <w:tcW w:w="992" w:type="dxa"/>
            <w:shd w:val="clear" w:color="auto" w:fill="auto"/>
            <w:vAlign w:val="center"/>
          </w:tcPr>
          <w:p w14:paraId="1B0F6759" w14:textId="4AC994E1" w:rsidR="004B52F2" w:rsidRPr="001953F2" w:rsidRDefault="00956A1C"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184</w:t>
            </w:r>
          </w:p>
        </w:tc>
        <w:tc>
          <w:tcPr>
            <w:tcW w:w="1134" w:type="dxa"/>
            <w:shd w:val="clear" w:color="auto" w:fill="auto"/>
            <w:vAlign w:val="center"/>
          </w:tcPr>
          <w:p w14:paraId="38FC8ECF" w14:textId="6C68C8A7" w:rsidR="004B52F2" w:rsidRPr="001953F2" w:rsidRDefault="00956A1C"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79</w:t>
            </w:r>
          </w:p>
        </w:tc>
        <w:tc>
          <w:tcPr>
            <w:tcW w:w="1098" w:type="dxa"/>
            <w:vAlign w:val="center"/>
          </w:tcPr>
          <w:p w14:paraId="6C83FD30" w14:textId="2F157B29"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169" w:type="dxa"/>
            <w:shd w:val="clear" w:color="auto" w:fill="auto"/>
            <w:vAlign w:val="center"/>
          </w:tcPr>
          <w:p w14:paraId="4BFF6DFF" w14:textId="1E1FDDDE"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63,98</w:t>
            </w:r>
          </w:p>
        </w:tc>
        <w:tc>
          <w:tcPr>
            <w:tcW w:w="1418" w:type="dxa"/>
            <w:shd w:val="clear" w:color="auto" w:fill="auto"/>
            <w:vAlign w:val="center"/>
          </w:tcPr>
          <w:p w14:paraId="212B9E77" w14:textId="202620AD"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4B296B" w:rsidRPr="001953F2" w14:paraId="439AFB3B" w14:textId="77777777" w:rsidTr="008A3C65">
        <w:trPr>
          <w:trHeight w:val="340"/>
        </w:trPr>
        <w:tc>
          <w:tcPr>
            <w:tcW w:w="629" w:type="dxa"/>
            <w:shd w:val="clear" w:color="auto" w:fill="auto"/>
            <w:vAlign w:val="center"/>
          </w:tcPr>
          <w:p w14:paraId="1ED2E1BD" w14:textId="04C9F95B" w:rsidR="004B52F2" w:rsidRPr="001953F2" w:rsidRDefault="004B52F2"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r w:rsidR="005134AD" w:rsidRPr="001953F2">
              <w:rPr>
                <w:rFonts w:ascii="Times New Roman" w:eastAsia="Times New Roman" w:hAnsi="Times New Roman" w:cs="Times New Roman"/>
                <w:color w:val="000000" w:themeColor="text1"/>
                <w:lang w:eastAsia="pl-PL" w:bidi="ar-SA"/>
              </w:rPr>
              <w:t>.</w:t>
            </w:r>
          </w:p>
        </w:tc>
        <w:tc>
          <w:tcPr>
            <w:tcW w:w="2632" w:type="dxa"/>
            <w:shd w:val="clear" w:color="auto" w:fill="auto"/>
          </w:tcPr>
          <w:p w14:paraId="1B2ACD2E" w14:textId="77777777" w:rsidR="004B52F2" w:rsidRPr="001953F2" w:rsidRDefault="004B52F2" w:rsidP="00CE01E0">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BS I stopnia nr 4 w ZSB</w:t>
            </w:r>
          </w:p>
        </w:tc>
        <w:tc>
          <w:tcPr>
            <w:tcW w:w="992" w:type="dxa"/>
            <w:shd w:val="clear" w:color="auto" w:fill="auto"/>
            <w:vAlign w:val="center"/>
          </w:tcPr>
          <w:p w14:paraId="3B7107B4" w14:textId="048F2BE0" w:rsidR="004B52F2" w:rsidRPr="001953F2" w:rsidRDefault="001F31A5" w:rsidP="00956A1C">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r w:rsidR="00956A1C" w:rsidRPr="001953F2">
              <w:rPr>
                <w:rFonts w:ascii="Times New Roman" w:eastAsia="Times New Roman" w:hAnsi="Times New Roman" w:cs="Times New Roman"/>
                <w:color w:val="000000" w:themeColor="text1"/>
                <w:lang w:eastAsia="pl-PL" w:bidi="ar-SA"/>
              </w:rPr>
              <w:t>3</w:t>
            </w:r>
          </w:p>
        </w:tc>
        <w:tc>
          <w:tcPr>
            <w:tcW w:w="1134" w:type="dxa"/>
            <w:shd w:val="clear" w:color="auto" w:fill="auto"/>
            <w:vAlign w:val="center"/>
          </w:tcPr>
          <w:p w14:paraId="7A415E74" w14:textId="5DC48F8B" w:rsidR="004B52F2" w:rsidRPr="001953F2" w:rsidRDefault="00956A1C"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55</w:t>
            </w:r>
          </w:p>
        </w:tc>
        <w:tc>
          <w:tcPr>
            <w:tcW w:w="1098" w:type="dxa"/>
            <w:vAlign w:val="center"/>
          </w:tcPr>
          <w:p w14:paraId="572C2E58" w14:textId="0F49CAC3" w:rsidR="004B52F2" w:rsidRPr="001953F2" w:rsidRDefault="00394A28"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169" w:type="dxa"/>
            <w:shd w:val="clear" w:color="auto" w:fill="auto"/>
            <w:vAlign w:val="center"/>
          </w:tcPr>
          <w:p w14:paraId="38D16EB8" w14:textId="50C0527C"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60,82</w:t>
            </w:r>
          </w:p>
        </w:tc>
        <w:tc>
          <w:tcPr>
            <w:tcW w:w="1418" w:type="dxa"/>
            <w:shd w:val="clear" w:color="auto" w:fill="auto"/>
            <w:vAlign w:val="center"/>
          </w:tcPr>
          <w:p w14:paraId="559155F2" w14:textId="77777777" w:rsidR="004B52F2" w:rsidRPr="001953F2" w:rsidRDefault="004B52F2"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4B296B" w:rsidRPr="001953F2" w14:paraId="3F30330E" w14:textId="77777777" w:rsidTr="008A3C65">
        <w:trPr>
          <w:trHeight w:val="340"/>
        </w:trPr>
        <w:tc>
          <w:tcPr>
            <w:tcW w:w="629" w:type="dxa"/>
            <w:shd w:val="clear" w:color="auto" w:fill="auto"/>
            <w:vAlign w:val="center"/>
          </w:tcPr>
          <w:p w14:paraId="2BA4E9DD" w14:textId="17FB424A" w:rsidR="004B52F2" w:rsidRPr="001953F2" w:rsidRDefault="004B52F2"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r w:rsidR="005134AD" w:rsidRPr="001953F2">
              <w:rPr>
                <w:rFonts w:ascii="Times New Roman" w:eastAsia="Times New Roman" w:hAnsi="Times New Roman" w:cs="Times New Roman"/>
                <w:color w:val="000000" w:themeColor="text1"/>
                <w:lang w:eastAsia="pl-PL" w:bidi="ar-SA"/>
              </w:rPr>
              <w:t>.</w:t>
            </w:r>
          </w:p>
        </w:tc>
        <w:tc>
          <w:tcPr>
            <w:tcW w:w="2632" w:type="dxa"/>
            <w:shd w:val="clear" w:color="auto" w:fill="auto"/>
          </w:tcPr>
          <w:p w14:paraId="70AC9E8C" w14:textId="73AB17A7" w:rsidR="004B52F2" w:rsidRPr="001953F2" w:rsidRDefault="004B52F2" w:rsidP="00CE01E0">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BS I s</w:t>
            </w:r>
            <w:r w:rsidR="008A3C65">
              <w:rPr>
                <w:rFonts w:ascii="Times New Roman" w:eastAsia="Times New Roman" w:hAnsi="Times New Roman" w:cs="Times New Roman"/>
                <w:color w:val="000000" w:themeColor="text1"/>
                <w:lang w:eastAsia="pl-PL" w:bidi="ar-SA"/>
              </w:rPr>
              <w:t>topnia nr 5 w ZSG-</w:t>
            </w:r>
            <w:r w:rsidRPr="001953F2">
              <w:rPr>
                <w:rFonts w:ascii="Times New Roman" w:eastAsia="Times New Roman" w:hAnsi="Times New Roman" w:cs="Times New Roman"/>
                <w:color w:val="000000" w:themeColor="text1"/>
                <w:lang w:eastAsia="pl-PL" w:bidi="ar-SA"/>
              </w:rPr>
              <w:t>S</w:t>
            </w:r>
          </w:p>
        </w:tc>
        <w:tc>
          <w:tcPr>
            <w:tcW w:w="992" w:type="dxa"/>
            <w:shd w:val="clear" w:color="auto" w:fill="auto"/>
            <w:vAlign w:val="center"/>
          </w:tcPr>
          <w:p w14:paraId="294B43D7" w14:textId="5E3C4C69" w:rsidR="004B52F2" w:rsidRPr="001953F2" w:rsidRDefault="00956A1C"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175</w:t>
            </w:r>
          </w:p>
        </w:tc>
        <w:tc>
          <w:tcPr>
            <w:tcW w:w="1134" w:type="dxa"/>
            <w:shd w:val="clear" w:color="auto" w:fill="auto"/>
            <w:vAlign w:val="center"/>
          </w:tcPr>
          <w:p w14:paraId="477666FF" w14:textId="4A901CC9" w:rsidR="004B52F2" w:rsidRPr="001953F2" w:rsidRDefault="00956A1C"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98</w:t>
            </w:r>
          </w:p>
        </w:tc>
        <w:tc>
          <w:tcPr>
            <w:tcW w:w="1098" w:type="dxa"/>
            <w:vAlign w:val="center"/>
          </w:tcPr>
          <w:p w14:paraId="3449869A" w14:textId="50F0A42B"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169" w:type="dxa"/>
            <w:shd w:val="clear" w:color="auto" w:fill="auto"/>
            <w:vAlign w:val="center"/>
          </w:tcPr>
          <w:p w14:paraId="245A20F3" w14:textId="32874F0A" w:rsidR="004B52F2" w:rsidRPr="001953F2" w:rsidRDefault="00BC2867"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68,75</w:t>
            </w:r>
          </w:p>
        </w:tc>
        <w:tc>
          <w:tcPr>
            <w:tcW w:w="1418" w:type="dxa"/>
            <w:shd w:val="clear" w:color="auto" w:fill="auto"/>
            <w:vAlign w:val="center"/>
          </w:tcPr>
          <w:p w14:paraId="30AEDBBA" w14:textId="77777777" w:rsidR="004B52F2" w:rsidRPr="001953F2" w:rsidRDefault="004B52F2" w:rsidP="00CE01E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4B296B" w:rsidRPr="001953F2" w14:paraId="56D27E7A" w14:textId="77777777" w:rsidTr="008A3C65">
        <w:trPr>
          <w:trHeight w:val="435"/>
        </w:trPr>
        <w:tc>
          <w:tcPr>
            <w:tcW w:w="3261" w:type="dxa"/>
            <w:gridSpan w:val="2"/>
            <w:shd w:val="clear" w:color="auto" w:fill="auto"/>
            <w:vAlign w:val="center"/>
          </w:tcPr>
          <w:p w14:paraId="37237AAD" w14:textId="77777777" w:rsidR="004B52F2" w:rsidRPr="001953F2" w:rsidRDefault="004B52F2" w:rsidP="00CE01E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 ŚREDNIA</w:t>
            </w:r>
          </w:p>
        </w:tc>
        <w:tc>
          <w:tcPr>
            <w:tcW w:w="992" w:type="dxa"/>
            <w:shd w:val="clear" w:color="auto" w:fill="auto"/>
            <w:vAlign w:val="center"/>
          </w:tcPr>
          <w:p w14:paraId="67260979" w14:textId="50209B3F" w:rsidR="004B52F2" w:rsidRPr="001953F2" w:rsidRDefault="00956A1C" w:rsidP="00CE01E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845</w:t>
            </w:r>
          </w:p>
        </w:tc>
        <w:tc>
          <w:tcPr>
            <w:tcW w:w="1134" w:type="dxa"/>
            <w:shd w:val="clear" w:color="auto" w:fill="auto"/>
            <w:vAlign w:val="center"/>
          </w:tcPr>
          <w:p w14:paraId="394663DD" w14:textId="7137A8F9" w:rsidR="004B52F2" w:rsidRPr="001953F2" w:rsidRDefault="00901432" w:rsidP="00CE01E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455</w:t>
            </w:r>
          </w:p>
        </w:tc>
        <w:tc>
          <w:tcPr>
            <w:tcW w:w="1098" w:type="dxa"/>
            <w:vAlign w:val="center"/>
          </w:tcPr>
          <w:p w14:paraId="1BF460DC" w14:textId="1832D097" w:rsidR="004B52F2" w:rsidRPr="001953F2" w:rsidRDefault="00BC2867" w:rsidP="00CE01E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0</w:t>
            </w:r>
          </w:p>
        </w:tc>
        <w:tc>
          <w:tcPr>
            <w:tcW w:w="1169" w:type="dxa"/>
            <w:shd w:val="clear" w:color="auto" w:fill="auto"/>
            <w:vAlign w:val="center"/>
          </w:tcPr>
          <w:p w14:paraId="5C71E741" w14:textId="585F4D86" w:rsidR="004B52F2" w:rsidRPr="001953F2" w:rsidRDefault="00BC2867" w:rsidP="00CE01E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65,46</w:t>
            </w:r>
          </w:p>
        </w:tc>
        <w:tc>
          <w:tcPr>
            <w:tcW w:w="1418" w:type="dxa"/>
            <w:shd w:val="clear" w:color="auto" w:fill="auto"/>
            <w:vAlign w:val="center"/>
          </w:tcPr>
          <w:p w14:paraId="18C19DE1" w14:textId="61EF8181" w:rsidR="004B52F2" w:rsidRPr="001953F2" w:rsidRDefault="00BC2867" w:rsidP="00CE01E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5</w:t>
            </w:r>
          </w:p>
        </w:tc>
      </w:tr>
    </w:tbl>
    <w:p w14:paraId="644B01EF" w14:textId="76BF89DA" w:rsidR="00664329" w:rsidRPr="001953F2" w:rsidRDefault="00664329" w:rsidP="006013E6">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w:t>
      </w:r>
      <w:r w:rsidR="00255475" w:rsidRPr="001953F2">
        <w:rPr>
          <w:rFonts w:ascii="Times New Roman" w:hAnsi="Times New Roman" w:cs="Times New Roman"/>
          <w:i/>
          <w:iCs/>
          <w:color w:val="000000" w:themeColor="text1"/>
          <w:sz w:val="20"/>
          <w:szCs w:val="20"/>
        </w:rPr>
        <w:t>owanie: Magdalena Baranowska – I</w:t>
      </w:r>
      <w:r w:rsidRPr="001953F2">
        <w:rPr>
          <w:rFonts w:ascii="Times New Roman" w:hAnsi="Times New Roman" w:cs="Times New Roman"/>
          <w:i/>
          <w:iCs/>
          <w:color w:val="000000" w:themeColor="text1"/>
          <w:sz w:val="20"/>
          <w:szCs w:val="20"/>
        </w:rPr>
        <w:t>nspektor Wydziału Edukac</w:t>
      </w:r>
      <w:r w:rsidR="00A82D9B">
        <w:rPr>
          <w:rFonts w:ascii="Times New Roman" w:hAnsi="Times New Roman" w:cs="Times New Roman"/>
          <w:i/>
          <w:iCs/>
          <w:color w:val="000000" w:themeColor="text1"/>
          <w:sz w:val="20"/>
          <w:szCs w:val="20"/>
        </w:rPr>
        <w:t>ji. Źródło: Karty Informacyjne S</w:t>
      </w:r>
      <w:r w:rsidRPr="001953F2">
        <w:rPr>
          <w:rFonts w:ascii="Times New Roman" w:hAnsi="Times New Roman" w:cs="Times New Roman"/>
          <w:i/>
          <w:iCs/>
          <w:color w:val="000000" w:themeColor="text1"/>
          <w:sz w:val="20"/>
          <w:szCs w:val="20"/>
        </w:rPr>
        <w:t>zkół (szkoły branżow</w:t>
      </w:r>
      <w:r w:rsidR="00BC2867" w:rsidRPr="001953F2">
        <w:rPr>
          <w:rFonts w:ascii="Times New Roman" w:hAnsi="Times New Roman" w:cs="Times New Roman"/>
          <w:i/>
          <w:iCs/>
          <w:color w:val="000000" w:themeColor="text1"/>
          <w:sz w:val="20"/>
          <w:szCs w:val="20"/>
        </w:rPr>
        <w:t>e I stopnia) za rok szkolny 2023/204</w:t>
      </w:r>
      <w:r w:rsidR="00C853E5" w:rsidRPr="001953F2">
        <w:rPr>
          <w:rFonts w:ascii="Times New Roman" w:hAnsi="Times New Roman" w:cs="Times New Roman"/>
          <w:i/>
          <w:iCs/>
          <w:color w:val="000000" w:themeColor="text1"/>
          <w:sz w:val="20"/>
          <w:szCs w:val="20"/>
        </w:rPr>
        <w:t>3</w:t>
      </w:r>
      <w:r w:rsidRPr="001953F2">
        <w:rPr>
          <w:rFonts w:ascii="Times New Roman" w:hAnsi="Times New Roman" w:cs="Times New Roman"/>
          <w:i/>
          <w:iCs/>
          <w:color w:val="000000" w:themeColor="text1"/>
          <w:sz w:val="20"/>
          <w:szCs w:val="20"/>
        </w:rPr>
        <w:t>.</w:t>
      </w:r>
    </w:p>
    <w:p w14:paraId="46B0FA4C" w14:textId="77777777" w:rsidR="001A4175" w:rsidRPr="001953F2" w:rsidRDefault="001A4175" w:rsidP="00F35230">
      <w:pPr>
        <w:spacing w:after="0" w:line="240" w:lineRule="auto"/>
        <w:jc w:val="both"/>
        <w:rPr>
          <w:rFonts w:ascii="Times New Roman" w:eastAsia="Times New Roman" w:hAnsi="Times New Roman" w:cs="Times New Roman"/>
          <w:i/>
          <w:color w:val="000000" w:themeColor="text1"/>
          <w:lang w:eastAsia="pl-PL" w:bidi="ar-SA"/>
        </w:rPr>
      </w:pPr>
    </w:p>
    <w:p w14:paraId="4B20D87C" w14:textId="77777777" w:rsidR="00780AD5" w:rsidRPr="001953F2" w:rsidRDefault="00780AD5" w:rsidP="005134AD">
      <w:pPr>
        <w:spacing w:after="0" w:line="300" w:lineRule="exact"/>
        <w:ind w:left="992" w:hanging="992"/>
        <w:jc w:val="both"/>
        <w:rPr>
          <w:rFonts w:ascii="Times New Roman" w:hAnsi="Times New Roman" w:cs="Times New Roman"/>
          <w:b/>
          <w:bCs/>
          <w:i/>
          <w:iCs/>
          <w:color w:val="000000" w:themeColor="text1"/>
        </w:rPr>
      </w:pPr>
    </w:p>
    <w:p w14:paraId="5FFB1911" w14:textId="77777777" w:rsidR="00780AD5" w:rsidRPr="001953F2" w:rsidRDefault="00780AD5" w:rsidP="005134AD">
      <w:pPr>
        <w:spacing w:after="0" w:line="300" w:lineRule="exact"/>
        <w:ind w:left="992" w:hanging="992"/>
        <w:jc w:val="both"/>
        <w:rPr>
          <w:rFonts w:ascii="Times New Roman" w:hAnsi="Times New Roman" w:cs="Times New Roman"/>
          <w:b/>
          <w:bCs/>
          <w:i/>
          <w:iCs/>
          <w:color w:val="000000" w:themeColor="text1"/>
        </w:rPr>
      </w:pPr>
    </w:p>
    <w:p w14:paraId="6052360D" w14:textId="4EA5DCCE" w:rsidR="00394A28" w:rsidRPr="001953F2" w:rsidRDefault="005134AD" w:rsidP="00780AD5">
      <w:pPr>
        <w:spacing w:after="0" w:line="300" w:lineRule="exact"/>
        <w:ind w:left="992" w:hanging="992"/>
        <w:jc w:val="both"/>
        <w:rPr>
          <w:rFonts w:ascii="Times New Roman" w:eastAsia="Times New Roman" w:hAnsi="Times New Roman" w:cs="Times New Roman"/>
          <w:i/>
          <w:color w:val="000000" w:themeColor="text1"/>
          <w:lang w:eastAsia="pl-PL" w:bidi="ar-SA"/>
        </w:rPr>
      </w:pPr>
      <w:r w:rsidRPr="001953F2">
        <w:rPr>
          <w:rFonts w:ascii="Times New Roman" w:hAnsi="Times New Roman" w:cs="Times New Roman"/>
          <w:b/>
          <w:bCs/>
          <w:i/>
          <w:iCs/>
          <w:color w:val="000000" w:themeColor="text1"/>
        </w:rPr>
        <w:lastRenderedPageBreak/>
        <w:t>Tabela </w:t>
      </w:r>
      <w:r w:rsidR="00394A28" w:rsidRPr="001953F2">
        <w:rPr>
          <w:rFonts w:ascii="Times New Roman" w:hAnsi="Times New Roman" w:cs="Times New Roman"/>
          <w:b/>
          <w:bCs/>
          <w:i/>
          <w:iCs/>
          <w:color w:val="000000" w:themeColor="text1"/>
        </w:rPr>
        <w:t>1</w:t>
      </w:r>
      <w:r w:rsidR="001C404A" w:rsidRPr="001953F2">
        <w:rPr>
          <w:rFonts w:ascii="Times New Roman" w:hAnsi="Times New Roman" w:cs="Times New Roman"/>
          <w:b/>
          <w:bCs/>
          <w:i/>
          <w:iCs/>
          <w:color w:val="000000" w:themeColor="text1"/>
        </w:rPr>
        <w:t>5</w:t>
      </w:r>
      <w:r w:rsidR="00E67851" w:rsidRPr="001953F2">
        <w:rPr>
          <w:rFonts w:ascii="Times New Roman" w:hAnsi="Times New Roman" w:cs="Times New Roman"/>
          <w:b/>
          <w:bCs/>
          <w:i/>
          <w:iCs/>
          <w:color w:val="000000" w:themeColor="text1"/>
        </w:rPr>
        <w:t>.</w:t>
      </w:r>
      <w:r w:rsidR="00780AD5" w:rsidRPr="001953F2">
        <w:rPr>
          <w:rFonts w:ascii="Times New Roman" w:hAnsi="Times New Roman" w:cs="Times New Roman"/>
          <w:b/>
          <w:bCs/>
          <w:i/>
          <w:iCs/>
          <w:color w:val="000000" w:themeColor="text1"/>
        </w:rPr>
        <w:t xml:space="preserve"> </w:t>
      </w:r>
      <w:r w:rsidR="00780AD5" w:rsidRPr="001953F2">
        <w:rPr>
          <w:rFonts w:ascii="Times New Roman" w:hAnsi="Times New Roman" w:cs="Times New Roman"/>
          <w:bCs/>
          <w:i/>
          <w:iCs/>
          <w:color w:val="000000" w:themeColor="text1"/>
        </w:rPr>
        <w:t xml:space="preserve">Liczba uczniów w szkołach ponadgimnazjalnych i ponadpodstawowych dla uczniów ze specjalnymi potrzebami edukacyjnymi prowadzonych przez Miasto Olsztyn z uwzględnieniem uczniów spoza Olsztyna i </w:t>
      </w:r>
      <w:r w:rsidR="00901432" w:rsidRPr="001953F2">
        <w:rPr>
          <w:rFonts w:ascii="Times New Roman" w:hAnsi="Times New Roman" w:cs="Times New Roman"/>
          <w:bCs/>
          <w:i/>
          <w:iCs/>
          <w:color w:val="000000" w:themeColor="text1"/>
        </w:rPr>
        <w:t>frekwencji</w:t>
      </w:r>
      <w:r w:rsidR="00780AD5" w:rsidRPr="001953F2">
        <w:rPr>
          <w:rFonts w:ascii="Times New Roman" w:hAnsi="Times New Roman" w:cs="Times New Roman"/>
          <w:bCs/>
          <w:i/>
          <w:iCs/>
          <w:color w:val="000000" w:themeColor="text1"/>
        </w:rPr>
        <w:t xml:space="preserve"> wg</w:t>
      </w:r>
      <w:r w:rsidR="00901432" w:rsidRPr="001953F2">
        <w:rPr>
          <w:rFonts w:ascii="Times New Roman" w:hAnsi="Times New Roman" w:cs="Times New Roman"/>
          <w:bCs/>
          <w:i/>
          <w:iCs/>
          <w:color w:val="000000" w:themeColor="text1"/>
        </w:rPr>
        <w:t xml:space="preserve"> stanu na dzień 24 czerwca 2024 </w:t>
      </w:r>
      <w:r w:rsidR="00780AD5" w:rsidRPr="001953F2">
        <w:rPr>
          <w:rFonts w:ascii="Times New Roman" w:hAnsi="Times New Roman" w:cs="Times New Roman"/>
          <w:bCs/>
          <w:i/>
          <w:iCs/>
          <w:color w:val="000000" w:themeColor="text1"/>
        </w:rPr>
        <w:t>r.</w:t>
      </w:r>
    </w:p>
    <w:tbl>
      <w:tblPr>
        <w:tblW w:w="0" w:type="auto"/>
        <w:tblInd w:w="70" w:type="dxa"/>
        <w:tblCellMar>
          <w:left w:w="70" w:type="dxa"/>
          <w:right w:w="70" w:type="dxa"/>
        </w:tblCellMar>
        <w:tblLook w:val="04A0" w:firstRow="1" w:lastRow="0" w:firstColumn="1" w:lastColumn="0" w:noHBand="0" w:noVBand="1"/>
      </w:tblPr>
      <w:tblGrid>
        <w:gridCol w:w="492"/>
        <w:gridCol w:w="4111"/>
        <w:gridCol w:w="1418"/>
        <w:gridCol w:w="1559"/>
        <w:gridCol w:w="1413"/>
      </w:tblGrid>
      <w:tr w:rsidR="00AE0D24" w:rsidRPr="001953F2" w14:paraId="391B2654" w14:textId="77777777" w:rsidTr="00AE0D24">
        <w:trPr>
          <w:trHeight w:val="600"/>
        </w:trPr>
        <w:tc>
          <w:tcPr>
            <w:tcW w:w="492" w:type="dxa"/>
            <w:tcBorders>
              <w:top w:val="single" w:sz="4" w:space="0" w:color="auto"/>
              <w:left w:val="single" w:sz="4" w:space="0" w:color="auto"/>
              <w:bottom w:val="single" w:sz="4" w:space="0" w:color="auto"/>
              <w:right w:val="single" w:sz="4" w:space="0" w:color="auto"/>
            </w:tcBorders>
            <w:vAlign w:val="center"/>
          </w:tcPr>
          <w:p w14:paraId="1C73BD7B" w14:textId="5AB79C80" w:rsidR="00AE0D24" w:rsidRPr="001953F2" w:rsidRDefault="00780AD5" w:rsidP="00AE0D24">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w:t>
            </w:r>
            <w:r w:rsidR="00AE0D24" w:rsidRPr="001953F2">
              <w:rPr>
                <w:rFonts w:ascii="Times New Roman" w:eastAsia="Times New Roman" w:hAnsi="Times New Roman" w:cs="Times New Roman"/>
                <w:b/>
                <w:bCs/>
                <w:color w:val="000000" w:themeColor="text1"/>
                <w:lang w:eastAsia="pl-PL" w:bidi="ar-SA"/>
              </w:rPr>
              <w:t>p.</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0731A" w14:textId="7A07E89D" w:rsidR="00AE0D24" w:rsidRPr="001953F2" w:rsidRDefault="00AE0D24" w:rsidP="00394A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Nazwa szkoły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7C993E" w14:textId="77777777" w:rsidR="00AE0D24" w:rsidRPr="001953F2" w:rsidRDefault="00AE0D24" w:rsidP="00394A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uczniów ogółem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0FAF79" w14:textId="26783F1E" w:rsidR="00AE0D24" w:rsidRPr="001953F2" w:rsidRDefault="00AE0D24" w:rsidP="00394A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Uczniowie spoza Olsztyna</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6CB8787" w14:textId="77777777" w:rsidR="00AE0D24" w:rsidRPr="001953F2" w:rsidRDefault="00AE0D24" w:rsidP="00394A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Frekwencja roczna w %</w:t>
            </w:r>
          </w:p>
        </w:tc>
      </w:tr>
      <w:tr w:rsidR="00AE0D24" w:rsidRPr="001953F2" w14:paraId="06DEAAEE" w14:textId="77777777" w:rsidTr="00AE0D24">
        <w:trPr>
          <w:trHeight w:val="913"/>
        </w:trPr>
        <w:tc>
          <w:tcPr>
            <w:tcW w:w="492" w:type="dxa"/>
            <w:tcBorders>
              <w:top w:val="nil"/>
              <w:left w:val="single" w:sz="4" w:space="0" w:color="auto"/>
              <w:bottom w:val="single" w:sz="4" w:space="0" w:color="auto"/>
              <w:right w:val="single" w:sz="4" w:space="0" w:color="auto"/>
            </w:tcBorders>
            <w:vAlign w:val="center"/>
          </w:tcPr>
          <w:p w14:paraId="651B046C" w14:textId="1E63084D" w:rsidR="00AE0D24" w:rsidRPr="001953F2" w:rsidRDefault="00AE0D24" w:rsidP="00AE0D2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19A27A6" w14:textId="1F38E7A2" w:rsidR="00AE0D24" w:rsidRPr="001953F2" w:rsidRDefault="00AE0D24" w:rsidP="00AE0D24">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XIV Liceum Ogólnokształcące Specjalne dla Uczniów Niesłyszących w SOS-WdDN</w:t>
            </w:r>
          </w:p>
        </w:tc>
        <w:tc>
          <w:tcPr>
            <w:tcW w:w="1418" w:type="dxa"/>
            <w:tcBorders>
              <w:top w:val="nil"/>
              <w:left w:val="nil"/>
              <w:bottom w:val="single" w:sz="4" w:space="0" w:color="auto"/>
              <w:right w:val="single" w:sz="4" w:space="0" w:color="auto"/>
            </w:tcBorders>
            <w:shd w:val="clear" w:color="auto" w:fill="auto"/>
            <w:vAlign w:val="center"/>
          </w:tcPr>
          <w:p w14:paraId="71F001EA" w14:textId="580E6C11"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559" w:type="dxa"/>
            <w:tcBorders>
              <w:top w:val="nil"/>
              <w:left w:val="nil"/>
              <w:bottom w:val="single" w:sz="4" w:space="0" w:color="auto"/>
              <w:right w:val="single" w:sz="4" w:space="0" w:color="auto"/>
            </w:tcBorders>
            <w:shd w:val="clear" w:color="auto" w:fill="auto"/>
            <w:vAlign w:val="center"/>
          </w:tcPr>
          <w:p w14:paraId="1F865C74" w14:textId="3E94FD0C"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413" w:type="dxa"/>
            <w:tcBorders>
              <w:top w:val="nil"/>
              <w:left w:val="nil"/>
              <w:bottom w:val="single" w:sz="4" w:space="0" w:color="auto"/>
              <w:right w:val="single" w:sz="4" w:space="0" w:color="auto"/>
            </w:tcBorders>
            <w:shd w:val="clear" w:color="auto" w:fill="auto"/>
            <w:vAlign w:val="center"/>
          </w:tcPr>
          <w:p w14:paraId="00959E18" w14:textId="423C31CE"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AE0D24" w:rsidRPr="001953F2" w14:paraId="5FE3D26D" w14:textId="77777777" w:rsidTr="00AE0D24">
        <w:trPr>
          <w:trHeight w:val="840"/>
        </w:trPr>
        <w:tc>
          <w:tcPr>
            <w:tcW w:w="492" w:type="dxa"/>
            <w:tcBorders>
              <w:top w:val="nil"/>
              <w:left w:val="single" w:sz="4" w:space="0" w:color="auto"/>
              <w:bottom w:val="single" w:sz="4" w:space="0" w:color="auto"/>
              <w:right w:val="single" w:sz="4" w:space="0" w:color="auto"/>
            </w:tcBorders>
            <w:vAlign w:val="center"/>
          </w:tcPr>
          <w:p w14:paraId="15134875" w14:textId="641A6082" w:rsidR="00AE0D24" w:rsidRPr="001953F2" w:rsidRDefault="00AE0D24" w:rsidP="00AE0D2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7502662" w14:textId="58858384" w:rsidR="00AE0D24" w:rsidRPr="001953F2" w:rsidRDefault="00AE0D24" w:rsidP="00AE0D24">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Branżowa Szkoła I Stopnia nr 6 w SOS-W </w:t>
            </w:r>
          </w:p>
        </w:tc>
        <w:tc>
          <w:tcPr>
            <w:tcW w:w="1418" w:type="dxa"/>
            <w:tcBorders>
              <w:top w:val="nil"/>
              <w:left w:val="nil"/>
              <w:bottom w:val="single" w:sz="4" w:space="0" w:color="auto"/>
              <w:right w:val="single" w:sz="4" w:space="0" w:color="auto"/>
            </w:tcBorders>
            <w:shd w:val="clear" w:color="auto" w:fill="auto"/>
            <w:vAlign w:val="center"/>
          </w:tcPr>
          <w:p w14:paraId="48DD4C3D" w14:textId="779AC41C"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47</w:t>
            </w:r>
          </w:p>
        </w:tc>
        <w:tc>
          <w:tcPr>
            <w:tcW w:w="1559" w:type="dxa"/>
            <w:tcBorders>
              <w:top w:val="nil"/>
              <w:left w:val="nil"/>
              <w:bottom w:val="single" w:sz="4" w:space="0" w:color="auto"/>
              <w:right w:val="single" w:sz="4" w:space="0" w:color="auto"/>
            </w:tcBorders>
            <w:shd w:val="clear" w:color="auto" w:fill="auto"/>
            <w:vAlign w:val="center"/>
          </w:tcPr>
          <w:p w14:paraId="6CC29F0E" w14:textId="2B860B3A"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23</w:t>
            </w:r>
          </w:p>
        </w:tc>
        <w:tc>
          <w:tcPr>
            <w:tcW w:w="1413" w:type="dxa"/>
            <w:tcBorders>
              <w:top w:val="nil"/>
              <w:left w:val="nil"/>
              <w:bottom w:val="single" w:sz="4" w:space="0" w:color="auto"/>
              <w:right w:val="single" w:sz="4" w:space="0" w:color="auto"/>
            </w:tcBorders>
            <w:shd w:val="clear" w:color="auto" w:fill="auto"/>
            <w:vAlign w:val="center"/>
          </w:tcPr>
          <w:p w14:paraId="015CCAFC" w14:textId="5F2911BA"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76,38</w:t>
            </w:r>
          </w:p>
        </w:tc>
      </w:tr>
      <w:tr w:rsidR="00AE0D24" w:rsidRPr="001953F2" w14:paraId="143816B1" w14:textId="77777777" w:rsidTr="00AE0D24">
        <w:trPr>
          <w:trHeight w:val="981"/>
        </w:trPr>
        <w:tc>
          <w:tcPr>
            <w:tcW w:w="492" w:type="dxa"/>
            <w:tcBorders>
              <w:top w:val="nil"/>
              <w:left w:val="single" w:sz="4" w:space="0" w:color="auto"/>
              <w:bottom w:val="single" w:sz="4" w:space="0" w:color="auto"/>
              <w:right w:val="single" w:sz="4" w:space="0" w:color="auto"/>
            </w:tcBorders>
            <w:vAlign w:val="center"/>
          </w:tcPr>
          <w:p w14:paraId="70CB7668" w14:textId="529E3F76" w:rsidR="00AE0D24" w:rsidRPr="001953F2" w:rsidRDefault="00AE0D24" w:rsidP="00AE0D2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20C983C" w14:textId="1FCF5A64" w:rsidR="00AE0D24" w:rsidRPr="001953F2" w:rsidRDefault="00AE0D24" w:rsidP="00AE0D24">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Branżowa Szkoła I Stopnia nr 7 Specjalna dla Uczniów Niesłyszących w SOS-WdDN</w:t>
            </w:r>
          </w:p>
        </w:tc>
        <w:tc>
          <w:tcPr>
            <w:tcW w:w="1418" w:type="dxa"/>
            <w:tcBorders>
              <w:top w:val="nil"/>
              <w:left w:val="nil"/>
              <w:bottom w:val="single" w:sz="4" w:space="0" w:color="auto"/>
              <w:right w:val="single" w:sz="4" w:space="0" w:color="auto"/>
            </w:tcBorders>
            <w:shd w:val="clear" w:color="auto" w:fill="auto"/>
            <w:vAlign w:val="center"/>
          </w:tcPr>
          <w:p w14:paraId="783905AB" w14:textId="12ADA778"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1559" w:type="dxa"/>
            <w:tcBorders>
              <w:top w:val="nil"/>
              <w:left w:val="nil"/>
              <w:bottom w:val="single" w:sz="4" w:space="0" w:color="auto"/>
              <w:right w:val="single" w:sz="4" w:space="0" w:color="auto"/>
            </w:tcBorders>
            <w:shd w:val="clear" w:color="auto" w:fill="auto"/>
            <w:vAlign w:val="center"/>
          </w:tcPr>
          <w:p w14:paraId="3E9B6316" w14:textId="21FBC0E4"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1413" w:type="dxa"/>
            <w:tcBorders>
              <w:top w:val="nil"/>
              <w:left w:val="nil"/>
              <w:bottom w:val="single" w:sz="4" w:space="0" w:color="auto"/>
              <w:right w:val="single" w:sz="4" w:space="0" w:color="auto"/>
            </w:tcBorders>
            <w:shd w:val="clear" w:color="auto" w:fill="auto"/>
            <w:vAlign w:val="center"/>
          </w:tcPr>
          <w:p w14:paraId="6A352778" w14:textId="7CE95F38"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76,31</w:t>
            </w:r>
          </w:p>
        </w:tc>
      </w:tr>
      <w:tr w:rsidR="00AE0D24" w:rsidRPr="001953F2" w14:paraId="2E9E5EDA" w14:textId="77777777" w:rsidTr="00AE0D24">
        <w:trPr>
          <w:trHeight w:val="981"/>
        </w:trPr>
        <w:tc>
          <w:tcPr>
            <w:tcW w:w="492" w:type="dxa"/>
            <w:tcBorders>
              <w:top w:val="nil"/>
              <w:left w:val="single" w:sz="4" w:space="0" w:color="auto"/>
              <w:bottom w:val="single" w:sz="4" w:space="0" w:color="auto"/>
              <w:right w:val="single" w:sz="4" w:space="0" w:color="auto"/>
            </w:tcBorders>
            <w:vAlign w:val="center"/>
          </w:tcPr>
          <w:p w14:paraId="010F2DA1" w14:textId="7DD39934" w:rsidR="00AE0D24" w:rsidRPr="001953F2" w:rsidRDefault="00AE0D24" w:rsidP="00AE0D2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6CB2D96" w14:textId="488A69F1" w:rsidR="00AE0D24" w:rsidRPr="001953F2" w:rsidRDefault="00AE0D24" w:rsidP="00AE0D24">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Specjalna Przysposabiająca do Pracy w SOSW</w:t>
            </w:r>
          </w:p>
        </w:tc>
        <w:tc>
          <w:tcPr>
            <w:tcW w:w="1418" w:type="dxa"/>
            <w:tcBorders>
              <w:top w:val="nil"/>
              <w:left w:val="nil"/>
              <w:bottom w:val="single" w:sz="4" w:space="0" w:color="auto"/>
              <w:right w:val="single" w:sz="4" w:space="0" w:color="auto"/>
            </w:tcBorders>
            <w:shd w:val="clear" w:color="auto" w:fill="auto"/>
            <w:vAlign w:val="center"/>
          </w:tcPr>
          <w:p w14:paraId="7BA0B08D" w14:textId="7DAEE8F2"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c>
          <w:tcPr>
            <w:tcW w:w="1559" w:type="dxa"/>
            <w:tcBorders>
              <w:top w:val="nil"/>
              <w:left w:val="nil"/>
              <w:bottom w:val="single" w:sz="4" w:space="0" w:color="auto"/>
              <w:right w:val="single" w:sz="4" w:space="0" w:color="auto"/>
            </w:tcBorders>
            <w:shd w:val="clear" w:color="auto" w:fill="auto"/>
            <w:vAlign w:val="center"/>
          </w:tcPr>
          <w:p w14:paraId="5EA201FD" w14:textId="1B14B774"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1413" w:type="dxa"/>
            <w:tcBorders>
              <w:top w:val="nil"/>
              <w:left w:val="nil"/>
              <w:bottom w:val="single" w:sz="4" w:space="0" w:color="auto"/>
              <w:right w:val="single" w:sz="4" w:space="0" w:color="auto"/>
            </w:tcBorders>
            <w:shd w:val="clear" w:color="auto" w:fill="auto"/>
            <w:vAlign w:val="center"/>
          </w:tcPr>
          <w:p w14:paraId="08332EFD" w14:textId="25AD487F" w:rsidR="00AE0D24" w:rsidRPr="001953F2" w:rsidRDefault="00AE0D24" w:rsidP="00394A2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74</w:t>
            </w:r>
          </w:p>
        </w:tc>
      </w:tr>
      <w:tr w:rsidR="00AE0D24" w:rsidRPr="001953F2" w14:paraId="6093D857" w14:textId="77777777" w:rsidTr="00AE0D24">
        <w:trPr>
          <w:trHeight w:val="699"/>
        </w:trPr>
        <w:tc>
          <w:tcPr>
            <w:tcW w:w="4603" w:type="dxa"/>
            <w:gridSpan w:val="2"/>
            <w:tcBorders>
              <w:top w:val="nil"/>
              <w:left w:val="single" w:sz="4" w:space="0" w:color="auto"/>
              <w:bottom w:val="single" w:sz="4" w:space="0" w:color="auto"/>
              <w:right w:val="single" w:sz="4" w:space="0" w:color="auto"/>
            </w:tcBorders>
            <w:vAlign w:val="center"/>
          </w:tcPr>
          <w:p w14:paraId="0CA99ADA" w14:textId="3E561C41" w:rsidR="00AE0D24" w:rsidRPr="001953F2" w:rsidRDefault="00AE0D24" w:rsidP="00394A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 ŚREDNIA</w:t>
            </w:r>
          </w:p>
        </w:tc>
        <w:tc>
          <w:tcPr>
            <w:tcW w:w="1418" w:type="dxa"/>
            <w:tcBorders>
              <w:top w:val="nil"/>
              <w:left w:val="nil"/>
              <w:bottom w:val="single" w:sz="4" w:space="0" w:color="auto"/>
              <w:right w:val="single" w:sz="4" w:space="0" w:color="auto"/>
            </w:tcBorders>
            <w:shd w:val="clear" w:color="auto" w:fill="auto"/>
            <w:vAlign w:val="center"/>
          </w:tcPr>
          <w:p w14:paraId="61A665E0" w14:textId="11DB2CF8" w:rsidR="00AE0D24" w:rsidRPr="001953F2" w:rsidRDefault="00AE0D24" w:rsidP="00394A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80</w:t>
            </w:r>
          </w:p>
        </w:tc>
        <w:tc>
          <w:tcPr>
            <w:tcW w:w="1559" w:type="dxa"/>
            <w:tcBorders>
              <w:top w:val="nil"/>
              <w:left w:val="nil"/>
              <w:bottom w:val="single" w:sz="4" w:space="0" w:color="auto"/>
              <w:right w:val="single" w:sz="4" w:space="0" w:color="auto"/>
            </w:tcBorders>
            <w:shd w:val="clear" w:color="auto" w:fill="auto"/>
            <w:vAlign w:val="center"/>
          </w:tcPr>
          <w:p w14:paraId="479F238F" w14:textId="1C603A77" w:rsidR="00AE0D24" w:rsidRPr="001953F2" w:rsidRDefault="00AE0D24" w:rsidP="00394A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42</w:t>
            </w:r>
          </w:p>
        </w:tc>
        <w:tc>
          <w:tcPr>
            <w:tcW w:w="1413" w:type="dxa"/>
            <w:tcBorders>
              <w:top w:val="nil"/>
              <w:left w:val="nil"/>
              <w:bottom w:val="single" w:sz="4" w:space="0" w:color="auto"/>
              <w:right w:val="single" w:sz="4" w:space="0" w:color="auto"/>
            </w:tcBorders>
            <w:shd w:val="clear" w:color="auto" w:fill="auto"/>
            <w:vAlign w:val="center"/>
          </w:tcPr>
          <w:p w14:paraId="3F23EEFB" w14:textId="410EB506" w:rsidR="00AE0D24" w:rsidRPr="001953F2" w:rsidRDefault="00901432" w:rsidP="00394A2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56,67</w:t>
            </w:r>
          </w:p>
        </w:tc>
      </w:tr>
    </w:tbl>
    <w:p w14:paraId="189EE0DB" w14:textId="4BFC727D" w:rsidR="000561EF" w:rsidRPr="001953F2" w:rsidRDefault="00394A28" w:rsidP="00226670">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w:t>
      </w:r>
      <w:r w:rsidR="00D135D8" w:rsidRPr="001953F2">
        <w:rPr>
          <w:rFonts w:ascii="Times New Roman" w:hAnsi="Times New Roman" w:cs="Times New Roman"/>
          <w:i/>
          <w:iCs/>
          <w:color w:val="000000" w:themeColor="text1"/>
          <w:sz w:val="20"/>
          <w:szCs w:val="20"/>
        </w:rPr>
        <w:t xml:space="preserve"> </w:t>
      </w:r>
      <w:r w:rsidR="00255475" w:rsidRPr="001953F2">
        <w:rPr>
          <w:rFonts w:ascii="Times New Roman" w:hAnsi="Times New Roman" w:cs="Times New Roman"/>
          <w:i/>
          <w:iCs/>
          <w:color w:val="000000" w:themeColor="text1"/>
          <w:sz w:val="20"/>
          <w:szCs w:val="20"/>
        </w:rPr>
        <w:t> </w:t>
      </w:r>
      <w:r w:rsidR="006D51E2" w:rsidRPr="001953F2">
        <w:rPr>
          <w:rFonts w:ascii="Times New Roman" w:hAnsi="Times New Roman" w:cs="Times New Roman"/>
          <w:i/>
          <w:iCs/>
          <w:color w:val="000000" w:themeColor="text1"/>
          <w:sz w:val="20"/>
          <w:szCs w:val="20"/>
        </w:rPr>
        <w:t>Beata</w:t>
      </w:r>
      <w:r w:rsidR="00255475" w:rsidRPr="001953F2">
        <w:rPr>
          <w:rFonts w:ascii="Times New Roman" w:hAnsi="Times New Roman" w:cs="Times New Roman"/>
          <w:i/>
          <w:iCs/>
          <w:color w:val="000000" w:themeColor="text1"/>
          <w:sz w:val="20"/>
          <w:szCs w:val="20"/>
        </w:rPr>
        <w:t> </w:t>
      </w:r>
      <w:r w:rsidR="006D51E2" w:rsidRPr="001953F2">
        <w:rPr>
          <w:rFonts w:ascii="Times New Roman" w:hAnsi="Times New Roman" w:cs="Times New Roman"/>
          <w:i/>
          <w:iCs/>
          <w:color w:val="000000" w:themeColor="text1"/>
          <w:sz w:val="20"/>
          <w:szCs w:val="20"/>
        </w:rPr>
        <w:t>Łuka</w:t>
      </w:r>
      <w:r w:rsidR="00255475" w:rsidRPr="001953F2">
        <w:rPr>
          <w:rFonts w:ascii="Times New Roman" w:hAnsi="Times New Roman" w:cs="Times New Roman"/>
          <w:i/>
          <w:iCs/>
          <w:color w:val="000000" w:themeColor="text1"/>
          <w:sz w:val="20"/>
          <w:szCs w:val="20"/>
        </w:rPr>
        <w:t> </w:t>
      </w:r>
      <w:r w:rsidRPr="001953F2">
        <w:rPr>
          <w:rFonts w:ascii="Times New Roman" w:hAnsi="Times New Roman" w:cs="Times New Roman"/>
          <w:i/>
          <w:iCs/>
          <w:color w:val="000000" w:themeColor="text1"/>
          <w:sz w:val="20"/>
          <w:szCs w:val="20"/>
        </w:rPr>
        <w:t>–</w:t>
      </w:r>
      <w:r w:rsidR="00255475" w:rsidRPr="001953F2">
        <w:rPr>
          <w:rFonts w:ascii="Times New Roman" w:hAnsi="Times New Roman" w:cs="Times New Roman"/>
          <w:i/>
          <w:iCs/>
          <w:color w:val="000000" w:themeColor="text1"/>
          <w:sz w:val="20"/>
          <w:szCs w:val="20"/>
        </w:rPr>
        <w:t> </w:t>
      </w:r>
      <w:r w:rsidR="003B3F5A" w:rsidRPr="001953F2">
        <w:rPr>
          <w:rFonts w:ascii="Times New Roman" w:hAnsi="Times New Roman" w:cs="Times New Roman"/>
          <w:i/>
          <w:iCs/>
          <w:color w:val="000000" w:themeColor="text1"/>
          <w:sz w:val="20"/>
          <w:szCs w:val="20"/>
        </w:rPr>
        <w:t>Inspektor</w:t>
      </w:r>
      <w:r w:rsidRPr="001953F2">
        <w:rPr>
          <w:rFonts w:ascii="Times New Roman" w:hAnsi="Times New Roman" w:cs="Times New Roman"/>
          <w:i/>
          <w:iCs/>
          <w:color w:val="000000" w:themeColor="text1"/>
          <w:sz w:val="20"/>
          <w:szCs w:val="20"/>
        </w:rPr>
        <w:t xml:space="preserve"> Wydziału Edukac</w:t>
      </w:r>
      <w:r w:rsidR="00A82D9B">
        <w:rPr>
          <w:rFonts w:ascii="Times New Roman" w:hAnsi="Times New Roman" w:cs="Times New Roman"/>
          <w:i/>
          <w:iCs/>
          <w:color w:val="000000" w:themeColor="text1"/>
          <w:sz w:val="20"/>
          <w:szCs w:val="20"/>
        </w:rPr>
        <w:t>ji. Źródło: Karty Informacyjne P</w:t>
      </w:r>
      <w:r w:rsidRPr="001953F2">
        <w:rPr>
          <w:rFonts w:ascii="Times New Roman" w:hAnsi="Times New Roman" w:cs="Times New Roman"/>
          <w:i/>
          <w:iCs/>
          <w:color w:val="000000" w:themeColor="text1"/>
          <w:sz w:val="20"/>
          <w:szCs w:val="20"/>
        </w:rPr>
        <w:t xml:space="preserve">lacówek </w:t>
      </w:r>
      <w:r w:rsidR="00786502" w:rsidRPr="001953F2">
        <w:rPr>
          <w:rFonts w:ascii="Times New Roman" w:hAnsi="Times New Roman" w:cs="Times New Roman"/>
          <w:i/>
          <w:iCs/>
          <w:color w:val="000000" w:themeColor="text1"/>
          <w:sz w:val="20"/>
          <w:szCs w:val="20"/>
        </w:rPr>
        <w:t xml:space="preserve"> </w:t>
      </w:r>
      <w:r w:rsidRPr="001953F2">
        <w:rPr>
          <w:rFonts w:ascii="Times New Roman" w:hAnsi="Times New Roman" w:cs="Times New Roman"/>
          <w:i/>
          <w:iCs/>
          <w:color w:val="000000" w:themeColor="text1"/>
          <w:sz w:val="20"/>
          <w:szCs w:val="20"/>
        </w:rPr>
        <w:t>za rok szkolny 202</w:t>
      </w:r>
      <w:r w:rsidR="00D135D8" w:rsidRPr="001953F2">
        <w:rPr>
          <w:rFonts w:ascii="Times New Roman" w:hAnsi="Times New Roman" w:cs="Times New Roman"/>
          <w:i/>
          <w:iCs/>
          <w:color w:val="000000" w:themeColor="text1"/>
          <w:sz w:val="20"/>
          <w:szCs w:val="20"/>
        </w:rPr>
        <w:t>3</w:t>
      </w:r>
      <w:r w:rsidRPr="001953F2">
        <w:rPr>
          <w:rFonts w:ascii="Times New Roman" w:hAnsi="Times New Roman" w:cs="Times New Roman"/>
          <w:i/>
          <w:iCs/>
          <w:color w:val="000000" w:themeColor="text1"/>
          <w:sz w:val="20"/>
          <w:szCs w:val="20"/>
        </w:rPr>
        <w:t>/202</w:t>
      </w:r>
      <w:r w:rsidR="00D135D8" w:rsidRPr="001953F2">
        <w:rPr>
          <w:rFonts w:ascii="Times New Roman" w:hAnsi="Times New Roman" w:cs="Times New Roman"/>
          <w:i/>
          <w:iCs/>
          <w:color w:val="000000" w:themeColor="text1"/>
          <w:sz w:val="20"/>
          <w:szCs w:val="20"/>
        </w:rPr>
        <w:t>4</w:t>
      </w:r>
      <w:r w:rsidRPr="001953F2">
        <w:rPr>
          <w:rFonts w:ascii="Times New Roman" w:hAnsi="Times New Roman" w:cs="Times New Roman"/>
          <w:i/>
          <w:iCs/>
          <w:color w:val="000000" w:themeColor="text1"/>
          <w:sz w:val="20"/>
          <w:szCs w:val="20"/>
        </w:rPr>
        <w:t>.</w:t>
      </w:r>
    </w:p>
    <w:p w14:paraId="7D255A8E" w14:textId="77777777" w:rsidR="00226670" w:rsidRPr="001953F2" w:rsidRDefault="00226670" w:rsidP="00226670">
      <w:pPr>
        <w:spacing w:after="0" w:line="300" w:lineRule="exact"/>
        <w:ind w:firstLine="426"/>
        <w:jc w:val="both"/>
        <w:rPr>
          <w:rFonts w:ascii="Times New Roman" w:hAnsi="Times New Roman" w:cs="Times New Roman"/>
          <w:color w:val="000000" w:themeColor="text1"/>
        </w:rPr>
      </w:pPr>
    </w:p>
    <w:p w14:paraId="57BD4F56" w14:textId="42899D67" w:rsidR="0075745D" w:rsidRPr="000A2504" w:rsidRDefault="0075745D" w:rsidP="00226670">
      <w:pPr>
        <w:spacing w:after="0" w:line="300" w:lineRule="exact"/>
        <w:ind w:firstLine="426"/>
        <w:jc w:val="both"/>
        <w:rPr>
          <w:rFonts w:ascii="Times New Roman" w:hAnsi="Times New Roman" w:cs="Times New Roman"/>
        </w:rPr>
      </w:pPr>
      <w:r w:rsidRPr="000A2504">
        <w:rPr>
          <w:rFonts w:ascii="Times New Roman" w:hAnsi="Times New Roman" w:cs="Times New Roman"/>
        </w:rPr>
        <w:t>W czerwcu 202</w:t>
      </w:r>
      <w:r w:rsidR="00D135D8" w:rsidRPr="000A2504">
        <w:rPr>
          <w:rFonts w:ascii="Times New Roman" w:hAnsi="Times New Roman" w:cs="Times New Roman"/>
        </w:rPr>
        <w:t>4</w:t>
      </w:r>
      <w:r w:rsidRPr="000A2504">
        <w:rPr>
          <w:rFonts w:ascii="Times New Roman" w:hAnsi="Times New Roman" w:cs="Times New Roman"/>
        </w:rPr>
        <w:t xml:space="preserve"> r. do szkół p</w:t>
      </w:r>
      <w:r w:rsidR="00476022" w:rsidRPr="000A2504">
        <w:rPr>
          <w:rFonts w:ascii="Times New Roman" w:hAnsi="Times New Roman" w:cs="Times New Roman"/>
        </w:rPr>
        <w:t xml:space="preserve">onadpodstawowych dla dorosłych </w:t>
      </w:r>
      <w:r w:rsidRPr="000A2504">
        <w:rPr>
          <w:rFonts w:ascii="Times New Roman" w:hAnsi="Times New Roman" w:cs="Times New Roman"/>
        </w:rPr>
        <w:t xml:space="preserve">prowadzonych przez Miasto Olsztyn uczęszczało </w:t>
      </w:r>
      <w:r w:rsidR="00780AD5" w:rsidRPr="000A2504">
        <w:rPr>
          <w:rFonts w:ascii="Times New Roman" w:hAnsi="Times New Roman" w:cs="Times New Roman"/>
        </w:rPr>
        <w:t>37</w:t>
      </w:r>
      <w:r w:rsidRPr="000A2504">
        <w:rPr>
          <w:rFonts w:ascii="Times New Roman" w:hAnsi="Times New Roman" w:cs="Times New Roman"/>
        </w:rPr>
        <w:t xml:space="preserve"> słuchaczy, w tym </w:t>
      </w:r>
      <w:r w:rsidR="00780AD5" w:rsidRPr="000A2504">
        <w:rPr>
          <w:rFonts w:ascii="Times New Roman" w:hAnsi="Times New Roman" w:cs="Times New Roman"/>
        </w:rPr>
        <w:t>24</w:t>
      </w:r>
      <w:r w:rsidRPr="000A2504">
        <w:rPr>
          <w:rFonts w:ascii="Times New Roman" w:hAnsi="Times New Roman" w:cs="Times New Roman"/>
        </w:rPr>
        <w:t xml:space="preserve"> spoza Olsztyna, co stanowi </w:t>
      </w:r>
      <w:r w:rsidR="00780AD5" w:rsidRPr="000A2504">
        <w:rPr>
          <w:rFonts w:ascii="Times New Roman" w:hAnsi="Times New Roman" w:cs="Times New Roman"/>
        </w:rPr>
        <w:t>64,8</w:t>
      </w:r>
      <w:r w:rsidR="000B5FEE" w:rsidRPr="000A2504">
        <w:rPr>
          <w:rFonts w:ascii="Times New Roman" w:hAnsi="Times New Roman" w:cs="Times New Roman"/>
        </w:rPr>
        <w:t>6</w:t>
      </w:r>
      <w:r w:rsidR="00780AD5" w:rsidRPr="000A2504">
        <w:rPr>
          <w:rFonts w:ascii="Times New Roman" w:hAnsi="Times New Roman" w:cs="Times New Roman"/>
        </w:rPr>
        <w:t xml:space="preserve"> </w:t>
      </w:r>
      <w:r w:rsidR="00097AE9" w:rsidRPr="000A2504">
        <w:rPr>
          <w:rFonts w:ascii="Times New Roman" w:hAnsi="Times New Roman" w:cs="Times New Roman"/>
        </w:rPr>
        <w:t>%</w:t>
      </w:r>
      <w:r w:rsidRPr="000A2504">
        <w:rPr>
          <w:rFonts w:ascii="Times New Roman" w:hAnsi="Times New Roman" w:cs="Times New Roman"/>
        </w:rPr>
        <w:t xml:space="preserve"> ogółu. Porównując dane z początku roku szkolnego 202</w:t>
      </w:r>
      <w:r w:rsidR="00AA6D17" w:rsidRPr="000A2504">
        <w:rPr>
          <w:rFonts w:ascii="Times New Roman" w:hAnsi="Times New Roman" w:cs="Times New Roman"/>
        </w:rPr>
        <w:t>3</w:t>
      </w:r>
      <w:r w:rsidRPr="000A2504">
        <w:rPr>
          <w:rFonts w:ascii="Times New Roman" w:hAnsi="Times New Roman" w:cs="Times New Roman"/>
        </w:rPr>
        <w:t>/202</w:t>
      </w:r>
      <w:r w:rsidR="00AA6D17" w:rsidRPr="000A2504">
        <w:rPr>
          <w:rFonts w:ascii="Times New Roman" w:hAnsi="Times New Roman" w:cs="Times New Roman"/>
        </w:rPr>
        <w:t>4</w:t>
      </w:r>
      <w:r w:rsidRPr="000A2504">
        <w:rPr>
          <w:rFonts w:ascii="Times New Roman" w:hAnsi="Times New Roman" w:cs="Times New Roman"/>
        </w:rPr>
        <w:t xml:space="preserve"> </w:t>
      </w:r>
      <w:r w:rsidR="00226670" w:rsidRPr="000A2504">
        <w:rPr>
          <w:rFonts w:ascii="Times New Roman" w:hAnsi="Times New Roman" w:cs="Times New Roman"/>
          <w:iCs/>
        </w:rPr>
        <w:t>(T</w:t>
      </w:r>
      <w:r w:rsidRPr="000A2504">
        <w:rPr>
          <w:rFonts w:ascii="Times New Roman" w:hAnsi="Times New Roman" w:cs="Times New Roman"/>
          <w:iCs/>
        </w:rPr>
        <w:t>abela 6)</w:t>
      </w:r>
      <w:r w:rsidRPr="000A2504">
        <w:rPr>
          <w:rFonts w:ascii="Times New Roman" w:hAnsi="Times New Roman" w:cs="Times New Roman"/>
        </w:rPr>
        <w:t xml:space="preserve"> z </w:t>
      </w:r>
      <w:r w:rsidR="00226670" w:rsidRPr="000A2504">
        <w:rPr>
          <w:rFonts w:ascii="Times New Roman" w:hAnsi="Times New Roman" w:cs="Times New Roman"/>
          <w:iCs/>
        </w:rPr>
        <w:t>T</w:t>
      </w:r>
      <w:r w:rsidRPr="000A2504">
        <w:rPr>
          <w:rFonts w:ascii="Times New Roman" w:hAnsi="Times New Roman" w:cs="Times New Roman"/>
          <w:iCs/>
        </w:rPr>
        <w:t>abelą 1</w:t>
      </w:r>
      <w:r w:rsidR="00DA38AE" w:rsidRPr="000A2504">
        <w:rPr>
          <w:rFonts w:ascii="Times New Roman" w:hAnsi="Times New Roman" w:cs="Times New Roman"/>
          <w:iCs/>
        </w:rPr>
        <w:t>6</w:t>
      </w:r>
      <w:r w:rsidRPr="000A2504">
        <w:rPr>
          <w:rFonts w:ascii="Times New Roman" w:hAnsi="Times New Roman" w:cs="Times New Roman"/>
          <w:iCs/>
        </w:rPr>
        <w:t>,</w:t>
      </w:r>
      <w:r w:rsidRPr="000A2504">
        <w:rPr>
          <w:rFonts w:ascii="Times New Roman" w:hAnsi="Times New Roman" w:cs="Times New Roman"/>
          <w:i/>
          <w:iCs/>
        </w:rPr>
        <w:t xml:space="preserve"> </w:t>
      </w:r>
      <w:r w:rsidRPr="000A2504">
        <w:rPr>
          <w:rFonts w:ascii="Times New Roman" w:hAnsi="Times New Roman" w:cs="Times New Roman"/>
        </w:rPr>
        <w:t>przedstawiającą dane z o</w:t>
      </w:r>
      <w:r w:rsidR="000A2504" w:rsidRPr="000A2504">
        <w:rPr>
          <w:rFonts w:ascii="Times New Roman" w:hAnsi="Times New Roman" w:cs="Times New Roman"/>
        </w:rPr>
        <w:t xml:space="preserve">statniego miesiąca </w:t>
      </w:r>
      <w:r w:rsidRPr="000A2504">
        <w:rPr>
          <w:rFonts w:ascii="Times New Roman" w:hAnsi="Times New Roman" w:cs="Times New Roman"/>
        </w:rPr>
        <w:t>nauki widać, że licz</w:t>
      </w:r>
      <w:r w:rsidR="000A2504" w:rsidRPr="000A2504">
        <w:rPr>
          <w:rFonts w:ascii="Times New Roman" w:hAnsi="Times New Roman" w:cs="Times New Roman"/>
        </w:rPr>
        <w:t xml:space="preserve">ba słuchaczy ogółem w szkołach </w:t>
      </w:r>
      <w:r w:rsidRPr="000A2504">
        <w:rPr>
          <w:rFonts w:ascii="Times New Roman" w:hAnsi="Times New Roman" w:cs="Times New Roman"/>
        </w:rPr>
        <w:t>i ponadpodstawowych</w:t>
      </w:r>
      <w:r w:rsidR="00780AD5" w:rsidRPr="000A2504">
        <w:rPr>
          <w:rFonts w:ascii="Times New Roman" w:hAnsi="Times New Roman" w:cs="Times New Roman"/>
        </w:rPr>
        <w:t xml:space="preserve"> zmalała o 3.</w:t>
      </w:r>
    </w:p>
    <w:p w14:paraId="788F2F17" w14:textId="77777777" w:rsidR="00226670" w:rsidRPr="000A2504" w:rsidRDefault="00226670" w:rsidP="00226670">
      <w:pPr>
        <w:spacing w:after="0" w:line="300" w:lineRule="exact"/>
        <w:ind w:firstLine="426"/>
        <w:jc w:val="both"/>
        <w:rPr>
          <w:rFonts w:ascii="Times New Roman" w:hAnsi="Times New Roman" w:cs="Times New Roman"/>
        </w:rPr>
      </w:pPr>
    </w:p>
    <w:p w14:paraId="6AC4A196" w14:textId="176C1BA1" w:rsidR="00F35230" w:rsidRPr="000A2504" w:rsidRDefault="00F35230" w:rsidP="00226670">
      <w:pPr>
        <w:spacing w:after="0" w:line="300" w:lineRule="exact"/>
        <w:ind w:left="1134" w:hanging="1134"/>
        <w:jc w:val="both"/>
        <w:rPr>
          <w:rFonts w:ascii="Times New Roman" w:eastAsia="Times New Roman" w:hAnsi="Times New Roman" w:cs="Times New Roman"/>
          <w:i/>
          <w:lang w:eastAsia="pl-PL" w:bidi="ar-SA"/>
        </w:rPr>
      </w:pPr>
      <w:r w:rsidRPr="000A2504">
        <w:rPr>
          <w:rFonts w:ascii="Times New Roman" w:hAnsi="Times New Roman" w:cs="Times New Roman"/>
          <w:b/>
          <w:bCs/>
          <w:i/>
          <w:iCs/>
        </w:rPr>
        <w:t>Tabela 1</w:t>
      </w:r>
      <w:r w:rsidR="00DA38AE" w:rsidRPr="000A2504">
        <w:rPr>
          <w:rFonts w:ascii="Times New Roman" w:hAnsi="Times New Roman" w:cs="Times New Roman"/>
          <w:b/>
          <w:bCs/>
          <w:i/>
          <w:iCs/>
        </w:rPr>
        <w:t>6</w:t>
      </w:r>
      <w:r w:rsidR="00E67851" w:rsidRPr="000A2504">
        <w:rPr>
          <w:rFonts w:ascii="Times New Roman" w:hAnsi="Times New Roman" w:cs="Times New Roman"/>
          <w:b/>
          <w:bCs/>
          <w:i/>
          <w:iCs/>
        </w:rPr>
        <w:t>.</w:t>
      </w:r>
      <w:r w:rsidRPr="000A2504">
        <w:rPr>
          <w:rFonts w:ascii="Times New Roman" w:hAnsi="Times New Roman" w:cs="Times New Roman"/>
          <w:b/>
          <w:bCs/>
          <w:i/>
          <w:iCs/>
        </w:rPr>
        <w:t xml:space="preserve"> </w:t>
      </w:r>
      <w:r w:rsidRPr="000A2504">
        <w:rPr>
          <w:rFonts w:ascii="Times New Roman" w:eastAsia="Times New Roman" w:hAnsi="Times New Roman" w:cs="Times New Roman"/>
          <w:i/>
          <w:lang w:eastAsia="pl-PL" w:bidi="ar-SA"/>
        </w:rPr>
        <w:t xml:space="preserve">Liczba uczniów w szkołach dla dorosłych prowadzonych przez Miasto Olsztyn </w:t>
      </w:r>
      <w:r w:rsidR="00226670" w:rsidRPr="000A2504">
        <w:rPr>
          <w:rFonts w:ascii="Times New Roman" w:eastAsia="Times New Roman" w:hAnsi="Times New Roman" w:cs="Times New Roman"/>
          <w:i/>
          <w:lang w:eastAsia="pl-PL" w:bidi="ar-SA"/>
        </w:rPr>
        <w:t>z </w:t>
      </w:r>
      <w:r w:rsidRPr="000A2504">
        <w:rPr>
          <w:rFonts w:ascii="Times New Roman" w:eastAsia="Times New Roman" w:hAnsi="Times New Roman" w:cs="Times New Roman"/>
          <w:i/>
          <w:lang w:eastAsia="pl-PL" w:bidi="ar-SA"/>
        </w:rPr>
        <w:t xml:space="preserve">uwzględnieniem uczniów spoza Olsztyna i frekwencji wg </w:t>
      </w:r>
      <w:r w:rsidR="00226670" w:rsidRPr="000A2504">
        <w:rPr>
          <w:rFonts w:ascii="Times New Roman" w:eastAsia="Times New Roman" w:hAnsi="Times New Roman" w:cs="Times New Roman"/>
          <w:i/>
          <w:lang w:eastAsia="pl-PL" w:bidi="ar-SA"/>
        </w:rPr>
        <w:t xml:space="preserve">stanu na dzień </w:t>
      </w:r>
      <w:r w:rsidR="00CF11DD" w:rsidRPr="000A2504">
        <w:rPr>
          <w:rFonts w:ascii="Times New Roman" w:eastAsia="Times New Roman" w:hAnsi="Times New Roman" w:cs="Times New Roman"/>
          <w:i/>
          <w:lang w:eastAsia="pl-PL" w:bidi="ar-SA"/>
        </w:rPr>
        <w:t>24 czerwca 20</w:t>
      </w:r>
      <w:r w:rsidRPr="000A2504">
        <w:rPr>
          <w:rFonts w:ascii="Times New Roman" w:eastAsia="Times New Roman" w:hAnsi="Times New Roman" w:cs="Times New Roman"/>
          <w:i/>
          <w:lang w:eastAsia="pl-PL" w:bidi="ar-SA"/>
        </w:rPr>
        <w:t>2</w:t>
      </w:r>
      <w:r w:rsidR="00C54030" w:rsidRPr="000A2504">
        <w:rPr>
          <w:rFonts w:ascii="Times New Roman" w:eastAsia="Times New Roman" w:hAnsi="Times New Roman" w:cs="Times New Roman"/>
          <w:i/>
          <w:lang w:eastAsia="pl-PL" w:bidi="ar-SA"/>
        </w:rPr>
        <w:t>4</w:t>
      </w:r>
      <w:r w:rsidR="00CF11DD" w:rsidRPr="000A2504">
        <w:rPr>
          <w:rFonts w:ascii="Times New Roman" w:eastAsia="Times New Roman" w:hAnsi="Times New Roman" w:cs="Times New Roman"/>
          <w:i/>
          <w:lang w:eastAsia="pl-PL" w:bidi="ar-SA"/>
        </w:rPr>
        <w:t> </w:t>
      </w:r>
      <w:r w:rsidRPr="000A2504">
        <w:rPr>
          <w:rFonts w:ascii="Times New Roman" w:eastAsia="Times New Roman" w:hAnsi="Times New Roman" w:cs="Times New Roman"/>
          <w:i/>
          <w:lang w:eastAsia="pl-PL" w:bidi="ar-SA"/>
        </w:rPr>
        <w:t>r.</w:t>
      </w:r>
    </w:p>
    <w:tbl>
      <w:tblPr>
        <w:tblW w:w="9009" w:type="dxa"/>
        <w:tblInd w:w="58" w:type="dxa"/>
        <w:tblCellMar>
          <w:left w:w="70" w:type="dxa"/>
          <w:right w:w="70" w:type="dxa"/>
        </w:tblCellMar>
        <w:tblLook w:val="04A0" w:firstRow="1" w:lastRow="0" w:firstColumn="1" w:lastColumn="0" w:noHBand="0" w:noVBand="1"/>
      </w:tblPr>
      <w:tblGrid>
        <w:gridCol w:w="465"/>
        <w:gridCol w:w="3583"/>
        <w:gridCol w:w="1843"/>
        <w:gridCol w:w="1559"/>
        <w:gridCol w:w="1559"/>
      </w:tblGrid>
      <w:tr w:rsidR="00F35230" w:rsidRPr="000A2504" w14:paraId="57CE348A" w14:textId="77777777" w:rsidTr="001628B1">
        <w:trPr>
          <w:trHeight w:val="606"/>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EA49" w14:textId="77777777" w:rsidR="00F35230" w:rsidRPr="000A2504" w:rsidRDefault="00F35230" w:rsidP="006405CA">
            <w:pPr>
              <w:spacing w:after="0" w:line="240" w:lineRule="auto"/>
              <w:jc w:val="center"/>
              <w:rPr>
                <w:rFonts w:ascii="Times New Roman" w:eastAsia="Times New Roman" w:hAnsi="Times New Roman" w:cs="Times New Roman"/>
                <w:b/>
                <w:bCs/>
                <w:lang w:eastAsia="pl-PL" w:bidi="ar-SA"/>
              </w:rPr>
            </w:pPr>
            <w:r w:rsidRPr="000A2504">
              <w:rPr>
                <w:rFonts w:ascii="Times New Roman" w:eastAsia="Times New Roman" w:hAnsi="Times New Roman" w:cs="Times New Roman"/>
                <w:b/>
                <w:bCs/>
                <w:lang w:eastAsia="pl-PL" w:bidi="ar-SA"/>
              </w:rPr>
              <w:t>Lp.</w:t>
            </w:r>
          </w:p>
        </w:tc>
        <w:tc>
          <w:tcPr>
            <w:tcW w:w="3583" w:type="dxa"/>
            <w:tcBorders>
              <w:top w:val="single" w:sz="4" w:space="0" w:color="auto"/>
              <w:left w:val="nil"/>
              <w:bottom w:val="single" w:sz="4" w:space="0" w:color="auto"/>
              <w:right w:val="single" w:sz="4" w:space="0" w:color="auto"/>
            </w:tcBorders>
            <w:shd w:val="clear" w:color="auto" w:fill="auto"/>
            <w:vAlign w:val="center"/>
            <w:hideMark/>
          </w:tcPr>
          <w:p w14:paraId="5763B07C" w14:textId="77777777" w:rsidR="00F35230" w:rsidRPr="000A2504" w:rsidRDefault="00F35230" w:rsidP="006405CA">
            <w:pPr>
              <w:spacing w:after="0" w:line="240" w:lineRule="auto"/>
              <w:jc w:val="center"/>
              <w:rPr>
                <w:rFonts w:ascii="Times New Roman" w:eastAsia="Times New Roman" w:hAnsi="Times New Roman" w:cs="Times New Roman"/>
                <w:b/>
                <w:bCs/>
                <w:lang w:eastAsia="pl-PL" w:bidi="ar-SA"/>
              </w:rPr>
            </w:pPr>
            <w:r w:rsidRPr="000A2504">
              <w:rPr>
                <w:rFonts w:ascii="Times New Roman" w:eastAsia="Times New Roman" w:hAnsi="Times New Roman" w:cs="Times New Roman"/>
                <w:b/>
                <w:bCs/>
                <w:lang w:eastAsia="pl-PL" w:bidi="ar-SA"/>
              </w:rPr>
              <w:t>Nazwa szkoły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6766734" w14:textId="77777777" w:rsidR="00F35230" w:rsidRPr="000A2504" w:rsidRDefault="00F35230" w:rsidP="006405CA">
            <w:pPr>
              <w:spacing w:after="0" w:line="240" w:lineRule="auto"/>
              <w:jc w:val="center"/>
              <w:rPr>
                <w:rFonts w:ascii="Times New Roman" w:eastAsia="Times New Roman" w:hAnsi="Times New Roman" w:cs="Times New Roman"/>
                <w:b/>
                <w:bCs/>
                <w:lang w:eastAsia="pl-PL" w:bidi="ar-SA"/>
              </w:rPr>
            </w:pPr>
            <w:r w:rsidRPr="000A2504">
              <w:rPr>
                <w:rFonts w:ascii="Times New Roman" w:eastAsia="Times New Roman" w:hAnsi="Times New Roman" w:cs="Times New Roman"/>
                <w:b/>
                <w:bCs/>
                <w:lang w:eastAsia="pl-PL" w:bidi="ar-SA"/>
              </w:rPr>
              <w:t>Liczba słuchaczy ogółem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620DC9" w14:textId="77777777" w:rsidR="00F35230" w:rsidRPr="000A2504" w:rsidRDefault="00F35230" w:rsidP="006405CA">
            <w:pPr>
              <w:spacing w:after="0" w:line="240" w:lineRule="auto"/>
              <w:jc w:val="center"/>
              <w:rPr>
                <w:rFonts w:ascii="Times New Roman" w:eastAsia="Times New Roman" w:hAnsi="Times New Roman" w:cs="Times New Roman"/>
                <w:b/>
                <w:bCs/>
                <w:lang w:eastAsia="pl-PL" w:bidi="ar-SA"/>
              </w:rPr>
            </w:pPr>
            <w:r w:rsidRPr="000A2504">
              <w:rPr>
                <w:rFonts w:ascii="Times New Roman" w:eastAsia="Times New Roman" w:hAnsi="Times New Roman" w:cs="Times New Roman"/>
                <w:b/>
                <w:bCs/>
                <w:lang w:eastAsia="pl-PL" w:bidi="ar-SA"/>
              </w:rPr>
              <w:t>Uczniowie spoza Olsztyna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B78DF7" w14:textId="77777777" w:rsidR="00F35230" w:rsidRPr="000A2504" w:rsidRDefault="00F35230" w:rsidP="006405CA">
            <w:pPr>
              <w:spacing w:after="0" w:line="240" w:lineRule="auto"/>
              <w:jc w:val="center"/>
              <w:rPr>
                <w:rFonts w:ascii="Times New Roman" w:eastAsia="Times New Roman" w:hAnsi="Times New Roman" w:cs="Times New Roman"/>
                <w:b/>
                <w:bCs/>
                <w:lang w:eastAsia="pl-PL" w:bidi="ar-SA"/>
              </w:rPr>
            </w:pPr>
            <w:r w:rsidRPr="000A2504">
              <w:rPr>
                <w:rFonts w:ascii="Times New Roman" w:eastAsia="Times New Roman" w:hAnsi="Times New Roman" w:cs="Times New Roman"/>
                <w:b/>
                <w:bCs/>
                <w:lang w:eastAsia="pl-PL" w:bidi="ar-SA"/>
              </w:rPr>
              <w:t>Frekwencja roczna w %</w:t>
            </w:r>
          </w:p>
        </w:tc>
      </w:tr>
      <w:tr w:rsidR="00F35230" w:rsidRPr="000A2504" w14:paraId="4A3CC715" w14:textId="77777777" w:rsidTr="001628B1">
        <w:trPr>
          <w:trHeight w:val="340"/>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1CC27D0F" w14:textId="77777777" w:rsidR="00F35230" w:rsidRPr="000A2504" w:rsidRDefault="00F35230" w:rsidP="006405CA">
            <w:pPr>
              <w:spacing w:after="0" w:line="240" w:lineRule="auto"/>
              <w:jc w:val="center"/>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1.</w:t>
            </w:r>
          </w:p>
        </w:tc>
        <w:tc>
          <w:tcPr>
            <w:tcW w:w="3583" w:type="dxa"/>
            <w:tcBorders>
              <w:top w:val="nil"/>
              <w:left w:val="nil"/>
              <w:bottom w:val="single" w:sz="4" w:space="0" w:color="auto"/>
              <w:right w:val="single" w:sz="4" w:space="0" w:color="auto"/>
            </w:tcBorders>
            <w:shd w:val="clear" w:color="auto" w:fill="auto"/>
            <w:vAlign w:val="center"/>
            <w:hideMark/>
          </w:tcPr>
          <w:p w14:paraId="6C4463A4" w14:textId="0A625D9F" w:rsidR="00F35230" w:rsidRPr="000A2504" w:rsidRDefault="00F35230" w:rsidP="006405CA">
            <w:pPr>
              <w:spacing w:after="0" w:line="240" w:lineRule="auto"/>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Szkoła Podstawowa dla dorosłych</w:t>
            </w:r>
            <w:r w:rsidR="00317EB4" w:rsidRPr="000A2504">
              <w:rPr>
                <w:rFonts w:ascii="Times New Roman" w:eastAsia="Times New Roman" w:hAnsi="Times New Roman" w:cs="Times New Roman"/>
                <w:lang w:eastAsia="pl-PL" w:bidi="ar-SA"/>
              </w:rPr>
              <w:t xml:space="preserve"> w ZSM-E</w:t>
            </w:r>
            <w:r w:rsidRPr="000A2504">
              <w:rPr>
                <w:rFonts w:ascii="Times New Roman" w:eastAsia="Times New Roman" w:hAnsi="Times New Roman" w:cs="Times New Roman"/>
                <w:lang w:eastAsia="pl-PL" w:bidi="ar-SA"/>
              </w:rPr>
              <w:t xml:space="preserve"> </w:t>
            </w:r>
          </w:p>
        </w:tc>
        <w:tc>
          <w:tcPr>
            <w:tcW w:w="1843" w:type="dxa"/>
            <w:tcBorders>
              <w:top w:val="nil"/>
              <w:left w:val="nil"/>
              <w:bottom w:val="single" w:sz="4" w:space="0" w:color="auto"/>
              <w:right w:val="single" w:sz="4" w:space="0" w:color="auto"/>
            </w:tcBorders>
            <w:shd w:val="clear" w:color="auto" w:fill="auto"/>
            <w:vAlign w:val="center"/>
          </w:tcPr>
          <w:p w14:paraId="16AF7774" w14:textId="0C4668B6" w:rsidR="00F35230" w:rsidRPr="000A2504" w:rsidRDefault="00E35E7F" w:rsidP="006405CA">
            <w:pPr>
              <w:spacing w:after="0" w:line="240" w:lineRule="auto"/>
              <w:jc w:val="center"/>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21</w:t>
            </w:r>
          </w:p>
        </w:tc>
        <w:tc>
          <w:tcPr>
            <w:tcW w:w="1559" w:type="dxa"/>
            <w:tcBorders>
              <w:top w:val="nil"/>
              <w:left w:val="nil"/>
              <w:bottom w:val="single" w:sz="4" w:space="0" w:color="auto"/>
              <w:right w:val="single" w:sz="4" w:space="0" w:color="auto"/>
            </w:tcBorders>
            <w:shd w:val="clear" w:color="auto" w:fill="auto"/>
            <w:vAlign w:val="center"/>
          </w:tcPr>
          <w:p w14:paraId="64864DC4" w14:textId="2A3DB74A" w:rsidR="00F35230" w:rsidRPr="000A2504" w:rsidRDefault="00E35E7F" w:rsidP="006405CA">
            <w:pPr>
              <w:spacing w:after="0" w:line="240" w:lineRule="auto"/>
              <w:jc w:val="center"/>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12</w:t>
            </w:r>
          </w:p>
        </w:tc>
        <w:tc>
          <w:tcPr>
            <w:tcW w:w="1559" w:type="dxa"/>
            <w:tcBorders>
              <w:top w:val="nil"/>
              <w:left w:val="nil"/>
              <w:bottom w:val="single" w:sz="4" w:space="0" w:color="auto"/>
              <w:right w:val="single" w:sz="4" w:space="0" w:color="auto"/>
            </w:tcBorders>
            <w:shd w:val="clear" w:color="auto" w:fill="auto"/>
            <w:vAlign w:val="center"/>
          </w:tcPr>
          <w:p w14:paraId="0F6253FD" w14:textId="4D80AD1E" w:rsidR="00F35230" w:rsidRPr="000A2504" w:rsidRDefault="00E35E7F" w:rsidP="006405CA">
            <w:pPr>
              <w:spacing w:after="0" w:line="240" w:lineRule="auto"/>
              <w:jc w:val="center"/>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62,2</w:t>
            </w:r>
            <w:r w:rsidR="004E3C60" w:rsidRPr="000A2504">
              <w:rPr>
                <w:rFonts w:ascii="Times New Roman" w:eastAsia="Times New Roman" w:hAnsi="Times New Roman" w:cs="Times New Roman"/>
                <w:lang w:eastAsia="pl-PL" w:bidi="ar-SA"/>
              </w:rPr>
              <w:t>4</w:t>
            </w:r>
          </w:p>
        </w:tc>
      </w:tr>
      <w:tr w:rsidR="00F35230" w:rsidRPr="000A2504" w14:paraId="05ACAB7A" w14:textId="77777777" w:rsidTr="001628B1">
        <w:trPr>
          <w:trHeight w:val="340"/>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18AE56FC" w14:textId="77777777" w:rsidR="00F35230" w:rsidRPr="000A2504" w:rsidRDefault="00F35230" w:rsidP="006405CA">
            <w:pPr>
              <w:spacing w:after="0" w:line="240" w:lineRule="auto"/>
              <w:jc w:val="center"/>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2.</w:t>
            </w:r>
          </w:p>
        </w:tc>
        <w:tc>
          <w:tcPr>
            <w:tcW w:w="3583" w:type="dxa"/>
            <w:tcBorders>
              <w:top w:val="nil"/>
              <w:left w:val="nil"/>
              <w:bottom w:val="single" w:sz="4" w:space="0" w:color="auto"/>
              <w:right w:val="single" w:sz="4" w:space="0" w:color="auto"/>
            </w:tcBorders>
            <w:shd w:val="clear" w:color="auto" w:fill="auto"/>
            <w:vAlign w:val="center"/>
            <w:hideMark/>
          </w:tcPr>
          <w:p w14:paraId="734BB9AA" w14:textId="64C6B3B9" w:rsidR="00F35230" w:rsidRPr="000A2504" w:rsidRDefault="00780AD5" w:rsidP="00662935">
            <w:pPr>
              <w:spacing w:after="0" w:line="240" w:lineRule="auto"/>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L</w:t>
            </w:r>
            <w:r w:rsidR="00662935" w:rsidRPr="000A2504">
              <w:rPr>
                <w:rFonts w:ascii="Times New Roman" w:eastAsia="Times New Roman" w:hAnsi="Times New Roman" w:cs="Times New Roman"/>
                <w:lang w:eastAsia="pl-PL" w:bidi="ar-SA"/>
              </w:rPr>
              <w:t xml:space="preserve">iceum Ogólnokształcące </w:t>
            </w:r>
            <w:r w:rsidRPr="000A2504">
              <w:rPr>
                <w:rFonts w:ascii="Times New Roman" w:eastAsia="Times New Roman" w:hAnsi="Times New Roman" w:cs="Times New Roman"/>
                <w:lang w:eastAsia="pl-PL" w:bidi="ar-SA"/>
              </w:rPr>
              <w:t xml:space="preserve"> dla Dorosłych</w:t>
            </w:r>
            <w:r w:rsidR="006D51E2" w:rsidRPr="000A2504">
              <w:rPr>
                <w:rFonts w:ascii="Times New Roman" w:eastAsia="Times New Roman" w:hAnsi="Times New Roman" w:cs="Times New Roman"/>
                <w:lang w:eastAsia="pl-PL" w:bidi="ar-SA"/>
              </w:rPr>
              <w:t xml:space="preserve"> w ZSO-2</w:t>
            </w:r>
          </w:p>
        </w:tc>
        <w:tc>
          <w:tcPr>
            <w:tcW w:w="1843" w:type="dxa"/>
            <w:tcBorders>
              <w:top w:val="nil"/>
              <w:left w:val="nil"/>
              <w:bottom w:val="single" w:sz="4" w:space="0" w:color="auto"/>
              <w:right w:val="single" w:sz="4" w:space="0" w:color="auto"/>
            </w:tcBorders>
            <w:shd w:val="clear" w:color="auto" w:fill="auto"/>
            <w:vAlign w:val="center"/>
          </w:tcPr>
          <w:p w14:paraId="3B1EB0D5" w14:textId="6D8B53AD" w:rsidR="00F35230" w:rsidRPr="000A2504" w:rsidRDefault="00AA6D17" w:rsidP="006405CA">
            <w:pPr>
              <w:spacing w:after="0" w:line="240" w:lineRule="auto"/>
              <w:jc w:val="center"/>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16</w:t>
            </w:r>
          </w:p>
        </w:tc>
        <w:tc>
          <w:tcPr>
            <w:tcW w:w="1559" w:type="dxa"/>
            <w:tcBorders>
              <w:top w:val="nil"/>
              <w:left w:val="nil"/>
              <w:bottom w:val="single" w:sz="4" w:space="0" w:color="auto"/>
              <w:right w:val="single" w:sz="4" w:space="0" w:color="auto"/>
            </w:tcBorders>
            <w:shd w:val="clear" w:color="auto" w:fill="auto"/>
            <w:vAlign w:val="center"/>
          </w:tcPr>
          <w:p w14:paraId="2372C1CF" w14:textId="508F681E" w:rsidR="00F35230" w:rsidRPr="000A2504" w:rsidRDefault="00AA6D17" w:rsidP="006405CA">
            <w:pPr>
              <w:spacing w:after="0" w:line="240" w:lineRule="auto"/>
              <w:jc w:val="center"/>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12</w:t>
            </w:r>
          </w:p>
        </w:tc>
        <w:tc>
          <w:tcPr>
            <w:tcW w:w="1559" w:type="dxa"/>
            <w:tcBorders>
              <w:top w:val="nil"/>
              <w:left w:val="nil"/>
              <w:bottom w:val="single" w:sz="4" w:space="0" w:color="auto"/>
              <w:right w:val="single" w:sz="4" w:space="0" w:color="auto"/>
            </w:tcBorders>
            <w:shd w:val="clear" w:color="auto" w:fill="auto"/>
            <w:vAlign w:val="center"/>
          </w:tcPr>
          <w:p w14:paraId="0481E14B" w14:textId="3AC1D806" w:rsidR="00F35230" w:rsidRPr="000A2504" w:rsidRDefault="00AA6D17" w:rsidP="006405CA">
            <w:pPr>
              <w:spacing w:after="0" w:line="240" w:lineRule="auto"/>
              <w:jc w:val="center"/>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69,30</w:t>
            </w:r>
          </w:p>
        </w:tc>
      </w:tr>
      <w:tr w:rsidR="00F35230" w:rsidRPr="000A2504" w14:paraId="7CC4E9F0" w14:textId="77777777" w:rsidTr="001628B1">
        <w:trPr>
          <w:trHeight w:val="486"/>
        </w:trPr>
        <w:tc>
          <w:tcPr>
            <w:tcW w:w="4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040F7" w14:textId="77777777" w:rsidR="00F35230" w:rsidRPr="000A2504" w:rsidRDefault="00F35230" w:rsidP="006405CA">
            <w:pPr>
              <w:spacing w:after="0" w:line="240" w:lineRule="auto"/>
              <w:jc w:val="center"/>
              <w:rPr>
                <w:rFonts w:ascii="Times New Roman" w:eastAsia="Times New Roman" w:hAnsi="Times New Roman" w:cs="Times New Roman"/>
                <w:lang w:eastAsia="pl-PL" w:bidi="ar-SA"/>
              </w:rPr>
            </w:pPr>
            <w:r w:rsidRPr="000A2504">
              <w:rPr>
                <w:rFonts w:ascii="Times New Roman" w:eastAsia="Times New Roman" w:hAnsi="Times New Roman" w:cs="Times New Roman"/>
                <w:lang w:eastAsia="pl-PL" w:bidi="ar-SA"/>
              </w:rPr>
              <w:t> </w:t>
            </w:r>
            <w:r w:rsidRPr="000A2504">
              <w:rPr>
                <w:rFonts w:ascii="Times New Roman" w:eastAsia="Times New Roman" w:hAnsi="Times New Roman" w:cs="Times New Roman"/>
                <w:b/>
                <w:bCs/>
                <w:lang w:eastAsia="pl-PL" w:bidi="ar-SA"/>
              </w:rPr>
              <w:t>RAZEM/</w:t>
            </w:r>
            <w:r w:rsidRPr="000A2504">
              <w:rPr>
                <w:rFonts w:ascii="Times New Roman" w:eastAsia="Times New Roman" w:hAnsi="Times New Roman" w:cs="Times New Roman"/>
                <w:b/>
                <w:lang w:eastAsia="pl-PL" w:bidi="ar-SA"/>
              </w:rPr>
              <w:t xml:space="preserve"> ŚREDNIA</w:t>
            </w:r>
          </w:p>
        </w:tc>
        <w:tc>
          <w:tcPr>
            <w:tcW w:w="1843" w:type="dxa"/>
            <w:tcBorders>
              <w:top w:val="nil"/>
              <w:left w:val="nil"/>
              <w:bottom w:val="single" w:sz="4" w:space="0" w:color="auto"/>
              <w:right w:val="single" w:sz="4" w:space="0" w:color="auto"/>
            </w:tcBorders>
            <w:shd w:val="clear" w:color="auto" w:fill="auto"/>
            <w:vAlign w:val="center"/>
          </w:tcPr>
          <w:p w14:paraId="23A90FB6" w14:textId="72308115" w:rsidR="00F35230" w:rsidRPr="000A2504" w:rsidRDefault="00780AD5" w:rsidP="006405CA">
            <w:pPr>
              <w:spacing w:after="0" w:line="240" w:lineRule="auto"/>
              <w:jc w:val="center"/>
              <w:rPr>
                <w:rFonts w:ascii="Times New Roman" w:eastAsia="Times New Roman" w:hAnsi="Times New Roman" w:cs="Times New Roman"/>
                <w:b/>
                <w:bCs/>
                <w:lang w:eastAsia="pl-PL" w:bidi="ar-SA"/>
              </w:rPr>
            </w:pPr>
            <w:r w:rsidRPr="000A2504">
              <w:rPr>
                <w:rFonts w:ascii="Times New Roman" w:eastAsia="Times New Roman" w:hAnsi="Times New Roman" w:cs="Times New Roman"/>
                <w:b/>
                <w:bCs/>
                <w:lang w:eastAsia="pl-PL" w:bidi="ar-SA"/>
              </w:rPr>
              <w:t>37</w:t>
            </w:r>
          </w:p>
        </w:tc>
        <w:tc>
          <w:tcPr>
            <w:tcW w:w="1559" w:type="dxa"/>
            <w:tcBorders>
              <w:top w:val="nil"/>
              <w:left w:val="nil"/>
              <w:bottom w:val="single" w:sz="4" w:space="0" w:color="auto"/>
              <w:right w:val="single" w:sz="4" w:space="0" w:color="auto"/>
            </w:tcBorders>
            <w:shd w:val="clear" w:color="auto" w:fill="auto"/>
            <w:vAlign w:val="center"/>
          </w:tcPr>
          <w:p w14:paraId="27CC73A3" w14:textId="284CB516" w:rsidR="00F35230" w:rsidRPr="000A2504" w:rsidRDefault="00780AD5" w:rsidP="00AA6D17">
            <w:pPr>
              <w:spacing w:after="0" w:line="240" w:lineRule="auto"/>
              <w:jc w:val="center"/>
              <w:rPr>
                <w:rFonts w:ascii="Times New Roman" w:eastAsia="Times New Roman" w:hAnsi="Times New Roman" w:cs="Times New Roman"/>
                <w:b/>
                <w:bCs/>
                <w:lang w:eastAsia="pl-PL" w:bidi="ar-SA"/>
              </w:rPr>
            </w:pPr>
            <w:r w:rsidRPr="000A2504">
              <w:rPr>
                <w:rFonts w:ascii="Times New Roman" w:eastAsia="Times New Roman" w:hAnsi="Times New Roman" w:cs="Times New Roman"/>
                <w:b/>
                <w:bCs/>
                <w:lang w:eastAsia="pl-PL" w:bidi="ar-SA"/>
              </w:rPr>
              <w:t>24</w:t>
            </w:r>
          </w:p>
        </w:tc>
        <w:tc>
          <w:tcPr>
            <w:tcW w:w="1559" w:type="dxa"/>
            <w:tcBorders>
              <w:top w:val="nil"/>
              <w:left w:val="nil"/>
              <w:bottom w:val="single" w:sz="4" w:space="0" w:color="auto"/>
              <w:right w:val="single" w:sz="4" w:space="0" w:color="auto"/>
            </w:tcBorders>
            <w:shd w:val="clear" w:color="auto" w:fill="auto"/>
            <w:vAlign w:val="center"/>
          </w:tcPr>
          <w:p w14:paraId="697D08BB" w14:textId="1736A715" w:rsidR="00F35230" w:rsidRPr="000A2504" w:rsidRDefault="00DA38AE" w:rsidP="006405CA">
            <w:pPr>
              <w:spacing w:after="0" w:line="240" w:lineRule="auto"/>
              <w:jc w:val="center"/>
              <w:rPr>
                <w:rFonts w:ascii="Times New Roman" w:eastAsia="Times New Roman" w:hAnsi="Times New Roman" w:cs="Times New Roman"/>
                <w:b/>
                <w:bCs/>
                <w:lang w:eastAsia="pl-PL" w:bidi="ar-SA"/>
              </w:rPr>
            </w:pPr>
            <w:r w:rsidRPr="000A2504">
              <w:rPr>
                <w:rFonts w:ascii="Times New Roman" w:eastAsia="Times New Roman" w:hAnsi="Times New Roman" w:cs="Times New Roman"/>
                <w:b/>
                <w:bCs/>
                <w:lang w:eastAsia="pl-PL" w:bidi="ar-SA"/>
              </w:rPr>
              <w:t>6</w:t>
            </w:r>
            <w:r w:rsidR="00780AD5" w:rsidRPr="000A2504">
              <w:rPr>
                <w:rFonts w:ascii="Times New Roman" w:eastAsia="Times New Roman" w:hAnsi="Times New Roman" w:cs="Times New Roman"/>
                <w:b/>
                <w:bCs/>
                <w:lang w:eastAsia="pl-PL" w:bidi="ar-SA"/>
              </w:rPr>
              <w:t>5,77</w:t>
            </w:r>
          </w:p>
        </w:tc>
      </w:tr>
    </w:tbl>
    <w:p w14:paraId="294F8DA1" w14:textId="3C5456D2" w:rsidR="00F35230" w:rsidRPr="000A2504" w:rsidRDefault="00F35230" w:rsidP="001628B1">
      <w:pPr>
        <w:spacing w:after="0" w:line="240" w:lineRule="exact"/>
        <w:jc w:val="both"/>
        <w:rPr>
          <w:rFonts w:ascii="Times New Roman" w:hAnsi="Times New Roman" w:cs="Times New Roman"/>
          <w:i/>
          <w:iCs/>
          <w:sz w:val="20"/>
          <w:szCs w:val="20"/>
        </w:rPr>
      </w:pPr>
      <w:r w:rsidRPr="000A2504">
        <w:rPr>
          <w:rFonts w:ascii="Times New Roman" w:hAnsi="Times New Roman" w:cs="Times New Roman"/>
          <w:i/>
          <w:iCs/>
          <w:sz w:val="20"/>
          <w:szCs w:val="20"/>
        </w:rPr>
        <w:t xml:space="preserve">Opracowanie: </w:t>
      </w:r>
      <w:r w:rsidR="006D51E2" w:rsidRPr="000A2504">
        <w:rPr>
          <w:rFonts w:ascii="Times New Roman" w:hAnsi="Times New Roman" w:cs="Times New Roman"/>
          <w:i/>
          <w:iCs/>
          <w:sz w:val="20"/>
          <w:szCs w:val="20"/>
        </w:rPr>
        <w:t xml:space="preserve">Magdalena Baranowska, </w:t>
      </w:r>
      <w:r w:rsidRPr="000A2504">
        <w:rPr>
          <w:rFonts w:ascii="Times New Roman" w:hAnsi="Times New Roman" w:cs="Times New Roman"/>
          <w:i/>
          <w:iCs/>
          <w:sz w:val="20"/>
          <w:szCs w:val="20"/>
        </w:rPr>
        <w:t xml:space="preserve">Beata Łuka – </w:t>
      </w:r>
      <w:r w:rsidR="00DA38AE" w:rsidRPr="000A2504">
        <w:rPr>
          <w:rFonts w:ascii="Times New Roman" w:hAnsi="Times New Roman" w:cs="Times New Roman"/>
          <w:i/>
          <w:iCs/>
          <w:sz w:val="20"/>
          <w:szCs w:val="20"/>
        </w:rPr>
        <w:t>I</w:t>
      </w:r>
      <w:r w:rsidRPr="000A2504">
        <w:rPr>
          <w:rFonts w:ascii="Times New Roman" w:hAnsi="Times New Roman" w:cs="Times New Roman"/>
          <w:i/>
          <w:iCs/>
          <w:sz w:val="20"/>
          <w:szCs w:val="20"/>
        </w:rPr>
        <w:t>nspekto</w:t>
      </w:r>
      <w:r w:rsidR="006D51E2" w:rsidRPr="000A2504">
        <w:rPr>
          <w:rFonts w:ascii="Times New Roman" w:hAnsi="Times New Roman" w:cs="Times New Roman"/>
          <w:i/>
          <w:iCs/>
          <w:sz w:val="20"/>
          <w:szCs w:val="20"/>
        </w:rPr>
        <w:t>rzy</w:t>
      </w:r>
      <w:r w:rsidRPr="000A2504">
        <w:rPr>
          <w:rFonts w:ascii="Times New Roman" w:hAnsi="Times New Roman" w:cs="Times New Roman"/>
          <w:i/>
          <w:iCs/>
          <w:sz w:val="20"/>
          <w:szCs w:val="20"/>
        </w:rPr>
        <w:t xml:space="preserve"> Wydziału Edukac</w:t>
      </w:r>
      <w:r w:rsidR="00B46C14">
        <w:rPr>
          <w:rFonts w:ascii="Times New Roman" w:hAnsi="Times New Roman" w:cs="Times New Roman"/>
          <w:i/>
          <w:iCs/>
          <w:sz w:val="20"/>
          <w:szCs w:val="20"/>
        </w:rPr>
        <w:t>ji. Źródło: Karty Informacyjne S</w:t>
      </w:r>
      <w:r w:rsidRPr="000A2504">
        <w:rPr>
          <w:rFonts w:ascii="Times New Roman" w:hAnsi="Times New Roman" w:cs="Times New Roman"/>
          <w:i/>
          <w:iCs/>
          <w:sz w:val="20"/>
          <w:szCs w:val="20"/>
        </w:rPr>
        <w:t>zkół za rok szkolny 202</w:t>
      </w:r>
      <w:r w:rsidR="00AA6D17" w:rsidRPr="000A2504">
        <w:rPr>
          <w:rFonts w:ascii="Times New Roman" w:hAnsi="Times New Roman" w:cs="Times New Roman"/>
          <w:i/>
          <w:iCs/>
          <w:sz w:val="20"/>
          <w:szCs w:val="20"/>
        </w:rPr>
        <w:t>3</w:t>
      </w:r>
      <w:r w:rsidRPr="000A2504">
        <w:rPr>
          <w:rFonts w:ascii="Times New Roman" w:hAnsi="Times New Roman" w:cs="Times New Roman"/>
          <w:i/>
          <w:iCs/>
          <w:sz w:val="20"/>
          <w:szCs w:val="20"/>
        </w:rPr>
        <w:t>/202</w:t>
      </w:r>
      <w:r w:rsidR="00AA6D17" w:rsidRPr="000A2504">
        <w:rPr>
          <w:rFonts w:ascii="Times New Roman" w:hAnsi="Times New Roman" w:cs="Times New Roman"/>
          <w:i/>
          <w:iCs/>
          <w:sz w:val="20"/>
          <w:szCs w:val="20"/>
        </w:rPr>
        <w:t>4</w:t>
      </w:r>
      <w:r w:rsidRPr="000A2504">
        <w:rPr>
          <w:rFonts w:ascii="Times New Roman" w:hAnsi="Times New Roman" w:cs="Times New Roman"/>
          <w:i/>
          <w:iCs/>
          <w:sz w:val="20"/>
          <w:szCs w:val="20"/>
        </w:rPr>
        <w:t>.</w:t>
      </w:r>
    </w:p>
    <w:p w14:paraId="2D2A1BD9" w14:textId="77777777" w:rsidR="0075745D" w:rsidRPr="001953F2" w:rsidRDefault="0075745D" w:rsidP="00F35230">
      <w:pPr>
        <w:spacing w:after="0" w:line="240" w:lineRule="auto"/>
        <w:ind w:left="1276" w:hanging="1276"/>
        <w:jc w:val="both"/>
        <w:rPr>
          <w:rFonts w:ascii="Times New Roman" w:eastAsia="Times New Roman" w:hAnsi="Times New Roman" w:cs="Times New Roman"/>
          <w:i/>
          <w:color w:val="000000" w:themeColor="text1"/>
          <w:lang w:eastAsia="pl-PL" w:bidi="ar-SA"/>
        </w:rPr>
      </w:pPr>
    </w:p>
    <w:p w14:paraId="77C62ACF" w14:textId="27C7C9A9" w:rsidR="00B47C26" w:rsidRPr="001953F2" w:rsidRDefault="00662935" w:rsidP="001628B1">
      <w:pPr>
        <w:tabs>
          <w:tab w:val="left" w:pos="284"/>
        </w:tabs>
        <w:spacing w:after="0" w:line="300" w:lineRule="exact"/>
        <w:ind w:firstLine="426"/>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w:t>
      </w:r>
      <w:r w:rsidR="00B47C26" w:rsidRPr="001953F2">
        <w:rPr>
          <w:rFonts w:ascii="Times New Roman" w:eastAsia="Times New Roman" w:hAnsi="Times New Roman" w:cs="Times New Roman"/>
          <w:color w:val="000000" w:themeColor="text1"/>
          <w:lang w:eastAsia="pl-PL" w:bidi="ar-SA"/>
        </w:rPr>
        <w:t xml:space="preserve"> czterech </w:t>
      </w:r>
      <w:r w:rsidR="00946D0D" w:rsidRPr="001953F2">
        <w:rPr>
          <w:rFonts w:ascii="Times New Roman" w:eastAsia="Times New Roman" w:hAnsi="Times New Roman" w:cs="Times New Roman"/>
          <w:color w:val="000000" w:themeColor="text1"/>
          <w:lang w:eastAsia="pl-PL" w:bidi="ar-SA"/>
        </w:rPr>
        <w:t>Zespołach Szkół</w:t>
      </w:r>
      <w:r w:rsidR="00B47C26" w:rsidRPr="001953F2">
        <w:rPr>
          <w:rFonts w:ascii="Times New Roman" w:eastAsia="Times New Roman" w:hAnsi="Times New Roman" w:cs="Times New Roman"/>
          <w:color w:val="000000" w:themeColor="text1"/>
          <w:lang w:eastAsia="pl-PL" w:bidi="ar-SA"/>
        </w:rPr>
        <w:t xml:space="preserve"> prowadzone były </w:t>
      </w:r>
      <w:r w:rsidR="00946D0D" w:rsidRPr="001953F2">
        <w:rPr>
          <w:rFonts w:ascii="Times New Roman" w:eastAsia="Times New Roman" w:hAnsi="Times New Roman" w:cs="Times New Roman"/>
          <w:color w:val="000000" w:themeColor="text1"/>
          <w:lang w:eastAsia="pl-PL" w:bidi="ar-SA"/>
        </w:rPr>
        <w:t xml:space="preserve">kwalifikacyjne </w:t>
      </w:r>
      <w:r w:rsidR="00B47C26" w:rsidRPr="001953F2">
        <w:rPr>
          <w:rFonts w:ascii="Times New Roman" w:eastAsia="Times New Roman" w:hAnsi="Times New Roman" w:cs="Times New Roman"/>
          <w:color w:val="000000" w:themeColor="text1"/>
          <w:lang w:eastAsia="pl-PL" w:bidi="ar-SA"/>
        </w:rPr>
        <w:t>kursy zawodowe</w:t>
      </w:r>
      <w:r w:rsidR="00946D0D" w:rsidRPr="001953F2">
        <w:rPr>
          <w:rFonts w:ascii="Times New Roman" w:eastAsia="Times New Roman" w:hAnsi="Times New Roman" w:cs="Times New Roman"/>
          <w:color w:val="000000" w:themeColor="text1"/>
          <w:lang w:eastAsia="pl-PL" w:bidi="ar-SA"/>
        </w:rPr>
        <w:t>. Uczestnikami kwalifikacyjnych kursów zawodowych mogą być osoby pełnoletnie.</w:t>
      </w:r>
      <w:r w:rsidR="00B47C26" w:rsidRPr="001953F2">
        <w:rPr>
          <w:rFonts w:ascii="Times New Roman" w:eastAsia="Times New Roman" w:hAnsi="Times New Roman" w:cs="Times New Roman"/>
          <w:color w:val="000000" w:themeColor="text1"/>
          <w:lang w:eastAsia="pl-PL" w:bidi="ar-SA"/>
        </w:rPr>
        <w:t xml:space="preserve"> </w:t>
      </w:r>
      <w:r w:rsidR="00946D0D" w:rsidRPr="001953F2">
        <w:rPr>
          <w:rFonts w:ascii="Times New Roman" w:eastAsia="Times New Roman" w:hAnsi="Times New Roman" w:cs="Times New Roman"/>
          <w:color w:val="000000" w:themeColor="text1"/>
          <w:lang w:eastAsia="pl-PL" w:bidi="ar-SA"/>
        </w:rPr>
        <w:t xml:space="preserve">Kursy prowadzone są w systemie zaocznym. Po zakończonym kursie jego uczestnik otrzymuje zaświadczenie o ukończeniu kwalifikacyjnego kursu zawodowego. Po spełnieniu tego warunku może przystąpić on do egzaminu potwierdzającego kwalifikację w zawodzie, który przeprowadzany jest przez Okręgową Komisję </w:t>
      </w:r>
      <w:r w:rsidR="00946D0D" w:rsidRPr="001953F2">
        <w:rPr>
          <w:rFonts w:ascii="Times New Roman" w:eastAsia="Times New Roman" w:hAnsi="Times New Roman" w:cs="Times New Roman"/>
          <w:color w:val="000000" w:themeColor="text1"/>
          <w:lang w:eastAsia="pl-PL" w:bidi="ar-SA"/>
        </w:rPr>
        <w:lastRenderedPageBreak/>
        <w:t>Egzaminacyjną (OKE). Osoba, która zda egzamin otrzymuje świadectwo Okręgowej Komisji Egzaminacyjnej potwierdzające posiadanie kwalifikacji w zawodzie.</w:t>
      </w:r>
    </w:p>
    <w:p w14:paraId="5BE287CF" w14:textId="3CC7D614" w:rsidR="00946D0D" w:rsidRPr="001953F2" w:rsidRDefault="00946D0D" w:rsidP="001628B1">
      <w:pPr>
        <w:tabs>
          <w:tab w:val="left" w:pos="284"/>
        </w:tabs>
        <w:spacing w:after="0" w:line="300" w:lineRule="exact"/>
        <w:ind w:firstLine="426"/>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W kwalifikacyjnych kursach zawodowych uczestniczyło </w:t>
      </w:r>
      <w:r w:rsidR="00C54030" w:rsidRPr="001953F2">
        <w:rPr>
          <w:rFonts w:ascii="Times New Roman" w:eastAsia="Times New Roman" w:hAnsi="Times New Roman" w:cs="Times New Roman"/>
          <w:color w:val="000000" w:themeColor="text1"/>
          <w:lang w:eastAsia="pl-PL" w:bidi="ar-SA"/>
        </w:rPr>
        <w:t>285</w:t>
      </w:r>
      <w:r w:rsidRPr="001953F2">
        <w:rPr>
          <w:rFonts w:ascii="Times New Roman" w:eastAsia="Times New Roman" w:hAnsi="Times New Roman" w:cs="Times New Roman"/>
          <w:color w:val="000000" w:themeColor="text1"/>
          <w:lang w:eastAsia="pl-PL" w:bidi="ar-SA"/>
        </w:rPr>
        <w:t xml:space="preserve"> słuchaczy.</w:t>
      </w:r>
      <w:r w:rsidRPr="001953F2">
        <w:rPr>
          <w:rFonts w:ascii="Times New Roman" w:eastAsia="Times New Roman" w:hAnsi="Times New Roman" w:cs="Times New Roman"/>
          <w:i/>
          <w:iCs/>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Liczbę kwalifikacyjnych kursów zawodowych oraz liczbę słuchaczy przedstawia</w:t>
      </w:r>
      <w:r w:rsidR="001628B1" w:rsidRPr="001953F2">
        <w:rPr>
          <w:rFonts w:ascii="Times New Roman" w:eastAsia="Times New Roman" w:hAnsi="Times New Roman" w:cs="Times New Roman"/>
          <w:color w:val="000000" w:themeColor="text1"/>
          <w:lang w:eastAsia="pl-PL" w:bidi="ar-SA"/>
        </w:rPr>
        <w:t xml:space="preserve"> T</w:t>
      </w:r>
      <w:r w:rsidRPr="001953F2">
        <w:rPr>
          <w:rFonts w:ascii="Times New Roman" w:eastAsia="Times New Roman" w:hAnsi="Times New Roman" w:cs="Times New Roman"/>
          <w:iCs/>
          <w:color w:val="000000" w:themeColor="text1"/>
          <w:lang w:eastAsia="pl-PL" w:bidi="ar-SA"/>
        </w:rPr>
        <w:t>abela 1</w:t>
      </w:r>
      <w:r w:rsidR="00DA38AE" w:rsidRPr="001953F2">
        <w:rPr>
          <w:rFonts w:ascii="Times New Roman" w:eastAsia="Times New Roman" w:hAnsi="Times New Roman" w:cs="Times New Roman"/>
          <w:iCs/>
          <w:color w:val="000000" w:themeColor="text1"/>
          <w:lang w:eastAsia="pl-PL" w:bidi="ar-SA"/>
        </w:rPr>
        <w:t>7</w:t>
      </w:r>
      <w:r w:rsidRPr="001953F2">
        <w:rPr>
          <w:rFonts w:ascii="Times New Roman" w:eastAsia="Times New Roman" w:hAnsi="Times New Roman" w:cs="Times New Roman"/>
          <w:iCs/>
          <w:color w:val="000000" w:themeColor="text1"/>
          <w:lang w:eastAsia="pl-PL" w:bidi="ar-SA"/>
        </w:rPr>
        <w:t>.</w:t>
      </w:r>
    </w:p>
    <w:p w14:paraId="4A969E3F" w14:textId="77777777" w:rsidR="00946D0D" w:rsidRPr="001953F2" w:rsidRDefault="00946D0D" w:rsidP="001628B1">
      <w:pPr>
        <w:tabs>
          <w:tab w:val="left" w:pos="284"/>
        </w:tabs>
        <w:spacing w:after="0" w:line="300" w:lineRule="exact"/>
        <w:jc w:val="both"/>
        <w:rPr>
          <w:rFonts w:ascii="Times New Roman" w:eastAsia="Times New Roman" w:hAnsi="Times New Roman" w:cs="Times New Roman"/>
          <w:color w:val="000000" w:themeColor="text1"/>
          <w:lang w:eastAsia="pl-PL" w:bidi="ar-SA"/>
        </w:rPr>
      </w:pPr>
    </w:p>
    <w:p w14:paraId="6C2666A1" w14:textId="2080DBC5" w:rsidR="00B47C26" w:rsidRPr="001953F2" w:rsidRDefault="00B47C26" w:rsidP="001628B1">
      <w:pPr>
        <w:spacing w:after="0" w:line="300" w:lineRule="exact"/>
        <w:ind w:left="993" w:hanging="993"/>
        <w:jc w:val="both"/>
        <w:rPr>
          <w:rFonts w:ascii="Times New Roman" w:eastAsia="Times New Roman" w:hAnsi="Times New Roman" w:cs="Times New Roman"/>
          <w:i/>
          <w:color w:val="000000" w:themeColor="text1"/>
          <w:lang w:eastAsia="pl-PL" w:bidi="ar-SA"/>
        </w:rPr>
      </w:pPr>
      <w:r w:rsidRPr="001953F2">
        <w:rPr>
          <w:rFonts w:ascii="Times New Roman" w:hAnsi="Times New Roman" w:cs="Times New Roman"/>
          <w:b/>
          <w:bCs/>
          <w:i/>
          <w:iCs/>
          <w:color w:val="000000" w:themeColor="text1"/>
        </w:rPr>
        <w:t>Tabela 1</w:t>
      </w:r>
      <w:r w:rsidR="00DA38AE" w:rsidRPr="001953F2">
        <w:rPr>
          <w:rFonts w:ascii="Times New Roman" w:hAnsi="Times New Roman" w:cs="Times New Roman"/>
          <w:b/>
          <w:bCs/>
          <w:i/>
          <w:iCs/>
          <w:color w:val="000000" w:themeColor="text1"/>
        </w:rPr>
        <w:t>7</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eastAsia="Times New Roman" w:hAnsi="Times New Roman" w:cs="Times New Roman"/>
          <w:i/>
          <w:color w:val="000000" w:themeColor="text1"/>
          <w:lang w:eastAsia="pl-PL" w:bidi="ar-SA"/>
        </w:rPr>
        <w:t xml:space="preserve">Liczba uczestników kwalifikacyjnych kursów zawodowych dla dorosłych w szkołach ponadpodstawowych prowadzonych przez Miasto Olsztyna wg stanu na dzień </w:t>
      </w:r>
      <w:r w:rsidR="00D21298" w:rsidRPr="001953F2">
        <w:rPr>
          <w:rFonts w:ascii="Times New Roman" w:eastAsia="Times New Roman" w:hAnsi="Times New Roman" w:cs="Times New Roman"/>
          <w:i/>
          <w:color w:val="000000" w:themeColor="text1"/>
          <w:lang w:eastAsia="pl-PL" w:bidi="ar-SA"/>
        </w:rPr>
        <w:t>24</w:t>
      </w:r>
      <w:r w:rsidRPr="001953F2">
        <w:rPr>
          <w:rFonts w:ascii="Times New Roman" w:eastAsia="Times New Roman" w:hAnsi="Times New Roman" w:cs="Times New Roman"/>
          <w:i/>
          <w:color w:val="000000" w:themeColor="text1"/>
          <w:lang w:eastAsia="pl-PL" w:bidi="ar-SA"/>
        </w:rPr>
        <w:t xml:space="preserve"> cze</w:t>
      </w:r>
      <w:r w:rsidR="00C853E5" w:rsidRPr="001953F2">
        <w:rPr>
          <w:rFonts w:ascii="Times New Roman" w:eastAsia="Times New Roman" w:hAnsi="Times New Roman" w:cs="Times New Roman"/>
          <w:i/>
          <w:color w:val="000000" w:themeColor="text1"/>
          <w:lang w:eastAsia="pl-PL" w:bidi="ar-SA"/>
        </w:rPr>
        <w:t>rwca 202</w:t>
      </w:r>
      <w:r w:rsidR="00CF11DD" w:rsidRPr="001953F2">
        <w:rPr>
          <w:rFonts w:ascii="Times New Roman" w:eastAsia="Times New Roman" w:hAnsi="Times New Roman" w:cs="Times New Roman"/>
          <w:i/>
          <w:color w:val="000000" w:themeColor="text1"/>
          <w:lang w:eastAsia="pl-PL" w:bidi="ar-SA"/>
        </w:rPr>
        <w:t xml:space="preserve">4 </w:t>
      </w:r>
      <w:r w:rsidRPr="001953F2">
        <w:rPr>
          <w:rFonts w:ascii="Times New Roman" w:eastAsia="Times New Roman" w:hAnsi="Times New Roman" w:cs="Times New Roman"/>
          <w:i/>
          <w:color w:val="000000" w:themeColor="text1"/>
          <w:lang w:eastAsia="pl-PL" w:bidi="ar-SA"/>
        </w:rPr>
        <w:t xml:space="preserve"> 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032"/>
        <w:gridCol w:w="2628"/>
        <w:gridCol w:w="2866"/>
      </w:tblGrid>
      <w:tr w:rsidR="00780AD5" w:rsidRPr="001953F2" w14:paraId="4C4A8C54" w14:textId="77777777" w:rsidTr="00780AD5">
        <w:trPr>
          <w:trHeight w:val="653"/>
        </w:trPr>
        <w:tc>
          <w:tcPr>
            <w:tcW w:w="0" w:type="auto"/>
          </w:tcPr>
          <w:p w14:paraId="373C905A" w14:textId="422A9D5D" w:rsidR="00780AD5" w:rsidRPr="001953F2" w:rsidRDefault="00780AD5" w:rsidP="00780AD5">
            <w:pPr>
              <w:spacing w:before="240"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shd w:val="clear" w:color="auto" w:fill="auto"/>
            <w:vAlign w:val="center"/>
            <w:hideMark/>
          </w:tcPr>
          <w:p w14:paraId="183C131F" w14:textId="5125EE87" w:rsidR="00780AD5" w:rsidRPr="001953F2" w:rsidRDefault="00780AD5" w:rsidP="00B47C26">
            <w:pPr>
              <w:spacing w:before="240"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Nazwa szkoły</w:t>
            </w:r>
          </w:p>
        </w:tc>
        <w:tc>
          <w:tcPr>
            <w:tcW w:w="0" w:type="auto"/>
            <w:shd w:val="clear" w:color="auto" w:fill="auto"/>
            <w:vAlign w:val="center"/>
            <w:hideMark/>
          </w:tcPr>
          <w:p w14:paraId="53B63DA3" w14:textId="77777777" w:rsidR="00780AD5" w:rsidRPr="001953F2" w:rsidRDefault="00780AD5" w:rsidP="00FD3BFC">
            <w:pPr>
              <w:spacing w:before="240"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oddziałów - kursy kwalifikacyjne</w:t>
            </w:r>
          </w:p>
        </w:tc>
        <w:tc>
          <w:tcPr>
            <w:tcW w:w="0" w:type="auto"/>
            <w:shd w:val="clear" w:color="auto" w:fill="auto"/>
            <w:vAlign w:val="center"/>
            <w:hideMark/>
          </w:tcPr>
          <w:p w14:paraId="11678AF5" w14:textId="77777777" w:rsidR="00780AD5" w:rsidRPr="001953F2" w:rsidRDefault="00780AD5" w:rsidP="00B47C26">
            <w:pPr>
              <w:spacing w:before="240" w:after="0" w:line="240" w:lineRule="auto"/>
              <w:ind w:left="154" w:firstLine="57"/>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uczestników- kursy kwalifikacyjne</w:t>
            </w:r>
          </w:p>
        </w:tc>
      </w:tr>
      <w:tr w:rsidR="00780AD5" w:rsidRPr="001953F2" w14:paraId="6357D110" w14:textId="77777777" w:rsidTr="00780AD5">
        <w:trPr>
          <w:trHeight w:val="757"/>
        </w:trPr>
        <w:tc>
          <w:tcPr>
            <w:tcW w:w="0" w:type="auto"/>
          </w:tcPr>
          <w:p w14:paraId="6198A456" w14:textId="2A9A5705" w:rsidR="00780AD5" w:rsidRPr="001953F2" w:rsidRDefault="00780AD5" w:rsidP="00780AD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shd w:val="clear" w:color="auto" w:fill="auto"/>
            <w:vAlign w:val="center"/>
            <w:hideMark/>
          </w:tcPr>
          <w:p w14:paraId="62F65C9D" w14:textId="297AA856" w:rsidR="00780AD5" w:rsidRPr="001953F2" w:rsidRDefault="00780AD5" w:rsidP="00B47C2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Zespół Szkół Mechaniczno-Energetycznych </w:t>
            </w:r>
          </w:p>
          <w:p w14:paraId="204BD4AB" w14:textId="77777777" w:rsidR="00780AD5" w:rsidRPr="001953F2" w:rsidRDefault="00780AD5" w:rsidP="00B47C2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 Olsztynie</w:t>
            </w:r>
          </w:p>
        </w:tc>
        <w:tc>
          <w:tcPr>
            <w:tcW w:w="0" w:type="auto"/>
            <w:shd w:val="clear" w:color="auto" w:fill="auto"/>
            <w:vAlign w:val="center"/>
            <w:hideMark/>
          </w:tcPr>
          <w:p w14:paraId="182A719A" w14:textId="77777777" w:rsidR="00780AD5" w:rsidRPr="001953F2" w:rsidRDefault="00780AD5" w:rsidP="00B47C26">
            <w:pPr>
              <w:spacing w:after="0" w:line="240" w:lineRule="auto"/>
              <w:ind w:left="709" w:hanging="709"/>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shd w:val="clear" w:color="auto" w:fill="auto"/>
            <w:vAlign w:val="center"/>
            <w:hideMark/>
          </w:tcPr>
          <w:p w14:paraId="2F54CD61" w14:textId="2D2524DA" w:rsidR="00780AD5" w:rsidRPr="001953F2" w:rsidRDefault="00780AD5" w:rsidP="00B47C26">
            <w:pPr>
              <w:spacing w:after="0" w:line="240" w:lineRule="auto"/>
              <w:ind w:left="709" w:hanging="709"/>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r>
      <w:tr w:rsidR="00780AD5" w:rsidRPr="001953F2" w14:paraId="32BF5BDC" w14:textId="77777777" w:rsidTr="00780AD5">
        <w:trPr>
          <w:trHeight w:val="411"/>
        </w:trPr>
        <w:tc>
          <w:tcPr>
            <w:tcW w:w="0" w:type="auto"/>
          </w:tcPr>
          <w:p w14:paraId="75C00924" w14:textId="260C195C" w:rsidR="00780AD5" w:rsidRPr="001953F2" w:rsidRDefault="00780AD5" w:rsidP="00780AD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shd w:val="clear" w:color="auto" w:fill="auto"/>
            <w:vAlign w:val="center"/>
            <w:hideMark/>
          </w:tcPr>
          <w:p w14:paraId="3AFC2FF3" w14:textId="37E560D1" w:rsidR="00780AD5" w:rsidRPr="001953F2" w:rsidRDefault="00780AD5" w:rsidP="00B47C2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Zespół Szkół Budowlanych w Olsztynie</w:t>
            </w:r>
          </w:p>
        </w:tc>
        <w:tc>
          <w:tcPr>
            <w:tcW w:w="0" w:type="auto"/>
            <w:shd w:val="clear" w:color="auto" w:fill="auto"/>
            <w:vAlign w:val="center"/>
            <w:hideMark/>
          </w:tcPr>
          <w:p w14:paraId="77C84EA5" w14:textId="0A321568" w:rsidR="00780AD5" w:rsidRPr="001953F2" w:rsidRDefault="00780AD5" w:rsidP="00B47C26">
            <w:pPr>
              <w:spacing w:after="0" w:line="240" w:lineRule="auto"/>
              <w:ind w:left="709" w:hanging="709"/>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shd w:val="clear" w:color="auto" w:fill="auto"/>
            <w:vAlign w:val="center"/>
            <w:hideMark/>
          </w:tcPr>
          <w:p w14:paraId="5A7E1A2F" w14:textId="7A86DB8D" w:rsidR="00780AD5" w:rsidRPr="001953F2" w:rsidRDefault="00780AD5" w:rsidP="00B47C26">
            <w:pPr>
              <w:spacing w:after="0" w:line="240" w:lineRule="auto"/>
              <w:ind w:left="709" w:hanging="709"/>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102</w:t>
            </w:r>
          </w:p>
        </w:tc>
      </w:tr>
      <w:tr w:rsidR="00780AD5" w:rsidRPr="001953F2" w14:paraId="7202ED5A" w14:textId="77777777" w:rsidTr="00780AD5">
        <w:trPr>
          <w:trHeight w:val="417"/>
        </w:trPr>
        <w:tc>
          <w:tcPr>
            <w:tcW w:w="0" w:type="auto"/>
          </w:tcPr>
          <w:p w14:paraId="19E903AB" w14:textId="3E3E1283" w:rsidR="00780AD5" w:rsidRPr="001953F2" w:rsidRDefault="00780AD5" w:rsidP="00780AD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shd w:val="clear" w:color="auto" w:fill="auto"/>
            <w:vAlign w:val="center"/>
            <w:hideMark/>
          </w:tcPr>
          <w:p w14:paraId="7233D824" w14:textId="632B9466" w:rsidR="00780AD5" w:rsidRPr="001953F2" w:rsidRDefault="00780AD5" w:rsidP="00B47C2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Zespół Szkół Gastronomiczno-Spożywczych </w:t>
            </w:r>
          </w:p>
          <w:p w14:paraId="49F7D962" w14:textId="77777777" w:rsidR="00780AD5" w:rsidRPr="001953F2" w:rsidRDefault="00780AD5" w:rsidP="00B47C2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 Olsztynie</w:t>
            </w:r>
          </w:p>
        </w:tc>
        <w:tc>
          <w:tcPr>
            <w:tcW w:w="0" w:type="auto"/>
            <w:shd w:val="clear" w:color="auto" w:fill="auto"/>
            <w:vAlign w:val="center"/>
            <w:hideMark/>
          </w:tcPr>
          <w:p w14:paraId="445B6BA1" w14:textId="77777777" w:rsidR="00780AD5" w:rsidRPr="001953F2" w:rsidRDefault="00780AD5" w:rsidP="00B47C26">
            <w:pPr>
              <w:spacing w:after="0" w:line="240" w:lineRule="auto"/>
              <w:ind w:left="709" w:hanging="709"/>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shd w:val="clear" w:color="auto" w:fill="auto"/>
            <w:vAlign w:val="center"/>
            <w:hideMark/>
          </w:tcPr>
          <w:p w14:paraId="023CCFF7" w14:textId="4295C80C" w:rsidR="00780AD5" w:rsidRPr="001953F2" w:rsidRDefault="00780AD5" w:rsidP="00B47C26">
            <w:pPr>
              <w:spacing w:after="0" w:line="240" w:lineRule="auto"/>
              <w:ind w:left="709" w:hanging="709"/>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61</w:t>
            </w:r>
          </w:p>
        </w:tc>
      </w:tr>
      <w:tr w:rsidR="00780AD5" w:rsidRPr="001953F2" w14:paraId="79F196A2" w14:textId="77777777" w:rsidTr="00780AD5">
        <w:trPr>
          <w:trHeight w:val="609"/>
        </w:trPr>
        <w:tc>
          <w:tcPr>
            <w:tcW w:w="0" w:type="auto"/>
          </w:tcPr>
          <w:p w14:paraId="47A2BDB0" w14:textId="663BBE62" w:rsidR="00780AD5" w:rsidRPr="001953F2" w:rsidRDefault="00780AD5" w:rsidP="00780AD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shd w:val="clear" w:color="auto" w:fill="auto"/>
            <w:vAlign w:val="center"/>
            <w:hideMark/>
          </w:tcPr>
          <w:p w14:paraId="75587F7E" w14:textId="1B3E7F34" w:rsidR="00780AD5" w:rsidRPr="001953F2" w:rsidRDefault="00780AD5" w:rsidP="00B47C2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CKU w Zespole Szkół Elektronicznych </w:t>
            </w:r>
          </w:p>
          <w:p w14:paraId="5F2007F9" w14:textId="77777777" w:rsidR="00780AD5" w:rsidRPr="001953F2" w:rsidRDefault="00780AD5" w:rsidP="00B47C2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 Telekomunikacyjnych w Olsztynie</w:t>
            </w:r>
          </w:p>
        </w:tc>
        <w:tc>
          <w:tcPr>
            <w:tcW w:w="0" w:type="auto"/>
            <w:shd w:val="clear" w:color="auto" w:fill="auto"/>
            <w:vAlign w:val="center"/>
            <w:hideMark/>
          </w:tcPr>
          <w:p w14:paraId="6ADEB764" w14:textId="46776A11" w:rsidR="00780AD5" w:rsidRPr="001953F2" w:rsidRDefault="00780AD5" w:rsidP="00B47C26">
            <w:pPr>
              <w:spacing w:after="0" w:line="240" w:lineRule="auto"/>
              <w:ind w:left="709" w:hanging="709"/>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shd w:val="clear" w:color="auto" w:fill="auto"/>
            <w:vAlign w:val="center"/>
            <w:hideMark/>
          </w:tcPr>
          <w:p w14:paraId="7D2E72A8" w14:textId="114CC7BA" w:rsidR="00780AD5" w:rsidRPr="001953F2" w:rsidRDefault="00780AD5" w:rsidP="00B47C26">
            <w:pPr>
              <w:spacing w:after="0" w:line="240" w:lineRule="auto"/>
              <w:ind w:left="709" w:hanging="709"/>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98</w:t>
            </w:r>
          </w:p>
        </w:tc>
      </w:tr>
      <w:tr w:rsidR="00780AD5" w:rsidRPr="001953F2" w14:paraId="4475E9D3" w14:textId="77777777" w:rsidTr="0031790D">
        <w:trPr>
          <w:trHeight w:val="418"/>
        </w:trPr>
        <w:tc>
          <w:tcPr>
            <w:tcW w:w="0" w:type="auto"/>
            <w:gridSpan w:val="2"/>
          </w:tcPr>
          <w:p w14:paraId="442CAB94" w14:textId="4953F3EF" w:rsidR="00780AD5" w:rsidRPr="001953F2" w:rsidRDefault="00780AD5" w:rsidP="00B47C26">
            <w:pPr>
              <w:spacing w:before="240" w:after="24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RAZEM</w:t>
            </w:r>
          </w:p>
        </w:tc>
        <w:tc>
          <w:tcPr>
            <w:tcW w:w="0" w:type="auto"/>
            <w:shd w:val="clear" w:color="auto" w:fill="auto"/>
            <w:vAlign w:val="center"/>
            <w:hideMark/>
          </w:tcPr>
          <w:p w14:paraId="00BF27CF" w14:textId="41E6EDC5" w:rsidR="00780AD5" w:rsidRPr="001953F2" w:rsidRDefault="00780AD5" w:rsidP="00B47C26">
            <w:pPr>
              <w:spacing w:before="240" w:after="240" w:line="240" w:lineRule="auto"/>
              <w:ind w:left="709" w:hanging="709"/>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13</w:t>
            </w:r>
          </w:p>
        </w:tc>
        <w:tc>
          <w:tcPr>
            <w:tcW w:w="0" w:type="auto"/>
            <w:shd w:val="clear" w:color="auto" w:fill="auto"/>
            <w:vAlign w:val="center"/>
            <w:hideMark/>
          </w:tcPr>
          <w:p w14:paraId="4066D7E9" w14:textId="4602BC6F" w:rsidR="00780AD5" w:rsidRPr="001953F2" w:rsidRDefault="00780AD5" w:rsidP="00B47C26">
            <w:pPr>
              <w:spacing w:before="240" w:after="240" w:line="240" w:lineRule="auto"/>
              <w:ind w:left="709" w:hanging="709"/>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285</w:t>
            </w:r>
          </w:p>
        </w:tc>
      </w:tr>
    </w:tbl>
    <w:p w14:paraId="7EF73EF8" w14:textId="489A3455" w:rsidR="000561EF" w:rsidRPr="001953F2" w:rsidRDefault="00B47C26" w:rsidP="001628B1">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 Magdalena Baranowska</w:t>
      </w:r>
      <w:r w:rsidR="00255475" w:rsidRPr="001953F2">
        <w:rPr>
          <w:rFonts w:ascii="Times New Roman" w:hAnsi="Times New Roman" w:cs="Times New Roman"/>
          <w:i/>
          <w:iCs/>
          <w:color w:val="000000" w:themeColor="text1"/>
          <w:sz w:val="20"/>
          <w:szCs w:val="20"/>
        </w:rPr>
        <w:t> </w:t>
      </w:r>
      <w:r w:rsidRPr="001953F2">
        <w:rPr>
          <w:rFonts w:ascii="Times New Roman" w:hAnsi="Times New Roman" w:cs="Times New Roman"/>
          <w:i/>
          <w:iCs/>
          <w:color w:val="000000" w:themeColor="text1"/>
          <w:sz w:val="20"/>
          <w:szCs w:val="20"/>
        </w:rPr>
        <w:t>–</w:t>
      </w:r>
      <w:r w:rsidR="00255475" w:rsidRPr="001953F2">
        <w:rPr>
          <w:rFonts w:ascii="Times New Roman" w:hAnsi="Times New Roman" w:cs="Times New Roman"/>
          <w:i/>
          <w:iCs/>
          <w:color w:val="000000" w:themeColor="text1"/>
          <w:sz w:val="20"/>
          <w:szCs w:val="20"/>
        </w:rPr>
        <w:t> I</w:t>
      </w:r>
      <w:r w:rsidRPr="001953F2">
        <w:rPr>
          <w:rFonts w:ascii="Times New Roman" w:hAnsi="Times New Roman" w:cs="Times New Roman"/>
          <w:i/>
          <w:iCs/>
          <w:color w:val="000000" w:themeColor="text1"/>
          <w:sz w:val="20"/>
          <w:szCs w:val="20"/>
        </w:rPr>
        <w:t>nspektor Wydziału Edukacji. Źródło: Karty Informacyjne Szkół Ponadpodstawowych za rok szkolny 202</w:t>
      </w:r>
      <w:r w:rsidR="008130EB" w:rsidRPr="001953F2">
        <w:rPr>
          <w:rFonts w:ascii="Times New Roman" w:hAnsi="Times New Roman" w:cs="Times New Roman"/>
          <w:i/>
          <w:iCs/>
          <w:color w:val="000000" w:themeColor="text1"/>
          <w:sz w:val="20"/>
          <w:szCs w:val="20"/>
        </w:rPr>
        <w:t>3</w:t>
      </w:r>
      <w:r w:rsidRPr="001953F2">
        <w:rPr>
          <w:rFonts w:ascii="Times New Roman" w:hAnsi="Times New Roman" w:cs="Times New Roman"/>
          <w:i/>
          <w:iCs/>
          <w:color w:val="000000" w:themeColor="text1"/>
          <w:sz w:val="20"/>
          <w:szCs w:val="20"/>
        </w:rPr>
        <w:t>/202</w:t>
      </w:r>
      <w:r w:rsidR="008130EB" w:rsidRPr="001953F2">
        <w:rPr>
          <w:rFonts w:ascii="Times New Roman" w:hAnsi="Times New Roman" w:cs="Times New Roman"/>
          <w:i/>
          <w:iCs/>
          <w:color w:val="000000" w:themeColor="text1"/>
          <w:sz w:val="20"/>
          <w:szCs w:val="20"/>
        </w:rPr>
        <w:t>4</w:t>
      </w:r>
      <w:r w:rsidRPr="001953F2">
        <w:rPr>
          <w:rFonts w:ascii="Times New Roman" w:hAnsi="Times New Roman" w:cs="Times New Roman"/>
          <w:i/>
          <w:iCs/>
          <w:color w:val="000000" w:themeColor="text1"/>
          <w:sz w:val="20"/>
          <w:szCs w:val="20"/>
        </w:rPr>
        <w:t>.</w:t>
      </w:r>
    </w:p>
    <w:p w14:paraId="52951203" w14:textId="77777777" w:rsidR="001A4175" w:rsidRPr="001953F2" w:rsidRDefault="001A4175" w:rsidP="001628B1">
      <w:pPr>
        <w:spacing w:after="0" w:line="300" w:lineRule="exact"/>
        <w:jc w:val="both"/>
        <w:rPr>
          <w:rFonts w:ascii="Times New Roman" w:hAnsi="Times New Roman" w:cs="Times New Roman"/>
          <w:i/>
          <w:iCs/>
          <w:color w:val="000000" w:themeColor="text1"/>
          <w:sz w:val="20"/>
          <w:szCs w:val="20"/>
        </w:rPr>
      </w:pPr>
    </w:p>
    <w:p w14:paraId="70356B89" w14:textId="1416A0CD" w:rsidR="008C2CE8" w:rsidRPr="001953F2" w:rsidRDefault="008C2CE8" w:rsidP="001628B1">
      <w:pPr>
        <w:spacing w:after="0" w:line="300" w:lineRule="exact"/>
        <w:ind w:firstLine="426"/>
        <w:jc w:val="both"/>
        <w:rPr>
          <w:rFonts w:ascii="Times New Roman" w:eastAsia="Times New Roman" w:hAnsi="Times New Roman" w:cs="Times New Roman"/>
          <w:i/>
          <w:color w:val="000000" w:themeColor="text1"/>
          <w:lang w:eastAsia="pl-PL" w:bidi="ar-SA"/>
        </w:rPr>
      </w:pPr>
      <w:r w:rsidRPr="001953F2">
        <w:rPr>
          <w:rFonts w:ascii="Times New Roman" w:eastAsia="Times New Roman" w:hAnsi="Times New Roman" w:cs="Times New Roman"/>
          <w:color w:val="000000" w:themeColor="text1"/>
          <w:lang w:eastAsia="pl-PL" w:bidi="ar-SA"/>
        </w:rPr>
        <w:t>W roku szkolnym 202</w:t>
      </w:r>
      <w:r w:rsidR="00E46B19" w:rsidRPr="001953F2">
        <w:rPr>
          <w:rFonts w:ascii="Times New Roman" w:eastAsia="Times New Roman" w:hAnsi="Times New Roman" w:cs="Times New Roman"/>
          <w:color w:val="000000" w:themeColor="text1"/>
          <w:lang w:eastAsia="pl-PL" w:bidi="ar-SA"/>
        </w:rPr>
        <w:t>3</w:t>
      </w:r>
      <w:r w:rsidRPr="001953F2">
        <w:rPr>
          <w:rFonts w:ascii="Times New Roman" w:eastAsia="Times New Roman" w:hAnsi="Times New Roman" w:cs="Times New Roman"/>
          <w:color w:val="000000" w:themeColor="text1"/>
          <w:lang w:eastAsia="pl-PL" w:bidi="ar-SA"/>
        </w:rPr>
        <w:t>/202</w:t>
      </w:r>
      <w:r w:rsidR="0031790D" w:rsidRPr="001953F2">
        <w:rPr>
          <w:rFonts w:ascii="Times New Roman" w:eastAsia="Times New Roman" w:hAnsi="Times New Roman" w:cs="Times New Roman"/>
          <w:color w:val="000000" w:themeColor="text1"/>
          <w:lang w:eastAsia="pl-PL" w:bidi="ar-SA"/>
        </w:rPr>
        <w:t>4 904</w:t>
      </w:r>
      <w:r w:rsidRPr="001953F2">
        <w:rPr>
          <w:rFonts w:ascii="Times New Roman" w:eastAsia="Times New Roman" w:hAnsi="Times New Roman" w:cs="Times New Roman"/>
          <w:color w:val="000000" w:themeColor="text1"/>
          <w:lang w:eastAsia="pl-PL" w:bidi="ar-SA"/>
        </w:rPr>
        <w:t xml:space="preserve"> uczniów szkół ponadgimnazjalnych i ponadpodstawowych spoza Olsztyna korzystało z miejsc w bursach funkcjonujących przy 4 szkołach, tj. przy: Zespole Szkół Ekonomicznych w Olsztynie, Zespole Szkół Elektronicznych i Telekomunikacyjnych w Olsztynie, Zespole Szkół Ogólnokształcących nr 6 w Olsztynie oraz Zespole Szkół Budowlanych w Olsztynie. </w:t>
      </w:r>
    </w:p>
    <w:p w14:paraId="4C6B57FC" w14:textId="77777777" w:rsidR="008C2CE8" w:rsidRPr="001953F2" w:rsidRDefault="008C2CE8" w:rsidP="001628B1">
      <w:pPr>
        <w:spacing w:after="0" w:line="300" w:lineRule="exact"/>
        <w:jc w:val="both"/>
        <w:rPr>
          <w:rFonts w:ascii="Times New Roman" w:eastAsia="Times New Roman" w:hAnsi="Times New Roman" w:cs="Times New Roman"/>
          <w:i/>
          <w:color w:val="000000" w:themeColor="text1"/>
          <w:lang w:eastAsia="pl-PL" w:bidi="ar-SA"/>
        </w:rPr>
      </w:pPr>
    </w:p>
    <w:p w14:paraId="4D1B4A12" w14:textId="547DBD5F" w:rsidR="008C2CE8" w:rsidRPr="001953F2" w:rsidRDefault="008C2CE8" w:rsidP="001628B1">
      <w:pPr>
        <w:spacing w:after="0" w:line="300" w:lineRule="exact"/>
        <w:ind w:left="1077" w:hanging="1077"/>
        <w:jc w:val="both"/>
        <w:rPr>
          <w:rFonts w:ascii="Times New Roman" w:eastAsia="Times New Roman" w:hAnsi="Times New Roman" w:cs="Times New Roman"/>
          <w:i/>
          <w:color w:val="000000" w:themeColor="text1"/>
          <w:lang w:eastAsia="pl-PL" w:bidi="ar-SA"/>
        </w:rPr>
      </w:pPr>
      <w:r w:rsidRPr="001953F2">
        <w:rPr>
          <w:rFonts w:ascii="Times New Roman" w:eastAsia="Times New Roman" w:hAnsi="Times New Roman" w:cs="Times New Roman"/>
          <w:b/>
          <w:bCs/>
          <w:i/>
          <w:color w:val="000000" w:themeColor="text1"/>
          <w:lang w:eastAsia="pl-PL" w:bidi="ar-SA"/>
        </w:rPr>
        <w:t>Tabela 1</w:t>
      </w:r>
      <w:r w:rsidR="00DA38AE" w:rsidRPr="001953F2">
        <w:rPr>
          <w:rFonts w:ascii="Times New Roman" w:eastAsia="Times New Roman" w:hAnsi="Times New Roman" w:cs="Times New Roman"/>
          <w:b/>
          <w:bCs/>
          <w:i/>
          <w:color w:val="000000" w:themeColor="text1"/>
          <w:lang w:eastAsia="pl-PL" w:bidi="ar-SA"/>
        </w:rPr>
        <w:t>8</w:t>
      </w:r>
      <w:r w:rsidR="00E67851" w:rsidRPr="001953F2">
        <w:rPr>
          <w:rFonts w:ascii="Times New Roman" w:eastAsia="Times New Roman" w:hAnsi="Times New Roman" w:cs="Times New Roman"/>
          <w:b/>
          <w:bCs/>
          <w:i/>
          <w:color w:val="000000" w:themeColor="text1"/>
          <w:lang w:eastAsia="pl-PL" w:bidi="ar-SA"/>
        </w:rPr>
        <w:t>.</w:t>
      </w:r>
      <w:r w:rsidRPr="001953F2">
        <w:rPr>
          <w:rFonts w:ascii="Times New Roman" w:eastAsia="Times New Roman" w:hAnsi="Times New Roman" w:cs="Times New Roman"/>
          <w:i/>
          <w:color w:val="000000" w:themeColor="text1"/>
          <w:lang w:eastAsia="pl-PL" w:bidi="ar-SA"/>
        </w:rPr>
        <w:t xml:space="preserve"> Liczba uczniów korzystających z burs funkcjonujących przy szkołach ponadpodstawowych prowadzonych przez Miasto Olsztyn wg stanu na</w:t>
      </w:r>
      <w:r w:rsidR="001628B1" w:rsidRPr="001953F2">
        <w:rPr>
          <w:rFonts w:ascii="Times New Roman" w:eastAsia="Times New Roman" w:hAnsi="Times New Roman" w:cs="Times New Roman"/>
          <w:i/>
          <w:color w:val="000000" w:themeColor="text1"/>
          <w:lang w:eastAsia="pl-PL" w:bidi="ar-SA"/>
        </w:rPr>
        <w:t xml:space="preserve"> </w:t>
      </w:r>
      <w:r w:rsidRPr="001953F2">
        <w:rPr>
          <w:rFonts w:ascii="Times New Roman" w:eastAsia="Times New Roman" w:hAnsi="Times New Roman" w:cs="Times New Roman"/>
          <w:i/>
          <w:color w:val="000000" w:themeColor="text1"/>
          <w:lang w:eastAsia="pl-PL" w:bidi="ar-SA"/>
        </w:rPr>
        <w:t>30 września 202</w:t>
      </w:r>
      <w:r w:rsidR="00EF36B0" w:rsidRPr="001953F2">
        <w:rPr>
          <w:rFonts w:ascii="Times New Roman" w:eastAsia="Times New Roman" w:hAnsi="Times New Roman" w:cs="Times New Roman"/>
          <w:i/>
          <w:color w:val="000000" w:themeColor="text1"/>
          <w:lang w:eastAsia="pl-PL" w:bidi="ar-SA"/>
        </w:rPr>
        <w:t>3</w:t>
      </w:r>
      <w:r w:rsidRPr="001953F2">
        <w:rPr>
          <w:rFonts w:ascii="Times New Roman" w:eastAsia="Times New Roman" w:hAnsi="Times New Roman" w:cs="Times New Roman"/>
          <w:i/>
          <w:color w:val="000000" w:themeColor="text1"/>
          <w:lang w:eastAsia="pl-PL" w:bidi="ar-SA"/>
        </w:rPr>
        <w:t xml:space="preserve"> r.</w:t>
      </w:r>
    </w:p>
    <w:tbl>
      <w:tblPr>
        <w:tblW w:w="8997" w:type="dxa"/>
        <w:tblInd w:w="70" w:type="dxa"/>
        <w:tblCellMar>
          <w:left w:w="70" w:type="dxa"/>
          <w:right w:w="70" w:type="dxa"/>
        </w:tblCellMar>
        <w:tblLook w:val="04A0" w:firstRow="1" w:lastRow="0" w:firstColumn="1" w:lastColumn="0" w:noHBand="0" w:noVBand="1"/>
      </w:tblPr>
      <w:tblGrid>
        <w:gridCol w:w="465"/>
        <w:gridCol w:w="4930"/>
        <w:gridCol w:w="1760"/>
        <w:gridCol w:w="1842"/>
      </w:tblGrid>
      <w:tr w:rsidR="0031790D" w:rsidRPr="001953F2" w14:paraId="2963B79B" w14:textId="77777777" w:rsidTr="0031790D">
        <w:trPr>
          <w:trHeight w:val="429"/>
        </w:trPr>
        <w:tc>
          <w:tcPr>
            <w:tcW w:w="0" w:type="auto"/>
            <w:tcBorders>
              <w:top w:val="single" w:sz="4" w:space="0" w:color="auto"/>
              <w:left w:val="single" w:sz="4" w:space="0" w:color="auto"/>
              <w:bottom w:val="single" w:sz="4" w:space="0" w:color="auto"/>
              <w:right w:val="single" w:sz="4" w:space="0" w:color="auto"/>
            </w:tcBorders>
          </w:tcPr>
          <w:p w14:paraId="77723C9F" w14:textId="0FD5518F" w:rsidR="0031790D" w:rsidRPr="001953F2" w:rsidRDefault="0031790D" w:rsidP="0031790D">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F5611E" w14:textId="6E88214B" w:rsidR="0031790D" w:rsidRPr="001953F2" w:rsidRDefault="0031790D" w:rsidP="008C2CE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Nazwa szkoły</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29B87CE" w14:textId="77777777" w:rsidR="0031790D" w:rsidRPr="001953F2" w:rsidRDefault="0031790D" w:rsidP="008C2CE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Nazwa bursy</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3B59D63" w14:textId="77777777" w:rsidR="0031790D" w:rsidRPr="001953F2" w:rsidRDefault="0031790D" w:rsidP="008C2CE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Korzystający</w:t>
            </w:r>
          </w:p>
        </w:tc>
      </w:tr>
      <w:tr w:rsidR="0031790D" w:rsidRPr="001953F2" w14:paraId="70CE7AEB" w14:textId="77777777" w:rsidTr="0031790D">
        <w:trPr>
          <w:trHeight w:val="482"/>
        </w:trPr>
        <w:tc>
          <w:tcPr>
            <w:tcW w:w="0" w:type="auto"/>
            <w:tcBorders>
              <w:top w:val="nil"/>
              <w:left w:val="single" w:sz="4" w:space="0" w:color="auto"/>
              <w:bottom w:val="single" w:sz="4" w:space="0" w:color="auto"/>
              <w:right w:val="single" w:sz="4" w:space="0" w:color="auto"/>
            </w:tcBorders>
          </w:tcPr>
          <w:p w14:paraId="4FE7AF3D" w14:textId="5624D29F" w:rsidR="0031790D" w:rsidRPr="001953F2" w:rsidRDefault="0031790D" w:rsidP="0031790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878A93" w14:textId="748C92C6" w:rsidR="0031790D" w:rsidRPr="001953F2" w:rsidRDefault="0031790D" w:rsidP="008C2CE8">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Zespól Szkół Ekonomicznych</w:t>
            </w:r>
          </w:p>
        </w:tc>
        <w:tc>
          <w:tcPr>
            <w:tcW w:w="1760" w:type="dxa"/>
            <w:tcBorders>
              <w:top w:val="nil"/>
              <w:left w:val="nil"/>
              <w:bottom w:val="single" w:sz="4" w:space="0" w:color="auto"/>
              <w:right w:val="single" w:sz="4" w:space="0" w:color="auto"/>
            </w:tcBorders>
            <w:shd w:val="clear" w:color="auto" w:fill="auto"/>
            <w:vAlign w:val="center"/>
            <w:hideMark/>
          </w:tcPr>
          <w:p w14:paraId="77DC1E5D" w14:textId="77777777" w:rsidR="0031790D" w:rsidRPr="001953F2" w:rsidRDefault="0031790D" w:rsidP="008C2C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Bursa nr 1</w:t>
            </w:r>
          </w:p>
        </w:tc>
        <w:tc>
          <w:tcPr>
            <w:tcW w:w="1842" w:type="dxa"/>
            <w:tcBorders>
              <w:top w:val="nil"/>
              <w:left w:val="nil"/>
              <w:bottom w:val="single" w:sz="4" w:space="0" w:color="auto"/>
              <w:right w:val="single" w:sz="4" w:space="0" w:color="auto"/>
            </w:tcBorders>
            <w:shd w:val="clear" w:color="auto" w:fill="auto"/>
            <w:vAlign w:val="center"/>
            <w:hideMark/>
          </w:tcPr>
          <w:p w14:paraId="5285C474" w14:textId="3C84BA64" w:rsidR="0031790D" w:rsidRPr="001953F2" w:rsidRDefault="0031790D" w:rsidP="008C2C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223</w:t>
            </w:r>
          </w:p>
        </w:tc>
      </w:tr>
      <w:tr w:rsidR="0031790D" w:rsidRPr="001953F2" w14:paraId="14868B7E" w14:textId="77777777" w:rsidTr="0031790D">
        <w:trPr>
          <w:trHeight w:val="418"/>
        </w:trPr>
        <w:tc>
          <w:tcPr>
            <w:tcW w:w="0" w:type="auto"/>
            <w:tcBorders>
              <w:top w:val="nil"/>
              <w:left w:val="single" w:sz="4" w:space="0" w:color="auto"/>
              <w:bottom w:val="single" w:sz="4" w:space="0" w:color="auto"/>
              <w:right w:val="single" w:sz="4" w:space="0" w:color="auto"/>
            </w:tcBorders>
          </w:tcPr>
          <w:p w14:paraId="104C7981" w14:textId="5D48169D" w:rsidR="0031790D" w:rsidRPr="001953F2" w:rsidRDefault="0031790D" w:rsidP="0031790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4E6EF9" w14:textId="063A9400" w:rsidR="0031790D" w:rsidRPr="001953F2" w:rsidRDefault="0031790D" w:rsidP="008C2CE8">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Zespół Szkół Elektronicznych i Telekomunikacyjnych</w:t>
            </w:r>
          </w:p>
        </w:tc>
        <w:tc>
          <w:tcPr>
            <w:tcW w:w="1760" w:type="dxa"/>
            <w:tcBorders>
              <w:top w:val="nil"/>
              <w:left w:val="nil"/>
              <w:bottom w:val="single" w:sz="4" w:space="0" w:color="auto"/>
              <w:right w:val="single" w:sz="4" w:space="0" w:color="auto"/>
            </w:tcBorders>
            <w:shd w:val="clear" w:color="auto" w:fill="auto"/>
            <w:vAlign w:val="center"/>
            <w:hideMark/>
          </w:tcPr>
          <w:p w14:paraId="28042BFD" w14:textId="77777777" w:rsidR="0031790D" w:rsidRPr="001953F2" w:rsidRDefault="0031790D" w:rsidP="008C2C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Bursa nr 2</w:t>
            </w:r>
          </w:p>
        </w:tc>
        <w:tc>
          <w:tcPr>
            <w:tcW w:w="1842" w:type="dxa"/>
            <w:tcBorders>
              <w:top w:val="nil"/>
              <w:left w:val="nil"/>
              <w:bottom w:val="single" w:sz="4" w:space="0" w:color="auto"/>
              <w:right w:val="single" w:sz="4" w:space="0" w:color="auto"/>
            </w:tcBorders>
            <w:shd w:val="clear" w:color="auto" w:fill="auto"/>
            <w:vAlign w:val="center"/>
            <w:hideMark/>
          </w:tcPr>
          <w:p w14:paraId="4318411B" w14:textId="0947B358" w:rsidR="0031790D" w:rsidRPr="001953F2" w:rsidRDefault="0031790D" w:rsidP="008C2C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247</w:t>
            </w:r>
          </w:p>
        </w:tc>
      </w:tr>
      <w:tr w:rsidR="0031790D" w:rsidRPr="001953F2" w14:paraId="469907C3" w14:textId="77777777" w:rsidTr="0031790D">
        <w:trPr>
          <w:trHeight w:val="409"/>
        </w:trPr>
        <w:tc>
          <w:tcPr>
            <w:tcW w:w="0" w:type="auto"/>
            <w:tcBorders>
              <w:top w:val="nil"/>
              <w:left w:val="single" w:sz="4" w:space="0" w:color="auto"/>
              <w:bottom w:val="single" w:sz="4" w:space="0" w:color="auto"/>
              <w:right w:val="single" w:sz="4" w:space="0" w:color="auto"/>
            </w:tcBorders>
          </w:tcPr>
          <w:p w14:paraId="3D8698B6" w14:textId="58DA57B9" w:rsidR="0031790D" w:rsidRPr="001953F2" w:rsidRDefault="0031790D" w:rsidP="0031790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A21CB8" w14:textId="60DDF180" w:rsidR="0031790D" w:rsidRPr="001953F2" w:rsidRDefault="0031790D" w:rsidP="008C2CE8">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Zespół Szkół Ogólnokształcących Nr 6</w:t>
            </w:r>
          </w:p>
        </w:tc>
        <w:tc>
          <w:tcPr>
            <w:tcW w:w="1760" w:type="dxa"/>
            <w:tcBorders>
              <w:top w:val="nil"/>
              <w:left w:val="nil"/>
              <w:bottom w:val="single" w:sz="4" w:space="0" w:color="auto"/>
              <w:right w:val="single" w:sz="4" w:space="0" w:color="auto"/>
            </w:tcBorders>
            <w:shd w:val="clear" w:color="auto" w:fill="auto"/>
            <w:vAlign w:val="center"/>
            <w:hideMark/>
          </w:tcPr>
          <w:p w14:paraId="4E347E4F" w14:textId="77777777" w:rsidR="0031790D" w:rsidRPr="001953F2" w:rsidRDefault="0031790D" w:rsidP="008C2C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Bursa nr 3</w:t>
            </w:r>
          </w:p>
        </w:tc>
        <w:tc>
          <w:tcPr>
            <w:tcW w:w="1842" w:type="dxa"/>
            <w:tcBorders>
              <w:top w:val="nil"/>
              <w:left w:val="nil"/>
              <w:bottom w:val="single" w:sz="4" w:space="0" w:color="auto"/>
              <w:right w:val="single" w:sz="4" w:space="0" w:color="auto"/>
            </w:tcBorders>
            <w:shd w:val="clear" w:color="auto" w:fill="auto"/>
            <w:vAlign w:val="center"/>
            <w:hideMark/>
          </w:tcPr>
          <w:p w14:paraId="4EDE70C5" w14:textId="774A8654" w:rsidR="0031790D" w:rsidRPr="001953F2" w:rsidRDefault="0031790D" w:rsidP="008C2C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242</w:t>
            </w:r>
          </w:p>
        </w:tc>
      </w:tr>
      <w:tr w:rsidR="0031790D" w:rsidRPr="001953F2" w14:paraId="1569CAD7" w14:textId="77777777" w:rsidTr="0031790D">
        <w:trPr>
          <w:trHeight w:val="557"/>
        </w:trPr>
        <w:tc>
          <w:tcPr>
            <w:tcW w:w="0" w:type="auto"/>
            <w:tcBorders>
              <w:top w:val="nil"/>
              <w:left w:val="single" w:sz="4" w:space="0" w:color="auto"/>
              <w:bottom w:val="single" w:sz="4" w:space="0" w:color="auto"/>
              <w:right w:val="single" w:sz="4" w:space="0" w:color="auto"/>
            </w:tcBorders>
          </w:tcPr>
          <w:p w14:paraId="020AA644" w14:textId="5FB07081" w:rsidR="0031790D" w:rsidRPr="001953F2" w:rsidRDefault="0031790D" w:rsidP="0031790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CBA7A4" w14:textId="6F9D5674" w:rsidR="0031790D" w:rsidRPr="001953F2" w:rsidRDefault="0031790D" w:rsidP="008C2CE8">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Zespół Szkół Budowlanych</w:t>
            </w:r>
          </w:p>
        </w:tc>
        <w:tc>
          <w:tcPr>
            <w:tcW w:w="1760" w:type="dxa"/>
            <w:tcBorders>
              <w:top w:val="nil"/>
              <w:left w:val="nil"/>
              <w:bottom w:val="single" w:sz="4" w:space="0" w:color="auto"/>
              <w:right w:val="single" w:sz="4" w:space="0" w:color="auto"/>
            </w:tcBorders>
            <w:shd w:val="clear" w:color="auto" w:fill="auto"/>
            <w:vAlign w:val="center"/>
            <w:hideMark/>
          </w:tcPr>
          <w:p w14:paraId="5AEB3CAE" w14:textId="77777777" w:rsidR="0031790D" w:rsidRPr="001953F2" w:rsidRDefault="0031790D" w:rsidP="008C2C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Bursa nr 4</w:t>
            </w:r>
          </w:p>
        </w:tc>
        <w:tc>
          <w:tcPr>
            <w:tcW w:w="1842" w:type="dxa"/>
            <w:tcBorders>
              <w:top w:val="nil"/>
              <w:left w:val="nil"/>
              <w:bottom w:val="single" w:sz="4" w:space="0" w:color="auto"/>
              <w:right w:val="single" w:sz="4" w:space="0" w:color="auto"/>
            </w:tcBorders>
            <w:shd w:val="clear" w:color="auto" w:fill="auto"/>
            <w:vAlign w:val="center"/>
            <w:hideMark/>
          </w:tcPr>
          <w:p w14:paraId="0D83D407" w14:textId="62AD3B8B" w:rsidR="0031790D" w:rsidRPr="001953F2" w:rsidRDefault="0031790D" w:rsidP="008C2C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192</w:t>
            </w:r>
          </w:p>
        </w:tc>
      </w:tr>
      <w:tr w:rsidR="0031790D" w:rsidRPr="001953F2" w14:paraId="5AA17A26" w14:textId="77777777" w:rsidTr="0031790D">
        <w:trPr>
          <w:trHeight w:val="687"/>
        </w:trPr>
        <w:tc>
          <w:tcPr>
            <w:tcW w:w="7155" w:type="dxa"/>
            <w:gridSpan w:val="3"/>
            <w:tcBorders>
              <w:top w:val="single" w:sz="4" w:space="0" w:color="auto"/>
              <w:left w:val="single" w:sz="4" w:space="0" w:color="auto"/>
              <w:bottom w:val="single" w:sz="4" w:space="0" w:color="auto"/>
              <w:right w:val="single" w:sz="4" w:space="0" w:color="000000"/>
            </w:tcBorders>
            <w:vAlign w:val="center"/>
          </w:tcPr>
          <w:p w14:paraId="169759B9" w14:textId="6D993792" w:rsidR="0031790D" w:rsidRPr="001953F2" w:rsidRDefault="0031790D" w:rsidP="008C2CE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1842" w:type="dxa"/>
            <w:tcBorders>
              <w:top w:val="nil"/>
              <w:left w:val="nil"/>
              <w:bottom w:val="single" w:sz="4" w:space="0" w:color="auto"/>
              <w:right w:val="single" w:sz="4" w:space="0" w:color="auto"/>
            </w:tcBorders>
            <w:shd w:val="clear" w:color="auto" w:fill="auto"/>
            <w:vAlign w:val="center"/>
            <w:hideMark/>
          </w:tcPr>
          <w:p w14:paraId="4759C9DA" w14:textId="5DE189EB" w:rsidR="0031790D" w:rsidRPr="001953F2" w:rsidRDefault="0031790D" w:rsidP="008C2CE8">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904</w:t>
            </w:r>
          </w:p>
        </w:tc>
      </w:tr>
    </w:tbl>
    <w:p w14:paraId="2D131244" w14:textId="3649B099" w:rsidR="001A4175" w:rsidRPr="001953F2" w:rsidRDefault="001A4175" w:rsidP="001628B1">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 xml:space="preserve">Opracowanie: </w:t>
      </w:r>
      <w:r w:rsidR="00196EF5" w:rsidRPr="001953F2">
        <w:rPr>
          <w:rFonts w:ascii="Times New Roman" w:hAnsi="Times New Roman" w:cs="Times New Roman"/>
          <w:i/>
          <w:iCs/>
          <w:color w:val="000000" w:themeColor="text1"/>
          <w:sz w:val="20"/>
          <w:szCs w:val="20"/>
        </w:rPr>
        <w:t>Anna Hubacz -Inspektor Wydziału Edukacji, sta</w:t>
      </w:r>
      <w:r w:rsidR="00AE0D24" w:rsidRPr="001953F2">
        <w:rPr>
          <w:rFonts w:ascii="Times New Roman" w:hAnsi="Times New Roman" w:cs="Times New Roman"/>
          <w:i/>
          <w:iCs/>
          <w:color w:val="000000" w:themeColor="text1"/>
          <w:sz w:val="20"/>
          <w:szCs w:val="20"/>
        </w:rPr>
        <w:t xml:space="preserve">n dzień 30 września </w:t>
      </w:r>
      <w:r w:rsidRPr="001953F2">
        <w:rPr>
          <w:rFonts w:ascii="Times New Roman" w:hAnsi="Times New Roman" w:cs="Times New Roman"/>
          <w:i/>
          <w:iCs/>
          <w:color w:val="000000" w:themeColor="text1"/>
          <w:sz w:val="20"/>
          <w:szCs w:val="20"/>
        </w:rPr>
        <w:t>202</w:t>
      </w:r>
      <w:r w:rsidR="00EF36B0" w:rsidRPr="001953F2">
        <w:rPr>
          <w:rFonts w:ascii="Times New Roman" w:hAnsi="Times New Roman" w:cs="Times New Roman"/>
          <w:i/>
          <w:iCs/>
          <w:color w:val="000000" w:themeColor="text1"/>
          <w:sz w:val="20"/>
          <w:szCs w:val="20"/>
        </w:rPr>
        <w:t>3</w:t>
      </w:r>
      <w:r w:rsidRPr="001953F2">
        <w:rPr>
          <w:rFonts w:ascii="Times New Roman" w:hAnsi="Times New Roman" w:cs="Times New Roman"/>
          <w:i/>
          <w:iCs/>
          <w:color w:val="000000" w:themeColor="text1"/>
          <w:sz w:val="20"/>
          <w:szCs w:val="20"/>
        </w:rPr>
        <w:t xml:space="preserve"> r.</w:t>
      </w:r>
    </w:p>
    <w:p w14:paraId="6905EA45" w14:textId="57564297" w:rsidR="000561EF" w:rsidRPr="001953F2" w:rsidRDefault="000561EF" w:rsidP="0040286D">
      <w:pPr>
        <w:ind w:left="993" w:hanging="993"/>
        <w:jc w:val="both"/>
        <w:rPr>
          <w:rFonts w:ascii="Times New Roman" w:hAnsi="Times New Roman" w:cs="Times New Roman"/>
          <w:i/>
          <w:iCs/>
          <w:color w:val="000000" w:themeColor="text1"/>
        </w:rPr>
      </w:pPr>
    </w:p>
    <w:p w14:paraId="0C96EB74" w14:textId="1581C98C" w:rsidR="00CF11DD" w:rsidRPr="001953F2" w:rsidRDefault="00CF11DD" w:rsidP="0045768B">
      <w:pPr>
        <w:jc w:val="both"/>
        <w:rPr>
          <w:rFonts w:ascii="Times New Roman" w:hAnsi="Times New Roman" w:cs="Times New Roman"/>
          <w:i/>
          <w:iCs/>
          <w:color w:val="000000" w:themeColor="text1"/>
        </w:rPr>
      </w:pPr>
    </w:p>
    <w:p w14:paraId="4E986F24" w14:textId="06132461" w:rsidR="000561EF" w:rsidRPr="001953F2" w:rsidRDefault="000561EF" w:rsidP="00EF352B">
      <w:pPr>
        <w:pStyle w:val="Nagwek1"/>
        <w:tabs>
          <w:tab w:val="left" w:pos="426"/>
        </w:tabs>
        <w:spacing w:line="300" w:lineRule="exact"/>
        <w:ind w:firstLine="0"/>
        <w:rPr>
          <w:rFonts w:cs="Times New Roman"/>
          <w:color w:val="000000" w:themeColor="text1"/>
          <w:sz w:val="22"/>
          <w:szCs w:val="22"/>
        </w:rPr>
      </w:pPr>
      <w:bookmarkStart w:id="25" w:name="_Toc117859413"/>
      <w:bookmarkStart w:id="26" w:name="_Toc180496981"/>
      <w:r w:rsidRPr="001953F2">
        <w:rPr>
          <w:rFonts w:cs="Times New Roman"/>
          <w:color w:val="000000" w:themeColor="text1"/>
          <w:sz w:val="22"/>
          <w:szCs w:val="22"/>
        </w:rPr>
        <w:lastRenderedPageBreak/>
        <w:t xml:space="preserve">Zmiany organizacyjne </w:t>
      </w:r>
      <w:r w:rsidR="00CF11DD" w:rsidRPr="001953F2">
        <w:rPr>
          <w:rFonts w:cs="Times New Roman"/>
          <w:color w:val="000000" w:themeColor="text1"/>
          <w:sz w:val="22"/>
          <w:szCs w:val="22"/>
        </w:rPr>
        <w:t>i kadrowe w roku szkolnym 2023</w:t>
      </w:r>
      <w:r w:rsidR="000E10A7" w:rsidRPr="001953F2">
        <w:rPr>
          <w:rFonts w:cs="Times New Roman"/>
          <w:color w:val="000000" w:themeColor="text1"/>
          <w:sz w:val="22"/>
          <w:szCs w:val="22"/>
        </w:rPr>
        <w:t>/202</w:t>
      </w:r>
      <w:bookmarkEnd w:id="25"/>
      <w:r w:rsidR="00CF11DD" w:rsidRPr="001953F2">
        <w:rPr>
          <w:rFonts w:cs="Times New Roman"/>
          <w:color w:val="000000" w:themeColor="text1"/>
          <w:sz w:val="22"/>
          <w:szCs w:val="22"/>
        </w:rPr>
        <w:t>4</w:t>
      </w:r>
      <w:bookmarkEnd w:id="26"/>
    </w:p>
    <w:p w14:paraId="1883607F" w14:textId="77777777" w:rsidR="001F4CFB" w:rsidRPr="001953F2" w:rsidRDefault="001F4CFB" w:rsidP="00EF352B">
      <w:pPr>
        <w:pStyle w:val="Akapitzlist"/>
        <w:spacing w:after="0" w:line="300" w:lineRule="exact"/>
        <w:ind w:left="426"/>
        <w:jc w:val="both"/>
        <w:rPr>
          <w:rFonts w:ascii="Times New Roman" w:hAnsi="Times New Roman" w:cs="Times New Roman"/>
          <w:b/>
          <w:bCs/>
          <w:color w:val="000000" w:themeColor="text1"/>
        </w:rPr>
      </w:pPr>
    </w:p>
    <w:p w14:paraId="51280F25" w14:textId="53941205" w:rsidR="00EF352B" w:rsidRPr="005976CA" w:rsidRDefault="001F4CFB" w:rsidP="00EF352B">
      <w:pPr>
        <w:pStyle w:val="Nagwek2"/>
        <w:spacing w:before="0" w:line="300" w:lineRule="exact"/>
        <w:rPr>
          <w:rFonts w:cs="Times New Roman"/>
          <w:color w:val="000000" w:themeColor="text1"/>
          <w:sz w:val="22"/>
          <w:szCs w:val="22"/>
        </w:rPr>
      </w:pPr>
      <w:bookmarkStart w:id="27" w:name="_Toc117859414"/>
      <w:bookmarkStart w:id="28" w:name="_Toc180496982"/>
      <w:r w:rsidRPr="001953F2">
        <w:rPr>
          <w:rFonts w:cs="Times New Roman"/>
          <w:color w:val="000000" w:themeColor="text1"/>
          <w:sz w:val="22"/>
          <w:szCs w:val="22"/>
        </w:rPr>
        <w:t>Akty prawne dotyczące jednostek systemu oświaty</w:t>
      </w:r>
      <w:bookmarkEnd w:id="27"/>
      <w:bookmarkEnd w:id="28"/>
    </w:p>
    <w:p w14:paraId="61BFE5BA" w14:textId="02583C1B" w:rsidR="00745807" w:rsidRPr="001953F2" w:rsidRDefault="009F3572" w:rsidP="00AE0D24">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W okresie od września 2023</w:t>
      </w:r>
      <w:r w:rsidR="00CC7E79" w:rsidRPr="001953F2">
        <w:rPr>
          <w:rFonts w:ascii="Times New Roman" w:hAnsi="Times New Roman" w:cs="Times New Roman"/>
          <w:color w:val="000000" w:themeColor="text1"/>
        </w:rPr>
        <w:t xml:space="preserve"> r</w:t>
      </w:r>
      <w:r w:rsidR="003462F5"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do końca sierpnia 2024</w:t>
      </w:r>
      <w:r w:rsidR="00CC7E79" w:rsidRPr="001953F2">
        <w:rPr>
          <w:rFonts w:ascii="Times New Roman" w:hAnsi="Times New Roman" w:cs="Times New Roman"/>
          <w:color w:val="000000" w:themeColor="text1"/>
        </w:rPr>
        <w:t xml:space="preserve"> r</w:t>
      </w:r>
      <w:r w:rsidR="003462F5" w:rsidRPr="001953F2">
        <w:rPr>
          <w:rFonts w:ascii="Times New Roman" w:hAnsi="Times New Roman" w:cs="Times New Roman"/>
          <w:color w:val="000000" w:themeColor="text1"/>
        </w:rPr>
        <w:t>.</w:t>
      </w:r>
      <w:r w:rsidR="00CC7E79" w:rsidRPr="001953F2">
        <w:rPr>
          <w:rFonts w:ascii="Times New Roman" w:hAnsi="Times New Roman" w:cs="Times New Roman"/>
          <w:color w:val="000000" w:themeColor="text1"/>
        </w:rPr>
        <w:t xml:space="preserve"> organ stanowiący Miasta Olsztyna, wykonujący kompetencje organu prowadzącego przedszkola i szkoły oraz inne obowiązki wynikające z przepisów prawa w sferze oświaty</w:t>
      </w:r>
      <w:r w:rsidR="003462F5" w:rsidRPr="001953F2">
        <w:rPr>
          <w:rFonts w:ascii="Times New Roman" w:hAnsi="Times New Roman" w:cs="Times New Roman"/>
          <w:color w:val="000000" w:themeColor="text1"/>
        </w:rPr>
        <w:t>,</w:t>
      </w:r>
      <w:r w:rsidR="00CC7E79" w:rsidRPr="001953F2">
        <w:rPr>
          <w:rFonts w:ascii="Times New Roman" w:hAnsi="Times New Roman" w:cs="Times New Roman"/>
          <w:color w:val="000000" w:themeColor="text1"/>
        </w:rPr>
        <w:t xml:space="preserve"> podjął następujące akty prawne w zakresie oświaty</w:t>
      </w:r>
      <w:r w:rsidR="00EF352B" w:rsidRPr="001953F2">
        <w:rPr>
          <w:rFonts w:ascii="Times New Roman" w:hAnsi="Times New Roman" w:cs="Times New Roman"/>
          <w:color w:val="000000" w:themeColor="text1"/>
        </w:rPr>
        <w:t xml:space="preserve"> – Tabela 19.</w:t>
      </w:r>
    </w:p>
    <w:p w14:paraId="3875A4F2" w14:textId="77777777" w:rsidR="00EF352B" w:rsidRPr="001953F2" w:rsidRDefault="00EF352B" w:rsidP="00EF352B">
      <w:pPr>
        <w:spacing w:after="0" w:line="300" w:lineRule="exact"/>
        <w:jc w:val="both"/>
        <w:rPr>
          <w:rFonts w:ascii="Times New Roman" w:hAnsi="Times New Roman" w:cs="Times New Roman"/>
          <w:color w:val="000000" w:themeColor="text1"/>
        </w:rPr>
      </w:pPr>
    </w:p>
    <w:p w14:paraId="614129D6" w14:textId="554A8950" w:rsidR="00CC7E79" w:rsidRPr="001953F2" w:rsidRDefault="00CC7E79" w:rsidP="00EF352B">
      <w:pPr>
        <w:spacing w:after="0" w:line="300" w:lineRule="exact"/>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 xml:space="preserve">Tabela </w:t>
      </w:r>
      <w:r w:rsidR="00112092" w:rsidRPr="001953F2">
        <w:rPr>
          <w:rFonts w:ascii="Times New Roman" w:hAnsi="Times New Roman" w:cs="Times New Roman"/>
          <w:b/>
          <w:bCs/>
          <w:i/>
          <w:iCs/>
          <w:color w:val="000000" w:themeColor="text1"/>
        </w:rPr>
        <w:t>1</w:t>
      </w:r>
      <w:r w:rsidR="00DA38AE" w:rsidRPr="001953F2">
        <w:rPr>
          <w:rFonts w:ascii="Times New Roman" w:hAnsi="Times New Roman" w:cs="Times New Roman"/>
          <w:b/>
          <w:bCs/>
          <w:i/>
          <w:iCs/>
          <w:color w:val="000000" w:themeColor="text1"/>
        </w:rPr>
        <w:t>9</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hAnsi="Times New Roman" w:cs="Times New Roman"/>
          <w:i/>
          <w:iCs/>
          <w:color w:val="000000" w:themeColor="text1"/>
        </w:rPr>
        <w:t>Uchwały Rady Miasta Olsztyna w zakre</w:t>
      </w:r>
      <w:r w:rsidR="009A0E99" w:rsidRPr="001953F2">
        <w:rPr>
          <w:rFonts w:ascii="Times New Roman" w:hAnsi="Times New Roman" w:cs="Times New Roman"/>
          <w:i/>
          <w:iCs/>
          <w:color w:val="000000" w:themeColor="text1"/>
        </w:rPr>
        <w:t>sie oświaty w roku szkolnym 2023/2024</w:t>
      </w:r>
      <w:r w:rsidR="0031790D" w:rsidRPr="001953F2">
        <w:rPr>
          <w:rFonts w:ascii="Times New Roman" w:hAnsi="Times New Roman" w:cs="Times New Roman"/>
          <w:i/>
          <w:iCs/>
          <w:color w:val="000000" w:themeColor="text1"/>
        </w:rPr>
        <w:t>.</w:t>
      </w:r>
    </w:p>
    <w:tbl>
      <w:tblPr>
        <w:tblW w:w="91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67"/>
        <w:gridCol w:w="1560"/>
        <w:gridCol w:w="1842"/>
        <w:gridCol w:w="5143"/>
      </w:tblGrid>
      <w:tr w:rsidR="000E33AF" w:rsidRPr="001953F2" w14:paraId="5865D6D2" w14:textId="77777777" w:rsidTr="0031790D">
        <w:trPr>
          <w:trHeight w:val="819"/>
        </w:trPr>
        <w:tc>
          <w:tcPr>
            <w:tcW w:w="567" w:type="dxa"/>
            <w:shd w:val="clear" w:color="auto" w:fill="auto"/>
            <w:noWrap/>
            <w:vAlign w:val="center"/>
            <w:hideMark/>
          </w:tcPr>
          <w:p w14:paraId="7C41FEBE" w14:textId="77777777" w:rsidR="00B73847" w:rsidRPr="00355F36" w:rsidRDefault="00B73847" w:rsidP="00B73847">
            <w:pPr>
              <w:spacing w:after="0" w:line="240" w:lineRule="auto"/>
              <w:jc w:val="center"/>
              <w:rPr>
                <w:rFonts w:ascii="Times New Roman" w:eastAsia="Times New Roman" w:hAnsi="Times New Roman" w:cs="Times New Roman"/>
                <w:b/>
                <w:bCs/>
                <w:lang w:eastAsia="pl-PL"/>
              </w:rPr>
            </w:pPr>
            <w:r w:rsidRPr="00355F36">
              <w:rPr>
                <w:rFonts w:ascii="Times New Roman" w:eastAsia="Times New Roman" w:hAnsi="Times New Roman" w:cs="Times New Roman"/>
                <w:b/>
                <w:bCs/>
                <w:lang w:eastAsia="pl-PL"/>
              </w:rPr>
              <w:t>Lp.</w:t>
            </w:r>
          </w:p>
        </w:tc>
        <w:tc>
          <w:tcPr>
            <w:tcW w:w="1560" w:type="dxa"/>
            <w:shd w:val="clear" w:color="auto" w:fill="auto"/>
            <w:noWrap/>
            <w:vAlign w:val="center"/>
            <w:hideMark/>
          </w:tcPr>
          <w:p w14:paraId="0AD6A980" w14:textId="77777777" w:rsidR="00B73847" w:rsidRPr="00355F36" w:rsidRDefault="00B73847" w:rsidP="00B73847">
            <w:pPr>
              <w:spacing w:after="0" w:line="240" w:lineRule="auto"/>
              <w:jc w:val="center"/>
              <w:rPr>
                <w:rFonts w:ascii="Times New Roman" w:eastAsia="Times New Roman" w:hAnsi="Times New Roman" w:cs="Times New Roman"/>
                <w:b/>
                <w:bCs/>
                <w:lang w:eastAsia="pl-PL"/>
              </w:rPr>
            </w:pPr>
            <w:r w:rsidRPr="00355F36">
              <w:rPr>
                <w:rFonts w:ascii="Times New Roman" w:eastAsia="Times New Roman" w:hAnsi="Times New Roman" w:cs="Times New Roman"/>
                <w:b/>
                <w:bCs/>
                <w:lang w:eastAsia="pl-PL"/>
              </w:rPr>
              <w:t>Data</w:t>
            </w:r>
          </w:p>
        </w:tc>
        <w:tc>
          <w:tcPr>
            <w:tcW w:w="1842" w:type="dxa"/>
            <w:shd w:val="clear" w:color="auto" w:fill="auto"/>
            <w:vAlign w:val="center"/>
            <w:hideMark/>
          </w:tcPr>
          <w:p w14:paraId="68314B52" w14:textId="064A37FD" w:rsidR="00B73847" w:rsidRPr="00355F36" w:rsidRDefault="00B73847" w:rsidP="00EF352B">
            <w:pPr>
              <w:spacing w:after="0" w:line="240" w:lineRule="auto"/>
              <w:jc w:val="center"/>
              <w:rPr>
                <w:rFonts w:ascii="Times New Roman" w:eastAsia="Times New Roman" w:hAnsi="Times New Roman" w:cs="Times New Roman"/>
                <w:b/>
                <w:bCs/>
                <w:lang w:eastAsia="pl-PL"/>
              </w:rPr>
            </w:pPr>
            <w:r w:rsidRPr="00355F36">
              <w:rPr>
                <w:rFonts w:ascii="Times New Roman" w:eastAsia="Times New Roman" w:hAnsi="Times New Roman" w:cs="Times New Roman"/>
                <w:b/>
                <w:bCs/>
                <w:lang w:eastAsia="pl-PL"/>
              </w:rPr>
              <w:t xml:space="preserve">Nr uchwały </w:t>
            </w:r>
            <w:r w:rsidR="00EF352B" w:rsidRPr="00355F36">
              <w:rPr>
                <w:rFonts w:ascii="Times New Roman" w:eastAsia="Times New Roman" w:hAnsi="Times New Roman" w:cs="Times New Roman"/>
                <w:b/>
                <w:bCs/>
                <w:lang w:eastAsia="pl-PL"/>
              </w:rPr>
              <w:t>Ra</w:t>
            </w:r>
            <w:r w:rsidRPr="00355F36">
              <w:rPr>
                <w:rFonts w:ascii="Times New Roman" w:eastAsia="Times New Roman" w:hAnsi="Times New Roman" w:cs="Times New Roman"/>
                <w:b/>
                <w:bCs/>
                <w:lang w:eastAsia="pl-PL"/>
              </w:rPr>
              <w:t>dy Miasta Olsztyna</w:t>
            </w:r>
          </w:p>
        </w:tc>
        <w:tc>
          <w:tcPr>
            <w:tcW w:w="5143" w:type="dxa"/>
            <w:shd w:val="clear" w:color="auto" w:fill="auto"/>
            <w:noWrap/>
            <w:vAlign w:val="center"/>
            <w:hideMark/>
          </w:tcPr>
          <w:p w14:paraId="46236EFE" w14:textId="77777777" w:rsidR="00B73847" w:rsidRPr="00355F36" w:rsidRDefault="00B73847" w:rsidP="00B73847">
            <w:pPr>
              <w:spacing w:after="0" w:line="240" w:lineRule="auto"/>
              <w:jc w:val="center"/>
              <w:rPr>
                <w:rFonts w:ascii="Times New Roman" w:eastAsia="Times New Roman" w:hAnsi="Times New Roman" w:cs="Times New Roman"/>
                <w:b/>
                <w:bCs/>
                <w:lang w:eastAsia="pl-PL"/>
              </w:rPr>
            </w:pPr>
            <w:r w:rsidRPr="00355F36">
              <w:rPr>
                <w:rFonts w:ascii="Times New Roman" w:eastAsia="Times New Roman" w:hAnsi="Times New Roman" w:cs="Times New Roman"/>
                <w:b/>
                <w:bCs/>
                <w:lang w:eastAsia="pl-PL"/>
              </w:rPr>
              <w:t>w sprawie</w:t>
            </w:r>
          </w:p>
        </w:tc>
      </w:tr>
      <w:tr w:rsidR="004B5065" w:rsidRPr="001953F2" w14:paraId="5378C42B" w14:textId="77777777" w:rsidTr="0031790D">
        <w:trPr>
          <w:trHeight w:val="1144"/>
        </w:trPr>
        <w:tc>
          <w:tcPr>
            <w:tcW w:w="567" w:type="dxa"/>
            <w:shd w:val="clear" w:color="auto" w:fill="auto"/>
            <w:noWrap/>
            <w:vAlign w:val="center"/>
          </w:tcPr>
          <w:p w14:paraId="1B49B957" w14:textId="2115902C" w:rsidR="004B5065" w:rsidRPr="00355F36" w:rsidRDefault="00355F36" w:rsidP="00B73847">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1</w:t>
            </w:r>
            <w:r w:rsidR="004B5065" w:rsidRPr="00355F36">
              <w:rPr>
                <w:rFonts w:ascii="Times New Roman" w:eastAsia="Times New Roman" w:hAnsi="Times New Roman" w:cs="Times New Roman"/>
                <w:lang w:eastAsia="pl-PL"/>
              </w:rPr>
              <w:t>.</w:t>
            </w:r>
          </w:p>
        </w:tc>
        <w:tc>
          <w:tcPr>
            <w:tcW w:w="1560" w:type="dxa"/>
            <w:shd w:val="clear" w:color="auto" w:fill="auto"/>
            <w:noWrap/>
            <w:vAlign w:val="center"/>
          </w:tcPr>
          <w:p w14:paraId="76580C01" w14:textId="184D9252" w:rsidR="004B5065" w:rsidRPr="00355F36" w:rsidRDefault="004B5065" w:rsidP="00B73847">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 xml:space="preserve">18 grudnia 2023 r. </w:t>
            </w:r>
          </w:p>
        </w:tc>
        <w:tc>
          <w:tcPr>
            <w:tcW w:w="1842" w:type="dxa"/>
            <w:shd w:val="clear" w:color="auto" w:fill="auto"/>
            <w:noWrap/>
            <w:vAlign w:val="center"/>
          </w:tcPr>
          <w:p w14:paraId="2AD1748E" w14:textId="4469FFB3" w:rsidR="004B5065" w:rsidRPr="00355F36" w:rsidRDefault="004B5065" w:rsidP="00B73847">
            <w:pPr>
              <w:spacing w:after="0" w:line="240" w:lineRule="auto"/>
              <w:jc w:val="center"/>
              <w:rPr>
                <w:rFonts w:ascii="Times New Roman" w:eastAsia="Times New Roman" w:hAnsi="Times New Roman" w:cs="Times New Roman"/>
                <w:bCs/>
                <w:lang w:eastAsia="pl-PL"/>
              </w:rPr>
            </w:pPr>
            <w:r w:rsidRPr="00355F36">
              <w:rPr>
                <w:rFonts w:ascii="Times New Roman" w:eastAsia="Times New Roman" w:hAnsi="Times New Roman" w:cs="Times New Roman"/>
                <w:bCs/>
                <w:lang w:eastAsia="pl-PL"/>
              </w:rPr>
              <w:t>LXVIII/1041/23</w:t>
            </w:r>
          </w:p>
        </w:tc>
        <w:tc>
          <w:tcPr>
            <w:tcW w:w="5143" w:type="dxa"/>
            <w:shd w:val="clear" w:color="auto" w:fill="auto"/>
            <w:vAlign w:val="center"/>
          </w:tcPr>
          <w:p w14:paraId="5D033C40" w14:textId="77777777" w:rsidR="00F56DD6" w:rsidRDefault="004B5065" w:rsidP="002B252A">
            <w:pPr>
              <w:spacing w:after="0" w:line="240" w:lineRule="auto"/>
              <w:jc w:val="both"/>
              <w:rPr>
                <w:rFonts w:ascii="Times New Roman" w:hAnsi="Times New Roman" w:cs="Times New Roman"/>
              </w:rPr>
            </w:pPr>
            <w:r w:rsidRPr="00355F36">
              <w:rPr>
                <w:rFonts w:ascii="Times New Roman" w:hAnsi="Times New Roman" w:cs="Times New Roman"/>
              </w:rPr>
              <w:t xml:space="preserve">w sprawie zmiany uchwały nr XXXIX/681/13 z dnia 26 czerwca 2013 r. w sprawie przekształcenia Zespołu Placówek Opiekuńczo-Wychowawczych, edukacyjnych i Diagnostycznych oraz powołania Olsztyńskiego Centrum Pomocy Dziecku przy ul. Pstrowskiego 5A </w:t>
            </w:r>
          </w:p>
          <w:p w14:paraId="40713E88" w14:textId="0E3687C5" w:rsidR="004B5065" w:rsidRPr="00355F36" w:rsidRDefault="004B5065" w:rsidP="002B252A">
            <w:pPr>
              <w:spacing w:after="0" w:line="240" w:lineRule="auto"/>
              <w:jc w:val="both"/>
              <w:rPr>
                <w:rFonts w:ascii="Times New Roman" w:hAnsi="Times New Roman" w:cs="Times New Roman"/>
              </w:rPr>
            </w:pPr>
            <w:r w:rsidRPr="00355F36">
              <w:rPr>
                <w:rFonts w:ascii="Times New Roman" w:hAnsi="Times New Roman" w:cs="Times New Roman"/>
              </w:rPr>
              <w:t>i przyjęcia statutu Centrum</w:t>
            </w:r>
          </w:p>
        </w:tc>
      </w:tr>
      <w:tr w:rsidR="004B5065" w:rsidRPr="001953F2" w14:paraId="564E5E90" w14:textId="77777777" w:rsidTr="0031790D">
        <w:trPr>
          <w:trHeight w:val="1144"/>
        </w:trPr>
        <w:tc>
          <w:tcPr>
            <w:tcW w:w="567" w:type="dxa"/>
            <w:shd w:val="clear" w:color="auto" w:fill="auto"/>
            <w:noWrap/>
            <w:vAlign w:val="center"/>
          </w:tcPr>
          <w:p w14:paraId="3FFA32E5" w14:textId="4ACBC96C" w:rsidR="004B5065" w:rsidRPr="00355F36" w:rsidRDefault="00355F36" w:rsidP="00B73847">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2</w:t>
            </w:r>
            <w:r w:rsidR="004B5065" w:rsidRPr="00355F36">
              <w:rPr>
                <w:rFonts w:ascii="Times New Roman" w:eastAsia="Times New Roman" w:hAnsi="Times New Roman" w:cs="Times New Roman"/>
                <w:lang w:eastAsia="pl-PL"/>
              </w:rPr>
              <w:t>.</w:t>
            </w:r>
          </w:p>
        </w:tc>
        <w:tc>
          <w:tcPr>
            <w:tcW w:w="1560" w:type="dxa"/>
            <w:shd w:val="clear" w:color="auto" w:fill="auto"/>
            <w:noWrap/>
            <w:vAlign w:val="center"/>
          </w:tcPr>
          <w:p w14:paraId="7C7F58B3" w14:textId="01F2302B" w:rsidR="004B5065" w:rsidRPr="00355F36" w:rsidRDefault="004B5065" w:rsidP="00B73847">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28 lutego 2024 r.</w:t>
            </w:r>
          </w:p>
        </w:tc>
        <w:tc>
          <w:tcPr>
            <w:tcW w:w="1842" w:type="dxa"/>
            <w:shd w:val="clear" w:color="auto" w:fill="auto"/>
            <w:noWrap/>
            <w:vAlign w:val="center"/>
          </w:tcPr>
          <w:p w14:paraId="3C7ABF3E" w14:textId="426E0F21" w:rsidR="004B5065" w:rsidRPr="00355F36" w:rsidRDefault="004B5065" w:rsidP="00B73847">
            <w:pPr>
              <w:spacing w:after="0" w:line="240" w:lineRule="auto"/>
              <w:jc w:val="center"/>
              <w:rPr>
                <w:rFonts w:ascii="Times New Roman" w:eastAsia="Times New Roman" w:hAnsi="Times New Roman" w:cs="Times New Roman"/>
                <w:bCs/>
                <w:lang w:eastAsia="pl-PL"/>
              </w:rPr>
            </w:pPr>
            <w:r w:rsidRPr="00355F36">
              <w:rPr>
                <w:rFonts w:ascii="Times New Roman" w:eastAsia="Times New Roman" w:hAnsi="Times New Roman" w:cs="Times New Roman"/>
                <w:bCs/>
                <w:lang w:eastAsia="pl-PL"/>
              </w:rPr>
              <w:t>LXX/1059/24</w:t>
            </w:r>
          </w:p>
        </w:tc>
        <w:tc>
          <w:tcPr>
            <w:tcW w:w="5143" w:type="dxa"/>
            <w:shd w:val="clear" w:color="auto" w:fill="auto"/>
            <w:vAlign w:val="center"/>
          </w:tcPr>
          <w:p w14:paraId="2F341299" w14:textId="77777777" w:rsidR="00F56DD6" w:rsidRDefault="004B5065" w:rsidP="002B252A">
            <w:pPr>
              <w:spacing w:after="0" w:line="240" w:lineRule="auto"/>
              <w:jc w:val="both"/>
              <w:rPr>
                <w:rFonts w:ascii="Times New Roman" w:hAnsi="Times New Roman" w:cs="Times New Roman"/>
              </w:rPr>
            </w:pPr>
            <w:r w:rsidRPr="00355F36">
              <w:rPr>
                <w:rFonts w:ascii="Times New Roman" w:hAnsi="Times New Roman" w:cs="Times New Roman"/>
              </w:rPr>
              <w:t>w sprawie złożenia wniosku o udzielenie zezwolenia na utworzenie oddziału przygotowania wojskowego</w:t>
            </w:r>
            <w:r w:rsidR="00600F25" w:rsidRPr="00355F36">
              <w:rPr>
                <w:rFonts w:ascii="Times New Roman" w:hAnsi="Times New Roman" w:cs="Times New Roman"/>
              </w:rPr>
              <w:t xml:space="preserve"> oraz zobowiązania się do ponoszenia kosztów kształcenia </w:t>
            </w:r>
          </w:p>
          <w:p w14:paraId="4C077CDF" w14:textId="4985DB1F" w:rsidR="004B5065" w:rsidRPr="00355F36" w:rsidRDefault="00600F25" w:rsidP="002B252A">
            <w:pPr>
              <w:spacing w:after="0" w:line="240" w:lineRule="auto"/>
              <w:jc w:val="both"/>
              <w:rPr>
                <w:rFonts w:ascii="Times New Roman" w:hAnsi="Times New Roman" w:cs="Times New Roman"/>
              </w:rPr>
            </w:pPr>
            <w:r w:rsidRPr="00355F36">
              <w:rPr>
                <w:rFonts w:ascii="Times New Roman" w:hAnsi="Times New Roman" w:cs="Times New Roman"/>
              </w:rPr>
              <w:t>w oddziale przygotowania wojskowego</w:t>
            </w:r>
          </w:p>
        </w:tc>
      </w:tr>
      <w:tr w:rsidR="00406A9E" w:rsidRPr="001953F2" w14:paraId="236F5375" w14:textId="77777777" w:rsidTr="00355F36">
        <w:trPr>
          <w:trHeight w:val="750"/>
        </w:trPr>
        <w:tc>
          <w:tcPr>
            <w:tcW w:w="567" w:type="dxa"/>
            <w:shd w:val="clear" w:color="auto" w:fill="auto"/>
            <w:noWrap/>
            <w:vAlign w:val="center"/>
          </w:tcPr>
          <w:p w14:paraId="55EF1A3E" w14:textId="74807FAA" w:rsidR="00B73847" w:rsidRPr="00355F36" w:rsidRDefault="00355F36" w:rsidP="00B73847">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3</w:t>
            </w:r>
            <w:r w:rsidR="0031790D" w:rsidRPr="00355F36">
              <w:rPr>
                <w:rFonts w:ascii="Times New Roman" w:eastAsia="Times New Roman" w:hAnsi="Times New Roman" w:cs="Times New Roman"/>
                <w:lang w:eastAsia="pl-PL"/>
              </w:rPr>
              <w:t>.</w:t>
            </w:r>
          </w:p>
        </w:tc>
        <w:tc>
          <w:tcPr>
            <w:tcW w:w="1560" w:type="dxa"/>
            <w:shd w:val="clear" w:color="auto" w:fill="auto"/>
            <w:noWrap/>
            <w:vAlign w:val="center"/>
          </w:tcPr>
          <w:p w14:paraId="41BFB8EF" w14:textId="6418ED41" w:rsidR="00B272A8" w:rsidRPr="00355F36" w:rsidRDefault="009A0E99" w:rsidP="00B73847">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19 kwiet</w:t>
            </w:r>
            <w:r w:rsidR="00E62B10" w:rsidRPr="00355F36">
              <w:rPr>
                <w:rFonts w:ascii="Times New Roman" w:eastAsia="Times New Roman" w:hAnsi="Times New Roman" w:cs="Times New Roman"/>
                <w:lang w:eastAsia="pl-PL"/>
              </w:rPr>
              <w:t>nia</w:t>
            </w:r>
          </w:p>
          <w:p w14:paraId="50CEA233" w14:textId="1434279F" w:rsidR="00B73847" w:rsidRPr="00355F36" w:rsidRDefault="009A0E99" w:rsidP="00B73847">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 xml:space="preserve"> 2024</w:t>
            </w:r>
            <w:r w:rsidR="004D71EC" w:rsidRPr="00355F36">
              <w:rPr>
                <w:rFonts w:ascii="Times New Roman" w:eastAsia="Times New Roman" w:hAnsi="Times New Roman" w:cs="Times New Roman"/>
                <w:lang w:eastAsia="pl-PL"/>
              </w:rPr>
              <w:t xml:space="preserve"> r.</w:t>
            </w:r>
          </w:p>
        </w:tc>
        <w:tc>
          <w:tcPr>
            <w:tcW w:w="1842" w:type="dxa"/>
            <w:shd w:val="clear" w:color="auto" w:fill="auto"/>
            <w:noWrap/>
            <w:vAlign w:val="center"/>
          </w:tcPr>
          <w:p w14:paraId="22316B07" w14:textId="5D2A5EDB" w:rsidR="00B73847" w:rsidRPr="00355F36" w:rsidRDefault="00E62B10" w:rsidP="00B73847">
            <w:pPr>
              <w:spacing w:after="0" w:line="240" w:lineRule="auto"/>
              <w:jc w:val="center"/>
              <w:rPr>
                <w:rFonts w:ascii="Times New Roman" w:eastAsia="Times New Roman" w:hAnsi="Times New Roman" w:cs="Times New Roman"/>
                <w:bCs/>
                <w:lang w:eastAsia="pl-PL"/>
              </w:rPr>
            </w:pPr>
            <w:r w:rsidRPr="00355F36">
              <w:rPr>
                <w:rFonts w:ascii="Times New Roman" w:eastAsia="Times New Roman" w:hAnsi="Times New Roman" w:cs="Times New Roman"/>
                <w:bCs/>
                <w:lang w:eastAsia="pl-PL"/>
              </w:rPr>
              <w:t>L</w:t>
            </w:r>
            <w:r w:rsidR="009A0E99" w:rsidRPr="00355F36">
              <w:rPr>
                <w:rFonts w:ascii="Times New Roman" w:eastAsia="Times New Roman" w:hAnsi="Times New Roman" w:cs="Times New Roman"/>
                <w:bCs/>
                <w:lang w:eastAsia="pl-PL"/>
              </w:rPr>
              <w:t>XXII/1075/24</w:t>
            </w:r>
          </w:p>
        </w:tc>
        <w:tc>
          <w:tcPr>
            <w:tcW w:w="5143" w:type="dxa"/>
            <w:shd w:val="clear" w:color="auto" w:fill="auto"/>
            <w:vAlign w:val="center"/>
          </w:tcPr>
          <w:p w14:paraId="5CE39F9E" w14:textId="0EEF3D1C" w:rsidR="00B73847" w:rsidRPr="00355F36" w:rsidRDefault="00E62B10" w:rsidP="00A82D9B">
            <w:pPr>
              <w:spacing w:after="0" w:line="240" w:lineRule="auto"/>
              <w:jc w:val="both"/>
              <w:rPr>
                <w:rFonts w:ascii="Times New Roman" w:eastAsia="Times New Roman" w:hAnsi="Times New Roman" w:cs="Times New Roman"/>
                <w:lang w:eastAsia="pl-PL"/>
              </w:rPr>
            </w:pPr>
            <w:r w:rsidRPr="00355F36">
              <w:rPr>
                <w:rFonts w:ascii="Times New Roman" w:hAnsi="Times New Roman" w:cs="Times New Roman"/>
              </w:rPr>
              <w:t>w spr</w:t>
            </w:r>
            <w:r w:rsidR="009A0E99" w:rsidRPr="00355F36">
              <w:rPr>
                <w:rFonts w:ascii="Times New Roman" w:hAnsi="Times New Roman" w:cs="Times New Roman"/>
              </w:rPr>
              <w:t>awie zmiany imienia Szkoły Podstawowej n</w:t>
            </w:r>
            <w:r w:rsidR="0031790D" w:rsidRPr="00355F36">
              <w:rPr>
                <w:rFonts w:ascii="Times New Roman" w:hAnsi="Times New Roman" w:cs="Times New Roman"/>
              </w:rPr>
              <w:t xml:space="preserve">r 7 </w:t>
            </w:r>
            <w:r w:rsidR="00F56DD6">
              <w:rPr>
                <w:rFonts w:ascii="Times New Roman" w:hAnsi="Times New Roman" w:cs="Times New Roman"/>
              </w:rPr>
              <w:t>im. </w:t>
            </w:r>
            <w:r w:rsidR="009A0E99" w:rsidRPr="00355F36">
              <w:rPr>
                <w:rFonts w:ascii="Times New Roman" w:hAnsi="Times New Roman" w:cs="Times New Roman"/>
              </w:rPr>
              <w:t>Leona Kruczkowskiego w Olsztynie</w:t>
            </w:r>
          </w:p>
        </w:tc>
      </w:tr>
      <w:tr w:rsidR="00355F36" w:rsidRPr="001953F2" w14:paraId="750D02FB" w14:textId="77777777" w:rsidTr="0031790D">
        <w:trPr>
          <w:trHeight w:val="1144"/>
        </w:trPr>
        <w:tc>
          <w:tcPr>
            <w:tcW w:w="567" w:type="dxa"/>
            <w:shd w:val="clear" w:color="auto" w:fill="auto"/>
            <w:noWrap/>
            <w:vAlign w:val="center"/>
          </w:tcPr>
          <w:p w14:paraId="4DCC411E" w14:textId="0262A63C" w:rsidR="00355F36" w:rsidRPr="00355F36" w:rsidRDefault="00355F36" w:rsidP="00B73847">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4.</w:t>
            </w:r>
          </w:p>
        </w:tc>
        <w:tc>
          <w:tcPr>
            <w:tcW w:w="1560" w:type="dxa"/>
            <w:shd w:val="clear" w:color="auto" w:fill="auto"/>
            <w:noWrap/>
            <w:vAlign w:val="center"/>
          </w:tcPr>
          <w:p w14:paraId="2FEB0879" w14:textId="49AF303A" w:rsidR="00355F36" w:rsidRPr="00355F36" w:rsidRDefault="00355F36" w:rsidP="00B73847">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29 maja 2024 r.</w:t>
            </w:r>
          </w:p>
        </w:tc>
        <w:tc>
          <w:tcPr>
            <w:tcW w:w="1842" w:type="dxa"/>
            <w:shd w:val="clear" w:color="auto" w:fill="auto"/>
            <w:noWrap/>
            <w:vAlign w:val="center"/>
          </w:tcPr>
          <w:p w14:paraId="66B0C500" w14:textId="4DA073CD" w:rsidR="00355F36" w:rsidRPr="00355F36" w:rsidRDefault="00355F36" w:rsidP="00B73847">
            <w:pPr>
              <w:spacing w:after="0" w:line="240" w:lineRule="auto"/>
              <w:jc w:val="center"/>
              <w:rPr>
                <w:rFonts w:ascii="Times New Roman" w:eastAsia="Times New Roman" w:hAnsi="Times New Roman" w:cs="Times New Roman"/>
                <w:bCs/>
                <w:lang w:eastAsia="pl-PL"/>
              </w:rPr>
            </w:pPr>
            <w:r w:rsidRPr="00355F36">
              <w:rPr>
                <w:rFonts w:ascii="Times New Roman" w:eastAsia="Times New Roman" w:hAnsi="Times New Roman" w:cs="Times New Roman"/>
                <w:bCs/>
                <w:lang w:eastAsia="pl-PL"/>
              </w:rPr>
              <w:t>II/9/24</w:t>
            </w:r>
          </w:p>
        </w:tc>
        <w:tc>
          <w:tcPr>
            <w:tcW w:w="5143" w:type="dxa"/>
            <w:shd w:val="clear" w:color="auto" w:fill="auto"/>
            <w:vAlign w:val="center"/>
          </w:tcPr>
          <w:p w14:paraId="26826FF0" w14:textId="489D458B" w:rsidR="00355F36" w:rsidRPr="00355F36" w:rsidRDefault="00355F36" w:rsidP="00355F36">
            <w:pPr>
              <w:spacing w:after="0" w:line="240" w:lineRule="auto"/>
              <w:jc w:val="both"/>
              <w:rPr>
                <w:rFonts w:ascii="Times New Roman" w:hAnsi="Times New Roman" w:cs="Times New Roman"/>
              </w:rPr>
            </w:pPr>
            <w:r w:rsidRPr="00355F36">
              <w:rPr>
                <w:rFonts w:ascii="Times New Roman" w:hAnsi="Times New Roman" w:cs="Times New Roman"/>
              </w:rPr>
              <w:t>w sprawie określenia jednostek budżetowych, które gromadzą dochody na wydzielonym rachunku,</w:t>
            </w:r>
            <w:r>
              <w:rPr>
                <w:rFonts w:ascii="Times New Roman" w:hAnsi="Times New Roman" w:cs="Times New Roman"/>
              </w:rPr>
              <w:t xml:space="preserve"> źródeł, z </w:t>
            </w:r>
            <w:r w:rsidRPr="00355F36">
              <w:rPr>
                <w:rFonts w:ascii="Times New Roman" w:hAnsi="Times New Roman" w:cs="Times New Roman"/>
              </w:rPr>
              <w:t>których dochody są gromadzone na tym rachunku, przeznacz</w:t>
            </w:r>
            <w:r>
              <w:rPr>
                <w:rFonts w:ascii="Times New Roman" w:hAnsi="Times New Roman" w:cs="Times New Roman"/>
              </w:rPr>
              <w:t xml:space="preserve">enia tych dochodów oraz sposobu </w:t>
            </w:r>
            <w:r w:rsidRPr="00355F36">
              <w:rPr>
                <w:rFonts w:ascii="Times New Roman" w:hAnsi="Times New Roman" w:cs="Times New Roman"/>
              </w:rPr>
              <w:t>i trybu sporządzania planu finansowego dochodów groma</w:t>
            </w:r>
            <w:r>
              <w:rPr>
                <w:rFonts w:ascii="Times New Roman" w:hAnsi="Times New Roman" w:cs="Times New Roman"/>
              </w:rPr>
              <w:t xml:space="preserve">dzonych na wydzielonym rachunku </w:t>
            </w:r>
            <w:r w:rsidRPr="00355F36">
              <w:rPr>
                <w:rFonts w:ascii="Times New Roman" w:hAnsi="Times New Roman" w:cs="Times New Roman"/>
              </w:rPr>
              <w:t>i wydatków nimi finansowanych, dokonywania zmian w tym planie oraz ich zatwierdzania</w:t>
            </w:r>
          </w:p>
        </w:tc>
      </w:tr>
      <w:tr w:rsidR="00406A9E" w:rsidRPr="001953F2" w14:paraId="5284D114" w14:textId="77777777" w:rsidTr="00355F36">
        <w:trPr>
          <w:trHeight w:val="2350"/>
        </w:trPr>
        <w:tc>
          <w:tcPr>
            <w:tcW w:w="567" w:type="dxa"/>
            <w:shd w:val="clear" w:color="auto" w:fill="auto"/>
            <w:noWrap/>
            <w:vAlign w:val="center"/>
          </w:tcPr>
          <w:p w14:paraId="2E8CC576" w14:textId="5A72494C" w:rsidR="00B272A8" w:rsidRPr="00355F36" w:rsidRDefault="00355F36" w:rsidP="00B272A8">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5</w:t>
            </w:r>
            <w:r w:rsidR="004B5065" w:rsidRPr="00355F36">
              <w:rPr>
                <w:rFonts w:ascii="Times New Roman" w:eastAsia="Times New Roman" w:hAnsi="Times New Roman" w:cs="Times New Roman"/>
                <w:lang w:eastAsia="pl-PL"/>
              </w:rPr>
              <w:t>.</w:t>
            </w:r>
          </w:p>
          <w:p w14:paraId="080627D2" w14:textId="3C7986C3" w:rsidR="00745807" w:rsidRPr="00355F36" w:rsidRDefault="00745807" w:rsidP="00745807">
            <w:pPr>
              <w:spacing w:after="0" w:line="240" w:lineRule="auto"/>
              <w:rPr>
                <w:rFonts w:ascii="Times New Roman" w:eastAsia="Times New Roman" w:hAnsi="Times New Roman" w:cs="Times New Roman"/>
                <w:lang w:eastAsia="pl-PL"/>
              </w:rPr>
            </w:pPr>
          </w:p>
        </w:tc>
        <w:tc>
          <w:tcPr>
            <w:tcW w:w="1560" w:type="dxa"/>
            <w:shd w:val="clear" w:color="auto" w:fill="auto"/>
            <w:noWrap/>
            <w:vAlign w:val="center"/>
          </w:tcPr>
          <w:p w14:paraId="6F3269DE" w14:textId="7EFF2412" w:rsidR="00B272A8" w:rsidRPr="00355F36" w:rsidRDefault="00ED3AE9" w:rsidP="00B272A8">
            <w:pPr>
              <w:spacing w:after="0" w:line="240" w:lineRule="auto"/>
              <w:jc w:val="center"/>
              <w:rPr>
                <w:rFonts w:ascii="Times New Roman" w:eastAsia="Times New Roman" w:hAnsi="Times New Roman" w:cs="Times New Roman"/>
                <w:lang w:eastAsia="pl-PL"/>
              </w:rPr>
            </w:pPr>
            <w:r w:rsidRPr="00355F36">
              <w:rPr>
                <w:rFonts w:ascii="Times New Roman" w:eastAsia="Times New Roman" w:hAnsi="Times New Roman" w:cs="Times New Roman"/>
                <w:lang w:eastAsia="pl-PL"/>
              </w:rPr>
              <w:t>28 sierpnia 2024</w:t>
            </w:r>
            <w:r w:rsidR="007B7138" w:rsidRPr="00355F36">
              <w:rPr>
                <w:rFonts w:ascii="Times New Roman" w:eastAsia="Times New Roman" w:hAnsi="Times New Roman" w:cs="Times New Roman"/>
                <w:lang w:eastAsia="pl-PL"/>
              </w:rPr>
              <w:t xml:space="preserve"> r.</w:t>
            </w:r>
          </w:p>
        </w:tc>
        <w:tc>
          <w:tcPr>
            <w:tcW w:w="1842" w:type="dxa"/>
            <w:shd w:val="clear" w:color="auto" w:fill="auto"/>
            <w:noWrap/>
            <w:vAlign w:val="center"/>
          </w:tcPr>
          <w:p w14:paraId="7C146DE5" w14:textId="0706BC3D" w:rsidR="00B272A8" w:rsidRPr="00355F36" w:rsidRDefault="00ED3AE9" w:rsidP="00ED3AE9">
            <w:pPr>
              <w:spacing w:after="0" w:line="240" w:lineRule="auto"/>
              <w:jc w:val="center"/>
              <w:rPr>
                <w:rFonts w:ascii="Times New Roman" w:eastAsia="Times New Roman" w:hAnsi="Times New Roman" w:cs="Times New Roman"/>
                <w:bCs/>
                <w:lang w:eastAsia="pl-PL"/>
              </w:rPr>
            </w:pPr>
            <w:r w:rsidRPr="00355F36">
              <w:rPr>
                <w:rFonts w:ascii="Times New Roman" w:eastAsia="Times New Roman" w:hAnsi="Times New Roman" w:cs="Times New Roman"/>
                <w:bCs/>
                <w:lang w:eastAsia="pl-PL"/>
              </w:rPr>
              <w:t>IV/37/24</w:t>
            </w:r>
          </w:p>
        </w:tc>
        <w:tc>
          <w:tcPr>
            <w:tcW w:w="5143" w:type="dxa"/>
            <w:shd w:val="clear" w:color="auto" w:fill="auto"/>
            <w:vAlign w:val="center"/>
          </w:tcPr>
          <w:p w14:paraId="36C8DAF6" w14:textId="6C95A5FE" w:rsidR="00745807" w:rsidRPr="00355F36" w:rsidRDefault="002D6F1C" w:rsidP="00AE0D24">
            <w:pPr>
              <w:keepNext/>
              <w:spacing w:after="360"/>
              <w:jc w:val="both"/>
              <w:rPr>
                <w:rFonts w:ascii="Times New Roman" w:hAnsi="Times New Roman" w:cs="Times New Roman"/>
              </w:rPr>
            </w:pPr>
            <w:r w:rsidRPr="00355F36">
              <w:rPr>
                <w:rFonts w:ascii="Times New Roman" w:hAnsi="Times New Roman" w:cs="Times New Roman"/>
              </w:rPr>
              <w:t xml:space="preserve">zmieniająca uchwałę nr XV/251/19 Rady Miasta Olsztyna z dnia 27 listopada 2019 r. w sprawie ustalenia czasu przeznaczonego na realizację bezpłatnego </w:t>
            </w:r>
            <w:r w:rsidR="000E33AF" w:rsidRPr="00355F36">
              <w:rPr>
                <w:rFonts w:ascii="Times New Roman" w:hAnsi="Times New Roman" w:cs="Times New Roman"/>
              </w:rPr>
              <w:t xml:space="preserve">nauczania, wychowania i opieki </w:t>
            </w:r>
            <w:r w:rsidRPr="00355F36">
              <w:rPr>
                <w:rFonts w:ascii="Times New Roman" w:hAnsi="Times New Roman" w:cs="Times New Roman"/>
              </w:rPr>
              <w:t>w publicznych przedszkolach oraz określenia wysokości opłat za korzystanie z wychowania przedszkolnego dzieci objęt</w:t>
            </w:r>
            <w:r w:rsidR="000E33AF" w:rsidRPr="00355F36">
              <w:rPr>
                <w:rFonts w:ascii="Times New Roman" w:hAnsi="Times New Roman" w:cs="Times New Roman"/>
              </w:rPr>
              <w:t xml:space="preserve">ych wychowaniem przedszkolnym w </w:t>
            </w:r>
            <w:r w:rsidRPr="00355F36">
              <w:rPr>
                <w:rFonts w:ascii="Times New Roman" w:hAnsi="Times New Roman" w:cs="Times New Roman"/>
              </w:rPr>
              <w:t>publicznych przedszkolach prowadzonych przez Gminę O</w:t>
            </w:r>
            <w:r w:rsidR="00745807" w:rsidRPr="00355F36">
              <w:rPr>
                <w:rFonts w:ascii="Times New Roman" w:hAnsi="Times New Roman" w:cs="Times New Roman"/>
              </w:rPr>
              <w:t>lsztyn</w:t>
            </w:r>
          </w:p>
        </w:tc>
      </w:tr>
    </w:tbl>
    <w:p w14:paraId="61D3F19F" w14:textId="7459B23C" w:rsidR="0040286D" w:rsidRPr="00B46C14" w:rsidRDefault="00B46C14" w:rsidP="0040286D">
      <w:pPr>
        <w:jc w:val="both"/>
        <w:rPr>
          <w:rFonts w:ascii="Times New Roman" w:hAnsi="Times New Roman" w:cs="Times New Roman"/>
          <w:color w:val="000000" w:themeColor="text1"/>
          <w:sz w:val="20"/>
          <w:szCs w:val="20"/>
        </w:rPr>
      </w:pPr>
      <w:r w:rsidRPr="00B46C14">
        <w:rPr>
          <w:rFonts w:ascii="Times New Roman" w:hAnsi="Times New Roman" w:cs="Times New Roman"/>
          <w:i/>
          <w:color w:val="000000" w:themeColor="text1"/>
          <w:sz w:val="20"/>
          <w:szCs w:val="20"/>
        </w:rPr>
        <w:t>Opracowanie</w:t>
      </w:r>
      <w:r>
        <w:rPr>
          <w:rFonts w:ascii="Times New Roman" w:hAnsi="Times New Roman" w:cs="Times New Roman"/>
          <w:color w:val="000000" w:themeColor="text1"/>
          <w:sz w:val="20"/>
          <w:szCs w:val="20"/>
        </w:rPr>
        <w:t xml:space="preserve">: </w:t>
      </w:r>
      <w:r w:rsidRPr="00B46C14">
        <w:rPr>
          <w:rFonts w:ascii="Times New Roman" w:hAnsi="Times New Roman" w:cs="Times New Roman"/>
          <w:i/>
          <w:color w:val="000000" w:themeColor="text1"/>
          <w:sz w:val="20"/>
          <w:szCs w:val="20"/>
        </w:rPr>
        <w:t>Monika Włodarska – Inspektor Wydziału Edukacji</w:t>
      </w:r>
      <w:r>
        <w:rPr>
          <w:rFonts w:ascii="Times New Roman" w:hAnsi="Times New Roman" w:cs="Times New Roman"/>
          <w:i/>
          <w:color w:val="000000" w:themeColor="text1"/>
          <w:sz w:val="20"/>
          <w:szCs w:val="20"/>
        </w:rPr>
        <w:t>.</w:t>
      </w:r>
    </w:p>
    <w:p w14:paraId="18187630" w14:textId="585B983B" w:rsidR="00366D6A" w:rsidRPr="001953F2" w:rsidRDefault="00366D6A" w:rsidP="000C2574">
      <w:pPr>
        <w:pStyle w:val="Nagwek2"/>
        <w:spacing w:before="0" w:line="300" w:lineRule="exact"/>
        <w:rPr>
          <w:rFonts w:cs="Times New Roman"/>
          <w:color w:val="000000" w:themeColor="text1"/>
          <w:sz w:val="22"/>
          <w:szCs w:val="22"/>
        </w:rPr>
      </w:pPr>
      <w:bookmarkStart w:id="29" w:name="_Toc117859415"/>
      <w:bookmarkStart w:id="30" w:name="_Toc180496983"/>
      <w:r w:rsidRPr="001953F2">
        <w:rPr>
          <w:rFonts w:cs="Times New Roman"/>
          <w:color w:val="000000" w:themeColor="text1"/>
          <w:sz w:val="22"/>
          <w:szCs w:val="22"/>
        </w:rPr>
        <w:t>Zmiany na stanowiskach dyrektorów jednostek systemu oświaty</w:t>
      </w:r>
      <w:bookmarkEnd w:id="29"/>
      <w:bookmarkEnd w:id="30"/>
    </w:p>
    <w:p w14:paraId="19FE1754" w14:textId="665EA753" w:rsidR="0071683F" w:rsidRPr="001953F2" w:rsidRDefault="00366D6A" w:rsidP="000C2574">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związku z zakoń</w:t>
      </w:r>
      <w:r w:rsidR="009F3572" w:rsidRPr="001953F2">
        <w:rPr>
          <w:rFonts w:ascii="Times New Roman" w:hAnsi="Times New Roman" w:cs="Times New Roman"/>
          <w:color w:val="000000" w:themeColor="text1"/>
        </w:rPr>
        <w:t>czeniem z dniem 31 sierpnia 2024</w:t>
      </w:r>
      <w:r w:rsidRPr="001953F2">
        <w:rPr>
          <w:rFonts w:ascii="Times New Roman" w:hAnsi="Times New Roman" w:cs="Times New Roman"/>
          <w:color w:val="000000" w:themeColor="text1"/>
        </w:rPr>
        <w:t xml:space="preserve"> r. kadencji dyrektorów </w:t>
      </w:r>
      <w:r w:rsidR="00963D30" w:rsidRPr="001953F2">
        <w:rPr>
          <w:rFonts w:ascii="Times New Roman" w:hAnsi="Times New Roman" w:cs="Times New Roman"/>
          <w:color w:val="000000" w:themeColor="text1"/>
        </w:rPr>
        <w:t xml:space="preserve">– </w:t>
      </w:r>
      <w:r w:rsidR="003F592E" w:rsidRPr="001953F2">
        <w:rPr>
          <w:rFonts w:ascii="Times New Roman" w:hAnsi="Times New Roman" w:cs="Times New Roman"/>
          <w:color w:val="000000" w:themeColor="text1"/>
        </w:rPr>
        <w:t>na</w:t>
      </w:r>
      <w:r w:rsidR="00C239EB" w:rsidRPr="001953F2">
        <w:rPr>
          <w:rFonts w:ascii="Times New Roman" w:hAnsi="Times New Roman" w:cs="Times New Roman"/>
          <w:color w:val="000000" w:themeColor="text1"/>
        </w:rPr>
        <w:t> </w:t>
      </w:r>
      <w:r w:rsidR="00600F25" w:rsidRPr="001953F2">
        <w:rPr>
          <w:rFonts w:ascii="Times New Roman" w:hAnsi="Times New Roman" w:cs="Times New Roman"/>
          <w:color w:val="000000" w:themeColor="text1"/>
        </w:rPr>
        <w:t>podstawie art. </w:t>
      </w:r>
      <w:r w:rsidR="003F592E" w:rsidRPr="001953F2">
        <w:rPr>
          <w:rFonts w:ascii="Times New Roman" w:hAnsi="Times New Roman" w:cs="Times New Roman"/>
          <w:color w:val="000000" w:themeColor="text1"/>
        </w:rPr>
        <w:t>63 ust. 10 ustawy z dnia 14 grudnia 201</w:t>
      </w:r>
      <w:r w:rsidR="00BB4C27" w:rsidRPr="001953F2">
        <w:rPr>
          <w:rFonts w:ascii="Times New Roman" w:hAnsi="Times New Roman" w:cs="Times New Roman"/>
          <w:color w:val="000000" w:themeColor="text1"/>
        </w:rPr>
        <w:t>6 r. Prawo oświatowe (Dz.</w:t>
      </w:r>
      <w:r w:rsidR="00497770" w:rsidRPr="001953F2">
        <w:rPr>
          <w:rFonts w:ascii="Times New Roman" w:hAnsi="Times New Roman" w:cs="Times New Roman"/>
          <w:color w:val="000000" w:themeColor="text1"/>
        </w:rPr>
        <w:t xml:space="preserve"> </w:t>
      </w:r>
      <w:r w:rsidR="009F3572" w:rsidRPr="001953F2">
        <w:rPr>
          <w:rFonts w:ascii="Times New Roman" w:hAnsi="Times New Roman" w:cs="Times New Roman"/>
          <w:color w:val="000000" w:themeColor="text1"/>
        </w:rPr>
        <w:t>U. 2024 r. poz. 737</w:t>
      </w:r>
      <w:r w:rsidR="003F592E" w:rsidRPr="001953F2">
        <w:rPr>
          <w:rFonts w:ascii="Times New Roman" w:hAnsi="Times New Roman" w:cs="Times New Roman"/>
          <w:color w:val="000000" w:themeColor="text1"/>
        </w:rPr>
        <w:t xml:space="preserve"> ze zm.) </w:t>
      </w:r>
      <w:r w:rsidR="00963D30" w:rsidRPr="001953F2">
        <w:rPr>
          <w:rFonts w:ascii="Times New Roman" w:hAnsi="Times New Roman" w:cs="Times New Roman"/>
          <w:color w:val="000000" w:themeColor="text1"/>
        </w:rPr>
        <w:t xml:space="preserve">– </w:t>
      </w:r>
      <w:r w:rsidR="000C2574" w:rsidRPr="001953F2">
        <w:rPr>
          <w:rFonts w:ascii="Times New Roman" w:hAnsi="Times New Roman" w:cs="Times New Roman"/>
          <w:color w:val="000000" w:themeColor="text1"/>
        </w:rPr>
        <w:t>w </w:t>
      </w:r>
      <w:r w:rsidR="00065A20" w:rsidRPr="001953F2">
        <w:rPr>
          <w:rFonts w:ascii="Times New Roman" w:hAnsi="Times New Roman" w:cs="Times New Roman"/>
          <w:color w:val="000000" w:themeColor="text1"/>
        </w:rPr>
        <w:t>okresie od stycznia</w:t>
      </w:r>
      <w:r w:rsidR="009A0E99" w:rsidRPr="001953F2">
        <w:rPr>
          <w:rFonts w:ascii="Times New Roman" w:hAnsi="Times New Roman" w:cs="Times New Roman"/>
          <w:color w:val="000000" w:themeColor="text1"/>
        </w:rPr>
        <w:t xml:space="preserve"> do sierpnia 2024</w:t>
      </w:r>
      <w:r w:rsidR="00BB4C27" w:rsidRPr="001953F2">
        <w:rPr>
          <w:rFonts w:ascii="Times New Roman" w:hAnsi="Times New Roman" w:cs="Times New Roman"/>
          <w:color w:val="000000" w:themeColor="text1"/>
        </w:rPr>
        <w:t xml:space="preserve"> </w:t>
      </w:r>
      <w:r w:rsidR="009A0E99" w:rsidRPr="001953F2">
        <w:rPr>
          <w:rFonts w:ascii="Times New Roman" w:hAnsi="Times New Roman" w:cs="Times New Roman"/>
          <w:color w:val="000000" w:themeColor="text1"/>
        </w:rPr>
        <w:t>r. Prezydent Olsztyna ogłosił 14</w:t>
      </w:r>
      <w:r w:rsidR="00BB4C27" w:rsidRPr="001953F2">
        <w:rPr>
          <w:rFonts w:ascii="Times New Roman" w:hAnsi="Times New Roman" w:cs="Times New Roman"/>
          <w:color w:val="000000" w:themeColor="text1"/>
        </w:rPr>
        <w:t xml:space="preserve"> konkursów</w:t>
      </w:r>
      <w:r w:rsidR="003F592E" w:rsidRPr="001953F2">
        <w:rPr>
          <w:rFonts w:ascii="Times New Roman" w:hAnsi="Times New Roman" w:cs="Times New Roman"/>
          <w:color w:val="000000" w:themeColor="text1"/>
        </w:rPr>
        <w:t xml:space="preserve"> na stanowiska dyrektorów przedszkoli, szkół i placówek prowadzonych przez Miasto Olsztyn. W postępowaniach konkursowych wyłoniono dyrekto</w:t>
      </w:r>
      <w:r w:rsidR="00BB4C27" w:rsidRPr="001953F2">
        <w:rPr>
          <w:rFonts w:ascii="Times New Roman" w:hAnsi="Times New Roman" w:cs="Times New Roman"/>
          <w:color w:val="000000" w:themeColor="text1"/>
        </w:rPr>
        <w:t xml:space="preserve">rów: </w:t>
      </w:r>
    </w:p>
    <w:p w14:paraId="7102B4EC" w14:textId="42EED068" w:rsidR="0071683F" w:rsidRPr="001953F2" w:rsidRDefault="009A0E99"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Przedszkola Miejskiego nr 3</w:t>
      </w:r>
      <w:r w:rsidR="00497770" w:rsidRPr="001953F2">
        <w:rPr>
          <w:rFonts w:ascii="Times New Roman" w:hAnsi="Times New Roman" w:cs="Times New Roman"/>
          <w:color w:val="000000" w:themeColor="text1"/>
        </w:rPr>
        <w:t>,</w:t>
      </w:r>
      <w:r w:rsidR="003F592E" w:rsidRPr="001953F2">
        <w:rPr>
          <w:rFonts w:ascii="Times New Roman" w:hAnsi="Times New Roman" w:cs="Times New Roman"/>
          <w:color w:val="000000" w:themeColor="text1"/>
        </w:rPr>
        <w:t xml:space="preserve"> </w:t>
      </w:r>
    </w:p>
    <w:p w14:paraId="2E2CC228" w14:textId="49D60D84" w:rsidR="0071683F" w:rsidRPr="001953F2" w:rsidRDefault="003F592E"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lastRenderedPageBreak/>
        <w:t xml:space="preserve">Przedszkola Miejskiego nr </w:t>
      </w:r>
      <w:r w:rsidR="009A0E99" w:rsidRPr="001953F2">
        <w:rPr>
          <w:rFonts w:ascii="Times New Roman" w:hAnsi="Times New Roman" w:cs="Times New Roman"/>
          <w:color w:val="000000" w:themeColor="text1"/>
        </w:rPr>
        <w:t>15</w:t>
      </w:r>
      <w:r w:rsidR="00560C8D" w:rsidRPr="001953F2">
        <w:rPr>
          <w:rFonts w:ascii="Times New Roman" w:eastAsia="Times New Roman" w:hAnsi="Times New Roman" w:cs="Times New Roman"/>
          <w:color w:val="000000" w:themeColor="text1"/>
          <w:lang w:eastAsia="pl-PL" w:bidi="ar-SA"/>
        </w:rPr>
        <w:t xml:space="preserve"> im. Wandy Chotomskiej</w:t>
      </w:r>
      <w:r w:rsidR="00BB4C27" w:rsidRPr="001953F2">
        <w:rPr>
          <w:rFonts w:ascii="Times New Roman" w:hAnsi="Times New Roman" w:cs="Times New Roman"/>
          <w:color w:val="000000" w:themeColor="text1"/>
        </w:rPr>
        <w:t xml:space="preserve">, </w:t>
      </w:r>
    </w:p>
    <w:p w14:paraId="09AC708E" w14:textId="6BC3DD1B" w:rsidR="0071683F" w:rsidRPr="001953F2" w:rsidRDefault="009A0E99"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Przedszkola Miejskiego nr 32</w:t>
      </w:r>
      <w:r w:rsidR="00BB4C27" w:rsidRPr="001953F2">
        <w:rPr>
          <w:rFonts w:ascii="Times New Roman" w:hAnsi="Times New Roman" w:cs="Times New Roman"/>
          <w:color w:val="000000" w:themeColor="text1"/>
        </w:rPr>
        <w:t xml:space="preserve">, </w:t>
      </w:r>
    </w:p>
    <w:p w14:paraId="4C321805" w14:textId="2BD8B9A0" w:rsidR="0071683F" w:rsidRPr="001953F2" w:rsidRDefault="00BB4C27"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Przedszkola Miejskie</w:t>
      </w:r>
      <w:r w:rsidR="009A0E99" w:rsidRPr="001953F2">
        <w:rPr>
          <w:rFonts w:ascii="Times New Roman" w:hAnsi="Times New Roman" w:cs="Times New Roman"/>
          <w:color w:val="000000" w:themeColor="text1"/>
        </w:rPr>
        <w:t>go nr 39</w:t>
      </w:r>
      <w:r w:rsidR="00560C8D" w:rsidRPr="001953F2">
        <w:rPr>
          <w:rFonts w:ascii="Times New Roman" w:eastAsia="Times New Roman" w:hAnsi="Times New Roman" w:cs="Times New Roman"/>
          <w:color w:val="000000" w:themeColor="text1"/>
          <w:lang w:eastAsia="pl-PL" w:bidi="ar-SA"/>
        </w:rPr>
        <w:t xml:space="preserve"> im. Edyty Gruszczyk - Kolczyńskiej</w:t>
      </w:r>
      <w:r w:rsidRPr="001953F2">
        <w:rPr>
          <w:rFonts w:ascii="Times New Roman" w:hAnsi="Times New Roman" w:cs="Times New Roman"/>
          <w:color w:val="000000" w:themeColor="text1"/>
        </w:rPr>
        <w:t xml:space="preserve">, </w:t>
      </w:r>
    </w:p>
    <w:p w14:paraId="270E986C" w14:textId="06AC9167" w:rsidR="009F3572" w:rsidRPr="001953F2" w:rsidRDefault="009F3572"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Szkoły Podstawowej nr 5</w:t>
      </w:r>
      <w:r w:rsidR="00560C8D" w:rsidRPr="001953F2">
        <w:rPr>
          <w:rFonts w:ascii="Times New Roman" w:eastAsia="Times New Roman" w:hAnsi="Times New Roman" w:cs="Times New Roman"/>
          <w:color w:val="000000" w:themeColor="text1"/>
          <w:lang w:eastAsia="pl-PL" w:bidi="ar-SA"/>
        </w:rPr>
        <w:t xml:space="preserve"> im. Sybiraków</w:t>
      </w:r>
      <w:r w:rsidRPr="001953F2">
        <w:rPr>
          <w:rFonts w:ascii="Times New Roman" w:hAnsi="Times New Roman" w:cs="Times New Roman"/>
          <w:color w:val="000000" w:themeColor="text1"/>
        </w:rPr>
        <w:t>,</w:t>
      </w:r>
    </w:p>
    <w:p w14:paraId="21DB6C21" w14:textId="3C099051" w:rsidR="0071683F" w:rsidRPr="001953F2" w:rsidRDefault="009F3572"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Szkoły Podstawowej nr 12</w:t>
      </w:r>
      <w:r w:rsidR="003F592E" w:rsidRPr="001953F2">
        <w:rPr>
          <w:rFonts w:ascii="Times New Roman" w:hAnsi="Times New Roman" w:cs="Times New Roman"/>
          <w:color w:val="000000" w:themeColor="text1"/>
        </w:rPr>
        <w:t xml:space="preserve">, </w:t>
      </w:r>
    </w:p>
    <w:p w14:paraId="4907A7EC" w14:textId="7DA23AB1" w:rsidR="0071683F" w:rsidRPr="001953F2" w:rsidRDefault="003F592E"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Szkoły Podstawowej</w:t>
      </w:r>
      <w:r w:rsidR="009F3572" w:rsidRPr="001953F2">
        <w:rPr>
          <w:rFonts w:ascii="Times New Roman" w:hAnsi="Times New Roman" w:cs="Times New Roman"/>
          <w:color w:val="000000" w:themeColor="text1"/>
        </w:rPr>
        <w:t xml:space="preserve"> nr 15</w:t>
      </w:r>
      <w:r w:rsidR="00560C8D" w:rsidRPr="001953F2">
        <w:rPr>
          <w:rFonts w:ascii="Times New Roman" w:eastAsia="Times New Roman" w:hAnsi="Times New Roman" w:cs="Times New Roman"/>
          <w:color w:val="000000" w:themeColor="text1"/>
          <w:lang w:eastAsia="pl-PL" w:bidi="ar-SA"/>
        </w:rPr>
        <w:t xml:space="preserve"> im. Wojciecha Kętrzyńskiego</w:t>
      </w:r>
      <w:r w:rsidR="00BB4C27" w:rsidRPr="001953F2">
        <w:rPr>
          <w:rFonts w:ascii="Times New Roman" w:hAnsi="Times New Roman" w:cs="Times New Roman"/>
          <w:color w:val="000000" w:themeColor="text1"/>
        </w:rPr>
        <w:t xml:space="preserve">, </w:t>
      </w:r>
    </w:p>
    <w:p w14:paraId="403F4A55" w14:textId="29587E1E" w:rsidR="0071683F" w:rsidRPr="001953F2" w:rsidRDefault="009F3572"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Szkoły Podstawowej nr 34</w:t>
      </w:r>
      <w:r w:rsidR="00560C8D" w:rsidRPr="001953F2">
        <w:rPr>
          <w:rFonts w:ascii="Times New Roman" w:eastAsia="Times New Roman" w:hAnsi="Times New Roman" w:cs="Times New Roman"/>
          <w:color w:val="000000" w:themeColor="text1"/>
          <w:lang w:eastAsia="pl-PL" w:bidi="ar-SA"/>
        </w:rPr>
        <w:t xml:space="preserve"> im. Józefa Malewskiego</w:t>
      </w:r>
      <w:r w:rsidR="00BB4C27" w:rsidRPr="001953F2">
        <w:rPr>
          <w:rFonts w:ascii="Times New Roman" w:hAnsi="Times New Roman" w:cs="Times New Roman"/>
          <w:color w:val="000000" w:themeColor="text1"/>
        </w:rPr>
        <w:t xml:space="preserve">, </w:t>
      </w:r>
    </w:p>
    <w:p w14:paraId="717DE868" w14:textId="7BA1E9DC" w:rsidR="0071683F" w:rsidRPr="001953F2" w:rsidRDefault="009F3572" w:rsidP="00C81CFF">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I Liceum Ogólnokształcącego</w:t>
      </w:r>
      <w:r w:rsidR="00560C8D" w:rsidRPr="001953F2">
        <w:rPr>
          <w:rFonts w:ascii="Times New Roman" w:eastAsia="Times New Roman" w:hAnsi="Times New Roman" w:cs="Times New Roman"/>
          <w:color w:val="000000" w:themeColor="text1"/>
          <w:lang w:eastAsia="pl-PL" w:bidi="ar-SA"/>
        </w:rPr>
        <w:t xml:space="preserve"> im. Adama Mickiewicza</w:t>
      </w:r>
      <w:r w:rsidRPr="001953F2">
        <w:rPr>
          <w:rFonts w:ascii="Times New Roman" w:hAnsi="Times New Roman" w:cs="Times New Roman"/>
          <w:color w:val="000000" w:themeColor="text1"/>
        </w:rPr>
        <w:t>,</w:t>
      </w:r>
    </w:p>
    <w:p w14:paraId="6CA8E7AB" w14:textId="66EB81D1" w:rsidR="0071683F" w:rsidRPr="001953F2" w:rsidRDefault="00BB4C27"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Zespołu Szkół </w:t>
      </w:r>
      <w:r w:rsidR="009F3572" w:rsidRPr="001953F2">
        <w:rPr>
          <w:rFonts w:ascii="Times New Roman" w:hAnsi="Times New Roman" w:cs="Times New Roman"/>
          <w:color w:val="000000" w:themeColor="text1"/>
        </w:rPr>
        <w:t>Samochodowych</w:t>
      </w:r>
      <w:r w:rsidR="00560C8D" w:rsidRPr="001953F2">
        <w:rPr>
          <w:rFonts w:ascii="Times New Roman" w:eastAsia="Times New Roman" w:hAnsi="Times New Roman" w:cs="Times New Roman"/>
          <w:color w:val="000000" w:themeColor="text1"/>
          <w:lang w:eastAsia="pl-PL" w:bidi="ar-SA"/>
        </w:rPr>
        <w:t xml:space="preserve"> im. por .A. M. Bocheńskiego</w:t>
      </w:r>
      <w:r w:rsidR="003F592E" w:rsidRPr="001953F2">
        <w:rPr>
          <w:rFonts w:ascii="Times New Roman" w:hAnsi="Times New Roman" w:cs="Times New Roman"/>
          <w:color w:val="000000" w:themeColor="text1"/>
        </w:rPr>
        <w:t xml:space="preserve">, </w:t>
      </w:r>
    </w:p>
    <w:p w14:paraId="7DBB6116" w14:textId="4844C1D9" w:rsidR="0071683F" w:rsidRPr="001953F2" w:rsidRDefault="003F592E"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Zespo</w:t>
      </w:r>
      <w:r w:rsidR="009F3572" w:rsidRPr="001953F2">
        <w:rPr>
          <w:rFonts w:ascii="Times New Roman" w:hAnsi="Times New Roman" w:cs="Times New Roman"/>
          <w:color w:val="000000" w:themeColor="text1"/>
        </w:rPr>
        <w:t>łu Szkół Mechaniczno-Energetycznych</w:t>
      </w:r>
      <w:r w:rsidR="0083783E" w:rsidRPr="001953F2">
        <w:rPr>
          <w:rFonts w:ascii="Times New Roman" w:hAnsi="Times New Roman" w:cs="Times New Roman"/>
          <w:color w:val="000000" w:themeColor="text1"/>
        </w:rPr>
        <w:t xml:space="preserve">, </w:t>
      </w:r>
    </w:p>
    <w:p w14:paraId="10CD70BC" w14:textId="190AFD1A" w:rsidR="009F3572" w:rsidRPr="001953F2" w:rsidRDefault="009F3572" w:rsidP="0044313C">
      <w:pPr>
        <w:pStyle w:val="Akapitzlist"/>
        <w:numPr>
          <w:ilvl w:val="0"/>
          <w:numId w:val="2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Poradni Psychologiczno-Pedagogicznej nr 1.</w:t>
      </w:r>
    </w:p>
    <w:p w14:paraId="0C26DCBC" w14:textId="2FBCEC20" w:rsidR="003F592E" w:rsidRPr="001953F2" w:rsidRDefault="0083783E" w:rsidP="0071683F">
      <w:p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co </w:t>
      </w:r>
      <w:r w:rsidR="003462F5" w:rsidRPr="001953F2">
        <w:rPr>
          <w:rFonts w:ascii="Times New Roman" w:hAnsi="Times New Roman" w:cs="Times New Roman"/>
          <w:color w:val="000000" w:themeColor="text1"/>
        </w:rPr>
        <w:t>przedstawia</w:t>
      </w:r>
      <w:r w:rsidRPr="001953F2">
        <w:rPr>
          <w:rFonts w:ascii="Times New Roman" w:hAnsi="Times New Roman" w:cs="Times New Roman"/>
          <w:color w:val="000000" w:themeColor="text1"/>
        </w:rPr>
        <w:t xml:space="preserve"> </w:t>
      </w:r>
      <w:r w:rsidR="000C2574" w:rsidRPr="001953F2">
        <w:rPr>
          <w:rFonts w:ascii="Times New Roman" w:hAnsi="Times New Roman" w:cs="Times New Roman"/>
          <w:color w:val="000000" w:themeColor="text1"/>
        </w:rPr>
        <w:t>Tabela 20.</w:t>
      </w:r>
    </w:p>
    <w:p w14:paraId="3A710D45" w14:textId="732704F3" w:rsidR="00FA167C" w:rsidRPr="001953F2" w:rsidRDefault="00622B3C" w:rsidP="00FA167C">
      <w:pPr>
        <w:spacing w:after="0" w:line="300" w:lineRule="exact"/>
        <w:ind w:firstLine="708"/>
        <w:jc w:val="both"/>
        <w:rPr>
          <w:rFonts w:ascii="Times New Roman" w:hAnsi="Times New Roman" w:cs="Times New Roman"/>
          <w:color w:val="000000" w:themeColor="text1"/>
        </w:rPr>
      </w:pPr>
      <w:r w:rsidRPr="001953F2">
        <w:rPr>
          <w:rFonts w:ascii="Times New Roman" w:hAnsi="Times New Roman" w:cs="Times New Roman"/>
          <w:color w:val="000000" w:themeColor="text1"/>
        </w:rPr>
        <w:t>N</w:t>
      </w:r>
      <w:r w:rsidR="009F4C46" w:rsidRPr="001953F2">
        <w:rPr>
          <w:rFonts w:ascii="Times New Roman" w:hAnsi="Times New Roman" w:cs="Times New Roman"/>
          <w:color w:val="000000" w:themeColor="text1"/>
        </w:rPr>
        <w:t>a stanowisko dyrekt</w:t>
      </w:r>
      <w:r w:rsidR="00C46D67" w:rsidRPr="001953F2">
        <w:rPr>
          <w:rFonts w:ascii="Times New Roman" w:hAnsi="Times New Roman" w:cs="Times New Roman"/>
          <w:color w:val="000000" w:themeColor="text1"/>
        </w:rPr>
        <w:t>ora Zespołu Szkół Ekonomiczno-</w:t>
      </w:r>
      <w:r w:rsidR="009F4C46" w:rsidRPr="001953F2">
        <w:rPr>
          <w:rFonts w:ascii="Times New Roman" w:hAnsi="Times New Roman" w:cs="Times New Roman"/>
          <w:color w:val="000000" w:themeColor="text1"/>
        </w:rPr>
        <w:t>Handlowych im. Polaków spod Znaku Rodła</w:t>
      </w:r>
      <w:r w:rsidRPr="001953F2">
        <w:rPr>
          <w:rFonts w:ascii="Times New Roman" w:hAnsi="Times New Roman" w:cs="Times New Roman"/>
          <w:color w:val="000000" w:themeColor="text1"/>
        </w:rPr>
        <w:t xml:space="preserve"> Prezydent Olszty</w:t>
      </w:r>
      <w:r w:rsidR="00C46D67" w:rsidRPr="001953F2">
        <w:rPr>
          <w:rFonts w:ascii="Times New Roman" w:hAnsi="Times New Roman" w:cs="Times New Roman"/>
          <w:color w:val="000000" w:themeColor="text1"/>
        </w:rPr>
        <w:t xml:space="preserve">na dwukrotnie ogłaszał konkurs. </w:t>
      </w:r>
      <w:r w:rsidRPr="001953F2">
        <w:rPr>
          <w:rFonts w:ascii="Times New Roman" w:hAnsi="Times New Roman" w:cs="Times New Roman"/>
          <w:color w:val="000000" w:themeColor="text1"/>
        </w:rPr>
        <w:t xml:space="preserve">W wyniku przeprowadzonych konkursów </w:t>
      </w:r>
      <w:r w:rsidRPr="001953F2">
        <w:rPr>
          <w:rFonts w:ascii="Times New Roman" w:hAnsi="Times New Roman" w:cs="Times New Roman"/>
          <w:color w:val="000000" w:themeColor="text1"/>
        </w:rPr>
        <w:br/>
        <w:t xml:space="preserve">nie wyłoniono kandydata na stanowisko dyrektora. W związku z tym dokonano </w:t>
      </w:r>
      <w:r w:rsidRPr="001953F2">
        <w:rPr>
          <w:rFonts w:ascii="Times New Roman" w:hAnsi="Times New Roman" w:cs="Times New Roman"/>
        </w:rPr>
        <w:t xml:space="preserve">powierzenia </w:t>
      </w:r>
      <w:r w:rsidR="00283701" w:rsidRPr="001953F2">
        <w:rPr>
          <w:rFonts w:ascii="Times New Roman" w:hAnsi="Times New Roman" w:cs="Times New Roman"/>
        </w:rPr>
        <w:t xml:space="preserve"> tego stanowiska</w:t>
      </w:r>
      <w:r w:rsidRPr="001953F2">
        <w:rPr>
          <w:rFonts w:ascii="Times New Roman" w:hAnsi="Times New Roman" w:cs="Times New Roman"/>
        </w:rPr>
        <w:t xml:space="preserve"> </w:t>
      </w:r>
      <w:r w:rsidR="00C46D67" w:rsidRPr="001953F2">
        <w:rPr>
          <w:rFonts w:ascii="Times New Roman" w:hAnsi="Times New Roman" w:cs="Times New Roman"/>
        </w:rPr>
        <w:t>kandydatowi, ustalonemu</w:t>
      </w:r>
      <w:r w:rsidRPr="001953F2">
        <w:rPr>
          <w:rFonts w:ascii="Times New Roman" w:hAnsi="Times New Roman" w:cs="Times New Roman"/>
        </w:rPr>
        <w:t xml:space="preserve"> w porozumieniu z organem sprawującym na</w:t>
      </w:r>
      <w:r w:rsidR="00C46D67" w:rsidRPr="001953F2">
        <w:rPr>
          <w:rFonts w:ascii="Times New Roman" w:hAnsi="Times New Roman" w:cs="Times New Roman"/>
        </w:rPr>
        <w:t xml:space="preserve">dzór pedagogiczny, </w:t>
      </w:r>
      <w:r w:rsidRPr="001953F2">
        <w:rPr>
          <w:rFonts w:ascii="Times New Roman" w:hAnsi="Times New Roman" w:cs="Times New Roman"/>
        </w:rPr>
        <w:t>po zasięgnięciu opinii rady szkoły i rady pedagogicznej.</w:t>
      </w:r>
    </w:p>
    <w:p w14:paraId="3AF5DC15" w14:textId="77777777" w:rsidR="00FA167C" w:rsidRPr="001953F2" w:rsidRDefault="00FA167C" w:rsidP="00FA167C">
      <w:pPr>
        <w:spacing w:after="0" w:line="300" w:lineRule="exact"/>
        <w:ind w:firstLine="708"/>
        <w:jc w:val="both"/>
        <w:rPr>
          <w:rFonts w:ascii="Times New Roman" w:hAnsi="Times New Roman" w:cs="Times New Roman"/>
          <w:color w:val="000000" w:themeColor="text1"/>
        </w:rPr>
      </w:pPr>
    </w:p>
    <w:p w14:paraId="6D5BBB19" w14:textId="3F3C2B62" w:rsidR="0083783E" w:rsidRPr="001953F2" w:rsidRDefault="0083783E" w:rsidP="00FA167C">
      <w:pPr>
        <w:spacing w:after="0" w:line="300" w:lineRule="exact"/>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 xml:space="preserve">Tabela </w:t>
      </w:r>
      <w:r w:rsidR="00DA38AE" w:rsidRPr="001953F2">
        <w:rPr>
          <w:rFonts w:ascii="Times New Roman" w:hAnsi="Times New Roman" w:cs="Times New Roman"/>
          <w:b/>
          <w:bCs/>
          <w:i/>
          <w:iCs/>
          <w:color w:val="000000" w:themeColor="text1"/>
        </w:rPr>
        <w:t>20</w:t>
      </w:r>
      <w:r w:rsidR="00E67851" w:rsidRPr="001953F2">
        <w:rPr>
          <w:rFonts w:ascii="Times New Roman" w:hAnsi="Times New Roman" w:cs="Times New Roman"/>
          <w:b/>
          <w:bCs/>
          <w:i/>
          <w:iCs/>
          <w:color w:val="000000" w:themeColor="text1"/>
        </w:rPr>
        <w:t>.</w:t>
      </w:r>
      <w:r w:rsidR="000C2574" w:rsidRPr="001953F2">
        <w:rPr>
          <w:rFonts w:ascii="Times New Roman" w:hAnsi="Times New Roman" w:cs="Times New Roman"/>
          <w:b/>
          <w:bCs/>
          <w:i/>
          <w:iCs/>
          <w:color w:val="000000" w:themeColor="text1"/>
        </w:rPr>
        <w:t xml:space="preserve"> </w:t>
      </w:r>
      <w:r w:rsidRPr="001953F2">
        <w:rPr>
          <w:rFonts w:ascii="Times New Roman" w:hAnsi="Times New Roman" w:cs="Times New Roman"/>
          <w:i/>
          <w:iCs/>
          <w:color w:val="000000" w:themeColor="text1"/>
        </w:rPr>
        <w:t>Wykaz jednostek oświatowych, w których odbyły się konkursy n</w:t>
      </w:r>
      <w:r w:rsidR="009F3572" w:rsidRPr="001953F2">
        <w:rPr>
          <w:rFonts w:ascii="Times New Roman" w:hAnsi="Times New Roman" w:cs="Times New Roman"/>
          <w:i/>
          <w:iCs/>
          <w:color w:val="000000" w:themeColor="text1"/>
        </w:rPr>
        <w:t>a dyrektora w roku szkolnym 2023/2024</w:t>
      </w:r>
      <w:r w:rsidRPr="001953F2">
        <w:rPr>
          <w:rFonts w:ascii="Times New Roman" w:hAnsi="Times New Roman" w:cs="Times New Roman"/>
          <w:i/>
          <w:iCs/>
          <w:color w:val="000000" w:themeColor="text1"/>
        </w:rPr>
        <w:t xml:space="preserve"> wg</w:t>
      </w:r>
      <w:r w:rsidR="00BB4C27" w:rsidRPr="001953F2">
        <w:rPr>
          <w:rFonts w:ascii="Times New Roman" w:hAnsi="Times New Roman" w:cs="Times New Roman"/>
          <w:i/>
          <w:iCs/>
          <w:color w:val="000000" w:themeColor="text1"/>
        </w:rPr>
        <w:t xml:space="preserve"> stanu na dz</w:t>
      </w:r>
      <w:r w:rsidR="009F3572" w:rsidRPr="001953F2">
        <w:rPr>
          <w:rFonts w:ascii="Times New Roman" w:hAnsi="Times New Roman" w:cs="Times New Roman"/>
          <w:i/>
          <w:iCs/>
          <w:color w:val="000000" w:themeColor="text1"/>
        </w:rPr>
        <w:t>ień</w:t>
      </w:r>
      <w:r w:rsidR="00FA167C" w:rsidRPr="001953F2">
        <w:rPr>
          <w:rFonts w:ascii="Times New Roman" w:hAnsi="Times New Roman" w:cs="Times New Roman"/>
          <w:i/>
          <w:iCs/>
          <w:color w:val="000000" w:themeColor="text1"/>
        </w:rPr>
        <w:t xml:space="preserve"> </w:t>
      </w:r>
      <w:r w:rsidR="009F3572" w:rsidRPr="001953F2">
        <w:rPr>
          <w:rFonts w:ascii="Times New Roman" w:hAnsi="Times New Roman" w:cs="Times New Roman"/>
          <w:i/>
          <w:iCs/>
          <w:color w:val="000000" w:themeColor="text1"/>
        </w:rPr>
        <w:t>31 sierpnia 2024</w:t>
      </w:r>
      <w:r w:rsidRPr="001953F2">
        <w:rPr>
          <w:rFonts w:ascii="Times New Roman" w:hAnsi="Times New Roman" w:cs="Times New Roman"/>
          <w:i/>
          <w:iCs/>
          <w:color w:val="000000" w:themeColor="text1"/>
        </w:rPr>
        <w:t xml:space="preserve"> r.</w:t>
      </w:r>
    </w:p>
    <w:tbl>
      <w:tblPr>
        <w:tblpPr w:leftFromText="141" w:rightFromText="141"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03"/>
        <w:gridCol w:w="3407"/>
      </w:tblGrid>
      <w:tr w:rsidR="00F063F1" w:rsidRPr="001953F2" w14:paraId="5CE3F390" w14:textId="77777777" w:rsidTr="003719FC">
        <w:trPr>
          <w:cantSplit/>
          <w:trHeight w:val="398"/>
          <w:tblHeader/>
        </w:trPr>
        <w:tc>
          <w:tcPr>
            <w:tcW w:w="562" w:type="dxa"/>
            <w:shd w:val="clear" w:color="auto" w:fill="auto"/>
            <w:vAlign w:val="center"/>
            <w:hideMark/>
          </w:tcPr>
          <w:p w14:paraId="7F115168" w14:textId="77777777" w:rsidR="0083783E" w:rsidRPr="001953F2" w:rsidRDefault="0083783E" w:rsidP="00C46D67">
            <w:pPr>
              <w:spacing w:after="0" w:line="240" w:lineRule="auto"/>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color w:val="000000" w:themeColor="text1"/>
                <w:lang w:eastAsia="pl-PL" w:bidi="ar-SA"/>
              </w:rPr>
              <w:t>Lp.</w:t>
            </w:r>
          </w:p>
        </w:tc>
        <w:tc>
          <w:tcPr>
            <w:tcW w:w="5103" w:type="dxa"/>
            <w:shd w:val="clear" w:color="auto" w:fill="auto"/>
            <w:vAlign w:val="center"/>
            <w:hideMark/>
          </w:tcPr>
          <w:p w14:paraId="566CF33F" w14:textId="77777777" w:rsidR="0083783E" w:rsidRPr="001953F2" w:rsidRDefault="0083783E" w:rsidP="003719FC">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color w:val="000000" w:themeColor="text1"/>
                <w:lang w:eastAsia="pl-PL" w:bidi="ar-SA"/>
              </w:rPr>
              <w:t>Nazwa jednostki oświatowej</w:t>
            </w:r>
          </w:p>
        </w:tc>
        <w:tc>
          <w:tcPr>
            <w:tcW w:w="3407" w:type="dxa"/>
            <w:shd w:val="clear" w:color="auto" w:fill="auto"/>
            <w:vAlign w:val="center"/>
            <w:hideMark/>
          </w:tcPr>
          <w:p w14:paraId="2CBCAA74" w14:textId="77777777" w:rsidR="0083783E" w:rsidRPr="001953F2" w:rsidRDefault="0083783E" w:rsidP="003719FC">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color w:val="000000" w:themeColor="text1"/>
                <w:lang w:eastAsia="pl-PL" w:bidi="ar-SA"/>
              </w:rPr>
              <w:t>Rezultat konkursu na dyrektora jednostki oświatowej</w:t>
            </w:r>
          </w:p>
        </w:tc>
      </w:tr>
      <w:tr w:rsidR="00F063F1" w:rsidRPr="001953F2" w14:paraId="5D31B553" w14:textId="77777777" w:rsidTr="003719FC">
        <w:trPr>
          <w:cantSplit/>
          <w:trHeight w:val="480"/>
        </w:trPr>
        <w:tc>
          <w:tcPr>
            <w:tcW w:w="562" w:type="dxa"/>
            <w:shd w:val="clear" w:color="auto" w:fill="auto"/>
            <w:vAlign w:val="center"/>
            <w:hideMark/>
          </w:tcPr>
          <w:p w14:paraId="3003C9D5" w14:textId="15D617B9" w:rsidR="0083783E"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5103" w:type="dxa"/>
            <w:shd w:val="clear" w:color="auto" w:fill="auto"/>
            <w:vAlign w:val="center"/>
          </w:tcPr>
          <w:p w14:paraId="1C62C726" w14:textId="24B7C97F" w:rsidR="0083783E" w:rsidRPr="001953F2" w:rsidRDefault="009F3572"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3</w:t>
            </w:r>
          </w:p>
        </w:tc>
        <w:tc>
          <w:tcPr>
            <w:tcW w:w="3407" w:type="dxa"/>
            <w:shd w:val="clear" w:color="auto" w:fill="auto"/>
            <w:vAlign w:val="center"/>
          </w:tcPr>
          <w:p w14:paraId="147EBD52" w14:textId="77777777" w:rsidR="0083783E" w:rsidRPr="001953F2" w:rsidRDefault="0083783E"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dotychczasowy dyrektor</w:t>
            </w:r>
          </w:p>
        </w:tc>
      </w:tr>
      <w:tr w:rsidR="00F063F1" w:rsidRPr="001953F2" w14:paraId="2E8B8162" w14:textId="77777777" w:rsidTr="003719FC">
        <w:trPr>
          <w:cantSplit/>
          <w:trHeight w:val="406"/>
        </w:trPr>
        <w:tc>
          <w:tcPr>
            <w:tcW w:w="562" w:type="dxa"/>
            <w:shd w:val="clear" w:color="auto" w:fill="auto"/>
            <w:vAlign w:val="center"/>
            <w:hideMark/>
          </w:tcPr>
          <w:p w14:paraId="57061661" w14:textId="29E40DF2" w:rsidR="0083783E"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5103" w:type="dxa"/>
            <w:shd w:val="clear" w:color="auto" w:fill="auto"/>
            <w:vAlign w:val="center"/>
          </w:tcPr>
          <w:p w14:paraId="1F95704A" w14:textId="346A9518" w:rsidR="0083783E" w:rsidRPr="001953F2" w:rsidRDefault="0083783E"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w:t>
            </w:r>
            <w:r w:rsidR="00BB4C27" w:rsidRPr="001953F2">
              <w:rPr>
                <w:rFonts w:ascii="Times New Roman" w:eastAsia="Times New Roman" w:hAnsi="Times New Roman" w:cs="Times New Roman"/>
                <w:color w:val="000000" w:themeColor="text1"/>
                <w:lang w:eastAsia="pl-PL" w:bidi="ar-SA"/>
              </w:rPr>
              <w:t>1</w:t>
            </w:r>
            <w:r w:rsidR="009F3572" w:rsidRPr="001953F2">
              <w:rPr>
                <w:rFonts w:ascii="Times New Roman" w:eastAsia="Times New Roman" w:hAnsi="Times New Roman" w:cs="Times New Roman"/>
                <w:color w:val="000000" w:themeColor="text1"/>
                <w:lang w:eastAsia="pl-PL" w:bidi="ar-SA"/>
              </w:rPr>
              <w:t>5</w:t>
            </w:r>
            <w:r w:rsidR="003719FC" w:rsidRPr="001953F2">
              <w:rPr>
                <w:rFonts w:ascii="Times New Roman" w:eastAsia="Times New Roman" w:hAnsi="Times New Roman" w:cs="Times New Roman"/>
                <w:color w:val="000000" w:themeColor="text1"/>
                <w:lang w:eastAsia="pl-PL" w:bidi="ar-SA"/>
              </w:rPr>
              <w:t xml:space="preserve"> im. Wandy </w:t>
            </w:r>
            <w:r w:rsidR="00714248" w:rsidRPr="001953F2">
              <w:rPr>
                <w:rFonts w:ascii="Times New Roman" w:eastAsia="Times New Roman" w:hAnsi="Times New Roman" w:cs="Times New Roman"/>
                <w:color w:val="000000" w:themeColor="text1"/>
                <w:lang w:eastAsia="pl-PL" w:bidi="ar-SA"/>
              </w:rPr>
              <w:t>Chotomskiej</w:t>
            </w:r>
          </w:p>
        </w:tc>
        <w:tc>
          <w:tcPr>
            <w:tcW w:w="3407" w:type="dxa"/>
            <w:shd w:val="clear" w:color="auto" w:fill="auto"/>
            <w:vAlign w:val="center"/>
          </w:tcPr>
          <w:p w14:paraId="430193AF" w14:textId="78986563" w:rsidR="0083783E" w:rsidRPr="001953F2" w:rsidRDefault="009F3572"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zmiana </w:t>
            </w:r>
            <w:r w:rsidR="00BB4C27" w:rsidRPr="001953F2">
              <w:rPr>
                <w:rFonts w:ascii="Times New Roman" w:eastAsia="Times New Roman" w:hAnsi="Times New Roman" w:cs="Times New Roman"/>
                <w:color w:val="000000" w:themeColor="text1"/>
                <w:lang w:eastAsia="pl-PL" w:bidi="ar-SA"/>
              </w:rPr>
              <w:t>dyrektor</w:t>
            </w:r>
            <w:r w:rsidRPr="001953F2">
              <w:rPr>
                <w:rFonts w:ascii="Times New Roman" w:eastAsia="Times New Roman" w:hAnsi="Times New Roman" w:cs="Times New Roman"/>
                <w:color w:val="000000" w:themeColor="text1"/>
                <w:lang w:eastAsia="pl-PL" w:bidi="ar-SA"/>
              </w:rPr>
              <w:t>a</w:t>
            </w:r>
          </w:p>
        </w:tc>
      </w:tr>
      <w:tr w:rsidR="00F063F1" w:rsidRPr="001953F2" w14:paraId="1922228E" w14:textId="77777777" w:rsidTr="003719FC">
        <w:trPr>
          <w:cantSplit/>
          <w:trHeight w:val="411"/>
        </w:trPr>
        <w:tc>
          <w:tcPr>
            <w:tcW w:w="562" w:type="dxa"/>
            <w:shd w:val="clear" w:color="auto" w:fill="auto"/>
            <w:vAlign w:val="center"/>
            <w:hideMark/>
          </w:tcPr>
          <w:p w14:paraId="38EF5A27" w14:textId="070891DA" w:rsidR="0083783E"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5103" w:type="dxa"/>
            <w:shd w:val="clear" w:color="auto" w:fill="auto"/>
            <w:vAlign w:val="center"/>
          </w:tcPr>
          <w:p w14:paraId="516263EE" w14:textId="76925693" w:rsidR="0083783E" w:rsidRPr="001953F2" w:rsidRDefault="009F3572"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32</w:t>
            </w:r>
          </w:p>
        </w:tc>
        <w:tc>
          <w:tcPr>
            <w:tcW w:w="3407" w:type="dxa"/>
            <w:shd w:val="clear" w:color="auto" w:fill="auto"/>
            <w:vAlign w:val="center"/>
          </w:tcPr>
          <w:p w14:paraId="46A09287" w14:textId="701C9F60" w:rsidR="0083783E" w:rsidRPr="001953F2" w:rsidRDefault="009F3572"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dotychczasowy dyrektor</w:t>
            </w:r>
          </w:p>
        </w:tc>
      </w:tr>
      <w:tr w:rsidR="00F063F1" w:rsidRPr="001953F2" w14:paraId="21A5AC4A" w14:textId="77777777" w:rsidTr="003719FC">
        <w:trPr>
          <w:cantSplit/>
          <w:trHeight w:val="417"/>
        </w:trPr>
        <w:tc>
          <w:tcPr>
            <w:tcW w:w="562" w:type="dxa"/>
            <w:shd w:val="clear" w:color="auto" w:fill="auto"/>
            <w:vAlign w:val="center"/>
            <w:hideMark/>
          </w:tcPr>
          <w:p w14:paraId="4D946F70" w14:textId="3BD2AAF1" w:rsidR="0083783E"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5103" w:type="dxa"/>
            <w:shd w:val="clear" w:color="auto" w:fill="auto"/>
            <w:vAlign w:val="center"/>
          </w:tcPr>
          <w:p w14:paraId="5283EAF6" w14:textId="276D7F38" w:rsidR="0083783E" w:rsidRPr="001953F2" w:rsidRDefault="009F3572"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39</w:t>
            </w:r>
            <w:r w:rsidR="003719FC" w:rsidRPr="001953F2">
              <w:rPr>
                <w:rFonts w:ascii="Times New Roman" w:eastAsia="Times New Roman" w:hAnsi="Times New Roman" w:cs="Times New Roman"/>
                <w:color w:val="000000" w:themeColor="text1"/>
                <w:lang w:eastAsia="pl-PL" w:bidi="ar-SA"/>
              </w:rPr>
              <w:t xml:space="preserve"> </w:t>
            </w:r>
            <w:r w:rsidR="00714248" w:rsidRPr="001953F2">
              <w:rPr>
                <w:rFonts w:ascii="Times New Roman" w:eastAsia="Times New Roman" w:hAnsi="Times New Roman" w:cs="Times New Roman"/>
                <w:color w:val="000000" w:themeColor="text1"/>
                <w:lang w:eastAsia="pl-PL" w:bidi="ar-SA"/>
              </w:rPr>
              <w:t>im. Edyty Gruszczyk - Kolczyńskiej</w:t>
            </w:r>
          </w:p>
        </w:tc>
        <w:tc>
          <w:tcPr>
            <w:tcW w:w="3407" w:type="dxa"/>
            <w:shd w:val="clear" w:color="auto" w:fill="auto"/>
            <w:vAlign w:val="center"/>
          </w:tcPr>
          <w:p w14:paraId="29D9BFF4" w14:textId="77777777" w:rsidR="0083783E" w:rsidRPr="001953F2" w:rsidRDefault="0083783E"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dotychczasowy dyrektor</w:t>
            </w:r>
          </w:p>
        </w:tc>
      </w:tr>
      <w:tr w:rsidR="00F063F1" w:rsidRPr="001953F2" w14:paraId="68F75A3A" w14:textId="77777777" w:rsidTr="003719FC">
        <w:trPr>
          <w:cantSplit/>
          <w:trHeight w:val="424"/>
        </w:trPr>
        <w:tc>
          <w:tcPr>
            <w:tcW w:w="562" w:type="dxa"/>
            <w:shd w:val="clear" w:color="auto" w:fill="auto"/>
            <w:vAlign w:val="center"/>
            <w:hideMark/>
          </w:tcPr>
          <w:p w14:paraId="10B6898E" w14:textId="4714DDC0" w:rsidR="0083783E"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5103" w:type="dxa"/>
            <w:shd w:val="clear" w:color="auto" w:fill="auto"/>
            <w:vAlign w:val="center"/>
          </w:tcPr>
          <w:p w14:paraId="45C7D830" w14:textId="023A9B88" w:rsidR="0083783E" w:rsidRPr="001953F2" w:rsidRDefault="009F3572"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5</w:t>
            </w:r>
            <w:r w:rsidR="003719FC" w:rsidRPr="001953F2">
              <w:rPr>
                <w:rFonts w:ascii="Times New Roman" w:eastAsia="Times New Roman" w:hAnsi="Times New Roman" w:cs="Times New Roman"/>
                <w:color w:val="000000" w:themeColor="text1"/>
                <w:lang w:eastAsia="pl-PL" w:bidi="ar-SA"/>
              </w:rPr>
              <w:t xml:space="preserve"> </w:t>
            </w:r>
            <w:r w:rsidR="00714248" w:rsidRPr="001953F2">
              <w:rPr>
                <w:rFonts w:ascii="Times New Roman" w:eastAsia="Times New Roman" w:hAnsi="Times New Roman" w:cs="Times New Roman"/>
                <w:color w:val="000000" w:themeColor="text1"/>
                <w:lang w:eastAsia="pl-PL" w:bidi="ar-SA"/>
              </w:rPr>
              <w:t>im. Sybiraków</w:t>
            </w:r>
          </w:p>
        </w:tc>
        <w:tc>
          <w:tcPr>
            <w:tcW w:w="3407" w:type="dxa"/>
            <w:shd w:val="clear" w:color="auto" w:fill="auto"/>
            <w:vAlign w:val="center"/>
          </w:tcPr>
          <w:p w14:paraId="1EBD8DD8" w14:textId="3B4798FC" w:rsidR="0083783E" w:rsidRPr="001953F2" w:rsidRDefault="009F3572"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dotychczasowy dyrektor</w:t>
            </w:r>
          </w:p>
        </w:tc>
      </w:tr>
      <w:tr w:rsidR="00F063F1" w:rsidRPr="001953F2" w14:paraId="20CE5B6B" w14:textId="77777777" w:rsidTr="003719FC">
        <w:trPr>
          <w:cantSplit/>
          <w:trHeight w:val="416"/>
        </w:trPr>
        <w:tc>
          <w:tcPr>
            <w:tcW w:w="562" w:type="dxa"/>
            <w:shd w:val="clear" w:color="auto" w:fill="auto"/>
            <w:vAlign w:val="center"/>
            <w:hideMark/>
          </w:tcPr>
          <w:p w14:paraId="744D5D33" w14:textId="18518644" w:rsidR="0083783E"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5103" w:type="dxa"/>
            <w:shd w:val="clear" w:color="auto" w:fill="auto"/>
            <w:vAlign w:val="center"/>
          </w:tcPr>
          <w:p w14:paraId="56FD7093" w14:textId="08295D94" w:rsidR="0083783E" w:rsidRPr="001953F2" w:rsidRDefault="009F3572"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12</w:t>
            </w:r>
          </w:p>
        </w:tc>
        <w:tc>
          <w:tcPr>
            <w:tcW w:w="3407" w:type="dxa"/>
            <w:shd w:val="clear" w:color="auto" w:fill="auto"/>
            <w:vAlign w:val="center"/>
          </w:tcPr>
          <w:p w14:paraId="53D4ABC4" w14:textId="77777777" w:rsidR="0083783E" w:rsidRPr="001953F2" w:rsidRDefault="0083783E"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dotychczasowy dyrektor</w:t>
            </w:r>
          </w:p>
        </w:tc>
      </w:tr>
      <w:tr w:rsidR="00F063F1" w:rsidRPr="001953F2" w14:paraId="5AFC378C" w14:textId="77777777" w:rsidTr="003719FC">
        <w:trPr>
          <w:cantSplit/>
          <w:trHeight w:val="393"/>
        </w:trPr>
        <w:tc>
          <w:tcPr>
            <w:tcW w:w="562" w:type="dxa"/>
            <w:shd w:val="clear" w:color="auto" w:fill="auto"/>
            <w:vAlign w:val="center"/>
          </w:tcPr>
          <w:p w14:paraId="3B9146C4" w14:textId="47ABE8A7" w:rsidR="003577A5"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5103" w:type="dxa"/>
            <w:shd w:val="clear" w:color="auto" w:fill="auto"/>
            <w:vAlign w:val="center"/>
          </w:tcPr>
          <w:p w14:paraId="4F54B1FB" w14:textId="102ADAF0" w:rsidR="00714248" w:rsidRPr="001953F2" w:rsidRDefault="009F3572"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15</w:t>
            </w:r>
            <w:r w:rsidR="003719FC" w:rsidRPr="001953F2">
              <w:rPr>
                <w:rFonts w:ascii="Times New Roman" w:eastAsia="Times New Roman" w:hAnsi="Times New Roman" w:cs="Times New Roman"/>
                <w:color w:val="000000" w:themeColor="text1"/>
                <w:lang w:eastAsia="pl-PL" w:bidi="ar-SA"/>
              </w:rPr>
              <w:t xml:space="preserve"> </w:t>
            </w:r>
            <w:r w:rsidR="00714248" w:rsidRPr="001953F2">
              <w:rPr>
                <w:rFonts w:ascii="Times New Roman" w:eastAsia="Times New Roman" w:hAnsi="Times New Roman" w:cs="Times New Roman"/>
                <w:color w:val="000000" w:themeColor="text1"/>
                <w:lang w:eastAsia="pl-PL" w:bidi="ar-SA"/>
              </w:rPr>
              <w:t>im. Wojciecha Kętrzyńskiego</w:t>
            </w:r>
          </w:p>
        </w:tc>
        <w:tc>
          <w:tcPr>
            <w:tcW w:w="3407" w:type="dxa"/>
            <w:shd w:val="clear" w:color="auto" w:fill="auto"/>
            <w:vAlign w:val="center"/>
          </w:tcPr>
          <w:p w14:paraId="7F3CCFC8" w14:textId="501E0732" w:rsidR="003577A5" w:rsidRPr="001953F2" w:rsidRDefault="003577A5"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zmiana dyrektora</w:t>
            </w:r>
          </w:p>
        </w:tc>
      </w:tr>
      <w:tr w:rsidR="00F063F1" w:rsidRPr="001953F2" w14:paraId="275C7849" w14:textId="77777777" w:rsidTr="003719FC">
        <w:trPr>
          <w:cantSplit/>
          <w:trHeight w:val="413"/>
        </w:trPr>
        <w:tc>
          <w:tcPr>
            <w:tcW w:w="562" w:type="dxa"/>
            <w:shd w:val="clear" w:color="auto" w:fill="auto"/>
            <w:vAlign w:val="center"/>
            <w:hideMark/>
          </w:tcPr>
          <w:p w14:paraId="2795C9DA" w14:textId="33E9508B" w:rsidR="003577A5"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5103" w:type="dxa"/>
            <w:shd w:val="clear" w:color="auto" w:fill="auto"/>
            <w:vAlign w:val="center"/>
          </w:tcPr>
          <w:p w14:paraId="386D6997" w14:textId="0C696F99" w:rsidR="00714248" w:rsidRPr="001953F2" w:rsidRDefault="009F3572"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34</w:t>
            </w:r>
            <w:r w:rsidR="003719FC" w:rsidRPr="001953F2">
              <w:rPr>
                <w:rFonts w:ascii="Times New Roman" w:eastAsia="Times New Roman" w:hAnsi="Times New Roman" w:cs="Times New Roman"/>
                <w:color w:val="000000" w:themeColor="text1"/>
                <w:lang w:eastAsia="pl-PL" w:bidi="ar-SA"/>
              </w:rPr>
              <w:t xml:space="preserve"> im. Józefa </w:t>
            </w:r>
            <w:r w:rsidR="00714248" w:rsidRPr="001953F2">
              <w:rPr>
                <w:rFonts w:ascii="Times New Roman" w:eastAsia="Times New Roman" w:hAnsi="Times New Roman" w:cs="Times New Roman"/>
                <w:color w:val="000000" w:themeColor="text1"/>
                <w:lang w:eastAsia="pl-PL" w:bidi="ar-SA"/>
              </w:rPr>
              <w:t>Malewskiego</w:t>
            </w:r>
          </w:p>
        </w:tc>
        <w:tc>
          <w:tcPr>
            <w:tcW w:w="3407" w:type="dxa"/>
            <w:shd w:val="clear" w:color="auto" w:fill="auto"/>
            <w:vAlign w:val="center"/>
          </w:tcPr>
          <w:p w14:paraId="5878A4F0" w14:textId="5179E3FE" w:rsidR="003577A5" w:rsidRPr="001953F2" w:rsidRDefault="009F3572"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zmiana </w:t>
            </w:r>
            <w:r w:rsidR="003577A5" w:rsidRPr="001953F2">
              <w:rPr>
                <w:rFonts w:ascii="Times New Roman" w:eastAsia="Times New Roman" w:hAnsi="Times New Roman" w:cs="Times New Roman"/>
                <w:color w:val="000000" w:themeColor="text1"/>
                <w:lang w:eastAsia="pl-PL" w:bidi="ar-SA"/>
              </w:rPr>
              <w:t>dyrektor</w:t>
            </w:r>
            <w:r w:rsidRPr="001953F2">
              <w:rPr>
                <w:rFonts w:ascii="Times New Roman" w:eastAsia="Times New Roman" w:hAnsi="Times New Roman" w:cs="Times New Roman"/>
                <w:color w:val="000000" w:themeColor="text1"/>
                <w:lang w:eastAsia="pl-PL" w:bidi="ar-SA"/>
              </w:rPr>
              <w:t>a</w:t>
            </w:r>
          </w:p>
        </w:tc>
      </w:tr>
      <w:tr w:rsidR="00F063F1" w:rsidRPr="001953F2" w14:paraId="6340D03E" w14:textId="77777777" w:rsidTr="003719FC">
        <w:trPr>
          <w:cantSplit/>
          <w:trHeight w:val="420"/>
        </w:trPr>
        <w:tc>
          <w:tcPr>
            <w:tcW w:w="562" w:type="dxa"/>
            <w:shd w:val="clear" w:color="auto" w:fill="auto"/>
            <w:vAlign w:val="center"/>
            <w:hideMark/>
          </w:tcPr>
          <w:p w14:paraId="217F4DFB" w14:textId="5AB1E89F" w:rsidR="003577A5"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5103" w:type="dxa"/>
            <w:shd w:val="clear" w:color="auto" w:fill="auto"/>
            <w:vAlign w:val="center"/>
          </w:tcPr>
          <w:p w14:paraId="2BDF5846" w14:textId="0866AC68" w:rsidR="00714248" w:rsidRPr="001953F2" w:rsidRDefault="003577A5"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 Liceum Ogólnokształcące</w:t>
            </w:r>
            <w:r w:rsidR="003719FC" w:rsidRPr="001953F2">
              <w:rPr>
                <w:rFonts w:ascii="Times New Roman" w:eastAsia="Times New Roman" w:hAnsi="Times New Roman" w:cs="Times New Roman"/>
                <w:color w:val="000000" w:themeColor="text1"/>
                <w:lang w:eastAsia="pl-PL" w:bidi="ar-SA"/>
              </w:rPr>
              <w:t xml:space="preserve"> </w:t>
            </w:r>
            <w:r w:rsidR="00714248" w:rsidRPr="001953F2">
              <w:rPr>
                <w:rFonts w:ascii="Times New Roman" w:eastAsia="Times New Roman" w:hAnsi="Times New Roman" w:cs="Times New Roman"/>
                <w:color w:val="000000" w:themeColor="text1"/>
                <w:lang w:eastAsia="pl-PL" w:bidi="ar-SA"/>
              </w:rPr>
              <w:t>im. Adama Mickiewicza</w:t>
            </w:r>
          </w:p>
        </w:tc>
        <w:tc>
          <w:tcPr>
            <w:tcW w:w="3407" w:type="dxa"/>
            <w:shd w:val="clear" w:color="auto" w:fill="auto"/>
            <w:vAlign w:val="center"/>
          </w:tcPr>
          <w:p w14:paraId="324A30D9" w14:textId="48B30551" w:rsidR="003577A5" w:rsidRPr="001953F2" w:rsidRDefault="009F3572"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zmiana</w:t>
            </w:r>
            <w:r w:rsidR="003577A5" w:rsidRPr="001953F2">
              <w:rPr>
                <w:rFonts w:ascii="Times New Roman" w:eastAsia="Times New Roman" w:hAnsi="Times New Roman" w:cs="Times New Roman"/>
                <w:color w:val="000000" w:themeColor="text1"/>
                <w:lang w:eastAsia="pl-PL" w:bidi="ar-SA"/>
              </w:rPr>
              <w:t xml:space="preserve"> dyrektor</w:t>
            </w:r>
            <w:r w:rsidRPr="001953F2">
              <w:rPr>
                <w:rFonts w:ascii="Times New Roman" w:eastAsia="Times New Roman" w:hAnsi="Times New Roman" w:cs="Times New Roman"/>
                <w:color w:val="000000" w:themeColor="text1"/>
                <w:lang w:eastAsia="pl-PL" w:bidi="ar-SA"/>
              </w:rPr>
              <w:t>a</w:t>
            </w:r>
          </w:p>
        </w:tc>
      </w:tr>
      <w:tr w:rsidR="00F063F1" w:rsidRPr="001953F2" w14:paraId="1215E7DF" w14:textId="77777777" w:rsidTr="003719FC">
        <w:trPr>
          <w:cantSplit/>
          <w:trHeight w:val="557"/>
        </w:trPr>
        <w:tc>
          <w:tcPr>
            <w:tcW w:w="562" w:type="dxa"/>
            <w:shd w:val="clear" w:color="auto" w:fill="auto"/>
            <w:vAlign w:val="center"/>
            <w:hideMark/>
          </w:tcPr>
          <w:p w14:paraId="4881CB71" w14:textId="55C82123" w:rsidR="00C46D67"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5103" w:type="dxa"/>
            <w:shd w:val="clear" w:color="auto" w:fill="auto"/>
            <w:vAlign w:val="center"/>
          </w:tcPr>
          <w:p w14:paraId="3C3DCB2F" w14:textId="77777777" w:rsidR="003577A5" w:rsidRPr="001953F2" w:rsidRDefault="009F3572"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Zespół Szkół Ekonomiczno-Handlowych</w:t>
            </w:r>
          </w:p>
          <w:p w14:paraId="36667DA0" w14:textId="6E5BAB83" w:rsidR="00714248" w:rsidRPr="001953F2" w:rsidRDefault="00714248"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im. Polaków spod Znaku Rodła</w:t>
            </w:r>
          </w:p>
        </w:tc>
        <w:tc>
          <w:tcPr>
            <w:tcW w:w="3407" w:type="dxa"/>
            <w:shd w:val="clear" w:color="auto" w:fill="auto"/>
            <w:vAlign w:val="center"/>
          </w:tcPr>
          <w:p w14:paraId="14EE3938" w14:textId="77777777" w:rsidR="003577A5" w:rsidRPr="001953F2" w:rsidRDefault="003577A5"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dotychczasowy dyrektor</w:t>
            </w:r>
          </w:p>
        </w:tc>
      </w:tr>
      <w:tr w:rsidR="00F063F1" w:rsidRPr="001953F2" w14:paraId="359E7818" w14:textId="77777777" w:rsidTr="003719FC">
        <w:trPr>
          <w:cantSplit/>
          <w:trHeight w:val="422"/>
        </w:trPr>
        <w:tc>
          <w:tcPr>
            <w:tcW w:w="562" w:type="dxa"/>
            <w:shd w:val="clear" w:color="auto" w:fill="auto"/>
            <w:vAlign w:val="center"/>
            <w:hideMark/>
          </w:tcPr>
          <w:p w14:paraId="6D6D1746" w14:textId="5396018F" w:rsidR="003577A5"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5103" w:type="dxa"/>
            <w:shd w:val="clear" w:color="auto" w:fill="auto"/>
            <w:vAlign w:val="center"/>
          </w:tcPr>
          <w:p w14:paraId="0D22BA4A" w14:textId="3D203119" w:rsidR="00714248" w:rsidRPr="001953F2" w:rsidRDefault="00F063F1" w:rsidP="003E0A5C">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Zespół Szkół Samochodowych</w:t>
            </w:r>
            <w:r w:rsidR="003719FC" w:rsidRPr="001953F2">
              <w:rPr>
                <w:rFonts w:ascii="Times New Roman" w:eastAsia="Times New Roman" w:hAnsi="Times New Roman" w:cs="Times New Roman"/>
                <w:color w:val="000000" w:themeColor="text1"/>
                <w:lang w:eastAsia="pl-PL" w:bidi="ar-SA"/>
              </w:rPr>
              <w:t xml:space="preserve"> </w:t>
            </w:r>
            <w:r w:rsidR="00714248" w:rsidRPr="001953F2">
              <w:rPr>
                <w:rFonts w:ascii="Times New Roman" w:eastAsia="Times New Roman" w:hAnsi="Times New Roman" w:cs="Times New Roman"/>
                <w:color w:val="000000" w:themeColor="text1"/>
                <w:lang w:eastAsia="pl-PL" w:bidi="ar-SA"/>
              </w:rPr>
              <w:t>im. por .A. M. Bocheńskiego</w:t>
            </w:r>
          </w:p>
        </w:tc>
        <w:tc>
          <w:tcPr>
            <w:tcW w:w="3407" w:type="dxa"/>
            <w:shd w:val="clear" w:color="auto" w:fill="auto"/>
            <w:vAlign w:val="center"/>
          </w:tcPr>
          <w:p w14:paraId="0851650E" w14:textId="77777777" w:rsidR="003577A5" w:rsidRPr="001953F2" w:rsidRDefault="003577A5"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dotychczasowy dyrektor</w:t>
            </w:r>
          </w:p>
        </w:tc>
      </w:tr>
      <w:tr w:rsidR="00F063F1" w:rsidRPr="001953F2" w14:paraId="6ADB1636" w14:textId="77777777" w:rsidTr="003719FC">
        <w:trPr>
          <w:cantSplit/>
          <w:trHeight w:val="422"/>
        </w:trPr>
        <w:tc>
          <w:tcPr>
            <w:tcW w:w="562" w:type="dxa"/>
            <w:shd w:val="clear" w:color="auto" w:fill="auto"/>
            <w:vAlign w:val="center"/>
            <w:hideMark/>
          </w:tcPr>
          <w:p w14:paraId="13A97328" w14:textId="7E2F6BE8" w:rsidR="009F3572"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5103" w:type="dxa"/>
            <w:shd w:val="clear" w:color="auto" w:fill="auto"/>
            <w:vAlign w:val="center"/>
          </w:tcPr>
          <w:p w14:paraId="66B38212" w14:textId="55A3BA1B" w:rsidR="009F3572" w:rsidRPr="001953F2" w:rsidRDefault="00F063F1" w:rsidP="007E6ED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Zespół Szkół Mechaniczno-Energetycznych</w:t>
            </w:r>
          </w:p>
        </w:tc>
        <w:tc>
          <w:tcPr>
            <w:tcW w:w="3407" w:type="dxa"/>
            <w:shd w:val="clear" w:color="auto" w:fill="auto"/>
            <w:vAlign w:val="center"/>
          </w:tcPr>
          <w:p w14:paraId="0F91E3C1" w14:textId="77777777" w:rsidR="009F3572" w:rsidRPr="001953F2" w:rsidRDefault="009F3572"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dotychczasowy dyrektor</w:t>
            </w:r>
          </w:p>
        </w:tc>
      </w:tr>
      <w:tr w:rsidR="009F3572" w:rsidRPr="001953F2" w14:paraId="2061711E" w14:textId="77777777" w:rsidTr="003719FC">
        <w:trPr>
          <w:cantSplit/>
          <w:trHeight w:val="422"/>
        </w:trPr>
        <w:tc>
          <w:tcPr>
            <w:tcW w:w="562" w:type="dxa"/>
            <w:shd w:val="clear" w:color="auto" w:fill="auto"/>
            <w:vAlign w:val="center"/>
          </w:tcPr>
          <w:p w14:paraId="12F38312" w14:textId="4F32EE3B" w:rsidR="009F3572" w:rsidRPr="001953F2" w:rsidRDefault="00C46D67" w:rsidP="00C46D6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5103" w:type="dxa"/>
            <w:shd w:val="clear" w:color="auto" w:fill="auto"/>
            <w:vAlign w:val="center"/>
          </w:tcPr>
          <w:p w14:paraId="22F80AA7" w14:textId="0D8E7235" w:rsidR="009F3572" w:rsidRPr="001953F2" w:rsidRDefault="00F063F1" w:rsidP="007E6ED1">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Poradnia</w:t>
            </w:r>
            <w:r w:rsidR="003719FC" w:rsidRPr="001953F2">
              <w:rPr>
                <w:rFonts w:ascii="Times New Roman" w:eastAsia="Times New Roman" w:hAnsi="Times New Roman" w:cs="Times New Roman"/>
                <w:color w:val="000000" w:themeColor="text1"/>
                <w:lang w:eastAsia="pl-PL" w:bidi="ar-SA"/>
              </w:rPr>
              <w:t xml:space="preserve"> Psychologiczno-Pedagogiczna nr </w:t>
            </w:r>
            <w:r w:rsidRPr="001953F2">
              <w:rPr>
                <w:rFonts w:ascii="Times New Roman" w:eastAsia="Times New Roman" w:hAnsi="Times New Roman" w:cs="Times New Roman"/>
                <w:color w:val="000000" w:themeColor="text1"/>
                <w:lang w:eastAsia="pl-PL" w:bidi="ar-SA"/>
              </w:rPr>
              <w:t>1</w:t>
            </w:r>
          </w:p>
        </w:tc>
        <w:tc>
          <w:tcPr>
            <w:tcW w:w="3407" w:type="dxa"/>
            <w:shd w:val="clear" w:color="auto" w:fill="auto"/>
            <w:vAlign w:val="center"/>
          </w:tcPr>
          <w:p w14:paraId="20BD7C97" w14:textId="59FB2A05" w:rsidR="009F3572" w:rsidRPr="001953F2" w:rsidRDefault="00F063F1" w:rsidP="00CF11DD">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zmiana dyrektora</w:t>
            </w:r>
          </w:p>
        </w:tc>
      </w:tr>
    </w:tbl>
    <w:p w14:paraId="72895F74" w14:textId="658EA602" w:rsidR="000C30B8" w:rsidRPr="001953F2" w:rsidRDefault="009F3572" w:rsidP="00FA167C">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w:t>
      </w:r>
      <w:r w:rsidR="00F063F1" w:rsidRPr="001953F2">
        <w:rPr>
          <w:rFonts w:ascii="Times New Roman" w:hAnsi="Times New Roman" w:cs="Times New Roman"/>
          <w:i/>
          <w:iCs/>
          <w:color w:val="000000" w:themeColor="text1"/>
          <w:sz w:val="20"/>
          <w:szCs w:val="20"/>
        </w:rPr>
        <w:t>ow</w:t>
      </w:r>
      <w:r w:rsidR="00FE3901" w:rsidRPr="001953F2">
        <w:rPr>
          <w:rFonts w:ascii="Times New Roman" w:hAnsi="Times New Roman" w:cs="Times New Roman"/>
          <w:i/>
          <w:iCs/>
          <w:color w:val="000000" w:themeColor="text1"/>
          <w:sz w:val="20"/>
          <w:szCs w:val="20"/>
        </w:rPr>
        <w:t>anie: Monika Włodarska</w:t>
      </w:r>
      <w:r w:rsidR="00F063F1" w:rsidRPr="001953F2">
        <w:rPr>
          <w:rFonts w:ascii="Times New Roman" w:hAnsi="Times New Roman" w:cs="Times New Roman"/>
          <w:i/>
          <w:iCs/>
          <w:color w:val="000000" w:themeColor="text1"/>
          <w:sz w:val="20"/>
          <w:szCs w:val="20"/>
        </w:rPr>
        <w:t xml:space="preserve"> – Inspektor Wydziału Edukacji</w:t>
      </w:r>
      <w:r w:rsidR="00FE3901" w:rsidRPr="001953F2">
        <w:rPr>
          <w:rFonts w:ascii="Times New Roman" w:hAnsi="Times New Roman" w:cs="Times New Roman"/>
          <w:i/>
          <w:iCs/>
          <w:color w:val="000000" w:themeColor="text1"/>
          <w:sz w:val="20"/>
          <w:szCs w:val="20"/>
        </w:rPr>
        <w:t>, Beata Wilamowska-Trochim - Główny specjalista Wydziału Edukacji</w:t>
      </w:r>
      <w:r w:rsidR="00AE0D24" w:rsidRPr="001953F2">
        <w:rPr>
          <w:rFonts w:ascii="Times New Roman" w:hAnsi="Times New Roman" w:cs="Times New Roman"/>
          <w:i/>
          <w:iCs/>
          <w:color w:val="000000" w:themeColor="text1"/>
          <w:sz w:val="20"/>
          <w:szCs w:val="20"/>
        </w:rPr>
        <w:t>.</w:t>
      </w:r>
    </w:p>
    <w:p w14:paraId="5C992061" w14:textId="11875295" w:rsidR="0071683F" w:rsidRDefault="0071683F" w:rsidP="003E0A5C">
      <w:pPr>
        <w:spacing w:after="0" w:line="240" w:lineRule="exact"/>
        <w:jc w:val="both"/>
        <w:rPr>
          <w:rFonts w:ascii="Times New Roman" w:hAnsi="Times New Roman" w:cs="Times New Roman"/>
          <w:i/>
          <w:iCs/>
          <w:color w:val="000000" w:themeColor="text1"/>
          <w:sz w:val="20"/>
          <w:szCs w:val="20"/>
        </w:rPr>
      </w:pPr>
    </w:p>
    <w:p w14:paraId="0F77D9DA" w14:textId="77777777" w:rsidR="00A33625" w:rsidRPr="001953F2" w:rsidRDefault="00A33625" w:rsidP="003E0A5C">
      <w:pPr>
        <w:spacing w:after="0" w:line="240" w:lineRule="exact"/>
        <w:jc w:val="both"/>
        <w:rPr>
          <w:rFonts w:ascii="Times New Roman" w:hAnsi="Times New Roman" w:cs="Times New Roman"/>
          <w:i/>
          <w:iCs/>
          <w:color w:val="000000" w:themeColor="text1"/>
          <w:sz w:val="20"/>
          <w:szCs w:val="20"/>
        </w:rPr>
      </w:pPr>
    </w:p>
    <w:p w14:paraId="300A8599" w14:textId="1091E760" w:rsidR="000C30B8" w:rsidRPr="001953F2" w:rsidRDefault="000C30B8">
      <w:pPr>
        <w:pStyle w:val="Nagwek2"/>
        <w:rPr>
          <w:rFonts w:cs="Times New Roman"/>
          <w:color w:val="000000" w:themeColor="text1"/>
          <w:sz w:val="22"/>
          <w:szCs w:val="22"/>
        </w:rPr>
      </w:pPr>
      <w:bookmarkStart w:id="31" w:name="_Toc117859416"/>
      <w:bookmarkStart w:id="32" w:name="_Toc180496984"/>
      <w:r w:rsidRPr="001953F2">
        <w:rPr>
          <w:rFonts w:cs="Times New Roman"/>
          <w:color w:val="000000" w:themeColor="text1"/>
          <w:sz w:val="22"/>
          <w:szCs w:val="22"/>
        </w:rPr>
        <w:lastRenderedPageBreak/>
        <w:t>Awans zawodowy nauczycieli</w:t>
      </w:r>
      <w:bookmarkEnd w:id="31"/>
      <w:bookmarkEnd w:id="32"/>
    </w:p>
    <w:p w14:paraId="486609D1" w14:textId="77777777" w:rsidR="0071683F" w:rsidRPr="001953F2" w:rsidRDefault="0071683F" w:rsidP="0071683F">
      <w:pPr>
        <w:spacing w:after="0" w:line="300" w:lineRule="exact"/>
        <w:rPr>
          <w:rFonts w:ascii="Times New Roman" w:hAnsi="Times New Roman" w:cs="Times New Roman"/>
          <w:color w:val="000000" w:themeColor="text1"/>
        </w:rPr>
      </w:pPr>
    </w:p>
    <w:p w14:paraId="7B9C3827" w14:textId="4CBF6066" w:rsidR="00CE3EEF" w:rsidRPr="001953F2" w:rsidRDefault="0075745D" w:rsidP="00CF11DD">
      <w:pPr>
        <w:spacing w:after="0" w:line="300" w:lineRule="exact"/>
        <w:ind w:left="907" w:hanging="907"/>
        <w:jc w:val="both"/>
        <w:rPr>
          <w:rFonts w:ascii="Times New Roman" w:hAnsi="Times New Roman" w:cs="Times New Roman"/>
          <w:i/>
          <w:color w:val="000000" w:themeColor="text1"/>
        </w:rPr>
      </w:pPr>
      <w:r w:rsidRPr="001953F2">
        <w:rPr>
          <w:rFonts w:ascii="Times New Roman" w:hAnsi="Times New Roman" w:cs="Times New Roman"/>
          <w:b/>
          <w:bCs/>
          <w:i/>
          <w:color w:val="000000" w:themeColor="text1"/>
        </w:rPr>
        <w:t xml:space="preserve">Tabela </w:t>
      </w:r>
      <w:r w:rsidR="00FD3BFC" w:rsidRPr="001953F2">
        <w:rPr>
          <w:rFonts w:ascii="Times New Roman" w:hAnsi="Times New Roman" w:cs="Times New Roman"/>
          <w:b/>
          <w:bCs/>
          <w:i/>
          <w:color w:val="000000" w:themeColor="text1"/>
        </w:rPr>
        <w:t>2</w:t>
      </w:r>
      <w:r w:rsidR="00DA38AE" w:rsidRPr="001953F2">
        <w:rPr>
          <w:rFonts w:ascii="Times New Roman" w:hAnsi="Times New Roman" w:cs="Times New Roman"/>
          <w:b/>
          <w:bCs/>
          <w:i/>
          <w:color w:val="000000" w:themeColor="text1"/>
        </w:rPr>
        <w:t>1</w:t>
      </w:r>
      <w:r w:rsidR="00600F25" w:rsidRPr="001953F2">
        <w:rPr>
          <w:rFonts w:ascii="Times New Roman" w:hAnsi="Times New Roman" w:cs="Times New Roman"/>
          <w:b/>
          <w:bCs/>
          <w:i/>
          <w:color w:val="000000" w:themeColor="text1"/>
        </w:rPr>
        <w:t>.</w:t>
      </w:r>
      <w:r w:rsidR="0071683F" w:rsidRPr="001953F2">
        <w:rPr>
          <w:rFonts w:ascii="Times New Roman" w:hAnsi="Times New Roman" w:cs="Times New Roman"/>
          <w:b/>
          <w:bCs/>
          <w:i/>
          <w:color w:val="000000" w:themeColor="text1"/>
        </w:rPr>
        <w:t xml:space="preserve"> </w:t>
      </w:r>
      <w:r w:rsidRPr="001953F2">
        <w:rPr>
          <w:rFonts w:ascii="Times New Roman" w:hAnsi="Times New Roman" w:cs="Times New Roman"/>
          <w:i/>
          <w:color w:val="000000" w:themeColor="text1"/>
        </w:rPr>
        <w:t>Liczba etatów pedagogicznych wg stopnia awansu zawodowego w roku szkolnym 202</w:t>
      </w:r>
      <w:r w:rsidR="00431338" w:rsidRPr="001953F2">
        <w:rPr>
          <w:rFonts w:ascii="Times New Roman" w:hAnsi="Times New Roman" w:cs="Times New Roman"/>
          <w:i/>
          <w:color w:val="000000" w:themeColor="text1"/>
        </w:rPr>
        <w:t>3</w:t>
      </w:r>
      <w:r w:rsidRPr="001953F2">
        <w:rPr>
          <w:rFonts w:ascii="Times New Roman" w:hAnsi="Times New Roman" w:cs="Times New Roman"/>
          <w:i/>
          <w:color w:val="000000" w:themeColor="text1"/>
        </w:rPr>
        <w:t>/202</w:t>
      </w:r>
      <w:r w:rsidR="00431338" w:rsidRPr="001953F2">
        <w:rPr>
          <w:rFonts w:ascii="Times New Roman" w:hAnsi="Times New Roman" w:cs="Times New Roman"/>
          <w:i/>
          <w:color w:val="000000" w:themeColor="text1"/>
        </w:rPr>
        <w:t>4</w:t>
      </w:r>
      <w:r w:rsidRPr="001953F2">
        <w:rPr>
          <w:rFonts w:ascii="Times New Roman" w:hAnsi="Times New Roman" w:cs="Times New Roman"/>
          <w:i/>
          <w:color w:val="000000" w:themeColor="text1"/>
        </w:rPr>
        <w:t xml:space="preserve"> stan na </w:t>
      </w:r>
      <w:r w:rsidR="00431338" w:rsidRPr="001953F2">
        <w:rPr>
          <w:rFonts w:ascii="Times New Roman" w:hAnsi="Times New Roman" w:cs="Times New Roman"/>
          <w:i/>
          <w:color w:val="000000" w:themeColor="text1"/>
        </w:rPr>
        <w:t>dzień 31 grudnia 2023</w:t>
      </w:r>
      <w:r w:rsidRPr="001953F2">
        <w:rPr>
          <w:rFonts w:ascii="Times New Roman" w:hAnsi="Times New Roman" w:cs="Times New Roman"/>
          <w:i/>
          <w:color w:val="000000" w:themeColor="text1"/>
        </w:rPr>
        <w:t xml:space="preserve"> r.</w:t>
      </w:r>
    </w:p>
    <w:tbl>
      <w:tblPr>
        <w:tblW w:w="9072" w:type="dxa"/>
        <w:jc w:val="center"/>
        <w:tblCellMar>
          <w:left w:w="70" w:type="dxa"/>
          <w:right w:w="70" w:type="dxa"/>
        </w:tblCellMar>
        <w:tblLook w:val="04A0" w:firstRow="1" w:lastRow="0" w:firstColumn="1" w:lastColumn="0" w:noHBand="0" w:noVBand="1"/>
      </w:tblPr>
      <w:tblGrid>
        <w:gridCol w:w="1803"/>
        <w:gridCol w:w="3634"/>
        <w:gridCol w:w="3635"/>
      </w:tblGrid>
      <w:tr w:rsidR="00ED3AE9" w:rsidRPr="001953F2" w14:paraId="0ADDAD33" w14:textId="77777777" w:rsidTr="00E1200E">
        <w:trPr>
          <w:trHeight w:val="445"/>
          <w:jc w:val="center"/>
        </w:trPr>
        <w:tc>
          <w:tcPr>
            <w:tcW w:w="1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3C075" w14:textId="77777777" w:rsidR="00CE3EEF" w:rsidRPr="001953F2" w:rsidRDefault="00CE3EEF" w:rsidP="00142C58">
            <w:pPr>
              <w:jc w:val="center"/>
              <w:rPr>
                <w:rFonts w:ascii="Times New Roman" w:hAnsi="Times New Roman" w:cs="Times New Roman"/>
                <w:b/>
                <w:color w:val="000000" w:themeColor="text1"/>
              </w:rPr>
            </w:pPr>
            <w:r w:rsidRPr="001953F2">
              <w:rPr>
                <w:rFonts w:ascii="Times New Roman" w:hAnsi="Times New Roman" w:cs="Times New Roman"/>
                <w:b/>
                <w:bCs/>
                <w:color w:val="000000" w:themeColor="text1"/>
              </w:rPr>
              <w:t>Stopień awansu zawodowego</w:t>
            </w:r>
          </w:p>
        </w:tc>
        <w:tc>
          <w:tcPr>
            <w:tcW w:w="3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B3F91" w14:textId="77777777" w:rsidR="00CE3EEF" w:rsidRPr="001953F2" w:rsidRDefault="00CE3EEF" w:rsidP="00142C58">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Średnioroczna liczba etatów</w:t>
            </w:r>
          </w:p>
        </w:tc>
        <w:tc>
          <w:tcPr>
            <w:tcW w:w="3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26948" w14:textId="77C01C28" w:rsidR="00CE3EEF" w:rsidRPr="001953F2" w:rsidRDefault="00CE3EEF" w:rsidP="00E1200E">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Średnioroczna liczba etatów w %</w:t>
            </w:r>
          </w:p>
        </w:tc>
      </w:tr>
      <w:tr w:rsidR="00ED3AE9" w:rsidRPr="001953F2" w14:paraId="36CC0040" w14:textId="77777777" w:rsidTr="00E1200E">
        <w:trPr>
          <w:trHeight w:val="445"/>
          <w:jc w:val="center"/>
        </w:trPr>
        <w:tc>
          <w:tcPr>
            <w:tcW w:w="1803" w:type="dxa"/>
            <w:vMerge/>
            <w:tcBorders>
              <w:top w:val="single" w:sz="4" w:space="0" w:color="auto"/>
              <w:left w:val="single" w:sz="4" w:space="0" w:color="auto"/>
              <w:bottom w:val="single" w:sz="4" w:space="0" w:color="auto"/>
              <w:right w:val="single" w:sz="4" w:space="0" w:color="auto"/>
            </w:tcBorders>
            <w:vAlign w:val="center"/>
            <w:hideMark/>
          </w:tcPr>
          <w:p w14:paraId="754A4049" w14:textId="77777777" w:rsidR="00CE3EEF" w:rsidRPr="001953F2" w:rsidRDefault="00CE3EEF" w:rsidP="00142C58">
            <w:pPr>
              <w:rPr>
                <w:rFonts w:ascii="Times New Roman" w:hAnsi="Times New Roman" w:cs="Times New Roman"/>
                <w:b/>
                <w:color w:val="000000" w:themeColor="text1"/>
              </w:rPr>
            </w:pPr>
          </w:p>
        </w:tc>
        <w:tc>
          <w:tcPr>
            <w:tcW w:w="3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E2582" w14:textId="63133FBF" w:rsidR="00CE3EEF" w:rsidRPr="001953F2" w:rsidRDefault="00CE3EEF" w:rsidP="00CE3EEF">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od 1.01. do 31.12.2023 r.</w:t>
            </w:r>
          </w:p>
        </w:tc>
        <w:tc>
          <w:tcPr>
            <w:tcW w:w="3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62A93" w14:textId="5126C38E" w:rsidR="00CE3EEF" w:rsidRPr="001953F2" w:rsidRDefault="00CE3EEF" w:rsidP="00CE3EEF">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od 1.01. do 31.12.2023 r.</w:t>
            </w:r>
          </w:p>
        </w:tc>
      </w:tr>
      <w:tr w:rsidR="00ED3AE9" w:rsidRPr="001953F2" w14:paraId="6E106017" w14:textId="77777777" w:rsidTr="00E1200E">
        <w:trPr>
          <w:trHeight w:val="445"/>
          <w:jc w:val="center"/>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6C066" w14:textId="2629205B" w:rsidR="00CE3EEF" w:rsidRPr="001953F2" w:rsidRDefault="00CE3EEF" w:rsidP="00142C58">
            <w:pPr>
              <w:jc w:val="center"/>
              <w:rPr>
                <w:rFonts w:ascii="Times New Roman" w:hAnsi="Times New Roman" w:cs="Times New Roman"/>
                <w:color w:val="000000" w:themeColor="text1"/>
              </w:rPr>
            </w:pPr>
            <w:r w:rsidRPr="001953F2">
              <w:rPr>
                <w:rFonts w:ascii="Times New Roman" w:hAnsi="Times New Roman" w:cs="Times New Roman"/>
                <w:bCs/>
                <w:color w:val="000000" w:themeColor="text1"/>
              </w:rPr>
              <w:t>Początkujący</w:t>
            </w:r>
          </w:p>
        </w:tc>
        <w:tc>
          <w:tcPr>
            <w:tcW w:w="3634" w:type="dxa"/>
            <w:tcBorders>
              <w:top w:val="single" w:sz="4" w:space="0" w:color="auto"/>
              <w:left w:val="single" w:sz="4" w:space="0" w:color="auto"/>
              <w:bottom w:val="single" w:sz="4" w:space="0" w:color="auto"/>
              <w:right w:val="single" w:sz="4" w:space="0" w:color="auto"/>
            </w:tcBorders>
            <w:shd w:val="clear" w:color="auto" w:fill="auto"/>
            <w:vAlign w:val="center"/>
          </w:tcPr>
          <w:p w14:paraId="7AEC57EE" w14:textId="162EE6A8" w:rsidR="00CE3EEF" w:rsidRPr="001953F2" w:rsidRDefault="00CE3EEF" w:rsidP="00CE3EEF">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588,10</w:t>
            </w:r>
          </w:p>
        </w:tc>
        <w:tc>
          <w:tcPr>
            <w:tcW w:w="3635" w:type="dxa"/>
            <w:tcBorders>
              <w:top w:val="single" w:sz="4" w:space="0" w:color="auto"/>
              <w:left w:val="nil"/>
              <w:bottom w:val="single" w:sz="4" w:space="0" w:color="auto"/>
              <w:right w:val="single" w:sz="4" w:space="0" w:color="auto"/>
            </w:tcBorders>
            <w:shd w:val="clear" w:color="auto" w:fill="auto"/>
            <w:vAlign w:val="center"/>
          </w:tcPr>
          <w:p w14:paraId="1C546E18" w14:textId="2C4C185C" w:rsidR="00CE3EEF" w:rsidRPr="001953F2" w:rsidRDefault="00431338" w:rsidP="00CE3EEF">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20,6940</w:t>
            </w:r>
          </w:p>
        </w:tc>
      </w:tr>
      <w:tr w:rsidR="00ED3AE9" w:rsidRPr="001953F2" w14:paraId="39247420" w14:textId="77777777" w:rsidTr="00E1200E">
        <w:trPr>
          <w:trHeight w:val="445"/>
          <w:jc w:val="center"/>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3363D" w14:textId="77777777" w:rsidR="00CE3EEF" w:rsidRPr="001953F2" w:rsidRDefault="00CE3EEF" w:rsidP="00142C58">
            <w:pPr>
              <w:jc w:val="center"/>
              <w:rPr>
                <w:rFonts w:ascii="Times New Roman" w:hAnsi="Times New Roman" w:cs="Times New Roman"/>
                <w:color w:val="000000" w:themeColor="text1"/>
              </w:rPr>
            </w:pPr>
            <w:r w:rsidRPr="001953F2">
              <w:rPr>
                <w:rFonts w:ascii="Times New Roman" w:hAnsi="Times New Roman" w:cs="Times New Roman"/>
                <w:bCs/>
                <w:color w:val="000000" w:themeColor="text1"/>
              </w:rPr>
              <w:t>Mianowany</w:t>
            </w:r>
          </w:p>
        </w:tc>
        <w:tc>
          <w:tcPr>
            <w:tcW w:w="3634" w:type="dxa"/>
            <w:tcBorders>
              <w:top w:val="single" w:sz="4" w:space="0" w:color="auto"/>
              <w:left w:val="single" w:sz="4" w:space="0" w:color="auto"/>
              <w:bottom w:val="single" w:sz="4" w:space="0" w:color="auto"/>
              <w:right w:val="single" w:sz="4" w:space="0" w:color="auto"/>
            </w:tcBorders>
            <w:shd w:val="clear" w:color="auto" w:fill="auto"/>
            <w:vAlign w:val="center"/>
          </w:tcPr>
          <w:p w14:paraId="3B5F775A" w14:textId="3904EA66" w:rsidR="00CE3EEF" w:rsidRPr="001953F2" w:rsidRDefault="00CE3EEF" w:rsidP="00CE3EEF">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472,38</w:t>
            </w:r>
          </w:p>
        </w:tc>
        <w:tc>
          <w:tcPr>
            <w:tcW w:w="3635" w:type="dxa"/>
            <w:tcBorders>
              <w:top w:val="single" w:sz="4" w:space="0" w:color="auto"/>
              <w:left w:val="nil"/>
              <w:bottom w:val="single" w:sz="4" w:space="0" w:color="auto"/>
              <w:right w:val="single" w:sz="4" w:space="0" w:color="auto"/>
            </w:tcBorders>
            <w:shd w:val="clear" w:color="auto" w:fill="auto"/>
            <w:vAlign w:val="center"/>
          </w:tcPr>
          <w:p w14:paraId="3DB08D2B" w14:textId="2F5E2C27" w:rsidR="00CE3EEF" w:rsidRPr="001953F2" w:rsidRDefault="00431338" w:rsidP="00CE3EEF">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16,6221</w:t>
            </w:r>
          </w:p>
        </w:tc>
      </w:tr>
      <w:tr w:rsidR="00ED3AE9" w:rsidRPr="001953F2" w14:paraId="75A63618" w14:textId="77777777" w:rsidTr="00E1200E">
        <w:trPr>
          <w:trHeight w:val="445"/>
          <w:jc w:val="center"/>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7D0BB" w14:textId="77777777" w:rsidR="00CE3EEF" w:rsidRPr="001953F2" w:rsidRDefault="00CE3EEF" w:rsidP="00142C58">
            <w:pPr>
              <w:jc w:val="center"/>
              <w:rPr>
                <w:rFonts w:ascii="Times New Roman" w:hAnsi="Times New Roman" w:cs="Times New Roman"/>
                <w:color w:val="000000" w:themeColor="text1"/>
              </w:rPr>
            </w:pPr>
            <w:r w:rsidRPr="001953F2">
              <w:rPr>
                <w:rFonts w:ascii="Times New Roman" w:hAnsi="Times New Roman" w:cs="Times New Roman"/>
                <w:bCs/>
                <w:color w:val="000000" w:themeColor="text1"/>
              </w:rPr>
              <w:t>Dyplomowany</w:t>
            </w:r>
          </w:p>
        </w:tc>
        <w:tc>
          <w:tcPr>
            <w:tcW w:w="3634" w:type="dxa"/>
            <w:tcBorders>
              <w:top w:val="single" w:sz="4" w:space="0" w:color="auto"/>
              <w:left w:val="single" w:sz="4" w:space="0" w:color="auto"/>
              <w:bottom w:val="single" w:sz="4" w:space="0" w:color="auto"/>
              <w:right w:val="single" w:sz="4" w:space="0" w:color="auto"/>
            </w:tcBorders>
            <w:shd w:val="clear" w:color="auto" w:fill="auto"/>
            <w:vAlign w:val="center"/>
          </w:tcPr>
          <w:p w14:paraId="61A5B5B3" w14:textId="47382659" w:rsidR="00CE3EEF" w:rsidRPr="001953F2" w:rsidRDefault="00CE3EEF" w:rsidP="00CE3EEF">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1781,40</w:t>
            </w:r>
          </w:p>
        </w:tc>
        <w:tc>
          <w:tcPr>
            <w:tcW w:w="3635" w:type="dxa"/>
            <w:tcBorders>
              <w:top w:val="single" w:sz="4" w:space="0" w:color="auto"/>
              <w:left w:val="nil"/>
              <w:bottom w:val="single" w:sz="4" w:space="0" w:color="auto"/>
              <w:right w:val="single" w:sz="4" w:space="0" w:color="auto"/>
            </w:tcBorders>
            <w:shd w:val="clear" w:color="auto" w:fill="auto"/>
            <w:vAlign w:val="center"/>
          </w:tcPr>
          <w:p w14:paraId="6C9044A4" w14:textId="2EFFE4B1" w:rsidR="00CE3EEF" w:rsidRPr="001953F2" w:rsidRDefault="00431338" w:rsidP="00CE3EEF">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62,6839</w:t>
            </w:r>
          </w:p>
        </w:tc>
      </w:tr>
      <w:tr w:rsidR="00CE3EEF" w:rsidRPr="001953F2" w14:paraId="46336079" w14:textId="77777777" w:rsidTr="00E1200E">
        <w:trPr>
          <w:trHeight w:val="445"/>
          <w:jc w:val="center"/>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633EE" w14:textId="77777777" w:rsidR="00CE3EEF" w:rsidRPr="001953F2" w:rsidRDefault="00CE3EEF" w:rsidP="00142C58">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Razem</w:t>
            </w:r>
          </w:p>
        </w:tc>
        <w:tc>
          <w:tcPr>
            <w:tcW w:w="3634" w:type="dxa"/>
            <w:tcBorders>
              <w:top w:val="single" w:sz="4" w:space="0" w:color="auto"/>
              <w:left w:val="single" w:sz="4" w:space="0" w:color="auto"/>
              <w:bottom w:val="single" w:sz="4" w:space="0" w:color="auto"/>
              <w:right w:val="single" w:sz="4" w:space="0" w:color="auto"/>
            </w:tcBorders>
            <w:shd w:val="clear" w:color="auto" w:fill="auto"/>
            <w:vAlign w:val="center"/>
          </w:tcPr>
          <w:p w14:paraId="78483C69" w14:textId="7E1E38A9" w:rsidR="00CE3EEF" w:rsidRPr="001953F2" w:rsidRDefault="00CE3EEF" w:rsidP="00CE3EEF">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2 841,88</w:t>
            </w:r>
          </w:p>
        </w:tc>
        <w:tc>
          <w:tcPr>
            <w:tcW w:w="3635" w:type="dxa"/>
            <w:tcBorders>
              <w:top w:val="single" w:sz="4" w:space="0" w:color="auto"/>
              <w:left w:val="nil"/>
              <w:bottom w:val="single" w:sz="4" w:space="0" w:color="auto"/>
              <w:right w:val="single" w:sz="4" w:space="0" w:color="auto"/>
            </w:tcBorders>
            <w:shd w:val="clear" w:color="auto" w:fill="auto"/>
            <w:vAlign w:val="center"/>
          </w:tcPr>
          <w:p w14:paraId="429AC2E3" w14:textId="6C9F3218" w:rsidR="00CE3EEF" w:rsidRPr="001953F2" w:rsidRDefault="00CE3EEF" w:rsidP="00CE3EEF">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100,00</w:t>
            </w:r>
          </w:p>
        </w:tc>
      </w:tr>
    </w:tbl>
    <w:p w14:paraId="0A38559D" w14:textId="34121497" w:rsidR="0075745D" w:rsidRPr="001953F2" w:rsidRDefault="0075745D" w:rsidP="003E0A5C">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 xml:space="preserve">Opracowanie: Anna Hubacz – </w:t>
      </w:r>
      <w:r w:rsidR="00DA38AE" w:rsidRPr="001953F2">
        <w:rPr>
          <w:rFonts w:ascii="Times New Roman" w:hAnsi="Times New Roman" w:cs="Times New Roman"/>
          <w:i/>
          <w:iCs/>
          <w:color w:val="000000" w:themeColor="text1"/>
          <w:sz w:val="20"/>
          <w:szCs w:val="20"/>
        </w:rPr>
        <w:t>I</w:t>
      </w:r>
      <w:r w:rsidRPr="001953F2">
        <w:rPr>
          <w:rFonts w:ascii="Times New Roman" w:hAnsi="Times New Roman" w:cs="Times New Roman"/>
          <w:i/>
          <w:iCs/>
          <w:color w:val="000000" w:themeColor="text1"/>
          <w:sz w:val="20"/>
          <w:szCs w:val="20"/>
        </w:rPr>
        <w:t>nspektor Wydziału Edukacji. Źródło: sprawozdanie ze ś</w:t>
      </w:r>
      <w:r w:rsidR="00CF47FA" w:rsidRPr="001953F2">
        <w:rPr>
          <w:rFonts w:ascii="Times New Roman" w:hAnsi="Times New Roman" w:cs="Times New Roman"/>
          <w:i/>
          <w:iCs/>
          <w:color w:val="000000" w:themeColor="text1"/>
          <w:sz w:val="20"/>
          <w:szCs w:val="20"/>
        </w:rPr>
        <w:t xml:space="preserve">rednich wynagrodzeń </w:t>
      </w:r>
      <w:r w:rsidR="003E0A5C" w:rsidRPr="001953F2">
        <w:rPr>
          <w:rFonts w:ascii="Times New Roman" w:hAnsi="Times New Roman" w:cs="Times New Roman"/>
          <w:i/>
          <w:iCs/>
          <w:color w:val="000000" w:themeColor="text1"/>
          <w:sz w:val="20"/>
          <w:szCs w:val="20"/>
        </w:rPr>
        <w:t>za </w:t>
      </w:r>
      <w:r w:rsidR="00431338" w:rsidRPr="001953F2">
        <w:rPr>
          <w:rFonts w:ascii="Times New Roman" w:hAnsi="Times New Roman" w:cs="Times New Roman"/>
          <w:i/>
          <w:iCs/>
          <w:color w:val="000000" w:themeColor="text1"/>
          <w:sz w:val="20"/>
          <w:szCs w:val="20"/>
        </w:rPr>
        <w:t>rok 2023</w:t>
      </w:r>
      <w:r w:rsidR="00AE0D24" w:rsidRPr="001953F2">
        <w:rPr>
          <w:rFonts w:ascii="Times New Roman" w:hAnsi="Times New Roman" w:cs="Times New Roman"/>
          <w:i/>
          <w:iCs/>
          <w:color w:val="000000" w:themeColor="text1"/>
          <w:sz w:val="20"/>
          <w:szCs w:val="20"/>
        </w:rPr>
        <w:t>.</w:t>
      </w:r>
    </w:p>
    <w:p w14:paraId="6DFBFA3E" w14:textId="77777777" w:rsidR="003E0A5C" w:rsidRPr="001953F2" w:rsidRDefault="003E0A5C" w:rsidP="003E0A5C">
      <w:pPr>
        <w:spacing w:after="0" w:line="240" w:lineRule="exact"/>
        <w:jc w:val="both"/>
        <w:rPr>
          <w:rFonts w:ascii="Times New Roman" w:hAnsi="Times New Roman" w:cs="Times New Roman"/>
          <w:i/>
          <w:iCs/>
          <w:color w:val="000000" w:themeColor="text1"/>
          <w:sz w:val="20"/>
          <w:szCs w:val="20"/>
        </w:rPr>
      </w:pPr>
    </w:p>
    <w:p w14:paraId="1D5D1091" w14:textId="53DE77C1" w:rsidR="001E49E7" w:rsidRPr="001953F2" w:rsidRDefault="0065572A" w:rsidP="00C740D0">
      <w:pPr>
        <w:spacing w:after="0" w:line="300" w:lineRule="exact"/>
        <w:ind w:firstLine="284"/>
        <w:jc w:val="both"/>
        <w:rPr>
          <w:rFonts w:ascii="Times New Roman" w:eastAsia="Calibri" w:hAnsi="Times New Roman" w:cs="Times New Roman"/>
          <w:color w:val="000000" w:themeColor="text1"/>
        </w:rPr>
      </w:pPr>
      <w:r w:rsidRPr="001953F2">
        <w:rPr>
          <w:rFonts w:ascii="Times New Roman" w:eastAsia="Calibri" w:hAnsi="Times New Roman" w:cs="Times New Roman"/>
          <w:color w:val="000000" w:themeColor="text1"/>
        </w:rPr>
        <w:t>We wszystkich grupach awansu zawodowego, tj. nauczycieli początkujących, nauczycieli mianowanych oraz nauczycieli dyplomowanych zostały osiągnięte wysokości średnich wynagrodzeń</w:t>
      </w:r>
      <w:r w:rsidRPr="001953F2">
        <w:rPr>
          <w:rFonts w:ascii="Times New Roman" w:hAnsi="Times New Roman" w:cs="Times New Roman"/>
          <w:color w:val="000000" w:themeColor="text1"/>
        </w:rPr>
        <w:t xml:space="preserve"> </w:t>
      </w:r>
      <w:r w:rsidR="00CF74FE" w:rsidRPr="001953F2">
        <w:rPr>
          <w:rFonts w:ascii="Times New Roman" w:hAnsi="Times New Roman" w:cs="Times New Roman"/>
          <w:color w:val="000000" w:themeColor="text1"/>
        </w:rPr>
        <w:t xml:space="preserve">                    </w:t>
      </w:r>
      <w:r w:rsidRPr="001953F2">
        <w:rPr>
          <w:rFonts w:ascii="Times New Roman" w:eastAsia="Calibri" w:hAnsi="Times New Roman" w:cs="Times New Roman"/>
          <w:color w:val="000000" w:themeColor="text1"/>
        </w:rPr>
        <w:t>w 2023 r</w:t>
      </w:r>
      <w:r w:rsidR="00E877AB" w:rsidRPr="001953F2">
        <w:rPr>
          <w:rFonts w:ascii="Times New Roman" w:eastAsia="Calibri" w:hAnsi="Times New Roman" w:cs="Times New Roman"/>
          <w:color w:val="000000" w:themeColor="text1"/>
        </w:rPr>
        <w:t>oku</w:t>
      </w:r>
      <w:r w:rsidRPr="001953F2">
        <w:rPr>
          <w:rFonts w:ascii="Times New Roman" w:eastAsia="Calibri" w:hAnsi="Times New Roman" w:cs="Times New Roman"/>
          <w:color w:val="000000" w:themeColor="text1"/>
        </w:rPr>
        <w:t xml:space="preserve">. </w:t>
      </w:r>
      <w:r w:rsidR="0075745D" w:rsidRPr="001953F2">
        <w:rPr>
          <w:rFonts w:ascii="Times New Roman" w:eastAsia="Calibri" w:hAnsi="Times New Roman" w:cs="Times New Roman"/>
          <w:color w:val="000000" w:themeColor="text1"/>
        </w:rPr>
        <w:t>Z przeprowadzonej a</w:t>
      </w:r>
      <w:r w:rsidR="00065CCB" w:rsidRPr="001953F2">
        <w:rPr>
          <w:rFonts w:ascii="Times New Roman" w:eastAsia="Calibri" w:hAnsi="Times New Roman" w:cs="Times New Roman"/>
          <w:color w:val="000000" w:themeColor="text1"/>
        </w:rPr>
        <w:t>nalizy wynika,</w:t>
      </w:r>
      <w:r w:rsidR="00431338" w:rsidRPr="001953F2">
        <w:rPr>
          <w:rFonts w:ascii="Times New Roman" w:eastAsia="Calibri" w:hAnsi="Times New Roman" w:cs="Times New Roman"/>
          <w:color w:val="000000" w:themeColor="text1"/>
        </w:rPr>
        <w:t xml:space="preserve"> że </w:t>
      </w:r>
      <w:r w:rsidR="00450277" w:rsidRPr="001953F2">
        <w:rPr>
          <w:rFonts w:ascii="Times New Roman" w:eastAsia="Calibri" w:hAnsi="Times New Roman" w:cs="Times New Roman"/>
          <w:color w:val="000000" w:themeColor="text1"/>
        </w:rPr>
        <w:t>wśród wszystkich zatrudnionych nauczycieli we wszystkich przedszkolach, szkołach i placówkach oświ</w:t>
      </w:r>
      <w:r w:rsidR="00E877AB" w:rsidRPr="001953F2">
        <w:rPr>
          <w:rFonts w:ascii="Times New Roman" w:eastAsia="Calibri" w:hAnsi="Times New Roman" w:cs="Times New Roman"/>
          <w:color w:val="000000" w:themeColor="text1"/>
        </w:rPr>
        <w:t xml:space="preserve">atowych </w:t>
      </w:r>
      <w:r w:rsidR="00450277" w:rsidRPr="001953F2">
        <w:rPr>
          <w:rFonts w:ascii="Times New Roman" w:eastAsia="Calibri" w:hAnsi="Times New Roman" w:cs="Times New Roman"/>
          <w:color w:val="000000" w:themeColor="text1"/>
        </w:rPr>
        <w:t xml:space="preserve">prowadzonych przez Miasto Olsztyn największą grupę </w:t>
      </w:r>
      <w:r w:rsidR="00E877AB" w:rsidRPr="001953F2">
        <w:rPr>
          <w:rFonts w:ascii="Times New Roman" w:eastAsia="Calibri" w:hAnsi="Times New Roman" w:cs="Times New Roman"/>
          <w:color w:val="000000" w:themeColor="text1"/>
        </w:rPr>
        <w:t xml:space="preserve">w roku 2023 </w:t>
      </w:r>
      <w:r w:rsidR="00450277" w:rsidRPr="001953F2">
        <w:rPr>
          <w:rFonts w:ascii="Times New Roman" w:eastAsia="Calibri" w:hAnsi="Times New Roman" w:cs="Times New Roman"/>
          <w:color w:val="000000" w:themeColor="text1"/>
        </w:rPr>
        <w:t>stanowili nauczyciele dyplomo</w:t>
      </w:r>
      <w:r w:rsidRPr="001953F2">
        <w:rPr>
          <w:rFonts w:ascii="Times New Roman" w:eastAsia="Calibri" w:hAnsi="Times New Roman" w:cs="Times New Roman"/>
          <w:color w:val="000000" w:themeColor="text1"/>
        </w:rPr>
        <w:t>wani, tj. 62,68 % wszystkich zatrudnionych nauczycieli. Nauczyciele początkujący w roku 2</w:t>
      </w:r>
      <w:r w:rsidR="00600F25" w:rsidRPr="001953F2">
        <w:rPr>
          <w:rFonts w:ascii="Times New Roman" w:eastAsia="Calibri" w:hAnsi="Times New Roman" w:cs="Times New Roman"/>
          <w:color w:val="000000" w:themeColor="text1"/>
        </w:rPr>
        <w:t>023 stanowili 20,69 % całej kadr</w:t>
      </w:r>
      <w:r w:rsidRPr="001953F2">
        <w:rPr>
          <w:rFonts w:ascii="Times New Roman" w:eastAsia="Calibri" w:hAnsi="Times New Roman" w:cs="Times New Roman"/>
          <w:color w:val="000000" w:themeColor="text1"/>
        </w:rPr>
        <w:t xml:space="preserve">y pedagogicznej zatrudnionej </w:t>
      </w:r>
      <w:r w:rsidR="00CF74FE" w:rsidRPr="001953F2">
        <w:rPr>
          <w:rFonts w:ascii="Times New Roman" w:eastAsia="Calibri" w:hAnsi="Times New Roman" w:cs="Times New Roman"/>
          <w:color w:val="000000" w:themeColor="text1"/>
        </w:rPr>
        <w:t xml:space="preserve">ww. jednostkach, przy czym </w:t>
      </w:r>
      <w:r w:rsidR="00E877AB" w:rsidRPr="001953F2">
        <w:rPr>
          <w:rFonts w:ascii="Times New Roman" w:eastAsia="Calibri" w:hAnsi="Times New Roman" w:cs="Times New Roman"/>
          <w:color w:val="000000" w:themeColor="text1"/>
        </w:rPr>
        <w:t>tylko 70 nauczycieli rozpoczęło</w:t>
      </w:r>
      <w:r w:rsidR="00CF74FE" w:rsidRPr="001953F2">
        <w:rPr>
          <w:rFonts w:ascii="Times New Roman" w:eastAsia="Calibri" w:hAnsi="Times New Roman" w:cs="Times New Roman"/>
          <w:color w:val="000000" w:themeColor="text1"/>
        </w:rPr>
        <w:t xml:space="preserve"> w tymże roku przygotowanie do zawodu. Li</w:t>
      </w:r>
      <w:r w:rsidR="00E877AB" w:rsidRPr="001953F2">
        <w:rPr>
          <w:rFonts w:ascii="Times New Roman" w:eastAsia="Calibri" w:hAnsi="Times New Roman" w:cs="Times New Roman"/>
          <w:color w:val="000000" w:themeColor="text1"/>
        </w:rPr>
        <w:t xml:space="preserve">czba nauczyciel początkujących </w:t>
      </w:r>
      <w:r w:rsidR="00CF74FE" w:rsidRPr="001953F2">
        <w:rPr>
          <w:rFonts w:ascii="Times New Roman" w:eastAsia="Calibri" w:hAnsi="Times New Roman" w:cs="Times New Roman"/>
          <w:color w:val="000000" w:themeColor="text1"/>
        </w:rPr>
        <w:t xml:space="preserve">wynika także z </w:t>
      </w:r>
      <w:r w:rsidR="00CF74FE" w:rsidRPr="001953F2">
        <w:rPr>
          <w:rFonts w:ascii="Times New Roman" w:hAnsi="Times New Roman" w:cs="Times New Roman"/>
          <w:bCs/>
          <w:color w:val="000000" w:themeColor="text1"/>
          <w:lang w:eastAsia="pl-PL"/>
        </w:rPr>
        <w:t xml:space="preserve">wprowadzonej                              </w:t>
      </w:r>
      <w:r w:rsidR="001E49E7" w:rsidRPr="001953F2">
        <w:rPr>
          <w:rFonts w:ascii="Times New Roman" w:hAnsi="Times New Roman" w:cs="Times New Roman"/>
          <w:bCs/>
          <w:color w:val="000000" w:themeColor="text1"/>
          <w:lang w:eastAsia="pl-PL"/>
        </w:rPr>
        <w:t xml:space="preserve"> w 2022 r</w:t>
      </w:r>
      <w:r w:rsidR="00A011A7" w:rsidRPr="001953F2">
        <w:rPr>
          <w:rFonts w:ascii="Times New Roman" w:hAnsi="Times New Roman" w:cs="Times New Roman"/>
          <w:bCs/>
          <w:color w:val="000000" w:themeColor="text1"/>
          <w:lang w:eastAsia="pl-PL"/>
        </w:rPr>
        <w:t>.</w:t>
      </w:r>
      <w:r w:rsidR="00CF74FE" w:rsidRPr="001953F2">
        <w:rPr>
          <w:rFonts w:ascii="Times New Roman" w:hAnsi="Times New Roman" w:cs="Times New Roman"/>
          <w:bCs/>
          <w:color w:val="000000" w:themeColor="text1"/>
          <w:lang w:eastAsia="pl-PL"/>
        </w:rPr>
        <w:t xml:space="preserve"> nowelizacji</w:t>
      </w:r>
      <w:r w:rsidR="001E49E7" w:rsidRPr="001953F2">
        <w:rPr>
          <w:rFonts w:ascii="Times New Roman" w:hAnsi="Times New Roman" w:cs="Times New Roman"/>
          <w:bCs/>
          <w:color w:val="000000" w:themeColor="text1"/>
          <w:lang w:eastAsia="pl-PL"/>
        </w:rPr>
        <w:t xml:space="preserve"> awansu zawodowego nauczyciela</w:t>
      </w:r>
      <w:r w:rsidR="001E49E7" w:rsidRPr="001953F2">
        <w:rPr>
          <w:rFonts w:ascii="Times New Roman" w:hAnsi="Times New Roman" w:cs="Times New Roman"/>
          <w:color w:val="000000" w:themeColor="text1"/>
          <w:lang w:eastAsia="pl-PL"/>
        </w:rPr>
        <w:t xml:space="preserve"> na mocy przepisów </w:t>
      </w:r>
      <w:r w:rsidR="001E49E7" w:rsidRPr="001953F2">
        <w:rPr>
          <w:rFonts w:ascii="Times New Roman" w:hAnsi="Times New Roman" w:cs="Times New Roman"/>
          <w:color w:val="000000" w:themeColor="text1"/>
        </w:rPr>
        <w:t>ustawy z dnia 5 sierpnia 2022 r. o zmianie ustawy – Karta Nauczyciela oraz</w:t>
      </w:r>
      <w:r w:rsidR="00A011A7" w:rsidRPr="001953F2">
        <w:rPr>
          <w:rFonts w:ascii="Times New Roman" w:hAnsi="Times New Roman" w:cs="Times New Roman"/>
          <w:color w:val="000000" w:themeColor="text1"/>
        </w:rPr>
        <w:t xml:space="preserve"> </w:t>
      </w:r>
      <w:r w:rsidR="001E49E7" w:rsidRPr="001953F2">
        <w:rPr>
          <w:rFonts w:ascii="Times New Roman" w:hAnsi="Times New Roman" w:cs="Times New Roman"/>
          <w:color w:val="000000" w:themeColor="text1"/>
        </w:rPr>
        <w:t>niektórych innych ustaw</w:t>
      </w:r>
      <w:r w:rsidR="00480FEF" w:rsidRPr="001953F2">
        <w:rPr>
          <w:rFonts w:ascii="Times New Roman" w:hAnsi="Times New Roman" w:cs="Times New Roman"/>
          <w:color w:val="000000" w:themeColor="text1"/>
        </w:rPr>
        <w:t xml:space="preserve"> (Dz.</w:t>
      </w:r>
      <w:r w:rsidR="00497770" w:rsidRPr="001953F2">
        <w:rPr>
          <w:rFonts w:ascii="Times New Roman" w:hAnsi="Times New Roman" w:cs="Times New Roman"/>
          <w:color w:val="000000" w:themeColor="text1"/>
        </w:rPr>
        <w:t xml:space="preserve"> </w:t>
      </w:r>
      <w:r w:rsidR="00A011A7" w:rsidRPr="001953F2">
        <w:rPr>
          <w:rFonts w:ascii="Times New Roman" w:hAnsi="Times New Roman" w:cs="Times New Roman"/>
          <w:color w:val="000000" w:themeColor="text1"/>
        </w:rPr>
        <w:t>U. z </w:t>
      </w:r>
      <w:r w:rsidR="00480FEF" w:rsidRPr="001953F2">
        <w:rPr>
          <w:rFonts w:ascii="Times New Roman" w:hAnsi="Times New Roman" w:cs="Times New Roman"/>
          <w:color w:val="000000" w:themeColor="text1"/>
        </w:rPr>
        <w:t>2022 r. poz. 1730 ze zm.)</w:t>
      </w:r>
      <w:r w:rsidR="001E49E7" w:rsidRPr="001953F2">
        <w:rPr>
          <w:rFonts w:ascii="Times New Roman" w:hAnsi="Times New Roman" w:cs="Times New Roman"/>
          <w:color w:val="000000" w:themeColor="text1"/>
        </w:rPr>
        <w:t xml:space="preserve">, </w:t>
      </w:r>
      <w:r w:rsidR="001E49E7" w:rsidRPr="001953F2">
        <w:rPr>
          <w:rFonts w:ascii="Times New Roman" w:hAnsi="Times New Roman" w:cs="Times New Roman"/>
          <w:bCs/>
          <w:color w:val="000000" w:themeColor="text1"/>
          <w:lang w:eastAsia="pl-PL"/>
        </w:rPr>
        <w:t>doprowadziła do</w:t>
      </w:r>
      <w:r w:rsidR="00A011A7" w:rsidRPr="001953F2">
        <w:rPr>
          <w:rFonts w:ascii="Times New Roman" w:hAnsi="Times New Roman" w:cs="Times New Roman"/>
          <w:bCs/>
          <w:color w:val="000000" w:themeColor="text1"/>
          <w:lang w:eastAsia="pl-PL"/>
        </w:rPr>
        <w:t xml:space="preserve"> </w:t>
      </w:r>
      <w:r w:rsidR="001E49E7" w:rsidRPr="001953F2">
        <w:rPr>
          <w:rFonts w:ascii="Times New Roman" w:hAnsi="Times New Roman" w:cs="Times New Roman"/>
          <w:bCs/>
          <w:color w:val="000000" w:themeColor="text1"/>
          <w:lang w:eastAsia="pl-PL"/>
        </w:rPr>
        <w:t>zmniejszenia liczby stopni awansu zawodowego poprzez likwidację stopnia nauczyciela stażysty oraz stopnia nauczyciela kontraktowego</w:t>
      </w:r>
      <w:r w:rsidR="001E49E7" w:rsidRPr="001953F2">
        <w:rPr>
          <w:rFonts w:ascii="Times New Roman" w:hAnsi="Times New Roman" w:cs="Times New Roman"/>
          <w:color w:val="000000" w:themeColor="text1"/>
          <w:lang w:eastAsia="pl-PL"/>
        </w:rPr>
        <w:t xml:space="preserve">. Po wprowadzonych zmianach, </w:t>
      </w:r>
      <w:r w:rsidR="00CF74FE" w:rsidRPr="001953F2">
        <w:rPr>
          <w:rFonts w:ascii="Times New Roman" w:hAnsi="Times New Roman" w:cs="Times New Roman"/>
          <w:color w:val="000000" w:themeColor="text1"/>
          <w:lang w:eastAsia="pl-PL"/>
        </w:rPr>
        <w:t xml:space="preserve">                              </w:t>
      </w:r>
      <w:r w:rsidR="001E49E7" w:rsidRPr="001953F2">
        <w:rPr>
          <w:rFonts w:ascii="Times New Roman" w:hAnsi="Times New Roman" w:cs="Times New Roman"/>
          <w:color w:val="000000" w:themeColor="text1"/>
          <w:lang w:eastAsia="pl-PL"/>
        </w:rPr>
        <w:t>od 1 września 2022 r., nauczyciel rozpoczynający pracę w szkole jest nauczycielem początkującym. Taka osoba jest zobligowana do zdobycia stopnia nauczyciela mianowanego –</w:t>
      </w:r>
      <w:r w:rsidR="001E49E7" w:rsidRPr="001953F2">
        <w:rPr>
          <w:rFonts w:ascii="Times New Roman" w:hAnsi="Times New Roman" w:cs="Times New Roman"/>
          <w:bCs/>
          <w:color w:val="000000" w:themeColor="text1"/>
          <w:lang w:eastAsia="pl-PL"/>
        </w:rPr>
        <w:t xml:space="preserve"> już na nowych zasadach (tzn. </w:t>
      </w:r>
      <w:r w:rsidR="001E49E7" w:rsidRPr="001953F2">
        <w:rPr>
          <w:rFonts w:ascii="Times New Roman" w:hAnsi="Times New Roman" w:cs="Times New Roman"/>
          <w:color w:val="000000" w:themeColor="text1"/>
          <w:lang w:eastAsia="pl-PL"/>
        </w:rPr>
        <w:t>odbywa przygotowanie do zawodu nauczyciela w</w:t>
      </w:r>
      <w:r w:rsidR="004E593B" w:rsidRPr="001953F2">
        <w:rPr>
          <w:rFonts w:ascii="Times New Roman" w:hAnsi="Times New Roman" w:cs="Times New Roman"/>
          <w:color w:val="000000" w:themeColor="text1"/>
          <w:lang w:eastAsia="pl-PL"/>
        </w:rPr>
        <w:t xml:space="preserve"> wymiarze 3 lat i 9 miesięcy, </w:t>
      </w:r>
      <w:r w:rsidR="001E49E7" w:rsidRPr="001953F2">
        <w:rPr>
          <w:rFonts w:ascii="Times New Roman" w:hAnsi="Times New Roman" w:cs="Times New Roman"/>
          <w:color w:val="000000" w:themeColor="text1"/>
          <w:lang w:eastAsia="pl-PL"/>
        </w:rPr>
        <w:t>pod opieką mentora, powinna posiadać co najmniej dobrą ocenę prac</w:t>
      </w:r>
      <w:r w:rsidR="00480FEF" w:rsidRPr="001953F2">
        <w:rPr>
          <w:rFonts w:ascii="Times New Roman" w:hAnsi="Times New Roman" w:cs="Times New Roman"/>
          <w:color w:val="000000" w:themeColor="text1"/>
          <w:lang w:eastAsia="pl-PL"/>
        </w:rPr>
        <w:t xml:space="preserve">y uzyskaną </w:t>
      </w:r>
      <w:r w:rsidR="001E49E7" w:rsidRPr="001953F2">
        <w:rPr>
          <w:rFonts w:ascii="Times New Roman" w:hAnsi="Times New Roman" w:cs="Times New Roman"/>
          <w:color w:val="000000" w:themeColor="text1"/>
          <w:lang w:eastAsia="pl-PL"/>
        </w:rPr>
        <w:t>w ostatnim roku odbywania przygotowania do zawodu nauczyciela oraz pozytywną opinię o</w:t>
      </w:r>
      <w:r w:rsidR="004E593B" w:rsidRPr="001953F2">
        <w:rPr>
          <w:rFonts w:ascii="Times New Roman" w:hAnsi="Times New Roman" w:cs="Times New Roman"/>
          <w:color w:val="000000" w:themeColor="text1"/>
          <w:lang w:eastAsia="pl-PL"/>
        </w:rPr>
        <w:t xml:space="preserve"> </w:t>
      </w:r>
      <w:r w:rsidR="001E49E7" w:rsidRPr="001953F2">
        <w:rPr>
          <w:rFonts w:ascii="Times New Roman" w:hAnsi="Times New Roman" w:cs="Times New Roman"/>
          <w:color w:val="000000" w:themeColor="text1"/>
          <w:lang w:eastAsia="pl-PL"/>
        </w:rPr>
        <w:t xml:space="preserve">przeprowadzonych zajęciach, jak również zdać egzamin przed komisją egzaminacyjną, podczas którego zostanie sprawdzone spełnianie przez </w:t>
      </w:r>
      <w:hyperlink r:id="rId11" w:anchor="P2A6" w:tgtFrame="ostatnia" w:history="1">
        <w:r w:rsidR="001E49E7" w:rsidRPr="001953F2">
          <w:rPr>
            <w:rFonts w:ascii="Times New Roman" w:hAnsi="Times New Roman" w:cs="Times New Roman"/>
            <w:color w:val="000000" w:themeColor="text1"/>
            <w:lang w:eastAsia="pl-PL"/>
          </w:rPr>
          <w:t>nauczyciela</w:t>
        </w:r>
      </w:hyperlink>
      <w:r w:rsidR="001E49E7" w:rsidRPr="001953F2">
        <w:rPr>
          <w:rFonts w:ascii="Times New Roman" w:hAnsi="Times New Roman" w:cs="Times New Roman"/>
          <w:color w:val="000000" w:themeColor="text1"/>
          <w:lang w:eastAsia="pl-PL"/>
        </w:rPr>
        <w:t xml:space="preserve"> wymagań dotyczących wiedz</w:t>
      </w:r>
      <w:r w:rsidR="00D66DA8" w:rsidRPr="001953F2">
        <w:rPr>
          <w:rFonts w:ascii="Times New Roman" w:hAnsi="Times New Roman" w:cs="Times New Roman"/>
          <w:color w:val="000000" w:themeColor="text1"/>
          <w:lang w:eastAsia="pl-PL"/>
        </w:rPr>
        <w:t>y i umiejętności niezbędnych do </w:t>
      </w:r>
      <w:r w:rsidR="001E49E7" w:rsidRPr="001953F2">
        <w:rPr>
          <w:rFonts w:ascii="Times New Roman" w:hAnsi="Times New Roman" w:cs="Times New Roman"/>
          <w:color w:val="000000" w:themeColor="text1"/>
          <w:lang w:eastAsia="pl-PL"/>
        </w:rPr>
        <w:t xml:space="preserve">efektywnego realizowania obowiązków </w:t>
      </w:r>
      <w:hyperlink r:id="rId12" w:anchor="P2A6" w:tgtFrame="ostatnia" w:history="1">
        <w:r w:rsidR="001E49E7" w:rsidRPr="001953F2">
          <w:rPr>
            <w:rFonts w:ascii="Times New Roman" w:hAnsi="Times New Roman" w:cs="Times New Roman"/>
            <w:color w:val="000000" w:themeColor="text1"/>
            <w:lang w:eastAsia="pl-PL"/>
          </w:rPr>
          <w:t>nauczyciela</w:t>
        </w:r>
      </w:hyperlink>
      <w:r w:rsidR="001E49E7" w:rsidRPr="001953F2">
        <w:rPr>
          <w:rFonts w:ascii="Times New Roman" w:hAnsi="Times New Roman" w:cs="Times New Roman"/>
          <w:color w:val="000000" w:themeColor="text1"/>
          <w:lang w:eastAsia="pl-PL"/>
        </w:rPr>
        <w:t>).</w:t>
      </w:r>
    </w:p>
    <w:p w14:paraId="165142A6" w14:textId="3C73C032" w:rsidR="001E49E7" w:rsidRPr="001953F2" w:rsidRDefault="001E49E7" w:rsidP="00A011A7">
      <w:pPr>
        <w:pStyle w:val="Bezodstpw"/>
        <w:spacing w:line="300" w:lineRule="exact"/>
        <w:ind w:firstLine="284"/>
        <w:jc w:val="both"/>
        <w:rPr>
          <w:rFonts w:ascii="Times New Roman" w:hAnsi="Times New Roman" w:cs="Times New Roman"/>
          <w:color w:val="000000" w:themeColor="text1"/>
        </w:rPr>
      </w:pPr>
      <w:r w:rsidRPr="001953F2">
        <w:rPr>
          <w:rFonts w:ascii="Times New Roman" w:hAnsi="Times New Roman" w:cs="Times New Roman"/>
          <w:color w:val="000000" w:themeColor="text1"/>
        </w:rPr>
        <w:t>Ustawa ta wprowadziła również tzw. „przepisy przejściowe” określające sytuację nauczycieli, którzy stopień nauczyciela kontraktowego uzyskali do dnia 31 sierpnia 2022 r.,</w:t>
      </w:r>
      <w:r w:rsidR="004E593B"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ale do tego dnia nie uzyskali st</w:t>
      </w:r>
      <w:r w:rsidR="004E593B" w:rsidRPr="001953F2">
        <w:rPr>
          <w:rFonts w:ascii="Times New Roman" w:hAnsi="Times New Roman" w:cs="Times New Roman"/>
          <w:color w:val="000000" w:themeColor="text1"/>
        </w:rPr>
        <w:t>opnia nauczyciela mianowanego.</w:t>
      </w:r>
    </w:p>
    <w:p w14:paraId="511AF5EF" w14:textId="155D37B9" w:rsidR="001E49E7" w:rsidRPr="001953F2" w:rsidRDefault="001E49E7" w:rsidP="005976CA">
      <w:pPr>
        <w:pStyle w:val="Bezodstpw"/>
        <w:spacing w:line="300" w:lineRule="exact"/>
        <w:ind w:firstLine="284"/>
        <w:jc w:val="both"/>
        <w:rPr>
          <w:rFonts w:ascii="Times New Roman" w:hAnsi="Times New Roman" w:cs="Times New Roman"/>
          <w:color w:val="000000" w:themeColor="text1"/>
          <w:lang w:eastAsia="pl-PL"/>
        </w:rPr>
      </w:pPr>
      <w:r w:rsidRPr="001953F2">
        <w:rPr>
          <w:rFonts w:ascii="Times New Roman" w:hAnsi="Times New Roman" w:cs="Times New Roman"/>
          <w:color w:val="000000" w:themeColor="text1"/>
        </w:rPr>
        <w:t>Ustalony został, począwszy od dnia 1 września 2022 r., dalszy przebieg ścieżki awansu zawodowego tych nauczycieli, a także określono zasady ich zatrudniania oraz zasady wynagradzania, w tym m.in. zastosowano dla niektórych nauczycieli skrócenie stażu do wymiaru rok i 9 miesięcy albo ustalenie stażu w wymiarze 9 miesięcy.</w:t>
      </w:r>
    </w:p>
    <w:p w14:paraId="70209B8D" w14:textId="57E1AC8A" w:rsidR="004E593B" w:rsidRPr="001953F2" w:rsidRDefault="001E49E7" w:rsidP="00A011A7">
      <w:pPr>
        <w:pStyle w:val="Bezodstpw"/>
        <w:spacing w:line="300" w:lineRule="exact"/>
        <w:ind w:firstLine="284"/>
        <w:jc w:val="both"/>
        <w:rPr>
          <w:rFonts w:ascii="Times New Roman" w:hAnsi="Times New Roman" w:cs="Times New Roman"/>
          <w:color w:val="000000" w:themeColor="text1"/>
        </w:rPr>
      </w:pPr>
      <w:r w:rsidRPr="001953F2">
        <w:rPr>
          <w:rFonts w:ascii="Times New Roman" w:hAnsi="Times New Roman" w:cs="Times New Roman"/>
          <w:color w:val="000000" w:themeColor="text1"/>
        </w:rPr>
        <w:t>Wnioski do Prezydenta Olsztyna o podjęcie postępowania egzaminacy</w:t>
      </w:r>
      <w:r w:rsidR="00480FEF" w:rsidRPr="001953F2">
        <w:rPr>
          <w:rFonts w:ascii="Times New Roman" w:hAnsi="Times New Roman" w:cs="Times New Roman"/>
          <w:color w:val="000000" w:themeColor="text1"/>
        </w:rPr>
        <w:t xml:space="preserve">jnego </w:t>
      </w:r>
      <w:r w:rsidRPr="001953F2">
        <w:rPr>
          <w:rFonts w:ascii="Times New Roman" w:hAnsi="Times New Roman" w:cs="Times New Roman"/>
          <w:color w:val="000000" w:themeColor="text1"/>
        </w:rPr>
        <w:t>na stopień nauczyciela mianowanego – ścieżki awansu zawodowego realizowanego zgodnie z przepisami przejściowymi Karty Nauczyci</w:t>
      </w:r>
      <w:r w:rsidR="00F063F1" w:rsidRPr="001953F2">
        <w:rPr>
          <w:rFonts w:ascii="Times New Roman" w:hAnsi="Times New Roman" w:cs="Times New Roman"/>
          <w:color w:val="000000" w:themeColor="text1"/>
        </w:rPr>
        <w:t>ela – złożyło do 30 czerwca 2024 r. 99</w:t>
      </w:r>
      <w:r w:rsidRPr="001953F2">
        <w:rPr>
          <w:rFonts w:ascii="Times New Roman" w:hAnsi="Times New Roman" w:cs="Times New Roman"/>
          <w:b/>
          <w:color w:val="000000" w:themeColor="text1"/>
        </w:rPr>
        <w:t xml:space="preserve"> </w:t>
      </w:r>
      <w:r w:rsidRPr="001953F2">
        <w:rPr>
          <w:rFonts w:ascii="Times New Roman" w:hAnsi="Times New Roman" w:cs="Times New Roman"/>
          <w:color w:val="000000" w:themeColor="text1"/>
        </w:rPr>
        <w:t>nauczycieli przedszkoli, szkół i placówek prowadzonych przez Miasto</w:t>
      </w:r>
      <w:r w:rsidR="004E593B" w:rsidRPr="001953F2">
        <w:rPr>
          <w:rFonts w:ascii="Times New Roman" w:hAnsi="Times New Roman" w:cs="Times New Roman"/>
          <w:color w:val="000000" w:themeColor="text1"/>
        </w:rPr>
        <w:t xml:space="preserve"> Olsztyn, z tego:</w:t>
      </w:r>
    </w:p>
    <w:p w14:paraId="1FFF18E7" w14:textId="52521B14" w:rsidR="004E593B" w:rsidRPr="001953F2" w:rsidRDefault="00EE4B07" w:rsidP="0044313C">
      <w:pPr>
        <w:pStyle w:val="Bezodstpw"/>
        <w:numPr>
          <w:ilvl w:val="0"/>
          <w:numId w:val="24"/>
        </w:numPr>
        <w:spacing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lastRenderedPageBreak/>
        <w:t>9</w:t>
      </w:r>
      <w:r w:rsidR="001E49E7" w:rsidRPr="001953F2">
        <w:rPr>
          <w:rFonts w:ascii="Times New Roman" w:hAnsi="Times New Roman" w:cs="Times New Roman"/>
          <w:color w:val="000000" w:themeColor="text1"/>
        </w:rPr>
        <w:t xml:space="preserve"> nauczycieli, którzy odbyli staż </w:t>
      </w:r>
      <w:r w:rsidR="004E593B" w:rsidRPr="001953F2">
        <w:rPr>
          <w:rFonts w:ascii="Times New Roman" w:hAnsi="Times New Roman" w:cs="Times New Roman"/>
          <w:color w:val="000000" w:themeColor="text1"/>
        </w:rPr>
        <w:t>w wymiarze 2 lata i 9 miesięcy,</w:t>
      </w:r>
    </w:p>
    <w:p w14:paraId="1C1CF272" w14:textId="39C3B647" w:rsidR="004E593B" w:rsidRPr="001953F2" w:rsidRDefault="00EE4B07" w:rsidP="0044313C">
      <w:pPr>
        <w:pStyle w:val="Bezodstpw"/>
        <w:numPr>
          <w:ilvl w:val="0"/>
          <w:numId w:val="24"/>
        </w:numPr>
        <w:spacing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79</w:t>
      </w:r>
      <w:r w:rsidR="001E49E7" w:rsidRPr="001953F2">
        <w:rPr>
          <w:rFonts w:ascii="Times New Roman" w:hAnsi="Times New Roman" w:cs="Times New Roman"/>
          <w:color w:val="000000" w:themeColor="text1"/>
        </w:rPr>
        <w:t xml:space="preserve"> nauczycieli, którzy odbyli staż w wymiarze rok </w:t>
      </w:r>
      <w:r w:rsidR="004E593B" w:rsidRPr="001953F2">
        <w:rPr>
          <w:rFonts w:ascii="Times New Roman" w:hAnsi="Times New Roman" w:cs="Times New Roman"/>
          <w:color w:val="000000" w:themeColor="text1"/>
        </w:rPr>
        <w:t>i 9 miesięcy,</w:t>
      </w:r>
    </w:p>
    <w:p w14:paraId="1259B688" w14:textId="355D8971" w:rsidR="001E49E7" w:rsidRPr="001953F2" w:rsidRDefault="00EE4B07" w:rsidP="0044313C">
      <w:pPr>
        <w:pStyle w:val="Bezodstpw"/>
        <w:numPr>
          <w:ilvl w:val="0"/>
          <w:numId w:val="24"/>
        </w:numPr>
        <w:spacing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11</w:t>
      </w:r>
      <w:r w:rsidR="001E49E7" w:rsidRPr="001953F2">
        <w:rPr>
          <w:rFonts w:ascii="Times New Roman" w:hAnsi="Times New Roman" w:cs="Times New Roman"/>
          <w:color w:val="000000" w:themeColor="text1"/>
        </w:rPr>
        <w:t xml:space="preserve"> nauczycieli, którym ustalony zos</w:t>
      </w:r>
      <w:r w:rsidR="00F063F1" w:rsidRPr="001953F2">
        <w:rPr>
          <w:rFonts w:ascii="Times New Roman" w:hAnsi="Times New Roman" w:cs="Times New Roman"/>
          <w:color w:val="000000" w:themeColor="text1"/>
        </w:rPr>
        <w:t>tał staż w wymiarze 9 miesięcy.</w:t>
      </w:r>
    </w:p>
    <w:p w14:paraId="6113F307" w14:textId="467FC891" w:rsidR="001E49E7" w:rsidRPr="001953F2" w:rsidRDefault="001E49E7" w:rsidP="00A011A7">
      <w:pPr>
        <w:pStyle w:val="Tekstpodstawowy"/>
        <w:spacing w:line="300" w:lineRule="exact"/>
        <w:ind w:firstLine="284"/>
        <w:jc w:val="both"/>
        <w:rPr>
          <w:color w:val="000000" w:themeColor="text1"/>
          <w:szCs w:val="22"/>
        </w:rPr>
      </w:pPr>
      <w:r w:rsidRPr="001953F2">
        <w:rPr>
          <w:color w:val="000000" w:themeColor="text1"/>
          <w:szCs w:val="22"/>
        </w:rPr>
        <w:t xml:space="preserve">Przepisy art. 9a ust. 5 KN ustawy Karta Nauczyciela, które weszły w życie z dniem </w:t>
      </w:r>
      <w:r w:rsidR="009975CC" w:rsidRPr="001953F2">
        <w:rPr>
          <w:color w:val="000000" w:themeColor="text1"/>
          <w:szCs w:val="22"/>
        </w:rPr>
        <w:t>1 września 2018 </w:t>
      </w:r>
      <w:r w:rsidRPr="001953F2">
        <w:rPr>
          <w:color w:val="000000" w:themeColor="text1"/>
          <w:szCs w:val="22"/>
        </w:rPr>
        <w:t xml:space="preserve">r. umożliwiają nauczycielom akademickim posiadającym stopień naukowy doktora </w:t>
      </w:r>
      <w:r w:rsidR="005044FE" w:rsidRPr="001953F2">
        <w:rPr>
          <w:color w:val="000000" w:themeColor="text1"/>
          <w:szCs w:val="22"/>
        </w:rPr>
        <w:br/>
      </w:r>
      <w:r w:rsidRPr="001953F2">
        <w:rPr>
          <w:color w:val="000000" w:themeColor="text1"/>
          <w:szCs w:val="22"/>
        </w:rPr>
        <w:t>oraz legitymującym się co najmniej 5-letnim okresem pracy w szkole wyższej, z dniem nawiązania stosunku pracy w szkole uzyskują z mocy prawa stopień n</w:t>
      </w:r>
      <w:r w:rsidR="00EE4B07" w:rsidRPr="001953F2">
        <w:rPr>
          <w:color w:val="000000" w:themeColor="text1"/>
          <w:szCs w:val="22"/>
        </w:rPr>
        <w:t xml:space="preserve">auczyciela mianowanego. Z dniem 1 września 2024 r.  Prezydent Olsztyna nadał stopień nauczyciela mianowanego 2 nauczycielom, którzy spełnili </w:t>
      </w:r>
      <w:r w:rsidR="005044FE" w:rsidRPr="001953F2">
        <w:rPr>
          <w:color w:val="000000" w:themeColor="text1"/>
          <w:szCs w:val="22"/>
        </w:rPr>
        <w:br/>
      </w:r>
      <w:r w:rsidR="00EE4B07" w:rsidRPr="001953F2">
        <w:rPr>
          <w:color w:val="000000" w:themeColor="text1"/>
          <w:szCs w:val="22"/>
        </w:rPr>
        <w:t>ww. warunki.</w:t>
      </w:r>
    </w:p>
    <w:p w14:paraId="1171B4C9" w14:textId="77777777" w:rsidR="00A22AEA" w:rsidRPr="001953F2" w:rsidRDefault="00A22AEA" w:rsidP="00A011A7">
      <w:pPr>
        <w:spacing w:after="0" w:line="300" w:lineRule="exact"/>
        <w:ind w:left="1134" w:right="-1" w:hanging="1134"/>
        <w:jc w:val="both"/>
        <w:rPr>
          <w:rFonts w:ascii="Times New Roman" w:eastAsia="Times New Roman" w:hAnsi="Times New Roman" w:cs="Times New Roman"/>
          <w:i/>
          <w:color w:val="000000" w:themeColor="text1"/>
          <w:lang w:eastAsia="pl-PL" w:bidi="ar-SA"/>
        </w:rPr>
      </w:pPr>
    </w:p>
    <w:p w14:paraId="3A8A493A" w14:textId="0C6FBE57" w:rsidR="00771153" w:rsidRPr="001953F2" w:rsidRDefault="00771153" w:rsidP="00A011A7">
      <w:pPr>
        <w:pStyle w:val="Nagwek2"/>
        <w:spacing w:before="0" w:line="300" w:lineRule="exact"/>
        <w:rPr>
          <w:rFonts w:cs="Times New Roman"/>
          <w:color w:val="000000" w:themeColor="text1"/>
          <w:sz w:val="22"/>
          <w:szCs w:val="22"/>
        </w:rPr>
      </w:pPr>
      <w:bookmarkStart w:id="33" w:name="_Toc117859417"/>
      <w:bookmarkStart w:id="34" w:name="_Toc180496985"/>
      <w:r w:rsidRPr="001953F2">
        <w:rPr>
          <w:rFonts w:cs="Times New Roman"/>
          <w:color w:val="000000" w:themeColor="text1"/>
          <w:sz w:val="22"/>
          <w:szCs w:val="22"/>
        </w:rPr>
        <w:t>Urlopy dla poratowania zdrowia</w:t>
      </w:r>
      <w:bookmarkEnd w:id="33"/>
      <w:bookmarkEnd w:id="34"/>
    </w:p>
    <w:p w14:paraId="4A13E298" w14:textId="16D4BAF8" w:rsidR="001D546B" w:rsidRPr="001953F2" w:rsidRDefault="001D546B" w:rsidP="00A011A7">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Zgodnie z art. 73 </w:t>
      </w:r>
      <w:r w:rsidR="005D1085" w:rsidRPr="001953F2">
        <w:rPr>
          <w:rFonts w:ascii="Times New Roman" w:hAnsi="Times New Roman" w:cs="Times New Roman"/>
          <w:color w:val="000000" w:themeColor="text1"/>
        </w:rPr>
        <w:t xml:space="preserve">ust. 1 </w:t>
      </w:r>
      <w:r w:rsidRPr="001953F2">
        <w:rPr>
          <w:rFonts w:ascii="Times New Roman" w:hAnsi="Times New Roman" w:cs="Times New Roman"/>
          <w:color w:val="000000" w:themeColor="text1"/>
        </w:rPr>
        <w:t xml:space="preserve">ustawy z dnia </w:t>
      </w:r>
      <w:r w:rsidR="00646E78" w:rsidRPr="001953F2">
        <w:rPr>
          <w:rFonts w:ascii="Times New Roman" w:hAnsi="Times New Roman" w:cs="Times New Roman"/>
          <w:color w:val="000000" w:themeColor="text1"/>
        </w:rPr>
        <w:t>2</w:t>
      </w:r>
      <w:r w:rsidR="005D1085" w:rsidRPr="001953F2">
        <w:rPr>
          <w:rFonts w:ascii="Times New Roman" w:hAnsi="Times New Roman" w:cs="Times New Roman"/>
          <w:color w:val="000000" w:themeColor="text1"/>
        </w:rPr>
        <w:t xml:space="preserve">6 stycznia 1982 r. – Karta Nauczyciela (Dz. U. </w:t>
      </w:r>
      <w:r w:rsidR="00600F25" w:rsidRPr="001953F2">
        <w:rPr>
          <w:rFonts w:ascii="Times New Roman" w:hAnsi="Times New Roman" w:cs="Times New Roman"/>
          <w:color w:val="000000" w:themeColor="text1"/>
        </w:rPr>
        <w:t>z 2024 r., poz. 986</w:t>
      </w:r>
      <w:r w:rsidR="005D1085" w:rsidRPr="001953F2">
        <w:rPr>
          <w:rFonts w:ascii="Times New Roman" w:hAnsi="Times New Roman" w:cs="Times New Roman"/>
          <w:color w:val="000000" w:themeColor="text1"/>
        </w:rPr>
        <w:t>) nauczycielowi zatrudnionemu w pełnym wymiarze</w:t>
      </w:r>
      <w:r w:rsidR="001F3060" w:rsidRPr="001953F2">
        <w:rPr>
          <w:rFonts w:ascii="Times New Roman" w:hAnsi="Times New Roman" w:cs="Times New Roman"/>
          <w:color w:val="000000" w:themeColor="text1"/>
        </w:rPr>
        <w:t xml:space="preserve"> zajęć na czas nieokreślony, po </w:t>
      </w:r>
      <w:r w:rsidR="005D1085" w:rsidRPr="001953F2">
        <w:rPr>
          <w:rFonts w:ascii="Times New Roman" w:hAnsi="Times New Roman" w:cs="Times New Roman"/>
          <w:color w:val="000000" w:themeColor="text1"/>
        </w:rPr>
        <w:t>przepracowaniu nieprzerwanie co najmniej 7 lat w szkole w wymiarze nie niższym niż 1/2 obowiązkowego wymiaru zajęć, dyrektor szkoły udziela urlopu dla poratowania zdrowia w wymiarze nieprzekraczającym jednorazowo roku:</w:t>
      </w:r>
    </w:p>
    <w:p w14:paraId="4C0CEB9B" w14:textId="1F3231F1" w:rsidR="005D1085" w:rsidRPr="001953F2" w:rsidRDefault="005D1085" w:rsidP="0044313C">
      <w:pPr>
        <w:pStyle w:val="Bezodstpw"/>
        <w:numPr>
          <w:ilvl w:val="0"/>
          <w:numId w:val="25"/>
        </w:numPr>
        <w:spacing w:line="300" w:lineRule="exact"/>
        <w:jc w:val="both"/>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w celu przeprowadzenia zaleconego leczenia:</w:t>
      </w:r>
    </w:p>
    <w:p w14:paraId="69FF657D" w14:textId="5BC0A66A" w:rsidR="005D1085" w:rsidRPr="001953F2" w:rsidRDefault="005D1085" w:rsidP="0044313C">
      <w:pPr>
        <w:pStyle w:val="Bezodstpw"/>
        <w:numPr>
          <w:ilvl w:val="0"/>
          <w:numId w:val="26"/>
        </w:numPr>
        <w:spacing w:line="300" w:lineRule="exact"/>
        <w:jc w:val="both"/>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choroby zagrażającej wy</w:t>
      </w:r>
      <w:r w:rsidR="00A62F93" w:rsidRPr="001953F2">
        <w:rPr>
          <w:rFonts w:ascii="Times New Roman" w:eastAsia="Times New Roman" w:hAnsi="Times New Roman" w:cs="Times New Roman"/>
          <w:color w:val="000000" w:themeColor="text1"/>
          <w:lang w:eastAsia="pl-PL"/>
        </w:rPr>
        <w:t>stąpieniem choroby zawodowej,</w:t>
      </w:r>
    </w:p>
    <w:p w14:paraId="494BC555" w14:textId="044CAD90" w:rsidR="005D1085" w:rsidRPr="001953F2" w:rsidRDefault="005D1085" w:rsidP="0044313C">
      <w:pPr>
        <w:pStyle w:val="Bezodstpw"/>
        <w:numPr>
          <w:ilvl w:val="0"/>
          <w:numId w:val="26"/>
        </w:numPr>
        <w:spacing w:line="300" w:lineRule="exact"/>
        <w:jc w:val="both"/>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 xml:space="preserve">choroby, w której powstaniu czynniki środowiska pracy lub sposób wykonywania pracy odgrywają istotną rolę, </w:t>
      </w:r>
    </w:p>
    <w:p w14:paraId="276A0899" w14:textId="43C7180F" w:rsidR="005D1085" w:rsidRPr="001953F2" w:rsidRDefault="005D1085" w:rsidP="0044313C">
      <w:pPr>
        <w:pStyle w:val="Bezodstpw"/>
        <w:numPr>
          <w:ilvl w:val="0"/>
          <w:numId w:val="25"/>
        </w:numPr>
        <w:spacing w:line="300" w:lineRule="exact"/>
        <w:jc w:val="both"/>
        <w:rPr>
          <w:rFonts w:ascii="Times New Roman" w:eastAsia="Times New Roman" w:hAnsi="Times New Roman" w:cs="Times New Roman"/>
          <w:color w:val="000000" w:themeColor="text1"/>
          <w:lang w:eastAsia="pl-PL"/>
        </w:rPr>
      </w:pPr>
      <w:r w:rsidRPr="001953F2">
        <w:rPr>
          <w:rFonts w:ascii="Times New Roman" w:eastAsia="Times New Roman" w:hAnsi="Times New Roman" w:cs="Times New Roman"/>
          <w:color w:val="000000" w:themeColor="text1"/>
          <w:lang w:eastAsia="pl-PL"/>
        </w:rPr>
        <w:t>na leczenie uzdrowiskowe lub rehabilitację uzdrowiskową.</w:t>
      </w:r>
    </w:p>
    <w:p w14:paraId="685A074D" w14:textId="77777777" w:rsidR="005D1085" w:rsidRPr="001953F2" w:rsidRDefault="005D1085" w:rsidP="00A011A7">
      <w:pPr>
        <w:spacing w:after="0" w:line="300" w:lineRule="exact"/>
        <w:jc w:val="both"/>
        <w:rPr>
          <w:rFonts w:ascii="Times New Roman" w:hAnsi="Times New Roman" w:cs="Times New Roman"/>
          <w:color w:val="000000" w:themeColor="text1"/>
        </w:rPr>
      </w:pPr>
    </w:p>
    <w:p w14:paraId="7A12B70B" w14:textId="506DB1B0" w:rsidR="00771153" w:rsidRPr="001953F2" w:rsidRDefault="005D1085" w:rsidP="00CF11DD">
      <w:pPr>
        <w:spacing w:after="0" w:line="300" w:lineRule="exact"/>
        <w:ind w:firstLine="357"/>
        <w:jc w:val="both"/>
        <w:rPr>
          <w:rFonts w:ascii="Times New Roman" w:hAnsi="Times New Roman" w:cs="Times New Roman"/>
          <w:i/>
          <w:iCs/>
          <w:color w:val="000000" w:themeColor="text1"/>
        </w:rPr>
      </w:pPr>
      <w:r w:rsidRPr="001953F2">
        <w:rPr>
          <w:rFonts w:ascii="Times New Roman" w:hAnsi="Times New Roman" w:cs="Times New Roman"/>
          <w:color w:val="000000" w:themeColor="text1"/>
        </w:rPr>
        <w:t>Liczbę nauczycieli przebywających na urlopie dla poratowania zdrowia</w:t>
      </w:r>
      <w:r w:rsidR="00FA480E" w:rsidRPr="001953F2">
        <w:rPr>
          <w:rFonts w:ascii="Times New Roman" w:hAnsi="Times New Roman" w:cs="Times New Roman"/>
          <w:color w:val="000000" w:themeColor="text1"/>
        </w:rPr>
        <w:t xml:space="preserve"> w </w:t>
      </w:r>
      <w:r w:rsidR="00CF11DD" w:rsidRPr="001953F2">
        <w:rPr>
          <w:rFonts w:ascii="Times New Roman" w:hAnsi="Times New Roman" w:cs="Times New Roman"/>
          <w:color w:val="000000" w:themeColor="text1"/>
        </w:rPr>
        <w:t>roku szkolnym 2023/2024</w:t>
      </w:r>
      <w:r w:rsidR="006874C9"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 xml:space="preserve"> przedstawia </w:t>
      </w:r>
      <w:r w:rsidR="001F3060" w:rsidRPr="001953F2">
        <w:rPr>
          <w:rFonts w:ascii="Times New Roman" w:hAnsi="Times New Roman" w:cs="Times New Roman"/>
          <w:iCs/>
          <w:color w:val="000000" w:themeColor="text1"/>
        </w:rPr>
        <w:t>T</w:t>
      </w:r>
      <w:r w:rsidRPr="001953F2">
        <w:rPr>
          <w:rFonts w:ascii="Times New Roman" w:hAnsi="Times New Roman" w:cs="Times New Roman"/>
          <w:iCs/>
          <w:color w:val="000000" w:themeColor="text1"/>
        </w:rPr>
        <w:t xml:space="preserve">abela </w:t>
      </w:r>
      <w:r w:rsidR="00FD3BFC" w:rsidRPr="001953F2">
        <w:rPr>
          <w:rFonts w:ascii="Times New Roman" w:hAnsi="Times New Roman" w:cs="Times New Roman"/>
          <w:iCs/>
          <w:color w:val="000000" w:themeColor="text1"/>
        </w:rPr>
        <w:t>2</w:t>
      </w:r>
      <w:r w:rsidR="00DA38AE" w:rsidRPr="001953F2">
        <w:rPr>
          <w:rFonts w:ascii="Times New Roman" w:hAnsi="Times New Roman" w:cs="Times New Roman"/>
          <w:iCs/>
          <w:color w:val="000000" w:themeColor="text1"/>
        </w:rPr>
        <w:t>2</w:t>
      </w:r>
      <w:r w:rsidR="00FD3BFC" w:rsidRPr="001953F2">
        <w:rPr>
          <w:rFonts w:ascii="Times New Roman" w:hAnsi="Times New Roman" w:cs="Times New Roman"/>
          <w:iCs/>
          <w:color w:val="000000" w:themeColor="text1"/>
        </w:rPr>
        <w:t>.</w:t>
      </w:r>
    </w:p>
    <w:p w14:paraId="4E51B630" w14:textId="4F7ED7D5" w:rsidR="005D1085" w:rsidRPr="001953F2" w:rsidRDefault="005D1085" w:rsidP="00A011A7">
      <w:pPr>
        <w:spacing w:after="0" w:line="300" w:lineRule="exact"/>
        <w:jc w:val="both"/>
        <w:rPr>
          <w:rFonts w:ascii="Times New Roman" w:hAnsi="Times New Roman" w:cs="Times New Roman"/>
          <w:b/>
          <w:bCs/>
          <w:color w:val="000000" w:themeColor="text1"/>
        </w:rPr>
      </w:pPr>
    </w:p>
    <w:p w14:paraId="329D0807" w14:textId="6BCDF6CD" w:rsidR="00323D93" w:rsidRPr="001953F2" w:rsidRDefault="006874C9" w:rsidP="00A011A7">
      <w:pPr>
        <w:spacing w:after="0" w:line="300" w:lineRule="exact"/>
        <w:ind w:left="1134" w:hanging="1134"/>
        <w:jc w:val="both"/>
        <w:rPr>
          <w:rFonts w:ascii="Times New Roman" w:eastAsia="Times New Roman" w:hAnsi="Times New Roman" w:cs="Times New Roman"/>
          <w:i/>
          <w:color w:val="000000" w:themeColor="text1"/>
          <w:lang w:eastAsia="pl-PL" w:bidi="ar-SA"/>
        </w:rPr>
      </w:pPr>
      <w:r w:rsidRPr="001953F2">
        <w:rPr>
          <w:rFonts w:ascii="Times New Roman" w:hAnsi="Times New Roman" w:cs="Times New Roman"/>
          <w:b/>
          <w:bCs/>
          <w:i/>
          <w:iCs/>
          <w:color w:val="000000" w:themeColor="text1"/>
        </w:rPr>
        <w:t xml:space="preserve">Tabela </w:t>
      </w:r>
      <w:r w:rsidR="00FD3BFC" w:rsidRPr="001953F2">
        <w:rPr>
          <w:rFonts w:ascii="Times New Roman" w:hAnsi="Times New Roman" w:cs="Times New Roman"/>
          <w:b/>
          <w:bCs/>
          <w:i/>
          <w:iCs/>
          <w:color w:val="000000" w:themeColor="text1"/>
        </w:rPr>
        <w:t>2</w:t>
      </w:r>
      <w:r w:rsidR="00DA38AE" w:rsidRPr="001953F2">
        <w:rPr>
          <w:rFonts w:ascii="Times New Roman" w:hAnsi="Times New Roman" w:cs="Times New Roman"/>
          <w:b/>
          <w:bCs/>
          <w:i/>
          <w:iCs/>
          <w:color w:val="000000" w:themeColor="text1"/>
        </w:rPr>
        <w:t>2</w:t>
      </w:r>
      <w:r w:rsidR="00E67851" w:rsidRPr="001953F2">
        <w:rPr>
          <w:rFonts w:ascii="Times New Roman" w:hAnsi="Times New Roman" w:cs="Times New Roman"/>
          <w:b/>
          <w:bCs/>
          <w:i/>
          <w:iCs/>
          <w:color w:val="000000" w:themeColor="text1"/>
        </w:rPr>
        <w:t>.</w:t>
      </w:r>
      <w:r w:rsidR="001C3717" w:rsidRPr="001953F2">
        <w:rPr>
          <w:rFonts w:ascii="Times New Roman" w:eastAsia="Times New Roman" w:hAnsi="Times New Roman" w:cs="Times New Roman"/>
          <w:i/>
          <w:color w:val="000000" w:themeColor="text1"/>
          <w:lang w:eastAsia="pl-PL" w:bidi="ar-SA"/>
        </w:rPr>
        <w:t xml:space="preserve"> Urlopy dla poratowania zdrowia nauczycieli w roku szkolnym 202</w:t>
      </w:r>
      <w:r w:rsidR="009F2DCB" w:rsidRPr="001953F2">
        <w:rPr>
          <w:rFonts w:ascii="Times New Roman" w:eastAsia="Times New Roman" w:hAnsi="Times New Roman" w:cs="Times New Roman"/>
          <w:i/>
          <w:color w:val="000000" w:themeColor="text1"/>
          <w:lang w:eastAsia="pl-PL" w:bidi="ar-SA"/>
        </w:rPr>
        <w:t>3</w:t>
      </w:r>
      <w:r w:rsidR="001C3717" w:rsidRPr="001953F2">
        <w:rPr>
          <w:rFonts w:ascii="Times New Roman" w:eastAsia="Times New Roman" w:hAnsi="Times New Roman" w:cs="Times New Roman"/>
          <w:i/>
          <w:color w:val="000000" w:themeColor="text1"/>
          <w:lang w:eastAsia="pl-PL" w:bidi="ar-SA"/>
        </w:rPr>
        <w:t>/202</w:t>
      </w:r>
      <w:r w:rsidR="009F2DCB" w:rsidRPr="001953F2">
        <w:rPr>
          <w:rFonts w:ascii="Times New Roman" w:eastAsia="Times New Roman" w:hAnsi="Times New Roman" w:cs="Times New Roman"/>
          <w:i/>
          <w:color w:val="000000" w:themeColor="text1"/>
          <w:lang w:eastAsia="pl-PL" w:bidi="ar-SA"/>
        </w:rPr>
        <w:t>4</w:t>
      </w:r>
      <w:r w:rsidR="001C3717" w:rsidRPr="001953F2">
        <w:rPr>
          <w:rFonts w:ascii="Times New Roman" w:eastAsia="Times New Roman" w:hAnsi="Times New Roman" w:cs="Times New Roman"/>
          <w:i/>
          <w:color w:val="000000" w:themeColor="text1"/>
          <w:lang w:eastAsia="pl-PL" w:bidi="ar-SA"/>
        </w:rPr>
        <w:t xml:space="preserve"> wg stanu na dzień 30 czerwca 202</w:t>
      </w:r>
      <w:r w:rsidR="009F2DCB" w:rsidRPr="001953F2">
        <w:rPr>
          <w:rFonts w:ascii="Times New Roman" w:eastAsia="Times New Roman" w:hAnsi="Times New Roman" w:cs="Times New Roman"/>
          <w:i/>
          <w:color w:val="000000" w:themeColor="text1"/>
          <w:lang w:eastAsia="pl-PL" w:bidi="ar-SA"/>
        </w:rPr>
        <w:t>4</w:t>
      </w:r>
      <w:r w:rsidR="001C3717" w:rsidRPr="001953F2">
        <w:rPr>
          <w:rFonts w:ascii="Times New Roman" w:eastAsia="Times New Roman" w:hAnsi="Times New Roman" w:cs="Times New Roman"/>
          <w:i/>
          <w:color w:val="000000" w:themeColor="text1"/>
          <w:lang w:eastAsia="pl-PL" w:bidi="ar-SA"/>
        </w:rPr>
        <w:t xml:space="preserve"> r.</w:t>
      </w:r>
    </w:p>
    <w:tbl>
      <w:tblPr>
        <w:tblW w:w="90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9"/>
        <w:gridCol w:w="1198"/>
        <w:gridCol w:w="1206"/>
        <w:gridCol w:w="1849"/>
        <w:gridCol w:w="1288"/>
        <w:gridCol w:w="1428"/>
        <w:gridCol w:w="925"/>
      </w:tblGrid>
      <w:tr w:rsidR="00323D93" w:rsidRPr="001953F2" w14:paraId="4687DB9E" w14:textId="77777777" w:rsidTr="00323D93">
        <w:trPr>
          <w:trHeight w:val="1694"/>
        </w:trPr>
        <w:tc>
          <w:tcPr>
            <w:tcW w:w="998" w:type="dxa"/>
            <w:shd w:val="clear" w:color="auto" w:fill="auto"/>
            <w:vAlign w:val="center"/>
            <w:hideMark/>
          </w:tcPr>
          <w:p w14:paraId="42CCE7DF" w14:textId="77777777" w:rsidR="00106952" w:rsidRPr="001953F2" w:rsidRDefault="00106952" w:rsidP="00106952">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Typ szkoły</w:t>
            </w:r>
          </w:p>
          <w:p w14:paraId="780B37A2" w14:textId="7D74492D" w:rsidR="00323D93" w:rsidRPr="001953F2" w:rsidRDefault="00323D93" w:rsidP="00323D93">
            <w:pPr>
              <w:spacing w:after="0" w:line="240" w:lineRule="auto"/>
              <w:jc w:val="center"/>
              <w:rPr>
                <w:rFonts w:ascii="Times New Roman" w:eastAsia="Times New Roman" w:hAnsi="Times New Roman" w:cs="Times New Roman"/>
                <w:b/>
                <w:bCs/>
                <w:color w:val="000000" w:themeColor="text1"/>
                <w:sz w:val="21"/>
                <w:szCs w:val="21"/>
                <w:lang w:eastAsia="pl-PL" w:bidi="ar-SA"/>
              </w:rPr>
            </w:pPr>
          </w:p>
        </w:tc>
        <w:tc>
          <w:tcPr>
            <w:tcW w:w="1317" w:type="dxa"/>
            <w:shd w:val="clear" w:color="auto" w:fill="auto"/>
            <w:vAlign w:val="center"/>
            <w:hideMark/>
          </w:tcPr>
          <w:p w14:paraId="61622C53" w14:textId="77777777" w:rsidR="00323D93" w:rsidRPr="001953F2" w:rsidRDefault="00323D93" w:rsidP="00323D93">
            <w:pPr>
              <w:spacing w:after="0" w:line="240" w:lineRule="auto"/>
              <w:jc w:val="center"/>
              <w:rPr>
                <w:rFonts w:ascii="Times New Roman" w:eastAsia="Times New Roman" w:hAnsi="Times New Roman" w:cs="Times New Roman"/>
                <w:color w:val="000000" w:themeColor="text1"/>
                <w:sz w:val="21"/>
                <w:szCs w:val="21"/>
                <w:lang w:eastAsia="pl-PL" w:bidi="ar-SA"/>
              </w:rPr>
            </w:pPr>
            <w:r w:rsidRPr="001953F2">
              <w:rPr>
                <w:rFonts w:ascii="Times New Roman" w:eastAsia="Times New Roman" w:hAnsi="Times New Roman" w:cs="Times New Roman"/>
                <w:color w:val="000000" w:themeColor="text1"/>
                <w:sz w:val="21"/>
                <w:szCs w:val="21"/>
                <w:lang w:eastAsia="pl-PL" w:bidi="ar-SA"/>
              </w:rPr>
              <w:t>Przedszkola</w:t>
            </w:r>
          </w:p>
        </w:tc>
        <w:tc>
          <w:tcPr>
            <w:tcW w:w="1217" w:type="dxa"/>
            <w:shd w:val="clear" w:color="auto" w:fill="auto"/>
            <w:vAlign w:val="center"/>
            <w:hideMark/>
          </w:tcPr>
          <w:p w14:paraId="0E4B4A57" w14:textId="77777777" w:rsidR="00323D93" w:rsidRPr="001953F2" w:rsidRDefault="00323D93" w:rsidP="00323D93">
            <w:pPr>
              <w:spacing w:after="0" w:line="240" w:lineRule="auto"/>
              <w:jc w:val="center"/>
              <w:rPr>
                <w:rFonts w:ascii="Times New Roman" w:eastAsia="Times New Roman" w:hAnsi="Times New Roman" w:cs="Times New Roman"/>
                <w:color w:val="000000" w:themeColor="text1"/>
                <w:sz w:val="21"/>
                <w:szCs w:val="21"/>
                <w:lang w:eastAsia="pl-PL" w:bidi="ar-SA"/>
              </w:rPr>
            </w:pPr>
            <w:r w:rsidRPr="001953F2">
              <w:rPr>
                <w:rFonts w:ascii="Times New Roman" w:eastAsia="Times New Roman" w:hAnsi="Times New Roman" w:cs="Times New Roman"/>
                <w:color w:val="000000" w:themeColor="text1"/>
                <w:sz w:val="21"/>
                <w:szCs w:val="21"/>
                <w:lang w:eastAsia="pl-PL" w:bidi="ar-SA"/>
              </w:rPr>
              <w:t>Szkoły Podstawowe samodzielne i ZS-P-1</w:t>
            </w:r>
          </w:p>
        </w:tc>
        <w:tc>
          <w:tcPr>
            <w:tcW w:w="1867" w:type="dxa"/>
            <w:shd w:val="clear" w:color="auto" w:fill="auto"/>
            <w:vAlign w:val="center"/>
            <w:hideMark/>
          </w:tcPr>
          <w:p w14:paraId="796FAB71" w14:textId="77D1285A" w:rsidR="00323D93" w:rsidRPr="001953F2" w:rsidRDefault="00826E08" w:rsidP="00323D93">
            <w:pPr>
              <w:spacing w:after="0" w:line="240" w:lineRule="auto"/>
              <w:jc w:val="center"/>
              <w:rPr>
                <w:rFonts w:ascii="Times New Roman" w:eastAsia="Times New Roman" w:hAnsi="Times New Roman" w:cs="Times New Roman"/>
                <w:color w:val="000000" w:themeColor="text1"/>
                <w:sz w:val="21"/>
                <w:szCs w:val="21"/>
                <w:lang w:eastAsia="pl-PL" w:bidi="ar-SA"/>
              </w:rPr>
            </w:pPr>
            <w:r>
              <w:rPr>
                <w:rFonts w:ascii="Times New Roman" w:eastAsia="Times New Roman" w:hAnsi="Times New Roman" w:cs="Times New Roman"/>
                <w:color w:val="000000" w:themeColor="text1"/>
                <w:sz w:val="21"/>
                <w:szCs w:val="21"/>
                <w:lang w:eastAsia="pl-PL" w:bidi="ar-SA"/>
              </w:rPr>
              <w:t>Licea Ogólnokształcące i </w:t>
            </w:r>
            <w:r w:rsidR="00323D93" w:rsidRPr="001953F2">
              <w:rPr>
                <w:rFonts w:ascii="Times New Roman" w:eastAsia="Times New Roman" w:hAnsi="Times New Roman" w:cs="Times New Roman"/>
                <w:color w:val="000000" w:themeColor="text1"/>
                <w:sz w:val="21"/>
                <w:szCs w:val="21"/>
                <w:lang w:eastAsia="pl-PL" w:bidi="ar-SA"/>
              </w:rPr>
              <w:t>Zespoły Szkół Ogólnokształcących</w:t>
            </w:r>
          </w:p>
        </w:tc>
        <w:tc>
          <w:tcPr>
            <w:tcW w:w="1300" w:type="dxa"/>
            <w:shd w:val="clear" w:color="auto" w:fill="auto"/>
            <w:vAlign w:val="center"/>
            <w:hideMark/>
          </w:tcPr>
          <w:p w14:paraId="4C1104F6" w14:textId="77777777" w:rsidR="00323D93" w:rsidRPr="001953F2" w:rsidRDefault="00323D93" w:rsidP="00323D93">
            <w:pPr>
              <w:spacing w:after="0" w:line="240" w:lineRule="auto"/>
              <w:jc w:val="center"/>
              <w:rPr>
                <w:rFonts w:ascii="Times New Roman" w:eastAsia="Times New Roman" w:hAnsi="Times New Roman" w:cs="Times New Roman"/>
                <w:color w:val="000000" w:themeColor="text1"/>
                <w:sz w:val="21"/>
                <w:szCs w:val="21"/>
                <w:lang w:eastAsia="pl-PL" w:bidi="ar-SA"/>
              </w:rPr>
            </w:pPr>
            <w:r w:rsidRPr="001953F2">
              <w:rPr>
                <w:rFonts w:ascii="Times New Roman" w:eastAsia="Times New Roman" w:hAnsi="Times New Roman" w:cs="Times New Roman"/>
                <w:color w:val="000000" w:themeColor="text1"/>
                <w:sz w:val="21"/>
                <w:szCs w:val="21"/>
                <w:lang w:eastAsia="pl-PL" w:bidi="ar-SA"/>
              </w:rPr>
              <w:t xml:space="preserve">Zespoły Szkół Zawodowych </w:t>
            </w:r>
          </w:p>
        </w:tc>
        <w:tc>
          <w:tcPr>
            <w:tcW w:w="1441" w:type="dxa"/>
            <w:shd w:val="clear" w:color="auto" w:fill="auto"/>
            <w:vAlign w:val="center"/>
            <w:hideMark/>
          </w:tcPr>
          <w:p w14:paraId="43F83566" w14:textId="5010E7F0" w:rsidR="00323D93" w:rsidRPr="001953F2" w:rsidRDefault="00826E08" w:rsidP="00323D93">
            <w:pPr>
              <w:spacing w:after="0" w:line="240" w:lineRule="auto"/>
              <w:jc w:val="center"/>
              <w:rPr>
                <w:rFonts w:ascii="Times New Roman" w:eastAsia="Times New Roman" w:hAnsi="Times New Roman" w:cs="Times New Roman"/>
                <w:color w:val="000000" w:themeColor="text1"/>
                <w:sz w:val="21"/>
                <w:szCs w:val="21"/>
                <w:lang w:eastAsia="pl-PL" w:bidi="ar-SA"/>
              </w:rPr>
            </w:pPr>
            <w:r>
              <w:rPr>
                <w:rFonts w:ascii="Times New Roman" w:eastAsia="Times New Roman" w:hAnsi="Times New Roman" w:cs="Times New Roman"/>
                <w:color w:val="000000" w:themeColor="text1"/>
                <w:sz w:val="21"/>
                <w:szCs w:val="21"/>
                <w:lang w:eastAsia="pl-PL" w:bidi="ar-SA"/>
              </w:rPr>
              <w:t>Zespoły Szkół Specjalnych i </w:t>
            </w:r>
            <w:r w:rsidR="00323D93" w:rsidRPr="001953F2">
              <w:rPr>
                <w:rFonts w:ascii="Times New Roman" w:eastAsia="Times New Roman" w:hAnsi="Times New Roman" w:cs="Times New Roman"/>
                <w:color w:val="000000" w:themeColor="text1"/>
                <w:sz w:val="21"/>
                <w:szCs w:val="21"/>
                <w:lang w:eastAsia="pl-PL" w:bidi="ar-SA"/>
              </w:rPr>
              <w:t>Placówki Oświatowo-Wychowawcze</w:t>
            </w:r>
          </w:p>
        </w:tc>
        <w:tc>
          <w:tcPr>
            <w:tcW w:w="933" w:type="dxa"/>
            <w:shd w:val="clear" w:color="auto" w:fill="auto"/>
            <w:vAlign w:val="center"/>
            <w:hideMark/>
          </w:tcPr>
          <w:p w14:paraId="24255057" w14:textId="77777777" w:rsidR="00323D93" w:rsidRPr="001953F2" w:rsidRDefault="00323D93" w:rsidP="00323D93">
            <w:pPr>
              <w:spacing w:after="0" w:line="240" w:lineRule="auto"/>
              <w:jc w:val="center"/>
              <w:rPr>
                <w:rFonts w:ascii="Times New Roman" w:eastAsia="Times New Roman" w:hAnsi="Times New Roman" w:cs="Times New Roman"/>
                <w:b/>
                <w:bCs/>
                <w:color w:val="000000" w:themeColor="text1"/>
                <w:sz w:val="21"/>
                <w:szCs w:val="21"/>
                <w:lang w:eastAsia="pl-PL" w:bidi="ar-SA"/>
              </w:rPr>
            </w:pPr>
            <w:r w:rsidRPr="001953F2">
              <w:rPr>
                <w:rFonts w:ascii="Times New Roman" w:eastAsia="Times New Roman" w:hAnsi="Times New Roman" w:cs="Times New Roman"/>
                <w:b/>
                <w:bCs/>
                <w:color w:val="000000" w:themeColor="text1"/>
                <w:sz w:val="21"/>
                <w:szCs w:val="21"/>
                <w:lang w:eastAsia="pl-PL" w:bidi="ar-SA"/>
              </w:rPr>
              <w:t>RAZEM</w:t>
            </w:r>
          </w:p>
        </w:tc>
      </w:tr>
      <w:tr w:rsidR="00323D93" w:rsidRPr="001953F2" w14:paraId="39742A05" w14:textId="77777777" w:rsidTr="00323D93">
        <w:trPr>
          <w:trHeight w:val="70"/>
        </w:trPr>
        <w:tc>
          <w:tcPr>
            <w:tcW w:w="998" w:type="dxa"/>
            <w:shd w:val="clear" w:color="auto" w:fill="auto"/>
            <w:vAlign w:val="center"/>
            <w:hideMark/>
          </w:tcPr>
          <w:p w14:paraId="65011736" w14:textId="77777777" w:rsidR="00323D93" w:rsidRPr="001953F2" w:rsidRDefault="00323D93" w:rsidP="00323D9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nauczycieli</w:t>
            </w:r>
          </w:p>
        </w:tc>
        <w:tc>
          <w:tcPr>
            <w:tcW w:w="1317" w:type="dxa"/>
            <w:shd w:val="clear" w:color="auto" w:fill="auto"/>
            <w:vAlign w:val="center"/>
            <w:hideMark/>
          </w:tcPr>
          <w:p w14:paraId="75E45226" w14:textId="770493C5" w:rsidR="00323D93" w:rsidRPr="001953F2" w:rsidRDefault="009F2DCB" w:rsidP="00323D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1217" w:type="dxa"/>
            <w:shd w:val="clear" w:color="auto" w:fill="auto"/>
            <w:vAlign w:val="center"/>
            <w:hideMark/>
          </w:tcPr>
          <w:p w14:paraId="53306C59" w14:textId="419FB657" w:rsidR="00323D93" w:rsidRPr="001953F2" w:rsidRDefault="00CF11DD" w:rsidP="00323D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57</w:t>
            </w:r>
          </w:p>
        </w:tc>
        <w:tc>
          <w:tcPr>
            <w:tcW w:w="1867" w:type="dxa"/>
            <w:shd w:val="clear" w:color="auto" w:fill="auto"/>
            <w:vAlign w:val="center"/>
            <w:hideMark/>
          </w:tcPr>
          <w:p w14:paraId="03B96595" w14:textId="38AFA99A" w:rsidR="00323D93" w:rsidRPr="001953F2" w:rsidRDefault="00CF11DD" w:rsidP="00323D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c>
          <w:tcPr>
            <w:tcW w:w="1300" w:type="dxa"/>
            <w:shd w:val="clear" w:color="auto" w:fill="auto"/>
            <w:vAlign w:val="center"/>
            <w:hideMark/>
          </w:tcPr>
          <w:p w14:paraId="7A7AB109" w14:textId="3A4EBE3D" w:rsidR="00323D93" w:rsidRPr="001953F2" w:rsidRDefault="00CF11DD" w:rsidP="00323D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c>
          <w:tcPr>
            <w:tcW w:w="1441" w:type="dxa"/>
            <w:shd w:val="clear" w:color="auto" w:fill="auto"/>
            <w:vAlign w:val="center"/>
            <w:hideMark/>
          </w:tcPr>
          <w:p w14:paraId="4FE6910B" w14:textId="50D6BF40" w:rsidR="00323D93" w:rsidRPr="001953F2" w:rsidRDefault="00CF11DD" w:rsidP="00323D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933" w:type="dxa"/>
            <w:shd w:val="clear" w:color="auto" w:fill="auto"/>
            <w:vAlign w:val="center"/>
            <w:hideMark/>
          </w:tcPr>
          <w:p w14:paraId="5B5726B1" w14:textId="021D2378" w:rsidR="00323D93" w:rsidRPr="001953F2" w:rsidRDefault="00CF11DD" w:rsidP="00323D9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94</w:t>
            </w:r>
          </w:p>
        </w:tc>
      </w:tr>
    </w:tbl>
    <w:p w14:paraId="272394B4" w14:textId="34624C3B" w:rsidR="001C3717" w:rsidRPr="001953F2" w:rsidRDefault="001C3717" w:rsidP="00D16099">
      <w:pPr>
        <w:spacing w:after="0" w:line="240" w:lineRule="auto"/>
        <w:ind w:left="1276" w:hanging="1276"/>
        <w:jc w:val="both"/>
        <w:rPr>
          <w:rFonts w:ascii="Times New Roman" w:eastAsia="Times New Roman" w:hAnsi="Times New Roman" w:cs="Times New Roman"/>
          <w:b/>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Opracowan</w:t>
      </w:r>
      <w:r w:rsidR="00FA480E" w:rsidRPr="001953F2">
        <w:rPr>
          <w:rFonts w:ascii="Times New Roman" w:eastAsia="Times New Roman" w:hAnsi="Times New Roman" w:cs="Times New Roman"/>
          <w:i/>
          <w:color w:val="000000" w:themeColor="text1"/>
          <w:sz w:val="20"/>
          <w:szCs w:val="20"/>
          <w:lang w:eastAsia="pl-PL" w:bidi="ar-SA"/>
        </w:rPr>
        <w:t>ie:</w:t>
      </w:r>
      <w:r w:rsidR="00B46C14">
        <w:rPr>
          <w:rFonts w:ascii="Times New Roman" w:eastAsia="Times New Roman" w:hAnsi="Times New Roman" w:cs="Times New Roman"/>
          <w:i/>
          <w:color w:val="000000" w:themeColor="text1"/>
          <w:sz w:val="20"/>
          <w:szCs w:val="20"/>
          <w:lang w:eastAsia="pl-PL" w:bidi="ar-SA"/>
        </w:rPr>
        <w:t xml:space="preserve"> I</w:t>
      </w:r>
      <w:r w:rsidR="00624416" w:rsidRPr="001953F2">
        <w:rPr>
          <w:rFonts w:ascii="Times New Roman" w:eastAsia="Times New Roman" w:hAnsi="Times New Roman" w:cs="Times New Roman"/>
          <w:i/>
          <w:color w:val="000000" w:themeColor="text1"/>
          <w:sz w:val="20"/>
          <w:szCs w:val="20"/>
          <w:lang w:eastAsia="pl-PL" w:bidi="ar-SA"/>
        </w:rPr>
        <w:t xml:space="preserve">nspektorzy Wydziału Edukacji. </w:t>
      </w:r>
      <w:r w:rsidR="00FA480E" w:rsidRPr="001953F2">
        <w:rPr>
          <w:rFonts w:ascii="Times New Roman" w:eastAsia="Times New Roman" w:hAnsi="Times New Roman" w:cs="Times New Roman"/>
          <w:i/>
          <w:color w:val="000000" w:themeColor="text1"/>
          <w:sz w:val="20"/>
          <w:szCs w:val="20"/>
          <w:lang w:eastAsia="pl-PL" w:bidi="ar-SA"/>
        </w:rPr>
        <w:t xml:space="preserve"> </w:t>
      </w:r>
      <w:r w:rsidRPr="001953F2">
        <w:rPr>
          <w:rFonts w:ascii="Times New Roman" w:eastAsia="Times New Roman" w:hAnsi="Times New Roman" w:cs="Times New Roman"/>
          <w:i/>
          <w:color w:val="000000" w:themeColor="text1"/>
          <w:sz w:val="20"/>
          <w:szCs w:val="20"/>
          <w:lang w:eastAsia="pl-PL" w:bidi="ar-SA"/>
        </w:rPr>
        <w:t>Źródło: Dane z jednostek oświatowych</w:t>
      </w:r>
      <w:r w:rsidR="00600F25" w:rsidRPr="001953F2">
        <w:rPr>
          <w:rFonts w:ascii="Times New Roman" w:eastAsia="Times New Roman" w:hAnsi="Times New Roman" w:cs="Times New Roman"/>
          <w:i/>
          <w:color w:val="000000" w:themeColor="text1"/>
          <w:sz w:val="20"/>
          <w:szCs w:val="20"/>
          <w:lang w:eastAsia="pl-PL" w:bidi="ar-SA"/>
        </w:rPr>
        <w:t>.</w:t>
      </w:r>
    </w:p>
    <w:p w14:paraId="77811916" w14:textId="77777777" w:rsidR="006874C9" w:rsidRPr="001953F2" w:rsidRDefault="006874C9" w:rsidP="00771153">
      <w:pPr>
        <w:spacing w:after="0" w:line="276" w:lineRule="auto"/>
        <w:jc w:val="both"/>
        <w:rPr>
          <w:rFonts w:ascii="Times New Roman" w:hAnsi="Times New Roman" w:cs="Times New Roman"/>
          <w:b/>
          <w:bCs/>
          <w:i/>
          <w:iCs/>
          <w:color w:val="000000" w:themeColor="text1"/>
        </w:rPr>
      </w:pPr>
    </w:p>
    <w:p w14:paraId="6E118AFA" w14:textId="6A2E7826" w:rsidR="003719FC" w:rsidRPr="001953F2" w:rsidRDefault="00771153" w:rsidP="003719FC">
      <w:pPr>
        <w:pStyle w:val="Nagwek2"/>
        <w:spacing w:before="0" w:line="300" w:lineRule="atLeast"/>
        <w:rPr>
          <w:rFonts w:cs="Times New Roman"/>
          <w:color w:val="000000" w:themeColor="text1"/>
          <w:sz w:val="22"/>
          <w:szCs w:val="22"/>
        </w:rPr>
      </w:pPr>
      <w:bookmarkStart w:id="35" w:name="_Toc117859418"/>
      <w:bookmarkStart w:id="36" w:name="_Toc180496986"/>
      <w:r w:rsidRPr="001953F2">
        <w:rPr>
          <w:rFonts w:cs="Times New Roman"/>
          <w:color w:val="000000" w:themeColor="text1"/>
          <w:sz w:val="22"/>
          <w:szCs w:val="22"/>
        </w:rPr>
        <w:t>Zwolnienia na podstawie art. 20 ustawy  Karta Nauczyciela lub art. 88 ustawy Karta Nauczyciela w związku z art. 20 Kart</w:t>
      </w:r>
      <w:bookmarkEnd w:id="35"/>
      <w:r w:rsidR="00142C58" w:rsidRPr="001953F2">
        <w:rPr>
          <w:rFonts w:cs="Times New Roman"/>
          <w:color w:val="000000" w:themeColor="text1"/>
          <w:sz w:val="22"/>
          <w:szCs w:val="22"/>
        </w:rPr>
        <w:t>y Nauczyciela.</w:t>
      </w:r>
      <w:bookmarkEnd w:id="36"/>
    </w:p>
    <w:p w14:paraId="104A575F" w14:textId="3D89AAC5" w:rsidR="00FD3BFC" w:rsidRPr="001953F2" w:rsidRDefault="008B626B" w:rsidP="00B46C14">
      <w:pPr>
        <w:spacing w:after="0" w:line="276" w:lineRule="auto"/>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w:t>
      </w:r>
      <w:r w:rsidR="00142C58"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142C58"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rozwiązano stosunek pracy</w:t>
      </w:r>
      <w:r w:rsidR="00781CF5" w:rsidRPr="001953F2">
        <w:rPr>
          <w:rFonts w:ascii="Times New Roman" w:hAnsi="Times New Roman" w:cs="Times New Roman"/>
          <w:color w:val="000000" w:themeColor="text1"/>
        </w:rPr>
        <w:t xml:space="preserve"> - </w:t>
      </w:r>
      <w:r w:rsidRPr="001953F2">
        <w:rPr>
          <w:rFonts w:ascii="Times New Roman" w:hAnsi="Times New Roman" w:cs="Times New Roman"/>
          <w:bCs/>
          <w:color w:val="000000" w:themeColor="text1"/>
        </w:rPr>
        <w:t>w trybie art. 20 us</w:t>
      </w:r>
      <w:r w:rsidR="00B46C14">
        <w:rPr>
          <w:rFonts w:ascii="Times New Roman" w:hAnsi="Times New Roman" w:cs="Times New Roman"/>
          <w:bCs/>
          <w:color w:val="000000" w:themeColor="text1"/>
        </w:rPr>
        <w:t xml:space="preserve">tawy z dnia 26 stycznia 1982 r. </w:t>
      </w:r>
      <w:r w:rsidRPr="001953F2">
        <w:rPr>
          <w:rFonts w:ascii="Times New Roman" w:hAnsi="Times New Roman" w:cs="Times New Roman"/>
          <w:bCs/>
          <w:iCs/>
          <w:color w:val="000000" w:themeColor="text1"/>
        </w:rPr>
        <w:t xml:space="preserve">Karta Nauczyciela </w:t>
      </w:r>
      <w:r w:rsidRPr="001953F2">
        <w:rPr>
          <w:rFonts w:ascii="Times New Roman" w:hAnsi="Times New Roman" w:cs="Times New Roman"/>
          <w:bCs/>
          <w:color w:val="000000" w:themeColor="text1"/>
        </w:rPr>
        <w:t xml:space="preserve">lub w związku z przejściem na emeryturę na podstawie art. 88 ustawy - </w:t>
      </w:r>
      <w:r w:rsidRPr="001953F2">
        <w:rPr>
          <w:rFonts w:ascii="Times New Roman" w:hAnsi="Times New Roman" w:cs="Times New Roman"/>
          <w:bCs/>
          <w:iCs/>
          <w:color w:val="000000" w:themeColor="text1"/>
        </w:rPr>
        <w:t>Karta Nauczyciela</w:t>
      </w:r>
      <w:r w:rsidRPr="001953F2">
        <w:rPr>
          <w:rFonts w:ascii="Times New Roman" w:hAnsi="Times New Roman" w:cs="Times New Roman"/>
          <w:bCs/>
          <w:color w:val="000000" w:themeColor="text1"/>
        </w:rPr>
        <w:t xml:space="preserve"> </w:t>
      </w:r>
      <w:r w:rsidR="00932BE3" w:rsidRPr="001953F2">
        <w:rPr>
          <w:rFonts w:ascii="Times New Roman" w:hAnsi="Times New Roman" w:cs="Times New Roman"/>
          <w:bCs/>
          <w:color w:val="000000" w:themeColor="text1"/>
        </w:rPr>
        <w:t xml:space="preserve">w związku z art. 20 ww. ustawy </w:t>
      </w:r>
      <w:r w:rsidRPr="001953F2">
        <w:rPr>
          <w:rFonts w:ascii="Times New Roman" w:hAnsi="Times New Roman" w:cs="Times New Roman"/>
          <w:color w:val="000000" w:themeColor="text1"/>
        </w:rPr>
        <w:t xml:space="preserve">z </w:t>
      </w:r>
      <w:r w:rsidR="00142C58"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nauczycielami.</w:t>
      </w:r>
      <w:r w:rsidR="00932BE3" w:rsidRPr="001953F2">
        <w:rPr>
          <w:rFonts w:ascii="Times New Roman" w:hAnsi="Times New Roman" w:cs="Times New Roman"/>
          <w:color w:val="000000" w:themeColor="text1"/>
        </w:rPr>
        <w:t xml:space="preserve"> </w:t>
      </w:r>
      <w:r w:rsidR="00990805" w:rsidRPr="001953F2">
        <w:rPr>
          <w:rFonts w:ascii="Times New Roman" w:hAnsi="Times New Roman" w:cs="Times New Roman"/>
          <w:color w:val="000000" w:themeColor="text1"/>
        </w:rPr>
        <w:t xml:space="preserve">W przypadku trzech </w:t>
      </w:r>
      <w:r w:rsidR="00AE0D24" w:rsidRPr="001953F2">
        <w:rPr>
          <w:rFonts w:ascii="Times New Roman" w:hAnsi="Times New Roman" w:cs="Times New Roman"/>
          <w:color w:val="000000" w:themeColor="text1"/>
        </w:rPr>
        <w:t>nauczycieli, którzy zatrudnieni</w:t>
      </w:r>
      <w:r w:rsidR="000000B2" w:rsidRPr="001953F2">
        <w:rPr>
          <w:rFonts w:ascii="Times New Roman" w:hAnsi="Times New Roman" w:cs="Times New Roman"/>
          <w:color w:val="000000" w:themeColor="text1"/>
        </w:rPr>
        <w:t xml:space="preserve"> byli w Przedszkolach Miejskich </w:t>
      </w:r>
      <w:r w:rsidR="00990805" w:rsidRPr="001953F2">
        <w:rPr>
          <w:rFonts w:ascii="Times New Roman" w:hAnsi="Times New Roman" w:cs="Times New Roman"/>
          <w:color w:val="000000" w:themeColor="text1"/>
        </w:rPr>
        <w:t xml:space="preserve">umowy </w:t>
      </w:r>
      <w:r w:rsidR="000000B2" w:rsidRPr="001953F2">
        <w:rPr>
          <w:rFonts w:ascii="Times New Roman" w:hAnsi="Times New Roman" w:cs="Times New Roman"/>
          <w:color w:val="000000" w:themeColor="text1"/>
        </w:rPr>
        <w:t xml:space="preserve">rozwiązane zostały </w:t>
      </w:r>
      <w:r w:rsidR="00990805" w:rsidRPr="001953F2">
        <w:rPr>
          <w:rFonts w:ascii="Times New Roman" w:hAnsi="Times New Roman" w:cs="Times New Roman"/>
          <w:color w:val="000000" w:themeColor="text1"/>
        </w:rPr>
        <w:t>z powodu zmniejszenia liczby oddziałów w przedszkolach.</w:t>
      </w:r>
      <w:r w:rsidR="00932BE3" w:rsidRPr="001953F2">
        <w:rPr>
          <w:rFonts w:ascii="Times New Roman" w:hAnsi="Times New Roman" w:cs="Times New Roman"/>
          <w:color w:val="000000" w:themeColor="text1"/>
        </w:rPr>
        <w:t xml:space="preserve"> Wspomniani nauczyciele realizowali obowiązki dydaktyczne w oddziałach rocznego przygotowania prz</w:t>
      </w:r>
      <w:r w:rsidR="00600F25" w:rsidRPr="001953F2">
        <w:rPr>
          <w:rFonts w:ascii="Times New Roman" w:hAnsi="Times New Roman" w:cs="Times New Roman"/>
          <w:color w:val="000000" w:themeColor="text1"/>
        </w:rPr>
        <w:t xml:space="preserve">edszkolnego w pełnym wymiarze. </w:t>
      </w:r>
      <w:r w:rsidR="006823AC" w:rsidRPr="001953F2">
        <w:rPr>
          <w:rFonts w:ascii="Times New Roman" w:hAnsi="Times New Roman" w:cs="Times New Roman"/>
          <w:color w:val="000000" w:themeColor="text1"/>
        </w:rPr>
        <w:t>W związku z tym wystąpiono z </w:t>
      </w:r>
      <w:r w:rsidRPr="001953F2">
        <w:rPr>
          <w:rFonts w:ascii="Times New Roman" w:hAnsi="Times New Roman" w:cs="Times New Roman"/>
          <w:color w:val="000000" w:themeColor="text1"/>
        </w:rPr>
        <w:t>wnioskiem do Ministra Edukacji o zwiększenie części oświatowej subwenc</w:t>
      </w:r>
      <w:r w:rsidR="00932BE3" w:rsidRPr="001953F2">
        <w:rPr>
          <w:rFonts w:ascii="Times New Roman" w:hAnsi="Times New Roman" w:cs="Times New Roman"/>
          <w:color w:val="000000" w:themeColor="text1"/>
        </w:rPr>
        <w:t>ji ogólnej z 0,5</w:t>
      </w:r>
      <w:r w:rsidR="00600F25" w:rsidRPr="001953F2">
        <w:rPr>
          <w:rFonts w:ascii="Times New Roman" w:hAnsi="Times New Roman" w:cs="Times New Roman"/>
          <w:color w:val="000000" w:themeColor="text1"/>
        </w:rPr>
        <w:t xml:space="preserve"> </w:t>
      </w:r>
      <w:r w:rsidR="00932BE3" w:rsidRPr="001953F2">
        <w:rPr>
          <w:rFonts w:ascii="Times New Roman" w:hAnsi="Times New Roman" w:cs="Times New Roman"/>
          <w:color w:val="000000" w:themeColor="text1"/>
        </w:rPr>
        <w:t xml:space="preserve">% rezerwy </w:t>
      </w:r>
      <w:r w:rsidR="00932BE3" w:rsidRPr="001953F2">
        <w:rPr>
          <w:rFonts w:ascii="Times New Roman" w:hAnsi="Times New Roman" w:cs="Times New Roman"/>
          <w:color w:val="000000" w:themeColor="text1"/>
        </w:rPr>
        <w:lastRenderedPageBreak/>
        <w:t>w 2024</w:t>
      </w:r>
      <w:r w:rsidR="00CA06AB" w:rsidRPr="001953F2">
        <w:rPr>
          <w:rFonts w:ascii="Times New Roman" w:hAnsi="Times New Roman" w:cs="Times New Roman"/>
          <w:color w:val="000000" w:themeColor="text1"/>
        </w:rPr>
        <w:t xml:space="preserve"> r.</w:t>
      </w:r>
      <w:r w:rsidRPr="001953F2">
        <w:rPr>
          <w:rFonts w:ascii="Times New Roman" w:hAnsi="Times New Roman" w:cs="Times New Roman"/>
          <w:color w:val="000000" w:themeColor="text1"/>
        </w:rPr>
        <w:t xml:space="preserve"> z tytułu dofinansowania kosztów związanych z wypłatą odpraw dla zwalnianych nauczycieli na kwotę </w:t>
      </w:r>
      <w:r w:rsidR="00932BE3" w:rsidRPr="001953F2">
        <w:rPr>
          <w:rFonts w:ascii="Times New Roman" w:hAnsi="Times New Roman" w:cs="Times New Roman"/>
          <w:color w:val="000000" w:themeColor="text1"/>
        </w:rPr>
        <w:t>123 142,00</w:t>
      </w:r>
      <w:r w:rsidRPr="001953F2">
        <w:rPr>
          <w:rFonts w:ascii="Times New Roman" w:hAnsi="Times New Roman" w:cs="Times New Roman"/>
          <w:color w:val="000000" w:themeColor="text1"/>
        </w:rPr>
        <w:t xml:space="preserve"> zł.</w:t>
      </w:r>
    </w:p>
    <w:p w14:paraId="3290000F" w14:textId="77777777" w:rsidR="00973290" w:rsidRPr="001953F2" w:rsidRDefault="00973290" w:rsidP="00973290">
      <w:pPr>
        <w:spacing w:after="0" w:line="300" w:lineRule="atLeast"/>
        <w:ind w:firstLine="284"/>
        <w:jc w:val="both"/>
        <w:rPr>
          <w:rFonts w:ascii="Times New Roman" w:hAnsi="Times New Roman" w:cs="Times New Roman"/>
          <w:bCs/>
          <w:color w:val="000000" w:themeColor="text1"/>
        </w:rPr>
      </w:pPr>
    </w:p>
    <w:p w14:paraId="5E27BBF9" w14:textId="0257F7C8" w:rsidR="008B626B" w:rsidRPr="001953F2" w:rsidRDefault="008B626B" w:rsidP="00973290">
      <w:pPr>
        <w:spacing w:after="0" w:line="300" w:lineRule="atLeast"/>
        <w:ind w:left="964" w:hanging="964"/>
        <w:jc w:val="both"/>
        <w:rPr>
          <w:rFonts w:ascii="Times New Roman" w:hAnsi="Times New Roman" w:cs="Times New Roman"/>
          <w:i/>
          <w:color w:val="000000" w:themeColor="text1"/>
        </w:rPr>
      </w:pPr>
      <w:r w:rsidRPr="001953F2">
        <w:rPr>
          <w:rFonts w:ascii="Times New Roman" w:hAnsi="Times New Roman" w:cs="Times New Roman"/>
          <w:b/>
          <w:bCs/>
          <w:i/>
          <w:color w:val="000000" w:themeColor="text1"/>
        </w:rPr>
        <w:t xml:space="preserve">Tabela </w:t>
      </w:r>
      <w:r w:rsidR="00FD3BFC" w:rsidRPr="001953F2">
        <w:rPr>
          <w:rFonts w:ascii="Times New Roman" w:hAnsi="Times New Roman" w:cs="Times New Roman"/>
          <w:b/>
          <w:bCs/>
          <w:i/>
          <w:color w:val="000000" w:themeColor="text1"/>
        </w:rPr>
        <w:t>2</w:t>
      </w:r>
      <w:r w:rsidR="00DA38AE" w:rsidRPr="001953F2">
        <w:rPr>
          <w:rFonts w:ascii="Times New Roman" w:hAnsi="Times New Roman" w:cs="Times New Roman"/>
          <w:b/>
          <w:bCs/>
          <w:i/>
          <w:color w:val="000000" w:themeColor="text1"/>
        </w:rPr>
        <w:t>3</w:t>
      </w:r>
      <w:r w:rsidR="00E67851" w:rsidRPr="001953F2">
        <w:rPr>
          <w:rFonts w:ascii="Times New Roman" w:hAnsi="Times New Roman" w:cs="Times New Roman"/>
          <w:b/>
          <w:bCs/>
          <w:i/>
          <w:color w:val="000000" w:themeColor="text1"/>
        </w:rPr>
        <w:t>.</w:t>
      </w:r>
      <w:r w:rsidRPr="001953F2">
        <w:rPr>
          <w:rFonts w:ascii="Times New Roman" w:hAnsi="Times New Roman" w:cs="Times New Roman"/>
          <w:color w:val="000000" w:themeColor="text1"/>
        </w:rPr>
        <w:t xml:space="preserve"> </w:t>
      </w:r>
      <w:r w:rsidRPr="001953F2">
        <w:rPr>
          <w:rFonts w:ascii="Times New Roman" w:hAnsi="Times New Roman" w:cs="Times New Roman"/>
          <w:i/>
          <w:color w:val="000000" w:themeColor="text1"/>
        </w:rPr>
        <w:t>Zwolnienia w jednostkach systemu oświaty na podstawie art. 20 ustawy Karta Nauczyciela albo</w:t>
      </w:r>
      <w:r w:rsidR="00CA06AB" w:rsidRPr="001953F2">
        <w:rPr>
          <w:rFonts w:ascii="Times New Roman" w:hAnsi="Times New Roman" w:cs="Times New Roman"/>
          <w:i/>
          <w:color w:val="000000" w:themeColor="text1"/>
        </w:rPr>
        <w:t xml:space="preserve"> art.</w:t>
      </w:r>
      <w:r w:rsidRPr="001953F2">
        <w:rPr>
          <w:rFonts w:ascii="Times New Roman" w:hAnsi="Times New Roman" w:cs="Times New Roman"/>
          <w:i/>
          <w:color w:val="000000" w:themeColor="text1"/>
        </w:rPr>
        <w:t xml:space="preserve"> 88 ustawy</w:t>
      </w:r>
      <w:r w:rsidR="00932BE3" w:rsidRPr="001953F2">
        <w:rPr>
          <w:rFonts w:ascii="Times New Roman" w:hAnsi="Times New Roman" w:cs="Times New Roman"/>
          <w:i/>
          <w:color w:val="000000" w:themeColor="text1"/>
        </w:rPr>
        <w:t xml:space="preserve"> Karta Nauczyciela w związku z </w:t>
      </w:r>
      <w:r w:rsidRPr="001953F2">
        <w:rPr>
          <w:rFonts w:ascii="Times New Roman" w:hAnsi="Times New Roman" w:cs="Times New Roman"/>
          <w:i/>
          <w:color w:val="000000" w:themeColor="text1"/>
        </w:rPr>
        <w:t>art.20 KN w r</w:t>
      </w:r>
      <w:r w:rsidR="00932BE3" w:rsidRPr="001953F2">
        <w:rPr>
          <w:rFonts w:ascii="Times New Roman" w:hAnsi="Times New Roman" w:cs="Times New Roman"/>
          <w:i/>
          <w:color w:val="000000" w:themeColor="text1"/>
        </w:rPr>
        <w:t>oku szkolnym 2023</w:t>
      </w:r>
      <w:r w:rsidR="00CF47FA" w:rsidRPr="001953F2">
        <w:rPr>
          <w:rFonts w:ascii="Times New Roman" w:hAnsi="Times New Roman" w:cs="Times New Roman"/>
          <w:i/>
          <w:color w:val="000000" w:themeColor="text1"/>
        </w:rPr>
        <w:t>/20</w:t>
      </w:r>
      <w:r w:rsidR="00932BE3" w:rsidRPr="001953F2">
        <w:rPr>
          <w:rFonts w:ascii="Times New Roman" w:hAnsi="Times New Roman" w:cs="Times New Roman"/>
          <w:i/>
          <w:color w:val="000000" w:themeColor="text1"/>
        </w:rPr>
        <w:t>24</w:t>
      </w:r>
      <w:r w:rsidR="006823AC" w:rsidRPr="001953F2">
        <w:rPr>
          <w:rFonts w:ascii="Times New Roman" w:hAnsi="Times New Roman" w:cs="Times New Roman"/>
          <w:i/>
          <w:color w:val="000000" w:themeColor="text1"/>
        </w:rPr>
        <w:t xml:space="preserve"> wg stanu  na dzień 31 sierpnia </w:t>
      </w:r>
      <w:r w:rsidR="00142C58" w:rsidRPr="001953F2">
        <w:rPr>
          <w:rFonts w:ascii="Times New Roman" w:hAnsi="Times New Roman" w:cs="Times New Roman"/>
          <w:i/>
          <w:color w:val="000000" w:themeColor="text1"/>
        </w:rPr>
        <w:t>2024</w:t>
      </w:r>
      <w:r w:rsidRPr="001953F2">
        <w:rPr>
          <w:rFonts w:ascii="Times New Roman" w:hAnsi="Times New Roman" w:cs="Times New Roman"/>
          <w:i/>
          <w:color w:val="000000" w:themeColor="text1"/>
        </w:rPr>
        <w:t xml:space="preserve"> r.</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14"/>
        <w:gridCol w:w="4411"/>
        <w:gridCol w:w="1697"/>
      </w:tblGrid>
      <w:tr w:rsidR="00600F25" w:rsidRPr="001953F2" w14:paraId="41038420" w14:textId="77777777" w:rsidTr="00600F25">
        <w:trPr>
          <w:trHeight w:val="838"/>
          <w:jc w:val="center"/>
        </w:trPr>
        <w:tc>
          <w:tcPr>
            <w:tcW w:w="0" w:type="auto"/>
          </w:tcPr>
          <w:p w14:paraId="645E7C61" w14:textId="19F583BC" w:rsidR="00600F25" w:rsidRPr="001953F2" w:rsidRDefault="00600F25" w:rsidP="00600F25">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Lp.</w:t>
            </w:r>
          </w:p>
        </w:tc>
        <w:tc>
          <w:tcPr>
            <w:tcW w:w="0" w:type="auto"/>
            <w:shd w:val="clear" w:color="auto" w:fill="auto"/>
            <w:vAlign w:val="center"/>
            <w:hideMark/>
          </w:tcPr>
          <w:p w14:paraId="0E746ABB" w14:textId="59A9DBB4" w:rsidR="00600F25" w:rsidRPr="001953F2" w:rsidRDefault="00600F25" w:rsidP="00600F25">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Jednostka oświatowa</w:t>
            </w:r>
          </w:p>
        </w:tc>
        <w:tc>
          <w:tcPr>
            <w:tcW w:w="4411" w:type="dxa"/>
            <w:shd w:val="clear" w:color="auto" w:fill="auto"/>
            <w:vAlign w:val="center"/>
            <w:hideMark/>
          </w:tcPr>
          <w:p w14:paraId="232F381D" w14:textId="07D4CB90" w:rsidR="00600F25" w:rsidRPr="001953F2" w:rsidRDefault="00600F25" w:rsidP="00600F25">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Zwolnienia na podstawie art. 20 ustawy Karta Nauczyciela</w:t>
            </w:r>
          </w:p>
        </w:tc>
        <w:tc>
          <w:tcPr>
            <w:tcW w:w="1697" w:type="dxa"/>
            <w:shd w:val="clear" w:color="auto" w:fill="auto"/>
            <w:vAlign w:val="center"/>
            <w:hideMark/>
          </w:tcPr>
          <w:p w14:paraId="65888281" w14:textId="6B1BA76A" w:rsidR="00600F25" w:rsidRPr="001953F2" w:rsidRDefault="00600F25" w:rsidP="00600F25">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Kwota</w:t>
            </w:r>
          </w:p>
        </w:tc>
      </w:tr>
      <w:tr w:rsidR="00600F25" w:rsidRPr="001953F2" w14:paraId="03C46DED" w14:textId="77777777" w:rsidTr="00600F25">
        <w:trPr>
          <w:trHeight w:val="262"/>
          <w:jc w:val="center"/>
        </w:trPr>
        <w:tc>
          <w:tcPr>
            <w:tcW w:w="0" w:type="auto"/>
          </w:tcPr>
          <w:p w14:paraId="1978980B" w14:textId="62D102EF"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p>
        </w:tc>
        <w:tc>
          <w:tcPr>
            <w:tcW w:w="0" w:type="auto"/>
            <w:shd w:val="clear" w:color="auto" w:fill="auto"/>
            <w:vAlign w:val="center"/>
            <w:hideMark/>
          </w:tcPr>
          <w:p w14:paraId="40341475" w14:textId="17D675F9"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 xml:space="preserve">III Liceum Ogólnokształcące </w:t>
            </w:r>
          </w:p>
        </w:tc>
        <w:tc>
          <w:tcPr>
            <w:tcW w:w="4411" w:type="dxa"/>
            <w:shd w:val="clear" w:color="auto" w:fill="auto"/>
            <w:vAlign w:val="center"/>
          </w:tcPr>
          <w:p w14:paraId="2901A91E" w14:textId="77777777"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p>
        </w:tc>
        <w:tc>
          <w:tcPr>
            <w:tcW w:w="1697" w:type="dxa"/>
            <w:shd w:val="clear" w:color="auto" w:fill="auto"/>
            <w:vAlign w:val="center"/>
          </w:tcPr>
          <w:p w14:paraId="3FC1AADB" w14:textId="5AE5AF7B"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35 490,00 zł</w:t>
            </w:r>
          </w:p>
        </w:tc>
      </w:tr>
      <w:tr w:rsidR="00600F25" w:rsidRPr="001953F2" w14:paraId="59DB8CA1" w14:textId="77777777" w:rsidTr="00600F25">
        <w:trPr>
          <w:trHeight w:val="382"/>
          <w:jc w:val="center"/>
        </w:trPr>
        <w:tc>
          <w:tcPr>
            <w:tcW w:w="0" w:type="auto"/>
          </w:tcPr>
          <w:p w14:paraId="010DD9A6" w14:textId="4DB2C83D"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w:t>
            </w:r>
          </w:p>
        </w:tc>
        <w:tc>
          <w:tcPr>
            <w:tcW w:w="0" w:type="auto"/>
            <w:shd w:val="clear" w:color="auto" w:fill="auto"/>
            <w:vAlign w:val="center"/>
            <w:hideMark/>
          </w:tcPr>
          <w:p w14:paraId="21B9D2D3" w14:textId="426D9585"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PM 6</w:t>
            </w:r>
          </w:p>
        </w:tc>
        <w:tc>
          <w:tcPr>
            <w:tcW w:w="4411" w:type="dxa"/>
            <w:shd w:val="clear" w:color="auto" w:fill="auto"/>
            <w:vAlign w:val="center"/>
          </w:tcPr>
          <w:p w14:paraId="70D9A531" w14:textId="77777777"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p>
        </w:tc>
        <w:tc>
          <w:tcPr>
            <w:tcW w:w="1697" w:type="dxa"/>
            <w:shd w:val="clear" w:color="auto" w:fill="auto"/>
            <w:vAlign w:val="center"/>
          </w:tcPr>
          <w:p w14:paraId="68A34002" w14:textId="3A0E1A6B"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10 797,60 zł</w:t>
            </w:r>
          </w:p>
        </w:tc>
      </w:tr>
      <w:tr w:rsidR="00600F25" w:rsidRPr="001953F2" w14:paraId="4125C307" w14:textId="77777777" w:rsidTr="00600F25">
        <w:trPr>
          <w:trHeight w:val="382"/>
          <w:jc w:val="center"/>
        </w:trPr>
        <w:tc>
          <w:tcPr>
            <w:tcW w:w="0" w:type="auto"/>
          </w:tcPr>
          <w:p w14:paraId="00CB85EB" w14:textId="64C05BD2"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3.</w:t>
            </w:r>
          </w:p>
        </w:tc>
        <w:tc>
          <w:tcPr>
            <w:tcW w:w="0" w:type="auto"/>
            <w:shd w:val="clear" w:color="auto" w:fill="auto"/>
            <w:vAlign w:val="center"/>
          </w:tcPr>
          <w:p w14:paraId="47EC0F6F" w14:textId="0B636FFA"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PM 17</w:t>
            </w:r>
          </w:p>
        </w:tc>
        <w:tc>
          <w:tcPr>
            <w:tcW w:w="4411" w:type="dxa"/>
            <w:shd w:val="clear" w:color="auto" w:fill="auto"/>
            <w:vAlign w:val="center"/>
          </w:tcPr>
          <w:p w14:paraId="4618FB60" w14:textId="0E8DDA20"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p>
        </w:tc>
        <w:tc>
          <w:tcPr>
            <w:tcW w:w="1697" w:type="dxa"/>
            <w:shd w:val="clear" w:color="auto" w:fill="auto"/>
            <w:vAlign w:val="center"/>
          </w:tcPr>
          <w:p w14:paraId="47707AD9" w14:textId="332FD53A"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15 667,32 zł</w:t>
            </w:r>
          </w:p>
        </w:tc>
      </w:tr>
      <w:tr w:rsidR="00826E08" w:rsidRPr="001953F2" w14:paraId="265C3586" w14:textId="77777777" w:rsidTr="00826E08">
        <w:trPr>
          <w:trHeight w:val="802"/>
          <w:jc w:val="center"/>
        </w:trPr>
        <w:tc>
          <w:tcPr>
            <w:tcW w:w="0" w:type="auto"/>
            <w:vAlign w:val="center"/>
          </w:tcPr>
          <w:p w14:paraId="49637D13" w14:textId="4B7A929A" w:rsidR="00826E08" w:rsidRPr="001953F2" w:rsidRDefault="00826E08" w:rsidP="008B626B">
            <w:pPr>
              <w:jc w:val="center"/>
              <w:rPr>
                <w:rFonts w:ascii="Times New Roman" w:hAnsi="Times New Roman" w:cs="Times New Roman"/>
                <w:b/>
                <w:color w:val="000000" w:themeColor="text1"/>
              </w:rPr>
            </w:pPr>
            <w:r>
              <w:rPr>
                <w:rFonts w:ascii="Times New Roman" w:hAnsi="Times New Roman" w:cs="Times New Roman"/>
                <w:b/>
                <w:color w:val="000000" w:themeColor="text1"/>
              </w:rPr>
              <w:t>Lp.</w:t>
            </w:r>
          </w:p>
        </w:tc>
        <w:tc>
          <w:tcPr>
            <w:tcW w:w="0" w:type="auto"/>
            <w:vAlign w:val="center"/>
          </w:tcPr>
          <w:p w14:paraId="584AA227" w14:textId="708F9A27" w:rsidR="00826E08" w:rsidRPr="001953F2" w:rsidRDefault="00826E08" w:rsidP="008B626B">
            <w:pPr>
              <w:jc w:val="center"/>
              <w:rPr>
                <w:rFonts w:ascii="Times New Roman" w:hAnsi="Times New Roman" w:cs="Times New Roman"/>
                <w:b/>
                <w:color w:val="000000" w:themeColor="text1"/>
              </w:rPr>
            </w:pPr>
            <w:r w:rsidRPr="00826E08">
              <w:rPr>
                <w:rFonts w:ascii="Times New Roman" w:hAnsi="Times New Roman" w:cs="Times New Roman"/>
                <w:b/>
                <w:color w:val="000000" w:themeColor="text1"/>
              </w:rPr>
              <w:t>Jednostka oświatowa</w:t>
            </w:r>
          </w:p>
        </w:tc>
        <w:tc>
          <w:tcPr>
            <w:tcW w:w="4411" w:type="dxa"/>
            <w:shd w:val="clear" w:color="auto" w:fill="auto"/>
            <w:vAlign w:val="center"/>
          </w:tcPr>
          <w:p w14:paraId="423BA6AF" w14:textId="2F306B1F" w:rsidR="00826E08" w:rsidRPr="001953F2" w:rsidRDefault="00826E08" w:rsidP="008B626B">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Zwolnienia a podstawie art. 88 w związku z art. 20 Karty Nauczyciela</w:t>
            </w:r>
          </w:p>
        </w:tc>
        <w:tc>
          <w:tcPr>
            <w:tcW w:w="1697" w:type="dxa"/>
            <w:shd w:val="clear" w:color="auto" w:fill="auto"/>
            <w:vAlign w:val="center"/>
          </w:tcPr>
          <w:p w14:paraId="05764C5D" w14:textId="599D62B7" w:rsidR="00826E08" w:rsidRPr="001953F2" w:rsidRDefault="00826E08" w:rsidP="008B626B">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Kwota</w:t>
            </w:r>
          </w:p>
        </w:tc>
      </w:tr>
      <w:tr w:rsidR="00600F25" w:rsidRPr="001953F2" w14:paraId="0477FF4E" w14:textId="77777777" w:rsidTr="00600F25">
        <w:trPr>
          <w:trHeight w:val="217"/>
          <w:jc w:val="center"/>
        </w:trPr>
        <w:tc>
          <w:tcPr>
            <w:tcW w:w="0" w:type="auto"/>
          </w:tcPr>
          <w:p w14:paraId="4B9B4074" w14:textId="271697DD" w:rsidR="00600F25" w:rsidRPr="001953F2" w:rsidRDefault="00826E08" w:rsidP="008B626B">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0" w:type="auto"/>
            <w:shd w:val="clear" w:color="auto" w:fill="auto"/>
            <w:vAlign w:val="center"/>
          </w:tcPr>
          <w:p w14:paraId="0339091F" w14:textId="442E9F1F"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PM 38</w:t>
            </w:r>
          </w:p>
        </w:tc>
        <w:tc>
          <w:tcPr>
            <w:tcW w:w="4411" w:type="dxa"/>
            <w:shd w:val="clear" w:color="auto" w:fill="auto"/>
            <w:vAlign w:val="center"/>
          </w:tcPr>
          <w:p w14:paraId="3E1F9A4B" w14:textId="327487B5"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p>
        </w:tc>
        <w:tc>
          <w:tcPr>
            <w:tcW w:w="1697" w:type="dxa"/>
            <w:shd w:val="clear" w:color="auto" w:fill="auto"/>
            <w:vAlign w:val="center"/>
          </w:tcPr>
          <w:p w14:paraId="5D6EF348" w14:textId="37D53C1B" w:rsidR="00600F25" w:rsidRPr="001953F2" w:rsidRDefault="00600F25" w:rsidP="008B626B">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61 186,77 zł</w:t>
            </w:r>
          </w:p>
        </w:tc>
      </w:tr>
      <w:tr w:rsidR="00600F25" w:rsidRPr="001953F2" w14:paraId="4E741FA2" w14:textId="77777777" w:rsidTr="00600F25">
        <w:trPr>
          <w:trHeight w:val="301"/>
          <w:jc w:val="center"/>
        </w:trPr>
        <w:tc>
          <w:tcPr>
            <w:tcW w:w="0" w:type="auto"/>
            <w:gridSpan w:val="2"/>
          </w:tcPr>
          <w:p w14:paraId="41EBFBAB" w14:textId="1E0473F7" w:rsidR="00600F25" w:rsidRPr="001953F2" w:rsidRDefault="00600F25" w:rsidP="008B626B">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RAZEM</w:t>
            </w:r>
          </w:p>
        </w:tc>
        <w:tc>
          <w:tcPr>
            <w:tcW w:w="4411" w:type="dxa"/>
            <w:shd w:val="clear" w:color="auto" w:fill="auto"/>
            <w:vAlign w:val="center"/>
          </w:tcPr>
          <w:p w14:paraId="1522B015" w14:textId="4A0D83D2" w:rsidR="00600F25" w:rsidRPr="001953F2" w:rsidRDefault="00600F25" w:rsidP="008B626B">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4</w:t>
            </w:r>
          </w:p>
        </w:tc>
        <w:tc>
          <w:tcPr>
            <w:tcW w:w="1697" w:type="dxa"/>
            <w:shd w:val="clear" w:color="auto" w:fill="auto"/>
            <w:vAlign w:val="center"/>
          </w:tcPr>
          <w:p w14:paraId="6EC9CAC0" w14:textId="4B7406F3" w:rsidR="00600F25" w:rsidRPr="001953F2" w:rsidRDefault="00F23D0C" w:rsidP="008B626B">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123 141,69</w:t>
            </w:r>
            <w:r w:rsidR="00600F25" w:rsidRPr="001953F2">
              <w:rPr>
                <w:rFonts w:ascii="Times New Roman" w:hAnsi="Times New Roman" w:cs="Times New Roman"/>
                <w:b/>
                <w:bCs/>
                <w:color w:val="000000" w:themeColor="text1"/>
              </w:rPr>
              <w:t xml:space="preserve"> zł</w:t>
            </w:r>
          </w:p>
        </w:tc>
      </w:tr>
    </w:tbl>
    <w:p w14:paraId="20DC3487" w14:textId="3637535F" w:rsidR="00B24294" w:rsidRPr="001953F2" w:rsidRDefault="008B626B" w:rsidP="00346B80">
      <w:pPr>
        <w:jc w:val="both"/>
        <w:rPr>
          <w:rFonts w:ascii="Times New Roman" w:hAnsi="Times New Roman" w:cs="Times New Roman"/>
          <w:i/>
          <w:color w:val="000000" w:themeColor="text1"/>
          <w:sz w:val="20"/>
          <w:szCs w:val="20"/>
        </w:rPr>
      </w:pPr>
      <w:r w:rsidRPr="001953F2">
        <w:rPr>
          <w:rFonts w:ascii="Times New Roman" w:hAnsi="Times New Roman" w:cs="Times New Roman"/>
          <w:i/>
          <w:color w:val="000000" w:themeColor="text1"/>
          <w:sz w:val="20"/>
          <w:szCs w:val="20"/>
        </w:rPr>
        <w:t xml:space="preserve">Opracowanie: Anna Hubacz – </w:t>
      </w:r>
      <w:r w:rsidR="00DA38AE" w:rsidRPr="001953F2">
        <w:rPr>
          <w:rFonts w:ascii="Times New Roman" w:hAnsi="Times New Roman" w:cs="Times New Roman"/>
          <w:i/>
          <w:color w:val="000000" w:themeColor="text1"/>
          <w:sz w:val="20"/>
          <w:szCs w:val="20"/>
        </w:rPr>
        <w:t>I</w:t>
      </w:r>
      <w:r w:rsidRPr="001953F2">
        <w:rPr>
          <w:rFonts w:ascii="Times New Roman" w:hAnsi="Times New Roman" w:cs="Times New Roman"/>
          <w:i/>
          <w:color w:val="000000" w:themeColor="text1"/>
          <w:sz w:val="20"/>
          <w:szCs w:val="20"/>
        </w:rPr>
        <w:t>nspektor Wydziału Edukacji. Źródło: Dane z jednostek oświatowych.</w:t>
      </w:r>
    </w:p>
    <w:p w14:paraId="3CE784CF" w14:textId="77777777" w:rsidR="00FD3BFC" w:rsidRPr="001953F2" w:rsidRDefault="00FD3BFC" w:rsidP="00346B80">
      <w:pPr>
        <w:jc w:val="both"/>
        <w:rPr>
          <w:rFonts w:ascii="Times New Roman" w:hAnsi="Times New Roman" w:cs="Times New Roman"/>
          <w:i/>
          <w:color w:val="000000" w:themeColor="text1"/>
        </w:rPr>
      </w:pPr>
    </w:p>
    <w:p w14:paraId="337FAE00" w14:textId="75C6365B" w:rsidR="00600048" w:rsidRPr="001953F2" w:rsidRDefault="00600048" w:rsidP="00973290">
      <w:pPr>
        <w:pStyle w:val="Nagwek1"/>
        <w:spacing w:line="300" w:lineRule="exact"/>
        <w:rPr>
          <w:rFonts w:cs="Times New Roman"/>
          <w:color w:val="000000" w:themeColor="text1"/>
          <w:sz w:val="22"/>
          <w:szCs w:val="22"/>
        </w:rPr>
      </w:pPr>
      <w:bookmarkStart w:id="37" w:name="_Toc117859419"/>
      <w:bookmarkStart w:id="38" w:name="_Toc180496987"/>
      <w:r w:rsidRPr="001953F2">
        <w:rPr>
          <w:rFonts w:cs="Times New Roman"/>
          <w:color w:val="000000" w:themeColor="text1"/>
          <w:sz w:val="22"/>
          <w:szCs w:val="22"/>
        </w:rPr>
        <w:t>Inne jednostki systemu oświaty prowadzone przez Miasto Olsztyn</w:t>
      </w:r>
      <w:bookmarkEnd w:id="37"/>
      <w:bookmarkEnd w:id="38"/>
    </w:p>
    <w:p w14:paraId="3C90ADB9" w14:textId="56C65927" w:rsidR="00600048" w:rsidRPr="001953F2" w:rsidRDefault="00600048" w:rsidP="003719FC">
      <w:pPr>
        <w:spacing w:after="0" w:line="276" w:lineRule="auto"/>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w:t>
      </w:r>
      <w:r w:rsidR="00AA6D17"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AA6D17"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Miasto Olsztyn oprócz przedszkoli, szkół podstawowych, szkół ponadgimnazjalnych i ponadpodstawowych pełni rolę organu prowadzącego wobec placówek oświatowych, takich jak:</w:t>
      </w:r>
    </w:p>
    <w:p w14:paraId="594671D1" w14:textId="7C8BFC4C" w:rsidR="00600048" w:rsidRPr="001953F2" w:rsidRDefault="00600048" w:rsidP="003719FC">
      <w:pPr>
        <w:pStyle w:val="Akapitzlist"/>
        <w:numPr>
          <w:ilvl w:val="0"/>
          <w:numId w:val="1"/>
        </w:numPr>
        <w:spacing w:after="0" w:line="276" w:lineRule="auto"/>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Olsztyńskie Centrum Edukacji Nauczycieli,</w:t>
      </w:r>
    </w:p>
    <w:p w14:paraId="051DB60F" w14:textId="5A57C1F4" w:rsidR="00973290" w:rsidRPr="001953F2" w:rsidRDefault="00600048" w:rsidP="003719FC">
      <w:pPr>
        <w:pStyle w:val="Akapitzlist"/>
        <w:numPr>
          <w:ilvl w:val="0"/>
          <w:numId w:val="1"/>
        </w:numPr>
        <w:spacing w:after="0" w:line="276" w:lineRule="auto"/>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Poradnia Psychologiczno-Pedagogiczna nr 1</w:t>
      </w:r>
      <w:r w:rsidR="00973290" w:rsidRPr="001953F2">
        <w:rPr>
          <w:rFonts w:ascii="Times New Roman" w:hAnsi="Times New Roman" w:cs="Times New Roman"/>
          <w:color w:val="000000" w:themeColor="text1"/>
        </w:rPr>
        <w:t xml:space="preserve"> w Olsztynie,</w:t>
      </w:r>
      <w:r w:rsidRPr="001953F2">
        <w:rPr>
          <w:rFonts w:ascii="Times New Roman" w:hAnsi="Times New Roman" w:cs="Times New Roman"/>
          <w:color w:val="000000" w:themeColor="text1"/>
        </w:rPr>
        <w:t xml:space="preserve"> </w:t>
      </w:r>
    </w:p>
    <w:p w14:paraId="0C4EE3FF" w14:textId="01D3D2F9" w:rsidR="00600048" w:rsidRPr="001953F2" w:rsidRDefault="00973290" w:rsidP="003719FC">
      <w:pPr>
        <w:pStyle w:val="Akapitzlist"/>
        <w:numPr>
          <w:ilvl w:val="0"/>
          <w:numId w:val="1"/>
        </w:numPr>
        <w:spacing w:after="0" w:line="276" w:lineRule="auto"/>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Poradnia Psychologiczno-Pedagogiczna nr </w:t>
      </w:r>
      <w:r w:rsidR="00600048"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 xml:space="preserve"> w Olsztynie</w:t>
      </w:r>
      <w:r w:rsidR="00600048" w:rsidRPr="001953F2">
        <w:rPr>
          <w:rFonts w:ascii="Times New Roman" w:hAnsi="Times New Roman" w:cs="Times New Roman"/>
          <w:color w:val="000000" w:themeColor="text1"/>
        </w:rPr>
        <w:t>,</w:t>
      </w:r>
    </w:p>
    <w:p w14:paraId="2C481AA8" w14:textId="33DEE3DC" w:rsidR="00600048" w:rsidRPr="001953F2" w:rsidRDefault="00A935F4" w:rsidP="003719FC">
      <w:pPr>
        <w:pStyle w:val="Akapitzlist"/>
        <w:numPr>
          <w:ilvl w:val="0"/>
          <w:numId w:val="1"/>
        </w:numPr>
        <w:spacing w:after="0" w:line="276" w:lineRule="auto"/>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Szkolne Schronisko Młodzieżowe w Olsztynie,</w:t>
      </w:r>
    </w:p>
    <w:p w14:paraId="08D84F35" w14:textId="5F057F15" w:rsidR="00A935F4" w:rsidRPr="001953F2" w:rsidRDefault="00A935F4" w:rsidP="003719FC">
      <w:pPr>
        <w:pStyle w:val="Akapitzlist"/>
        <w:numPr>
          <w:ilvl w:val="0"/>
          <w:numId w:val="1"/>
        </w:numPr>
        <w:spacing w:after="0" w:line="276" w:lineRule="auto"/>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Pałac Młodzieży im. Orląt Lwowskich w Olsztynie,</w:t>
      </w:r>
    </w:p>
    <w:p w14:paraId="70E926A9" w14:textId="549D55A1" w:rsidR="00A935F4" w:rsidRPr="001953F2" w:rsidRDefault="00A935F4" w:rsidP="003719FC">
      <w:pPr>
        <w:pStyle w:val="Akapitzlist"/>
        <w:numPr>
          <w:ilvl w:val="0"/>
          <w:numId w:val="1"/>
        </w:numPr>
        <w:spacing w:after="0" w:line="276" w:lineRule="auto"/>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Olsztyńskie Centrum Pomocy Dziecku (Szkoła Podstawowa nr 16 </w:t>
      </w:r>
      <w:r w:rsidR="00BC7236" w:rsidRPr="001953F2">
        <w:rPr>
          <w:rFonts w:ascii="Times New Roman" w:hAnsi="Times New Roman" w:cs="Times New Roman"/>
          <w:color w:val="000000" w:themeColor="text1"/>
        </w:rPr>
        <w:t xml:space="preserve">Specjalna </w:t>
      </w:r>
      <w:r w:rsidR="00093C0C" w:rsidRPr="001953F2">
        <w:rPr>
          <w:rFonts w:ascii="Times New Roman" w:hAnsi="Times New Roman" w:cs="Times New Roman"/>
          <w:color w:val="000000" w:themeColor="text1"/>
        </w:rPr>
        <w:t>w Olsztynie</w:t>
      </w:r>
      <w:r w:rsidRPr="001953F2">
        <w:rPr>
          <w:rFonts w:ascii="Times New Roman" w:hAnsi="Times New Roman" w:cs="Times New Roman"/>
          <w:color w:val="000000" w:themeColor="text1"/>
        </w:rPr>
        <w:t>).</w:t>
      </w:r>
    </w:p>
    <w:p w14:paraId="4FEAA2A0" w14:textId="776DB05C" w:rsidR="00A935F4" w:rsidRPr="001953F2" w:rsidRDefault="00A935F4" w:rsidP="00973290">
      <w:pPr>
        <w:spacing w:after="0" w:line="300" w:lineRule="exact"/>
        <w:jc w:val="both"/>
        <w:rPr>
          <w:rFonts w:ascii="Times New Roman" w:hAnsi="Times New Roman" w:cs="Times New Roman"/>
          <w:color w:val="000000" w:themeColor="text1"/>
        </w:rPr>
      </w:pPr>
    </w:p>
    <w:p w14:paraId="4613AA44" w14:textId="107E075F" w:rsidR="00A935F4" w:rsidRPr="001953F2" w:rsidRDefault="00A935F4" w:rsidP="00973290">
      <w:pPr>
        <w:pStyle w:val="Nagwek2"/>
        <w:spacing w:before="0" w:line="300" w:lineRule="exact"/>
        <w:rPr>
          <w:rFonts w:cs="Times New Roman"/>
          <w:color w:val="000000" w:themeColor="text1"/>
          <w:sz w:val="22"/>
          <w:szCs w:val="22"/>
        </w:rPr>
      </w:pPr>
      <w:bookmarkStart w:id="39" w:name="_Toc117859420"/>
      <w:bookmarkStart w:id="40" w:name="_Toc180496988"/>
      <w:r w:rsidRPr="001953F2">
        <w:rPr>
          <w:rFonts w:cs="Times New Roman"/>
          <w:color w:val="000000" w:themeColor="text1"/>
          <w:sz w:val="22"/>
          <w:szCs w:val="22"/>
        </w:rPr>
        <w:t>Olsztyńskie Centrum Edukacji Nauczycieli</w:t>
      </w:r>
      <w:bookmarkEnd w:id="39"/>
      <w:bookmarkEnd w:id="40"/>
    </w:p>
    <w:p w14:paraId="4DED93F0" w14:textId="2ED77B42" w:rsidR="009818AE" w:rsidRPr="001953F2" w:rsidRDefault="00DB065C" w:rsidP="003719FC">
      <w:pPr>
        <w:spacing w:after="0" w:line="276" w:lineRule="auto"/>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w:t>
      </w:r>
      <w:r w:rsidR="00AA6D17"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AA6D17"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Olsztyńskie Centrum Edukac</w:t>
      </w:r>
      <w:r w:rsidR="00973290" w:rsidRPr="001953F2">
        <w:rPr>
          <w:rFonts w:ascii="Times New Roman" w:hAnsi="Times New Roman" w:cs="Times New Roman"/>
          <w:color w:val="000000" w:themeColor="text1"/>
        </w:rPr>
        <w:t>ji Nauczycieli funkcjonowało w </w:t>
      </w:r>
      <w:r w:rsidRPr="001953F2">
        <w:rPr>
          <w:rFonts w:ascii="Times New Roman" w:hAnsi="Times New Roman" w:cs="Times New Roman"/>
          <w:color w:val="000000" w:themeColor="text1"/>
        </w:rPr>
        <w:t>obiekcie przy ul. Turowskiego 3. Do zadań OCEN należało m.in.:</w:t>
      </w:r>
    </w:p>
    <w:p w14:paraId="318FA239" w14:textId="4D558DE2" w:rsidR="009818AE" w:rsidRPr="001953F2" w:rsidRDefault="00DB065C" w:rsidP="003719FC">
      <w:pPr>
        <w:pStyle w:val="Akapitzlist"/>
        <w:numPr>
          <w:ilvl w:val="0"/>
          <w:numId w:val="11"/>
        </w:numPr>
        <w:spacing w:after="0" w:line="276" w:lineRule="auto"/>
        <w:ind w:left="426" w:hanging="426"/>
        <w:jc w:val="both"/>
        <w:rPr>
          <w:rFonts w:ascii="Times New Roman" w:hAnsi="Times New Roman" w:cs="Times New Roman"/>
          <w:color w:val="000000" w:themeColor="text1"/>
        </w:rPr>
      </w:pPr>
      <w:r w:rsidRPr="001953F2">
        <w:rPr>
          <w:rFonts w:ascii="Times New Roman" w:hAnsi="Times New Roman" w:cs="Times New Roman"/>
          <w:color w:val="000000" w:themeColor="text1"/>
        </w:rPr>
        <w:t>podejmowanie działań na rzecz podnoszenia jakości edukacji ze szczególnym uwzględnieniem:</w:t>
      </w:r>
    </w:p>
    <w:p w14:paraId="0B3F55FE" w14:textId="77777777" w:rsidR="00DB065C" w:rsidRPr="001953F2" w:rsidRDefault="00DB065C" w:rsidP="003719FC">
      <w:pPr>
        <w:pStyle w:val="Akapitzlist"/>
        <w:numPr>
          <w:ilvl w:val="0"/>
          <w:numId w:val="12"/>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wspierania szkół i placówek systemu oświaty w realizacji ich zadań dydaktycznych, wychowawczych i opiekuńczych, </w:t>
      </w:r>
    </w:p>
    <w:p w14:paraId="074F0831" w14:textId="502A5FDC" w:rsidR="00DB065C" w:rsidRPr="001953F2" w:rsidRDefault="00DB065C" w:rsidP="003719FC">
      <w:pPr>
        <w:pStyle w:val="Akapitzlist"/>
        <w:numPr>
          <w:ilvl w:val="0"/>
          <w:numId w:val="12"/>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organizowania i prowadzenia różnorodnych form doskonalenia zawodowego, w tym warsztatów, konferencji i seminariów dla nauczycieli oraz kadry zarządzającej poszczególnych typów szkół i placówek, </w:t>
      </w:r>
    </w:p>
    <w:p w14:paraId="2543EAC2" w14:textId="065E6360" w:rsidR="00DB065C" w:rsidRPr="001953F2" w:rsidRDefault="00DB065C" w:rsidP="003719FC">
      <w:pPr>
        <w:pStyle w:val="Akapitzlist"/>
        <w:numPr>
          <w:ilvl w:val="0"/>
          <w:numId w:val="12"/>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udzielania konsultacji,</w:t>
      </w:r>
    </w:p>
    <w:p w14:paraId="6E171B6F" w14:textId="61653B98" w:rsidR="00DB065C" w:rsidRPr="001953F2" w:rsidRDefault="00DB065C" w:rsidP="003719FC">
      <w:pPr>
        <w:pStyle w:val="Akapitzlist"/>
        <w:numPr>
          <w:ilvl w:val="0"/>
          <w:numId w:val="11"/>
        </w:numPr>
        <w:spacing w:after="0" w:line="276" w:lineRule="auto"/>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wspomaganie szkół i placówek prowadzonych przez Miasto Olsztyn w zakresie realizowanego procesu wychowania i kształcenia dzieci, młodzieży.</w:t>
      </w:r>
    </w:p>
    <w:p w14:paraId="03AC17C8" w14:textId="4CCF3BE1" w:rsidR="00DB065C" w:rsidRPr="001953F2" w:rsidRDefault="00DB065C" w:rsidP="003719FC">
      <w:pPr>
        <w:pStyle w:val="Akapitzlist"/>
        <w:spacing w:after="0" w:line="276" w:lineRule="auto"/>
        <w:ind w:left="0"/>
        <w:jc w:val="both"/>
        <w:rPr>
          <w:rFonts w:ascii="Times New Roman" w:hAnsi="Times New Roman" w:cs="Times New Roman"/>
          <w:color w:val="000000" w:themeColor="text1"/>
        </w:rPr>
      </w:pPr>
      <w:r w:rsidRPr="001953F2">
        <w:rPr>
          <w:rFonts w:ascii="Times New Roman" w:hAnsi="Times New Roman" w:cs="Times New Roman"/>
          <w:color w:val="000000" w:themeColor="text1"/>
        </w:rPr>
        <w:lastRenderedPageBreak/>
        <w:t xml:space="preserve">Zatwierdzonych było </w:t>
      </w:r>
      <w:r w:rsidR="00270659" w:rsidRPr="001953F2">
        <w:rPr>
          <w:rFonts w:ascii="Times New Roman" w:hAnsi="Times New Roman" w:cs="Times New Roman"/>
          <w:color w:val="000000" w:themeColor="text1"/>
        </w:rPr>
        <w:t>5</w:t>
      </w:r>
      <w:r w:rsidR="000F2E0C"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 xml:space="preserve">etatów pracowników pedagogicznych oraz </w:t>
      </w:r>
      <w:r w:rsidR="00270659" w:rsidRPr="001953F2">
        <w:rPr>
          <w:rFonts w:ascii="Times New Roman" w:hAnsi="Times New Roman" w:cs="Times New Roman"/>
          <w:color w:val="000000" w:themeColor="text1"/>
        </w:rPr>
        <w:t>3,75</w:t>
      </w:r>
      <w:r w:rsidRPr="001953F2">
        <w:rPr>
          <w:rFonts w:ascii="Times New Roman" w:hAnsi="Times New Roman" w:cs="Times New Roman"/>
          <w:color w:val="000000" w:themeColor="text1"/>
        </w:rPr>
        <w:t xml:space="preserve"> etat</w:t>
      </w:r>
      <w:r w:rsidR="00270659" w:rsidRPr="001953F2">
        <w:rPr>
          <w:rFonts w:ascii="Times New Roman" w:hAnsi="Times New Roman" w:cs="Times New Roman"/>
          <w:color w:val="000000" w:themeColor="text1"/>
        </w:rPr>
        <w:t>u</w:t>
      </w:r>
      <w:r w:rsidRPr="001953F2">
        <w:rPr>
          <w:rFonts w:ascii="Times New Roman" w:hAnsi="Times New Roman" w:cs="Times New Roman"/>
          <w:color w:val="000000" w:themeColor="text1"/>
        </w:rPr>
        <w:t xml:space="preserve"> pracowników niebędących nauczycielami.</w:t>
      </w:r>
    </w:p>
    <w:p w14:paraId="51C16EF9" w14:textId="77777777" w:rsidR="00346B80" w:rsidRPr="001953F2" w:rsidRDefault="00346B80" w:rsidP="00973290">
      <w:pPr>
        <w:pStyle w:val="Akapitzlist"/>
        <w:spacing w:after="0" w:line="300" w:lineRule="exact"/>
        <w:ind w:left="284"/>
        <w:jc w:val="both"/>
        <w:rPr>
          <w:rFonts w:ascii="Times New Roman" w:hAnsi="Times New Roman" w:cs="Times New Roman"/>
          <w:color w:val="000000" w:themeColor="text1"/>
        </w:rPr>
      </w:pPr>
    </w:p>
    <w:p w14:paraId="6D1D20B3" w14:textId="0C0B6085" w:rsidR="009818AE" w:rsidRPr="001953F2" w:rsidRDefault="009818AE" w:rsidP="00973290">
      <w:pPr>
        <w:pStyle w:val="Nagwek2"/>
        <w:spacing w:before="0" w:line="300" w:lineRule="exact"/>
        <w:rPr>
          <w:rFonts w:cs="Times New Roman"/>
          <w:color w:val="000000" w:themeColor="text1"/>
          <w:sz w:val="22"/>
          <w:szCs w:val="22"/>
        </w:rPr>
      </w:pPr>
      <w:bookmarkStart w:id="41" w:name="_Toc117859421"/>
      <w:bookmarkStart w:id="42" w:name="_Toc180496989"/>
      <w:r w:rsidRPr="001953F2">
        <w:rPr>
          <w:rFonts w:cs="Times New Roman"/>
          <w:color w:val="000000" w:themeColor="text1"/>
          <w:sz w:val="22"/>
          <w:szCs w:val="22"/>
        </w:rPr>
        <w:t>Poradnia Psychologiczno-Pedagogiczna nr 1 i 3</w:t>
      </w:r>
      <w:r w:rsidR="00175B43" w:rsidRPr="001953F2">
        <w:rPr>
          <w:rFonts w:cs="Times New Roman"/>
          <w:color w:val="000000" w:themeColor="text1"/>
          <w:sz w:val="22"/>
          <w:szCs w:val="22"/>
        </w:rPr>
        <w:t xml:space="preserve"> </w:t>
      </w:r>
      <w:r w:rsidR="008C154B" w:rsidRPr="001953F2">
        <w:rPr>
          <w:rFonts w:cs="Times New Roman"/>
          <w:color w:val="000000" w:themeColor="text1"/>
          <w:sz w:val="22"/>
          <w:szCs w:val="22"/>
        </w:rPr>
        <w:t>w Olsztynie</w:t>
      </w:r>
      <w:bookmarkEnd w:id="41"/>
      <w:bookmarkEnd w:id="42"/>
    </w:p>
    <w:p w14:paraId="52F17AE6" w14:textId="6879D989" w:rsidR="00214BA3" w:rsidRPr="001953F2" w:rsidRDefault="00556823" w:rsidP="003719FC">
      <w:pPr>
        <w:spacing w:after="0" w:line="276" w:lineRule="auto"/>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w:t>
      </w:r>
      <w:r w:rsidR="00AA6D17"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AA6D17"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funkcjonowały dwie Poradnie Psychologiczno-Pedagogiczne prowadzone przez Miasto Olsztyn: </w:t>
      </w:r>
    </w:p>
    <w:p w14:paraId="390BF4CA" w14:textId="15A3B8CA" w:rsidR="00214BA3" w:rsidRPr="001953F2" w:rsidRDefault="00556823" w:rsidP="003719FC">
      <w:pPr>
        <w:pStyle w:val="Akapitzlist"/>
        <w:numPr>
          <w:ilvl w:val="0"/>
          <w:numId w:val="27"/>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Poradnia Psychologiczno-Pedagogiczna nr 1 przy ul. Turowskiego 3</w:t>
      </w:r>
      <w:r w:rsidR="00214BA3" w:rsidRPr="001953F2">
        <w:rPr>
          <w:rFonts w:ascii="Times New Roman" w:hAnsi="Times New Roman" w:cs="Times New Roman"/>
          <w:color w:val="000000" w:themeColor="text1"/>
        </w:rPr>
        <w:t>, swoim działaniem obejmowała osiedla: Brzeziny, Grunwaldzkie, Generałów, Jaroty, Kętrzyńskiego, Kormoran, Kortowo, Kościuszki,  Mazurskie, Nagórki, Pieczewo, Podgrodzie, Pojezierze,</w:t>
      </w:r>
    </w:p>
    <w:p w14:paraId="3B306E25" w14:textId="7694FBDF" w:rsidR="009818AE" w:rsidRPr="001953F2" w:rsidRDefault="00556823" w:rsidP="003719FC">
      <w:pPr>
        <w:pStyle w:val="Akapitzlist"/>
        <w:numPr>
          <w:ilvl w:val="0"/>
          <w:numId w:val="27"/>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Poradnia Ps</w:t>
      </w:r>
      <w:r w:rsidR="00781CF5" w:rsidRPr="001953F2">
        <w:rPr>
          <w:rFonts w:ascii="Times New Roman" w:hAnsi="Times New Roman" w:cs="Times New Roman"/>
          <w:color w:val="000000" w:themeColor="text1"/>
        </w:rPr>
        <w:t>ychologiczno-P</w:t>
      </w:r>
      <w:r w:rsidR="00214BA3" w:rsidRPr="001953F2">
        <w:rPr>
          <w:rFonts w:ascii="Times New Roman" w:hAnsi="Times New Roman" w:cs="Times New Roman"/>
          <w:color w:val="000000" w:themeColor="text1"/>
        </w:rPr>
        <w:t xml:space="preserve">edagogiczna nr 3 </w:t>
      </w:r>
      <w:r w:rsidR="00FF6AFE" w:rsidRPr="001953F2">
        <w:rPr>
          <w:rFonts w:ascii="Times New Roman" w:hAnsi="Times New Roman" w:cs="Times New Roman"/>
          <w:color w:val="000000" w:themeColor="text1"/>
        </w:rPr>
        <w:t>przy ul. Kopernika 45, swoim działaniem obejmowała osiedla: Dajtki, Gutkowo, Likusy, Nad Jeziorem Długim, Podleśna, Redykajny, Śródmieście, Wojska Polskiego, Zatorze, Ziel</w:t>
      </w:r>
      <w:r w:rsidR="00175B43" w:rsidRPr="001953F2">
        <w:rPr>
          <w:rFonts w:ascii="Times New Roman" w:hAnsi="Times New Roman" w:cs="Times New Roman"/>
          <w:color w:val="000000" w:themeColor="text1"/>
        </w:rPr>
        <w:t>ona Górka,</w:t>
      </w:r>
    </w:p>
    <w:p w14:paraId="356E9CFF" w14:textId="5DECDD36" w:rsidR="00AD4F71" w:rsidRPr="001953F2" w:rsidRDefault="008C09CA" w:rsidP="003719FC">
      <w:pPr>
        <w:spacing w:after="0" w:line="276" w:lineRule="auto"/>
        <w:jc w:val="both"/>
        <w:rPr>
          <w:rFonts w:ascii="Times New Roman" w:hAnsi="Times New Roman" w:cs="Times New Roman"/>
          <w:color w:val="000000" w:themeColor="text1"/>
        </w:rPr>
      </w:pPr>
      <w:r w:rsidRPr="001953F2">
        <w:rPr>
          <w:rFonts w:ascii="Times New Roman" w:hAnsi="Times New Roman" w:cs="Times New Roman"/>
          <w:noProof/>
          <w:color w:val="000000" w:themeColor="text1"/>
          <w:lang w:eastAsia="pl-PL" w:bidi="ar-SA"/>
        </w:rPr>
        <w:drawing>
          <wp:anchor distT="0" distB="0" distL="114300" distR="114300" simplePos="0" relativeHeight="251670528" behindDoc="1" locked="0" layoutInCell="1" allowOverlap="1" wp14:anchorId="54869FAE" wp14:editId="6B893AAA">
            <wp:simplePos x="0" y="0"/>
            <wp:positionH relativeFrom="column">
              <wp:posOffset>-25400</wp:posOffset>
            </wp:positionH>
            <wp:positionV relativeFrom="paragraph">
              <wp:posOffset>289560</wp:posOffset>
            </wp:positionV>
            <wp:extent cx="5783580" cy="4006850"/>
            <wp:effectExtent l="0" t="0" r="0" b="0"/>
            <wp:wrapTight wrapText="bothSides">
              <wp:wrapPolygon edited="0">
                <wp:start x="0" y="0"/>
                <wp:lineTo x="0" y="21463"/>
                <wp:lineTo x="20846" y="21463"/>
                <wp:lineTo x="20846" y="0"/>
                <wp:lineTo x="0" y="0"/>
              </wp:wrapPolygon>
            </wp:wrapTight>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3580" cy="4006850"/>
                    </a:xfrm>
                    <a:prstGeom prst="rect">
                      <a:avLst/>
                    </a:prstGeom>
                    <a:noFill/>
                  </pic:spPr>
                </pic:pic>
              </a:graphicData>
            </a:graphic>
            <wp14:sizeRelV relativeFrom="margin">
              <wp14:pctHeight>0</wp14:pctHeight>
            </wp14:sizeRelV>
          </wp:anchor>
        </w:drawing>
      </w:r>
      <w:r w:rsidR="00175B43" w:rsidRPr="001953F2">
        <w:rPr>
          <w:rFonts w:ascii="Times New Roman" w:hAnsi="Times New Roman" w:cs="Times New Roman"/>
          <w:color w:val="000000" w:themeColor="text1"/>
        </w:rPr>
        <w:t>co obrazuje poniższa grafika</w:t>
      </w:r>
      <w:r w:rsidRPr="001953F2">
        <w:rPr>
          <w:rFonts w:ascii="Times New Roman" w:hAnsi="Times New Roman" w:cs="Times New Roman"/>
          <w:color w:val="000000" w:themeColor="text1"/>
        </w:rPr>
        <w:t>:</w:t>
      </w:r>
    </w:p>
    <w:p w14:paraId="54BE2889" w14:textId="19DCF3D1" w:rsidR="000E3ECB" w:rsidRPr="001953F2" w:rsidRDefault="000E3ECB" w:rsidP="000F2E0C">
      <w:pPr>
        <w:spacing w:after="0"/>
        <w:jc w:val="both"/>
        <w:rPr>
          <w:rFonts w:ascii="Times New Roman" w:hAnsi="Times New Roman" w:cs="Times New Roman"/>
          <w:color w:val="000000" w:themeColor="text1"/>
        </w:rPr>
      </w:pPr>
    </w:p>
    <w:p w14:paraId="443FFBAF" w14:textId="689F375F" w:rsidR="008C09CA" w:rsidRPr="001953F2" w:rsidRDefault="008C09CA" w:rsidP="008C09CA">
      <w:p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Kolor żółty: teren działania Poradni Psychologiczno-Pedagogicznej nr 1</w:t>
      </w:r>
    </w:p>
    <w:p w14:paraId="1E9FB762" w14:textId="22287FEF" w:rsidR="008C09CA" w:rsidRPr="001953F2" w:rsidRDefault="008C09CA" w:rsidP="008C09CA">
      <w:p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Kolor szary: teren działania Poradni Psychologiczno-Pedagogicznej nr 3</w:t>
      </w:r>
    </w:p>
    <w:p w14:paraId="6EE77EA7" w14:textId="77777777" w:rsidR="00096A0D" w:rsidRPr="001953F2" w:rsidRDefault="00096A0D" w:rsidP="000E3ECB">
      <w:pPr>
        <w:spacing w:after="0" w:line="300" w:lineRule="exact"/>
        <w:ind w:firstLine="426"/>
        <w:jc w:val="both"/>
        <w:rPr>
          <w:rFonts w:ascii="Times New Roman" w:hAnsi="Times New Roman" w:cs="Times New Roman"/>
          <w:color w:val="000000" w:themeColor="text1"/>
        </w:rPr>
      </w:pPr>
    </w:p>
    <w:p w14:paraId="5B6AAD5F" w14:textId="7941DDD0" w:rsidR="00556823" w:rsidRPr="001953F2" w:rsidRDefault="00735591" w:rsidP="000E3ECB">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Do zadań Poradni należało między innymi: </w:t>
      </w:r>
      <w:r w:rsidR="004F4DE1" w:rsidRPr="001953F2">
        <w:rPr>
          <w:rFonts w:ascii="Times New Roman" w:hAnsi="Times New Roman" w:cs="Times New Roman"/>
          <w:color w:val="000000" w:themeColor="text1"/>
        </w:rPr>
        <w:t xml:space="preserve"> </w:t>
      </w:r>
    </w:p>
    <w:p w14:paraId="7DFF5BF3" w14:textId="14624161" w:rsidR="00735591" w:rsidRPr="001953F2" w:rsidRDefault="00735591" w:rsidP="0044313C">
      <w:pPr>
        <w:pStyle w:val="Akapitzlist"/>
        <w:numPr>
          <w:ilvl w:val="0"/>
          <w:numId w:val="51"/>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wspomaganie wszechstronnego rozwoju dzieci i młodzieży, efekt</w:t>
      </w:r>
      <w:r w:rsidR="000E3ECB" w:rsidRPr="001953F2">
        <w:rPr>
          <w:rFonts w:ascii="Times New Roman" w:hAnsi="Times New Roman" w:cs="Times New Roman"/>
          <w:color w:val="000000" w:themeColor="text1"/>
        </w:rPr>
        <w:t>ywność uczenia się, nabywania i </w:t>
      </w:r>
      <w:r w:rsidRPr="001953F2">
        <w:rPr>
          <w:rFonts w:ascii="Times New Roman" w:hAnsi="Times New Roman" w:cs="Times New Roman"/>
          <w:color w:val="000000" w:themeColor="text1"/>
        </w:rPr>
        <w:t xml:space="preserve">rozwijania umiejętności negocjacyjnego rozwiązywania konfliktów i problemów </w:t>
      </w:r>
      <w:r w:rsidR="005044FE" w:rsidRPr="001953F2">
        <w:rPr>
          <w:rFonts w:ascii="Times New Roman" w:hAnsi="Times New Roman" w:cs="Times New Roman"/>
          <w:color w:val="000000" w:themeColor="text1"/>
        </w:rPr>
        <w:br/>
      </w:r>
      <w:r w:rsidRPr="001953F2">
        <w:rPr>
          <w:rFonts w:ascii="Times New Roman" w:hAnsi="Times New Roman" w:cs="Times New Roman"/>
          <w:color w:val="000000" w:themeColor="text1"/>
        </w:rPr>
        <w:t>oraz umiejętności z zakresu komunikacji społecznej,</w:t>
      </w:r>
    </w:p>
    <w:p w14:paraId="48777ECD" w14:textId="1FF80812" w:rsidR="00735591" w:rsidRPr="001953F2" w:rsidRDefault="00735591" w:rsidP="0044313C">
      <w:pPr>
        <w:pStyle w:val="Akapitzlist"/>
        <w:numPr>
          <w:ilvl w:val="0"/>
          <w:numId w:val="51"/>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profilaktyka uzależnień i innych problemów dzieci i młodzieży, udzielanie pomocy psychologiczno-pedagogicznej dzieciom i młodzieży z grup ryzyka,</w:t>
      </w:r>
    </w:p>
    <w:p w14:paraId="2B484C53" w14:textId="095A6D1D" w:rsidR="00735591" w:rsidRPr="001953F2" w:rsidRDefault="00735591" w:rsidP="0044313C">
      <w:pPr>
        <w:pStyle w:val="Akapitzlist"/>
        <w:numPr>
          <w:ilvl w:val="0"/>
          <w:numId w:val="51"/>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terapia zaburzeń rozwojowych i zachowań dysfunkcyjnych,</w:t>
      </w:r>
    </w:p>
    <w:p w14:paraId="0FA4DB6E" w14:textId="6D18AB74" w:rsidR="00735591" w:rsidRPr="001953F2" w:rsidRDefault="00735591" w:rsidP="0044313C">
      <w:pPr>
        <w:pStyle w:val="Akapitzlist"/>
        <w:numPr>
          <w:ilvl w:val="0"/>
          <w:numId w:val="51"/>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lastRenderedPageBreak/>
        <w:t>pomoc uczniom w dokonywaniu wyboru kierunku kształcenia, zawodu i planowania kariery zawodowej,</w:t>
      </w:r>
    </w:p>
    <w:p w14:paraId="4282C52E" w14:textId="66766AA3" w:rsidR="00735591" w:rsidRPr="001953F2" w:rsidRDefault="00735591" w:rsidP="0044313C">
      <w:pPr>
        <w:pStyle w:val="Akapitzlist"/>
        <w:numPr>
          <w:ilvl w:val="0"/>
          <w:numId w:val="51"/>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prowadzenie edukacji prozdrowotnej wśród uczniów, rodziców i nauczycieli,</w:t>
      </w:r>
    </w:p>
    <w:p w14:paraId="2DD354B9" w14:textId="6D9C67D4" w:rsidR="00735591" w:rsidRPr="001953F2" w:rsidRDefault="00735591" w:rsidP="0044313C">
      <w:pPr>
        <w:pStyle w:val="Akapitzlist"/>
        <w:numPr>
          <w:ilvl w:val="0"/>
          <w:numId w:val="51"/>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pomoc rodzicom i nauczycielom w diagnozowaniu i rozwijaniu potencjalnych możliwości </w:t>
      </w:r>
      <w:r w:rsidR="005044FE" w:rsidRPr="001953F2">
        <w:rPr>
          <w:rFonts w:ascii="Times New Roman" w:hAnsi="Times New Roman" w:cs="Times New Roman"/>
          <w:color w:val="000000" w:themeColor="text1"/>
        </w:rPr>
        <w:br/>
      </w:r>
      <w:r w:rsidRPr="001953F2">
        <w:rPr>
          <w:rFonts w:ascii="Times New Roman" w:hAnsi="Times New Roman" w:cs="Times New Roman"/>
          <w:color w:val="000000" w:themeColor="text1"/>
        </w:rPr>
        <w:t>oraz mocnych stron uczniów,</w:t>
      </w:r>
    </w:p>
    <w:p w14:paraId="1F65FCF9" w14:textId="79AEBE18" w:rsidR="00735591" w:rsidRPr="001953F2" w:rsidRDefault="00735591" w:rsidP="0044313C">
      <w:pPr>
        <w:pStyle w:val="Akapitzlist"/>
        <w:numPr>
          <w:ilvl w:val="0"/>
          <w:numId w:val="51"/>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wspomaganie wychowawczej i edukacyjnej funkcji rodziny,</w:t>
      </w:r>
    </w:p>
    <w:p w14:paraId="26A6A60A" w14:textId="33BF66D0" w:rsidR="00735591" w:rsidRPr="001953F2" w:rsidRDefault="00735591" w:rsidP="0044313C">
      <w:pPr>
        <w:pStyle w:val="Akapitzlist"/>
        <w:numPr>
          <w:ilvl w:val="0"/>
          <w:numId w:val="51"/>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wspomaganie wychowawczej i edukacyjnej funkcji szkoły.</w:t>
      </w:r>
    </w:p>
    <w:p w14:paraId="167AF7D9" w14:textId="1F9D3DAA" w:rsidR="009636B5" w:rsidRPr="001953F2" w:rsidRDefault="00594487" w:rsidP="000E3ECB">
      <w:pPr>
        <w:shd w:val="clear" w:color="auto" w:fill="FFFFFF"/>
        <w:spacing w:after="0" w:line="300" w:lineRule="exact"/>
        <w:ind w:firstLine="426"/>
        <w:jc w:val="both"/>
        <w:rPr>
          <w:rFonts w:ascii="Times New Roman" w:eastAsia="Times New Roman" w:hAnsi="Times New Roman" w:cs="Times New Roman"/>
          <w:color w:val="000000" w:themeColor="text1"/>
          <w:lang w:eastAsia="pl-PL"/>
        </w:rPr>
      </w:pPr>
      <w:r w:rsidRPr="001953F2">
        <w:rPr>
          <w:rFonts w:ascii="Times New Roman" w:hAnsi="Times New Roman" w:cs="Times New Roman"/>
          <w:color w:val="000000" w:themeColor="text1"/>
        </w:rPr>
        <w:t>W roku szkolnym 202</w:t>
      </w:r>
      <w:r w:rsidR="000F2E0C"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0F2E0C"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Poradnie prowadziły: terapię p</w:t>
      </w:r>
      <w:r w:rsidRPr="001953F2">
        <w:rPr>
          <w:rFonts w:ascii="Times New Roman" w:eastAsia="Times New Roman" w:hAnsi="Times New Roman" w:cs="Times New Roman"/>
          <w:color w:val="000000" w:themeColor="text1"/>
          <w:lang w:eastAsia="pl-PL"/>
        </w:rPr>
        <w:t xml:space="preserve">sychologiczną, terapię pedagogiczną, terapię logopedyczną, biofeedback, integrację sensoryczną. Ponadto w ramach psychoedukacji prowadzone były między innymi: </w:t>
      </w:r>
      <w:r w:rsidR="009636B5" w:rsidRPr="001953F2">
        <w:rPr>
          <w:rFonts w:ascii="Times New Roman" w:eastAsia="Times New Roman" w:hAnsi="Times New Roman" w:cs="Times New Roman"/>
          <w:color w:val="000000" w:themeColor="text1"/>
          <w:lang w:eastAsia="pl-PL"/>
        </w:rPr>
        <w:t>warsztaty integracyjne, warsz</w:t>
      </w:r>
      <w:r w:rsidR="000E3ECB" w:rsidRPr="001953F2">
        <w:rPr>
          <w:rFonts w:ascii="Times New Roman" w:eastAsia="Times New Roman" w:hAnsi="Times New Roman" w:cs="Times New Roman"/>
          <w:color w:val="000000" w:themeColor="text1"/>
          <w:lang w:eastAsia="pl-PL"/>
        </w:rPr>
        <w:t>taty zawodoznawcze, warsztaty z </w:t>
      </w:r>
      <w:r w:rsidR="009636B5" w:rsidRPr="001953F2">
        <w:rPr>
          <w:rFonts w:ascii="Times New Roman" w:eastAsia="Times New Roman" w:hAnsi="Times New Roman" w:cs="Times New Roman"/>
          <w:color w:val="000000" w:themeColor="text1"/>
          <w:lang w:eastAsia="pl-PL"/>
        </w:rPr>
        <w:t>uczniami zdolnymi, warsztaty dla nauczycieli, szkoła dla rodziców, warsztaty dla uczniów dyslektycznych, warsztaty tematyczne rad pedagogicznych, spo</w:t>
      </w:r>
      <w:r w:rsidR="000E3ECB" w:rsidRPr="001953F2">
        <w:rPr>
          <w:rFonts w:ascii="Times New Roman" w:eastAsia="Times New Roman" w:hAnsi="Times New Roman" w:cs="Times New Roman"/>
          <w:color w:val="000000" w:themeColor="text1"/>
          <w:lang w:eastAsia="pl-PL"/>
        </w:rPr>
        <w:t>tkania z rodzicami, spotkania z </w:t>
      </w:r>
      <w:r w:rsidR="009636B5" w:rsidRPr="001953F2">
        <w:rPr>
          <w:rFonts w:ascii="Times New Roman" w:eastAsia="Times New Roman" w:hAnsi="Times New Roman" w:cs="Times New Roman"/>
          <w:color w:val="000000" w:themeColor="text1"/>
          <w:lang w:eastAsia="pl-PL"/>
        </w:rPr>
        <w:t>nauczycielami, warsztaty terapii tańcem, programy profilaktyczne.</w:t>
      </w:r>
    </w:p>
    <w:p w14:paraId="35499EAC" w14:textId="59752867" w:rsidR="003C6890" w:rsidRPr="001953F2" w:rsidRDefault="003C6890" w:rsidP="000E3ECB">
      <w:pPr>
        <w:spacing w:after="0" w:line="300" w:lineRule="exact"/>
        <w:jc w:val="both"/>
        <w:rPr>
          <w:rFonts w:ascii="Times New Roman" w:hAnsi="Times New Roman" w:cs="Times New Roman"/>
          <w:b/>
          <w:bCs/>
          <w:color w:val="000000" w:themeColor="text1"/>
        </w:rPr>
      </w:pPr>
    </w:p>
    <w:p w14:paraId="464BD036" w14:textId="602B57EF" w:rsidR="003C6890" w:rsidRPr="001953F2" w:rsidRDefault="009818AE" w:rsidP="000E3ECB">
      <w:pPr>
        <w:pStyle w:val="Nagwek2"/>
        <w:spacing w:before="0" w:line="300" w:lineRule="exact"/>
        <w:rPr>
          <w:rFonts w:cs="Times New Roman"/>
          <w:sz w:val="22"/>
          <w:szCs w:val="22"/>
        </w:rPr>
      </w:pPr>
      <w:bookmarkStart w:id="43" w:name="_Toc117859422"/>
      <w:bookmarkStart w:id="44" w:name="_Toc180496990"/>
      <w:r w:rsidRPr="001953F2">
        <w:rPr>
          <w:rFonts w:cs="Times New Roman"/>
          <w:sz w:val="22"/>
          <w:szCs w:val="22"/>
        </w:rPr>
        <w:t xml:space="preserve">Szkolne Schronisko Młodzieżowe </w:t>
      </w:r>
      <w:r w:rsidR="008C154B" w:rsidRPr="001953F2">
        <w:rPr>
          <w:rFonts w:cs="Times New Roman"/>
          <w:sz w:val="22"/>
          <w:szCs w:val="22"/>
        </w:rPr>
        <w:t>w Olsztynie</w:t>
      </w:r>
      <w:bookmarkEnd w:id="43"/>
      <w:bookmarkEnd w:id="44"/>
    </w:p>
    <w:p w14:paraId="745ADB58" w14:textId="77777777" w:rsidR="0058274C" w:rsidRPr="001953F2" w:rsidRDefault="0058274C" w:rsidP="0058274C">
      <w:pPr>
        <w:spacing w:after="0" w:line="300" w:lineRule="exact"/>
        <w:ind w:firstLine="426"/>
        <w:jc w:val="both"/>
        <w:rPr>
          <w:rFonts w:ascii="Times New Roman" w:hAnsi="Times New Roman" w:cs="Times New Roman"/>
        </w:rPr>
      </w:pPr>
      <w:r w:rsidRPr="001953F2">
        <w:rPr>
          <w:rFonts w:ascii="Times New Roman" w:hAnsi="Times New Roman" w:cs="Times New Roman"/>
        </w:rPr>
        <w:t>W roku szkolnym 2023/2024 Szkolne Schronisko Młodzieżowe funkcjonowało w 2 obiektach: przy ul. Kościuszki 72/74 oraz przy ul. Żołnierskiej 13b. Do zadań Schroniska należało m.in.:</w:t>
      </w:r>
    </w:p>
    <w:p w14:paraId="5C9DC11E" w14:textId="75AA5541" w:rsidR="0058274C" w:rsidRPr="001953F2" w:rsidRDefault="0058274C" w:rsidP="00096A0D">
      <w:pPr>
        <w:pStyle w:val="Akapitzlist"/>
        <w:numPr>
          <w:ilvl w:val="0"/>
          <w:numId w:val="59"/>
        </w:numPr>
        <w:spacing w:after="0" w:line="300" w:lineRule="exact"/>
        <w:jc w:val="both"/>
        <w:rPr>
          <w:rFonts w:ascii="Times New Roman" w:hAnsi="Times New Roman" w:cs="Times New Roman"/>
        </w:rPr>
      </w:pPr>
      <w:r w:rsidRPr="001953F2">
        <w:rPr>
          <w:rFonts w:ascii="Times New Roman" w:hAnsi="Times New Roman" w:cs="Times New Roman"/>
        </w:rPr>
        <w:t>upowszechnienie wśród dzieci i młodzieży krajoznawstwa i różnych form turystyki jako aktywnych form wypoczynku,</w:t>
      </w:r>
    </w:p>
    <w:p w14:paraId="2B06895F" w14:textId="3A2E5A3E" w:rsidR="0058274C" w:rsidRPr="001953F2" w:rsidRDefault="0058274C" w:rsidP="00096A0D">
      <w:pPr>
        <w:pStyle w:val="Akapitzlist"/>
        <w:numPr>
          <w:ilvl w:val="0"/>
          <w:numId w:val="59"/>
        </w:numPr>
        <w:spacing w:after="0" w:line="300" w:lineRule="exact"/>
        <w:jc w:val="both"/>
        <w:rPr>
          <w:rFonts w:ascii="Times New Roman" w:hAnsi="Times New Roman" w:cs="Times New Roman"/>
        </w:rPr>
      </w:pPr>
      <w:r w:rsidRPr="001953F2">
        <w:rPr>
          <w:rFonts w:ascii="Times New Roman" w:hAnsi="Times New Roman" w:cs="Times New Roman"/>
        </w:rPr>
        <w:t>zapewnienie dzieciom i młodzieży oraz ich opiekunom tanich miejsc noclegowych.</w:t>
      </w:r>
    </w:p>
    <w:p w14:paraId="34D0C373" w14:textId="77777777" w:rsidR="0058274C" w:rsidRPr="001953F2" w:rsidRDefault="0058274C" w:rsidP="0058274C">
      <w:pPr>
        <w:spacing w:after="0" w:line="300" w:lineRule="exact"/>
        <w:ind w:firstLine="426"/>
        <w:jc w:val="both"/>
        <w:rPr>
          <w:rFonts w:ascii="Times New Roman" w:hAnsi="Times New Roman" w:cs="Times New Roman"/>
        </w:rPr>
      </w:pPr>
      <w:r w:rsidRPr="001953F2">
        <w:rPr>
          <w:rFonts w:ascii="Times New Roman" w:hAnsi="Times New Roman" w:cs="Times New Roman"/>
        </w:rPr>
        <w:t>Szkolne Schronisko Młodzieżowe oferuje tanie noclegi w centrum miasta Olsztyna. Schronisko przy ul. Kościuszki oferuje tani nocleg w różnego rodzaju pokojach: w jedno, dwu i wieloosobowych. Jest to idealne miejsce do organizowania wycieczek szkolnych i obozów wędrownych. W obiekcie znajduje się kuchnia samoobsługowa z jadalnią oraz świetlica.</w:t>
      </w:r>
    </w:p>
    <w:p w14:paraId="70B5E3AC" w14:textId="3BE033DF" w:rsidR="0058274C" w:rsidRPr="001953F2" w:rsidRDefault="0058274C" w:rsidP="00096A0D">
      <w:pPr>
        <w:spacing w:after="0" w:line="300" w:lineRule="exact"/>
        <w:ind w:firstLine="426"/>
        <w:jc w:val="both"/>
        <w:rPr>
          <w:rFonts w:ascii="Times New Roman" w:hAnsi="Times New Roman" w:cs="Times New Roman"/>
        </w:rPr>
      </w:pPr>
      <w:r w:rsidRPr="001953F2">
        <w:rPr>
          <w:rFonts w:ascii="Times New Roman" w:hAnsi="Times New Roman" w:cs="Times New Roman"/>
        </w:rPr>
        <w:t>Hostel Relaks w standardzie hotelu dwugwiazdkowego to dobry n</w:t>
      </w:r>
      <w:r w:rsidR="00A82D9B">
        <w:rPr>
          <w:rFonts w:ascii="Times New Roman" w:hAnsi="Times New Roman" w:cs="Times New Roman"/>
        </w:rPr>
        <w:t>ocleg w dobrej cenie. Pokoje 1, </w:t>
      </w:r>
      <w:r w:rsidRPr="001953F2">
        <w:rPr>
          <w:rFonts w:ascii="Times New Roman" w:hAnsi="Times New Roman" w:cs="Times New Roman"/>
        </w:rPr>
        <w:t>2, 3 osobowe z pełnym węzłem sanitarnym i dostępem do bezprzewodowego Internetu. Dzięki bliskości Hali Urania i Wodnego Centrum Rekreacyjno-Sportowego Aquasfera jest to świetne miejsce do o</w:t>
      </w:r>
      <w:r w:rsidR="00096A0D" w:rsidRPr="001953F2">
        <w:rPr>
          <w:rFonts w:ascii="Times New Roman" w:hAnsi="Times New Roman" w:cs="Times New Roman"/>
        </w:rPr>
        <w:t xml:space="preserve">rganizowania obozów sportowych. </w:t>
      </w:r>
      <w:r w:rsidRPr="001953F2">
        <w:rPr>
          <w:rFonts w:ascii="Times New Roman" w:hAnsi="Times New Roman" w:cs="Times New Roman"/>
        </w:rPr>
        <w:t>Turyści goszczący w obiektach noclegowych Szkolnego Schroniska Młodzieżowego mogą skorzystać ze zniżek do największych atrakcji m</w:t>
      </w:r>
      <w:r w:rsidR="00096A0D" w:rsidRPr="001953F2">
        <w:rPr>
          <w:rFonts w:ascii="Times New Roman" w:hAnsi="Times New Roman" w:cs="Times New Roman"/>
        </w:rPr>
        <w:t xml:space="preserve">iasta – CRS Ukiel, „Aquasfera”, </w:t>
      </w:r>
      <w:r w:rsidRPr="001953F2">
        <w:rPr>
          <w:rFonts w:ascii="Times New Roman" w:hAnsi="Times New Roman" w:cs="Times New Roman"/>
        </w:rPr>
        <w:t>Pl</w:t>
      </w:r>
      <w:r w:rsidR="00096A0D" w:rsidRPr="001953F2">
        <w:rPr>
          <w:rFonts w:ascii="Times New Roman" w:hAnsi="Times New Roman" w:cs="Times New Roman"/>
        </w:rPr>
        <w:t xml:space="preserve">anetarium i spływów kajakowych. </w:t>
      </w:r>
      <w:r w:rsidRPr="001953F2">
        <w:rPr>
          <w:rFonts w:ascii="Times New Roman" w:hAnsi="Times New Roman" w:cs="Times New Roman"/>
        </w:rPr>
        <w:t>Karta „Visit Olsztyn. Nocujesz-Zyskujesz” upr</w:t>
      </w:r>
      <w:r w:rsidR="00096A0D" w:rsidRPr="001953F2">
        <w:rPr>
          <w:rFonts w:ascii="Times New Roman" w:hAnsi="Times New Roman" w:cs="Times New Roman"/>
        </w:rPr>
        <w:t xml:space="preserve">awnia  Gości  Szkolnego Schroniska </w:t>
      </w:r>
      <w:r w:rsidRPr="001953F2">
        <w:rPr>
          <w:rFonts w:ascii="Times New Roman" w:hAnsi="Times New Roman" w:cs="Times New Roman"/>
        </w:rPr>
        <w:t>do zwiedzania miasta z przewodnikiem i tematycznych wycieczek po Olsztynie.</w:t>
      </w:r>
    </w:p>
    <w:p w14:paraId="0CEC3A78" w14:textId="77777777" w:rsidR="0058274C" w:rsidRPr="001953F2" w:rsidRDefault="0058274C" w:rsidP="0058274C">
      <w:pPr>
        <w:spacing w:after="0" w:line="300" w:lineRule="exact"/>
        <w:ind w:firstLine="426"/>
        <w:jc w:val="both"/>
        <w:rPr>
          <w:rFonts w:ascii="Times New Roman" w:hAnsi="Times New Roman" w:cs="Times New Roman"/>
        </w:rPr>
      </w:pPr>
      <w:r w:rsidRPr="001953F2">
        <w:rPr>
          <w:rFonts w:ascii="Times New Roman" w:hAnsi="Times New Roman" w:cs="Times New Roman"/>
        </w:rPr>
        <w:t>W roku szkolnym 2023/2024 Schronisko dysponowało 193 miejscami noclegowymi. Zatwierdzonych było: 1 etat pedagogiczny oraz 20,50 etatów niepedagogicznych.</w:t>
      </w:r>
    </w:p>
    <w:p w14:paraId="578009EE" w14:textId="31DBA64E" w:rsidR="0058274C" w:rsidRPr="001953F2" w:rsidRDefault="0058274C" w:rsidP="00096A0D">
      <w:pPr>
        <w:spacing w:after="0" w:line="300" w:lineRule="exact"/>
        <w:ind w:firstLine="426"/>
        <w:jc w:val="both"/>
        <w:rPr>
          <w:rFonts w:ascii="Times New Roman" w:hAnsi="Times New Roman" w:cs="Times New Roman"/>
        </w:rPr>
      </w:pPr>
      <w:r w:rsidRPr="001953F2">
        <w:rPr>
          <w:rFonts w:ascii="Times New Roman" w:hAnsi="Times New Roman" w:cs="Times New Roman"/>
        </w:rPr>
        <w:t>Podobną formę działalności, w szczególności w okresie ferii zimowych i letnich, prowadzą sezonowe szkolne schroniska młodzieżowe funkcjonujące w 4 zespołach szk</w:t>
      </w:r>
      <w:r w:rsidR="00096A0D" w:rsidRPr="001953F2">
        <w:rPr>
          <w:rFonts w:ascii="Times New Roman" w:hAnsi="Times New Roman" w:cs="Times New Roman"/>
        </w:rPr>
        <w:t xml:space="preserve">ół, w których funkcjonują bursy </w:t>
      </w:r>
      <w:r w:rsidRPr="001953F2">
        <w:rPr>
          <w:rFonts w:ascii="Times New Roman" w:hAnsi="Times New Roman" w:cs="Times New Roman"/>
        </w:rPr>
        <w:t>(Zespół Szkół Ekonomicznych w Olsztynie,</w:t>
      </w:r>
      <w:r w:rsidR="00096A0D" w:rsidRPr="001953F2">
        <w:rPr>
          <w:rFonts w:ascii="Times New Roman" w:hAnsi="Times New Roman" w:cs="Times New Roman"/>
        </w:rPr>
        <w:t xml:space="preserve"> Zespół Szkół Elektronicznych i </w:t>
      </w:r>
      <w:r w:rsidRPr="001953F2">
        <w:rPr>
          <w:rFonts w:ascii="Times New Roman" w:hAnsi="Times New Roman" w:cs="Times New Roman"/>
        </w:rPr>
        <w:t>Telekomunikacyjnych w Olsztynie, Zespół Szkół Ogólnokształcących nr 6 w Olsztynie, Zespół</w:t>
      </w:r>
      <w:r w:rsidR="00096A0D" w:rsidRPr="001953F2">
        <w:rPr>
          <w:rFonts w:ascii="Times New Roman" w:hAnsi="Times New Roman" w:cs="Times New Roman"/>
        </w:rPr>
        <w:t xml:space="preserve"> Szkół Budowlanych w Olsztynie).</w:t>
      </w:r>
    </w:p>
    <w:p w14:paraId="0EFAF209" w14:textId="3923131E" w:rsidR="005402A4" w:rsidRPr="001953F2" w:rsidRDefault="005402A4" w:rsidP="000E3ECB">
      <w:pPr>
        <w:spacing w:after="0" w:line="300" w:lineRule="exact"/>
        <w:ind w:firstLine="426"/>
        <w:jc w:val="both"/>
        <w:rPr>
          <w:rFonts w:ascii="Times New Roman" w:hAnsi="Times New Roman" w:cs="Times New Roman"/>
          <w:color w:val="000000" w:themeColor="text1"/>
        </w:rPr>
      </w:pPr>
    </w:p>
    <w:p w14:paraId="15DBC44A" w14:textId="4A19152F" w:rsidR="005173B4" w:rsidRPr="001953F2" w:rsidRDefault="005173B4" w:rsidP="000E3ECB">
      <w:pPr>
        <w:pStyle w:val="Nagwek2"/>
        <w:spacing w:before="0" w:line="300" w:lineRule="exact"/>
        <w:rPr>
          <w:rFonts w:cs="Times New Roman"/>
          <w:color w:val="000000" w:themeColor="text1"/>
          <w:sz w:val="22"/>
          <w:szCs w:val="22"/>
        </w:rPr>
      </w:pPr>
      <w:bookmarkStart w:id="45" w:name="_Toc117859423"/>
      <w:bookmarkStart w:id="46" w:name="_Toc180496991"/>
      <w:r w:rsidRPr="001953F2">
        <w:rPr>
          <w:rFonts w:cs="Times New Roman"/>
          <w:color w:val="000000" w:themeColor="text1"/>
          <w:sz w:val="22"/>
          <w:szCs w:val="22"/>
        </w:rPr>
        <w:t>Pałac Młodzieży im. Orląt Lwowskich</w:t>
      </w:r>
      <w:r w:rsidR="008C154B" w:rsidRPr="001953F2">
        <w:rPr>
          <w:rFonts w:cs="Times New Roman"/>
          <w:color w:val="000000" w:themeColor="text1"/>
          <w:sz w:val="22"/>
          <w:szCs w:val="22"/>
        </w:rPr>
        <w:t xml:space="preserve"> w Olsztynie</w:t>
      </w:r>
      <w:bookmarkEnd w:id="45"/>
      <w:bookmarkEnd w:id="46"/>
    </w:p>
    <w:p w14:paraId="00867B6E" w14:textId="34C0B7B7" w:rsidR="003B7871" w:rsidRPr="001953F2" w:rsidRDefault="008C154B" w:rsidP="000E3ECB">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Pałac Młodzieży im. </w:t>
      </w:r>
      <w:r w:rsidR="00043E03" w:rsidRPr="001953F2">
        <w:rPr>
          <w:rFonts w:ascii="Times New Roman" w:hAnsi="Times New Roman" w:cs="Times New Roman"/>
          <w:color w:val="000000" w:themeColor="text1"/>
        </w:rPr>
        <w:t>Orląt</w:t>
      </w:r>
      <w:r w:rsidRPr="001953F2">
        <w:rPr>
          <w:rFonts w:ascii="Times New Roman" w:hAnsi="Times New Roman" w:cs="Times New Roman"/>
          <w:color w:val="000000" w:themeColor="text1"/>
        </w:rPr>
        <w:t xml:space="preserve"> Lwowskich ma swoj</w:t>
      </w:r>
      <w:r w:rsidR="003A5BDC" w:rsidRPr="001953F2">
        <w:rPr>
          <w:rFonts w:ascii="Times New Roman" w:hAnsi="Times New Roman" w:cs="Times New Roman"/>
          <w:color w:val="000000" w:themeColor="text1"/>
        </w:rPr>
        <w:t>ą</w:t>
      </w:r>
      <w:r w:rsidRPr="001953F2">
        <w:rPr>
          <w:rFonts w:ascii="Times New Roman" w:hAnsi="Times New Roman" w:cs="Times New Roman"/>
          <w:color w:val="000000" w:themeColor="text1"/>
        </w:rPr>
        <w:t xml:space="preserve"> siedzibę przy ul. Emilii Plater. </w:t>
      </w:r>
      <w:r w:rsidR="003B7871" w:rsidRPr="001953F2">
        <w:rPr>
          <w:rFonts w:ascii="Times New Roman" w:hAnsi="Times New Roman" w:cs="Times New Roman"/>
          <w:color w:val="000000" w:themeColor="text1"/>
        </w:rPr>
        <w:t>W roku szkolnym 202</w:t>
      </w:r>
      <w:r w:rsidR="00AA6D17" w:rsidRPr="001953F2">
        <w:rPr>
          <w:rFonts w:ascii="Times New Roman" w:hAnsi="Times New Roman" w:cs="Times New Roman"/>
          <w:color w:val="000000" w:themeColor="text1"/>
        </w:rPr>
        <w:t>3</w:t>
      </w:r>
      <w:r w:rsidR="003B7871" w:rsidRPr="001953F2">
        <w:rPr>
          <w:rFonts w:ascii="Times New Roman" w:hAnsi="Times New Roman" w:cs="Times New Roman"/>
          <w:color w:val="000000" w:themeColor="text1"/>
        </w:rPr>
        <w:t>/202</w:t>
      </w:r>
      <w:r w:rsidR="00AA6D17" w:rsidRPr="001953F2">
        <w:rPr>
          <w:rFonts w:ascii="Times New Roman" w:hAnsi="Times New Roman" w:cs="Times New Roman"/>
          <w:color w:val="000000" w:themeColor="text1"/>
        </w:rPr>
        <w:t>4</w:t>
      </w:r>
      <w:r w:rsidR="003B7871" w:rsidRPr="001953F2">
        <w:rPr>
          <w:rFonts w:ascii="Times New Roman" w:hAnsi="Times New Roman" w:cs="Times New Roman"/>
          <w:color w:val="000000" w:themeColor="text1"/>
        </w:rPr>
        <w:t xml:space="preserve"> w pozaszkolnych zajęciach prowadzonych przez Pałac </w:t>
      </w:r>
      <w:r w:rsidRPr="001953F2">
        <w:rPr>
          <w:rFonts w:ascii="Times New Roman" w:hAnsi="Times New Roman" w:cs="Times New Roman"/>
          <w:color w:val="000000" w:themeColor="text1"/>
        </w:rPr>
        <w:t xml:space="preserve">Młodzieży uczestniczyło cyklicznie </w:t>
      </w:r>
      <w:r w:rsidR="007F2903" w:rsidRPr="001953F2">
        <w:rPr>
          <w:rFonts w:ascii="Times New Roman" w:hAnsi="Times New Roman" w:cs="Times New Roman"/>
          <w:color w:val="000000" w:themeColor="text1"/>
        </w:rPr>
        <w:t>1</w:t>
      </w:r>
      <w:r w:rsidR="000E3ECB" w:rsidRPr="001953F2">
        <w:rPr>
          <w:rFonts w:ascii="Times New Roman" w:hAnsi="Times New Roman" w:cs="Times New Roman"/>
          <w:color w:val="000000" w:themeColor="text1"/>
        </w:rPr>
        <w:t> </w:t>
      </w:r>
      <w:r w:rsidR="00AA6D17" w:rsidRPr="001953F2">
        <w:rPr>
          <w:rFonts w:ascii="Times New Roman" w:hAnsi="Times New Roman" w:cs="Times New Roman"/>
          <w:color w:val="000000" w:themeColor="text1"/>
        </w:rPr>
        <w:t>714</w:t>
      </w:r>
      <w:r w:rsidR="003B7871"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 xml:space="preserve">wychowanków, którzy korzystali z zajęć zarówno </w:t>
      </w:r>
      <w:r w:rsidR="000A0238" w:rsidRPr="001953F2">
        <w:rPr>
          <w:rFonts w:ascii="Times New Roman" w:hAnsi="Times New Roman" w:cs="Times New Roman"/>
          <w:color w:val="000000" w:themeColor="text1"/>
        </w:rPr>
        <w:t>w</w:t>
      </w:r>
      <w:r w:rsidR="000E3ECB" w:rsidRPr="001953F2">
        <w:rPr>
          <w:rFonts w:ascii="Times New Roman" w:hAnsi="Times New Roman" w:cs="Times New Roman"/>
          <w:color w:val="000000" w:themeColor="text1"/>
        </w:rPr>
        <w:t xml:space="preserve"> </w:t>
      </w:r>
      <w:r w:rsidR="000A0238" w:rsidRPr="001953F2">
        <w:rPr>
          <w:rFonts w:ascii="Times New Roman" w:hAnsi="Times New Roman" w:cs="Times New Roman"/>
          <w:color w:val="000000" w:themeColor="text1"/>
        </w:rPr>
        <w:t>siedzibie</w:t>
      </w:r>
      <w:r w:rsidR="000E3ECB" w:rsidRPr="001953F2">
        <w:rPr>
          <w:rFonts w:ascii="Times New Roman" w:hAnsi="Times New Roman" w:cs="Times New Roman"/>
          <w:color w:val="000000" w:themeColor="text1"/>
        </w:rPr>
        <w:t xml:space="preserve"> </w:t>
      </w:r>
      <w:r w:rsidR="000A0238" w:rsidRPr="001953F2">
        <w:rPr>
          <w:rFonts w:ascii="Times New Roman" w:hAnsi="Times New Roman" w:cs="Times New Roman"/>
          <w:color w:val="000000" w:themeColor="text1"/>
        </w:rPr>
        <w:t>Pałacu,</w:t>
      </w:r>
      <w:r w:rsidR="000E3ECB" w:rsidRPr="001953F2">
        <w:rPr>
          <w:rFonts w:ascii="Times New Roman" w:hAnsi="Times New Roman" w:cs="Times New Roman"/>
          <w:color w:val="000000" w:themeColor="text1"/>
        </w:rPr>
        <w:t xml:space="preserve"> </w:t>
      </w:r>
      <w:r w:rsidR="000A0238" w:rsidRPr="001953F2">
        <w:rPr>
          <w:rFonts w:ascii="Times New Roman" w:hAnsi="Times New Roman" w:cs="Times New Roman"/>
          <w:color w:val="000000" w:themeColor="text1"/>
        </w:rPr>
        <w:t>jak</w:t>
      </w:r>
      <w:r w:rsidR="000E3ECB" w:rsidRPr="001953F2">
        <w:rPr>
          <w:rFonts w:ascii="Times New Roman" w:hAnsi="Times New Roman" w:cs="Times New Roman"/>
          <w:color w:val="000000" w:themeColor="text1"/>
        </w:rPr>
        <w:t xml:space="preserve"> </w:t>
      </w:r>
      <w:r w:rsidR="000A0238" w:rsidRPr="001953F2">
        <w:rPr>
          <w:rFonts w:ascii="Times New Roman" w:hAnsi="Times New Roman" w:cs="Times New Roman"/>
          <w:color w:val="000000" w:themeColor="text1"/>
        </w:rPr>
        <w:t>i</w:t>
      </w:r>
      <w:r w:rsidR="000E3ECB" w:rsidRPr="001953F2">
        <w:rPr>
          <w:rFonts w:ascii="Times New Roman" w:hAnsi="Times New Roman" w:cs="Times New Roman"/>
          <w:color w:val="000000" w:themeColor="text1"/>
        </w:rPr>
        <w:t xml:space="preserve"> </w:t>
      </w:r>
      <w:r w:rsidR="000A0238" w:rsidRPr="001953F2">
        <w:rPr>
          <w:rFonts w:ascii="Times New Roman" w:hAnsi="Times New Roman" w:cs="Times New Roman"/>
          <w:color w:val="000000" w:themeColor="text1"/>
        </w:rPr>
        <w:t>w</w:t>
      </w:r>
      <w:r w:rsidR="000E3ECB" w:rsidRPr="001953F2">
        <w:rPr>
          <w:rFonts w:ascii="Times New Roman" w:hAnsi="Times New Roman" w:cs="Times New Roman"/>
          <w:color w:val="000000" w:themeColor="text1"/>
        </w:rPr>
        <w:t xml:space="preserve"> </w:t>
      </w:r>
      <w:r w:rsidR="000A0238" w:rsidRPr="001953F2">
        <w:rPr>
          <w:rFonts w:ascii="Times New Roman" w:hAnsi="Times New Roman" w:cs="Times New Roman"/>
          <w:color w:val="000000" w:themeColor="text1"/>
        </w:rPr>
        <w:t>filiach:</w:t>
      </w:r>
      <w:r w:rsidR="000E3ECB" w:rsidRPr="001953F2">
        <w:rPr>
          <w:rFonts w:ascii="Times New Roman" w:hAnsi="Times New Roman" w:cs="Times New Roman"/>
          <w:color w:val="000000" w:themeColor="text1"/>
        </w:rPr>
        <w:t xml:space="preserve"> </w:t>
      </w:r>
      <w:r w:rsidR="005044FE" w:rsidRPr="001953F2">
        <w:rPr>
          <w:rFonts w:ascii="Times New Roman" w:hAnsi="Times New Roman" w:cs="Times New Roman"/>
          <w:color w:val="000000" w:themeColor="text1"/>
        </w:rPr>
        <w:br/>
      </w:r>
      <w:r w:rsidR="00112092" w:rsidRPr="001953F2">
        <w:rPr>
          <w:rFonts w:ascii="Times New Roman" w:hAnsi="Times New Roman" w:cs="Times New Roman"/>
          <w:color w:val="000000" w:themeColor="text1"/>
        </w:rPr>
        <w:t>na</w:t>
      </w:r>
      <w:r w:rsidR="000E3ECB" w:rsidRPr="001953F2">
        <w:rPr>
          <w:rFonts w:ascii="Times New Roman" w:hAnsi="Times New Roman" w:cs="Times New Roman"/>
          <w:color w:val="000000" w:themeColor="text1"/>
        </w:rPr>
        <w:t xml:space="preserve"> </w:t>
      </w:r>
      <w:r w:rsidR="00112092" w:rsidRPr="001953F2">
        <w:rPr>
          <w:rFonts w:ascii="Times New Roman" w:hAnsi="Times New Roman" w:cs="Times New Roman"/>
          <w:color w:val="000000" w:themeColor="text1"/>
        </w:rPr>
        <w:t>ul.</w:t>
      </w:r>
      <w:r w:rsidR="000E3ECB" w:rsidRPr="001953F2">
        <w:rPr>
          <w:rFonts w:ascii="Times New Roman" w:hAnsi="Times New Roman" w:cs="Times New Roman"/>
          <w:color w:val="000000" w:themeColor="text1"/>
        </w:rPr>
        <w:t xml:space="preserve"> </w:t>
      </w:r>
      <w:r w:rsidR="00112092" w:rsidRPr="001953F2">
        <w:rPr>
          <w:rFonts w:ascii="Times New Roman" w:hAnsi="Times New Roman" w:cs="Times New Roman"/>
          <w:color w:val="000000" w:themeColor="text1"/>
        </w:rPr>
        <w:t>Wańkowicza</w:t>
      </w:r>
      <w:r w:rsidR="000E3ECB" w:rsidRPr="001953F2">
        <w:rPr>
          <w:rFonts w:ascii="Times New Roman" w:hAnsi="Times New Roman" w:cs="Times New Roman"/>
          <w:color w:val="000000" w:themeColor="text1"/>
        </w:rPr>
        <w:t xml:space="preserve"> </w:t>
      </w:r>
      <w:r w:rsidR="00112092" w:rsidRPr="001953F2">
        <w:rPr>
          <w:rFonts w:ascii="Times New Roman" w:hAnsi="Times New Roman" w:cs="Times New Roman"/>
          <w:color w:val="000000" w:themeColor="text1"/>
        </w:rPr>
        <w:t>1</w:t>
      </w:r>
      <w:r w:rsidR="000E3ECB" w:rsidRPr="001953F2">
        <w:rPr>
          <w:rFonts w:ascii="Times New Roman" w:hAnsi="Times New Roman" w:cs="Times New Roman"/>
          <w:color w:val="000000" w:themeColor="text1"/>
        </w:rPr>
        <w:t xml:space="preserve"> </w:t>
      </w:r>
      <w:r w:rsidR="00112092" w:rsidRPr="001953F2">
        <w:rPr>
          <w:rFonts w:ascii="Times New Roman" w:hAnsi="Times New Roman" w:cs="Times New Roman"/>
          <w:color w:val="000000" w:themeColor="text1"/>
        </w:rPr>
        <w:t>(ZSO-3), na ul. Turowskiego 3 (SP-12)</w:t>
      </w:r>
      <w:r w:rsidR="007F2903" w:rsidRPr="001953F2">
        <w:rPr>
          <w:rFonts w:ascii="Times New Roman" w:hAnsi="Times New Roman" w:cs="Times New Roman"/>
          <w:color w:val="000000" w:themeColor="text1"/>
        </w:rPr>
        <w:t xml:space="preserve">, ul. Olimpijskiej (OSiR), ul. Żytniej </w:t>
      </w:r>
      <w:r w:rsidR="007F2903" w:rsidRPr="001953F2">
        <w:rPr>
          <w:rFonts w:ascii="Times New Roman" w:hAnsi="Times New Roman" w:cs="Times New Roman"/>
          <w:color w:val="000000" w:themeColor="text1"/>
        </w:rPr>
        <w:lastRenderedPageBreak/>
        <w:t>(Biblioteka nr 18)</w:t>
      </w:r>
      <w:r w:rsidR="00112092" w:rsidRPr="001953F2">
        <w:rPr>
          <w:rFonts w:ascii="Times New Roman" w:hAnsi="Times New Roman" w:cs="Times New Roman"/>
          <w:color w:val="000000" w:themeColor="text1"/>
        </w:rPr>
        <w:t xml:space="preserve"> oraz na ul. Krasickiego 2 (V LO)</w:t>
      </w:r>
      <w:r w:rsidR="00413F29" w:rsidRPr="001953F2">
        <w:rPr>
          <w:rFonts w:ascii="Times New Roman" w:hAnsi="Times New Roman" w:cs="Times New Roman"/>
          <w:color w:val="000000" w:themeColor="text1"/>
        </w:rPr>
        <w:t>, ul. Jagiellońska 12 (</w:t>
      </w:r>
      <w:r w:rsidR="000E3ECB" w:rsidRPr="001953F2">
        <w:rPr>
          <w:rFonts w:ascii="Times New Roman" w:hAnsi="Times New Roman" w:cs="Times New Roman"/>
          <w:color w:val="000000" w:themeColor="text1"/>
        </w:rPr>
        <w:t>pomieszczenia Rady Osiedla</w:t>
      </w:r>
      <w:r w:rsidR="00413F29" w:rsidRPr="001953F2">
        <w:rPr>
          <w:rFonts w:ascii="Times New Roman" w:hAnsi="Times New Roman" w:cs="Times New Roman"/>
          <w:color w:val="000000" w:themeColor="text1"/>
        </w:rPr>
        <w:t xml:space="preserve"> Zatorze).</w:t>
      </w:r>
    </w:p>
    <w:p w14:paraId="6A7B65A6" w14:textId="61BB215F" w:rsidR="008C154B" w:rsidRPr="001953F2" w:rsidRDefault="008C154B" w:rsidP="000E3ECB">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Realizując zadania statutowe Pałac Młodzieży prowadził działalność poprzez:</w:t>
      </w:r>
    </w:p>
    <w:p w14:paraId="4259DDA3" w14:textId="0EE3C944" w:rsidR="00600048" w:rsidRPr="001953F2" w:rsidRDefault="00043E0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organizację nowych oraz tradycyjnych, corocznych </w:t>
      </w:r>
      <w:r w:rsidR="00AF24FD" w:rsidRPr="001953F2">
        <w:rPr>
          <w:rFonts w:ascii="Times New Roman" w:hAnsi="Times New Roman" w:cs="Times New Roman"/>
          <w:color w:val="000000" w:themeColor="text1"/>
        </w:rPr>
        <w:t>imprez muzycznych,</w:t>
      </w:r>
    </w:p>
    <w:p w14:paraId="53ACE296" w14:textId="15B5B8B7" w:rsidR="00AF24FD" w:rsidRPr="001953F2" w:rsidRDefault="00AF24FD"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działania turystyczno-rekreacyjne, jak organizowanie rajdów, wycieczek</w:t>
      </w:r>
      <w:r w:rsidR="00DD3073" w:rsidRPr="001953F2">
        <w:rPr>
          <w:rFonts w:ascii="Times New Roman" w:hAnsi="Times New Roman" w:cs="Times New Roman"/>
          <w:color w:val="000000" w:themeColor="text1"/>
        </w:rPr>
        <w:t>,  plenerów,</w:t>
      </w:r>
    </w:p>
    <w:p w14:paraId="7DD97749" w14:textId="77777777" w:rsidR="00DD3073" w:rsidRPr="001953F2" w:rsidRDefault="00DD307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organizowanie konkursów fotograficznych, historycznych, plastycznych,</w:t>
      </w:r>
    </w:p>
    <w:p w14:paraId="777C1360" w14:textId="6DDB5BAD" w:rsidR="00DD3073" w:rsidRPr="001953F2" w:rsidRDefault="00DD307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reprezentowanie Olsztyna w artystycznych przeglądach i konkursach młodzieżowych, </w:t>
      </w:r>
    </w:p>
    <w:p w14:paraId="40D2B0F4" w14:textId="6F05078A" w:rsidR="00DD3073" w:rsidRPr="001953F2" w:rsidRDefault="00DD307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prezentacje prac plastycznych, </w:t>
      </w:r>
    </w:p>
    <w:p w14:paraId="2EFF1A17" w14:textId="0383CCB3" w:rsidR="00DD3073" w:rsidRPr="001953F2" w:rsidRDefault="00DD307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organizowanie wystaw, pokazów,</w:t>
      </w:r>
    </w:p>
    <w:p w14:paraId="72508F52" w14:textId="5415C825" w:rsidR="00DD3073" w:rsidRPr="001953F2" w:rsidRDefault="00DD307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wyjazdy na rajdy, obozy artystyczne i wycieczki krajoznawcze,</w:t>
      </w:r>
    </w:p>
    <w:p w14:paraId="62AC0377" w14:textId="29B3AA9A" w:rsidR="00DD3073" w:rsidRPr="001953F2" w:rsidRDefault="00DD307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udział w ogólnopolskich zawodach strzeleckich, szachowych i olimpiadach artystycznych,</w:t>
      </w:r>
    </w:p>
    <w:p w14:paraId="6CA49ABA" w14:textId="536B6B53" w:rsidR="00C01C13" w:rsidRPr="001953F2" w:rsidRDefault="00C01C1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pielęgnowanie pałacowej wspólnoty online, poprzez aktywne działania nauczycieli i wychowanków na profilach FB,</w:t>
      </w:r>
    </w:p>
    <w:p w14:paraId="6C748A09" w14:textId="642DD973" w:rsidR="00C01C13" w:rsidRPr="001953F2" w:rsidRDefault="00C01C1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transmisje online z występów muzycznych i teatralnych,</w:t>
      </w:r>
    </w:p>
    <w:p w14:paraId="4DFC0777" w14:textId="4ABDD46C" w:rsidR="00C01C13" w:rsidRPr="001953F2" w:rsidRDefault="00C01C1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wystawianie spektakli teatralnych, własnych widowisk tanecznych,</w:t>
      </w:r>
    </w:p>
    <w:p w14:paraId="6F8B1CF5" w14:textId="77E58FAB" w:rsidR="00C01C13" w:rsidRPr="001953F2" w:rsidRDefault="00C01C13" w:rsidP="000E3ECB">
      <w:pPr>
        <w:pStyle w:val="Akapitzlist"/>
        <w:numPr>
          <w:ilvl w:val="0"/>
          <w:numId w:val="2"/>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występy wokalne w Auli Pałacowej.</w:t>
      </w:r>
    </w:p>
    <w:p w14:paraId="3CC59C51" w14:textId="4B1130CB" w:rsidR="00C01C13" w:rsidRPr="001953F2" w:rsidRDefault="00C01C13" w:rsidP="000E3ECB">
      <w:pPr>
        <w:spacing w:after="0" w:line="300" w:lineRule="exact"/>
        <w:jc w:val="both"/>
        <w:rPr>
          <w:rFonts w:ascii="Times New Roman" w:hAnsi="Times New Roman" w:cs="Times New Roman"/>
          <w:color w:val="000000" w:themeColor="text1"/>
        </w:rPr>
      </w:pPr>
    </w:p>
    <w:p w14:paraId="59831C43" w14:textId="3810207C" w:rsidR="00093C0C" w:rsidRPr="001953F2" w:rsidRDefault="00C01C13" w:rsidP="000E3ECB">
      <w:pPr>
        <w:pStyle w:val="Nagwek2"/>
        <w:spacing w:before="0" w:line="300" w:lineRule="exact"/>
        <w:rPr>
          <w:rFonts w:cs="Times New Roman"/>
          <w:color w:val="000000" w:themeColor="text1"/>
          <w:sz w:val="22"/>
          <w:szCs w:val="22"/>
        </w:rPr>
      </w:pPr>
      <w:bookmarkStart w:id="47" w:name="_Toc117859424"/>
      <w:bookmarkStart w:id="48" w:name="_Toc180496992"/>
      <w:r w:rsidRPr="001953F2">
        <w:rPr>
          <w:rFonts w:cs="Times New Roman"/>
          <w:color w:val="000000" w:themeColor="text1"/>
          <w:sz w:val="22"/>
          <w:szCs w:val="22"/>
        </w:rPr>
        <w:t>Olsztyńskie Centrum Pomocy Dziecku (</w:t>
      </w:r>
      <w:r w:rsidR="00093C0C" w:rsidRPr="001953F2">
        <w:rPr>
          <w:rFonts w:cs="Times New Roman"/>
          <w:color w:val="000000" w:themeColor="text1"/>
          <w:sz w:val="22"/>
          <w:szCs w:val="22"/>
        </w:rPr>
        <w:t>S</w:t>
      </w:r>
      <w:r w:rsidRPr="001953F2">
        <w:rPr>
          <w:rFonts w:cs="Times New Roman"/>
          <w:color w:val="000000" w:themeColor="text1"/>
          <w:sz w:val="22"/>
          <w:szCs w:val="22"/>
        </w:rPr>
        <w:t xml:space="preserve">zkoła Podstawowa nr 16 </w:t>
      </w:r>
      <w:r w:rsidR="00BC7236" w:rsidRPr="001953F2">
        <w:rPr>
          <w:rFonts w:cs="Times New Roman"/>
          <w:color w:val="000000" w:themeColor="text1"/>
          <w:sz w:val="22"/>
          <w:szCs w:val="22"/>
        </w:rPr>
        <w:t xml:space="preserve">Specjalna </w:t>
      </w:r>
      <w:r w:rsidRPr="001953F2">
        <w:rPr>
          <w:rFonts w:cs="Times New Roman"/>
          <w:color w:val="000000" w:themeColor="text1"/>
          <w:sz w:val="22"/>
          <w:szCs w:val="22"/>
        </w:rPr>
        <w:t>w Olsztynie)</w:t>
      </w:r>
      <w:bookmarkEnd w:id="47"/>
      <w:bookmarkEnd w:id="48"/>
    </w:p>
    <w:p w14:paraId="3F9E810F" w14:textId="77777777" w:rsidR="00E45595" w:rsidRPr="001953F2" w:rsidRDefault="00E45595" w:rsidP="00E45595">
      <w:pPr>
        <w:spacing w:after="0" w:line="300" w:lineRule="exact"/>
        <w:ind w:firstLine="426"/>
        <w:jc w:val="both"/>
        <w:rPr>
          <w:rFonts w:ascii="Times New Roman" w:hAnsi="Times New Roman" w:cs="Times New Roman"/>
        </w:rPr>
      </w:pPr>
      <w:r w:rsidRPr="001953F2">
        <w:rPr>
          <w:rFonts w:ascii="Times New Roman" w:hAnsi="Times New Roman" w:cs="Times New Roman"/>
        </w:rPr>
        <w:t xml:space="preserve">Olsztyńskie Centrum Pomocy Dziecku z siedzibą przy ul. W. Pstrowskiego 5a w Olsztynie tworzą: </w:t>
      </w:r>
    </w:p>
    <w:p w14:paraId="3A87125D" w14:textId="77777777" w:rsidR="00096A0D" w:rsidRPr="001953F2" w:rsidRDefault="00E45595" w:rsidP="00096A0D">
      <w:pPr>
        <w:pStyle w:val="Akapitzlist"/>
        <w:numPr>
          <w:ilvl w:val="0"/>
          <w:numId w:val="60"/>
        </w:numPr>
        <w:spacing w:after="0" w:line="300" w:lineRule="exact"/>
        <w:jc w:val="both"/>
        <w:rPr>
          <w:rFonts w:ascii="Times New Roman" w:hAnsi="Times New Roman" w:cs="Times New Roman"/>
        </w:rPr>
      </w:pPr>
      <w:r w:rsidRPr="001953F2">
        <w:rPr>
          <w:rFonts w:ascii="Times New Roman" w:hAnsi="Times New Roman" w:cs="Times New Roman"/>
        </w:rPr>
        <w:t>Pogotowie Opiekuńcze – placówka interw</w:t>
      </w:r>
      <w:r w:rsidR="00096A0D" w:rsidRPr="001953F2">
        <w:rPr>
          <w:rFonts w:ascii="Times New Roman" w:hAnsi="Times New Roman" w:cs="Times New Roman"/>
        </w:rPr>
        <w:t>encyjna,</w:t>
      </w:r>
    </w:p>
    <w:p w14:paraId="61C70B69" w14:textId="6B31570D" w:rsidR="00E45595" w:rsidRPr="001953F2" w:rsidRDefault="00E45595" w:rsidP="00096A0D">
      <w:pPr>
        <w:pStyle w:val="Akapitzlist"/>
        <w:numPr>
          <w:ilvl w:val="0"/>
          <w:numId w:val="60"/>
        </w:numPr>
        <w:spacing w:after="0" w:line="300" w:lineRule="exact"/>
        <w:jc w:val="both"/>
        <w:rPr>
          <w:rFonts w:ascii="Times New Roman" w:hAnsi="Times New Roman" w:cs="Times New Roman"/>
        </w:rPr>
      </w:pPr>
      <w:r w:rsidRPr="001953F2">
        <w:rPr>
          <w:rFonts w:ascii="Times New Roman" w:hAnsi="Times New Roman" w:cs="Times New Roman"/>
        </w:rPr>
        <w:t>Dom dla Dzieci „W P</w:t>
      </w:r>
      <w:r w:rsidR="00096A0D" w:rsidRPr="001953F2">
        <w:rPr>
          <w:rFonts w:ascii="Times New Roman" w:hAnsi="Times New Roman" w:cs="Times New Roman"/>
        </w:rPr>
        <w:t>arku” – placówka socjalizacyjna,</w:t>
      </w:r>
    </w:p>
    <w:p w14:paraId="2C0DAC23" w14:textId="1D4AC5BF" w:rsidR="00E45595" w:rsidRPr="001953F2" w:rsidRDefault="00E45595" w:rsidP="00096A0D">
      <w:pPr>
        <w:pStyle w:val="Akapitzlist"/>
        <w:numPr>
          <w:ilvl w:val="0"/>
          <w:numId w:val="60"/>
        </w:numPr>
        <w:spacing w:after="0" w:line="300" w:lineRule="exact"/>
        <w:jc w:val="both"/>
        <w:rPr>
          <w:rFonts w:ascii="Times New Roman" w:hAnsi="Times New Roman" w:cs="Times New Roman"/>
        </w:rPr>
      </w:pPr>
      <w:r w:rsidRPr="001953F2">
        <w:rPr>
          <w:rFonts w:ascii="Times New Roman" w:hAnsi="Times New Roman" w:cs="Times New Roman"/>
        </w:rPr>
        <w:t>Dom dla Dzieci „Przys</w:t>
      </w:r>
      <w:r w:rsidR="00096A0D" w:rsidRPr="001953F2">
        <w:rPr>
          <w:rFonts w:ascii="Times New Roman" w:hAnsi="Times New Roman" w:cs="Times New Roman"/>
        </w:rPr>
        <w:t>tań” – placówka socjalizacyjna,</w:t>
      </w:r>
    </w:p>
    <w:p w14:paraId="23919142" w14:textId="7FAD37E7" w:rsidR="00E45595" w:rsidRPr="001953F2" w:rsidRDefault="00E45595" w:rsidP="00096A0D">
      <w:pPr>
        <w:pStyle w:val="Akapitzlist"/>
        <w:numPr>
          <w:ilvl w:val="0"/>
          <w:numId w:val="60"/>
        </w:numPr>
        <w:spacing w:after="0" w:line="300" w:lineRule="exact"/>
        <w:jc w:val="both"/>
        <w:rPr>
          <w:rFonts w:ascii="Times New Roman" w:hAnsi="Times New Roman" w:cs="Times New Roman"/>
        </w:rPr>
      </w:pPr>
      <w:r w:rsidRPr="001953F2">
        <w:rPr>
          <w:rFonts w:ascii="Times New Roman" w:hAnsi="Times New Roman" w:cs="Times New Roman"/>
        </w:rPr>
        <w:t xml:space="preserve">Szkoła Podstawowa nr 16 Specjalna w Olsztynie.  </w:t>
      </w:r>
    </w:p>
    <w:p w14:paraId="65A6D32D" w14:textId="61DE1FE3" w:rsidR="00E45595" w:rsidRPr="001953F2" w:rsidRDefault="00E45595" w:rsidP="00096A0D">
      <w:pPr>
        <w:spacing w:after="0" w:line="300" w:lineRule="exact"/>
        <w:ind w:firstLine="360"/>
        <w:jc w:val="both"/>
        <w:rPr>
          <w:rFonts w:ascii="Times New Roman" w:hAnsi="Times New Roman" w:cs="Times New Roman"/>
        </w:rPr>
      </w:pPr>
      <w:r w:rsidRPr="001953F2">
        <w:rPr>
          <w:rFonts w:ascii="Times New Roman" w:hAnsi="Times New Roman" w:cs="Times New Roman"/>
        </w:rPr>
        <w:t>Szkoła Podstawowa nr 16 Specjalna w Olsztynie jest szkołą publiczną prowadzoną przez Miasto Olsztyn.</w:t>
      </w:r>
      <w:r w:rsidR="00096A0D" w:rsidRPr="001953F2">
        <w:rPr>
          <w:rFonts w:ascii="Times New Roman" w:hAnsi="Times New Roman" w:cs="Times New Roman"/>
        </w:rPr>
        <w:t xml:space="preserve"> </w:t>
      </w:r>
      <w:r w:rsidRPr="001953F2">
        <w:rPr>
          <w:rFonts w:ascii="Times New Roman" w:hAnsi="Times New Roman" w:cs="Times New Roman"/>
        </w:rPr>
        <w:t xml:space="preserve">W Szkole zatrudnionych jest 19 nauczycieli (w tym 4 w pełnym wymiarze i 15 w niepełnym), a łączny wymiar etatów wynosi 9,69.  Zatrudnieni są również pracownicy niebędący nauczycielami - 2,25 etatu. </w:t>
      </w:r>
    </w:p>
    <w:p w14:paraId="4C004974" w14:textId="7AA0205E" w:rsidR="00E45595" w:rsidRPr="001953F2" w:rsidRDefault="00096A0D" w:rsidP="00E45595">
      <w:pPr>
        <w:spacing w:after="0" w:line="300" w:lineRule="exact"/>
        <w:ind w:firstLine="426"/>
        <w:jc w:val="both"/>
        <w:rPr>
          <w:rFonts w:ascii="Times New Roman" w:hAnsi="Times New Roman" w:cs="Times New Roman"/>
        </w:rPr>
      </w:pPr>
      <w:r w:rsidRPr="001953F2">
        <w:rPr>
          <w:rFonts w:ascii="Times New Roman" w:hAnsi="Times New Roman" w:cs="Times New Roman"/>
        </w:rPr>
        <w:t>W dniu 30 września 2023</w:t>
      </w:r>
      <w:r w:rsidR="00E45595" w:rsidRPr="001953F2">
        <w:rPr>
          <w:rFonts w:ascii="Times New Roman" w:hAnsi="Times New Roman" w:cs="Times New Roman"/>
        </w:rPr>
        <w:t xml:space="preserve"> r. edukacją objętych było 27 uczniów. Głównie to wychowankowie Domu dla Dzieci „W Parku”, Domu dla Dzieci „Przystań” oraz Pogotowia Opiekuńczego. Uczniami</w:t>
      </w:r>
      <w:r w:rsidR="005A471E">
        <w:rPr>
          <w:rFonts w:ascii="Times New Roman" w:hAnsi="Times New Roman" w:cs="Times New Roman"/>
        </w:rPr>
        <w:br/>
      </w:r>
      <w:r w:rsidR="00E45595" w:rsidRPr="001953F2">
        <w:rPr>
          <w:rFonts w:ascii="Times New Roman" w:hAnsi="Times New Roman" w:cs="Times New Roman"/>
        </w:rPr>
        <w:t xml:space="preserve"> są też dzieci z miasta Olsztyna, wymagające w procesie dydaktyczno-wychowawczym specjalnych oddziaływań edukacyjnych. Warunkiem przyjęcia do Szkoł</w:t>
      </w:r>
      <w:r w:rsidRPr="001953F2">
        <w:rPr>
          <w:rFonts w:ascii="Times New Roman" w:hAnsi="Times New Roman" w:cs="Times New Roman"/>
        </w:rPr>
        <w:t>y jest posiadanie przez dzieci Orzeczenia o </w:t>
      </w:r>
      <w:r w:rsidR="00E45595" w:rsidRPr="001953F2">
        <w:rPr>
          <w:rFonts w:ascii="Times New Roman" w:hAnsi="Times New Roman" w:cs="Times New Roman"/>
        </w:rPr>
        <w:t>potrzebie kształcenia specjalnego ze względu na zagrożen</w:t>
      </w:r>
      <w:r w:rsidRPr="001953F2">
        <w:rPr>
          <w:rFonts w:ascii="Times New Roman" w:hAnsi="Times New Roman" w:cs="Times New Roman"/>
        </w:rPr>
        <w:t>ie niedostosowaniem społecznym wydanego przez Poradnię Psychologiczno-Pedagogiczną</w:t>
      </w:r>
      <w:r w:rsidR="005E2345" w:rsidRPr="001953F2">
        <w:rPr>
          <w:rFonts w:ascii="Times New Roman" w:hAnsi="Times New Roman" w:cs="Times New Roman"/>
        </w:rPr>
        <w:t>,</w:t>
      </w:r>
      <w:r w:rsidR="00E45595" w:rsidRPr="001953F2">
        <w:rPr>
          <w:rFonts w:ascii="Times New Roman" w:hAnsi="Times New Roman" w:cs="Times New Roman"/>
        </w:rPr>
        <w:t xml:space="preserve"> oraz dysponowanie p</w:t>
      </w:r>
      <w:r w:rsidR="005E2345" w:rsidRPr="001953F2">
        <w:rPr>
          <w:rFonts w:ascii="Times New Roman" w:hAnsi="Times New Roman" w:cs="Times New Roman"/>
        </w:rPr>
        <w:t>rzez Szkołę wolnymi miejscami w </w:t>
      </w:r>
      <w:r w:rsidR="00E45595" w:rsidRPr="001953F2">
        <w:rPr>
          <w:rFonts w:ascii="Times New Roman" w:hAnsi="Times New Roman" w:cs="Times New Roman"/>
        </w:rPr>
        <w:t>danym oddziale.</w:t>
      </w:r>
    </w:p>
    <w:p w14:paraId="420EB464" w14:textId="0270AB08" w:rsidR="00E45595" w:rsidRPr="001953F2" w:rsidRDefault="00E45595" w:rsidP="00E45595">
      <w:pPr>
        <w:spacing w:after="0" w:line="300" w:lineRule="exact"/>
        <w:ind w:firstLine="426"/>
        <w:jc w:val="both"/>
        <w:rPr>
          <w:rFonts w:ascii="Times New Roman" w:hAnsi="Times New Roman" w:cs="Times New Roman"/>
        </w:rPr>
      </w:pPr>
      <w:r w:rsidRPr="001953F2">
        <w:rPr>
          <w:rFonts w:ascii="Times New Roman" w:hAnsi="Times New Roman" w:cs="Times New Roman"/>
        </w:rPr>
        <w:t>Obok obowiązkowych zajęć edukacyjno-wychowawczych Szkoła oferuje liczne zajęcia pozalekcyjne, np. zajęcia dydaktyczno-wyrównawcze z języka p</w:t>
      </w:r>
      <w:r w:rsidR="005E2345" w:rsidRPr="001953F2">
        <w:rPr>
          <w:rFonts w:ascii="Times New Roman" w:hAnsi="Times New Roman" w:cs="Times New Roman"/>
        </w:rPr>
        <w:t>olskiego, języka angielskiego i </w:t>
      </w:r>
      <w:r w:rsidRPr="001953F2">
        <w:rPr>
          <w:rFonts w:ascii="Times New Roman" w:hAnsi="Times New Roman" w:cs="Times New Roman"/>
        </w:rPr>
        <w:t xml:space="preserve">matematyki, zajęcia korekcyjno-kompensacyjne, zajęcia logopedyczne, patriotyczne oraz zajęcia muzyczne. </w:t>
      </w:r>
    </w:p>
    <w:p w14:paraId="492B4495" w14:textId="41BF2C9D" w:rsidR="00E45595" w:rsidRPr="001953F2" w:rsidRDefault="00E45595" w:rsidP="00E45595">
      <w:pPr>
        <w:spacing w:after="0" w:line="300" w:lineRule="exact"/>
        <w:ind w:firstLine="426"/>
        <w:jc w:val="both"/>
        <w:rPr>
          <w:rFonts w:ascii="Times New Roman" w:hAnsi="Times New Roman" w:cs="Times New Roman"/>
        </w:rPr>
      </w:pPr>
      <w:r w:rsidRPr="001953F2">
        <w:rPr>
          <w:rFonts w:ascii="Times New Roman" w:hAnsi="Times New Roman" w:cs="Times New Roman"/>
        </w:rPr>
        <w:t>Szkoła uczestniczy w licznych projektach i programach zwiększających pozytywne oddziaływanie na dzieci i młodzież,  posiadającą często liczne deficyty w obszarze dyda</w:t>
      </w:r>
      <w:r w:rsidR="005E2345" w:rsidRPr="001953F2">
        <w:rPr>
          <w:rFonts w:ascii="Times New Roman" w:hAnsi="Times New Roman" w:cs="Times New Roman"/>
        </w:rPr>
        <w:t>ktyki, edukacji, czy emocji. W </w:t>
      </w:r>
      <w:r w:rsidRPr="001953F2">
        <w:rPr>
          <w:rFonts w:ascii="Times New Roman" w:hAnsi="Times New Roman" w:cs="Times New Roman"/>
        </w:rPr>
        <w:t xml:space="preserve">roku szkolnym </w:t>
      </w:r>
      <w:r w:rsidR="005E2345" w:rsidRPr="001953F2">
        <w:rPr>
          <w:rFonts w:ascii="Times New Roman" w:hAnsi="Times New Roman" w:cs="Times New Roman"/>
        </w:rPr>
        <w:t xml:space="preserve">2023/2024 </w:t>
      </w:r>
      <w:r w:rsidRPr="001953F2">
        <w:rPr>
          <w:rFonts w:ascii="Times New Roman" w:hAnsi="Times New Roman" w:cs="Times New Roman"/>
        </w:rPr>
        <w:t>były to  to m.in.:</w:t>
      </w:r>
    </w:p>
    <w:p w14:paraId="14DB5F3A" w14:textId="77777777" w:rsidR="005E2345" w:rsidRPr="001953F2" w:rsidRDefault="00E45595" w:rsidP="005E2345">
      <w:pPr>
        <w:pStyle w:val="Akapitzlist"/>
        <w:numPr>
          <w:ilvl w:val="0"/>
          <w:numId w:val="61"/>
        </w:numPr>
        <w:spacing w:after="0" w:line="300" w:lineRule="exact"/>
        <w:jc w:val="both"/>
        <w:rPr>
          <w:rFonts w:ascii="Times New Roman" w:hAnsi="Times New Roman" w:cs="Times New Roman"/>
        </w:rPr>
      </w:pPr>
      <w:r w:rsidRPr="001953F2">
        <w:rPr>
          <w:rFonts w:ascii="Times New Roman" w:hAnsi="Times New Roman" w:cs="Times New Roman"/>
        </w:rPr>
        <w:t>organizacja corocznej a</w:t>
      </w:r>
      <w:r w:rsidR="005E2345" w:rsidRPr="001953F2">
        <w:rPr>
          <w:rFonts w:ascii="Times New Roman" w:hAnsi="Times New Roman" w:cs="Times New Roman"/>
        </w:rPr>
        <w:t>kcji „List do Świętego Mikołaja,</w:t>
      </w:r>
    </w:p>
    <w:p w14:paraId="50077670" w14:textId="0B4F7DB8" w:rsidR="00E45595" w:rsidRPr="001953F2" w:rsidRDefault="00E45595" w:rsidP="005E2345">
      <w:pPr>
        <w:pStyle w:val="Akapitzlist"/>
        <w:numPr>
          <w:ilvl w:val="0"/>
          <w:numId w:val="61"/>
        </w:numPr>
        <w:spacing w:after="0" w:line="300" w:lineRule="exact"/>
        <w:jc w:val="both"/>
        <w:rPr>
          <w:rFonts w:ascii="Times New Roman" w:hAnsi="Times New Roman" w:cs="Times New Roman"/>
        </w:rPr>
      </w:pPr>
      <w:r w:rsidRPr="001953F2">
        <w:rPr>
          <w:rFonts w:ascii="Times New Roman" w:hAnsi="Times New Roman" w:cs="Times New Roman"/>
        </w:rPr>
        <w:t>wyjazdy na wycieczki w ramach zielonej szkoł</w:t>
      </w:r>
      <w:r w:rsidR="005E2345" w:rsidRPr="001953F2">
        <w:rPr>
          <w:rFonts w:ascii="Times New Roman" w:hAnsi="Times New Roman" w:cs="Times New Roman"/>
        </w:rPr>
        <w:t>y m.in. do arboretum w Kudypach,</w:t>
      </w:r>
    </w:p>
    <w:p w14:paraId="47F80792" w14:textId="77777777" w:rsidR="005E2345" w:rsidRPr="001953F2" w:rsidRDefault="00E45595" w:rsidP="005E2345">
      <w:pPr>
        <w:pStyle w:val="Akapitzlist"/>
        <w:numPr>
          <w:ilvl w:val="0"/>
          <w:numId w:val="61"/>
        </w:numPr>
        <w:spacing w:after="0" w:line="300" w:lineRule="exact"/>
        <w:jc w:val="both"/>
        <w:rPr>
          <w:rFonts w:ascii="Times New Roman" w:hAnsi="Times New Roman" w:cs="Times New Roman"/>
        </w:rPr>
      </w:pPr>
      <w:r w:rsidRPr="001953F2">
        <w:rPr>
          <w:rFonts w:ascii="Times New Roman" w:hAnsi="Times New Roman" w:cs="Times New Roman"/>
        </w:rPr>
        <w:t>udział w akcjach: „Dzień bez windy”, „Szkoła pamięta”, „Układ słoneczny</w:t>
      </w:r>
      <w:r w:rsidR="005E2345" w:rsidRPr="001953F2">
        <w:rPr>
          <w:rFonts w:ascii="Times New Roman" w:hAnsi="Times New Roman" w:cs="Times New Roman"/>
        </w:rPr>
        <w:t xml:space="preserve"> – krążenie planet po orbitach”.</w:t>
      </w:r>
    </w:p>
    <w:p w14:paraId="3D3B0918" w14:textId="3E0B0628" w:rsidR="00E45595" w:rsidRPr="001953F2" w:rsidRDefault="00E45595" w:rsidP="005E2345">
      <w:pPr>
        <w:spacing w:after="0" w:line="300" w:lineRule="exact"/>
        <w:jc w:val="both"/>
        <w:rPr>
          <w:rFonts w:ascii="Times New Roman" w:hAnsi="Times New Roman" w:cs="Times New Roman"/>
        </w:rPr>
      </w:pPr>
      <w:r w:rsidRPr="001953F2">
        <w:rPr>
          <w:rFonts w:ascii="Times New Roman" w:hAnsi="Times New Roman" w:cs="Times New Roman"/>
        </w:rPr>
        <w:lastRenderedPageBreak/>
        <w:t>Dodatkowo przeprowadzanych jest wiele imprez, uroczystości i spotkań o charakterze kształcącym, poznawczym, edukacyjnym, wychowawczym, jak np.:</w:t>
      </w:r>
    </w:p>
    <w:p w14:paraId="40947F22"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akcja „Pier</w:t>
      </w:r>
      <w:r w:rsidR="005E2345" w:rsidRPr="001953F2">
        <w:rPr>
          <w:rFonts w:ascii="Times New Roman" w:hAnsi="Times New Roman" w:cs="Times New Roman"/>
        </w:rPr>
        <w:t>wiosnek” – sprzątanie otoczenia,</w:t>
      </w:r>
    </w:p>
    <w:p w14:paraId="6110B446"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„Nasze prawa  i</w:t>
      </w:r>
      <w:r w:rsidR="005E2345" w:rsidRPr="001953F2">
        <w:rPr>
          <w:rFonts w:ascii="Times New Roman" w:hAnsi="Times New Roman" w:cs="Times New Roman"/>
        </w:rPr>
        <w:t xml:space="preserve"> obowiązki” – spotkanie szkolne,</w:t>
      </w:r>
    </w:p>
    <w:p w14:paraId="79063018"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konkurs „Sportowiec roku” – comiesięczne zawody sportowe z</w:t>
      </w:r>
      <w:r w:rsidR="005E2345" w:rsidRPr="001953F2">
        <w:rPr>
          <w:rFonts w:ascii="Times New Roman" w:hAnsi="Times New Roman" w:cs="Times New Roman"/>
        </w:rPr>
        <w:t xml:space="preserve"> różnych konkurencji sportowych,</w:t>
      </w:r>
    </w:p>
    <w:p w14:paraId="03B4CF00"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obchody „Narodowego Święta Niepodległośc</w:t>
      </w:r>
      <w:r w:rsidR="005E2345" w:rsidRPr="001953F2">
        <w:rPr>
          <w:rFonts w:ascii="Times New Roman" w:hAnsi="Times New Roman" w:cs="Times New Roman"/>
        </w:rPr>
        <w:t>i” – apel i bieg niepodległości,</w:t>
      </w:r>
    </w:p>
    <w:p w14:paraId="1C434FD2"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znane i lubiane</w:t>
      </w:r>
      <w:r w:rsidR="005E2345" w:rsidRPr="001953F2">
        <w:rPr>
          <w:rFonts w:ascii="Times New Roman" w:hAnsi="Times New Roman" w:cs="Times New Roman"/>
        </w:rPr>
        <w:t xml:space="preserve"> wróżby oraz zabawy andrzejkowe,</w:t>
      </w:r>
    </w:p>
    <w:p w14:paraId="7E928937"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„Dzień pamięci Żołnierzy Wyklętych” – apel szkolny</w:t>
      </w:r>
      <w:r w:rsidR="005E2345" w:rsidRPr="001953F2">
        <w:rPr>
          <w:rFonts w:ascii="Times New Roman" w:hAnsi="Times New Roman" w:cs="Times New Roman"/>
        </w:rPr>
        <w:t>,</w:t>
      </w:r>
    </w:p>
    <w:p w14:paraId="25D3DD7A"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w:t>
      </w:r>
      <w:r w:rsidR="005E2345" w:rsidRPr="001953F2">
        <w:rPr>
          <w:rFonts w:ascii="Times New Roman" w:hAnsi="Times New Roman" w:cs="Times New Roman"/>
        </w:rPr>
        <w:t>Dzień Europy” – impreza szkolna,</w:t>
      </w:r>
    </w:p>
    <w:p w14:paraId="56A2C2EB"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„Powitani</w:t>
      </w:r>
      <w:r w:rsidR="005E2345" w:rsidRPr="001953F2">
        <w:rPr>
          <w:rFonts w:ascii="Times New Roman" w:hAnsi="Times New Roman" w:cs="Times New Roman"/>
        </w:rPr>
        <w:t>e wiosny” – tradycje regionalne,</w:t>
      </w:r>
    </w:p>
    <w:p w14:paraId="151A6008"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„Nawyki wspierające suk</w:t>
      </w:r>
      <w:r w:rsidR="005E2345" w:rsidRPr="001953F2">
        <w:rPr>
          <w:rFonts w:ascii="Times New Roman" w:hAnsi="Times New Roman" w:cs="Times New Roman"/>
        </w:rPr>
        <w:t>ces” – spotkanie z psychologiem,</w:t>
      </w:r>
    </w:p>
    <w:p w14:paraId="4B1812BA"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„Świąteczne warsztaty kulinarne” – nauka przy</w:t>
      </w:r>
      <w:r w:rsidR="005E2345" w:rsidRPr="001953F2">
        <w:rPr>
          <w:rFonts w:ascii="Times New Roman" w:hAnsi="Times New Roman" w:cs="Times New Roman"/>
        </w:rPr>
        <w:t>gotowywania potraw świątecznych,</w:t>
      </w:r>
    </w:p>
    <w:p w14:paraId="2D0BDBDA"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„Święta majowe: 1,2,3 maja” – utrwalanie wiedzy o znacząc</w:t>
      </w:r>
      <w:r w:rsidR="005E2345" w:rsidRPr="001953F2">
        <w:rPr>
          <w:rFonts w:ascii="Times New Roman" w:hAnsi="Times New Roman" w:cs="Times New Roman"/>
        </w:rPr>
        <w:t>ych, historycznych wydarzeniach,</w:t>
      </w:r>
    </w:p>
    <w:p w14:paraId="64B4A2B9"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„Dum spiro - spero” – całoroczny konkurs przybliżający n</w:t>
      </w:r>
      <w:r w:rsidR="005E2345" w:rsidRPr="001953F2">
        <w:rPr>
          <w:rFonts w:ascii="Times New Roman" w:hAnsi="Times New Roman" w:cs="Times New Roman"/>
        </w:rPr>
        <w:t>ajciekawsze łacińskie sentencje,</w:t>
      </w:r>
    </w:p>
    <w:p w14:paraId="29F4BD52"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„Dzień łamańców jęz</w:t>
      </w:r>
      <w:r w:rsidR="005E2345" w:rsidRPr="001953F2">
        <w:rPr>
          <w:rFonts w:ascii="Times New Roman" w:hAnsi="Times New Roman" w:cs="Times New Roman"/>
        </w:rPr>
        <w:t>ykowych” – ortografia na wesoło,</w:t>
      </w:r>
    </w:p>
    <w:p w14:paraId="00697F33"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 xml:space="preserve">„Emanuel Kant – życie i twórczość” - wystawa, </w:t>
      </w:r>
      <w:r w:rsidR="005E2345" w:rsidRPr="001953F2">
        <w:rPr>
          <w:rFonts w:ascii="Times New Roman" w:hAnsi="Times New Roman" w:cs="Times New Roman"/>
        </w:rPr>
        <w:t>a także prezentacja audio-wideo,</w:t>
      </w:r>
    </w:p>
    <w:p w14:paraId="6BF37591" w14:textId="27EB7D2D"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„Dzień dziecka” – gry i zabawy oraz spotkanie ze strażakami OSP Bartąg (m.in</w:t>
      </w:r>
      <w:r w:rsidR="00A82D9B">
        <w:rPr>
          <w:rFonts w:ascii="Times New Roman" w:hAnsi="Times New Roman" w:cs="Times New Roman"/>
        </w:rPr>
        <w:t>. szkolenie z </w:t>
      </w:r>
      <w:r w:rsidR="005E2345" w:rsidRPr="001953F2">
        <w:rPr>
          <w:rFonts w:ascii="Times New Roman" w:hAnsi="Times New Roman" w:cs="Times New Roman"/>
        </w:rPr>
        <w:t>pierwszej pomocy),</w:t>
      </w:r>
    </w:p>
    <w:p w14:paraId="61000C53" w14:textId="77777777" w:rsidR="005E2345" w:rsidRPr="001953F2" w:rsidRDefault="00E4559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„Narodowy  Dzień Pamięci Żołnierzy Wyk</w:t>
      </w:r>
      <w:r w:rsidR="005E2345" w:rsidRPr="001953F2">
        <w:rPr>
          <w:rFonts w:ascii="Times New Roman" w:hAnsi="Times New Roman" w:cs="Times New Roman"/>
        </w:rPr>
        <w:t>lętych” – uroczystości  szkolne,</w:t>
      </w:r>
    </w:p>
    <w:p w14:paraId="76E14584" w14:textId="245480C4" w:rsidR="00E45595" w:rsidRPr="001953F2" w:rsidRDefault="005E2345" w:rsidP="005E2345">
      <w:pPr>
        <w:pStyle w:val="Akapitzlist"/>
        <w:numPr>
          <w:ilvl w:val="0"/>
          <w:numId w:val="62"/>
        </w:numPr>
        <w:spacing w:after="0" w:line="300" w:lineRule="exact"/>
        <w:jc w:val="both"/>
        <w:rPr>
          <w:rFonts w:ascii="Times New Roman" w:hAnsi="Times New Roman" w:cs="Times New Roman"/>
        </w:rPr>
      </w:pPr>
      <w:r w:rsidRPr="001953F2">
        <w:rPr>
          <w:rFonts w:ascii="Times New Roman" w:hAnsi="Times New Roman" w:cs="Times New Roman"/>
        </w:rPr>
        <w:t xml:space="preserve">„Komputer dla ucznia” – </w:t>
      </w:r>
      <w:r w:rsidR="00E45595" w:rsidRPr="001953F2">
        <w:rPr>
          <w:rFonts w:ascii="Times New Roman" w:hAnsi="Times New Roman" w:cs="Times New Roman"/>
        </w:rPr>
        <w:t>całoroczny konkurs dla uczniów, którego zwycięzca otrzymał na zakończenie roku szkolnego zestaw komputerowy.</w:t>
      </w:r>
    </w:p>
    <w:p w14:paraId="6CBA4061" w14:textId="3BCE9A31" w:rsidR="0058274C" w:rsidRPr="001953F2" w:rsidRDefault="00E45595" w:rsidP="00885806">
      <w:pPr>
        <w:spacing w:after="0" w:line="300" w:lineRule="exact"/>
        <w:ind w:firstLine="426"/>
        <w:jc w:val="both"/>
        <w:rPr>
          <w:rFonts w:ascii="Times New Roman" w:hAnsi="Times New Roman" w:cs="Times New Roman"/>
        </w:rPr>
      </w:pPr>
      <w:r w:rsidRPr="001953F2">
        <w:rPr>
          <w:rFonts w:ascii="Times New Roman" w:hAnsi="Times New Roman" w:cs="Times New Roman"/>
        </w:rPr>
        <w:t>W</w:t>
      </w:r>
      <w:r w:rsidR="005E2345" w:rsidRPr="001953F2">
        <w:rPr>
          <w:rFonts w:ascii="Times New Roman" w:hAnsi="Times New Roman" w:cs="Times New Roman"/>
        </w:rPr>
        <w:t xml:space="preserve"> listopadzie 2023 r.</w:t>
      </w:r>
      <w:r w:rsidRPr="001953F2">
        <w:rPr>
          <w:rFonts w:ascii="Times New Roman" w:hAnsi="Times New Roman" w:cs="Times New Roman"/>
        </w:rPr>
        <w:t xml:space="preserve"> nastąpił finał ogólnopolskiej akcji „Reklama Dzieciom”,</w:t>
      </w:r>
      <w:r w:rsidR="005E2345" w:rsidRPr="001953F2">
        <w:rPr>
          <w:rFonts w:ascii="Times New Roman" w:hAnsi="Times New Roman" w:cs="Times New Roman"/>
        </w:rPr>
        <w:t xml:space="preserve">  w wyniku której OCPD otrzymało dofinansowanie na </w:t>
      </w:r>
      <w:r w:rsidR="00885806" w:rsidRPr="001953F2">
        <w:rPr>
          <w:rFonts w:ascii="Times New Roman" w:hAnsi="Times New Roman" w:cs="Times New Roman"/>
        </w:rPr>
        <w:t>stworzenie siłowni</w:t>
      </w:r>
      <w:r w:rsidRPr="001953F2">
        <w:rPr>
          <w:rFonts w:ascii="Times New Roman" w:hAnsi="Times New Roman" w:cs="Times New Roman"/>
        </w:rPr>
        <w:t xml:space="preserve"> plen</w:t>
      </w:r>
      <w:r w:rsidR="00885806" w:rsidRPr="001953F2">
        <w:rPr>
          <w:rFonts w:ascii="Times New Roman" w:hAnsi="Times New Roman" w:cs="Times New Roman"/>
        </w:rPr>
        <w:t>erowej</w:t>
      </w:r>
      <w:r w:rsidRPr="001953F2">
        <w:rPr>
          <w:rFonts w:ascii="Times New Roman" w:hAnsi="Times New Roman" w:cs="Times New Roman"/>
        </w:rPr>
        <w:t>, przyczyniając się do poprawy stopnia  aktywnośc</w:t>
      </w:r>
      <w:r w:rsidR="00885806" w:rsidRPr="001953F2">
        <w:rPr>
          <w:rFonts w:ascii="Times New Roman" w:hAnsi="Times New Roman" w:cs="Times New Roman"/>
        </w:rPr>
        <w:t xml:space="preserve">i fizycznej dzieci i młodzieży. </w:t>
      </w:r>
      <w:r w:rsidRPr="001953F2">
        <w:rPr>
          <w:rFonts w:ascii="Times New Roman" w:hAnsi="Times New Roman" w:cs="Times New Roman"/>
        </w:rPr>
        <w:t>Te i wiele innych działań inicjowanych, wdr</w:t>
      </w:r>
      <w:r w:rsidR="00885806" w:rsidRPr="001953F2">
        <w:rPr>
          <w:rFonts w:ascii="Times New Roman" w:hAnsi="Times New Roman" w:cs="Times New Roman"/>
        </w:rPr>
        <w:t>ażanych i realizowanych w OCPD</w:t>
      </w:r>
      <w:r w:rsidRPr="001953F2">
        <w:rPr>
          <w:rFonts w:ascii="Times New Roman" w:hAnsi="Times New Roman" w:cs="Times New Roman"/>
        </w:rPr>
        <w:t>, w znacznym stopniu niweluje deficyty  podopiecznych  w różnych obszarach, zwiększając tym samym szanse uczniów na kolejnych etapach nauczania, a w konsekwenc</w:t>
      </w:r>
      <w:r w:rsidR="00885806" w:rsidRPr="001953F2">
        <w:rPr>
          <w:rFonts w:ascii="Times New Roman" w:hAnsi="Times New Roman" w:cs="Times New Roman"/>
        </w:rPr>
        <w:t xml:space="preserve">ji podczas startu w dorosłe </w:t>
      </w:r>
      <w:r w:rsidRPr="001953F2">
        <w:rPr>
          <w:rFonts w:ascii="Times New Roman" w:hAnsi="Times New Roman" w:cs="Times New Roman"/>
        </w:rPr>
        <w:t>życie.</w:t>
      </w:r>
    </w:p>
    <w:p w14:paraId="17561C48" w14:textId="1AE889DC" w:rsidR="00E45595" w:rsidRPr="001953F2" w:rsidRDefault="00E45595" w:rsidP="00885806">
      <w:pPr>
        <w:spacing w:after="0" w:line="300" w:lineRule="exact"/>
        <w:jc w:val="both"/>
        <w:rPr>
          <w:rFonts w:ascii="Times New Roman" w:hAnsi="Times New Roman" w:cs="Times New Roman"/>
          <w:color w:val="FF0000"/>
        </w:rPr>
      </w:pPr>
    </w:p>
    <w:p w14:paraId="66600A00" w14:textId="0D52AADD" w:rsidR="002E0305" w:rsidRPr="001953F2" w:rsidRDefault="002E0305" w:rsidP="00DF465C">
      <w:pPr>
        <w:pStyle w:val="Nagwek1"/>
        <w:spacing w:line="300" w:lineRule="exact"/>
        <w:rPr>
          <w:rFonts w:cs="Times New Roman"/>
          <w:bCs/>
          <w:color w:val="000000" w:themeColor="text1"/>
        </w:rPr>
      </w:pPr>
      <w:bookmarkStart w:id="49" w:name="_Toc117859425"/>
      <w:bookmarkStart w:id="50" w:name="_Toc180496993"/>
      <w:r w:rsidRPr="001953F2">
        <w:rPr>
          <w:rFonts w:cs="Times New Roman"/>
          <w:color w:val="000000" w:themeColor="text1"/>
          <w:sz w:val="22"/>
          <w:szCs w:val="22"/>
        </w:rPr>
        <w:t>Doskonalenie zawodowe nauczycieli</w:t>
      </w:r>
      <w:bookmarkEnd w:id="49"/>
      <w:bookmarkEnd w:id="50"/>
    </w:p>
    <w:p w14:paraId="7867C72A" w14:textId="7CCBEEDA" w:rsidR="00C61F68" w:rsidRPr="001953F2" w:rsidRDefault="008227D0" w:rsidP="000E3ECB">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Na po</w:t>
      </w:r>
      <w:r w:rsidR="00646E78" w:rsidRPr="001953F2">
        <w:rPr>
          <w:rFonts w:ascii="Times New Roman" w:hAnsi="Times New Roman" w:cs="Times New Roman"/>
          <w:color w:val="000000" w:themeColor="text1"/>
        </w:rPr>
        <w:t>dstawie art. 70a ustawy z dnia 2</w:t>
      </w:r>
      <w:r w:rsidRPr="001953F2">
        <w:rPr>
          <w:rFonts w:ascii="Times New Roman" w:hAnsi="Times New Roman" w:cs="Times New Roman"/>
          <w:color w:val="000000" w:themeColor="text1"/>
        </w:rPr>
        <w:t xml:space="preserve">6 stycznia 1982 r. – Karta </w:t>
      </w:r>
      <w:r w:rsidR="00A34B03" w:rsidRPr="001953F2">
        <w:rPr>
          <w:rFonts w:ascii="Times New Roman" w:hAnsi="Times New Roman" w:cs="Times New Roman"/>
          <w:color w:val="000000" w:themeColor="text1"/>
        </w:rPr>
        <w:t>N</w:t>
      </w:r>
      <w:r w:rsidRPr="001953F2">
        <w:rPr>
          <w:rFonts w:ascii="Times New Roman" w:hAnsi="Times New Roman" w:cs="Times New Roman"/>
          <w:color w:val="000000" w:themeColor="text1"/>
        </w:rPr>
        <w:t>auczyciela (Dz. U. z 202</w:t>
      </w:r>
      <w:r w:rsidR="00175B43"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r., </w:t>
      </w:r>
      <w:r w:rsidR="005044FE" w:rsidRPr="001953F2">
        <w:rPr>
          <w:rFonts w:ascii="Times New Roman" w:hAnsi="Times New Roman" w:cs="Times New Roman"/>
          <w:color w:val="000000" w:themeColor="text1"/>
        </w:rPr>
        <w:br/>
      </w:r>
      <w:r w:rsidRPr="001953F2">
        <w:rPr>
          <w:rFonts w:ascii="Times New Roman" w:hAnsi="Times New Roman" w:cs="Times New Roman"/>
          <w:color w:val="000000" w:themeColor="text1"/>
        </w:rPr>
        <w:t xml:space="preserve">poz. </w:t>
      </w:r>
      <w:r w:rsidR="00175B43" w:rsidRPr="001953F2">
        <w:rPr>
          <w:rFonts w:ascii="Times New Roman" w:hAnsi="Times New Roman" w:cs="Times New Roman"/>
          <w:color w:val="000000" w:themeColor="text1"/>
        </w:rPr>
        <w:t>986</w:t>
      </w:r>
      <w:r w:rsidRPr="001953F2">
        <w:rPr>
          <w:rFonts w:ascii="Times New Roman" w:hAnsi="Times New Roman" w:cs="Times New Roman"/>
          <w:color w:val="000000" w:themeColor="text1"/>
        </w:rPr>
        <w:t>) w budżetach organów prowadzących szkoły</w:t>
      </w:r>
      <w:r w:rsidR="00C61F68" w:rsidRPr="001953F2">
        <w:rPr>
          <w:rFonts w:ascii="Times New Roman" w:hAnsi="Times New Roman" w:cs="Times New Roman"/>
          <w:color w:val="000000" w:themeColor="text1"/>
        </w:rPr>
        <w:t xml:space="preserve"> wyodrębnia się środki na dofinansowanie doskonalenia zawodowego nauczycieli, z uwzględnieniem szkoleń branżowych – w wysokości 0,8</w:t>
      </w:r>
      <w:r w:rsidR="00175B43" w:rsidRPr="001953F2">
        <w:rPr>
          <w:rFonts w:ascii="Times New Roman" w:hAnsi="Times New Roman" w:cs="Times New Roman"/>
          <w:color w:val="000000" w:themeColor="text1"/>
        </w:rPr>
        <w:t xml:space="preserve"> </w:t>
      </w:r>
      <w:r w:rsidR="00C61F68" w:rsidRPr="001953F2">
        <w:rPr>
          <w:rFonts w:ascii="Times New Roman" w:hAnsi="Times New Roman" w:cs="Times New Roman"/>
          <w:color w:val="000000" w:themeColor="text1"/>
        </w:rPr>
        <w:t>% planowanych rocznych środków przeznaczonych na wynagrodzenia osobowe nauczycieli. Podziału środków dokonuje się po zasięgnięciu opinii zakładowych organizacji związkowych.</w:t>
      </w:r>
    </w:p>
    <w:p w14:paraId="5CF19436" w14:textId="3F8AC096" w:rsidR="002E0305" w:rsidRPr="001953F2" w:rsidRDefault="00C61F68" w:rsidP="000E3ECB">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Na rok kalendarzowy 202</w:t>
      </w:r>
      <w:r w:rsidR="00F647B0"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 xml:space="preserve"> z przeznaczeniem na doskonalenie zawodowe nauczycieli zaplanowano k</w:t>
      </w:r>
      <w:r w:rsidR="00682CE7" w:rsidRPr="001953F2">
        <w:rPr>
          <w:rFonts w:ascii="Times New Roman" w:hAnsi="Times New Roman" w:cs="Times New Roman"/>
          <w:color w:val="000000" w:themeColor="text1"/>
        </w:rPr>
        <w:t>wotę</w:t>
      </w:r>
      <w:r w:rsidRPr="001953F2">
        <w:rPr>
          <w:rFonts w:ascii="Times New Roman" w:hAnsi="Times New Roman" w:cs="Times New Roman"/>
          <w:color w:val="000000" w:themeColor="text1"/>
        </w:rPr>
        <w:t xml:space="preserve"> </w:t>
      </w:r>
      <w:r w:rsidR="00F647B0" w:rsidRPr="001953F2">
        <w:rPr>
          <w:rFonts w:ascii="Times New Roman" w:hAnsi="Times New Roman" w:cs="Times New Roman"/>
          <w:color w:val="000000" w:themeColor="text1"/>
        </w:rPr>
        <w:t>1 755 302</w:t>
      </w:r>
      <w:r w:rsidRPr="001953F2">
        <w:rPr>
          <w:rFonts w:ascii="Times New Roman" w:hAnsi="Times New Roman" w:cs="Times New Roman"/>
          <w:color w:val="000000" w:themeColor="text1"/>
        </w:rPr>
        <w:t xml:space="preserve"> zł</w:t>
      </w:r>
      <w:r w:rsidR="00D66DA8"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z tego wykorzystano</w:t>
      </w:r>
      <w:r w:rsidR="00175B43" w:rsidRPr="001953F2">
        <w:rPr>
          <w:rFonts w:ascii="Times New Roman" w:hAnsi="Times New Roman" w:cs="Times New Roman"/>
          <w:color w:val="000000" w:themeColor="text1"/>
        </w:rPr>
        <w:t xml:space="preserve"> 1 562 139,12 zł</w:t>
      </w:r>
      <w:r w:rsidR="00682CE7" w:rsidRPr="001953F2">
        <w:rPr>
          <w:rFonts w:ascii="Times New Roman" w:hAnsi="Times New Roman" w:cs="Times New Roman"/>
          <w:color w:val="000000" w:themeColor="text1"/>
        </w:rPr>
        <w:t>, tj.</w:t>
      </w:r>
      <w:r w:rsidR="00175B43" w:rsidRPr="001953F2">
        <w:rPr>
          <w:rFonts w:ascii="Times New Roman" w:hAnsi="Times New Roman" w:cs="Times New Roman"/>
          <w:color w:val="000000" w:themeColor="text1"/>
        </w:rPr>
        <w:t xml:space="preserve"> 89 </w:t>
      </w:r>
      <w:r w:rsidRPr="001953F2">
        <w:rPr>
          <w:rFonts w:ascii="Times New Roman" w:hAnsi="Times New Roman" w:cs="Times New Roman"/>
          <w:color w:val="000000" w:themeColor="text1"/>
        </w:rPr>
        <w:t>%</w:t>
      </w:r>
      <w:r w:rsidR="00682CE7"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Na rok 202</w:t>
      </w:r>
      <w:r w:rsidR="00843BD9" w:rsidRPr="001953F2">
        <w:rPr>
          <w:rFonts w:ascii="Times New Roman" w:hAnsi="Times New Roman" w:cs="Times New Roman"/>
          <w:color w:val="000000" w:themeColor="text1"/>
        </w:rPr>
        <w:t>4</w:t>
      </w:r>
      <w:r w:rsidR="00586F0A" w:rsidRPr="001953F2">
        <w:rPr>
          <w:rFonts w:ascii="Times New Roman" w:hAnsi="Times New Roman" w:cs="Times New Roman"/>
          <w:color w:val="000000" w:themeColor="text1"/>
        </w:rPr>
        <w:t xml:space="preserve"> zaplanowano kwotę </w:t>
      </w:r>
      <w:r w:rsidR="00843BD9" w:rsidRPr="001953F2">
        <w:rPr>
          <w:rFonts w:ascii="Times New Roman" w:hAnsi="Times New Roman" w:cs="Times New Roman"/>
          <w:color w:val="000000" w:themeColor="text1"/>
        </w:rPr>
        <w:t>2</w:t>
      </w:r>
      <w:r w:rsidR="00175B43" w:rsidRPr="001953F2">
        <w:rPr>
          <w:rFonts w:ascii="Times New Roman" w:hAnsi="Times New Roman" w:cs="Times New Roman"/>
          <w:color w:val="000000" w:themeColor="text1"/>
        </w:rPr>
        <w:t> </w:t>
      </w:r>
      <w:r w:rsidR="00843BD9" w:rsidRPr="001953F2">
        <w:rPr>
          <w:rFonts w:ascii="Times New Roman" w:hAnsi="Times New Roman" w:cs="Times New Roman"/>
          <w:color w:val="000000" w:themeColor="text1"/>
        </w:rPr>
        <w:t>035</w:t>
      </w:r>
      <w:r w:rsidR="00175B43" w:rsidRPr="001953F2">
        <w:rPr>
          <w:rFonts w:ascii="Times New Roman" w:hAnsi="Times New Roman" w:cs="Times New Roman"/>
          <w:color w:val="000000" w:themeColor="text1"/>
        </w:rPr>
        <w:t xml:space="preserve"> </w:t>
      </w:r>
      <w:r w:rsidR="00843BD9" w:rsidRPr="001953F2">
        <w:rPr>
          <w:rFonts w:ascii="Times New Roman" w:hAnsi="Times New Roman" w:cs="Times New Roman"/>
          <w:color w:val="000000" w:themeColor="text1"/>
        </w:rPr>
        <w:t>092</w:t>
      </w:r>
      <w:r w:rsidRPr="001953F2">
        <w:rPr>
          <w:rFonts w:ascii="Times New Roman" w:hAnsi="Times New Roman" w:cs="Times New Roman"/>
          <w:color w:val="000000" w:themeColor="text1"/>
        </w:rPr>
        <w:t xml:space="preserve"> zł. </w:t>
      </w:r>
    </w:p>
    <w:p w14:paraId="0779879D" w14:textId="739B7241" w:rsidR="00885806" w:rsidRPr="001953F2" w:rsidRDefault="00885806" w:rsidP="000E3ECB">
      <w:pPr>
        <w:spacing w:after="0" w:line="300" w:lineRule="exact"/>
        <w:jc w:val="both"/>
        <w:rPr>
          <w:rFonts w:ascii="Times New Roman" w:hAnsi="Times New Roman" w:cs="Times New Roman"/>
          <w:b/>
          <w:bCs/>
          <w:i/>
          <w:iCs/>
          <w:color w:val="000000" w:themeColor="text1"/>
        </w:rPr>
      </w:pPr>
    </w:p>
    <w:p w14:paraId="5450D95E" w14:textId="61C96D78" w:rsidR="0053278F" w:rsidRPr="001953F2" w:rsidRDefault="0053278F" w:rsidP="000E3ECB">
      <w:pPr>
        <w:spacing w:after="0" w:line="300" w:lineRule="exact"/>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 xml:space="preserve">Tabela </w:t>
      </w:r>
      <w:r w:rsidR="00270659" w:rsidRPr="001953F2">
        <w:rPr>
          <w:rFonts w:ascii="Times New Roman" w:hAnsi="Times New Roman" w:cs="Times New Roman"/>
          <w:b/>
          <w:bCs/>
          <w:i/>
          <w:iCs/>
          <w:color w:val="000000" w:themeColor="text1"/>
        </w:rPr>
        <w:t>2</w:t>
      </w:r>
      <w:r w:rsidR="000A0238" w:rsidRPr="001953F2">
        <w:rPr>
          <w:rFonts w:ascii="Times New Roman" w:hAnsi="Times New Roman" w:cs="Times New Roman"/>
          <w:b/>
          <w:bCs/>
          <w:i/>
          <w:iCs/>
          <w:color w:val="000000" w:themeColor="text1"/>
        </w:rPr>
        <w:t>4</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hAnsi="Times New Roman" w:cs="Times New Roman"/>
          <w:i/>
          <w:iCs/>
          <w:color w:val="000000" w:themeColor="text1"/>
        </w:rPr>
        <w:t>Doskonalenie nauczycieli w 202</w:t>
      </w:r>
      <w:r w:rsidR="00843BD9" w:rsidRPr="001953F2">
        <w:rPr>
          <w:rFonts w:ascii="Times New Roman" w:hAnsi="Times New Roman" w:cs="Times New Roman"/>
          <w:i/>
          <w:iCs/>
          <w:color w:val="000000" w:themeColor="text1"/>
        </w:rPr>
        <w:t>3</w:t>
      </w:r>
      <w:r w:rsidRPr="001953F2">
        <w:rPr>
          <w:rFonts w:ascii="Times New Roman" w:hAnsi="Times New Roman" w:cs="Times New Roman"/>
          <w:i/>
          <w:iCs/>
          <w:color w:val="000000" w:themeColor="text1"/>
        </w:rPr>
        <w:t xml:space="preserve"> r. wg stanu na 31 grudnia 202</w:t>
      </w:r>
      <w:r w:rsidR="00843BD9" w:rsidRPr="001953F2">
        <w:rPr>
          <w:rFonts w:ascii="Times New Roman" w:hAnsi="Times New Roman" w:cs="Times New Roman"/>
          <w:i/>
          <w:iCs/>
          <w:color w:val="000000" w:themeColor="text1"/>
        </w:rPr>
        <w:t>3</w:t>
      </w:r>
      <w:r w:rsidRPr="001953F2">
        <w:rPr>
          <w:rFonts w:ascii="Times New Roman" w:hAnsi="Times New Roman" w:cs="Times New Roman"/>
          <w:i/>
          <w:iCs/>
          <w:color w:val="000000" w:themeColor="text1"/>
        </w:rPr>
        <w:t xml:space="preserve"> r.</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975"/>
        <w:gridCol w:w="2553"/>
        <w:gridCol w:w="2864"/>
      </w:tblGrid>
      <w:tr w:rsidR="00647A70" w:rsidRPr="001953F2" w14:paraId="1BD82319" w14:textId="77777777" w:rsidTr="00A82D9B">
        <w:trPr>
          <w:trHeight w:val="552"/>
        </w:trPr>
        <w:tc>
          <w:tcPr>
            <w:tcW w:w="822" w:type="dxa"/>
            <w:shd w:val="clear" w:color="auto" w:fill="auto"/>
          </w:tcPr>
          <w:p w14:paraId="279BD99F" w14:textId="77777777" w:rsidR="0053278F" w:rsidRPr="001953F2" w:rsidRDefault="0053278F" w:rsidP="0053278F">
            <w:pPr>
              <w:spacing w:before="240" w:after="240" w:line="240" w:lineRule="auto"/>
              <w:jc w:val="both"/>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Rok</w:t>
            </w:r>
          </w:p>
        </w:tc>
        <w:tc>
          <w:tcPr>
            <w:tcW w:w="2975" w:type="dxa"/>
            <w:shd w:val="clear" w:color="auto" w:fill="auto"/>
          </w:tcPr>
          <w:p w14:paraId="20F874BE" w14:textId="77777777" w:rsidR="0053278F" w:rsidRPr="001953F2" w:rsidRDefault="0053278F" w:rsidP="0053278F">
            <w:pPr>
              <w:spacing w:before="240" w:after="24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Wysokość środków w zł</w:t>
            </w:r>
          </w:p>
        </w:tc>
        <w:tc>
          <w:tcPr>
            <w:tcW w:w="2553" w:type="dxa"/>
            <w:shd w:val="clear" w:color="auto" w:fill="auto"/>
          </w:tcPr>
          <w:p w14:paraId="76A3578A" w14:textId="77777777" w:rsidR="0053278F" w:rsidRPr="001953F2" w:rsidRDefault="0053278F" w:rsidP="0053278F">
            <w:pPr>
              <w:spacing w:before="240" w:after="24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Wykorzystano w zł</w:t>
            </w:r>
          </w:p>
        </w:tc>
        <w:tc>
          <w:tcPr>
            <w:tcW w:w="2864" w:type="dxa"/>
            <w:shd w:val="clear" w:color="auto" w:fill="auto"/>
          </w:tcPr>
          <w:p w14:paraId="73624403" w14:textId="77777777" w:rsidR="0053278F" w:rsidRPr="001953F2" w:rsidRDefault="0053278F" w:rsidP="0053278F">
            <w:pPr>
              <w:spacing w:before="240" w:after="24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Wykorzystano w %</w:t>
            </w:r>
          </w:p>
        </w:tc>
      </w:tr>
      <w:tr w:rsidR="00647A70" w:rsidRPr="001953F2" w14:paraId="51927DEB" w14:textId="77777777" w:rsidTr="00A82D9B">
        <w:trPr>
          <w:trHeight w:val="454"/>
        </w:trPr>
        <w:tc>
          <w:tcPr>
            <w:tcW w:w="822" w:type="dxa"/>
            <w:shd w:val="clear" w:color="auto" w:fill="auto"/>
          </w:tcPr>
          <w:p w14:paraId="4DC7413C" w14:textId="3A1D9B37" w:rsidR="0053278F" w:rsidRPr="001953F2" w:rsidRDefault="0053278F" w:rsidP="003D6AC7">
            <w:pPr>
              <w:spacing w:before="240" w:after="24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202</w:t>
            </w:r>
            <w:r w:rsidR="003D6AC7" w:rsidRPr="001953F2">
              <w:rPr>
                <w:rFonts w:ascii="Times New Roman" w:eastAsia="Times New Roman" w:hAnsi="Times New Roman" w:cs="Times New Roman"/>
                <w:color w:val="000000" w:themeColor="text1"/>
                <w:lang w:eastAsia="pl-PL" w:bidi="ar-SA"/>
              </w:rPr>
              <w:t>3</w:t>
            </w:r>
          </w:p>
        </w:tc>
        <w:tc>
          <w:tcPr>
            <w:tcW w:w="2975" w:type="dxa"/>
            <w:shd w:val="clear" w:color="auto" w:fill="auto"/>
          </w:tcPr>
          <w:p w14:paraId="701E7BC0" w14:textId="22AA30A5" w:rsidR="0053278F" w:rsidRPr="001953F2" w:rsidRDefault="00682CE7" w:rsidP="003D6AC7">
            <w:pPr>
              <w:spacing w:before="240" w:after="24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3D6AC7" w:rsidRPr="001953F2">
              <w:rPr>
                <w:rFonts w:ascii="Times New Roman" w:eastAsia="Times New Roman" w:hAnsi="Times New Roman" w:cs="Times New Roman"/>
                <w:color w:val="000000" w:themeColor="text1"/>
                <w:lang w:eastAsia="pl-PL" w:bidi="ar-SA"/>
              </w:rPr>
              <w:t> 755 302</w:t>
            </w:r>
            <w:r w:rsidRPr="001953F2">
              <w:rPr>
                <w:rFonts w:ascii="Times New Roman" w:eastAsia="Times New Roman" w:hAnsi="Times New Roman" w:cs="Times New Roman"/>
                <w:color w:val="000000" w:themeColor="text1"/>
                <w:lang w:eastAsia="pl-PL" w:bidi="ar-SA"/>
              </w:rPr>
              <w:t>,00</w:t>
            </w:r>
          </w:p>
        </w:tc>
        <w:tc>
          <w:tcPr>
            <w:tcW w:w="2553" w:type="dxa"/>
            <w:shd w:val="clear" w:color="auto" w:fill="auto"/>
          </w:tcPr>
          <w:p w14:paraId="5C7E7699" w14:textId="41AFCC2A" w:rsidR="0053278F" w:rsidRPr="001953F2" w:rsidRDefault="00682CE7" w:rsidP="003D6AC7">
            <w:pPr>
              <w:spacing w:before="240" w:after="24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3D6AC7" w:rsidRPr="001953F2">
              <w:rPr>
                <w:rFonts w:ascii="Times New Roman" w:eastAsia="Times New Roman" w:hAnsi="Times New Roman" w:cs="Times New Roman"/>
                <w:color w:val="000000" w:themeColor="text1"/>
                <w:lang w:eastAsia="pl-PL" w:bidi="ar-SA"/>
              </w:rPr>
              <w:t> 562 139,12</w:t>
            </w:r>
          </w:p>
        </w:tc>
        <w:tc>
          <w:tcPr>
            <w:tcW w:w="2864" w:type="dxa"/>
            <w:shd w:val="clear" w:color="auto" w:fill="auto"/>
          </w:tcPr>
          <w:p w14:paraId="7A98C38A" w14:textId="39D6FFE7" w:rsidR="0053278F" w:rsidRPr="001953F2" w:rsidRDefault="003D6AC7" w:rsidP="00682CE7">
            <w:pPr>
              <w:spacing w:before="240" w:after="240" w:line="240" w:lineRule="auto"/>
              <w:ind w:right="-138"/>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89</w:t>
            </w:r>
          </w:p>
        </w:tc>
      </w:tr>
    </w:tbl>
    <w:p w14:paraId="7BF572B7" w14:textId="022D6FA5" w:rsidR="0053278F" w:rsidRPr="001953F2" w:rsidRDefault="00885806" w:rsidP="00885806">
      <w:pPr>
        <w:autoSpaceDE w:val="0"/>
        <w:autoSpaceDN w:val="0"/>
        <w:adjustRightInd w:val="0"/>
        <w:spacing w:after="0" w:line="240" w:lineRule="auto"/>
        <w:ind w:left="284" w:hanging="284"/>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Opracowanie: Anna Szurpnicka-</w:t>
      </w:r>
      <w:r w:rsidR="00DF101B" w:rsidRPr="001953F2">
        <w:rPr>
          <w:rFonts w:ascii="Times New Roman" w:eastAsia="Times New Roman" w:hAnsi="Times New Roman" w:cs="Times New Roman"/>
          <w:i/>
          <w:color w:val="000000" w:themeColor="text1"/>
          <w:sz w:val="20"/>
          <w:szCs w:val="20"/>
          <w:lang w:eastAsia="pl-PL" w:bidi="ar-SA"/>
        </w:rPr>
        <w:t>Kupis – Inspektor Wydziału Edukacji</w:t>
      </w:r>
      <w:r w:rsidR="00585B5E" w:rsidRPr="001953F2">
        <w:rPr>
          <w:rFonts w:ascii="Times New Roman" w:eastAsia="Times New Roman" w:hAnsi="Times New Roman" w:cs="Times New Roman"/>
          <w:i/>
          <w:color w:val="000000" w:themeColor="text1"/>
          <w:sz w:val="20"/>
          <w:szCs w:val="20"/>
          <w:lang w:eastAsia="pl-PL" w:bidi="ar-SA"/>
        </w:rPr>
        <w:t>.</w:t>
      </w:r>
      <w:r w:rsidR="00DF101B" w:rsidRPr="001953F2">
        <w:rPr>
          <w:rFonts w:ascii="Times New Roman" w:eastAsia="Times New Roman" w:hAnsi="Times New Roman" w:cs="Times New Roman"/>
          <w:i/>
          <w:color w:val="000000" w:themeColor="text1"/>
          <w:sz w:val="20"/>
          <w:szCs w:val="20"/>
          <w:lang w:eastAsia="pl-PL" w:bidi="ar-SA"/>
        </w:rPr>
        <w:t xml:space="preserve"> </w:t>
      </w:r>
      <w:r w:rsidRPr="001953F2">
        <w:rPr>
          <w:rFonts w:ascii="Times New Roman" w:eastAsia="Times New Roman" w:hAnsi="Times New Roman" w:cs="Times New Roman"/>
          <w:i/>
          <w:color w:val="000000" w:themeColor="text1"/>
          <w:sz w:val="20"/>
          <w:szCs w:val="20"/>
          <w:lang w:eastAsia="pl-PL" w:bidi="ar-SA"/>
        </w:rPr>
        <w:t xml:space="preserve">Źródło: Dane z budżetu miasta </w:t>
      </w:r>
      <w:r w:rsidR="0053278F" w:rsidRPr="001953F2">
        <w:rPr>
          <w:rFonts w:ascii="Times New Roman" w:eastAsia="Times New Roman" w:hAnsi="Times New Roman" w:cs="Times New Roman"/>
          <w:i/>
          <w:color w:val="000000" w:themeColor="text1"/>
          <w:sz w:val="20"/>
          <w:szCs w:val="20"/>
          <w:lang w:eastAsia="pl-PL" w:bidi="ar-SA"/>
        </w:rPr>
        <w:t xml:space="preserve">za </w:t>
      </w:r>
      <w:r w:rsidRPr="001953F2">
        <w:rPr>
          <w:rFonts w:ascii="Times New Roman" w:eastAsia="Times New Roman" w:hAnsi="Times New Roman" w:cs="Times New Roman"/>
          <w:i/>
          <w:color w:val="000000" w:themeColor="text1"/>
          <w:sz w:val="20"/>
          <w:szCs w:val="20"/>
          <w:lang w:eastAsia="pl-PL" w:bidi="ar-SA"/>
        </w:rPr>
        <w:t xml:space="preserve">rok </w:t>
      </w:r>
      <w:r w:rsidR="0053278F" w:rsidRPr="001953F2">
        <w:rPr>
          <w:rFonts w:ascii="Times New Roman" w:eastAsia="Times New Roman" w:hAnsi="Times New Roman" w:cs="Times New Roman"/>
          <w:i/>
          <w:color w:val="000000" w:themeColor="text1"/>
          <w:sz w:val="20"/>
          <w:szCs w:val="20"/>
          <w:lang w:eastAsia="pl-PL" w:bidi="ar-SA"/>
        </w:rPr>
        <w:t>202</w:t>
      </w:r>
      <w:r w:rsidR="002B14DA" w:rsidRPr="001953F2">
        <w:rPr>
          <w:rFonts w:ascii="Times New Roman" w:eastAsia="Times New Roman" w:hAnsi="Times New Roman" w:cs="Times New Roman"/>
          <w:i/>
          <w:color w:val="000000" w:themeColor="text1"/>
          <w:sz w:val="20"/>
          <w:szCs w:val="20"/>
          <w:lang w:eastAsia="pl-PL" w:bidi="ar-SA"/>
        </w:rPr>
        <w:t>3</w:t>
      </w:r>
    </w:p>
    <w:p w14:paraId="5B5572A7" w14:textId="77777777" w:rsidR="0053278F" w:rsidRPr="001953F2" w:rsidRDefault="0053278F" w:rsidP="0053278F">
      <w:pPr>
        <w:spacing w:after="0"/>
        <w:jc w:val="both"/>
        <w:rPr>
          <w:rFonts w:ascii="Times New Roman" w:hAnsi="Times New Roman" w:cs="Times New Roman"/>
          <w:color w:val="000000" w:themeColor="text1"/>
        </w:rPr>
      </w:pPr>
    </w:p>
    <w:p w14:paraId="34290F8F" w14:textId="77718C2D" w:rsidR="000F2E0C" w:rsidRPr="005976CA" w:rsidRDefault="0053278F" w:rsidP="005976CA">
      <w:pPr>
        <w:pStyle w:val="Nagwek2"/>
        <w:spacing w:before="0" w:line="300" w:lineRule="exact"/>
        <w:rPr>
          <w:rFonts w:cs="Times New Roman"/>
          <w:color w:val="000000" w:themeColor="text1"/>
          <w:sz w:val="22"/>
          <w:szCs w:val="22"/>
        </w:rPr>
      </w:pPr>
      <w:bookmarkStart w:id="51" w:name="_Toc117859426"/>
      <w:bookmarkStart w:id="52" w:name="_Toc180496994"/>
      <w:r w:rsidRPr="001953F2">
        <w:rPr>
          <w:rFonts w:cs="Times New Roman"/>
          <w:color w:val="000000" w:themeColor="text1"/>
          <w:sz w:val="22"/>
          <w:szCs w:val="22"/>
        </w:rPr>
        <w:lastRenderedPageBreak/>
        <w:t>Zadania realizowane przez Olsztyńskie Centrum Edukacji Nauczycieli</w:t>
      </w:r>
      <w:bookmarkEnd w:id="51"/>
      <w:bookmarkEnd w:id="52"/>
    </w:p>
    <w:p w14:paraId="783BE95D" w14:textId="7B1303AD" w:rsidR="00A47B13" w:rsidRPr="001953F2" w:rsidRDefault="000F2E0C" w:rsidP="000F2E0C">
      <w:pPr>
        <w:tabs>
          <w:tab w:val="left" w:pos="20"/>
          <w:tab w:val="left" w:pos="284"/>
        </w:tabs>
        <w:autoSpaceDE w:val="0"/>
        <w:autoSpaceDN w:val="0"/>
        <w:adjustRightInd w:val="0"/>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ab/>
      </w:r>
      <w:r w:rsidRPr="001953F2">
        <w:rPr>
          <w:rFonts w:ascii="Times New Roman" w:hAnsi="Times New Roman" w:cs="Times New Roman"/>
          <w:color w:val="000000" w:themeColor="text1"/>
        </w:rPr>
        <w:tab/>
      </w:r>
      <w:r w:rsidR="00A47B13" w:rsidRPr="001953F2">
        <w:rPr>
          <w:rFonts w:ascii="Times New Roman" w:hAnsi="Times New Roman" w:cs="Times New Roman"/>
          <w:color w:val="000000" w:themeColor="text1"/>
        </w:rPr>
        <w:t>W roku szkolnym 2023/2024 Olsztyńskie Centrum Edu</w:t>
      </w:r>
      <w:r w:rsidRPr="001953F2">
        <w:rPr>
          <w:rFonts w:ascii="Times New Roman" w:hAnsi="Times New Roman" w:cs="Times New Roman"/>
          <w:color w:val="000000" w:themeColor="text1"/>
        </w:rPr>
        <w:t xml:space="preserve">kacji Nauczycieli funkcjonowało </w:t>
      </w:r>
      <w:r w:rsidR="00A47B13" w:rsidRPr="001953F2">
        <w:rPr>
          <w:rFonts w:ascii="Times New Roman" w:hAnsi="Times New Roman" w:cs="Times New Roman"/>
          <w:color w:val="000000" w:themeColor="text1"/>
        </w:rPr>
        <w:t>w obiekcie przy ul. Turowskiego 3. Do zadań OCEN należał</w:t>
      </w:r>
      <w:r w:rsidRPr="001953F2">
        <w:rPr>
          <w:rFonts w:ascii="Times New Roman" w:hAnsi="Times New Roman" w:cs="Times New Roman"/>
          <w:color w:val="000000" w:themeColor="text1"/>
        </w:rPr>
        <w:t>o m.in.:</w:t>
      </w:r>
    </w:p>
    <w:p w14:paraId="6B736BDE" w14:textId="727F6041" w:rsidR="00A47B13" w:rsidRPr="001953F2" w:rsidRDefault="00A47B13" w:rsidP="000F2E0C">
      <w:pPr>
        <w:tabs>
          <w:tab w:val="left" w:pos="20"/>
          <w:tab w:val="left" w:pos="284"/>
        </w:tabs>
        <w:autoSpaceDE w:val="0"/>
        <w:autoSpaceDN w:val="0"/>
        <w:adjustRightInd w:val="0"/>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1) podejmowanie działań na rzecz podnoszenia jakości edukacj</w:t>
      </w:r>
      <w:r w:rsidR="006823AC" w:rsidRPr="001953F2">
        <w:rPr>
          <w:rFonts w:ascii="Times New Roman" w:hAnsi="Times New Roman" w:cs="Times New Roman"/>
          <w:color w:val="000000" w:themeColor="text1"/>
        </w:rPr>
        <w:t>i ze szczególny uwzględnieniem:</w:t>
      </w:r>
    </w:p>
    <w:p w14:paraId="45FE04E8" w14:textId="77777777" w:rsidR="00A47B13" w:rsidRPr="001953F2" w:rsidRDefault="00A47B13" w:rsidP="00175B43">
      <w:pPr>
        <w:tabs>
          <w:tab w:val="left" w:pos="20"/>
          <w:tab w:val="left" w:pos="284"/>
        </w:tabs>
        <w:autoSpaceDE w:val="0"/>
        <w:autoSpaceDN w:val="0"/>
        <w:adjustRightInd w:val="0"/>
        <w:spacing w:after="0" w:line="276" w:lineRule="auto"/>
        <w:ind w:left="284"/>
        <w:jc w:val="both"/>
        <w:rPr>
          <w:rFonts w:ascii="Times New Roman" w:hAnsi="Times New Roman" w:cs="Times New Roman"/>
          <w:color w:val="000000" w:themeColor="text1"/>
        </w:rPr>
      </w:pPr>
      <w:r w:rsidRPr="001953F2">
        <w:rPr>
          <w:rFonts w:ascii="Times New Roman" w:hAnsi="Times New Roman" w:cs="Times New Roman"/>
          <w:color w:val="000000" w:themeColor="text1"/>
        </w:rPr>
        <w:t>a) wspierania szkół i placówek systemu oświaty w realizacji ich zadań dydaktycznych, wychowawczych i opiekuńczych,</w:t>
      </w:r>
    </w:p>
    <w:p w14:paraId="3D0F096E" w14:textId="7742B80E" w:rsidR="00A47B13" w:rsidRPr="001953F2" w:rsidRDefault="00A47B13" w:rsidP="00175B43">
      <w:pPr>
        <w:tabs>
          <w:tab w:val="left" w:pos="20"/>
          <w:tab w:val="left" w:pos="284"/>
        </w:tabs>
        <w:autoSpaceDE w:val="0"/>
        <w:autoSpaceDN w:val="0"/>
        <w:adjustRightInd w:val="0"/>
        <w:spacing w:after="0" w:line="276" w:lineRule="auto"/>
        <w:ind w:left="284"/>
        <w:jc w:val="both"/>
        <w:rPr>
          <w:rFonts w:ascii="Times New Roman" w:hAnsi="Times New Roman" w:cs="Times New Roman"/>
          <w:color w:val="000000" w:themeColor="text1"/>
        </w:rPr>
      </w:pPr>
      <w:r w:rsidRPr="001953F2">
        <w:rPr>
          <w:rFonts w:ascii="Times New Roman" w:hAnsi="Times New Roman" w:cs="Times New Roman"/>
          <w:color w:val="000000" w:themeColor="text1"/>
        </w:rPr>
        <w:t>b) organizowania i prowadzenia różnorodnych form doskonalenia zawodowego, a w tym warsztatów, konferencji i seminariów dla nauczycieli oraz kadry zarządzając</w:t>
      </w:r>
      <w:r w:rsidR="000F2E0C" w:rsidRPr="001953F2">
        <w:rPr>
          <w:rFonts w:ascii="Times New Roman" w:hAnsi="Times New Roman" w:cs="Times New Roman"/>
          <w:color w:val="000000" w:themeColor="text1"/>
        </w:rPr>
        <w:t>ej poszczególnych typów szkół i </w:t>
      </w:r>
      <w:r w:rsidRPr="001953F2">
        <w:rPr>
          <w:rFonts w:ascii="Times New Roman" w:hAnsi="Times New Roman" w:cs="Times New Roman"/>
          <w:color w:val="000000" w:themeColor="text1"/>
        </w:rPr>
        <w:t>placówek,</w:t>
      </w:r>
    </w:p>
    <w:p w14:paraId="0F43AEE6" w14:textId="235B6ED0" w:rsidR="00A47B13" w:rsidRPr="001953F2" w:rsidRDefault="000F2E0C" w:rsidP="00175B43">
      <w:pPr>
        <w:tabs>
          <w:tab w:val="left" w:pos="20"/>
          <w:tab w:val="left" w:pos="284"/>
        </w:tabs>
        <w:autoSpaceDE w:val="0"/>
        <w:autoSpaceDN w:val="0"/>
        <w:adjustRightInd w:val="0"/>
        <w:spacing w:after="0" w:line="276" w:lineRule="auto"/>
        <w:ind w:left="284"/>
        <w:jc w:val="both"/>
        <w:rPr>
          <w:rFonts w:ascii="Times New Roman" w:hAnsi="Times New Roman" w:cs="Times New Roman"/>
          <w:color w:val="000000" w:themeColor="text1"/>
        </w:rPr>
      </w:pPr>
      <w:r w:rsidRPr="001953F2">
        <w:rPr>
          <w:rFonts w:ascii="Times New Roman" w:hAnsi="Times New Roman" w:cs="Times New Roman"/>
          <w:color w:val="000000" w:themeColor="text1"/>
        </w:rPr>
        <w:t>c) udzielania konsultacji,</w:t>
      </w:r>
    </w:p>
    <w:p w14:paraId="329976B0" w14:textId="77777777" w:rsidR="00A47B13" w:rsidRPr="001953F2" w:rsidRDefault="00A47B13" w:rsidP="000F2E0C">
      <w:pPr>
        <w:tabs>
          <w:tab w:val="left" w:pos="20"/>
          <w:tab w:val="left" w:pos="284"/>
        </w:tabs>
        <w:autoSpaceDE w:val="0"/>
        <w:autoSpaceDN w:val="0"/>
        <w:adjustRightInd w:val="0"/>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2) wspomaganie szkół i placówek prowadzonych przez Miasto Olsztyn w zakresie realizowanego procesu wychowania i kształcenia dzieci i młodzieży.</w:t>
      </w:r>
    </w:p>
    <w:p w14:paraId="36506A8A" w14:textId="77777777" w:rsidR="000F2E0C" w:rsidRPr="001953F2" w:rsidRDefault="000F2E0C" w:rsidP="000F2E0C">
      <w:pPr>
        <w:tabs>
          <w:tab w:val="left" w:pos="20"/>
          <w:tab w:val="left" w:pos="284"/>
        </w:tabs>
        <w:autoSpaceDE w:val="0"/>
        <w:autoSpaceDN w:val="0"/>
        <w:adjustRightInd w:val="0"/>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ab/>
      </w:r>
      <w:r w:rsidRPr="001953F2">
        <w:rPr>
          <w:rFonts w:ascii="Times New Roman" w:hAnsi="Times New Roman" w:cs="Times New Roman"/>
          <w:color w:val="000000" w:themeColor="text1"/>
        </w:rPr>
        <w:tab/>
      </w:r>
      <w:r w:rsidR="00A47B13" w:rsidRPr="001953F2">
        <w:rPr>
          <w:rFonts w:ascii="Times New Roman" w:hAnsi="Times New Roman" w:cs="Times New Roman"/>
          <w:color w:val="000000" w:themeColor="text1"/>
        </w:rPr>
        <w:t>Zatwierdzonych było: 4 etaty pracowników pedagogicznych (w tym dwóch pracowników było zatrudnionych w niepełnym wymiarze czasu pracy- 0,5 etatu) oraz 3,75 etatu pracowników administracji i obsługi.</w:t>
      </w:r>
    </w:p>
    <w:p w14:paraId="6B00BE0D" w14:textId="3484EC2A" w:rsidR="006823AC" w:rsidRPr="001953F2" w:rsidRDefault="006823AC" w:rsidP="000F2E0C">
      <w:pPr>
        <w:tabs>
          <w:tab w:val="left" w:pos="20"/>
          <w:tab w:val="left" w:pos="284"/>
        </w:tabs>
        <w:autoSpaceDE w:val="0"/>
        <w:autoSpaceDN w:val="0"/>
        <w:adjustRightInd w:val="0"/>
        <w:spacing w:after="0" w:line="276" w:lineRule="auto"/>
        <w:jc w:val="both"/>
        <w:rPr>
          <w:rFonts w:ascii="Times New Roman" w:hAnsi="Times New Roman" w:cs="Times New Roman"/>
          <w:b/>
          <w:bCs/>
          <w:i/>
          <w:iCs/>
          <w:color w:val="000000" w:themeColor="text1"/>
        </w:rPr>
      </w:pPr>
    </w:p>
    <w:p w14:paraId="08BCFEAE" w14:textId="5C34A73D" w:rsidR="00A47B13" w:rsidRPr="001953F2" w:rsidRDefault="00F00938" w:rsidP="000F2E0C">
      <w:pPr>
        <w:tabs>
          <w:tab w:val="left" w:pos="20"/>
          <w:tab w:val="left" w:pos="284"/>
        </w:tabs>
        <w:autoSpaceDE w:val="0"/>
        <w:autoSpaceDN w:val="0"/>
        <w:adjustRightInd w:val="0"/>
        <w:spacing w:after="0" w:line="276" w:lineRule="auto"/>
        <w:jc w:val="both"/>
        <w:rPr>
          <w:rFonts w:ascii="Times New Roman" w:hAnsi="Times New Roman" w:cs="Times New Roman"/>
          <w:color w:val="000000" w:themeColor="text1"/>
        </w:rPr>
      </w:pPr>
      <w:r w:rsidRPr="001953F2">
        <w:rPr>
          <w:rFonts w:ascii="Times New Roman" w:hAnsi="Times New Roman" w:cs="Times New Roman"/>
          <w:b/>
          <w:bCs/>
          <w:i/>
          <w:iCs/>
          <w:color w:val="000000" w:themeColor="text1"/>
        </w:rPr>
        <w:t xml:space="preserve">Tabela </w:t>
      </w:r>
      <w:r w:rsidR="00270659" w:rsidRPr="001953F2">
        <w:rPr>
          <w:rFonts w:ascii="Times New Roman" w:hAnsi="Times New Roman" w:cs="Times New Roman"/>
          <w:b/>
          <w:bCs/>
          <w:i/>
          <w:iCs/>
          <w:color w:val="000000" w:themeColor="text1"/>
        </w:rPr>
        <w:t>2</w:t>
      </w:r>
      <w:r w:rsidR="000A0238" w:rsidRPr="001953F2">
        <w:rPr>
          <w:rFonts w:ascii="Times New Roman" w:hAnsi="Times New Roman" w:cs="Times New Roman"/>
          <w:b/>
          <w:bCs/>
          <w:i/>
          <w:iCs/>
          <w:color w:val="000000" w:themeColor="text1"/>
        </w:rPr>
        <w:t>5</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003A5BDC" w:rsidRPr="001953F2">
        <w:rPr>
          <w:rFonts w:ascii="Times New Roman" w:hAnsi="Times New Roman" w:cs="Times New Roman"/>
          <w:i/>
          <w:iCs/>
          <w:color w:val="000000" w:themeColor="text1"/>
        </w:rPr>
        <w:t>Z</w:t>
      </w:r>
      <w:r w:rsidRPr="001953F2">
        <w:rPr>
          <w:rFonts w:ascii="Times New Roman" w:eastAsia="Times New Roman" w:hAnsi="Times New Roman" w:cs="Times New Roman"/>
          <w:i/>
          <w:iCs/>
          <w:color w:val="000000" w:themeColor="text1"/>
          <w:lang w:eastAsia="pl-PL" w:bidi="ar-SA"/>
        </w:rPr>
        <w:t>realizowan</w:t>
      </w:r>
      <w:r w:rsidR="003A5BDC" w:rsidRPr="001953F2">
        <w:rPr>
          <w:rFonts w:ascii="Times New Roman" w:eastAsia="Times New Roman" w:hAnsi="Times New Roman" w:cs="Times New Roman"/>
          <w:i/>
          <w:iCs/>
          <w:color w:val="000000" w:themeColor="text1"/>
          <w:lang w:eastAsia="pl-PL" w:bidi="ar-SA"/>
        </w:rPr>
        <w:t>e</w:t>
      </w:r>
      <w:r w:rsidRPr="001953F2">
        <w:rPr>
          <w:rFonts w:ascii="Times New Roman" w:eastAsia="Times New Roman" w:hAnsi="Times New Roman" w:cs="Times New Roman"/>
          <w:i/>
          <w:iCs/>
          <w:color w:val="000000" w:themeColor="text1"/>
          <w:lang w:eastAsia="pl-PL" w:bidi="ar-SA"/>
        </w:rPr>
        <w:t xml:space="preserve"> form</w:t>
      </w:r>
      <w:r w:rsidR="003A5BDC" w:rsidRPr="001953F2">
        <w:rPr>
          <w:rFonts w:ascii="Times New Roman" w:eastAsia="Times New Roman" w:hAnsi="Times New Roman" w:cs="Times New Roman"/>
          <w:i/>
          <w:iCs/>
          <w:color w:val="000000" w:themeColor="text1"/>
          <w:lang w:eastAsia="pl-PL" w:bidi="ar-SA"/>
        </w:rPr>
        <w:t>y</w:t>
      </w:r>
      <w:r w:rsidRPr="001953F2">
        <w:rPr>
          <w:rFonts w:ascii="Times New Roman" w:eastAsia="Times New Roman" w:hAnsi="Times New Roman" w:cs="Times New Roman"/>
          <w:i/>
          <w:iCs/>
          <w:color w:val="000000" w:themeColor="text1"/>
          <w:lang w:eastAsia="pl-PL" w:bidi="ar-SA"/>
        </w:rPr>
        <w:t xml:space="preserve"> doskonalenia dla poszczególnych zakresów </w:t>
      </w:r>
      <w:r w:rsidR="00270659" w:rsidRPr="001953F2">
        <w:rPr>
          <w:rFonts w:ascii="Times New Roman" w:eastAsia="Times New Roman" w:hAnsi="Times New Roman" w:cs="Times New Roman"/>
          <w:i/>
          <w:iCs/>
          <w:color w:val="000000" w:themeColor="text1"/>
          <w:lang w:eastAsia="pl-PL" w:bidi="ar-SA"/>
        </w:rPr>
        <w:t>d</w:t>
      </w:r>
      <w:r w:rsidR="00F768FA" w:rsidRPr="001953F2">
        <w:rPr>
          <w:rFonts w:ascii="Times New Roman" w:eastAsia="Times New Roman" w:hAnsi="Times New Roman" w:cs="Times New Roman"/>
          <w:i/>
          <w:iCs/>
          <w:color w:val="000000" w:themeColor="text1"/>
          <w:lang w:eastAsia="pl-PL" w:bidi="ar-SA"/>
        </w:rPr>
        <w:t>ziałalności przez OCEN w </w:t>
      </w:r>
      <w:r w:rsidRPr="001953F2">
        <w:rPr>
          <w:rFonts w:ascii="Times New Roman" w:eastAsia="Times New Roman" w:hAnsi="Times New Roman" w:cs="Times New Roman"/>
          <w:i/>
          <w:iCs/>
          <w:color w:val="000000" w:themeColor="text1"/>
          <w:lang w:eastAsia="pl-PL" w:bidi="ar-SA"/>
        </w:rPr>
        <w:t>roku szkolnym 202</w:t>
      </w:r>
      <w:r w:rsidR="000A0238" w:rsidRPr="001953F2">
        <w:rPr>
          <w:rFonts w:ascii="Times New Roman" w:eastAsia="Times New Roman" w:hAnsi="Times New Roman" w:cs="Times New Roman"/>
          <w:i/>
          <w:iCs/>
          <w:color w:val="000000" w:themeColor="text1"/>
          <w:lang w:eastAsia="pl-PL" w:bidi="ar-SA"/>
        </w:rPr>
        <w:t>2</w:t>
      </w:r>
      <w:r w:rsidRPr="001953F2">
        <w:rPr>
          <w:rFonts w:ascii="Times New Roman" w:eastAsia="Times New Roman" w:hAnsi="Times New Roman" w:cs="Times New Roman"/>
          <w:i/>
          <w:iCs/>
          <w:color w:val="000000" w:themeColor="text1"/>
          <w:lang w:eastAsia="pl-PL" w:bidi="ar-SA"/>
        </w:rPr>
        <w:t>/202</w:t>
      </w:r>
      <w:r w:rsidR="000A0238" w:rsidRPr="001953F2">
        <w:rPr>
          <w:rFonts w:ascii="Times New Roman" w:eastAsia="Times New Roman" w:hAnsi="Times New Roman" w:cs="Times New Roman"/>
          <w:i/>
          <w:iCs/>
          <w:color w:val="000000" w:themeColor="text1"/>
          <w:lang w:eastAsia="pl-PL" w:bidi="ar-SA"/>
        </w:rPr>
        <w:t>3</w:t>
      </w:r>
      <w:r w:rsidRPr="001953F2">
        <w:rPr>
          <w:rFonts w:ascii="Times New Roman" w:eastAsia="Times New Roman" w:hAnsi="Times New Roman" w:cs="Times New Roman"/>
          <w:i/>
          <w:iCs/>
          <w:color w:val="000000" w:themeColor="text1"/>
          <w:lang w:eastAsia="pl-PL" w:bidi="ar-SA"/>
        </w:rPr>
        <w:t xml:space="preserve"> wg stanu na dzień 31 sierpnia 202</w:t>
      </w:r>
      <w:r w:rsidR="00A47B13" w:rsidRPr="001953F2">
        <w:rPr>
          <w:rFonts w:ascii="Times New Roman" w:eastAsia="Times New Roman" w:hAnsi="Times New Roman" w:cs="Times New Roman"/>
          <w:i/>
          <w:iCs/>
          <w:color w:val="000000" w:themeColor="text1"/>
          <w:lang w:eastAsia="pl-PL" w:bidi="ar-SA"/>
        </w:rPr>
        <w:t>4</w:t>
      </w:r>
      <w:r w:rsidRPr="001953F2">
        <w:rPr>
          <w:rFonts w:ascii="Times New Roman" w:eastAsia="Times New Roman" w:hAnsi="Times New Roman" w:cs="Times New Roman"/>
          <w:i/>
          <w:iCs/>
          <w:color w:val="000000" w:themeColor="text1"/>
          <w:lang w:eastAsia="pl-PL" w:bidi="ar-SA"/>
        </w:rPr>
        <w:t xml:space="preserve"> r.</w:t>
      </w:r>
    </w:p>
    <w:tbl>
      <w:tblPr>
        <w:tblStyle w:val="Tabela-Siatka"/>
        <w:tblW w:w="9073" w:type="dxa"/>
        <w:tblLook w:val="04A0" w:firstRow="1" w:lastRow="0" w:firstColumn="1" w:lastColumn="0" w:noHBand="0" w:noVBand="1"/>
      </w:tblPr>
      <w:tblGrid>
        <w:gridCol w:w="541"/>
        <w:gridCol w:w="7081"/>
        <w:gridCol w:w="1451"/>
      </w:tblGrid>
      <w:tr w:rsidR="00273677" w:rsidRPr="001953F2" w14:paraId="533AC2C5" w14:textId="77777777" w:rsidTr="00150706">
        <w:trPr>
          <w:trHeight w:val="833"/>
        </w:trPr>
        <w:tc>
          <w:tcPr>
            <w:tcW w:w="0" w:type="auto"/>
            <w:vAlign w:val="center"/>
          </w:tcPr>
          <w:p w14:paraId="626FE3E9" w14:textId="60F7DE5D" w:rsidR="00273677" w:rsidRPr="001953F2" w:rsidRDefault="00273677" w:rsidP="00A47B13">
            <w:pPr>
              <w:spacing w:before="100" w:beforeAutospacing="1" w:after="142" w:line="276"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Lp.</w:t>
            </w:r>
          </w:p>
        </w:tc>
        <w:tc>
          <w:tcPr>
            <w:tcW w:w="7081" w:type="dxa"/>
            <w:vAlign w:val="center"/>
          </w:tcPr>
          <w:p w14:paraId="79874F09" w14:textId="028DCFAD" w:rsidR="00273677" w:rsidRPr="001953F2" w:rsidRDefault="00273677" w:rsidP="00273677">
            <w:pPr>
              <w:shd w:val="clear" w:color="auto" w:fill="FFFFFF"/>
              <w:spacing w:before="100" w:beforeAutospacing="1" w:after="142" w:line="276"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Zakres</w:t>
            </w:r>
          </w:p>
        </w:tc>
        <w:tc>
          <w:tcPr>
            <w:tcW w:w="1451" w:type="dxa"/>
          </w:tcPr>
          <w:p w14:paraId="56F013F7" w14:textId="4979592A" w:rsidR="00273677" w:rsidRPr="001953F2" w:rsidRDefault="00273677" w:rsidP="00DD7F02">
            <w:pPr>
              <w:spacing w:before="100" w:beforeAutospacing="1" w:after="142" w:line="276"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Liczba działań doskonalenia</w:t>
            </w:r>
          </w:p>
        </w:tc>
      </w:tr>
      <w:tr w:rsidR="00A47B13" w:rsidRPr="001953F2" w14:paraId="24034EB6" w14:textId="77777777" w:rsidTr="00150706">
        <w:trPr>
          <w:trHeight w:val="1597"/>
        </w:trPr>
        <w:tc>
          <w:tcPr>
            <w:tcW w:w="0" w:type="auto"/>
            <w:vAlign w:val="center"/>
            <w:hideMark/>
          </w:tcPr>
          <w:p w14:paraId="4D265EF4"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7081" w:type="dxa"/>
            <w:vAlign w:val="center"/>
            <w:hideMark/>
          </w:tcPr>
          <w:p w14:paraId="5415A4DC" w14:textId="77777777" w:rsidR="00A47B13" w:rsidRPr="001953F2" w:rsidRDefault="00A47B13" w:rsidP="006823AC">
            <w:pPr>
              <w:shd w:val="clear" w:color="auto" w:fill="FFFFFF"/>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Kontynuacja działań na rzecz szerszego udostępnienia kanonu i założeń edukacji klasycznej oraz sięgania do dziedzictwa cywilizacyjnego Europy, w tym wsparcie powrotu do szkół języka łacińskiego jako drugiego języka obcego.</w:t>
            </w:r>
          </w:p>
        </w:tc>
        <w:tc>
          <w:tcPr>
            <w:tcW w:w="1451" w:type="dxa"/>
            <w:vAlign w:val="center"/>
            <w:hideMark/>
          </w:tcPr>
          <w:p w14:paraId="5D626D2D" w14:textId="1461F918" w:rsidR="00A47B13" w:rsidRPr="001953F2" w:rsidRDefault="00DD7F02" w:rsidP="00DD7F02">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A47B13" w:rsidRPr="001953F2" w14:paraId="41453E45" w14:textId="77777777" w:rsidTr="00150706">
        <w:trPr>
          <w:trHeight w:val="1597"/>
        </w:trPr>
        <w:tc>
          <w:tcPr>
            <w:tcW w:w="0" w:type="auto"/>
            <w:vAlign w:val="center"/>
            <w:hideMark/>
          </w:tcPr>
          <w:p w14:paraId="2DEF5D28"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7081" w:type="dxa"/>
            <w:vAlign w:val="center"/>
            <w:hideMark/>
          </w:tcPr>
          <w:p w14:paraId="52D5947B" w14:textId="77777777" w:rsidR="00A47B13" w:rsidRPr="001953F2" w:rsidRDefault="00A47B13" w:rsidP="006823AC">
            <w:pPr>
              <w:shd w:val="clear" w:color="auto" w:fill="FFFFFF"/>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Wspomaganie wychowawczej roli rodziny poprzez pomoc w kształtowaniu u wychowanków i uczniów stałych sprawności w czynieniu dobra, rzetelną diagnozę potrzeb rozwojowych dzieci i młodzieży, realizację adekwatnego programu wychowawczo-profilaktycznego oraz zajęć wychowania do życia w rodzinie.</w:t>
            </w:r>
          </w:p>
        </w:tc>
        <w:tc>
          <w:tcPr>
            <w:tcW w:w="1451" w:type="dxa"/>
            <w:vAlign w:val="center"/>
            <w:hideMark/>
          </w:tcPr>
          <w:p w14:paraId="66AE216D"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r>
      <w:tr w:rsidR="00A47B13" w:rsidRPr="001953F2" w14:paraId="2E36DFF5" w14:textId="77777777" w:rsidTr="00150706">
        <w:trPr>
          <w:trHeight w:val="801"/>
        </w:trPr>
        <w:tc>
          <w:tcPr>
            <w:tcW w:w="0" w:type="auto"/>
            <w:vAlign w:val="center"/>
            <w:hideMark/>
          </w:tcPr>
          <w:p w14:paraId="1872B795"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7081" w:type="dxa"/>
            <w:vAlign w:val="center"/>
            <w:hideMark/>
          </w:tcPr>
          <w:p w14:paraId="03F992CB" w14:textId="77777777" w:rsidR="00A47B13" w:rsidRPr="001953F2" w:rsidRDefault="00A47B13" w:rsidP="006823AC">
            <w:pPr>
              <w:shd w:val="clear" w:color="auto" w:fill="FFFFFF"/>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Doskonalenie kompetencji dyrektorów szkół i nauczycieli w zakresie warunków i sposobu oceniania wewnątrzszkolnego.</w:t>
            </w:r>
          </w:p>
        </w:tc>
        <w:tc>
          <w:tcPr>
            <w:tcW w:w="1451" w:type="dxa"/>
            <w:vAlign w:val="center"/>
            <w:hideMark/>
          </w:tcPr>
          <w:p w14:paraId="18812A0C"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r>
      <w:tr w:rsidR="00A47B13" w:rsidRPr="001953F2" w14:paraId="226FB784" w14:textId="77777777" w:rsidTr="00150706">
        <w:trPr>
          <w:trHeight w:val="1112"/>
        </w:trPr>
        <w:tc>
          <w:tcPr>
            <w:tcW w:w="0" w:type="auto"/>
            <w:vAlign w:val="center"/>
            <w:hideMark/>
          </w:tcPr>
          <w:p w14:paraId="0A3A8C6E"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7081" w:type="dxa"/>
            <w:vAlign w:val="center"/>
            <w:hideMark/>
          </w:tcPr>
          <w:p w14:paraId="7DE6264A" w14:textId="2B2C5AED" w:rsidR="00A47B13" w:rsidRPr="001953F2" w:rsidRDefault="00A47B13" w:rsidP="006823AC">
            <w:pPr>
              <w:shd w:val="clear" w:color="auto" w:fill="FFFFFF"/>
              <w:spacing w:before="100" w:beforeAutospacing="1"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Doskonalenie kompetencji nauczycieli w pracy z uczniem z doświadczeniem migracyjnym, w tym w zakresie nauczania języka polskiego jako języka obcego.</w:t>
            </w:r>
          </w:p>
        </w:tc>
        <w:tc>
          <w:tcPr>
            <w:tcW w:w="1451" w:type="dxa"/>
            <w:vAlign w:val="center"/>
            <w:hideMark/>
          </w:tcPr>
          <w:p w14:paraId="0157DAC0"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A47B13" w:rsidRPr="001953F2" w14:paraId="77AB958B" w14:textId="77777777" w:rsidTr="00150706">
        <w:trPr>
          <w:trHeight w:val="687"/>
        </w:trPr>
        <w:tc>
          <w:tcPr>
            <w:tcW w:w="0" w:type="auto"/>
            <w:vAlign w:val="center"/>
            <w:hideMark/>
          </w:tcPr>
          <w:p w14:paraId="32E00C89"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7081" w:type="dxa"/>
            <w:vAlign w:val="center"/>
            <w:hideMark/>
          </w:tcPr>
          <w:p w14:paraId="378B8123" w14:textId="113635B3" w:rsidR="00A47B13" w:rsidRPr="001953F2" w:rsidRDefault="00A47B13" w:rsidP="006823AC">
            <w:pPr>
              <w:shd w:val="clear" w:color="auto" w:fill="FFFFFF"/>
              <w:spacing w:before="100" w:beforeAutospacing="1"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Rozwój kształcenia zawodowego i uczenia się w miejscu pracy w partnerstwie z przedstawicielami branż.</w:t>
            </w:r>
          </w:p>
        </w:tc>
        <w:tc>
          <w:tcPr>
            <w:tcW w:w="1451" w:type="dxa"/>
            <w:vAlign w:val="center"/>
            <w:hideMark/>
          </w:tcPr>
          <w:p w14:paraId="7DE5E5BE" w14:textId="4831C59E" w:rsidR="00A47B13" w:rsidRPr="001953F2" w:rsidRDefault="00A47B13" w:rsidP="00DD7F02">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r w:rsidR="00DD7F02" w:rsidRPr="001953F2">
              <w:rPr>
                <w:rFonts w:ascii="Times New Roman" w:eastAsia="Times New Roman" w:hAnsi="Times New Roman" w:cs="Times New Roman"/>
                <w:color w:val="000000" w:themeColor="text1"/>
                <w:lang w:eastAsia="pl-PL" w:bidi="ar-SA"/>
              </w:rPr>
              <w:t>¹</w:t>
            </w:r>
          </w:p>
        </w:tc>
      </w:tr>
      <w:tr w:rsidR="00A47B13" w:rsidRPr="001953F2" w14:paraId="0562264E" w14:textId="77777777" w:rsidTr="00150706">
        <w:trPr>
          <w:trHeight w:val="1597"/>
        </w:trPr>
        <w:tc>
          <w:tcPr>
            <w:tcW w:w="0" w:type="auto"/>
            <w:vAlign w:val="center"/>
            <w:hideMark/>
          </w:tcPr>
          <w:p w14:paraId="0C94E884"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7081" w:type="dxa"/>
            <w:vAlign w:val="center"/>
            <w:hideMark/>
          </w:tcPr>
          <w:p w14:paraId="47A8BC89" w14:textId="77777777" w:rsidR="00A47B13" w:rsidRPr="001953F2" w:rsidRDefault="00A47B13" w:rsidP="006823AC">
            <w:pPr>
              <w:shd w:val="clear" w:color="auto" w:fill="FFFFFF"/>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Podnoszenie jakości wsparcia dla dzieci, uczniów i rodzin udzielanego w systemie oświaty poprzez rozwijanie współpracy wewnątrz- i międzyszkolnej, a także z podmiotami działającymi w innych sektorach, w tym w zakresie wczesnego wspomagania rozwoju dzieci i wsparcia rodziny.</w:t>
            </w:r>
          </w:p>
        </w:tc>
        <w:tc>
          <w:tcPr>
            <w:tcW w:w="1451" w:type="dxa"/>
            <w:vAlign w:val="center"/>
            <w:hideMark/>
          </w:tcPr>
          <w:p w14:paraId="2F55B088"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r>
      <w:tr w:rsidR="00A47B13" w:rsidRPr="001953F2" w14:paraId="3EC86FC7" w14:textId="77777777" w:rsidTr="00150706">
        <w:trPr>
          <w:trHeight w:val="1477"/>
        </w:trPr>
        <w:tc>
          <w:tcPr>
            <w:tcW w:w="0" w:type="auto"/>
            <w:vAlign w:val="center"/>
            <w:hideMark/>
          </w:tcPr>
          <w:p w14:paraId="21642A19"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7.</w:t>
            </w:r>
          </w:p>
        </w:tc>
        <w:tc>
          <w:tcPr>
            <w:tcW w:w="7081" w:type="dxa"/>
            <w:vAlign w:val="center"/>
            <w:hideMark/>
          </w:tcPr>
          <w:p w14:paraId="1AAFB78F" w14:textId="77777777" w:rsidR="00A47B13" w:rsidRPr="001953F2" w:rsidRDefault="00A47B13" w:rsidP="006823AC">
            <w:pPr>
              <w:shd w:val="clear" w:color="auto" w:fill="FFFFFF"/>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Wspieranie nauczycieli w podejmowaniu inicjatyw/działań w zakresie zachęcania i wspierania uczniów do rozwijania ich aktywności fizycznej.</w:t>
            </w:r>
          </w:p>
        </w:tc>
        <w:tc>
          <w:tcPr>
            <w:tcW w:w="1451" w:type="dxa"/>
            <w:vAlign w:val="center"/>
            <w:hideMark/>
          </w:tcPr>
          <w:p w14:paraId="62219E72"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r>
      <w:tr w:rsidR="00A47B13" w:rsidRPr="001953F2" w14:paraId="0738E064" w14:textId="77777777" w:rsidTr="00150706">
        <w:trPr>
          <w:trHeight w:val="1597"/>
        </w:trPr>
        <w:tc>
          <w:tcPr>
            <w:tcW w:w="0" w:type="auto"/>
            <w:vAlign w:val="center"/>
            <w:hideMark/>
          </w:tcPr>
          <w:p w14:paraId="2A750281" w14:textId="77777777" w:rsidR="00A47B13" w:rsidRPr="001953F2" w:rsidRDefault="00A47B13" w:rsidP="00175B4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7081" w:type="dxa"/>
            <w:vAlign w:val="center"/>
            <w:hideMark/>
          </w:tcPr>
          <w:p w14:paraId="65EDE734" w14:textId="77777777" w:rsidR="00A47B13" w:rsidRPr="001953F2" w:rsidRDefault="00A47B13" w:rsidP="00175B43">
            <w:pPr>
              <w:shd w:val="clear" w:color="auto" w:fill="FFFFFF"/>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Wspieranie rozwoju umiejętności cyfrowych uczniów i nauczycieli, ze szczególnym uwzględnieniem bezpiecznego poruszania się w sieci oraz krytycznej analizy informacji dostępnych w Internecie. Poprawne metodycznie wykorzystywanie przez nauczycieli narzędzi i materiałów dostępnych w sieci, w szczególności opartych na sztucznej inteligencji.</w:t>
            </w:r>
          </w:p>
        </w:tc>
        <w:tc>
          <w:tcPr>
            <w:tcW w:w="1451" w:type="dxa"/>
            <w:vAlign w:val="center"/>
            <w:hideMark/>
          </w:tcPr>
          <w:p w14:paraId="72CB95A5" w14:textId="77777777" w:rsidR="00A47B13" w:rsidRPr="001953F2" w:rsidRDefault="00A47B13" w:rsidP="00175B4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r>
      <w:tr w:rsidR="00A47B13" w:rsidRPr="001953F2" w14:paraId="28524EF0" w14:textId="77777777" w:rsidTr="00150706">
        <w:trPr>
          <w:trHeight w:val="897"/>
        </w:trPr>
        <w:tc>
          <w:tcPr>
            <w:tcW w:w="0" w:type="auto"/>
            <w:vAlign w:val="center"/>
            <w:hideMark/>
          </w:tcPr>
          <w:p w14:paraId="2C052323"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7081" w:type="dxa"/>
            <w:vAlign w:val="center"/>
            <w:hideMark/>
          </w:tcPr>
          <w:p w14:paraId="5C21C224" w14:textId="77777777" w:rsidR="00A47B13" w:rsidRPr="001953F2" w:rsidRDefault="00A47B13" w:rsidP="006823AC">
            <w:pPr>
              <w:shd w:val="clear" w:color="auto" w:fill="FFFFFF"/>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Rozwijanie umiejętności uczniów i nauczycieli z wykorzystaniem sprzętu zakupionego w ramach programu „Laboratoria przyszłości”.</w:t>
            </w:r>
          </w:p>
        </w:tc>
        <w:tc>
          <w:tcPr>
            <w:tcW w:w="1451" w:type="dxa"/>
            <w:vAlign w:val="center"/>
            <w:hideMark/>
          </w:tcPr>
          <w:p w14:paraId="1621C369" w14:textId="7031823E" w:rsidR="00A47B13" w:rsidRPr="001953F2" w:rsidRDefault="00A47B13" w:rsidP="00DD7F02">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r w:rsidR="00DD7F02" w:rsidRPr="001953F2">
              <w:rPr>
                <w:rFonts w:ascii="Times New Roman" w:eastAsia="Times New Roman" w:hAnsi="Times New Roman" w:cs="Times New Roman"/>
                <w:color w:val="000000" w:themeColor="text1"/>
                <w:lang w:eastAsia="pl-PL" w:bidi="ar-SA"/>
              </w:rPr>
              <w:t>²</w:t>
            </w:r>
          </w:p>
        </w:tc>
      </w:tr>
      <w:tr w:rsidR="00A47B13" w:rsidRPr="001953F2" w14:paraId="11075178" w14:textId="77777777" w:rsidTr="00150706">
        <w:trPr>
          <w:trHeight w:val="1236"/>
        </w:trPr>
        <w:tc>
          <w:tcPr>
            <w:tcW w:w="0" w:type="auto"/>
            <w:vAlign w:val="center"/>
            <w:hideMark/>
          </w:tcPr>
          <w:p w14:paraId="78AB2513"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7081" w:type="dxa"/>
            <w:vAlign w:val="center"/>
            <w:hideMark/>
          </w:tcPr>
          <w:p w14:paraId="58BA4C93" w14:textId="77777777" w:rsidR="00A47B13" w:rsidRPr="001953F2" w:rsidRDefault="00A47B13" w:rsidP="006823AC">
            <w:pPr>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Wymagania stawiane wobec szkół i placówek, których wypełnianie jest badane przez organy sprawujące nadzór pedagogiczny w procesie ewaluacji zewnętrznej, zgodnie z przepisami w sprawie nadzoru pedagogicznego.</w:t>
            </w:r>
          </w:p>
        </w:tc>
        <w:tc>
          <w:tcPr>
            <w:tcW w:w="1451" w:type="dxa"/>
            <w:vAlign w:val="center"/>
            <w:hideMark/>
          </w:tcPr>
          <w:p w14:paraId="7E189B36"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r>
      <w:tr w:rsidR="00A47B13" w:rsidRPr="001953F2" w14:paraId="1A869A63" w14:textId="77777777" w:rsidTr="00150706">
        <w:trPr>
          <w:trHeight w:val="1028"/>
        </w:trPr>
        <w:tc>
          <w:tcPr>
            <w:tcW w:w="0" w:type="auto"/>
            <w:vAlign w:val="center"/>
            <w:hideMark/>
          </w:tcPr>
          <w:p w14:paraId="60CD1CF8"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7081" w:type="dxa"/>
            <w:vAlign w:val="center"/>
            <w:hideMark/>
          </w:tcPr>
          <w:p w14:paraId="37DD2EA9" w14:textId="77777777" w:rsidR="00A47B13" w:rsidRPr="001953F2" w:rsidRDefault="00A47B13" w:rsidP="006823AC">
            <w:pPr>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Realizacja podstaw programowych, w tym opracowywania programów nauczania.</w:t>
            </w:r>
          </w:p>
        </w:tc>
        <w:tc>
          <w:tcPr>
            <w:tcW w:w="1451" w:type="dxa"/>
            <w:vAlign w:val="center"/>
            <w:hideMark/>
          </w:tcPr>
          <w:p w14:paraId="3B53D7B2"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r>
      <w:tr w:rsidR="00A47B13" w:rsidRPr="001953F2" w14:paraId="062923F7" w14:textId="77777777" w:rsidTr="00150706">
        <w:trPr>
          <w:trHeight w:val="1100"/>
        </w:trPr>
        <w:tc>
          <w:tcPr>
            <w:tcW w:w="0" w:type="auto"/>
            <w:vAlign w:val="center"/>
            <w:hideMark/>
          </w:tcPr>
          <w:p w14:paraId="38DD8FD2"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7081" w:type="dxa"/>
            <w:vAlign w:val="center"/>
            <w:hideMark/>
          </w:tcPr>
          <w:p w14:paraId="26E34C8C" w14:textId="40C9E1FB" w:rsidR="00A47B13" w:rsidRPr="001953F2" w:rsidRDefault="00A47B13" w:rsidP="006823AC">
            <w:pPr>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Diagnozowanie potrzeb uczniów oraz dostosowywanie procesu kształcenia i u</w:t>
            </w:r>
            <w:r w:rsidR="006823AC" w:rsidRPr="001953F2">
              <w:rPr>
                <w:rFonts w:ascii="Times New Roman" w:eastAsia="Times New Roman" w:hAnsi="Times New Roman" w:cs="Times New Roman"/>
                <w:color w:val="000000" w:themeColor="text1"/>
                <w:lang w:eastAsia="pl-PL" w:bidi="ar-SA"/>
              </w:rPr>
              <w:t>dzielanie pomocy psychologiczno-</w:t>
            </w:r>
            <w:r w:rsidRPr="001953F2">
              <w:rPr>
                <w:rFonts w:ascii="Times New Roman" w:eastAsia="Times New Roman" w:hAnsi="Times New Roman" w:cs="Times New Roman"/>
                <w:color w:val="000000" w:themeColor="text1"/>
                <w:lang w:eastAsia="pl-PL" w:bidi="ar-SA"/>
              </w:rPr>
              <w:t>pedagogicznej odpowiednio do zdiagnozowanych potrzeb.</w:t>
            </w:r>
          </w:p>
        </w:tc>
        <w:tc>
          <w:tcPr>
            <w:tcW w:w="1451" w:type="dxa"/>
            <w:vAlign w:val="center"/>
            <w:hideMark/>
          </w:tcPr>
          <w:p w14:paraId="78FC67DB"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39</w:t>
            </w:r>
          </w:p>
        </w:tc>
      </w:tr>
      <w:tr w:rsidR="00A47B13" w:rsidRPr="001953F2" w14:paraId="6F60A780" w14:textId="77777777" w:rsidTr="00150706">
        <w:trPr>
          <w:trHeight w:val="1597"/>
        </w:trPr>
        <w:tc>
          <w:tcPr>
            <w:tcW w:w="0" w:type="auto"/>
            <w:vAlign w:val="center"/>
            <w:hideMark/>
          </w:tcPr>
          <w:p w14:paraId="73556151"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7081" w:type="dxa"/>
            <w:vAlign w:val="center"/>
            <w:hideMark/>
          </w:tcPr>
          <w:p w14:paraId="2D834F2C" w14:textId="77777777" w:rsidR="00A47B13" w:rsidRPr="001953F2" w:rsidRDefault="00A47B13" w:rsidP="006823AC">
            <w:pPr>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Przygotowanie do analizy wyników i wniosków z nadzoru pedagogicznego, wyników egzaminu ósmoklasisty, egzaminu maturalnego, egzaminu zawodowego i egzaminu potwierdzającego kwalifikacje w zawodzie oraz korzystania z nich w celu doskonalenia pracy nauczycieli.</w:t>
            </w:r>
          </w:p>
        </w:tc>
        <w:tc>
          <w:tcPr>
            <w:tcW w:w="1451" w:type="dxa"/>
            <w:vAlign w:val="center"/>
            <w:hideMark/>
          </w:tcPr>
          <w:p w14:paraId="21811072"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A47B13" w:rsidRPr="001953F2" w14:paraId="54FF53AF" w14:textId="77777777" w:rsidTr="00150706">
        <w:trPr>
          <w:trHeight w:val="1296"/>
        </w:trPr>
        <w:tc>
          <w:tcPr>
            <w:tcW w:w="0" w:type="auto"/>
            <w:vAlign w:val="center"/>
            <w:hideMark/>
          </w:tcPr>
          <w:p w14:paraId="6A06BB47"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c>
          <w:tcPr>
            <w:tcW w:w="7081" w:type="dxa"/>
            <w:vAlign w:val="center"/>
            <w:hideMark/>
          </w:tcPr>
          <w:p w14:paraId="1F4B94A5" w14:textId="77777777" w:rsidR="00A47B13" w:rsidRPr="001953F2" w:rsidRDefault="00A47B13" w:rsidP="006823AC">
            <w:pPr>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Potrzeby zdiagnozowane na podstawie analizy wyników i wniosków z nadzoru pedagogicznego oraz wyników egzaminu ósmoklasisty, egzaminu maturalnego, egzaminu zawodowego i egzaminu potwierdzającego kwalifikacje w zawodzie.</w:t>
            </w:r>
          </w:p>
        </w:tc>
        <w:tc>
          <w:tcPr>
            <w:tcW w:w="1451" w:type="dxa"/>
            <w:vAlign w:val="center"/>
            <w:hideMark/>
          </w:tcPr>
          <w:p w14:paraId="31924F77"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r>
      <w:tr w:rsidR="00A47B13" w:rsidRPr="001953F2" w14:paraId="47E7168C" w14:textId="77777777" w:rsidTr="00150706">
        <w:trPr>
          <w:trHeight w:val="869"/>
        </w:trPr>
        <w:tc>
          <w:tcPr>
            <w:tcW w:w="0" w:type="auto"/>
            <w:vAlign w:val="center"/>
            <w:hideMark/>
          </w:tcPr>
          <w:p w14:paraId="623A370A"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7081" w:type="dxa"/>
            <w:vAlign w:val="center"/>
            <w:hideMark/>
          </w:tcPr>
          <w:p w14:paraId="6E5E6BFF" w14:textId="77777777" w:rsidR="00A47B13" w:rsidRPr="001953F2" w:rsidRDefault="00A47B13" w:rsidP="006823AC">
            <w:pPr>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Organizowania i prowadzenia doskonalenia zawodowego dyrektorów szkół i placówek, którym po raz pierwszy powierzono to stanowisko.</w:t>
            </w:r>
          </w:p>
        </w:tc>
        <w:tc>
          <w:tcPr>
            <w:tcW w:w="1451" w:type="dxa"/>
            <w:vAlign w:val="center"/>
            <w:hideMark/>
          </w:tcPr>
          <w:p w14:paraId="37620F05"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A47B13" w:rsidRPr="001953F2" w14:paraId="5DFC488F" w14:textId="77777777" w:rsidTr="00150706">
        <w:trPr>
          <w:trHeight w:val="910"/>
        </w:trPr>
        <w:tc>
          <w:tcPr>
            <w:tcW w:w="0" w:type="auto"/>
            <w:vAlign w:val="center"/>
            <w:hideMark/>
          </w:tcPr>
          <w:p w14:paraId="0758C9A3"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w:t>
            </w:r>
          </w:p>
        </w:tc>
        <w:tc>
          <w:tcPr>
            <w:tcW w:w="7081" w:type="dxa"/>
            <w:vAlign w:val="center"/>
            <w:hideMark/>
          </w:tcPr>
          <w:p w14:paraId="743C1E58" w14:textId="77777777" w:rsidR="00A47B13" w:rsidRPr="001953F2" w:rsidRDefault="00A47B13" w:rsidP="006823AC">
            <w:pPr>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Organizowanie i prowadzenie doskonalenia zawodowego dyrektorów szkół i placówek w zakresie zarządzania oświatą.</w:t>
            </w:r>
          </w:p>
        </w:tc>
        <w:tc>
          <w:tcPr>
            <w:tcW w:w="1451" w:type="dxa"/>
            <w:vAlign w:val="center"/>
            <w:hideMark/>
          </w:tcPr>
          <w:p w14:paraId="416515A6" w14:textId="338027E2" w:rsidR="00A47B13" w:rsidRPr="001953F2" w:rsidRDefault="00DD7F02"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p>
        </w:tc>
      </w:tr>
      <w:tr w:rsidR="00A47B13" w:rsidRPr="001953F2" w14:paraId="6755F764" w14:textId="77777777" w:rsidTr="00150706">
        <w:trPr>
          <w:trHeight w:val="1106"/>
        </w:trPr>
        <w:tc>
          <w:tcPr>
            <w:tcW w:w="0" w:type="auto"/>
            <w:vAlign w:val="center"/>
            <w:hideMark/>
          </w:tcPr>
          <w:p w14:paraId="32788C30"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p>
        </w:tc>
        <w:tc>
          <w:tcPr>
            <w:tcW w:w="7081" w:type="dxa"/>
            <w:vAlign w:val="center"/>
            <w:hideMark/>
          </w:tcPr>
          <w:p w14:paraId="55A6D90A" w14:textId="77777777" w:rsidR="00A47B13" w:rsidRPr="001953F2" w:rsidRDefault="00A47B13" w:rsidP="006823AC">
            <w:pPr>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Organizowanie i prowadzenie doskonalenia zawodowego nauczycieli rozpoczynających pracę zawodową.</w:t>
            </w:r>
          </w:p>
        </w:tc>
        <w:tc>
          <w:tcPr>
            <w:tcW w:w="1451" w:type="dxa"/>
            <w:vAlign w:val="center"/>
            <w:hideMark/>
          </w:tcPr>
          <w:p w14:paraId="7CE13909"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r>
      <w:tr w:rsidR="00A47B13" w:rsidRPr="001953F2" w14:paraId="0AD2011D" w14:textId="77777777" w:rsidTr="00150706">
        <w:trPr>
          <w:trHeight w:val="780"/>
        </w:trPr>
        <w:tc>
          <w:tcPr>
            <w:tcW w:w="0" w:type="auto"/>
            <w:vAlign w:val="center"/>
            <w:hideMark/>
          </w:tcPr>
          <w:p w14:paraId="6800B189" w14:textId="77777777" w:rsidR="00A47B13" w:rsidRPr="001953F2" w:rsidRDefault="00A47B13"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18.</w:t>
            </w:r>
          </w:p>
        </w:tc>
        <w:tc>
          <w:tcPr>
            <w:tcW w:w="7081" w:type="dxa"/>
            <w:vAlign w:val="center"/>
            <w:hideMark/>
          </w:tcPr>
          <w:p w14:paraId="7DA7B86C" w14:textId="77777777" w:rsidR="00A47B13" w:rsidRPr="001953F2" w:rsidRDefault="00A47B13" w:rsidP="006823AC">
            <w:pPr>
              <w:spacing w:before="100" w:beforeAutospacing="1" w:after="142" w:line="276"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Organizowanie i prowadzenie doskonalenia zawodowego nauczycieli pełniących funkcję opiekuna stażu.</w:t>
            </w:r>
          </w:p>
        </w:tc>
        <w:tc>
          <w:tcPr>
            <w:tcW w:w="1451" w:type="dxa"/>
            <w:vAlign w:val="center"/>
            <w:hideMark/>
          </w:tcPr>
          <w:p w14:paraId="265AF767" w14:textId="228B3528" w:rsidR="00A47B13" w:rsidRPr="001953F2" w:rsidRDefault="00DD7F02" w:rsidP="00A47B13">
            <w:pPr>
              <w:spacing w:before="100" w:beforeAutospacing="1" w:after="142" w:line="276"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r w:rsidR="00A47B13" w:rsidRPr="001953F2">
              <w:rPr>
                <w:rFonts w:ascii="Times New Roman" w:eastAsia="Times New Roman" w:hAnsi="Times New Roman" w:cs="Times New Roman"/>
                <w:color w:val="000000" w:themeColor="text1"/>
                <w:lang w:eastAsia="pl-PL" w:bidi="ar-SA"/>
              </w:rPr>
              <w:t>6</w:t>
            </w:r>
          </w:p>
        </w:tc>
      </w:tr>
    </w:tbl>
    <w:p w14:paraId="14C68CD9" w14:textId="7EDCDA1C" w:rsidR="00150706" w:rsidRPr="00150706" w:rsidRDefault="00150706" w:rsidP="00150706">
      <w:pPr>
        <w:spacing w:after="0" w:line="30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Źródło: Informacja z OCEN.</w:t>
      </w:r>
    </w:p>
    <w:p w14:paraId="2F7BB860" w14:textId="503ED036" w:rsidR="00A47B13" w:rsidRPr="001953F2" w:rsidRDefault="00A47B13" w:rsidP="000F2E0C">
      <w:pPr>
        <w:spacing w:after="0" w:line="240" w:lineRule="auto"/>
        <w:jc w:val="both"/>
        <w:rPr>
          <w:rFonts w:ascii="Times New Roman" w:eastAsia="Times New Roman" w:hAnsi="Times New Roman" w:cs="Times New Roman"/>
          <w:color w:val="000000" w:themeColor="text1"/>
          <w:sz w:val="20"/>
          <w:szCs w:val="20"/>
          <w:lang w:eastAsia="pl-PL" w:bidi="ar-SA"/>
        </w:rPr>
      </w:pPr>
      <w:r w:rsidRPr="001953F2">
        <w:rPr>
          <w:rFonts w:ascii="Times New Roman" w:eastAsia="Times New Roman" w:hAnsi="Times New Roman" w:cs="Times New Roman"/>
          <w:color w:val="000000" w:themeColor="text1"/>
          <w:sz w:val="20"/>
          <w:szCs w:val="20"/>
          <w:vertAlign w:val="superscript"/>
          <w:lang w:eastAsia="pl-PL" w:bidi="ar-SA"/>
        </w:rPr>
        <w:t>1</w:t>
      </w:r>
      <w:r w:rsidRPr="001953F2">
        <w:rPr>
          <w:rFonts w:ascii="Times New Roman" w:eastAsia="Times New Roman" w:hAnsi="Times New Roman" w:cs="Times New Roman"/>
          <w:color w:val="000000" w:themeColor="text1"/>
          <w:sz w:val="20"/>
          <w:szCs w:val="20"/>
          <w:lang w:eastAsia="pl-PL" w:bidi="ar-SA"/>
        </w:rPr>
        <w:t xml:space="preserve"> Zaplanowano szkolenia:</w:t>
      </w:r>
    </w:p>
    <w:p w14:paraId="385D0115" w14:textId="77777777" w:rsidR="00A47B13" w:rsidRPr="001953F2" w:rsidRDefault="00A47B13" w:rsidP="000F2E0C">
      <w:pPr>
        <w:spacing w:after="0" w:line="240" w:lineRule="auto"/>
        <w:jc w:val="both"/>
        <w:rPr>
          <w:rFonts w:ascii="Times New Roman" w:eastAsia="Times New Roman" w:hAnsi="Times New Roman" w:cs="Times New Roman"/>
          <w:color w:val="000000" w:themeColor="text1"/>
          <w:sz w:val="20"/>
          <w:szCs w:val="20"/>
          <w:lang w:eastAsia="pl-PL" w:bidi="ar-SA"/>
        </w:rPr>
      </w:pPr>
      <w:r w:rsidRPr="001953F2">
        <w:rPr>
          <w:rFonts w:ascii="Times New Roman" w:eastAsia="Times New Roman" w:hAnsi="Times New Roman" w:cs="Times New Roman"/>
          <w:i/>
          <w:iCs/>
          <w:color w:val="000000" w:themeColor="text1"/>
          <w:sz w:val="20"/>
          <w:szCs w:val="20"/>
          <w:lang w:eastAsia="pl-PL" w:bidi="ar-SA"/>
        </w:rPr>
        <w:t xml:space="preserve">Język łaciński i kultura antyczna drogą do zrozumienia dziedzictwa cywilizacyjnego Europyv </w:t>
      </w:r>
      <w:r w:rsidRPr="001953F2">
        <w:rPr>
          <w:rFonts w:ascii="Times New Roman" w:eastAsia="Times New Roman" w:hAnsi="Times New Roman" w:cs="Times New Roman"/>
          <w:color w:val="000000" w:themeColor="text1"/>
          <w:sz w:val="20"/>
          <w:szCs w:val="20"/>
          <w:lang w:eastAsia="pl-PL" w:bidi="ar-SA"/>
        </w:rPr>
        <w:t>Realizacja działania została zaplanowana we współpracy z ORE. </w:t>
      </w:r>
    </w:p>
    <w:p w14:paraId="62FF6409" w14:textId="77777777" w:rsidR="00A47B13" w:rsidRPr="001953F2" w:rsidRDefault="00A47B13" w:rsidP="000F2E0C">
      <w:pPr>
        <w:spacing w:after="0" w:line="240" w:lineRule="auto"/>
        <w:jc w:val="both"/>
        <w:rPr>
          <w:rFonts w:ascii="Times New Roman" w:eastAsia="Times New Roman" w:hAnsi="Times New Roman" w:cs="Times New Roman"/>
          <w:color w:val="000000" w:themeColor="text1"/>
          <w:sz w:val="20"/>
          <w:szCs w:val="20"/>
          <w:lang w:eastAsia="pl-PL" w:bidi="ar-SA"/>
        </w:rPr>
      </w:pPr>
      <w:r w:rsidRPr="001953F2">
        <w:rPr>
          <w:rFonts w:ascii="Times New Roman" w:eastAsia="Times New Roman" w:hAnsi="Times New Roman" w:cs="Times New Roman"/>
          <w:i/>
          <w:iCs/>
          <w:color w:val="000000" w:themeColor="text1"/>
          <w:sz w:val="20"/>
          <w:szCs w:val="20"/>
          <w:lang w:eastAsia="pl-PL" w:bidi="ar-SA"/>
        </w:rPr>
        <w:t>Lekcje z wyobraźnią- formy teatralne w pracy z dziećmi.</w:t>
      </w:r>
      <w:r w:rsidRPr="001953F2">
        <w:rPr>
          <w:rFonts w:ascii="Times New Roman" w:eastAsia="Times New Roman" w:hAnsi="Times New Roman" w:cs="Times New Roman"/>
          <w:color w:val="000000" w:themeColor="text1"/>
          <w:sz w:val="20"/>
          <w:szCs w:val="20"/>
          <w:lang w:eastAsia="pl-PL" w:bidi="ar-SA"/>
        </w:rPr>
        <w:t xml:space="preserve"> </w:t>
      </w:r>
    </w:p>
    <w:p w14:paraId="7AAD8C33" w14:textId="77777777" w:rsidR="00A47B13" w:rsidRPr="001953F2" w:rsidRDefault="00A47B13" w:rsidP="000F2E0C">
      <w:pPr>
        <w:spacing w:after="0" w:line="240" w:lineRule="auto"/>
        <w:jc w:val="both"/>
        <w:rPr>
          <w:rFonts w:ascii="Times New Roman" w:eastAsia="Times New Roman" w:hAnsi="Times New Roman" w:cs="Times New Roman"/>
          <w:color w:val="000000" w:themeColor="text1"/>
          <w:sz w:val="20"/>
          <w:szCs w:val="20"/>
          <w:lang w:eastAsia="pl-PL" w:bidi="ar-SA"/>
        </w:rPr>
      </w:pPr>
      <w:r w:rsidRPr="001953F2">
        <w:rPr>
          <w:rFonts w:ascii="Times New Roman" w:eastAsia="Times New Roman" w:hAnsi="Times New Roman" w:cs="Times New Roman"/>
          <w:color w:val="000000" w:themeColor="text1"/>
          <w:sz w:val="20"/>
          <w:szCs w:val="20"/>
          <w:lang w:eastAsia="pl-PL" w:bidi="ar-SA"/>
        </w:rPr>
        <w:t>Powyższe zajęcia nie odbyły się z powodu małej liczby zainteresowanych.</w:t>
      </w:r>
    </w:p>
    <w:p w14:paraId="6EE8860C" w14:textId="77777777" w:rsidR="00A47B13" w:rsidRPr="001953F2" w:rsidRDefault="00A47B13" w:rsidP="000F2E0C">
      <w:pPr>
        <w:spacing w:after="0" w:line="240" w:lineRule="auto"/>
        <w:jc w:val="both"/>
        <w:rPr>
          <w:rFonts w:ascii="Times New Roman" w:eastAsia="Times New Roman" w:hAnsi="Times New Roman" w:cs="Times New Roman"/>
          <w:color w:val="000000" w:themeColor="text1"/>
          <w:sz w:val="20"/>
          <w:szCs w:val="20"/>
          <w:lang w:eastAsia="pl-PL" w:bidi="ar-SA"/>
        </w:rPr>
      </w:pPr>
    </w:p>
    <w:p w14:paraId="696B6E92" w14:textId="77777777" w:rsidR="00A47B13" w:rsidRPr="001953F2" w:rsidRDefault="00A47B13" w:rsidP="000F2E0C">
      <w:pPr>
        <w:spacing w:after="0" w:line="240" w:lineRule="auto"/>
        <w:jc w:val="both"/>
        <w:rPr>
          <w:rFonts w:ascii="Times New Roman" w:eastAsia="Times New Roman" w:hAnsi="Times New Roman" w:cs="Times New Roman"/>
          <w:color w:val="000000" w:themeColor="text1"/>
          <w:sz w:val="20"/>
          <w:szCs w:val="20"/>
          <w:lang w:eastAsia="pl-PL" w:bidi="ar-SA"/>
        </w:rPr>
      </w:pPr>
      <w:r w:rsidRPr="001953F2">
        <w:rPr>
          <w:rFonts w:ascii="Times New Roman" w:eastAsia="Times New Roman" w:hAnsi="Times New Roman" w:cs="Times New Roman"/>
          <w:color w:val="000000" w:themeColor="text1"/>
          <w:sz w:val="20"/>
          <w:szCs w:val="20"/>
          <w:vertAlign w:val="superscript"/>
          <w:lang w:eastAsia="pl-PL" w:bidi="ar-SA"/>
        </w:rPr>
        <w:t xml:space="preserve">2 </w:t>
      </w:r>
      <w:r w:rsidRPr="001953F2">
        <w:rPr>
          <w:rFonts w:ascii="Times New Roman" w:eastAsia="Times New Roman" w:hAnsi="Times New Roman" w:cs="Times New Roman"/>
          <w:color w:val="000000" w:themeColor="text1"/>
          <w:sz w:val="20"/>
          <w:szCs w:val="20"/>
          <w:lang w:eastAsia="pl-PL" w:bidi="ar-SA"/>
        </w:rPr>
        <w:t>Zaplanowano szkolenia:</w:t>
      </w:r>
    </w:p>
    <w:p w14:paraId="597DCCC0" w14:textId="77777777" w:rsidR="00A47B13" w:rsidRPr="001953F2" w:rsidRDefault="00A47B13" w:rsidP="000F2E0C">
      <w:pPr>
        <w:spacing w:after="0" w:line="240" w:lineRule="auto"/>
        <w:jc w:val="both"/>
        <w:rPr>
          <w:rFonts w:ascii="Times New Roman" w:eastAsia="Times New Roman" w:hAnsi="Times New Roman" w:cs="Times New Roman"/>
          <w:color w:val="000000" w:themeColor="text1"/>
          <w:sz w:val="20"/>
          <w:szCs w:val="20"/>
          <w:lang w:eastAsia="pl-PL" w:bidi="ar-SA"/>
        </w:rPr>
      </w:pPr>
      <w:r w:rsidRPr="001953F2">
        <w:rPr>
          <w:rFonts w:ascii="Times New Roman" w:eastAsia="Times New Roman" w:hAnsi="Times New Roman" w:cs="Times New Roman"/>
          <w:i/>
          <w:iCs/>
          <w:color w:val="000000" w:themeColor="text1"/>
          <w:sz w:val="20"/>
          <w:szCs w:val="20"/>
          <w:lang w:eastAsia="pl-PL" w:bidi="ar-SA"/>
        </w:rPr>
        <w:t>Możliwości rozwoju szkół zawodowych w oparciu o partnerstwo branżowe.</w:t>
      </w:r>
    </w:p>
    <w:p w14:paraId="4A24C94D" w14:textId="77777777" w:rsidR="00A47B13" w:rsidRPr="001953F2" w:rsidRDefault="00A47B13" w:rsidP="000F2E0C">
      <w:pPr>
        <w:spacing w:after="0" w:line="240" w:lineRule="auto"/>
        <w:jc w:val="both"/>
        <w:rPr>
          <w:rFonts w:ascii="Times New Roman" w:eastAsia="Times New Roman" w:hAnsi="Times New Roman" w:cs="Times New Roman"/>
          <w:color w:val="000000" w:themeColor="text1"/>
          <w:sz w:val="20"/>
          <w:szCs w:val="20"/>
          <w:lang w:eastAsia="pl-PL" w:bidi="ar-SA"/>
        </w:rPr>
      </w:pPr>
      <w:r w:rsidRPr="001953F2">
        <w:rPr>
          <w:rFonts w:ascii="Times New Roman" w:eastAsia="Times New Roman" w:hAnsi="Times New Roman" w:cs="Times New Roman"/>
          <w:i/>
          <w:iCs/>
          <w:color w:val="000000" w:themeColor="text1"/>
          <w:sz w:val="20"/>
          <w:szCs w:val="20"/>
          <w:lang w:eastAsia="pl-PL" w:bidi="ar-SA"/>
        </w:rPr>
        <w:t>Uczenie się w miejscu pracy - przykłady dobrych praktyk.</w:t>
      </w:r>
    </w:p>
    <w:p w14:paraId="6829036C" w14:textId="7450ADD2" w:rsidR="00A47B13" w:rsidRPr="00150706" w:rsidRDefault="00A47B13" w:rsidP="00150706">
      <w:pPr>
        <w:spacing w:after="0" w:line="240" w:lineRule="auto"/>
        <w:jc w:val="both"/>
        <w:rPr>
          <w:rFonts w:ascii="Times New Roman" w:eastAsia="Times New Roman" w:hAnsi="Times New Roman" w:cs="Times New Roman"/>
          <w:color w:val="000000" w:themeColor="text1"/>
          <w:sz w:val="20"/>
          <w:szCs w:val="20"/>
          <w:lang w:eastAsia="pl-PL" w:bidi="ar-SA"/>
        </w:rPr>
      </w:pPr>
      <w:r w:rsidRPr="001953F2">
        <w:rPr>
          <w:rFonts w:ascii="Times New Roman" w:eastAsia="Times New Roman" w:hAnsi="Times New Roman" w:cs="Times New Roman"/>
          <w:color w:val="000000" w:themeColor="text1"/>
          <w:sz w:val="20"/>
          <w:szCs w:val="20"/>
          <w:lang w:eastAsia="pl-PL" w:bidi="ar-SA"/>
        </w:rPr>
        <w:t>Na rynku szkoleń oferta dotycząca szkolnictwa zawodowego jest niewielka. Nie udało się pozyskać odpowiedniego szkoleniowca.</w:t>
      </w:r>
      <w:r w:rsidRPr="001953F2">
        <w:rPr>
          <w:rFonts w:ascii="Times New Roman" w:eastAsia="Times New Roman" w:hAnsi="Times New Roman" w:cs="Times New Roman"/>
          <w:color w:val="000000" w:themeColor="text1"/>
          <w:sz w:val="20"/>
          <w:szCs w:val="20"/>
          <w:vertAlign w:val="superscript"/>
          <w:lang w:eastAsia="pl-PL" w:bidi="ar-SA"/>
        </w:rPr>
        <w:t xml:space="preserve"> </w:t>
      </w:r>
    </w:p>
    <w:p w14:paraId="237BB216" w14:textId="77777777" w:rsidR="000B2D10" w:rsidRPr="001953F2" w:rsidRDefault="000B2D10" w:rsidP="000B2D10">
      <w:pPr>
        <w:spacing w:after="0" w:line="300" w:lineRule="exact"/>
        <w:jc w:val="both"/>
        <w:rPr>
          <w:rFonts w:ascii="Times New Roman" w:eastAsia="Times New Roman" w:hAnsi="Times New Roman" w:cs="Times New Roman"/>
          <w:i/>
          <w:color w:val="000000" w:themeColor="text1"/>
          <w:sz w:val="20"/>
          <w:szCs w:val="20"/>
          <w:lang w:eastAsia="pl-PL" w:bidi="ar-SA"/>
        </w:rPr>
      </w:pPr>
    </w:p>
    <w:p w14:paraId="3B556509" w14:textId="59AE9F3F" w:rsidR="00F00938" w:rsidRPr="001953F2" w:rsidRDefault="00F00938" w:rsidP="000B2D10">
      <w:pPr>
        <w:autoSpaceDE w:val="0"/>
        <w:autoSpaceDN w:val="0"/>
        <w:adjustRightInd w:val="0"/>
        <w:spacing w:after="0" w:line="300" w:lineRule="exact"/>
        <w:ind w:left="1077" w:hanging="1077"/>
        <w:jc w:val="both"/>
        <w:rPr>
          <w:rFonts w:ascii="Times New Roman" w:eastAsia="Times New Roman" w:hAnsi="Times New Roman" w:cs="Times New Roman"/>
          <w:i/>
          <w:iCs/>
          <w:color w:val="000000" w:themeColor="text1"/>
          <w:lang w:eastAsia="pl-PL" w:bidi="ar-SA"/>
        </w:rPr>
      </w:pPr>
      <w:r w:rsidRPr="001953F2">
        <w:rPr>
          <w:rFonts w:ascii="Times New Roman" w:eastAsia="Times New Roman" w:hAnsi="Times New Roman" w:cs="Times New Roman"/>
          <w:b/>
          <w:bCs/>
          <w:i/>
          <w:iCs/>
          <w:color w:val="000000" w:themeColor="text1"/>
          <w:lang w:eastAsia="pl-PL" w:bidi="ar-SA"/>
        </w:rPr>
        <w:t>Tabela</w:t>
      </w:r>
      <w:r w:rsidR="00270659" w:rsidRPr="001953F2">
        <w:rPr>
          <w:rFonts w:ascii="Times New Roman" w:eastAsia="Times New Roman" w:hAnsi="Times New Roman" w:cs="Times New Roman"/>
          <w:b/>
          <w:bCs/>
          <w:i/>
          <w:iCs/>
          <w:color w:val="000000" w:themeColor="text1"/>
          <w:lang w:eastAsia="pl-PL" w:bidi="ar-SA"/>
        </w:rPr>
        <w:t xml:space="preserve"> 2</w:t>
      </w:r>
      <w:r w:rsidR="000A0238" w:rsidRPr="001953F2">
        <w:rPr>
          <w:rFonts w:ascii="Times New Roman" w:eastAsia="Times New Roman" w:hAnsi="Times New Roman" w:cs="Times New Roman"/>
          <w:b/>
          <w:bCs/>
          <w:i/>
          <w:iCs/>
          <w:color w:val="000000" w:themeColor="text1"/>
          <w:lang w:eastAsia="pl-PL" w:bidi="ar-SA"/>
        </w:rPr>
        <w:t>6</w:t>
      </w:r>
      <w:r w:rsidR="00E67851" w:rsidRPr="001953F2">
        <w:rPr>
          <w:rFonts w:ascii="Times New Roman" w:eastAsia="Times New Roman" w:hAnsi="Times New Roman" w:cs="Times New Roman"/>
          <w:b/>
          <w:bCs/>
          <w:i/>
          <w:iCs/>
          <w:color w:val="000000" w:themeColor="text1"/>
          <w:lang w:eastAsia="pl-PL" w:bidi="ar-SA"/>
        </w:rPr>
        <w:t>.</w:t>
      </w:r>
      <w:r w:rsidRPr="001953F2">
        <w:rPr>
          <w:rFonts w:ascii="Times New Roman" w:eastAsia="Times New Roman" w:hAnsi="Times New Roman" w:cs="Times New Roman"/>
          <w:i/>
          <w:iCs/>
          <w:color w:val="000000" w:themeColor="text1"/>
          <w:lang w:eastAsia="pl-PL" w:bidi="ar-SA"/>
        </w:rPr>
        <w:t xml:space="preserve"> Liczba uczestników i zrealizowanych form doskonalenia przez OCEN w poszczególnych miesiącach roku szkolnego 202</w:t>
      </w:r>
      <w:r w:rsidR="00A47B13" w:rsidRPr="001953F2">
        <w:rPr>
          <w:rFonts w:ascii="Times New Roman" w:eastAsia="Times New Roman" w:hAnsi="Times New Roman" w:cs="Times New Roman"/>
          <w:i/>
          <w:iCs/>
          <w:color w:val="000000" w:themeColor="text1"/>
          <w:lang w:eastAsia="pl-PL" w:bidi="ar-SA"/>
        </w:rPr>
        <w:t>3</w:t>
      </w:r>
      <w:r w:rsidRPr="001953F2">
        <w:rPr>
          <w:rFonts w:ascii="Times New Roman" w:eastAsia="Times New Roman" w:hAnsi="Times New Roman" w:cs="Times New Roman"/>
          <w:i/>
          <w:iCs/>
          <w:color w:val="000000" w:themeColor="text1"/>
          <w:lang w:eastAsia="pl-PL" w:bidi="ar-SA"/>
        </w:rPr>
        <w:t>/202</w:t>
      </w:r>
      <w:r w:rsidR="00A47B13" w:rsidRPr="001953F2">
        <w:rPr>
          <w:rFonts w:ascii="Times New Roman" w:eastAsia="Times New Roman" w:hAnsi="Times New Roman" w:cs="Times New Roman"/>
          <w:i/>
          <w:iCs/>
          <w:color w:val="000000" w:themeColor="text1"/>
          <w:lang w:eastAsia="pl-PL" w:bidi="ar-SA"/>
        </w:rPr>
        <w:t>4</w:t>
      </w:r>
      <w:r w:rsidRPr="001953F2">
        <w:rPr>
          <w:rFonts w:ascii="Times New Roman" w:eastAsia="Times New Roman" w:hAnsi="Times New Roman" w:cs="Times New Roman"/>
          <w:i/>
          <w:iCs/>
          <w:color w:val="000000" w:themeColor="text1"/>
          <w:lang w:eastAsia="pl-PL" w:bidi="ar-SA"/>
        </w:rPr>
        <w:t xml:space="preserve"> wg stanu na dzień 31 sierpnia 202</w:t>
      </w:r>
      <w:r w:rsidR="00A47B13" w:rsidRPr="001953F2">
        <w:rPr>
          <w:rFonts w:ascii="Times New Roman" w:eastAsia="Times New Roman" w:hAnsi="Times New Roman" w:cs="Times New Roman"/>
          <w:i/>
          <w:iCs/>
          <w:color w:val="000000" w:themeColor="text1"/>
          <w:lang w:eastAsia="pl-PL" w:bidi="ar-SA"/>
        </w:rPr>
        <w:t>4</w:t>
      </w:r>
      <w:r w:rsidRPr="001953F2">
        <w:rPr>
          <w:rFonts w:ascii="Times New Roman" w:eastAsia="Times New Roman" w:hAnsi="Times New Roman" w:cs="Times New Roman"/>
          <w:i/>
          <w:iCs/>
          <w:color w:val="000000" w:themeColor="text1"/>
          <w:lang w:eastAsia="pl-PL" w:bidi="ar-SA"/>
        </w:rPr>
        <w:t xml:space="preserv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6"/>
        <w:gridCol w:w="1243"/>
        <w:gridCol w:w="1042"/>
        <w:gridCol w:w="1086"/>
        <w:gridCol w:w="1312"/>
        <w:gridCol w:w="607"/>
        <w:gridCol w:w="827"/>
        <w:gridCol w:w="1665"/>
        <w:gridCol w:w="765"/>
      </w:tblGrid>
      <w:tr w:rsidR="00273677" w:rsidRPr="001953F2" w14:paraId="35A11DFC" w14:textId="77777777" w:rsidTr="00273677">
        <w:tc>
          <w:tcPr>
            <w:tcW w:w="0" w:type="auto"/>
            <w:vMerge w:val="restart"/>
            <w:shd w:val="clear" w:color="auto" w:fill="FFFFFF" w:themeFill="background1"/>
            <w:vAlign w:val="center"/>
          </w:tcPr>
          <w:p w14:paraId="191BE7EA" w14:textId="71C92D0A" w:rsidR="00273677" w:rsidRPr="001953F2" w:rsidRDefault="00273677" w:rsidP="003847A1">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Lp.</w:t>
            </w:r>
          </w:p>
        </w:tc>
        <w:tc>
          <w:tcPr>
            <w:tcW w:w="0" w:type="auto"/>
            <w:vMerge w:val="restart"/>
            <w:shd w:val="clear" w:color="auto" w:fill="FFFFFF" w:themeFill="background1"/>
            <w:vAlign w:val="center"/>
          </w:tcPr>
          <w:p w14:paraId="5611D113" w14:textId="05A80030" w:rsidR="00273677" w:rsidRPr="001953F2" w:rsidRDefault="00273677" w:rsidP="003847A1">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Miesiąc</w:t>
            </w:r>
          </w:p>
        </w:tc>
        <w:tc>
          <w:tcPr>
            <w:tcW w:w="0" w:type="auto"/>
            <w:gridSpan w:val="2"/>
            <w:shd w:val="clear" w:color="auto" w:fill="FFFFFF" w:themeFill="background1"/>
            <w:vAlign w:val="center"/>
          </w:tcPr>
          <w:p w14:paraId="048EB8B2" w14:textId="77777777" w:rsidR="00273677" w:rsidRPr="001953F2" w:rsidRDefault="00273677" w:rsidP="003847A1">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Liczba form doskonalenia</w:t>
            </w:r>
          </w:p>
        </w:tc>
        <w:tc>
          <w:tcPr>
            <w:tcW w:w="0" w:type="auto"/>
            <w:gridSpan w:val="3"/>
            <w:shd w:val="clear" w:color="auto" w:fill="FFFFFF" w:themeFill="background1"/>
            <w:vAlign w:val="center"/>
          </w:tcPr>
          <w:p w14:paraId="725042A1" w14:textId="77777777" w:rsidR="00273677" w:rsidRPr="001953F2" w:rsidRDefault="00273677" w:rsidP="003847A1">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Liczba uczestników</w:t>
            </w:r>
          </w:p>
        </w:tc>
        <w:tc>
          <w:tcPr>
            <w:tcW w:w="0" w:type="auto"/>
            <w:gridSpan w:val="2"/>
            <w:shd w:val="clear" w:color="auto" w:fill="FFFFFF" w:themeFill="background1"/>
            <w:vAlign w:val="center"/>
          </w:tcPr>
          <w:p w14:paraId="0C18FCA6" w14:textId="77777777" w:rsidR="00273677" w:rsidRPr="001953F2" w:rsidRDefault="00273677" w:rsidP="003847A1">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Liczba godzin szkoleniowych</w:t>
            </w:r>
          </w:p>
        </w:tc>
      </w:tr>
      <w:tr w:rsidR="00273677" w:rsidRPr="001953F2" w14:paraId="6BDE37BD" w14:textId="77777777" w:rsidTr="00273677">
        <w:tc>
          <w:tcPr>
            <w:tcW w:w="0" w:type="auto"/>
            <w:vMerge/>
            <w:shd w:val="clear" w:color="auto" w:fill="FFFFFF" w:themeFill="background1"/>
            <w:vAlign w:val="center"/>
          </w:tcPr>
          <w:p w14:paraId="3C52963A" w14:textId="77777777"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p>
        </w:tc>
        <w:tc>
          <w:tcPr>
            <w:tcW w:w="0" w:type="auto"/>
            <w:vMerge/>
            <w:shd w:val="clear" w:color="auto" w:fill="FFFFFF" w:themeFill="background1"/>
            <w:vAlign w:val="center"/>
          </w:tcPr>
          <w:p w14:paraId="01081070" w14:textId="5E9CB181"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p>
        </w:tc>
        <w:tc>
          <w:tcPr>
            <w:tcW w:w="0" w:type="auto"/>
            <w:shd w:val="clear" w:color="auto" w:fill="FFFFFF" w:themeFill="background1"/>
            <w:vAlign w:val="center"/>
          </w:tcPr>
          <w:p w14:paraId="2D6B3B88" w14:textId="77777777" w:rsidR="00273677" w:rsidRPr="001953F2" w:rsidRDefault="00273677" w:rsidP="003847A1">
            <w:pPr>
              <w:spacing w:after="0" w:line="300" w:lineRule="exact"/>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18 ust. 1*</w:t>
            </w:r>
          </w:p>
        </w:tc>
        <w:tc>
          <w:tcPr>
            <w:tcW w:w="0" w:type="auto"/>
            <w:shd w:val="clear" w:color="auto" w:fill="FFFFFF" w:themeFill="background1"/>
            <w:vAlign w:val="center"/>
          </w:tcPr>
          <w:p w14:paraId="05D795A5" w14:textId="77777777" w:rsidR="00273677" w:rsidRPr="001953F2" w:rsidRDefault="00273677" w:rsidP="003847A1">
            <w:pPr>
              <w:spacing w:after="0" w:line="300" w:lineRule="exact"/>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18 ust. 2**</w:t>
            </w:r>
          </w:p>
        </w:tc>
        <w:tc>
          <w:tcPr>
            <w:tcW w:w="0" w:type="auto"/>
            <w:shd w:val="clear" w:color="auto" w:fill="FFFFFF" w:themeFill="background1"/>
            <w:vAlign w:val="center"/>
          </w:tcPr>
          <w:p w14:paraId="3A9493A0" w14:textId="77777777"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Miasto Olsztyn</w:t>
            </w:r>
          </w:p>
        </w:tc>
        <w:tc>
          <w:tcPr>
            <w:tcW w:w="0" w:type="auto"/>
            <w:shd w:val="clear" w:color="auto" w:fill="FFFFFF" w:themeFill="background1"/>
            <w:vAlign w:val="center"/>
          </w:tcPr>
          <w:p w14:paraId="70F0378D" w14:textId="77777777"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Inne</w:t>
            </w:r>
          </w:p>
        </w:tc>
        <w:tc>
          <w:tcPr>
            <w:tcW w:w="0" w:type="auto"/>
            <w:shd w:val="clear" w:color="auto" w:fill="FFFFFF" w:themeFill="background1"/>
            <w:vAlign w:val="center"/>
          </w:tcPr>
          <w:p w14:paraId="4A901D40" w14:textId="77777777"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Razem</w:t>
            </w:r>
          </w:p>
        </w:tc>
        <w:tc>
          <w:tcPr>
            <w:tcW w:w="0" w:type="auto"/>
            <w:shd w:val="clear" w:color="auto" w:fill="FFFFFF" w:themeFill="background1"/>
            <w:vAlign w:val="center"/>
          </w:tcPr>
          <w:p w14:paraId="15BEF200" w14:textId="77777777"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formy stacjonarne</w:t>
            </w:r>
          </w:p>
        </w:tc>
        <w:tc>
          <w:tcPr>
            <w:tcW w:w="0" w:type="auto"/>
            <w:shd w:val="clear" w:color="auto" w:fill="FFFFFF" w:themeFill="background1"/>
            <w:vAlign w:val="center"/>
          </w:tcPr>
          <w:p w14:paraId="5956A3FE" w14:textId="77777777"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on-line</w:t>
            </w:r>
          </w:p>
        </w:tc>
      </w:tr>
      <w:tr w:rsidR="00273677" w:rsidRPr="001953F2" w14:paraId="4187EF7C" w14:textId="77777777" w:rsidTr="00273677">
        <w:tc>
          <w:tcPr>
            <w:tcW w:w="0" w:type="auto"/>
            <w:shd w:val="clear" w:color="auto" w:fill="FFFFFF" w:themeFill="background1"/>
            <w:vAlign w:val="center"/>
          </w:tcPr>
          <w:p w14:paraId="6495FE7F" w14:textId="3EDEA3D0"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shd w:val="clear" w:color="auto" w:fill="FFFFFF" w:themeFill="background1"/>
            <w:vAlign w:val="center"/>
          </w:tcPr>
          <w:p w14:paraId="470D4027" w14:textId="475A0C48"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wrzesień</w:t>
            </w:r>
          </w:p>
        </w:tc>
        <w:tc>
          <w:tcPr>
            <w:tcW w:w="0" w:type="auto"/>
            <w:shd w:val="clear" w:color="auto" w:fill="FFFFFF" w:themeFill="background1"/>
            <w:vAlign w:val="center"/>
          </w:tcPr>
          <w:p w14:paraId="6262E09F" w14:textId="17576C17"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0" w:type="auto"/>
            <w:shd w:val="clear" w:color="auto" w:fill="FFFFFF" w:themeFill="background1"/>
            <w:vAlign w:val="center"/>
          </w:tcPr>
          <w:p w14:paraId="06502668" w14:textId="0307F480"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0" w:type="auto"/>
            <w:shd w:val="clear" w:color="auto" w:fill="FFFFFF" w:themeFill="background1"/>
            <w:vAlign w:val="center"/>
          </w:tcPr>
          <w:p w14:paraId="4BDE13CF" w14:textId="43FD1BB5"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197</w:t>
            </w:r>
          </w:p>
        </w:tc>
        <w:tc>
          <w:tcPr>
            <w:tcW w:w="0" w:type="auto"/>
            <w:shd w:val="clear" w:color="auto" w:fill="FFFFFF" w:themeFill="background1"/>
            <w:vAlign w:val="center"/>
          </w:tcPr>
          <w:p w14:paraId="21AAD699" w14:textId="5C4779CD"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p>
        </w:tc>
        <w:tc>
          <w:tcPr>
            <w:tcW w:w="0" w:type="auto"/>
            <w:shd w:val="clear" w:color="auto" w:fill="FFFFFF" w:themeFill="background1"/>
            <w:vAlign w:val="center"/>
          </w:tcPr>
          <w:p w14:paraId="31F782BA" w14:textId="626C8F09"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215</w:t>
            </w:r>
          </w:p>
        </w:tc>
        <w:tc>
          <w:tcPr>
            <w:tcW w:w="0" w:type="auto"/>
            <w:shd w:val="clear" w:color="auto" w:fill="FFFFFF" w:themeFill="background1"/>
            <w:vAlign w:val="center"/>
          </w:tcPr>
          <w:p w14:paraId="7F5ED68F" w14:textId="5AF67CCE"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51</w:t>
            </w:r>
          </w:p>
        </w:tc>
        <w:tc>
          <w:tcPr>
            <w:tcW w:w="0" w:type="auto"/>
            <w:shd w:val="clear" w:color="auto" w:fill="FFFFFF" w:themeFill="background1"/>
            <w:vAlign w:val="center"/>
          </w:tcPr>
          <w:p w14:paraId="745A269B" w14:textId="1F6EA84D"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36</w:t>
            </w:r>
          </w:p>
        </w:tc>
      </w:tr>
      <w:tr w:rsidR="00273677" w:rsidRPr="001953F2" w14:paraId="2D1163CD" w14:textId="77777777" w:rsidTr="00273677">
        <w:tc>
          <w:tcPr>
            <w:tcW w:w="0" w:type="auto"/>
            <w:shd w:val="clear" w:color="auto" w:fill="FFFFFF" w:themeFill="background1"/>
            <w:vAlign w:val="center"/>
          </w:tcPr>
          <w:p w14:paraId="6A5A8946" w14:textId="5727C41F"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shd w:val="clear" w:color="auto" w:fill="FFFFFF" w:themeFill="background1"/>
            <w:vAlign w:val="center"/>
          </w:tcPr>
          <w:p w14:paraId="16FB4689" w14:textId="69512DE5"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październik</w:t>
            </w:r>
          </w:p>
        </w:tc>
        <w:tc>
          <w:tcPr>
            <w:tcW w:w="0" w:type="auto"/>
            <w:shd w:val="clear" w:color="auto" w:fill="FFFFFF" w:themeFill="background1"/>
            <w:vAlign w:val="center"/>
          </w:tcPr>
          <w:p w14:paraId="40CDAB1E" w14:textId="2BF2C195"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0" w:type="auto"/>
            <w:shd w:val="clear" w:color="auto" w:fill="FFFFFF" w:themeFill="background1"/>
            <w:vAlign w:val="center"/>
          </w:tcPr>
          <w:p w14:paraId="2D2A8454" w14:textId="508C1700"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shd w:val="clear" w:color="auto" w:fill="FFFFFF" w:themeFill="background1"/>
            <w:vAlign w:val="center"/>
          </w:tcPr>
          <w:p w14:paraId="5323499B" w14:textId="7254C153"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229</w:t>
            </w:r>
          </w:p>
        </w:tc>
        <w:tc>
          <w:tcPr>
            <w:tcW w:w="0" w:type="auto"/>
            <w:shd w:val="clear" w:color="auto" w:fill="FFFFFF" w:themeFill="background1"/>
            <w:vAlign w:val="center"/>
          </w:tcPr>
          <w:p w14:paraId="0BCB96E7" w14:textId="391606F8"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29</w:t>
            </w:r>
          </w:p>
        </w:tc>
        <w:tc>
          <w:tcPr>
            <w:tcW w:w="0" w:type="auto"/>
            <w:shd w:val="clear" w:color="auto" w:fill="FFFFFF" w:themeFill="background1"/>
            <w:vAlign w:val="center"/>
          </w:tcPr>
          <w:p w14:paraId="1C68DC5C" w14:textId="5C2FAAAD"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258</w:t>
            </w:r>
          </w:p>
        </w:tc>
        <w:tc>
          <w:tcPr>
            <w:tcW w:w="0" w:type="auto"/>
            <w:shd w:val="clear" w:color="auto" w:fill="FFFFFF" w:themeFill="background1"/>
            <w:vAlign w:val="center"/>
          </w:tcPr>
          <w:p w14:paraId="7DDA70FD" w14:textId="7C39AF02"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143</w:t>
            </w:r>
          </w:p>
        </w:tc>
        <w:tc>
          <w:tcPr>
            <w:tcW w:w="0" w:type="auto"/>
            <w:shd w:val="clear" w:color="auto" w:fill="FFFFFF" w:themeFill="background1"/>
            <w:vAlign w:val="center"/>
          </w:tcPr>
          <w:p w14:paraId="402D8342" w14:textId="72D262C4"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w:t>
            </w:r>
          </w:p>
        </w:tc>
      </w:tr>
      <w:tr w:rsidR="00273677" w:rsidRPr="001953F2" w14:paraId="486395E2" w14:textId="77777777" w:rsidTr="00273677">
        <w:tc>
          <w:tcPr>
            <w:tcW w:w="0" w:type="auto"/>
            <w:shd w:val="clear" w:color="auto" w:fill="FFFFFF" w:themeFill="background1"/>
            <w:vAlign w:val="center"/>
          </w:tcPr>
          <w:p w14:paraId="7B991380" w14:textId="56B9415B"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shd w:val="clear" w:color="auto" w:fill="FFFFFF" w:themeFill="background1"/>
            <w:vAlign w:val="center"/>
          </w:tcPr>
          <w:p w14:paraId="0F2E8DBC" w14:textId="2E512F87"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listopad</w:t>
            </w:r>
          </w:p>
        </w:tc>
        <w:tc>
          <w:tcPr>
            <w:tcW w:w="0" w:type="auto"/>
            <w:shd w:val="clear" w:color="auto" w:fill="FFFFFF" w:themeFill="background1"/>
            <w:vAlign w:val="center"/>
          </w:tcPr>
          <w:p w14:paraId="08002C1C" w14:textId="326F45E7"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0" w:type="auto"/>
            <w:shd w:val="clear" w:color="auto" w:fill="FFFFFF" w:themeFill="background1"/>
            <w:vAlign w:val="center"/>
          </w:tcPr>
          <w:p w14:paraId="09A8D43D" w14:textId="40B97C9D"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0" w:type="auto"/>
            <w:shd w:val="clear" w:color="auto" w:fill="FFFFFF" w:themeFill="background1"/>
            <w:vAlign w:val="center"/>
          </w:tcPr>
          <w:p w14:paraId="2CE2E621" w14:textId="0A4C2138"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348</w:t>
            </w:r>
          </w:p>
        </w:tc>
        <w:tc>
          <w:tcPr>
            <w:tcW w:w="0" w:type="auto"/>
            <w:shd w:val="clear" w:color="auto" w:fill="FFFFFF" w:themeFill="background1"/>
            <w:vAlign w:val="center"/>
          </w:tcPr>
          <w:p w14:paraId="17A33BC9" w14:textId="2FBFCC03"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48</w:t>
            </w:r>
          </w:p>
        </w:tc>
        <w:tc>
          <w:tcPr>
            <w:tcW w:w="0" w:type="auto"/>
            <w:shd w:val="clear" w:color="auto" w:fill="FFFFFF" w:themeFill="background1"/>
            <w:vAlign w:val="center"/>
          </w:tcPr>
          <w:p w14:paraId="6C393F8B" w14:textId="15ABBAE4"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396</w:t>
            </w:r>
          </w:p>
        </w:tc>
        <w:tc>
          <w:tcPr>
            <w:tcW w:w="0" w:type="auto"/>
            <w:shd w:val="clear" w:color="auto" w:fill="FFFFFF" w:themeFill="background1"/>
            <w:vAlign w:val="center"/>
          </w:tcPr>
          <w:p w14:paraId="6B47BA2B" w14:textId="5CDAD82D"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139</w:t>
            </w:r>
          </w:p>
        </w:tc>
        <w:tc>
          <w:tcPr>
            <w:tcW w:w="0" w:type="auto"/>
            <w:shd w:val="clear" w:color="auto" w:fill="FFFFFF" w:themeFill="background1"/>
            <w:vAlign w:val="center"/>
          </w:tcPr>
          <w:p w14:paraId="39BDFB6F" w14:textId="2326E151" w:rsidR="00273677" w:rsidRPr="001953F2" w:rsidRDefault="00273677" w:rsidP="0091777A">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33</w:t>
            </w:r>
          </w:p>
        </w:tc>
      </w:tr>
      <w:tr w:rsidR="00273677" w:rsidRPr="001953F2" w14:paraId="797CF030" w14:textId="77777777" w:rsidTr="00273677">
        <w:tc>
          <w:tcPr>
            <w:tcW w:w="0" w:type="auto"/>
            <w:shd w:val="clear" w:color="auto" w:fill="FFFFFF" w:themeFill="background1"/>
            <w:vAlign w:val="center"/>
          </w:tcPr>
          <w:p w14:paraId="74543535" w14:textId="209319EC"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shd w:val="clear" w:color="auto" w:fill="FFFFFF" w:themeFill="background1"/>
            <w:vAlign w:val="center"/>
          </w:tcPr>
          <w:p w14:paraId="2F79E0A9" w14:textId="3A8DFDF3"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grudzień</w:t>
            </w:r>
          </w:p>
        </w:tc>
        <w:tc>
          <w:tcPr>
            <w:tcW w:w="0" w:type="auto"/>
            <w:shd w:val="clear" w:color="auto" w:fill="FFFFFF" w:themeFill="background1"/>
            <w:vAlign w:val="center"/>
          </w:tcPr>
          <w:p w14:paraId="71AC79E6" w14:textId="1E95D99C"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0" w:type="auto"/>
            <w:shd w:val="clear" w:color="auto" w:fill="FFFFFF" w:themeFill="background1"/>
            <w:vAlign w:val="center"/>
          </w:tcPr>
          <w:p w14:paraId="00CD69D7" w14:textId="3925BE7D"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0" w:type="auto"/>
            <w:shd w:val="clear" w:color="auto" w:fill="FFFFFF" w:themeFill="background1"/>
            <w:vAlign w:val="center"/>
          </w:tcPr>
          <w:p w14:paraId="63620531" w14:textId="5D1D8F7E"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274</w:t>
            </w:r>
          </w:p>
        </w:tc>
        <w:tc>
          <w:tcPr>
            <w:tcW w:w="0" w:type="auto"/>
            <w:shd w:val="clear" w:color="auto" w:fill="FFFFFF" w:themeFill="background1"/>
            <w:vAlign w:val="center"/>
          </w:tcPr>
          <w:p w14:paraId="426E0976" w14:textId="3FBF3E68"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29</w:t>
            </w:r>
          </w:p>
        </w:tc>
        <w:tc>
          <w:tcPr>
            <w:tcW w:w="0" w:type="auto"/>
            <w:shd w:val="clear" w:color="auto" w:fill="FFFFFF" w:themeFill="background1"/>
            <w:vAlign w:val="center"/>
          </w:tcPr>
          <w:p w14:paraId="126DBEF3" w14:textId="7D23B22F"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303</w:t>
            </w:r>
          </w:p>
        </w:tc>
        <w:tc>
          <w:tcPr>
            <w:tcW w:w="0" w:type="auto"/>
            <w:shd w:val="clear" w:color="auto" w:fill="FFFFFF" w:themeFill="background1"/>
            <w:vAlign w:val="center"/>
          </w:tcPr>
          <w:p w14:paraId="174323E8" w14:textId="2D524A59"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79</w:t>
            </w:r>
          </w:p>
        </w:tc>
        <w:tc>
          <w:tcPr>
            <w:tcW w:w="0" w:type="auto"/>
            <w:shd w:val="clear" w:color="auto" w:fill="FFFFFF" w:themeFill="background1"/>
            <w:vAlign w:val="center"/>
          </w:tcPr>
          <w:p w14:paraId="05C53488" w14:textId="47C7B76C"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63</w:t>
            </w:r>
          </w:p>
        </w:tc>
      </w:tr>
      <w:tr w:rsidR="00273677" w:rsidRPr="001953F2" w14:paraId="37A6BDBA" w14:textId="77777777" w:rsidTr="00273677">
        <w:tc>
          <w:tcPr>
            <w:tcW w:w="0" w:type="auto"/>
            <w:shd w:val="clear" w:color="auto" w:fill="FFFFFF" w:themeFill="background1"/>
            <w:vAlign w:val="center"/>
          </w:tcPr>
          <w:p w14:paraId="1651CBC6" w14:textId="3B5FFD7F"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shd w:val="clear" w:color="auto" w:fill="FFFFFF" w:themeFill="background1"/>
            <w:vAlign w:val="center"/>
          </w:tcPr>
          <w:p w14:paraId="491756C6" w14:textId="5D8A1B9A"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styczeń</w:t>
            </w:r>
          </w:p>
        </w:tc>
        <w:tc>
          <w:tcPr>
            <w:tcW w:w="0" w:type="auto"/>
            <w:shd w:val="clear" w:color="auto" w:fill="FFFFFF" w:themeFill="background1"/>
            <w:vAlign w:val="center"/>
          </w:tcPr>
          <w:p w14:paraId="1F68D528" w14:textId="5E5B0BE7"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shd w:val="clear" w:color="auto" w:fill="FFFFFF" w:themeFill="background1"/>
            <w:vAlign w:val="center"/>
          </w:tcPr>
          <w:p w14:paraId="13C6103D" w14:textId="7A789D40"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0" w:type="auto"/>
            <w:shd w:val="clear" w:color="auto" w:fill="FFFFFF" w:themeFill="background1"/>
            <w:vAlign w:val="center"/>
          </w:tcPr>
          <w:p w14:paraId="3069AA2F" w14:textId="287481B4"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96</w:t>
            </w:r>
          </w:p>
        </w:tc>
        <w:tc>
          <w:tcPr>
            <w:tcW w:w="0" w:type="auto"/>
            <w:shd w:val="clear" w:color="auto" w:fill="FFFFFF" w:themeFill="background1"/>
            <w:vAlign w:val="center"/>
          </w:tcPr>
          <w:p w14:paraId="60B2A57D" w14:textId="6FA30BBE"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0" w:type="auto"/>
            <w:shd w:val="clear" w:color="auto" w:fill="FFFFFF" w:themeFill="background1"/>
            <w:vAlign w:val="center"/>
          </w:tcPr>
          <w:p w14:paraId="40839323" w14:textId="50F61CE1"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107</w:t>
            </w:r>
          </w:p>
        </w:tc>
        <w:tc>
          <w:tcPr>
            <w:tcW w:w="0" w:type="auto"/>
            <w:shd w:val="clear" w:color="auto" w:fill="FFFFFF" w:themeFill="background1"/>
            <w:vAlign w:val="center"/>
          </w:tcPr>
          <w:p w14:paraId="12B080AE" w14:textId="63A1FCC0"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0" w:type="auto"/>
            <w:shd w:val="clear" w:color="auto" w:fill="FFFFFF" w:themeFill="background1"/>
            <w:vAlign w:val="center"/>
          </w:tcPr>
          <w:p w14:paraId="18455A52" w14:textId="51B627C8" w:rsidR="00273677" w:rsidRPr="001953F2" w:rsidRDefault="00273677" w:rsidP="0091777A">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54</w:t>
            </w:r>
          </w:p>
        </w:tc>
      </w:tr>
      <w:tr w:rsidR="00273677" w:rsidRPr="001953F2" w14:paraId="7A3370A1" w14:textId="77777777" w:rsidTr="00273677">
        <w:tc>
          <w:tcPr>
            <w:tcW w:w="0" w:type="auto"/>
            <w:shd w:val="clear" w:color="auto" w:fill="FFFFFF" w:themeFill="background1"/>
            <w:vAlign w:val="center"/>
          </w:tcPr>
          <w:p w14:paraId="225BE5D3" w14:textId="37F41A5F"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0" w:type="auto"/>
            <w:shd w:val="clear" w:color="auto" w:fill="FFFFFF" w:themeFill="background1"/>
            <w:vAlign w:val="center"/>
          </w:tcPr>
          <w:p w14:paraId="12C95C6B" w14:textId="5B0322D3"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luty</w:t>
            </w:r>
          </w:p>
        </w:tc>
        <w:tc>
          <w:tcPr>
            <w:tcW w:w="0" w:type="auto"/>
            <w:shd w:val="clear" w:color="auto" w:fill="FFFFFF" w:themeFill="background1"/>
            <w:vAlign w:val="center"/>
          </w:tcPr>
          <w:p w14:paraId="51EB3229" w14:textId="3347655B"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0" w:type="auto"/>
            <w:shd w:val="clear" w:color="auto" w:fill="FFFFFF" w:themeFill="background1"/>
            <w:vAlign w:val="center"/>
          </w:tcPr>
          <w:p w14:paraId="46F03F10" w14:textId="085ECA23"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shd w:val="clear" w:color="auto" w:fill="FFFFFF" w:themeFill="background1"/>
            <w:vAlign w:val="center"/>
          </w:tcPr>
          <w:p w14:paraId="09B01F6F" w14:textId="71044493"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163</w:t>
            </w:r>
          </w:p>
        </w:tc>
        <w:tc>
          <w:tcPr>
            <w:tcW w:w="0" w:type="auto"/>
            <w:shd w:val="clear" w:color="auto" w:fill="FFFFFF" w:themeFill="background1"/>
            <w:vAlign w:val="center"/>
          </w:tcPr>
          <w:p w14:paraId="44B297E7" w14:textId="742B8E3C"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44</w:t>
            </w:r>
          </w:p>
        </w:tc>
        <w:tc>
          <w:tcPr>
            <w:tcW w:w="0" w:type="auto"/>
            <w:shd w:val="clear" w:color="auto" w:fill="FFFFFF" w:themeFill="background1"/>
            <w:vAlign w:val="center"/>
          </w:tcPr>
          <w:p w14:paraId="127A43B3" w14:textId="19DAF6F3"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207</w:t>
            </w:r>
          </w:p>
        </w:tc>
        <w:tc>
          <w:tcPr>
            <w:tcW w:w="0" w:type="auto"/>
            <w:shd w:val="clear" w:color="auto" w:fill="FFFFFF" w:themeFill="background1"/>
            <w:vAlign w:val="center"/>
          </w:tcPr>
          <w:p w14:paraId="7783E824" w14:textId="4DF165E6"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28</w:t>
            </w:r>
          </w:p>
        </w:tc>
        <w:tc>
          <w:tcPr>
            <w:tcW w:w="0" w:type="auto"/>
            <w:shd w:val="clear" w:color="auto" w:fill="FFFFFF" w:themeFill="background1"/>
            <w:vAlign w:val="center"/>
          </w:tcPr>
          <w:p w14:paraId="1A6D9D2C" w14:textId="6A2F1C0F" w:rsidR="00273677" w:rsidRPr="001953F2" w:rsidRDefault="00273677" w:rsidP="0091777A">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52</w:t>
            </w:r>
          </w:p>
        </w:tc>
      </w:tr>
      <w:tr w:rsidR="00273677" w:rsidRPr="001953F2" w14:paraId="5985DF00" w14:textId="77777777" w:rsidTr="00273677">
        <w:tc>
          <w:tcPr>
            <w:tcW w:w="0" w:type="auto"/>
            <w:shd w:val="clear" w:color="auto" w:fill="FFFFFF" w:themeFill="background1"/>
            <w:vAlign w:val="center"/>
          </w:tcPr>
          <w:p w14:paraId="3F4C8F98" w14:textId="5FEBFD9E"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0" w:type="auto"/>
            <w:shd w:val="clear" w:color="auto" w:fill="FFFFFF" w:themeFill="background1"/>
            <w:vAlign w:val="center"/>
          </w:tcPr>
          <w:p w14:paraId="2274D3EA" w14:textId="3A8C9C14"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marzec</w:t>
            </w:r>
          </w:p>
        </w:tc>
        <w:tc>
          <w:tcPr>
            <w:tcW w:w="0" w:type="auto"/>
            <w:shd w:val="clear" w:color="auto" w:fill="FFFFFF" w:themeFill="background1"/>
            <w:vAlign w:val="center"/>
          </w:tcPr>
          <w:p w14:paraId="76F2828F" w14:textId="6DA234AF"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0" w:type="auto"/>
            <w:shd w:val="clear" w:color="auto" w:fill="FFFFFF" w:themeFill="background1"/>
            <w:vAlign w:val="center"/>
          </w:tcPr>
          <w:p w14:paraId="50879DE3" w14:textId="3A43C73E"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shd w:val="clear" w:color="auto" w:fill="FFFFFF" w:themeFill="background1"/>
            <w:vAlign w:val="center"/>
          </w:tcPr>
          <w:p w14:paraId="7DC0E3B4" w14:textId="464C8508"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166</w:t>
            </w:r>
          </w:p>
        </w:tc>
        <w:tc>
          <w:tcPr>
            <w:tcW w:w="0" w:type="auto"/>
            <w:shd w:val="clear" w:color="auto" w:fill="FFFFFF" w:themeFill="background1"/>
            <w:vAlign w:val="center"/>
          </w:tcPr>
          <w:p w14:paraId="6BEC7337" w14:textId="7BAF0CB9"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w:t>
            </w:r>
          </w:p>
        </w:tc>
        <w:tc>
          <w:tcPr>
            <w:tcW w:w="0" w:type="auto"/>
            <w:shd w:val="clear" w:color="auto" w:fill="FFFFFF" w:themeFill="background1"/>
            <w:vAlign w:val="center"/>
          </w:tcPr>
          <w:p w14:paraId="690CE483" w14:textId="03FE03C2"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182</w:t>
            </w:r>
          </w:p>
        </w:tc>
        <w:tc>
          <w:tcPr>
            <w:tcW w:w="0" w:type="auto"/>
            <w:shd w:val="clear" w:color="auto" w:fill="FFFFFF" w:themeFill="background1"/>
            <w:vAlign w:val="center"/>
          </w:tcPr>
          <w:p w14:paraId="2EA76635" w14:textId="4A62B081"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c>
          <w:tcPr>
            <w:tcW w:w="0" w:type="auto"/>
            <w:shd w:val="clear" w:color="auto" w:fill="FFFFFF" w:themeFill="background1"/>
            <w:vAlign w:val="center"/>
          </w:tcPr>
          <w:p w14:paraId="6708D951" w14:textId="52BAD75A"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r>
      <w:tr w:rsidR="00273677" w:rsidRPr="001953F2" w14:paraId="0444E8DB" w14:textId="77777777" w:rsidTr="00273677">
        <w:tc>
          <w:tcPr>
            <w:tcW w:w="0" w:type="auto"/>
            <w:shd w:val="clear" w:color="auto" w:fill="FFFFFF" w:themeFill="background1"/>
            <w:vAlign w:val="center"/>
          </w:tcPr>
          <w:p w14:paraId="2BD4E6C4" w14:textId="36B1641C"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0" w:type="auto"/>
            <w:shd w:val="clear" w:color="auto" w:fill="FFFFFF" w:themeFill="background1"/>
            <w:vAlign w:val="center"/>
          </w:tcPr>
          <w:p w14:paraId="7FC8F663" w14:textId="772D9C5F"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kwiecień</w:t>
            </w:r>
          </w:p>
        </w:tc>
        <w:tc>
          <w:tcPr>
            <w:tcW w:w="0" w:type="auto"/>
            <w:shd w:val="clear" w:color="auto" w:fill="FFFFFF" w:themeFill="background1"/>
            <w:vAlign w:val="center"/>
          </w:tcPr>
          <w:p w14:paraId="5BA129AD" w14:textId="0370F9FA"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c>
          <w:tcPr>
            <w:tcW w:w="0" w:type="auto"/>
            <w:shd w:val="clear" w:color="auto" w:fill="FFFFFF" w:themeFill="background1"/>
            <w:vAlign w:val="center"/>
          </w:tcPr>
          <w:p w14:paraId="50C8B979" w14:textId="5709641E"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0" w:type="auto"/>
            <w:shd w:val="clear" w:color="auto" w:fill="FFFFFF" w:themeFill="background1"/>
            <w:vAlign w:val="center"/>
          </w:tcPr>
          <w:p w14:paraId="3F8038D0" w14:textId="4138BB68"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587</w:t>
            </w:r>
          </w:p>
        </w:tc>
        <w:tc>
          <w:tcPr>
            <w:tcW w:w="0" w:type="auto"/>
            <w:shd w:val="clear" w:color="auto" w:fill="FFFFFF" w:themeFill="background1"/>
            <w:vAlign w:val="center"/>
          </w:tcPr>
          <w:p w14:paraId="351065F2" w14:textId="3CF2D25B"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50</w:t>
            </w:r>
          </w:p>
        </w:tc>
        <w:tc>
          <w:tcPr>
            <w:tcW w:w="0" w:type="auto"/>
            <w:shd w:val="clear" w:color="auto" w:fill="FFFFFF" w:themeFill="background1"/>
            <w:vAlign w:val="center"/>
          </w:tcPr>
          <w:p w14:paraId="5123BB59" w14:textId="6F0169CE"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637</w:t>
            </w:r>
          </w:p>
        </w:tc>
        <w:tc>
          <w:tcPr>
            <w:tcW w:w="0" w:type="auto"/>
            <w:shd w:val="clear" w:color="auto" w:fill="FFFFFF" w:themeFill="background1"/>
            <w:vAlign w:val="center"/>
          </w:tcPr>
          <w:p w14:paraId="62D71547" w14:textId="69D42152"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117</w:t>
            </w:r>
          </w:p>
        </w:tc>
        <w:tc>
          <w:tcPr>
            <w:tcW w:w="0" w:type="auto"/>
            <w:shd w:val="clear" w:color="auto" w:fill="FFFFFF" w:themeFill="background1"/>
            <w:vAlign w:val="center"/>
          </w:tcPr>
          <w:p w14:paraId="70583DB9" w14:textId="28C8D8FA"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47</w:t>
            </w:r>
          </w:p>
        </w:tc>
      </w:tr>
      <w:tr w:rsidR="00273677" w:rsidRPr="001953F2" w14:paraId="38A8B080" w14:textId="77777777" w:rsidTr="00273677">
        <w:tc>
          <w:tcPr>
            <w:tcW w:w="0" w:type="auto"/>
            <w:shd w:val="clear" w:color="auto" w:fill="FFFFFF" w:themeFill="background1"/>
            <w:vAlign w:val="center"/>
          </w:tcPr>
          <w:p w14:paraId="70337E45" w14:textId="59C77E19"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0" w:type="auto"/>
            <w:shd w:val="clear" w:color="auto" w:fill="FFFFFF" w:themeFill="background1"/>
            <w:vAlign w:val="center"/>
          </w:tcPr>
          <w:p w14:paraId="62A5DCC4" w14:textId="21A5C998"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maj</w:t>
            </w:r>
          </w:p>
        </w:tc>
        <w:tc>
          <w:tcPr>
            <w:tcW w:w="0" w:type="auto"/>
            <w:shd w:val="clear" w:color="auto" w:fill="FFFFFF" w:themeFill="background1"/>
            <w:vAlign w:val="center"/>
          </w:tcPr>
          <w:p w14:paraId="101348C9" w14:textId="2B518113"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0" w:type="auto"/>
            <w:shd w:val="clear" w:color="auto" w:fill="FFFFFF" w:themeFill="background1"/>
            <w:vAlign w:val="center"/>
          </w:tcPr>
          <w:p w14:paraId="4EDC0AFB" w14:textId="3D86CDE9"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shd w:val="clear" w:color="auto" w:fill="FFFFFF" w:themeFill="background1"/>
            <w:vAlign w:val="center"/>
          </w:tcPr>
          <w:p w14:paraId="6A9E0F5B" w14:textId="2928EF34"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226</w:t>
            </w:r>
          </w:p>
        </w:tc>
        <w:tc>
          <w:tcPr>
            <w:tcW w:w="0" w:type="auto"/>
            <w:shd w:val="clear" w:color="auto" w:fill="FFFFFF" w:themeFill="background1"/>
            <w:vAlign w:val="center"/>
          </w:tcPr>
          <w:p w14:paraId="4CBFFD89" w14:textId="5418EFF2" w:rsidR="00273677" w:rsidRPr="001953F2" w:rsidRDefault="00273677" w:rsidP="00736D87">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44</w:t>
            </w:r>
          </w:p>
        </w:tc>
        <w:tc>
          <w:tcPr>
            <w:tcW w:w="0" w:type="auto"/>
            <w:shd w:val="clear" w:color="auto" w:fill="FFFFFF" w:themeFill="background1"/>
            <w:vAlign w:val="center"/>
          </w:tcPr>
          <w:p w14:paraId="7C6E44B0" w14:textId="4C350232"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270</w:t>
            </w:r>
          </w:p>
        </w:tc>
        <w:tc>
          <w:tcPr>
            <w:tcW w:w="0" w:type="auto"/>
            <w:shd w:val="clear" w:color="auto" w:fill="FFFFFF" w:themeFill="background1"/>
            <w:vAlign w:val="center"/>
          </w:tcPr>
          <w:p w14:paraId="2D4DFE90" w14:textId="43BF9178"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47</w:t>
            </w:r>
          </w:p>
        </w:tc>
        <w:tc>
          <w:tcPr>
            <w:tcW w:w="0" w:type="auto"/>
            <w:shd w:val="clear" w:color="auto" w:fill="FFFFFF" w:themeFill="background1"/>
            <w:vAlign w:val="center"/>
          </w:tcPr>
          <w:p w14:paraId="242BA013" w14:textId="265B5806" w:rsidR="00273677" w:rsidRPr="001953F2" w:rsidRDefault="00273677" w:rsidP="0091777A">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27</w:t>
            </w:r>
          </w:p>
        </w:tc>
      </w:tr>
      <w:tr w:rsidR="00273677" w:rsidRPr="001953F2" w14:paraId="1C30845E" w14:textId="77777777" w:rsidTr="00273677">
        <w:tc>
          <w:tcPr>
            <w:tcW w:w="0" w:type="auto"/>
            <w:shd w:val="clear" w:color="auto" w:fill="FFFFFF" w:themeFill="background1"/>
            <w:vAlign w:val="center"/>
          </w:tcPr>
          <w:p w14:paraId="041E5DCA" w14:textId="7778BB7D"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0" w:type="auto"/>
            <w:shd w:val="clear" w:color="auto" w:fill="FFFFFF" w:themeFill="background1"/>
            <w:vAlign w:val="center"/>
          </w:tcPr>
          <w:p w14:paraId="3A87EFCC" w14:textId="028003CC"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czerwiec</w:t>
            </w:r>
          </w:p>
        </w:tc>
        <w:tc>
          <w:tcPr>
            <w:tcW w:w="0" w:type="auto"/>
            <w:shd w:val="clear" w:color="auto" w:fill="FFFFFF" w:themeFill="background1"/>
            <w:vAlign w:val="center"/>
          </w:tcPr>
          <w:p w14:paraId="0C074206" w14:textId="67694A19"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shd w:val="clear" w:color="auto" w:fill="FFFFFF" w:themeFill="background1"/>
            <w:vAlign w:val="center"/>
          </w:tcPr>
          <w:p w14:paraId="0D7C9CA6" w14:textId="09472416"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shd w:val="clear" w:color="auto" w:fill="FFFFFF" w:themeFill="background1"/>
            <w:vAlign w:val="center"/>
          </w:tcPr>
          <w:p w14:paraId="00925630" w14:textId="3AEBB124"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44</w:t>
            </w:r>
          </w:p>
        </w:tc>
        <w:tc>
          <w:tcPr>
            <w:tcW w:w="0" w:type="auto"/>
            <w:shd w:val="clear" w:color="auto" w:fill="FFFFFF" w:themeFill="background1"/>
            <w:vAlign w:val="center"/>
          </w:tcPr>
          <w:p w14:paraId="090126AA" w14:textId="0C2BC018"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c>
          <w:tcPr>
            <w:tcW w:w="0" w:type="auto"/>
            <w:shd w:val="clear" w:color="auto" w:fill="FFFFFF" w:themeFill="background1"/>
            <w:vAlign w:val="center"/>
          </w:tcPr>
          <w:p w14:paraId="0C34F638" w14:textId="2179FFAF"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63</w:t>
            </w:r>
          </w:p>
        </w:tc>
        <w:tc>
          <w:tcPr>
            <w:tcW w:w="0" w:type="auto"/>
            <w:shd w:val="clear" w:color="auto" w:fill="FFFFFF" w:themeFill="background1"/>
            <w:vAlign w:val="center"/>
          </w:tcPr>
          <w:p w14:paraId="66D672A2" w14:textId="4003A6CB"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c>
          <w:tcPr>
            <w:tcW w:w="0" w:type="auto"/>
            <w:shd w:val="clear" w:color="auto" w:fill="FFFFFF" w:themeFill="background1"/>
            <w:vAlign w:val="center"/>
          </w:tcPr>
          <w:p w14:paraId="4BF8A075" w14:textId="1482493C" w:rsidR="00273677" w:rsidRPr="001953F2" w:rsidRDefault="00273677" w:rsidP="0091777A">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273677" w:rsidRPr="001953F2" w14:paraId="7B28CA7A" w14:textId="77777777" w:rsidTr="00273677">
        <w:tc>
          <w:tcPr>
            <w:tcW w:w="0" w:type="auto"/>
            <w:shd w:val="clear" w:color="auto" w:fill="FFFFFF" w:themeFill="background1"/>
            <w:vAlign w:val="center"/>
          </w:tcPr>
          <w:p w14:paraId="6256B1E4" w14:textId="414A7C79"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0" w:type="auto"/>
            <w:shd w:val="clear" w:color="auto" w:fill="FFFFFF" w:themeFill="background1"/>
            <w:vAlign w:val="center"/>
          </w:tcPr>
          <w:p w14:paraId="0C52D827" w14:textId="1C00B61A"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lipiec</w:t>
            </w:r>
          </w:p>
        </w:tc>
        <w:tc>
          <w:tcPr>
            <w:tcW w:w="0" w:type="auto"/>
            <w:shd w:val="clear" w:color="auto" w:fill="FFFFFF" w:themeFill="background1"/>
            <w:vAlign w:val="center"/>
          </w:tcPr>
          <w:p w14:paraId="613B0704" w14:textId="636AE470"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0" w:type="auto"/>
            <w:shd w:val="clear" w:color="auto" w:fill="FFFFFF" w:themeFill="background1"/>
            <w:vAlign w:val="center"/>
          </w:tcPr>
          <w:p w14:paraId="3088FCCB" w14:textId="61255BD3"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0" w:type="auto"/>
            <w:shd w:val="clear" w:color="auto" w:fill="FFFFFF" w:themeFill="background1"/>
            <w:vAlign w:val="center"/>
          </w:tcPr>
          <w:p w14:paraId="1256D782" w14:textId="5140CA47"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0" w:type="auto"/>
            <w:shd w:val="clear" w:color="auto" w:fill="FFFFFF" w:themeFill="background1"/>
            <w:vAlign w:val="center"/>
          </w:tcPr>
          <w:p w14:paraId="28964EF3" w14:textId="0C7167C2"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0" w:type="auto"/>
            <w:shd w:val="clear" w:color="auto" w:fill="FFFFFF" w:themeFill="background1"/>
            <w:vAlign w:val="center"/>
          </w:tcPr>
          <w:p w14:paraId="295F8703" w14:textId="29710F31"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0" w:type="auto"/>
            <w:shd w:val="clear" w:color="auto" w:fill="FFFFFF" w:themeFill="background1"/>
            <w:vAlign w:val="center"/>
          </w:tcPr>
          <w:p w14:paraId="50CB438C" w14:textId="77C38F01"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0" w:type="auto"/>
            <w:shd w:val="clear" w:color="auto" w:fill="FFFFFF" w:themeFill="background1"/>
            <w:vAlign w:val="center"/>
          </w:tcPr>
          <w:p w14:paraId="20EB3A50" w14:textId="0F3229C3"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273677" w:rsidRPr="001953F2" w14:paraId="5AF7EC87" w14:textId="77777777" w:rsidTr="00273677">
        <w:tc>
          <w:tcPr>
            <w:tcW w:w="0" w:type="auto"/>
            <w:shd w:val="clear" w:color="auto" w:fill="FFFFFF" w:themeFill="background1"/>
            <w:vAlign w:val="center"/>
          </w:tcPr>
          <w:p w14:paraId="3CD44035" w14:textId="3A3218B5"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0" w:type="auto"/>
            <w:shd w:val="clear" w:color="auto" w:fill="FFFFFF" w:themeFill="background1"/>
            <w:vAlign w:val="center"/>
          </w:tcPr>
          <w:p w14:paraId="66ECAC18" w14:textId="32F35A19" w:rsidR="00273677" w:rsidRPr="001953F2" w:rsidRDefault="00273677" w:rsidP="003847A1">
            <w:p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sierpień</w:t>
            </w:r>
          </w:p>
        </w:tc>
        <w:tc>
          <w:tcPr>
            <w:tcW w:w="0" w:type="auto"/>
            <w:shd w:val="clear" w:color="auto" w:fill="FFFFFF" w:themeFill="background1"/>
            <w:vAlign w:val="center"/>
          </w:tcPr>
          <w:p w14:paraId="209305A3" w14:textId="27AE65E2"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0" w:type="auto"/>
            <w:shd w:val="clear" w:color="auto" w:fill="FFFFFF" w:themeFill="background1"/>
            <w:vAlign w:val="center"/>
          </w:tcPr>
          <w:p w14:paraId="434C0DCA" w14:textId="05EAEFCA"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0" w:type="auto"/>
            <w:shd w:val="clear" w:color="auto" w:fill="FFFFFF" w:themeFill="background1"/>
            <w:vAlign w:val="center"/>
          </w:tcPr>
          <w:p w14:paraId="57B9D479" w14:textId="38E88F7A"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56</w:t>
            </w:r>
          </w:p>
        </w:tc>
        <w:tc>
          <w:tcPr>
            <w:tcW w:w="0" w:type="auto"/>
            <w:shd w:val="clear" w:color="auto" w:fill="FFFFFF" w:themeFill="background1"/>
            <w:vAlign w:val="center"/>
          </w:tcPr>
          <w:p w14:paraId="0F191AD9" w14:textId="323B407C"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0" w:type="auto"/>
            <w:shd w:val="clear" w:color="auto" w:fill="FFFFFF" w:themeFill="background1"/>
            <w:vAlign w:val="center"/>
          </w:tcPr>
          <w:p w14:paraId="5127B818" w14:textId="5FF3D96E"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69</w:t>
            </w:r>
          </w:p>
        </w:tc>
        <w:tc>
          <w:tcPr>
            <w:tcW w:w="0" w:type="auto"/>
            <w:shd w:val="clear" w:color="auto" w:fill="FFFFFF" w:themeFill="background1"/>
            <w:vAlign w:val="center"/>
          </w:tcPr>
          <w:p w14:paraId="7BCE5292" w14:textId="1E404D34"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26</w:t>
            </w:r>
          </w:p>
        </w:tc>
        <w:tc>
          <w:tcPr>
            <w:tcW w:w="0" w:type="auto"/>
            <w:shd w:val="clear" w:color="auto" w:fill="FFFFFF" w:themeFill="background1"/>
            <w:vAlign w:val="center"/>
          </w:tcPr>
          <w:p w14:paraId="3542B3C9" w14:textId="72DA2BF1" w:rsidR="00273677" w:rsidRPr="001953F2" w:rsidRDefault="00273677" w:rsidP="00413F29">
            <w:pPr>
              <w:spacing w:after="0" w:line="300" w:lineRule="exact"/>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273677" w:rsidRPr="001953F2" w14:paraId="10259099" w14:textId="77777777" w:rsidTr="00273677">
        <w:tc>
          <w:tcPr>
            <w:tcW w:w="0" w:type="auto"/>
            <w:gridSpan w:val="2"/>
            <w:shd w:val="clear" w:color="auto" w:fill="FFFFFF" w:themeFill="background1"/>
            <w:vAlign w:val="center"/>
          </w:tcPr>
          <w:p w14:paraId="7439CDF5" w14:textId="35B003E7" w:rsidR="00273677" w:rsidRPr="001953F2" w:rsidRDefault="00273677" w:rsidP="00273677">
            <w:pPr>
              <w:spacing w:after="0" w:line="300" w:lineRule="exact"/>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OGÓŁEM</w:t>
            </w:r>
          </w:p>
        </w:tc>
        <w:tc>
          <w:tcPr>
            <w:tcW w:w="0" w:type="auto"/>
            <w:shd w:val="clear" w:color="auto" w:fill="FFFFFF" w:themeFill="background1"/>
            <w:vAlign w:val="center"/>
          </w:tcPr>
          <w:p w14:paraId="689F24D1" w14:textId="729AB713" w:rsidR="00273677" w:rsidRPr="001953F2" w:rsidRDefault="00273677" w:rsidP="00413F29">
            <w:pPr>
              <w:spacing w:after="0" w:line="300" w:lineRule="exact"/>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109</w:t>
            </w:r>
          </w:p>
        </w:tc>
        <w:tc>
          <w:tcPr>
            <w:tcW w:w="0" w:type="auto"/>
            <w:shd w:val="clear" w:color="auto" w:fill="FFFFFF" w:themeFill="background1"/>
            <w:vAlign w:val="center"/>
          </w:tcPr>
          <w:p w14:paraId="3C5446A9" w14:textId="38895302" w:rsidR="00273677" w:rsidRPr="001953F2" w:rsidRDefault="00273677" w:rsidP="00DD7F02">
            <w:pPr>
              <w:spacing w:after="0" w:line="300" w:lineRule="exact"/>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61</w:t>
            </w:r>
          </w:p>
        </w:tc>
        <w:tc>
          <w:tcPr>
            <w:tcW w:w="0" w:type="auto"/>
            <w:shd w:val="clear" w:color="auto" w:fill="FFFFFF" w:themeFill="background1"/>
            <w:vAlign w:val="center"/>
          </w:tcPr>
          <w:p w14:paraId="082787FB" w14:textId="34F682D6" w:rsidR="00273677" w:rsidRPr="001953F2" w:rsidRDefault="00273677" w:rsidP="00413F29">
            <w:pPr>
              <w:spacing w:after="0" w:line="300" w:lineRule="exact"/>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2 386</w:t>
            </w:r>
          </w:p>
        </w:tc>
        <w:tc>
          <w:tcPr>
            <w:tcW w:w="0" w:type="auto"/>
            <w:shd w:val="clear" w:color="auto" w:fill="FFFFFF" w:themeFill="background1"/>
            <w:vAlign w:val="center"/>
          </w:tcPr>
          <w:p w14:paraId="6F985FB4" w14:textId="6978790A" w:rsidR="00273677" w:rsidRPr="001953F2" w:rsidRDefault="00273677" w:rsidP="00736D87">
            <w:pPr>
              <w:spacing w:after="0" w:line="300" w:lineRule="exact"/>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321</w:t>
            </w:r>
          </w:p>
        </w:tc>
        <w:tc>
          <w:tcPr>
            <w:tcW w:w="0" w:type="auto"/>
            <w:shd w:val="clear" w:color="auto" w:fill="FFFFFF" w:themeFill="background1"/>
            <w:vAlign w:val="center"/>
          </w:tcPr>
          <w:p w14:paraId="439C6D15" w14:textId="445F37B3" w:rsidR="00273677" w:rsidRPr="001953F2" w:rsidRDefault="00273677" w:rsidP="0091777A">
            <w:pPr>
              <w:spacing w:after="0" w:line="300" w:lineRule="exact"/>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2 707</w:t>
            </w:r>
          </w:p>
        </w:tc>
        <w:tc>
          <w:tcPr>
            <w:tcW w:w="0" w:type="auto"/>
            <w:shd w:val="clear" w:color="auto" w:fill="FFFFFF" w:themeFill="background1"/>
            <w:vAlign w:val="center"/>
          </w:tcPr>
          <w:p w14:paraId="63119FA9" w14:textId="20E07C25" w:rsidR="00273677" w:rsidRPr="001953F2" w:rsidRDefault="00273677" w:rsidP="00413F29">
            <w:pPr>
              <w:spacing w:after="0" w:line="300" w:lineRule="exact"/>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668</w:t>
            </w:r>
          </w:p>
        </w:tc>
        <w:tc>
          <w:tcPr>
            <w:tcW w:w="0" w:type="auto"/>
            <w:shd w:val="clear" w:color="auto" w:fill="FFFFFF" w:themeFill="background1"/>
            <w:vAlign w:val="center"/>
          </w:tcPr>
          <w:p w14:paraId="3626F8DA" w14:textId="7D500318" w:rsidR="00273677" w:rsidRPr="001953F2" w:rsidRDefault="00273677" w:rsidP="0091777A">
            <w:pPr>
              <w:spacing w:after="0" w:line="300" w:lineRule="exact"/>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358</w:t>
            </w:r>
          </w:p>
        </w:tc>
      </w:tr>
    </w:tbl>
    <w:p w14:paraId="0C29096A" w14:textId="77777777" w:rsidR="00F00938" w:rsidRPr="001953F2" w:rsidRDefault="00F00938" w:rsidP="00327F82">
      <w:pPr>
        <w:spacing w:after="0" w:line="240" w:lineRule="exact"/>
        <w:jc w:val="both"/>
        <w:rPr>
          <w:rFonts w:ascii="Times New Roman" w:eastAsia="Times New Roman" w:hAnsi="Times New Roman" w:cs="Times New Roman"/>
          <w:i/>
          <w:iCs/>
          <w:color w:val="000000" w:themeColor="text1"/>
          <w:sz w:val="20"/>
          <w:szCs w:val="20"/>
          <w:lang w:eastAsia="pl-PL" w:bidi="ar-SA"/>
        </w:rPr>
      </w:pPr>
      <w:r w:rsidRPr="001953F2">
        <w:rPr>
          <w:rFonts w:ascii="Times New Roman" w:eastAsia="Times New Roman" w:hAnsi="Times New Roman" w:cs="Times New Roman"/>
          <w:i/>
          <w:iCs/>
          <w:color w:val="000000" w:themeColor="text1"/>
          <w:sz w:val="20"/>
          <w:szCs w:val="20"/>
          <w:lang w:eastAsia="pl-PL" w:bidi="ar-SA"/>
        </w:rPr>
        <w:t xml:space="preserve">Źródło: Informacja z OCEN. </w:t>
      </w:r>
    </w:p>
    <w:p w14:paraId="74DAFF5D" w14:textId="2C7759E4" w:rsidR="007F04FB" w:rsidRPr="001953F2" w:rsidRDefault="00F00938" w:rsidP="00327F82">
      <w:p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b/>
          <w:i/>
          <w:iCs/>
          <w:color w:val="000000" w:themeColor="text1"/>
          <w:sz w:val="20"/>
          <w:szCs w:val="20"/>
          <w:lang w:eastAsia="pl-PL" w:bidi="ar-SA"/>
        </w:rPr>
        <w:t>*</w:t>
      </w:r>
      <w:r w:rsidRPr="001953F2">
        <w:rPr>
          <w:rFonts w:ascii="Times New Roman" w:eastAsia="Times New Roman" w:hAnsi="Times New Roman" w:cs="Times New Roman"/>
          <w:i/>
          <w:iCs/>
          <w:color w:val="000000" w:themeColor="text1"/>
          <w:sz w:val="20"/>
          <w:szCs w:val="20"/>
          <w:lang w:eastAsia="pl-PL" w:bidi="ar-SA"/>
        </w:rPr>
        <w:t xml:space="preserve"> </w:t>
      </w:r>
      <w:r w:rsidRPr="001953F2">
        <w:rPr>
          <w:rFonts w:ascii="Times New Roman" w:eastAsia="Times New Roman" w:hAnsi="Times New Roman" w:cs="Times New Roman"/>
          <w:i/>
          <w:color w:val="000000" w:themeColor="text1"/>
          <w:sz w:val="20"/>
          <w:szCs w:val="20"/>
          <w:lang w:eastAsia="pl-PL" w:bidi="ar-SA"/>
        </w:rPr>
        <w:t xml:space="preserve">§ 18. 1. Do obowiązkowych zadań publicznych placówek doskonalenia prowadzonych przez samorząd województwa, powiat lub gminę należy organizowanie i prowadzenie doskonalenia zawodowego nauczycieli </w:t>
      </w:r>
      <w:r w:rsidR="007F04FB" w:rsidRPr="001953F2">
        <w:rPr>
          <w:rFonts w:ascii="Times New Roman" w:eastAsia="Times New Roman" w:hAnsi="Times New Roman" w:cs="Times New Roman"/>
          <w:i/>
          <w:color w:val="000000" w:themeColor="text1"/>
          <w:sz w:val="20"/>
          <w:szCs w:val="20"/>
          <w:lang w:eastAsia="pl-PL" w:bidi="ar-SA"/>
        </w:rPr>
        <w:t>w </w:t>
      </w:r>
      <w:r w:rsidRPr="001953F2">
        <w:rPr>
          <w:rFonts w:ascii="Times New Roman" w:eastAsia="Times New Roman" w:hAnsi="Times New Roman" w:cs="Times New Roman"/>
          <w:i/>
          <w:color w:val="000000" w:themeColor="text1"/>
          <w:sz w:val="20"/>
          <w:szCs w:val="20"/>
          <w:lang w:eastAsia="pl-PL" w:bidi="ar-SA"/>
        </w:rPr>
        <w:t>zakresie:</w:t>
      </w:r>
    </w:p>
    <w:p w14:paraId="551F14A7" w14:textId="40D41C92" w:rsidR="007F04FB" w:rsidRPr="001953F2" w:rsidRDefault="00F00938" w:rsidP="0044313C">
      <w:pPr>
        <w:pStyle w:val="Akapitzlist"/>
        <w:numPr>
          <w:ilvl w:val="1"/>
          <w:numId w:val="28"/>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wynikającym z kierunków polityki oświatowej oraz wprowadzanych zmian w systemi</w:t>
      </w:r>
      <w:r w:rsidR="007F04FB" w:rsidRPr="001953F2">
        <w:rPr>
          <w:rFonts w:ascii="Times New Roman" w:eastAsia="Times New Roman" w:hAnsi="Times New Roman" w:cs="Times New Roman"/>
          <w:i/>
          <w:color w:val="000000" w:themeColor="text1"/>
          <w:sz w:val="20"/>
          <w:szCs w:val="20"/>
          <w:lang w:eastAsia="pl-PL" w:bidi="ar-SA"/>
        </w:rPr>
        <w:t>e oświaty,</w:t>
      </w:r>
    </w:p>
    <w:p w14:paraId="2277DF93" w14:textId="4D9FEDC0" w:rsidR="007F04FB" w:rsidRPr="001953F2" w:rsidRDefault="00F00938" w:rsidP="0044313C">
      <w:pPr>
        <w:pStyle w:val="Akapitzlist"/>
        <w:numPr>
          <w:ilvl w:val="1"/>
          <w:numId w:val="28"/>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wymagań stawianych wobec szkół i placówek, których wypełnianie jest badane przez organy sprawujące nadzór pedagogiczny w procesie ewaluacji zewnętrznej, zgodnie z przepisami w</w:t>
      </w:r>
      <w:r w:rsidR="007F04FB" w:rsidRPr="001953F2">
        <w:rPr>
          <w:rFonts w:ascii="Times New Roman" w:eastAsia="Times New Roman" w:hAnsi="Times New Roman" w:cs="Times New Roman"/>
          <w:i/>
          <w:color w:val="000000" w:themeColor="text1"/>
          <w:sz w:val="20"/>
          <w:szCs w:val="20"/>
          <w:lang w:eastAsia="pl-PL" w:bidi="ar-SA"/>
        </w:rPr>
        <w:t xml:space="preserve"> sprawie nadzoru pedagogicznego,</w:t>
      </w:r>
    </w:p>
    <w:p w14:paraId="08410B12" w14:textId="2F640D2A" w:rsidR="007F04FB" w:rsidRPr="001953F2" w:rsidRDefault="00F00938" w:rsidP="0044313C">
      <w:pPr>
        <w:pStyle w:val="Akapitzlist"/>
        <w:numPr>
          <w:ilvl w:val="1"/>
          <w:numId w:val="28"/>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realizacji podstaw programowych, w tym op</w:t>
      </w:r>
      <w:r w:rsidR="007F04FB" w:rsidRPr="001953F2">
        <w:rPr>
          <w:rFonts w:ascii="Times New Roman" w:eastAsia="Times New Roman" w:hAnsi="Times New Roman" w:cs="Times New Roman"/>
          <w:i/>
          <w:color w:val="000000" w:themeColor="text1"/>
          <w:sz w:val="20"/>
          <w:szCs w:val="20"/>
          <w:lang w:eastAsia="pl-PL" w:bidi="ar-SA"/>
        </w:rPr>
        <w:t>racowywania programów nauczania,</w:t>
      </w:r>
    </w:p>
    <w:p w14:paraId="3E23F26F" w14:textId="5D978804" w:rsidR="007F04FB" w:rsidRPr="001953F2" w:rsidRDefault="00F00938" w:rsidP="0044313C">
      <w:pPr>
        <w:pStyle w:val="Akapitzlist"/>
        <w:numPr>
          <w:ilvl w:val="1"/>
          <w:numId w:val="28"/>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 xml:space="preserve"> diagnozowania potrzeb uczniów oraz dostosowywania procesu kształcenia i udzielania pomocy psychologiczno – pedagogicznej odpowie</w:t>
      </w:r>
      <w:r w:rsidR="007F04FB" w:rsidRPr="001953F2">
        <w:rPr>
          <w:rFonts w:ascii="Times New Roman" w:eastAsia="Times New Roman" w:hAnsi="Times New Roman" w:cs="Times New Roman"/>
          <w:i/>
          <w:color w:val="000000" w:themeColor="text1"/>
          <w:sz w:val="20"/>
          <w:szCs w:val="20"/>
          <w:lang w:eastAsia="pl-PL" w:bidi="ar-SA"/>
        </w:rPr>
        <w:t>dnio do zdiagnozowanych potrzeb,</w:t>
      </w:r>
    </w:p>
    <w:p w14:paraId="58F0215E" w14:textId="6E5F1793" w:rsidR="007F04FB" w:rsidRPr="001953F2" w:rsidRDefault="00F00938" w:rsidP="0044313C">
      <w:pPr>
        <w:pStyle w:val="Akapitzlist"/>
        <w:numPr>
          <w:ilvl w:val="1"/>
          <w:numId w:val="28"/>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przygotowania do analizy wyników i wniosków z nadzoru pedagogicznego, wyników egzaminu ósmoklasisty, egzaminu maturalnego, egzaminu zawodowego i egzaminu potwierdzającego kwalifikacje w zawodzie oraz korzystania z nich w celu</w:t>
      </w:r>
      <w:r w:rsidR="007F04FB" w:rsidRPr="001953F2">
        <w:rPr>
          <w:rFonts w:ascii="Times New Roman" w:eastAsia="Times New Roman" w:hAnsi="Times New Roman" w:cs="Times New Roman"/>
          <w:i/>
          <w:color w:val="000000" w:themeColor="text1"/>
          <w:sz w:val="20"/>
          <w:szCs w:val="20"/>
          <w:lang w:eastAsia="pl-PL" w:bidi="ar-SA"/>
        </w:rPr>
        <w:t xml:space="preserve"> doskonalenia pracy nauczycieli,</w:t>
      </w:r>
    </w:p>
    <w:p w14:paraId="1D5AD418" w14:textId="24ABC95C" w:rsidR="00F00938" w:rsidRPr="001953F2" w:rsidRDefault="00F00938" w:rsidP="0044313C">
      <w:pPr>
        <w:pStyle w:val="Akapitzlist"/>
        <w:numPr>
          <w:ilvl w:val="1"/>
          <w:numId w:val="28"/>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potrzeb zdiagnozowanych na podstawie analizy wyników i wniosków z nadzoru pedagogicznego oraz wyników egzaminu ósmoklasisty, egzaminu maturalnego, egzaminu zawodowego i egzaminu potwierdzającego kwalifikacje w zawodzie.</w:t>
      </w:r>
    </w:p>
    <w:p w14:paraId="5A99DB6B" w14:textId="77777777" w:rsidR="007F04FB" w:rsidRPr="001953F2" w:rsidRDefault="00F00938" w:rsidP="00327F82">
      <w:p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b/>
          <w:i/>
          <w:color w:val="000000" w:themeColor="text1"/>
          <w:sz w:val="20"/>
          <w:szCs w:val="20"/>
          <w:lang w:eastAsia="pl-PL" w:bidi="ar-SA"/>
        </w:rPr>
        <w:lastRenderedPageBreak/>
        <w:t>**</w:t>
      </w:r>
      <w:r w:rsidRPr="001953F2">
        <w:rPr>
          <w:rFonts w:ascii="Times New Roman" w:eastAsia="Times New Roman" w:hAnsi="Times New Roman" w:cs="Times New Roman"/>
          <w:i/>
          <w:color w:val="000000" w:themeColor="text1"/>
          <w:sz w:val="20"/>
          <w:szCs w:val="20"/>
          <w:lang w:eastAsia="pl-PL" w:bidi="ar-SA"/>
        </w:rPr>
        <w:t>§ 18. 2. Do obowiązkowych zadań publicznych placówek doskonalenia, o których mowa w ust. 1, należy także organizowanie i prowadzenie doskonalenia zawodowego:</w:t>
      </w:r>
    </w:p>
    <w:p w14:paraId="54EB51A0" w14:textId="06853930" w:rsidR="007F04FB" w:rsidRPr="001953F2" w:rsidRDefault="00F00938" w:rsidP="0044313C">
      <w:pPr>
        <w:pStyle w:val="Akapitzlist"/>
        <w:numPr>
          <w:ilvl w:val="0"/>
          <w:numId w:val="29"/>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dyrektorów szkół i placówek, którym po raz pi</w:t>
      </w:r>
      <w:r w:rsidR="007F04FB" w:rsidRPr="001953F2">
        <w:rPr>
          <w:rFonts w:ascii="Times New Roman" w:eastAsia="Times New Roman" w:hAnsi="Times New Roman" w:cs="Times New Roman"/>
          <w:i/>
          <w:color w:val="000000" w:themeColor="text1"/>
          <w:sz w:val="20"/>
          <w:szCs w:val="20"/>
          <w:lang w:eastAsia="pl-PL" w:bidi="ar-SA"/>
        </w:rPr>
        <w:t>erwszy powierzono to stanowisko,</w:t>
      </w:r>
    </w:p>
    <w:p w14:paraId="50799930" w14:textId="3306CA30" w:rsidR="007F04FB" w:rsidRPr="001953F2" w:rsidRDefault="00F00938" w:rsidP="0044313C">
      <w:pPr>
        <w:pStyle w:val="Akapitzlist"/>
        <w:numPr>
          <w:ilvl w:val="0"/>
          <w:numId w:val="29"/>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dyrektorów szkół i placówek</w:t>
      </w:r>
      <w:r w:rsidR="007F04FB" w:rsidRPr="001953F2">
        <w:rPr>
          <w:rFonts w:ascii="Times New Roman" w:eastAsia="Times New Roman" w:hAnsi="Times New Roman" w:cs="Times New Roman"/>
          <w:i/>
          <w:color w:val="000000" w:themeColor="text1"/>
          <w:sz w:val="20"/>
          <w:szCs w:val="20"/>
          <w:lang w:eastAsia="pl-PL" w:bidi="ar-SA"/>
        </w:rPr>
        <w:t xml:space="preserve"> w zakresie zarządzania oświatą,</w:t>
      </w:r>
    </w:p>
    <w:p w14:paraId="6A0E5B30" w14:textId="297EEDA0" w:rsidR="007F04FB" w:rsidRPr="001953F2" w:rsidRDefault="00F00938" w:rsidP="0044313C">
      <w:pPr>
        <w:pStyle w:val="Akapitzlist"/>
        <w:numPr>
          <w:ilvl w:val="0"/>
          <w:numId w:val="29"/>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nauczycieli rozpoczynających pracę zawodową</w:t>
      </w:r>
      <w:r w:rsidR="007F04FB" w:rsidRPr="001953F2">
        <w:rPr>
          <w:rFonts w:ascii="Times New Roman" w:eastAsia="Times New Roman" w:hAnsi="Times New Roman" w:cs="Times New Roman"/>
          <w:i/>
          <w:color w:val="000000" w:themeColor="text1"/>
          <w:sz w:val="20"/>
          <w:szCs w:val="20"/>
          <w:lang w:eastAsia="pl-PL" w:bidi="ar-SA"/>
        </w:rPr>
        <w:t>,</w:t>
      </w:r>
    </w:p>
    <w:p w14:paraId="43E60C15" w14:textId="584A8E9D" w:rsidR="007F04FB" w:rsidRPr="001953F2" w:rsidRDefault="00F00938" w:rsidP="0044313C">
      <w:pPr>
        <w:pStyle w:val="Akapitzlist"/>
        <w:numPr>
          <w:ilvl w:val="0"/>
          <w:numId w:val="29"/>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nauczycieli pełniących funkcję opiekuna stażu w zakresie:</w:t>
      </w:r>
    </w:p>
    <w:p w14:paraId="4DCF99C7" w14:textId="4E255450" w:rsidR="007F04FB" w:rsidRPr="001953F2" w:rsidRDefault="00F00938" w:rsidP="0044313C">
      <w:pPr>
        <w:pStyle w:val="Akapitzlist"/>
        <w:numPr>
          <w:ilvl w:val="0"/>
          <w:numId w:val="30"/>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opieki na</w:t>
      </w:r>
      <w:r w:rsidR="007F04FB" w:rsidRPr="001953F2">
        <w:rPr>
          <w:rFonts w:ascii="Times New Roman" w:eastAsia="Times New Roman" w:hAnsi="Times New Roman" w:cs="Times New Roman"/>
          <w:i/>
          <w:color w:val="000000" w:themeColor="text1"/>
          <w:sz w:val="20"/>
          <w:szCs w:val="20"/>
          <w:lang w:eastAsia="pl-PL" w:bidi="ar-SA"/>
        </w:rPr>
        <w:t>d nauczycielami stażystami,</w:t>
      </w:r>
    </w:p>
    <w:p w14:paraId="4087531E" w14:textId="2439315A" w:rsidR="00F00938" w:rsidRPr="001953F2" w:rsidRDefault="00F00938" w:rsidP="0044313C">
      <w:pPr>
        <w:pStyle w:val="Akapitzlist"/>
        <w:numPr>
          <w:ilvl w:val="0"/>
          <w:numId w:val="30"/>
        </w:num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opracowywania przez nauczyciela pełniącego funkcję opiekuna stażu projektu oceny pracy nauczyciela stażysty za okres stażu.</w:t>
      </w:r>
    </w:p>
    <w:p w14:paraId="72232F67" w14:textId="4ADE73DC" w:rsidR="00FA368F" w:rsidRPr="001953F2" w:rsidRDefault="00FA368F" w:rsidP="003847A1">
      <w:pPr>
        <w:spacing w:after="0" w:line="300" w:lineRule="exact"/>
        <w:jc w:val="both"/>
        <w:rPr>
          <w:rFonts w:ascii="Times New Roman" w:hAnsi="Times New Roman" w:cs="Times New Roman"/>
          <w:color w:val="000000" w:themeColor="text1"/>
        </w:rPr>
      </w:pPr>
    </w:p>
    <w:p w14:paraId="530F990F" w14:textId="55A61430" w:rsidR="00FA368F" w:rsidRPr="001953F2" w:rsidRDefault="00FA368F" w:rsidP="007F04FB">
      <w:pPr>
        <w:pStyle w:val="Nagwek2"/>
        <w:spacing w:before="0" w:line="300" w:lineRule="exact"/>
        <w:rPr>
          <w:rFonts w:cs="Times New Roman"/>
          <w:color w:val="000000" w:themeColor="text1"/>
          <w:sz w:val="22"/>
          <w:szCs w:val="22"/>
        </w:rPr>
      </w:pPr>
      <w:bookmarkStart w:id="53" w:name="_Toc117859427"/>
      <w:bookmarkStart w:id="54" w:name="_Toc180496995"/>
      <w:r w:rsidRPr="001953F2">
        <w:rPr>
          <w:rFonts w:cs="Times New Roman"/>
          <w:color w:val="000000" w:themeColor="text1"/>
          <w:sz w:val="22"/>
          <w:szCs w:val="22"/>
        </w:rPr>
        <w:t>Zadania realizowane przez Poradnie Psychologiczno-Pedagogiczne</w:t>
      </w:r>
      <w:bookmarkEnd w:id="53"/>
      <w:bookmarkEnd w:id="54"/>
    </w:p>
    <w:p w14:paraId="4638C8C2" w14:textId="3B5B5075" w:rsidR="00270659" w:rsidRPr="001953F2" w:rsidRDefault="00021DF9" w:rsidP="007F04FB">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w:t>
      </w:r>
      <w:r w:rsidR="00A47B13"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w:t>
      </w:r>
      <w:r w:rsidR="000A0238" w:rsidRPr="001953F2">
        <w:rPr>
          <w:rFonts w:ascii="Times New Roman" w:hAnsi="Times New Roman" w:cs="Times New Roman"/>
          <w:color w:val="000000" w:themeColor="text1"/>
        </w:rPr>
        <w:t>0</w:t>
      </w:r>
      <w:r w:rsidRPr="001953F2">
        <w:rPr>
          <w:rFonts w:ascii="Times New Roman" w:hAnsi="Times New Roman" w:cs="Times New Roman"/>
          <w:color w:val="000000" w:themeColor="text1"/>
        </w:rPr>
        <w:t>2</w:t>
      </w:r>
      <w:r w:rsidR="00A47B13" w:rsidRPr="001953F2">
        <w:rPr>
          <w:rFonts w:ascii="Times New Roman" w:hAnsi="Times New Roman" w:cs="Times New Roman"/>
          <w:color w:val="000000" w:themeColor="text1"/>
        </w:rPr>
        <w:t>4</w:t>
      </w:r>
      <w:r w:rsidR="00B43E66"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Poradnie realizowały szkolenia</w:t>
      </w:r>
      <w:r w:rsidR="00BE4B56"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w których uczestniczyli nauczyciele oraz specjaliści z terenu działań Poradni</w:t>
      </w:r>
      <w:r w:rsidR="00C539F4" w:rsidRPr="001953F2">
        <w:rPr>
          <w:rFonts w:ascii="Times New Roman" w:hAnsi="Times New Roman" w:cs="Times New Roman"/>
          <w:color w:val="000000" w:themeColor="text1"/>
        </w:rPr>
        <w:t>, między innymi: webinaria adresowane do nauczycieli przedszkoli, szkół oraz rodziców dzieci/uczniów, program wspomagania, doskonalenia nauczycieli Poradni w zakresie nowych narzędzi diagnostycznych, organizowanie i prowadzenie sieci współpracy dla nauczycieli i dyrektorów szkół i placówek.</w:t>
      </w:r>
    </w:p>
    <w:p w14:paraId="231E456A" w14:textId="23D26F7E" w:rsidR="007F04FB" w:rsidRPr="001953F2" w:rsidRDefault="007F04FB" w:rsidP="007F04FB">
      <w:pPr>
        <w:spacing w:after="0" w:line="300" w:lineRule="exact"/>
        <w:ind w:firstLine="426"/>
        <w:jc w:val="both"/>
        <w:rPr>
          <w:rFonts w:ascii="Times New Roman" w:hAnsi="Times New Roman" w:cs="Times New Roman"/>
          <w:color w:val="000000" w:themeColor="text1"/>
        </w:rPr>
      </w:pPr>
    </w:p>
    <w:p w14:paraId="5B0C03F9" w14:textId="77777777" w:rsidR="007F04FB" w:rsidRPr="001953F2" w:rsidRDefault="007F04FB" w:rsidP="007F04FB">
      <w:pPr>
        <w:spacing w:after="0" w:line="300" w:lineRule="exact"/>
        <w:ind w:firstLine="426"/>
        <w:jc w:val="both"/>
        <w:rPr>
          <w:rFonts w:ascii="Times New Roman" w:hAnsi="Times New Roman" w:cs="Times New Roman"/>
          <w:color w:val="000000" w:themeColor="text1"/>
        </w:rPr>
      </w:pPr>
    </w:p>
    <w:p w14:paraId="255DD460" w14:textId="5568506D" w:rsidR="00270659" w:rsidRPr="001953F2" w:rsidRDefault="00105613" w:rsidP="007F04FB">
      <w:pPr>
        <w:pStyle w:val="Nagwek1"/>
        <w:spacing w:line="300" w:lineRule="exact"/>
        <w:rPr>
          <w:rFonts w:cs="Times New Roman"/>
          <w:color w:val="000000" w:themeColor="text1"/>
          <w:sz w:val="22"/>
          <w:szCs w:val="22"/>
        </w:rPr>
      </w:pPr>
      <w:bookmarkStart w:id="55" w:name="_Toc117859428"/>
      <w:bookmarkStart w:id="56" w:name="_Toc180496996"/>
      <w:r w:rsidRPr="001953F2">
        <w:rPr>
          <w:rFonts w:cs="Times New Roman"/>
          <w:color w:val="000000" w:themeColor="text1"/>
          <w:sz w:val="22"/>
          <w:szCs w:val="22"/>
        </w:rPr>
        <w:t xml:space="preserve">Wyniki egzaminów: ósmoklasisty, maturalnego oraz </w:t>
      </w:r>
      <w:r w:rsidR="007F04FB" w:rsidRPr="001953F2">
        <w:rPr>
          <w:rFonts w:cs="Times New Roman"/>
          <w:color w:val="000000" w:themeColor="text1"/>
          <w:sz w:val="22"/>
          <w:szCs w:val="22"/>
        </w:rPr>
        <w:t>potwierdzającego kwalifikacje w </w:t>
      </w:r>
      <w:r w:rsidRPr="001953F2">
        <w:rPr>
          <w:rFonts w:cs="Times New Roman"/>
          <w:color w:val="000000" w:themeColor="text1"/>
          <w:sz w:val="22"/>
          <w:szCs w:val="22"/>
        </w:rPr>
        <w:t>zawodzie  w szkołach prowadzonych przez Miasto Olsztyn</w:t>
      </w:r>
      <w:bookmarkEnd w:id="55"/>
      <w:bookmarkEnd w:id="56"/>
    </w:p>
    <w:p w14:paraId="237278E5" w14:textId="77777777" w:rsidR="007F04FB" w:rsidRPr="001953F2" w:rsidRDefault="007F04FB" w:rsidP="007F04FB">
      <w:pPr>
        <w:spacing w:after="0" w:line="300" w:lineRule="exact"/>
        <w:rPr>
          <w:rFonts w:ascii="Times New Roman" w:hAnsi="Times New Roman" w:cs="Times New Roman"/>
          <w:color w:val="000000" w:themeColor="text1"/>
        </w:rPr>
      </w:pPr>
    </w:p>
    <w:p w14:paraId="16890E5D" w14:textId="460ED8A8" w:rsidR="0072106D" w:rsidRPr="001953F2" w:rsidRDefault="0072106D" w:rsidP="007F04FB">
      <w:pPr>
        <w:pStyle w:val="Nagwek2"/>
        <w:spacing w:before="0" w:line="300" w:lineRule="exact"/>
        <w:rPr>
          <w:rFonts w:cs="Times New Roman"/>
          <w:color w:val="000000" w:themeColor="text1"/>
          <w:sz w:val="22"/>
          <w:szCs w:val="22"/>
        </w:rPr>
      </w:pPr>
      <w:bookmarkStart w:id="57" w:name="_Toc117859429"/>
      <w:bookmarkStart w:id="58" w:name="_Toc180496997"/>
      <w:r w:rsidRPr="001953F2">
        <w:rPr>
          <w:rFonts w:cs="Times New Roman"/>
          <w:color w:val="000000" w:themeColor="text1"/>
          <w:sz w:val="22"/>
          <w:szCs w:val="22"/>
        </w:rPr>
        <w:t>Wyniki egzaminu ósmoklasisty</w:t>
      </w:r>
      <w:bookmarkEnd w:id="57"/>
      <w:bookmarkEnd w:id="58"/>
    </w:p>
    <w:p w14:paraId="1BEFE845" w14:textId="7F64ABB4" w:rsidR="007F04FB" w:rsidRPr="001953F2" w:rsidRDefault="00C76A2F" w:rsidP="00273677">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2023/2024</w:t>
      </w:r>
      <w:r w:rsidR="0072106D" w:rsidRPr="001953F2">
        <w:rPr>
          <w:rFonts w:ascii="Times New Roman" w:hAnsi="Times New Roman" w:cs="Times New Roman"/>
          <w:color w:val="000000" w:themeColor="text1"/>
        </w:rPr>
        <w:t xml:space="preserve"> obowiązkowy egzamin ósmoklasisty</w:t>
      </w:r>
      <w:r w:rsidR="008A25EC" w:rsidRPr="001953F2">
        <w:rPr>
          <w:rFonts w:ascii="Times New Roman" w:hAnsi="Times New Roman" w:cs="Times New Roman"/>
          <w:color w:val="000000" w:themeColor="text1"/>
        </w:rPr>
        <w:t xml:space="preserve"> został przeprowadzony w formie p</w:t>
      </w:r>
      <w:r w:rsidR="00B54900" w:rsidRPr="001953F2">
        <w:rPr>
          <w:rFonts w:ascii="Times New Roman" w:hAnsi="Times New Roman" w:cs="Times New Roman"/>
          <w:color w:val="000000" w:themeColor="text1"/>
        </w:rPr>
        <w:t>isemnej w termin</w:t>
      </w:r>
      <w:r w:rsidR="00B155DD" w:rsidRPr="001953F2">
        <w:rPr>
          <w:rFonts w:ascii="Times New Roman" w:hAnsi="Times New Roman" w:cs="Times New Roman"/>
          <w:color w:val="000000" w:themeColor="text1"/>
        </w:rPr>
        <w:t>ie głównym od 13 do 15</w:t>
      </w:r>
      <w:r w:rsidRPr="001953F2">
        <w:rPr>
          <w:rFonts w:ascii="Times New Roman" w:hAnsi="Times New Roman" w:cs="Times New Roman"/>
          <w:color w:val="000000" w:themeColor="text1"/>
        </w:rPr>
        <w:t xml:space="preserve"> maja 2024</w:t>
      </w:r>
      <w:r w:rsidR="008A25EC" w:rsidRPr="001953F2">
        <w:rPr>
          <w:rFonts w:ascii="Times New Roman" w:hAnsi="Times New Roman" w:cs="Times New Roman"/>
          <w:color w:val="000000" w:themeColor="text1"/>
        </w:rPr>
        <w:t xml:space="preserve"> r. </w:t>
      </w:r>
      <w:r w:rsidR="008406CB" w:rsidRPr="001953F2">
        <w:rPr>
          <w:rFonts w:ascii="Times New Roman" w:hAnsi="Times New Roman" w:cs="Times New Roman"/>
          <w:color w:val="000000" w:themeColor="text1"/>
        </w:rPr>
        <w:t>Uczniowie, którzy z przyczyn losowych lub zdrowotnych nie przystąpili do niego w powyższym terminie, napisali egzamin</w:t>
      </w:r>
      <w:r w:rsidR="009B2C0F" w:rsidRPr="001953F2">
        <w:rPr>
          <w:rFonts w:ascii="Times New Roman" w:hAnsi="Times New Roman" w:cs="Times New Roman"/>
          <w:color w:val="000000" w:themeColor="text1"/>
        </w:rPr>
        <w:t xml:space="preserve"> w terminie dod</w:t>
      </w:r>
      <w:r w:rsidR="00B155DD" w:rsidRPr="001953F2">
        <w:rPr>
          <w:rFonts w:ascii="Times New Roman" w:hAnsi="Times New Roman" w:cs="Times New Roman"/>
          <w:color w:val="000000" w:themeColor="text1"/>
        </w:rPr>
        <w:t>atkowym od 10 do 12 czerwca 2024</w:t>
      </w:r>
      <w:r w:rsidR="008A25EC" w:rsidRPr="001953F2">
        <w:rPr>
          <w:rFonts w:ascii="Times New Roman" w:hAnsi="Times New Roman" w:cs="Times New Roman"/>
          <w:color w:val="000000" w:themeColor="text1"/>
        </w:rPr>
        <w:t xml:space="preserve"> r. </w:t>
      </w:r>
    </w:p>
    <w:p w14:paraId="617313E6" w14:textId="0E1D7A77" w:rsidR="008406CB" w:rsidRPr="001953F2" w:rsidRDefault="008406CB" w:rsidP="007F04FB">
      <w:pPr>
        <w:spacing w:after="0" w:line="300" w:lineRule="exact"/>
        <w:ind w:firstLine="284"/>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Do egzaminu ósmoklasisty przystąpili: </w:t>
      </w:r>
    </w:p>
    <w:p w14:paraId="3040E7BB" w14:textId="6773C5AE" w:rsidR="0072106D" w:rsidRPr="001953F2" w:rsidRDefault="008406CB" w:rsidP="00B4766E">
      <w:pPr>
        <w:pStyle w:val="Akapitzlist"/>
        <w:numPr>
          <w:ilvl w:val="0"/>
          <w:numId w:val="4"/>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uczniowie VIII klasy szkoły podstawowej,</w:t>
      </w:r>
    </w:p>
    <w:p w14:paraId="1E7BD0EB" w14:textId="1D99200A" w:rsidR="007F04FB" w:rsidRPr="001953F2" w:rsidRDefault="00AE561E" w:rsidP="00273677">
      <w:pPr>
        <w:pStyle w:val="Akapitzlist"/>
        <w:numPr>
          <w:ilvl w:val="0"/>
          <w:numId w:val="4"/>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uczniowie  </w:t>
      </w:r>
      <w:r w:rsidR="008406CB" w:rsidRPr="001953F2">
        <w:rPr>
          <w:rFonts w:ascii="Times New Roman" w:hAnsi="Times New Roman" w:cs="Times New Roman"/>
          <w:color w:val="000000" w:themeColor="text1"/>
        </w:rPr>
        <w:t xml:space="preserve">obywatele Ukrainy, których pobyt na terytorium Rzeczypospolitej Polskiej </w:t>
      </w:r>
      <w:r w:rsidR="005044FE" w:rsidRPr="001953F2">
        <w:rPr>
          <w:rFonts w:ascii="Times New Roman" w:hAnsi="Times New Roman" w:cs="Times New Roman"/>
          <w:color w:val="000000" w:themeColor="text1"/>
        </w:rPr>
        <w:br/>
      </w:r>
      <w:r w:rsidR="008406CB" w:rsidRPr="001953F2">
        <w:rPr>
          <w:rFonts w:ascii="Times New Roman" w:hAnsi="Times New Roman" w:cs="Times New Roman"/>
          <w:color w:val="000000" w:themeColor="text1"/>
        </w:rPr>
        <w:t>jest uznawany za legalny na podstawie art. 2 ust. 1 ustawy z dnia 12 marca 2022 r. o pomocy obywatelom Ukrainy w związku z konfliktem zbrojnym na terytorium tego państwa.</w:t>
      </w:r>
    </w:p>
    <w:p w14:paraId="102E4F82" w14:textId="2062B187" w:rsidR="00647532" w:rsidRPr="001953F2" w:rsidRDefault="008406CB" w:rsidP="007F04FB">
      <w:pPr>
        <w:spacing w:after="0" w:line="300" w:lineRule="exact"/>
        <w:ind w:firstLine="284"/>
        <w:jc w:val="both"/>
        <w:rPr>
          <w:rFonts w:ascii="Times New Roman" w:hAnsi="Times New Roman" w:cs="Times New Roman"/>
          <w:color w:val="000000" w:themeColor="text1"/>
        </w:rPr>
      </w:pPr>
      <w:r w:rsidRPr="001953F2">
        <w:rPr>
          <w:rFonts w:ascii="Times New Roman" w:hAnsi="Times New Roman" w:cs="Times New Roman"/>
          <w:color w:val="000000" w:themeColor="text1"/>
        </w:rPr>
        <w:t>Ósmoklasiści przystępowali do egzaminu z trzech przedmiotów obowiązkowych, tj. języka polskiego, matematyki i języka obcego nowożytnego.</w:t>
      </w:r>
      <w:r w:rsidR="004A5039" w:rsidRPr="001953F2">
        <w:rPr>
          <w:rFonts w:ascii="Times New Roman" w:hAnsi="Times New Roman" w:cs="Times New Roman"/>
          <w:color w:val="000000" w:themeColor="text1"/>
        </w:rPr>
        <w:t xml:space="preserve"> Uczeń mógł wybrać tylko ten język obcy, którego uczył się w szkole w ramach obowiązkowych zajęć edukacyjnyc</w:t>
      </w:r>
      <w:r w:rsidR="007F04FB" w:rsidRPr="001953F2">
        <w:rPr>
          <w:rFonts w:ascii="Times New Roman" w:hAnsi="Times New Roman" w:cs="Times New Roman"/>
          <w:color w:val="000000" w:themeColor="text1"/>
        </w:rPr>
        <w:t>h – Tabela 27.</w:t>
      </w:r>
    </w:p>
    <w:p w14:paraId="05413EF8" w14:textId="33F34550" w:rsidR="00A47B13" w:rsidRPr="001953F2" w:rsidRDefault="00A47B13" w:rsidP="007F04FB">
      <w:pPr>
        <w:spacing w:after="0" w:line="300" w:lineRule="exact"/>
        <w:ind w:firstLine="284"/>
        <w:jc w:val="both"/>
        <w:rPr>
          <w:rFonts w:ascii="Times New Roman" w:hAnsi="Times New Roman" w:cs="Times New Roman"/>
          <w:color w:val="000000" w:themeColor="text1"/>
        </w:rPr>
      </w:pPr>
    </w:p>
    <w:p w14:paraId="16B6E9C7" w14:textId="77777777" w:rsidR="00A47B13" w:rsidRPr="001953F2" w:rsidRDefault="00A47B13" w:rsidP="007F04FB">
      <w:pPr>
        <w:spacing w:after="0" w:line="300" w:lineRule="exact"/>
        <w:ind w:firstLine="284"/>
        <w:jc w:val="both"/>
        <w:rPr>
          <w:rFonts w:ascii="Times New Roman" w:hAnsi="Times New Roman" w:cs="Times New Roman"/>
          <w:color w:val="000000" w:themeColor="text1"/>
        </w:rPr>
      </w:pPr>
    </w:p>
    <w:p w14:paraId="08B3FBA3" w14:textId="77777777" w:rsidR="000A2504" w:rsidRDefault="000A2504" w:rsidP="007F04FB">
      <w:pPr>
        <w:spacing w:after="0" w:line="300" w:lineRule="exact"/>
        <w:ind w:left="1021" w:hanging="1021"/>
        <w:jc w:val="both"/>
        <w:rPr>
          <w:rFonts w:ascii="Times New Roman" w:hAnsi="Times New Roman" w:cs="Times New Roman"/>
          <w:b/>
          <w:bCs/>
          <w:i/>
          <w:iCs/>
          <w:color w:val="000000" w:themeColor="text1"/>
        </w:rPr>
      </w:pPr>
    </w:p>
    <w:p w14:paraId="26ADA8BE" w14:textId="77777777" w:rsidR="000A2504" w:rsidRDefault="000A2504" w:rsidP="007F04FB">
      <w:pPr>
        <w:spacing w:after="0" w:line="300" w:lineRule="exact"/>
        <w:ind w:left="1021" w:hanging="1021"/>
        <w:jc w:val="both"/>
        <w:rPr>
          <w:rFonts w:ascii="Times New Roman" w:hAnsi="Times New Roman" w:cs="Times New Roman"/>
          <w:b/>
          <w:bCs/>
          <w:i/>
          <w:iCs/>
          <w:color w:val="000000" w:themeColor="text1"/>
        </w:rPr>
      </w:pPr>
    </w:p>
    <w:p w14:paraId="581C3405" w14:textId="77777777" w:rsidR="000A2504" w:rsidRDefault="000A2504" w:rsidP="007F04FB">
      <w:pPr>
        <w:spacing w:after="0" w:line="300" w:lineRule="exact"/>
        <w:ind w:left="1021" w:hanging="1021"/>
        <w:jc w:val="both"/>
        <w:rPr>
          <w:rFonts w:ascii="Times New Roman" w:hAnsi="Times New Roman" w:cs="Times New Roman"/>
          <w:b/>
          <w:bCs/>
          <w:i/>
          <w:iCs/>
          <w:color w:val="000000" w:themeColor="text1"/>
        </w:rPr>
      </w:pPr>
    </w:p>
    <w:p w14:paraId="18694E51" w14:textId="77777777" w:rsidR="000A2504" w:rsidRDefault="000A2504" w:rsidP="007F04FB">
      <w:pPr>
        <w:spacing w:after="0" w:line="300" w:lineRule="exact"/>
        <w:ind w:left="1021" w:hanging="1021"/>
        <w:jc w:val="both"/>
        <w:rPr>
          <w:rFonts w:ascii="Times New Roman" w:hAnsi="Times New Roman" w:cs="Times New Roman"/>
          <w:b/>
          <w:bCs/>
          <w:i/>
          <w:iCs/>
          <w:color w:val="000000" w:themeColor="text1"/>
        </w:rPr>
      </w:pPr>
    </w:p>
    <w:p w14:paraId="6A07BF0F" w14:textId="77777777" w:rsidR="000A2504" w:rsidRDefault="000A2504" w:rsidP="007F04FB">
      <w:pPr>
        <w:spacing w:after="0" w:line="300" w:lineRule="exact"/>
        <w:ind w:left="1021" w:hanging="1021"/>
        <w:jc w:val="both"/>
        <w:rPr>
          <w:rFonts w:ascii="Times New Roman" w:hAnsi="Times New Roman" w:cs="Times New Roman"/>
          <w:b/>
          <w:bCs/>
          <w:i/>
          <w:iCs/>
          <w:color w:val="000000" w:themeColor="text1"/>
        </w:rPr>
      </w:pPr>
    </w:p>
    <w:p w14:paraId="519B5E51" w14:textId="77777777" w:rsidR="000A2504" w:rsidRDefault="000A2504" w:rsidP="007F04FB">
      <w:pPr>
        <w:spacing w:after="0" w:line="300" w:lineRule="exact"/>
        <w:ind w:left="1021" w:hanging="1021"/>
        <w:jc w:val="both"/>
        <w:rPr>
          <w:rFonts w:ascii="Times New Roman" w:hAnsi="Times New Roman" w:cs="Times New Roman"/>
          <w:b/>
          <w:bCs/>
          <w:i/>
          <w:iCs/>
          <w:color w:val="000000" w:themeColor="text1"/>
        </w:rPr>
      </w:pPr>
    </w:p>
    <w:p w14:paraId="4D55709F" w14:textId="77777777" w:rsidR="000A2504" w:rsidRDefault="000A2504" w:rsidP="007F04FB">
      <w:pPr>
        <w:spacing w:after="0" w:line="300" w:lineRule="exact"/>
        <w:ind w:left="1021" w:hanging="1021"/>
        <w:jc w:val="both"/>
        <w:rPr>
          <w:rFonts w:ascii="Times New Roman" w:hAnsi="Times New Roman" w:cs="Times New Roman"/>
          <w:b/>
          <w:bCs/>
          <w:i/>
          <w:iCs/>
          <w:color w:val="000000" w:themeColor="text1"/>
        </w:rPr>
      </w:pPr>
    </w:p>
    <w:p w14:paraId="6EE4C591" w14:textId="77777777" w:rsidR="000A2504" w:rsidRDefault="000A2504" w:rsidP="007F04FB">
      <w:pPr>
        <w:spacing w:after="0" w:line="300" w:lineRule="exact"/>
        <w:ind w:left="1021" w:hanging="1021"/>
        <w:jc w:val="both"/>
        <w:rPr>
          <w:rFonts w:ascii="Times New Roman" w:hAnsi="Times New Roman" w:cs="Times New Roman"/>
          <w:b/>
          <w:bCs/>
          <w:i/>
          <w:iCs/>
          <w:color w:val="000000" w:themeColor="text1"/>
        </w:rPr>
      </w:pPr>
    </w:p>
    <w:p w14:paraId="795BF077" w14:textId="77777777" w:rsidR="00150706" w:rsidRDefault="00150706" w:rsidP="007F04FB">
      <w:pPr>
        <w:spacing w:after="0" w:line="300" w:lineRule="exact"/>
        <w:ind w:left="1021" w:hanging="1021"/>
        <w:jc w:val="both"/>
        <w:rPr>
          <w:rFonts w:ascii="Times New Roman" w:hAnsi="Times New Roman" w:cs="Times New Roman"/>
          <w:b/>
          <w:bCs/>
          <w:i/>
          <w:iCs/>
          <w:color w:val="000000" w:themeColor="text1"/>
        </w:rPr>
      </w:pPr>
    </w:p>
    <w:p w14:paraId="177D9378" w14:textId="77777777" w:rsidR="00150706" w:rsidRDefault="00150706" w:rsidP="007F04FB">
      <w:pPr>
        <w:spacing w:after="0" w:line="300" w:lineRule="exact"/>
        <w:ind w:left="1021" w:hanging="1021"/>
        <w:jc w:val="both"/>
        <w:rPr>
          <w:rFonts w:ascii="Times New Roman" w:hAnsi="Times New Roman" w:cs="Times New Roman"/>
          <w:b/>
          <w:bCs/>
          <w:i/>
          <w:iCs/>
          <w:color w:val="000000" w:themeColor="text1"/>
        </w:rPr>
      </w:pPr>
    </w:p>
    <w:p w14:paraId="0C947144" w14:textId="2B7DE316" w:rsidR="00E80ABD" w:rsidRPr="001953F2" w:rsidRDefault="00E80ABD" w:rsidP="007F04FB">
      <w:pPr>
        <w:spacing w:after="0" w:line="300" w:lineRule="exact"/>
        <w:ind w:left="1021" w:hanging="1021"/>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lastRenderedPageBreak/>
        <w:t xml:space="preserve">Tabela </w:t>
      </w:r>
      <w:r w:rsidR="00FF5473" w:rsidRPr="001953F2">
        <w:rPr>
          <w:rFonts w:ascii="Times New Roman" w:hAnsi="Times New Roman" w:cs="Times New Roman"/>
          <w:b/>
          <w:bCs/>
          <w:i/>
          <w:iCs/>
          <w:color w:val="000000" w:themeColor="text1"/>
        </w:rPr>
        <w:t>2</w:t>
      </w:r>
      <w:r w:rsidR="000A0238" w:rsidRPr="001953F2">
        <w:rPr>
          <w:rFonts w:ascii="Times New Roman" w:hAnsi="Times New Roman" w:cs="Times New Roman"/>
          <w:b/>
          <w:bCs/>
          <w:i/>
          <w:iCs/>
          <w:color w:val="000000" w:themeColor="text1"/>
        </w:rPr>
        <w:t>7</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hAnsi="Times New Roman" w:cs="Times New Roman"/>
          <w:i/>
          <w:iCs/>
          <w:color w:val="000000" w:themeColor="text1"/>
        </w:rPr>
        <w:t>Liczba uczniów zdających oraz średnie wyniki z poszczególnych przedmiotów na egzaminie ósmoklasisty – na podstawie sprawozdania Okręgowej K</w:t>
      </w:r>
      <w:r w:rsidR="007F04FB" w:rsidRPr="001953F2">
        <w:rPr>
          <w:rFonts w:ascii="Times New Roman" w:hAnsi="Times New Roman" w:cs="Times New Roman"/>
          <w:i/>
          <w:iCs/>
          <w:color w:val="000000" w:themeColor="text1"/>
        </w:rPr>
        <w:t>omisji Egzaminacyjnej w Łomży z </w:t>
      </w:r>
      <w:r w:rsidR="00B155DD" w:rsidRPr="001953F2">
        <w:rPr>
          <w:rFonts w:ascii="Times New Roman" w:hAnsi="Times New Roman" w:cs="Times New Roman"/>
          <w:i/>
          <w:iCs/>
          <w:color w:val="000000" w:themeColor="text1"/>
        </w:rPr>
        <w:t>dnia 20 września 2024</w:t>
      </w:r>
      <w:r w:rsidRPr="001953F2">
        <w:rPr>
          <w:rFonts w:ascii="Times New Roman" w:hAnsi="Times New Roman" w:cs="Times New Roman"/>
          <w:i/>
          <w:iCs/>
          <w:color w:val="000000" w:themeColor="text1"/>
        </w:rPr>
        <w:t xml:space="preserve"> r.</w:t>
      </w:r>
    </w:p>
    <w:tbl>
      <w:tblPr>
        <w:tblW w:w="9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691"/>
        <w:gridCol w:w="1081"/>
        <w:gridCol w:w="762"/>
        <w:gridCol w:w="1081"/>
        <w:gridCol w:w="762"/>
        <w:gridCol w:w="1081"/>
        <w:gridCol w:w="762"/>
        <w:gridCol w:w="1081"/>
        <w:gridCol w:w="761"/>
      </w:tblGrid>
      <w:tr w:rsidR="00AE561E" w:rsidRPr="001953F2" w14:paraId="1B9FAB2B" w14:textId="77777777" w:rsidTr="00DD0E46">
        <w:trPr>
          <w:trHeight w:val="420"/>
          <w:tblHeader/>
        </w:trPr>
        <w:tc>
          <w:tcPr>
            <w:tcW w:w="1691" w:type="dxa"/>
            <w:vMerge w:val="restart"/>
            <w:tcBorders>
              <w:top w:val="single" w:sz="2" w:space="0" w:color="auto"/>
              <w:left w:val="single" w:sz="2" w:space="0" w:color="auto"/>
              <w:right w:val="single" w:sz="2" w:space="0" w:color="auto"/>
            </w:tcBorders>
            <w:shd w:val="clear" w:color="auto" w:fill="auto"/>
            <w:noWrap/>
            <w:vAlign w:val="center"/>
            <w:hideMark/>
          </w:tcPr>
          <w:p w14:paraId="3BFA50FD" w14:textId="7242FF45" w:rsidR="00AE561E" w:rsidRPr="001953F2" w:rsidRDefault="00AE561E" w:rsidP="00846DC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Obszar</w:t>
            </w:r>
          </w:p>
          <w:p w14:paraId="7C63BF92" w14:textId="0D01C85D" w:rsidR="00AE561E" w:rsidRPr="001953F2" w:rsidRDefault="00AE561E" w:rsidP="00846DC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w:t>
            </w:r>
          </w:p>
        </w:tc>
        <w:tc>
          <w:tcPr>
            <w:tcW w:w="1843" w:type="dxa"/>
            <w:gridSpan w:val="2"/>
            <w:tcBorders>
              <w:left w:val="single" w:sz="2" w:space="0" w:color="auto"/>
            </w:tcBorders>
            <w:shd w:val="clear" w:color="auto" w:fill="auto"/>
            <w:noWrap/>
            <w:vAlign w:val="center"/>
            <w:hideMark/>
          </w:tcPr>
          <w:p w14:paraId="19B94884" w14:textId="77777777" w:rsidR="00AE561E" w:rsidRPr="001953F2" w:rsidRDefault="00AE561E"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Język polski</w:t>
            </w:r>
          </w:p>
        </w:tc>
        <w:tc>
          <w:tcPr>
            <w:tcW w:w="1843" w:type="dxa"/>
            <w:gridSpan w:val="2"/>
            <w:shd w:val="clear" w:color="auto" w:fill="auto"/>
            <w:noWrap/>
            <w:vAlign w:val="center"/>
            <w:hideMark/>
          </w:tcPr>
          <w:p w14:paraId="741FA8D2" w14:textId="77777777" w:rsidR="00AE561E" w:rsidRPr="001953F2" w:rsidRDefault="00AE561E"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Matematyka</w:t>
            </w:r>
          </w:p>
        </w:tc>
        <w:tc>
          <w:tcPr>
            <w:tcW w:w="1843" w:type="dxa"/>
            <w:gridSpan w:val="2"/>
            <w:shd w:val="clear" w:color="auto" w:fill="auto"/>
            <w:noWrap/>
            <w:vAlign w:val="center"/>
            <w:hideMark/>
          </w:tcPr>
          <w:p w14:paraId="7D9C7B51" w14:textId="77777777" w:rsidR="00AE561E" w:rsidRPr="001953F2" w:rsidRDefault="00AE561E"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Język angielski</w:t>
            </w:r>
          </w:p>
        </w:tc>
        <w:tc>
          <w:tcPr>
            <w:tcW w:w="1842" w:type="dxa"/>
            <w:gridSpan w:val="2"/>
            <w:shd w:val="clear" w:color="auto" w:fill="auto"/>
            <w:noWrap/>
            <w:vAlign w:val="center"/>
            <w:hideMark/>
          </w:tcPr>
          <w:p w14:paraId="7733DC84" w14:textId="77777777" w:rsidR="00AE561E" w:rsidRPr="001953F2" w:rsidRDefault="00AE561E"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Język niemiecki</w:t>
            </w:r>
          </w:p>
        </w:tc>
      </w:tr>
      <w:tr w:rsidR="00AE561E" w:rsidRPr="001953F2" w14:paraId="17C4FB23" w14:textId="77777777" w:rsidTr="00DD0E46">
        <w:trPr>
          <w:trHeight w:val="982"/>
          <w:tblHeader/>
        </w:trPr>
        <w:tc>
          <w:tcPr>
            <w:tcW w:w="1691" w:type="dxa"/>
            <w:vMerge/>
            <w:tcBorders>
              <w:left w:val="single" w:sz="2" w:space="0" w:color="auto"/>
              <w:bottom w:val="single" w:sz="2" w:space="0" w:color="auto"/>
              <w:right w:val="single" w:sz="2" w:space="0" w:color="auto"/>
            </w:tcBorders>
            <w:shd w:val="clear" w:color="auto" w:fill="auto"/>
            <w:noWrap/>
            <w:vAlign w:val="center"/>
            <w:hideMark/>
          </w:tcPr>
          <w:p w14:paraId="577643CC" w14:textId="25795D3A" w:rsidR="00AE561E" w:rsidRPr="001953F2" w:rsidRDefault="00AE561E" w:rsidP="00846DC5">
            <w:pPr>
              <w:spacing w:after="0" w:line="240" w:lineRule="auto"/>
              <w:jc w:val="center"/>
              <w:rPr>
                <w:rFonts w:ascii="Times New Roman" w:eastAsia="Times New Roman" w:hAnsi="Times New Roman" w:cs="Times New Roman"/>
                <w:color w:val="000000" w:themeColor="text1"/>
                <w:lang w:eastAsia="pl-PL" w:bidi="ar-SA"/>
              </w:rPr>
            </w:pPr>
          </w:p>
        </w:tc>
        <w:tc>
          <w:tcPr>
            <w:tcW w:w="1081" w:type="dxa"/>
            <w:tcBorders>
              <w:left w:val="single" w:sz="2" w:space="0" w:color="auto"/>
            </w:tcBorders>
            <w:shd w:val="clear" w:color="auto" w:fill="auto"/>
            <w:vAlign w:val="center"/>
            <w:hideMark/>
          </w:tcPr>
          <w:p w14:paraId="6F13C545" w14:textId="3539FE09" w:rsidR="00AE561E" w:rsidRPr="001953F2" w:rsidRDefault="00AE561E" w:rsidP="007F04F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762" w:type="dxa"/>
            <w:shd w:val="clear" w:color="auto" w:fill="auto"/>
            <w:vAlign w:val="center"/>
            <w:hideMark/>
          </w:tcPr>
          <w:p w14:paraId="6483D1F0" w14:textId="77777777" w:rsidR="00AE561E" w:rsidRPr="001953F2" w:rsidRDefault="00AE561E"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średni wynik                                                     w %</w:t>
            </w:r>
          </w:p>
        </w:tc>
        <w:tc>
          <w:tcPr>
            <w:tcW w:w="1081" w:type="dxa"/>
            <w:shd w:val="clear" w:color="auto" w:fill="auto"/>
            <w:vAlign w:val="center"/>
            <w:hideMark/>
          </w:tcPr>
          <w:p w14:paraId="3019D75B" w14:textId="0F71408F" w:rsidR="00AE561E" w:rsidRPr="001953F2" w:rsidRDefault="00AE561E" w:rsidP="007F04F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762" w:type="dxa"/>
            <w:shd w:val="clear" w:color="auto" w:fill="auto"/>
            <w:vAlign w:val="center"/>
            <w:hideMark/>
          </w:tcPr>
          <w:p w14:paraId="6A677880" w14:textId="77777777" w:rsidR="00AE561E" w:rsidRPr="001953F2" w:rsidRDefault="00AE561E"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średni wynik                                                     w %</w:t>
            </w:r>
          </w:p>
        </w:tc>
        <w:tc>
          <w:tcPr>
            <w:tcW w:w="1081" w:type="dxa"/>
            <w:shd w:val="clear" w:color="auto" w:fill="auto"/>
            <w:vAlign w:val="center"/>
            <w:hideMark/>
          </w:tcPr>
          <w:p w14:paraId="1E86BA6B" w14:textId="1C87C64C" w:rsidR="00AE561E" w:rsidRPr="001953F2" w:rsidRDefault="00AE561E" w:rsidP="007F04F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762" w:type="dxa"/>
            <w:shd w:val="clear" w:color="auto" w:fill="auto"/>
            <w:vAlign w:val="center"/>
            <w:hideMark/>
          </w:tcPr>
          <w:p w14:paraId="31AA4E46" w14:textId="77777777" w:rsidR="00AE561E" w:rsidRPr="001953F2" w:rsidRDefault="00AE561E"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średni wynik                                                     w %</w:t>
            </w:r>
          </w:p>
        </w:tc>
        <w:tc>
          <w:tcPr>
            <w:tcW w:w="1081" w:type="dxa"/>
            <w:shd w:val="clear" w:color="auto" w:fill="auto"/>
            <w:vAlign w:val="center"/>
            <w:hideMark/>
          </w:tcPr>
          <w:p w14:paraId="6D899E21" w14:textId="734E650C" w:rsidR="00AE561E" w:rsidRPr="001953F2" w:rsidRDefault="00AE561E" w:rsidP="007F04F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761" w:type="dxa"/>
            <w:shd w:val="clear" w:color="auto" w:fill="auto"/>
            <w:vAlign w:val="center"/>
            <w:hideMark/>
          </w:tcPr>
          <w:p w14:paraId="53845BDC" w14:textId="77777777" w:rsidR="00AE561E" w:rsidRPr="001953F2" w:rsidRDefault="00AE561E"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średni wynik                                                     w %</w:t>
            </w:r>
          </w:p>
        </w:tc>
      </w:tr>
      <w:tr w:rsidR="00846DC5" w:rsidRPr="001953F2" w14:paraId="0343630F" w14:textId="77777777" w:rsidTr="00AE561E">
        <w:trPr>
          <w:trHeight w:val="854"/>
        </w:trPr>
        <w:tc>
          <w:tcPr>
            <w:tcW w:w="1691" w:type="dxa"/>
            <w:tcBorders>
              <w:top w:val="single" w:sz="2" w:space="0" w:color="auto"/>
            </w:tcBorders>
            <w:shd w:val="clear" w:color="auto" w:fill="auto"/>
            <w:noWrap/>
            <w:vAlign w:val="center"/>
            <w:hideMark/>
          </w:tcPr>
          <w:p w14:paraId="7AE33CFC" w14:textId="77777777" w:rsidR="00846DC5" w:rsidRPr="001953F2" w:rsidRDefault="00846DC5"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Kraj</w:t>
            </w:r>
          </w:p>
        </w:tc>
        <w:tc>
          <w:tcPr>
            <w:tcW w:w="1081" w:type="dxa"/>
            <w:shd w:val="clear" w:color="auto" w:fill="auto"/>
            <w:noWrap/>
            <w:vAlign w:val="center"/>
            <w:hideMark/>
          </w:tcPr>
          <w:p w14:paraId="7AA7967D" w14:textId="6BC29CD4"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220 916</w:t>
            </w:r>
          </w:p>
        </w:tc>
        <w:tc>
          <w:tcPr>
            <w:tcW w:w="762" w:type="dxa"/>
            <w:shd w:val="clear" w:color="auto" w:fill="auto"/>
            <w:noWrap/>
            <w:vAlign w:val="center"/>
            <w:hideMark/>
          </w:tcPr>
          <w:p w14:paraId="0A453EDC" w14:textId="1BE57EC5"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64</w:t>
            </w:r>
          </w:p>
        </w:tc>
        <w:tc>
          <w:tcPr>
            <w:tcW w:w="1081" w:type="dxa"/>
            <w:shd w:val="clear" w:color="auto" w:fill="auto"/>
            <w:noWrap/>
            <w:vAlign w:val="center"/>
            <w:hideMark/>
          </w:tcPr>
          <w:p w14:paraId="1D8944BB" w14:textId="5732F63E" w:rsidR="00846DC5" w:rsidRPr="001953F2" w:rsidRDefault="00BE4022" w:rsidP="00BE4022">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220 886</w:t>
            </w:r>
          </w:p>
        </w:tc>
        <w:tc>
          <w:tcPr>
            <w:tcW w:w="762" w:type="dxa"/>
            <w:shd w:val="clear" w:color="auto" w:fill="auto"/>
            <w:noWrap/>
            <w:vAlign w:val="center"/>
            <w:hideMark/>
          </w:tcPr>
          <w:p w14:paraId="361E865D" w14:textId="5F0CE6DB"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48</w:t>
            </w:r>
          </w:p>
        </w:tc>
        <w:tc>
          <w:tcPr>
            <w:tcW w:w="1081" w:type="dxa"/>
            <w:shd w:val="clear" w:color="auto" w:fill="auto"/>
            <w:vAlign w:val="center"/>
            <w:hideMark/>
          </w:tcPr>
          <w:p w14:paraId="4C155BC0" w14:textId="6D43F48B" w:rsidR="00846DC5" w:rsidRPr="001953F2" w:rsidRDefault="00BE4022" w:rsidP="00846DC5">
            <w:pPr>
              <w:spacing w:after="0" w:line="240" w:lineRule="auto"/>
              <w:jc w:val="center"/>
              <w:rPr>
                <w:rFonts w:ascii="Times New Roman" w:eastAsia="Times New Roman" w:hAnsi="Times New Roman" w:cs="Times New Roman"/>
                <w:iCs/>
                <w:color w:val="000000" w:themeColor="text1"/>
                <w:lang w:eastAsia="pl-PL" w:bidi="ar-SA"/>
              </w:rPr>
            </w:pPr>
            <w:r w:rsidRPr="001953F2">
              <w:rPr>
                <w:rFonts w:ascii="Times New Roman" w:eastAsia="Times New Roman" w:hAnsi="Times New Roman" w:cs="Times New Roman"/>
                <w:iCs/>
                <w:color w:val="000000" w:themeColor="text1"/>
                <w:lang w:eastAsia="pl-PL" w:bidi="ar-SA"/>
              </w:rPr>
              <w:t>212 635</w:t>
            </w:r>
          </w:p>
        </w:tc>
        <w:tc>
          <w:tcPr>
            <w:tcW w:w="762" w:type="dxa"/>
            <w:shd w:val="clear" w:color="auto" w:fill="auto"/>
            <w:noWrap/>
            <w:vAlign w:val="center"/>
            <w:hideMark/>
          </w:tcPr>
          <w:p w14:paraId="6A6DB6E7" w14:textId="16C9B139"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76</w:t>
            </w:r>
          </w:p>
        </w:tc>
        <w:tc>
          <w:tcPr>
            <w:tcW w:w="1081" w:type="dxa"/>
            <w:shd w:val="clear" w:color="auto" w:fill="auto"/>
            <w:vAlign w:val="center"/>
            <w:hideMark/>
          </w:tcPr>
          <w:p w14:paraId="0E0EBA2D" w14:textId="65FE725C" w:rsidR="00846DC5" w:rsidRPr="001953F2" w:rsidRDefault="00BE4022" w:rsidP="00846DC5">
            <w:pPr>
              <w:spacing w:after="0" w:line="240" w:lineRule="auto"/>
              <w:jc w:val="center"/>
              <w:rPr>
                <w:rFonts w:ascii="Times New Roman" w:eastAsia="Times New Roman" w:hAnsi="Times New Roman" w:cs="Times New Roman"/>
                <w:iCs/>
                <w:color w:val="000000" w:themeColor="text1"/>
                <w:lang w:eastAsia="pl-PL" w:bidi="ar-SA"/>
              </w:rPr>
            </w:pPr>
            <w:r w:rsidRPr="001953F2">
              <w:rPr>
                <w:rFonts w:ascii="Times New Roman" w:eastAsia="Times New Roman" w:hAnsi="Times New Roman" w:cs="Times New Roman"/>
                <w:iCs/>
                <w:color w:val="000000" w:themeColor="text1"/>
                <w:lang w:eastAsia="pl-PL" w:bidi="ar-SA"/>
              </w:rPr>
              <w:t>4 045</w:t>
            </w:r>
          </w:p>
        </w:tc>
        <w:tc>
          <w:tcPr>
            <w:tcW w:w="761" w:type="dxa"/>
            <w:shd w:val="clear" w:color="auto" w:fill="auto"/>
            <w:noWrap/>
            <w:vAlign w:val="center"/>
            <w:hideMark/>
          </w:tcPr>
          <w:p w14:paraId="6609064B" w14:textId="77B415C2"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45</w:t>
            </w:r>
          </w:p>
        </w:tc>
      </w:tr>
      <w:tr w:rsidR="00846DC5" w:rsidRPr="001953F2" w14:paraId="1786CC15" w14:textId="77777777" w:rsidTr="00273677">
        <w:trPr>
          <w:trHeight w:val="964"/>
        </w:trPr>
        <w:tc>
          <w:tcPr>
            <w:tcW w:w="1691" w:type="dxa"/>
            <w:shd w:val="clear" w:color="auto" w:fill="auto"/>
            <w:vAlign w:val="center"/>
            <w:hideMark/>
          </w:tcPr>
          <w:p w14:paraId="4B3BFAEF" w14:textId="3078AE06" w:rsidR="00846DC5" w:rsidRPr="001953F2" w:rsidRDefault="00846DC5" w:rsidP="007F04F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Województwo warmińsko- </w:t>
            </w:r>
            <w:r w:rsidR="007F04FB" w:rsidRPr="001953F2">
              <w:rPr>
                <w:rFonts w:ascii="Times New Roman" w:eastAsia="Times New Roman" w:hAnsi="Times New Roman" w:cs="Times New Roman"/>
                <w:b/>
                <w:bCs/>
                <w:color w:val="000000" w:themeColor="text1"/>
                <w:lang w:eastAsia="pl-PL" w:bidi="ar-SA"/>
              </w:rPr>
              <w:t>ma</w:t>
            </w:r>
            <w:r w:rsidRPr="001953F2">
              <w:rPr>
                <w:rFonts w:ascii="Times New Roman" w:eastAsia="Times New Roman" w:hAnsi="Times New Roman" w:cs="Times New Roman"/>
                <w:b/>
                <w:bCs/>
                <w:color w:val="000000" w:themeColor="text1"/>
                <w:lang w:eastAsia="pl-PL" w:bidi="ar-SA"/>
              </w:rPr>
              <w:t>zurskie</w:t>
            </w:r>
          </w:p>
        </w:tc>
        <w:tc>
          <w:tcPr>
            <w:tcW w:w="1081" w:type="dxa"/>
            <w:shd w:val="clear" w:color="auto" w:fill="auto"/>
            <w:noWrap/>
            <w:vAlign w:val="center"/>
            <w:hideMark/>
          </w:tcPr>
          <w:p w14:paraId="57167D6A" w14:textId="2975440A"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7 503</w:t>
            </w:r>
          </w:p>
        </w:tc>
        <w:tc>
          <w:tcPr>
            <w:tcW w:w="762" w:type="dxa"/>
            <w:shd w:val="clear" w:color="auto" w:fill="auto"/>
            <w:noWrap/>
            <w:vAlign w:val="center"/>
            <w:hideMark/>
          </w:tcPr>
          <w:p w14:paraId="14D62D24" w14:textId="3D55F133"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58</w:t>
            </w:r>
          </w:p>
        </w:tc>
        <w:tc>
          <w:tcPr>
            <w:tcW w:w="1081" w:type="dxa"/>
            <w:shd w:val="clear" w:color="auto" w:fill="auto"/>
            <w:noWrap/>
            <w:vAlign w:val="center"/>
            <w:hideMark/>
          </w:tcPr>
          <w:p w14:paraId="778E8B8D" w14:textId="12AE5F6A"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7 506</w:t>
            </w:r>
          </w:p>
        </w:tc>
        <w:tc>
          <w:tcPr>
            <w:tcW w:w="762" w:type="dxa"/>
            <w:shd w:val="clear" w:color="auto" w:fill="auto"/>
            <w:noWrap/>
            <w:vAlign w:val="center"/>
            <w:hideMark/>
          </w:tcPr>
          <w:p w14:paraId="328C9962" w14:textId="36A481E3"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36</w:t>
            </w:r>
          </w:p>
        </w:tc>
        <w:tc>
          <w:tcPr>
            <w:tcW w:w="1081" w:type="dxa"/>
            <w:shd w:val="clear" w:color="auto" w:fill="auto"/>
            <w:noWrap/>
            <w:vAlign w:val="center"/>
            <w:hideMark/>
          </w:tcPr>
          <w:p w14:paraId="56E51380" w14:textId="1648F600"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7 252</w:t>
            </w:r>
          </w:p>
        </w:tc>
        <w:tc>
          <w:tcPr>
            <w:tcW w:w="762" w:type="dxa"/>
            <w:shd w:val="clear" w:color="auto" w:fill="auto"/>
            <w:noWrap/>
            <w:vAlign w:val="center"/>
            <w:hideMark/>
          </w:tcPr>
          <w:p w14:paraId="2D29F99B" w14:textId="10787596"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62</w:t>
            </w:r>
          </w:p>
        </w:tc>
        <w:tc>
          <w:tcPr>
            <w:tcW w:w="1081" w:type="dxa"/>
            <w:shd w:val="clear" w:color="auto" w:fill="auto"/>
            <w:noWrap/>
            <w:vAlign w:val="center"/>
            <w:hideMark/>
          </w:tcPr>
          <w:p w14:paraId="3E597C8F" w14:textId="3014B589"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178</w:t>
            </w:r>
          </w:p>
        </w:tc>
        <w:tc>
          <w:tcPr>
            <w:tcW w:w="761" w:type="dxa"/>
            <w:shd w:val="clear" w:color="auto" w:fill="auto"/>
            <w:noWrap/>
            <w:vAlign w:val="center"/>
            <w:hideMark/>
          </w:tcPr>
          <w:p w14:paraId="0A0C5E35" w14:textId="2AA0EFF0"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35</w:t>
            </w:r>
          </w:p>
        </w:tc>
      </w:tr>
      <w:tr w:rsidR="00846DC5" w:rsidRPr="001953F2" w14:paraId="3C760529" w14:textId="77777777" w:rsidTr="00273677">
        <w:trPr>
          <w:trHeight w:val="695"/>
        </w:trPr>
        <w:tc>
          <w:tcPr>
            <w:tcW w:w="1691" w:type="dxa"/>
            <w:shd w:val="clear" w:color="auto" w:fill="auto"/>
            <w:vAlign w:val="center"/>
            <w:hideMark/>
          </w:tcPr>
          <w:p w14:paraId="294FF747" w14:textId="3D9A0A36" w:rsidR="00846DC5" w:rsidRPr="001953F2" w:rsidRDefault="00BE4022" w:rsidP="00846DC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Gmina Olsztyn</w:t>
            </w:r>
            <w:r w:rsidR="00846DC5" w:rsidRPr="001953F2">
              <w:rPr>
                <w:rFonts w:ascii="Times New Roman" w:eastAsia="Times New Roman" w:hAnsi="Times New Roman" w:cs="Times New Roman"/>
                <w:b/>
                <w:bCs/>
                <w:color w:val="000000" w:themeColor="text1"/>
                <w:lang w:eastAsia="pl-PL" w:bidi="ar-SA"/>
              </w:rPr>
              <w:t xml:space="preserve">                    </w:t>
            </w:r>
            <w:r w:rsidRPr="001953F2">
              <w:rPr>
                <w:rFonts w:ascii="Times New Roman" w:eastAsia="Times New Roman" w:hAnsi="Times New Roman" w:cs="Times New Roman"/>
                <w:b/>
                <w:bCs/>
                <w:color w:val="000000" w:themeColor="text1"/>
                <w:lang w:eastAsia="pl-PL" w:bidi="ar-SA"/>
              </w:rPr>
              <w:t xml:space="preserve">              </w:t>
            </w:r>
          </w:p>
        </w:tc>
        <w:tc>
          <w:tcPr>
            <w:tcW w:w="1081" w:type="dxa"/>
            <w:shd w:val="clear" w:color="auto" w:fill="auto"/>
            <w:noWrap/>
            <w:vAlign w:val="center"/>
            <w:hideMark/>
          </w:tcPr>
          <w:p w14:paraId="7BCE3ABA" w14:textId="388A6424"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863</w:t>
            </w:r>
          </w:p>
        </w:tc>
        <w:tc>
          <w:tcPr>
            <w:tcW w:w="762" w:type="dxa"/>
            <w:shd w:val="clear" w:color="auto" w:fill="auto"/>
            <w:noWrap/>
            <w:vAlign w:val="center"/>
            <w:hideMark/>
          </w:tcPr>
          <w:p w14:paraId="31AFECE7" w14:textId="606CA31F"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60</w:t>
            </w:r>
          </w:p>
        </w:tc>
        <w:tc>
          <w:tcPr>
            <w:tcW w:w="1081" w:type="dxa"/>
            <w:shd w:val="clear" w:color="auto" w:fill="auto"/>
            <w:noWrap/>
            <w:vAlign w:val="center"/>
            <w:hideMark/>
          </w:tcPr>
          <w:p w14:paraId="45203328" w14:textId="2F9E6567"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862</w:t>
            </w:r>
          </w:p>
        </w:tc>
        <w:tc>
          <w:tcPr>
            <w:tcW w:w="762" w:type="dxa"/>
            <w:shd w:val="clear" w:color="auto" w:fill="auto"/>
            <w:noWrap/>
            <w:vAlign w:val="center"/>
            <w:hideMark/>
          </w:tcPr>
          <w:p w14:paraId="7F576C2E" w14:textId="4BF1C5C4"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55</w:t>
            </w:r>
          </w:p>
        </w:tc>
        <w:tc>
          <w:tcPr>
            <w:tcW w:w="1081" w:type="dxa"/>
            <w:shd w:val="clear" w:color="auto" w:fill="auto"/>
            <w:noWrap/>
            <w:vAlign w:val="center"/>
            <w:hideMark/>
          </w:tcPr>
          <w:p w14:paraId="57DE1B11" w14:textId="1629553F"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864</w:t>
            </w:r>
          </w:p>
        </w:tc>
        <w:tc>
          <w:tcPr>
            <w:tcW w:w="762" w:type="dxa"/>
            <w:shd w:val="clear" w:color="auto" w:fill="auto"/>
            <w:noWrap/>
            <w:vAlign w:val="center"/>
            <w:hideMark/>
          </w:tcPr>
          <w:p w14:paraId="7EC14CD7" w14:textId="6BCB4E27"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74</w:t>
            </w:r>
          </w:p>
        </w:tc>
        <w:tc>
          <w:tcPr>
            <w:tcW w:w="1081" w:type="dxa"/>
            <w:shd w:val="clear" w:color="auto" w:fill="auto"/>
            <w:noWrap/>
            <w:vAlign w:val="center"/>
            <w:hideMark/>
          </w:tcPr>
          <w:p w14:paraId="58ADC300" w14:textId="70D6CB77"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w:t>
            </w:r>
          </w:p>
        </w:tc>
        <w:tc>
          <w:tcPr>
            <w:tcW w:w="761" w:type="dxa"/>
            <w:shd w:val="clear" w:color="auto" w:fill="auto"/>
            <w:noWrap/>
            <w:vAlign w:val="center"/>
            <w:hideMark/>
          </w:tcPr>
          <w:p w14:paraId="1D1EAA3F" w14:textId="760ABD83" w:rsidR="00846DC5" w:rsidRPr="001953F2" w:rsidRDefault="00BE4022"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49</w:t>
            </w:r>
          </w:p>
        </w:tc>
      </w:tr>
      <w:tr w:rsidR="00846DC5" w:rsidRPr="001953F2" w14:paraId="4450F381" w14:textId="77777777" w:rsidTr="00273677">
        <w:trPr>
          <w:trHeight w:val="1080"/>
        </w:trPr>
        <w:tc>
          <w:tcPr>
            <w:tcW w:w="1691" w:type="dxa"/>
            <w:shd w:val="clear" w:color="auto" w:fill="auto"/>
            <w:vAlign w:val="center"/>
            <w:hideMark/>
          </w:tcPr>
          <w:p w14:paraId="16B0BA4F" w14:textId="67DDA841" w:rsidR="00846DC5" w:rsidRPr="001953F2" w:rsidRDefault="00846DC5" w:rsidP="007F04F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szkoły podstawowe prowadzone </w:t>
            </w:r>
            <w:r w:rsidR="007F04FB" w:rsidRPr="001953F2">
              <w:rPr>
                <w:rFonts w:ascii="Times New Roman" w:eastAsia="Times New Roman" w:hAnsi="Times New Roman" w:cs="Times New Roman"/>
                <w:b/>
                <w:bCs/>
                <w:color w:val="000000" w:themeColor="text1"/>
                <w:lang w:eastAsia="pl-PL" w:bidi="ar-SA"/>
              </w:rPr>
              <w:t>p</w:t>
            </w:r>
            <w:r w:rsidRPr="001953F2">
              <w:rPr>
                <w:rFonts w:ascii="Times New Roman" w:eastAsia="Times New Roman" w:hAnsi="Times New Roman" w:cs="Times New Roman"/>
                <w:b/>
                <w:bCs/>
                <w:color w:val="000000" w:themeColor="text1"/>
                <w:lang w:eastAsia="pl-PL" w:bidi="ar-SA"/>
              </w:rPr>
              <w:t>rzez Miasto Olsztyn</w:t>
            </w:r>
          </w:p>
        </w:tc>
        <w:tc>
          <w:tcPr>
            <w:tcW w:w="1081" w:type="dxa"/>
            <w:shd w:val="clear" w:color="auto" w:fill="auto"/>
            <w:noWrap/>
            <w:vAlign w:val="center"/>
            <w:hideMark/>
          </w:tcPr>
          <w:p w14:paraId="14E815F5" w14:textId="648C01B3" w:rsidR="00846DC5" w:rsidRPr="001953F2" w:rsidRDefault="007B2BDD"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699</w:t>
            </w:r>
          </w:p>
        </w:tc>
        <w:tc>
          <w:tcPr>
            <w:tcW w:w="762" w:type="dxa"/>
            <w:shd w:val="clear" w:color="auto" w:fill="auto"/>
            <w:noWrap/>
            <w:vAlign w:val="center"/>
            <w:hideMark/>
          </w:tcPr>
          <w:p w14:paraId="269F26C1" w14:textId="4577F82C" w:rsidR="00846DC5" w:rsidRPr="001953F2" w:rsidRDefault="007B2BDD"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60</w:t>
            </w:r>
          </w:p>
        </w:tc>
        <w:tc>
          <w:tcPr>
            <w:tcW w:w="1081" w:type="dxa"/>
            <w:shd w:val="clear" w:color="auto" w:fill="auto"/>
            <w:noWrap/>
            <w:vAlign w:val="center"/>
            <w:hideMark/>
          </w:tcPr>
          <w:p w14:paraId="429E9048" w14:textId="73890D28" w:rsidR="00846DC5" w:rsidRPr="001953F2" w:rsidRDefault="007B2BDD"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699</w:t>
            </w:r>
          </w:p>
        </w:tc>
        <w:tc>
          <w:tcPr>
            <w:tcW w:w="762" w:type="dxa"/>
            <w:shd w:val="clear" w:color="auto" w:fill="auto"/>
            <w:noWrap/>
            <w:vAlign w:val="center"/>
            <w:hideMark/>
          </w:tcPr>
          <w:p w14:paraId="5811EFA6" w14:textId="1DB553BF" w:rsidR="00846DC5" w:rsidRPr="001953F2" w:rsidRDefault="007B2BDD"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54</w:t>
            </w:r>
          </w:p>
        </w:tc>
        <w:tc>
          <w:tcPr>
            <w:tcW w:w="1081" w:type="dxa"/>
            <w:shd w:val="clear" w:color="auto" w:fill="auto"/>
            <w:noWrap/>
            <w:vAlign w:val="center"/>
            <w:hideMark/>
          </w:tcPr>
          <w:p w14:paraId="432396CF" w14:textId="4ABEB390" w:rsidR="00846DC5" w:rsidRPr="001953F2" w:rsidRDefault="007B2BDD"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703</w:t>
            </w:r>
          </w:p>
        </w:tc>
        <w:tc>
          <w:tcPr>
            <w:tcW w:w="762" w:type="dxa"/>
            <w:shd w:val="clear" w:color="auto" w:fill="auto"/>
            <w:noWrap/>
            <w:vAlign w:val="center"/>
            <w:hideMark/>
          </w:tcPr>
          <w:p w14:paraId="475D656E" w14:textId="3344C449" w:rsidR="00846DC5" w:rsidRPr="001953F2" w:rsidRDefault="007B2BDD"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74</w:t>
            </w:r>
          </w:p>
        </w:tc>
        <w:tc>
          <w:tcPr>
            <w:tcW w:w="1081" w:type="dxa"/>
            <w:shd w:val="clear" w:color="auto" w:fill="auto"/>
            <w:noWrap/>
            <w:vAlign w:val="center"/>
            <w:hideMark/>
          </w:tcPr>
          <w:p w14:paraId="65090BD1" w14:textId="0AD8FE56" w:rsidR="00846DC5" w:rsidRPr="001953F2" w:rsidRDefault="007B2BDD" w:rsidP="00846D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w:t>
            </w:r>
          </w:p>
        </w:tc>
        <w:tc>
          <w:tcPr>
            <w:tcW w:w="761" w:type="dxa"/>
            <w:shd w:val="clear" w:color="auto" w:fill="auto"/>
            <w:noWrap/>
            <w:vAlign w:val="center"/>
            <w:hideMark/>
          </w:tcPr>
          <w:p w14:paraId="27174F7B" w14:textId="43C2E41E" w:rsidR="00846DC5" w:rsidRPr="001953F2" w:rsidRDefault="007B2BDD" w:rsidP="00846DC5">
            <w:pPr>
              <w:spacing w:after="0" w:line="240" w:lineRule="auto"/>
              <w:jc w:val="center"/>
              <w:rPr>
                <w:rFonts w:ascii="Times New Roman" w:eastAsia="Times New Roman" w:hAnsi="Times New Roman" w:cs="Times New Roman"/>
                <w:bCs/>
                <w:color w:val="000000" w:themeColor="text1"/>
                <w:sz w:val="18"/>
                <w:szCs w:val="18"/>
                <w:lang w:eastAsia="pl-PL" w:bidi="ar-SA"/>
              </w:rPr>
            </w:pPr>
            <w:r w:rsidRPr="001953F2">
              <w:rPr>
                <w:rFonts w:ascii="Times New Roman" w:eastAsia="Times New Roman" w:hAnsi="Times New Roman" w:cs="Times New Roman"/>
                <w:bCs/>
                <w:color w:val="000000" w:themeColor="text1"/>
                <w:sz w:val="18"/>
                <w:szCs w:val="18"/>
                <w:lang w:eastAsia="pl-PL" w:bidi="ar-SA"/>
              </w:rPr>
              <w:t>Brak danych</w:t>
            </w:r>
          </w:p>
        </w:tc>
      </w:tr>
    </w:tbl>
    <w:p w14:paraId="031B5FFB" w14:textId="72A4ABCC" w:rsidR="00E10A76" w:rsidRPr="001953F2" w:rsidRDefault="00BE4022" w:rsidP="007F04FB">
      <w:pPr>
        <w:spacing w:after="0" w:line="300" w:lineRule="exact"/>
        <w:rPr>
          <w:rFonts w:ascii="Times New Roman" w:hAnsi="Times New Roman" w:cs="Times New Roman"/>
          <w:iCs/>
          <w:color w:val="000000" w:themeColor="text1"/>
          <w:sz w:val="20"/>
          <w:szCs w:val="20"/>
        </w:rPr>
      </w:pPr>
      <w:r w:rsidRPr="001953F2">
        <w:rPr>
          <w:rFonts w:ascii="Times New Roman" w:hAnsi="Times New Roman" w:cs="Times New Roman"/>
          <w:i/>
          <w:iCs/>
          <w:color w:val="000000" w:themeColor="text1"/>
          <w:sz w:val="20"/>
          <w:szCs w:val="20"/>
        </w:rPr>
        <w:t xml:space="preserve">Opracowanie: Monika Włodarska - Inspektor </w:t>
      </w:r>
      <w:r w:rsidR="00E10A76" w:rsidRPr="001953F2">
        <w:rPr>
          <w:rFonts w:ascii="Times New Roman" w:hAnsi="Times New Roman" w:cs="Times New Roman"/>
          <w:i/>
          <w:iCs/>
          <w:color w:val="000000" w:themeColor="text1"/>
          <w:sz w:val="20"/>
          <w:szCs w:val="20"/>
        </w:rPr>
        <w:t xml:space="preserve"> Wydziału</w:t>
      </w:r>
      <w:r w:rsidR="00E10A76" w:rsidRPr="001953F2">
        <w:rPr>
          <w:rFonts w:ascii="Times New Roman" w:hAnsi="Times New Roman" w:cs="Times New Roman"/>
          <w:iCs/>
          <w:color w:val="000000" w:themeColor="text1"/>
          <w:sz w:val="20"/>
          <w:szCs w:val="20"/>
        </w:rPr>
        <w:t xml:space="preserve"> </w:t>
      </w:r>
      <w:r w:rsidR="00E10A76" w:rsidRPr="001953F2">
        <w:rPr>
          <w:rFonts w:ascii="Times New Roman" w:hAnsi="Times New Roman" w:cs="Times New Roman"/>
          <w:i/>
          <w:iCs/>
          <w:color w:val="000000" w:themeColor="text1"/>
          <w:sz w:val="20"/>
          <w:szCs w:val="20"/>
        </w:rPr>
        <w:t>Edukacji</w:t>
      </w:r>
      <w:r w:rsidRPr="001953F2">
        <w:rPr>
          <w:rFonts w:ascii="Times New Roman" w:hAnsi="Times New Roman" w:cs="Times New Roman"/>
          <w:i/>
          <w:iCs/>
          <w:color w:val="000000" w:themeColor="text1"/>
          <w:sz w:val="20"/>
          <w:szCs w:val="20"/>
        </w:rPr>
        <w:t>.</w:t>
      </w:r>
    </w:p>
    <w:p w14:paraId="7183883A" w14:textId="77777777" w:rsidR="00A34B03" w:rsidRPr="001953F2" w:rsidRDefault="00A34B03" w:rsidP="007F04FB">
      <w:pPr>
        <w:spacing w:after="0" w:line="300" w:lineRule="exact"/>
        <w:ind w:left="1276" w:hanging="1276"/>
        <w:jc w:val="both"/>
        <w:rPr>
          <w:rFonts w:ascii="Times New Roman" w:hAnsi="Times New Roman" w:cs="Times New Roman"/>
          <w:b/>
          <w:i/>
          <w:iCs/>
          <w:color w:val="000000" w:themeColor="text1"/>
        </w:rPr>
      </w:pPr>
    </w:p>
    <w:p w14:paraId="76B68410" w14:textId="45CB24F0" w:rsidR="000A0238" w:rsidRPr="001953F2" w:rsidRDefault="000A0238" w:rsidP="007F04FB">
      <w:pPr>
        <w:spacing w:after="0" w:line="300" w:lineRule="exact"/>
        <w:ind w:left="1276" w:hanging="1276"/>
        <w:jc w:val="both"/>
        <w:rPr>
          <w:rFonts w:ascii="Times New Roman" w:hAnsi="Times New Roman" w:cs="Times New Roman"/>
          <w:i/>
          <w:iCs/>
          <w:color w:val="000000" w:themeColor="text1"/>
        </w:rPr>
      </w:pPr>
      <w:r w:rsidRPr="001953F2">
        <w:rPr>
          <w:rFonts w:ascii="Times New Roman" w:hAnsi="Times New Roman" w:cs="Times New Roman"/>
          <w:b/>
          <w:i/>
          <w:iCs/>
          <w:color w:val="000000" w:themeColor="text1"/>
        </w:rPr>
        <w:t>Tabela 28</w:t>
      </w:r>
      <w:r w:rsidR="00E67851" w:rsidRPr="001953F2">
        <w:rPr>
          <w:rFonts w:ascii="Times New Roman" w:hAnsi="Times New Roman" w:cs="Times New Roman"/>
          <w:b/>
          <w:i/>
          <w:iCs/>
          <w:color w:val="000000" w:themeColor="text1"/>
        </w:rPr>
        <w:t>.</w:t>
      </w:r>
      <w:r w:rsidR="00657F19" w:rsidRPr="001953F2">
        <w:rPr>
          <w:rFonts w:ascii="Times New Roman" w:hAnsi="Times New Roman" w:cs="Times New Roman"/>
          <w:iCs/>
          <w:color w:val="000000" w:themeColor="text1"/>
        </w:rPr>
        <w:t xml:space="preserve"> </w:t>
      </w:r>
      <w:r w:rsidR="00657F19" w:rsidRPr="001953F2">
        <w:rPr>
          <w:rFonts w:ascii="Times New Roman" w:hAnsi="Times New Roman" w:cs="Times New Roman"/>
          <w:i/>
          <w:iCs/>
          <w:color w:val="000000" w:themeColor="text1"/>
        </w:rPr>
        <w:t>Wyniki egzaminu ósmoklasisty w poszczególnych szkołach podstawowych prowadzonych przez Miasto Olsztyn</w:t>
      </w:r>
      <w:r w:rsidR="006823AC" w:rsidRPr="001953F2">
        <w:rPr>
          <w:rFonts w:ascii="Times New Roman" w:hAnsi="Times New Roman" w:cs="Times New Roman"/>
          <w:i/>
          <w:iCs/>
          <w:color w:val="000000" w:themeColor="text1"/>
        </w:rPr>
        <w:t>.</w:t>
      </w:r>
    </w:p>
    <w:tbl>
      <w:tblPr>
        <w:tblW w:w="89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13"/>
        <w:gridCol w:w="799"/>
        <w:gridCol w:w="1081"/>
        <w:gridCol w:w="921"/>
        <w:gridCol w:w="1082"/>
        <w:gridCol w:w="812"/>
        <w:gridCol w:w="1117"/>
        <w:gridCol w:w="816"/>
        <w:gridCol w:w="1081"/>
        <w:gridCol w:w="930"/>
      </w:tblGrid>
      <w:tr w:rsidR="002C63B5" w:rsidRPr="001953F2" w14:paraId="30BB9C9A" w14:textId="77777777" w:rsidTr="00AE561E">
        <w:trPr>
          <w:trHeight w:val="465"/>
          <w:tblHeader/>
          <w:jc w:val="center"/>
        </w:trPr>
        <w:tc>
          <w:tcPr>
            <w:tcW w:w="282" w:type="dxa"/>
            <w:vMerge w:val="restart"/>
            <w:vAlign w:val="center"/>
          </w:tcPr>
          <w:p w14:paraId="5F451752" w14:textId="71770DA1" w:rsidR="002C63B5" w:rsidRPr="001953F2" w:rsidRDefault="002C63B5" w:rsidP="002C63B5">
            <w:pPr>
              <w:spacing w:after="0" w:line="240" w:lineRule="auto"/>
              <w:jc w:val="center"/>
              <w:rPr>
                <w:rFonts w:ascii="Times New Roman" w:eastAsia="Times New Roman" w:hAnsi="Times New Roman" w:cs="Times New Roman"/>
                <w:color w:val="000000" w:themeColor="text1"/>
                <w:sz w:val="20"/>
                <w:szCs w:val="20"/>
                <w:lang w:eastAsia="pl-PL" w:bidi="ar-SA"/>
              </w:rPr>
            </w:pPr>
            <w:r w:rsidRPr="001953F2">
              <w:rPr>
                <w:rFonts w:ascii="Times New Roman" w:eastAsia="Times New Roman" w:hAnsi="Times New Roman" w:cs="Times New Roman"/>
                <w:color w:val="000000" w:themeColor="text1"/>
                <w:sz w:val="20"/>
                <w:szCs w:val="20"/>
                <w:lang w:eastAsia="pl-PL" w:bidi="ar-SA"/>
              </w:rPr>
              <w:t>Lp.</w:t>
            </w:r>
          </w:p>
        </w:tc>
        <w:tc>
          <w:tcPr>
            <w:tcW w:w="799" w:type="dxa"/>
            <w:vMerge w:val="restart"/>
            <w:shd w:val="clear" w:color="auto" w:fill="auto"/>
            <w:noWrap/>
            <w:vAlign w:val="center"/>
            <w:hideMark/>
          </w:tcPr>
          <w:p w14:paraId="38677655" w14:textId="77777777" w:rsidR="002C63B5" w:rsidRPr="001953F2" w:rsidRDefault="002C63B5" w:rsidP="007C032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w:t>
            </w:r>
          </w:p>
          <w:p w14:paraId="6A2858B5" w14:textId="74337F21" w:rsidR="002C63B5" w:rsidRPr="001953F2" w:rsidRDefault="002C63B5" w:rsidP="007C0327">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
                <w:bCs/>
                <w:color w:val="000000" w:themeColor="text1"/>
                <w:lang w:eastAsia="pl-PL" w:bidi="ar-SA"/>
              </w:rPr>
              <w:t>Nazwa szkoły</w:t>
            </w:r>
          </w:p>
        </w:tc>
        <w:tc>
          <w:tcPr>
            <w:tcW w:w="2002" w:type="dxa"/>
            <w:gridSpan w:val="2"/>
            <w:shd w:val="clear" w:color="000000" w:fill="FFFFFF"/>
            <w:vAlign w:val="center"/>
            <w:hideMark/>
          </w:tcPr>
          <w:p w14:paraId="28E0084C"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język polski</w:t>
            </w:r>
          </w:p>
        </w:tc>
        <w:tc>
          <w:tcPr>
            <w:tcW w:w="1894" w:type="dxa"/>
            <w:gridSpan w:val="2"/>
            <w:shd w:val="clear" w:color="000000" w:fill="FFFFFF"/>
            <w:vAlign w:val="center"/>
            <w:hideMark/>
          </w:tcPr>
          <w:p w14:paraId="35AB1EB5"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matematyka</w:t>
            </w:r>
          </w:p>
        </w:tc>
        <w:tc>
          <w:tcPr>
            <w:tcW w:w="1933" w:type="dxa"/>
            <w:gridSpan w:val="2"/>
            <w:shd w:val="clear" w:color="000000" w:fill="FFFFFF"/>
            <w:vAlign w:val="center"/>
            <w:hideMark/>
          </w:tcPr>
          <w:p w14:paraId="00C5CA18"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język angielski</w:t>
            </w:r>
          </w:p>
        </w:tc>
        <w:tc>
          <w:tcPr>
            <w:tcW w:w="2011" w:type="dxa"/>
            <w:gridSpan w:val="2"/>
            <w:shd w:val="clear" w:color="000000" w:fill="FFFFFF"/>
            <w:vAlign w:val="center"/>
            <w:hideMark/>
          </w:tcPr>
          <w:p w14:paraId="3EE6A102"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język niemiecki</w:t>
            </w:r>
          </w:p>
        </w:tc>
      </w:tr>
      <w:tr w:rsidR="002C63B5" w:rsidRPr="001953F2" w14:paraId="5D3C9D91" w14:textId="77777777" w:rsidTr="00AE561E">
        <w:trPr>
          <w:trHeight w:val="870"/>
          <w:tblHeader/>
          <w:jc w:val="center"/>
        </w:trPr>
        <w:tc>
          <w:tcPr>
            <w:tcW w:w="282" w:type="dxa"/>
            <w:vMerge/>
          </w:tcPr>
          <w:p w14:paraId="26371DB9" w14:textId="77777777" w:rsidR="002C63B5" w:rsidRPr="001953F2" w:rsidRDefault="002C63B5" w:rsidP="002C63B5">
            <w:pPr>
              <w:spacing w:after="0" w:line="240" w:lineRule="auto"/>
              <w:jc w:val="center"/>
              <w:rPr>
                <w:rFonts w:ascii="Times New Roman" w:eastAsia="Times New Roman" w:hAnsi="Times New Roman" w:cs="Times New Roman"/>
                <w:b/>
                <w:bCs/>
                <w:color w:val="000000" w:themeColor="text1"/>
                <w:lang w:eastAsia="pl-PL" w:bidi="ar-SA"/>
              </w:rPr>
            </w:pPr>
          </w:p>
        </w:tc>
        <w:tc>
          <w:tcPr>
            <w:tcW w:w="799" w:type="dxa"/>
            <w:vMerge/>
            <w:shd w:val="clear" w:color="auto" w:fill="auto"/>
            <w:vAlign w:val="center"/>
            <w:hideMark/>
          </w:tcPr>
          <w:p w14:paraId="28737AD7" w14:textId="462FF219"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p>
        </w:tc>
        <w:tc>
          <w:tcPr>
            <w:tcW w:w="1081" w:type="dxa"/>
            <w:shd w:val="clear" w:color="000000" w:fill="FFFFFF"/>
            <w:vAlign w:val="center"/>
            <w:hideMark/>
          </w:tcPr>
          <w:p w14:paraId="713C5B1A"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921" w:type="dxa"/>
            <w:shd w:val="clear" w:color="000000" w:fill="FFFFFF"/>
            <w:vAlign w:val="center"/>
            <w:hideMark/>
          </w:tcPr>
          <w:p w14:paraId="337FDBD9"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wynik średni (%)</w:t>
            </w:r>
          </w:p>
        </w:tc>
        <w:tc>
          <w:tcPr>
            <w:tcW w:w="1082" w:type="dxa"/>
            <w:shd w:val="clear" w:color="000000" w:fill="FFFFFF"/>
            <w:vAlign w:val="center"/>
            <w:hideMark/>
          </w:tcPr>
          <w:p w14:paraId="4B21E0C8"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812" w:type="dxa"/>
            <w:shd w:val="clear" w:color="000000" w:fill="FFFFFF"/>
            <w:vAlign w:val="center"/>
            <w:hideMark/>
          </w:tcPr>
          <w:p w14:paraId="6DB94766"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wynik średni (%)</w:t>
            </w:r>
          </w:p>
        </w:tc>
        <w:tc>
          <w:tcPr>
            <w:tcW w:w="1117" w:type="dxa"/>
            <w:shd w:val="clear" w:color="000000" w:fill="FFFFFF"/>
            <w:vAlign w:val="center"/>
            <w:hideMark/>
          </w:tcPr>
          <w:p w14:paraId="77F4FFB9"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816" w:type="dxa"/>
            <w:shd w:val="clear" w:color="000000" w:fill="FFFFFF"/>
            <w:vAlign w:val="center"/>
            <w:hideMark/>
          </w:tcPr>
          <w:p w14:paraId="0D035D29"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wynik średni (%)</w:t>
            </w:r>
          </w:p>
        </w:tc>
        <w:tc>
          <w:tcPr>
            <w:tcW w:w="1081" w:type="dxa"/>
            <w:shd w:val="clear" w:color="000000" w:fill="FFFFFF"/>
            <w:vAlign w:val="center"/>
            <w:hideMark/>
          </w:tcPr>
          <w:p w14:paraId="5519B899"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930" w:type="dxa"/>
            <w:shd w:val="clear" w:color="000000" w:fill="FFFFFF"/>
            <w:vAlign w:val="center"/>
            <w:hideMark/>
          </w:tcPr>
          <w:p w14:paraId="56CBA317" w14:textId="77777777" w:rsidR="002C63B5" w:rsidRPr="001953F2" w:rsidRDefault="002C63B5" w:rsidP="007C032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wynik średni (%)</w:t>
            </w:r>
          </w:p>
        </w:tc>
      </w:tr>
      <w:tr w:rsidR="002C63B5" w:rsidRPr="001953F2" w14:paraId="66F03FD5" w14:textId="77777777" w:rsidTr="00AE561E">
        <w:trPr>
          <w:trHeight w:val="315"/>
          <w:jc w:val="center"/>
        </w:trPr>
        <w:tc>
          <w:tcPr>
            <w:tcW w:w="282" w:type="dxa"/>
          </w:tcPr>
          <w:p w14:paraId="510DE3E5" w14:textId="7FDC09FB"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w:t>
            </w:r>
          </w:p>
        </w:tc>
        <w:tc>
          <w:tcPr>
            <w:tcW w:w="799" w:type="dxa"/>
            <w:shd w:val="clear" w:color="auto" w:fill="auto"/>
            <w:vAlign w:val="center"/>
            <w:hideMark/>
          </w:tcPr>
          <w:p w14:paraId="7975B94F" w14:textId="2B7C0D10" w:rsidR="00273677" w:rsidRPr="001953F2" w:rsidRDefault="00273677" w:rsidP="007C0327">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1 </w:t>
            </w:r>
          </w:p>
        </w:tc>
        <w:tc>
          <w:tcPr>
            <w:tcW w:w="1081" w:type="dxa"/>
            <w:shd w:val="clear" w:color="000000" w:fill="FFFFFF"/>
            <w:noWrap/>
            <w:vAlign w:val="center"/>
            <w:hideMark/>
          </w:tcPr>
          <w:p w14:paraId="345312A5" w14:textId="4C0A38FD"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16</w:t>
            </w:r>
          </w:p>
        </w:tc>
        <w:tc>
          <w:tcPr>
            <w:tcW w:w="921" w:type="dxa"/>
            <w:shd w:val="clear" w:color="000000" w:fill="FFFFFF"/>
            <w:noWrap/>
            <w:vAlign w:val="center"/>
            <w:hideMark/>
          </w:tcPr>
          <w:p w14:paraId="71FF2306" w14:textId="6E3A121E"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47</w:t>
            </w:r>
          </w:p>
        </w:tc>
        <w:tc>
          <w:tcPr>
            <w:tcW w:w="1082" w:type="dxa"/>
            <w:shd w:val="clear" w:color="000000" w:fill="FFFFFF"/>
            <w:noWrap/>
            <w:vAlign w:val="center"/>
            <w:hideMark/>
          </w:tcPr>
          <w:p w14:paraId="63EF8A46" w14:textId="16C4E2FF"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16</w:t>
            </w:r>
          </w:p>
        </w:tc>
        <w:tc>
          <w:tcPr>
            <w:tcW w:w="812" w:type="dxa"/>
            <w:shd w:val="clear" w:color="000000" w:fill="FFFFFF"/>
            <w:noWrap/>
            <w:vAlign w:val="center"/>
            <w:hideMark/>
          </w:tcPr>
          <w:p w14:paraId="77988B40" w14:textId="4391244C"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29</w:t>
            </w:r>
          </w:p>
        </w:tc>
        <w:tc>
          <w:tcPr>
            <w:tcW w:w="1117" w:type="dxa"/>
            <w:shd w:val="clear" w:color="000000" w:fill="FFFFFF"/>
            <w:noWrap/>
            <w:vAlign w:val="center"/>
            <w:hideMark/>
          </w:tcPr>
          <w:p w14:paraId="3222FEB4" w14:textId="11DDFA2D"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17</w:t>
            </w:r>
          </w:p>
        </w:tc>
        <w:tc>
          <w:tcPr>
            <w:tcW w:w="816" w:type="dxa"/>
            <w:shd w:val="clear" w:color="000000" w:fill="FFFFFF"/>
            <w:noWrap/>
            <w:vAlign w:val="center"/>
            <w:hideMark/>
          </w:tcPr>
          <w:p w14:paraId="0391FAF6" w14:textId="03758F76"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48</w:t>
            </w:r>
          </w:p>
        </w:tc>
        <w:tc>
          <w:tcPr>
            <w:tcW w:w="1081" w:type="dxa"/>
            <w:shd w:val="clear" w:color="000000" w:fill="FFFFFF"/>
            <w:noWrap/>
            <w:vAlign w:val="center"/>
            <w:hideMark/>
          </w:tcPr>
          <w:p w14:paraId="1255725B" w14:textId="56D9E81A"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7310CF5E" w14:textId="058A6365"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1BC8A6F9" w14:textId="77777777" w:rsidTr="00AE561E">
        <w:trPr>
          <w:trHeight w:val="315"/>
          <w:jc w:val="center"/>
        </w:trPr>
        <w:tc>
          <w:tcPr>
            <w:tcW w:w="282" w:type="dxa"/>
          </w:tcPr>
          <w:p w14:paraId="3FC87F48" w14:textId="54AA74DD"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2.</w:t>
            </w:r>
          </w:p>
        </w:tc>
        <w:tc>
          <w:tcPr>
            <w:tcW w:w="799" w:type="dxa"/>
            <w:shd w:val="clear" w:color="auto" w:fill="auto"/>
            <w:vAlign w:val="center"/>
            <w:hideMark/>
          </w:tcPr>
          <w:p w14:paraId="29CDC3CB" w14:textId="1CECB42A" w:rsidR="00273677" w:rsidRPr="001953F2" w:rsidRDefault="00273677" w:rsidP="007C0327">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2 </w:t>
            </w:r>
          </w:p>
        </w:tc>
        <w:tc>
          <w:tcPr>
            <w:tcW w:w="1081" w:type="dxa"/>
            <w:shd w:val="clear" w:color="000000" w:fill="FFFFFF"/>
            <w:noWrap/>
            <w:vAlign w:val="center"/>
            <w:hideMark/>
          </w:tcPr>
          <w:p w14:paraId="55DD0E6C" w14:textId="7D94EF15"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97</w:t>
            </w:r>
          </w:p>
        </w:tc>
        <w:tc>
          <w:tcPr>
            <w:tcW w:w="921" w:type="dxa"/>
            <w:shd w:val="clear" w:color="000000" w:fill="FFFFFF"/>
            <w:noWrap/>
            <w:vAlign w:val="center"/>
            <w:hideMark/>
          </w:tcPr>
          <w:p w14:paraId="1C7F309C" w14:textId="6930DC73"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67</w:t>
            </w:r>
          </w:p>
        </w:tc>
        <w:tc>
          <w:tcPr>
            <w:tcW w:w="1082" w:type="dxa"/>
            <w:shd w:val="clear" w:color="000000" w:fill="FFFFFF"/>
            <w:noWrap/>
            <w:vAlign w:val="center"/>
            <w:hideMark/>
          </w:tcPr>
          <w:p w14:paraId="56788F50" w14:textId="683AD4A6"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97</w:t>
            </w:r>
          </w:p>
        </w:tc>
        <w:tc>
          <w:tcPr>
            <w:tcW w:w="812" w:type="dxa"/>
            <w:shd w:val="clear" w:color="000000" w:fill="FFFFFF"/>
            <w:noWrap/>
            <w:vAlign w:val="center"/>
            <w:hideMark/>
          </w:tcPr>
          <w:p w14:paraId="6A1EC434" w14:textId="3D198012"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56</w:t>
            </w:r>
          </w:p>
        </w:tc>
        <w:tc>
          <w:tcPr>
            <w:tcW w:w="1117" w:type="dxa"/>
            <w:shd w:val="clear" w:color="000000" w:fill="FFFFFF"/>
            <w:noWrap/>
            <w:vAlign w:val="center"/>
            <w:hideMark/>
          </w:tcPr>
          <w:p w14:paraId="3959FE6B" w14:textId="4F4E9856"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95</w:t>
            </w:r>
          </w:p>
        </w:tc>
        <w:tc>
          <w:tcPr>
            <w:tcW w:w="816" w:type="dxa"/>
            <w:shd w:val="clear" w:color="000000" w:fill="FFFFFF"/>
            <w:noWrap/>
            <w:vAlign w:val="center"/>
            <w:hideMark/>
          </w:tcPr>
          <w:p w14:paraId="4C822E8E" w14:textId="379CCE43"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77</w:t>
            </w:r>
          </w:p>
        </w:tc>
        <w:tc>
          <w:tcPr>
            <w:tcW w:w="1081" w:type="dxa"/>
            <w:shd w:val="clear" w:color="000000" w:fill="FFFFFF"/>
            <w:noWrap/>
            <w:vAlign w:val="center"/>
            <w:hideMark/>
          </w:tcPr>
          <w:p w14:paraId="3940D5B4" w14:textId="36CFB2DB"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930" w:type="dxa"/>
            <w:shd w:val="clear" w:color="000000" w:fill="FFFFFF"/>
            <w:noWrap/>
            <w:vAlign w:val="center"/>
            <w:hideMark/>
          </w:tcPr>
          <w:p w14:paraId="0753253F" w14:textId="7A75DE10" w:rsidR="00273677" w:rsidRPr="001953F2" w:rsidRDefault="00273677" w:rsidP="007C0327">
            <w:pPr>
              <w:spacing w:after="0" w:line="240" w:lineRule="auto"/>
              <w:jc w:val="center"/>
              <w:rPr>
                <w:rFonts w:ascii="Times New Roman" w:eastAsia="Times New Roman" w:hAnsi="Times New Roman" w:cs="Times New Roman"/>
                <w:bCs/>
                <w:color w:val="000000" w:themeColor="text1"/>
                <w:sz w:val="16"/>
                <w:szCs w:val="16"/>
                <w:lang w:eastAsia="pl-PL" w:bidi="ar-SA"/>
              </w:rPr>
            </w:pPr>
            <w:r w:rsidRPr="001953F2">
              <w:rPr>
                <w:rFonts w:ascii="Times New Roman" w:eastAsia="Times New Roman" w:hAnsi="Times New Roman" w:cs="Times New Roman"/>
                <w:bCs/>
                <w:color w:val="000000" w:themeColor="text1"/>
                <w:sz w:val="16"/>
                <w:szCs w:val="16"/>
                <w:lang w:eastAsia="pl-PL" w:bidi="ar-SA"/>
              </w:rPr>
              <w:t>brak danych </w:t>
            </w:r>
          </w:p>
        </w:tc>
      </w:tr>
      <w:tr w:rsidR="002C63B5" w:rsidRPr="001953F2" w14:paraId="4E0AA06D" w14:textId="77777777" w:rsidTr="00AE561E">
        <w:trPr>
          <w:trHeight w:val="315"/>
          <w:jc w:val="center"/>
        </w:trPr>
        <w:tc>
          <w:tcPr>
            <w:tcW w:w="282" w:type="dxa"/>
          </w:tcPr>
          <w:p w14:paraId="501E76D3" w14:textId="39613B9D"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3.</w:t>
            </w:r>
          </w:p>
        </w:tc>
        <w:tc>
          <w:tcPr>
            <w:tcW w:w="799" w:type="dxa"/>
            <w:shd w:val="clear" w:color="auto" w:fill="auto"/>
            <w:vAlign w:val="center"/>
            <w:hideMark/>
          </w:tcPr>
          <w:p w14:paraId="7BBA6410" w14:textId="09C7C6B3" w:rsidR="00273677" w:rsidRPr="001953F2" w:rsidRDefault="00273677" w:rsidP="007C0327">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3 </w:t>
            </w:r>
          </w:p>
        </w:tc>
        <w:tc>
          <w:tcPr>
            <w:tcW w:w="1081" w:type="dxa"/>
            <w:shd w:val="clear" w:color="000000" w:fill="FFFFFF"/>
            <w:noWrap/>
            <w:vAlign w:val="center"/>
            <w:hideMark/>
          </w:tcPr>
          <w:p w14:paraId="389DB033" w14:textId="3A17B42A"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40</w:t>
            </w:r>
          </w:p>
        </w:tc>
        <w:tc>
          <w:tcPr>
            <w:tcW w:w="921" w:type="dxa"/>
            <w:shd w:val="clear" w:color="000000" w:fill="FFFFFF"/>
            <w:noWrap/>
            <w:vAlign w:val="center"/>
            <w:hideMark/>
          </w:tcPr>
          <w:p w14:paraId="147D6E12" w14:textId="6C0F26B5"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71</w:t>
            </w:r>
          </w:p>
        </w:tc>
        <w:tc>
          <w:tcPr>
            <w:tcW w:w="1082" w:type="dxa"/>
            <w:shd w:val="clear" w:color="000000" w:fill="FFFFFF"/>
            <w:noWrap/>
            <w:vAlign w:val="center"/>
            <w:hideMark/>
          </w:tcPr>
          <w:p w14:paraId="2AF45E57" w14:textId="30537B1D"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40</w:t>
            </w:r>
          </w:p>
        </w:tc>
        <w:tc>
          <w:tcPr>
            <w:tcW w:w="812" w:type="dxa"/>
            <w:shd w:val="clear" w:color="000000" w:fill="FFFFFF"/>
            <w:noWrap/>
            <w:vAlign w:val="center"/>
            <w:hideMark/>
          </w:tcPr>
          <w:p w14:paraId="7BD3F31D" w14:textId="7DC694D7"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62</w:t>
            </w:r>
          </w:p>
        </w:tc>
        <w:tc>
          <w:tcPr>
            <w:tcW w:w="1117" w:type="dxa"/>
            <w:shd w:val="clear" w:color="000000" w:fill="FFFFFF"/>
            <w:noWrap/>
            <w:vAlign w:val="center"/>
            <w:hideMark/>
          </w:tcPr>
          <w:p w14:paraId="0D2292A1" w14:textId="0226A5E7"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41</w:t>
            </w:r>
          </w:p>
        </w:tc>
        <w:tc>
          <w:tcPr>
            <w:tcW w:w="816" w:type="dxa"/>
            <w:shd w:val="clear" w:color="000000" w:fill="FFFFFF"/>
            <w:noWrap/>
            <w:vAlign w:val="center"/>
            <w:hideMark/>
          </w:tcPr>
          <w:p w14:paraId="025FDDF8" w14:textId="585B0B31"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78</w:t>
            </w:r>
          </w:p>
        </w:tc>
        <w:tc>
          <w:tcPr>
            <w:tcW w:w="1081" w:type="dxa"/>
            <w:shd w:val="clear" w:color="000000" w:fill="FFFFFF"/>
            <w:noWrap/>
            <w:vAlign w:val="center"/>
            <w:hideMark/>
          </w:tcPr>
          <w:p w14:paraId="32D31E67" w14:textId="0E50535F"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930" w:type="dxa"/>
            <w:shd w:val="clear" w:color="000000" w:fill="FFFFFF"/>
            <w:noWrap/>
            <w:vAlign w:val="center"/>
            <w:hideMark/>
          </w:tcPr>
          <w:p w14:paraId="68422ECF" w14:textId="2A7C92FF"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sz w:val="16"/>
                <w:szCs w:val="16"/>
                <w:lang w:eastAsia="pl-PL" w:bidi="ar-SA"/>
              </w:rPr>
              <w:t>brak danych</w:t>
            </w:r>
          </w:p>
        </w:tc>
      </w:tr>
      <w:tr w:rsidR="002C63B5" w:rsidRPr="001953F2" w14:paraId="54DFC305" w14:textId="77777777" w:rsidTr="00AE561E">
        <w:trPr>
          <w:trHeight w:val="315"/>
          <w:jc w:val="center"/>
        </w:trPr>
        <w:tc>
          <w:tcPr>
            <w:tcW w:w="282" w:type="dxa"/>
          </w:tcPr>
          <w:p w14:paraId="058715C6" w14:textId="4AEEA74E"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4.</w:t>
            </w:r>
          </w:p>
        </w:tc>
        <w:tc>
          <w:tcPr>
            <w:tcW w:w="799" w:type="dxa"/>
            <w:shd w:val="clear" w:color="auto" w:fill="auto"/>
            <w:vAlign w:val="center"/>
            <w:hideMark/>
          </w:tcPr>
          <w:p w14:paraId="08B95EA7" w14:textId="3BC16687" w:rsidR="00273677" w:rsidRPr="001953F2" w:rsidRDefault="00273677" w:rsidP="007C0327">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5</w:t>
            </w:r>
          </w:p>
        </w:tc>
        <w:tc>
          <w:tcPr>
            <w:tcW w:w="1081" w:type="dxa"/>
            <w:shd w:val="clear" w:color="000000" w:fill="FFFFFF"/>
            <w:noWrap/>
            <w:vAlign w:val="center"/>
            <w:hideMark/>
          </w:tcPr>
          <w:p w14:paraId="4A70D31B" w14:textId="529C77F1"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18</w:t>
            </w:r>
          </w:p>
        </w:tc>
        <w:tc>
          <w:tcPr>
            <w:tcW w:w="921" w:type="dxa"/>
            <w:shd w:val="clear" w:color="000000" w:fill="FFFFFF"/>
            <w:noWrap/>
            <w:vAlign w:val="center"/>
            <w:hideMark/>
          </w:tcPr>
          <w:p w14:paraId="655F939D" w14:textId="77947525"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56</w:t>
            </w:r>
          </w:p>
        </w:tc>
        <w:tc>
          <w:tcPr>
            <w:tcW w:w="1082" w:type="dxa"/>
            <w:shd w:val="clear" w:color="000000" w:fill="FFFFFF"/>
            <w:noWrap/>
            <w:vAlign w:val="center"/>
            <w:hideMark/>
          </w:tcPr>
          <w:p w14:paraId="1EAEE1F4" w14:textId="3530826A"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18</w:t>
            </w:r>
          </w:p>
        </w:tc>
        <w:tc>
          <w:tcPr>
            <w:tcW w:w="812" w:type="dxa"/>
            <w:shd w:val="clear" w:color="000000" w:fill="FFFFFF"/>
            <w:noWrap/>
            <w:vAlign w:val="center"/>
            <w:hideMark/>
          </w:tcPr>
          <w:p w14:paraId="361F010B" w14:textId="77777777"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56</w:t>
            </w:r>
          </w:p>
        </w:tc>
        <w:tc>
          <w:tcPr>
            <w:tcW w:w="1117" w:type="dxa"/>
            <w:shd w:val="clear" w:color="000000" w:fill="FFFFFF"/>
            <w:noWrap/>
            <w:vAlign w:val="center"/>
            <w:hideMark/>
          </w:tcPr>
          <w:p w14:paraId="5E77CDB3" w14:textId="0BA1CCE8"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18</w:t>
            </w:r>
          </w:p>
        </w:tc>
        <w:tc>
          <w:tcPr>
            <w:tcW w:w="816" w:type="dxa"/>
            <w:shd w:val="clear" w:color="000000" w:fill="FFFFFF"/>
            <w:noWrap/>
            <w:vAlign w:val="center"/>
            <w:hideMark/>
          </w:tcPr>
          <w:p w14:paraId="351B298A" w14:textId="348EAB23"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74</w:t>
            </w:r>
          </w:p>
        </w:tc>
        <w:tc>
          <w:tcPr>
            <w:tcW w:w="1081" w:type="dxa"/>
            <w:shd w:val="clear" w:color="000000" w:fill="FFFFFF"/>
            <w:noWrap/>
            <w:vAlign w:val="center"/>
            <w:hideMark/>
          </w:tcPr>
          <w:p w14:paraId="6E1560FB" w14:textId="010A759F"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453672D2" w14:textId="38E460A5" w:rsidR="00273677" w:rsidRPr="001953F2" w:rsidRDefault="00273677" w:rsidP="007C0327">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31D47E84" w14:textId="77777777" w:rsidTr="00AE561E">
        <w:trPr>
          <w:trHeight w:val="315"/>
          <w:jc w:val="center"/>
        </w:trPr>
        <w:tc>
          <w:tcPr>
            <w:tcW w:w="282" w:type="dxa"/>
          </w:tcPr>
          <w:p w14:paraId="002B6775" w14:textId="1A9BEC0B"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5.</w:t>
            </w:r>
          </w:p>
        </w:tc>
        <w:tc>
          <w:tcPr>
            <w:tcW w:w="799" w:type="dxa"/>
            <w:shd w:val="clear" w:color="auto" w:fill="auto"/>
            <w:vAlign w:val="center"/>
            <w:hideMark/>
          </w:tcPr>
          <w:p w14:paraId="274983C4" w14:textId="2A5B0068" w:rsidR="00273677" w:rsidRPr="001953F2" w:rsidRDefault="00273677" w:rsidP="00775B8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6 </w:t>
            </w:r>
          </w:p>
        </w:tc>
        <w:tc>
          <w:tcPr>
            <w:tcW w:w="1081" w:type="dxa"/>
            <w:shd w:val="clear" w:color="000000" w:fill="FFFFFF"/>
            <w:noWrap/>
            <w:vAlign w:val="center"/>
            <w:hideMark/>
          </w:tcPr>
          <w:p w14:paraId="4A50ADBA" w14:textId="2CED0F27"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28</w:t>
            </w:r>
          </w:p>
        </w:tc>
        <w:tc>
          <w:tcPr>
            <w:tcW w:w="921" w:type="dxa"/>
            <w:shd w:val="clear" w:color="000000" w:fill="FFFFFF"/>
            <w:noWrap/>
            <w:vAlign w:val="center"/>
            <w:hideMark/>
          </w:tcPr>
          <w:p w14:paraId="142582E7" w14:textId="7BC75BFE"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70</w:t>
            </w:r>
          </w:p>
        </w:tc>
        <w:tc>
          <w:tcPr>
            <w:tcW w:w="1082" w:type="dxa"/>
            <w:shd w:val="clear" w:color="000000" w:fill="FFFFFF"/>
            <w:noWrap/>
            <w:vAlign w:val="center"/>
            <w:hideMark/>
          </w:tcPr>
          <w:p w14:paraId="7E1B9295" w14:textId="12579B0C"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28</w:t>
            </w:r>
          </w:p>
        </w:tc>
        <w:tc>
          <w:tcPr>
            <w:tcW w:w="812" w:type="dxa"/>
            <w:shd w:val="clear" w:color="000000" w:fill="FFFFFF"/>
            <w:noWrap/>
            <w:vAlign w:val="center"/>
            <w:hideMark/>
          </w:tcPr>
          <w:p w14:paraId="02D366F4" w14:textId="71CB0047"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62</w:t>
            </w:r>
          </w:p>
        </w:tc>
        <w:tc>
          <w:tcPr>
            <w:tcW w:w="1117" w:type="dxa"/>
            <w:shd w:val="clear" w:color="000000" w:fill="FFFFFF"/>
            <w:noWrap/>
            <w:vAlign w:val="center"/>
            <w:hideMark/>
          </w:tcPr>
          <w:p w14:paraId="032145D5" w14:textId="41CB6783"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28</w:t>
            </w:r>
          </w:p>
        </w:tc>
        <w:tc>
          <w:tcPr>
            <w:tcW w:w="816" w:type="dxa"/>
            <w:shd w:val="clear" w:color="000000" w:fill="FFFFFF"/>
            <w:noWrap/>
            <w:vAlign w:val="center"/>
            <w:hideMark/>
          </w:tcPr>
          <w:p w14:paraId="2E80AFC9" w14:textId="40E27780"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80</w:t>
            </w:r>
          </w:p>
        </w:tc>
        <w:tc>
          <w:tcPr>
            <w:tcW w:w="1081" w:type="dxa"/>
            <w:shd w:val="clear" w:color="000000" w:fill="FFFFFF"/>
            <w:noWrap/>
            <w:vAlign w:val="center"/>
            <w:hideMark/>
          </w:tcPr>
          <w:p w14:paraId="19E46D5C" w14:textId="28906196"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930" w:type="dxa"/>
            <w:shd w:val="clear" w:color="000000" w:fill="FFFFFF"/>
            <w:noWrap/>
            <w:vAlign w:val="center"/>
            <w:hideMark/>
          </w:tcPr>
          <w:p w14:paraId="6B442F39" w14:textId="32386BD8"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sz w:val="16"/>
                <w:szCs w:val="16"/>
                <w:lang w:eastAsia="pl-PL" w:bidi="ar-SA"/>
              </w:rPr>
              <w:t>brak danych</w:t>
            </w:r>
          </w:p>
        </w:tc>
      </w:tr>
      <w:tr w:rsidR="002C63B5" w:rsidRPr="001953F2" w14:paraId="47098CD4" w14:textId="77777777" w:rsidTr="00AE561E">
        <w:trPr>
          <w:trHeight w:val="315"/>
          <w:jc w:val="center"/>
        </w:trPr>
        <w:tc>
          <w:tcPr>
            <w:tcW w:w="282" w:type="dxa"/>
          </w:tcPr>
          <w:p w14:paraId="77FD7DA1" w14:textId="5FE03E93"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6.</w:t>
            </w:r>
          </w:p>
        </w:tc>
        <w:tc>
          <w:tcPr>
            <w:tcW w:w="799" w:type="dxa"/>
            <w:shd w:val="clear" w:color="auto" w:fill="auto"/>
            <w:vAlign w:val="center"/>
            <w:hideMark/>
          </w:tcPr>
          <w:p w14:paraId="40065B81" w14:textId="1C2CA688" w:rsidR="00273677" w:rsidRPr="001953F2" w:rsidRDefault="00273677" w:rsidP="00775B8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7 </w:t>
            </w:r>
          </w:p>
        </w:tc>
        <w:tc>
          <w:tcPr>
            <w:tcW w:w="1081" w:type="dxa"/>
            <w:shd w:val="clear" w:color="000000" w:fill="FFFFFF"/>
            <w:noWrap/>
            <w:vAlign w:val="center"/>
            <w:hideMark/>
          </w:tcPr>
          <w:p w14:paraId="4EF13DA0" w14:textId="639369E1"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38</w:t>
            </w:r>
          </w:p>
        </w:tc>
        <w:tc>
          <w:tcPr>
            <w:tcW w:w="921" w:type="dxa"/>
            <w:shd w:val="clear" w:color="000000" w:fill="FFFFFF"/>
            <w:noWrap/>
            <w:vAlign w:val="center"/>
            <w:hideMark/>
          </w:tcPr>
          <w:p w14:paraId="17D61432" w14:textId="1ECD963A"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61</w:t>
            </w:r>
          </w:p>
        </w:tc>
        <w:tc>
          <w:tcPr>
            <w:tcW w:w="1082" w:type="dxa"/>
            <w:shd w:val="clear" w:color="000000" w:fill="FFFFFF"/>
            <w:noWrap/>
            <w:vAlign w:val="center"/>
            <w:hideMark/>
          </w:tcPr>
          <w:p w14:paraId="0AD17951" w14:textId="49444AD6"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38</w:t>
            </w:r>
          </w:p>
        </w:tc>
        <w:tc>
          <w:tcPr>
            <w:tcW w:w="812" w:type="dxa"/>
            <w:shd w:val="clear" w:color="000000" w:fill="FFFFFF"/>
            <w:noWrap/>
            <w:vAlign w:val="center"/>
            <w:hideMark/>
          </w:tcPr>
          <w:p w14:paraId="2127BFEA" w14:textId="3988435D"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58</w:t>
            </w:r>
          </w:p>
        </w:tc>
        <w:tc>
          <w:tcPr>
            <w:tcW w:w="1117" w:type="dxa"/>
            <w:shd w:val="clear" w:color="000000" w:fill="FFFFFF"/>
            <w:noWrap/>
            <w:vAlign w:val="center"/>
            <w:hideMark/>
          </w:tcPr>
          <w:p w14:paraId="0CFA4349" w14:textId="762A41C8"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37</w:t>
            </w:r>
          </w:p>
        </w:tc>
        <w:tc>
          <w:tcPr>
            <w:tcW w:w="816" w:type="dxa"/>
            <w:shd w:val="clear" w:color="000000" w:fill="FFFFFF"/>
            <w:noWrap/>
            <w:vAlign w:val="center"/>
            <w:hideMark/>
          </w:tcPr>
          <w:p w14:paraId="77F401BC" w14:textId="149C6D13"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84</w:t>
            </w:r>
          </w:p>
        </w:tc>
        <w:tc>
          <w:tcPr>
            <w:tcW w:w="1081" w:type="dxa"/>
            <w:shd w:val="clear" w:color="000000" w:fill="FFFFFF"/>
            <w:noWrap/>
            <w:vAlign w:val="center"/>
            <w:hideMark/>
          </w:tcPr>
          <w:p w14:paraId="66F38EAB" w14:textId="77777777" w:rsidR="00273677" w:rsidRPr="001953F2" w:rsidRDefault="00273677" w:rsidP="00C75F6E">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930" w:type="dxa"/>
            <w:shd w:val="clear" w:color="000000" w:fill="FFFFFF"/>
            <w:noWrap/>
            <w:vAlign w:val="center"/>
            <w:hideMark/>
          </w:tcPr>
          <w:p w14:paraId="28B51C40" w14:textId="0A26D837"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sz w:val="16"/>
                <w:szCs w:val="16"/>
                <w:lang w:eastAsia="pl-PL" w:bidi="ar-SA"/>
              </w:rPr>
              <w:t>brak danych</w:t>
            </w:r>
          </w:p>
        </w:tc>
      </w:tr>
      <w:tr w:rsidR="002C63B5" w:rsidRPr="001953F2" w14:paraId="3338423B" w14:textId="77777777" w:rsidTr="00AE561E">
        <w:trPr>
          <w:trHeight w:val="315"/>
          <w:jc w:val="center"/>
        </w:trPr>
        <w:tc>
          <w:tcPr>
            <w:tcW w:w="282" w:type="dxa"/>
          </w:tcPr>
          <w:p w14:paraId="18BF9C88" w14:textId="43A08502"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7.</w:t>
            </w:r>
          </w:p>
        </w:tc>
        <w:tc>
          <w:tcPr>
            <w:tcW w:w="799" w:type="dxa"/>
            <w:shd w:val="clear" w:color="auto" w:fill="auto"/>
            <w:vAlign w:val="center"/>
            <w:hideMark/>
          </w:tcPr>
          <w:p w14:paraId="546C8917" w14:textId="52C989FD" w:rsidR="00273677" w:rsidRPr="001953F2" w:rsidRDefault="00273677" w:rsidP="00775B8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9</w:t>
            </w:r>
          </w:p>
        </w:tc>
        <w:tc>
          <w:tcPr>
            <w:tcW w:w="1081" w:type="dxa"/>
            <w:shd w:val="clear" w:color="000000" w:fill="FFFFFF"/>
            <w:noWrap/>
            <w:vAlign w:val="center"/>
            <w:hideMark/>
          </w:tcPr>
          <w:p w14:paraId="62D41CA8" w14:textId="56CDA368"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921" w:type="dxa"/>
            <w:shd w:val="clear" w:color="000000" w:fill="FFFFFF"/>
            <w:noWrap/>
            <w:vAlign w:val="center"/>
            <w:hideMark/>
          </w:tcPr>
          <w:p w14:paraId="7E5C490C" w14:textId="0AFAB363"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69</w:t>
            </w:r>
          </w:p>
        </w:tc>
        <w:tc>
          <w:tcPr>
            <w:tcW w:w="1082" w:type="dxa"/>
            <w:shd w:val="clear" w:color="000000" w:fill="FFFFFF"/>
            <w:noWrap/>
            <w:vAlign w:val="center"/>
            <w:hideMark/>
          </w:tcPr>
          <w:p w14:paraId="356B4067" w14:textId="0A95A7F5"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812" w:type="dxa"/>
            <w:shd w:val="clear" w:color="000000" w:fill="FFFFFF"/>
            <w:noWrap/>
            <w:vAlign w:val="center"/>
            <w:hideMark/>
          </w:tcPr>
          <w:p w14:paraId="6E9290BF" w14:textId="1191EF35"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66</w:t>
            </w:r>
          </w:p>
        </w:tc>
        <w:tc>
          <w:tcPr>
            <w:tcW w:w="1117" w:type="dxa"/>
            <w:shd w:val="clear" w:color="000000" w:fill="FFFFFF"/>
            <w:noWrap/>
            <w:vAlign w:val="center"/>
            <w:hideMark/>
          </w:tcPr>
          <w:p w14:paraId="07C7EDB8" w14:textId="50372941"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816" w:type="dxa"/>
            <w:shd w:val="clear" w:color="000000" w:fill="FFFFFF"/>
            <w:noWrap/>
            <w:vAlign w:val="center"/>
            <w:hideMark/>
          </w:tcPr>
          <w:p w14:paraId="1BF768EA" w14:textId="5CA22550"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87</w:t>
            </w:r>
          </w:p>
        </w:tc>
        <w:tc>
          <w:tcPr>
            <w:tcW w:w="1081" w:type="dxa"/>
            <w:shd w:val="clear" w:color="000000" w:fill="FFFFFF"/>
            <w:noWrap/>
            <w:vAlign w:val="center"/>
            <w:hideMark/>
          </w:tcPr>
          <w:p w14:paraId="7D808DE7" w14:textId="34B8FE3C"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47D0E043" w14:textId="34BBE080"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0614B554" w14:textId="77777777" w:rsidTr="00AE561E">
        <w:trPr>
          <w:trHeight w:val="315"/>
          <w:jc w:val="center"/>
        </w:trPr>
        <w:tc>
          <w:tcPr>
            <w:tcW w:w="282" w:type="dxa"/>
          </w:tcPr>
          <w:p w14:paraId="2C09DEC3" w14:textId="7C4611B3"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8.</w:t>
            </w:r>
          </w:p>
        </w:tc>
        <w:tc>
          <w:tcPr>
            <w:tcW w:w="799" w:type="dxa"/>
            <w:shd w:val="clear" w:color="auto" w:fill="auto"/>
            <w:vAlign w:val="center"/>
            <w:hideMark/>
          </w:tcPr>
          <w:p w14:paraId="1051ADC0" w14:textId="09E4DD49" w:rsidR="00273677" w:rsidRPr="001953F2" w:rsidRDefault="00273677" w:rsidP="00775B8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10 </w:t>
            </w:r>
          </w:p>
        </w:tc>
        <w:tc>
          <w:tcPr>
            <w:tcW w:w="1081" w:type="dxa"/>
            <w:shd w:val="clear" w:color="000000" w:fill="FFFFFF"/>
            <w:noWrap/>
            <w:vAlign w:val="center"/>
            <w:hideMark/>
          </w:tcPr>
          <w:p w14:paraId="288349D6" w14:textId="4BB6AA28"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28</w:t>
            </w:r>
          </w:p>
        </w:tc>
        <w:tc>
          <w:tcPr>
            <w:tcW w:w="921" w:type="dxa"/>
            <w:shd w:val="clear" w:color="000000" w:fill="FFFFFF"/>
            <w:noWrap/>
            <w:vAlign w:val="center"/>
            <w:hideMark/>
          </w:tcPr>
          <w:p w14:paraId="4FB45B3A" w14:textId="06BFCA12"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49</w:t>
            </w:r>
          </w:p>
        </w:tc>
        <w:tc>
          <w:tcPr>
            <w:tcW w:w="1082" w:type="dxa"/>
            <w:shd w:val="clear" w:color="000000" w:fill="FFFFFF"/>
            <w:noWrap/>
            <w:vAlign w:val="center"/>
            <w:hideMark/>
          </w:tcPr>
          <w:p w14:paraId="551C9AA8" w14:textId="6C8C4AEB"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28</w:t>
            </w:r>
          </w:p>
        </w:tc>
        <w:tc>
          <w:tcPr>
            <w:tcW w:w="812" w:type="dxa"/>
            <w:shd w:val="clear" w:color="000000" w:fill="FFFFFF"/>
            <w:noWrap/>
            <w:vAlign w:val="center"/>
            <w:hideMark/>
          </w:tcPr>
          <w:p w14:paraId="45661006" w14:textId="1F5722B5"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46</w:t>
            </w:r>
          </w:p>
        </w:tc>
        <w:tc>
          <w:tcPr>
            <w:tcW w:w="1117" w:type="dxa"/>
            <w:shd w:val="clear" w:color="000000" w:fill="FFFFFF"/>
            <w:noWrap/>
            <w:vAlign w:val="center"/>
            <w:hideMark/>
          </w:tcPr>
          <w:p w14:paraId="77818CB8" w14:textId="576FED90"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28</w:t>
            </w:r>
          </w:p>
        </w:tc>
        <w:tc>
          <w:tcPr>
            <w:tcW w:w="816" w:type="dxa"/>
            <w:shd w:val="clear" w:color="000000" w:fill="FFFFFF"/>
            <w:noWrap/>
            <w:vAlign w:val="center"/>
            <w:hideMark/>
          </w:tcPr>
          <w:p w14:paraId="4000672E" w14:textId="7D7A0CFB"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68</w:t>
            </w:r>
          </w:p>
        </w:tc>
        <w:tc>
          <w:tcPr>
            <w:tcW w:w="1081" w:type="dxa"/>
            <w:shd w:val="clear" w:color="000000" w:fill="FFFFFF"/>
            <w:noWrap/>
            <w:vAlign w:val="center"/>
            <w:hideMark/>
          </w:tcPr>
          <w:p w14:paraId="6A831EC2" w14:textId="253C3D16"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433FEA84" w14:textId="40723C57"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250B858A" w14:textId="77777777" w:rsidTr="00AE561E">
        <w:trPr>
          <w:trHeight w:val="315"/>
          <w:jc w:val="center"/>
        </w:trPr>
        <w:tc>
          <w:tcPr>
            <w:tcW w:w="282" w:type="dxa"/>
          </w:tcPr>
          <w:p w14:paraId="32964CDD" w14:textId="1E27907B"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9.</w:t>
            </w:r>
          </w:p>
        </w:tc>
        <w:tc>
          <w:tcPr>
            <w:tcW w:w="799" w:type="dxa"/>
            <w:shd w:val="clear" w:color="auto" w:fill="auto"/>
            <w:vAlign w:val="center"/>
            <w:hideMark/>
          </w:tcPr>
          <w:p w14:paraId="637D1627" w14:textId="11B39CE2" w:rsidR="00273677" w:rsidRPr="001953F2" w:rsidRDefault="00273677" w:rsidP="00775B8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13 </w:t>
            </w:r>
          </w:p>
        </w:tc>
        <w:tc>
          <w:tcPr>
            <w:tcW w:w="1081" w:type="dxa"/>
            <w:shd w:val="clear" w:color="000000" w:fill="FFFFFF"/>
            <w:noWrap/>
            <w:vAlign w:val="center"/>
            <w:hideMark/>
          </w:tcPr>
          <w:p w14:paraId="50C7D0AD" w14:textId="5960B812"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921" w:type="dxa"/>
            <w:shd w:val="clear" w:color="000000" w:fill="FFFFFF"/>
            <w:noWrap/>
            <w:vAlign w:val="center"/>
            <w:hideMark/>
          </w:tcPr>
          <w:p w14:paraId="1C9D5604" w14:textId="77777777"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61</w:t>
            </w:r>
          </w:p>
        </w:tc>
        <w:tc>
          <w:tcPr>
            <w:tcW w:w="1082" w:type="dxa"/>
            <w:shd w:val="clear" w:color="000000" w:fill="FFFFFF"/>
            <w:noWrap/>
            <w:vAlign w:val="center"/>
            <w:hideMark/>
          </w:tcPr>
          <w:p w14:paraId="5AF990C6" w14:textId="4CB3C570"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812" w:type="dxa"/>
            <w:shd w:val="clear" w:color="000000" w:fill="FFFFFF"/>
            <w:noWrap/>
            <w:vAlign w:val="center"/>
            <w:hideMark/>
          </w:tcPr>
          <w:p w14:paraId="3333D40C" w14:textId="04168C40"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51</w:t>
            </w:r>
          </w:p>
        </w:tc>
        <w:tc>
          <w:tcPr>
            <w:tcW w:w="1117" w:type="dxa"/>
            <w:shd w:val="clear" w:color="000000" w:fill="FFFFFF"/>
            <w:noWrap/>
            <w:vAlign w:val="center"/>
            <w:hideMark/>
          </w:tcPr>
          <w:p w14:paraId="665A9B36" w14:textId="23266960"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816" w:type="dxa"/>
            <w:shd w:val="clear" w:color="000000" w:fill="FFFFFF"/>
            <w:noWrap/>
            <w:vAlign w:val="center"/>
            <w:hideMark/>
          </w:tcPr>
          <w:p w14:paraId="3D015211" w14:textId="78780DD7"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79</w:t>
            </w:r>
          </w:p>
        </w:tc>
        <w:tc>
          <w:tcPr>
            <w:tcW w:w="1081" w:type="dxa"/>
            <w:shd w:val="clear" w:color="000000" w:fill="FFFFFF"/>
            <w:noWrap/>
            <w:vAlign w:val="center"/>
            <w:hideMark/>
          </w:tcPr>
          <w:p w14:paraId="76B61BC8" w14:textId="5490D59D"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4354BE0B" w14:textId="35553BA9"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0BFF40B3" w14:textId="77777777" w:rsidTr="00AE561E">
        <w:trPr>
          <w:trHeight w:val="315"/>
          <w:jc w:val="center"/>
        </w:trPr>
        <w:tc>
          <w:tcPr>
            <w:tcW w:w="282" w:type="dxa"/>
          </w:tcPr>
          <w:p w14:paraId="2EC98BC6" w14:textId="43FE0457"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10.</w:t>
            </w:r>
          </w:p>
        </w:tc>
        <w:tc>
          <w:tcPr>
            <w:tcW w:w="799" w:type="dxa"/>
            <w:shd w:val="clear" w:color="auto" w:fill="auto"/>
            <w:vAlign w:val="center"/>
            <w:hideMark/>
          </w:tcPr>
          <w:p w14:paraId="4A52E8E8" w14:textId="4B0F8E0E" w:rsidR="00273677" w:rsidRPr="001953F2" w:rsidRDefault="00273677" w:rsidP="00775B8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15</w:t>
            </w:r>
          </w:p>
        </w:tc>
        <w:tc>
          <w:tcPr>
            <w:tcW w:w="1081" w:type="dxa"/>
            <w:shd w:val="clear" w:color="000000" w:fill="FFFFFF"/>
            <w:noWrap/>
            <w:vAlign w:val="center"/>
            <w:hideMark/>
          </w:tcPr>
          <w:p w14:paraId="69BDD93B" w14:textId="320853FD"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38</w:t>
            </w:r>
          </w:p>
        </w:tc>
        <w:tc>
          <w:tcPr>
            <w:tcW w:w="921" w:type="dxa"/>
            <w:shd w:val="clear" w:color="000000" w:fill="FFFFFF"/>
            <w:noWrap/>
            <w:vAlign w:val="center"/>
            <w:hideMark/>
          </w:tcPr>
          <w:p w14:paraId="33439B2E" w14:textId="3278420A"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58</w:t>
            </w:r>
          </w:p>
        </w:tc>
        <w:tc>
          <w:tcPr>
            <w:tcW w:w="1082" w:type="dxa"/>
            <w:shd w:val="clear" w:color="000000" w:fill="FFFFFF"/>
            <w:noWrap/>
            <w:vAlign w:val="center"/>
            <w:hideMark/>
          </w:tcPr>
          <w:p w14:paraId="43A4F905" w14:textId="488105DD"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38</w:t>
            </w:r>
          </w:p>
        </w:tc>
        <w:tc>
          <w:tcPr>
            <w:tcW w:w="812" w:type="dxa"/>
            <w:shd w:val="clear" w:color="000000" w:fill="FFFFFF"/>
            <w:noWrap/>
            <w:vAlign w:val="center"/>
            <w:hideMark/>
          </w:tcPr>
          <w:p w14:paraId="2AF20F55" w14:textId="22209FF0"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54</w:t>
            </w:r>
          </w:p>
        </w:tc>
        <w:tc>
          <w:tcPr>
            <w:tcW w:w="1117" w:type="dxa"/>
            <w:shd w:val="clear" w:color="000000" w:fill="FFFFFF"/>
            <w:noWrap/>
            <w:vAlign w:val="center"/>
            <w:hideMark/>
          </w:tcPr>
          <w:p w14:paraId="2342F38B" w14:textId="221401B2"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38</w:t>
            </w:r>
          </w:p>
        </w:tc>
        <w:tc>
          <w:tcPr>
            <w:tcW w:w="816" w:type="dxa"/>
            <w:shd w:val="clear" w:color="000000" w:fill="FFFFFF"/>
            <w:noWrap/>
            <w:vAlign w:val="center"/>
            <w:hideMark/>
          </w:tcPr>
          <w:p w14:paraId="5A85CFCB" w14:textId="73974403"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77</w:t>
            </w:r>
          </w:p>
        </w:tc>
        <w:tc>
          <w:tcPr>
            <w:tcW w:w="1081" w:type="dxa"/>
            <w:shd w:val="clear" w:color="000000" w:fill="FFFFFF"/>
            <w:noWrap/>
            <w:vAlign w:val="center"/>
            <w:hideMark/>
          </w:tcPr>
          <w:p w14:paraId="5A8196B4" w14:textId="31AE4AB5"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387F702D" w14:textId="5E8481ED"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2CFB6A2C" w14:textId="77777777" w:rsidTr="00AE561E">
        <w:trPr>
          <w:trHeight w:val="315"/>
          <w:jc w:val="center"/>
        </w:trPr>
        <w:tc>
          <w:tcPr>
            <w:tcW w:w="282" w:type="dxa"/>
          </w:tcPr>
          <w:p w14:paraId="046EBFCE" w14:textId="2A552F5B"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11.</w:t>
            </w:r>
          </w:p>
        </w:tc>
        <w:tc>
          <w:tcPr>
            <w:tcW w:w="799" w:type="dxa"/>
            <w:shd w:val="clear" w:color="auto" w:fill="auto"/>
            <w:vAlign w:val="center"/>
            <w:hideMark/>
          </w:tcPr>
          <w:p w14:paraId="5A61B80A" w14:textId="0503F8DC" w:rsidR="00273677" w:rsidRPr="001953F2" w:rsidRDefault="00273677" w:rsidP="00775B8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18</w:t>
            </w:r>
          </w:p>
        </w:tc>
        <w:tc>
          <w:tcPr>
            <w:tcW w:w="1081" w:type="dxa"/>
            <w:shd w:val="clear" w:color="000000" w:fill="FFFFFF"/>
            <w:noWrap/>
            <w:vAlign w:val="center"/>
            <w:hideMark/>
          </w:tcPr>
          <w:p w14:paraId="71DE4D7E" w14:textId="156F072F"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40</w:t>
            </w:r>
          </w:p>
        </w:tc>
        <w:tc>
          <w:tcPr>
            <w:tcW w:w="921" w:type="dxa"/>
            <w:shd w:val="clear" w:color="000000" w:fill="FFFFFF"/>
            <w:noWrap/>
            <w:vAlign w:val="center"/>
            <w:hideMark/>
          </w:tcPr>
          <w:p w14:paraId="784FD042" w14:textId="4EEC1CBA"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60</w:t>
            </w:r>
          </w:p>
        </w:tc>
        <w:tc>
          <w:tcPr>
            <w:tcW w:w="1082" w:type="dxa"/>
            <w:shd w:val="clear" w:color="000000" w:fill="FFFFFF"/>
            <w:noWrap/>
            <w:vAlign w:val="center"/>
            <w:hideMark/>
          </w:tcPr>
          <w:p w14:paraId="28F56CFD" w14:textId="202EA35E"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40</w:t>
            </w:r>
          </w:p>
        </w:tc>
        <w:tc>
          <w:tcPr>
            <w:tcW w:w="812" w:type="dxa"/>
            <w:shd w:val="clear" w:color="000000" w:fill="FFFFFF"/>
            <w:noWrap/>
            <w:vAlign w:val="center"/>
            <w:hideMark/>
          </w:tcPr>
          <w:p w14:paraId="6A62E6DF" w14:textId="59DFB926"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63</w:t>
            </w:r>
          </w:p>
        </w:tc>
        <w:tc>
          <w:tcPr>
            <w:tcW w:w="1117" w:type="dxa"/>
            <w:shd w:val="clear" w:color="000000" w:fill="FFFFFF"/>
            <w:noWrap/>
            <w:vAlign w:val="center"/>
            <w:hideMark/>
          </w:tcPr>
          <w:p w14:paraId="6F3FE55B" w14:textId="7F72CCED"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42</w:t>
            </w:r>
          </w:p>
        </w:tc>
        <w:tc>
          <w:tcPr>
            <w:tcW w:w="816" w:type="dxa"/>
            <w:shd w:val="clear" w:color="000000" w:fill="FFFFFF"/>
            <w:noWrap/>
            <w:vAlign w:val="center"/>
            <w:hideMark/>
          </w:tcPr>
          <w:p w14:paraId="014EC6EE" w14:textId="32DF1327"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77</w:t>
            </w:r>
          </w:p>
        </w:tc>
        <w:tc>
          <w:tcPr>
            <w:tcW w:w="1081" w:type="dxa"/>
            <w:shd w:val="clear" w:color="000000" w:fill="FFFFFF"/>
            <w:noWrap/>
            <w:vAlign w:val="center"/>
            <w:hideMark/>
          </w:tcPr>
          <w:p w14:paraId="4632371B" w14:textId="0228C7D9"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0F78EBD1" w14:textId="7A69287D"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78A7038D" w14:textId="77777777" w:rsidTr="00AE561E">
        <w:trPr>
          <w:trHeight w:val="315"/>
          <w:jc w:val="center"/>
        </w:trPr>
        <w:tc>
          <w:tcPr>
            <w:tcW w:w="282" w:type="dxa"/>
          </w:tcPr>
          <w:p w14:paraId="30F46B36" w14:textId="2D808749"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12.</w:t>
            </w:r>
          </w:p>
        </w:tc>
        <w:tc>
          <w:tcPr>
            <w:tcW w:w="799" w:type="dxa"/>
            <w:shd w:val="clear" w:color="auto" w:fill="auto"/>
            <w:vAlign w:val="center"/>
            <w:hideMark/>
          </w:tcPr>
          <w:p w14:paraId="4424EB22" w14:textId="27C0F7F0" w:rsidR="00273677" w:rsidRPr="001953F2" w:rsidRDefault="00273677" w:rsidP="00775B8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19 </w:t>
            </w:r>
          </w:p>
        </w:tc>
        <w:tc>
          <w:tcPr>
            <w:tcW w:w="1081" w:type="dxa"/>
            <w:shd w:val="clear" w:color="000000" w:fill="FFFFFF"/>
            <w:noWrap/>
            <w:vAlign w:val="center"/>
            <w:hideMark/>
          </w:tcPr>
          <w:p w14:paraId="575D4653" w14:textId="6FC71745"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19</w:t>
            </w:r>
          </w:p>
        </w:tc>
        <w:tc>
          <w:tcPr>
            <w:tcW w:w="921" w:type="dxa"/>
            <w:shd w:val="clear" w:color="000000" w:fill="FFFFFF"/>
            <w:noWrap/>
            <w:vAlign w:val="center"/>
            <w:hideMark/>
          </w:tcPr>
          <w:p w14:paraId="305FC93A" w14:textId="7F93623E"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58</w:t>
            </w:r>
          </w:p>
        </w:tc>
        <w:tc>
          <w:tcPr>
            <w:tcW w:w="1082" w:type="dxa"/>
            <w:shd w:val="clear" w:color="000000" w:fill="FFFFFF"/>
            <w:noWrap/>
            <w:vAlign w:val="center"/>
            <w:hideMark/>
          </w:tcPr>
          <w:p w14:paraId="65B77F33" w14:textId="1EB4EBD8"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19</w:t>
            </w:r>
          </w:p>
        </w:tc>
        <w:tc>
          <w:tcPr>
            <w:tcW w:w="812" w:type="dxa"/>
            <w:shd w:val="clear" w:color="000000" w:fill="FFFFFF"/>
            <w:noWrap/>
            <w:vAlign w:val="center"/>
            <w:hideMark/>
          </w:tcPr>
          <w:p w14:paraId="4B97AC28" w14:textId="1E478577"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47</w:t>
            </w:r>
          </w:p>
        </w:tc>
        <w:tc>
          <w:tcPr>
            <w:tcW w:w="1117" w:type="dxa"/>
            <w:shd w:val="clear" w:color="000000" w:fill="FFFFFF"/>
            <w:noWrap/>
            <w:vAlign w:val="center"/>
            <w:hideMark/>
          </w:tcPr>
          <w:p w14:paraId="14B45233" w14:textId="13C3F040"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19</w:t>
            </w:r>
          </w:p>
        </w:tc>
        <w:tc>
          <w:tcPr>
            <w:tcW w:w="816" w:type="dxa"/>
            <w:shd w:val="clear" w:color="000000" w:fill="FFFFFF"/>
            <w:noWrap/>
            <w:vAlign w:val="center"/>
            <w:hideMark/>
          </w:tcPr>
          <w:p w14:paraId="64C235EF" w14:textId="4AEEAFEC"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75</w:t>
            </w:r>
          </w:p>
        </w:tc>
        <w:tc>
          <w:tcPr>
            <w:tcW w:w="1081" w:type="dxa"/>
            <w:shd w:val="clear" w:color="000000" w:fill="FFFFFF"/>
            <w:noWrap/>
            <w:vAlign w:val="center"/>
            <w:hideMark/>
          </w:tcPr>
          <w:p w14:paraId="099BEFA3" w14:textId="2A30E557"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3E450393" w14:textId="0820E592" w:rsidR="00273677" w:rsidRPr="001953F2" w:rsidRDefault="00273677" w:rsidP="00775B8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45385BFE" w14:textId="77777777" w:rsidTr="00AE561E">
        <w:trPr>
          <w:trHeight w:val="315"/>
          <w:jc w:val="center"/>
        </w:trPr>
        <w:tc>
          <w:tcPr>
            <w:tcW w:w="282" w:type="dxa"/>
          </w:tcPr>
          <w:p w14:paraId="40F77D42" w14:textId="16BB25DE"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13.</w:t>
            </w:r>
          </w:p>
        </w:tc>
        <w:tc>
          <w:tcPr>
            <w:tcW w:w="799" w:type="dxa"/>
            <w:shd w:val="clear" w:color="auto" w:fill="auto"/>
            <w:vAlign w:val="center"/>
            <w:hideMark/>
          </w:tcPr>
          <w:p w14:paraId="3A4040AB" w14:textId="2BC1B2DC" w:rsidR="00273677" w:rsidRPr="001953F2" w:rsidRDefault="00273677" w:rsidP="00D475C5">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22 </w:t>
            </w:r>
          </w:p>
        </w:tc>
        <w:tc>
          <w:tcPr>
            <w:tcW w:w="1081" w:type="dxa"/>
            <w:shd w:val="clear" w:color="000000" w:fill="FFFFFF"/>
            <w:noWrap/>
            <w:vAlign w:val="center"/>
            <w:hideMark/>
          </w:tcPr>
          <w:p w14:paraId="4DFDB11E" w14:textId="4A4DAC61"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30</w:t>
            </w:r>
          </w:p>
        </w:tc>
        <w:tc>
          <w:tcPr>
            <w:tcW w:w="921" w:type="dxa"/>
            <w:shd w:val="clear" w:color="000000" w:fill="FFFFFF"/>
            <w:noWrap/>
            <w:vAlign w:val="center"/>
            <w:hideMark/>
          </w:tcPr>
          <w:p w14:paraId="1880B34D" w14:textId="1B88F582"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53</w:t>
            </w:r>
          </w:p>
        </w:tc>
        <w:tc>
          <w:tcPr>
            <w:tcW w:w="1082" w:type="dxa"/>
            <w:shd w:val="clear" w:color="000000" w:fill="FFFFFF"/>
            <w:noWrap/>
            <w:vAlign w:val="center"/>
            <w:hideMark/>
          </w:tcPr>
          <w:p w14:paraId="1C6B5DED" w14:textId="33754BB2"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30</w:t>
            </w:r>
          </w:p>
        </w:tc>
        <w:tc>
          <w:tcPr>
            <w:tcW w:w="812" w:type="dxa"/>
            <w:shd w:val="clear" w:color="000000" w:fill="FFFFFF"/>
            <w:noWrap/>
            <w:vAlign w:val="center"/>
            <w:hideMark/>
          </w:tcPr>
          <w:p w14:paraId="5DFF157A" w14:textId="5A8F5AC6"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48</w:t>
            </w:r>
          </w:p>
        </w:tc>
        <w:tc>
          <w:tcPr>
            <w:tcW w:w="1117" w:type="dxa"/>
            <w:shd w:val="clear" w:color="000000" w:fill="FFFFFF"/>
            <w:noWrap/>
            <w:vAlign w:val="center"/>
            <w:hideMark/>
          </w:tcPr>
          <w:p w14:paraId="1DE7D4FF" w14:textId="7D39EE09"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30</w:t>
            </w:r>
          </w:p>
        </w:tc>
        <w:tc>
          <w:tcPr>
            <w:tcW w:w="816" w:type="dxa"/>
            <w:shd w:val="clear" w:color="000000" w:fill="FFFFFF"/>
            <w:noWrap/>
            <w:vAlign w:val="center"/>
            <w:hideMark/>
          </w:tcPr>
          <w:p w14:paraId="61E2EEC9" w14:textId="2AFA9797"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53</w:t>
            </w:r>
          </w:p>
        </w:tc>
        <w:tc>
          <w:tcPr>
            <w:tcW w:w="1081" w:type="dxa"/>
            <w:shd w:val="clear" w:color="000000" w:fill="FFFFFF"/>
            <w:noWrap/>
            <w:vAlign w:val="center"/>
            <w:hideMark/>
          </w:tcPr>
          <w:p w14:paraId="59EF7F0B" w14:textId="5B5EAF74"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930" w:type="dxa"/>
            <w:shd w:val="clear" w:color="000000" w:fill="FFFFFF"/>
            <w:noWrap/>
            <w:vAlign w:val="center"/>
            <w:hideMark/>
          </w:tcPr>
          <w:p w14:paraId="53E9A3A9" w14:textId="24C39599"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sz w:val="16"/>
                <w:szCs w:val="16"/>
                <w:lang w:eastAsia="pl-PL" w:bidi="ar-SA"/>
              </w:rPr>
              <w:t>brak danych</w:t>
            </w:r>
          </w:p>
        </w:tc>
      </w:tr>
      <w:tr w:rsidR="002C63B5" w:rsidRPr="001953F2" w14:paraId="57791CC5" w14:textId="77777777" w:rsidTr="00AE561E">
        <w:trPr>
          <w:trHeight w:val="315"/>
          <w:jc w:val="center"/>
        </w:trPr>
        <w:tc>
          <w:tcPr>
            <w:tcW w:w="282" w:type="dxa"/>
          </w:tcPr>
          <w:p w14:paraId="5180F5CB" w14:textId="5E96876D"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14.</w:t>
            </w:r>
          </w:p>
        </w:tc>
        <w:tc>
          <w:tcPr>
            <w:tcW w:w="799" w:type="dxa"/>
            <w:shd w:val="clear" w:color="auto" w:fill="auto"/>
            <w:vAlign w:val="center"/>
            <w:hideMark/>
          </w:tcPr>
          <w:p w14:paraId="1E2DF1B2" w14:textId="718D36EC" w:rsidR="00273677" w:rsidRPr="001953F2" w:rsidRDefault="00273677" w:rsidP="00D475C5">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23</w:t>
            </w:r>
          </w:p>
        </w:tc>
        <w:tc>
          <w:tcPr>
            <w:tcW w:w="1081" w:type="dxa"/>
            <w:shd w:val="clear" w:color="000000" w:fill="FFFFFF"/>
            <w:noWrap/>
            <w:vAlign w:val="center"/>
            <w:hideMark/>
          </w:tcPr>
          <w:p w14:paraId="639E0C02" w14:textId="5D816C2A"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w:t>
            </w:r>
          </w:p>
        </w:tc>
        <w:tc>
          <w:tcPr>
            <w:tcW w:w="921" w:type="dxa"/>
            <w:shd w:val="clear" w:color="000000" w:fill="FFFFFF"/>
            <w:noWrap/>
            <w:vAlign w:val="center"/>
            <w:hideMark/>
          </w:tcPr>
          <w:p w14:paraId="413F9A78" w14:textId="7947BBD6"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64</w:t>
            </w:r>
          </w:p>
        </w:tc>
        <w:tc>
          <w:tcPr>
            <w:tcW w:w="1082" w:type="dxa"/>
            <w:shd w:val="clear" w:color="000000" w:fill="FFFFFF"/>
            <w:noWrap/>
            <w:vAlign w:val="center"/>
            <w:hideMark/>
          </w:tcPr>
          <w:p w14:paraId="4015BD18" w14:textId="67C32043"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w:t>
            </w:r>
          </w:p>
        </w:tc>
        <w:tc>
          <w:tcPr>
            <w:tcW w:w="812" w:type="dxa"/>
            <w:shd w:val="clear" w:color="000000" w:fill="FFFFFF"/>
            <w:noWrap/>
            <w:vAlign w:val="center"/>
            <w:hideMark/>
          </w:tcPr>
          <w:p w14:paraId="1D0410D8" w14:textId="7A900941"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48</w:t>
            </w:r>
          </w:p>
        </w:tc>
        <w:tc>
          <w:tcPr>
            <w:tcW w:w="1117" w:type="dxa"/>
            <w:shd w:val="clear" w:color="000000" w:fill="FFFFFF"/>
            <w:noWrap/>
            <w:vAlign w:val="center"/>
            <w:hideMark/>
          </w:tcPr>
          <w:p w14:paraId="4007011D" w14:textId="55713CD7"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w:t>
            </w:r>
          </w:p>
        </w:tc>
        <w:tc>
          <w:tcPr>
            <w:tcW w:w="816" w:type="dxa"/>
            <w:shd w:val="clear" w:color="000000" w:fill="FFFFFF"/>
            <w:noWrap/>
            <w:vAlign w:val="center"/>
            <w:hideMark/>
          </w:tcPr>
          <w:p w14:paraId="67C29CC9" w14:textId="77777777"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72</w:t>
            </w:r>
          </w:p>
        </w:tc>
        <w:tc>
          <w:tcPr>
            <w:tcW w:w="1081" w:type="dxa"/>
            <w:shd w:val="clear" w:color="000000" w:fill="FFFFFF"/>
            <w:noWrap/>
            <w:vAlign w:val="center"/>
            <w:hideMark/>
          </w:tcPr>
          <w:p w14:paraId="3005B066" w14:textId="334FEBE4"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654D09AD" w14:textId="407E5802"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0A0A0743" w14:textId="77777777" w:rsidTr="00AE561E">
        <w:trPr>
          <w:trHeight w:val="315"/>
          <w:jc w:val="center"/>
        </w:trPr>
        <w:tc>
          <w:tcPr>
            <w:tcW w:w="282" w:type="dxa"/>
          </w:tcPr>
          <w:p w14:paraId="639F8125" w14:textId="250ABC4F"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15.</w:t>
            </w:r>
          </w:p>
        </w:tc>
        <w:tc>
          <w:tcPr>
            <w:tcW w:w="799" w:type="dxa"/>
            <w:shd w:val="clear" w:color="auto" w:fill="auto"/>
            <w:vAlign w:val="center"/>
            <w:hideMark/>
          </w:tcPr>
          <w:p w14:paraId="7C823A66" w14:textId="5B62428A" w:rsidR="00273677" w:rsidRPr="001953F2" w:rsidRDefault="00273677" w:rsidP="00D475C5">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25</w:t>
            </w:r>
          </w:p>
        </w:tc>
        <w:tc>
          <w:tcPr>
            <w:tcW w:w="1081" w:type="dxa"/>
            <w:shd w:val="clear" w:color="000000" w:fill="FFFFFF"/>
            <w:noWrap/>
            <w:vAlign w:val="center"/>
            <w:hideMark/>
          </w:tcPr>
          <w:p w14:paraId="2B0758D3" w14:textId="43431111"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60</w:t>
            </w:r>
          </w:p>
        </w:tc>
        <w:tc>
          <w:tcPr>
            <w:tcW w:w="921" w:type="dxa"/>
            <w:shd w:val="clear" w:color="000000" w:fill="FFFFFF"/>
            <w:noWrap/>
            <w:vAlign w:val="center"/>
            <w:hideMark/>
          </w:tcPr>
          <w:p w14:paraId="53E758F7" w14:textId="1139B687"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53</w:t>
            </w:r>
          </w:p>
        </w:tc>
        <w:tc>
          <w:tcPr>
            <w:tcW w:w="1082" w:type="dxa"/>
            <w:shd w:val="clear" w:color="000000" w:fill="FFFFFF"/>
            <w:noWrap/>
            <w:vAlign w:val="center"/>
            <w:hideMark/>
          </w:tcPr>
          <w:p w14:paraId="6D4CCC0D" w14:textId="5DB2014B"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60</w:t>
            </w:r>
          </w:p>
        </w:tc>
        <w:tc>
          <w:tcPr>
            <w:tcW w:w="812" w:type="dxa"/>
            <w:shd w:val="clear" w:color="000000" w:fill="FFFFFF"/>
            <w:noWrap/>
            <w:vAlign w:val="center"/>
            <w:hideMark/>
          </w:tcPr>
          <w:p w14:paraId="363D0423" w14:textId="3538F4AA"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45</w:t>
            </w:r>
          </w:p>
        </w:tc>
        <w:tc>
          <w:tcPr>
            <w:tcW w:w="1117" w:type="dxa"/>
            <w:shd w:val="clear" w:color="000000" w:fill="FFFFFF"/>
            <w:noWrap/>
            <w:vAlign w:val="center"/>
            <w:hideMark/>
          </w:tcPr>
          <w:p w14:paraId="5DD47E77" w14:textId="565036B5"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62</w:t>
            </w:r>
          </w:p>
        </w:tc>
        <w:tc>
          <w:tcPr>
            <w:tcW w:w="816" w:type="dxa"/>
            <w:shd w:val="clear" w:color="000000" w:fill="FFFFFF"/>
            <w:noWrap/>
            <w:vAlign w:val="center"/>
            <w:hideMark/>
          </w:tcPr>
          <w:p w14:paraId="3C048D92" w14:textId="4E76DE16"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69</w:t>
            </w:r>
          </w:p>
        </w:tc>
        <w:tc>
          <w:tcPr>
            <w:tcW w:w="1081" w:type="dxa"/>
            <w:shd w:val="clear" w:color="000000" w:fill="FFFFFF"/>
            <w:noWrap/>
            <w:vAlign w:val="center"/>
            <w:hideMark/>
          </w:tcPr>
          <w:p w14:paraId="15B7FAED" w14:textId="0E65C606"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4E220441" w14:textId="58DF66E6"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392098B2" w14:textId="77777777" w:rsidTr="00AE561E">
        <w:trPr>
          <w:trHeight w:val="315"/>
          <w:jc w:val="center"/>
        </w:trPr>
        <w:tc>
          <w:tcPr>
            <w:tcW w:w="282" w:type="dxa"/>
          </w:tcPr>
          <w:p w14:paraId="69C6E194" w14:textId="5C24FE30"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16.</w:t>
            </w:r>
          </w:p>
        </w:tc>
        <w:tc>
          <w:tcPr>
            <w:tcW w:w="799" w:type="dxa"/>
            <w:shd w:val="clear" w:color="auto" w:fill="auto"/>
            <w:vAlign w:val="center"/>
            <w:hideMark/>
          </w:tcPr>
          <w:p w14:paraId="67858167" w14:textId="792A608C" w:rsidR="00273677" w:rsidRPr="001953F2" w:rsidRDefault="00273677" w:rsidP="00D475C5">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29 </w:t>
            </w:r>
          </w:p>
        </w:tc>
        <w:tc>
          <w:tcPr>
            <w:tcW w:w="1081" w:type="dxa"/>
            <w:shd w:val="clear" w:color="000000" w:fill="FFFFFF"/>
            <w:noWrap/>
            <w:vAlign w:val="center"/>
            <w:hideMark/>
          </w:tcPr>
          <w:p w14:paraId="07C22D44" w14:textId="71361EB8"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51</w:t>
            </w:r>
          </w:p>
        </w:tc>
        <w:tc>
          <w:tcPr>
            <w:tcW w:w="921" w:type="dxa"/>
            <w:shd w:val="clear" w:color="000000" w:fill="FFFFFF"/>
            <w:noWrap/>
            <w:vAlign w:val="center"/>
            <w:hideMark/>
          </w:tcPr>
          <w:p w14:paraId="3F4F4798" w14:textId="1A9C96C6"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61</w:t>
            </w:r>
          </w:p>
        </w:tc>
        <w:tc>
          <w:tcPr>
            <w:tcW w:w="1082" w:type="dxa"/>
            <w:shd w:val="clear" w:color="000000" w:fill="FFFFFF"/>
            <w:noWrap/>
            <w:vAlign w:val="center"/>
            <w:hideMark/>
          </w:tcPr>
          <w:p w14:paraId="5F7A6D68" w14:textId="0F6278C1"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51</w:t>
            </w:r>
          </w:p>
        </w:tc>
        <w:tc>
          <w:tcPr>
            <w:tcW w:w="812" w:type="dxa"/>
            <w:shd w:val="clear" w:color="000000" w:fill="FFFFFF"/>
            <w:noWrap/>
            <w:vAlign w:val="center"/>
            <w:hideMark/>
          </w:tcPr>
          <w:p w14:paraId="76C40ACA" w14:textId="00E8D47B"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68</w:t>
            </w:r>
          </w:p>
        </w:tc>
        <w:tc>
          <w:tcPr>
            <w:tcW w:w="1117" w:type="dxa"/>
            <w:shd w:val="clear" w:color="000000" w:fill="FFFFFF"/>
            <w:noWrap/>
            <w:vAlign w:val="center"/>
            <w:hideMark/>
          </w:tcPr>
          <w:p w14:paraId="59DEE9AF" w14:textId="771237DE"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51</w:t>
            </w:r>
          </w:p>
        </w:tc>
        <w:tc>
          <w:tcPr>
            <w:tcW w:w="816" w:type="dxa"/>
            <w:shd w:val="clear" w:color="000000" w:fill="FFFFFF"/>
            <w:noWrap/>
            <w:vAlign w:val="center"/>
            <w:hideMark/>
          </w:tcPr>
          <w:p w14:paraId="57B7B39E" w14:textId="23928412"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84</w:t>
            </w:r>
          </w:p>
        </w:tc>
        <w:tc>
          <w:tcPr>
            <w:tcW w:w="1081" w:type="dxa"/>
            <w:shd w:val="clear" w:color="000000" w:fill="FFFFFF"/>
            <w:noWrap/>
            <w:vAlign w:val="center"/>
            <w:hideMark/>
          </w:tcPr>
          <w:p w14:paraId="3D729475" w14:textId="4C95C924"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930" w:type="dxa"/>
            <w:shd w:val="clear" w:color="000000" w:fill="FFFFFF"/>
            <w:noWrap/>
            <w:vAlign w:val="center"/>
            <w:hideMark/>
          </w:tcPr>
          <w:p w14:paraId="6FB62118" w14:textId="7C2EA1F6" w:rsidR="00273677" w:rsidRPr="001953F2" w:rsidRDefault="00273677" w:rsidP="00D475C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w:t>
            </w:r>
          </w:p>
        </w:tc>
      </w:tr>
      <w:tr w:rsidR="002C63B5" w:rsidRPr="001953F2" w14:paraId="10BAB429" w14:textId="77777777" w:rsidTr="00AE561E">
        <w:trPr>
          <w:trHeight w:val="315"/>
          <w:jc w:val="center"/>
        </w:trPr>
        <w:tc>
          <w:tcPr>
            <w:tcW w:w="282" w:type="dxa"/>
          </w:tcPr>
          <w:p w14:paraId="6D9518AA" w14:textId="372719D7"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lastRenderedPageBreak/>
              <w:t>17.</w:t>
            </w:r>
          </w:p>
        </w:tc>
        <w:tc>
          <w:tcPr>
            <w:tcW w:w="799" w:type="dxa"/>
            <w:shd w:val="clear" w:color="auto" w:fill="auto"/>
            <w:vAlign w:val="center"/>
            <w:hideMark/>
          </w:tcPr>
          <w:p w14:paraId="328EAB9F" w14:textId="0DC8DB63" w:rsidR="00273677" w:rsidRPr="001953F2" w:rsidRDefault="00273677" w:rsidP="00D475C5">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SP 30 </w:t>
            </w:r>
          </w:p>
        </w:tc>
        <w:tc>
          <w:tcPr>
            <w:tcW w:w="1081" w:type="dxa"/>
            <w:shd w:val="clear" w:color="000000" w:fill="FFFFFF"/>
            <w:noWrap/>
            <w:vAlign w:val="center"/>
            <w:hideMark/>
          </w:tcPr>
          <w:p w14:paraId="265ACD21" w14:textId="08BC83C4"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64</w:t>
            </w:r>
          </w:p>
        </w:tc>
        <w:tc>
          <w:tcPr>
            <w:tcW w:w="921" w:type="dxa"/>
            <w:shd w:val="clear" w:color="000000" w:fill="FFFFFF"/>
            <w:noWrap/>
            <w:vAlign w:val="center"/>
            <w:hideMark/>
          </w:tcPr>
          <w:p w14:paraId="047C20B7" w14:textId="4E946D24"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56</w:t>
            </w:r>
          </w:p>
        </w:tc>
        <w:tc>
          <w:tcPr>
            <w:tcW w:w="1082" w:type="dxa"/>
            <w:shd w:val="clear" w:color="000000" w:fill="FFFFFF"/>
            <w:noWrap/>
            <w:vAlign w:val="center"/>
            <w:hideMark/>
          </w:tcPr>
          <w:p w14:paraId="28FFC906" w14:textId="50081D03"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64</w:t>
            </w:r>
          </w:p>
        </w:tc>
        <w:tc>
          <w:tcPr>
            <w:tcW w:w="812" w:type="dxa"/>
            <w:shd w:val="clear" w:color="000000" w:fill="FFFFFF"/>
            <w:noWrap/>
            <w:vAlign w:val="center"/>
            <w:hideMark/>
          </w:tcPr>
          <w:p w14:paraId="77CFBC06" w14:textId="4CA65C6A"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50</w:t>
            </w:r>
          </w:p>
        </w:tc>
        <w:tc>
          <w:tcPr>
            <w:tcW w:w="1117" w:type="dxa"/>
            <w:shd w:val="clear" w:color="000000" w:fill="FFFFFF"/>
            <w:noWrap/>
            <w:vAlign w:val="center"/>
            <w:hideMark/>
          </w:tcPr>
          <w:p w14:paraId="776D3201" w14:textId="5A07728F"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64</w:t>
            </w:r>
          </w:p>
        </w:tc>
        <w:tc>
          <w:tcPr>
            <w:tcW w:w="816" w:type="dxa"/>
            <w:shd w:val="clear" w:color="000000" w:fill="FFFFFF"/>
            <w:noWrap/>
            <w:vAlign w:val="center"/>
            <w:hideMark/>
          </w:tcPr>
          <w:p w14:paraId="33244C12" w14:textId="77777777"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69</w:t>
            </w:r>
          </w:p>
        </w:tc>
        <w:tc>
          <w:tcPr>
            <w:tcW w:w="1081" w:type="dxa"/>
            <w:shd w:val="clear" w:color="000000" w:fill="FFFFFF"/>
            <w:noWrap/>
            <w:vAlign w:val="center"/>
            <w:hideMark/>
          </w:tcPr>
          <w:p w14:paraId="1287242F" w14:textId="36F5D0C8"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0</w:t>
            </w:r>
          </w:p>
        </w:tc>
        <w:tc>
          <w:tcPr>
            <w:tcW w:w="930" w:type="dxa"/>
            <w:shd w:val="clear" w:color="000000" w:fill="FFFFFF"/>
            <w:noWrap/>
            <w:vAlign w:val="center"/>
            <w:hideMark/>
          </w:tcPr>
          <w:p w14:paraId="6583EA27" w14:textId="65569B61"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w:t>
            </w:r>
          </w:p>
        </w:tc>
      </w:tr>
      <w:tr w:rsidR="002C63B5" w:rsidRPr="001953F2" w14:paraId="028DFDF4" w14:textId="77777777" w:rsidTr="00AE561E">
        <w:trPr>
          <w:trHeight w:val="315"/>
          <w:jc w:val="center"/>
        </w:trPr>
        <w:tc>
          <w:tcPr>
            <w:tcW w:w="282" w:type="dxa"/>
          </w:tcPr>
          <w:p w14:paraId="2F126858" w14:textId="74E0ABE8"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18.</w:t>
            </w:r>
          </w:p>
        </w:tc>
        <w:tc>
          <w:tcPr>
            <w:tcW w:w="799" w:type="dxa"/>
            <w:shd w:val="clear" w:color="auto" w:fill="auto"/>
            <w:vAlign w:val="center"/>
            <w:hideMark/>
          </w:tcPr>
          <w:p w14:paraId="659E4223" w14:textId="0BE01857" w:rsidR="00273677" w:rsidRPr="001953F2" w:rsidRDefault="00273677" w:rsidP="00D475C5">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33</w:t>
            </w:r>
          </w:p>
        </w:tc>
        <w:tc>
          <w:tcPr>
            <w:tcW w:w="1081" w:type="dxa"/>
            <w:shd w:val="clear" w:color="000000" w:fill="FFFFFF"/>
            <w:noWrap/>
            <w:vAlign w:val="center"/>
            <w:hideMark/>
          </w:tcPr>
          <w:p w14:paraId="035C303B" w14:textId="3D72899E"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41</w:t>
            </w:r>
          </w:p>
        </w:tc>
        <w:tc>
          <w:tcPr>
            <w:tcW w:w="921" w:type="dxa"/>
            <w:shd w:val="clear" w:color="000000" w:fill="FFFFFF"/>
            <w:noWrap/>
            <w:vAlign w:val="center"/>
            <w:hideMark/>
          </w:tcPr>
          <w:p w14:paraId="02B2F00C" w14:textId="692ABC6C"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57</w:t>
            </w:r>
          </w:p>
        </w:tc>
        <w:tc>
          <w:tcPr>
            <w:tcW w:w="1082" w:type="dxa"/>
            <w:shd w:val="clear" w:color="000000" w:fill="FFFFFF"/>
            <w:noWrap/>
            <w:vAlign w:val="center"/>
            <w:hideMark/>
          </w:tcPr>
          <w:p w14:paraId="25AFC112" w14:textId="7BFA4342"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41</w:t>
            </w:r>
          </w:p>
        </w:tc>
        <w:tc>
          <w:tcPr>
            <w:tcW w:w="812" w:type="dxa"/>
            <w:shd w:val="clear" w:color="000000" w:fill="FFFFFF"/>
            <w:noWrap/>
            <w:vAlign w:val="center"/>
            <w:hideMark/>
          </w:tcPr>
          <w:p w14:paraId="628E98AB" w14:textId="0CDF385F"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59</w:t>
            </w:r>
          </w:p>
        </w:tc>
        <w:tc>
          <w:tcPr>
            <w:tcW w:w="1117" w:type="dxa"/>
            <w:shd w:val="clear" w:color="000000" w:fill="FFFFFF"/>
            <w:noWrap/>
            <w:vAlign w:val="center"/>
            <w:hideMark/>
          </w:tcPr>
          <w:p w14:paraId="1383D3C1" w14:textId="17639A5B"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41</w:t>
            </w:r>
          </w:p>
        </w:tc>
        <w:tc>
          <w:tcPr>
            <w:tcW w:w="816" w:type="dxa"/>
            <w:shd w:val="clear" w:color="000000" w:fill="FFFFFF"/>
            <w:noWrap/>
            <w:vAlign w:val="center"/>
            <w:hideMark/>
          </w:tcPr>
          <w:p w14:paraId="435F61B7" w14:textId="25E0F685"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74</w:t>
            </w:r>
          </w:p>
        </w:tc>
        <w:tc>
          <w:tcPr>
            <w:tcW w:w="1081" w:type="dxa"/>
            <w:shd w:val="clear" w:color="000000" w:fill="FFFFFF"/>
            <w:noWrap/>
            <w:vAlign w:val="center"/>
            <w:hideMark/>
          </w:tcPr>
          <w:p w14:paraId="3D3471B6" w14:textId="72D99B25"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0</w:t>
            </w:r>
          </w:p>
        </w:tc>
        <w:tc>
          <w:tcPr>
            <w:tcW w:w="930" w:type="dxa"/>
            <w:shd w:val="clear" w:color="000000" w:fill="FFFFFF"/>
            <w:noWrap/>
            <w:vAlign w:val="center"/>
            <w:hideMark/>
          </w:tcPr>
          <w:p w14:paraId="1FFB30DB" w14:textId="16C224A1"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w:t>
            </w:r>
          </w:p>
        </w:tc>
      </w:tr>
      <w:tr w:rsidR="002C63B5" w:rsidRPr="001953F2" w14:paraId="517715A7" w14:textId="77777777" w:rsidTr="00AE561E">
        <w:trPr>
          <w:trHeight w:val="315"/>
          <w:jc w:val="center"/>
        </w:trPr>
        <w:tc>
          <w:tcPr>
            <w:tcW w:w="282" w:type="dxa"/>
          </w:tcPr>
          <w:p w14:paraId="74ABA9F2" w14:textId="51261A42" w:rsidR="00273677" w:rsidRPr="001953F2" w:rsidRDefault="002C63B5" w:rsidP="002C63B5">
            <w:pPr>
              <w:spacing w:after="0" w:line="240" w:lineRule="auto"/>
              <w:jc w:val="center"/>
              <w:rPr>
                <w:rFonts w:ascii="Times New Roman" w:eastAsia="Times New Roman" w:hAnsi="Times New Roman" w:cs="Times New Roman"/>
                <w:bCs/>
                <w:color w:val="000000" w:themeColor="text1"/>
                <w:sz w:val="20"/>
                <w:szCs w:val="20"/>
                <w:lang w:eastAsia="pl-PL" w:bidi="ar-SA"/>
              </w:rPr>
            </w:pPr>
            <w:r w:rsidRPr="001953F2">
              <w:rPr>
                <w:rFonts w:ascii="Times New Roman" w:eastAsia="Times New Roman" w:hAnsi="Times New Roman" w:cs="Times New Roman"/>
                <w:bCs/>
                <w:color w:val="000000" w:themeColor="text1"/>
                <w:sz w:val="20"/>
                <w:szCs w:val="20"/>
                <w:lang w:eastAsia="pl-PL" w:bidi="ar-SA"/>
              </w:rPr>
              <w:t>19.</w:t>
            </w:r>
          </w:p>
        </w:tc>
        <w:tc>
          <w:tcPr>
            <w:tcW w:w="799" w:type="dxa"/>
            <w:shd w:val="clear" w:color="auto" w:fill="auto"/>
            <w:vAlign w:val="center"/>
            <w:hideMark/>
          </w:tcPr>
          <w:p w14:paraId="1C543C8E" w14:textId="7039CE49" w:rsidR="00273677" w:rsidRPr="001953F2" w:rsidRDefault="00273677" w:rsidP="00D475C5">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SP 34</w:t>
            </w:r>
          </w:p>
        </w:tc>
        <w:tc>
          <w:tcPr>
            <w:tcW w:w="1081" w:type="dxa"/>
            <w:shd w:val="clear" w:color="000000" w:fill="FFFFFF"/>
            <w:noWrap/>
            <w:vAlign w:val="center"/>
            <w:hideMark/>
          </w:tcPr>
          <w:p w14:paraId="66A3CEEE" w14:textId="20FBBC08"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53</w:t>
            </w:r>
          </w:p>
        </w:tc>
        <w:tc>
          <w:tcPr>
            <w:tcW w:w="921" w:type="dxa"/>
            <w:shd w:val="clear" w:color="000000" w:fill="FFFFFF"/>
            <w:noWrap/>
            <w:vAlign w:val="center"/>
            <w:hideMark/>
          </w:tcPr>
          <w:p w14:paraId="35466BE9" w14:textId="2AA6F479"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60</w:t>
            </w:r>
          </w:p>
        </w:tc>
        <w:tc>
          <w:tcPr>
            <w:tcW w:w="1082" w:type="dxa"/>
            <w:shd w:val="clear" w:color="000000" w:fill="FFFFFF"/>
            <w:noWrap/>
            <w:vAlign w:val="center"/>
            <w:hideMark/>
          </w:tcPr>
          <w:p w14:paraId="69A68F40" w14:textId="0B49655E"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53</w:t>
            </w:r>
          </w:p>
        </w:tc>
        <w:tc>
          <w:tcPr>
            <w:tcW w:w="812" w:type="dxa"/>
            <w:shd w:val="clear" w:color="000000" w:fill="FFFFFF"/>
            <w:noWrap/>
            <w:vAlign w:val="center"/>
            <w:hideMark/>
          </w:tcPr>
          <w:p w14:paraId="35D280A3" w14:textId="5FD749AE"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56</w:t>
            </w:r>
          </w:p>
        </w:tc>
        <w:tc>
          <w:tcPr>
            <w:tcW w:w="1117" w:type="dxa"/>
            <w:shd w:val="clear" w:color="000000" w:fill="FFFFFF"/>
            <w:noWrap/>
            <w:vAlign w:val="center"/>
            <w:hideMark/>
          </w:tcPr>
          <w:p w14:paraId="679DC6C1" w14:textId="472EFBF3"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54</w:t>
            </w:r>
          </w:p>
        </w:tc>
        <w:tc>
          <w:tcPr>
            <w:tcW w:w="816" w:type="dxa"/>
            <w:shd w:val="clear" w:color="000000" w:fill="FFFFFF"/>
            <w:noWrap/>
            <w:vAlign w:val="center"/>
            <w:hideMark/>
          </w:tcPr>
          <w:p w14:paraId="2ADEB647" w14:textId="1417C931"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78</w:t>
            </w:r>
          </w:p>
        </w:tc>
        <w:tc>
          <w:tcPr>
            <w:tcW w:w="1081" w:type="dxa"/>
            <w:shd w:val="clear" w:color="000000" w:fill="FFFFFF"/>
            <w:noWrap/>
            <w:vAlign w:val="center"/>
            <w:hideMark/>
          </w:tcPr>
          <w:p w14:paraId="3D03854E" w14:textId="3FA0034D"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0</w:t>
            </w:r>
          </w:p>
        </w:tc>
        <w:tc>
          <w:tcPr>
            <w:tcW w:w="930" w:type="dxa"/>
            <w:shd w:val="clear" w:color="000000" w:fill="FFFFFF"/>
            <w:noWrap/>
            <w:vAlign w:val="center"/>
            <w:hideMark/>
          </w:tcPr>
          <w:p w14:paraId="4B1DCE10" w14:textId="4CB614F6" w:rsidR="00273677" w:rsidRPr="001953F2" w:rsidRDefault="00273677" w:rsidP="00D475C5">
            <w:pPr>
              <w:spacing w:after="0" w:line="240" w:lineRule="auto"/>
              <w:jc w:val="center"/>
              <w:rPr>
                <w:rFonts w:ascii="Times New Roman" w:eastAsia="Times New Roman" w:hAnsi="Times New Roman" w:cs="Times New Roman"/>
                <w:bCs/>
                <w:lang w:eastAsia="pl-PL" w:bidi="ar-SA"/>
              </w:rPr>
            </w:pPr>
            <w:r w:rsidRPr="001953F2">
              <w:rPr>
                <w:rFonts w:ascii="Times New Roman" w:eastAsia="Times New Roman" w:hAnsi="Times New Roman" w:cs="Times New Roman"/>
                <w:bCs/>
                <w:lang w:eastAsia="pl-PL" w:bidi="ar-SA"/>
              </w:rPr>
              <w:t>-</w:t>
            </w:r>
          </w:p>
        </w:tc>
      </w:tr>
      <w:tr w:rsidR="002C63B5" w:rsidRPr="001953F2" w14:paraId="0C30B156" w14:textId="77777777" w:rsidTr="00AE561E">
        <w:trPr>
          <w:trHeight w:val="315"/>
          <w:jc w:val="center"/>
        </w:trPr>
        <w:tc>
          <w:tcPr>
            <w:tcW w:w="1081" w:type="dxa"/>
            <w:gridSpan w:val="2"/>
            <w:vAlign w:val="center"/>
          </w:tcPr>
          <w:p w14:paraId="60867957" w14:textId="10A184BD" w:rsidR="002C63B5" w:rsidRPr="001953F2" w:rsidRDefault="002C63B5" w:rsidP="002C63B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1081" w:type="dxa"/>
            <w:shd w:val="clear" w:color="000000" w:fill="FFFFFF"/>
            <w:noWrap/>
            <w:vAlign w:val="center"/>
            <w:hideMark/>
          </w:tcPr>
          <w:p w14:paraId="21E9D7FF" w14:textId="5321A57A" w:rsidR="002C63B5" w:rsidRPr="001953F2" w:rsidRDefault="002C63B5" w:rsidP="00D475C5">
            <w:pPr>
              <w:spacing w:after="0" w:line="240" w:lineRule="auto"/>
              <w:jc w:val="center"/>
              <w:rPr>
                <w:rFonts w:ascii="Times New Roman" w:eastAsia="Times New Roman" w:hAnsi="Times New Roman" w:cs="Times New Roman"/>
                <w:b/>
                <w:bCs/>
                <w:lang w:eastAsia="pl-PL" w:bidi="ar-SA"/>
              </w:rPr>
            </w:pPr>
            <w:r w:rsidRPr="001953F2">
              <w:rPr>
                <w:rFonts w:ascii="Times New Roman" w:eastAsia="Times New Roman" w:hAnsi="Times New Roman" w:cs="Times New Roman"/>
                <w:b/>
                <w:bCs/>
                <w:lang w:eastAsia="pl-PL" w:bidi="ar-SA"/>
              </w:rPr>
              <w:t>699</w:t>
            </w:r>
          </w:p>
        </w:tc>
        <w:tc>
          <w:tcPr>
            <w:tcW w:w="921" w:type="dxa"/>
            <w:shd w:val="clear" w:color="000000" w:fill="FFFFFF"/>
            <w:noWrap/>
            <w:vAlign w:val="center"/>
            <w:hideMark/>
          </w:tcPr>
          <w:p w14:paraId="23101FDD" w14:textId="1D4F9C1D" w:rsidR="002C63B5" w:rsidRPr="001953F2" w:rsidRDefault="002C63B5" w:rsidP="00D475C5">
            <w:pPr>
              <w:spacing w:after="0" w:line="240" w:lineRule="auto"/>
              <w:jc w:val="center"/>
              <w:rPr>
                <w:rFonts w:ascii="Times New Roman" w:eastAsia="Times New Roman" w:hAnsi="Times New Roman" w:cs="Times New Roman"/>
                <w:b/>
                <w:bCs/>
                <w:lang w:eastAsia="pl-PL" w:bidi="ar-SA"/>
              </w:rPr>
            </w:pPr>
            <w:r w:rsidRPr="001953F2">
              <w:rPr>
                <w:rFonts w:ascii="Times New Roman" w:eastAsia="Times New Roman" w:hAnsi="Times New Roman" w:cs="Times New Roman"/>
                <w:b/>
                <w:bCs/>
                <w:lang w:eastAsia="pl-PL" w:bidi="ar-SA"/>
              </w:rPr>
              <w:t>60</w:t>
            </w:r>
          </w:p>
        </w:tc>
        <w:tc>
          <w:tcPr>
            <w:tcW w:w="1082" w:type="dxa"/>
            <w:shd w:val="clear" w:color="000000" w:fill="FFFFFF"/>
            <w:noWrap/>
            <w:vAlign w:val="center"/>
            <w:hideMark/>
          </w:tcPr>
          <w:p w14:paraId="3CA32D0A" w14:textId="5E417488" w:rsidR="002C63B5" w:rsidRPr="001953F2" w:rsidRDefault="002C63B5" w:rsidP="00D475C5">
            <w:pPr>
              <w:spacing w:after="0" w:line="240" w:lineRule="auto"/>
              <w:jc w:val="center"/>
              <w:rPr>
                <w:rFonts w:ascii="Times New Roman" w:eastAsia="Times New Roman" w:hAnsi="Times New Roman" w:cs="Times New Roman"/>
                <w:b/>
                <w:bCs/>
                <w:lang w:eastAsia="pl-PL" w:bidi="ar-SA"/>
              </w:rPr>
            </w:pPr>
            <w:r w:rsidRPr="001953F2">
              <w:rPr>
                <w:rFonts w:ascii="Times New Roman" w:eastAsia="Times New Roman" w:hAnsi="Times New Roman" w:cs="Times New Roman"/>
                <w:b/>
                <w:bCs/>
                <w:lang w:eastAsia="pl-PL" w:bidi="ar-SA"/>
              </w:rPr>
              <w:t>699</w:t>
            </w:r>
          </w:p>
        </w:tc>
        <w:tc>
          <w:tcPr>
            <w:tcW w:w="812" w:type="dxa"/>
            <w:shd w:val="clear" w:color="000000" w:fill="FFFFFF"/>
            <w:noWrap/>
            <w:vAlign w:val="center"/>
            <w:hideMark/>
          </w:tcPr>
          <w:p w14:paraId="5B03A49C" w14:textId="02453CE1" w:rsidR="002C63B5" w:rsidRPr="001953F2" w:rsidRDefault="002C63B5" w:rsidP="00D475C5">
            <w:pPr>
              <w:spacing w:after="0" w:line="240" w:lineRule="auto"/>
              <w:jc w:val="center"/>
              <w:rPr>
                <w:rFonts w:ascii="Times New Roman" w:eastAsia="Times New Roman" w:hAnsi="Times New Roman" w:cs="Times New Roman"/>
                <w:b/>
                <w:bCs/>
                <w:lang w:eastAsia="pl-PL" w:bidi="ar-SA"/>
              </w:rPr>
            </w:pPr>
            <w:r w:rsidRPr="001953F2">
              <w:rPr>
                <w:rFonts w:ascii="Times New Roman" w:eastAsia="Times New Roman" w:hAnsi="Times New Roman" w:cs="Times New Roman"/>
                <w:b/>
                <w:bCs/>
                <w:lang w:eastAsia="pl-PL" w:bidi="ar-SA"/>
              </w:rPr>
              <w:t>54</w:t>
            </w:r>
          </w:p>
        </w:tc>
        <w:tc>
          <w:tcPr>
            <w:tcW w:w="1117" w:type="dxa"/>
            <w:shd w:val="clear" w:color="000000" w:fill="FFFFFF"/>
            <w:noWrap/>
            <w:vAlign w:val="center"/>
            <w:hideMark/>
          </w:tcPr>
          <w:p w14:paraId="35CED58E" w14:textId="65C753D7" w:rsidR="002C63B5" w:rsidRPr="001953F2" w:rsidRDefault="002C63B5" w:rsidP="00D475C5">
            <w:pPr>
              <w:spacing w:after="0" w:line="240" w:lineRule="auto"/>
              <w:jc w:val="center"/>
              <w:rPr>
                <w:rFonts w:ascii="Times New Roman" w:eastAsia="Times New Roman" w:hAnsi="Times New Roman" w:cs="Times New Roman"/>
                <w:b/>
                <w:bCs/>
                <w:lang w:eastAsia="pl-PL" w:bidi="ar-SA"/>
              </w:rPr>
            </w:pPr>
            <w:r w:rsidRPr="001953F2">
              <w:rPr>
                <w:rFonts w:ascii="Times New Roman" w:eastAsia="Times New Roman" w:hAnsi="Times New Roman" w:cs="Times New Roman"/>
                <w:b/>
                <w:bCs/>
                <w:lang w:eastAsia="pl-PL" w:bidi="ar-SA"/>
              </w:rPr>
              <w:t>703</w:t>
            </w:r>
          </w:p>
        </w:tc>
        <w:tc>
          <w:tcPr>
            <w:tcW w:w="816" w:type="dxa"/>
            <w:shd w:val="clear" w:color="000000" w:fill="FFFFFF"/>
            <w:noWrap/>
            <w:vAlign w:val="center"/>
            <w:hideMark/>
          </w:tcPr>
          <w:p w14:paraId="5AE37D1B" w14:textId="481B7868" w:rsidR="002C63B5" w:rsidRPr="001953F2" w:rsidRDefault="002C63B5" w:rsidP="00D475C5">
            <w:pPr>
              <w:spacing w:after="0" w:line="240" w:lineRule="auto"/>
              <w:jc w:val="center"/>
              <w:rPr>
                <w:rFonts w:ascii="Times New Roman" w:eastAsia="Times New Roman" w:hAnsi="Times New Roman" w:cs="Times New Roman"/>
                <w:b/>
                <w:bCs/>
                <w:lang w:eastAsia="pl-PL" w:bidi="ar-SA"/>
              </w:rPr>
            </w:pPr>
            <w:r w:rsidRPr="001953F2">
              <w:rPr>
                <w:rFonts w:ascii="Times New Roman" w:eastAsia="Times New Roman" w:hAnsi="Times New Roman" w:cs="Times New Roman"/>
                <w:b/>
                <w:bCs/>
                <w:lang w:eastAsia="pl-PL" w:bidi="ar-SA"/>
              </w:rPr>
              <w:t>74</w:t>
            </w:r>
          </w:p>
        </w:tc>
        <w:tc>
          <w:tcPr>
            <w:tcW w:w="1081" w:type="dxa"/>
            <w:shd w:val="clear" w:color="000000" w:fill="FFFFFF"/>
            <w:noWrap/>
            <w:vAlign w:val="center"/>
            <w:hideMark/>
          </w:tcPr>
          <w:p w14:paraId="64434A73" w14:textId="15EDBA81" w:rsidR="002C63B5" w:rsidRPr="001953F2" w:rsidRDefault="002C63B5" w:rsidP="00D475C5">
            <w:pPr>
              <w:spacing w:after="0" w:line="240" w:lineRule="auto"/>
              <w:jc w:val="center"/>
              <w:rPr>
                <w:rFonts w:ascii="Times New Roman" w:eastAsia="Times New Roman" w:hAnsi="Times New Roman" w:cs="Times New Roman"/>
                <w:b/>
                <w:bCs/>
                <w:lang w:eastAsia="pl-PL" w:bidi="ar-SA"/>
              </w:rPr>
            </w:pPr>
            <w:r w:rsidRPr="001953F2">
              <w:rPr>
                <w:rFonts w:ascii="Times New Roman" w:eastAsia="Times New Roman" w:hAnsi="Times New Roman" w:cs="Times New Roman"/>
                <w:b/>
                <w:bCs/>
                <w:lang w:eastAsia="pl-PL" w:bidi="ar-SA"/>
              </w:rPr>
              <w:t>7</w:t>
            </w:r>
          </w:p>
        </w:tc>
        <w:tc>
          <w:tcPr>
            <w:tcW w:w="930" w:type="dxa"/>
            <w:shd w:val="clear" w:color="000000" w:fill="FFFFFF"/>
            <w:noWrap/>
            <w:vAlign w:val="center"/>
            <w:hideMark/>
          </w:tcPr>
          <w:p w14:paraId="048C0F39" w14:textId="720DA106" w:rsidR="002C63B5" w:rsidRPr="001953F2" w:rsidRDefault="002C63B5" w:rsidP="00D475C5">
            <w:pPr>
              <w:spacing w:after="0" w:line="240" w:lineRule="auto"/>
              <w:jc w:val="center"/>
              <w:rPr>
                <w:rFonts w:ascii="Times New Roman" w:eastAsia="Times New Roman" w:hAnsi="Times New Roman" w:cs="Times New Roman"/>
                <w:b/>
                <w:bCs/>
                <w:sz w:val="16"/>
                <w:szCs w:val="16"/>
                <w:lang w:eastAsia="pl-PL" w:bidi="ar-SA"/>
              </w:rPr>
            </w:pPr>
            <w:r w:rsidRPr="001953F2">
              <w:rPr>
                <w:rFonts w:ascii="Times New Roman" w:eastAsia="Times New Roman" w:hAnsi="Times New Roman" w:cs="Times New Roman"/>
                <w:b/>
                <w:bCs/>
                <w:sz w:val="16"/>
                <w:szCs w:val="16"/>
                <w:lang w:eastAsia="pl-PL" w:bidi="ar-SA"/>
              </w:rPr>
              <w:t>brak danych</w:t>
            </w:r>
          </w:p>
        </w:tc>
      </w:tr>
    </w:tbl>
    <w:p w14:paraId="09E781FC" w14:textId="14B47742" w:rsidR="002838C1" w:rsidRPr="001953F2" w:rsidRDefault="00C75F6E" w:rsidP="004A7F39">
      <w:pPr>
        <w:spacing w:after="0" w:line="300" w:lineRule="exact"/>
        <w:jc w:val="both"/>
        <w:rPr>
          <w:rFonts w:ascii="Times New Roman" w:hAnsi="Times New Roman" w:cs="Times New Roman"/>
          <w:color w:val="000000" w:themeColor="text1"/>
          <w:sz w:val="20"/>
          <w:szCs w:val="20"/>
        </w:rPr>
      </w:pPr>
      <w:r w:rsidRPr="001953F2">
        <w:rPr>
          <w:rFonts w:ascii="Times New Roman" w:hAnsi="Times New Roman" w:cs="Times New Roman"/>
          <w:i/>
          <w:iCs/>
          <w:color w:val="000000" w:themeColor="text1"/>
          <w:sz w:val="20"/>
          <w:szCs w:val="20"/>
        </w:rPr>
        <w:t>Opracowanie: Monika Włodarska - Inspektor</w:t>
      </w:r>
      <w:r w:rsidR="002838C1" w:rsidRPr="001953F2">
        <w:rPr>
          <w:rFonts w:ascii="Times New Roman" w:hAnsi="Times New Roman" w:cs="Times New Roman"/>
          <w:i/>
          <w:iCs/>
          <w:color w:val="000000" w:themeColor="text1"/>
          <w:sz w:val="20"/>
          <w:szCs w:val="20"/>
        </w:rPr>
        <w:t xml:space="preserve"> Wydziału Edukacji</w:t>
      </w:r>
      <w:r w:rsidR="00C03296" w:rsidRPr="001953F2">
        <w:rPr>
          <w:rFonts w:ascii="Times New Roman" w:hAnsi="Times New Roman" w:cs="Times New Roman"/>
          <w:i/>
          <w:iCs/>
          <w:color w:val="000000" w:themeColor="text1"/>
          <w:sz w:val="20"/>
          <w:szCs w:val="20"/>
        </w:rPr>
        <w:t>. Ź</w:t>
      </w:r>
      <w:r w:rsidR="002838C1" w:rsidRPr="001953F2">
        <w:rPr>
          <w:rFonts w:ascii="Times New Roman" w:hAnsi="Times New Roman" w:cs="Times New Roman"/>
          <w:i/>
          <w:iCs/>
          <w:color w:val="000000" w:themeColor="text1"/>
          <w:sz w:val="20"/>
          <w:szCs w:val="20"/>
        </w:rPr>
        <w:t xml:space="preserve">ródło: </w:t>
      </w:r>
      <w:hyperlink r:id="rId14" w:history="1">
        <w:r w:rsidR="002838C1" w:rsidRPr="001953F2">
          <w:rPr>
            <w:rStyle w:val="Hipercze"/>
            <w:rFonts w:ascii="Times New Roman" w:hAnsi="Times New Roman" w:cs="Times New Roman"/>
            <w:i/>
            <w:iCs/>
            <w:color w:val="000000" w:themeColor="text1"/>
            <w:sz w:val="20"/>
            <w:szCs w:val="20"/>
          </w:rPr>
          <w:t>www.oke.lomza.pl</w:t>
        </w:r>
      </w:hyperlink>
      <w:r w:rsidR="006823AC" w:rsidRPr="001953F2">
        <w:rPr>
          <w:rFonts w:ascii="Times New Roman" w:hAnsi="Times New Roman" w:cs="Times New Roman"/>
          <w:i/>
          <w:iCs/>
          <w:color w:val="000000" w:themeColor="text1"/>
          <w:sz w:val="20"/>
          <w:szCs w:val="20"/>
        </w:rPr>
        <w:t>.</w:t>
      </w:r>
    </w:p>
    <w:p w14:paraId="58934D98" w14:textId="77777777" w:rsidR="004A7F39" w:rsidRPr="001953F2" w:rsidRDefault="004A7F39" w:rsidP="004A7F39">
      <w:pPr>
        <w:spacing w:after="0" w:line="300" w:lineRule="exact"/>
        <w:ind w:firstLine="426"/>
        <w:jc w:val="both"/>
        <w:rPr>
          <w:rFonts w:ascii="Times New Roman" w:hAnsi="Times New Roman" w:cs="Times New Roman"/>
          <w:color w:val="000000" w:themeColor="text1"/>
        </w:rPr>
      </w:pPr>
    </w:p>
    <w:p w14:paraId="3E1D9E21" w14:textId="3D2BE8EB" w:rsidR="00F3493B" w:rsidRPr="001953F2" w:rsidRDefault="00D83790" w:rsidP="004A7F39">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Do egzaminów ósmoklasisty przystąpili również uczniowie </w:t>
      </w:r>
      <w:r w:rsidR="008E5A1F" w:rsidRPr="001953F2">
        <w:rPr>
          <w:rFonts w:ascii="Times New Roman" w:hAnsi="Times New Roman" w:cs="Times New Roman"/>
          <w:color w:val="000000" w:themeColor="text1"/>
        </w:rPr>
        <w:t>– obywatele Ukrainy, którzy przybyli do Polski w związku z konfliktem zbrojnym na terytorium tego państwa.</w:t>
      </w:r>
      <w:r w:rsidR="00C759B2" w:rsidRPr="001953F2">
        <w:rPr>
          <w:rFonts w:ascii="Times New Roman" w:hAnsi="Times New Roman" w:cs="Times New Roman"/>
          <w:color w:val="000000" w:themeColor="text1"/>
        </w:rPr>
        <w:t xml:space="preserve"> </w:t>
      </w:r>
    </w:p>
    <w:p w14:paraId="70D6FA38" w14:textId="45E5A88F" w:rsidR="005241DB" w:rsidRPr="001953F2" w:rsidRDefault="00BE7706" w:rsidP="004A7F39">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Uczniowie szkó</w:t>
      </w:r>
      <w:r w:rsidR="00D546C4" w:rsidRPr="001953F2">
        <w:rPr>
          <w:rFonts w:ascii="Times New Roman" w:hAnsi="Times New Roman" w:cs="Times New Roman"/>
          <w:color w:val="000000" w:themeColor="text1"/>
        </w:rPr>
        <w:t>ł</w:t>
      </w:r>
      <w:r w:rsidRPr="001953F2">
        <w:rPr>
          <w:rFonts w:ascii="Times New Roman" w:hAnsi="Times New Roman" w:cs="Times New Roman"/>
          <w:color w:val="000000" w:themeColor="text1"/>
        </w:rPr>
        <w:t xml:space="preserve"> podstawowych prowadzonych przez Miasto Olsztyn uczestniczyli </w:t>
      </w:r>
      <w:r w:rsidR="00472D2F" w:rsidRPr="001953F2">
        <w:rPr>
          <w:rFonts w:ascii="Times New Roman" w:hAnsi="Times New Roman" w:cs="Times New Roman"/>
          <w:color w:val="000000" w:themeColor="text1"/>
        </w:rPr>
        <w:t>w roku szkolnym 2023/2024</w:t>
      </w:r>
      <w:r w:rsidR="00192B0D"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w Wojewódzkich Konkursach Przedmiotowych organizowanych przez</w:t>
      </w:r>
      <w:r w:rsidR="004A7F39"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Warmińsko-Mazurskiego Kuratora Oświaty</w:t>
      </w:r>
      <w:r w:rsidR="00363DC9" w:rsidRPr="001953F2">
        <w:rPr>
          <w:rFonts w:ascii="Times New Roman" w:hAnsi="Times New Roman" w:cs="Times New Roman"/>
          <w:color w:val="000000" w:themeColor="text1"/>
        </w:rPr>
        <w:t>, przystępowali również do różnorodnych międzyszkolnych konkursów ogólnopolskich i wojewódzkich</w:t>
      </w:r>
      <w:r w:rsidRPr="001953F2">
        <w:rPr>
          <w:rFonts w:ascii="Times New Roman" w:hAnsi="Times New Roman" w:cs="Times New Roman"/>
          <w:color w:val="000000" w:themeColor="text1"/>
        </w:rPr>
        <w:t xml:space="preserve">. </w:t>
      </w:r>
    </w:p>
    <w:p w14:paraId="2DA4CA85" w14:textId="6954C627" w:rsidR="00C31F22" w:rsidRPr="001953F2" w:rsidRDefault="00C31F22" w:rsidP="004A7F39">
      <w:pPr>
        <w:spacing w:after="0" w:line="300" w:lineRule="exact"/>
        <w:jc w:val="both"/>
        <w:rPr>
          <w:rFonts w:ascii="Times New Roman" w:hAnsi="Times New Roman" w:cs="Times New Roman"/>
          <w:b/>
          <w:i/>
          <w:iCs/>
          <w:color w:val="000000" w:themeColor="text1"/>
        </w:rPr>
      </w:pPr>
    </w:p>
    <w:p w14:paraId="72E2238E" w14:textId="558B4D11" w:rsidR="006B7249" w:rsidRPr="001953F2" w:rsidRDefault="004A7F39" w:rsidP="004A7F39">
      <w:pPr>
        <w:spacing w:after="0" w:line="300" w:lineRule="exact"/>
        <w:ind w:left="1021" w:hanging="1021"/>
        <w:jc w:val="both"/>
        <w:rPr>
          <w:rFonts w:ascii="Times New Roman" w:hAnsi="Times New Roman" w:cs="Times New Roman"/>
          <w:i/>
          <w:iCs/>
          <w:color w:val="000000" w:themeColor="text1"/>
        </w:rPr>
      </w:pPr>
      <w:r w:rsidRPr="001953F2">
        <w:rPr>
          <w:rFonts w:ascii="Times New Roman" w:hAnsi="Times New Roman" w:cs="Times New Roman"/>
          <w:b/>
          <w:i/>
          <w:iCs/>
          <w:color w:val="000000" w:themeColor="text1"/>
        </w:rPr>
        <w:t>Tabela 29</w:t>
      </w:r>
      <w:r w:rsidR="00E67851" w:rsidRPr="001953F2">
        <w:rPr>
          <w:rFonts w:ascii="Times New Roman" w:hAnsi="Times New Roman" w:cs="Times New Roman"/>
          <w:b/>
          <w:i/>
          <w:iCs/>
          <w:color w:val="000000" w:themeColor="text1"/>
        </w:rPr>
        <w:t>.</w:t>
      </w:r>
      <w:r w:rsidR="00657F19" w:rsidRPr="001953F2">
        <w:rPr>
          <w:rFonts w:ascii="Times New Roman" w:hAnsi="Times New Roman" w:cs="Times New Roman"/>
          <w:iCs/>
          <w:color w:val="000000" w:themeColor="text1"/>
        </w:rPr>
        <w:t xml:space="preserve"> </w:t>
      </w:r>
      <w:r w:rsidRPr="001953F2">
        <w:rPr>
          <w:rFonts w:ascii="Times New Roman" w:eastAsia="Times New Roman" w:hAnsi="Times New Roman" w:cs="Times New Roman"/>
          <w:bCs/>
          <w:i/>
          <w:color w:val="000000" w:themeColor="text1"/>
          <w:lang w:eastAsia="pl-PL" w:bidi="ar-SA"/>
        </w:rPr>
        <w:t xml:space="preserve">Laureaci i finaliści w konkursach wojewódzkich i ogólnopolskich organizowanych </w:t>
      </w:r>
      <w:r w:rsidR="005044FE" w:rsidRPr="001953F2">
        <w:rPr>
          <w:rFonts w:ascii="Times New Roman" w:eastAsia="Times New Roman" w:hAnsi="Times New Roman" w:cs="Times New Roman"/>
          <w:bCs/>
          <w:i/>
          <w:color w:val="000000" w:themeColor="text1"/>
          <w:lang w:eastAsia="pl-PL" w:bidi="ar-SA"/>
        </w:rPr>
        <w:br/>
      </w:r>
      <w:r w:rsidRPr="001953F2">
        <w:rPr>
          <w:rFonts w:ascii="Times New Roman" w:eastAsia="Times New Roman" w:hAnsi="Times New Roman" w:cs="Times New Roman"/>
          <w:bCs/>
          <w:i/>
          <w:color w:val="000000" w:themeColor="text1"/>
          <w:lang w:eastAsia="pl-PL" w:bidi="ar-SA"/>
        </w:rPr>
        <w:t>dla uczniów szkół p</w:t>
      </w:r>
      <w:r w:rsidR="00C76A2F" w:rsidRPr="001953F2">
        <w:rPr>
          <w:rFonts w:ascii="Times New Roman" w:eastAsia="Times New Roman" w:hAnsi="Times New Roman" w:cs="Times New Roman"/>
          <w:bCs/>
          <w:i/>
          <w:color w:val="000000" w:themeColor="text1"/>
          <w:lang w:eastAsia="pl-PL" w:bidi="ar-SA"/>
        </w:rPr>
        <w:t>odstawowych w roku szkolnym 2023/2024.</w:t>
      </w:r>
    </w:p>
    <w:tbl>
      <w:tblPr>
        <w:tblW w:w="9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00"/>
        <w:gridCol w:w="2560"/>
        <w:gridCol w:w="2884"/>
        <w:gridCol w:w="3118"/>
      </w:tblGrid>
      <w:tr w:rsidR="00735A90" w:rsidRPr="001953F2" w14:paraId="0FACE906" w14:textId="77777777" w:rsidTr="002C63B5">
        <w:trPr>
          <w:trHeight w:val="554"/>
          <w:tblHeader/>
        </w:trPr>
        <w:tc>
          <w:tcPr>
            <w:tcW w:w="500" w:type="dxa"/>
            <w:shd w:val="clear" w:color="auto" w:fill="auto"/>
            <w:noWrap/>
            <w:vAlign w:val="center"/>
            <w:hideMark/>
          </w:tcPr>
          <w:p w14:paraId="68E07736" w14:textId="77777777" w:rsidR="00735A90" w:rsidRPr="001953F2" w:rsidRDefault="00735A90" w:rsidP="00735A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2560" w:type="dxa"/>
            <w:shd w:val="clear" w:color="auto" w:fill="auto"/>
            <w:noWrap/>
            <w:vAlign w:val="center"/>
            <w:hideMark/>
          </w:tcPr>
          <w:p w14:paraId="064A4C9B" w14:textId="77777777" w:rsidR="00735A90" w:rsidRPr="001953F2" w:rsidRDefault="00735A90" w:rsidP="00735A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Szkoła </w:t>
            </w:r>
          </w:p>
        </w:tc>
        <w:tc>
          <w:tcPr>
            <w:tcW w:w="2884" w:type="dxa"/>
            <w:shd w:val="clear" w:color="auto" w:fill="auto"/>
            <w:vAlign w:val="center"/>
            <w:hideMark/>
          </w:tcPr>
          <w:p w14:paraId="6B697EB1" w14:textId="456E6B59" w:rsidR="00735A90" w:rsidRPr="001953F2" w:rsidRDefault="004A7F39" w:rsidP="004A7F3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Liczba </w:t>
            </w:r>
            <w:r w:rsidR="00735A90" w:rsidRPr="001953F2">
              <w:rPr>
                <w:rFonts w:ascii="Times New Roman" w:eastAsia="Times New Roman" w:hAnsi="Times New Roman" w:cs="Times New Roman"/>
                <w:b/>
                <w:bCs/>
                <w:color w:val="000000" w:themeColor="text1"/>
                <w:lang w:eastAsia="pl-PL" w:bidi="ar-SA"/>
              </w:rPr>
              <w:t>laureatów</w:t>
            </w:r>
          </w:p>
        </w:tc>
        <w:tc>
          <w:tcPr>
            <w:tcW w:w="3118" w:type="dxa"/>
            <w:shd w:val="clear" w:color="auto" w:fill="auto"/>
            <w:vAlign w:val="center"/>
            <w:hideMark/>
          </w:tcPr>
          <w:p w14:paraId="492E48D5" w14:textId="34785C19" w:rsidR="00735A90" w:rsidRPr="001953F2" w:rsidRDefault="00735A90" w:rsidP="004A7F3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w:t>
            </w:r>
            <w:r w:rsidR="004A7F39" w:rsidRPr="001953F2">
              <w:rPr>
                <w:rFonts w:ascii="Times New Roman" w:eastAsia="Times New Roman" w:hAnsi="Times New Roman" w:cs="Times New Roman"/>
                <w:b/>
                <w:bCs/>
                <w:color w:val="000000" w:themeColor="text1"/>
                <w:lang w:eastAsia="pl-PL" w:bidi="ar-SA"/>
              </w:rPr>
              <w:t xml:space="preserve">iczba </w:t>
            </w:r>
            <w:r w:rsidRPr="001953F2">
              <w:rPr>
                <w:rFonts w:ascii="Times New Roman" w:eastAsia="Times New Roman" w:hAnsi="Times New Roman" w:cs="Times New Roman"/>
                <w:b/>
                <w:bCs/>
                <w:color w:val="000000" w:themeColor="text1"/>
                <w:lang w:eastAsia="pl-PL" w:bidi="ar-SA"/>
              </w:rPr>
              <w:t xml:space="preserve">finalistów </w:t>
            </w:r>
          </w:p>
        </w:tc>
      </w:tr>
      <w:tr w:rsidR="00735A90" w:rsidRPr="001953F2" w14:paraId="6AA078FA" w14:textId="77777777" w:rsidTr="002C63B5">
        <w:trPr>
          <w:trHeight w:val="392"/>
        </w:trPr>
        <w:tc>
          <w:tcPr>
            <w:tcW w:w="500" w:type="dxa"/>
            <w:shd w:val="clear" w:color="auto" w:fill="auto"/>
            <w:vAlign w:val="center"/>
            <w:hideMark/>
          </w:tcPr>
          <w:p w14:paraId="77745641" w14:textId="4CB70CE2"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451DFBF7"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 </w:t>
            </w:r>
          </w:p>
        </w:tc>
        <w:tc>
          <w:tcPr>
            <w:tcW w:w="2884" w:type="dxa"/>
            <w:shd w:val="clear" w:color="auto" w:fill="auto"/>
            <w:vAlign w:val="center"/>
            <w:hideMark/>
          </w:tcPr>
          <w:p w14:paraId="2A58126A" w14:textId="77777777" w:rsidR="00735A90" w:rsidRPr="001953F2" w:rsidRDefault="00735A90"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3118" w:type="dxa"/>
            <w:shd w:val="clear" w:color="auto" w:fill="auto"/>
            <w:vAlign w:val="center"/>
            <w:hideMark/>
          </w:tcPr>
          <w:p w14:paraId="0FC744A0" w14:textId="77777777" w:rsidR="00735A90" w:rsidRPr="001953F2" w:rsidRDefault="00735A90"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r>
      <w:tr w:rsidR="00735A90" w:rsidRPr="001953F2" w14:paraId="08D0F363" w14:textId="77777777" w:rsidTr="002C63B5">
        <w:trPr>
          <w:trHeight w:val="309"/>
        </w:trPr>
        <w:tc>
          <w:tcPr>
            <w:tcW w:w="500" w:type="dxa"/>
            <w:shd w:val="clear" w:color="auto" w:fill="auto"/>
            <w:vAlign w:val="center"/>
            <w:hideMark/>
          </w:tcPr>
          <w:p w14:paraId="294DFA45" w14:textId="7580A171"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2F86EEAD"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 </w:t>
            </w:r>
          </w:p>
        </w:tc>
        <w:tc>
          <w:tcPr>
            <w:tcW w:w="2884" w:type="dxa"/>
            <w:shd w:val="clear" w:color="auto" w:fill="auto"/>
            <w:vAlign w:val="center"/>
            <w:hideMark/>
          </w:tcPr>
          <w:p w14:paraId="667F32DE" w14:textId="33FC0B2C"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120</w:t>
            </w:r>
          </w:p>
        </w:tc>
        <w:tc>
          <w:tcPr>
            <w:tcW w:w="3118" w:type="dxa"/>
            <w:shd w:val="clear" w:color="auto" w:fill="auto"/>
            <w:vAlign w:val="center"/>
            <w:hideMark/>
          </w:tcPr>
          <w:p w14:paraId="38CF6E8D" w14:textId="1281AF34"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58</w:t>
            </w:r>
          </w:p>
        </w:tc>
      </w:tr>
      <w:tr w:rsidR="00735A90" w:rsidRPr="001953F2" w14:paraId="2514FAEB" w14:textId="77777777" w:rsidTr="002C63B5">
        <w:trPr>
          <w:trHeight w:val="412"/>
        </w:trPr>
        <w:tc>
          <w:tcPr>
            <w:tcW w:w="500" w:type="dxa"/>
            <w:shd w:val="clear" w:color="auto" w:fill="auto"/>
            <w:vAlign w:val="center"/>
            <w:hideMark/>
          </w:tcPr>
          <w:p w14:paraId="5315E079" w14:textId="252D308D"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0951750D"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3 </w:t>
            </w:r>
          </w:p>
        </w:tc>
        <w:tc>
          <w:tcPr>
            <w:tcW w:w="2884" w:type="dxa"/>
            <w:shd w:val="clear" w:color="auto" w:fill="auto"/>
            <w:vAlign w:val="center"/>
            <w:hideMark/>
          </w:tcPr>
          <w:p w14:paraId="15042734" w14:textId="77777777" w:rsidR="00735A90" w:rsidRPr="001953F2" w:rsidRDefault="00735A90"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c>
          <w:tcPr>
            <w:tcW w:w="3118" w:type="dxa"/>
            <w:shd w:val="clear" w:color="auto" w:fill="auto"/>
            <w:vAlign w:val="center"/>
            <w:hideMark/>
          </w:tcPr>
          <w:p w14:paraId="5B60A133" w14:textId="6055C099"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r>
      <w:tr w:rsidR="00735A90" w:rsidRPr="001953F2" w14:paraId="1FE021AB" w14:textId="77777777" w:rsidTr="002C63B5">
        <w:trPr>
          <w:trHeight w:val="418"/>
        </w:trPr>
        <w:tc>
          <w:tcPr>
            <w:tcW w:w="500" w:type="dxa"/>
            <w:shd w:val="clear" w:color="auto" w:fill="auto"/>
            <w:vAlign w:val="center"/>
            <w:hideMark/>
          </w:tcPr>
          <w:p w14:paraId="30EAD799" w14:textId="5D7121BF"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3C5DD456"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5</w:t>
            </w:r>
          </w:p>
        </w:tc>
        <w:tc>
          <w:tcPr>
            <w:tcW w:w="2884" w:type="dxa"/>
            <w:shd w:val="clear" w:color="auto" w:fill="auto"/>
            <w:vAlign w:val="center"/>
            <w:hideMark/>
          </w:tcPr>
          <w:p w14:paraId="76A7B337" w14:textId="2F27A3A4"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3118" w:type="dxa"/>
            <w:shd w:val="clear" w:color="auto" w:fill="auto"/>
            <w:vAlign w:val="center"/>
            <w:hideMark/>
          </w:tcPr>
          <w:p w14:paraId="1A934C3B" w14:textId="5A83701E"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r>
      <w:tr w:rsidR="00735A90" w:rsidRPr="001953F2" w14:paraId="3A213527" w14:textId="77777777" w:rsidTr="002C63B5">
        <w:trPr>
          <w:trHeight w:val="382"/>
        </w:trPr>
        <w:tc>
          <w:tcPr>
            <w:tcW w:w="500" w:type="dxa"/>
            <w:shd w:val="clear" w:color="auto" w:fill="auto"/>
            <w:vAlign w:val="center"/>
            <w:hideMark/>
          </w:tcPr>
          <w:p w14:paraId="7478535E" w14:textId="3CD72705"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47232A78"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6 </w:t>
            </w:r>
          </w:p>
        </w:tc>
        <w:tc>
          <w:tcPr>
            <w:tcW w:w="2884" w:type="dxa"/>
            <w:shd w:val="clear" w:color="auto" w:fill="auto"/>
            <w:vAlign w:val="center"/>
            <w:hideMark/>
          </w:tcPr>
          <w:p w14:paraId="2B211809" w14:textId="067A6B71"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3118" w:type="dxa"/>
            <w:shd w:val="clear" w:color="auto" w:fill="auto"/>
            <w:vAlign w:val="center"/>
            <w:hideMark/>
          </w:tcPr>
          <w:p w14:paraId="2FA3CDF6" w14:textId="71464104"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r>
      <w:tr w:rsidR="00735A90" w:rsidRPr="001953F2" w14:paraId="70DFC1F8" w14:textId="77777777" w:rsidTr="002C63B5">
        <w:trPr>
          <w:trHeight w:val="430"/>
        </w:trPr>
        <w:tc>
          <w:tcPr>
            <w:tcW w:w="500" w:type="dxa"/>
            <w:shd w:val="clear" w:color="auto" w:fill="auto"/>
            <w:vAlign w:val="center"/>
            <w:hideMark/>
          </w:tcPr>
          <w:p w14:paraId="2700EA64" w14:textId="0DAFEA31"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692CD445"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7 </w:t>
            </w:r>
          </w:p>
        </w:tc>
        <w:tc>
          <w:tcPr>
            <w:tcW w:w="2884" w:type="dxa"/>
            <w:shd w:val="clear" w:color="auto" w:fill="auto"/>
            <w:vAlign w:val="center"/>
            <w:hideMark/>
          </w:tcPr>
          <w:p w14:paraId="77D84204" w14:textId="263342F9"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c>
          <w:tcPr>
            <w:tcW w:w="3118" w:type="dxa"/>
            <w:shd w:val="clear" w:color="auto" w:fill="auto"/>
            <w:vAlign w:val="center"/>
            <w:hideMark/>
          </w:tcPr>
          <w:p w14:paraId="3E698352" w14:textId="2F4EFB96"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r>
      <w:tr w:rsidR="00735A90" w:rsidRPr="001953F2" w14:paraId="1B1D94F7" w14:textId="77777777" w:rsidTr="002C63B5">
        <w:trPr>
          <w:trHeight w:val="394"/>
        </w:trPr>
        <w:tc>
          <w:tcPr>
            <w:tcW w:w="500" w:type="dxa"/>
            <w:shd w:val="clear" w:color="auto" w:fill="auto"/>
            <w:vAlign w:val="center"/>
            <w:hideMark/>
          </w:tcPr>
          <w:p w14:paraId="5321377C" w14:textId="062B8D52"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3C5A7B92"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9</w:t>
            </w:r>
          </w:p>
        </w:tc>
        <w:tc>
          <w:tcPr>
            <w:tcW w:w="2884" w:type="dxa"/>
            <w:shd w:val="clear" w:color="auto" w:fill="auto"/>
            <w:vAlign w:val="center"/>
            <w:hideMark/>
          </w:tcPr>
          <w:p w14:paraId="76435C9D" w14:textId="7285E958"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3118" w:type="dxa"/>
            <w:shd w:val="clear" w:color="auto" w:fill="auto"/>
            <w:noWrap/>
            <w:vAlign w:val="center"/>
            <w:hideMark/>
          </w:tcPr>
          <w:p w14:paraId="1144E54E" w14:textId="1DD3DBF2"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r>
      <w:tr w:rsidR="00735A90" w:rsidRPr="001953F2" w14:paraId="3733FF62" w14:textId="77777777" w:rsidTr="002C63B5">
        <w:trPr>
          <w:trHeight w:val="400"/>
        </w:trPr>
        <w:tc>
          <w:tcPr>
            <w:tcW w:w="500" w:type="dxa"/>
            <w:shd w:val="clear" w:color="auto" w:fill="auto"/>
            <w:vAlign w:val="center"/>
            <w:hideMark/>
          </w:tcPr>
          <w:p w14:paraId="58E880F9" w14:textId="565C57E7"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6AA8C7F7"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10 </w:t>
            </w:r>
          </w:p>
        </w:tc>
        <w:tc>
          <w:tcPr>
            <w:tcW w:w="2884" w:type="dxa"/>
            <w:shd w:val="clear" w:color="auto" w:fill="auto"/>
            <w:vAlign w:val="center"/>
            <w:hideMark/>
          </w:tcPr>
          <w:p w14:paraId="680C4411" w14:textId="77777777" w:rsidR="00735A90" w:rsidRPr="001953F2" w:rsidRDefault="00735A90"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c>
          <w:tcPr>
            <w:tcW w:w="3118" w:type="dxa"/>
            <w:shd w:val="clear" w:color="auto" w:fill="auto"/>
            <w:vAlign w:val="center"/>
            <w:hideMark/>
          </w:tcPr>
          <w:p w14:paraId="399C2B40" w14:textId="7636CFD9"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10</w:t>
            </w:r>
          </w:p>
        </w:tc>
      </w:tr>
      <w:tr w:rsidR="00735A90" w:rsidRPr="001953F2" w14:paraId="69ED8D29" w14:textId="77777777" w:rsidTr="002C63B5">
        <w:trPr>
          <w:trHeight w:val="406"/>
        </w:trPr>
        <w:tc>
          <w:tcPr>
            <w:tcW w:w="500" w:type="dxa"/>
            <w:shd w:val="clear" w:color="auto" w:fill="auto"/>
            <w:vAlign w:val="center"/>
            <w:hideMark/>
          </w:tcPr>
          <w:p w14:paraId="60D910DE" w14:textId="75CC29BE"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0268EC52"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12</w:t>
            </w:r>
          </w:p>
        </w:tc>
        <w:tc>
          <w:tcPr>
            <w:tcW w:w="2884" w:type="dxa"/>
            <w:shd w:val="clear" w:color="auto" w:fill="auto"/>
            <w:vAlign w:val="center"/>
            <w:hideMark/>
          </w:tcPr>
          <w:p w14:paraId="0E3EA6D6" w14:textId="36914074"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3118" w:type="dxa"/>
            <w:shd w:val="clear" w:color="auto" w:fill="auto"/>
            <w:vAlign w:val="center"/>
            <w:hideMark/>
          </w:tcPr>
          <w:p w14:paraId="14931732" w14:textId="504529E3"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r>
      <w:tr w:rsidR="00735A90" w:rsidRPr="001953F2" w14:paraId="17D36D2E" w14:textId="77777777" w:rsidTr="002C63B5">
        <w:trPr>
          <w:trHeight w:val="412"/>
        </w:trPr>
        <w:tc>
          <w:tcPr>
            <w:tcW w:w="500" w:type="dxa"/>
            <w:shd w:val="clear" w:color="auto" w:fill="auto"/>
            <w:vAlign w:val="center"/>
            <w:hideMark/>
          </w:tcPr>
          <w:p w14:paraId="594D6058" w14:textId="64677041"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0875F2E1"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13 </w:t>
            </w:r>
          </w:p>
        </w:tc>
        <w:tc>
          <w:tcPr>
            <w:tcW w:w="2884" w:type="dxa"/>
            <w:shd w:val="clear" w:color="auto" w:fill="auto"/>
            <w:vAlign w:val="center"/>
            <w:hideMark/>
          </w:tcPr>
          <w:p w14:paraId="2FF34C39" w14:textId="1AB5E848"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3118" w:type="dxa"/>
            <w:shd w:val="clear" w:color="auto" w:fill="auto"/>
            <w:vAlign w:val="center"/>
            <w:hideMark/>
          </w:tcPr>
          <w:p w14:paraId="23C0002C" w14:textId="082AB677"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r>
      <w:tr w:rsidR="00735A90" w:rsidRPr="001953F2" w14:paraId="1B5ED4E4" w14:textId="77777777" w:rsidTr="002C63B5">
        <w:trPr>
          <w:trHeight w:val="404"/>
        </w:trPr>
        <w:tc>
          <w:tcPr>
            <w:tcW w:w="500" w:type="dxa"/>
            <w:shd w:val="clear" w:color="auto" w:fill="auto"/>
            <w:vAlign w:val="center"/>
            <w:hideMark/>
          </w:tcPr>
          <w:p w14:paraId="25104558" w14:textId="7271DA7F"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C410D51"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14</w:t>
            </w:r>
          </w:p>
        </w:tc>
        <w:tc>
          <w:tcPr>
            <w:tcW w:w="2884" w:type="dxa"/>
            <w:shd w:val="clear" w:color="auto" w:fill="auto"/>
            <w:vAlign w:val="center"/>
            <w:hideMark/>
          </w:tcPr>
          <w:p w14:paraId="66A8E026" w14:textId="77777777" w:rsidR="00735A90" w:rsidRPr="001953F2" w:rsidRDefault="00735A90"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3118" w:type="dxa"/>
            <w:shd w:val="clear" w:color="auto" w:fill="auto"/>
            <w:vAlign w:val="center"/>
            <w:hideMark/>
          </w:tcPr>
          <w:p w14:paraId="77ABF83B" w14:textId="77777777" w:rsidR="00735A90" w:rsidRPr="001953F2" w:rsidRDefault="00735A90"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r>
      <w:tr w:rsidR="00735A90" w:rsidRPr="001953F2" w14:paraId="46ABE40C" w14:textId="77777777" w:rsidTr="002C63B5">
        <w:trPr>
          <w:trHeight w:val="410"/>
        </w:trPr>
        <w:tc>
          <w:tcPr>
            <w:tcW w:w="500" w:type="dxa"/>
            <w:shd w:val="clear" w:color="auto" w:fill="auto"/>
            <w:vAlign w:val="center"/>
            <w:hideMark/>
          </w:tcPr>
          <w:p w14:paraId="2019E035" w14:textId="44D4EC6D"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BBB1FA2"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15</w:t>
            </w:r>
          </w:p>
        </w:tc>
        <w:tc>
          <w:tcPr>
            <w:tcW w:w="2884" w:type="dxa"/>
            <w:shd w:val="clear" w:color="auto" w:fill="auto"/>
            <w:vAlign w:val="center"/>
            <w:hideMark/>
          </w:tcPr>
          <w:p w14:paraId="74B93D2D" w14:textId="1847A44A"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3118" w:type="dxa"/>
            <w:shd w:val="clear" w:color="auto" w:fill="auto"/>
            <w:vAlign w:val="center"/>
            <w:hideMark/>
          </w:tcPr>
          <w:p w14:paraId="016CD173" w14:textId="1E143481"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r>
      <w:tr w:rsidR="00735A90" w:rsidRPr="001953F2" w14:paraId="178BB67A" w14:textId="77777777" w:rsidTr="002C63B5">
        <w:trPr>
          <w:trHeight w:val="402"/>
        </w:trPr>
        <w:tc>
          <w:tcPr>
            <w:tcW w:w="500" w:type="dxa"/>
            <w:shd w:val="clear" w:color="auto" w:fill="auto"/>
            <w:vAlign w:val="center"/>
            <w:hideMark/>
          </w:tcPr>
          <w:p w14:paraId="4B586DD6" w14:textId="23E4459E"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A7A8901"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18</w:t>
            </w:r>
          </w:p>
        </w:tc>
        <w:tc>
          <w:tcPr>
            <w:tcW w:w="2884" w:type="dxa"/>
            <w:shd w:val="clear" w:color="auto" w:fill="auto"/>
            <w:vAlign w:val="center"/>
            <w:hideMark/>
          </w:tcPr>
          <w:p w14:paraId="69E6B22B" w14:textId="73493399"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w:t>
            </w:r>
          </w:p>
        </w:tc>
        <w:tc>
          <w:tcPr>
            <w:tcW w:w="3118" w:type="dxa"/>
            <w:shd w:val="clear" w:color="auto" w:fill="auto"/>
            <w:vAlign w:val="center"/>
            <w:hideMark/>
          </w:tcPr>
          <w:p w14:paraId="524E0E69" w14:textId="3D0295DE"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r>
      <w:tr w:rsidR="00735A90" w:rsidRPr="001953F2" w14:paraId="352BD434" w14:textId="77777777" w:rsidTr="002C63B5">
        <w:trPr>
          <w:trHeight w:val="408"/>
        </w:trPr>
        <w:tc>
          <w:tcPr>
            <w:tcW w:w="500" w:type="dxa"/>
            <w:shd w:val="clear" w:color="auto" w:fill="auto"/>
            <w:vAlign w:val="center"/>
            <w:hideMark/>
          </w:tcPr>
          <w:p w14:paraId="65E4221C" w14:textId="26547C8C" w:rsidR="00735A90" w:rsidRPr="001953F2" w:rsidRDefault="00735A90"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BFD8A6C"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19 </w:t>
            </w:r>
          </w:p>
        </w:tc>
        <w:tc>
          <w:tcPr>
            <w:tcW w:w="2884" w:type="dxa"/>
            <w:shd w:val="clear" w:color="auto" w:fill="auto"/>
            <w:vAlign w:val="center"/>
            <w:hideMark/>
          </w:tcPr>
          <w:p w14:paraId="48B453E9" w14:textId="7B4F16A5"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3118" w:type="dxa"/>
            <w:shd w:val="clear" w:color="auto" w:fill="auto"/>
            <w:vAlign w:val="center"/>
            <w:hideMark/>
          </w:tcPr>
          <w:p w14:paraId="4903E317" w14:textId="458DC934"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r>
      <w:tr w:rsidR="00D66DA8" w:rsidRPr="001953F2" w14:paraId="21AABA83" w14:textId="77777777" w:rsidTr="002C63B5">
        <w:trPr>
          <w:trHeight w:val="400"/>
        </w:trPr>
        <w:tc>
          <w:tcPr>
            <w:tcW w:w="500" w:type="dxa"/>
            <w:shd w:val="clear" w:color="auto" w:fill="auto"/>
            <w:vAlign w:val="center"/>
            <w:hideMark/>
          </w:tcPr>
          <w:p w14:paraId="3D681F97" w14:textId="2FE43B21" w:rsidR="00D66DA8" w:rsidRPr="001953F2" w:rsidRDefault="00D66DA8" w:rsidP="0067664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5E90C76F" w14:textId="77777777" w:rsidR="00D66DA8" w:rsidRPr="001953F2" w:rsidRDefault="00D66DA8" w:rsidP="0067664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22 </w:t>
            </w:r>
          </w:p>
        </w:tc>
        <w:tc>
          <w:tcPr>
            <w:tcW w:w="2884" w:type="dxa"/>
            <w:shd w:val="clear" w:color="auto" w:fill="auto"/>
            <w:vAlign w:val="center"/>
            <w:hideMark/>
          </w:tcPr>
          <w:p w14:paraId="733FD685" w14:textId="75470D8D" w:rsidR="00D66DA8" w:rsidRPr="001953F2" w:rsidRDefault="00472D2F" w:rsidP="0067664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3118" w:type="dxa"/>
            <w:shd w:val="clear" w:color="auto" w:fill="auto"/>
            <w:vAlign w:val="center"/>
            <w:hideMark/>
          </w:tcPr>
          <w:p w14:paraId="7315AD6A" w14:textId="3C515ABD" w:rsidR="00D66DA8" w:rsidRPr="001953F2" w:rsidRDefault="00472D2F" w:rsidP="0067664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r>
      <w:tr w:rsidR="00662935" w:rsidRPr="001953F2" w14:paraId="2E4C66E9" w14:textId="77777777" w:rsidTr="002C63B5">
        <w:trPr>
          <w:trHeight w:val="400"/>
        </w:trPr>
        <w:tc>
          <w:tcPr>
            <w:tcW w:w="500" w:type="dxa"/>
            <w:shd w:val="clear" w:color="auto" w:fill="auto"/>
            <w:vAlign w:val="center"/>
          </w:tcPr>
          <w:p w14:paraId="6020F359" w14:textId="42B4AF55" w:rsidR="00662935" w:rsidRPr="001953F2" w:rsidRDefault="003D3174" w:rsidP="0067664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w:t>
            </w:r>
          </w:p>
        </w:tc>
        <w:tc>
          <w:tcPr>
            <w:tcW w:w="2560" w:type="dxa"/>
            <w:shd w:val="clear" w:color="auto" w:fill="auto"/>
            <w:vAlign w:val="center"/>
          </w:tcPr>
          <w:p w14:paraId="6B2479F1" w14:textId="38960A0C" w:rsidR="00662935" w:rsidRPr="001953F2" w:rsidRDefault="00424092" w:rsidP="0067664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23</w:t>
            </w:r>
          </w:p>
        </w:tc>
        <w:tc>
          <w:tcPr>
            <w:tcW w:w="2884" w:type="dxa"/>
            <w:shd w:val="clear" w:color="auto" w:fill="auto"/>
            <w:vAlign w:val="center"/>
          </w:tcPr>
          <w:p w14:paraId="7166FFDE" w14:textId="0CCD524A" w:rsidR="00662935" w:rsidRPr="001953F2" w:rsidRDefault="00424092" w:rsidP="0067664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3118" w:type="dxa"/>
            <w:shd w:val="clear" w:color="auto" w:fill="auto"/>
            <w:vAlign w:val="center"/>
          </w:tcPr>
          <w:p w14:paraId="1772E874" w14:textId="4C898D2C" w:rsidR="00662935" w:rsidRPr="001953F2" w:rsidRDefault="00424092" w:rsidP="0067664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r>
      <w:tr w:rsidR="00424092" w:rsidRPr="001953F2" w14:paraId="50A4CE84" w14:textId="77777777" w:rsidTr="002C63B5">
        <w:trPr>
          <w:trHeight w:val="400"/>
        </w:trPr>
        <w:tc>
          <w:tcPr>
            <w:tcW w:w="500" w:type="dxa"/>
            <w:shd w:val="clear" w:color="auto" w:fill="auto"/>
            <w:vAlign w:val="center"/>
          </w:tcPr>
          <w:p w14:paraId="570CB1AB" w14:textId="2F8A1CD3" w:rsidR="00424092" w:rsidRPr="001953F2" w:rsidRDefault="003D3174" w:rsidP="0067664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p>
        </w:tc>
        <w:tc>
          <w:tcPr>
            <w:tcW w:w="2560" w:type="dxa"/>
            <w:shd w:val="clear" w:color="auto" w:fill="auto"/>
            <w:vAlign w:val="center"/>
          </w:tcPr>
          <w:p w14:paraId="1D08D2CD" w14:textId="4E974975" w:rsidR="00424092" w:rsidRPr="001953F2" w:rsidRDefault="00424092" w:rsidP="0067664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25</w:t>
            </w:r>
          </w:p>
        </w:tc>
        <w:tc>
          <w:tcPr>
            <w:tcW w:w="2884" w:type="dxa"/>
            <w:shd w:val="clear" w:color="auto" w:fill="auto"/>
            <w:vAlign w:val="center"/>
          </w:tcPr>
          <w:p w14:paraId="768BC89A" w14:textId="72FE0963" w:rsidR="00424092" w:rsidRPr="001953F2" w:rsidRDefault="00424092" w:rsidP="0067664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3118" w:type="dxa"/>
            <w:shd w:val="clear" w:color="auto" w:fill="auto"/>
            <w:vAlign w:val="center"/>
          </w:tcPr>
          <w:p w14:paraId="6B9BBCBF" w14:textId="7B90BD32" w:rsidR="00424092" w:rsidRPr="001953F2" w:rsidRDefault="00424092" w:rsidP="0067664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r>
      <w:tr w:rsidR="00735A90" w:rsidRPr="001953F2" w14:paraId="1C16BCBE" w14:textId="77777777" w:rsidTr="002C63B5">
        <w:trPr>
          <w:trHeight w:val="406"/>
        </w:trPr>
        <w:tc>
          <w:tcPr>
            <w:tcW w:w="500" w:type="dxa"/>
            <w:shd w:val="clear" w:color="auto" w:fill="auto"/>
            <w:vAlign w:val="center"/>
            <w:hideMark/>
          </w:tcPr>
          <w:p w14:paraId="50121B31" w14:textId="4E71DB3A" w:rsidR="00735A90" w:rsidRPr="001953F2" w:rsidRDefault="003D3174"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61A9F40D"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29 </w:t>
            </w:r>
          </w:p>
        </w:tc>
        <w:tc>
          <w:tcPr>
            <w:tcW w:w="2884" w:type="dxa"/>
            <w:shd w:val="clear" w:color="auto" w:fill="auto"/>
            <w:vAlign w:val="center"/>
            <w:hideMark/>
          </w:tcPr>
          <w:p w14:paraId="50047AFA" w14:textId="5D6F50D2"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w:t>
            </w:r>
          </w:p>
        </w:tc>
        <w:tc>
          <w:tcPr>
            <w:tcW w:w="3118" w:type="dxa"/>
            <w:shd w:val="clear" w:color="auto" w:fill="auto"/>
            <w:vAlign w:val="center"/>
            <w:hideMark/>
          </w:tcPr>
          <w:p w14:paraId="56EEA402" w14:textId="09C75812"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r>
      <w:tr w:rsidR="00C029CB" w:rsidRPr="001953F2" w14:paraId="77F1EEF7" w14:textId="77777777" w:rsidTr="002C63B5">
        <w:trPr>
          <w:trHeight w:val="412"/>
        </w:trPr>
        <w:tc>
          <w:tcPr>
            <w:tcW w:w="500" w:type="dxa"/>
            <w:shd w:val="clear" w:color="auto" w:fill="auto"/>
            <w:vAlign w:val="center"/>
            <w:hideMark/>
          </w:tcPr>
          <w:p w14:paraId="2940593E" w14:textId="15CCBD82" w:rsidR="00C029CB" w:rsidRPr="001953F2" w:rsidRDefault="003D3174" w:rsidP="00E954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19</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24AC7817" w14:textId="77777777" w:rsidR="00C029CB" w:rsidRPr="001953F2" w:rsidRDefault="00C029CB" w:rsidP="00E954D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30 </w:t>
            </w:r>
          </w:p>
        </w:tc>
        <w:tc>
          <w:tcPr>
            <w:tcW w:w="2884" w:type="dxa"/>
            <w:shd w:val="clear" w:color="auto" w:fill="auto"/>
            <w:vAlign w:val="center"/>
            <w:hideMark/>
          </w:tcPr>
          <w:p w14:paraId="0787D8A9" w14:textId="29045374" w:rsidR="00C029CB" w:rsidRPr="001953F2" w:rsidRDefault="00472D2F" w:rsidP="00E954D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0</w:t>
            </w:r>
          </w:p>
        </w:tc>
        <w:tc>
          <w:tcPr>
            <w:tcW w:w="3118" w:type="dxa"/>
            <w:shd w:val="clear" w:color="auto" w:fill="auto"/>
            <w:vAlign w:val="center"/>
            <w:hideMark/>
          </w:tcPr>
          <w:p w14:paraId="018F77C2" w14:textId="24B1E047" w:rsidR="00C029CB" w:rsidRPr="001953F2" w:rsidRDefault="00472D2F" w:rsidP="00E954D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r>
      <w:tr w:rsidR="00735A90" w:rsidRPr="001953F2" w14:paraId="52F68890" w14:textId="77777777" w:rsidTr="002C63B5">
        <w:trPr>
          <w:trHeight w:val="390"/>
        </w:trPr>
        <w:tc>
          <w:tcPr>
            <w:tcW w:w="500" w:type="dxa"/>
            <w:shd w:val="clear" w:color="auto" w:fill="auto"/>
            <w:vAlign w:val="center"/>
            <w:hideMark/>
          </w:tcPr>
          <w:p w14:paraId="4C4FD4E2" w14:textId="4690F9B7" w:rsidR="00735A90" w:rsidRPr="001953F2" w:rsidRDefault="003D3174"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2DA6D112"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33</w:t>
            </w:r>
          </w:p>
        </w:tc>
        <w:tc>
          <w:tcPr>
            <w:tcW w:w="2884" w:type="dxa"/>
            <w:shd w:val="clear" w:color="auto" w:fill="auto"/>
            <w:vAlign w:val="center"/>
            <w:hideMark/>
          </w:tcPr>
          <w:p w14:paraId="73AF79C0" w14:textId="7563795F"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3118" w:type="dxa"/>
            <w:shd w:val="clear" w:color="auto" w:fill="auto"/>
            <w:vAlign w:val="center"/>
            <w:hideMark/>
          </w:tcPr>
          <w:p w14:paraId="2DDEAF44" w14:textId="0BAB33ED"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r>
      <w:tr w:rsidR="00735A90" w:rsidRPr="001953F2" w14:paraId="76FEB4E2" w14:textId="77777777" w:rsidTr="002C63B5">
        <w:trPr>
          <w:trHeight w:val="281"/>
        </w:trPr>
        <w:tc>
          <w:tcPr>
            <w:tcW w:w="500" w:type="dxa"/>
            <w:shd w:val="clear" w:color="auto" w:fill="auto"/>
            <w:vAlign w:val="center"/>
            <w:hideMark/>
          </w:tcPr>
          <w:p w14:paraId="56E1D361" w14:textId="4162D985" w:rsidR="00735A90" w:rsidRPr="001953F2" w:rsidRDefault="003D3174" w:rsidP="00735A9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r w:rsidR="002C63B5" w:rsidRPr="001953F2">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30770CA0" w14:textId="77777777" w:rsidR="00735A90" w:rsidRPr="001953F2" w:rsidRDefault="00735A90" w:rsidP="00735A9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34</w:t>
            </w:r>
          </w:p>
        </w:tc>
        <w:tc>
          <w:tcPr>
            <w:tcW w:w="2884" w:type="dxa"/>
            <w:shd w:val="clear" w:color="auto" w:fill="auto"/>
            <w:vAlign w:val="center"/>
            <w:hideMark/>
          </w:tcPr>
          <w:p w14:paraId="622C2E8A" w14:textId="6CC66EFE"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w:t>
            </w:r>
          </w:p>
        </w:tc>
        <w:tc>
          <w:tcPr>
            <w:tcW w:w="3118" w:type="dxa"/>
            <w:shd w:val="clear" w:color="auto" w:fill="auto"/>
            <w:vAlign w:val="center"/>
            <w:hideMark/>
          </w:tcPr>
          <w:p w14:paraId="54024ADC" w14:textId="739889B5" w:rsidR="00735A90" w:rsidRPr="001953F2" w:rsidRDefault="00472D2F" w:rsidP="00735A9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r>
      <w:tr w:rsidR="00735A90" w:rsidRPr="001953F2" w14:paraId="342B8E53" w14:textId="77777777" w:rsidTr="002C63B5">
        <w:trPr>
          <w:trHeight w:val="258"/>
        </w:trPr>
        <w:tc>
          <w:tcPr>
            <w:tcW w:w="3060" w:type="dxa"/>
            <w:gridSpan w:val="2"/>
            <w:shd w:val="clear" w:color="auto" w:fill="auto"/>
            <w:vAlign w:val="center"/>
            <w:hideMark/>
          </w:tcPr>
          <w:p w14:paraId="246E2F93" w14:textId="7048D937" w:rsidR="00735A90" w:rsidRPr="001953F2" w:rsidRDefault="002C63B5" w:rsidP="002C63B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2884" w:type="dxa"/>
            <w:shd w:val="clear" w:color="auto" w:fill="auto"/>
            <w:vAlign w:val="center"/>
            <w:hideMark/>
          </w:tcPr>
          <w:p w14:paraId="3223DC6A" w14:textId="7E0C3B9C" w:rsidR="00735A90" w:rsidRPr="001953F2" w:rsidRDefault="003D3174" w:rsidP="00735A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165</w:t>
            </w:r>
          </w:p>
        </w:tc>
        <w:tc>
          <w:tcPr>
            <w:tcW w:w="3118" w:type="dxa"/>
            <w:shd w:val="clear" w:color="auto" w:fill="auto"/>
            <w:vAlign w:val="center"/>
            <w:hideMark/>
          </w:tcPr>
          <w:p w14:paraId="24CBA953" w14:textId="3DF7E442" w:rsidR="00735A90" w:rsidRPr="001953F2" w:rsidRDefault="003D3174" w:rsidP="00735A90">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117</w:t>
            </w:r>
          </w:p>
        </w:tc>
      </w:tr>
    </w:tbl>
    <w:p w14:paraId="6259968F" w14:textId="3D52369D" w:rsidR="00657F19" w:rsidRPr="001953F2" w:rsidRDefault="00657F19" w:rsidP="00C029CB">
      <w:p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Opra</w:t>
      </w:r>
      <w:r w:rsidR="00472D2F" w:rsidRPr="001953F2">
        <w:rPr>
          <w:rFonts w:ascii="Times New Roman" w:eastAsia="Times New Roman" w:hAnsi="Times New Roman" w:cs="Times New Roman"/>
          <w:i/>
          <w:color w:val="000000" w:themeColor="text1"/>
          <w:sz w:val="20"/>
          <w:szCs w:val="20"/>
          <w:lang w:eastAsia="pl-PL" w:bidi="ar-SA"/>
        </w:rPr>
        <w:t xml:space="preserve">cowanie: Monika Włodarska </w:t>
      </w:r>
      <w:r w:rsidR="003D3174" w:rsidRPr="001953F2">
        <w:rPr>
          <w:rFonts w:ascii="Times New Roman" w:eastAsia="Times New Roman" w:hAnsi="Times New Roman" w:cs="Times New Roman"/>
          <w:i/>
          <w:color w:val="000000" w:themeColor="text1"/>
          <w:sz w:val="20"/>
          <w:szCs w:val="20"/>
          <w:lang w:eastAsia="pl-PL" w:bidi="ar-SA"/>
        </w:rPr>
        <w:t xml:space="preserve">- </w:t>
      </w:r>
      <w:r w:rsidR="00472D2F" w:rsidRPr="001953F2">
        <w:rPr>
          <w:rFonts w:ascii="Times New Roman" w:eastAsia="Times New Roman" w:hAnsi="Times New Roman" w:cs="Times New Roman"/>
          <w:i/>
          <w:color w:val="000000" w:themeColor="text1"/>
          <w:sz w:val="20"/>
          <w:szCs w:val="20"/>
          <w:lang w:eastAsia="pl-PL" w:bidi="ar-SA"/>
        </w:rPr>
        <w:t>Insp</w:t>
      </w:r>
      <w:r w:rsidR="003D3174" w:rsidRPr="001953F2">
        <w:rPr>
          <w:rFonts w:ascii="Times New Roman" w:eastAsia="Times New Roman" w:hAnsi="Times New Roman" w:cs="Times New Roman"/>
          <w:i/>
          <w:color w:val="000000" w:themeColor="text1"/>
          <w:sz w:val="20"/>
          <w:szCs w:val="20"/>
          <w:lang w:eastAsia="pl-PL" w:bidi="ar-SA"/>
        </w:rPr>
        <w:t xml:space="preserve">ektor, Beata Wilamowska-Trochim - </w:t>
      </w:r>
      <w:r w:rsidRPr="001953F2">
        <w:rPr>
          <w:rFonts w:ascii="Times New Roman" w:eastAsia="Times New Roman" w:hAnsi="Times New Roman" w:cs="Times New Roman"/>
          <w:i/>
          <w:color w:val="000000" w:themeColor="text1"/>
          <w:sz w:val="20"/>
          <w:szCs w:val="20"/>
          <w:lang w:eastAsia="pl-PL" w:bidi="ar-SA"/>
        </w:rPr>
        <w:t xml:space="preserve">Główny specjalista Wydziału Edukacji. Źródło: Karty Informacyjne Szkół Podstawowych za rok szkolny </w:t>
      </w:r>
      <w:r w:rsidR="00472D2F" w:rsidRPr="001953F2">
        <w:rPr>
          <w:rFonts w:ascii="Times New Roman" w:eastAsia="Times New Roman" w:hAnsi="Times New Roman" w:cs="Times New Roman"/>
          <w:i/>
          <w:color w:val="000000" w:themeColor="text1"/>
          <w:sz w:val="20"/>
          <w:szCs w:val="20"/>
          <w:lang w:eastAsia="pl-PL" w:bidi="ar-SA"/>
        </w:rPr>
        <w:t>2023/2024</w:t>
      </w:r>
      <w:r w:rsidRPr="001953F2">
        <w:rPr>
          <w:rFonts w:ascii="Times New Roman" w:eastAsia="Times New Roman" w:hAnsi="Times New Roman" w:cs="Times New Roman"/>
          <w:i/>
          <w:color w:val="000000" w:themeColor="text1"/>
          <w:sz w:val="20"/>
          <w:szCs w:val="20"/>
          <w:lang w:eastAsia="pl-PL" w:bidi="ar-SA"/>
        </w:rPr>
        <w:t>.</w:t>
      </w:r>
    </w:p>
    <w:p w14:paraId="7C0CDCA9" w14:textId="77777777" w:rsidR="00A5124F" w:rsidRPr="001953F2" w:rsidRDefault="00A5124F" w:rsidP="004A7F39">
      <w:pPr>
        <w:spacing w:after="0" w:line="300" w:lineRule="exact"/>
        <w:ind w:left="1134" w:hanging="1134"/>
        <w:jc w:val="both"/>
        <w:rPr>
          <w:rFonts w:ascii="Times New Roman" w:hAnsi="Times New Roman" w:cs="Times New Roman"/>
          <w:iCs/>
          <w:color w:val="000000" w:themeColor="text1"/>
        </w:rPr>
      </w:pPr>
    </w:p>
    <w:p w14:paraId="742CA9D4" w14:textId="363FAFF2" w:rsidR="005241DB" w:rsidRPr="001953F2" w:rsidRDefault="005241DB" w:rsidP="00EA1F3B">
      <w:pPr>
        <w:pStyle w:val="Nagwek2"/>
        <w:spacing w:before="0" w:line="320" w:lineRule="exact"/>
        <w:rPr>
          <w:rFonts w:cs="Times New Roman"/>
          <w:color w:val="000000" w:themeColor="text1"/>
          <w:sz w:val="22"/>
          <w:szCs w:val="22"/>
        </w:rPr>
      </w:pPr>
      <w:bookmarkStart w:id="59" w:name="_Toc117859430"/>
      <w:bookmarkStart w:id="60" w:name="_Toc180496998"/>
      <w:r w:rsidRPr="001953F2">
        <w:rPr>
          <w:rFonts w:cs="Times New Roman"/>
          <w:color w:val="000000" w:themeColor="text1"/>
          <w:sz w:val="22"/>
          <w:szCs w:val="22"/>
        </w:rPr>
        <w:t>Wyniki egzaminu maturalnego</w:t>
      </w:r>
      <w:bookmarkEnd w:id="59"/>
      <w:bookmarkEnd w:id="60"/>
    </w:p>
    <w:p w14:paraId="50887B02" w14:textId="34F00FCF" w:rsidR="00B07FBD" w:rsidRPr="001953F2" w:rsidRDefault="005241DB" w:rsidP="006823AC">
      <w:pPr>
        <w:spacing w:after="0" w:line="32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w:t>
      </w:r>
      <w:r w:rsidR="00A47B13"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A47B13"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egzamin maturalny został przeprowadzony w terminie głównym </w:t>
      </w:r>
      <w:r w:rsidR="00D66DA8" w:rsidRPr="001953F2">
        <w:rPr>
          <w:rFonts w:ascii="Times New Roman" w:hAnsi="Times New Roman" w:cs="Times New Roman"/>
          <w:color w:val="000000" w:themeColor="text1"/>
        </w:rPr>
        <w:t>od </w:t>
      </w:r>
      <w:r w:rsidR="00311C41" w:rsidRPr="001953F2">
        <w:rPr>
          <w:rFonts w:ascii="Times New Roman" w:hAnsi="Times New Roman" w:cs="Times New Roman"/>
          <w:color w:val="000000" w:themeColor="text1"/>
        </w:rPr>
        <w:t>7</w:t>
      </w:r>
      <w:r w:rsidR="006823AC" w:rsidRPr="001953F2">
        <w:rPr>
          <w:rFonts w:ascii="Times New Roman" w:hAnsi="Times New Roman" w:cs="Times New Roman"/>
          <w:color w:val="000000" w:themeColor="text1"/>
        </w:rPr>
        <w:t> </w:t>
      </w:r>
      <w:r w:rsidR="00DE145E" w:rsidRPr="001953F2">
        <w:rPr>
          <w:rFonts w:ascii="Times New Roman" w:hAnsi="Times New Roman" w:cs="Times New Roman"/>
          <w:color w:val="000000" w:themeColor="text1"/>
        </w:rPr>
        <w:t>do 2</w:t>
      </w:r>
      <w:r w:rsidR="00311C41" w:rsidRPr="001953F2">
        <w:rPr>
          <w:rFonts w:ascii="Times New Roman" w:hAnsi="Times New Roman" w:cs="Times New Roman"/>
          <w:color w:val="000000" w:themeColor="text1"/>
        </w:rPr>
        <w:t>4</w:t>
      </w:r>
      <w:r w:rsidR="00DE145E" w:rsidRPr="001953F2">
        <w:rPr>
          <w:rFonts w:ascii="Times New Roman" w:hAnsi="Times New Roman" w:cs="Times New Roman"/>
          <w:color w:val="000000" w:themeColor="text1"/>
        </w:rPr>
        <w:t xml:space="preserve"> maja 202</w:t>
      </w:r>
      <w:r w:rsidR="00311C41" w:rsidRPr="001953F2">
        <w:rPr>
          <w:rFonts w:ascii="Times New Roman" w:hAnsi="Times New Roman" w:cs="Times New Roman"/>
          <w:color w:val="000000" w:themeColor="text1"/>
        </w:rPr>
        <w:t xml:space="preserve">4 </w:t>
      </w:r>
      <w:r w:rsidR="00DE145E" w:rsidRPr="001953F2">
        <w:rPr>
          <w:rFonts w:ascii="Times New Roman" w:hAnsi="Times New Roman" w:cs="Times New Roman"/>
          <w:color w:val="000000" w:themeColor="text1"/>
        </w:rPr>
        <w:t xml:space="preserve">r. oraz w terminie dodatkowym od </w:t>
      </w:r>
      <w:r w:rsidR="00311C41" w:rsidRPr="001953F2">
        <w:rPr>
          <w:rFonts w:ascii="Times New Roman" w:hAnsi="Times New Roman" w:cs="Times New Roman"/>
          <w:color w:val="000000" w:themeColor="text1"/>
        </w:rPr>
        <w:t>3</w:t>
      </w:r>
      <w:r w:rsidR="00DE145E" w:rsidRPr="001953F2">
        <w:rPr>
          <w:rFonts w:ascii="Times New Roman" w:hAnsi="Times New Roman" w:cs="Times New Roman"/>
          <w:color w:val="000000" w:themeColor="text1"/>
        </w:rPr>
        <w:t xml:space="preserve"> do 1</w:t>
      </w:r>
      <w:r w:rsidR="00311C41" w:rsidRPr="001953F2">
        <w:rPr>
          <w:rFonts w:ascii="Times New Roman" w:hAnsi="Times New Roman" w:cs="Times New Roman"/>
          <w:color w:val="000000" w:themeColor="text1"/>
        </w:rPr>
        <w:t>7</w:t>
      </w:r>
      <w:r w:rsidR="00DE145E" w:rsidRPr="001953F2">
        <w:rPr>
          <w:rFonts w:ascii="Times New Roman" w:hAnsi="Times New Roman" w:cs="Times New Roman"/>
          <w:color w:val="000000" w:themeColor="text1"/>
        </w:rPr>
        <w:t xml:space="preserve"> czerwca 202</w:t>
      </w:r>
      <w:r w:rsidR="00311C41" w:rsidRPr="001953F2">
        <w:rPr>
          <w:rFonts w:ascii="Times New Roman" w:hAnsi="Times New Roman" w:cs="Times New Roman"/>
          <w:color w:val="000000" w:themeColor="text1"/>
        </w:rPr>
        <w:t>4</w:t>
      </w:r>
      <w:r w:rsidR="00DE145E" w:rsidRPr="001953F2">
        <w:rPr>
          <w:rFonts w:ascii="Times New Roman" w:hAnsi="Times New Roman" w:cs="Times New Roman"/>
          <w:color w:val="000000" w:themeColor="text1"/>
        </w:rPr>
        <w:t xml:space="preserve"> r. </w:t>
      </w:r>
      <w:r w:rsidR="000E51C5" w:rsidRPr="001953F2">
        <w:rPr>
          <w:rFonts w:ascii="Times New Roman" w:hAnsi="Times New Roman" w:cs="Times New Roman"/>
          <w:color w:val="000000" w:themeColor="text1"/>
        </w:rPr>
        <w:t>Absolwen</w:t>
      </w:r>
      <w:r w:rsidR="004807A3" w:rsidRPr="001953F2">
        <w:rPr>
          <w:rFonts w:ascii="Times New Roman" w:hAnsi="Times New Roman" w:cs="Times New Roman"/>
          <w:color w:val="000000" w:themeColor="text1"/>
        </w:rPr>
        <w:t>tom</w:t>
      </w:r>
      <w:r w:rsidR="00DE145E" w:rsidRPr="001953F2">
        <w:rPr>
          <w:rFonts w:ascii="Times New Roman" w:hAnsi="Times New Roman" w:cs="Times New Roman"/>
          <w:color w:val="000000" w:themeColor="text1"/>
        </w:rPr>
        <w:t>, którzy nie zdali jednego egzaminu, a przystąpili do wszystkich egzaminów obowiązkowych, został wyznaczon</w:t>
      </w:r>
      <w:r w:rsidR="00DB6458" w:rsidRPr="001953F2">
        <w:rPr>
          <w:rFonts w:ascii="Times New Roman" w:hAnsi="Times New Roman" w:cs="Times New Roman"/>
          <w:color w:val="000000" w:themeColor="text1"/>
        </w:rPr>
        <w:t>y termin sesji poprawkowej na 2</w:t>
      </w:r>
      <w:r w:rsidR="003D3174" w:rsidRPr="001953F2">
        <w:rPr>
          <w:rFonts w:ascii="Times New Roman" w:hAnsi="Times New Roman" w:cs="Times New Roman"/>
          <w:color w:val="000000" w:themeColor="text1"/>
        </w:rPr>
        <w:t>0</w:t>
      </w:r>
      <w:r w:rsidR="00311C41" w:rsidRPr="001953F2">
        <w:rPr>
          <w:rFonts w:ascii="Times New Roman" w:hAnsi="Times New Roman" w:cs="Times New Roman"/>
          <w:color w:val="000000" w:themeColor="text1"/>
        </w:rPr>
        <w:t>-21</w:t>
      </w:r>
      <w:r w:rsidR="00DE145E" w:rsidRPr="001953F2">
        <w:rPr>
          <w:rFonts w:ascii="Times New Roman" w:hAnsi="Times New Roman" w:cs="Times New Roman"/>
          <w:color w:val="000000" w:themeColor="text1"/>
        </w:rPr>
        <w:t xml:space="preserve"> sierpnia 202</w:t>
      </w:r>
      <w:r w:rsidR="00311C41" w:rsidRPr="001953F2">
        <w:rPr>
          <w:rFonts w:ascii="Times New Roman" w:hAnsi="Times New Roman" w:cs="Times New Roman"/>
          <w:color w:val="000000" w:themeColor="text1"/>
        </w:rPr>
        <w:t>4</w:t>
      </w:r>
      <w:r w:rsidR="00DE145E" w:rsidRPr="001953F2">
        <w:rPr>
          <w:rFonts w:ascii="Times New Roman" w:hAnsi="Times New Roman" w:cs="Times New Roman"/>
          <w:color w:val="000000" w:themeColor="text1"/>
        </w:rPr>
        <w:t xml:space="preserve"> r. </w:t>
      </w:r>
      <w:r w:rsidR="004807A3" w:rsidRPr="001953F2">
        <w:rPr>
          <w:rFonts w:ascii="Times New Roman" w:hAnsi="Times New Roman" w:cs="Times New Roman"/>
          <w:color w:val="000000" w:themeColor="text1"/>
        </w:rPr>
        <w:t xml:space="preserve">Egzamin </w:t>
      </w:r>
      <w:r w:rsidR="00A34B03" w:rsidRPr="001953F2">
        <w:rPr>
          <w:rFonts w:ascii="Times New Roman" w:hAnsi="Times New Roman" w:cs="Times New Roman"/>
          <w:color w:val="000000" w:themeColor="text1"/>
        </w:rPr>
        <w:t>Matura</w:t>
      </w:r>
      <w:r w:rsidR="006823AC" w:rsidRPr="001953F2">
        <w:rPr>
          <w:rFonts w:ascii="Times New Roman" w:hAnsi="Times New Roman" w:cs="Times New Roman"/>
          <w:color w:val="000000" w:themeColor="text1"/>
        </w:rPr>
        <w:t xml:space="preserve">lny odbył </w:t>
      </w:r>
      <w:r w:rsidR="005044FE" w:rsidRPr="001953F2">
        <w:rPr>
          <w:rFonts w:ascii="Times New Roman" w:hAnsi="Times New Roman" w:cs="Times New Roman"/>
          <w:color w:val="000000" w:themeColor="text1"/>
        </w:rPr>
        <w:br/>
      </w:r>
      <w:r w:rsidR="006823AC" w:rsidRPr="001953F2">
        <w:rPr>
          <w:rFonts w:ascii="Times New Roman" w:hAnsi="Times New Roman" w:cs="Times New Roman"/>
          <w:color w:val="000000" w:themeColor="text1"/>
        </w:rPr>
        <w:t>się w </w:t>
      </w:r>
      <w:r w:rsidR="00311C41" w:rsidRPr="001953F2">
        <w:rPr>
          <w:rFonts w:ascii="Times New Roman" w:hAnsi="Times New Roman" w:cs="Times New Roman"/>
          <w:color w:val="000000" w:themeColor="text1"/>
        </w:rPr>
        <w:t>F</w:t>
      </w:r>
      <w:r w:rsidR="00B07FBD" w:rsidRPr="001953F2">
        <w:rPr>
          <w:rFonts w:ascii="Times New Roman" w:hAnsi="Times New Roman" w:cs="Times New Roman"/>
          <w:color w:val="000000" w:themeColor="text1"/>
        </w:rPr>
        <w:t>ormu</w:t>
      </w:r>
      <w:r w:rsidR="00311C41" w:rsidRPr="001953F2">
        <w:rPr>
          <w:rFonts w:ascii="Times New Roman" w:hAnsi="Times New Roman" w:cs="Times New Roman"/>
          <w:color w:val="000000" w:themeColor="text1"/>
        </w:rPr>
        <w:t>l</w:t>
      </w:r>
      <w:r w:rsidR="008657BB" w:rsidRPr="001953F2">
        <w:rPr>
          <w:rFonts w:ascii="Times New Roman" w:hAnsi="Times New Roman" w:cs="Times New Roman"/>
          <w:color w:val="000000" w:themeColor="text1"/>
        </w:rPr>
        <w:t>e</w:t>
      </w:r>
      <w:r w:rsidR="006823AC" w:rsidRPr="001953F2">
        <w:rPr>
          <w:rFonts w:ascii="Times New Roman" w:hAnsi="Times New Roman" w:cs="Times New Roman"/>
          <w:color w:val="000000" w:themeColor="text1"/>
        </w:rPr>
        <w:t xml:space="preserve"> 2023 </w:t>
      </w:r>
      <w:r w:rsidR="002C63B5" w:rsidRPr="001953F2">
        <w:rPr>
          <w:rFonts w:ascii="Times New Roman" w:hAnsi="Times New Roman" w:cs="Times New Roman"/>
          <w:color w:val="000000" w:themeColor="text1"/>
        </w:rPr>
        <w:t>- dla absolwentów 4-</w:t>
      </w:r>
      <w:r w:rsidR="00B07FBD" w:rsidRPr="001953F2">
        <w:rPr>
          <w:rFonts w:ascii="Times New Roman" w:hAnsi="Times New Roman" w:cs="Times New Roman"/>
          <w:color w:val="000000" w:themeColor="text1"/>
        </w:rPr>
        <w:t>letniego liceum ogólnokształcącego</w:t>
      </w:r>
      <w:r w:rsidR="002C63B5" w:rsidRPr="001953F2">
        <w:rPr>
          <w:rFonts w:ascii="Times New Roman" w:hAnsi="Times New Roman" w:cs="Times New Roman"/>
          <w:color w:val="000000" w:themeColor="text1"/>
        </w:rPr>
        <w:t xml:space="preserve"> or</w:t>
      </w:r>
      <w:r w:rsidR="00424092" w:rsidRPr="001953F2">
        <w:rPr>
          <w:rFonts w:ascii="Times New Roman" w:hAnsi="Times New Roman" w:cs="Times New Roman"/>
          <w:color w:val="000000" w:themeColor="text1"/>
        </w:rPr>
        <w:t>a</w:t>
      </w:r>
      <w:r w:rsidR="002C63B5" w:rsidRPr="001953F2">
        <w:rPr>
          <w:rFonts w:ascii="Times New Roman" w:hAnsi="Times New Roman" w:cs="Times New Roman"/>
          <w:color w:val="000000" w:themeColor="text1"/>
        </w:rPr>
        <w:t>z 5-</w:t>
      </w:r>
      <w:r w:rsidR="006823AC" w:rsidRPr="001953F2">
        <w:rPr>
          <w:rFonts w:ascii="Times New Roman" w:hAnsi="Times New Roman" w:cs="Times New Roman"/>
          <w:color w:val="000000" w:themeColor="text1"/>
        </w:rPr>
        <w:t xml:space="preserve">letnich techników. </w:t>
      </w:r>
      <w:r w:rsidR="004E7D0F" w:rsidRPr="001953F2">
        <w:rPr>
          <w:rFonts w:ascii="Times New Roman" w:hAnsi="Times New Roman" w:cs="Times New Roman"/>
          <w:color w:val="000000" w:themeColor="text1"/>
        </w:rPr>
        <w:t xml:space="preserve">Do egzaminu </w:t>
      </w:r>
      <w:r w:rsidR="00B07FBD" w:rsidRPr="001953F2">
        <w:rPr>
          <w:rFonts w:ascii="Times New Roman" w:hAnsi="Times New Roman" w:cs="Times New Roman"/>
          <w:color w:val="000000" w:themeColor="text1"/>
        </w:rPr>
        <w:t>maturaln</w:t>
      </w:r>
      <w:r w:rsidR="004E7D0F" w:rsidRPr="001953F2">
        <w:rPr>
          <w:rFonts w:ascii="Times New Roman" w:hAnsi="Times New Roman" w:cs="Times New Roman"/>
          <w:color w:val="000000" w:themeColor="text1"/>
        </w:rPr>
        <w:t>ego przystąpili</w:t>
      </w:r>
      <w:r w:rsidR="00311C41" w:rsidRPr="001953F2">
        <w:rPr>
          <w:rFonts w:ascii="Times New Roman" w:hAnsi="Times New Roman" w:cs="Times New Roman"/>
          <w:color w:val="000000" w:themeColor="text1"/>
        </w:rPr>
        <w:t xml:space="preserve"> </w:t>
      </w:r>
      <w:r w:rsidR="00B07FBD" w:rsidRPr="001953F2">
        <w:rPr>
          <w:rFonts w:ascii="Times New Roman" w:hAnsi="Times New Roman" w:cs="Times New Roman"/>
          <w:color w:val="000000" w:themeColor="text1"/>
        </w:rPr>
        <w:t>w</w:t>
      </w:r>
      <w:r w:rsidR="008576FB" w:rsidRPr="001953F2">
        <w:rPr>
          <w:rFonts w:ascii="Times New Roman" w:hAnsi="Times New Roman" w:cs="Times New Roman"/>
          <w:color w:val="000000" w:themeColor="text1"/>
        </w:rPr>
        <w:t>szyscy absolw</w:t>
      </w:r>
      <w:r w:rsidR="00D66DA8" w:rsidRPr="001953F2">
        <w:rPr>
          <w:rFonts w:ascii="Times New Roman" w:hAnsi="Times New Roman" w:cs="Times New Roman"/>
          <w:color w:val="000000" w:themeColor="text1"/>
        </w:rPr>
        <w:t>enci, którzy ukończyli szkołę w </w:t>
      </w:r>
      <w:r w:rsidR="008576FB" w:rsidRPr="001953F2">
        <w:rPr>
          <w:rFonts w:ascii="Times New Roman" w:hAnsi="Times New Roman" w:cs="Times New Roman"/>
          <w:color w:val="000000" w:themeColor="text1"/>
        </w:rPr>
        <w:t>202</w:t>
      </w:r>
      <w:r w:rsidR="00311C41" w:rsidRPr="001953F2">
        <w:rPr>
          <w:rFonts w:ascii="Times New Roman" w:hAnsi="Times New Roman" w:cs="Times New Roman"/>
          <w:color w:val="000000" w:themeColor="text1"/>
        </w:rPr>
        <w:t>4</w:t>
      </w:r>
      <w:r w:rsidR="004E7D0F" w:rsidRPr="001953F2">
        <w:rPr>
          <w:rFonts w:ascii="Times New Roman" w:hAnsi="Times New Roman" w:cs="Times New Roman"/>
          <w:color w:val="000000" w:themeColor="text1"/>
        </w:rPr>
        <w:t xml:space="preserve"> r. Obowiązkowy egzamin maturalny to:</w:t>
      </w:r>
    </w:p>
    <w:p w14:paraId="7501808F" w14:textId="201C49B8" w:rsidR="008576FB" w:rsidRPr="001953F2" w:rsidRDefault="008576FB" w:rsidP="0044313C">
      <w:pPr>
        <w:pStyle w:val="Akapitzlist"/>
        <w:numPr>
          <w:ilvl w:val="0"/>
          <w:numId w:val="50"/>
        </w:numPr>
        <w:spacing w:after="0" w:line="32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w części pise</w:t>
      </w:r>
      <w:r w:rsidR="00DD4207" w:rsidRPr="001953F2">
        <w:rPr>
          <w:rFonts w:ascii="Times New Roman" w:hAnsi="Times New Roman" w:cs="Times New Roman"/>
          <w:color w:val="000000" w:themeColor="text1"/>
        </w:rPr>
        <w:t>mnej</w:t>
      </w:r>
      <w:r w:rsidRPr="001953F2">
        <w:rPr>
          <w:rFonts w:ascii="Times New Roman" w:hAnsi="Times New Roman" w:cs="Times New Roman"/>
          <w:color w:val="000000" w:themeColor="text1"/>
        </w:rPr>
        <w:t xml:space="preserve">: </w:t>
      </w:r>
    </w:p>
    <w:p w14:paraId="01FAC6F7" w14:textId="52451C3B" w:rsidR="008576FB" w:rsidRPr="001953F2" w:rsidRDefault="00DD4207" w:rsidP="0044313C">
      <w:pPr>
        <w:pStyle w:val="Akapitzlist"/>
        <w:numPr>
          <w:ilvl w:val="0"/>
          <w:numId w:val="31"/>
        </w:numPr>
        <w:spacing w:after="0" w:line="32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język polski</w:t>
      </w:r>
      <w:r w:rsidR="008576FB" w:rsidRPr="001953F2">
        <w:rPr>
          <w:rFonts w:ascii="Times New Roman" w:hAnsi="Times New Roman" w:cs="Times New Roman"/>
          <w:color w:val="000000" w:themeColor="text1"/>
        </w:rPr>
        <w:t xml:space="preserve">, </w:t>
      </w:r>
    </w:p>
    <w:p w14:paraId="08C37B6E" w14:textId="2A5DEFDD" w:rsidR="008576FB" w:rsidRPr="001953F2" w:rsidRDefault="008576FB" w:rsidP="0044313C">
      <w:pPr>
        <w:pStyle w:val="Akapitzlist"/>
        <w:numPr>
          <w:ilvl w:val="0"/>
          <w:numId w:val="31"/>
        </w:numPr>
        <w:spacing w:after="0" w:line="32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matematyk</w:t>
      </w:r>
      <w:r w:rsidR="00DD4207" w:rsidRPr="001953F2">
        <w:rPr>
          <w:rFonts w:ascii="Times New Roman" w:hAnsi="Times New Roman" w:cs="Times New Roman"/>
          <w:color w:val="000000" w:themeColor="text1"/>
        </w:rPr>
        <w:t>a</w:t>
      </w:r>
      <w:r w:rsidRPr="001953F2">
        <w:rPr>
          <w:rFonts w:ascii="Times New Roman" w:hAnsi="Times New Roman" w:cs="Times New Roman"/>
          <w:color w:val="000000" w:themeColor="text1"/>
        </w:rPr>
        <w:t>,</w:t>
      </w:r>
    </w:p>
    <w:p w14:paraId="1FCEAA09" w14:textId="0B5476E0" w:rsidR="00B07FBD" w:rsidRPr="001953F2" w:rsidRDefault="00DD4207" w:rsidP="0044313C">
      <w:pPr>
        <w:pStyle w:val="Akapitzlist"/>
        <w:numPr>
          <w:ilvl w:val="0"/>
          <w:numId w:val="31"/>
        </w:numPr>
        <w:spacing w:after="0" w:line="32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wybrany język obcy nowożytny</w:t>
      </w:r>
      <w:r w:rsidR="00B07FBD" w:rsidRPr="001953F2">
        <w:rPr>
          <w:rFonts w:ascii="Times New Roman" w:hAnsi="Times New Roman" w:cs="Times New Roman"/>
          <w:color w:val="000000" w:themeColor="text1"/>
        </w:rPr>
        <w:t>,</w:t>
      </w:r>
    </w:p>
    <w:p w14:paraId="0AF28F02" w14:textId="1A74F3EC" w:rsidR="008576FB" w:rsidRPr="001953F2" w:rsidRDefault="00DD4207" w:rsidP="0044313C">
      <w:pPr>
        <w:pStyle w:val="Akapitzlist"/>
        <w:numPr>
          <w:ilvl w:val="0"/>
          <w:numId w:val="50"/>
        </w:numPr>
        <w:spacing w:after="0" w:line="32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w części ustnej</w:t>
      </w:r>
      <w:r w:rsidR="00B07FBD" w:rsidRPr="001953F2">
        <w:rPr>
          <w:rFonts w:ascii="Times New Roman" w:hAnsi="Times New Roman" w:cs="Times New Roman"/>
          <w:color w:val="000000" w:themeColor="text1"/>
        </w:rPr>
        <w:t>:</w:t>
      </w:r>
      <w:r w:rsidR="008576FB" w:rsidRPr="001953F2">
        <w:rPr>
          <w:rFonts w:ascii="Times New Roman" w:hAnsi="Times New Roman" w:cs="Times New Roman"/>
          <w:color w:val="000000" w:themeColor="text1"/>
        </w:rPr>
        <w:t xml:space="preserve"> </w:t>
      </w:r>
    </w:p>
    <w:p w14:paraId="311FDD38" w14:textId="0B2AFE9A" w:rsidR="00B07FBD" w:rsidRPr="001953F2" w:rsidRDefault="00DD4207" w:rsidP="0044313C">
      <w:pPr>
        <w:pStyle w:val="Akapitzlist"/>
        <w:numPr>
          <w:ilvl w:val="0"/>
          <w:numId w:val="52"/>
        </w:numPr>
        <w:spacing w:after="0" w:line="32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język polski,</w:t>
      </w:r>
    </w:p>
    <w:p w14:paraId="07729B81" w14:textId="4CA9E924" w:rsidR="00CB4441" w:rsidRPr="001953F2" w:rsidRDefault="00DD4207" w:rsidP="0044313C">
      <w:pPr>
        <w:pStyle w:val="Akapitzlist"/>
        <w:numPr>
          <w:ilvl w:val="0"/>
          <w:numId w:val="52"/>
        </w:numPr>
        <w:spacing w:after="0" w:line="32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wybrany język obcy nowożytny</w:t>
      </w:r>
      <w:r w:rsidR="00CB4441" w:rsidRPr="001953F2">
        <w:rPr>
          <w:rFonts w:ascii="Times New Roman" w:hAnsi="Times New Roman" w:cs="Times New Roman"/>
          <w:color w:val="000000" w:themeColor="text1"/>
        </w:rPr>
        <w:t>.</w:t>
      </w:r>
    </w:p>
    <w:p w14:paraId="73B997CD" w14:textId="77777777" w:rsidR="008576FB" w:rsidRPr="001953F2" w:rsidRDefault="008576FB" w:rsidP="00EA1F3B">
      <w:pPr>
        <w:spacing w:after="0" w:line="32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Absolwenci szkół lub oddziałów z nauczaniem języka danej mniejszości narodowej obowiązkowo przystępowali również do części pisemnej egzaminu maturalnego z języka danej mniejszości narodowej. </w:t>
      </w:r>
    </w:p>
    <w:p w14:paraId="079E1F9E" w14:textId="48321567" w:rsidR="00347DCC" w:rsidRPr="001953F2" w:rsidRDefault="008576FB" w:rsidP="00EA1F3B">
      <w:pPr>
        <w:spacing w:after="0" w:line="32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Wszyscy absolwenci mieli również obowiązek przystąpić do egzaminu maturalnego z jednego</w:t>
      </w:r>
      <w:r w:rsidR="00E8205F" w:rsidRPr="001953F2">
        <w:rPr>
          <w:rFonts w:ascii="Times New Roman" w:hAnsi="Times New Roman" w:cs="Times New Roman"/>
          <w:color w:val="000000" w:themeColor="text1"/>
        </w:rPr>
        <w:t xml:space="preserve"> wybranego</w:t>
      </w:r>
      <w:r w:rsidRPr="001953F2">
        <w:rPr>
          <w:rFonts w:ascii="Times New Roman" w:hAnsi="Times New Roman" w:cs="Times New Roman"/>
          <w:color w:val="000000" w:themeColor="text1"/>
        </w:rPr>
        <w:t xml:space="preserve"> przedmiotu  na poziomie rozszerzonym, a w przypadku</w:t>
      </w:r>
      <w:r w:rsidR="00676640" w:rsidRPr="001953F2">
        <w:rPr>
          <w:rFonts w:ascii="Times New Roman" w:hAnsi="Times New Roman" w:cs="Times New Roman"/>
          <w:color w:val="000000" w:themeColor="text1"/>
        </w:rPr>
        <w:t xml:space="preserve"> języka obcego nowożytnego – na </w:t>
      </w:r>
      <w:r w:rsidRPr="001953F2">
        <w:rPr>
          <w:rFonts w:ascii="Times New Roman" w:hAnsi="Times New Roman" w:cs="Times New Roman"/>
          <w:color w:val="000000" w:themeColor="text1"/>
        </w:rPr>
        <w:t xml:space="preserve">poziomie rozszerzonym albo dwujęzycznym. Każdy absolwent mógł również przystąpić </w:t>
      </w:r>
      <w:r w:rsidR="005044FE" w:rsidRPr="001953F2">
        <w:rPr>
          <w:rFonts w:ascii="Times New Roman" w:hAnsi="Times New Roman" w:cs="Times New Roman"/>
          <w:color w:val="000000" w:themeColor="text1"/>
        </w:rPr>
        <w:br/>
      </w:r>
      <w:r w:rsidRPr="001953F2">
        <w:rPr>
          <w:rFonts w:ascii="Times New Roman" w:hAnsi="Times New Roman" w:cs="Times New Roman"/>
          <w:color w:val="000000" w:themeColor="text1"/>
        </w:rPr>
        <w:t>do egzaminu dodatkowego z maksymalnie pięciu kolejnych przedmiotów dodatkowych.</w:t>
      </w:r>
    </w:p>
    <w:p w14:paraId="58A0C02C" w14:textId="21ECECC3" w:rsidR="00476934" w:rsidRPr="001953F2" w:rsidRDefault="00AA4A79" w:rsidP="00EA1F3B">
      <w:pPr>
        <w:spacing w:after="0" w:line="32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Z 10</w:t>
      </w:r>
      <w:r w:rsidR="00476934" w:rsidRPr="001953F2">
        <w:rPr>
          <w:rFonts w:ascii="Times New Roman" w:hAnsi="Times New Roman" w:cs="Times New Roman"/>
          <w:color w:val="000000" w:themeColor="text1"/>
        </w:rPr>
        <w:t xml:space="preserve"> liceów ogólnokształcących (w tym </w:t>
      </w:r>
      <w:r w:rsidRPr="001953F2">
        <w:rPr>
          <w:rFonts w:ascii="Times New Roman" w:hAnsi="Times New Roman" w:cs="Times New Roman"/>
          <w:color w:val="000000" w:themeColor="text1"/>
        </w:rPr>
        <w:t>1</w:t>
      </w:r>
      <w:r w:rsidR="00476934" w:rsidRPr="001953F2">
        <w:rPr>
          <w:rFonts w:ascii="Times New Roman" w:hAnsi="Times New Roman" w:cs="Times New Roman"/>
          <w:color w:val="000000" w:themeColor="text1"/>
        </w:rPr>
        <w:t xml:space="preserve"> dla dorosłych) i 8 techników prowadzonych przez Miasto Olsztyn do egzaminu maturalnego przystąpiło</w:t>
      </w:r>
      <w:r w:rsidR="00EA3B21" w:rsidRPr="001953F2">
        <w:rPr>
          <w:rFonts w:ascii="Times New Roman" w:hAnsi="Times New Roman" w:cs="Times New Roman"/>
          <w:color w:val="000000" w:themeColor="text1"/>
        </w:rPr>
        <w:t xml:space="preserve"> </w:t>
      </w:r>
      <w:r w:rsidR="0022474C" w:rsidRPr="001953F2">
        <w:rPr>
          <w:rFonts w:ascii="Times New Roman" w:hAnsi="Times New Roman" w:cs="Times New Roman"/>
          <w:color w:val="000000" w:themeColor="text1"/>
        </w:rPr>
        <w:t xml:space="preserve"> 1</w:t>
      </w:r>
      <w:r w:rsidR="002C63B5" w:rsidRPr="001953F2">
        <w:rPr>
          <w:rFonts w:ascii="Times New Roman" w:hAnsi="Times New Roman" w:cs="Times New Roman"/>
          <w:color w:val="000000" w:themeColor="text1"/>
        </w:rPr>
        <w:t xml:space="preserve"> </w:t>
      </w:r>
      <w:r w:rsidR="0022474C" w:rsidRPr="001953F2">
        <w:rPr>
          <w:rFonts w:ascii="Times New Roman" w:hAnsi="Times New Roman" w:cs="Times New Roman"/>
          <w:color w:val="000000" w:themeColor="text1"/>
        </w:rPr>
        <w:t xml:space="preserve">360 </w:t>
      </w:r>
      <w:r w:rsidR="00476934" w:rsidRPr="001953F2">
        <w:rPr>
          <w:rFonts w:ascii="Times New Roman" w:hAnsi="Times New Roman" w:cs="Times New Roman"/>
          <w:color w:val="000000" w:themeColor="text1"/>
        </w:rPr>
        <w:t>absolwentów.</w:t>
      </w:r>
      <w:r w:rsidR="00325C6C" w:rsidRPr="001953F2">
        <w:rPr>
          <w:rFonts w:ascii="Times New Roman" w:hAnsi="Times New Roman" w:cs="Times New Roman"/>
          <w:color w:val="000000" w:themeColor="text1"/>
        </w:rPr>
        <w:t xml:space="preserve"> </w:t>
      </w:r>
    </w:p>
    <w:p w14:paraId="343320B1" w14:textId="2727A165" w:rsidR="003D3174" w:rsidRPr="00E70C24" w:rsidRDefault="002C63B5" w:rsidP="00E70C24">
      <w:pPr>
        <w:spacing w:after="0" w:line="320" w:lineRule="exact"/>
        <w:ind w:firstLine="426"/>
        <w:jc w:val="both"/>
        <w:rPr>
          <w:rFonts w:ascii="Times New Roman" w:hAnsi="Times New Roman" w:cs="Times New Roman"/>
          <w:i/>
          <w:iCs/>
          <w:color w:val="000000" w:themeColor="text1"/>
        </w:rPr>
      </w:pPr>
      <w:r w:rsidRPr="001953F2">
        <w:rPr>
          <w:rFonts w:ascii="Times New Roman" w:hAnsi="Times New Roman" w:cs="Times New Roman"/>
          <w:color w:val="000000" w:themeColor="text1"/>
        </w:rPr>
        <w:t xml:space="preserve">Liczbę absolwentów </w:t>
      </w:r>
      <w:r w:rsidR="00325C6C" w:rsidRPr="001953F2">
        <w:rPr>
          <w:rFonts w:ascii="Times New Roman" w:hAnsi="Times New Roman" w:cs="Times New Roman"/>
          <w:color w:val="000000" w:themeColor="text1"/>
        </w:rPr>
        <w:t>szkó</w:t>
      </w:r>
      <w:r w:rsidR="001571C0" w:rsidRPr="001953F2">
        <w:rPr>
          <w:rFonts w:ascii="Times New Roman" w:hAnsi="Times New Roman" w:cs="Times New Roman"/>
          <w:color w:val="000000" w:themeColor="text1"/>
        </w:rPr>
        <w:t>ł</w:t>
      </w:r>
      <w:r w:rsidRPr="001953F2">
        <w:rPr>
          <w:rFonts w:ascii="Times New Roman" w:hAnsi="Times New Roman" w:cs="Times New Roman"/>
          <w:color w:val="000000" w:themeColor="text1"/>
        </w:rPr>
        <w:t xml:space="preserve"> </w:t>
      </w:r>
      <w:r w:rsidR="00AA4A79" w:rsidRPr="001953F2">
        <w:rPr>
          <w:rFonts w:ascii="Times New Roman" w:hAnsi="Times New Roman" w:cs="Times New Roman"/>
          <w:color w:val="000000" w:themeColor="text1"/>
        </w:rPr>
        <w:t>ponadpodstawowych</w:t>
      </w:r>
      <w:r w:rsidRPr="001953F2">
        <w:rPr>
          <w:rFonts w:ascii="Times New Roman" w:hAnsi="Times New Roman" w:cs="Times New Roman"/>
          <w:color w:val="000000" w:themeColor="text1"/>
        </w:rPr>
        <w:t xml:space="preserve"> (w podziale </w:t>
      </w:r>
      <w:r w:rsidR="001571C0" w:rsidRPr="001953F2">
        <w:rPr>
          <w:rFonts w:ascii="Times New Roman" w:hAnsi="Times New Roman" w:cs="Times New Roman"/>
          <w:color w:val="000000" w:themeColor="text1"/>
        </w:rPr>
        <w:t>na</w:t>
      </w:r>
      <w:r w:rsidR="00676640" w:rsidRPr="001953F2">
        <w:rPr>
          <w:rFonts w:ascii="Times New Roman" w:hAnsi="Times New Roman" w:cs="Times New Roman"/>
          <w:color w:val="000000" w:themeColor="text1"/>
        </w:rPr>
        <w:t> </w:t>
      </w:r>
      <w:r w:rsidR="001571C0" w:rsidRPr="001953F2">
        <w:rPr>
          <w:rFonts w:ascii="Times New Roman" w:hAnsi="Times New Roman" w:cs="Times New Roman"/>
          <w:color w:val="000000" w:themeColor="text1"/>
        </w:rPr>
        <w:t xml:space="preserve">poszczególne typy), którzy przystąpili do egzaminu maturalnego, a także procent zdawalności, </w:t>
      </w:r>
      <w:r w:rsidR="000E51C5" w:rsidRPr="001953F2">
        <w:rPr>
          <w:rFonts w:ascii="Times New Roman" w:hAnsi="Times New Roman" w:cs="Times New Roman"/>
          <w:color w:val="000000" w:themeColor="text1"/>
        </w:rPr>
        <w:t>przedstawia</w:t>
      </w:r>
      <w:r w:rsidR="001571C0" w:rsidRPr="001953F2">
        <w:rPr>
          <w:rFonts w:ascii="Times New Roman" w:hAnsi="Times New Roman" w:cs="Times New Roman"/>
          <w:color w:val="000000" w:themeColor="text1"/>
        </w:rPr>
        <w:t xml:space="preserve"> </w:t>
      </w:r>
      <w:r w:rsidR="004A7F39" w:rsidRPr="001953F2">
        <w:rPr>
          <w:rFonts w:ascii="Times New Roman" w:hAnsi="Times New Roman" w:cs="Times New Roman"/>
          <w:color w:val="000000" w:themeColor="text1"/>
        </w:rPr>
        <w:t>T</w:t>
      </w:r>
      <w:r w:rsidR="001571C0" w:rsidRPr="001953F2">
        <w:rPr>
          <w:rFonts w:ascii="Times New Roman" w:hAnsi="Times New Roman" w:cs="Times New Roman"/>
          <w:iCs/>
          <w:color w:val="000000" w:themeColor="text1"/>
        </w:rPr>
        <w:t>abela</w:t>
      </w:r>
      <w:r w:rsidR="00270659" w:rsidRPr="001953F2">
        <w:rPr>
          <w:rFonts w:ascii="Times New Roman" w:hAnsi="Times New Roman" w:cs="Times New Roman"/>
          <w:iCs/>
          <w:color w:val="000000" w:themeColor="text1"/>
        </w:rPr>
        <w:t xml:space="preserve"> </w:t>
      </w:r>
      <w:r w:rsidR="00AA4A79" w:rsidRPr="001953F2">
        <w:rPr>
          <w:rFonts w:ascii="Times New Roman" w:hAnsi="Times New Roman" w:cs="Times New Roman"/>
          <w:iCs/>
          <w:color w:val="000000" w:themeColor="text1"/>
        </w:rPr>
        <w:t>30</w:t>
      </w:r>
      <w:r w:rsidR="00270659" w:rsidRPr="001953F2">
        <w:rPr>
          <w:rFonts w:ascii="Times New Roman" w:hAnsi="Times New Roman" w:cs="Times New Roman"/>
          <w:iCs/>
          <w:color w:val="000000" w:themeColor="text1"/>
        </w:rPr>
        <w:t>.</w:t>
      </w:r>
    </w:p>
    <w:p w14:paraId="5A42FC27" w14:textId="77777777" w:rsidR="003D3174" w:rsidRPr="001953F2" w:rsidRDefault="003D3174" w:rsidP="00EA1F3B">
      <w:pPr>
        <w:spacing w:after="0" w:line="320" w:lineRule="exact"/>
        <w:ind w:left="1134" w:hanging="1134"/>
        <w:jc w:val="both"/>
        <w:rPr>
          <w:rFonts w:ascii="Times New Roman" w:hAnsi="Times New Roman" w:cs="Times New Roman"/>
          <w:b/>
          <w:bCs/>
          <w:i/>
          <w:iCs/>
          <w:color w:val="000000" w:themeColor="text1"/>
        </w:rPr>
      </w:pPr>
    </w:p>
    <w:p w14:paraId="3243D7A4" w14:textId="77777777" w:rsidR="000A2504" w:rsidRDefault="000A2504" w:rsidP="00EA1F3B">
      <w:pPr>
        <w:spacing w:after="0" w:line="320" w:lineRule="exact"/>
        <w:ind w:left="1134" w:hanging="1134"/>
        <w:jc w:val="both"/>
        <w:rPr>
          <w:rFonts w:ascii="Times New Roman" w:hAnsi="Times New Roman" w:cs="Times New Roman"/>
          <w:b/>
          <w:bCs/>
          <w:i/>
          <w:iCs/>
          <w:color w:val="000000" w:themeColor="text1"/>
        </w:rPr>
      </w:pPr>
    </w:p>
    <w:p w14:paraId="258090CB" w14:textId="77777777" w:rsidR="000A2504" w:rsidRDefault="000A2504" w:rsidP="00EA1F3B">
      <w:pPr>
        <w:spacing w:after="0" w:line="320" w:lineRule="exact"/>
        <w:ind w:left="1134" w:hanging="1134"/>
        <w:jc w:val="both"/>
        <w:rPr>
          <w:rFonts w:ascii="Times New Roman" w:hAnsi="Times New Roman" w:cs="Times New Roman"/>
          <w:b/>
          <w:bCs/>
          <w:i/>
          <w:iCs/>
          <w:color w:val="000000" w:themeColor="text1"/>
        </w:rPr>
      </w:pPr>
    </w:p>
    <w:p w14:paraId="1702AB08" w14:textId="77777777" w:rsidR="000A2504" w:rsidRDefault="000A2504" w:rsidP="00EA1F3B">
      <w:pPr>
        <w:spacing w:after="0" w:line="320" w:lineRule="exact"/>
        <w:ind w:left="1134" w:hanging="1134"/>
        <w:jc w:val="both"/>
        <w:rPr>
          <w:rFonts w:ascii="Times New Roman" w:hAnsi="Times New Roman" w:cs="Times New Roman"/>
          <w:b/>
          <w:bCs/>
          <w:i/>
          <w:iCs/>
          <w:color w:val="000000" w:themeColor="text1"/>
        </w:rPr>
      </w:pPr>
    </w:p>
    <w:p w14:paraId="5E9B0F55" w14:textId="77777777" w:rsidR="000A2504" w:rsidRDefault="000A2504" w:rsidP="00EA1F3B">
      <w:pPr>
        <w:spacing w:after="0" w:line="320" w:lineRule="exact"/>
        <w:ind w:left="1134" w:hanging="1134"/>
        <w:jc w:val="both"/>
        <w:rPr>
          <w:rFonts w:ascii="Times New Roman" w:hAnsi="Times New Roman" w:cs="Times New Roman"/>
          <w:b/>
          <w:bCs/>
          <w:i/>
          <w:iCs/>
          <w:color w:val="000000" w:themeColor="text1"/>
        </w:rPr>
      </w:pPr>
    </w:p>
    <w:p w14:paraId="11AAB53A" w14:textId="77777777" w:rsidR="000A2504" w:rsidRDefault="000A2504" w:rsidP="00EA1F3B">
      <w:pPr>
        <w:spacing w:after="0" w:line="320" w:lineRule="exact"/>
        <w:ind w:left="1134" w:hanging="1134"/>
        <w:jc w:val="both"/>
        <w:rPr>
          <w:rFonts w:ascii="Times New Roman" w:hAnsi="Times New Roman" w:cs="Times New Roman"/>
          <w:b/>
          <w:bCs/>
          <w:i/>
          <w:iCs/>
          <w:color w:val="000000" w:themeColor="text1"/>
        </w:rPr>
      </w:pPr>
    </w:p>
    <w:p w14:paraId="012C0304" w14:textId="77777777" w:rsidR="000A2504" w:rsidRDefault="000A2504" w:rsidP="00EA1F3B">
      <w:pPr>
        <w:spacing w:after="0" w:line="320" w:lineRule="exact"/>
        <w:ind w:left="1134" w:hanging="1134"/>
        <w:jc w:val="both"/>
        <w:rPr>
          <w:rFonts w:ascii="Times New Roman" w:hAnsi="Times New Roman" w:cs="Times New Roman"/>
          <w:b/>
          <w:bCs/>
          <w:i/>
          <w:iCs/>
          <w:color w:val="000000" w:themeColor="text1"/>
        </w:rPr>
      </w:pPr>
    </w:p>
    <w:p w14:paraId="71C59B38" w14:textId="39D75F05" w:rsidR="00B343F6" w:rsidRPr="001953F2" w:rsidRDefault="00B343F6" w:rsidP="00EA1F3B">
      <w:pPr>
        <w:spacing w:after="0" w:line="320" w:lineRule="exact"/>
        <w:ind w:left="1134" w:hanging="1134"/>
        <w:jc w:val="both"/>
        <w:rPr>
          <w:rFonts w:ascii="Times New Roman" w:hAnsi="Times New Roman" w:cs="Times New Roman"/>
          <w:color w:val="000000" w:themeColor="text1"/>
        </w:rPr>
      </w:pPr>
      <w:r w:rsidRPr="001953F2">
        <w:rPr>
          <w:rFonts w:ascii="Times New Roman" w:hAnsi="Times New Roman" w:cs="Times New Roman"/>
          <w:b/>
          <w:bCs/>
          <w:i/>
          <w:iCs/>
          <w:color w:val="000000" w:themeColor="text1"/>
        </w:rPr>
        <w:lastRenderedPageBreak/>
        <w:t xml:space="preserve">Tabela </w:t>
      </w:r>
      <w:r w:rsidR="00D42E72" w:rsidRPr="001953F2">
        <w:rPr>
          <w:rFonts w:ascii="Times New Roman" w:hAnsi="Times New Roman" w:cs="Times New Roman"/>
          <w:b/>
          <w:bCs/>
          <w:i/>
          <w:iCs/>
          <w:color w:val="000000" w:themeColor="text1"/>
        </w:rPr>
        <w:t>30</w:t>
      </w:r>
      <w:r w:rsidR="00E67851" w:rsidRPr="001953F2">
        <w:rPr>
          <w:rFonts w:ascii="Times New Roman" w:hAnsi="Times New Roman" w:cs="Times New Roman"/>
          <w:b/>
          <w:bCs/>
          <w:i/>
          <w:iCs/>
          <w:color w:val="000000" w:themeColor="text1"/>
        </w:rPr>
        <w:t>.</w:t>
      </w:r>
      <w:r w:rsidR="00A82D9B">
        <w:rPr>
          <w:rFonts w:ascii="Times New Roman" w:hAnsi="Times New Roman" w:cs="Times New Roman"/>
          <w:b/>
          <w:bCs/>
          <w:i/>
          <w:iCs/>
          <w:color w:val="000000" w:themeColor="text1"/>
        </w:rPr>
        <w:t xml:space="preserve"> </w:t>
      </w:r>
      <w:r w:rsidRPr="001953F2">
        <w:rPr>
          <w:rFonts w:ascii="Times New Roman" w:hAnsi="Times New Roman" w:cs="Times New Roman"/>
          <w:i/>
          <w:iCs/>
          <w:color w:val="000000" w:themeColor="text1"/>
        </w:rPr>
        <w:t xml:space="preserve">Absolwenci szkół </w:t>
      </w:r>
      <w:r w:rsidR="00E8205F" w:rsidRPr="001953F2">
        <w:rPr>
          <w:rFonts w:ascii="Times New Roman" w:hAnsi="Times New Roman" w:cs="Times New Roman"/>
          <w:i/>
          <w:iCs/>
          <w:color w:val="000000" w:themeColor="text1"/>
        </w:rPr>
        <w:t>ponadpodstawowych</w:t>
      </w:r>
      <w:r w:rsidRPr="001953F2">
        <w:rPr>
          <w:rFonts w:ascii="Times New Roman" w:hAnsi="Times New Roman" w:cs="Times New Roman"/>
          <w:i/>
          <w:iCs/>
          <w:color w:val="000000" w:themeColor="text1"/>
        </w:rPr>
        <w:t xml:space="preserve"> (liceów i techników), którzy</w:t>
      </w:r>
      <w:r w:rsidR="00E8205F" w:rsidRPr="001953F2">
        <w:rPr>
          <w:rFonts w:ascii="Times New Roman" w:hAnsi="Times New Roman" w:cs="Times New Roman"/>
          <w:i/>
          <w:iCs/>
          <w:color w:val="000000" w:themeColor="text1"/>
        </w:rPr>
        <w:t xml:space="preserve"> </w:t>
      </w:r>
      <w:r w:rsidRPr="001953F2">
        <w:rPr>
          <w:rFonts w:ascii="Times New Roman" w:hAnsi="Times New Roman" w:cs="Times New Roman"/>
          <w:i/>
          <w:iCs/>
          <w:color w:val="000000" w:themeColor="text1"/>
        </w:rPr>
        <w:t>przystąpili do egzaminu maturalnego w terminie głównym, dodatkowym i poprawkowym</w:t>
      </w:r>
      <w:r w:rsidR="00E8205F" w:rsidRPr="001953F2">
        <w:rPr>
          <w:rFonts w:ascii="Times New Roman" w:hAnsi="Times New Roman" w:cs="Times New Roman"/>
          <w:i/>
          <w:iCs/>
          <w:color w:val="000000" w:themeColor="text1"/>
        </w:rPr>
        <w:t xml:space="preserve"> </w:t>
      </w:r>
      <w:r w:rsidRPr="001953F2">
        <w:rPr>
          <w:rFonts w:ascii="Times New Roman" w:hAnsi="Times New Roman" w:cs="Times New Roman"/>
          <w:i/>
          <w:iCs/>
          <w:color w:val="000000" w:themeColor="text1"/>
        </w:rPr>
        <w:t>w</w:t>
      </w:r>
      <w:r w:rsidR="00CB4441" w:rsidRPr="001953F2">
        <w:rPr>
          <w:rFonts w:ascii="Times New Roman" w:hAnsi="Times New Roman" w:cs="Times New Roman"/>
          <w:i/>
          <w:iCs/>
          <w:color w:val="000000" w:themeColor="text1"/>
        </w:rPr>
        <w:t> </w:t>
      </w:r>
      <w:r w:rsidRPr="001953F2">
        <w:rPr>
          <w:rFonts w:ascii="Times New Roman" w:hAnsi="Times New Roman" w:cs="Times New Roman"/>
          <w:i/>
          <w:iCs/>
          <w:color w:val="000000" w:themeColor="text1"/>
        </w:rPr>
        <w:t>202</w:t>
      </w:r>
      <w:r w:rsidR="00FC06F0" w:rsidRPr="001953F2">
        <w:rPr>
          <w:rFonts w:ascii="Times New Roman" w:hAnsi="Times New Roman" w:cs="Times New Roman"/>
          <w:i/>
          <w:iCs/>
          <w:color w:val="000000" w:themeColor="text1"/>
        </w:rPr>
        <w:t>4</w:t>
      </w:r>
      <w:r w:rsidRPr="001953F2">
        <w:rPr>
          <w:rFonts w:ascii="Times New Roman" w:hAnsi="Times New Roman" w:cs="Times New Roman"/>
          <w:i/>
          <w:iCs/>
          <w:color w:val="000000" w:themeColor="text1"/>
        </w:rPr>
        <w:t xml:space="preserve"> r. – stan na dzień </w:t>
      </w:r>
      <w:r w:rsidR="00C54030" w:rsidRPr="001953F2">
        <w:rPr>
          <w:rFonts w:ascii="Times New Roman" w:hAnsi="Times New Roman" w:cs="Times New Roman"/>
          <w:i/>
          <w:iCs/>
          <w:color w:val="000000" w:themeColor="text1"/>
        </w:rPr>
        <w:t>30</w:t>
      </w:r>
      <w:r w:rsidRPr="001953F2">
        <w:rPr>
          <w:rFonts w:ascii="Times New Roman" w:hAnsi="Times New Roman" w:cs="Times New Roman"/>
          <w:i/>
          <w:iCs/>
          <w:color w:val="000000" w:themeColor="text1"/>
        </w:rPr>
        <w:t xml:space="preserve"> września 202</w:t>
      </w:r>
      <w:r w:rsidR="007167D4" w:rsidRPr="001953F2">
        <w:rPr>
          <w:rFonts w:ascii="Times New Roman" w:hAnsi="Times New Roman" w:cs="Times New Roman"/>
          <w:i/>
          <w:iCs/>
          <w:color w:val="000000" w:themeColor="text1"/>
        </w:rPr>
        <w:t>4</w:t>
      </w:r>
      <w:r w:rsidRPr="001953F2">
        <w:rPr>
          <w:rFonts w:ascii="Times New Roman" w:hAnsi="Times New Roman" w:cs="Times New Roman"/>
          <w:i/>
          <w:iCs/>
          <w:color w:val="000000" w:themeColor="text1"/>
        </w:rPr>
        <w:t xml:space="preserve"> r.</w:t>
      </w:r>
      <w:r w:rsidRPr="001953F2">
        <w:rPr>
          <w:rFonts w:ascii="Times New Roman" w:hAnsi="Times New Roman" w:cs="Times New Roman"/>
          <w:color w:val="000000" w:themeColor="text1"/>
        </w:rPr>
        <w:t xml:space="preserve"> </w:t>
      </w:r>
    </w:p>
    <w:tbl>
      <w:tblPr>
        <w:tblStyle w:val="Tabela-Siatka1"/>
        <w:tblW w:w="9115" w:type="dxa"/>
        <w:tblLook w:val="04A0" w:firstRow="1" w:lastRow="0" w:firstColumn="1" w:lastColumn="0" w:noHBand="0" w:noVBand="1"/>
      </w:tblPr>
      <w:tblGrid>
        <w:gridCol w:w="1548"/>
        <w:gridCol w:w="1708"/>
        <w:gridCol w:w="871"/>
        <w:gridCol w:w="1708"/>
        <w:gridCol w:w="871"/>
        <w:gridCol w:w="1708"/>
        <w:gridCol w:w="871"/>
      </w:tblGrid>
      <w:tr w:rsidR="00B343F6" w:rsidRPr="001953F2" w14:paraId="4FC8BDC5" w14:textId="77777777" w:rsidTr="002406FC">
        <w:trPr>
          <w:trHeight w:val="77"/>
        </w:trPr>
        <w:tc>
          <w:tcPr>
            <w:tcW w:w="1297" w:type="dxa"/>
            <w:vMerge w:val="restart"/>
          </w:tcPr>
          <w:p w14:paraId="44E0A9BB" w14:textId="77777777" w:rsidR="00B343F6" w:rsidRPr="001953F2" w:rsidRDefault="00B343F6" w:rsidP="00B343F6">
            <w:pPr>
              <w:jc w:val="center"/>
              <w:rPr>
                <w:rFonts w:ascii="Times New Roman" w:hAnsi="Times New Roman" w:cs="Times New Roman"/>
                <w:b/>
                <w:color w:val="000000" w:themeColor="text1"/>
              </w:rPr>
            </w:pPr>
          </w:p>
          <w:p w14:paraId="79DC4478" w14:textId="77777777" w:rsidR="00B343F6" w:rsidRPr="001953F2" w:rsidRDefault="00B343F6" w:rsidP="00B343F6">
            <w:pPr>
              <w:jc w:val="center"/>
              <w:rPr>
                <w:rFonts w:ascii="Times New Roman" w:hAnsi="Times New Roman" w:cs="Times New Roman"/>
                <w:b/>
                <w:color w:val="000000" w:themeColor="text1"/>
              </w:rPr>
            </w:pPr>
          </w:p>
          <w:p w14:paraId="123BB21F" w14:textId="77777777" w:rsidR="00B343F6" w:rsidRPr="001953F2" w:rsidRDefault="00B343F6" w:rsidP="00B343F6">
            <w:pPr>
              <w:jc w:val="center"/>
              <w:rPr>
                <w:rFonts w:ascii="Times New Roman" w:hAnsi="Times New Roman" w:cs="Times New Roman"/>
                <w:b/>
                <w:color w:val="000000" w:themeColor="text1"/>
              </w:rPr>
            </w:pPr>
          </w:p>
          <w:p w14:paraId="172D12ED" w14:textId="77777777" w:rsidR="00B343F6" w:rsidRPr="001953F2" w:rsidRDefault="00B343F6" w:rsidP="00B343F6">
            <w:pPr>
              <w:jc w:val="center"/>
              <w:rPr>
                <w:rFonts w:ascii="Times New Roman" w:hAnsi="Times New Roman" w:cs="Times New Roman"/>
                <w:b/>
                <w:color w:val="000000" w:themeColor="text1"/>
              </w:rPr>
            </w:pPr>
          </w:p>
          <w:p w14:paraId="373BC266" w14:textId="77777777" w:rsidR="00B343F6" w:rsidRPr="001953F2" w:rsidRDefault="00B343F6" w:rsidP="00B343F6">
            <w:pPr>
              <w:jc w:val="center"/>
              <w:rPr>
                <w:rFonts w:ascii="Times New Roman" w:hAnsi="Times New Roman" w:cs="Times New Roman"/>
                <w:b/>
                <w:color w:val="000000" w:themeColor="text1"/>
              </w:rPr>
            </w:pPr>
          </w:p>
          <w:p w14:paraId="0A9D94A8"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Obszar</w:t>
            </w:r>
          </w:p>
        </w:tc>
        <w:tc>
          <w:tcPr>
            <w:tcW w:w="2605" w:type="dxa"/>
            <w:gridSpan w:val="2"/>
            <w:vMerge w:val="restart"/>
          </w:tcPr>
          <w:p w14:paraId="5A5C9D16"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Absolwenci, którzy przystąpili do matury</w:t>
            </w:r>
          </w:p>
        </w:tc>
        <w:tc>
          <w:tcPr>
            <w:tcW w:w="5213" w:type="dxa"/>
            <w:gridSpan w:val="4"/>
          </w:tcPr>
          <w:p w14:paraId="2E034DB4"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w tym:</w:t>
            </w:r>
          </w:p>
        </w:tc>
      </w:tr>
      <w:tr w:rsidR="00B343F6" w:rsidRPr="001953F2" w14:paraId="663DEAAE" w14:textId="77777777" w:rsidTr="002406FC">
        <w:trPr>
          <w:trHeight w:val="156"/>
        </w:trPr>
        <w:tc>
          <w:tcPr>
            <w:tcW w:w="1297" w:type="dxa"/>
            <w:vMerge/>
          </w:tcPr>
          <w:p w14:paraId="6324FE10" w14:textId="77777777" w:rsidR="00B343F6" w:rsidRPr="001953F2" w:rsidRDefault="00B343F6" w:rsidP="00B343F6">
            <w:pPr>
              <w:jc w:val="center"/>
              <w:rPr>
                <w:rFonts w:ascii="Times New Roman" w:hAnsi="Times New Roman" w:cs="Times New Roman"/>
                <w:b/>
                <w:color w:val="000000" w:themeColor="text1"/>
              </w:rPr>
            </w:pPr>
          </w:p>
        </w:tc>
        <w:tc>
          <w:tcPr>
            <w:tcW w:w="2605" w:type="dxa"/>
            <w:gridSpan w:val="2"/>
            <w:vMerge/>
          </w:tcPr>
          <w:p w14:paraId="1D33A14D" w14:textId="77777777" w:rsidR="00B343F6" w:rsidRPr="001953F2" w:rsidRDefault="00B343F6" w:rsidP="00B343F6">
            <w:pPr>
              <w:jc w:val="center"/>
              <w:rPr>
                <w:rFonts w:ascii="Times New Roman" w:hAnsi="Times New Roman" w:cs="Times New Roman"/>
                <w:b/>
                <w:color w:val="000000" w:themeColor="text1"/>
              </w:rPr>
            </w:pPr>
          </w:p>
        </w:tc>
        <w:tc>
          <w:tcPr>
            <w:tcW w:w="2605" w:type="dxa"/>
            <w:gridSpan w:val="2"/>
          </w:tcPr>
          <w:p w14:paraId="60BFD99E"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Absolwenci liceum ogólnokształcącego</w:t>
            </w:r>
          </w:p>
        </w:tc>
        <w:tc>
          <w:tcPr>
            <w:tcW w:w="2608" w:type="dxa"/>
            <w:gridSpan w:val="2"/>
          </w:tcPr>
          <w:p w14:paraId="3B0C69A6"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Absolwenci technikum</w:t>
            </w:r>
          </w:p>
        </w:tc>
      </w:tr>
      <w:tr w:rsidR="00B343F6" w:rsidRPr="001953F2" w14:paraId="6E60DDED" w14:textId="77777777" w:rsidTr="002406FC">
        <w:trPr>
          <w:trHeight w:val="638"/>
        </w:trPr>
        <w:tc>
          <w:tcPr>
            <w:tcW w:w="1297" w:type="dxa"/>
            <w:vMerge/>
          </w:tcPr>
          <w:p w14:paraId="70610C32" w14:textId="77777777" w:rsidR="00B343F6" w:rsidRPr="001953F2" w:rsidRDefault="00B343F6" w:rsidP="00B343F6">
            <w:pPr>
              <w:jc w:val="center"/>
              <w:rPr>
                <w:rFonts w:ascii="Times New Roman" w:hAnsi="Times New Roman" w:cs="Times New Roman"/>
                <w:b/>
                <w:color w:val="000000" w:themeColor="text1"/>
              </w:rPr>
            </w:pPr>
          </w:p>
        </w:tc>
        <w:tc>
          <w:tcPr>
            <w:tcW w:w="1324" w:type="dxa"/>
          </w:tcPr>
          <w:p w14:paraId="561DC516"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Liczba absolwentów, którzy przystąpili do wszystkich egzaminów obowiązkowych  - 100%</w:t>
            </w:r>
          </w:p>
        </w:tc>
        <w:tc>
          <w:tcPr>
            <w:tcW w:w="1280" w:type="dxa"/>
          </w:tcPr>
          <w:p w14:paraId="4F1EBEA0"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Osoby, które zdały (w %)</w:t>
            </w:r>
          </w:p>
        </w:tc>
        <w:tc>
          <w:tcPr>
            <w:tcW w:w="1324" w:type="dxa"/>
          </w:tcPr>
          <w:p w14:paraId="6983CD99"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Liczba absolwentów, którzy przystąpili do wszystkich egzaminów obowiązkowych – 100%</w:t>
            </w:r>
          </w:p>
        </w:tc>
        <w:tc>
          <w:tcPr>
            <w:tcW w:w="1280" w:type="dxa"/>
          </w:tcPr>
          <w:p w14:paraId="00735FBF"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Osoby, które zdały (w%)</w:t>
            </w:r>
          </w:p>
        </w:tc>
        <w:tc>
          <w:tcPr>
            <w:tcW w:w="1324" w:type="dxa"/>
          </w:tcPr>
          <w:p w14:paraId="652CCAD9"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Liczba absolwentów, którzy przystąpili do wszystkich egzaminów obowiązkowych – 100%</w:t>
            </w:r>
          </w:p>
        </w:tc>
        <w:tc>
          <w:tcPr>
            <w:tcW w:w="1283" w:type="dxa"/>
          </w:tcPr>
          <w:p w14:paraId="026EC3F9"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Osoby, które zdały (w%)</w:t>
            </w:r>
          </w:p>
        </w:tc>
      </w:tr>
      <w:tr w:rsidR="00B343F6" w:rsidRPr="001953F2" w14:paraId="03431418" w14:textId="77777777" w:rsidTr="002406FC">
        <w:trPr>
          <w:trHeight w:val="77"/>
        </w:trPr>
        <w:tc>
          <w:tcPr>
            <w:tcW w:w="1297" w:type="dxa"/>
          </w:tcPr>
          <w:p w14:paraId="152ECF54" w14:textId="77777777" w:rsidR="00B343F6" w:rsidRPr="001953F2" w:rsidRDefault="00B343F6" w:rsidP="00B343F6">
            <w:pPr>
              <w:rPr>
                <w:rFonts w:ascii="Times New Roman" w:hAnsi="Times New Roman" w:cs="Times New Roman"/>
                <w:b/>
                <w:color w:val="000000" w:themeColor="text1"/>
              </w:rPr>
            </w:pPr>
            <w:r w:rsidRPr="001953F2">
              <w:rPr>
                <w:rFonts w:ascii="Times New Roman" w:hAnsi="Times New Roman" w:cs="Times New Roman"/>
                <w:b/>
                <w:color w:val="000000" w:themeColor="text1"/>
              </w:rPr>
              <w:t>Kraj</w:t>
            </w:r>
          </w:p>
        </w:tc>
        <w:tc>
          <w:tcPr>
            <w:tcW w:w="1324" w:type="dxa"/>
          </w:tcPr>
          <w:p w14:paraId="3FD4883B" w14:textId="5CCB828D" w:rsidR="00B343F6" w:rsidRPr="001953F2" w:rsidRDefault="006C40AC" w:rsidP="00FC06F0">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w:t>
            </w:r>
            <w:r w:rsidR="00FC06F0" w:rsidRPr="001953F2">
              <w:rPr>
                <w:rFonts w:ascii="Times New Roman" w:hAnsi="Times New Roman" w:cs="Times New Roman"/>
                <w:color w:val="000000" w:themeColor="text1"/>
              </w:rPr>
              <w:t>45 966</w:t>
            </w:r>
          </w:p>
        </w:tc>
        <w:tc>
          <w:tcPr>
            <w:tcW w:w="1280" w:type="dxa"/>
          </w:tcPr>
          <w:p w14:paraId="577B1A8C" w14:textId="23BA937B" w:rsidR="00B343F6" w:rsidRPr="001953F2" w:rsidRDefault="006C40AC" w:rsidP="00FC06F0">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w:t>
            </w:r>
            <w:r w:rsidR="00FC06F0" w:rsidRPr="001953F2">
              <w:rPr>
                <w:rFonts w:ascii="Times New Roman" w:hAnsi="Times New Roman" w:cs="Times New Roman"/>
                <w:color w:val="000000" w:themeColor="text1"/>
              </w:rPr>
              <w:t>4,1</w:t>
            </w:r>
          </w:p>
        </w:tc>
        <w:tc>
          <w:tcPr>
            <w:tcW w:w="1324" w:type="dxa"/>
          </w:tcPr>
          <w:p w14:paraId="28B641E8" w14:textId="48506713" w:rsidR="00B343F6" w:rsidRPr="001953F2" w:rsidRDefault="006C40AC" w:rsidP="00B343F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r w:rsidR="00FC06F0" w:rsidRPr="001953F2">
              <w:rPr>
                <w:rFonts w:ascii="Times New Roman" w:hAnsi="Times New Roman" w:cs="Times New Roman"/>
                <w:color w:val="000000" w:themeColor="text1"/>
              </w:rPr>
              <w:t>48 779</w:t>
            </w:r>
          </w:p>
        </w:tc>
        <w:tc>
          <w:tcPr>
            <w:tcW w:w="1280" w:type="dxa"/>
          </w:tcPr>
          <w:p w14:paraId="730B1AF9" w14:textId="6D10711C" w:rsidR="00B343F6" w:rsidRPr="001953F2" w:rsidRDefault="00FC06F0" w:rsidP="00B343F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88,60</w:t>
            </w:r>
          </w:p>
        </w:tc>
        <w:tc>
          <w:tcPr>
            <w:tcW w:w="1324" w:type="dxa"/>
          </w:tcPr>
          <w:p w14:paraId="0C16BD6B" w14:textId="1EC1464B" w:rsidR="00B343F6" w:rsidRPr="001953F2" w:rsidRDefault="00FC06F0" w:rsidP="00B343F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95</w:t>
            </w:r>
            <w:r w:rsidR="002C63B5"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678</w:t>
            </w:r>
          </w:p>
        </w:tc>
        <w:tc>
          <w:tcPr>
            <w:tcW w:w="1283" w:type="dxa"/>
          </w:tcPr>
          <w:p w14:paraId="5F6D6831" w14:textId="1F11D3FA" w:rsidR="00B343F6" w:rsidRPr="001953F2" w:rsidRDefault="00FC06F0" w:rsidP="00B343F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78,1</w:t>
            </w:r>
          </w:p>
        </w:tc>
      </w:tr>
      <w:tr w:rsidR="00B343F6" w:rsidRPr="001953F2" w14:paraId="0E8E1F6D" w14:textId="77777777" w:rsidTr="002406FC">
        <w:trPr>
          <w:trHeight w:val="236"/>
        </w:trPr>
        <w:tc>
          <w:tcPr>
            <w:tcW w:w="1297" w:type="dxa"/>
          </w:tcPr>
          <w:p w14:paraId="3F668C99" w14:textId="77777777" w:rsidR="00B343F6" w:rsidRPr="001953F2" w:rsidRDefault="00B343F6" w:rsidP="00B343F6">
            <w:pPr>
              <w:rPr>
                <w:rFonts w:ascii="Times New Roman" w:hAnsi="Times New Roman" w:cs="Times New Roman"/>
                <w:b/>
                <w:color w:val="000000" w:themeColor="text1"/>
              </w:rPr>
            </w:pPr>
            <w:r w:rsidRPr="001953F2">
              <w:rPr>
                <w:rFonts w:ascii="Times New Roman" w:hAnsi="Times New Roman" w:cs="Times New Roman"/>
                <w:b/>
                <w:color w:val="000000" w:themeColor="text1"/>
              </w:rPr>
              <w:t>Województwo warmińsko-mazurskie</w:t>
            </w:r>
          </w:p>
        </w:tc>
        <w:tc>
          <w:tcPr>
            <w:tcW w:w="1324" w:type="dxa"/>
          </w:tcPr>
          <w:p w14:paraId="6289FC1B" w14:textId="63BCA89B" w:rsidR="00E8205F" w:rsidRPr="001953F2" w:rsidRDefault="00FC06F0" w:rsidP="00E8205F">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7</w:t>
            </w:r>
            <w:r w:rsidR="002C63B5"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913</w:t>
            </w:r>
          </w:p>
          <w:p w14:paraId="5C2CA60B" w14:textId="00AFB56A" w:rsidR="00B343F6" w:rsidRPr="001953F2" w:rsidRDefault="00B343F6" w:rsidP="00E8205F">
            <w:pPr>
              <w:jc w:val="both"/>
              <w:rPr>
                <w:rFonts w:ascii="Times New Roman" w:hAnsi="Times New Roman" w:cs="Times New Roman"/>
                <w:color w:val="000000" w:themeColor="text1"/>
              </w:rPr>
            </w:pPr>
          </w:p>
        </w:tc>
        <w:tc>
          <w:tcPr>
            <w:tcW w:w="1280" w:type="dxa"/>
          </w:tcPr>
          <w:p w14:paraId="37EAEA62" w14:textId="3DD44C3A" w:rsidR="00B343F6" w:rsidRPr="001953F2" w:rsidRDefault="006C40AC" w:rsidP="00FC06F0">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w:t>
            </w:r>
            <w:r w:rsidR="00FC06F0" w:rsidRPr="001953F2">
              <w:rPr>
                <w:rFonts w:ascii="Times New Roman" w:hAnsi="Times New Roman" w:cs="Times New Roman"/>
                <w:color w:val="000000" w:themeColor="text1"/>
              </w:rPr>
              <w:t>4,5</w:t>
            </w:r>
          </w:p>
        </w:tc>
        <w:tc>
          <w:tcPr>
            <w:tcW w:w="1324" w:type="dxa"/>
          </w:tcPr>
          <w:p w14:paraId="4A2E8B24" w14:textId="37FAB6D2" w:rsidR="00B343F6" w:rsidRPr="001953F2" w:rsidRDefault="00B343F6" w:rsidP="00FC06F0">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4</w:t>
            </w:r>
            <w:r w:rsidR="002C63B5" w:rsidRPr="001953F2">
              <w:rPr>
                <w:rFonts w:ascii="Times New Roman" w:hAnsi="Times New Roman" w:cs="Times New Roman"/>
                <w:color w:val="000000" w:themeColor="text1"/>
              </w:rPr>
              <w:t xml:space="preserve"> </w:t>
            </w:r>
            <w:r w:rsidR="00FC06F0" w:rsidRPr="001953F2">
              <w:rPr>
                <w:rFonts w:ascii="Times New Roman" w:hAnsi="Times New Roman" w:cs="Times New Roman"/>
                <w:color w:val="000000" w:themeColor="text1"/>
              </w:rPr>
              <w:t>635</w:t>
            </w:r>
          </w:p>
        </w:tc>
        <w:tc>
          <w:tcPr>
            <w:tcW w:w="1280" w:type="dxa"/>
          </w:tcPr>
          <w:p w14:paraId="769CC03D" w14:textId="782F86C8" w:rsidR="00B343F6" w:rsidRPr="001953F2" w:rsidRDefault="00FC06F0" w:rsidP="00FC06F0">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88,20</w:t>
            </w:r>
          </w:p>
        </w:tc>
        <w:tc>
          <w:tcPr>
            <w:tcW w:w="1324" w:type="dxa"/>
          </w:tcPr>
          <w:p w14:paraId="7687CE08" w14:textId="120424CD" w:rsidR="00B343F6" w:rsidRPr="001953F2" w:rsidRDefault="00FC06F0" w:rsidP="00B343F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3</w:t>
            </w:r>
            <w:r w:rsidR="002C63B5"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209</w:t>
            </w:r>
          </w:p>
        </w:tc>
        <w:tc>
          <w:tcPr>
            <w:tcW w:w="1283" w:type="dxa"/>
          </w:tcPr>
          <w:p w14:paraId="52F7FC12" w14:textId="3EA78FF4" w:rsidR="00B343F6" w:rsidRPr="001953F2" w:rsidRDefault="00FC06F0" w:rsidP="00B343F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80,5</w:t>
            </w:r>
          </w:p>
        </w:tc>
      </w:tr>
      <w:tr w:rsidR="00B343F6" w:rsidRPr="001953F2" w14:paraId="62149FA0" w14:textId="77777777" w:rsidTr="002406FC">
        <w:trPr>
          <w:trHeight w:val="71"/>
        </w:trPr>
        <w:tc>
          <w:tcPr>
            <w:tcW w:w="1297" w:type="dxa"/>
          </w:tcPr>
          <w:p w14:paraId="7D5846C0" w14:textId="77777777" w:rsidR="00B343F6" w:rsidRPr="001953F2" w:rsidRDefault="00B343F6" w:rsidP="00B343F6">
            <w:pPr>
              <w:rPr>
                <w:rFonts w:ascii="Times New Roman" w:hAnsi="Times New Roman" w:cs="Times New Roman"/>
                <w:b/>
                <w:color w:val="000000" w:themeColor="text1"/>
              </w:rPr>
            </w:pPr>
            <w:r w:rsidRPr="001953F2">
              <w:rPr>
                <w:rFonts w:ascii="Times New Roman" w:hAnsi="Times New Roman" w:cs="Times New Roman"/>
                <w:b/>
                <w:color w:val="000000" w:themeColor="text1"/>
              </w:rPr>
              <w:t>Miasto Olsztyn</w:t>
            </w:r>
          </w:p>
        </w:tc>
        <w:tc>
          <w:tcPr>
            <w:tcW w:w="1324" w:type="dxa"/>
          </w:tcPr>
          <w:p w14:paraId="3E9F2FC2" w14:textId="05A926C7" w:rsidR="00B343F6" w:rsidRPr="001953F2" w:rsidRDefault="00B343F6" w:rsidP="00FC06F0">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r w:rsidR="002C63B5" w:rsidRPr="001953F2">
              <w:rPr>
                <w:rFonts w:ascii="Times New Roman" w:hAnsi="Times New Roman" w:cs="Times New Roman"/>
                <w:color w:val="000000" w:themeColor="text1"/>
              </w:rPr>
              <w:t xml:space="preserve"> </w:t>
            </w:r>
            <w:r w:rsidR="00FC06F0" w:rsidRPr="001953F2">
              <w:rPr>
                <w:rFonts w:ascii="Times New Roman" w:hAnsi="Times New Roman" w:cs="Times New Roman"/>
                <w:color w:val="000000" w:themeColor="text1"/>
              </w:rPr>
              <w:t>360</w:t>
            </w:r>
          </w:p>
        </w:tc>
        <w:tc>
          <w:tcPr>
            <w:tcW w:w="1280" w:type="dxa"/>
          </w:tcPr>
          <w:p w14:paraId="7BF7F0A0" w14:textId="12736D59" w:rsidR="00B343F6" w:rsidRPr="001953F2" w:rsidRDefault="006C40AC" w:rsidP="00FC06F0">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w:t>
            </w:r>
            <w:r w:rsidR="00FC06F0" w:rsidRPr="001953F2">
              <w:rPr>
                <w:rFonts w:ascii="Times New Roman" w:hAnsi="Times New Roman" w:cs="Times New Roman"/>
                <w:color w:val="000000" w:themeColor="text1"/>
              </w:rPr>
              <w:t>5,60</w:t>
            </w:r>
          </w:p>
        </w:tc>
        <w:tc>
          <w:tcPr>
            <w:tcW w:w="1324" w:type="dxa"/>
          </w:tcPr>
          <w:p w14:paraId="71D73171" w14:textId="78CF5E2B" w:rsidR="00B343F6" w:rsidRPr="001953F2" w:rsidRDefault="00FC06F0" w:rsidP="00FC06F0">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851</w:t>
            </w:r>
          </w:p>
        </w:tc>
        <w:tc>
          <w:tcPr>
            <w:tcW w:w="1280" w:type="dxa"/>
          </w:tcPr>
          <w:p w14:paraId="6790BE0D" w14:textId="723A16C9" w:rsidR="00B343F6" w:rsidRPr="001953F2" w:rsidRDefault="00FC06F0" w:rsidP="00B343F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91,33</w:t>
            </w:r>
          </w:p>
        </w:tc>
        <w:tc>
          <w:tcPr>
            <w:tcW w:w="1324" w:type="dxa"/>
          </w:tcPr>
          <w:p w14:paraId="36D7D842" w14:textId="42306CEE" w:rsidR="00B343F6" w:rsidRPr="001953F2" w:rsidRDefault="00FC06F0" w:rsidP="00B343F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509</w:t>
            </w:r>
          </w:p>
        </w:tc>
        <w:tc>
          <w:tcPr>
            <w:tcW w:w="1283" w:type="dxa"/>
          </w:tcPr>
          <w:p w14:paraId="11902629" w14:textId="68220300" w:rsidR="00B343F6" w:rsidRPr="001953F2" w:rsidRDefault="00FC06F0" w:rsidP="00B343F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89,31</w:t>
            </w:r>
          </w:p>
        </w:tc>
      </w:tr>
    </w:tbl>
    <w:p w14:paraId="4C3CA7D3" w14:textId="3BB77675" w:rsidR="00B343F6" w:rsidRPr="001953F2" w:rsidRDefault="00B343F6" w:rsidP="00EA1F3B">
      <w:pPr>
        <w:spacing w:after="0" w:line="240" w:lineRule="exact"/>
        <w:jc w:val="both"/>
        <w:rPr>
          <w:rFonts w:ascii="Times New Roman" w:hAnsi="Times New Roman" w:cs="Times New Roman"/>
          <w:i/>
          <w:iCs/>
          <w:color w:val="000000" w:themeColor="text1"/>
          <w:sz w:val="20"/>
          <w:szCs w:val="20"/>
          <w:u w:val="single"/>
        </w:rPr>
      </w:pPr>
      <w:r w:rsidRPr="001953F2">
        <w:rPr>
          <w:rFonts w:ascii="Times New Roman" w:hAnsi="Times New Roman" w:cs="Times New Roman"/>
          <w:i/>
          <w:iCs/>
          <w:color w:val="000000" w:themeColor="text1"/>
          <w:sz w:val="20"/>
          <w:szCs w:val="20"/>
        </w:rPr>
        <w:t>Opracowanie: Magdalena Baranowska, Beata Łuka</w:t>
      </w:r>
      <w:r w:rsidR="00CB4441" w:rsidRPr="001953F2">
        <w:rPr>
          <w:rFonts w:ascii="Times New Roman" w:hAnsi="Times New Roman" w:cs="Times New Roman"/>
          <w:i/>
          <w:iCs/>
          <w:color w:val="000000" w:themeColor="text1"/>
          <w:sz w:val="20"/>
          <w:szCs w:val="20"/>
        </w:rPr>
        <w:t xml:space="preserve"> </w:t>
      </w:r>
      <w:r w:rsidRPr="001953F2">
        <w:rPr>
          <w:rFonts w:ascii="Times New Roman" w:hAnsi="Times New Roman" w:cs="Times New Roman"/>
          <w:i/>
          <w:iCs/>
          <w:color w:val="000000" w:themeColor="text1"/>
          <w:sz w:val="20"/>
          <w:szCs w:val="20"/>
        </w:rPr>
        <w:t xml:space="preserve">- Inspektorzy Wydziału Edukacji. Źródło: </w:t>
      </w:r>
      <w:hyperlink r:id="rId15" w:history="1">
        <w:r w:rsidRPr="001953F2">
          <w:rPr>
            <w:rFonts w:ascii="Times New Roman" w:hAnsi="Times New Roman" w:cs="Times New Roman"/>
            <w:i/>
            <w:iCs/>
            <w:color w:val="000000" w:themeColor="text1"/>
            <w:sz w:val="20"/>
            <w:szCs w:val="20"/>
            <w:u w:val="single"/>
          </w:rPr>
          <w:t>www.oke.lomza.pl</w:t>
        </w:r>
      </w:hyperlink>
      <w:r w:rsidRPr="001953F2">
        <w:rPr>
          <w:rFonts w:ascii="Times New Roman" w:hAnsi="Times New Roman" w:cs="Times New Roman"/>
          <w:i/>
          <w:iCs/>
          <w:color w:val="000000" w:themeColor="text1"/>
          <w:sz w:val="20"/>
          <w:szCs w:val="20"/>
        </w:rPr>
        <w:t xml:space="preserve"> oraz </w:t>
      </w:r>
      <w:hyperlink r:id="rId16" w:history="1">
        <w:r w:rsidRPr="001953F2">
          <w:rPr>
            <w:rFonts w:ascii="Times New Roman" w:hAnsi="Times New Roman" w:cs="Times New Roman"/>
            <w:i/>
            <w:iCs/>
            <w:color w:val="000000" w:themeColor="text1"/>
            <w:sz w:val="20"/>
            <w:szCs w:val="20"/>
            <w:u w:val="single"/>
          </w:rPr>
          <w:t>www.cke.gov.pl</w:t>
        </w:r>
      </w:hyperlink>
      <w:r w:rsidR="006823AC" w:rsidRPr="001953F2">
        <w:rPr>
          <w:rFonts w:ascii="Times New Roman" w:hAnsi="Times New Roman" w:cs="Times New Roman"/>
          <w:i/>
          <w:iCs/>
          <w:color w:val="000000" w:themeColor="text1"/>
          <w:sz w:val="20"/>
          <w:szCs w:val="20"/>
          <w:u w:val="single"/>
        </w:rPr>
        <w:t>.</w:t>
      </w:r>
    </w:p>
    <w:p w14:paraId="4DFF164E" w14:textId="77777777" w:rsidR="00B343F6" w:rsidRPr="001953F2" w:rsidRDefault="00B343F6" w:rsidP="00EA1F3B">
      <w:pPr>
        <w:spacing w:after="0" w:line="300" w:lineRule="exact"/>
        <w:ind w:left="1134" w:hanging="1134"/>
        <w:jc w:val="both"/>
        <w:rPr>
          <w:rFonts w:ascii="Times New Roman" w:hAnsi="Times New Roman" w:cs="Times New Roman"/>
          <w:color w:val="000000" w:themeColor="text1"/>
        </w:rPr>
      </w:pPr>
    </w:p>
    <w:p w14:paraId="10F4A40D" w14:textId="4D209C16" w:rsidR="00B343F6" w:rsidRPr="001953F2" w:rsidRDefault="00B343F6" w:rsidP="006823AC">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Z powyższej tabeli wynika, że zdawalność w szkołach </w:t>
      </w:r>
      <w:r w:rsidR="006C40AC" w:rsidRPr="001953F2">
        <w:rPr>
          <w:rFonts w:ascii="Times New Roman" w:hAnsi="Times New Roman" w:cs="Times New Roman"/>
          <w:color w:val="000000" w:themeColor="text1"/>
        </w:rPr>
        <w:t xml:space="preserve"> ponadpodstawowych</w:t>
      </w:r>
      <w:r w:rsidRPr="001953F2">
        <w:rPr>
          <w:rFonts w:ascii="Times New Roman" w:hAnsi="Times New Roman" w:cs="Times New Roman"/>
          <w:color w:val="000000" w:themeColor="text1"/>
        </w:rPr>
        <w:t xml:space="preserve"> prowadzonych przez Miasto Olsztyn była </w:t>
      </w:r>
      <w:r w:rsidR="00FC06F0" w:rsidRPr="001953F2">
        <w:rPr>
          <w:rFonts w:ascii="Times New Roman" w:hAnsi="Times New Roman" w:cs="Times New Roman"/>
          <w:color w:val="000000" w:themeColor="text1"/>
        </w:rPr>
        <w:t>wyższa</w:t>
      </w:r>
      <w:r w:rsidRPr="001953F2">
        <w:rPr>
          <w:rFonts w:ascii="Times New Roman" w:hAnsi="Times New Roman" w:cs="Times New Roman"/>
          <w:color w:val="000000" w:themeColor="text1"/>
        </w:rPr>
        <w:t xml:space="preserve"> niż w kraju </w:t>
      </w:r>
      <w:r w:rsidR="00CB4441" w:rsidRPr="001953F2">
        <w:rPr>
          <w:rFonts w:ascii="Times New Roman" w:hAnsi="Times New Roman" w:cs="Times New Roman"/>
          <w:color w:val="000000" w:themeColor="text1"/>
        </w:rPr>
        <w:t>i</w:t>
      </w:r>
      <w:r w:rsidRPr="001953F2">
        <w:rPr>
          <w:rFonts w:ascii="Times New Roman" w:hAnsi="Times New Roman" w:cs="Times New Roman"/>
          <w:color w:val="000000" w:themeColor="text1"/>
        </w:rPr>
        <w:t xml:space="preserve"> w</w:t>
      </w:r>
      <w:r w:rsidR="00C239EB"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 xml:space="preserve">województwie. </w:t>
      </w:r>
    </w:p>
    <w:p w14:paraId="14463961" w14:textId="60225A6C" w:rsidR="00B343F6" w:rsidRPr="001953F2" w:rsidRDefault="00B343F6" w:rsidP="00EA1F3B">
      <w:pPr>
        <w:spacing w:after="0" w:line="300" w:lineRule="exact"/>
        <w:ind w:firstLine="426"/>
        <w:jc w:val="both"/>
        <w:rPr>
          <w:rFonts w:ascii="Times New Roman" w:hAnsi="Times New Roman" w:cs="Times New Roman"/>
          <w:iCs/>
          <w:color w:val="000000" w:themeColor="text1"/>
        </w:rPr>
      </w:pPr>
      <w:r w:rsidRPr="001953F2">
        <w:rPr>
          <w:rFonts w:ascii="Times New Roman" w:hAnsi="Times New Roman" w:cs="Times New Roman"/>
          <w:color w:val="000000" w:themeColor="text1"/>
        </w:rPr>
        <w:t>Zdawalność egzaminów z poszczególnych przedmiotów obowiązkowych w terminie głównym, dodatkowym i poprawkowym w roku 202</w:t>
      </w:r>
      <w:r w:rsidR="00FC06F0"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dla absolwentów szkół</w:t>
      </w:r>
      <w:r w:rsidR="00D3204A" w:rsidRPr="001953F2">
        <w:rPr>
          <w:rFonts w:ascii="Times New Roman" w:hAnsi="Times New Roman" w:cs="Times New Roman"/>
          <w:color w:val="000000" w:themeColor="text1"/>
        </w:rPr>
        <w:t xml:space="preserve"> ponadpodstawowych</w:t>
      </w:r>
      <w:r w:rsidR="00EA1F3B" w:rsidRPr="001953F2">
        <w:rPr>
          <w:rFonts w:ascii="Times New Roman" w:hAnsi="Times New Roman" w:cs="Times New Roman"/>
          <w:color w:val="000000" w:themeColor="text1"/>
        </w:rPr>
        <w:t xml:space="preserve"> (wyrażoną w </w:t>
      </w:r>
      <w:r w:rsidR="00D3204A" w:rsidRPr="001953F2">
        <w:rPr>
          <w:rFonts w:ascii="Times New Roman" w:hAnsi="Times New Roman" w:cs="Times New Roman"/>
          <w:color w:val="000000" w:themeColor="text1"/>
        </w:rPr>
        <w:t>procentach) przedstawia</w:t>
      </w:r>
      <w:r w:rsidRPr="001953F2">
        <w:rPr>
          <w:rFonts w:ascii="Times New Roman" w:hAnsi="Times New Roman" w:cs="Times New Roman"/>
          <w:color w:val="000000" w:themeColor="text1"/>
        </w:rPr>
        <w:t xml:space="preserve"> </w:t>
      </w:r>
      <w:r w:rsidR="006823AC" w:rsidRPr="001953F2">
        <w:rPr>
          <w:rFonts w:ascii="Times New Roman" w:hAnsi="Times New Roman" w:cs="Times New Roman"/>
          <w:iCs/>
          <w:color w:val="000000" w:themeColor="text1"/>
        </w:rPr>
        <w:t>Tabela 31.</w:t>
      </w:r>
    </w:p>
    <w:p w14:paraId="6513E99F" w14:textId="77777777" w:rsidR="00B343F6" w:rsidRPr="001953F2" w:rsidRDefault="00B343F6" w:rsidP="00EA1F3B">
      <w:pPr>
        <w:spacing w:after="0" w:line="300" w:lineRule="exact"/>
        <w:rPr>
          <w:rFonts w:ascii="Times New Roman" w:hAnsi="Times New Roman" w:cs="Times New Roman"/>
          <w:b/>
          <w:bCs/>
          <w:i/>
          <w:iCs/>
          <w:color w:val="000000" w:themeColor="text1"/>
        </w:rPr>
      </w:pPr>
    </w:p>
    <w:p w14:paraId="50C5C45D" w14:textId="0A5ED2A8" w:rsidR="00B343F6" w:rsidRPr="001953F2" w:rsidRDefault="006823AC" w:rsidP="00EA1F3B">
      <w:pPr>
        <w:spacing w:after="0" w:line="300" w:lineRule="exact"/>
        <w:ind w:left="993" w:hanging="993"/>
        <w:jc w:val="both"/>
        <w:rPr>
          <w:rFonts w:ascii="Times New Roman" w:hAnsi="Times New Roman" w:cs="Times New Roman"/>
          <w:color w:val="000000" w:themeColor="text1"/>
        </w:rPr>
      </w:pPr>
      <w:r w:rsidRPr="001953F2">
        <w:rPr>
          <w:rFonts w:ascii="Times New Roman" w:hAnsi="Times New Roman" w:cs="Times New Roman"/>
          <w:b/>
          <w:bCs/>
          <w:i/>
          <w:iCs/>
          <w:color w:val="000000" w:themeColor="text1"/>
        </w:rPr>
        <w:t xml:space="preserve">Tabela </w:t>
      </w:r>
      <w:r w:rsidR="00D42E72" w:rsidRPr="001953F2">
        <w:rPr>
          <w:rFonts w:ascii="Times New Roman" w:hAnsi="Times New Roman" w:cs="Times New Roman"/>
          <w:b/>
          <w:bCs/>
          <w:i/>
          <w:iCs/>
          <w:color w:val="000000" w:themeColor="text1"/>
        </w:rPr>
        <w:t>31</w:t>
      </w:r>
      <w:r w:rsidR="00E67851" w:rsidRPr="001953F2">
        <w:rPr>
          <w:rFonts w:ascii="Times New Roman" w:hAnsi="Times New Roman" w:cs="Times New Roman"/>
          <w:b/>
          <w:bCs/>
          <w:i/>
          <w:iCs/>
          <w:color w:val="000000" w:themeColor="text1"/>
        </w:rPr>
        <w:t>.</w:t>
      </w:r>
      <w:r w:rsidR="0052393D" w:rsidRPr="001953F2">
        <w:rPr>
          <w:rFonts w:ascii="Times New Roman" w:hAnsi="Times New Roman" w:cs="Times New Roman"/>
          <w:b/>
          <w:bCs/>
          <w:i/>
          <w:iCs/>
          <w:color w:val="000000" w:themeColor="text1"/>
        </w:rPr>
        <w:t xml:space="preserve"> </w:t>
      </w:r>
      <w:r w:rsidR="00B343F6" w:rsidRPr="001953F2">
        <w:rPr>
          <w:rFonts w:ascii="Times New Roman" w:hAnsi="Times New Roman" w:cs="Times New Roman"/>
          <w:i/>
          <w:iCs/>
          <w:color w:val="000000" w:themeColor="text1"/>
        </w:rPr>
        <w:t>Zdawalność egzaminów z poszczególnych przedmiotów obowiązkowych w terminie głównym, dodatkowym i poprawkowym w roku 202</w:t>
      </w:r>
      <w:r w:rsidR="00CB2B78" w:rsidRPr="001953F2">
        <w:rPr>
          <w:rFonts w:ascii="Times New Roman" w:hAnsi="Times New Roman" w:cs="Times New Roman"/>
          <w:i/>
          <w:iCs/>
          <w:color w:val="000000" w:themeColor="text1"/>
        </w:rPr>
        <w:t>4</w:t>
      </w:r>
      <w:r w:rsidRPr="001953F2">
        <w:rPr>
          <w:rFonts w:ascii="Times New Roman" w:hAnsi="Times New Roman" w:cs="Times New Roman"/>
          <w:i/>
          <w:iCs/>
          <w:color w:val="000000" w:themeColor="text1"/>
        </w:rPr>
        <w:t>.</w:t>
      </w:r>
    </w:p>
    <w:tbl>
      <w:tblPr>
        <w:tblStyle w:val="Tabela-Siatka1"/>
        <w:tblW w:w="0" w:type="auto"/>
        <w:tblLook w:val="04A0" w:firstRow="1" w:lastRow="0" w:firstColumn="1" w:lastColumn="0" w:noHBand="0" w:noVBand="1"/>
      </w:tblPr>
      <w:tblGrid>
        <w:gridCol w:w="1838"/>
        <w:gridCol w:w="1937"/>
        <w:gridCol w:w="1830"/>
        <w:gridCol w:w="1877"/>
        <w:gridCol w:w="1580"/>
      </w:tblGrid>
      <w:tr w:rsidR="00B343F6" w:rsidRPr="001953F2" w14:paraId="236CF437" w14:textId="77777777" w:rsidTr="001811D6">
        <w:tc>
          <w:tcPr>
            <w:tcW w:w="1838" w:type="dxa"/>
            <w:vMerge w:val="restart"/>
            <w:vAlign w:val="center"/>
          </w:tcPr>
          <w:p w14:paraId="1A626A40" w14:textId="77777777" w:rsidR="00B343F6" w:rsidRPr="001953F2" w:rsidRDefault="00B343F6" w:rsidP="00B343F6">
            <w:pPr>
              <w:rPr>
                <w:rFonts w:ascii="Times New Roman" w:hAnsi="Times New Roman" w:cs="Times New Roman"/>
                <w:color w:val="000000" w:themeColor="text1"/>
              </w:rPr>
            </w:pPr>
          </w:p>
          <w:p w14:paraId="3A7C4270" w14:textId="77777777" w:rsidR="00B343F6" w:rsidRPr="001953F2" w:rsidRDefault="00B343F6" w:rsidP="00B343F6">
            <w:pPr>
              <w:rPr>
                <w:rFonts w:ascii="Times New Roman" w:hAnsi="Times New Roman" w:cs="Times New Roman"/>
                <w:color w:val="000000" w:themeColor="text1"/>
              </w:rPr>
            </w:pPr>
          </w:p>
          <w:p w14:paraId="4C0D86B9" w14:textId="77777777" w:rsidR="00B343F6" w:rsidRPr="001953F2" w:rsidRDefault="00B343F6" w:rsidP="002C63B5">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Odsetek sukcesów – wszyscy zdający (w %)</w:t>
            </w:r>
          </w:p>
        </w:tc>
        <w:tc>
          <w:tcPr>
            <w:tcW w:w="1937" w:type="dxa"/>
            <w:vAlign w:val="center"/>
          </w:tcPr>
          <w:p w14:paraId="3DF63E59"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Przedmiot</w:t>
            </w:r>
          </w:p>
        </w:tc>
        <w:tc>
          <w:tcPr>
            <w:tcW w:w="1830" w:type="dxa"/>
            <w:vAlign w:val="center"/>
          </w:tcPr>
          <w:p w14:paraId="2AC2BFB0"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Szkoły prowadzone przez Miasto Olsztyn</w:t>
            </w:r>
          </w:p>
        </w:tc>
        <w:tc>
          <w:tcPr>
            <w:tcW w:w="1877" w:type="dxa"/>
            <w:vAlign w:val="center"/>
          </w:tcPr>
          <w:p w14:paraId="0C40973C"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Województwo warmińsko-mazurskie</w:t>
            </w:r>
          </w:p>
        </w:tc>
        <w:tc>
          <w:tcPr>
            <w:tcW w:w="1580" w:type="dxa"/>
            <w:vAlign w:val="center"/>
          </w:tcPr>
          <w:p w14:paraId="24F69989" w14:textId="77777777" w:rsidR="00B343F6" w:rsidRPr="001953F2" w:rsidRDefault="00B343F6" w:rsidP="00B343F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Kraj</w:t>
            </w:r>
          </w:p>
        </w:tc>
      </w:tr>
      <w:tr w:rsidR="00861B8B" w:rsidRPr="001953F2" w14:paraId="5482330E" w14:textId="77777777" w:rsidTr="001811D6">
        <w:trPr>
          <w:trHeight w:val="473"/>
        </w:trPr>
        <w:tc>
          <w:tcPr>
            <w:tcW w:w="1838" w:type="dxa"/>
            <w:vMerge/>
          </w:tcPr>
          <w:p w14:paraId="50C3F63F" w14:textId="77777777" w:rsidR="006C40AC" w:rsidRPr="001953F2" w:rsidRDefault="006C40AC" w:rsidP="006C40AC">
            <w:pPr>
              <w:rPr>
                <w:rFonts w:ascii="Times New Roman" w:hAnsi="Times New Roman" w:cs="Times New Roman"/>
                <w:color w:val="000000" w:themeColor="text1"/>
              </w:rPr>
            </w:pPr>
          </w:p>
        </w:tc>
        <w:tc>
          <w:tcPr>
            <w:tcW w:w="1937" w:type="dxa"/>
            <w:vAlign w:val="center"/>
          </w:tcPr>
          <w:p w14:paraId="08CAC19B" w14:textId="48D264B9" w:rsidR="006C40AC" w:rsidRPr="001953F2" w:rsidRDefault="006C40AC" w:rsidP="006C40AC">
            <w:pPr>
              <w:rPr>
                <w:rFonts w:ascii="Times New Roman" w:hAnsi="Times New Roman" w:cs="Times New Roman"/>
                <w:color w:val="000000" w:themeColor="text1"/>
              </w:rPr>
            </w:pPr>
            <w:r w:rsidRPr="001953F2">
              <w:rPr>
                <w:rFonts w:ascii="Times New Roman" w:hAnsi="Times New Roman" w:cs="Times New Roman"/>
                <w:color w:val="000000" w:themeColor="text1"/>
              </w:rPr>
              <w:t>Język polski</w:t>
            </w:r>
          </w:p>
        </w:tc>
        <w:tc>
          <w:tcPr>
            <w:tcW w:w="1830" w:type="dxa"/>
            <w:vAlign w:val="center"/>
          </w:tcPr>
          <w:p w14:paraId="65720E4E" w14:textId="21EDF471"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97,41</w:t>
            </w:r>
          </w:p>
        </w:tc>
        <w:tc>
          <w:tcPr>
            <w:tcW w:w="1877" w:type="dxa"/>
            <w:vAlign w:val="center"/>
          </w:tcPr>
          <w:p w14:paraId="639BAC9C" w14:textId="61F9F4F4"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96,40</w:t>
            </w:r>
          </w:p>
        </w:tc>
        <w:tc>
          <w:tcPr>
            <w:tcW w:w="1580" w:type="dxa"/>
            <w:vAlign w:val="center"/>
          </w:tcPr>
          <w:p w14:paraId="6639DA8D" w14:textId="6113DDE9"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95,0</w:t>
            </w:r>
          </w:p>
        </w:tc>
      </w:tr>
      <w:tr w:rsidR="00861B8B" w:rsidRPr="001953F2" w14:paraId="50F27B2A" w14:textId="77777777" w:rsidTr="001811D6">
        <w:trPr>
          <w:trHeight w:val="424"/>
        </w:trPr>
        <w:tc>
          <w:tcPr>
            <w:tcW w:w="1838" w:type="dxa"/>
            <w:vMerge/>
          </w:tcPr>
          <w:p w14:paraId="21ED8624" w14:textId="77777777" w:rsidR="006C40AC" w:rsidRPr="001953F2" w:rsidRDefault="006C40AC" w:rsidP="006C40AC">
            <w:pPr>
              <w:rPr>
                <w:rFonts w:ascii="Times New Roman" w:hAnsi="Times New Roman" w:cs="Times New Roman"/>
                <w:color w:val="000000" w:themeColor="text1"/>
              </w:rPr>
            </w:pPr>
          </w:p>
        </w:tc>
        <w:tc>
          <w:tcPr>
            <w:tcW w:w="1937" w:type="dxa"/>
            <w:vAlign w:val="center"/>
          </w:tcPr>
          <w:p w14:paraId="303FD5B1" w14:textId="355BEB53" w:rsidR="006C40AC" w:rsidRPr="001953F2" w:rsidRDefault="006C40AC" w:rsidP="006C40AC">
            <w:pPr>
              <w:rPr>
                <w:rFonts w:ascii="Times New Roman" w:hAnsi="Times New Roman" w:cs="Times New Roman"/>
                <w:color w:val="000000" w:themeColor="text1"/>
              </w:rPr>
            </w:pPr>
            <w:r w:rsidRPr="001953F2">
              <w:rPr>
                <w:rFonts w:ascii="Times New Roman" w:hAnsi="Times New Roman" w:cs="Times New Roman"/>
                <w:color w:val="000000" w:themeColor="text1"/>
              </w:rPr>
              <w:t>Matematyka</w:t>
            </w:r>
          </w:p>
        </w:tc>
        <w:tc>
          <w:tcPr>
            <w:tcW w:w="1830" w:type="dxa"/>
            <w:vAlign w:val="center"/>
          </w:tcPr>
          <w:p w14:paraId="1BF5AD23" w14:textId="4ECBCFD7"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91,63</w:t>
            </w:r>
          </w:p>
        </w:tc>
        <w:tc>
          <w:tcPr>
            <w:tcW w:w="1877" w:type="dxa"/>
            <w:vAlign w:val="center"/>
          </w:tcPr>
          <w:p w14:paraId="3AFFD648" w14:textId="46FD6715"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91,80</w:t>
            </w:r>
          </w:p>
        </w:tc>
        <w:tc>
          <w:tcPr>
            <w:tcW w:w="1580" w:type="dxa"/>
            <w:vAlign w:val="center"/>
          </w:tcPr>
          <w:p w14:paraId="03CC5556" w14:textId="057838AB"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89,0</w:t>
            </w:r>
          </w:p>
        </w:tc>
      </w:tr>
      <w:tr w:rsidR="00861B8B" w:rsidRPr="001953F2" w14:paraId="2452AE79" w14:textId="77777777" w:rsidTr="001811D6">
        <w:trPr>
          <w:trHeight w:val="402"/>
        </w:trPr>
        <w:tc>
          <w:tcPr>
            <w:tcW w:w="1838" w:type="dxa"/>
            <w:vMerge/>
          </w:tcPr>
          <w:p w14:paraId="016BD992" w14:textId="77777777" w:rsidR="006C40AC" w:rsidRPr="001953F2" w:rsidRDefault="006C40AC" w:rsidP="006C40AC">
            <w:pPr>
              <w:rPr>
                <w:rFonts w:ascii="Times New Roman" w:hAnsi="Times New Roman" w:cs="Times New Roman"/>
                <w:color w:val="000000" w:themeColor="text1"/>
              </w:rPr>
            </w:pPr>
          </w:p>
        </w:tc>
        <w:tc>
          <w:tcPr>
            <w:tcW w:w="1937" w:type="dxa"/>
            <w:vAlign w:val="center"/>
          </w:tcPr>
          <w:p w14:paraId="21866B51" w14:textId="75C7D8BC" w:rsidR="006C40AC" w:rsidRPr="001953F2" w:rsidRDefault="006C40AC" w:rsidP="006C40AC">
            <w:pPr>
              <w:rPr>
                <w:rFonts w:ascii="Times New Roman" w:hAnsi="Times New Roman" w:cs="Times New Roman"/>
                <w:color w:val="000000" w:themeColor="text1"/>
              </w:rPr>
            </w:pPr>
            <w:r w:rsidRPr="001953F2">
              <w:rPr>
                <w:rFonts w:ascii="Times New Roman" w:hAnsi="Times New Roman" w:cs="Times New Roman"/>
                <w:color w:val="000000" w:themeColor="text1"/>
              </w:rPr>
              <w:t>Język angielski</w:t>
            </w:r>
          </w:p>
        </w:tc>
        <w:tc>
          <w:tcPr>
            <w:tcW w:w="1830" w:type="dxa"/>
            <w:vAlign w:val="center"/>
          </w:tcPr>
          <w:p w14:paraId="3CCFBB86" w14:textId="629638A4" w:rsidR="006C40AC" w:rsidRPr="001953F2" w:rsidRDefault="00671D57" w:rsidP="007839D1">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98,64</w:t>
            </w:r>
          </w:p>
        </w:tc>
        <w:tc>
          <w:tcPr>
            <w:tcW w:w="1877" w:type="dxa"/>
            <w:vAlign w:val="center"/>
          </w:tcPr>
          <w:p w14:paraId="0859D265" w14:textId="052FCD40"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96,20</w:t>
            </w:r>
          </w:p>
        </w:tc>
        <w:tc>
          <w:tcPr>
            <w:tcW w:w="1580" w:type="dxa"/>
            <w:vAlign w:val="center"/>
          </w:tcPr>
          <w:p w14:paraId="78E92C3A" w14:textId="1E0AAF32"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96,00</w:t>
            </w:r>
          </w:p>
        </w:tc>
      </w:tr>
      <w:tr w:rsidR="00861B8B" w:rsidRPr="001953F2" w14:paraId="1A05835A" w14:textId="77777777" w:rsidTr="001811D6">
        <w:trPr>
          <w:trHeight w:val="408"/>
        </w:trPr>
        <w:tc>
          <w:tcPr>
            <w:tcW w:w="1838" w:type="dxa"/>
            <w:vMerge/>
          </w:tcPr>
          <w:p w14:paraId="12FC261C" w14:textId="77777777" w:rsidR="006C40AC" w:rsidRPr="001953F2" w:rsidRDefault="006C40AC" w:rsidP="006C40AC">
            <w:pPr>
              <w:rPr>
                <w:rFonts w:ascii="Times New Roman" w:hAnsi="Times New Roman" w:cs="Times New Roman"/>
                <w:color w:val="000000" w:themeColor="text1"/>
              </w:rPr>
            </w:pPr>
          </w:p>
        </w:tc>
        <w:tc>
          <w:tcPr>
            <w:tcW w:w="1937" w:type="dxa"/>
            <w:vAlign w:val="center"/>
          </w:tcPr>
          <w:p w14:paraId="6E4EC4F4" w14:textId="4AE54F46" w:rsidR="006C40AC" w:rsidRPr="001953F2" w:rsidRDefault="006C40AC" w:rsidP="006C40AC">
            <w:pPr>
              <w:rPr>
                <w:rFonts w:ascii="Times New Roman" w:hAnsi="Times New Roman" w:cs="Times New Roman"/>
                <w:color w:val="000000" w:themeColor="text1"/>
              </w:rPr>
            </w:pPr>
            <w:r w:rsidRPr="001953F2">
              <w:rPr>
                <w:rFonts w:ascii="Times New Roman" w:hAnsi="Times New Roman" w:cs="Times New Roman"/>
                <w:color w:val="000000" w:themeColor="text1"/>
              </w:rPr>
              <w:t>Język niemiecki</w:t>
            </w:r>
          </w:p>
        </w:tc>
        <w:tc>
          <w:tcPr>
            <w:tcW w:w="1830" w:type="dxa"/>
            <w:vAlign w:val="center"/>
          </w:tcPr>
          <w:p w14:paraId="5EE6BB1A" w14:textId="2FC4AD0F" w:rsidR="006C40AC" w:rsidRPr="001953F2" w:rsidRDefault="007839D1"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brak danych</w:t>
            </w:r>
          </w:p>
        </w:tc>
        <w:tc>
          <w:tcPr>
            <w:tcW w:w="1877" w:type="dxa"/>
            <w:vAlign w:val="center"/>
          </w:tcPr>
          <w:p w14:paraId="54A4B507" w14:textId="738C6AD1"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91,60</w:t>
            </w:r>
          </w:p>
        </w:tc>
        <w:tc>
          <w:tcPr>
            <w:tcW w:w="1580" w:type="dxa"/>
            <w:vAlign w:val="center"/>
          </w:tcPr>
          <w:p w14:paraId="4DC1AC8D" w14:textId="46CB9AE8" w:rsidR="006C40AC"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85,00</w:t>
            </w:r>
          </w:p>
        </w:tc>
      </w:tr>
    </w:tbl>
    <w:p w14:paraId="608CDD46" w14:textId="248EA27D" w:rsidR="00B343F6" w:rsidRPr="001953F2" w:rsidRDefault="00B343F6" w:rsidP="00EA1F3B">
      <w:pPr>
        <w:spacing w:after="0" w:line="240" w:lineRule="exact"/>
        <w:jc w:val="both"/>
        <w:rPr>
          <w:rFonts w:ascii="Times New Roman" w:hAnsi="Times New Roman" w:cs="Times New Roman"/>
          <w:i/>
          <w:iCs/>
          <w:color w:val="000000" w:themeColor="text1"/>
          <w:sz w:val="20"/>
          <w:szCs w:val="20"/>
          <w:u w:val="single"/>
        </w:rPr>
      </w:pPr>
      <w:r w:rsidRPr="001953F2">
        <w:rPr>
          <w:rFonts w:ascii="Times New Roman" w:hAnsi="Times New Roman" w:cs="Times New Roman"/>
          <w:i/>
          <w:iCs/>
          <w:color w:val="000000" w:themeColor="text1"/>
          <w:sz w:val="20"/>
          <w:szCs w:val="20"/>
        </w:rPr>
        <w:t>Opracowanie: Magdalena Baranowska, Beata Łuka -</w:t>
      </w:r>
      <w:r w:rsidR="001811D6" w:rsidRPr="001953F2">
        <w:rPr>
          <w:rFonts w:ascii="Times New Roman" w:hAnsi="Times New Roman" w:cs="Times New Roman"/>
          <w:i/>
          <w:iCs/>
          <w:color w:val="000000" w:themeColor="text1"/>
          <w:sz w:val="20"/>
          <w:szCs w:val="20"/>
        </w:rPr>
        <w:t xml:space="preserve"> </w:t>
      </w:r>
      <w:r w:rsidRPr="001953F2">
        <w:rPr>
          <w:rFonts w:ascii="Times New Roman" w:hAnsi="Times New Roman" w:cs="Times New Roman"/>
          <w:i/>
          <w:iCs/>
          <w:color w:val="000000" w:themeColor="text1"/>
          <w:sz w:val="20"/>
          <w:szCs w:val="20"/>
        </w:rPr>
        <w:t xml:space="preserve">Inspektorzy Wydziału Edukacji. Źródło: </w:t>
      </w:r>
      <w:hyperlink r:id="rId17" w:history="1">
        <w:r w:rsidRPr="001953F2">
          <w:rPr>
            <w:rFonts w:ascii="Times New Roman" w:hAnsi="Times New Roman" w:cs="Times New Roman"/>
            <w:i/>
            <w:iCs/>
            <w:color w:val="000000" w:themeColor="text1"/>
            <w:sz w:val="20"/>
            <w:szCs w:val="20"/>
            <w:u w:val="single"/>
          </w:rPr>
          <w:t>www.oke.lomza.pl</w:t>
        </w:r>
      </w:hyperlink>
      <w:r w:rsidRPr="001953F2">
        <w:rPr>
          <w:rFonts w:ascii="Times New Roman" w:hAnsi="Times New Roman" w:cs="Times New Roman"/>
          <w:i/>
          <w:iCs/>
          <w:color w:val="000000" w:themeColor="text1"/>
          <w:sz w:val="20"/>
          <w:szCs w:val="20"/>
        </w:rPr>
        <w:t xml:space="preserve"> oraz </w:t>
      </w:r>
      <w:hyperlink r:id="rId18" w:history="1">
        <w:r w:rsidRPr="001953F2">
          <w:rPr>
            <w:rFonts w:ascii="Times New Roman" w:hAnsi="Times New Roman" w:cs="Times New Roman"/>
            <w:i/>
            <w:iCs/>
            <w:color w:val="000000" w:themeColor="text1"/>
            <w:sz w:val="20"/>
            <w:szCs w:val="20"/>
            <w:u w:val="single"/>
          </w:rPr>
          <w:t>www.cke.gov.pl</w:t>
        </w:r>
      </w:hyperlink>
    </w:p>
    <w:p w14:paraId="1711AE82" w14:textId="77777777" w:rsidR="00B343F6" w:rsidRPr="001953F2" w:rsidRDefault="00B343F6" w:rsidP="00EA1F3B">
      <w:pPr>
        <w:spacing w:after="0" w:line="300" w:lineRule="exact"/>
        <w:ind w:firstLine="426"/>
        <w:jc w:val="both"/>
        <w:rPr>
          <w:rFonts w:ascii="Times New Roman" w:hAnsi="Times New Roman" w:cs="Times New Roman"/>
          <w:color w:val="000000" w:themeColor="text1"/>
        </w:rPr>
      </w:pPr>
    </w:p>
    <w:p w14:paraId="1C60702B" w14:textId="12701532" w:rsidR="00B343F6" w:rsidRPr="000A2504" w:rsidRDefault="00B343F6" w:rsidP="00EA1F3B">
      <w:pPr>
        <w:spacing w:after="0" w:line="300" w:lineRule="exact"/>
        <w:ind w:firstLine="426"/>
        <w:jc w:val="both"/>
        <w:rPr>
          <w:rFonts w:ascii="Times New Roman" w:hAnsi="Times New Roman" w:cs="Times New Roman"/>
        </w:rPr>
      </w:pPr>
      <w:r w:rsidRPr="000A2504">
        <w:rPr>
          <w:rFonts w:ascii="Times New Roman" w:hAnsi="Times New Roman" w:cs="Times New Roman"/>
        </w:rPr>
        <w:t xml:space="preserve">Z powyższej tabeli  wynika, że zdawalność z przedmiotów obowiązkowych takich </w:t>
      </w:r>
      <w:r w:rsidR="005044FE" w:rsidRPr="000A2504">
        <w:rPr>
          <w:rFonts w:ascii="Times New Roman" w:hAnsi="Times New Roman" w:cs="Times New Roman"/>
        </w:rPr>
        <w:br/>
      </w:r>
      <w:r w:rsidRPr="000A2504">
        <w:rPr>
          <w:rFonts w:ascii="Times New Roman" w:hAnsi="Times New Roman" w:cs="Times New Roman"/>
        </w:rPr>
        <w:t>jak:</w:t>
      </w:r>
      <w:r w:rsidR="00EA1F3B" w:rsidRPr="000A2504">
        <w:rPr>
          <w:rFonts w:ascii="Times New Roman" w:hAnsi="Times New Roman" w:cs="Times New Roman"/>
        </w:rPr>
        <w:t xml:space="preserve"> </w:t>
      </w:r>
      <w:r w:rsidR="006C40AC" w:rsidRPr="000A2504">
        <w:rPr>
          <w:rFonts w:ascii="Times New Roman" w:hAnsi="Times New Roman" w:cs="Times New Roman"/>
        </w:rPr>
        <w:t>matema</w:t>
      </w:r>
      <w:r w:rsidR="003D3174" w:rsidRPr="000A2504">
        <w:rPr>
          <w:rFonts w:ascii="Times New Roman" w:hAnsi="Times New Roman" w:cs="Times New Roman"/>
        </w:rPr>
        <w:t xml:space="preserve">tyka, język </w:t>
      </w:r>
      <w:r w:rsidR="00424092" w:rsidRPr="000A2504">
        <w:rPr>
          <w:rFonts w:ascii="Times New Roman" w:hAnsi="Times New Roman" w:cs="Times New Roman"/>
        </w:rPr>
        <w:t xml:space="preserve"> </w:t>
      </w:r>
      <w:r w:rsidR="003D3174" w:rsidRPr="000A2504">
        <w:rPr>
          <w:rFonts w:ascii="Times New Roman" w:hAnsi="Times New Roman" w:cs="Times New Roman"/>
        </w:rPr>
        <w:t xml:space="preserve">angielski, </w:t>
      </w:r>
      <w:r w:rsidR="006C40AC" w:rsidRPr="000A2504">
        <w:rPr>
          <w:rFonts w:ascii="Times New Roman" w:hAnsi="Times New Roman" w:cs="Times New Roman"/>
        </w:rPr>
        <w:t xml:space="preserve"> </w:t>
      </w:r>
      <w:r w:rsidRPr="000A2504">
        <w:rPr>
          <w:rFonts w:ascii="Times New Roman" w:hAnsi="Times New Roman" w:cs="Times New Roman"/>
        </w:rPr>
        <w:t xml:space="preserve">w szkołach prowadzonych przez Miasto Olsztyn była wyższa </w:t>
      </w:r>
      <w:r w:rsidR="00CB2B78" w:rsidRPr="000A2504">
        <w:rPr>
          <w:rFonts w:ascii="Times New Roman" w:hAnsi="Times New Roman" w:cs="Times New Roman"/>
        </w:rPr>
        <w:t xml:space="preserve"> niż zdawalność w kraju</w:t>
      </w:r>
      <w:r w:rsidR="000A2504" w:rsidRPr="000A2504">
        <w:rPr>
          <w:rFonts w:ascii="Times New Roman" w:hAnsi="Times New Roman" w:cs="Times New Roman"/>
        </w:rPr>
        <w:t>, n</w:t>
      </w:r>
      <w:r w:rsidRPr="000A2504">
        <w:rPr>
          <w:rFonts w:ascii="Times New Roman" w:hAnsi="Times New Roman" w:cs="Times New Roman"/>
        </w:rPr>
        <w:t xml:space="preserve">atomiast zdawalność z języka </w:t>
      </w:r>
      <w:r w:rsidR="000A2504" w:rsidRPr="000A2504">
        <w:rPr>
          <w:rFonts w:ascii="Times New Roman" w:hAnsi="Times New Roman" w:cs="Times New Roman"/>
        </w:rPr>
        <w:t>polskiego</w:t>
      </w:r>
      <w:r w:rsidR="00CB2B78" w:rsidRPr="000A2504">
        <w:rPr>
          <w:rFonts w:ascii="Times New Roman" w:hAnsi="Times New Roman" w:cs="Times New Roman"/>
        </w:rPr>
        <w:t xml:space="preserve"> wyższa </w:t>
      </w:r>
      <w:r w:rsidR="000A2504" w:rsidRPr="000A2504">
        <w:rPr>
          <w:rFonts w:ascii="Times New Roman" w:hAnsi="Times New Roman" w:cs="Times New Roman"/>
        </w:rPr>
        <w:t>niż zdawalność w kraju i </w:t>
      </w:r>
      <w:r w:rsidRPr="000A2504">
        <w:rPr>
          <w:rFonts w:ascii="Times New Roman" w:hAnsi="Times New Roman" w:cs="Times New Roman"/>
        </w:rPr>
        <w:t>województwie.</w:t>
      </w:r>
    </w:p>
    <w:p w14:paraId="3ABBEB47" w14:textId="7C930FC0" w:rsidR="00B343F6" w:rsidRPr="001953F2" w:rsidRDefault="00B343F6" w:rsidP="00EA1F3B">
      <w:pPr>
        <w:spacing w:after="0" w:line="300" w:lineRule="exact"/>
        <w:ind w:firstLine="426"/>
        <w:jc w:val="both"/>
        <w:rPr>
          <w:rFonts w:ascii="Times New Roman" w:hAnsi="Times New Roman" w:cs="Times New Roman"/>
          <w:i/>
          <w:iCs/>
          <w:color w:val="000000" w:themeColor="text1"/>
        </w:rPr>
      </w:pPr>
      <w:r w:rsidRPr="001953F2">
        <w:rPr>
          <w:rFonts w:ascii="Times New Roman" w:hAnsi="Times New Roman" w:cs="Times New Roman"/>
          <w:color w:val="000000" w:themeColor="text1"/>
        </w:rPr>
        <w:lastRenderedPageBreak/>
        <w:t xml:space="preserve">Z obowiązkowych egzaminów pisemnych zdawanych na poziomie podstawowym uczniowie olsztyńskich szkół </w:t>
      </w:r>
      <w:r w:rsidR="00861B8B" w:rsidRPr="001953F2">
        <w:rPr>
          <w:rFonts w:ascii="Times New Roman" w:hAnsi="Times New Roman" w:cs="Times New Roman"/>
          <w:color w:val="000000" w:themeColor="text1"/>
        </w:rPr>
        <w:t xml:space="preserve"> ponadpodstawowych</w:t>
      </w:r>
      <w:r w:rsidRPr="001953F2">
        <w:rPr>
          <w:rFonts w:ascii="Times New Roman" w:hAnsi="Times New Roman" w:cs="Times New Roman"/>
          <w:color w:val="000000" w:themeColor="text1"/>
        </w:rPr>
        <w:t xml:space="preserve"> uzyskali wynik w</w:t>
      </w:r>
      <w:r w:rsidR="00C239EB"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granicach 5</w:t>
      </w:r>
      <w:r w:rsidR="00CB2B78" w:rsidRPr="001953F2">
        <w:rPr>
          <w:rFonts w:ascii="Times New Roman" w:hAnsi="Times New Roman" w:cs="Times New Roman"/>
          <w:color w:val="000000" w:themeColor="text1"/>
        </w:rPr>
        <w:t>8 – 85</w:t>
      </w:r>
      <w:r w:rsidRPr="001953F2">
        <w:rPr>
          <w:rFonts w:ascii="Times New Roman" w:hAnsi="Times New Roman" w:cs="Times New Roman"/>
          <w:color w:val="000000" w:themeColor="text1"/>
        </w:rPr>
        <w:t xml:space="preserve">% maksymalnej liczby punktów. Szczegółowe dane przedstawiono </w:t>
      </w:r>
      <w:r w:rsidR="00EA1F3B" w:rsidRPr="001953F2">
        <w:rPr>
          <w:rFonts w:ascii="Times New Roman" w:hAnsi="Times New Roman" w:cs="Times New Roman"/>
          <w:color w:val="000000" w:themeColor="text1"/>
        </w:rPr>
        <w:t>w Tabeli 32</w:t>
      </w:r>
      <w:r w:rsidRPr="001953F2">
        <w:rPr>
          <w:rFonts w:ascii="Times New Roman" w:hAnsi="Times New Roman" w:cs="Times New Roman"/>
          <w:i/>
          <w:iCs/>
          <w:color w:val="000000" w:themeColor="text1"/>
        </w:rPr>
        <w:t>.</w:t>
      </w:r>
    </w:p>
    <w:p w14:paraId="4699D419" w14:textId="18562678" w:rsidR="00347DCC" w:rsidRPr="001953F2" w:rsidRDefault="00347DCC" w:rsidP="00EA1F3B">
      <w:pPr>
        <w:spacing w:after="0" w:line="300" w:lineRule="exact"/>
        <w:rPr>
          <w:rFonts w:ascii="Times New Roman" w:hAnsi="Times New Roman" w:cs="Times New Roman"/>
          <w:b/>
          <w:bCs/>
          <w:i/>
          <w:iCs/>
          <w:color w:val="000000" w:themeColor="text1"/>
        </w:rPr>
      </w:pPr>
    </w:p>
    <w:p w14:paraId="73FC426A" w14:textId="21F79002" w:rsidR="00B343F6" w:rsidRPr="001953F2" w:rsidRDefault="0052393D" w:rsidP="00EA1F3B">
      <w:pPr>
        <w:spacing w:after="0" w:line="300" w:lineRule="exact"/>
        <w:ind w:left="1134" w:hanging="1134"/>
        <w:jc w:val="both"/>
        <w:rPr>
          <w:rFonts w:ascii="Times New Roman" w:hAnsi="Times New Roman" w:cs="Times New Roman"/>
          <w:color w:val="000000" w:themeColor="text1"/>
        </w:rPr>
      </w:pPr>
      <w:r w:rsidRPr="001953F2">
        <w:rPr>
          <w:rFonts w:ascii="Times New Roman" w:hAnsi="Times New Roman" w:cs="Times New Roman"/>
          <w:b/>
          <w:bCs/>
          <w:i/>
          <w:iCs/>
          <w:color w:val="000000" w:themeColor="text1"/>
        </w:rPr>
        <w:t xml:space="preserve">Tabela </w:t>
      </w:r>
      <w:r w:rsidR="00D42E72" w:rsidRPr="001953F2">
        <w:rPr>
          <w:rFonts w:ascii="Times New Roman" w:hAnsi="Times New Roman" w:cs="Times New Roman"/>
          <w:b/>
          <w:bCs/>
          <w:i/>
          <w:iCs/>
          <w:color w:val="000000" w:themeColor="text1"/>
        </w:rPr>
        <w:t>32</w:t>
      </w:r>
      <w:r w:rsidRPr="001953F2">
        <w:rPr>
          <w:rFonts w:ascii="Times New Roman" w:hAnsi="Times New Roman" w:cs="Times New Roman"/>
          <w:b/>
          <w:i/>
          <w:iCs/>
          <w:color w:val="000000" w:themeColor="text1"/>
        </w:rPr>
        <w:t>.</w:t>
      </w:r>
      <w:r w:rsidRPr="001953F2">
        <w:rPr>
          <w:rFonts w:ascii="Times New Roman" w:hAnsi="Times New Roman" w:cs="Times New Roman"/>
          <w:i/>
          <w:iCs/>
          <w:color w:val="000000" w:themeColor="text1"/>
        </w:rPr>
        <w:t xml:space="preserve"> </w:t>
      </w:r>
      <w:r w:rsidR="00BD55F5" w:rsidRPr="001953F2">
        <w:rPr>
          <w:rFonts w:ascii="Times New Roman" w:hAnsi="Times New Roman" w:cs="Times New Roman"/>
          <w:i/>
          <w:iCs/>
          <w:color w:val="000000" w:themeColor="text1"/>
        </w:rPr>
        <w:t>Średnie wyniki egzaminów pisemnych z poszczególnych przedmiotów na poziomie podstawowym</w:t>
      </w:r>
      <w:r w:rsidR="002C63B5" w:rsidRPr="001953F2">
        <w:rPr>
          <w:rFonts w:ascii="Times New Roman" w:hAnsi="Times New Roman" w:cs="Times New Roman"/>
          <w:i/>
          <w:iCs/>
          <w:color w:val="000000" w:themeColor="text1"/>
        </w:rPr>
        <w:t>.</w:t>
      </w:r>
    </w:p>
    <w:tbl>
      <w:tblPr>
        <w:tblStyle w:val="Tabela-Siatka"/>
        <w:tblW w:w="0" w:type="auto"/>
        <w:tblLook w:val="04A0" w:firstRow="1" w:lastRow="0" w:firstColumn="1" w:lastColumn="0" w:noHBand="0" w:noVBand="1"/>
      </w:tblPr>
      <w:tblGrid>
        <w:gridCol w:w="1838"/>
        <w:gridCol w:w="1937"/>
        <w:gridCol w:w="1830"/>
        <w:gridCol w:w="1877"/>
        <w:gridCol w:w="1580"/>
      </w:tblGrid>
      <w:tr w:rsidR="00861B8B" w:rsidRPr="001953F2" w14:paraId="2474CC22" w14:textId="77777777" w:rsidTr="001811D6">
        <w:tc>
          <w:tcPr>
            <w:tcW w:w="1838" w:type="dxa"/>
            <w:vMerge w:val="restart"/>
          </w:tcPr>
          <w:p w14:paraId="2F8CCCE7" w14:textId="77777777" w:rsidR="00B343F6" w:rsidRPr="001953F2" w:rsidRDefault="00B343F6" w:rsidP="002406FC">
            <w:pPr>
              <w:rPr>
                <w:rFonts w:ascii="Times New Roman" w:hAnsi="Times New Roman" w:cs="Times New Roman"/>
                <w:color w:val="000000" w:themeColor="text1"/>
              </w:rPr>
            </w:pPr>
          </w:p>
          <w:p w14:paraId="479D7F14" w14:textId="77777777" w:rsidR="00B343F6" w:rsidRPr="001953F2" w:rsidRDefault="00B343F6" w:rsidP="002406FC">
            <w:pPr>
              <w:rPr>
                <w:rFonts w:ascii="Times New Roman" w:hAnsi="Times New Roman" w:cs="Times New Roman"/>
                <w:color w:val="000000" w:themeColor="text1"/>
              </w:rPr>
            </w:pPr>
          </w:p>
          <w:p w14:paraId="0020EED9" w14:textId="77777777" w:rsidR="00B343F6" w:rsidRPr="001953F2" w:rsidRDefault="00B343F6" w:rsidP="002406FC">
            <w:pPr>
              <w:rPr>
                <w:rFonts w:ascii="Times New Roman" w:hAnsi="Times New Roman" w:cs="Times New Roman"/>
                <w:color w:val="000000" w:themeColor="text1"/>
              </w:rPr>
            </w:pPr>
          </w:p>
          <w:p w14:paraId="2A50366E" w14:textId="77777777" w:rsidR="00B343F6" w:rsidRPr="001953F2" w:rsidRDefault="00B343F6" w:rsidP="002C63B5">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Odsetek sukcesów – wszyscy zdający (w %)</w:t>
            </w:r>
          </w:p>
        </w:tc>
        <w:tc>
          <w:tcPr>
            <w:tcW w:w="1937" w:type="dxa"/>
            <w:vAlign w:val="center"/>
          </w:tcPr>
          <w:p w14:paraId="6244DA9D" w14:textId="77777777" w:rsidR="00B343F6" w:rsidRPr="001953F2" w:rsidRDefault="00B343F6" w:rsidP="001811D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Przedmiot</w:t>
            </w:r>
          </w:p>
        </w:tc>
        <w:tc>
          <w:tcPr>
            <w:tcW w:w="1830" w:type="dxa"/>
            <w:vAlign w:val="center"/>
          </w:tcPr>
          <w:p w14:paraId="0683A0A1" w14:textId="77777777" w:rsidR="00B343F6" w:rsidRPr="001953F2" w:rsidRDefault="00B343F6" w:rsidP="001811D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Szkoły prowadzone przez Miasto Olsztyn</w:t>
            </w:r>
          </w:p>
        </w:tc>
        <w:tc>
          <w:tcPr>
            <w:tcW w:w="1877" w:type="dxa"/>
            <w:vAlign w:val="center"/>
          </w:tcPr>
          <w:p w14:paraId="02B5E55B" w14:textId="77777777" w:rsidR="00B343F6" w:rsidRPr="001953F2" w:rsidRDefault="00B343F6" w:rsidP="001811D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Województwo warmińsko-mazurskie</w:t>
            </w:r>
          </w:p>
        </w:tc>
        <w:tc>
          <w:tcPr>
            <w:tcW w:w="1580" w:type="dxa"/>
            <w:vAlign w:val="center"/>
          </w:tcPr>
          <w:p w14:paraId="172C95A0" w14:textId="77777777" w:rsidR="00B343F6" w:rsidRPr="001953F2" w:rsidRDefault="00B343F6" w:rsidP="001811D6">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Kraj</w:t>
            </w:r>
          </w:p>
        </w:tc>
      </w:tr>
      <w:tr w:rsidR="00861B8B" w:rsidRPr="001953F2" w14:paraId="260FCC77" w14:textId="77777777" w:rsidTr="001811D6">
        <w:trPr>
          <w:trHeight w:val="402"/>
        </w:trPr>
        <w:tc>
          <w:tcPr>
            <w:tcW w:w="1838" w:type="dxa"/>
            <w:vMerge/>
          </w:tcPr>
          <w:p w14:paraId="2FC7F6E4" w14:textId="77777777" w:rsidR="00B343F6" w:rsidRPr="001953F2" w:rsidRDefault="00B343F6" w:rsidP="002406FC">
            <w:pPr>
              <w:rPr>
                <w:rFonts w:ascii="Times New Roman" w:hAnsi="Times New Roman" w:cs="Times New Roman"/>
                <w:color w:val="000000" w:themeColor="text1"/>
              </w:rPr>
            </w:pPr>
          </w:p>
        </w:tc>
        <w:tc>
          <w:tcPr>
            <w:tcW w:w="1937" w:type="dxa"/>
            <w:vAlign w:val="center"/>
          </w:tcPr>
          <w:p w14:paraId="255747B2" w14:textId="77777777" w:rsidR="00B343F6" w:rsidRPr="001953F2" w:rsidRDefault="00B343F6" w:rsidP="001811D6">
            <w:pPr>
              <w:rPr>
                <w:rFonts w:ascii="Times New Roman" w:hAnsi="Times New Roman" w:cs="Times New Roman"/>
                <w:color w:val="000000" w:themeColor="text1"/>
              </w:rPr>
            </w:pPr>
            <w:r w:rsidRPr="001953F2">
              <w:rPr>
                <w:rFonts w:ascii="Times New Roman" w:hAnsi="Times New Roman" w:cs="Times New Roman"/>
                <w:color w:val="000000" w:themeColor="text1"/>
              </w:rPr>
              <w:t>Język polski</w:t>
            </w:r>
          </w:p>
        </w:tc>
        <w:tc>
          <w:tcPr>
            <w:tcW w:w="1830" w:type="dxa"/>
            <w:vAlign w:val="center"/>
          </w:tcPr>
          <w:p w14:paraId="20663A5A" w14:textId="70482384"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58,05</w:t>
            </w:r>
          </w:p>
        </w:tc>
        <w:tc>
          <w:tcPr>
            <w:tcW w:w="1877" w:type="dxa"/>
            <w:vAlign w:val="center"/>
          </w:tcPr>
          <w:p w14:paraId="0CD95B80" w14:textId="676991B9"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61</w:t>
            </w:r>
          </w:p>
        </w:tc>
        <w:tc>
          <w:tcPr>
            <w:tcW w:w="1580" w:type="dxa"/>
            <w:vAlign w:val="center"/>
          </w:tcPr>
          <w:p w14:paraId="0997F7F3" w14:textId="312E3049"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58</w:t>
            </w:r>
          </w:p>
        </w:tc>
      </w:tr>
      <w:tr w:rsidR="00861B8B" w:rsidRPr="001953F2" w14:paraId="5275E9C3" w14:textId="77777777" w:rsidTr="001811D6">
        <w:trPr>
          <w:trHeight w:val="408"/>
        </w:trPr>
        <w:tc>
          <w:tcPr>
            <w:tcW w:w="1838" w:type="dxa"/>
            <w:vMerge/>
          </w:tcPr>
          <w:p w14:paraId="4723CAFF" w14:textId="77777777" w:rsidR="00B343F6" w:rsidRPr="001953F2" w:rsidRDefault="00B343F6" w:rsidP="002406FC">
            <w:pPr>
              <w:rPr>
                <w:rFonts w:ascii="Times New Roman" w:hAnsi="Times New Roman" w:cs="Times New Roman"/>
                <w:color w:val="000000" w:themeColor="text1"/>
              </w:rPr>
            </w:pPr>
          </w:p>
        </w:tc>
        <w:tc>
          <w:tcPr>
            <w:tcW w:w="1937" w:type="dxa"/>
            <w:vAlign w:val="center"/>
          </w:tcPr>
          <w:p w14:paraId="432F6357" w14:textId="77777777" w:rsidR="00B343F6" w:rsidRPr="001953F2" w:rsidRDefault="00B343F6" w:rsidP="001811D6">
            <w:pPr>
              <w:rPr>
                <w:rFonts w:ascii="Times New Roman" w:hAnsi="Times New Roman" w:cs="Times New Roman"/>
                <w:color w:val="000000" w:themeColor="text1"/>
              </w:rPr>
            </w:pPr>
            <w:r w:rsidRPr="001953F2">
              <w:rPr>
                <w:rFonts w:ascii="Times New Roman" w:hAnsi="Times New Roman" w:cs="Times New Roman"/>
                <w:color w:val="000000" w:themeColor="text1"/>
              </w:rPr>
              <w:t>Matematyka</w:t>
            </w:r>
          </w:p>
        </w:tc>
        <w:tc>
          <w:tcPr>
            <w:tcW w:w="1830" w:type="dxa"/>
            <w:vAlign w:val="center"/>
          </w:tcPr>
          <w:p w14:paraId="0C02DE1F" w14:textId="1438EACE"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58,00</w:t>
            </w:r>
          </w:p>
        </w:tc>
        <w:tc>
          <w:tcPr>
            <w:tcW w:w="1877" w:type="dxa"/>
            <w:vAlign w:val="center"/>
          </w:tcPr>
          <w:p w14:paraId="650FF2BF" w14:textId="7F221B7C"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63</w:t>
            </w:r>
          </w:p>
        </w:tc>
        <w:tc>
          <w:tcPr>
            <w:tcW w:w="1580" w:type="dxa"/>
            <w:vAlign w:val="center"/>
          </w:tcPr>
          <w:p w14:paraId="2FE07F07" w14:textId="2A56254B"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61</w:t>
            </w:r>
          </w:p>
        </w:tc>
      </w:tr>
      <w:tr w:rsidR="00861B8B" w:rsidRPr="001953F2" w14:paraId="34AED1A3" w14:textId="77777777" w:rsidTr="001811D6">
        <w:trPr>
          <w:trHeight w:val="427"/>
        </w:trPr>
        <w:tc>
          <w:tcPr>
            <w:tcW w:w="1838" w:type="dxa"/>
            <w:vMerge/>
          </w:tcPr>
          <w:p w14:paraId="1095BCDA" w14:textId="77777777" w:rsidR="00B343F6" w:rsidRPr="001953F2" w:rsidRDefault="00B343F6" w:rsidP="002406FC">
            <w:pPr>
              <w:rPr>
                <w:rFonts w:ascii="Times New Roman" w:hAnsi="Times New Roman" w:cs="Times New Roman"/>
                <w:color w:val="000000" w:themeColor="text1"/>
              </w:rPr>
            </w:pPr>
          </w:p>
        </w:tc>
        <w:tc>
          <w:tcPr>
            <w:tcW w:w="1937" w:type="dxa"/>
            <w:vAlign w:val="center"/>
          </w:tcPr>
          <w:p w14:paraId="5B7AB6F5" w14:textId="77777777" w:rsidR="00B343F6" w:rsidRPr="001953F2" w:rsidRDefault="00B343F6" w:rsidP="001811D6">
            <w:pPr>
              <w:rPr>
                <w:rFonts w:ascii="Times New Roman" w:hAnsi="Times New Roman" w:cs="Times New Roman"/>
                <w:color w:val="000000" w:themeColor="text1"/>
              </w:rPr>
            </w:pPr>
            <w:r w:rsidRPr="001953F2">
              <w:rPr>
                <w:rFonts w:ascii="Times New Roman" w:hAnsi="Times New Roman" w:cs="Times New Roman"/>
                <w:color w:val="000000" w:themeColor="text1"/>
              </w:rPr>
              <w:t>Język angielski</w:t>
            </w:r>
          </w:p>
        </w:tc>
        <w:tc>
          <w:tcPr>
            <w:tcW w:w="1830" w:type="dxa"/>
            <w:vAlign w:val="center"/>
          </w:tcPr>
          <w:p w14:paraId="0DC9C4F3" w14:textId="5D805197"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78,11</w:t>
            </w:r>
          </w:p>
        </w:tc>
        <w:tc>
          <w:tcPr>
            <w:tcW w:w="1877" w:type="dxa"/>
            <w:vAlign w:val="center"/>
          </w:tcPr>
          <w:p w14:paraId="10955FFE" w14:textId="2F141ED0"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78</w:t>
            </w:r>
          </w:p>
        </w:tc>
        <w:tc>
          <w:tcPr>
            <w:tcW w:w="1580" w:type="dxa"/>
            <w:vAlign w:val="center"/>
          </w:tcPr>
          <w:p w14:paraId="4D905236" w14:textId="6D6CBD86"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76</w:t>
            </w:r>
          </w:p>
        </w:tc>
      </w:tr>
      <w:tr w:rsidR="00861B8B" w:rsidRPr="001953F2" w14:paraId="38F99464" w14:textId="77777777" w:rsidTr="001811D6">
        <w:trPr>
          <w:trHeight w:val="406"/>
        </w:trPr>
        <w:tc>
          <w:tcPr>
            <w:tcW w:w="1838" w:type="dxa"/>
            <w:vMerge/>
          </w:tcPr>
          <w:p w14:paraId="31AD22E6" w14:textId="77777777" w:rsidR="00B343F6" w:rsidRPr="001953F2" w:rsidRDefault="00B343F6" w:rsidP="002406FC">
            <w:pPr>
              <w:rPr>
                <w:rFonts w:ascii="Times New Roman" w:hAnsi="Times New Roman" w:cs="Times New Roman"/>
                <w:color w:val="000000" w:themeColor="text1"/>
              </w:rPr>
            </w:pPr>
          </w:p>
        </w:tc>
        <w:tc>
          <w:tcPr>
            <w:tcW w:w="1937" w:type="dxa"/>
            <w:vAlign w:val="center"/>
          </w:tcPr>
          <w:p w14:paraId="5A208C5F" w14:textId="77777777" w:rsidR="00B343F6" w:rsidRPr="001953F2" w:rsidRDefault="00B343F6" w:rsidP="001811D6">
            <w:pPr>
              <w:rPr>
                <w:rFonts w:ascii="Times New Roman" w:hAnsi="Times New Roman" w:cs="Times New Roman"/>
                <w:color w:val="000000" w:themeColor="text1"/>
              </w:rPr>
            </w:pPr>
            <w:r w:rsidRPr="001953F2">
              <w:rPr>
                <w:rFonts w:ascii="Times New Roman" w:hAnsi="Times New Roman" w:cs="Times New Roman"/>
                <w:color w:val="000000" w:themeColor="text1"/>
              </w:rPr>
              <w:t>Język niemiecki</w:t>
            </w:r>
          </w:p>
        </w:tc>
        <w:tc>
          <w:tcPr>
            <w:tcW w:w="1830" w:type="dxa"/>
            <w:vAlign w:val="center"/>
          </w:tcPr>
          <w:p w14:paraId="2DB608E8" w14:textId="1A8CCC9A"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85,00</w:t>
            </w:r>
          </w:p>
        </w:tc>
        <w:tc>
          <w:tcPr>
            <w:tcW w:w="1877" w:type="dxa"/>
            <w:vAlign w:val="center"/>
          </w:tcPr>
          <w:p w14:paraId="3B807171" w14:textId="7C63EC48"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56</w:t>
            </w:r>
          </w:p>
        </w:tc>
        <w:tc>
          <w:tcPr>
            <w:tcW w:w="1580" w:type="dxa"/>
            <w:vAlign w:val="center"/>
          </w:tcPr>
          <w:p w14:paraId="498CC8A1" w14:textId="132CF367" w:rsidR="00B343F6" w:rsidRPr="001953F2" w:rsidRDefault="00671D57" w:rsidP="001811D6">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57</w:t>
            </w:r>
          </w:p>
        </w:tc>
      </w:tr>
    </w:tbl>
    <w:p w14:paraId="4B30A1D5" w14:textId="4A186950" w:rsidR="00DD7ACB" w:rsidRPr="001953F2" w:rsidRDefault="00DD7ACB" w:rsidP="009B6EF9">
      <w:pPr>
        <w:spacing w:after="0" w:line="240" w:lineRule="exact"/>
        <w:jc w:val="both"/>
        <w:rPr>
          <w:rStyle w:val="Hipercze"/>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 xml:space="preserve">Opracowanie: </w:t>
      </w:r>
      <w:r w:rsidR="00B343F6" w:rsidRPr="001953F2">
        <w:rPr>
          <w:rFonts w:ascii="Times New Roman" w:hAnsi="Times New Roman" w:cs="Times New Roman"/>
          <w:i/>
          <w:iCs/>
          <w:color w:val="000000" w:themeColor="text1"/>
          <w:sz w:val="20"/>
          <w:szCs w:val="20"/>
        </w:rPr>
        <w:t>Magdalena Baranowska, Beata Łuka</w:t>
      </w:r>
      <w:r w:rsidR="001811D6" w:rsidRPr="001953F2">
        <w:rPr>
          <w:rFonts w:ascii="Times New Roman" w:hAnsi="Times New Roman" w:cs="Times New Roman"/>
          <w:i/>
          <w:iCs/>
          <w:color w:val="000000" w:themeColor="text1"/>
          <w:sz w:val="20"/>
          <w:szCs w:val="20"/>
        </w:rPr>
        <w:t xml:space="preserve"> </w:t>
      </w:r>
      <w:r w:rsidR="00B343F6" w:rsidRPr="001953F2">
        <w:rPr>
          <w:rFonts w:ascii="Times New Roman" w:hAnsi="Times New Roman" w:cs="Times New Roman"/>
          <w:i/>
          <w:iCs/>
          <w:color w:val="000000" w:themeColor="text1"/>
          <w:sz w:val="20"/>
          <w:szCs w:val="20"/>
        </w:rPr>
        <w:t>–</w:t>
      </w:r>
      <w:r w:rsidR="00CB4441" w:rsidRPr="001953F2">
        <w:rPr>
          <w:rFonts w:ascii="Times New Roman" w:hAnsi="Times New Roman" w:cs="Times New Roman"/>
          <w:i/>
          <w:iCs/>
          <w:color w:val="000000" w:themeColor="text1"/>
          <w:sz w:val="20"/>
          <w:szCs w:val="20"/>
        </w:rPr>
        <w:t> </w:t>
      </w:r>
      <w:r w:rsidR="00B343F6" w:rsidRPr="001953F2">
        <w:rPr>
          <w:rFonts w:ascii="Times New Roman" w:hAnsi="Times New Roman" w:cs="Times New Roman"/>
          <w:i/>
          <w:iCs/>
          <w:color w:val="000000" w:themeColor="text1"/>
          <w:sz w:val="20"/>
          <w:szCs w:val="20"/>
        </w:rPr>
        <w:t xml:space="preserve">Inspektorzy </w:t>
      </w:r>
      <w:r w:rsidRPr="001953F2">
        <w:rPr>
          <w:rFonts w:ascii="Times New Roman" w:hAnsi="Times New Roman" w:cs="Times New Roman"/>
          <w:i/>
          <w:iCs/>
          <w:color w:val="000000" w:themeColor="text1"/>
          <w:sz w:val="20"/>
          <w:szCs w:val="20"/>
        </w:rPr>
        <w:t xml:space="preserve">Wydziału Edukacji. Źródło: </w:t>
      </w:r>
      <w:hyperlink r:id="rId19" w:history="1">
        <w:r w:rsidRPr="001953F2">
          <w:rPr>
            <w:rStyle w:val="Hipercze"/>
            <w:rFonts w:ascii="Times New Roman" w:hAnsi="Times New Roman" w:cs="Times New Roman"/>
            <w:i/>
            <w:iCs/>
            <w:color w:val="000000" w:themeColor="text1"/>
            <w:sz w:val="20"/>
            <w:szCs w:val="20"/>
          </w:rPr>
          <w:t>www.oke.lomza.pl</w:t>
        </w:r>
      </w:hyperlink>
      <w:r w:rsidRPr="001953F2">
        <w:rPr>
          <w:rFonts w:ascii="Times New Roman" w:hAnsi="Times New Roman" w:cs="Times New Roman"/>
          <w:i/>
          <w:iCs/>
          <w:color w:val="000000" w:themeColor="text1"/>
          <w:sz w:val="20"/>
          <w:szCs w:val="20"/>
        </w:rPr>
        <w:t xml:space="preserve"> oraz </w:t>
      </w:r>
      <w:hyperlink r:id="rId20" w:history="1">
        <w:r w:rsidRPr="001953F2">
          <w:rPr>
            <w:rStyle w:val="Hipercze"/>
            <w:rFonts w:ascii="Times New Roman" w:hAnsi="Times New Roman" w:cs="Times New Roman"/>
            <w:i/>
            <w:iCs/>
            <w:color w:val="000000" w:themeColor="text1"/>
            <w:sz w:val="20"/>
            <w:szCs w:val="20"/>
          </w:rPr>
          <w:t>www.cke.gov.pl</w:t>
        </w:r>
      </w:hyperlink>
      <w:r w:rsidR="006823AC" w:rsidRPr="001953F2">
        <w:rPr>
          <w:rStyle w:val="Hipercze"/>
          <w:rFonts w:ascii="Times New Roman" w:hAnsi="Times New Roman" w:cs="Times New Roman"/>
          <w:i/>
          <w:iCs/>
          <w:color w:val="000000" w:themeColor="text1"/>
          <w:sz w:val="20"/>
          <w:szCs w:val="20"/>
        </w:rPr>
        <w:t>.</w:t>
      </w:r>
    </w:p>
    <w:p w14:paraId="5622CD04" w14:textId="77777777" w:rsidR="00EA3B21" w:rsidRPr="001953F2" w:rsidRDefault="00EA3B21" w:rsidP="009B6EF9">
      <w:pPr>
        <w:spacing w:after="0" w:line="300" w:lineRule="exact"/>
        <w:ind w:firstLine="426"/>
        <w:jc w:val="both"/>
        <w:rPr>
          <w:rFonts w:ascii="Times New Roman" w:hAnsi="Times New Roman" w:cs="Times New Roman"/>
          <w:color w:val="000000" w:themeColor="text1"/>
          <w:sz w:val="20"/>
          <w:szCs w:val="20"/>
        </w:rPr>
      </w:pPr>
    </w:p>
    <w:p w14:paraId="09D1AED1" w14:textId="3618DE95" w:rsidR="00DD7ACB" w:rsidRPr="001953F2" w:rsidRDefault="00DD7ACB" w:rsidP="009B6EF9">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Z powyższe</w:t>
      </w:r>
      <w:r w:rsidR="00B343F6" w:rsidRPr="001953F2">
        <w:rPr>
          <w:rFonts w:ascii="Times New Roman" w:hAnsi="Times New Roman" w:cs="Times New Roman"/>
          <w:color w:val="000000" w:themeColor="text1"/>
        </w:rPr>
        <w:t>j tabeli</w:t>
      </w:r>
      <w:r w:rsidRPr="001953F2">
        <w:rPr>
          <w:rFonts w:ascii="Times New Roman" w:hAnsi="Times New Roman" w:cs="Times New Roman"/>
          <w:color w:val="000000" w:themeColor="text1"/>
        </w:rPr>
        <w:t xml:space="preserve"> wynika, że </w:t>
      </w:r>
      <w:r w:rsidR="004D359C" w:rsidRPr="001953F2">
        <w:rPr>
          <w:rFonts w:ascii="Times New Roman" w:hAnsi="Times New Roman" w:cs="Times New Roman"/>
          <w:color w:val="000000" w:themeColor="text1"/>
        </w:rPr>
        <w:t xml:space="preserve">średni wynik z  matematyki uzyskany przez uczniów olsztyńskich szkół </w:t>
      </w:r>
      <w:r w:rsidR="00861B8B" w:rsidRPr="001953F2">
        <w:rPr>
          <w:rFonts w:ascii="Times New Roman" w:hAnsi="Times New Roman" w:cs="Times New Roman"/>
          <w:color w:val="000000" w:themeColor="text1"/>
        </w:rPr>
        <w:t xml:space="preserve"> ponadpodstawowych</w:t>
      </w:r>
      <w:r w:rsidR="00CB4441" w:rsidRPr="001953F2">
        <w:rPr>
          <w:rFonts w:ascii="Times New Roman" w:hAnsi="Times New Roman" w:cs="Times New Roman"/>
          <w:color w:val="000000" w:themeColor="text1"/>
        </w:rPr>
        <w:t xml:space="preserve"> jest </w:t>
      </w:r>
      <w:r w:rsidR="00B343F6" w:rsidRPr="001953F2">
        <w:rPr>
          <w:rFonts w:ascii="Times New Roman" w:hAnsi="Times New Roman" w:cs="Times New Roman"/>
          <w:color w:val="000000" w:themeColor="text1"/>
        </w:rPr>
        <w:t>niższy od</w:t>
      </w:r>
      <w:r w:rsidR="009B6EF9" w:rsidRPr="001953F2">
        <w:rPr>
          <w:rFonts w:ascii="Times New Roman" w:hAnsi="Times New Roman" w:cs="Times New Roman"/>
          <w:color w:val="000000" w:themeColor="text1"/>
        </w:rPr>
        <w:t xml:space="preserve"> </w:t>
      </w:r>
      <w:r w:rsidR="004D359C" w:rsidRPr="001953F2">
        <w:rPr>
          <w:rFonts w:ascii="Times New Roman" w:hAnsi="Times New Roman" w:cs="Times New Roman"/>
          <w:color w:val="000000" w:themeColor="text1"/>
        </w:rPr>
        <w:t>średniego wyniku uzyskanego przez uczniów w kraju</w:t>
      </w:r>
      <w:r w:rsidR="00B343F6" w:rsidRPr="001953F2">
        <w:rPr>
          <w:rFonts w:ascii="Times New Roman" w:hAnsi="Times New Roman" w:cs="Times New Roman"/>
          <w:color w:val="000000" w:themeColor="text1"/>
        </w:rPr>
        <w:t xml:space="preserve"> </w:t>
      </w:r>
      <w:r w:rsidR="00861B8B" w:rsidRPr="001953F2">
        <w:rPr>
          <w:rFonts w:ascii="Times New Roman" w:hAnsi="Times New Roman" w:cs="Times New Roman"/>
          <w:color w:val="000000" w:themeColor="text1"/>
        </w:rPr>
        <w:t>.</w:t>
      </w:r>
    </w:p>
    <w:p w14:paraId="579C63DA" w14:textId="767492D8" w:rsidR="001C6E94" w:rsidRPr="001953F2" w:rsidRDefault="004E06D4" w:rsidP="009B6EF9">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Na poziomie rozszerzonym uczniowie szkół </w:t>
      </w:r>
      <w:r w:rsidR="00CB4441" w:rsidRPr="001953F2">
        <w:rPr>
          <w:rFonts w:ascii="Times New Roman" w:hAnsi="Times New Roman" w:cs="Times New Roman"/>
          <w:color w:val="000000" w:themeColor="text1"/>
        </w:rPr>
        <w:t xml:space="preserve"> ponadpodstawowych </w:t>
      </w:r>
      <w:r w:rsidRPr="001953F2">
        <w:rPr>
          <w:rFonts w:ascii="Times New Roman" w:hAnsi="Times New Roman" w:cs="Times New Roman"/>
          <w:color w:val="000000" w:themeColor="text1"/>
        </w:rPr>
        <w:t>prowadzonych przez Miasto Olsztyn wybrali takie przedmioty jak:</w:t>
      </w:r>
    </w:p>
    <w:p w14:paraId="11FAC9C2" w14:textId="4CA6B59F" w:rsidR="004E06D4" w:rsidRPr="001953F2" w:rsidRDefault="004E06D4" w:rsidP="0044313C">
      <w:pPr>
        <w:pStyle w:val="Akapitzlist"/>
        <w:numPr>
          <w:ilvl w:val="0"/>
          <w:numId w:val="3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język angielski – 1</w:t>
      </w:r>
      <w:r w:rsidR="00CB4441" w:rsidRPr="001953F2">
        <w:rPr>
          <w:rFonts w:ascii="Times New Roman" w:hAnsi="Times New Roman" w:cs="Times New Roman"/>
          <w:color w:val="000000" w:themeColor="text1"/>
        </w:rPr>
        <w:t xml:space="preserve"> 115</w:t>
      </w:r>
      <w:r w:rsidRPr="001953F2">
        <w:rPr>
          <w:rFonts w:ascii="Times New Roman" w:hAnsi="Times New Roman" w:cs="Times New Roman"/>
          <w:color w:val="000000" w:themeColor="text1"/>
        </w:rPr>
        <w:t xml:space="preserve"> zdających,</w:t>
      </w:r>
    </w:p>
    <w:p w14:paraId="3CF4A725" w14:textId="7162BB0C" w:rsidR="004E06D4" w:rsidRPr="001953F2" w:rsidRDefault="00CB4441" w:rsidP="0044313C">
      <w:pPr>
        <w:pStyle w:val="Akapitzlist"/>
        <w:numPr>
          <w:ilvl w:val="0"/>
          <w:numId w:val="3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matematyka – 499</w:t>
      </w:r>
      <w:r w:rsidR="004E06D4" w:rsidRPr="001953F2">
        <w:rPr>
          <w:rFonts w:ascii="Times New Roman" w:hAnsi="Times New Roman" w:cs="Times New Roman"/>
          <w:color w:val="000000" w:themeColor="text1"/>
        </w:rPr>
        <w:t xml:space="preserve"> zdających,</w:t>
      </w:r>
    </w:p>
    <w:p w14:paraId="0725B1EF" w14:textId="6795A42C" w:rsidR="004E06D4" w:rsidRPr="001953F2" w:rsidRDefault="004E06D4" w:rsidP="0044313C">
      <w:pPr>
        <w:pStyle w:val="Akapitzlist"/>
        <w:numPr>
          <w:ilvl w:val="0"/>
          <w:numId w:val="3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język polski – </w:t>
      </w:r>
      <w:r w:rsidR="00CB4441" w:rsidRPr="001953F2">
        <w:rPr>
          <w:rFonts w:ascii="Times New Roman" w:hAnsi="Times New Roman" w:cs="Times New Roman"/>
          <w:color w:val="000000" w:themeColor="text1"/>
        </w:rPr>
        <w:t>311</w:t>
      </w:r>
      <w:r w:rsidRPr="001953F2">
        <w:rPr>
          <w:rFonts w:ascii="Times New Roman" w:hAnsi="Times New Roman" w:cs="Times New Roman"/>
          <w:color w:val="000000" w:themeColor="text1"/>
        </w:rPr>
        <w:t xml:space="preserve"> zdających,</w:t>
      </w:r>
    </w:p>
    <w:p w14:paraId="75DFDCD6" w14:textId="1BC6640C" w:rsidR="004E06D4" w:rsidRPr="001953F2" w:rsidRDefault="00B343F6" w:rsidP="0044313C">
      <w:pPr>
        <w:pStyle w:val="Akapitzlist"/>
        <w:numPr>
          <w:ilvl w:val="0"/>
          <w:numId w:val="3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biologia – </w:t>
      </w:r>
      <w:r w:rsidR="00CB4441" w:rsidRPr="001953F2">
        <w:rPr>
          <w:rFonts w:ascii="Times New Roman" w:hAnsi="Times New Roman" w:cs="Times New Roman"/>
          <w:color w:val="000000" w:themeColor="text1"/>
        </w:rPr>
        <w:t>349</w:t>
      </w:r>
      <w:r w:rsidR="004E06D4" w:rsidRPr="001953F2">
        <w:rPr>
          <w:rFonts w:ascii="Times New Roman" w:hAnsi="Times New Roman" w:cs="Times New Roman"/>
          <w:color w:val="000000" w:themeColor="text1"/>
        </w:rPr>
        <w:t xml:space="preserve"> zdających,</w:t>
      </w:r>
    </w:p>
    <w:p w14:paraId="1EBAE458" w14:textId="25B678CB" w:rsidR="004E06D4" w:rsidRPr="001953F2" w:rsidRDefault="004E06D4" w:rsidP="0044313C">
      <w:pPr>
        <w:pStyle w:val="Akapitzlist"/>
        <w:numPr>
          <w:ilvl w:val="0"/>
          <w:numId w:val="3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geografia – </w:t>
      </w:r>
      <w:r w:rsidR="00CB4441" w:rsidRPr="001953F2">
        <w:rPr>
          <w:rFonts w:ascii="Times New Roman" w:hAnsi="Times New Roman" w:cs="Times New Roman"/>
          <w:color w:val="000000" w:themeColor="text1"/>
        </w:rPr>
        <w:t>272</w:t>
      </w:r>
      <w:r w:rsidRPr="001953F2">
        <w:rPr>
          <w:rFonts w:ascii="Times New Roman" w:hAnsi="Times New Roman" w:cs="Times New Roman"/>
          <w:color w:val="000000" w:themeColor="text1"/>
        </w:rPr>
        <w:t xml:space="preserve"> zdających,</w:t>
      </w:r>
    </w:p>
    <w:p w14:paraId="170A4F8A" w14:textId="213A7C33" w:rsidR="004E06D4" w:rsidRPr="001953F2" w:rsidRDefault="004E06D4" w:rsidP="0044313C">
      <w:pPr>
        <w:pStyle w:val="Akapitzlist"/>
        <w:numPr>
          <w:ilvl w:val="0"/>
          <w:numId w:val="3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chemia – </w:t>
      </w:r>
      <w:r w:rsidR="00CB4441" w:rsidRPr="001953F2">
        <w:rPr>
          <w:rFonts w:ascii="Times New Roman" w:hAnsi="Times New Roman" w:cs="Times New Roman"/>
          <w:color w:val="000000" w:themeColor="text1"/>
        </w:rPr>
        <w:t>189</w:t>
      </w:r>
      <w:r w:rsidRPr="001953F2">
        <w:rPr>
          <w:rFonts w:ascii="Times New Roman" w:hAnsi="Times New Roman" w:cs="Times New Roman"/>
          <w:color w:val="000000" w:themeColor="text1"/>
        </w:rPr>
        <w:t xml:space="preserve"> zdających,</w:t>
      </w:r>
    </w:p>
    <w:p w14:paraId="48B81790" w14:textId="22E2A772" w:rsidR="004E06D4" w:rsidRPr="001953F2" w:rsidRDefault="0010701B" w:rsidP="0044313C">
      <w:pPr>
        <w:pStyle w:val="Akapitzlist"/>
        <w:numPr>
          <w:ilvl w:val="0"/>
          <w:numId w:val="3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fizyka – </w:t>
      </w:r>
      <w:r w:rsidR="00CB4441" w:rsidRPr="001953F2">
        <w:rPr>
          <w:rFonts w:ascii="Times New Roman" w:hAnsi="Times New Roman" w:cs="Times New Roman"/>
          <w:color w:val="000000" w:themeColor="text1"/>
        </w:rPr>
        <w:t>177</w:t>
      </w:r>
      <w:r w:rsidRPr="001953F2">
        <w:rPr>
          <w:rFonts w:ascii="Times New Roman" w:hAnsi="Times New Roman" w:cs="Times New Roman"/>
          <w:color w:val="000000" w:themeColor="text1"/>
        </w:rPr>
        <w:t xml:space="preserve"> zdających,</w:t>
      </w:r>
    </w:p>
    <w:p w14:paraId="0BD8B95B" w14:textId="1B246EA6" w:rsidR="0010701B" w:rsidRPr="001953F2" w:rsidRDefault="0010701B" w:rsidP="0044313C">
      <w:pPr>
        <w:pStyle w:val="Akapitzlist"/>
        <w:numPr>
          <w:ilvl w:val="0"/>
          <w:numId w:val="3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historia – </w:t>
      </w:r>
      <w:r w:rsidR="00CB4441" w:rsidRPr="001953F2">
        <w:rPr>
          <w:rFonts w:ascii="Times New Roman" w:hAnsi="Times New Roman" w:cs="Times New Roman"/>
          <w:color w:val="000000" w:themeColor="text1"/>
        </w:rPr>
        <w:t>122</w:t>
      </w:r>
      <w:r w:rsidRPr="001953F2">
        <w:rPr>
          <w:rFonts w:ascii="Times New Roman" w:hAnsi="Times New Roman" w:cs="Times New Roman"/>
          <w:color w:val="000000" w:themeColor="text1"/>
        </w:rPr>
        <w:t xml:space="preserve"> zdających,</w:t>
      </w:r>
    </w:p>
    <w:p w14:paraId="29B3F7DB" w14:textId="183F89EC" w:rsidR="0010701B" w:rsidRPr="001953F2" w:rsidRDefault="0010701B" w:rsidP="009B6EF9">
      <w:p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ponadto zostały jeszcze wybrane takie przedmioty jak: filozofia, historia sztuki, informatyka, język niemiecki, francuski, hiszpański, wiedza o społeczeństwie (od kilku do kilkudziesięciu zdających).</w:t>
      </w:r>
    </w:p>
    <w:p w14:paraId="6BD35C80" w14:textId="4CBCF9F7" w:rsidR="00861B8B" w:rsidRPr="001953F2" w:rsidRDefault="00847CC4" w:rsidP="001371E8">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Wśród młodzieży uczęszczającej do szkół ponadpodstawowych było 25 laureatów i 15 finalistów:</w:t>
      </w:r>
    </w:p>
    <w:p w14:paraId="5042C470" w14:textId="570A42C1" w:rsidR="00847CC4" w:rsidRPr="001953F2" w:rsidRDefault="00847CC4" w:rsidP="00847CC4">
      <w:pPr>
        <w:pStyle w:val="Akapitzlist"/>
        <w:numPr>
          <w:ilvl w:val="0"/>
          <w:numId w:val="58"/>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I Liceum Ogólnokształcące im. A. Mickiewicza – 3 laureatów, 6 finalistów,</w:t>
      </w:r>
    </w:p>
    <w:p w14:paraId="212BADE8" w14:textId="301DF7F0" w:rsidR="00847CC4" w:rsidRPr="001953F2" w:rsidRDefault="00847CC4" w:rsidP="00847CC4">
      <w:pPr>
        <w:pStyle w:val="Akapitzlist"/>
        <w:numPr>
          <w:ilvl w:val="0"/>
          <w:numId w:val="58"/>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II Liceum Ogólnokształcące im. K. I. Gałczyńskiego – 7 laureatów, 4 finalistów,</w:t>
      </w:r>
    </w:p>
    <w:p w14:paraId="061EF209" w14:textId="19B4555C" w:rsidR="00847CC4" w:rsidRPr="001953F2" w:rsidRDefault="00847CC4" w:rsidP="00847CC4">
      <w:pPr>
        <w:pStyle w:val="Akapitzlist"/>
        <w:numPr>
          <w:ilvl w:val="0"/>
          <w:numId w:val="58"/>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V Liceum Ogólnokształcące im. Wspólnej Europy – 14 laureatów,</w:t>
      </w:r>
    </w:p>
    <w:p w14:paraId="1F0FC82D" w14:textId="0875480D" w:rsidR="00847CC4" w:rsidRPr="001953F2" w:rsidRDefault="00847CC4" w:rsidP="00847CC4">
      <w:pPr>
        <w:pStyle w:val="Akapitzlist"/>
        <w:numPr>
          <w:ilvl w:val="0"/>
          <w:numId w:val="58"/>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IV Liceum Ogólnokształcące im. M. Skłodowskiej -Currie w ZSO nr 2 – 1 finalista,</w:t>
      </w:r>
    </w:p>
    <w:p w14:paraId="64A6F896" w14:textId="765CDDC0" w:rsidR="00847CC4" w:rsidRPr="001953F2" w:rsidRDefault="00847CC4" w:rsidP="00847CC4">
      <w:pPr>
        <w:pStyle w:val="Akapitzlist"/>
        <w:numPr>
          <w:ilvl w:val="0"/>
          <w:numId w:val="58"/>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X Liceum Ogólnokształcące w ZSO nr 5 – 1 laureat, 1 finalista</w:t>
      </w:r>
    </w:p>
    <w:p w14:paraId="63B408F5" w14:textId="780348AE" w:rsidR="00847CC4" w:rsidRPr="001953F2" w:rsidRDefault="00847CC4" w:rsidP="00847CC4">
      <w:pPr>
        <w:pStyle w:val="Akapitzlist"/>
        <w:numPr>
          <w:ilvl w:val="0"/>
          <w:numId w:val="58"/>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VII Liceum Ogólnokształcące w ZSChiO – 3 finalistów.</w:t>
      </w:r>
    </w:p>
    <w:p w14:paraId="12378302" w14:textId="77777777" w:rsidR="00861B8B" w:rsidRPr="001953F2" w:rsidRDefault="00861B8B" w:rsidP="009B6EF9">
      <w:pPr>
        <w:spacing w:after="0" w:line="300" w:lineRule="exact"/>
        <w:jc w:val="both"/>
        <w:rPr>
          <w:rFonts w:ascii="Times New Roman" w:hAnsi="Times New Roman" w:cs="Times New Roman"/>
          <w:color w:val="000000" w:themeColor="text1"/>
        </w:rPr>
      </w:pPr>
    </w:p>
    <w:p w14:paraId="1933BEDC" w14:textId="5AA2595F" w:rsidR="00070674" w:rsidRPr="001953F2" w:rsidRDefault="00070674" w:rsidP="009B6EF9">
      <w:pPr>
        <w:spacing w:after="0" w:line="300" w:lineRule="exact"/>
        <w:jc w:val="both"/>
        <w:rPr>
          <w:rFonts w:ascii="Times New Roman" w:hAnsi="Times New Roman" w:cs="Times New Roman"/>
          <w:color w:val="000000" w:themeColor="text1"/>
        </w:rPr>
      </w:pPr>
    </w:p>
    <w:p w14:paraId="1ECC46F4" w14:textId="33D2BF69" w:rsidR="00A63860" w:rsidRPr="005976CA" w:rsidRDefault="00070674" w:rsidP="009B6EF9">
      <w:pPr>
        <w:pStyle w:val="Nagwek2"/>
        <w:spacing w:before="0" w:line="300" w:lineRule="exact"/>
        <w:rPr>
          <w:rFonts w:cs="Times New Roman"/>
          <w:color w:val="000000" w:themeColor="text1"/>
          <w:sz w:val="22"/>
          <w:szCs w:val="22"/>
        </w:rPr>
      </w:pPr>
      <w:bookmarkStart w:id="61" w:name="_Toc117859431"/>
      <w:bookmarkStart w:id="62" w:name="_Toc180496999"/>
      <w:r w:rsidRPr="001953F2">
        <w:rPr>
          <w:rFonts w:cs="Times New Roman"/>
          <w:color w:val="000000" w:themeColor="text1"/>
          <w:sz w:val="22"/>
          <w:szCs w:val="22"/>
        </w:rPr>
        <w:t xml:space="preserve">Wyniki egzaminu potwierdzającego kwalifikacje </w:t>
      </w:r>
      <w:r w:rsidR="000E51C5" w:rsidRPr="001953F2">
        <w:rPr>
          <w:rFonts w:cs="Times New Roman"/>
          <w:color w:val="000000" w:themeColor="text1"/>
          <w:sz w:val="22"/>
          <w:szCs w:val="22"/>
        </w:rPr>
        <w:t xml:space="preserve">w </w:t>
      </w:r>
      <w:r w:rsidRPr="001953F2">
        <w:rPr>
          <w:rFonts w:cs="Times New Roman"/>
          <w:color w:val="000000" w:themeColor="text1"/>
          <w:sz w:val="22"/>
          <w:szCs w:val="22"/>
        </w:rPr>
        <w:t>zawod</w:t>
      </w:r>
      <w:r w:rsidR="000E51C5" w:rsidRPr="001953F2">
        <w:rPr>
          <w:rFonts w:cs="Times New Roman"/>
          <w:color w:val="000000" w:themeColor="text1"/>
          <w:sz w:val="22"/>
          <w:szCs w:val="22"/>
        </w:rPr>
        <w:t>zie</w:t>
      </w:r>
      <w:bookmarkEnd w:id="61"/>
      <w:bookmarkEnd w:id="62"/>
    </w:p>
    <w:p w14:paraId="260B3515" w14:textId="26AE33FE" w:rsidR="002C63B5" w:rsidRPr="00574C26" w:rsidRDefault="00940DEF" w:rsidP="00574C26">
      <w:pPr>
        <w:spacing w:after="0" w:line="300" w:lineRule="exact"/>
        <w:ind w:firstLine="426"/>
        <w:jc w:val="both"/>
        <w:rPr>
          <w:rFonts w:ascii="Times New Roman" w:hAnsi="Times New Roman" w:cs="Times New Roman"/>
          <w:i/>
          <w:iCs/>
          <w:color w:val="000000" w:themeColor="text1"/>
        </w:rPr>
      </w:pPr>
      <w:r w:rsidRPr="001953F2">
        <w:rPr>
          <w:rFonts w:ascii="Times New Roman" w:hAnsi="Times New Roman" w:cs="Times New Roman"/>
          <w:color w:val="000000" w:themeColor="text1"/>
        </w:rPr>
        <w:t>Wyniki egzaminów potwierdzających kwalifikacje w zawod</w:t>
      </w:r>
      <w:r w:rsidR="000E51C5" w:rsidRPr="001953F2">
        <w:rPr>
          <w:rFonts w:ascii="Times New Roman" w:hAnsi="Times New Roman" w:cs="Times New Roman"/>
          <w:color w:val="000000" w:themeColor="text1"/>
        </w:rPr>
        <w:t>zie</w:t>
      </w:r>
      <w:r w:rsidRPr="001953F2">
        <w:rPr>
          <w:rFonts w:ascii="Times New Roman" w:hAnsi="Times New Roman" w:cs="Times New Roman"/>
          <w:color w:val="000000" w:themeColor="text1"/>
        </w:rPr>
        <w:t xml:space="preserve"> w technikach i branżowych szkołach I stopnia prowadzonych przez Miasto Olsztyn </w:t>
      </w:r>
      <w:r w:rsidR="000E51C5" w:rsidRPr="001953F2">
        <w:rPr>
          <w:rFonts w:ascii="Times New Roman" w:hAnsi="Times New Roman" w:cs="Times New Roman"/>
          <w:color w:val="000000" w:themeColor="text1"/>
        </w:rPr>
        <w:t>przedstawiają</w:t>
      </w:r>
      <w:r w:rsidRPr="001953F2">
        <w:rPr>
          <w:rFonts w:ascii="Times New Roman" w:hAnsi="Times New Roman" w:cs="Times New Roman"/>
          <w:color w:val="000000" w:themeColor="text1"/>
        </w:rPr>
        <w:t xml:space="preserve"> </w:t>
      </w:r>
      <w:r w:rsidR="009B6EF9" w:rsidRPr="001953F2">
        <w:rPr>
          <w:rFonts w:ascii="Times New Roman" w:hAnsi="Times New Roman" w:cs="Times New Roman"/>
          <w:color w:val="000000" w:themeColor="text1"/>
        </w:rPr>
        <w:t>T</w:t>
      </w:r>
      <w:r w:rsidRPr="001953F2">
        <w:rPr>
          <w:rFonts w:ascii="Times New Roman" w:hAnsi="Times New Roman" w:cs="Times New Roman"/>
          <w:iCs/>
          <w:color w:val="000000" w:themeColor="text1"/>
        </w:rPr>
        <w:t>abel</w:t>
      </w:r>
      <w:r w:rsidR="00531632" w:rsidRPr="001953F2">
        <w:rPr>
          <w:rFonts w:ascii="Times New Roman" w:hAnsi="Times New Roman" w:cs="Times New Roman"/>
          <w:iCs/>
          <w:color w:val="000000" w:themeColor="text1"/>
        </w:rPr>
        <w:t>a</w:t>
      </w:r>
      <w:r w:rsidRPr="001953F2">
        <w:rPr>
          <w:rFonts w:ascii="Times New Roman" w:hAnsi="Times New Roman" w:cs="Times New Roman"/>
          <w:iCs/>
          <w:color w:val="000000" w:themeColor="text1"/>
        </w:rPr>
        <w:t xml:space="preserve"> </w:t>
      </w:r>
      <w:r w:rsidR="00D42E72" w:rsidRPr="001953F2">
        <w:rPr>
          <w:rFonts w:ascii="Times New Roman" w:hAnsi="Times New Roman" w:cs="Times New Roman"/>
          <w:iCs/>
          <w:color w:val="000000" w:themeColor="text1"/>
        </w:rPr>
        <w:t>3</w:t>
      </w:r>
      <w:r w:rsidR="00861B8B" w:rsidRPr="001953F2">
        <w:rPr>
          <w:rFonts w:ascii="Times New Roman" w:hAnsi="Times New Roman" w:cs="Times New Roman"/>
          <w:iCs/>
          <w:color w:val="000000" w:themeColor="text1"/>
        </w:rPr>
        <w:t>3</w:t>
      </w:r>
      <w:r w:rsidRPr="001953F2">
        <w:rPr>
          <w:rFonts w:ascii="Times New Roman" w:hAnsi="Times New Roman" w:cs="Times New Roman"/>
          <w:iCs/>
          <w:color w:val="000000" w:themeColor="text1"/>
        </w:rPr>
        <w:t xml:space="preserve"> i </w:t>
      </w:r>
      <w:r w:rsidR="009B6EF9" w:rsidRPr="001953F2">
        <w:rPr>
          <w:rFonts w:ascii="Times New Roman" w:hAnsi="Times New Roman" w:cs="Times New Roman"/>
          <w:iCs/>
          <w:color w:val="000000" w:themeColor="text1"/>
        </w:rPr>
        <w:t>T</w:t>
      </w:r>
      <w:r w:rsidR="00531632" w:rsidRPr="001953F2">
        <w:rPr>
          <w:rFonts w:ascii="Times New Roman" w:hAnsi="Times New Roman" w:cs="Times New Roman"/>
          <w:iCs/>
          <w:color w:val="000000" w:themeColor="text1"/>
        </w:rPr>
        <w:t xml:space="preserve">abela </w:t>
      </w:r>
      <w:r w:rsidR="00AE53B6" w:rsidRPr="001953F2">
        <w:rPr>
          <w:rFonts w:ascii="Times New Roman" w:hAnsi="Times New Roman" w:cs="Times New Roman"/>
          <w:iCs/>
          <w:color w:val="000000" w:themeColor="text1"/>
        </w:rPr>
        <w:t>3</w:t>
      </w:r>
      <w:r w:rsidR="00861B8B" w:rsidRPr="001953F2">
        <w:rPr>
          <w:rFonts w:ascii="Times New Roman" w:hAnsi="Times New Roman" w:cs="Times New Roman"/>
          <w:iCs/>
          <w:color w:val="000000" w:themeColor="text1"/>
        </w:rPr>
        <w:t>4</w:t>
      </w:r>
      <w:r w:rsidRPr="001953F2">
        <w:rPr>
          <w:rFonts w:ascii="Times New Roman" w:hAnsi="Times New Roman" w:cs="Times New Roman"/>
          <w:iCs/>
          <w:color w:val="000000" w:themeColor="text1"/>
        </w:rPr>
        <w:t>.</w:t>
      </w:r>
      <w:bookmarkStart w:id="63" w:name="_Hlk115294099"/>
    </w:p>
    <w:p w14:paraId="64732402" w14:textId="073B6747" w:rsidR="002C63B5" w:rsidRPr="001953F2" w:rsidRDefault="002C63B5" w:rsidP="001371E8">
      <w:pPr>
        <w:spacing w:after="0" w:line="300" w:lineRule="exact"/>
        <w:jc w:val="both"/>
        <w:rPr>
          <w:rFonts w:ascii="Times New Roman" w:hAnsi="Times New Roman" w:cs="Times New Roman"/>
          <w:b/>
          <w:bCs/>
          <w:i/>
          <w:iCs/>
          <w:color w:val="000000" w:themeColor="text1"/>
        </w:rPr>
      </w:pPr>
    </w:p>
    <w:p w14:paraId="65955800" w14:textId="77777777" w:rsidR="005976CA" w:rsidRDefault="005976CA" w:rsidP="009B6EF9">
      <w:pPr>
        <w:spacing w:after="0" w:line="300" w:lineRule="exact"/>
        <w:ind w:left="964" w:hanging="964"/>
        <w:jc w:val="both"/>
        <w:rPr>
          <w:rFonts w:ascii="Times New Roman" w:hAnsi="Times New Roman" w:cs="Times New Roman"/>
          <w:b/>
          <w:bCs/>
          <w:i/>
          <w:iCs/>
          <w:color w:val="000000" w:themeColor="text1"/>
        </w:rPr>
      </w:pPr>
    </w:p>
    <w:p w14:paraId="6B8CA274" w14:textId="5606FFEF" w:rsidR="00940DEF" w:rsidRPr="002A406F" w:rsidRDefault="0052393D" w:rsidP="009B6EF9">
      <w:pPr>
        <w:spacing w:after="0" w:line="300" w:lineRule="exact"/>
        <w:ind w:left="964" w:hanging="964"/>
        <w:jc w:val="both"/>
        <w:rPr>
          <w:rFonts w:ascii="Times New Roman" w:hAnsi="Times New Roman" w:cs="Times New Roman"/>
          <w:i/>
          <w:iCs/>
        </w:rPr>
      </w:pPr>
      <w:r w:rsidRPr="001953F2">
        <w:rPr>
          <w:rFonts w:ascii="Times New Roman" w:hAnsi="Times New Roman" w:cs="Times New Roman"/>
          <w:b/>
          <w:bCs/>
          <w:i/>
          <w:iCs/>
          <w:color w:val="000000" w:themeColor="text1"/>
        </w:rPr>
        <w:lastRenderedPageBreak/>
        <w:t xml:space="preserve">Tabela </w:t>
      </w:r>
      <w:r w:rsidRPr="002A406F">
        <w:rPr>
          <w:rFonts w:ascii="Times New Roman" w:hAnsi="Times New Roman" w:cs="Times New Roman"/>
          <w:b/>
          <w:bCs/>
          <w:i/>
          <w:iCs/>
        </w:rPr>
        <w:t>3</w:t>
      </w:r>
      <w:r w:rsidR="00D42E72" w:rsidRPr="002A406F">
        <w:rPr>
          <w:rFonts w:ascii="Times New Roman" w:hAnsi="Times New Roman" w:cs="Times New Roman"/>
          <w:b/>
          <w:bCs/>
          <w:i/>
          <w:iCs/>
        </w:rPr>
        <w:t>3</w:t>
      </w:r>
      <w:r w:rsidR="001371E8" w:rsidRPr="002A406F">
        <w:rPr>
          <w:rFonts w:ascii="Times New Roman" w:hAnsi="Times New Roman" w:cs="Times New Roman"/>
          <w:b/>
          <w:bCs/>
          <w:i/>
          <w:iCs/>
        </w:rPr>
        <w:t>.</w:t>
      </w:r>
      <w:r w:rsidR="00940DEF" w:rsidRPr="002A406F">
        <w:rPr>
          <w:rFonts w:ascii="Times New Roman" w:hAnsi="Times New Roman" w:cs="Times New Roman"/>
          <w:b/>
          <w:bCs/>
          <w:i/>
          <w:iCs/>
        </w:rPr>
        <w:t xml:space="preserve"> </w:t>
      </w:r>
      <w:r w:rsidR="00940DEF" w:rsidRPr="002A406F">
        <w:rPr>
          <w:rFonts w:ascii="Times New Roman" w:hAnsi="Times New Roman" w:cs="Times New Roman"/>
          <w:i/>
          <w:iCs/>
        </w:rPr>
        <w:t xml:space="preserve">Wyniki </w:t>
      </w:r>
      <w:r w:rsidR="00C23387" w:rsidRPr="002A406F">
        <w:rPr>
          <w:rFonts w:ascii="Times New Roman" w:hAnsi="Times New Roman" w:cs="Times New Roman"/>
          <w:i/>
          <w:iCs/>
        </w:rPr>
        <w:t xml:space="preserve">egzaminów </w:t>
      </w:r>
      <w:r w:rsidR="00940DEF" w:rsidRPr="002A406F">
        <w:rPr>
          <w:rFonts w:ascii="Times New Roman" w:hAnsi="Times New Roman" w:cs="Times New Roman"/>
          <w:i/>
          <w:iCs/>
        </w:rPr>
        <w:t>potwierdzając</w:t>
      </w:r>
      <w:r w:rsidR="00C23387" w:rsidRPr="002A406F">
        <w:rPr>
          <w:rFonts w:ascii="Times New Roman" w:hAnsi="Times New Roman" w:cs="Times New Roman"/>
          <w:i/>
          <w:iCs/>
        </w:rPr>
        <w:t>ych</w:t>
      </w:r>
      <w:r w:rsidR="00940DEF" w:rsidRPr="002A406F">
        <w:rPr>
          <w:rFonts w:ascii="Times New Roman" w:hAnsi="Times New Roman" w:cs="Times New Roman"/>
          <w:i/>
          <w:iCs/>
        </w:rPr>
        <w:t xml:space="preserve"> kwalifikacje</w:t>
      </w:r>
      <w:r w:rsidR="000E51C5" w:rsidRPr="002A406F">
        <w:rPr>
          <w:rFonts w:ascii="Times New Roman" w:hAnsi="Times New Roman" w:cs="Times New Roman"/>
          <w:i/>
          <w:iCs/>
        </w:rPr>
        <w:t xml:space="preserve"> w</w:t>
      </w:r>
      <w:r w:rsidR="00940DEF" w:rsidRPr="002A406F">
        <w:rPr>
          <w:rFonts w:ascii="Times New Roman" w:hAnsi="Times New Roman" w:cs="Times New Roman"/>
          <w:i/>
          <w:iCs/>
        </w:rPr>
        <w:t xml:space="preserve"> zawod</w:t>
      </w:r>
      <w:r w:rsidR="000E51C5" w:rsidRPr="002A406F">
        <w:rPr>
          <w:rFonts w:ascii="Times New Roman" w:hAnsi="Times New Roman" w:cs="Times New Roman"/>
          <w:i/>
          <w:iCs/>
        </w:rPr>
        <w:t>zie</w:t>
      </w:r>
      <w:r w:rsidR="00940DEF" w:rsidRPr="002A406F">
        <w:rPr>
          <w:rFonts w:ascii="Times New Roman" w:hAnsi="Times New Roman" w:cs="Times New Roman"/>
          <w:i/>
          <w:iCs/>
        </w:rPr>
        <w:t xml:space="preserve"> w technikach prowadzonych przez Miasto Olsztyn</w:t>
      </w:r>
      <w:bookmarkEnd w:id="63"/>
      <w:r w:rsidR="000B5FEE" w:rsidRPr="002A406F">
        <w:rPr>
          <w:rFonts w:ascii="Times New Roman" w:hAnsi="Times New Roman" w:cs="Times New Roman"/>
          <w:i/>
          <w:iCs/>
        </w:rPr>
        <w:t xml:space="preserve"> wg stanu na dzień 24 czerwca 2024 r.</w:t>
      </w:r>
    </w:p>
    <w:tbl>
      <w:tblPr>
        <w:tblW w:w="8973" w:type="dxa"/>
        <w:tblInd w:w="137" w:type="dxa"/>
        <w:tblCellMar>
          <w:left w:w="70" w:type="dxa"/>
          <w:right w:w="70" w:type="dxa"/>
        </w:tblCellMar>
        <w:tblLook w:val="04A0" w:firstRow="1" w:lastRow="0" w:firstColumn="1" w:lastColumn="0" w:noHBand="0" w:noVBand="1"/>
      </w:tblPr>
      <w:tblGrid>
        <w:gridCol w:w="465"/>
        <w:gridCol w:w="1094"/>
        <w:gridCol w:w="3261"/>
        <w:gridCol w:w="1134"/>
        <w:gridCol w:w="1389"/>
        <w:gridCol w:w="1630"/>
      </w:tblGrid>
      <w:tr w:rsidR="002C63B5" w:rsidRPr="001953F2" w14:paraId="5ADE1C47" w14:textId="77777777" w:rsidTr="001371E8">
        <w:trPr>
          <w:trHeight w:val="141"/>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699438C" w14:textId="01E891B6" w:rsidR="002C63B5" w:rsidRPr="001953F2" w:rsidRDefault="002C63B5" w:rsidP="002C63B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BD087" w14:textId="29D11ED9" w:rsidR="002C63B5" w:rsidRPr="001953F2" w:rsidRDefault="002C63B5"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Jednostka</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4C2B7E85" w14:textId="537C202A" w:rsidR="002C63B5" w:rsidRPr="001953F2" w:rsidRDefault="00EB154B"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Zawód/Technik</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A185FD" w14:textId="77777777" w:rsidR="002C63B5" w:rsidRPr="001953F2" w:rsidRDefault="002C63B5"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1389" w:type="dxa"/>
            <w:tcBorders>
              <w:top w:val="single" w:sz="4" w:space="0" w:color="auto"/>
              <w:left w:val="nil"/>
              <w:bottom w:val="single" w:sz="4" w:space="0" w:color="auto"/>
              <w:right w:val="single" w:sz="4" w:space="0" w:color="000000"/>
            </w:tcBorders>
            <w:shd w:val="clear" w:color="000000" w:fill="FFFFFF"/>
            <w:noWrap/>
            <w:vAlign w:val="center"/>
            <w:hideMark/>
          </w:tcPr>
          <w:p w14:paraId="3E9E144D" w14:textId="77777777" w:rsidR="002C63B5" w:rsidRPr="001953F2" w:rsidRDefault="002C63B5"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osób, które zdały</w:t>
            </w:r>
          </w:p>
        </w:tc>
        <w:tc>
          <w:tcPr>
            <w:tcW w:w="0" w:type="auto"/>
            <w:tcBorders>
              <w:top w:val="single" w:sz="4" w:space="0" w:color="auto"/>
              <w:left w:val="nil"/>
              <w:bottom w:val="single" w:sz="4" w:space="0" w:color="auto"/>
              <w:right w:val="single" w:sz="4" w:space="0" w:color="000000"/>
            </w:tcBorders>
            <w:shd w:val="clear" w:color="000000" w:fill="FFFFFF"/>
            <w:vAlign w:val="bottom"/>
            <w:hideMark/>
          </w:tcPr>
          <w:p w14:paraId="517D9C32" w14:textId="77777777" w:rsidR="002C63B5" w:rsidRPr="001953F2" w:rsidRDefault="002C63B5"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Zdawalność w szkole ogółem w %</w:t>
            </w:r>
          </w:p>
        </w:tc>
      </w:tr>
      <w:tr w:rsidR="002C63B5" w:rsidRPr="001953F2" w14:paraId="158A6E64" w14:textId="77777777" w:rsidTr="001371E8">
        <w:trPr>
          <w:trHeight w:val="382"/>
        </w:trPr>
        <w:tc>
          <w:tcPr>
            <w:tcW w:w="0" w:type="auto"/>
            <w:vMerge w:val="restart"/>
            <w:tcBorders>
              <w:top w:val="single" w:sz="4" w:space="0" w:color="auto"/>
              <w:left w:val="single" w:sz="4" w:space="0" w:color="auto"/>
              <w:right w:val="single" w:sz="4" w:space="0" w:color="auto"/>
            </w:tcBorders>
            <w:shd w:val="clear" w:color="000000" w:fill="FFFFFF"/>
            <w:vAlign w:val="center"/>
          </w:tcPr>
          <w:p w14:paraId="1E123F90" w14:textId="04F738E1" w:rsidR="002C63B5"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FC223" w14:textId="50C12E18"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ZSE</w:t>
            </w:r>
          </w:p>
        </w:tc>
        <w:tc>
          <w:tcPr>
            <w:tcW w:w="3261" w:type="dxa"/>
            <w:tcBorders>
              <w:top w:val="single" w:sz="4" w:space="0" w:color="auto"/>
              <w:left w:val="nil"/>
              <w:bottom w:val="single" w:sz="4" w:space="0" w:color="auto"/>
              <w:right w:val="single" w:sz="4" w:space="0" w:color="auto"/>
            </w:tcBorders>
            <w:shd w:val="clear" w:color="000000" w:fill="FFFFFF"/>
            <w:vAlign w:val="bottom"/>
            <w:hideMark/>
          </w:tcPr>
          <w:p w14:paraId="29F7733C"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Technik ekonomista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50C9952" w14:textId="064EEA83"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1F628E12" w14:textId="0678A77F"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23</w:t>
            </w:r>
          </w:p>
        </w:tc>
        <w:tc>
          <w:tcPr>
            <w:tcW w:w="0" w:type="auto"/>
            <w:vMerge w:val="restar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2F1139F" w14:textId="5F5CB5E4"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88%</w:t>
            </w:r>
          </w:p>
        </w:tc>
      </w:tr>
      <w:tr w:rsidR="002C63B5" w:rsidRPr="001953F2" w14:paraId="1B102CB8" w14:textId="77777777" w:rsidTr="001371E8">
        <w:trPr>
          <w:trHeight w:val="118"/>
        </w:trPr>
        <w:tc>
          <w:tcPr>
            <w:tcW w:w="0" w:type="auto"/>
            <w:vMerge/>
            <w:tcBorders>
              <w:left w:val="single" w:sz="4" w:space="0" w:color="auto"/>
              <w:right w:val="single" w:sz="4" w:space="0" w:color="auto"/>
            </w:tcBorders>
            <w:vAlign w:val="center"/>
          </w:tcPr>
          <w:p w14:paraId="2629F496"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top w:val="single" w:sz="4" w:space="0" w:color="auto"/>
              <w:left w:val="single" w:sz="4" w:space="0" w:color="auto"/>
              <w:right w:val="single" w:sz="4" w:space="0" w:color="auto"/>
            </w:tcBorders>
            <w:vAlign w:val="center"/>
            <w:hideMark/>
          </w:tcPr>
          <w:p w14:paraId="7AB9AB92" w14:textId="3D1D3FEB"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single" w:sz="4" w:space="0" w:color="auto"/>
              <w:left w:val="nil"/>
              <w:bottom w:val="single" w:sz="4" w:space="0" w:color="auto"/>
              <w:right w:val="single" w:sz="4" w:space="0" w:color="auto"/>
            </w:tcBorders>
            <w:shd w:val="clear" w:color="000000" w:fill="FFFFFF"/>
            <w:vAlign w:val="bottom"/>
            <w:hideMark/>
          </w:tcPr>
          <w:p w14:paraId="3FF7F78D" w14:textId="19717D58"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Technik organizacji turystycznej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6E0AB46" w14:textId="6C019BE2"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1417681C" w14:textId="56AAE017"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6101BF2E"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47441FEB" w14:textId="77777777" w:rsidTr="001371E8">
        <w:trPr>
          <w:trHeight w:val="93"/>
        </w:trPr>
        <w:tc>
          <w:tcPr>
            <w:tcW w:w="0" w:type="auto"/>
            <w:vMerge/>
            <w:tcBorders>
              <w:left w:val="single" w:sz="4" w:space="0" w:color="auto"/>
              <w:right w:val="single" w:sz="4" w:space="0" w:color="auto"/>
            </w:tcBorders>
            <w:vAlign w:val="center"/>
          </w:tcPr>
          <w:p w14:paraId="2FBB3ABA"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vAlign w:val="center"/>
            <w:hideMark/>
          </w:tcPr>
          <w:p w14:paraId="56903CA0" w14:textId="3298ECA5"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76729F49"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Technik hotelarstwa </w:t>
            </w:r>
          </w:p>
        </w:tc>
        <w:tc>
          <w:tcPr>
            <w:tcW w:w="1134" w:type="dxa"/>
            <w:tcBorders>
              <w:top w:val="nil"/>
              <w:left w:val="nil"/>
              <w:bottom w:val="single" w:sz="4" w:space="0" w:color="auto"/>
              <w:right w:val="single" w:sz="4" w:space="0" w:color="auto"/>
            </w:tcBorders>
            <w:shd w:val="clear" w:color="000000" w:fill="FFFFFF"/>
            <w:noWrap/>
            <w:vAlign w:val="bottom"/>
            <w:hideMark/>
          </w:tcPr>
          <w:p w14:paraId="2655B991" w14:textId="0492442A"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41BCC7DE" w14:textId="599361B3"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p>
        </w:tc>
        <w:tc>
          <w:tcPr>
            <w:tcW w:w="0" w:type="auto"/>
            <w:vMerge/>
            <w:tcBorders>
              <w:left w:val="single" w:sz="4" w:space="0" w:color="auto"/>
              <w:bottom w:val="single" w:sz="4" w:space="0" w:color="auto"/>
              <w:right w:val="single" w:sz="4" w:space="0" w:color="000000"/>
            </w:tcBorders>
            <w:vAlign w:val="center"/>
            <w:hideMark/>
          </w:tcPr>
          <w:p w14:paraId="024C6179"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7FE0C4F3" w14:textId="77777777" w:rsidTr="001371E8">
        <w:trPr>
          <w:trHeight w:val="134"/>
        </w:trPr>
        <w:tc>
          <w:tcPr>
            <w:tcW w:w="0" w:type="auto"/>
            <w:vMerge/>
            <w:tcBorders>
              <w:left w:val="single" w:sz="4" w:space="0" w:color="auto"/>
              <w:right w:val="single" w:sz="4" w:space="0" w:color="auto"/>
            </w:tcBorders>
            <w:vAlign w:val="center"/>
          </w:tcPr>
          <w:p w14:paraId="7CBA9DA0"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vAlign w:val="center"/>
          </w:tcPr>
          <w:p w14:paraId="0398BF34" w14:textId="3CC8C1AB"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tcPr>
          <w:p w14:paraId="15EBDFA5" w14:textId="063F0438"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hotelarstwa</w:t>
            </w:r>
          </w:p>
        </w:tc>
        <w:tc>
          <w:tcPr>
            <w:tcW w:w="1134" w:type="dxa"/>
            <w:tcBorders>
              <w:top w:val="nil"/>
              <w:left w:val="nil"/>
              <w:bottom w:val="single" w:sz="4" w:space="0" w:color="auto"/>
              <w:right w:val="single" w:sz="4" w:space="0" w:color="auto"/>
            </w:tcBorders>
            <w:shd w:val="clear" w:color="000000" w:fill="FFFFFF"/>
            <w:noWrap/>
            <w:vAlign w:val="bottom"/>
          </w:tcPr>
          <w:p w14:paraId="14EF87CC" w14:textId="0980C128"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26</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44396231" w14:textId="2C65158A"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26</w:t>
            </w:r>
          </w:p>
        </w:tc>
        <w:tc>
          <w:tcPr>
            <w:tcW w:w="0" w:type="auto"/>
            <w:vMerge/>
            <w:tcBorders>
              <w:left w:val="single" w:sz="4" w:space="0" w:color="auto"/>
              <w:bottom w:val="single" w:sz="4" w:space="0" w:color="auto"/>
              <w:right w:val="single" w:sz="4" w:space="0" w:color="000000"/>
            </w:tcBorders>
            <w:vAlign w:val="center"/>
          </w:tcPr>
          <w:p w14:paraId="6878DDC5"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7750A351" w14:textId="77777777" w:rsidTr="001371E8">
        <w:trPr>
          <w:trHeight w:val="134"/>
        </w:trPr>
        <w:tc>
          <w:tcPr>
            <w:tcW w:w="0" w:type="auto"/>
            <w:vMerge/>
            <w:tcBorders>
              <w:left w:val="single" w:sz="4" w:space="0" w:color="auto"/>
              <w:right w:val="single" w:sz="4" w:space="0" w:color="auto"/>
            </w:tcBorders>
            <w:vAlign w:val="center"/>
          </w:tcPr>
          <w:p w14:paraId="4BCD825E"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left w:val="single" w:sz="4" w:space="0" w:color="auto"/>
              <w:bottom w:val="single" w:sz="4" w:space="0" w:color="auto"/>
              <w:right w:val="single" w:sz="4" w:space="0" w:color="auto"/>
            </w:tcBorders>
            <w:vAlign w:val="center"/>
            <w:hideMark/>
          </w:tcPr>
          <w:p w14:paraId="1B8966B9" w14:textId="1E3E0188"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0136845A" w14:textId="1854D69E"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informatyk</w:t>
            </w:r>
          </w:p>
        </w:tc>
        <w:tc>
          <w:tcPr>
            <w:tcW w:w="1134" w:type="dxa"/>
            <w:tcBorders>
              <w:top w:val="nil"/>
              <w:left w:val="nil"/>
              <w:bottom w:val="single" w:sz="4" w:space="0" w:color="auto"/>
              <w:right w:val="single" w:sz="4" w:space="0" w:color="auto"/>
            </w:tcBorders>
            <w:shd w:val="clear" w:color="000000" w:fill="FFFFFF"/>
            <w:noWrap/>
            <w:vAlign w:val="bottom"/>
            <w:hideMark/>
          </w:tcPr>
          <w:p w14:paraId="23802C91" w14:textId="63C4E12C"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25</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073A6F2D" w14:textId="51F79529"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0" w:type="auto"/>
            <w:vMerge/>
            <w:tcBorders>
              <w:left w:val="single" w:sz="4" w:space="0" w:color="auto"/>
              <w:bottom w:val="single" w:sz="4" w:space="0" w:color="auto"/>
              <w:right w:val="single" w:sz="4" w:space="0" w:color="000000"/>
            </w:tcBorders>
            <w:vAlign w:val="center"/>
            <w:hideMark/>
          </w:tcPr>
          <w:p w14:paraId="67C7CEAD"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537D5BE4" w14:textId="77777777" w:rsidTr="001371E8">
        <w:trPr>
          <w:trHeight w:val="116"/>
        </w:trPr>
        <w:tc>
          <w:tcPr>
            <w:tcW w:w="0" w:type="auto"/>
            <w:vMerge/>
            <w:tcBorders>
              <w:left w:val="single" w:sz="4" w:space="0" w:color="auto"/>
              <w:right w:val="single" w:sz="4" w:space="0" w:color="auto"/>
            </w:tcBorders>
            <w:shd w:val="clear" w:color="000000" w:fill="FFFFFF"/>
            <w:vAlign w:val="center"/>
          </w:tcPr>
          <w:p w14:paraId="2D57D144"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top w:val="single" w:sz="4" w:space="0" w:color="auto"/>
              <w:left w:val="single" w:sz="4" w:space="0" w:color="auto"/>
              <w:right w:val="single" w:sz="4" w:space="0" w:color="auto"/>
            </w:tcBorders>
            <w:shd w:val="clear" w:color="000000" w:fill="FFFFFF"/>
            <w:noWrap/>
            <w:vAlign w:val="center"/>
          </w:tcPr>
          <w:p w14:paraId="6B964220" w14:textId="260F2053"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single" w:sz="4" w:space="0" w:color="auto"/>
              <w:left w:val="nil"/>
              <w:bottom w:val="single" w:sz="4" w:space="0" w:color="auto"/>
              <w:right w:val="single" w:sz="4" w:space="0" w:color="auto"/>
            </w:tcBorders>
            <w:shd w:val="clear" w:color="000000" w:fill="FFFFFF"/>
            <w:vAlign w:val="bottom"/>
          </w:tcPr>
          <w:p w14:paraId="7E73AE72" w14:textId="76818E40"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informatyk</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F8501D" w14:textId="7EAF5C6A"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28</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6F263662" w14:textId="6C7A7834"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26</w:t>
            </w:r>
          </w:p>
        </w:tc>
        <w:tc>
          <w:tcPr>
            <w:tcW w:w="0" w:type="auto"/>
            <w:vMerge/>
            <w:tcBorders>
              <w:left w:val="single" w:sz="4" w:space="0" w:color="auto"/>
              <w:bottom w:val="single" w:sz="4" w:space="0" w:color="auto"/>
              <w:right w:val="single" w:sz="4" w:space="0" w:color="000000"/>
            </w:tcBorders>
            <w:shd w:val="clear" w:color="000000" w:fill="FFFFFF"/>
            <w:noWrap/>
            <w:vAlign w:val="center"/>
          </w:tcPr>
          <w:p w14:paraId="2801433E"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21B9B2BF" w14:textId="77777777" w:rsidTr="001371E8">
        <w:trPr>
          <w:trHeight w:val="85"/>
        </w:trPr>
        <w:tc>
          <w:tcPr>
            <w:tcW w:w="0" w:type="auto"/>
            <w:vMerge/>
            <w:tcBorders>
              <w:left w:val="single" w:sz="4" w:space="0" w:color="auto"/>
              <w:right w:val="single" w:sz="4" w:space="0" w:color="auto"/>
            </w:tcBorders>
            <w:shd w:val="clear" w:color="000000" w:fill="FFFFFF"/>
            <w:vAlign w:val="center"/>
          </w:tcPr>
          <w:p w14:paraId="3B594B63"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shd w:val="clear" w:color="000000" w:fill="FFFFFF"/>
            <w:noWrap/>
            <w:vAlign w:val="center"/>
          </w:tcPr>
          <w:p w14:paraId="18B844DE" w14:textId="1D03F1A0"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tcPr>
          <w:p w14:paraId="7036C1B3" w14:textId="2F0A067C"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programista</w:t>
            </w:r>
          </w:p>
        </w:tc>
        <w:tc>
          <w:tcPr>
            <w:tcW w:w="1134" w:type="dxa"/>
            <w:tcBorders>
              <w:top w:val="nil"/>
              <w:left w:val="nil"/>
              <w:bottom w:val="single" w:sz="4" w:space="0" w:color="auto"/>
              <w:right w:val="single" w:sz="4" w:space="0" w:color="auto"/>
            </w:tcBorders>
            <w:shd w:val="clear" w:color="000000" w:fill="FFFFFF"/>
            <w:noWrap/>
            <w:vAlign w:val="bottom"/>
          </w:tcPr>
          <w:p w14:paraId="7FB1F40C" w14:textId="78D64DFA"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68EC72A8" w14:textId="1D932E6A"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p>
        </w:tc>
        <w:tc>
          <w:tcPr>
            <w:tcW w:w="0" w:type="auto"/>
            <w:vMerge/>
            <w:tcBorders>
              <w:left w:val="single" w:sz="4" w:space="0" w:color="auto"/>
              <w:bottom w:val="single" w:sz="4" w:space="0" w:color="auto"/>
              <w:right w:val="single" w:sz="4" w:space="0" w:color="000000"/>
            </w:tcBorders>
            <w:shd w:val="clear" w:color="000000" w:fill="FFFFFF"/>
            <w:noWrap/>
            <w:vAlign w:val="center"/>
          </w:tcPr>
          <w:p w14:paraId="51F79270"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59A347D1" w14:textId="77777777" w:rsidTr="001371E8">
        <w:trPr>
          <w:trHeight w:val="85"/>
        </w:trPr>
        <w:tc>
          <w:tcPr>
            <w:tcW w:w="0" w:type="auto"/>
            <w:vMerge/>
            <w:tcBorders>
              <w:left w:val="single" w:sz="4" w:space="0" w:color="auto"/>
              <w:right w:val="single" w:sz="4" w:space="0" w:color="auto"/>
            </w:tcBorders>
            <w:shd w:val="clear" w:color="000000" w:fill="FFFFFF"/>
            <w:vAlign w:val="center"/>
          </w:tcPr>
          <w:p w14:paraId="07A9E94D"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shd w:val="clear" w:color="000000" w:fill="FFFFFF"/>
            <w:noWrap/>
            <w:vAlign w:val="center"/>
          </w:tcPr>
          <w:p w14:paraId="1C04BDA2" w14:textId="6BADDAA5"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tcPr>
          <w:p w14:paraId="7CEBBDB3" w14:textId="1CF31D05"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rachunkowości</w:t>
            </w:r>
          </w:p>
        </w:tc>
        <w:tc>
          <w:tcPr>
            <w:tcW w:w="1134" w:type="dxa"/>
            <w:tcBorders>
              <w:top w:val="nil"/>
              <w:left w:val="nil"/>
              <w:bottom w:val="single" w:sz="4" w:space="0" w:color="auto"/>
              <w:right w:val="single" w:sz="4" w:space="0" w:color="auto"/>
            </w:tcBorders>
            <w:shd w:val="clear" w:color="000000" w:fill="FFFFFF"/>
            <w:noWrap/>
            <w:vAlign w:val="bottom"/>
          </w:tcPr>
          <w:p w14:paraId="7AD971A9" w14:textId="64DC155A"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28</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02EA677F" w14:textId="08A16F16"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c>
          <w:tcPr>
            <w:tcW w:w="0" w:type="auto"/>
            <w:vMerge/>
            <w:tcBorders>
              <w:left w:val="single" w:sz="4" w:space="0" w:color="auto"/>
              <w:bottom w:val="single" w:sz="4" w:space="0" w:color="auto"/>
              <w:right w:val="single" w:sz="4" w:space="0" w:color="000000"/>
            </w:tcBorders>
            <w:shd w:val="clear" w:color="000000" w:fill="FFFFFF"/>
            <w:noWrap/>
            <w:vAlign w:val="center"/>
          </w:tcPr>
          <w:p w14:paraId="7591136E"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20B69A2B" w14:textId="77777777" w:rsidTr="001371E8">
        <w:trPr>
          <w:trHeight w:val="85"/>
        </w:trPr>
        <w:tc>
          <w:tcPr>
            <w:tcW w:w="0" w:type="auto"/>
            <w:vMerge/>
            <w:tcBorders>
              <w:left w:val="single" w:sz="4" w:space="0" w:color="auto"/>
              <w:bottom w:val="single" w:sz="4" w:space="0" w:color="000000"/>
              <w:right w:val="single" w:sz="4" w:space="0" w:color="auto"/>
            </w:tcBorders>
            <w:shd w:val="clear" w:color="000000" w:fill="FFFFFF"/>
            <w:vAlign w:val="center"/>
          </w:tcPr>
          <w:p w14:paraId="57C06EF3"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bottom w:val="single" w:sz="4" w:space="0" w:color="000000"/>
              <w:right w:val="single" w:sz="4" w:space="0" w:color="auto"/>
            </w:tcBorders>
            <w:shd w:val="clear" w:color="000000" w:fill="FFFFFF"/>
            <w:noWrap/>
            <w:vAlign w:val="center"/>
          </w:tcPr>
          <w:p w14:paraId="2CF597D8" w14:textId="1C67DE1B"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tcPr>
          <w:p w14:paraId="64CF0BD0" w14:textId="121AB3D9"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rachunkowości</w:t>
            </w:r>
          </w:p>
        </w:tc>
        <w:tc>
          <w:tcPr>
            <w:tcW w:w="1134" w:type="dxa"/>
            <w:tcBorders>
              <w:top w:val="nil"/>
              <w:left w:val="nil"/>
              <w:bottom w:val="single" w:sz="4" w:space="0" w:color="auto"/>
              <w:right w:val="single" w:sz="4" w:space="0" w:color="auto"/>
            </w:tcBorders>
            <w:shd w:val="clear" w:color="000000" w:fill="FFFFFF"/>
            <w:noWrap/>
            <w:vAlign w:val="bottom"/>
          </w:tcPr>
          <w:p w14:paraId="76051C4D" w14:textId="772F9645"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3D1BABD6" w14:textId="66C28986"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0" w:type="auto"/>
            <w:vMerge/>
            <w:tcBorders>
              <w:left w:val="single" w:sz="4" w:space="0" w:color="auto"/>
              <w:bottom w:val="single" w:sz="4" w:space="0" w:color="auto"/>
              <w:right w:val="single" w:sz="4" w:space="0" w:color="000000"/>
            </w:tcBorders>
            <w:shd w:val="clear" w:color="000000" w:fill="FFFFFF"/>
            <w:noWrap/>
            <w:vAlign w:val="center"/>
          </w:tcPr>
          <w:p w14:paraId="699BFFF0"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5A154B68" w14:textId="77777777" w:rsidTr="001371E8">
        <w:trPr>
          <w:trHeight w:val="85"/>
        </w:trPr>
        <w:tc>
          <w:tcPr>
            <w:tcW w:w="0" w:type="auto"/>
            <w:vMerge w:val="restart"/>
            <w:tcBorders>
              <w:top w:val="nil"/>
              <w:left w:val="single" w:sz="4" w:space="0" w:color="auto"/>
              <w:right w:val="single" w:sz="4" w:space="0" w:color="auto"/>
            </w:tcBorders>
            <w:shd w:val="clear" w:color="000000" w:fill="FFFFFF"/>
            <w:vAlign w:val="center"/>
          </w:tcPr>
          <w:p w14:paraId="569D5416" w14:textId="6A116940" w:rsidR="002C63B5"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B3B26C7" w14:textId="0C6D4283"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ZSB</w:t>
            </w:r>
          </w:p>
        </w:tc>
        <w:tc>
          <w:tcPr>
            <w:tcW w:w="3261" w:type="dxa"/>
            <w:tcBorders>
              <w:top w:val="nil"/>
              <w:left w:val="nil"/>
              <w:bottom w:val="single" w:sz="4" w:space="0" w:color="auto"/>
              <w:right w:val="single" w:sz="4" w:space="0" w:color="auto"/>
            </w:tcBorders>
            <w:shd w:val="clear" w:color="000000" w:fill="FFFFFF"/>
            <w:vAlign w:val="bottom"/>
            <w:hideMark/>
          </w:tcPr>
          <w:p w14:paraId="774B57D0"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budownictwa</w:t>
            </w:r>
          </w:p>
        </w:tc>
        <w:tc>
          <w:tcPr>
            <w:tcW w:w="1134" w:type="dxa"/>
            <w:tcBorders>
              <w:top w:val="nil"/>
              <w:left w:val="nil"/>
              <w:bottom w:val="single" w:sz="4" w:space="0" w:color="auto"/>
              <w:right w:val="single" w:sz="4" w:space="0" w:color="auto"/>
            </w:tcBorders>
            <w:shd w:val="clear" w:color="000000" w:fill="FFFFFF"/>
            <w:noWrap/>
            <w:vAlign w:val="bottom"/>
            <w:hideMark/>
          </w:tcPr>
          <w:p w14:paraId="2074B742" w14:textId="71D3B6F6"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57</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38A719A5" w14:textId="7C865887"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33</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7D8FB165"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p w14:paraId="0C956376" w14:textId="5DD172A9" w:rsidR="002C63B5" w:rsidRPr="001953F2" w:rsidRDefault="002C63B5" w:rsidP="005B376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73%</w:t>
            </w:r>
          </w:p>
        </w:tc>
      </w:tr>
      <w:tr w:rsidR="002C63B5" w:rsidRPr="001953F2" w14:paraId="7170F54F" w14:textId="77777777" w:rsidTr="001371E8">
        <w:trPr>
          <w:trHeight w:val="153"/>
        </w:trPr>
        <w:tc>
          <w:tcPr>
            <w:tcW w:w="0" w:type="auto"/>
            <w:vMerge/>
            <w:tcBorders>
              <w:left w:val="single" w:sz="4" w:space="0" w:color="auto"/>
              <w:right w:val="single" w:sz="4" w:space="0" w:color="auto"/>
            </w:tcBorders>
            <w:vAlign w:val="center"/>
          </w:tcPr>
          <w:p w14:paraId="29D3E4E6"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top w:val="nil"/>
              <w:left w:val="single" w:sz="4" w:space="0" w:color="auto"/>
              <w:bottom w:val="single" w:sz="4" w:space="0" w:color="000000"/>
              <w:right w:val="single" w:sz="4" w:space="0" w:color="auto"/>
            </w:tcBorders>
            <w:vAlign w:val="center"/>
            <w:hideMark/>
          </w:tcPr>
          <w:p w14:paraId="7DFAAEB1" w14:textId="6CAFA82E"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150CBB4F"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geodeta</w:t>
            </w:r>
          </w:p>
        </w:tc>
        <w:tc>
          <w:tcPr>
            <w:tcW w:w="1134" w:type="dxa"/>
            <w:tcBorders>
              <w:top w:val="nil"/>
              <w:left w:val="nil"/>
              <w:bottom w:val="single" w:sz="4" w:space="0" w:color="auto"/>
              <w:right w:val="single" w:sz="4" w:space="0" w:color="auto"/>
            </w:tcBorders>
            <w:shd w:val="clear" w:color="000000" w:fill="FFFFFF"/>
            <w:noWrap/>
            <w:vAlign w:val="bottom"/>
            <w:hideMark/>
          </w:tcPr>
          <w:p w14:paraId="247A74AE" w14:textId="1AF67751"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27</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08DB0CC8" w14:textId="14EB5821"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568618C4"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70AA227D" w14:textId="77777777" w:rsidTr="001371E8">
        <w:trPr>
          <w:trHeight w:val="46"/>
        </w:trPr>
        <w:tc>
          <w:tcPr>
            <w:tcW w:w="0" w:type="auto"/>
            <w:vMerge/>
            <w:tcBorders>
              <w:left w:val="single" w:sz="4" w:space="0" w:color="auto"/>
              <w:right w:val="single" w:sz="4" w:space="0" w:color="auto"/>
            </w:tcBorders>
            <w:vAlign w:val="center"/>
          </w:tcPr>
          <w:p w14:paraId="604A104C"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top w:val="nil"/>
              <w:left w:val="single" w:sz="4" w:space="0" w:color="auto"/>
              <w:bottom w:val="single" w:sz="4" w:space="0" w:color="000000"/>
              <w:right w:val="single" w:sz="4" w:space="0" w:color="auto"/>
            </w:tcBorders>
            <w:vAlign w:val="center"/>
            <w:hideMark/>
          </w:tcPr>
          <w:p w14:paraId="157FDD4D" w14:textId="41010C85"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6559815A"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architektury krajobrazu</w:t>
            </w:r>
          </w:p>
        </w:tc>
        <w:tc>
          <w:tcPr>
            <w:tcW w:w="1134" w:type="dxa"/>
            <w:tcBorders>
              <w:top w:val="nil"/>
              <w:left w:val="nil"/>
              <w:bottom w:val="single" w:sz="4" w:space="0" w:color="auto"/>
              <w:right w:val="single" w:sz="4" w:space="0" w:color="auto"/>
            </w:tcBorders>
            <w:shd w:val="clear" w:color="000000" w:fill="FFFFFF"/>
            <w:noWrap/>
            <w:vAlign w:val="bottom"/>
            <w:hideMark/>
          </w:tcPr>
          <w:p w14:paraId="35C4443F" w14:textId="2F6E612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82</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457AE39A" w14:textId="07A93E62"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68</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167A6610"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15E38333" w14:textId="77777777" w:rsidTr="001371E8">
        <w:trPr>
          <w:trHeight w:val="219"/>
        </w:trPr>
        <w:tc>
          <w:tcPr>
            <w:tcW w:w="0" w:type="auto"/>
            <w:vMerge/>
            <w:tcBorders>
              <w:left w:val="single" w:sz="4" w:space="0" w:color="auto"/>
              <w:bottom w:val="single" w:sz="4" w:space="0" w:color="000000"/>
              <w:right w:val="single" w:sz="4" w:space="0" w:color="auto"/>
            </w:tcBorders>
            <w:vAlign w:val="center"/>
          </w:tcPr>
          <w:p w14:paraId="47B0DB41"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top w:val="nil"/>
              <w:left w:val="single" w:sz="4" w:space="0" w:color="auto"/>
              <w:bottom w:val="single" w:sz="4" w:space="0" w:color="000000"/>
              <w:right w:val="single" w:sz="4" w:space="0" w:color="auto"/>
            </w:tcBorders>
            <w:vAlign w:val="center"/>
            <w:hideMark/>
          </w:tcPr>
          <w:p w14:paraId="49FA1BD5" w14:textId="1460267A"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1B0A8F20"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technologii drewna</w:t>
            </w:r>
          </w:p>
        </w:tc>
        <w:tc>
          <w:tcPr>
            <w:tcW w:w="1134" w:type="dxa"/>
            <w:tcBorders>
              <w:top w:val="nil"/>
              <w:left w:val="nil"/>
              <w:bottom w:val="single" w:sz="4" w:space="0" w:color="auto"/>
              <w:right w:val="single" w:sz="4" w:space="0" w:color="auto"/>
            </w:tcBorders>
            <w:shd w:val="clear" w:color="000000" w:fill="FFFFFF"/>
            <w:noWrap/>
            <w:vAlign w:val="bottom"/>
            <w:hideMark/>
          </w:tcPr>
          <w:p w14:paraId="7F2182CE" w14:textId="7A9E12F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36</w:t>
            </w:r>
          </w:p>
        </w:tc>
        <w:tc>
          <w:tcPr>
            <w:tcW w:w="1389" w:type="dxa"/>
            <w:tcBorders>
              <w:top w:val="nil"/>
              <w:left w:val="nil"/>
              <w:bottom w:val="single" w:sz="4" w:space="0" w:color="auto"/>
              <w:right w:val="single" w:sz="4" w:space="0" w:color="auto"/>
            </w:tcBorders>
            <w:shd w:val="clear" w:color="000000" w:fill="FFFFFF"/>
            <w:noWrap/>
            <w:vAlign w:val="bottom"/>
            <w:hideMark/>
          </w:tcPr>
          <w:p w14:paraId="43A42447" w14:textId="2988D49C"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p>
        </w:tc>
        <w:tc>
          <w:tcPr>
            <w:tcW w:w="0" w:type="auto"/>
            <w:vMerge/>
            <w:tcBorders>
              <w:top w:val="nil"/>
              <w:left w:val="nil"/>
              <w:bottom w:val="single" w:sz="4" w:space="0" w:color="auto"/>
              <w:right w:val="single" w:sz="4" w:space="0" w:color="auto"/>
            </w:tcBorders>
            <w:vAlign w:val="center"/>
            <w:hideMark/>
          </w:tcPr>
          <w:p w14:paraId="0B1092FC"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6957542C" w14:textId="77777777" w:rsidTr="001371E8">
        <w:trPr>
          <w:trHeight w:val="236"/>
        </w:trPr>
        <w:tc>
          <w:tcPr>
            <w:tcW w:w="0" w:type="auto"/>
            <w:vMerge w:val="restart"/>
            <w:tcBorders>
              <w:top w:val="nil"/>
              <w:left w:val="single" w:sz="4" w:space="0" w:color="auto"/>
              <w:right w:val="single" w:sz="4" w:space="0" w:color="auto"/>
            </w:tcBorders>
            <w:shd w:val="clear" w:color="000000" w:fill="FFFFFF"/>
            <w:vAlign w:val="center"/>
          </w:tcPr>
          <w:p w14:paraId="0DE8FA93" w14:textId="04945903" w:rsidR="002C63B5"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42CF11A" w14:textId="66D82AA5"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ZSS</w:t>
            </w:r>
          </w:p>
        </w:tc>
        <w:tc>
          <w:tcPr>
            <w:tcW w:w="3261" w:type="dxa"/>
            <w:tcBorders>
              <w:top w:val="nil"/>
              <w:left w:val="nil"/>
              <w:bottom w:val="single" w:sz="4" w:space="0" w:color="auto"/>
              <w:right w:val="single" w:sz="4" w:space="0" w:color="auto"/>
            </w:tcBorders>
            <w:shd w:val="clear" w:color="000000" w:fill="FFFFFF"/>
            <w:vAlign w:val="bottom"/>
            <w:hideMark/>
          </w:tcPr>
          <w:p w14:paraId="5B2A476A"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pojazdów samochodowych</w:t>
            </w:r>
          </w:p>
        </w:tc>
        <w:tc>
          <w:tcPr>
            <w:tcW w:w="1134" w:type="dxa"/>
            <w:tcBorders>
              <w:top w:val="nil"/>
              <w:left w:val="nil"/>
              <w:bottom w:val="single" w:sz="4" w:space="0" w:color="auto"/>
              <w:right w:val="single" w:sz="4" w:space="0" w:color="auto"/>
            </w:tcBorders>
            <w:shd w:val="clear" w:color="000000" w:fill="FFFFFF"/>
            <w:noWrap/>
            <w:vAlign w:val="bottom"/>
            <w:hideMark/>
          </w:tcPr>
          <w:p w14:paraId="0002869A" w14:textId="052E5C1F"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80</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7BF2744B" w14:textId="5DD6F26A"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62</w:t>
            </w:r>
          </w:p>
        </w:tc>
        <w:tc>
          <w:tcPr>
            <w:tcW w:w="0" w:type="auto"/>
            <w:vMerge w:val="restart"/>
            <w:tcBorders>
              <w:top w:val="single" w:sz="4" w:space="0" w:color="auto"/>
              <w:left w:val="single" w:sz="4" w:space="0" w:color="auto"/>
              <w:bottom w:val="nil"/>
              <w:right w:val="single" w:sz="4" w:space="0" w:color="000000"/>
            </w:tcBorders>
            <w:shd w:val="clear" w:color="000000" w:fill="FFFFFF"/>
            <w:noWrap/>
            <w:vAlign w:val="center"/>
            <w:hideMark/>
          </w:tcPr>
          <w:p w14:paraId="1F6463DA" w14:textId="34F095D4"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72,17%</w:t>
            </w:r>
          </w:p>
        </w:tc>
      </w:tr>
      <w:tr w:rsidR="002C63B5" w:rsidRPr="001953F2" w14:paraId="5FB3231A" w14:textId="77777777" w:rsidTr="001371E8">
        <w:trPr>
          <w:trHeight w:val="236"/>
        </w:trPr>
        <w:tc>
          <w:tcPr>
            <w:tcW w:w="0" w:type="auto"/>
            <w:vMerge/>
            <w:tcBorders>
              <w:left w:val="single" w:sz="4" w:space="0" w:color="auto"/>
              <w:right w:val="single" w:sz="4" w:space="0" w:color="auto"/>
            </w:tcBorders>
            <w:shd w:val="clear" w:color="000000" w:fill="FFFFFF"/>
            <w:vAlign w:val="center"/>
          </w:tcPr>
          <w:p w14:paraId="10BE2739"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top w:val="nil"/>
              <w:left w:val="single" w:sz="4" w:space="0" w:color="auto"/>
              <w:bottom w:val="single" w:sz="4" w:space="0" w:color="000000"/>
              <w:right w:val="single" w:sz="4" w:space="0" w:color="auto"/>
            </w:tcBorders>
            <w:shd w:val="clear" w:color="000000" w:fill="FFFFFF"/>
            <w:noWrap/>
            <w:vAlign w:val="center"/>
          </w:tcPr>
          <w:p w14:paraId="5644FBBE" w14:textId="3DE18BD4"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tcPr>
          <w:p w14:paraId="2F7A871C" w14:textId="01EA5F17" w:rsidR="002C63B5" w:rsidRPr="001953F2" w:rsidRDefault="001371E8"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Technik transportu </w:t>
            </w:r>
            <w:r w:rsidR="002C63B5" w:rsidRPr="001953F2">
              <w:rPr>
                <w:rFonts w:ascii="Times New Roman" w:eastAsia="Times New Roman" w:hAnsi="Times New Roman" w:cs="Times New Roman"/>
                <w:color w:val="000000" w:themeColor="text1"/>
                <w:lang w:eastAsia="pl-PL" w:bidi="ar-SA"/>
              </w:rPr>
              <w:t>kolejowego</w:t>
            </w:r>
          </w:p>
        </w:tc>
        <w:tc>
          <w:tcPr>
            <w:tcW w:w="1134" w:type="dxa"/>
            <w:tcBorders>
              <w:top w:val="nil"/>
              <w:left w:val="nil"/>
              <w:bottom w:val="single" w:sz="4" w:space="0" w:color="auto"/>
              <w:right w:val="single" w:sz="4" w:space="0" w:color="auto"/>
            </w:tcBorders>
            <w:shd w:val="clear" w:color="000000" w:fill="FFFFFF"/>
            <w:noWrap/>
            <w:vAlign w:val="bottom"/>
          </w:tcPr>
          <w:p w14:paraId="0A9E03E8" w14:textId="2598DE86"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6B08A0BD" w14:textId="34F85D6C"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0" w:type="auto"/>
            <w:vMerge/>
            <w:tcBorders>
              <w:top w:val="single" w:sz="4" w:space="0" w:color="auto"/>
              <w:left w:val="single" w:sz="4" w:space="0" w:color="auto"/>
              <w:bottom w:val="nil"/>
              <w:right w:val="single" w:sz="4" w:space="0" w:color="000000"/>
            </w:tcBorders>
            <w:shd w:val="clear" w:color="000000" w:fill="FFFFFF"/>
            <w:noWrap/>
            <w:vAlign w:val="center"/>
          </w:tcPr>
          <w:p w14:paraId="450B5B1C"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5528C62F" w14:textId="77777777" w:rsidTr="001371E8">
        <w:trPr>
          <w:trHeight w:val="147"/>
        </w:trPr>
        <w:tc>
          <w:tcPr>
            <w:tcW w:w="0" w:type="auto"/>
            <w:vMerge/>
            <w:tcBorders>
              <w:left w:val="single" w:sz="4" w:space="0" w:color="auto"/>
              <w:bottom w:val="single" w:sz="4" w:space="0" w:color="auto"/>
              <w:right w:val="single" w:sz="4" w:space="0" w:color="auto"/>
            </w:tcBorders>
            <w:vAlign w:val="center"/>
          </w:tcPr>
          <w:p w14:paraId="3CEB6128"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765685CB" w14:textId="69F37C10"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7057A56B"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spedytor</w:t>
            </w:r>
          </w:p>
        </w:tc>
        <w:tc>
          <w:tcPr>
            <w:tcW w:w="1134" w:type="dxa"/>
            <w:tcBorders>
              <w:top w:val="nil"/>
              <w:left w:val="nil"/>
              <w:bottom w:val="single" w:sz="4" w:space="0" w:color="auto"/>
              <w:right w:val="single" w:sz="4" w:space="0" w:color="auto"/>
            </w:tcBorders>
            <w:shd w:val="clear" w:color="000000" w:fill="FFFFFF"/>
            <w:noWrap/>
            <w:vAlign w:val="bottom"/>
            <w:hideMark/>
          </w:tcPr>
          <w:p w14:paraId="6D71F0A1" w14:textId="157D7F2C"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47294CF2" w14:textId="2C16B91C"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1679AE84"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301F9058" w14:textId="77777777" w:rsidTr="001371E8">
        <w:trPr>
          <w:trHeight w:val="271"/>
        </w:trPr>
        <w:tc>
          <w:tcPr>
            <w:tcW w:w="0" w:type="auto"/>
            <w:vMerge w:val="restart"/>
            <w:tcBorders>
              <w:top w:val="single" w:sz="4" w:space="0" w:color="auto"/>
              <w:left w:val="single" w:sz="4" w:space="0" w:color="auto"/>
              <w:right w:val="single" w:sz="4" w:space="0" w:color="auto"/>
            </w:tcBorders>
            <w:shd w:val="clear" w:color="000000" w:fill="FFFFFF"/>
            <w:vAlign w:val="center"/>
          </w:tcPr>
          <w:p w14:paraId="36F6F49E" w14:textId="3C716C18" w:rsidR="002C63B5"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7D6D0" w14:textId="2CFB123A"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ZSG-S</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08A5F5"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żywienia i usług gastronomicznych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D36AEA" w14:textId="4739C25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B974B6" w14:textId="4A484DA0"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F64EC"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p w14:paraId="108FA6C7" w14:textId="3ECE55CD"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97,6%</w:t>
            </w:r>
          </w:p>
          <w:p w14:paraId="71FDC947"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2FD227B7" w14:textId="77777777" w:rsidTr="001371E8">
        <w:trPr>
          <w:trHeight w:val="67"/>
        </w:trPr>
        <w:tc>
          <w:tcPr>
            <w:tcW w:w="0" w:type="auto"/>
            <w:vMerge/>
            <w:tcBorders>
              <w:left w:val="single" w:sz="4" w:space="0" w:color="auto"/>
              <w:bottom w:val="single" w:sz="4" w:space="0" w:color="000000"/>
              <w:right w:val="single" w:sz="4" w:space="0" w:color="auto"/>
            </w:tcBorders>
            <w:vAlign w:val="center"/>
          </w:tcPr>
          <w:p w14:paraId="668EB5F0"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top w:val="nil"/>
              <w:left w:val="single" w:sz="4" w:space="0" w:color="auto"/>
              <w:bottom w:val="single" w:sz="4" w:space="0" w:color="000000"/>
              <w:right w:val="single" w:sz="4" w:space="0" w:color="auto"/>
            </w:tcBorders>
            <w:vAlign w:val="center"/>
            <w:hideMark/>
          </w:tcPr>
          <w:p w14:paraId="6733FFEE" w14:textId="3B13180E"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50EE3B3B" w14:textId="1543AC21"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usług  kelnerskich</w:t>
            </w:r>
          </w:p>
        </w:tc>
        <w:tc>
          <w:tcPr>
            <w:tcW w:w="1134" w:type="dxa"/>
            <w:tcBorders>
              <w:top w:val="nil"/>
              <w:left w:val="nil"/>
              <w:bottom w:val="single" w:sz="4" w:space="0" w:color="auto"/>
              <w:right w:val="single" w:sz="4" w:space="0" w:color="auto"/>
            </w:tcBorders>
            <w:shd w:val="clear" w:color="000000" w:fill="FFFFFF"/>
            <w:vAlign w:val="bottom"/>
            <w:hideMark/>
          </w:tcPr>
          <w:p w14:paraId="5E63243E" w14:textId="19BAB82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c>
          <w:tcPr>
            <w:tcW w:w="1389" w:type="dxa"/>
            <w:tcBorders>
              <w:top w:val="single" w:sz="4" w:space="0" w:color="auto"/>
              <w:left w:val="nil"/>
              <w:bottom w:val="single" w:sz="4" w:space="0" w:color="auto"/>
              <w:right w:val="single" w:sz="4" w:space="0" w:color="000000"/>
            </w:tcBorders>
            <w:shd w:val="clear" w:color="000000" w:fill="FFFFFF"/>
            <w:vAlign w:val="bottom"/>
            <w:hideMark/>
          </w:tcPr>
          <w:p w14:paraId="1C724840" w14:textId="5DB814F6"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674A7E0A"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39B4DBEC" w14:textId="77777777" w:rsidTr="001371E8">
        <w:trPr>
          <w:trHeight w:val="161"/>
        </w:trPr>
        <w:tc>
          <w:tcPr>
            <w:tcW w:w="0" w:type="auto"/>
            <w:vMerge w:val="restart"/>
            <w:tcBorders>
              <w:top w:val="single" w:sz="4" w:space="0" w:color="auto"/>
              <w:left w:val="single" w:sz="4" w:space="0" w:color="auto"/>
              <w:right w:val="single" w:sz="4" w:space="0" w:color="auto"/>
            </w:tcBorders>
            <w:shd w:val="clear" w:color="000000" w:fill="FFFFFF"/>
            <w:vAlign w:val="center"/>
          </w:tcPr>
          <w:p w14:paraId="2A4B87E3" w14:textId="52771844" w:rsidR="002C63B5"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c>
          <w:tcPr>
            <w:tcW w:w="0" w:type="auto"/>
            <w:vMerge w:val="restart"/>
            <w:tcBorders>
              <w:top w:val="single" w:sz="4" w:space="0" w:color="auto"/>
              <w:left w:val="single" w:sz="4" w:space="0" w:color="auto"/>
              <w:right w:val="single" w:sz="4" w:space="0" w:color="auto"/>
            </w:tcBorders>
            <w:shd w:val="clear" w:color="000000" w:fill="FFFFFF"/>
            <w:noWrap/>
            <w:vAlign w:val="center"/>
            <w:hideMark/>
          </w:tcPr>
          <w:p w14:paraId="2C4A6868" w14:textId="0BE6A4C3"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ZSEiT</w:t>
            </w:r>
          </w:p>
        </w:tc>
        <w:tc>
          <w:tcPr>
            <w:tcW w:w="3261" w:type="dxa"/>
            <w:tcBorders>
              <w:top w:val="single" w:sz="4" w:space="0" w:color="auto"/>
              <w:left w:val="nil"/>
              <w:bottom w:val="single" w:sz="4" w:space="0" w:color="auto"/>
              <w:right w:val="single" w:sz="4" w:space="0" w:color="auto"/>
            </w:tcBorders>
            <w:shd w:val="clear" w:color="000000" w:fill="FFFFFF"/>
            <w:vAlign w:val="bottom"/>
            <w:hideMark/>
          </w:tcPr>
          <w:p w14:paraId="3D9417DA"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elektronik</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63D744" w14:textId="0979723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68</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12463A13" w14:textId="78C4440C"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49</w:t>
            </w:r>
          </w:p>
        </w:tc>
        <w:tc>
          <w:tcPr>
            <w:tcW w:w="0" w:type="auto"/>
            <w:vMerge w:val="restart"/>
            <w:tcBorders>
              <w:top w:val="single" w:sz="4" w:space="0" w:color="auto"/>
              <w:left w:val="single" w:sz="4" w:space="0" w:color="auto"/>
              <w:right w:val="single" w:sz="4" w:space="0" w:color="000000"/>
            </w:tcBorders>
            <w:shd w:val="clear" w:color="000000" w:fill="FFFFFF"/>
            <w:noWrap/>
            <w:vAlign w:val="center"/>
            <w:hideMark/>
          </w:tcPr>
          <w:p w14:paraId="2B2EB3CF" w14:textId="5A0AF28A"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81%</w:t>
            </w:r>
          </w:p>
        </w:tc>
      </w:tr>
      <w:tr w:rsidR="002C63B5" w:rsidRPr="001953F2" w14:paraId="0B75327D" w14:textId="77777777" w:rsidTr="001371E8">
        <w:trPr>
          <w:trHeight w:val="240"/>
        </w:trPr>
        <w:tc>
          <w:tcPr>
            <w:tcW w:w="0" w:type="auto"/>
            <w:vMerge/>
            <w:tcBorders>
              <w:left w:val="single" w:sz="4" w:space="0" w:color="auto"/>
              <w:right w:val="single" w:sz="4" w:space="0" w:color="auto"/>
            </w:tcBorders>
            <w:vAlign w:val="center"/>
          </w:tcPr>
          <w:p w14:paraId="1C0EE06E"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vAlign w:val="center"/>
            <w:hideMark/>
          </w:tcPr>
          <w:p w14:paraId="727FF19B" w14:textId="2EA8C809"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3164B202"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teleinformatyk</w:t>
            </w:r>
          </w:p>
        </w:tc>
        <w:tc>
          <w:tcPr>
            <w:tcW w:w="1134" w:type="dxa"/>
            <w:tcBorders>
              <w:top w:val="nil"/>
              <w:left w:val="nil"/>
              <w:bottom w:val="single" w:sz="4" w:space="0" w:color="auto"/>
              <w:right w:val="single" w:sz="4" w:space="0" w:color="auto"/>
            </w:tcBorders>
            <w:shd w:val="clear" w:color="000000" w:fill="FFFFFF"/>
            <w:noWrap/>
            <w:vAlign w:val="bottom"/>
            <w:hideMark/>
          </w:tcPr>
          <w:p w14:paraId="7F0DC360" w14:textId="43BEA879"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48</w:t>
            </w:r>
          </w:p>
        </w:tc>
        <w:tc>
          <w:tcPr>
            <w:tcW w:w="1389" w:type="dxa"/>
            <w:tcBorders>
              <w:top w:val="single" w:sz="4" w:space="0" w:color="auto"/>
              <w:left w:val="nil"/>
              <w:bottom w:val="single" w:sz="4" w:space="0" w:color="auto"/>
              <w:right w:val="single" w:sz="4" w:space="0" w:color="auto"/>
            </w:tcBorders>
            <w:shd w:val="clear" w:color="000000" w:fill="FFFFFF"/>
            <w:noWrap/>
            <w:vAlign w:val="bottom"/>
            <w:hideMark/>
          </w:tcPr>
          <w:p w14:paraId="4E0D331C" w14:textId="304ECE9B"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42</w:t>
            </w:r>
          </w:p>
        </w:tc>
        <w:tc>
          <w:tcPr>
            <w:tcW w:w="0" w:type="auto"/>
            <w:vMerge/>
            <w:tcBorders>
              <w:left w:val="single" w:sz="4" w:space="0" w:color="auto"/>
              <w:right w:val="single" w:sz="4" w:space="0" w:color="000000"/>
            </w:tcBorders>
            <w:vAlign w:val="center"/>
            <w:hideMark/>
          </w:tcPr>
          <w:p w14:paraId="6B6E8F1D"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05C404DC" w14:textId="77777777" w:rsidTr="001371E8">
        <w:trPr>
          <w:trHeight w:val="219"/>
        </w:trPr>
        <w:tc>
          <w:tcPr>
            <w:tcW w:w="0" w:type="auto"/>
            <w:vMerge/>
            <w:tcBorders>
              <w:left w:val="single" w:sz="4" w:space="0" w:color="auto"/>
              <w:right w:val="single" w:sz="4" w:space="0" w:color="auto"/>
            </w:tcBorders>
            <w:vAlign w:val="center"/>
          </w:tcPr>
          <w:p w14:paraId="70ADA018"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vAlign w:val="center"/>
            <w:hideMark/>
          </w:tcPr>
          <w:p w14:paraId="2A1EAF11" w14:textId="01C4A9AA"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762EE7DA"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odnawialne źródła energii</w:t>
            </w:r>
          </w:p>
        </w:tc>
        <w:tc>
          <w:tcPr>
            <w:tcW w:w="1134" w:type="dxa"/>
            <w:tcBorders>
              <w:top w:val="nil"/>
              <w:left w:val="nil"/>
              <w:bottom w:val="single" w:sz="4" w:space="0" w:color="auto"/>
              <w:right w:val="single" w:sz="4" w:space="0" w:color="auto"/>
            </w:tcBorders>
            <w:shd w:val="clear" w:color="000000" w:fill="FFFFFF"/>
            <w:noWrap/>
            <w:vAlign w:val="bottom"/>
            <w:hideMark/>
          </w:tcPr>
          <w:p w14:paraId="00819DBF" w14:textId="4D51BCD8"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50</w:t>
            </w:r>
          </w:p>
        </w:tc>
        <w:tc>
          <w:tcPr>
            <w:tcW w:w="1389" w:type="dxa"/>
            <w:tcBorders>
              <w:top w:val="nil"/>
              <w:left w:val="nil"/>
              <w:bottom w:val="single" w:sz="4" w:space="0" w:color="auto"/>
              <w:right w:val="single" w:sz="4" w:space="0" w:color="auto"/>
            </w:tcBorders>
            <w:shd w:val="clear" w:color="000000" w:fill="FFFFFF"/>
            <w:noWrap/>
            <w:vAlign w:val="bottom"/>
            <w:hideMark/>
          </w:tcPr>
          <w:p w14:paraId="078D4C22" w14:textId="29F2D0C9"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34</w:t>
            </w:r>
          </w:p>
        </w:tc>
        <w:tc>
          <w:tcPr>
            <w:tcW w:w="0" w:type="auto"/>
            <w:vMerge/>
            <w:tcBorders>
              <w:left w:val="single" w:sz="4" w:space="0" w:color="auto"/>
              <w:right w:val="single" w:sz="4" w:space="0" w:color="000000"/>
            </w:tcBorders>
            <w:vAlign w:val="center"/>
            <w:hideMark/>
          </w:tcPr>
          <w:p w14:paraId="52AE5A1E"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1B38DA09" w14:textId="77777777" w:rsidTr="001371E8">
        <w:trPr>
          <w:trHeight w:val="168"/>
        </w:trPr>
        <w:tc>
          <w:tcPr>
            <w:tcW w:w="0" w:type="auto"/>
            <w:vMerge/>
            <w:tcBorders>
              <w:left w:val="single" w:sz="4" w:space="0" w:color="auto"/>
              <w:right w:val="single" w:sz="4" w:space="0" w:color="auto"/>
            </w:tcBorders>
            <w:vAlign w:val="center"/>
          </w:tcPr>
          <w:p w14:paraId="6AB946C2"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vAlign w:val="center"/>
            <w:hideMark/>
          </w:tcPr>
          <w:p w14:paraId="4BFB2085" w14:textId="4FE3A18C"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7C1B7BC9"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mechatronik</w:t>
            </w:r>
          </w:p>
        </w:tc>
        <w:tc>
          <w:tcPr>
            <w:tcW w:w="1134" w:type="dxa"/>
            <w:tcBorders>
              <w:top w:val="nil"/>
              <w:left w:val="nil"/>
              <w:bottom w:val="single" w:sz="4" w:space="0" w:color="auto"/>
              <w:right w:val="single" w:sz="4" w:space="0" w:color="auto"/>
            </w:tcBorders>
            <w:shd w:val="clear" w:color="000000" w:fill="FFFFFF"/>
            <w:noWrap/>
            <w:vAlign w:val="bottom"/>
            <w:hideMark/>
          </w:tcPr>
          <w:p w14:paraId="4568B652" w14:textId="4EA0B30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76</w:t>
            </w:r>
          </w:p>
        </w:tc>
        <w:tc>
          <w:tcPr>
            <w:tcW w:w="1389" w:type="dxa"/>
            <w:tcBorders>
              <w:top w:val="single" w:sz="4" w:space="0" w:color="auto"/>
              <w:left w:val="nil"/>
              <w:bottom w:val="single" w:sz="4" w:space="0" w:color="auto"/>
              <w:right w:val="single" w:sz="4" w:space="0" w:color="auto"/>
            </w:tcBorders>
            <w:shd w:val="clear" w:color="000000" w:fill="FFFFFF"/>
            <w:noWrap/>
            <w:vAlign w:val="bottom"/>
            <w:hideMark/>
          </w:tcPr>
          <w:p w14:paraId="5D273BA2" w14:textId="1EA976D9"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70</w:t>
            </w:r>
          </w:p>
        </w:tc>
        <w:tc>
          <w:tcPr>
            <w:tcW w:w="0" w:type="auto"/>
            <w:vMerge/>
            <w:tcBorders>
              <w:left w:val="single" w:sz="4" w:space="0" w:color="auto"/>
              <w:right w:val="single" w:sz="4" w:space="0" w:color="000000"/>
            </w:tcBorders>
            <w:vAlign w:val="center"/>
            <w:hideMark/>
          </w:tcPr>
          <w:p w14:paraId="45279982"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5CCADB5A" w14:textId="77777777" w:rsidTr="001371E8">
        <w:trPr>
          <w:trHeight w:val="199"/>
        </w:trPr>
        <w:tc>
          <w:tcPr>
            <w:tcW w:w="0" w:type="auto"/>
            <w:vMerge/>
            <w:tcBorders>
              <w:left w:val="single" w:sz="4" w:space="0" w:color="auto"/>
              <w:right w:val="single" w:sz="4" w:space="0" w:color="auto"/>
            </w:tcBorders>
            <w:shd w:val="clear" w:color="000000" w:fill="FFFFFF"/>
            <w:vAlign w:val="center"/>
          </w:tcPr>
          <w:p w14:paraId="020B7562"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shd w:val="clear" w:color="000000" w:fill="FFFFFF"/>
            <w:noWrap/>
            <w:vAlign w:val="center"/>
          </w:tcPr>
          <w:p w14:paraId="6F113B85" w14:textId="60DC6494"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single" w:sz="4" w:space="0" w:color="auto"/>
              <w:left w:val="nil"/>
              <w:bottom w:val="single" w:sz="4" w:space="0" w:color="auto"/>
              <w:right w:val="single" w:sz="4" w:space="0" w:color="auto"/>
            </w:tcBorders>
            <w:shd w:val="clear" w:color="000000" w:fill="FFFFFF"/>
            <w:vAlign w:val="bottom"/>
          </w:tcPr>
          <w:p w14:paraId="03255CA0"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automatyk</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5F0A9D" w14:textId="3880F0C9"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75</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1827147D" w14:textId="4EC778F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61</w:t>
            </w:r>
          </w:p>
        </w:tc>
        <w:tc>
          <w:tcPr>
            <w:tcW w:w="0" w:type="auto"/>
            <w:vMerge/>
            <w:tcBorders>
              <w:left w:val="single" w:sz="4" w:space="0" w:color="auto"/>
              <w:right w:val="single" w:sz="4" w:space="0" w:color="000000"/>
            </w:tcBorders>
            <w:shd w:val="clear" w:color="000000" w:fill="FFFFFF"/>
            <w:noWrap/>
            <w:vAlign w:val="center"/>
          </w:tcPr>
          <w:p w14:paraId="2E49B5A9"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0D403563" w14:textId="77777777" w:rsidTr="001371E8">
        <w:trPr>
          <w:trHeight w:val="121"/>
        </w:trPr>
        <w:tc>
          <w:tcPr>
            <w:tcW w:w="0" w:type="auto"/>
            <w:vMerge/>
            <w:tcBorders>
              <w:left w:val="single" w:sz="4" w:space="0" w:color="auto"/>
              <w:bottom w:val="single" w:sz="4" w:space="0" w:color="000000"/>
              <w:right w:val="single" w:sz="4" w:space="0" w:color="auto"/>
            </w:tcBorders>
            <w:shd w:val="clear" w:color="000000" w:fill="FFFFFF"/>
            <w:vAlign w:val="center"/>
          </w:tcPr>
          <w:p w14:paraId="61A432F6"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bottom w:val="single" w:sz="4" w:space="0" w:color="000000"/>
              <w:right w:val="single" w:sz="4" w:space="0" w:color="auto"/>
            </w:tcBorders>
            <w:shd w:val="clear" w:color="000000" w:fill="FFFFFF"/>
            <w:noWrap/>
            <w:vAlign w:val="center"/>
          </w:tcPr>
          <w:p w14:paraId="6D4DE60E" w14:textId="0CA2EE7F"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single" w:sz="4" w:space="0" w:color="auto"/>
              <w:left w:val="nil"/>
              <w:bottom w:val="single" w:sz="4" w:space="0" w:color="auto"/>
              <w:right w:val="single" w:sz="4" w:space="0" w:color="auto"/>
            </w:tcBorders>
            <w:shd w:val="clear" w:color="000000" w:fill="FFFFFF"/>
            <w:vAlign w:val="bottom"/>
          </w:tcPr>
          <w:p w14:paraId="607FA989"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programista</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97CFC1" w14:textId="2036F9D6"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53</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0709D092" w14:textId="14568064"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43</w:t>
            </w:r>
          </w:p>
        </w:tc>
        <w:tc>
          <w:tcPr>
            <w:tcW w:w="0" w:type="auto"/>
            <w:vMerge/>
            <w:tcBorders>
              <w:left w:val="single" w:sz="4" w:space="0" w:color="auto"/>
              <w:bottom w:val="single" w:sz="4" w:space="0" w:color="000000"/>
              <w:right w:val="single" w:sz="4" w:space="0" w:color="000000"/>
            </w:tcBorders>
            <w:shd w:val="clear" w:color="000000" w:fill="FFFFFF"/>
            <w:noWrap/>
            <w:vAlign w:val="center"/>
          </w:tcPr>
          <w:p w14:paraId="1E932005"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12A02098" w14:textId="77777777" w:rsidTr="001371E8">
        <w:trPr>
          <w:trHeight w:val="199"/>
        </w:trPr>
        <w:tc>
          <w:tcPr>
            <w:tcW w:w="0" w:type="auto"/>
            <w:vMerge w:val="restart"/>
            <w:tcBorders>
              <w:top w:val="single" w:sz="4" w:space="0" w:color="auto"/>
              <w:left w:val="single" w:sz="4" w:space="0" w:color="auto"/>
              <w:right w:val="single" w:sz="4" w:space="0" w:color="auto"/>
            </w:tcBorders>
            <w:shd w:val="clear" w:color="000000" w:fill="FFFFFF"/>
            <w:vAlign w:val="center"/>
          </w:tcPr>
          <w:p w14:paraId="11E8F877" w14:textId="78316ED3" w:rsidR="002C63B5"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w:t>
            </w:r>
          </w:p>
        </w:tc>
        <w:tc>
          <w:tcPr>
            <w:tcW w:w="0" w:type="auto"/>
            <w:vMerge w:val="restart"/>
            <w:tcBorders>
              <w:top w:val="single" w:sz="4" w:space="0" w:color="auto"/>
              <w:left w:val="single" w:sz="4" w:space="0" w:color="auto"/>
              <w:right w:val="single" w:sz="4" w:space="0" w:color="auto"/>
            </w:tcBorders>
            <w:shd w:val="clear" w:color="000000" w:fill="FFFFFF"/>
            <w:noWrap/>
            <w:vAlign w:val="center"/>
            <w:hideMark/>
          </w:tcPr>
          <w:p w14:paraId="734CDB12" w14:textId="7343FA5F"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ZSE-H</w:t>
            </w:r>
          </w:p>
        </w:tc>
        <w:tc>
          <w:tcPr>
            <w:tcW w:w="3261" w:type="dxa"/>
            <w:tcBorders>
              <w:top w:val="single" w:sz="4" w:space="0" w:color="auto"/>
              <w:left w:val="nil"/>
              <w:bottom w:val="single" w:sz="4" w:space="0" w:color="auto"/>
              <w:right w:val="single" w:sz="4" w:space="0" w:color="auto"/>
            </w:tcBorders>
            <w:shd w:val="clear" w:color="000000" w:fill="FFFFFF"/>
            <w:vAlign w:val="bottom"/>
            <w:hideMark/>
          </w:tcPr>
          <w:p w14:paraId="667D4603" w14:textId="3187FD9C"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logistyk</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EF3C052" w14:textId="30B70B76"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84</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182604D3" w14:textId="64408B0D"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79</w:t>
            </w:r>
          </w:p>
        </w:tc>
        <w:tc>
          <w:tcPr>
            <w:tcW w:w="0" w:type="auto"/>
            <w:vMerge w:val="restart"/>
            <w:tcBorders>
              <w:top w:val="single" w:sz="4" w:space="0" w:color="auto"/>
              <w:left w:val="single" w:sz="4" w:space="0" w:color="auto"/>
              <w:right w:val="single" w:sz="4" w:space="0" w:color="000000"/>
            </w:tcBorders>
            <w:shd w:val="clear" w:color="000000" w:fill="FFFFFF"/>
            <w:noWrap/>
            <w:vAlign w:val="center"/>
            <w:hideMark/>
          </w:tcPr>
          <w:p w14:paraId="0593D006" w14:textId="6D3A850D"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91,27%</w:t>
            </w:r>
          </w:p>
        </w:tc>
      </w:tr>
      <w:tr w:rsidR="002C63B5" w:rsidRPr="001953F2" w14:paraId="651210CC" w14:textId="77777777" w:rsidTr="001371E8">
        <w:trPr>
          <w:trHeight w:val="217"/>
        </w:trPr>
        <w:tc>
          <w:tcPr>
            <w:tcW w:w="0" w:type="auto"/>
            <w:vMerge/>
            <w:tcBorders>
              <w:left w:val="single" w:sz="4" w:space="0" w:color="auto"/>
              <w:right w:val="single" w:sz="4" w:space="0" w:color="auto"/>
            </w:tcBorders>
            <w:vAlign w:val="center"/>
          </w:tcPr>
          <w:p w14:paraId="138C1BC6"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vAlign w:val="center"/>
            <w:hideMark/>
          </w:tcPr>
          <w:p w14:paraId="240F135B" w14:textId="31909AB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71663D02"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reklamy</w:t>
            </w:r>
          </w:p>
        </w:tc>
        <w:tc>
          <w:tcPr>
            <w:tcW w:w="1134" w:type="dxa"/>
            <w:tcBorders>
              <w:top w:val="nil"/>
              <w:left w:val="nil"/>
              <w:bottom w:val="single" w:sz="4" w:space="0" w:color="auto"/>
              <w:right w:val="single" w:sz="4" w:space="0" w:color="auto"/>
            </w:tcBorders>
            <w:shd w:val="clear" w:color="000000" w:fill="FFFFFF"/>
            <w:noWrap/>
            <w:vAlign w:val="bottom"/>
            <w:hideMark/>
          </w:tcPr>
          <w:p w14:paraId="7A3F6358" w14:textId="04E167E2"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59</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6CD31D47" w14:textId="3C907A40"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52</w:t>
            </w:r>
          </w:p>
        </w:tc>
        <w:tc>
          <w:tcPr>
            <w:tcW w:w="0" w:type="auto"/>
            <w:vMerge/>
            <w:tcBorders>
              <w:left w:val="single" w:sz="4" w:space="0" w:color="auto"/>
              <w:right w:val="single" w:sz="4" w:space="0" w:color="000000"/>
            </w:tcBorders>
            <w:vAlign w:val="center"/>
            <w:hideMark/>
          </w:tcPr>
          <w:p w14:paraId="7A1725CD"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180C37FD" w14:textId="77777777" w:rsidTr="001371E8">
        <w:trPr>
          <w:trHeight w:val="97"/>
        </w:trPr>
        <w:tc>
          <w:tcPr>
            <w:tcW w:w="0" w:type="auto"/>
            <w:vMerge/>
            <w:tcBorders>
              <w:left w:val="single" w:sz="4" w:space="0" w:color="auto"/>
              <w:right w:val="single" w:sz="4" w:space="0" w:color="auto"/>
            </w:tcBorders>
            <w:vAlign w:val="center"/>
          </w:tcPr>
          <w:p w14:paraId="34E3B6EA"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vAlign w:val="center"/>
            <w:hideMark/>
          </w:tcPr>
          <w:p w14:paraId="011B4E89" w14:textId="011244BD"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0FA08AE1"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informatyk</w:t>
            </w:r>
          </w:p>
        </w:tc>
        <w:tc>
          <w:tcPr>
            <w:tcW w:w="1134" w:type="dxa"/>
            <w:tcBorders>
              <w:top w:val="nil"/>
              <w:left w:val="nil"/>
              <w:bottom w:val="single" w:sz="4" w:space="0" w:color="auto"/>
              <w:right w:val="single" w:sz="4" w:space="0" w:color="auto"/>
            </w:tcBorders>
            <w:shd w:val="clear" w:color="000000" w:fill="FFFFFF"/>
            <w:noWrap/>
            <w:vAlign w:val="bottom"/>
            <w:hideMark/>
          </w:tcPr>
          <w:p w14:paraId="1CFC9A8E" w14:textId="2AB1D33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79</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21C1FD23" w14:textId="05EBBC55"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74</w:t>
            </w:r>
          </w:p>
        </w:tc>
        <w:tc>
          <w:tcPr>
            <w:tcW w:w="0" w:type="auto"/>
            <w:vMerge/>
            <w:tcBorders>
              <w:left w:val="single" w:sz="4" w:space="0" w:color="auto"/>
              <w:right w:val="single" w:sz="4" w:space="0" w:color="000000"/>
            </w:tcBorders>
            <w:vAlign w:val="center"/>
            <w:hideMark/>
          </w:tcPr>
          <w:p w14:paraId="2A18E4BF"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r w:rsidR="002C63B5" w:rsidRPr="001953F2" w14:paraId="32D685F5" w14:textId="77777777" w:rsidTr="001371E8">
        <w:trPr>
          <w:trHeight w:val="215"/>
        </w:trPr>
        <w:tc>
          <w:tcPr>
            <w:tcW w:w="0" w:type="auto"/>
            <w:vMerge/>
            <w:tcBorders>
              <w:left w:val="single" w:sz="4" w:space="0" w:color="auto"/>
              <w:right w:val="single" w:sz="4" w:space="0" w:color="auto"/>
            </w:tcBorders>
            <w:shd w:val="clear" w:color="000000" w:fill="FFFFFF"/>
            <w:vAlign w:val="center"/>
          </w:tcPr>
          <w:p w14:paraId="0656CB90"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shd w:val="clear" w:color="000000" w:fill="FFFFFF"/>
            <w:noWrap/>
            <w:vAlign w:val="center"/>
          </w:tcPr>
          <w:p w14:paraId="27CC9068" w14:textId="1EED07F4"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tcPr>
          <w:p w14:paraId="6DCCBD68"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Technik grafiki i poligrafii </w:t>
            </w:r>
          </w:p>
        </w:tc>
        <w:tc>
          <w:tcPr>
            <w:tcW w:w="1134" w:type="dxa"/>
            <w:tcBorders>
              <w:top w:val="nil"/>
              <w:left w:val="nil"/>
              <w:bottom w:val="single" w:sz="4" w:space="0" w:color="auto"/>
              <w:right w:val="single" w:sz="4" w:space="0" w:color="auto"/>
            </w:tcBorders>
            <w:shd w:val="clear" w:color="000000" w:fill="FFFFFF"/>
            <w:noWrap/>
            <w:vAlign w:val="bottom"/>
          </w:tcPr>
          <w:p w14:paraId="628B3C3F" w14:textId="2FDDFC8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1293300E" w14:textId="3B248A9C"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w:t>
            </w:r>
          </w:p>
        </w:tc>
        <w:tc>
          <w:tcPr>
            <w:tcW w:w="0" w:type="auto"/>
            <w:vMerge/>
            <w:tcBorders>
              <w:left w:val="single" w:sz="4" w:space="0" w:color="auto"/>
              <w:right w:val="single" w:sz="4" w:space="0" w:color="000000"/>
            </w:tcBorders>
            <w:shd w:val="clear" w:color="000000" w:fill="FFFFFF"/>
            <w:noWrap/>
            <w:vAlign w:val="center"/>
          </w:tcPr>
          <w:p w14:paraId="33A74388"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034A196F" w14:textId="77777777" w:rsidTr="001371E8">
        <w:trPr>
          <w:trHeight w:val="215"/>
        </w:trPr>
        <w:tc>
          <w:tcPr>
            <w:tcW w:w="0" w:type="auto"/>
            <w:vMerge/>
            <w:tcBorders>
              <w:left w:val="single" w:sz="4" w:space="0" w:color="auto"/>
              <w:bottom w:val="single" w:sz="4" w:space="0" w:color="000000"/>
              <w:right w:val="single" w:sz="4" w:space="0" w:color="auto"/>
            </w:tcBorders>
            <w:shd w:val="clear" w:color="000000" w:fill="FFFFFF"/>
            <w:vAlign w:val="center"/>
          </w:tcPr>
          <w:p w14:paraId="0E37ABA0"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bottom w:val="single" w:sz="4" w:space="0" w:color="000000"/>
              <w:right w:val="single" w:sz="4" w:space="0" w:color="auto"/>
            </w:tcBorders>
            <w:shd w:val="clear" w:color="000000" w:fill="FFFFFF"/>
            <w:noWrap/>
            <w:vAlign w:val="center"/>
          </w:tcPr>
          <w:p w14:paraId="2AA07BD3" w14:textId="4ACBF9B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tcPr>
          <w:p w14:paraId="69BB1CB3" w14:textId="28499814"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usług fryzjerskich</w:t>
            </w:r>
          </w:p>
        </w:tc>
        <w:tc>
          <w:tcPr>
            <w:tcW w:w="1134" w:type="dxa"/>
            <w:tcBorders>
              <w:top w:val="nil"/>
              <w:left w:val="nil"/>
              <w:bottom w:val="single" w:sz="4" w:space="0" w:color="auto"/>
              <w:right w:val="single" w:sz="4" w:space="0" w:color="auto"/>
            </w:tcBorders>
            <w:shd w:val="clear" w:color="000000" w:fill="FFFFFF"/>
            <w:noWrap/>
            <w:vAlign w:val="bottom"/>
          </w:tcPr>
          <w:p w14:paraId="4A48F111" w14:textId="418B6CD1"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27</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6B55048C" w14:textId="577AA156"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24</w:t>
            </w:r>
          </w:p>
        </w:tc>
        <w:tc>
          <w:tcPr>
            <w:tcW w:w="0" w:type="auto"/>
            <w:vMerge/>
            <w:tcBorders>
              <w:left w:val="single" w:sz="4" w:space="0" w:color="auto"/>
              <w:bottom w:val="single" w:sz="4" w:space="0" w:color="auto"/>
              <w:right w:val="single" w:sz="4" w:space="0" w:color="000000"/>
            </w:tcBorders>
            <w:shd w:val="clear" w:color="000000" w:fill="FFFFFF"/>
            <w:noWrap/>
            <w:vAlign w:val="center"/>
          </w:tcPr>
          <w:p w14:paraId="379C53DD"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0103C3FC" w14:textId="77777777" w:rsidTr="001371E8">
        <w:trPr>
          <w:trHeight w:val="643"/>
        </w:trPr>
        <w:tc>
          <w:tcPr>
            <w:tcW w:w="0" w:type="auto"/>
            <w:vMerge w:val="restart"/>
            <w:tcBorders>
              <w:top w:val="nil"/>
              <w:left w:val="single" w:sz="4" w:space="0" w:color="auto"/>
              <w:right w:val="single" w:sz="4" w:space="0" w:color="auto"/>
            </w:tcBorders>
            <w:shd w:val="clear" w:color="000000" w:fill="FFFFFF"/>
            <w:vAlign w:val="center"/>
          </w:tcPr>
          <w:p w14:paraId="426F123A" w14:textId="131DAF50" w:rsidR="002C63B5"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w:t>
            </w:r>
          </w:p>
        </w:tc>
        <w:tc>
          <w:tcPr>
            <w:tcW w:w="0" w:type="auto"/>
            <w:vMerge w:val="restart"/>
            <w:tcBorders>
              <w:top w:val="nil"/>
              <w:left w:val="single" w:sz="4" w:space="0" w:color="auto"/>
              <w:right w:val="single" w:sz="4" w:space="0" w:color="auto"/>
            </w:tcBorders>
            <w:shd w:val="clear" w:color="000000" w:fill="FFFFFF"/>
            <w:noWrap/>
            <w:vAlign w:val="center"/>
          </w:tcPr>
          <w:p w14:paraId="684DBFDA" w14:textId="08BFD585"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ZSM-E</w:t>
            </w:r>
          </w:p>
        </w:tc>
        <w:tc>
          <w:tcPr>
            <w:tcW w:w="3261" w:type="dxa"/>
            <w:tcBorders>
              <w:top w:val="nil"/>
              <w:left w:val="nil"/>
              <w:bottom w:val="single" w:sz="4" w:space="0" w:color="auto"/>
              <w:right w:val="single" w:sz="4" w:space="0" w:color="auto"/>
            </w:tcBorders>
            <w:shd w:val="clear" w:color="000000" w:fill="FFFFFF"/>
            <w:vAlign w:val="bottom"/>
          </w:tcPr>
          <w:p w14:paraId="09C601D0" w14:textId="46316D4E"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Technik chłodnictwa i klimatyzacji </w:t>
            </w:r>
          </w:p>
        </w:tc>
        <w:tc>
          <w:tcPr>
            <w:tcW w:w="1134" w:type="dxa"/>
            <w:tcBorders>
              <w:top w:val="nil"/>
              <w:left w:val="nil"/>
              <w:bottom w:val="single" w:sz="4" w:space="0" w:color="auto"/>
              <w:right w:val="single" w:sz="4" w:space="0" w:color="auto"/>
            </w:tcBorders>
            <w:shd w:val="clear" w:color="000000" w:fill="FFFFFF"/>
            <w:noWrap/>
            <w:vAlign w:val="bottom"/>
          </w:tcPr>
          <w:p w14:paraId="0C404675" w14:textId="42F1EB3F"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w:t>
            </w:r>
          </w:p>
        </w:tc>
        <w:tc>
          <w:tcPr>
            <w:tcW w:w="1389" w:type="dxa"/>
            <w:tcBorders>
              <w:top w:val="single" w:sz="4" w:space="0" w:color="auto"/>
              <w:left w:val="nil"/>
              <w:bottom w:val="single" w:sz="4" w:space="0" w:color="auto"/>
              <w:right w:val="single" w:sz="4" w:space="0" w:color="000000"/>
            </w:tcBorders>
            <w:shd w:val="clear" w:color="000000" w:fill="FFFFFF"/>
            <w:noWrap/>
            <w:vAlign w:val="bottom"/>
          </w:tcPr>
          <w:p w14:paraId="18DBAB55" w14:textId="0383F84A" w:rsidR="002C63B5" w:rsidRPr="001953F2" w:rsidRDefault="00EB154B"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c>
          <w:tcPr>
            <w:tcW w:w="0" w:type="auto"/>
            <w:vMerge w:val="restart"/>
            <w:tcBorders>
              <w:top w:val="single" w:sz="4" w:space="0" w:color="auto"/>
              <w:left w:val="single" w:sz="4" w:space="0" w:color="auto"/>
              <w:right w:val="single" w:sz="4" w:space="0" w:color="auto"/>
            </w:tcBorders>
            <w:shd w:val="clear" w:color="000000" w:fill="FFFFFF"/>
            <w:noWrap/>
            <w:vAlign w:val="center"/>
          </w:tcPr>
          <w:p w14:paraId="3E489187" w14:textId="4070E473" w:rsidR="002C63B5" w:rsidRPr="001953F2" w:rsidRDefault="002C63B5" w:rsidP="00A10BFF">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        84%</w:t>
            </w:r>
          </w:p>
        </w:tc>
      </w:tr>
      <w:tr w:rsidR="002C63B5" w:rsidRPr="001953F2" w14:paraId="5256B745" w14:textId="77777777" w:rsidTr="001371E8">
        <w:trPr>
          <w:trHeight w:val="215"/>
        </w:trPr>
        <w:tc>
          <w:tcPr>
            <w:tcW w:w="0" w:type="auto"/>
            <w:vMerge/>
            <w:tcBorders>
              <w:left w:val="single" w:sz="4" w:space="0" w:color="auto"/>
              <w:right w:val="single" w:sz="4" w:space="0" w:color="auto"/>
            </w:tcBorders>
            <w:shd w:val="clear" w:color="000000" w:fill="FFFFFF"/>
          </w:tcPr>
          <w:p w14:paraId="3D2BD2BD" w14:textId="7777777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shd w:val="clear" w:color="000000" w:fill="FFFFFF"/>
            <w:noWrap/>
            <w:vAlign w:val="center"/>
            <w:hideMark/>
          </w:tcPr>
          <w:p w14:paraId="6ADDE1C4" w14:textId="3A1B1CC7"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5D2B0D45"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elektryk</w:t>
            </w:r>
          </w:p>
        </w:tc>
        <w:tc>
          <w:tcPr>
            <w:tcW w:w="1134" w:type="dxa"/>
            <w:tcBorders>
              <w:top w:val="nil"/>
              <w:left w:val="nil"/>
              <w:bottom w:val="single" w:sz="4" w:space="0" w:color="auto"/>
              <w:right w:val="single" w:sz="4" w:space="0" w:color="auto"/>
            </w:tcBorders>
            <w:shd w:val="clear" w:color="000000" w:fill="FFFFFF"/>
            <w:noWrap/>
            <w:vAlign w:val="bottom"/>
            <w:hideMark/>
          </w:tcPr>
          <w:p w14:paraId="57A8EDA7" w14:textId="5C27CFF2"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73</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06B1F47E" w14:textId="6078B06E"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65</w:t>
            </w:r>
          </w:p>
        </w:tc>
        <w:tc>
          <w:tcPr>
            <w:tcW w:w="0" w:type="auto"/>
            <w:vMerge/>
            <w:tcBorders>
              <w:left w:val="single" w:sz="4" w:space="0" w:color="auto"/>
              <w:right w:val="single" w:sz="4" w:space="0" w:color="auto"/>
            </w:tcBorders>
            <w:shd w:val="clear" w:color="000000" w:fill="FFFFFF"/>
            <w:noWrap/>
            <w:vAlign w:val="center"/>
            <w:hideMark/>
          </w:tcPr>
          <w:p w14:paraId="73FD2A8F" w14:textId="7F92C50F" w:rsidR="002C63B5" w:rsidRPr="001953F2" w:rsidRDefault="002C63B5"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2C63B5" w:rsidRPr="001953F2" w14:paraId="7B2CC09D" w14:textId="77777777" w:rsidTr="001371E8">
        <w:trPr>
          <w:trHeight w:val="132"/>
        </w:trPr>
        <w:tc>
          <w:tcPr>
            <w:tcW w:w="0" w:type="auto"/>
            <w:vMerge/>
            <w:tcBorders>
              <w:left w:val="single" w:sz="4" w:space="0" w:color="auto"/>
              <w:bottom w:val="single" w:sz="4" w:space="0" w:color="000000"/>
              <w:right w:val="single" w:sz="4" w:space="0" w:color="auto"/>
            </w:tcBorders>
          </w:tcPr>
          <w:p w14:paraId="23629172"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0" w:type="auto"/>
            <w:vMerge/>
            <w:tcBorders>
              <w:left w:val="single" w:sz="4" w:space="0" w:color="auto"/>
              <w:bottom w:val="single" w:sz="4" w:space="0" w:color="000000"/>
              <w:right w:val="single" w:sz="4" w:space="0" w:color="auto"/>
            </w:tcBorders>
            <w:vAlign w:val="center"/>
            <w:hideMark/>
          </w:tcPr>
          <w:p w14:paraId="63C1ADB4" w14:textId="55406B55"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bottom"/>
            <w:hideMark/>
          </w:tcPr>
          <w:p w14:paraId="1831B1DA" w14:textId="77777777" w:rsidR="002C63B5" w:rsidRPr="001953F2" w:rsidRDefault="002C63B5"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 mechanik</w:t>
            </w:r>
          </w:p>
        </w:tc>
        <w:tc>
          <w:tcPr>
            <w:tcW w:w="1134" w:type="dxa"/>
            <w:tcBorders>
              <w:top w:val="nil"/>
              <w:left w:val="nil"/>
              <w:bottom w:val="single" w:sz="4" w:space="0" w:color="auto"/>
              <w:right w:val="single" w:sz="4" w:space="0" w:color="auto"/>
            </w:tcBorders>
            <w:shd w:val="clear" w:color="000000" w:fill="FFFFFF"/>
            <w:noWrap/>
            <w:vAlign w:val="bottom"/>
            <w:hideMark/>
          </w:tcPr>
          <w:p w14:paraId="4580BB68" w14:textId="5A48BDF8"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37</w:t>
            </w:r>
          </w:p>
        </w:tc>
        <w:tc>
          <w:tcPr>
            <w:tcW w:w="1389" w:type="dxa"/>
            <w:tcBorders>
              <w:top w:val="single" w:sz="4" w:space="0" w:color="auto"/>
              <w:left w:val="nil"/>
              <w:bottom w:val="single" w:sz="4" w:space="0" w:color="auto"/>
              <w:right w:val="single" w:sz="4" w:space="0" w:color="000000"/>
            </w:tcBorders>
            <w:shd w:val="clear" w:color="000000" w:fill="FFFFFF"/>
            <w:noWrap/>
            <w:vAlign w:val="bottom"/>
            <w:hideMark/>
          </w:tcPr>
          <w:p w14:paraId="76A25BFF" w14:textId="7E984550" w:rsidR="002C63B5" w:rsidRPr="001953F2" w:rsidRDefault="002C63B5" w:rsidP="00EB154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27</w:t>
            </w:r>
          </w:p>
        </w:tc>
        <w:tc>
          <w:tcPr>
            <w:tcW w:w="0" w:type="auto"/>
            <w:vMerge/>
            <w:tcBorders>
              <w:left w:val="single" w:sz="4" w:space="0" w:color="auto"/>
              <w:bottom w:val="single" w:sz="4" w:space="0" w:color="auto"/>
              <w:right w:val="single" w:sz="4" w:space="0" w:color="auto"/>
            </w:tcBorders>
            <w:vAlign w:val="center"/>
            <w:hideMark/>
          </w:tcPr>
          <w:p w14:paraId="4DB02FF6" w14:textId="77777777" w:rsidR="002C63B5" w:rsidRPr="001953F2" w:rsidRDefault="002C63B5" w:rsidP="005B376B">
            <w:pPr>
              <w:spacing w:after="0" w:line="240" w:lineRule="auto"/>
              <w:rPr>
                <w:rFonts w:ascii="Times New Roman" w:eastAsia="Times New Roman" w:hAnsi="Times New Roman" w:cs="Times New Roman"/>
                <w:bCs/>
                <w:color w:val="000000" w:themeColor="text1"/>
                <w:lang w:eastAsia="pl-PL" w:bidi="ar-SA"/>
              </w:rPr>
            </w:pPr>
          </w:p>
        </w:tc>
      </w:tr>
    </w:tbl>
    <w:p w14:paraId="7EE6357A" w14:textId="4E96E256" w:rsidR="005B376B" w:rsidRPr="001953F2" w:rsidRDefault="005B376B" w:rsidP="00137B57">
      <w:p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 xml:space="preserve">Opracowanie: Magdalena Baranowska – </w:t>
      </w:r>
      <w:r w:rsidR="00CB4441" w:rsidRPr="001953F2">
        <w:rPr>
          <w:rFonts w:ascii="Times New Roman" w:eastAsia="Times New Roman" w:hAnsi="Times New Roman" w:cs="Times New Roman"/>
          <w:i/>
          <w:color w:val="000000" w:themeColor="text1"/>
          <w:sz w:val="20"/>
          <w:szCs w:val="20"/>
          <w:lang w:eastAsia="pl-PL" w:bidi="ar-SA"/>
        </w:rPr>
        <w:t>I</w:t>
      </w:r>
      <w:r w:rsidRPr="001953F2">
        <w:rPr>
          <w:rFonts w:ascii="Times New Roman" w:eastAsia="Times New Roman" w:hAnsi="Times New Roman" w:cs="Times New Roman"/>
          <w:i/>
          <w:color w:val="000000" w:themeColor="text1"/>
          <w:sz w:val="20"/>
          <w:szCs w:val="20"/>
          <w:lang w:eastAsia="pl-PL" w:bidi="ar-SA"/>
        </w:rPr>
        <w:t>nspektor Wydziału Edukacji Źródło: Karty Inform</w:t>
      </w:r>
      <w:r w:rsidR="00A10BFF" w:rsidRPr="001953F2">
        <w:rPr>
          <w:rFonts w:ascii="Times New Roman" w:eastAsia="Times New Roman" w:hAnsi="Times New Roman" w:cs="Times New Roman"/>
          <w:i/>
          <w:color w:val="000000" w:themeColor="text1"/>
          <w:sz w:val="20"/>
          <w:szCs w:val="20"/>
          <w:lang w:eastAsia="pl-PL" w:bidi="ar-SA"/>
        </w:rPr>
        <w:t>acyjne Szkoły za rok szkolny 202</w:t>
      </w:r>
      <w:r w:rsidR="00D34A98" w:rsidRPr="001953F2">
        <w:rPr>
          <w:rFonts w:ascii="Times New Roman" w:eastAsia="Times New Roman" w:hAnsi="Times New Roman" w:cs="Times New Roman"/>
          <w:i/>
          <w:color w:val="000000" w:themeColor="text1"/>
          <w:sz w:val="20"/>
          <w:szCs w:val="20"/>
          <w:lang w:eastAsia="pl-PL" w:bidi="ar-SA"/>
        </w:rPr>
        <w:t>3/2024</w:t>
      </w:r>
      <w:r w:rsidR="006823AC" w:rsidRPr="001953F2">
        <w:rPr>
          <w:rFonts w:ascii="Times New Roman" w:eastAsia="Times New Roman" w:hAnsi="Times New Roman" w:cs="Times New Roman"/>
          <w:i/>
          <w:color w:val="000000" w:themeColor="text1"/>
          <w:sz w:val="20"/>
          <w:szCs w:val="20"/>
          <w:lang w:eastAsia="pl-PL" w:bidi="ar-SA"/>
        </w:rPr>
        <w:t>.</w:t>
      </w:r>
    </w:p>
    <w:p w14:paraId="0E037BFF" w14:textId="5816D3FA" w:rsidR="00E861ED" w:rsidRPr="001953F2" w:rsidRDefault="00E861ED" w:rsidP="000E51C5">
      <w:pPr>
        <w:spacing w:after="0"/>
        <w:jc w:val="both"/>
        <w:rPr>
          <w:rStyle w:val="Hipercze"/>
          <w:rFonts w:ascii="Times New Roman" w:hAnsi="Times New Roman" w:cs="Times New Roman"/>
          <w:i/>
          <w:iCs/>
          <w:color w:val="000000" w:themeColor="text1"/>
        </w:rPr>
      </w:pPr>
    </w:p>
    <w:p w14:paraId="314DDD6E" w14:textId="1561DDA7" w:rsidR="001371E8" w:rsidRPr="001953F2" w:rsidRDefault="001371E8" w:rsidP="00574C26">
      <w:pPr>
        <w:spacing w:after="0" w:line="300" w:lineRule="exact"/>
        <w:jc w:val="both"/>
        <w:rPr>
          <w:rFonts w:ascii="Times New Roman" w:hAnsi="Times New Roman" w:cs="Times New Roman"/>
          <w:b/>
          <w:bCs/>
          <w:i/>
          <w:iCs/>
          <w:noProof/>
          <w:color w:val="000000" w:themeColor="text1"/>
          <w:lang w:eastAsia="pl-PL" w:bidi="ar-SA"/>
        </w:rPr>
      </w:pPr>
      <w:bookmarkStart w:id="64" w:name="_Hlk115294655"/>
    </w:p>
    <w:p w14:paraId="2F3F42E4" w14:textId="77777777" w:rsidR="001371E8" w:rsidRPr="001953F2" w:rsidRDefault="001371E8" w:rsidP="00676640">
      <w:pPr>
        <w:spacing w:after="0" w:line="300" w:lineRule="exact"/>
        <w:ind w:left="964" w:hanging="964"/>
        <w:jc w:val="both"/>
        <w:rPr>
          <w:rFonts w:ascii="Times New Roman" w:hAnsi="Times New Roman" w:cs="Times New Roman"/>
          <w:b/>
          <w:bCs/>
          <w:i/>
          <w:iCs/>
          <w:noProof/>
          <w:color w:val="000000" w:themeColor="text1"/>
          <w:lang w:eastAsia="pl-PL" w:bidi="ar-SA"/>
        </w:rPr>
      </w:pPr>
    </w:p>
    <w:p w14:paraId="4E4E0B89" w14:textId="318E5BA0" w:rsidR="001371E8" w:rsidRDefault="001371E8" w:rsidP="00676640">
      <w:pPr>
        <w:spacing w:after="0" w:line="300" w:lineRule="exact"/>
        <w:ind w:left="964" w:hanging="964"/>
        <w:jc w:val="both"/>
        <w:rPr>
          <w:rFonts w:ascii="Times New Roman" w:hAnsi="Times New Roman" w:cs="Times New Roman"/>
          <w:b/>
          <w:bCs/>
          <w:i/>
          <w:iCs/>
          <w:noProof/>
          <w:color w:val="000000" w:themeColor="text1"/>
          <w:lang w:eastAsia="pl-PL" w:bidi="ar-SA"/>
        </w:rPr>
      </w:pPr>
    </w:p>
    <w:p w14:paraId="3D5DD09B" w14:textId="7E214562" w:rsidR="002A406F" w:rsidRDefault="002A406F" w:rsidP="00676640">
      <w:pPr>
        <w:spacing w:after="0" w:line="300" w:lineRule="exact"/>
        <w:ind w:left="964" w:hanging="964"/>
        <w:jc w:val="both"/>
        <w:rPr>
          <w:rFonts w:ascii="Times New Roman" w:hAnsi="Times New Roman" w:cs="Times New Roman"/>
          <w:b/>
          <w:bCs/>
          <w:i/>
          <w:iCs/>
          <w:noProof/>
          <w:color w:val="000000" w:themeColor="text1"/>
          <w:lang w:eastAsia="pl-PL" w:bidi="ar-SA"/>
        </w:rPr>
      </w:pPr>
    </w:p>
    <w:p w14:paraId="5D6FB57D" w14:textId="5C5DE7E6" w:rsidR="002A406F" w:rsidRDefault="002A406F" w:rsidP="00676640">
      <w:pPr>
        <w:spacing w:after="0" w:line="300" w:lineRule="exact"/>
        <w:ind w:left="964" w:hanging="964"/>
        <w:jc w:val="both"/>
        <w:rPr>
          <w:rFonts w:ascii="Times New Roman" w:hAnsi="Times New Roman" w:cs="Times New Roman"/>
          <w:b/>
          <w:bCs/>
          <w:i/>
          <w:iCs/>
          <w:noProof/>
          <w:color w:val="000000" w:themeColor="text1"/>
          <w:lang w:eastAsia="pl-PL" w:bidi="ar-SA"/>
        </w:rPr>
      </w:pPr>
    </w:p>
    <w:p w14:paraId="1996550C" w14:textId="68322583" w:rsidR="002A406F" w:rsidRDefault="002A406F" w:rsidP="00676640">
      <w:pPr>
        <w:spacing w:after="0" w:line="300" w:lineRule="exact"/>
        <w:ind w:left="964" w:hanging="964"/>
        <w:jc w:val="both"/>
        <w:rPr>
          <w:rFonts w:ascii="Times New Roman" w:hAnsi="Times New Roman" w:cs="Times New Roman"/>
          <w:b/>
          <w:bCs/>
          <w:i/>
          <w:iCs/>
          <w:noProof/>
          <w:color w:val="000000" w:themeColor="text1"/>
          <w:lang w:eastAsia="pl-PL" w:bidi="ar-SA"/>
        </w:rPr>
      </w:pPr>
    </w:p>
    <w:p w14:paraId="66D6017B" w14:textId="77777777" w:rsidR="002A406F" w:rsidRPr="001953F2" w:rsidRDefault="002A406F" w:rsidP="00676640">
      <w:pPr>
        <w:spacing w:after="0" w:line="300" w:lineRule="exact"/>
        <w:ind w:left="964" w:hanging="964"/>
        <w:jc w:val="both"/>
        <w:rPr>
          <w:rFonts w:ascii="Times New Roman" w:hAnsi="Times New Roman" w:cs="Times New Roman"/>
          <w:b/>
          <w:bCs/>
          <w:i/>
          <w:iCs/>
          <w:noProof/>
          <w:color w:val="000000" w:themeColor="text1"/>
          <w:lang w:eastAsia="pl-PL" w:bidi="ar-SA"/>
        </w:rPr>
      </w:pPr>
    </w:p>
    <w:p w14:paraId="1807F80E" w14:textId="616F7E89" w:rsidR="0096612F" w:rsidRPr="002A406F" w:rsidRDefault="005B376B" w:rsidP="00676640">
      <w:pPr>
        <w:spacing w:after="0" w:line="300" w:lineRule="exact"/>
        <w:ind w:left="964" w:hanging="964"/>
        <w:jc w:val="both"/>
        <w:rPr>
          <w:rFonts w:ascii="Times New Roman" w:hAnsi="Times New Roman" w:cs="Times New Roman"/>
          <w:b/>
          <w:bCs/>
          <w:i/>
          <w:iCs/>
        </w:rPr>
      </w:pPr>
      <w:r w:rsidRPr="001953F2">
        <w:rPr>
          <w:rFonts w:ascii="Times New Roman" w:hAnsi="Times New Roman" w:cs="Times New Roman"/>
          <w:b/>
          <w:bCs/>
          <w:i/>
          <w:iCs/>
          <w:color w:val="000000" w:themeColor="text1"/>
        </w:rPr>
        <w:lastRenderedPageBreak/>
        <w:t>Ta</w:t>
      </w:r>
      <w:r w:rsidR="0096612F" w:rsidRPr="001953F2">
        <w:rPr>
          <w:rFonts w:ascii="Times New Roman" w:hAnsi="Times New Roman" w:cs="Times New Roman"/>
          <w:b/>
          <w:bCs/>
          <w:i/>
          <w:iCs/>
          <w:color w:val="000000" w:themeColor="text1"/>
        </w:rPr>
        <w:t>bela</w:t>
      </w:r>
      <w:r w:rsidR="0096612F" w:rsidRPr="002A406F">
        <w:rPr>
          <w:rFonts w:ascii="Times New Roman" w:hAnsi="Times New Roman" w:cs="Times New Roman"/>
          <w:b/>
          <w:bCs/>
          <w:i/>
          <w:iCs/>
        </w:rPr>
        <w:t xml:space="preserve"> </w:t>
      </w:r>
      <w:r w:rsidR="009B6EF9" w:rsidRPr="002A406F">
        <w:rPr>
          <w:rFonts w:ascii="Times New Roman" w:hAnsi="Times New Roman" w:cs="Times New Roman"/>
          <w:b/>
          <w:bCs/>
          <w:i/>
          <w:iCs/>
        </w:rPr>
        <w:t>34</w:t>
      </w:r>
      <w:r w:rsidR="00EB154B" w:rsidRPr="002A406F">
        <w:rPr>
          <w:rFonts w:ascii="Times New Roman" w:hAnsi="Times New Roman" w:cs="Times New Roman"/>
          <w:b/>
          <w:bCs/>
          <w:i/>
          <w:iCs/>
        </w:rPr>
        <w:t>.</w:t>
      </w:r>
      <w:r w:rsidR="0096612F" w:rsidRPr="002A406F">
        <w:rPr>
          <w:rFonts w:ascii="Times New Roman" w:hAnsi="Times New Roman" w:cs="Times New Roman"/>
          <w:b/>
          <w:bCs/>
          <w:i/>
          <w:iCs/>
        </w:rPr>
        <w:t xml:space="preserve"> </w:t>
      </w:r>
      <w:r w:rsidR="0096612F" w:rsidRPr="002A406F">
        <w:rPr>
          <w:rFonts w:ascii="Times New Roman" w:hAnsi="Times New Roman" w:cs="Times New Roman"/>
          <w:i/>
          <w:iCs/>
        </w:rPr>
        <w:t xml:space="preserve">Wyniki </w:t>
      </w:r>
      <w:r w:rsidR="00C23387" w:rsidRPr="002A406F">
        <w:rPr>
          <w:rFonts w:ascii="Times New Roman" w:hAnsi="Times New Roman" w:cs="Times New Roman"/>
          <w:i/>
          <w:iCs/>
        </w:rPr>
        <w:t xml:space="preserve">egzaminów </w:t>
      </w:r>
      <w:r w:rsidR="0096612F" w:rsidRPr="002A406F">
        <w:rPr>
          <w:rFonts w:ascii="Times New Roman" w:hAnsi="Times New Roman" w:cs="Times New Roman"/>
          <w:i/>
          <w:iCs/>
        </w:rPr>
        <w:t>potwierdzając</w:t>
      </w:r>
      <w:r w:rsidR="00C23387" w:rsidRPr="002A406F">
        <w:rPr>
          <w:rFonts w:ascii="Times New Roman" w:hAnsi="Times New Roman" w:cs="Times New Roman"/>
          <w:i/>
          <w:iCs/>
        </w:rPr>
        <w:t>ych</w:t>
      </w:r>
      <w:r w:rsidR="0096612F" w:rsidRPr="002A406F">
        <w:rPr>
          <w:rFonts w:ascii="Times New Roman" w:hAnsi="Times New Roman" w:cs="Times New Roman"/>
          <w:i/>
          <w:iCs/>
        </w:rPr>
        <w:t xml:space="preserve"> kwalifikacje </w:t>
      </w:r>
      <w:r w:rsidR="000E51C5" w:rsidRPr="002A406F">
        <w:rPr>
          <w:rFonts w:ascii="Times New Roman" w:hAnsi="Times New Roman" w:cs="Times New Roman"/>
          <w:i/>
          <w:iCs/>
        </w:rPr>
        <w:t xml:space="preserve">w </w:t>
      </w:r>
      <w:r w:rsidR="0096612F" w:rsidRPr="002A406F">
        <w:rPr>
          <w:rFonts w:ascii="Times New Roman" w:hAnsi="Times New Roman" w:cs="Times New Roman"/>
          <w:i/>
          <w:iCs/>
        </w:rPr>
        <w:t>zawod</w:t>
      </w:r>
      <w:r w:rsidR="000E51C5" w:rsidRPr="002A406F">
        <w:rPr>
          <w:rFonts w:ascii="Times New Roman" w:hAnsi="Times New Roman" w:cs="Times New Roman"/>
          <w:i/>
          <w:iCs/>
        </w:rPr>
        <w:t>zi</w:t>
      </w:r>
      <w:r w:rsidR="00EB154B" w:rsidRPr="002A406F">
        <w:rPr>
          <w:rFonts w:ascii="Times New Roman" w:hAnsi="Times New Roman" w:cs="Times New Roman"/>
          <w:i/>
          <w:iCs/>
        </w:rPr>
        <w:t>e w branżowych szkołach I </w:t>
      </w:r>
      <w:r w:rsidR="0096612F" w:rsidRPr="002A406F">
        <w:rPr>
          <w:rFonts w:ascii="Times New Roman" w:hAnsi="Times New Roman" w:cs="Times New Roman"/>
          <w:i/>
          <w:iCs/>
        </w:rPr>
        <w:t xml:space="preserve">stopnia </w:t>
      </w:r>
      <w:bookmarkEnd w:id="64"/>
      <w:r w:rsidR="0096612F" w:rsidRPr="002A406F">
        <w:rPr>
          <w:rFonts w:ascii="Times New Roman" w:hAnsi="Times New Roman" w:cs="Times New Roman"/>
          <w:i/>
          <w:iCs/>
        </w:rPr>
        <w:t>prowadzonych przez Miasto Olsztyn</w:t>
      </w:r>
      <w:r w:rsidR="000B5FEE" w:rsidRPr="002A406F">
        <w:rPr>
          <w:rFonts w:ascii="Times New Roman" w:hAnsi="Times New Roman" w:cs="Times New Roman"/>
          <w:i/>
          <w:iCs/>
        </w:rPr>
        <w:t xml:space="preserve"> wg stanu na dzień 24 czerwca 2024 r.</w:t>
      </w:r>
    </w:p>
    <w:tbl>
      <w:tblPr>
        <w:tblW w:w="0" w:type="auto"/>
        <w:tblInd w:w="-5" w:type="dxa"/>
        <w:tblCellMar>
          <w:left w:w="70" w:type="dxa"/>
          <w:right w:w="70" w:type="dxa"/>
        </w:tblCellMar>
        <w:tblLook w:val="04A0" w:firstRow="1" w:lastRow="0" w:firstColumn="1" w:lastColumn="0" w:noHBand="0" w:noVBand="1"/>
      </w:tblPr>
      <w:tblGrid>
        <w:gridCol w:w="465"/>
        <w:gridCol w:w="1094"/>
        <w:gridCol w:w="3261"/>
        <w:gridCol w:w="1277"/>
        <w:gridCol w:w="1404"/>
        <w:gridCol w:w="1567"/>
      </w:tblGrid>
      <w:tr w:rsidR="00EB154B" w:rsidRPr="001953F2" w14:paraId="01B70394" w14:textId="77777777" w:rsidTr="001371E8">
        <w:trPr>
          <w:trHeight w:val="60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4186631" w14:textId="75EC4117" w:rsidR="00EB154B" w:rsidRPr="001953F2" w:rsidRDefault="00EB154B"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E8E0C" w14:textId="122DDA32" w:rsidR="00EB154B" w:rsidRPr="001953F2" w:rsidRDefault="00EB154B"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Jednostka</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213C16E3" w14:textId="77777777" w:rsidR="00EB154B" w:rsidRPr="001953F2" w:rsidRDefault="00EB154B"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Zawód</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1946C29B" w14:textId="77777777" w:rsidR="00EB154B" w:rsidRPr="001953F2" w:rsidRDefault="00EB154B"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zdających</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4AA47A5E" w14:textId="77777777" w:rsidR="00EB154B" w:rsidRPr="001953F2" w:rsidRDefault="00EB154B" w:rsidP="005B376B">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osób, które zdały</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F73B9F" w14:textId="41D3836A" w:rsidR="00EB154B" w:rsidRPr="001953F2" w:rsidRDefault="00EB154B" w:rsidP="009B6EF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Zdawalność  w szkole ogółem w %</w:t>
            </w:r>
          </w:p>
        </w:tc>
      </w:tr>
      <w:tr w:rsidR="00EB154B" w:rsidRPr="001953F2" w14:paraId="11656DF3" w14:textId="77777777" w:rsidTr="001371E8">
        <w:trPr>
          <w:trHeight w:val="927"/>
        </w:trPr>
        <w:tc>
          <w:tcPr>
            <w:tcW w:w="0" w:type="auto"/>
            <w:vMerge w:val="restart"/>
            <w:tcBorders>
              <w:top w:val="single" w:sz="4" w:space="0" w:color="auto"/>
              <w:left w:val="single" w:sz="4" w:space="0" w:color="auto"/>
              <w:right w:val="single" w:sz="4" w:space="0" w:color="auto"/>
            </w:tcBorders>
            <w:shd w:val="clear" w:color="000000" w:fill="FFFFFF"/>
            <w:vAlign w:val="center"/>
          </w:tcPr>
          <w:p w14:paraId="3F40ECEC" w14:textId="5104FF66"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0FCCF" w14:textId="371517DB"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Cs/>
                <w:color w:val="000000" w:themeColor="text1"/>
                <w:lang w:eastAsia="pl-PL" w:bidi="ar-SA"/>
              </w:rPr>
              <w:t>ZSB</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57BF8C4F"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Monter zabudowy i robót wykończeniowych w budownictwie</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A768DE2" w14:textId="3D44B6A0"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612E197A" w14:textId="721BCE93"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43942" w14:textId="04407918"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Cs/>
                <w:color w:val="000000" w:themeColor="text1"/>
                <w:lang w:eastAsia="pl-PL" w:bidi="ar-SA"/>
              </w:rPr>
              <w:t>72,67%</w:t>
            </w:r>
          </w:p>
        </w:tc>
      </w:tr>
      <w:tr w:rsidR="00EB154B" w:rsidRPr="001953F2" w14:paraId="3E55449E" w14:textId="77777777" w:rsidTr="001371E8">
        <w:trPr>
          <w:trHeight w:val="543"/>
        </w:trPr>
        <w:tc>
          <w:tcPr>
            <w:tcW w:w="0" w:type="auto"/>
            <w:vMerge/>
            <w:tcBorders>
              <w:left w:val="single" w:sz="4" w:space="0" w:color="auto"/>
              <w:right w:val="single" w:sz="4" w:space="0" w:color="auto"/>
            </w:tcBorders>
            <w:vAlign w:val="center"/>
          </w:tcPr>
          <w:p w14:paraId="50313E22"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7B600" w14:textId="38CDF4B3"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234E1D15"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Monter sieci, instalacji i urządzeń sanitarnych</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06BE6482" w14:textId="117CE839"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51227357" w14:textId="7FD876DB"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FBF93"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r>
      <w:tr w:rsidR="00EB154B" w:rsidRPr="001953F2" w14:paraId="50A94B5E" w14:textId="77777777" w:rsidTr="001371E8">
        <w:trPr>
          <w:trHeight w:val="268"/>
        </w:trPr>
        <w:tc>
          <w:tcPr>
            <w:tcW w:w="0" w:type="auto"/>
            <w:vMerge/>
            <w:tcBorders>
              <w:left w:val="single" w:sz="4" w:space="0" w:color="auto"/>
              <w:bottom w:val="single" w:sz="4" w:space="0" w:color="auto"/>
              <w:right w:val="single" w:sz="4" w:space="0" w:color="auto"/>
            </w:tcBorders>
            <w:vAlign w:val="center"/>
          </w:tcPr>
          <w:p w14:paraId="301F8884"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62F8C" w14:textId="0C2986A8"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01CAF903"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Stolarz</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2BF91D3" w14:textId="3170D906"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1404" w:type="dxa"/>
            <w:tcBorders>
              <w:top w:val="single" w:sz="4" w:space="0" w:color="auto"/>
              <w:left w:val="nil"/>
              <w:bottom w:val="single" w:sz="4" w:space="0" w:color="auto"/>
              <w:right w:val="single" w:sz="4" w:space="0" w:color="auto"/>
            </w:tcBorders>
            <w:shd w:val="clear" w:color="000000" w:fill="FFFFFF"/>
            <w:vAlign w:val="center"/>
            <w:hideMark/>
          </w:tcPr>
          <w:p w14:paraId="6A4A2C29" w14:textId="6116BC07"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D0FF0"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r>
      <w:tr w:rsidR="00EB154B" w:rsidRPr="001953F2" w14:paraId="49CD716A" w14:textId="77777777" w:rsidTr="001371E8">
        <w:trPr>
          <w:trHeight w:val="570"/>
        </w:trPr>
        <w:tc>
          <w:tcPr>
            <w:tcW w:w="0" w:type="auto"/>
            <w:vMerge w:val="restart"/>
            <w:tcBorders>
              <w:top w:val="single" w:sz="4" w:space="0" w:color="auto"/>
              <w:left w:val="single" w:sz="4" w:space="0" w:color="auto"/>
              <w:right w:val="single" w:sz="4" w:space="0" w:color="auto"/>
            </w:tcBorders>
            <w:shd w:val="clear" w:color="000000" w:fill="FFFFFF"/>
            <w:vAlign w:val="center"/>
          </w:tcPr>
          <w:p w14:paraId="51CE53B1" w14:textId="2539519D"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11D73" w14:textId="44C4ED3F"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Cs/>
                <w:color w:val="000000" w:themeColor="text1"/>
                <w:lang w:eastAsia="pl-PL" w:bidi="ar-SA"/>
              </w:rPr>
              <w:t>ZSS</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4CE36D03"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Mechanik pojazdów samochodowych</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4BD9FAAF" w14:textId="4DD4D6D0"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0472E950" w14:textId="285B8AA9"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D5E74" w14:textId="0B88CEF5" w:rsidR="00EB154B" w:rsidRPr="001953F2" w:rsidRDefault="00EB154B" w:rsidP="002C63B4">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       47,50%</w:t>
            </w:r>
          </w:p>
        </w:tc>
      </w:tr>
      <w:tr w:rsidR="00EB154B" w:rsidRPr="001953F2" w14:paraId="36972994" w14:textId="77777777" w:rsidTr="001371E8">
        <w:trPr>
          <w:trHeight w:val="625"/>
        </w:trPr>
        <w:tc>
          <w:tcPr>
            <w:tcW w:w="0" w:type="auto"/>
            <w:vMerge/>
            <w:tcBorders>
              <w:left w:val="single" w:sz="4" w:space="0" w:color="auto"/>
              <w:right w:val="single" w:sz="4" w:space="0" w:color="auto"/>
            </w:tcBorders>
            <w:vAlign w:val="center"/>
          </w:tcPr>
          <w:p w14:paraId="4B6AA750"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4D136" w14:textId="736D83EA"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275AFF6D"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Elektromechanik pojazdów samochodowych</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6905C745" w14:textId="1B91B0CB"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1DBA97A2" w14:textId="1F4CEC20"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7D51B"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r>
      <w:tr w:rsidR="00EB154B" w:rsidRPr="001953F2" w14:paraId="5ACA9287" w14:textId="77777777" w:rsidTr="001371E8">
        <w:trPr>
          <w:trHeight w:val="441"/>
        </w:trPr>
        <w:tc>
          <w:tcPr>
            <w:tcW w:w="0" w:type="auto"/>
            <w:vMerge/>
            <w:tcBorders>
              <w:left w:val="single" w:sz="4" w:space="0" w:color="auto"/>
              <w:bottom w:val="single" w:sz="4" w:space="0" w:color="auto"/>
              <w:right w:val="single" w:sz="4" w:space="0" w:color="auto"/>
            </w:tcBorders>
            <w:vAlign w:val="center"/>
          </w:tcPr>
          <w:p w14:paraId="2DC26675"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2D227" w14:textId="55A172EA"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32E515A2"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Kierowca mechanik</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197BBE2C" w14:textId="33F64BDF"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3B3B5B0D" w14:textId="5FCE328D"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0DCFC"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r>
      <w:tr w:rsidR="00EB154B" w:rsidRPr="001953F2" w14:paraId="4DF3B8AA" w14:textId="77777777" w:rsidTr="001371E8">
        <w:trPr>
          <w:trHeight w:val="324"/>
        </w:trPr>
        <w:tc>
          <w:tcPr>
            <w:tcW w:w="0" w:type="auto"/>
            <w:vMerge w:val="restart"/>
            <w:tcBorders>
              <w:top w:val="nil"/>
              <w:left w:val="single" w:sz="4" w:space="0" w:color="auto"/>
              <w:right w:val="single" w:sz="4" w:space="0" w:color="auto"/>
            </w:tcBorders>
            <w:shd w:val="clear" w:color="000000" w:fill="FFFFFF"/>
            <w:vAlign w:val="center"/>
          </w:tcPr>
          <w:p w14:paraId="01979490" w14:textId="77A69808"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8641CF0" w14:textId="15E15C1D"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Cs/>
                <w:color w:val="000000" w:themeColor="text1"/>
                <w:lang w:eastAsia="pl-PL" w:bidi="ar-SA"/>
              </w:rPr>
              <w:t>ZSG-S</w:t>
            </w:r>
          </w:p>
        </w:tc>
        <w:tc>
          <w:tcPr>
            <w:tcW w:w="3261" w:type="dxa"/>
            <w:tcBorders>
              <w:top w:val="nil"/>
              <w:left w:val="nil"/>
              <w:bottom w:val="single" w:sz="4" w:space="0" w:color="auto"/>
              <w:right w:val="single" w:sz="4" w:space="0" w:color="auto"/>
            </w:tcBorders>
            <w:shd w:val="clear" w:color="000000" w:fill="FFFFFF"/>
            <w:vAlign w:val="center"/>
            <w:hideMark/>
          </w:tcPr>
          <w:p w14:paraId="23B6D923"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Kucharz</w:t>
            </w:r>
          </w:p>
        </w:tc>
        <w:tc>
          <w:tcPr>
            <w:tcW w:w="1277" w:type="dxa"/>
            <w:tcBorders>
              <w:top w:val="nil"/>
              <w:left w:val="nil"/>
              <w:bottom w:val="single" w:sz="4" w:space="0" w:color="auto"/>
              <w:right w:val="single" w:sz="4" w:space="0" w:color="auto"/>
            </w:tcBorders>
            <w:shd w:val="clear" w:color="000000" w:fill="FFFFFF"/>
            <w:vAlign w:val="center"/>
            <w:hideMark/>
          </w:tcPr>
          <w:p w14:paraId="38B4E52A" w14:textId="4595621E"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25</w:t>
            </w:r>
          </w:p>
        </w:tc>
        <w:tc>
          <w:tcPr>
            <w:tcW w:w="1404" w:type="dxa"/>
            <w:tcBorders>
              <w:top w:val="nil"/>
              <w:left w:val="nil"/>
              <w:bottom w:val="single" w:sz="4" w:space="0" w:color="auto"/>
              <w:right w:val="single" w:sz="4" w:space="0" w:color="auto"/>
            </w:tcBorders>
            <w:shd w:val="clear" w:color="000000" w:fill="FFFFFF"/>
            <w:vAlign w:val="center"/>
            <w:hideMark/>
          </w:tcPr>
          <w:p w14:paraId="0EC840BF" w14:textId="0864E537"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3368939D" w14:textId="067EA6AA"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Cs/>
                <w:color w:val="000000" w:themeColor="text1"/>
                <w:lang w:eastAsia="pl-PL" w:bidi="ar-SA"/>
              </w:rPr>
              <w:t>91%</w:t>
            </w:r>
          </w:p>
        </w:tc>
      </w:tr>
      <w:tr w:rsidR="00EB154B" w:rsidRPr="001953F2" w14:paraId="18F32DC5" w14:textId="77777777" w:rsidTr="001371E8">
        <w:trPr>
          <w:trHeight w:val="272"/>
        </w:trPr>
        <w:tc>
          <w:tcPr>
            <w:tcW w:w="0" w:type="auto"/>
            <w:vMerge/>
            <w:tcBorders>
              <w:left w:val="single" w:sz="4" w:space="0" w:color="auto"/>
              <w:bottom w:val="single" w:sz="4" w:space="0" w:color="auto"/>
              <w:right w:val="single" w:sz="4" w:space="0" w:color="auto"/>
            </w:tcBorders>
            <w:vAlign w:val="center"/>
          </w:tcPr>
          <w:p w14:paraId="21649693"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1A00284D" w14:textId="2F2B0B7D"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center"/>
            <w:hideMark/>
          </w:tcPr>
          <w:p w14:paraId="1316E3F3"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Cukiernik</w:t>
            </w:r>
          </w:p>
        </w:tc>
        <w:tc>
          <w:tcPr>
            <w:tcW w:w="1277" w:type="dxa"/>
            <w:tcBorders>
              <w:top w:val="nil"/>
              <w:left w:val="nil"/>
              <w:bottom w:val="single" w:sz="4" w:space="0" w:color="auto"/>
              <w:right w:val="single" w:sz="4" w:space="0" w:color="auto"/>
            </w:tcBorders>
            <w:shd w:val="clear" w:color="000000" w:fill="FFFFFF"/>
            <w:vAlign w:val="center"/>
            <w:hideMark/>
          </w:tcPr>
          <w:p w14:paraId="703389D0" w14:textId="3AFFDFAC"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c>
          <w:tcPr>
            <w:tcW w:w="1404" w:type="dxa"/>
            <w:tcBorders>
              <w:top w:val="nil"/>
              <w:left w:val="nil"/>
              <w:bottom w:val="single" w:sz="4" w:space="0" w:color="auto"/>
              <w:right w:val="single" w:sz="4" w:space="0" w:color="auto"/>
            </w:tcBorders>
            <w:shd w:val="clear" w:color="000000" w:fill="FFFFFF"/>
            <w:vAlign w:val="center"/>
            <w:hideMark/>
          </w:tcPr>
          <w:p w14:paraId="043AD4AC" w14:textId="2F2100CC"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p>
        </w:tc>
        <w:tc>
          <w:tcPr>
            <w:tcW w:w="0" w:type="auto"/>
            <w:vMerge/>
            <w:tcBorders>
              <w:top w:val="nil"/>
              <w:left w:val="single" w:sz="4" w:space="0" w:color="auto"/>
              <w:bottom w:val="single" w:sz="4" w:space="0" w:color="auto"/>
              <w:right w:val="single" w:sz="4" w:space="0" w:color="auto"/>
            </w:tcBorders>
            <w:vAlign w:val="center"/>
            <w:hideMark/>
          </w:tcPr>
          <w:p w14:paraId="5FFD715F"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r>
      <w:tr w:rsidR="00EB154B" w:rsidRPr="001953F2" w14:paraId="009A3B58" w14:textId="77777777" w:rsidTr="001371E8">
        <w:trPr>
          <w:trHeight w:val="276"/>
        </w:trPr>
        <w:tc>
          <w:tcPr>
            <w:tcW w:w="0" w:type="auto"/>
            <w:vMerge w:val="restart"/>
            <w:tcBorders>
              <w:top w:val="nil"/>
              <w:left w:val="single" w:sz="4" w:space="0" w:color="auto"/>
              <w:right w:val="single" w:sz="4" w:space="0" w:color="auto"/>
            </w:tcBorders>
            <w:shd w:val="clear" w:color="000000" w:fill="FFFFFF"/>
            <w:vAlign w:val="center"/>
          </w:tcPr>
          <w:p w14:paraId="074041E3" w14:textId="73EDEB15"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c>
          <w:tcPr>
            <w:tcW w:w="0" w:type="auto"/>
            <w:vMerge w:val="restart"/>
            <w:tcBorders>
              <w:top w:val="nil"/>
              <w:left w:val="single" w:sz="4" w:space="0" w:color="auto"/>
              <w:right w:val="single" w:sz="4" w:space="0" w:color="auto"/>
            </w:tcBorders>
            <w:shd w:val="clear" w:color="000000" w:fill="FFFFFF"/>
            <w:noWrap/>
            <w:vAlign w:val="center"/>
            <w:hideMark/>
          </w:tcPr>
          <w:p w14:paraId="442F9364" w14:textId="2AF1546A"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Cs/>
                <w:color w:val="000000" w:themeColor="text1"/>
                <w:lang w:eastAsia="pl-PL" w:bidi="ar-SA"/>
              </w:rPr>
              <w:t>ZSE-H</w:t>
            </w:r>
          </w:p>
        </w:tc>
        <w:tc>
          <w:tcPr>
            <w:tcW w:w="3261" w:type="dxa"/>
            <w:tcBorders>
              <w:top w:val="nil"/>
              <w:left w:val="nil"/>
              <w:bottom w:val="single" w:sz="4" w:space="0" w:color="auto"/>
              <w:right w:val="single" w:sz="4" w:space="0" w:color="auto"/>
            </w:tcBorders>
            <w:shd w:val="clear" w:color="000000" w:fill="FFFFFF"/>
            <w:vAlign w:val="center"/>
            <w:hideMark/>
          </w:tcPr>
          <w:p w14:paraId="70363F56"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Sprzedawca</w:t>
            </w:r>
          </w:p>
        </w:tc>
        <w:tc>
          <w:tcPr>
            <w:tcW w:w="1277" w:type="dxa"/>
            <w:tcBorders>
              <w:top w:val="nil"/>
              <w:left w:val="nil"/>
              <w:bottom w:val="single" w:sz="4" w:space="0" w:color="auto"/>
              <w:right w:val="single" w:sz="4" w:space="0" w:color="auto"/>
            </w:tcBorders>
            <w:shd w:val="clear" w:color="000000" w:fill="FFFFFF"/>
            <w:noWrap/>
            <w:vAlign w:val="center"/>
            <w:hideMark/>
          </w:tcPr>
          <w:p w14:paraId="6C28C88A" w14:textId="0572ACB7"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1404" w:type="dxa"/>
            <w:tcBorders>
              <w:top w:val="nil"/>
              <w:left w:val="nil"/>
              <w:bottom w:val="single" w:sz="4" w:space="0" w:color="auto"/>
              <w:right w:val="single" w:sz="4" w:space="0" w:color="auto"/>
            </w:tcBorders>
            <w:shd w:val="clear" w:color="000000" w:fill="FFFFFF"/>
            <w:vAlign w:val="center"/>
            <w:hideMark/>
          </w:tcPr>
          <w:p w14:paraId="73A25189" w14:textId="5FB03C7B"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0" w:type="auto"/>
            <w:vMerge w:val="restart"/>
            <w:tcBorders>
              <w:top w:val="nil"/>
              <w:left w:val="nil"/>
              <w:right w:val="single" w:sz="4" w:space="0" w:color="auto"/>
            </w:tcBorders>
            <w:shd w:val="clear" w:color="000000" w:fill="FFFFFF"/>
            <w:vAlign w:val="center"/>
            <w:hideMark/>
          </w:tcPr>
          <w:p w14:paraId="351EFB44" w14:textId="5F3D0301"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Cs/>
                <w:color w:val="000000" w:themeColor="text1"/>
                <w:lang w:eastAsia="pl-PL" w:bidi="ar-SA"/>
              </w:rPr>
              <w:t>71,75%</w:t>
            </w:r>
          </w:p>
        </w:tc>
      </w:tr>
      <w:tr w:rsidR="00EB154B" w:rsidRPr="001953F2" w14:paraId="3568898D" w14:textId="77777777" w:rsidTr="001371E8">
        <w:trPr>
          <w:trHeight w:val="266"/>
        </w:trPr>
        <w:tc>
          <w:tcPr>
            <w:tcW w:w="0" w:type="auto"/>
            <w:vMerge/>
            <w:tcBorders>
              <w:left w:val="single" w:sz="4" w:space="0" w:color="auto"/>
              <w:right w:val="single" w:sz="4" w:space="0" w:color="auto"/>
            </w:tcBorders>
            <w:shd w:val="clear" w:color="000000" w:fill="FFFFFF"/>
            <w:vAlign w:val="center"/>
          </w:tcPr>
          <w:p w14:paraId="0AD34284" w14:textId="77777777"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right w:val="single" w:sz="4" w:space="0" w:color="auto"/>
            </w:tcBorders>
            <w:shd w:val="clear" w:color="000000" w:fill="FFFFFF"/>
            <w:noWrap/>
            <w:vAlign w:val="center"/>
          </w:tcPr>
          <w:p w14:paraId="37E35811" w14:textId="472C555A"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center"/>
          </w:tcPr>
          <w:p w14:paraId="27B64764"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Magazynier-logistyk</w:t>
            </w:r>
          </w:p>
        </w:tc>
        <w:tc>
          <w:tcPr>
            <w:tcW w:w="1277" w:type="dxa"/>
            <w:tcBorders>
              <w:top w:val="nil"/>
              <w:left w:val="nil"/>
              <w:bottom w:val="single" w:sz="4" w:space="0" w:color="auto"/>
              <w:right w:val="single" w:sz="4" w:space="0" w:color="auto"/>
            </w:tcBorders>
            <w:shd w:val="clear" w:color="000000" w:fill="FFFFFF"/>
            <w:noWrap/>
            <w:vAlign w:val="center"/>
          </w:tcPr>
          <w:p w14:paraId="16DD83A6" w14:textId="4A03169E"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c>
          <w:tcPr>
            <w:tcW w:w="1404" w:type="dxa"/>
            <w:tcBorders>
              <w:top w:val="nil"/>
              <w:left w:val="nil"/>
              <w:bottom w:val="single" w:sz="4" w:space="0" w:color="auto"/>
              <w:right w:val="single" w:sz="4" w:space="0" w:color="auto"/>
            </w:tcBorders>
            <w:shd w:val="clear" w:color="000000" w:fill="FFFFFF"/>
            <w:noWrap/>
            <w:vAlign w:val="center"/>
          </w:tcPr>
          <w:p w14:paraId="4B10333F" w14:textId="7F3EBC99"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0" w:type="auto"/>
            <w:vMerge/>
            <w:tcBorders>
              <w:left w:val="single" w:sz="4" w:space="0" w:color="auto"/>
              <w:right w:val="single" w:sz="4" w:space="0" w:color="auto"/>
            </w:tcBorders>
            <w:shd w:val="clear" w:color="000000" w:fill="FFFFFF"/>
            <w:noWrap/>
            <w:vAlign w:val="center"/>
          </w:tcPr>
          <w:p w14:paraId="478ADDB7" w14:textId="77777777"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EB154B" w:rsidRPr="001953F2" w14:paraId="5FE8F3C0" w14:textId="77777777" w:rsidTr="001371E8">
        <w:trPr>
          <w:trHeight w:val="270"/>
        </w:trPr>
        <w:tc>
          <w:tcPr>
            <w:tcW w:w="0" w:type="auto"/>
            <w:vMerge/>
            <w:tcBorders>
              <w:left w:val="single" w:sz="4" w:space="0" w:color="auto"/>
              <w:bottom w:val="single" w:sz="4" w:space="0" w:color="auto"/>
              <w:right w:val="single" w:sz="4" w:space="0" w:color="auto"/>
            </w:tcBorders>
            <w:shd w:val="clear" w:color="000000" w:fill="FFFFFF"/>
            <w:vAlign w:val="center"/>
          </w:tcPr>
          <w:p w14:paraId="7D2C757C" w14:textId="77777777"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0" w:type="auto"/>
            <w:vMerge/>
            <w:tcBorders>
              <w:left w:val="single" w:sz="4" w:space="0" w:color="auto"/>
              <w:bottom w:val="single" w:sz="4" w:space="0" w:color="auto"/>
              <w:right w:val="single" w:sz="4" w:space="0" w:color="auto"/>
            </w:tcBorders>
            <w:shd w:val="clear" w:color="000000" w:fill="FFFFFF"/>
            <w:noWrap/>
            <w:vAlign w:val="center"/>
          </w:tcPr>
          <w:p w14:paraId="0AB0C32C" w14:textId="65AB7175"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center"/>
          </w:tcPr>
          <w:p w14:paraId="3A3C2DC6" w14:textId="22DA7CF5"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Fryzjer</w:t>
            </w:r>
          </w:p>
        </w:tc>
        <w:tc>
          <w:tcPr>
            <w:tcW w:w="1277" w:type="dxa"/>
            <w:tcBorders>
              <w:top w:val="nil"/>
              <w:left w:val="nil"/>
              <w:bottom w:val="single" w:sz="4" w:space="0" w:color="auto"/>
              <w:right w:val="single" w:sz="4" w:space="0" w:color="auto"/>
            </w:tcBorders>
            <w:shd w:val="clear" w:color="000000" w:fill="FFFFFF"/>
            <w:noWrap/>
            <w:vAlign w:val="center"/>
          </w:tcPr>
          <w:p w14:paraId="31B4E703" w14:textId="084CDA67"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37</w:t>
            </w:r>
          </w:p>
        </w:tc>
        <w:tc>
          <w:tcPr>
            <w:tcW w:w="1404" w:type="dxa"/>
            <w:tcBorders>
              <w:top w:val="nil"/>
              <w:left w:val="nil"/>
              <w:bottom w:val="single" w:sz="4" w:space="0" w:color="auto"/>
              <w:right w:val="single" w:sz="4" w:space="0" w:color="auto"/>
            </w:tcBorders>
            <w:shd w:val="clear" w:color="000000" w:fill="FFFFFF"/>
            <w:noWrap/>
            <w:vAlign w:val="center"/>
          </w:tcPr>
          <w:p w14:paraId="040F2F04" w14:textId="54C14723"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36</w:t>
            </w:r>
          </w:p>
        </w:tc>
        <w:tc>
          <w:tcPr>
            <w:tcW w:w="0" w:type="auto"/>
            <w:vMerge/>
            <w:tcBorders>
              <w:left w:val="single" w:sz="4" w:space="0" w:color="auto"/>
              <w:bottom w:val="single" w:sz="4" w:space="0" w:color="auto"/>
              <w:right w:val="single" w:sz="4" w:space="0" w:color="auto"/>
            </w:tcBorders>
            <w:shd w:val="clear" w:color="000000" w:fill="FFFFFF"/>
            <w:noWrap/>
            <w:vAlign w:val="center"/>
          </w:tcPr>
          <w:p w14:paraId="558B6686" w14:textId="77777777"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p>
        </w:tc>
      </w:tr>
      <w:tr w:rsidR="00EB154B" w:rsidRPr="001953F2" w14:paraId="249D814A" w14:textId="77777777" w:rsidTr="001371E8">
        <w:trPr>
          <w:trHeight w:val="288"/>
        </w:trPr>
        <w:tc>
          <w:tcPr>
            <w:tcW w:w="0" w:type="auto"/>
            <w:vMerge w:val="restart"/>
            <w:tcBorders>
              <w:top w:val="nil"/>
              <w:left w:val="single" w:sz="4" w:space="0" w:color="auto"/>
              <w:right w:val="single" w:sz="4" w:space="0" w:color="auto"/>
            </w:tcBorders>
            <w:shd w:val="clear" w:color="000000" w:fill="FFFFFF"/>
            <w:vAlign w:val="center"/>
          </w:tcPr>
          <w:p w14:paraId="0921DC01" w14:textId="08FA363B"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c>
          <w:tcPr>
            <w:tcW w:w="0" w:type="auto"/>
            <w:vMerge w:val="restart"/>
            <w:tcBorders>
              <w:top w:val="nil"/>
              <w:left w:val="single" w:sz="4" w:space="0" w:color="auto"/>
              <w:right w:val="single" w:sz="4" w:space="0" w:color="auto"/>
            </w:tcBorders>
            <w:shd w:val="clear" w:color="000000" w:fill="FFFFFF"/>
            <w:noWrap/>
            <w:vAlign w:val="center"/>
          </w:tcPr>
          <w:p w14:paraId="39F5392B" w14:textId="2DA40A0A"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ZSM-E</w:t>
            </w:r>
          </w:p>
        </w:tc>
        <w:tc>
          <w:tcPr>
            <w:tcW w:w="3261" w:type="dxa"/>
            <w:tcBorders>
              <w:top w:val="nil"/>
              <w:left w:val="nil"/>
              <w:bottom w:val="single" w:sz="4" w:space="0" w:color="auto"/>
              <w:right w:val="single" w:sz="4" w:space="0" w:color="auto"/>
            </w:tcBorders>
            <w:shd w:val="clear" w:color="000000" w:fill="FFFFFF"/>
            <w:vAlign w:val="center"/>
          </w:tcPr>
          <w:p w14:paraId="0F9EEA96" w14:textId="6F438E1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Ślusarz</w:t>
            </w:r>
          </w:p>
        </w:tc>
        <w:tc>
          <w:tcPr>
            <w:tcW w:w="1277" w:type="dxa"/>
            <w:tcBorders>
              <w:top w:val="nil"/>
              <w:left w:val="nil"/>
              <w:bottom w:val="single" w:sz="4" w:space="0" w:color="auto"/>
              <w:right w:val="single" w:sz="4" w:space="0" w:color="auto"/>
            </w:tcBorders>
            <w:shd w:val="clear" w:color="000000" w:fill="FFFFFF"/>
            <w:noWrap/>
            <w:vAlign w:val="center"/>
          </w:tcPr>
          <w:p w14:paraId="5E9A264D" w14:textId="19E9E0D1"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1404" w:type="dxa"/>
            <w:tcBorders>
              <w:top w:val="nil"/>
              <w:left w:val="nil"/>
              <w:bottom w:val="single" w:sz="4" w:space="0" w:color="auto"/>
              <w:right w:val="single" w:sz="4" w:space="0" w:color="auto"/>
            </w:tcBorders>
            <w:shd w:val="clear" w:color="000000" w:fill="FFFFFF"/>
            <w:noWrap/>
            <w:vAlign w:val="center"/>
          </w:tcPr>
          <w:p w14:paraId="5ABC3F73" w14:textId="63B5F960"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vMerge w:val="restart"/>
            <w:tcBorders>
              <w:top w:val="nil"/>
              <w:left w:val="single" w:sz="4" w:space="0" w:color="auto"/>
              <w:right w:val="single" w:sz="4" w:space="0" w:color="auto"/>
            </w:tcBorders>
            <w:shd w:val="clear" w:color="000000" w:fill="FFFFFF"/>
            <w:noWrap/>
            <w:vAlign w:val="center"/>
          </w:tcPr>
          <w:p w14:paraId="02DAF2B3" w14:textId="4B3896D4" w:rsidR="00EB154B" w:rsidRPr="001953F2" w:rsidRDefault="00EB154B" w:rsidP="005B376B">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30%</w:t>
            </w:r>
          </w:p>
        </w:tc>
      </w:tr>
      <w:tr w:rsidR="00EB154B" w:rsidRPr="001953F2" w14:paraId="1FD7DB5D" w14:textId="77777777" w:rsidTr="001371E8">
        <w:trPr>
          <w:trHeight w:val="548"/>
        </w:trPr>
        <w:tc>
          <w:tcPr>
            <w:tcW w:w="0" w:type="auto"/>
            <w:vMerge/>
            <w:tcBorders>
              <w:left w:val="single" w:sz="4" w:space="0" w:color="auto"/>
              <w:right w:val="single" w:sz="4" w:space="0" w:color="auto"/>
            </w:tcBorders>
            <w:shd w:val="clear" w:color="000000" w:fill="FFFFFF"/>
          </w:tcPr>
          <w:p w14:paraId="28EC99CD" w14:textId="77777777"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p>
        </w:tc>
        <w:tc>
          <w:tcPr>
            <w:tcW w:w="0" w:type="auto"/>
            <w:vMerge/>
            <w:tcBorders>
              <w:left w:val="single" w:sz="4" w:space="0" w:color="auto"/>
              <w:right w:val="single" w:sz="4" w:space="0" w:color="auto"/>
            </w:tcBorders>
            <w:shd w:val="clear" w:color="000000" w:fill="FFFFFF"/>
            <w:noWrap/>
            <w:vAlign w:val="center"/>
            <w:hideMark/>
          </w:tcPr>
          <w:p w14:paraId="0671B86C" w14:textId="7301D8F1"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center"/>
            <w:hideMark/>
          </w:tcPr>
          <w:p w14:paraId="53BCC4AD"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Operator obrabiarek skrawających</w:t>
            </w:r>
          </w:p>
        </w:tc>
        <w:tc>
          <w:tcPr>
            <w:tcW w:w="1277" w:type="dxa"/>
            <w:tcBorders>
              <w:top w:val="nil"/>
              <w:left w:val="nil"/>
              <w:bottom w:val="single" w:sz="4" w:space="0" w:color="auto"/>
              <w:right w:val="single" w:sz="4" w:space="0" w:color="auto"/>
            </w:tcBorders>
            <w:shd w:val="clear" w:color="000000" w:fill="FFFFFF"/>
            <w:noWrap/>
            <w:vAlign w:val="center"/>
            <w:hideMark/>
          </w:tcPr>
          <w:p w14:paraId="0BD1F898" w14:textId="7BD606F3"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1404" w:type="dxa"/>
            <w:tcBorders>
              <w:top w:val="nil"/>
              <w:left w:val="nil"/>
              <w:bottom w:val="single" w:sz="4" w:space="0" w:color="auto"/>
              <w:right w:val="single" w:sz="4" w:space="0" w:color="auto"/>
            </w:tcBorders>
            <w:shd w:val="clear" w:color="000000" w:fill="FFFFFF"/>
            <w:noWrap/>
            <w:vAlign w:val="center"/>
            <w:hideMark/>
          </w:tcPr>
          <w:p w14:paraId="113A873C" w14:textId="05974CE7"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0" w:type="auto"/>
            <w:vMerge/>
            <w:tcBorders>
              <w:left w:val="single" w:sz="4" w:space="0" w:color="auto"/>
              <w:right w:val="single" w:sz="4" w:space="0" w:color="auto"/>
            </w:tcBorders>
            <w:shd w:val="clear" w:color="000000" w:fill="FFFFFF"/>
            <w:noWrap/>
            <w:vAlign w:val="center"/>
            <w:hideMark/>
          </w:tcPr>
          <w:p w14:paraId="0D62BC20" w14:textId="367F2D6A" w:rsidR="00EB154B" w:rsidRPr="001953F2" w:rsidRDefault="00EB154B" w:rsidP="005B376B">
            <w:pPr>
              <w:spacing w:after="0" w:line="240" w:lineRule="auto"/>
              <w:jc w:val="center"/>
              <w:rPr>
                <w:rFonts w:ascii="Times New Roman" w:eastAsia="Times New Roman" w:hAnsi="Times New Roman" w:cs="Times New Roman"/>
                <w:color w:val="000000" w:themeColor="text1"/>
                <w:lang w:eastAsia="pl-PL" w:bidi="ar-SA"/>
              </w:rPr>
            </w:pPr>
          </w:p>
        </w:tc>
      </w:tr>
      <w:tr w:rsidR="00EB154B" w:rsidRPr="001953F2" w14:paraId="2E03DF61" w14:textId="77777777" w:rsidTr="001371E8">
        <w:trPr>
          <w:trHeight w:val="286"/>
        </w:trPr>
        <w:tc>
          <w:tcPr>
            <w:tcW w:w="0" w:type="auto"/>
            <w:vMerge/>
            <w:tcBorders>
              <w:left w:val="single" w:sz="4" w:space="0" w:color="auto"/>
              <w:right w:val="single" w:sz="4" w:space="0" w:color="auto"/>
            </w:tcBorders>
          </w:tcPr>
          <w:p w14:paraId="6501D460"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0" w:type="auto"/>
            <w:vMerge/>
            <w:tcBorders>
              <w:left w:val="single" w:sz="4" w:space="0" w:color="auto"/>
              <w:right w:val="single" w:sz="4" w:space="0" w:color="auto"/>
            </w:tcBorders>
            <w:vAlign w:val="center"/>
            <w:hideMark/>
          </w:tcPr>
          <w:p w14:paraId="37073A0E" w14:textId="17D517E1"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center"/>
            <w:hideMark/>
          </w:tcPr>
          <w:p w14:paraId="2B4AF890"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Elektromechanik</w:t>
            </w:r>
          </w:p>
        </w:tc>
        <w:tc>
          <w:tcPr>
            <w:tcW w:w="1277" w:type="dxa"/>
            <w:tcBorders>
              <w:top w:val="nil"/>
              <w:left w:val="nil"/>
              <w:bottom w:val="single" w:sz="4" w:space="0" w:color="auto"/>
              <w:right w:val="single" w:sz="4" w:space="0" w:color="auto"/>
            </w:tcBorders>
            <w:shd w:val="clear" w:color="000000" w:fill="FFFFFF"/>
            <w:noWrap/>
            <w:vAlign w:val="center"/>
            <w:hideMark/>
          </w:tcPr>
          <w:p w14:paraId="762E7F1B" w14:textId="4215ADC1"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1404" w:type="dxa"/>
            <w:tcBorders>
              <w:top w:val="nil"/>
              <w:left w:val="nil"/>
              <w:bottom w:val="single" w:sz="4" w:space="0" w:color="auto"/>
              <w:right w:val="single" w:sz="4" w:space="0" w:color="auto"/>
            </w:tcBorders>
            <w:shd w:val="clear" w:color="000000" w:fill="FFFFFF"/>
            <w:noWrap/>
            <w:vAlign w:val="center"/>
            <w:hideMark/>
          </w:tcPr>
          <w:p w14:paraId="70CF23FE" w14:textId="5B563BAD"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vMerge/>
            <w:tcBorders>
              <w:left w:val="single" w:sz="4" w:space="0" w:color="auto"/>
              <w:right w:val="single" w:sz="4" w:space="0" w:color="auto"/>
            </w:tcBorders>
            <w:vAlign w:val="center"/>
            <w:hideMark/>
          </w:tcPr>
          <w:p w14:paraId="55A4CAC6"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r>
      <w:tr w:rsidR="00EB154B" w:rsidRPr="001953F2" w14:paraId="62C9A92F" w14:textId="77777777" w:rsidTr="001371E8">
        <w:trPr>
          <w:trHeight w:val="262"/>
        </w:trPr>
        <w:tc>
          <w:tcPr>
            <w:tcW w:w="0" w:type="auto"/>
            <w:vMerge/>
            <w:tcBorders>
              <w:left w:val="single" w:sz="4" w:space="0" w:color="auto"/>
              <w:bottom w:val="single" w:sz="4" w:space="0" w:color="auto"/>
              <w:right w:val="single" w:sz="4" w:space="0" w:color="auto"/>
            </w:tcBorders>
          </w:tcPr>
          <w:p w14:paraId="5394F664"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0" w:type="auto"/>
            <w:vMerge/>
            <w:tcBorders>
              <w:left w:val="single" w:sz="4" w:space="0" w:color="auto"/>
              <w:bottom w:val="single" w:sz="4" w:space="0" w:color="auto"/>
              <w:right w:val="single" w:sz="4" w:space="0" w:color="auto"/>
            </w:tcBorders>
            <w:vAlign w:val="center"/>
            <w:hideMark/>
          </w:tcPr>
          <w:p w14:paraId="659D50B9" w14:textId="123D4536"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c>
          <w:tcPr>
            <w:tcW w:w="3261" w:type="dxa"/>
            <w:tcBorders>
              <w:top w:val="nil"/>
              <w:left w:val="nil"/>
              <w:bottom w:val="single" w:sz="4" w:space="0" w:color="auto"/>
              <w:right w:val="single" w:sz="4" w:space="0" w:color="auto"/>
            </w:tcBorders>
            <w:shd w:val="clear" w:color="000000" w:fill="FFFFFF"/>
            <w:vAlign w:val="center"/>
            <w:hideMark/>
          </w:tcPr>
          <w:p w14:paraId="5F2EA3CB"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Elektryk</w:t>
            </w:r>
          </w:p>
        </w:tc>
        <w:tc>
          <w:tcPr>
            <w:tcW w:w="1277" w:type="dxa"/>
            <w:tcBorders>
              <w:top w:val="nil"/>
              <w:left w:val="nil"/>
              <w:bottom w:val="single" w:sz="4" w:space="0" w:color="auto"/>
              <w:right w:val="single" w:sz="4" w:space="0" w:color="auto"/>
            </w:tcBorders>
            <w:shd w:val="clear" w:color="000000" w:fill="FFFFFF"/>
            <w:noWrap/>
            <w:vAlign w:val="center"/>
            <w:hideMark/>
          </w:tcPr>
          <w:p w14:paraId="1B4E93BE" w14:textId="25B68E00"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1404" w:type="dxa"/>
            <w:tcBorders>
              <w:top w:val="nil"/>
              <w:left w:val="nil"/>
              <w:bottom w:val="single" w:sz="4" w:space="0" w:color="auto"/>
              <w:right w:val="single" w:sz="4" w:space="0" w:color="auto"/>
            </w:tcBorders>
            <w:shd w:val="clear" w:color="000000" w:fill="FFFFFF"/>
            <w:noWrap/>
            <w:vAlign w:val="center"/>
            <w:hideMark/>
          </w:tcPr>
          <w:p w14:paraId="30869034" w14:textId="5BCB2D14" w:rsidR="00EB154B" w:rsidRPr="001953F2" w:rsidRDefault="00EB154B" w:rsidP="001371E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vMerge/>
            <w:tcBorders>
              <w:left w:val="single" w:sz="4" w:space="0" w:color="auto"/>
              <w:bottom w:val="single" w:sz="4" w:space="0" w:color="auto"/>
              <w:right w:val="single" w:sz="4" w:space="0" w:color="auto"/>
            </w:tcBorders>
            <w:vAlign w:val="center"/>
            <w:hideMark/>
          </w:tcPr>
          <w:p w14:paraId="3556ECDD" w14:textId="77777777" w:rsidR="00EB154B" w:rsidRPr="001953F2" w:rsidRDefault="00EB154B" w:rsidP="005B376B">
            <w:pPr>
              <w:spacing w:after="0" w:line="240" w:lineRule="auto"/>
              <w:rPr>
                <w:rFonts w:ascii="Times New Roman" w:eastAsia="Times New Roman" w:hAnsi="Times New Roman" w:cs="Times New Roman"/>
                <w:color w:val="000000" w:themeColor="text1"/>
                <w:lang w:eastAsia="pl-PL" w:bidi="ar-SA"/>
              </w:rPr>
            </w:pPr>
          </w:p>
        </w:tc>
      </w:tr>
    </w:tbl>
    <w:p w14:paraId="065225A0" w14:textId="3A39E048" w:rsidR="00A164F3" w:rsidRPr="001953F2" w:rsidRDefault="005B376B" w:rsidP="00EB154B">
      <w:pPr>
        <w:spacing w:after="0" w:line="240" w:lineRule="exact"/>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 xml:space="preserve">Opracowanie: Magdalena Baranowska – </w:t>
      </w:r>
      <w:r w:rsidR="00F82429" w:rsidRPr="001953F2">
        <w:rPr>
          <w:rFonts w:ascii="Times New Roman" w:eastAsia="Times New Roman" w:hAnsi="Times New Roman" w:cs="Times New Roman"/>
          <w:i/>
          <w:color w:val="000000" w:themeColor="text1"/>
          <w:sz w:val="20"/>
          <w:szCs w:val="20"/>
          <w:lang w:eastAsia="pl-PL" w:bidi="ar-SA"/>
        </w:rPr>
        <w:t>I</w:t>
      </w:r>
      <w:r w:rsidRPr="001953F2">
        <w:rPr>
          <w:rFonts w:ascii="Times New Roman" w:eastAsia="Times New Roman" w:hAnsi="Times New Roman" w:cs="Times New Roman"/>
          <w:i/>
          <w:color w:val="000000" w:themeColor="text1"/>
          <w:sz w:val="20"/>
          <w:szCs w:val="20"/>
          <w:lang w:eastAsia="pl-PL" w:bidi="ar-SA"/>
        </w:rPr>
        <w:t>nspektor Wydziału Edukacji Źródło: Karty Informacyjne Szkoły za rok szkolny 202</w:t>
      </w:r>
      <w:r w:rsidR="007B2BDD" w:rsidRPr="001953F2">
        <w:rPr>
          <w:rFonts w:ascii="Times New Roman" w:eastAsia="Times New Roman" w:hAnsi="Times New Roman" w:cs="Times New Roman"/>
          <w:i/>
          <w:color w:val="000000" w:themeColor="text1"/>
          <w:sz w:val="20"/>
          <w:szCs w:val="20"/>
          <w:lang w:eastAsia="pl-PL" w:bidi="ar-SA"/>
        </w:rPr>
        <w:t>3</w:t>
      </w:r>
      <w:r w:rsidRPr="001953F2">
        <w:rPr>
          <w:rFonts w:ascii="Times New Roman" w:eastAsia="Times New Roman" w:hAnsi="Times New Roman" w:cs="Times New Roman"/>
          <w:i/>
          <w:color w:val="000000" w:themeColor="text1"/>
          <w:sz w:val="20"/>
          <w:szCs w:val="20"/>
          <w:lang w:eastAsia="pl-PL" w:bidi="ar-SA"/>
        </w:rPr>
        <w:t>/202</w:t>
      </w:r>
      <w:r w:rsidR="007B2BDD" w:rsidRPr="001953F2">
        <w:rPr>
          <w:rFonts w:ascii="Times New Roman" w:eastAsia="Times New Roman" w:hAnsi="Times New Roman" w:cs="Times New Roman"/>
          <w:i/>
          <w:color w:val="000000" w:themeColor="text1"/>
          <w:sz w:val="20"/>
          <w:szCs w:val="20"/>
          <w:lang w:eastAsia="pl-PL" w:bidi="ar-SA"/>
        </w:rPr>
        <w:t>4.</w:t>
      </w:r>
    </w:p>
    <w:p w14:paraId="595DF456" w14:textId="77777777" w:rsidR="00EB154B" w:rsidRPr="001953F2" w:rsidRDefault="00EB154B" w:rsidP="00EB154B">
      <w:pPr>
        <w:spacing w:after="0" w:line="240" w:lineRule="exact"/>
        <w:rPr>
          <w:rFonts w:ascii="Times New Roman" w:eastAsia="Times New Roman" w:hAnsi="Times New Roman" w:cs="Times New Roman"/>
          <w:i/>
          <w:color w:val="000000" w:themeColor="text1"/>
          <w:sz w:val="20"/>
          <w:szCs w:val="20"/>
          <w:lang w:eastAsia="pl-PL" w:bidi="ar-SA"/>
        </w:rPr>
      </w:pPr>
    </w:p>
    <w:p w14:paraId="05583E4E" w14:textId="124C5477" w:rsidR="00EB154B" w:rsidRPr="005976CA" w:rsidRDefault="00A164F3" w:rsidP="00EB154B">
      <w:pPr>
        <w:pStyle w:val="Nagwek2"/>
        <w:spacing w:line="300" w:lineRule="exact"/>
        <w:rPr>
          <w:rFonts w:cs="Times New Roman"/>
          <w:color w:val="000000" w:themeColor="text1"/>
          <w:sz w:val="22"/>
          <w:szCs w:val="22"/>
        </w:rPr>
      </w:pPr>
      <w:bookmarkStart w:id="65" w:name="_Toc117859432"/>
      <w:bookmarkStart w:id="66" w:name="_Toc180497000"/>
      <w:r w:rsidRPr="001953F2">
        <w:rPr>
          <w:rFonts w:cs="Times New Roman"/>
          <w:color w:val="000000" w:themeColor="text1"/>
          <w:sz w:val="22"/>
          <w:szCs w:val="22"/>
        </w:rPr>
        <w:t xml:space="preserve">Wyniki egzaminów </w:t>
      </w:r>
      <w:r w:rsidR="00F90D09" w:rsidRPr="001953F2">
        <w:rPr>
          <w:rFonts w:cs="Times New Roman"/>
          <w:color w:val="000000" w:themeColor="text1"/>
          <w:sz w:val="22"/>
          <w:szCs w:val="22"/>
        </w:rPr>
        <w:t>w specjalnych ośrodkach szkolno-w</w:t>
      </w:r>
      <w:r w:rsidR="00EB154B" w:rsidRPr="001953F2">
        <w:rPr>
          <w:rFonts w:cs="Times New Roman"/>
          <w:color w:val="000000" w:themeColor="text1"/>
          <w:sz w:val="22"/>
          <w:szCs w:val="22"/>
        </w:rPr>
        <w:t>ychowawczych (branżowa szkoła I </w:t>
      </w:r>
      <w:r w:rsidR="00F90D09" w:rsidRPr="001953F2">
        <w:rPr>
          <w:rFonts w:cs="Times New Roman"/>
          <w:color w:val="000000" w:themeColor="text1"/>
          <w:sz w:val="22"/>
          <w:szCs w:val="22"/>
        </w:rPr>
        <w:t>stopnia)</w:t>
      </w:r>
      <w:bookmarkEnd w:id="65"/>
      <w:bookmarkEnd w:id="66"/>
    </w:p>
    <w:p w14:paraId="6EE2FB2E" w14:textId="11461657" w:rsidR="006823AC" w:rsidRPr="001953F2" w:rsidRDefault="00835BDE" w:rsidP="005976CA">
      <w:pPr>
        <w:spacing w:after="0" w:line="276" w:lineRule="auto"/>
        <w:ind w:firstLine="360"/>
        <w:jc w:val="both"/>
        <w:rPr>
          <w:rFonts w:ascii="Times New Roman" w:hAnsi="Times New Roman" w:cs="Times New Roman"/>
          <w:i/>
          <w:iCs/>
          <w:color w:val="000000" w:themeColor="text1"/>
        </w:rPr>
      </w:pPr>
      <w:r w:rsidRPr="001953F2">
        <w:rPr>
          <w:rFonts w:ascii="Times New Roman" w:hAnsi="Times New Roman" w:cs="Times New Roman"/>
          <w:color w:val="000000" w:themeColor="text1"/>
        </w:rPr>
        <w:t>W</w:t>
      </w:r>
      <w:r w:rsidR="00551B89" w:rsidRPr="001953F2">
        <w:rPr>
          <w:rFonts w:ascii="Times New Roman" w:hAnsi="Times New Roman" w:cs="Times New Roman"/>
          <w:color w:val="000000" w:themeColor="text1"/>
        </w:rPr>
        <w:t>yniki egzamin</w:t>
      </w:r>
      <w:r w:rsidR="00C23387" w:rsidRPr="001953F2">
        <w:rPr>
          <w:rFonts w:ascii="Times New Roman" w:hAnsi="Times New Roman" w:cs="Times New Roman"/>
          <w:color w:val="000000" w:themeColor="text1"/>
        </w:rPr>
        <w:t>ów</w:t>
      </w:r>
      <w:r w:rsidRPr="001953F2">
        <w:rPr>
          <w:rFonts w:ascii="Times New Roman" w:hAnsi="Times New Roman" w:cs="Times New Roman"/>
          <w:color w:val="000000" w:themeColor="text1"/>
        </w:rPr>
        <w:t xml:space="preserve"> w</w:t>
      </w:r>
      <w:r w:rsidR="00551B89"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 xml:space="preserve">Specjalnych Ośrodkach Szkolno-Wychowawczych w </w:t>
      </w:r>
      <w:r w:rsidR="00551B89" w:rsidRPr="001953F2">
        <w:rPr>
          <w:rFonts w:ascii="Times New Roman" w:hAnsi="Times New Roman" w:cs="Times New Roman"/>
          <w:color w:val="000000" w:themeColor="text1"/>
        </w:rPr>
        <w:t xml:space="preserve">przedstawia </w:t>
      </w:r>
      <w:r w:rsidR="00137B57" w:rsidRPr="001953F2">
        <w:rPr>
          <w:rFonts w:ascii="Times New Roman" w:hAnsi="Times New Roman" w:cs="Times New Roman"/>
          <w:color w:val="000000" w:themeColor="text1"/>
        </w:rPr>
        <w:t>T</w:t>
      </w:r>
      <w:r w:rsidR="00551B89" w:rsidRPr="001953F2">
        <w:rPr>
          <w:rFonts w:ascii="Times New Roman" w:hAnsi="Times New Roman" w:cs="Times New Roman"/>
          <w:iCs/>
          <w:color w:val="000000" w:themeColor="text1"/>
        </w:rPr>
        <w:t xml:space="preserve">abela </w:t>
      </w:r>
      <w:r w:rsidR="002459B7" w:rsidRPr="001953F2">
        <w:rPr>
          <w:rFonts w:ascii="Times New Roman" w:hAnsi="Times New Roman" w:cs="Times New Roman"/>
          <w:iCs/>
          <w:color w:val="000000" w:themeColor="text1"/>
        </w:rPr>
        <w:t>3</w:t>
      </w:r>
      <w:r w:rsidR="00D42E72" w:rsidRPr="001953F2">
        <w:rPr>
          <w:rFonts w:ascii="Times New Roman" w:hAnsi="Times New Roman" w:cs="Times New Roman"/>
          <w:iCs/>
          <w:color w:val="000000" w:themeColor="text1"/>
        </w:rPr>
        <w:t>5</w:t>
      </w:r>
      <w:r w:rsidR="00EB154B" w:rsidRPr="001953F2">
        <w:rPr>
          <w:rFonts w:ascii="Times New Roman" w:hAnsi="Times New Roman" w:cs="Times New Roman"/>
          <w:iCs/>
          <w:color w:val="000000" w:themeColor="text1"/>
        </w:rPr>
        <w:t>.</w:t>
      </w:r>
    </w:p>
    <w:p w14:paraId="41684F3E" w14:textId="77777777" w:rsidR="001371E8" w:rsidRPr="001953F2" w:rsidRDefault="001371E8" w:rsidP="00EB154B">
      <w:pPr>
        <w:spacing w:after="0" w:line="276" w:lineRule="auto"/>
        <w:ind w:left="1134" w:hanging="1134"/>
        <w:jc w:val="both"/>
        <w:rPr>
          <w:rFonts w:ascii="Times New Roman" w:hAnsi="Times New Roman" w:cs="Times New Roman"/>
          <w:b/>
          <w:bCs/>
          <w:i/>
          <w:iCs/>
          <w:color w:val="000000" w:themeColor="text1"/>
        </w:rPr>
      </w:pPr>
    </w:p>
    <w:p w14:paraId="485EBEBB" w14:textId="4F210922" w:rsidR="00F6502C" w:rsidRPr="001953F2" w:rsidRDefault="00551B89" w:rsidP="00EB154B">
      <w:pPr>
        <w:spacing w:after="0" w:line="276" w:lineRule="auto"/>
        <w:ind w:left="1134" w:hanging="1134"/>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t xml:space="preserve">Tabela </w:t>
      </w:r>
      <w:r w:rsidR="002459B7" w:rsidRPr="001953F2">
        <w:rPr>
          <w:rFonts w:ascii="Times New Roman" w:hAnsi="Times New Roman" w:cs="Times New Roman"/>
          <w:b/>
          <w:bCs/>
          <w:i/>
          <w:iCs/>
          <w:color w:val="000000" w:themeColor="text1"/>
        </w:rPr>
        <w:t>3</w:t>
      </w:r>
      <w:r w:rsidR="00D42E72" w:rsidRPr="001953F2">
        <w:rPr>
          <w:rFonts w:ascii="Times New Roman" w:hAnsi="Times New Roman" w:cs="Times New Roman"/>
          <w:b/>
          <w:bCs/>
          <w:i/>
          <w:iCs/>
          <w:color w:val="000000" w:themeColor="text1"/>
        </w:rPr>
        <w:t>5</w:t>
      </w:r>
      <w:r w:rsidR="00EB154B"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hAnsi="Times New Roman" w:cs="Times New Roman"/>
          <w:i/>
          <w:iCs/>
          <w:color w:val="000000" w:themeColor="text1"/>
        </w:rPr>
        <w:t xml:space="preserve">Wyniki </w:t>
      </w:r>
      <w:r w:rsidR="00C23387" w:rsidRPr="001953F2">
        <w:rPr>
          <w:rFonts w:ascii="Times New Roman" w:hAnsi="Times New Roman" w:cs="Times New Roman"/>
          <w:i/>
          <w:iCs/>
          <w:color w:val="000000" w:themeColor="text1"/>
        </w:rPr>
        <w:t xml:space="preserve">egzaminów </w:t>
      </w:r>
      <w:r w:rsidR="000E51C5" w:rsidRPr="001953F2">
        <w:rPr>
          <w:rFonts w:ascii="Times New Roman" w:hAnsi="Times New Roman" w:cs="Times New Roman"/>
          <w:i/>
          <w:iCs/>
          <w:color w:val="000000" w:themeColor="text1"/>
        </w:rPr>
        <w:t>potwierdzających kwalifikacje w zawodzie</w:t>
      </w:r>
      <w:r w:rsidRPr="001953F2">
        <w:rPr>
          <w:rFonts w:ascii="Times New Roman" w:hAnsi="Times New Roman" w:cs="Times New Roman"/>
          <w:i/>
          <w:iCs/>
          <w:color w:val="000000" w:themeColor="text1"/>
        </w:rPr>
        <w:t xml:space="preserve"> w specjalnych ośrodkach szkolno-wychowawczych w branżowych szkołach I stopnia prowadzonych przez Miasto Olsztyn</w:t>
      </w:r>
      <w:r w:rsidR="00EB154B" w:rsidRPr="001953F2">
        <w:rPr>
          <w:rFonts w:ascii="Times New Roman" w:hAnsi="Times New Roman" w:cs="Times New Roman"/>
          <w:i/>
          <w:iCs/>
          <w:color w:val="000000" w:themeColor="text1"/>
        </w:rPr>
        <w:t>.</w:t>
      </w:r>
    </w:p>
    <w:tbl>
      <w:tblPr>
        <w:tblW w:w="9067"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248"/>
        <w:gridCol w:w="1417"/>
        <w:gridCol w:w="1276"/>
        <w:gridCol w:w="2126"/>
      </w:tblGrid>
      <w:tr w:rsidR="00F6502C" w:rsidRPr="001953F2" w14:paraId="7B616F00" w14:textId="77777777" w:rsidTr="00EB154B">
        <w:trPr>
          <w:trHeight w:val="454"/>
        </w:trPr>
        <w:tc>
          <w:tcPr>
            <w:tcW w:w="4248" w:type="dxa"/>
            <w:vMerge w:val="restart"/>
            <w:shd w:val="clear" w:color="auto" w:fill="auto"/>
            <w:vAlign w:val="center"/>
          </w:tcPr>
          <w:p w14:paraId="63E6F4A2" w14:textId="77777777" w:rsidR="00F6502C" w:rsidRPr="001953F2" w:rsidRDefault="00F6502C" w:rsidP="000B1892">
            <w:pPr>
              <w:spacing w:after="0" w:line="240" w:lineRule="auto"/>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Zdawalność egzaminów potwierdzających kwalifikacje w zawodzie</w:t>
            </w:r>
          </w:p>
        </w:tc>
        <w:tc>
          <w:tcPr>
            <w:tcW w:w="4819" w:type="dxa"/>
            <w:gridSpan w:val="3"/>
            <w:shd w:val="clear" w:color="auto" w:fill="auto"/>
            <w:vAlign w:val="center"/>
          </w:tcPr>
          <w:p w14:paraId="2E43D57A" w14:textId="77777777" w:rsidR="00F6502C" w:rsidRPr="001953F2" w:rsidRDefault="00F6502C" w:rsidP="000B1892">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SOSW</w:t>
            </w:r>
          </w:p>
        </w:tc>
      </w:tr>
      <w:tr w:rsidR="00F6502C" w:rsidRPr="001953F2" w14:paraId="31AA8068" w14:textId="77777777" w:rsidTr="00EB154B">
        <w:trPr>
          <w:trHeight w:val="454"/>
        </w:trPr>
        <w:tc>
          <w:tcPr>
            <w:tcW w:w="4248" w:type="dxa"/>
            <w:vMerge/>
            <w:shd w:val="clear" w:color="auto" w:fill="auto"/>
            <w:vAlign w:val="bottom"/>
          </w:tcPr>
          <w:p w14:paraId="63EC505A" w14:textId="77777777" w:rsidR="00F6502C" w:rsidRPr="001953F2" w:rsidRDefault="00F6502C" w:rsidP="000B1892">
            <w:pPr>
              <w:spacing w:after="0" w:line="240" w:lineRule="auto"/>
              <w:rPr>
                <w:rFonts w:ascii="Times New Roman" w:eastAsia="Times New Roman" w:hAnsi="Times New Roman" w:cs="Times New Roman"/>
                <w:bCs/>
                <w:color w:val="000000" w:themeColor="text1"/>
                <w:lang w:eastAsia="pl-PL" w:bidi="ar-SA"/>
              </w:rPr>
            </w:pPr>
          </w:p>
        </w:tc>
        <w:tc>
          <w:tcPr>
            <w:tcW w:w="1417" w:type="dxa"/>
            <w:shd w:val="clear" w:color="auto" w:fill="auto"/>
            <w:vAlign w:val="bottom"/>
          </w:tcPr>
          <w:p w14:paraId="7BD3888C" w14:textId="77777777" w:rsidR="00F6502C" w:rsidRPr="001953F2" w:rsidRDefault="00F6502C" w:rsidP="000B1892">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liczba zdających</w:t>
            </w:r>
          </w:p>
        </w:tc>
        <w:tc>
          <w:tcPr>
            <w:tcW w:w="1276" w:type="dxa"/>
            <w:shd w:val="clear" w:color="auto" w:fill="auto"/>
            <w:vAlign w:val="bottom"/>
          </w:tcPr>
          <w:p w14:paraId="7D2A6CB9" w14:textId="77777777" w:rsidR="00F6502C" w:rsidRPr="001953F2" w:rsidRDefault="00F6502C" w:rsidP="000B1892">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zdawalność w %</w:t>
            </w:r>
          </w:p>
        </w:tc>
        <w:tc>
          <w:tcPr>
            <w:tcW w:w="2126" w:type="dxa"/>
            <w:shd w:val="clear" w:color="auto" w:fill="auto"/>
            <w:vAlign w:val="bottom"/>
          </w:tcPr>
          <w:p w14:paraId="5F99FDCD" w14:textId="77777777" w:rsidR="00F6502C" w:rsidRPr="001953F2" w:rsidRDefault="00F6502C" w:rsidP="000B1892">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Zdawalność w szkole                ogółem w %</w:t>
            </w:r>
          </w:p>
        </w:tc>
      </w:tr>
      <w:tr w:rsidR="00031397" w:rsidRPr="001953F2" w14:paraId="548F0D98" w14:textId="77777777" w:rsidTr="00EB154B">
        <w:trPr>
          <w:trHeight w:val="325"/>
        </w:trPr>
        <w:tc>
          <w:tcPr>
            <w:tcW w:w="4248" w:type="dxa"/>
            <w:shd w:val="clear" w:color="auto" w:fill="auto"/>
            <w:noWrap/>
            <w:vAlign w:val="center"/>
          </w:tcPr>
          <w:p w14:paraId="750CF4F0" w14:textId="77777777" w:rsidR="00F6502C" w:rsidRPr="001953F2" w:rsidRDefault="00F6502C" w:rsidP="000B1892">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pracownik pomocniczy obsługi hotelowej</w:t>
            </w:r>
          </w:p>
        </w:tc>
        <w:tc>
          <w:tcPr>
            <w:tcW w:w="1417" w:type="dxa"/>
            <w:shd w:val="clear" w:color="auto" w:fill="auto"/>
            <w:noWrap/>
            <w:vAlign w:val="center"/>
          </w:tcPr>
          <w:p w14:paraId="0D1D8F41" w14:textId="0CEE55E7" w:rsidR="00F6502C" w:rsidRPr="001953F2" w:rsidRDefault="00031397" w:rsidP="000B189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1276" w:type="dxa"/>
            <w:shd w:val="clear" w:color="auto" w:fill="auto"/>
            <w:noWrap/>
            <w:vAlign w:val="center"/>
          </w:tcPr>
          <w:p w14:paraId="420D7207" w14:textId="314BF7AF" w:rsidR="00F6502C" w:rsidRPr="001953F2" w:rsidRDefault="00F6502C" w:rsidP="000B189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100</w:t>
            </w:r>
          </w:p>
        </w:tc>
        <w:tc>
          <w:tcPr>
            <w:tcW w:w="2126" w:type="dxa"/>
            <w:vMerge w:val="restart"/>
            <w:shd w:val="clear" w:color="auto" w:fill="auto"/>
            <w:vAlign w:val="center"/>
          </w:tcPr>
          <w:p w14:paraId="18DC3FFA" w14:textId="3137D803" w:rsidR="00F6502C" w:rsidRPr="001953F2" w:rsidRDefault="00031397" w:rsidP="00031397">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92,16</w:t>
            </w:r>
          </w:p>
        </w:tc>
      </w:tr>
      <w:tr w:rsidR="00F6502C" w:rsidRPr="001953F2" w14:paraId="2ADF26E8" w14:textId="77777777" w:rsidTr="00EB154B">
        <w:trPr>
          <w:trHeight w:val="274"/>
        </w:trPr>
        <w:tc>
          <w:tcPr>
            <w:tcW w:w="4248" w:type="dxa"/>
            <w:shd w:val="clear" w:color="auto" w:fill="auto"/>
            <w:noWrap/>
            <w:vAlign w:val="bottom"/>
          </w:tcPr>
          <w:p w14:paraId="77C4C11B" w14:textId="371BDD36" w:rsidR="00F6502C" w:rsidRPr="001953F2" w:rsidRDefault="00F6502C" w:rsidP="00137B57">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pracownik pomocniczy ślusarza</w:t>
            </w:r>
          </w:p>
        </w:tc>
        <w:tc>
          <w:tcPr>
            <w:tcW w:w="1417" w:type="dxa"/>
            <w:shd w:val="clear" w:color="auto" w:fill="auto"/>
            <w:noWrap/>
            <w:vAlign w:val="center"/>
          </w:tcPr>
          <w:p w14:paraId="2AD01FFE" w14:textId="4B4F4F66" w:rsidR="00F6502C" w:rsidRPr="001953F2" w:rsidRDefault="00031397" w:rsidP="00137B57">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1276" w:type="dxa"/>
            <w:shd w:val="clear" w:color="auto" w:fill="auto"/>
            <w:noWrap/>
            <w:vAlign w:val="center"/>
          </w:tcPr>
          <w:p w14:paraId="0419D86B" w14:textId="13921EB6" w:rsidR="00F6502C" w:rsidRPr="001953F2" w:rsidRDefault="00F82429" w:rsidP="00031397">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noProof/>
                <w:color w:val="000000" w:themeColor="text1"/>
                <w:lang w:eastAsia="pl-PL" w:bidi="ar-SA"/>
              </w:rPr>
              <mc:AlternateContent>
                <mc:Choice Requires="wps">
                  <w:drawing>
                    <wp:anchor distT="0" distB="0" distL="114300" distR="114300" simplePos="0" relativeHeight="251672576" behindDoc="1" locked="0" layoutInCell="1" allowOverlap="1" wp14:anchorId="3465D66C" wp14:editId="7C63CEF4">
                      <wp:simplePos x="0" y="0"/>
                      <wp:positionH relativeFrom="column">
                        <wp:posOffset>743640</wp:posOffset>
                      </wp:positionH>
                      <wp:positionV relativeFrom="paragraph">
                        <wp:posOffset>158391</wp:posOffset>
                      </wp:positionV>
                      <wp:extent cx="1351129" cy="0"/>
                      <wp:effectExtent l="0" t="0" r="20955" b="19050"/>
                      <wp:wrapNone/>
                      <wp:docPr id="6" name="Łącznik prosty 6"/>
                      <wp:cNvGraphicFramePr/>
                      <a:graphic xmlns:a="http://schemas.openxmlformats.org/drawingml/2006/main">
                        <a:graphicData uri="http://schemas.microsoft.com/office/word/2010/wordprocessingShape">
                          <wps:wsp>
                            <wps:cNvCnPr/>
                            <wps:spPr>
                              <a:xfrm>
                                <a:off x="0" y="0"/>
                                <a:ext cx="1351129"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E6929" id="Łącznik prosty 6"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8.55pt,12.45pt" to="16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" strokecolor="white [3212]" strokeweight=".5pt">
                      <v:stroke joinstyle="miter"/>
                    </v:line>
                  </w:pict>
                </mc:Fallback>
              </mc:AlternateContent>
            </w:r>
            <w:r w:rsidR="00F6502C" w:rsidRPr="001953F2">
              <w:rPr>
                <w:rFonts w:ascii="Times New Roman" w:eastAsia="Times New Roman" w:hAnsi="Times New Roman" w:cs="Times New Roman"/>
                <w:color w:val="000000" w:themeColor="text1"/>
                <w:lang w:eastAsia="pl-PL" w:bidi="ar-SA"/>
              </w:rPr>
              <w:t>8</w:t>
            </w:r>
            <w:r w:rsidR="00031397" w:rsidRPr="001953F2">
              <w:rPr>
                <w:rFonts w:ascii="Times New Roman" w:eastAsia="Times New Roman" w:hAnsi="Times New Roman" w:cs="Times New Roman"/>
                <w:color w:val="000000" w:themeColor="text1"/>
                <w:lang w:eastAsia="pl-PL" w:bidi="ar-SA"/>
              </w:rPr>
              <w:t>4</w:t>
            </w:r>
            <w:r w:rsidR="00F6502C" w:rsidRPr="001953F2">
              <w:rPr>
                <w:rFonts w:ascii="Times New Roman" w:eastAsia="Times New Roman" w:hAnsi="Times New Roman" w:cs="Times New Roman"/>
                <w:color w:val="000000" w:themeColor="text1"/>
                <w:lang w:eastAsia="pl-PL" w:bidi="ar-SA"/>
              </w:rPr>
              <w:t>,33</w:t>
            </w:r>
          </w:p>
        </w:tc>
        <w:tc>
          <w:tcPr>
            <w:tcW w:w="2126" w:type="dxa"/>
            <w:vMerge/>
            <w:shd w:val="clear" w:color="auto" w:fill="auto"/>
            <w:vAlign w:val="center"/>
          </w:tcPr>
          <w:p w14:paraId="6E9024C2" w14:textId="77777777" w:rsidR="00F6502C" w:rsidRPr="001953F2" w:rsidRDefault="00F6502C" w:rsidP="000B1892">
            <w:pPr>
              <w:spacing w:after="0" w:line="240" w:lineRule="auto"/>
              <w:rPr>
                <w:rFonts w:ascii="Times New Roman" w:eastAsia="Times New Roman" w:hAnsi="Times New Roman" w:cs="Times New Roman"/>
                <w:color w:val="000000" w:themeColor="text1"/>
                <w:lang w:eastAsia="pl-PL" w:bidi="ar-SA"/>
              </w:rPr>
            </w:pPr>
          </w:p>
        </w:tc>
      </w:tr>
    </w:tbl>
    <w:p w14:paraId="40BEC1DF" w14:textId="29674F5F" w:rsidR="00835BDE" w:rsidRPr="001953F2" w:rsidRDefault="00835BDE" w:rsidP="00137B57">
      <w:p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 xml:space="preserve">Opracowanie: </w:t>
      </w:r>
      <w:r w:rsidR="00F024BB" w:rsidRPr="001953F2">
        <w:rPr>
          <w:rFonts w:ascii="Times New Roman" w:eastAsia="Times New Roman" w:hAnsi="Times New Roman" w:cs="Times New Roman"/>
          <w:i/>
          <w:color w:val="000000" w:themeColor="text1"/>
          <w:sz w:val="20"/>
          <w:szCs w:val="20"/>
          <w:lang w:eastAsia="pl-PL" w:bidi="ar-SA"/>
        </w:rPr>
        <w:t xml:space="preserve"> Beata Łuka</w:t>
      </w:r>
      <w:r w:rsidRPr="001953F2">
        <w:rPr>
          <w:rFonts w:ascii="Times New Roman" w:eastAsia="Times New Roman" w:hAnsi="Times New Roman" w:cs="Times New Roman"/>
          <w:i/>
          <w:color w:val="000000" w:themeColor="text1"/>
          <w:sz w:val="20"/>
          <w:szCs w:val="20"/>
          <w:lang w:eastAsia="pl-PL" w:bidi="ar-SA"/>
        </w:rPr>
        <w:t xml:space="preserve"> – </w:t>
      </w:r>
      <w:r w:rsidR="00F024BB" w:rsidRPr="001953F2">
        <w:rPr>
          <w:rFonts w:ascii="Times New Roman" w:eastAsia="Times New Roman" w:hAnsi="Times New Roman" w:cs="Times New Roman"/>
          <w:i/>
          <w:color w:val="000000" w:themeColor="text1"/>
          <w:sz w:val="20"/>
          <w:szCs w:val="20"/>
          <w:lang w:eastAsia="pl-PL" w:bidi="ar-SA"/>
        </w:rPr>
        <w:t>I</w:t>
      </w:r>
      <w:r w:rsidRPr="001953F2">
        <w:rPr>
          <w:rFonts w:ascii="Times New Roman" w:eastAsia="Times New Roman" w:hAnsi="Times New Roman" w:cs="Times New Roman"/>
          <w:i/>
          <w:color w:val="000000" w:themeColor="text1"/>
          <w:sz w:val="20"/>
          <w:szCs w:val="20"/>
          <w:lang w:eastAsia="pl-PL" w:bidi="ar-SA"/>
        </w:rPr>
        <w:t>nspektor Wydziału Edukacji. Źródło: Karty Informacyjne Szkoły za rok szkolny 202</w:t>
      </w:r>
      <w:r w:rsidR="00A47B13" w:rsidRPr="001953F2">
        <w:rPr>
          <w:rFonts w:ascii="Times New Roman" w:eastAsia="Times New Roman" w:hAnsi="Times New Roman" w:cs="Times New Roman"/>
          <w:i/>
          <w:color w:val="000000" w:themeColor="text1"/>
          <w:sz w:val="20"/>
          <w:szCs w:val="20"/>
          <w:lang w:eastAsia="pl-PL" w:bidi="ar-SA"/>
        </w:rPr>
        <w:t>3</w:t>
      </w:r>
      <w:r w:rsidRPr="001953F2">
        <w:rPr>
          <w:rFonts w:ascii="Times New Roman" w:eastAsia="Times New Roman" w:hAnsi="Times New Roman" w:cs="Times New Roman"/>
          <w:i/>
          <w:color w:val="000000" w:themeColor="text1"/>
          <w:sz w:val="20"/>
          <w:szCs w:val="20"/>
          <w:lang w:eastAsia="pl-PL" w:bidi="ar-SA"/>
        </w:rPr>
        <w:t>/202</w:t>
      </w:r>
      <w:r w:rsidR="00A47B13" w:rsidRPr="001953F2">
        <w:rPr>
          <w:rFonts w:ascii="Times New Roman" w:eastAsia="Times New Roman" w:hAnsi="Times New Roman" w:cs="Times New Roman"/>
          <w:i/>
          <w:color w:val="000000" w:themeColor="text1"/>
          <w:sz w:val="20"/>
          <w:szCs w:val="20"/>
          <w:lang w:eastAsia="pl-PL" w:bidi="ar-SA"/>
        </w:rPr>
        <w:t>4</w:t>
      </w:r>
      <w:r w:rsidR="007B2BDD" w:rsidRPr="001953F2">
        <w:rPr>
          <w:rFonts w:ascii="Times New Roman" w:eastAsia="Times New Roman" w:hAnsi="Times New Roman" w:cs="Times New Roman"/>
          <w:i/>
          <w:color w:val="000000" w:themeColor="text1"/>
          <w:sz w:val="20"/>
          <w:szCs w:val="20"/>
          <w:lang w:eastAsia="pl-PL" w:bidi="ar-SA"/>
        </w:rPr>
        <w:t>.</w:t>
      </w:r>
    </w:p>
    <w:p w14:paraId="736794F2" w14:textId="77777777" w:rsidR="001811D6" w:rsidRPr="001953F2" w:rsidRDefault="001811D6" w:rsidP="00137B57">
      <w:pPr>
        <w:spacing w:after="0" w:line="240" w:lineRule="exact"/>
        <w:jc w:val="both"/>
        <w:rPr>
          <w:rFonts w:ascii="Times New Roman" w:eastAsia="Times New Roman" w:hAnsi="Times New Roman" w:cs="Times New Roman"/>
          <w:i/>
          <w:color w:val="000000" w:themeColor="text1"/>
          <w:lang w:eastAsia="pl-PL" w:bidi="ar-SA"/>
        </w:rPr>
      </w:pPr>
    </w:p>
    <w:p w14:paraId="4C432F4E" w14:textId="665DADDA" w:rsidR="007259BC" w:rsidRPr="001953F2" w:rsidRDefault="00F71B9C" w:rsidP="001371E8">
      <w:pPr>
        <w:spacing w:after="0" w:line="300" w:lineRule="exact"/>
        <w:ind w:firstLine="708"/>
        <w:jc w:val="both"/>
        <w:rPr>
          <w:rFonts w:ascii="Times New Roman" w:hAnsi="Times New Roman" w:cs="Times New Roman"/>
          <w:color w:val="000000" w:themeColor="text1"/>
        </w:rPr>
      </w:pPr>
      <w:r w:rsidRPr="001953F2">
        <w:rPr>
          <w:rFonts w:ascii="Times New Roman" w:hAnsi="Times New Roman" w:cs="Times New Roman"/>
          <w:color w:val="000000" w:themeColor="text1"/>
        </w:rPr>
        <w:t>Szczegółowe informacje o egzaminach potwierdzających kwalifikacje w zawodzie przedstawione są na stronie Okręgowej Komisji Egzaminacyjnej w Łomży www.oke.lomza.pl</w:t>
      </w:r>
      <w:r w:rsidR="007B2BDD" w:rsidRPr="001953F2">
        <w:rPr>
          <w:rFonts w:ascii="Times New Roman" w:hAnsi="Times New Roman" w:cs="Times New Roman"/>
          <w:color w:val="000000" w:themeColor="text1"/>
        </w:rPr>
        <w:t>.</w:t>
      </w:r>
    </w:p>
    <w:p w14:paraId="71F9DE86" w14:textId="61AF509B" w:rsidR="00992F35" w:rsidRPr="005976CA" w:rsidRDefault="008D78E8" w:rsidP="00137B57">
      <w:pPr>
        <w:pStyle w:val="Nagwek1"/>
        <w:spacing w:line="300" w:lineRule="exact"/>
        <w:ind w:firstLine="0"/>
        <w:rPr>
          <w:rFonts w:cs="Times New Roman"/>
          <w:color w:val="000000" w:themeColor="text1"/>
          <w:sz w:val="22"/>
          <w:szCs w:val="22"/>
        </w:rPr>
      </w:pPr>
      <w:bookmarkStart w:id="67" w:name="_Toc117859433"/>
      <w:bookmarkStart w:id="68" w:name="_Toc180497001"/>
      <w:r w:rsidRPr="001953F2">
        <w:rPr>
          <w:rFonts w:cs="Times New Roman"/>
          <w:color w:val="000000" w:themeColor="text1"/>
          <w:sz w:val="22"/>
          <w:szCs w:val="22"/>
        </w:rPr>
        <w:lastRenderedPageBreak/>
        <w:t xml:space="preserve">Wyniki nadzoru pedagogicznego sprawowanego przez kuratora oświaty w jednostkach systemu oświaty prowadzonych przez Miasto Olsztyn </w:t>
      </w:r>
      <w:r w:rsidR="0028175C" w:rsidRPr="001953F2">
        <w:rPr>
          <w:rFonts w:cs="Times New Roman"/>
          <w:color w:val="000000" w:themeColor="text1"/>
          <w:sz w:val="22"/>
          <w:szCs w:val="22"/>
        </w:rPr>
        <w:t>w roku szkolnym 2023</w:t>
      </w:r>
      <w:r w:rsidRPr="001953F2">
        <w:rPr>
          <w:rFonts w:cs="Times New Roman"/>
          <w:color w:val="000000" w:themeColor="text1"/>
          <w:sz w:val="22"/>
          <w:szCs w:val="22"/>
        </w:rPr>
        <w:t>/202</w:t>
      </w:r>
      <w:bookmarkEnd w:id="67"/>
      <w:r w:rsidR="0028175C" w:rsidRPr="001953F2">
        <w:rPr>
          <w:rFonts w:cs="Times New Roman"/>
          <w:color w:val="000000" w:themeColor="text1"/>
          <w:sz w:val="22"/>
          <w:szCs w:val="22"/>
        </w:rPr>
        <w:t>4</w:t>
      </w:r>
      <w:r w:rsidR="00BD0B9A" w:rsidRPr="001953F2">
        <w:rPr>
          <w:rFonts w:cs="Times New Roman"/>
          <w:color w:val="000000" w:themeColor="text1"/>
          <w:sz w:val="22"/>
          <w:szCs w:val="22"/>
        </w:rPr>
        <w:t>.</w:t>
      </w:r>
      <w:bookmarkEnd w:id="68"/>
    </w:p>
    <w:p w14:paraId="6164F267" w14:textId="72505AB5" w:rsidR="006B5B26" w:rsidRPr="001953F2" w:rsidRDefault="001E5B96" w:rsidP="001371E8">
      <w:pPr>
        <w:pStyle w:val="Bezodstpw"/>
        <w:spacing w:line="276" w:lineRule="auto"/>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Podstawowe kierunki polityki oświato</w:t>
      </w:r>
      <w:r w:rsidR="00163451" w:rsidRPr="001953F2">
        <w:rPr>
          <w:rFonts w:ascii="Times New Roman" w:hAnsi="Times New Roman" w:cs="Times New Roman"/>
          <w:color w:val="000000" w:themeColor="text1"/>
        </w:rPr>
        <w:t xml:space="preserve">wej </w:t>
      </w:r>
      <w:r w:rsidR="006B5B26" w:rsidRPr="001953F2">
        <w:rPr>
          <w:rFonts w:ascii="Times New Roman" w:hAnsi="Times New Roman" w:cs="Times New Roman"/>
          <w:color w:val="000000" w:themeColor="text1"/>
        </w:rPr>
        <w:t>państwa w roku szkolnym 2023/2024</w:t>
      </w:r>
      <w:r w:rsidRPr="001953F2">
        <w:rPr>
          <w:rFonts w:ascii="Times New Roman" w:hAnsi="Times New Roman" w:cs="Times New Roman"/>
          <w:color w:val="000000" w:themeColor="text1"/>
        </w:rPr>
        <w:t xml:space="preserve">, ustalone </w:t>
      </w:r>
      <w:r w:rsidR="005044FE" w:rsidRPr="001953F2">
        <w:rPr>
          <w:rFonts w:ascii="Times New Roman" w:hAnsi="Times New Roman" w:cs="Times New Roman"/>
          <w:color w:val="000000" w:themeColor="text1"/>
        </w:rPr>
        <w:br/>
      </w:r>
      <w:r w:rsidRPr="001953F2">
        <w:rPr>
          <w:rFonts w:ascii="Times New Roman" w:hAnsi="Times New Roman" w:cs="Times New Roman"/>
          <w:color w:val="000000" w:themeColor="text1"/>
        </w:rPr>
        <w:t>przez Ministerstwo Eduk</w:t>
      </w:r>
      <w:r w:rsidR="00EC017C" w:rsidRPr="001953F2">
        <w:rPr>
          <w:rFonts w:ascii="Times New Roman" w:hAnsi="Times New Roman" w:cs="Times New Roman"/>
          <w:color w:val="000000" w:themeColor="text1"/>
        </w:rPr>
        <w:t>acji i Nauki, to</w:t>
      </w:r>
      <w:r w:rsidRPr="001953F2">
        <w:rPr>
          <w:rFonts w:ascii="Times New Roman" w:hAnsi="Times New Roman" w:cs="Times New Roman"/>
          <w:color w:val="000000" w:themeColor="text1"/>
        </w:rPr>
        <w:t>:</w:t>
      </w:r>
    </w:p>
    <w:p w14:paraId="686A00B2" w14:textId="77777777"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Wychowanie zmierzające do osiągnięcia ludzkiej dojrzałości poprzez kształtowanie postaw ukierunkowanych na prawdę, dobro i piękno, uzdalniających do odpowiedzialnych decyzji.</w:t>
      </w:r>
    </w:p>
    <w:p w14:paraId="45A98EAC" w14:textId="77777777"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Wspomaganie wychowawczej roli rodziny przez właściwą organizację i realizację zajęć edukacyjnych wychowanie do życia w rodzinie. Ochrona i wzmacnianie zdrowia psychicznego dzieci i młodzieży.</w:t>
      </w:r>
    </w:p>
    <w:p w14:paraId="14D32671" w14:textId="43495CC5"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Działanie na rzecz szerszego udostępnienia kanonu i założeń edukacji klasycznej oraz sięgania </w:t>
      </w:r>
      <w:r w:rsidR="008B3562" w:rsidRPr="001953F2">
        <w:rPr>
          <w:rFonts w:ascii="Times New Roman" w:eastAsia="Times New Roman" w:hAnsi="Times New Roman" w:cs="Times New Roman"/>
          <w:color w:val="000000" w:themeColor="text1"/>
          <w:lang w:eastAsia="pl-PL" w:bidi="ar-SA"/>
        </w:rPr>
        <w:br/>
      </w:r>
      <w:r w:rsidRPr="001953F2">
        <w:rPr>
          <w:rFonts w:ascii="Times New Roman" w:eastAsia="Times New Roman" w:hAnsi="Times New Roman" w:cs="Times New Roman"/>
          <w:color w:val="000000" w:themeColor="text1"/>
          <w:lang w:eastAsia="pl-PL" w:bidi="ar-SA"/>
        </w:rPr>
        <w:t>do dziedzictwa cywilizacyjnego Europy, m.in. przez umożliwienie uczenia się języka łacińskiego już od szkoły podstawowej.</w:t>
      </w:r>
    </w:p>
    <w:p w14:paraId="03767B3F" w14:textId="50554F00"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Doskonalenie kompetencji nauczycieli do pracy z uczniami przybyłymi z zagranicy, </w:t>
      </w:r>
      <w:r w:rsidR="008B3562" w:rsidRPr="001953F2">
        <w:rPr>
          <w:rFonts w:ascii="Times New Roman" w:eastAsia="Times New Roman" w:hAnsi="Times New Roman" w:cs="Times New Roman"/>
          <w:color w:val="000000" w:themeColor="text1"/>
          <w:lang w:eastAsia="pl-PL" w:bidi="ar-SA"/>
        </w:rPr>
        <w:br/>
      </w:r>
      <w:r w:rsidRPr="001953F2">
        <w:rPr>
          <w:rFonts w:ascii="Times New Roman" w:eastAsia="Times New Roman" w:hAnsi="Times New Roman" w:cs="Times New Roman"/>
          <w:color w:val="000000" w:themeColor="text1"/>
          <w:lang w:eastAsia="pl-PL" w:bidi="ar-SA"/>
        </w:rPr>
        <w:t>w szczególności z Ukrainy, adekwatnie do zaistniałych potrzeb oraz kompetencji nauczycieli nowych przedmiotów wprowadzonych do podstawy programowej.</w:t>
      </w:r>
    </w:p>
    <w:p w14:paraId="7362CA38" w14:textId="77777777"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Wspomaganie kształcenia w szkołach ponadpodstawowych w związku z nową formułą egzaminu maturalnego od roku 2023.</w:t>
      </w:r>
    </w:p>
    <w:p w14:paraId="2FF4B83C" w14:textId="77777777"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Doskonalenie systemu kształcenia zawodowego we współpracy z pracodawcami – wdrażanie Zintegrowanej Strategii Umiejętności 2030.</w:t>
      </w:r>
    </w:p>
    <w:p w14:paraId="5A4CB33B" w14:textId="77777777"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Rozwijanie umiejętności metodycznych nauczycieli w zakresie prawidłowego i skutecznego wykorzystywania technologii informacyjno-komunikacyjnych w procesach edukacyjnych. Wsparcie edukacji informatycznej i medialnej, w szczególności kształtowanie krytycznego podejścia do treści publikowanych w Internecie i mediach społecznościowych.</w:t>
      </w:r>
    </w:p>
    <w:p w14:paraId="4B84CBAE" w14:textId="77777777"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Wsparcie nauczycieli i innych członków społeczności szkolnych w rozwijaniu umiejętności podstawowych i przekrojowych uczniów, w szczególności z wykorzystaniem pomocy dydaktycznych zakupionych w ramach programu „Laboratoria przyszłości”.</w:t>
      </w:r>
    </w:p>
    <w:p w14:paraId="4086A59B" w14:textId="78A33BE6"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Podnoszenie jakości kształcenia oraz dostępności i jakości wsparcia udzielanego dzieciom </w:t>
      </w:r>
      <w:r w:rsidR="008B3562" w:rsidRPr="001953F2">
        <w:rPr>
          <w:rFonts w:ascii="Times New Roman" w:eastAsia="Times New Roman" w:hAnsi="Times New Roman" w:cs="Times New Roman"/>
          <w:color w:val="000000" w:themeColor="text1"/>
          <w:lang w:eastAsia="pl-PL" w:bidi="ar-SA"/>
        </w:rPr>
        <w:br/>
      </w:r>
      <w:r w:rsidRPr="001953F2">
        <w:rPr>
          <w:rFonts w:ascii="Times New Roman" w:eastAsia="Times New Roman" w:hAnsi="Times New Roman" w:cs="Times New Roman"/>
          <w:color w:val="000000" w:themeColor="text1"/>
          <w:lang w:eastAsia="pl-PL" w:bidi="ar-SA"/>
        </w:rPr>
        <w:t>i uczniom w przedszkolach i szkołach ogólnodostępnych i integracyjnych.</w:t>
      </w:r>
    </w:p>
    <w:p w14:paraId="459091B4" w14:textId="73E81654" w:rsidR="006B5B26" w:rsidRPr="001953F2" w:rsidRDefault="006B5B26" w:rsidP="001371E8">
      <w:pPr>
        <w:numPr>
          <w:ilvl w:val="0"/>
          <w:numId w:val="54"/>
        </w:numPr>
        <w:shd w:val="clear" w:color="auto" w:fill="FFFFFF"/>
        <w:spacing w:after="0" w:line="276" w:lineRule="auto"/>
        <w:ind w:left="426" w:hanging="426"/>
        <w:jc w:val="both"/>
        <w:textAlignment w:val="baseline"/>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Wspieranie rozwoju nauki języka polskiego i oświaty polskiej za granicą oraz tworzenie stabilnych warunków do nauczania języka polskiego za granicą przez Instytut Rozwoju Języka Polskiego</w:t>
      </w:r>
      <w:r w:rsidR="008B3562" w:rsidRPr="001953F2">
        <w:rPr>
          <w:rFonts w:ascii="Times New Roman" w:eastAsia="Times New Roman" w:hAnsi="Times New Roman" w:cs="Times New Roman"/>
          <w:color w:val="000000" w:themeColor="text1"/>
          <w:lang w:eastAsia="pl-PL" w:bidi="ar-SA"/>
        </w:rPr>
        <w:br/>
      </w:r>
      <w:r w:rsidRPr="001953F2">
        <w:rPr>
          <w:rFonts w:ascii="Times New Roman" w:eastAsia="Times New Roman" w:hAnsi="Times New Roman" w:cs="Times New Roman"/>
          <w:color w:val="000000" w:themeColor="text1"/>
          <w:lang w:eastAsia="pl-PL" w:bidi="ar-SA"/>
        </w:rPr>
        <w:t xml:space="preserve"> im.</w:t>
      </w:r>
      <w:r w:rsidR="00C900EA" w:rsidRPr="001953F2">
        <w:rPr>
          <w:rFonts w:ascii="Times New Roman" w:eastAsia="Times New Roman" w:hAnsi="Times New Roman" w:cs="Times New Roman"/>
          <w:color w:val="000000" w:themeColor="text1"/>
          <w:lang w:eastAsia="pl-PL" w:bidi="ar-SA"/>
        </w:rPr>
        <w:t xml:space="preserve"> </w:t>
      </w:r>
      <w:r w:rsidR="00C900EA" w:rsidRPr="001953F2">
        <w:rPr>
          <w:rFonts w:ascii="Times New Roman" w:hAnsi="Times New Roman" w:cs="Times New Roman"/>
          <w:color w:val="000000" w:themeColor="text1"/>
          <w:shd w:val="clear" w:color="auto" w:fill="FFFFFF"/>
        </w:rPr>
        <w:t xml:space="preserve">świętego Maksymiliana Marii Kolbego, Ośrodek Rozwoju Polskiej Edukacji za Granicą </w:t>
      </w:r>
      <w:r w:rsidR="008B3562" w:rsidRPr="001953F2">
        <w:rPr>
          <w:rFonts w:ascii="Times New Roman" w:hAnsi="Times New Roman" w:cs="Times New Roman"/>
          <w:color w:val="000000" w:themeColor="text1"/>
          <w:shd w:val="clear" w:color="auto" w:fill="FFFFFF"/>
        </w:rPr>
        <w:br/>
      </w:r>
      <w:r w:rsidR="00C900EA" w:rsidRPr="001953F2">
        <w:rPr>
          <w:rFonts w:ascii="Times New Roman" w:hAnsi="Times New Roman" w:cs="Times New Roman"/>
          <w:color w:val="000000" w:themeColor="text1"/>
          <w:shd w:val="clear" w:color="auto" w:fill="FFFFFF"/>
        </w:rPr>
        <w:t xml:space="preserve">oraz beneficjentów przedsięwzięć i programów ustanowionych przez ministra właściwego </w:t>
      </w:r>
      <w:r w:rsidR="0028175C" w:rsidRPr="001953F2">
        <w:rPr>
          <w:rFonts w:ascii="Times New Roman" w:hAnsi="Times New Roman" w:cs="Times New Roman"/>
          <w:color w:val="000000" w:themeColor="text1"/>
          <w:shd w:val="clear" w:color="auto" w:fill="FFFFFF"/>
        </w:rPr>
        <w:br/>
      </w:r>
      <w:r w:rsidR="00C900EA" w:rsidRPr="001953F2">
        <w:rPr>
          <w:rFonts w:ascii="Times New Roman" w:hAnsi="Times New Roman" w:cs="Times New Roman"/>
          <w:color w:val="000000" w:themeColor="text1"/>
          <w:shd w:val="clear" w:color="auto" w:fill="FFFFFF"/>
        </w:rPr>
        <w:t>do spraw oświaty i wychowania.</w:t>
      </w:r>
    </w:p>
    <w:p w14:paraId="0751644E" w14:textId="76F3EB44" w:rsidR="006B5B26" w:rsidRPr="001953F2" w:rsidRDefault="006B5B26" w:rsidP="001371E8">
      <w:pPr>
        <w:pStyle w:val="Bezodstpw"/>
        <w:spacing w:line="276" w:lineRule="auto"/>
        <w:jc w:val="both"/>
        <w:rPr>
          <w:rFonts w:ascii="Times New Roman" w:hAnsi="Times New Roman" w:cs="Times New Roman"/>
          <w:color w:val="000000" w:themeColor="text1"/>
        </w:rPr>
      </w:pPr>
    </w:p>
    <w:p w14:paraId="238E8794" w14:textId="7A2266B2" w:rsidR="00BA1970" w:rsidRPr="001953F2" w:rsidRDefault="006B5B26" w:rsidP="001371E8">
      <w:pPr>
        <w:spacing w:after="0" w:line="276" w:lineRule="auto"/>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2023/2024</w:t>
      </w:r>
      <w:r w:rsidR="00781C7A" w:rsidRPr="001953F2">
        <w:rPr>
          <w:rFonts w:ascii="Times New Roman" w:hAnsi="Times New Roman" w:cs="Times New Roman"/>
          <w:color w:val="000000" w:themeColor="text1"/>
        </w:rPr>
        <w:t xml:space="preserve"> </w:t>
      </w:r>
      <w:r w:rsidR="00BA1970" w:rsidRPr="001953F2">
        <w:rPr>
          <w:rFonts w:ascii="Times New Roman" w:hAnsi="Times New Roman" w:cs="Times New Roman"/>
          <w:color w:val="000000" w:themeColor="text1"/>
        </w:rPr>
        <w:t>Warmińsko-Mazurski Kurator Oświaty przeprowadził kontrole planowe w następujących zakresach:</w:t>
      </w:r>
    </w:p>
    <w:p w14:paraId="063BA5A2" w14:textId="2309782B" w:rsidR="00BA1970" w:rsidRPr="001953F2" w:rsidRDefault="0050388C" w:rsidP="001371E8">
      <w:pPr>
        <w:pStyle w:val="Akapitzlist"/>
        <w:numPr>
          <w:ilvl w:val="0"/>
          <w:numId w:val="5"/>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z</w:t>
      </w:r>
      <w:r w:rsidR="00BA1970" w:rsidRPr="001953F2">
        <w:rPr>
          <w:rFonts w:ascii="Times New Roman" w:hAnsi="Times New Roman" w:cs="Times New Roman"/>
          <w:color w:val="000000" w:themeColor="text1"/>
        </w:rPr>
        <w:t>godn</w:t>
      </w:r>
      <w:r w:rsidR="00781C7A" w:rsidRPr="001953F2">
        <w:rPr>
          <w:rFonts w:ascii="Times New Roman" w:hAnsi="Times New Roman" w:cs="Times New Roman"/>
          <w:color w:val="000000" w:themeColor="text1"/>
        </w:rPr>
        <w:t>ość z przepisami prawa realizacji zajęć wychowanie do życia w rodzinie;</w:t>
      </w:r>
    </w:p>
    <w:p w14:paraId="4F30FFFF" w14:textId="5B3A3E50" w:rsidR="00BA1970" w:rsidRPr="001953F2" w:rsidRDefault="0050388C" w:rsidP="001371E8">
      <w:pPr>
        <w:pStyle w:val="Akapitzlist"/>
        <w:numPr>
          <w:ilvl w:val="0"/>
          <w:numId w:val="5"/>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z</w:t>
      </w:r>
      <w:r w:rsidR="00BA1970" w:rsidRPr="001953F2">
        <w:rPr>
          <w:rFonts w:ascii="Times New Roman" w:hAnsi="Times New Roman" w:cs="Times New Roman"/>
          <w:color w:val="000000" w:themeColor="text1"/>
        </w:rPr>
        <w:t>godność z prze</w:t>
      </w:r>
      <w:r w:rsidR="00781C7A" w:rsidRPr="001953F2">
        <w:rPr>
          <w:rFonts w:ascii="Times New Roman" w:hAnsi="Times New Roman" w:cs="Times New Roman"/>
          <w:color w:val="000000" w:themeColor="text1"/>
        </w:rPr>
        <w:t>pisami prawa organizacji i realizacji turnusów dokształcania teoretycznego młodocianych pracowników;</w:t>
      </w:r>
    </w:p>
    <w:p w14:paraId="487D212F" w14:textId="4C8EC32D" w:rsidR="00BA1970" w:rsidRPr="001953F2" w:rsidRDefault="00781C7A" w:rsidP="001371E8">
      <w:pPr>
        <w:pStyle w:val="Akapitzlist"/>
        <w:numPr>
          <w:ilvl w:val="0"/>
          <w:numId w:val="5"/>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zgodność z przepisami prawa zwiększenia dostępności i jakości </w:t>
      </w:r>
      <w:r w:rsidR="00137B57" w:rsidRPr="001953F2">
        <w:rPr>
          <w:rFonts w:ascii="Times New Roman" w:hAnsi="Times New Roman" w:cs="Times New Roman"/>
          <w:color w:val="000000" w:themeColor="text1"/>
        </w:rPr>
        <w:t>wsparcia udzielanego dzieciom i </w:t>
      </w:r>
      <w:r w:rsidRPr="001953F2">
        <w:rPr>
          <w:rFonts w:ascii="Times New Roman" w:hAnsi="Times New Roman" w:cs="Times New Roman"/>
          <w:color w:val="000000" w:themeColor="text1"/>
        </w:rPr>
        <w:t>uczniom przez nauczycieli specjalistów, w tym pedagogów specjalnych</w:t>
      </w:r>
      <w:r w:rsidR="00137B57" w:rsidRPr="001953F2">
        <w:rPr>
          <w:rFonts w:ascii="Times New Roman" w:hAnsi="Times New Roman" w:cs="Times New Roman"/>
          <w:color w:val="000000" w:themeColor="text1"/>
        </w:rPr>
        <w:t xml:space="preserve"> – w przedszkolach i </w:t>
      </w:r>
      <w:r w:rsidRPr="001953F2">
        <w:rPr>
          <w:rFonts w:ascii="Times New Roman" w:hAnsi="Times New Roman" w:cs="Times New Roman"/>
          <w:color w:val="000000" w:themeColor="text1"/>
        </w:rPr>
        <w:t>szkołach;</w:t>
      </w:r>
    </w:p>
    <w:p w14:paraId="49D5CB70" w14:textId="23759506" w:rsidR="00BA1970" w:rsidRPr="001953F2" w:rsidRDefault="00781C7A" w:rsidP="001371E8">
      <w:pPr>
        <w:pStyle w:val="Akapitzlist"/>
        <w:numPr>
          <w:ilvl w:val="0"/>
          <w:numId w:val="5"/>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zgodność z przepisami prawa przyjmowania do szkół i wspomagania nauki osób niebędących obywatelami polskimi oraz osób niebędących będących obywatelami polskimi podlegającymi obowiązkowi szkolnemu lub obowiązkowi nauki, które pobierały naukę w szkołach funkcjonujących w systemie oświaty innych państw.</w:t>
      </w:r>
    </w:p>
    <w:p w14:paraId="5F9B1300" w14:textId="754BB3BC" w:rsidR="0050388C" w:rsidRPr="001953F2" w:rsidRDefault="0050388C" w:rsidP="001371E8">
      <w:pPr>
        <w:spacing w:after="0" w:line="276" w:lineRule="auto"/>
        <w:jc w:val="both"/>
        <w:rPr>
          <w:rFonts w:ascii="Times New Roman" w:hAnsi="Times New Roman" w:cs="Times New Roman"/>
          <w:color w:val="000000" w:themeColor="text1"/>
        </w:rPr>
      </w:pPr>
    </w:p>
    <w:p w14:paraId="3291EF3E" w14:textId="02707CAA" w:rsidR="009129F1" w:rsidRPr="001953F2" w:rsidRDefault="0050388C" w:rsidP="001371E8">
      <w:pPr>
        <w:spacing w:after="0" w:line="276" w:lineRule="auto"/>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lastRenderedPageBreak/>
        <w:t>W roku szkolnym 202</w:t>
      </w:r>
      <w:r w:rsidR="006B5B26"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6B5B26"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zostały przeprowadzone kontrole doraźne w szkołach i placówkach. Kontrole doraźne zostały przeprowadzone w następujących </w:t>
      </w:r>
      <w:r w:rsidR="009129F1" w:rsidRPr="001953F2">
        <w:rPr>
          <w:rFonts w:ascii="Times New Roman" w:hAnsi="Times New Roman" w:cs="Times New Roman"/>
          <w:color w:val="000000" w:themeColor="text1"/>
        </w:rPr>
        <w:t>obszarach</w:t>
      </w:r>
      <w:r w:rsidRPr="001953F2">
        <w:rPr>
          <w:rFonts w:ascii="Times New Roman" w:hAnsi="Times New Roman" w:cs="Times New Roman"/>
          <w:color w:val="000000" w:themeColor="text1"/>
        </w:rPr>
        <w:t>:</w:t>
      </w:r>
    </w:p>
    <w:p w14:paraId="3DB95484" w14:textId="27FC8B5E" w:rsidR="009129F1" w:rsidRPr="001953F2" w:rsidRDefault="009129F1" w:rsidP="001371E8">
      <w:pPr>
        <w:pStyle w:val="Akapitzlist"/>
        <w:numPr>
          <w:ilvl w:val="0"/>
          <w:numId w:val="33"/>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przestrzeganie statutu szkoły lub placówki,</w:t>
      </w:r>
    </w:p>
    <w:p w14:paraId="1E7B5B5C" w14:textId="387A720E" w:rsidR="00F75BDF" w:rsidRPr="001953F2" w:rsidRDefault="00F75BDF" w:rsidP="001371E8">
      <w:pPr>
        <w:pStyle w:val="Akapitzlist"/>
        <w:numPr>
          <w:ilvl w:val="0"/>
          <w:numId w:val="33"/>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obserwowanie organizacji i przebiegu egzaminu ósmoklasisty,</w:t>
      </w:r>
    </w:p>
    <w:p w14:paraId="749A26E6" w14:textId="2F18AF7C" w:rsidR="009129F1" w:rsidRPr="001953F2" w:rsidRDefault="009129F1" w:rsidP="001371E8">
      <w:pPr>
        <w:pStyle w:val="Akapitzlist"/>
        <w:numPr>
          <w:ilvl w:val="0"/>
          <w:numId w:val="33"/>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zapewnienie uczniom bezpiecznych i higienicznych warunków nauki, wychowania i opieki,</w:t>
      </w:r>
    </w:p>
    <w:p w14:paraId="61110123" w14:textId="37B8E0BF" w:rsidR="00F75BDF" w:rsidRPr="001953F2" w:rsidRDefault="00F75BDF" w:rsidP="001371E8">
      <w:pPr>
        <w:pStyle w:val="Akapitzlist"/>
        <w:numPr>
          <w:ilvl w:val="0"/>
          <w:numId w:val="33"/>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zgodności zapisów powołania rady rodziców z przepisami prawa,</w:t>
      </w:r>
    </w:p>
    <w:p w14:paraId="21EE3662" w14:textId="108EBD8C" w:rsidR="009129F1" w:rsidRPr="001953F2" w:rsidRDefault="009129F1" w:rsidP="001371E8">
      <w:pPr>
        <w:pStyle w:val="Akapitzlist"/>
        <w:numPr>
          <w:ilvl w:val="0"/>
          <w:numId w:val="33"/>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organizacja i udzielanie pomocy psychologiczno-pedagogicznej,</w:t>
      </w:r>
    </w:p>
    <w:p w14:paraId="6ADA31B9" w14:textId="7C2C797B" w:rsidR="002703CB" w:rsidRPr="001953F2" w:rsidRDefault="009129F1" w:rsidP="001371E8">
      <w:pPr>
        <w:pStyle w:val="Akapitzlist"/>
        <w:numPr>
          <w:ilvl w:val="0"/>
          <w:numId w:val="33"/>
        </w:numPr>
        <w:spacing w:after="0" w:line="276"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sprawowanie nadzoru pedagogicznego przez dyrektora szkoły.</w:t>
      </w:r>
    </w:p>
    <w:p w14:paraId="2A770FCD" w14:textId="77777777" w:rsidR="002703CB" w:rsidRPr="001953F2" w:rsidRDefault="002703CB" w:rsidP="00137B57">
      <w:pPr>
        <w:spacing w:after="0" w:line="300" w:lineRule="exact"/>
        <w:jc w:val="both"/>
        <w:rPr>
          <w:rFonts w:ascii="Times New Roman" w:hAnsi="Times New Roman" w:cs="Times New Roman"/>
          <w:b/>
          <w:bCs/>
          <w:color w:val="000000" w:themeColor="text1"/>
          <w:u w:val="single"/>
        </w:rPr>
      </w:pPr>
    </w:p>
    <w:p w14:paraId="54944C7D" w14:textId="73AB9B6E" w:rsidR="003A2373" w:rsidRDefault="003A2373" w:rsidP="00137B57">
      <w:pPr>
        <w:spacing w:after="0" w:line="300" w:lineRule="exact"/>
        <w:jc w:val="both"/>
        <w:rPr>
          <w:rFonts w:ascii="Times New Roman" w:hAnsi="Times New Roman" w:cs="Times New Roman"/>
          <w:b/>
          <w:bCs/>
          <w:color w:val="000000" w:themeColor="text1"/>
          <w:u w:val="single"/>
        </w:rPr>
      </w:pPr>
      <w:r w:rsidRPr="001953F2">
        <w:rPr>
          <w:rFonts w:ascii="Times New Roman" w:hAnsi="Times New Roman" w:cs="Times New Roman"/>
          <w:b/>
          <w:bCs/>
          <w:color w:val="000000" w:themeColor="text1"/>
          <w:u w:val="single"/>
        </w:rPr>
        <w:t>Nadzór sprawowany w jednostkach systemu oświaty prowadzonych przez Miasto Olsztyn:</w:t>
      </w:r>
    </w:p>
    <w:p w14:paraId="1976BE94" w14:textId="77777777" w:rsidR="001953F2" w:rsidRPr="001953F2" w:rsidRDefault="001953F2" w:rsidP="00137B57">
      <w:pPr>
        <w:spacing w:after="0" w:line="300" w:lineRule="exact"/>
        <w:jc w:val="both"/>
        <w:rPr>
          <w:rFonts w:ascii="Times New Roman" w:hAnsi="Times New Roman" w:cs="Times New Roman"/>
          <w:b/>
          <w:bCs/>
          <w:color w:val="000000" w:themeColor="text1"/>
          <w:u w:val="single"/>
        </w:rPr>
      </w:pPr>
    </w:p>
    <w:p w14:paraId="7DC5BE63" w14:textId="20B1F44E" w:rsidR="00832C93" w:rsidRPr="001953F2" w:rsidRDefault="00832C93" w:rsidP="000520D8">
      <w:pPr>
        <w:pStyle w:val="Nagwek2"/>
        <w:rPr>
          <w:rFonts w:cs="Times New Roman"/>
        </w:rPr>
      </w:pPr>
      <w:bookmarkStart w:id="69" w:name="_Toc117859434"/>
      <w:bookmarkStart w:id="70" w:name="_Toc180497002"/>
      <w:r w:rsidRPr="001953F2">
        <w:rPr>
          <w:rFonts w:cs="Times New Roman"/>
        </w:rPr>
        <w:t>Nadzór pedagogiczny sprawowany w przedszkolach</w:t>
      </w:r>
      <w:bookmarkEnd w:id="69"/>
      <w:bookmarkEnd w:id="70"/>
    </w:p>
    <w:p w14:paraId="7BC6CA4B" w14:textId="75A9C45F" w:rsidR="003A2373" w:rsidRPr="001953F2" w:rsidRDefault="00832C93" w:rsidP="003E0AE6">
      <w:pPr>
        <w:spacing w:after="0" w:line="300" w:lineRule="exact"/>
        <w:ind w:left="-11" w:firstLine="295"/>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Nadzór pedagogiczny </w:t>
      </w:r>
      <w:r w:rsidR="003A2373" w:rsidRPr="001953F2">
        <w:rPr>
          <w:rFonts w:ascii="Times New Roman" w:hAnsi="Times New Roman" w:cs="Times New Roman"/>
          <w:color w:val="000000" w:themeColor="text1"/>
        </w:rPr>
        <w:t>w przedszkolach dotyczył:</w:t>
      </w:r>
      <w:r w:rsidR="003E0AE6" w:rsidRPr="001953F2">
        <w:rPr>
          <w:rFonts w:ascii="Times New Roman" w:hAnsi="Times New Roman" w:cs="Times New Roman"/>
          <w:color w:val="000000" w:themeColor="text1"/>
        </w:rPr>
        <w:t xml:space="preserve"> zgodności</w:t>
      </w:r>
      <w:r w:rsidR="00EA7004" w:rsidRPr="001953F2">
        <w:rPr>
          <w:rFonts w:ascii="Times New Roman" w:hAnsi="Times New Roman" w:cs="Times New Roman"/>
          <w:color w:val="000000" w:themeColor="text1"/>
        </w:rPr>
        <w:t xml:space="preserve"> z przepisa</w:t>
      </w:r>
      <w:r w:rsidR="00222911" w:rsidRPr="001953F2">
        <w:rPr>
          <w:rFonts w:ascii="Times New Roman" w:hAnsi="Times New Roman" w:cs="Times New Roman"/>
          <w:color w:val="000000" w:themeColor="text1"/>
        </w:rPr>
        <w:t xml:space="preserve">mi prawa </w:t>
      </w:r>
      <w:r w:rsidR="003E0AE6" w:rsidRPr="001953F2">
        <w:rPr>
          <w:rFonts w:ascii="Times New Roman" w:hAnsi="Times New Roman" w:cs="Times New Roman"/>
          <w:color w:val="000000" w:themeColor="text1"/>
        </w:rPr>
        <w:t xml:space="preserve">zwiększenia dostępności i jakości wsparcia udzielanego dzieciom </w:t>
      </w:r>
      <w:r w:rsidR="00222911" w:rsidRPr="001953F2">
        <w:rPr>
          <w:rFonts w:ascii="Times New Roman" w:hAnsi="Times New Roman" w:cs="Times New Roman"/>
          <w:color w:val="000000" w:themeColor="text1"/>
        </w:rPr>
        <w:t>przez nauczycieli specjalistów</w:t>
      </w:r>
      <w:r w:rsidR="003E0AE6" w:rsidRPr="001953F2">
        <w:rPr>
          <w:rFonts w:ascii="Times New Roman" w:hAnsi="Times New Roman" w:cs="Times New Roman"/>
          <w:color w:val="000000" w:themeColor="text1"/>
        </w:rPr>
        <w:t>, w tym pedagogów specjalnych</w:t>
      </w:r>
      <w:r w:rsidR="00222911" w:rsidRPr="001953F2">
        <w:rPr>
          <w:rFonts w:ascii="Times New Roman" w:hAnsi="Times New Roman" w:cs="Times New Roman"/>
          <w:color w:val="000000" w:themeColor="text1"/>
        </w:rPr>
        <w:t xml:space="preserve"> </w:t>
      </w:r>
      <w:r w:rsidR="003E0AE6" w:rsidRPr="001953F2">
        <w:rPr>
          <w:rFonts w:ascii="Times New Roman" w:hAnsi="Times New Roman" w:cs="Times New Roman"/>
          <w:color w:val="000000" w:themeColor="text1"/>
        </w:rPr>
        <w:t xml:space="preserve">przedszkola </w:t>
      </w:r>
      <w:r w:rsidR="0039724C" w:rsidRPr="001953F2">
        <w:rPr>
          <w:rFonts w:ascii="Times New Roman" w:hAnsi="Times New Roman" w:cs="Times New Roman"/>
          <w:color w:val="000000" w:themeColor="text1"/>
        </w:rPr>
        <w:t>– 3 </w:t>
      </w:r>
      <w:r w:rsidR="007F7B0D" w:rsidRPr="001953F2">
        <w:rPr>
          <w:rFonts w:ascii="Times New Roman" w:hAnsi="Times New Roman" w:cs="Times New Roman"/>
          <w:color w:val="000000" w:themeColor="text1"/>
        </w:rPr>
        <w:t>przedszkola</w:t>
      </w:r>
      <w:r w:rsidR="00943935" w:rsidRPr="001953F2">
        <w:rPr>
          <w:rFonts w:ascii="Times New Roman" w:hAnsi="Times New Roman" w:cs="Times New Roman"/>
          <w:color w:val="000000" w:themeColor="text1"/>
        </w:rPr>
        <w:t xml:space="preserve"> (PM 9, PM 10, PM 40)</w:t>
      </w:r>
      <w:r w:rsidR="000520D8" w:rsidRPr="001953F2">
        <w:rPr>
          <w:rFonts w:ascii="Times New Roman" w:hAnsi="Times New Roman" w:cs="Times New Roman"/>
          <w:color w:val="000000" w:themeColor="text1"/>
        </w:rPr>
        <w:t>.</w:t>
      </w:r>
    </w:p>
    <w:p w14:paraId="668AEF45" w14:textId="7A313517" w:rsidR="00DD7D51" w:rsidRPr="001953F2" w:rsidRDefault="00FA680A" w:rsidP="00137B57">
      <w:p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W wyniku przeprowadzonych kontroli nie wydano zaleceń.</w:t>
      </w:r>
    </w:p>
    <w:p w14:paraId="4CCEBBF3" w14:textId="77777777" w:rsidR="000520D8" w:rsidRPr="001953F2" w:rsidRDefault="000520D8" w:rsidP="00137B57">
      <w:pPr>
        <w:spacing w:after="0" w:line="300" w:lineRule="exact"/>
        <w:jc w:val="both"/>
        <w:rPr>
          <w:rFonts w:ascii="Times New Roman" w:hAnsi="Times New Roman" w:cs="Times New Roman"/>
          <w:color w:val="000000" w:themeColor="text1"/>
        </w:rPr>
      </w:pPr>
    </w:p>
    <w:p w14:paraId="5688FE67" w14:textId="1A4A84C3" w:rsidR="00DD7D51" w:rsidRPr="001953F2" w:rsidRDefault="00DD7D51" w:rsidP="000520D8">
      <w:pPr>
        <w:pStyle w:val="Nagwek2"/>
        <w:rPr>
          <w:rFonts w:cs="Times New Roman"/>
        </w:rPr>
      </w:pPr>
      <w:bookmarkStart w:id="71" w:name="_Toc117859435"/>
      <w:bookmarkStart w:id="72" w:name="_Toc180497003"/>
      <w:r w:rsidRPr="001953F2">
        <w:rPr>
          <w:rFonts w:cs="Times New Roman"/>
        </w:rPr>
        <w:t>Nadzór pedagogiczny sprawowany w szkołach podstawowych</w:t>
      </w:r>
      <w:bookmarkEnd w:id="71"/>
      <w:bookmarkEnd w:id="72"/>
    </w:p>
    <w:p w14:paraId="7331FC60" w14:textId="65260E7C" w:rsidR="00DD7D51" w:rsidRPr="001953F2" w:rsidRDefault="00DD7D51" w:rsidP="002F211D">
      <w:pPr>
        <w:spacing w:after="0" w:line="300" w:lineRule="exact"/>
        <w:ind w:firstLine="284"/>
        <w:jc w:val="both"/>
        <w:rPr>
          <w:rFonts w:ascii="Times New Roman" w:hAnsi="Times New Roman" w:cs="Times New Roman"/>
        </w:rPr>
      </w:pPr>
      <w:r w:rsidRPr="001953F2">
        <w:rPr>
          <w:rFonts w:ascii="Times New Roman" w:hAnsi="Times New Roman" w:cs="Times New Roman"/>
        </w:rPr>
        <w:t>Nadzór pedagogiczny w szkołach podstawowych dotyczył</w:t>
      </w:r>
      <w:r w:rsidR="00A44335" w:rsidRPr="001953F2">
        <w:rPr>
          <w:rFonts w:ascii="Times New Roman" w:hAnsi="Times New Roman" w:cs="Times New Roman"/>
        </w:rPr>
        <w:t xml:space="preserve"> m.in.</w:t>
      </w:r>
      <w:r w:rsidRPr="001953F2">
        <w:rPr>
          <w:rFonts w:ascii="Times New Roman" w:hAnsi="Times New Roman" w:cs="Times New Roman"/>
        </w:rPr>
        <w:t>:</w:t>
      </w:r>
    </w:p>
    <w:p w14:paraId="0006A629" w14:textId="51255F89" w:rsidR="00610A0C" w:rsidRPr="001953F2" w:rsidRDefault="003E0AE6" w:rsidP="00610A0C">
      <w:pPr>
        <w:pStyle w:val="Akapitzlist"/>
        <w:numPr>
          <w:ilvl w:val="0"/>
          <w:numId w:val="35"/>
        </w:numPr>
        <w:spacing w:after="0" w:line="300" w:lineRule="exact"/>
        <w:jc w:val="both"/>
        <w:rPr>
          <w:rFonts w:ascii="Times New Roman" w:hAnsi="Times New Roman" w:cs="Times New Roman"/>
        </w:rPr>
      </w:pPr>
      <w:r w:rsidRPr="001953F2">
        <w:rPr>
          <w:rFonts w:ascii="Times New Roman" w:hAnsi="Times New Roman" w:cs="Times New Roman"/>
        </w:rPr>
        <w:t xml:space="preserve">prawidłowości wykorzystania </w:t>
      </w:r>
      <w:r w:rsidR="00610A0C" w:rsidRPr="001953F2">
        <w:rPr>
          <w:rFonts w:ascii="Times New Roman" w:hAnsi="Times New Roman" w:cs="Times New Roman"/>
        </w:rPr>
        <w:t>podręczników i książek pomocniczych do kształcenia dzieci</w:t>
      </w:r>
      <w:r w:rsidR="00610A0C" w:rsidRPr="001953F2">
        <w:rPr>
          <w:rFonts w:ascii="Times New Roman" w:hAnsi="Times New Roman" w:cs="Times New Roman"/>
        </w:rPr>
        <w:br/>
        <w:t xml:space="preserve"> i uczniów w zakresie niezbędnym do podtrzymywania tożsamości narodowej, etnicznej </w:t>
      </w:r>
      <w:r w:rsidR="00610A0C" w:rsidRPr="001953F2">
        <w:rPr>
          <w:rFonts w:ascii="Times New Roman" w:hAnsi="Times New Roman" w:cs="Times New Roman"/>
        </w:rPr>
        <w:br/>
        <w:t>i językowej</w:t>
      </w:r>
      <w:r w:rsidR="0039724C" w:rsidRPr="001953F2">
        <w:rPr>
          <w:rFonts w:ascii="Times New Roman" w:hAnsi="Times New Roman" w:cs="Times New Roman"/>
        </w:rPr>
        <w:t xml:space="preserve"> </w:t>
      </w:r>
      <w:r w:rsidRPr="001953F2">
        <w:rPr>
          <w:rFonts w:ascii="Times New Roman" w:hAnsi="Times New Roman" w:cs="Times New Roman"/>
        </w:rPr>
        <w:t xml:space="preserve">państw </w:t>
      </w:r>
      <w:r w:rsidR="0039724C" w:rsidRPr="001953F2">
        <w:rPr>
          <w:rFonts w:ascii="Times New Roman" w:hAnsi="Times New Roman" w:cs="Times New Roman"/>
        </w:rPr>
        <w:t>– 4 szkoły</w:t>
      </w:r>
      <w:r w:rsidR="00111D46" w:rsidRPr="001953F2">
        <w:rPr>
          <w:rFonts w:ascii="Times New Roman" w:hAnsi="Times New Roman" w:cs="Times New Roman"/>
        </w:rPr>
        <w:t xml:space="preserve"> (SP 2, SP 9</w:t>
      </w:r>
      <w:r w:rsidR="00E46845" w:rsidRPr="001953F2">
        <w:rPr>
          <w:rFonts w:ascii="Times New Roman" w:hAnsi="Times New Roman" w:cs="Times New Roman"/>
        </w:rPr>
        <w:t>,</w:t>
      </w:r>
      <w:r w:rsidR="00111D46" w:rsidRPr="001953F2">
        <w:rPr>
          <w:rFonts w:ascii="Times New Roman" w:hAnsi="Times New Roman" w:cs="Times New Roman"/>
        </w:rPr>
        <w:t xml:space="preserve"> SP 14, SP 18)</w:t>
      </w:r>
      <w:r w:rsidR="000520D8" w:rsidRPr="001953F2">
        <w:rPr>
          <w:rFonts w:ascii="Times New Roman" w:hAnsi="Times New Roman" w:cs="Times New Roman"/>
        </w:rPr>
        <w:t>,</w:t>
      </w:r>
    </w:p>
    <w:p w14:paraId="030327E2" w14:textId="4F746E28" w:rsidR="00610A0C" w:rsidRPr="001953F2" w:rsidRDefault="00610A0C" w:rsidP="00610A0C">
      <w:pPr>
        <w:pStyle w:val="Akapitzlist"/>
        <w:numPr>
          <w:ilvl w:val="0"/>
          <w:numId w:val="35"/>
        </w:numPr>
        <w:spacing w:after="0" w:line="300" w:lineRule="exact"/>
        <w:jc w:val="both"/>
        <w:rPr>
          <w:rFonts w:ascii="Times New Roman" w:hAnsi="Times New Roman" w:cs="Times New Roman"/>
        </w:rPr>
      </w:pPr>
      <w:r w:rsidRPr="001953F2">
        <w:rPr>
          <w:rFonts w:ascii="Times New Roman" w:hAnsi="Times New Roman" w:cs="Times New Roman"/>
        </w:rPr>
        <w:t>z</w:t>
      </w:r>
      <w:r w:rsidR="006823AC" w:rsidRPr="001953F2">
        <w:rPr>
          <w:rFonts w:ascii="Times New Roman" w:hAnsi="Times New Roman" w:cs="Times New Roman"/>
        </w:rPr>
        <w:t>asad</w:t>
      </w:r>
      <w:r w:rsidRPr="001953F2">
        <w:rPr>
          <w:rFonts w:ascii="Times New Roman" w:hAnsi="Times New Roman" w:cs="Times New Roman"/>
        </w:rPr>
        <w:t xml:space="preserve"> używania przez uczniów telefonów komórkowych</w:t>
      </w:r>
      <w:r w:rsidR="0039724C" w:rsidRPr="001953F2">
        <w:rPr>
          <w:rFonts w:ascii="Times New Roman" w:hAnsi="Times New Roman" w:cs="Times New Roman"/>
        </w:rPr>
        <w:t xml:space="preserve"> – 1 szkoła</w:t>
      </w:r>
      <w:r w:rsidR="00111D46" w:rsidRPr="001953F2">
        <w:rPr>
          <w:rFonts w:ascii="Times New Roman" w:hAnsi="Times New Roman" w:cs="Times New Roman"/>
        </w:rPr>
        <w:t xml:space="preserve"> (SP 3)</w:t>
      </w:r>
      <w:r w:rsidR="00E46845" w:rsidRPr="001953F2">
        <w:rPr>
          <w:rFonts w:ascii="Times New Roman" w:hAnsi="Times New Roman" w:cs="Times New Roman"/>
        </w:rPr>
        <w:t>,</w:t>
      </w:r>
    </w:p>
    <w:p w14:paraId="5DDA6FFC" w14:textId="08AD9BC0" w:rsidR="0016057C" w:rsidRPr="001953F2" w:rsidRDefault="006823AC" w:rsidP="00610A0C">
      <w:pPr>
        <w:pStyle w:val="Akapitzlist"/>
        <w:numPr>
          <w:ilvl w:val="0"/>
          <w:numId w:val="35"/>
        </w:numPr>
        <w:spacing w:after="0" w:line="300" w:lineRule="exact"/>
        <w:jc w:val="both"/>
        <w:rPr>
          <w:rFonts w:ascii="Times New Roman" w:hAnsi="Times New Roman" w:cs="Times New Roman"/>
        </w:rPr>
      </w:pPr>
      <w:r w:rsidRPr="001953F2">
        <w:rPr>
          <w:rFonts w:ascii="Times New Roman" w:hAnsi="Times New Roman" w:cs="Times New Roman"/>
        </w:rPr>
        <w:t>obserwacji</w:t>
      </w:r>
      <w:r w:rsidR="0016057C" w:rsidRPr="001953F2">
        <w:rPr>
          <w:rFonts w:ascii="Times New Roman" w:hAnsi="Times New Roman" w:cs="Times New Roman"/>
        </w:rPr>
        <w:t xml:space="preserve"> organizacji i przebiegu</w:t>
      </w:r>
      <w:r w:rsidR="0039724C" w:rsidRPr="001953F2">
        <w:rPr>
          <w:rFonts w:ascii="Times New Roman" w:hAnsi="Times New Roman" w:cs="Times New Roman"/>
        </w:rPr>
        <w:t xml:space="preserve"> zajęć kl. I – 1 szkoła</w:t>
      </w:r>
      <w:r w:rsidR="00111D46" w:rsidRPr="001953F2">
        <w:rPr>
          <w:rFonts w:ascii="Times New Roman" w:hAnsi="Times New Roman" w:cs="Times New Roman"/>
        </w:rPr>
        <w:t xml:space="preserve"> (SP 6)</w:t>
      </w:r>
      <w:r w:rsidR="00E46845" w:rsidRPr="001953F2">
        <w:rPr>
          <w:rFonts w:ascii="Times New Roman" w:hAnsi="Times New Roman" w:cs="Times New Roman"/>
        </w:rPr>
        <w:t>,</w:t>
      </w:r>
    </w:p>
    <w:p w14:paraId="4A3D0757" w14:textId="02E739C6" w:rsidR="00007458" w:rsidRPr="001953F2" w:rsidRDefault="006823AC" w:rsidP="00610A0C">
      <w:pPr>
        <w:pStyle w:val="Akapitzlist"/>
        <w:numPr>
          <w:ilvl w:val="0"/>
          <w:numId w:val="35"/>
        </w:numPr>
        <w:spacing w:after="0" w:line="300" w:lineRule="exact"/>
        <w:jc w:val="both"/>
        <w:rPr>
          <w:rFonts w:ascii="Times New Roman" w:hAnsi="Times New Roman" w:cs="Times New Roman"/>
        </w:rPr>
      </w:pPr>
      <w:r w:rsidRPr="001953F2">
        <w:rPr>
          <w:rFonts w:ascii="Times New Roman" w:hAnsi="Times New Roman" w:cs="Times New Roman"/>
        </w:rPr>
        <w:t>obserwacji</w:t>
      </w:r>
      <w:r w:rsidR="00007458" w:rsidRPr="001953F2">
        <w:rPr>
          <w:rFonts w:ascii="Times New Roman" w:hAnsi="Times New Roman" w:cs="Times New Roman"/>
        </w:rPr>
        <w:t xml:space="preserve"> organizacji i przebiegu egzaminu ósmoklasisty</w:t>
      </w:r>
      <w:r w:rsidR="0039724C" w:rsidRPr="001953F2">
        <w:rPr>
          <w:rFonts w:ascii="Times New Roman" w:hAnsi="Times New Roman" w:cs="Times New Roman"/>
        </w:rPr>
        <w:t xml:space="preserve"> – 2 szkoły</w:t>
      </w:r>
      <w:r w:rsidR="00111D46" w:rsidRPr="001953F2">
        <w:rPr>
          <w:rFonts w:ascii="Times New Roman" w:hAnsi="Times New Roman" w:cs="Times New Roman"/>
        </w:rPr>
        <w:t xml:space="preserve"> ((SP 7, SP 22)</w:t>
      </w:r>
      <w:r w:rsidR="00E46845" w:rsidRPr="001953F2">
        <w:rPr>
          <w:rFonts w:ascii="Times New Roman" w:hAnsi="Times New Roman" w:cs="Times New Roman"/>
        </w:rPr>
        <w:t xml:space="preserve">, </w:t>
      </w:r>
    </w:p>
    <w:p w14:paraId="567BE55C" w14:textId="3067FA4E" w:rsidR="00E46845" w:rsidRPr="001953F2" w:rsidRDefault="00E46845" w:rsidP="00E46845">
      <w:pPr>
        <w:pStyle w:val="Akapitzlist"/>
        <w:numPr>
          <w:ilvl w:val="0"/>
          <w:numId w:val="35"/>
        </w:numPr>
        <w:spacing w:after="0" w:line="300" w:lineRule="exact"/>
        <w:jc w:val="both"/>
        <w:rPr>
          <w:rFonts w:ascii="Times New Roman" w:hAnsi="Times New Roman" w:cs="Times New Roman"/>
        </w:rPr>
      </w:pPr>
      <w:r w:rsidRPr="001953F2">
        <w:rPr>
          <w:rFonts w:ascii="Times New Roman" w:hAnsi="Times New Roman" w:cs="Times New Roman"/>
        </w:rPr>
        <w:t>s</w:t>
      </w:r>
      <w:r w:rsidR="006823AC" w:rsidRPr="001953F2">
        <w:rPr>
          <w:rFonts w:ascii="Times New Roman" w:hAnsi="Times New Roman" w:cs="Times New Roman"/>
        </w:rPr>
        <w:t>posobu</w:t>
      </w:r>
      <w:r w:rsidRPr="001953F2">
        <w:rPr>
          <w:rFonts w:ascii="Times New Roman" w:hAnsi="Times New Roman" w:cs="Times New Roman"/>
        </w:rPr>
        <w:t xml:space="preserve"> przeprowadzania wyborów do rady rodziców w latac</w:t>
      </w:r>
      <w:r w:rsidR="0039724C" w:rsidRPr="001953F2">
        <w:rPr>
          <w:rFonts w:ascii="Times New Roman" w:hAnsi="Times New Roman" w:cs="Times New Roman"/>
        </w:rPr>
        <w:t>h szkolnych 2022/2023, 2023/2024 - 1 szkoła</w:t>
      </w:r>
      <w:r w:rsidR="00111D46" w:rsidRPr="001953F2">
        <w:rPr>
          <w:rFonts w:ascii="Times New Roman" w:hAnsi="Times New Roman" w:cs="Times New Roman"/>
        </w:rPr>
        <w:t xml:space="preserve"> (SP 34)</w:t>
      </w:r>
      <w:r w:rsidR="000520D8" w:rsidRPr="001953F2">
        <w:rPr>
          <w:rFonts w:ascii="Times New Roman" w:hAnsi="Times New Roman" w:cs="Times New Roman"/>
        </w:rPr>
        <w:t>.</w:t>
      </w:r>
    </w:p>
    <w:p w14:paraId="58F9360E" w14:textId="295257A6" w:rsidR="00610A0C" w:rsidRPr="001953F2" w:rsidRDefault="0039724C" w:rsidP="00610A0C">
      <w:p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W wyniku przeprowadzonych kontroli nie wydano zaleceń.</w:t>
      </w:r>
    </w:p>
    <w:p w14:paraId="738F5843" w14:textId="02CF56A7" w:rsidR="00EB4525" w:rsidRPr="001953F2" w:rsidRDefault="00EB4525" w:rsidP="00137B57">
      <w:pPr>
        <w:spacing w:after="0" w:line="300" w:lineRule="exact"/>
        <w:jc w:val="both"/>
        <w:rPr>
          <w:rFonts w:ascii="Times New Roman" w:hAnsi="Times New Roman" w:cs="Times New Roman"/>
          <w:color w:val="000000" w:themeColor="text1"/>
        </w:rPr>
      </w:pPr>
    </w:p>
    <w:p w14:paraId="7E1952A0" w14:textId="459B1CEA" w:rsidR="00B3129F" w:rsidRPr="001953F2" w:rsidRDefault="00B3129F" w:rsidP="000520D8">
      <w:pPr>
        <w:pStyle w:val="Nagwek2"/>
        <w:rPr>
          <w:rFonts w:cs="Times New Roman"/>
        </w:rPr>
      </w:pPr>
      <w:bookmarkStart w:id="73" w:name="_Toc117859436"/>
      <w:bookmarkStart w:id="74" w:name="_Toc180497004"/>
      <w:r w:rsidRPr="001953F2">
        <w:rPr>
          <w:rFonts w:cs="Times New Roman"/>
        </w:rPr>
        <w:t>Nadzór pedagogiczny sprawowany</w:t>
      </w:r>
      <w:r w:rsidR="00B46BC1" w:rsidRPr="001953F2">
        <w:rPr>
          <w:rFonts w:cs="Times New Roman"/>
        </w:rPr>
        <w:t xml:space="preserve"> w szkołach </w:t>
      </w:r>
      <w:r w:rsidRPr="001953F2">
        <w:rPr>
          <w:rFonts w:cs="Times New Roman"/>
        </w:rPr>
        <w:t xml:space="preserve"> ponadpodstawowych</w:t>
      </w:r>
      <w:bookmarkEnd w:id="73"/>
      <w:bookmarkEnd w:id="74"/>
    </w:p>
    <w:p w14:paraId="5247A0E2" w14:textId="1F45A4D5" w:rsidR="00B3129F" w:rsidRPr="008A3C65" w:rsidRDefault="00B3129F" w:rsidP="00137B57">
      <w:pPr>
        <w:spacing w:after="0" w:line="300" w:lineRule="exact"/>
        <w:ind w:firstLine="284"/>
        <w:jc w:val="both"/>
        <w:rPr>
          <w:rFonts w:ascii="Times New Roman" w:hAnsi="Times New Roman" w:cs="Times New Roman"/>
        </w:rPr>
      </w:pPr>
      <w:r w:rsidRPr="008A3C65">
        <w:rPr>
          <w:rFonts w:ascii="Times New Roman" w:hAnsi="Times New Roman" w:cs="Times New Roman"/>
        </w:rPr>
        <w:t xml:space="preserve">Nadzór </w:t>
      </w:r>
      <w:r w:rsidR="00075F14" w:rsidRPr="008A3C65">
        <w:rPr>
          <w:rFonts w:ascii="Times New Roman" w:hAnsi="Times New Roman" w:cs="Times New Roman"/>
        </w:rPr>
        <w:t xml:space="preserve">pedagogiczny </w:t>
      </w:r>
      <w:r w:rsidRPr="008A3C65">
        <w:rPr>
          <w:rFonts w:ascii="Times New Roman" w:hAnsi="Times New Roman" w:cs="Times New Roman"/>
        </w:rPr>
        <w:t>w szkołach  ponadpodstawowych dotyczył:</w:t>
      </w:r>
    </w:p>
    <w:p w14:paraId="3C39B8B1" w14:textId="5599F9F5" w:rsidR="00B3129F" w:rsidRPr="008A3C65" w:rsidRDefault="00B3129F" w:rsidP="0044313C">
      <w:pPr>
        <w:pStyle w:val="Akapitzlist"/>
        <w:numPr>
          <w:ilvl w:val="0"/>
          <w:numId w:val="37"/>
        </w:numPr>
        <w:spacing w:after="0" w:line="300" w:lineRule="exact"/>
        <w:jc w:val="both"/>
        <w:rPr>
          <w:rFonts w:ascii="Times New Roman" w:hAnsi="Times New Roman" w:cs="Times New Roman"/>
        </w:rPr>
      </w:pPr>
      <w:r w:rsidRPr="008A3C65">
        <w:rPr>
          <w:rFonts w:ascii="Times New Roman" w:hAnsi="Times New Roman" w:cs="Times New Roman"/>
        </w:rPr>
        <w:t>funkcjonowania oddziału międzynarodowego – 1 szkoła</w:t>
      </w:r>
      <w:r w:rsidR="000B5FEE" w:rsidRPr="008A3C65">
        <w:rPr>
          <w:rFonts w:ascii="Times New Roman" w:hAnsi="Times New Roman" w:cs="Times New Roman"/>
        </w:rPr>
        <w:t xml:space="preserve"> ( ILO)</w:t>
      </w:r>
      <w:r w:rsidRPr="008A3C65">
        <w:rPr>
          <w:rFonts w:ascii="Times New Roman" w:hAnsi="Times New Roman" w:cs="Times New Roman"/>
        </w:rPr>
        <w:t>,</w:t>
      </w:r>
    </w:p>
    <w:p w14:paraId="20A3C4C0" w14:textId="2EC1D797" w:rsidR="00B3129F" w:rsidRPr="008A3C65" w:rsidRDefault="00B3129F" w:rsidP="0044313C">
      <w:pPr>
        <w:pStyle w:val="Akapitzlist"/>
        <w:numPr>
          <w:ilvl w:val="0"/>
          <w:numId w:val="37"/>
        </w:numPr>
        <w:spacing w:after="0" w:line="300" w:lineRule="exact"/>
        <w:jc w:val="both"/>
        <w:rPr>
          <w:rFonts w:ascii="Times New Roman" w:hAnsi="Times New Roman" w:cs="Times New Roman"/>
        </w:rPr>
      </w:pPr>
      <w:r w:rsidRPr="008A3C65">
        <w:rPr>
          <w:rFonts w:ascii="Times New Roman" w:hAnsi="Times New Roman" w:cs="Times New Roman"/>
        </w:rPr>
        <w:t>realizacji zaleceń pokontrolnych z kontroli z roku szkolnego 202</w:t>
      </w:r>
      <w:r w:rsidR="003E042A" w:rsidRPr="008A3C65">
        <w:rPr>
          <w:rFonts w:ascii="Times New Roman" w:hAnsi="Times New Roman" w:cs="Times New Roman"/>
        </w:rPr>
        <w:t>3</w:t>
      </w:r>
      <w:r w:rsidRPr="008A3C65">
        <w:rPr>
          <w:rFonts w:ascii="Times New Roman" w:hAnsi="Times New Roman" w:cs="Times New Roman"/>
        </w:rPr>
        <w:t>/202</w:t>
      </w:r>
      <w:r w:rsidR="003E042A" w:rsidRPr="008A3C65">
        <w:rPr>
          <w:rFonts w:ascii="Times New Roman" w:hAnsi="Times New Roman" w:cs="Times New Roman"/>
        </w:rPr>
        <w:t>4</w:t>
      </w:r>
      <w:r w:rsidR="0051799F" w:rsidRPr="008A3C65">
        <w:rPr>
          <w:rFonts w:ascii="Times New Roman" w:hAnsi="Times New Roman" w:cs="Times New Roman"/>
        </w:rPr>
        <w:t xml:space="preserve"> – 1 szkoła</w:t>
      </w:r>
      <w:r w:rsidR="000B5FEE" w:rsidRPr="008A3C65">
        <w:rPr>
          <w:rFonts w:ascii="Times New Roman" w:hAnsi="Times New Roman" w:cs="Times New Roman"/>
        </w:rPr>
        <w:t xml:space="preserve"> (ZSChiO)</w:t>
      </w:r>
      <w:r w:rsidR="0051799F" w:rsidRPr="008A3C65">
        <w:rPr>
          <w:rFonts w:ascii="Times New Roman" w:hAnsi="Times New Roman" w:cs="Times New Roman"/>
        </w:rPr>
        <w:t>,</w:t>
      </w:r>
    </w:p>
    <w:p w14:paraId="68DC7080" w14:textId="104AF7C2" w:rsidR="0051799F" w:rsidRPr="008A3C65" w:rsidRDefault="0051799F" w:rsidP="0044313C">
      <w:pPr>
        <w:pStyle w:val="Akapitzlist"/>
        <w:numPr>
          <w:ilvl w:val="0"/>
          <w:numId w:val="37"/>
        </w:numPr>
        <w:spacing w:after="0" w:line="300" w:lineRule="exact"/>
        <w:jc w:val="both"/>
        <w:rPr>
          <w:rFonts w:ascii="Times New Roman" w:hAnsi="Times New Roman" w:cs="Times New Roman"/>
        </w:rPr>
      </w:pPr>
      <w:r w:rsidRPr="008A3C65">
        <w:rPr>
          <w:rFonts w:ascii="Times New Roman" w:hAnsi="Times New Roman" w:cs="Times New Roman"/>
        </w:rPr>
        <w:t>poprawności przeprowadzania matur, egzaminów praktycznych zawodowych, egzaminów teoretycznych zawodowych – 1 szkoła</w:t>
      </w:r>
      <w:r w:rsidR="00C942AD" w:rsidRPr="008A3C65">
        <w:rPr>
          <w:rFonts w:ascii="Times New Roman" w:hAnsi="Times New Roman" w:cs="Times New Roman"/>
        </w:rPr>
        <w:t xml:space="preserve"> </w:t>
      </w:r>
      <w:r w:rsidR="00C44166" w:rsidRPr="008A3C65">
        <w:rPr>
          <w:rFonts w:ascii="Times New Roman" w:hAnsi="Times New Roman" w:cs="Times New Roman"/>
        </w:rPr>
        <w:t>(</w:t>
      </w:r>
      <w:r w:rsidR="004506C2">
        <w:rPr>
          <w:rFonts w:ascii="Times New Roman" w:hAnsi="Times New Roman" w:cs="Times New Roman"/>
        </w:rPr>
        <w:t>ZSB</w:t>
      </w:r>
      <w:r w:rsidR="00C942AD" w:rsidRPr="008A3C65">
        <w:rPr>
          <w:rFonts w:ascii="Times New Roman" w:hAnsi="Times New Roman" w:cs="Times New Roman"/>
        </w:rPr>
        <w:t>)</w:t>
      </w:r>
      <w:r w:rsidRPr="008A3C65">
        <w:rPr>
          <w:rFonts w:ascii="Times New Roman" w:hAnsi="Times New Roman" w:cs="Times New Roman"/>
        </w:rPr>
        <w:t>,</w:t>
      </w:r>
    </w:p>
    <w:p w14:paraId="7DE3A170" w14:textId="7800623D" w:rsidR="0051799F" w:rsidRPr="008A3C65" w:rsidRDefault="00793C1F" w:rsidP="0044313C">
      <w:pPr>
        <w:pStyle w:val="Akapitzlist"/>
        <w:numPr>
          <w:ilvl w:val="0"/>
          <w:numId w:val="37"/>
        </w:numPr>
        <w:spacing w:after="0" w:line="300" w:lineRule="exact"/>
        <w:jc w:val="both"/>
        <w:rPr>
          <w:rFonts w:ascii="Times New Roman" w:hAnsi="Times New Roman" w:cs="Times New Roman"/>
        </w:rPr>
      </w:pPr>
      <w:r w:rsidRPr="008A3C65">
        <w:rPr>
          <w:rFonts w:ascii="Times New Roman" w:hAnsi="Times New Roman" w:cs="Times New Roman"/>
        </w:rPr>
        <w:t xml:space="preserve">zgodności z przepisami prawa przyjmowania do szkół, wspomagania nauki osób </w:t>
      </w:r>
      <w:r w:rsidR="007F11C0" w:rsidRPr="008A3C65">
        <w:rPr>
          <w:rFonts w:ascii="Times New Roman" w:hAnsi="Times New Roman" w:cs="Times New Roman"/>
        </w:rPr>
        <w:t>niebędących obywatelami polskimi – 1 szkoła</w:t>
      </w:r>
      <w:r w:rsidR="004506C2">
        <w:rPr>
          <w:rFonts w:ascii="Times New Roman" w:hAnsi="Times New Roman" w:cs="Times New Roman"/>
        </w:rPr>
        <w:t xml:space="preserve"> (ZSS</w:t>
      </w:r>
      <w:r w:rsidR="000B5FEE" w:rsidRPr="008A3C65">
        <w:rPr>
          <w:rFonts w:ascii="Times New Roman" w:hAnsi="Times New Roman" w:cs="Times New Roman"/>
        </w:rPr>
        <w:t>)</w:t>
      </w:r>
      <w:r w:rsidR="0051799F" w:rsidRPr="008A3C65">
        <w:rPr>
          <w:rFonts w:ascii="Times New Roman" w:hAnsi="Times New Roman" w:cs="Times New Roman"/>
        </w:rPr>
        <w:t>,</w:t>
      </w:r>
    </w:p>
    <w:p w14:paraId="134E32E6" w14:textId="5E003BCA" w:rsidR="0051799F" w:rsidRPr="008A3C65" w:rsidRDefault="0051799F" w:rsidP="0044313C">
      <w:pPr>
        <w:pStyle w:val="Akapitzlist"/>
        <w:numPr>
          <w:ilvl w:val="0"/>
          <w:numId w:val="37"/>
        </w:numPr>
        <w:spacing w:after="0" w:line="300" w:lineRule="exact"/>
        <w:jc w:val="both"/>
        <w:rPr>
          <w:rFonts w:ascii="Times New Roman" w:hAnsi="Times New Roman" w:cs="Times New Roman"/>
        </w:rPr>
      </w:pPr>
      <w:r w:rsidRPr="008A3C65">
        <w:rPr>
          <w:rFonts w:ascii="Times New Roman" w:hAnsi="Times New Roman" w:cs="Times New Roman"/>
        </w:rPr>
        <w:t xml:space="preserve">sprawowania nadzoru pedagogicznego nad pracą </w:t>
      </w:r>
      <w:r w:rsidR="00793C1F" w:rsidRPr="008A3C65">
        <w:rPr>
          <w:rFonts w:ascii="Times New Roman" w:hAnsi="Times New Roman" w:cs="Times New Roman"/>
        </w:rPr>
        <w:t xml:space="preserve">nauczyciela </w:t>
      </w:r>
      <w:r w:rsidRPr="008A3C65">
        <w:rPr>
          <w:rFonts w:ascii="Times New Roman" w:hAnsi="Times New Roman" w:cs="Times New Roman"/>
        </w:rPr>
        <w:t xml:space="preserve"> – </w:t>
      </w:r>
      <w:r w:rsidR="003E042A" w:rsidRPr="008A3C65">
        <w:rPr>
          <w:rFonts w:ascii="Times New Roman" w:hAnsi="Times New Roman" w:cs="Times New Roman"/>
        </w:rPr>
        <w:t>2</w:t>
      </w:r>
      <w:r w:rsidRPr="008A3C65">
        <w:rPr>
          <w:rFonts w:ascii="Times New Roman" w:hAnsi="Times New Roman" w:cs="Times New Roman"/>
        </w:rPr>
        <w:t xml:space="preserve"> szkoła</w:t>
      </w:r>
      <w:r w:rsidR="000B5FEE" w:rsidRPr="008A3C65">
        <w:rPr>
          <w:rFonts w:ascii="Times New Roman" w:hAnsi="Times New Roman" w:cs="Times New Roman"/>
        </w:rPr>
        <w:t xml:space="preserve"> (ZSO6,</w:t>
      </w:r>
      <w:r w:rsidR="002A406F" w:rsidRPr="008A3C65">
        <w:rPr>
          <w:rFonts w:ascii="Times New Roman" w:hAnsi="Times New Roman" w:cs="Times New Roman"/>
        </w:rPr>
        <w:t xml:space="preserve"> </w:t>
      </w:r>
      <w:r w:rsidR="00B866BD" w:rsidRPr="008A3C65">
        <w:rPr>
          <w:rFonts w:ascii="Times New Roman" w:hAnsi="Times New Roman" w:cs="Times New Roman"/>
        </w:rPr>
        <w:t>ZSChiO</w:t>
      </w:r>
      <w:r w:rsidR="004506C2">
        <w:rPr>
          <w:rFonts w:ascii="Times New Roman" w:hAnsi="Times New Roman" w:cs="Times New Roman"/>
        </w:rPr>
        <w:t>,</w:t>
      </w:r>
      <w:r w:rsidR="000B5FEE" w:rsidRPr="008A3C65">
        <w:rPr>
          <w:rFonts w:ascii="Times New Roman" w:hAnsi="Times New Roman" w:cs="Times New Roman"/>
        </w:rPr>
        <w:t>)</w:t>
      </w:r>
      <w:r w:rsidRPr="008A3C65">
        <w:rPr>
          <w:rFonts w:ascii="Times New Roman" w:hAnsi="Times New Roman" w:cs="Times New Roman"/>
        </w:rPr>
        <w:t>,</w:t>
      </w:r>
    </w:p>
    <w:p w14:paraId="48378DAB" w14:textId="7BBB5ED9" w:rsidR="003E042A" w:rsidRPr="008A3C65" w:rsidRDefault="003E042A" w:rsidP="0044313C">
      <w:pPr>
        <w:pStyle w:val="Akapitzlist"/>
        <w:numPr>
          <w:ilvl w:val="0"/>
          <w:numId w:val="37"/>
        </w:numPr>
        <w:spacing w:after="0" w:line="300" w:lineRule="exact"/>
        <w:jc w:val="both"/>
        <w:rPr>
          <w:rFonts w:ascii="Times New Roman" w:hAnsi="Times New Roman" w:cs="Times New Roman"/>
        </w:rPr>
      </w:pPr>
      <w:r w:rsidRPr="008A3C65">
        <w:rPr>
          <w:rFonts w:ascii="Times New Roman" w:hAnsi="Times New Roman" w:cs="Times New Roman"/>
        </w:rPr>
        <w:t>zgodność z przepisami prowadzenia archiwum szkolnego oraz ewidencji uczniów – 1szkoła</w:t>
      </w:r>
      <w:r w:rsidR="00C44166" w:rsidRPr="008A3C65">
        <w:rPr>
          <w:rFonts w:ascii="Times New Roman" w:hAnsi="Times New Roman" w:cs="Times New Roman"/>
        </w:rPr>
        <w:t xml:space="preserve"> (</w:t>
      </w:r>
      <w:r w:rsidR="00B866BD" w:rsidRPr="008A3C65">
        <w:rPr>
          <w:rFonts w:ascii="Times New Roman" w:hAnsi="Times New Roman" w:cs="Times New Roman"/>
        </w:rPr>
        <w:t>ILO</w:t>
      </w:r>
      <w:r w:rsidR="00C44166" w:rsidRPr="008A3C65">
        <w:rPr>
          <w:rFonts w:ascii="Times New Roman" w:hAnsi="Times New Roman" w:cs="Times New Roman"/>
        </w:rPr>
        <w:t>)</w:t>
      </w:r>
      <w:r w:rsidRPr="008A3C65">
        <w:rPr>
          <w:rFonts w:ascii="Times New Roman" w:hAnsi="Times New Roman" w:cs="Times New Roman"/>
        </w:rPr>
        <w:t>,</w:t>
      </w:r>
    </w:p>
    <w:p w14:paraId="5D4839BE" w14:textId="3FFA04DB" w:rsidR="003E042A" w:rsidRPr="008A3C65" w:rsidRDefault="003E042A" w:rsidP="0044313C">
      <w:pPr>
        <w:pStyle w:val="Akapitzlist"/>
        <w:numPr>
          <w:ilvl w:val="0"/>
          <w:numId w:val="37"/>
        </w:numPr>
        <w:spacing w:after="0" w:line="300" w:lineRule="exact"/>
        <w:jc w:val="both"/>
        <w:rPr>
          <w:rFonts w:ascii="Times New Roman" w:hAnsi="Times New Roman" w:cs="Times New Roman"/>
        </w:rPr>
      </w:pPr>
      <w:r w:rsidRPr="008A3C65">
        <w:rPr>
          <w:rFonts w:ascii="Times New Roman" w:hAnsi="Times New Roman" w:cs="Times New Roman"/>
        </w:rPr>
        <w:t>zgodność z przepisami prawa udzielania pomocy psycholog</w:t>
      </w:r>
      <w:r w:rsidR="002A406F" w:rsidRPr="008A3C65">
        <w:rPr>
          <w:rFonts w:ascii="Times New Roman" w:hAnsi="Times New Roman" w:cs="Times New Roman"/>
        </w:rPr>
        <w:t>iczno-pedagogicznej uczniom – 2 </w:t>
      </w:r>
      <w:r w:rsidRPr="008A3C65">
        <w:rPr>
          <w:rFonts w:ascii="Times New Roman" w:hAnsi="Times New Roman" w:cs="Times New Roman"/>
        </w:rPr>
        <w:t>szkoły</w:t>
      </w:r>
      <w:r w:rsidR="00C44166" w:rsidRPr="008A3C65">
        <w:rPr>
          <w:rFonts w:ascii="Times New Roman" w:hAnsi="Times New Roman" w:cs="Times New Roman"/>
        </w:rPr>
        <w:t xml:space="preserve"> (</w:t>
      </w:r>
      <w:r w:rsidR="00B866BD" w:rsidRPr="008A3C65">
        <w:rPr>
          <w:rFonts w:ascii="Times New Roman" w:hAnsi="Times New Roman" w:cs="Times New Roman"/>
        </w:rPr>
        <w:t>IILO,VLO</w:t>
      </w:r>
      <w:r w:rsidR="004506C2">
        <w:rPr>
          <w:rFonts w:ascii="Times New Roman" w:hAnsi="Times New Roman" w:cs="Times New Roman"/>
        </w:rPr>
        <w:t>,</w:t>
      </w:r>
      <w:r w:rsidR="004506C2" w:rsidRPr="004506C2">
        <w:rPr>
          <w:rFonts w:ascii="Times New Roman" w:hAnsi="Times New Roman" w:cs="Times New Roman"/>
        </w:rPr>
        <w:t xml:space="preserve"> </w:t>
      </w:r>
      <w:r w:rsidR="004506C2">
        <w:rPr>
          <w:rFonts w:ascii="Times New Roman" w:hAnsi="Times New Roman" w:cs="Times New Roman"/>
        </w:rPr>
        <w:t>ZSS</w:t>
      </w:r>
      <w:r w:rsidR="004506C2">
        <w:rPr>
          <w:rFonts w:ascii="Times New Roman" w:hAnsi="Times New Roman" w:cs="Times New Roman"/>
        </w:rPr>
        <w:t xml:space="preserve">, </w:t>
      </w:r>
      <w:r w:rsidR="004506C2">
        <w:rPr>
          <w:rFonts w:ascii="Times New Roman" w:hAnsi="Times New Roman" w:cs="Times New Roman"/>
        </w:rPr>
        <w:t xml:space="preserve"> ZSE-H</w:t>
      </w:r>
      <w:r w:rsidR="004506C2">
        <w:rPr>
          <w:rFonts w:ascii="Times New Roman" w:hAnsi="Times New Roman" w:cs="Times New Roman"/>
        </w:rPr>
        <w:t xml:space="preserve"> </w:t>
      </w:r>
      <w:r w:rsidR="00B866BD" w:rsidRPr="008A3C65">
        <w:rPr>
          <w:rFonts w:ascii="Times New Roman" w:hAnsi="Times New Roman" w:cs="Times New Roman"/>
        </w:rPr>
        <w:t>),</w:t>
      </w:r>
    </w:p>
    <w:p w14:paraId="5DF0855A" w14:textId="25A2D2C0" w:rsidR="00FF1F44" w:rsidRPr="008A3C65" w:rsidRDefault="0051799F" w:rsidP="0044313C">
      <w:pPr>
        <w:pStyle w:val="Akapitzlist"/>
        <w:numPr>
          <w:ilvl w:val="0"/>
          <w:numId w:val="37"/>
        </w:numPr>
        <w:spacing w:after="0" w:line="300" w:lineRule="exact"/>
        <w:jc w:val="both"/>
        <w:rPr>
          <w:rFonts w:ascii="Times New Roman" w:hAnsi="Times New Roman" w:cs="Times New Roman"/>
        </w:rPr>
      </w:pPr>
      <w:r w:rsidRPr="008A3C65">
        <w:rPr>
          <w:rFonts w:ascii="Times New Roman" w:hAnsi="Times New Roman" w:cs="Times New Roman"/>
        </w:rPr>
        <w:t>zgodności z przepisami prawa kształcenia na kwalifikacyjnych kursach zawodowych – 3 szkoły.</w:t>
      </w:r>
    </w:p>
    <w:p w14:paraId="6DEF9FBB" w14:textId="258D7B20" w:rsidR="00FF1F44" w:rsidRPr="001953F2" w:rsidRDefault="00FF1F44" w:rsidP="00137B57">
      <w:pPr>
        <w:pStyle w:val="Akapitzlist"/>
        <w:spacing w:after="0" w:line="300" w:lineRule="exact"/>
        <w:ind w:left="284"/>
        <w:jc w:val="both"/>
        <w:rPr>
          <w:rFonts w:ascii="Times New Roman" w:hAnsi="Times New Roman" w:cs="Times New Roman"/>
          <w:color w:val="000000" w:themeColor="text1"/>
        </w:rPr>
      </w:pPr>
      <w:bookmarkStart w:id="75" w:name="_GoBack"/>
      <w:bookmarkEnd w:id="75"/>
    </w:p>
    <w:p w14:paraId="137C6CF4" w14:textId="380FA3BB" w:rsidR="00075F14" w:rsidRPr="001953F2" w:rsidRDefault="000714F8" w:rsidP="000520D8">
      <w:pPr>
        <w:pStyle w:val="Nagwek2"/>
        <w:rPr>
          <w:rFonts w:cs="Times New Roman"/>
        </w:rPr>
      </w:pPr>
      <w:bookmarkStart w:id="76" w:name="_Toc117859437"/>
      <w:bookmarkStart w:id="77" w:name="_Toc180497005"/>
      <w:r w:rsidRPr="001953F2">
        <w:rPr>
          <w:rFonts w:cs="Times New Roman"/>
        </w:rPr>
        <w:t>Nadzór pedagogiczny sprawowany w szkołach specjalnych</w:t>
      </w:r>
      <w:bookmarkEnd w:id="76"/>
      <w:bookmarkEnd w:id="77"/>
    </w:p>
    <w:p w14:paraId="061E6CB0" w14:textId="641757F0" w:rsidR="000714F8" w:rsidRPr="002A406F" w:rsidRDefault="00075F14" w:rsidP="00137B57">
      <w:pPr>
        <w:spacing w:after="0" w:line="300" w:lineRule="exact"/>
        <w:ind w:firstLine="284"/>
        <w:jc w:val="both"/>
        <w:rPr>
          <w:rFonts w:ascii="Times New Roman" w:hAnsi="Times New Roman" w:cs="Times New Roman"/>
        </w:rPr>
      </w:pPr>
      <w:r w:rsidRPr="002A406F">
        <w:rPr>
          <w:rFonts w:ascii="Times New Roman" w:hAnsi="Times New Roman" w:cs="Times New Roman"/>
        </w:rPr>
        <w:t>Nadzór pedagogiczny w szkołach specjalnych dotyczył:</w:t>
      </w:r>
    </w:p>
    <w:p w14:paraId="7CC08FB4" w14:textId="423CCA59" w:rsidR="00F82429" w:rsidRPr="002A406F" w:rsidRDefault="003E042A" w:rsidP="0044313C">
      <w:pPr>
        <w:pStyle w:val="Akapitzlist"/>
        <w:numPr>
          <w:ilvl w:val="0"/>
          <w:numId w:val="39"/>
        </w:numPr>
        <w:spacing w:after="0" w:line="300" w:lineRule="exact"/>
        <w:jc w:val="both"/>
        <w:rPr>
          <w:rFonts w:ascii="Times New Roman" w:hAnsi="Times New Roman" w:cs="Times New Roman"/>
        </w:rPr>
      </w:pPr>
      <w:r w:rsidRPr="002A406F">
        <w:rPr>
          <w:rFonts w:ascii="Times New Roman" w:hAnsi="Times New Roman" w:cs="Times New Roman"/>
        </w:rPr>
        <w:t>z</w:t>
      </w:r>
      <w:r w:rsidR="00E41B16" w:rsidRPr="002A406F">
        <w:rPr>
          <w:rFonts w:ascii="Times New Roman" w:hAnsi="Times New Roman" w:cs="Times New Roman"/>
        </w:rPr>
        <w:t>godności</w:t>
      </w:r>
      <w:r w:rsidR="001472B7" w:rsidRPr="002A406F">
        <w:rPr>
          <w:rFonts w:ascii="Times New Roman" w:hAnsi="Times New Roman" w:cs="Times New Roman"/>
        </w:rPr>
        <w:t xml:space="preserve"> przestrzegania przepisów BHP i Ppoż.</w:t>
      </w:r>
      <w:r w:rsidR="00E41B16" w:rsidRPr="002A406F">
        <w:rPr>
          <w:rFonts w:ascii="Times New Roman" w:hAnsi="Times New Roman" w:cs="Times New Roman"/>
        </w:rPr>
        <w:t xml:space="preserve"> z o</w:t>
      </w:r>
      <w:r w:rsidR="00290B5A" w:rsidRPr="002A406F">
        <w:rPr>
          <w:rFonts w:ascii="Times New Roman" w:hAnsi="Times New Roman" w:cs="Times New Roman"/>
        </w:rPr>
        <w:t xml:space="preserve">bowiązującymi przepisami prawa  – </w:t>
      </w:r>
    </w:p>
    <w:p w14:paraId="6E958101" w14:textId="58436888" w:rsidR="00075F14" w:rsidRPr="002A406F" w:rsidRDefault="00290B5A" w:rsidP="00F82429">
      <w:pPr>
        <w:pStyle w:val="Akapitzlist"/>
        <w:spacing w:after="0" w:line="300" w:lineRule="exact"/>
        <w:jc w:val="both"/>
        <w:rPr>
          <w:rFonts w:ascii="Times New Roman" w:hAnsi="Times New Roman" w:cs="Times New Roman"/>
        </w:rPr>
      </w:pPr>
      <w:r w:rsidRPr="002A406F">
        <w:rPr>
          <w:rFonts w:ascii="Times New Roman" w:hAnsi="Times New Roman" w:cs="Times New Roman"/>
        </w:rPr>
        <w:lastRenderedPageBreak/>
        <w:t>2</w:t>
      </w:r>
      <w:r w:rsidR="00E41B16" w:rsidRPr="002A406F">
        <w:rPr>
          <w:rFonts w:ascii="Times New Roman" w:hAnsi="Times New Roman" w:cs="Times New Roman"/>
        </w:rPr>
        <w:t xml:space="preserve"> </w:t>
      </w:r>
      <w:r w:rsidRPr="002A406F">
        <w:rPr>
          <w:rFonts w:ascii="Times New Roman" w:hAnsi="Times New Roman" w:cs="Times New Roman"/>
        </w:rPr>
        <w:t>ośrodki</w:t>
      </w:r>
      <w:r w:rsidR="00C942AD" w:rsidRPr="002A406F">
        <w:rPr>
          <w:rFonts w:ascii="Times New Roman" w:hAnsi="Times New Roman" w:cs="Times New Roman"/>
        </w:rPr>
        <w:t xml:space="preserve"> (SOSW, SOSWdN)</w:t>
      </w:r>
      <w:r w:rsidR="00E41B16" w:rsidRPr="002A406F">
        <w:rPr>
          <w:rFonts w:ascii="Times New Roman" w:hAnsi="Times New Roman" w:cs="Times New Roman"/>
        </w:rPr>
        <w:t>,</w:t>
      </w:r>
    </w:p>
    <w:p w14:paraId="31902663" w14:textId="4EDF0996" w:rsidR="00E41B16" w:rsidRPr="002A406F" w:rsidRDefault="00E41B16" w:rsidP="0044313C">
      <w:pPr>
        <w:pStyle w:val="Akapitzlist"/>
        <w:numPr>
          <w:ilvl w:val="0"/>
          <w:numId w:val="39"/>
        </w:numPr>
        <w:spacing w:after="0" w:line="300" w:lineRule="exact"/>
        <w:jc w:val="both"/>
        <w:rPr>
          <w:rFonts w:ascii="Times New Roman" w:hAnsi="Times New Roman" w:cs="Times New Roman"/>
        </w:rPr>
      </w:pPr>
      <w:r w:rsidRPr="002A406F">
        <w:rPr>
          <w:rFonts w:ascii="Times New Roman" w:hAnsi="Times New Roman" w:cs="Times New Roman"/>
        </w:rPr>
        <w:t>organizacji kształcenia i wsparcia uczniów obję</w:t>
      </w:r>
      <w:r w:rsidR="003E042A" w:rsidRPr="002A406F">
        <w:rPr>
          <w:rFonts w:ascii="Times New Roman" w:hAnsi="Times New Roman" w:cs="Times New Roman"/>
        </w:rPr>
        <w:t>tych kształceniem specjalnym – 2</w:t>
      </w:r>
      <w:r w:rsidR="00424092" w:rsidRPr="002A406F">
        <w:rPr>
          <w:rFonts w:ascii="Times New Roman" w:hAnsi="Times New Roman" w:cs="Times New Roman"/>
        </w:rPr>
        <w:t xml:space="preserve"> szkoły</w:t>
      </w:r>
      <w:r w:rsidR="00C942AD" w:rsidRPr="002A406F">
        <w:rPr>
          <w:rFonts w:ascii="Times New Roman" w:hAnsi="Times New Roman" w:cs="Times New Roman"/>
        </w:rPr>
        <w:t xml:space="preserve"> (SOSW, SOSWdN),</w:t>
      </w:r>
      <w:r w:rsidRPr="002A406F">
        <w:rPr>
          <w:rFonts w:ascii="Times New Roman" w:hAnsi="Times New Roman" w:cs="Times New Roman"/>
        </w:rPr>
        <w:t>.</w:t>
      </w:r>
    </w:p>
    <w:p w14:paraId="6C73D315" w14:textId="5599EC94" w:rsidR="00E41B16" w:rsidRPr="002A406F" w:rsidRDefault="00E41B16" w:rsidP="00137B57">
      <w:pPr>
        <w:spacing w:after="0" w:line="300" w:lineRule="exact"/>
        <w:jc w:val="both"/>
        <w:rPr>
          <w:rFonts w:ascii="Times New Roman" w:hAnsi="Times New Roman" w:cs="Times New Roman"/>
        </w:rPr>
      </w:pPr>
      <w:r w:rsidRPr="002A406F">
        <w:rPr>
          <w:rFonts w:ascii="Times New Roman" w:hAnsi="Times New Roman" w:cs="Times New Roman"/>
        </w:rPr>
        <w:t xml:space="preserve">W wyniku przeprowadzonych kontroli wydano </w:t>
      </w:r>
      <w:r w:rsidR="00290B5A" w:rsidRPr="002A406F">
        <w:rPr>
          <w:rFonts w:ascii="Times New Roman" w:hAnsi="Times New Roman" w:cs="Times New Roman"/>
        </w:rPr>
        <w:t>3</w:t>
      </w:r>
      <w:r w:rsidRPr="002A406F">
        <w:rPr>
          <w:rFonts w:ascii="Times New Roman" w:hAnsi="Times New Roman" w:cs="Times New Roman"/>
        </w:rPr>
        <w:t xml:space="preserve"> zalecenia:</w:t>
      </w:r>
    </w:p>
    <w:p w14:paraId="459B279B" w14:textId="43C6CB96" w:rsidR="000714F8" w:rsidRPr="002A406F" w:rsidRDefault="00111A67" w:rsidP="0044313C">
      <w:pPr>
        <w:pStyle w:val="Akapitzlist"/>
        <w:numPr>
          <w:ilvl w:val="0"/>
          <w:numId w:val="40"/>
        </w:numPr>
        <w:spacing w:after="0" w:line="300" w:lineRule="exact"/>
        <w:jc w:val="both"/>
        <w:rPr>
          <w:rFonts w:ascii="Times New Roman" w:hAnsi="Times New Roman" w:cs="Times New Roman"/>
        </w:rPr>
      </w:pPr>
      <w:r w:rsidRPr="002A406F">
        <w:rPr>
          <w:rFonts w:ascii="Times New Roman" w:hAnsi="Times New Roman" w:cs="Times New Roman"/>
        </w:rPr>
        <w:t>wzmocnić</w:t>
      </w:r>
      <w:r w:rsidR="00E41B16" w:rsidRPr="002A406F">
        <w:rPr>
          <w:rFonts w:ascii="Times New Roman" w:hAnsi="Times New Roman" w:cs="Times New Roman"/>
        </w:rPr>
        <w:t xml:space="preserve"> </w:t>
      </w:r>
      <w:r w:rsidR="00EA3B21" w:rsidRPr="002A406F">
        <w:rPr>
          <w:rFonts w:ascii="Times New Roman" w:hAnsi="Times New Roman" w:cs="Times New Roman"/>
        </w:rPr>
        <w:t>nadzór pedagogiczny</w:t>
      </w:r>
      <w:r w:rsidR="00E41B16" w:rsidRPr="002A406F">
        <w:rPr>
          <w:rFonts w:ascii="Times New Roman" w:hAnsi="Times New Roman" w:cs="Times New Roman"/>
        </w:rPr>
        <w:t>,</w:t>
      </w:r>
    </w:p>
    <w:p w14:paraId="0F969A7E" w14:textId="5B05E70B" w:rsidR="00494F52" w:rsidRPr="002A406F" w:rsidRDefault="00494F52" w:rsidP="0044313C">
      <w:pPr>
        <w:pStyle w:val="Akapitzlist"/>
        <w:numPr>
          <w:ilvl w:val="0"/>
          <w:numId w:val="40"/>
        </w:numPr>
        <w:spacing w:after="0" w:line="300" w:lineRule="exact"/>
        <w:jc w:val="both"/>
        <w:rPr>
          <w:rFonts w:ascii="Times New Roman" w:hAnsi="Times New Roman" w:cs="Times New Roman"/>
        </w:rPr>
      </w:pPr>
      <w:r w:rsidRPr="002A406F">
        <w:rPr>
          <w:rFonts w:ascii="Times New Roman" w:hAnsi="Times New Roman" w:cs="Times New Roman"/>
        </w:rPr>
        <w:t>zadbać o spójność i rzetelność dokumentacji</w:t>
      </w:r>
      <w:r w:rsidR="00290B5A" w:rsidRPr="002A406F">
        <w:rPr>
          <w:rFonts w:ascii="Times New Roman" w:hAnsi="Times New Roman" w:cs="Times New Roman"/>
        </w:rPr>
        <w:t xml:space="preserve"> oraz o doskonalenie zawodowe nauczycieli</w:t>
      </w:r>
      <w:r w:rsidRPr="002A406F">
        <w:rPr>
          <w:rFonts w:ascii="Times New Roman" w:hAnsi="Times New Roman" w:cs="Times New Roman"/>
        </w:rPr>
        <w:t>,</w:t>
      </w:r>
    </w:p>
    <w:p w14:paraId="5FE36C75" w14:textId="3AACBD25" w:rsidR="00494F52" w:rsidRPr="002A406F" w:rsidRDefault="00290B5A" w:rsidP="0044313C">
      <w:pPr>
        <w:pStyle w:val="Akapitzlist"/>
        <w:numPr>
          <w:ilvl w:val="0"/>
          <w:numId w:val="40"/>
        </w:numPr>
        <w:spacing w:after="0" w:line="300" w:lineRule="exact"/>
        <w:jc w:val="both"/>
        <w:rPr>
          <w:rFonts w:ascii="Times New Roman" w:hAnsi="Times New Roman" w:cs="Times New Roman"/>
        </w:rPr>
      </w:pPr>
      <w:r w:rsidRPr="002A406F">
        <w:rPr>
          <w:rFonts w:ascii="Times New Roman" w:hAnsi="Times New Roman" w:cs="Times New Roman"/>
        </w:rPr>
        <w:t>zapewnić</w:t>
      </w:r>
      <w:r w:rsidR="00424092" w:rsidRPr="002A406F">
        <w:rPr>
          <w:rFonts w:ascii="Times New Roman" w:hAnsi="Times New Roman" w:cs="Times New Roman"/>
        </w:rPr>
        <w:t xml:space="preserve"> wychowankom bezpieczeństwo</w:t>
      </w:r>
      <w:r w:rsidR="00EA3B21" w:rsidRPr="002A406F">
        <w:rPr>
          <w:rFonts w:ascii="Times New Roman" w:hAnsi="Times New Roman" w:cs="Times New Roman"/>
        </w:rPr>
        <w:t xml:space="preserve"> ze szczególnym uwzględnieniem zorganizowania uczniom </w:t>
      </w:r>
      <w:r w:rsidRPr="002A406F">
        <w:rPr>
          <w:rFonts w:ascii="Times New Roman" w:hAnsi="Times New Roman" w:cs="Times New Roman"/>
        </w:rPr>
        <w:t>dowożonym</w:t>
      </w:r>
      <w:r w:rsidR="00EA3B21" w:rsidRPr="002A406F">
        <w:rPr>
          <w:rFonts w:ascii="Times New Roman" w:hAnsi="Times New Roman" w:cs="Times New Roman"/>
        </w:rPr>
        <w:t xml:space="preserve"> do szkoły opieki w czasie ich </w:t>
      </w:r>
      <w:r w:rsidRPr="002A406F">
        <w:rPr>
          <w:rFonts w:ascii="Times New Roman" w:hAnsi="Times New Roman" w:cs="Times New Roman"/>
        </w:rPr>
        <w:t>przemieszczania</w:t>
      </w:r>
      <w:r w:rsidR="00EA3B21" w:rsidRPr="002A406F">
        <w:rPr>
          <w:rFonts w:ascii="Times New Roman" w:hAnsi="Times New Roman" w:cs="Times New Roman"/>
        </w:rPr>
        <w:t xml:space="preserve"> się na odcinku autobus – budynek szkoły</w:t>
      </w:r>
      <w:r w:rsidR="00494F52" w:rsidRPr="002A406F">
        <w:rPr>
          <w:rFonts w:ascii="Times New Roman" w:hAnsi="Times New Roman" w:cs="Times New Roman"/>
        </w:rPr>
        <w:t>.</w:t>
      </w:r>
    </w:p>
    <w:p w14:paraId="09A071E7" w14:textId="6E215803" w:rsidR="00E41B16" w:rsidRPr="001953F2" w:rsidRDefault="00E41B16" w:rsidP="00137B57">
      <w:pPr>
        <w:spacing w:after="0" w:line="300" w:lineRule="exact"/>
        <w:jc w:val="both"/>
        <w:rPr>
          <w:rFonts w:ascii="Times New Roman" w:hAnsi="Times New Roman" w:cs="Times New Roman"/>
          <w:color w:val="000000" w:themeColor="text1"/>
        </w:rPr>
      </w:pPr>
    </w:p>
    <w:p w14:paraId="302AD27B" w14:textId="39F8CD8F" w:rsidR="002459B7" w:rsidRPr="005976CA" w:rsidRDefault="00B10989" w:rsidP="00137B57">
      <w:pPr>
        <w:pStyle w:val="Nagwek1"/>
        <w:spacing w:line="300" w:lineRule="exact"/>
        <w:ind w:firstLine="0"/>
        <w:rPr>
          <w:rFonts w:cs="Times New Roman"/>
          <w:color w:val="000000" w:themeColor="text1"/>
          <w:sz w:val="22"/>
          <w:szCs w:val="22"/>
        </w:rPr>
      </w:pPr>
      <w:bookmarkStart w:id="78" w:name="_Toc117859438"/>
      <w:bookmarkStart w:id="79" w:name="_Toc180497006"/>
      <w:r w:rsidRPr="001953F2">
        <w:rPr>
          <w:rFonts w:cs="Times New Roman"/>
          <w:color w:val="000000" w:themeColor="text1"/>
          <w:sz w:val="22"/>
          <w:szCs w:val="22"/>
        </w:rPr>
        <w:t>Działania podejmowane przez jednostki systemu oświaty prowadzone przez Miasto Olsztyn nakierowane na wspieranie i kształcenie uczniów ze specjalnymi potrzebami edukacyjnymi</w:t>
      </w:r>
      <w:bookmarkEnd w:id="78"/>
      <w:bookmarkEnd w:id="79"/>
    </w:p>
    <w:p w14:paraId="76328A43" w14:textId="77777777" w:rsidR="00842062" w:rsidRPr="001953F2" w:rsidRDefault="00842062" w:rsidP="00137B57">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Mając na uwadze dzieci i młodzież ze specjalnymi potrzebami edukacyjnymi Miasto Olsztyn prowadzi:</w:t>
      </w:r>
    </w:p>
    <w:p w14:paraId="0BEF32EA" w14:textId="65FB1C30" w:rsidR="00842062" w:rsidRPr="001953F2" w:rsidRDefault="00842062" w:rsidP="0044313C">
      <w:pPr>
        <w:pStyle w:val="Akapitzlist"/>
        <w:numPr>
          <w:ilvl w:val="0"/>
          <w:numId w:val="6"/>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Zespół Szkół Ogólnokształcących nr 3 w Olsztynie przy ul. Wańkowicza 1, w skład którego wchodzą:</w:t>
      </w:r>
    </w:p>
    <w:p w14:paraId="1775520A" w14:textId="1B33A835" w:rsidR="00842062" w:rsidRPr="001953F2" w:rsidRDefault="00842062" w:rsidP="0044313C">
      <w:pPr>
        <w:pStyle w:val="Akapitzlist"/>
        <w:numPr>
          <w:ilvl w:val="0"/>
          <w:numId w:val="7"/>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Przedszkole Miejskie nr 8 w Olsztynie,</w:t>
      </w:r>
    </w:p>
    <w:p w14:paraId="7280F72C" w14:textId="68487228" w:rsidR="00842062" w:rsidRPr="001953F2" w:rsidRDefault="00842062" w:rsidP="0044313C">
      <w:pPr>
        <w:pStyle w:val="Akapitzlist"/>
        <w:numPr>
          <w:ilvl w:val="0"/>
          <w:numId w:val="7"/>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Szkoła Podstawowa nr 25 z Oddziałami Integracyjnymi</w:t>
      </w:r>
      <w:r w:rsidR="00424092" w:rsidRPr="001953F2">
        <w:rPr>
          <w:rFonts w:ascii="Times New Roman" w:hAnsi="Times New Roman" w:cs="Times New Roman"/>
          <w:color w:val="000000" w:themeColor="text1"/>
        </w:rPr>
        <w:t xml:space="preserve"> im. H. Ch. Andersena</w:t>
      </w:r>
      <w:r w:rsidRPr="001953F2">
        <w:rPr>
          <w:rFonts w:ascii="Times New Roman" w:hAnsi="Times New Roman" w:cs="Times New Roman"/>
          <w:color w:val="000000" w:themeColor="text1"/>
        </w:rPr>
        <w:t xml:space="preserve">, </w:t>
      </w:r>
    </w:p>
    <w:p w14:paraId="58974DB7" w14:textId="77777777" w:rsidR="00842062" w:rsidRPr="001953F2" w:rsidRDefault="00842062" w:rsidP="0044313C">
      <w:pPr>
        <w:pStyle w:val="Akapitzlist"/>
        <w:numPr>
          <w:ilvl w:val="0"/>
          <w:numId w:val="7"/>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IX Liceum Ogólnokształcące z Oddziałami Integracyjnymi, </w:t>
      </w:r>
    </w:p>
    <w:p w14:paraId="4B992E93" w14:textId="09F39B5C" w:rsidR="00CA32CA" w:rsidRPr="001953F2" w:rsidRDefault="00842062" w:rsidP="0044313C">
      <w:pPr>
        <w:pStyle w:val="Akapitzlist"/>
        <w:numPr>
          <w:ilvl w:val="0"/>
          <w:numId w:val="6"/>
        </w:numPr>
        <w:spacing w:after="0" w:line="300" w:lineRule="exact"/>
        <w:ind w:left="284" w:hanging="295"/>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Zespół Szkół Ekonomiczno-Handlowych im. Polaków spod Znaku Rodła w Olsztynie </w:t>
      </w:r>
      <w:r w:rsidR="005044FE" w:rsidRPr="001953F2">
        <w:rPr>
          <w:rFonts w:ascii="Times New Roman" w:hAnsi="Times New Roman" w:cs="Times New Roman"/>
          <w:color w:val="000000" w:themeColor="text1"/>
        </w:rPr>
        <w:br/>
      </w:r>
      <w:r w:rsidR="008B466F" w:rsidRPr="001953F2">
        <w:rPr>
          <w:rFonts w:ascii="Times New Roman" w:hAnsi="Times New Roman" w:cs="Times New Roman"/>
          <w:color w:val="000000" w:themeColor="text1"/>
        </w:rPr>
        <w:t>przy ul. </w:t>
      </w:r>
      <w:r w:rsidRPr="001953F2">
        <w:rPr>
          <w:rFonts w:ascii="Times New Roman" w:hAnsi="Times New Roman" w:cs="Times New Roman"/>
          <w:color w:val="000000" w:themeColor="text1"/>
        </w:rPr>
        <w:t xml:space="preserve">Paderewskiego 10/12 </w:t>
      </w:r>
    </w:p>
    <w:p w14:paraId="3F8D53B3" w14:textId="66956BD0" w:rsidR="00842062" w:rsidRPr="001953F2" w:rsidRDefault="00842062" w:rsidP="0044313C">
      <w:pPr>
        <w:pStyle w:val="Akapitzlist"/>
        <w:numPr>
          <w:ilvl w:val="0"/>
          <w:numId w:val="41"/>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w Technikum nr 2 klas</w:t>
      </w:r>
      <w:r w:rsidR="0071710D" w:rsidRPr="001953F2">
        <w:rPr>
          <w:rFonts w:ascii="Times New Roman" w:hAnsi="Times New Roman" w:cs="Times New Roman"/>
          <w:color w:val="000000" w:themeColor="text1"/>
        </w:rPr>
        <w:t>a</w:t>
      </w:r>
      <w:r w:rsidRPr="001953F2">
        <w:rPr>
          <w:rFonts w:ascii="Times New Roman" w:hAnsi="Times New Roman" w:cs="Times New Roman"/>
          <w:color w:val="000000" w:themeColor="text1"/>
        </w:rPr>
        <w:t xml:space="preserve"> integracyjn</w:t>
      </w:r>
      <w:r w:rsidR="0071710D" w:rsidRPr="001953F2">
        <w:rPr>
          <w:rFonts w:ascii="Times New Roman" w:hAnsi="Times New Roman" w:cs="Times New Roman"/>
          <w:color w:val="000000" w:themeColor="text1"/>
        </w:rPr>
        <w:t>a</w:t>
      </w:r>
      <w:r w:rsidRPr="001953F2">
        <w:rPr>
          <w:rFonts w:ascii="Times New Roman" w:hAnsi="Times New Roman" w:cs="Times New Roman"/>
          <w:color w:val="000000" w:themeColor="text1"/>
        </w:rPr>
        <w:t xml:space="preserve"> w zawodzie technik informatyk,</w:t>
      </w:r>
    </w:p>
    <w:p w14:paraId="2BD0DB49" w14:textId="51661A84" w:rsidR="00842062" w:rsidRPr="001953F2" w:rsidRDefault="00842062" w:rsidP="0044313C">
      <w:pPr>
        <w:pStyle w:val="Akapitzlist"/>
        <w:numPr>
          <w:ilvl w:val="0"/>
          <w:numId w:val="6"/>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Specjalny Ośrodek Szkolno-Wychowawczy im. Kornela Makuszyńskiego w Olsztynie </w:t>
      </w:r>
      <w:r w:rsidR="005044FE" w:rsidRPr="001953F2">
        <w:rPr>
          <w:rFonts w:ascii="Times New Roman" w:hAnsi="Times New Roman" w:cs="Times New Roman"/>
          <w:color w:val="000000" w:themeColor="text1"/>
        </w:rPr>
        <w:br/>
      </w:r>
      <w:r w:rsidR="008B466F" w:rsidRPr="001953F2">
        <w:rPr>
          <w:rFonts w:ascii="Times New Roman" w:hAnsi="Times New Roman" w:cs="Times New Roman"/>
          <w:color w:val="000000" w:themeColor="text1"/>
        </w:rPr>
        <w:t>przy al. J. </w:t>
      </w:r>
      <w:r w:rsidRPr="001953F2">
        <w:rPr>
          <w:rFonts w:ascii="Times New Roman" w:hAnsi="Times New Roman" w:cs="Times New Roman"/>
          <w:color w:val="000000" w:themeColor="text1"/>
        </w:rPr>
        <w:t>Piłsudskiego 42 i 56A, w skład którego wchodzą:</w:t>
      </w:r>
    </w:p>
    <w:p w14:paraId="06795085" w14:textId="5EC951DF" w:rsidR="00842062" w:rsidRPr="001953F2" w:rsidRDefault="00842062" w:rsidP="0044313C">
      <w:pPr>
        <w:pStyle w:val="Akapitzlist"/>
        <w:numPr>
          <w:ilvl w:val="0"/>
          <w:numId w:val="4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Przedszkole Miejskie nr 18 Specjalne dla Dzieci z Niepe</w:t>
      </w:r>
      <w:r w:rsidR="008B466F" w:rsidRPr="001953F2">
        <w:rPr>
          <w:rFonts w:ascii="Times New Roman" w:hAnsi="Times New Roman" w:cs="Times New Roman"/>
          <w:color w:val="000000" w:themeColor="text1"/>
        </w:rPr>
        <w:t>łnosprawnością Intelektualną  w </w:t>
      </w:r>
      <w:r w:rsidRPr="001953F2">
        <w:rPr>
          <w:rFonts w:ascii="Times New Roman" w:hAnsi="Times New Roman" w:cs="Times New Roman"/>
          <w:color w:val="000000" w:themeColor="text1"/>
        </w:rPr>
        <w:t>Stopniu Umiarkowanym i Znacz</w:t>
      </w:r>
      <w:r w:rsidR="008B466F" w:rsidRPr="001953F2">
        <w:rPr>
          <w:rFonts w:ascii="Times New Roman" w:hAnsi="Times New Roman" w:cs="Times New Roman"/>
          <w:color w:val="000000" w:themeColor="text1"/>
        </w:rPr>
        <w:t xml:space="preserve">nym oraz dla Dzieci z Autyzmem </w:t>
      </w:r>
      <w:r w:rsidRPr="001953F2">
        <w:rPr>
          <w:rFonts w:ascii="Times New Roman" w:hAnsi="Times New Roman" w:cs="Times New Roman"/>
          <w:color w:val="000000" w:themeColor="text1"/>
        </w:rPr>
        <w:t>i Niepełnosprawnościami Sprzężonymi,</w:t>
      </w:r>
    </w:p>
    <w:p w14:paraId="7712BF5A" w14:textId="6EDFC7CA" w:rsidR="00842062" w:rsidRPr="001953F2" w:rsidRDefault="00842062" w:rsidP="0044313C">
      <w:pPr>
        <w:pStyle w:val="Akapitzlist"/>
        <w:numPr>
          <w:ilvl w:val="0"/>
          <w:numId w:val="4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Szkoła Podstawowa nr 8 Specjalna dla Uczniów z Niep</w:t>
      </w:r>
      <w:r w:rsidR="008B466F" w:rsidRPr="001953F2">
        <w:rPr>
          <w:rFonts w:ascii="Times New Roman" w:hAnsi="Times New Roman" w:cs="Times New Roman"/>
          <w:color w:val="000000" w:themeColor="text1"/>
        </w:rPr>
        <w:t>ełnosprawnością Intelektualną w </w:t>
      </w:r>
      <w:r w:rsidRPr="001953F2">
        <w:rPr>
          <w:rFonts w:ascii="Times New Roman" w:hAnsi="Times New Roman" w:cs="Times New Roman"/>
          <w:color w:val="000000" w:themeColor="text1"/>
        </w:rPr>
        <w:t>Stopniu Lekkim,</w:t>
      </w:r>
    </w:p>
    <w:p w14:paraId="2543D303" w14:textId="2E0D08B8" w:rsidR="00842062" w:rsidRPr="001953F2" w:rsidRDefault="00842062" w:rsidP="0044313C">
      <w:pPr>
        <w:pStyle w:val="Akapitzlist"/>
        <w:numPr>
          <w:ilvl w:val="0"/>
          <w:numId w:val="4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Szkoła Podstawowa nr 28 Specjalna dla Uczniów z Niepełnosprawnością Intelektualną w</w:t>
      </w:r>
      <w:r w:rsidR="008B466F"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Stopniu Umiarkowanym i Znacznym,</w:t>
      </w:r>
    </w:p>
    <w:p w14:paraId="3602E28C" w14:textId="687EF622" w:rsidR="00842062" w:rsidRPr="001953F2" w:rsidRDefault="00842062" w:rsidP="0044313C">
      <w:pPr>
        <w:pStyle w:val="Akapitzlist"/>
        <w:numPr>
          <w:ilvl w:val="0"/>
          <w:numId w:val="4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Branżowa Szkoła I stopnia nr 6 Specjalna dla Uczniów z Niepełnosprawnością Intelektualną</w:t>
      </w:r>
      <w:r w:rsidR="008B466F" w:rsidRPr="001953F2">
        <w:rPr>
          <w:rFonts w:ascii="Times New Roman" w:hAnsi="Times New Roman" w:cs="Times New Roman"/>
          <w:color w:val="000000" w:themeColor="text1"/>
        </w:rPr>
        <w:t xml:space="preserve"> w </w:t>
      </w:r>
      <w:r w:rsidRPr="001953F2">
        <w:rPr>
          <w:rFonts w:ascii="Times New Roman" w:hAnsi="Times New Roman" w:cs="Times New Roman"/>
          <w:color w:val="000000" w:themeColor="text1"/>
        </w:rPr>
        <w:t>Stopniu Lekkim,</w:t>
      </w:r>
    </w:p>
    <w:p w14:paraId="27B9E123" w14:textId="77777777" w:rsidR="00842062" w:rsidRPr="001953F2" w:rsidRDefault="00842062" w:rsidP="0044313C">
      <w:pPr>
        <w:pStyle w:val="Akapitzlist"/>
        <w:numPr>
          <w:ilvl w:val="0"/>
          <w:numId w:val="42"/>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Szkoła Specjalna Przysposabiająca do Pracy, </w:t>
      </w:r>
    </w:p>
    <w:p w14:paraId="20FED21C" w14:textId="1E5D1929" w:rsidR="00842062" w:rsidRPr="001953F2" w:rsidRDefault="00842062" w:rsidP="0044313C">
      <w:pPr>
        <w:pStyle w:val="Akapitzlist"/>
        <w:numPr>
          <w:ilvl w:val="0"/>
          <w:numId w:val="6"/>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Specjalny Ośrodek Szkolno-Wychowawczy dla Dzieci Niesłyszących im. Mar</w:t>
      </w:r>
      <w:r w:rsidR="008B466F" w:rsidRPr="001953F2">
        <w:rPr>
          <w:rFonts w:ascii="Times New Roman" w:hAnsi="Times New Roman" w:cs="Times New Roman"/>
          <w:color w:val="000000" w:themeColor="text1"/>
        </w:rPr>
        <w:t>ii Grzegorzewskiej w </w:t>
      </w:r>
      <w:r w:rsidRPr="001953F2">
        <w:rPr>
          <w:rFonts w:ascii="Times New Roman" w:hAnsi="Times New Roman" w:cs="Times New Roman"/>
          <w:color w:val="000000" w:themeColor="text1"/>
        </w:rPr>
        <w:t>Olsztynie przy ul. Grzegorzewskiej 6, w skład którego wchodzą:</w:t>
      </w:r>
    </w:p>
    <w:p w14:paraId="6ACF4034" w14:textId="77777777" w:rsidR="00842062" w:rsidRPr="001953F2" w:rsidRDefault="00842062" w:rsidP="0044313C">
      <w:pPr>
        <w:pStyle w:val="Akapitzlist"/>
        <w:numPr>
          <w:ilvl w:val="0"/>
          <w:numId w:val="4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Przedszkole Miejskie nr 7 Specjalne dla Dzieci Niesłyszących,</w:t>
      </w:r>
    </w:p>
    <w:p w14:paraId="2BDF0866" w14:textId="77777777" w:rsidR="00842062" w:rsidRPr="001953F2" w:rsidRDefault="00842062" w:rsidP="0044313C">
      <w:pPr>
        <w:pStyle w:val="Akapitzlist"/>
        <w:numPr>
          <w:ilvl w:val="0"/>
          <w:numId w:val="4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Szkoła Podstawowa nr 17 Specjalna dla Uczniów Niesłyszących,</w:t>
      </w:r>
    </w:p>
    <w:p w14:paraId="2651EE20" w14:textId="77777777" w:rsidR="00842062" w:rsidRPr="001953F2" w:rsidRDefault="00842062" w:rsidP="0044313C">
      <w:pPr>
        <w:pStyle w:val="Akapitzlist"/>
        <w:numPr>
          <w:ilvl w:val="0"/>
          <w:numId w:val="4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XIV Liceum Ogólnokształcące Specjalne dla Uczniów Niesłyszących,</w:t>
      </w:r>
    </w:p>
    <w:p w14:paraId="3028F687" w14:textId="77777777" w:rsidR="00842062" w:rsidRPr="001953F2" w:rsidRDefault="00842062" w:rsidP="0044313C">
      <w:pPr>
        <w:pStyle w:val="Akapitzlist"/>
        <w:numPr>
          <w:ilvl w:val="0"/>
          <w:numId w:val="4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Branżowa Szkoła I stopnia  nr 7 Specjalna dla Uczniów Niesłyszących, </w:t>
      </w:r>
    </w:p>
    <w:p w14:paraId="2E8655A9" w14:textId="77777777" w:rsidR="00842062" w:rsidRPr="001953F2" w:rsidRDefault="00842062" w:rsidP="0044313C">
      <w:pPr>
        <w:pStyle w:val="Akapitzlist"/>
        <w:numPr>
          <w:ilvl w:val="0"/>
          <w:numId w:val="43"/>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Szkoła Policealna nr 1 Specjalna dla Uczniów Niesłyszących, </w:t>
      </w:r>
    </w:p>
    <w:p w14:paraId="1E82F530" w14:textId="01EBA8B4" w:rsidR="00CA32CA" w:rsidRPr="001953F2" w:rsidRDefault="00842062" w:rsidP="0044313C">
      <w:pPr>
        <w:pStyle w:val="Akapitzlist"/>
        <w:numPr>
          <w:ilvl w:val="0"/>
          <w:numId w:val="6"/>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t>Zespół Szkół Specjalnych w Szpitalu Psychiatrycznym w Olsztynie przy al. Wojska Polskiego 35</w:t>
      </w:r>
      <w:r w:rsidR="00CA32CA" w:rsidRPr="001953F2">
        <w:rPr>
          <w:rFonts w:ascii="Times New Roman" w:hAnsi="Times New Roman" w:cs="Times New Roman"/>
          <w:color w:val="000000" w:themeColor="text1"/>
        </w:rPr>
        <w:t xml:space="preserve"> w</w:t>
      </w:r>
      <w:r w:rsidR="008B466F"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skład którego wchodzą</w:t>
      </w:r>
      <w:r w:rsidR="00CA32CA" w:rsidRPr="001953F2">
        <w:rPr>
          <w:rFonts w:ascii="Times New Roman" w:hAnsi="Times New Roman" w:cs="Times New Roman"/>
          <w:color w:val="000000" w:themeColor="text1"/>
        </w:rPr>
        <w:t>:</w:t>
      </w:r>
    </w:p>
    <w:p w14:paraId="3BDB93E8" w14:textId="71C60E55" w:rsidR="00CA32CA" w:rsidRPr="001953F2" w:rsidRDefault="00842062" w:rsidP="0044313C">
      <w:pPr>
        <w:pStyle w:val="Akapitzlist"/>
        <w:numPr>
          <w:ilvl w:val="0"/>
          <w:numId w:val="44"/>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Szkoła Podstawowa nr 21 Specjalna dla Uczniów z Zaburzeniami Psychicznymi</w:t>
      </w:r>
      <w:r w:rsidR="00CA32CA"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w:t>
      </w:r>
    </w:p>
    <w:p w14:paraId="72910C35" w14:textId="466C17D8" w:rsidR="00842062" w:rsidRPr="001953F2" w:rsidRDefault="00842062" w:rsidP="0044313C">
      <w:pPr>
        <w:pStyle w:val="Akapitzlist"/>
        <w:numPr>
          <w:ilvl w:val="0"/>
          <w:numId w:val="44"/>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XVII Liceum Ogólnokształcące dla uczniów z zaburzeniami psychicznymi,</w:t>
      </w:r>
    </w:p>
    <w:p w14:paraId="418E48F6" w14:textId="77C87EA9" w:rsidR="00842062" w:rsidRPr="001953F2" w:rsidRDefault="00842062" w:rsidP="0044313C">
      <w:pPr>
        <w:pStyle w:val="Akapitzlist"/>
        <w:numPr>
          <w:ilvl w:val="0"/>
          <w:numId w:val="6"/>
        </w:numPr>
        <w:spacing w:after="0" w:line="300" w:lineRule="exact"/>
        <w:ind w:left="284" w:hanging="284"/>
        <w:jc w:val="both"/>
        <w:rPr>
          <w:rFonts w:ascii="Times New Roman" w:hAnsi="Times New Roman" w:cs="Times New Roman"/>
          <w:color w:val="000000" w:themeColor="text1"/>
        </w:rPr>
      </w:pPr>
      <w:r w:rsidRPr="001953F2">
        <w:rPr>
          <w:rFonts w:ascii="Times New Roman" w:hAnsi="Times New Roman" w:cs="Times New Roman"/>
          <w:color w:val="000000" w:themeColor="text1"/>
        </w:rPr>
        <w:lastRenderedPageBreak/>
        <w:t>Zespół Placówek Specjalnych w Olsztynie przy ul. Żołnierskiej 18A</w:t>
      </w:r>
      <w:r w:rsidR="00AB6EE0" w:rsidRPr="001953F2">
        <w:rPr>
          <w:rFonts w:ascii="Times New Roman" w:hAnsi="Times New Roman" w:cs="Times New Roman"/>
          <w:color w:val="000000" w:themeColor="text1"/>
        </w:rPr>
        <w:t xml:space="preserve"> (w Wojewódzkim Szpitalu Dziecięcym)</w:t>
      </w:r>
      <w:r w:rsidRPr="001953F2">
        <w:rPr>
          <w:rFonts w:ascii="Times New Roman" w:hAnsi="Times New Roman" w:cs="Times New Roman"/>
          <w:color w:val="000000" w:themeColor="text1"/>
        </w:rPr>
        <w:t>, w skład którego wchodzą:</w:t>
      </w:r>
    </w:p>
    <w:p w14:paraId="0A91DB04" w14:textId="77777777" w:rsidR="00842062" w:rsidRPr="001953F2" w:rsidRDefault="00842062" w:rsidP="0044313C">
      <w:pPr>
        <w:pStyle w:val="Akapitzlist"/>
        <w:numPr>
          <w:ilvl w:val="0"/>
          <w:numId w:val="45"/>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Przedszkole Miejskie nr 22 Specjalne dla Dzieci z Chorobami Przewlekłymi,</w:t>
      </w:r>
    </w:p>
    <w:p w14:paraId="188BCD2C" w14:textId="2B65CE8D" w:rsidR="00842062" w:rsidRPr="001953F2" w:rsidRDefault="00842062" w:rsidP="0044313C">
      <w:pPr>
        <w:pStyle w:val="Akapitzlist"/>
        <w:numPr>
          <w:ilvl w:val="0"/>
          <w:numId w:val="45"/>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Szkoła Podstawowa nr 20 Specjalna dla Uczniów z Chorobami Przewlekłymi im. Janusza Korczaka,</w:t>
      </w:r>
    </w:p>
    <w:p w14:paraId="7BB1B243" w14:textId="24283AC9" w:rsidR="00424092" w:rsidRPr="001953F2" w:rsidRDefault="00424092" w:rsidP="0044313C">
      <w:pPr>
        <w:pStyle w:val="Akapitzlist"/>
        <w:numPr>
          <w:ilvl w:val="0"/>
          <w:numId w:val="45"/>
        </w:numPr>
        <w:spacing w:after="0" w:line="300" w:lineRule="exact"/>
        <w:jc w:val="both"/>
        <w:rPr>
          <w:rFonts w:ascii="Times New Roman" w:hAnsi="Times New Roman" w:cs="Times New Roman"/>
          <w:color w:val="000000" w:themeColor="text1"/>
        </w:rPr>
      </w:pPr>
      <w:r w:rsidRPr="001953F2">
        <w:rPr>
          <w:rFonts w:ascii="Times New Roman" w:hAnsi="Times New Roman" w:cs="Times New Roman"/>
          <w:color w:val="000000" w:themeColor="text1"/>
        </w:rPr>
        <w:t>XVI Liceum Specjalne dla Uczniów z Chorobami Przewlekłymi,</w:t>
      </w:r>
    </w:p>
    <w:p w14:paraId="464AC49C" w14:textId="76256E87" w:rsidR="00842062" w:rsidRPr="001953F2" w:rsidRDefault="00842062" w:rsidP="0044313C">
      <w:pPr>
        <w:pStyle w:val="Akapitzlist"/>
        <w:numPr>
          <w:ilvl w:val="0"/>
          <w:numId w:val="6"/>
        </w:numPr>
        <w:spacing w:after="0" w:line="300" w:lineRule="exact"/>
        <w:ind w:left="284" w:hanging="284"/>
        <w:jc w:val="both"/>
        <w:rPr>
          <w:rFonts w:ascii="Times New Roman" w:eastAsia="Times New Roman" w:hAnsi="Times New Roman" w:cs="Times New Roman"/>
          <w:color w:val="000000" w:themeColor="text1"/>
          <w:lang w:eastAsia="pl-PL" w:bidi="ar-SA"/>
        </w:rPr>
      </w:pPr>
      <w:r w:rsidRPr="001953F2">
        <w:rPr>
          <w:rFonts w:ascii="Times New Roman" w:hAnsi="Times New Roman" w:cs="Times New Roman"/>
          <w:color w:val="000000" w:themeColor="text1"/>
        </w:rPr>
        <w:t>Olsztyńskie Centrum Pomocy Dziecku w Olsztynie, w skład którego wchodzi Szkoła Podstawowa</w:t>
      </w:r>
      <w:r w:rsidR="00AB6EE0" w:rsidRPr="001953F2">
        <w:rPr>
          <w:rFonts w:ascii="Times New Roman" w:hAnsi="Times New Roman" w:cs="Times New Roman"/>
          <w:color w:val="000000" w:themeColor="text1"/>
        </w:rPr>
        <w:t xml:space="preserve"> n</w:t>
      </w:r>
      <w:r w:rsidRPr="001953F2">
        <w:rPr>
          <w:rFonts w:ascii="Times New Roman" w:hAnsi="Times New Roman" w:cs="Times New Roman"/>
          <w:color w:val="000000" w:themeColor="text1"/>
        </w:rPr>
        <w:t>r 16 Specjalna dla dzieci zagrożonych niedostosowaniem społecz</w:t>
      </w:r>
      <w:r w:rsidRPr="001953F2">
        <w:rPr>
          <w:rFonts w:ascii="Times New Roman" w:eastAsia="Times New Roman" w:hAnsi="Times New Roman" w:cs="Times New Roman"/>
          <w:bCs/>
          <w:color w:val="000000" w:themeColor="text1"/>
          <w:lang w:eastAsia="pl-PL" w:bidi="ar-SA"/>
        </w:rPr>
        <w:t>nym.</w:t>
      </w:r>
    </w:p>
    <w:p w14:paraId="150E354B" w14:textId="77777777" w:rsidR="00975D27" w:rsidRPr="001953F2" w:rsidRDefault="00975D27" w:rsidP="00137B57">
      <w:pPr>
        <w:pStyle w:val="Akapitzlist"/>
        <w:spacing w:after="0" w:line="300" w:lineRule="exact"/>
        <w:ind w:left="284"/>
        <w:jc w:val="both"/>
        <w:rPr>
          <w:rFonts w:ascii="Times New Roman" w:eastAsia="Times New Roman" w:hAnsi="Times New Roman" w:cs="Times New Roman"/>
          <w:color w:val="000000" w:themeColor="text1"/>
          <w:lang w:eastAsia="pl-PL" w:bidi="ar-SA"/>
        </w:rPr>
      </w:pPr>
    </w:p>
    <w:p w14:paraId="3D657448" w14:textId="0361471A" w:rsidR="00842062" w:rsidRPr="001953F2" w:rsidRDefault="00842062" w:rsidP="00137B57">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Ponadto na rzecz dzieci </w:t>
      </w:r>
      <w:r w:rsidR="00111A67" w:rsidRPr="001953F2">
        <w:rPr>
          <w:rFonts w:ascii="Times New Roman" w:hAnsi="Times New Roman" w:cs="Times New Roman"/>
          <w:color w:val="000000" w:themeColor="text1"/>
        </w:rPr>
        <w:t xml:space="preserve">z niepełnosprawnościami </w:t>
      </w:r>
      <w:r w:rsidRPr="001953F2">
        <w:rPr>
          <w:rFonts w:ascii="Times New Roman" w:hAnsi="Times New Roman" w:cs="Times New Roman"/>
          <w:color w:val="000000" w:themeColor="text1"/>
        </w:rPr>
        <w:t xml:space="preserve">Miasto Olsztyn prowadzi dwie poradnie psychologiczno-pedagogiczne: Poradnię Psychologiczno-Pedagogiczną nr 1 w Olsztynie </w:t>
      </w:r>
      <w:r w:rsidR="008B466F" w:rsidRPr="001953F2">
        <w:rPr>
          <w:rFonts w:ascii="Times New Roman" w:hAnsi="Times New Roman" w:cs="Times New Roman"/>
          <w:color w:val="000000" w:themeColor="text1"/>
        </w:rPr>
        <w:t>przy ul. </w:t>
      </w:r>
      <w:r w:rsidRPr="001953F2">
        <w:rPr>
          <w:rFonts w:ascii="Times New Roman" w:hAnsi="Times New Roman" w:cs="Times New Roman"/>
          <w:color w:val="000000" w:themeColor="text1"/>
        </w:rPr>
        <w:t xml:space="preserve">Turowskiego 3 oraz Poradnię Psychologiczno-Pedagogiczną nr 3 w Olsztynie przy ul. Kopernika 45. </w:t>
      </w:r>
    </w:p>
    <w:p w14:paraId="782ABF4D" w14:textId="07D42759" w:rsidR="00842062" w:rsidRPr="001953F2" w:rsidRDefault="00842062" w:rsidP="00137B57">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w:t>
      </w:r>
      <w:r w:rsidR="000811C0"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0811C0"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zespoły orzekające w poradniach psychologiczno-pedagogicznych wydały </w:t>
      </w:r>
      <w:r w:rsidR="008857D3" w:rsidRPr="001953F2">
        <w:rPr>
          <w:rFonts w:ascii="Times New Roman" w:hAnsi="Times New Roman" w:cs="Times New Roman"/>
          <w:color w:val="000000" w:themeColor="text1"/>
        </w:rPr>
        <w:t>1</w:t>
      </w:r>
      <w:r w:rsidR="006823AC" w:rsidRPr="001953F2">
        <w:rPr>
          <w:rFonts w:ascii="Times New Roman" w:hAnsi="Times New Roman" w:cs="Times New Roman"/>
          <w:color w:val="000000" w:themeColor="text1"/>
        </w:rPr>
        <w:t xml:space="preserve"> </w:t>
      </w:r>
      <w:r w:rsidR="0039724C" w:rsidRPr="001953F2">
        <w:rPr>
          <w:rFonts w:ascii="Times New Roman" w:hAnsi="Times New Roman" w:cs="Times New Roman"/>
          <w:color w:val="000000" w:themeColor="text1"/>
        </w:rPr>
        <w:t>527</w:t>
      </w:r>
      <w:r w:rsidRPr="001953F2">
        <w:rPr>
          <w:rFonts w:ascii="Times New Roman" w:hAnsi="Times New Roman" w:cs="Times New Roman"/>
          <w:color w:val="000000" w:themeColor="text1"/>
        </w:rPr>
        <w:t xml:space="preserve"> orzeczeń i opinii:</w:t>
      </w:r>
    </w:p>
    <w:p w14:paraId="1AF9E250" w14:textId="354EA8A7" w:rsidR="00842062" w:rsidRPr="001953F2" w:rsidRDefault="0039724C" w:rsidP="0044313C">
      <w:pPr>
        <w:pStyle w:val="Akapitzlist"/>
        <w:numPr>
          <w:ilvl w:val="0"/>
          <w:numId w:val="46"/>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1 009</w:t>
      </w:r>
      <w:r w:rsidR="00842062" w:rsidRPr="001953F2">
        <w:rPr>
          <w:rFonts w:ascii="Times New Roman" w:eastAsia="Times New Roman" w:hAnsi="Times New Roman" w:cs="Times New Roman"/>
          <w:color w:val="000000" w:themeColor="text1"/>
          <w:lang w:eastAsia="pl-PL" w:bidi="ar-SA"/>
        </w:rPr>
        <w:t xml:space="preserve"> orzeczeń, które dotyczyły:</w:t>
      </w:r>
    </w:p>
    <w:p w14:paraId="7F6BDBEB" w14:textId="77777777" w:rsidR="00842062" w:rsidRPr="001953F2" w:rsidRDefault="00842062" w:rsidP="0044313C">
      <w:pPr>
        <w:numPr>
          <w:ilvl w:val="0"/>
          <w:numId w:val="47"/>
        </w:numPr>
        <w:tabs>
          <w:tab w:val="left" w:pos="0"/>
        </w:tabs>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potrzeby kształcenia specjalnego, </w:t>
      </w:r>
    </w:p>
    <w:p w14:paraId="67E0C3CD" w14:textId="77777777" w:rsidR="00842062" w:rsidRPr="001953F2" w:rsidRDefault="00842062" w:rsidP="0044313C">
      <w:pPr>
        <w:numPr>
          <w:ilvl w:val="0"/>
          <w:numId w:val="47"/>
        </w:numPr>
        <w:tabs>
          <w:tab w:val="left" w:pos="0"/>
        </w:tabs>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nauczania indywidualnego, </w:t>
      </w:r>
    </w:p>
    <w:p w14:paraId="34C46C03" w14:textId="3820E6D0" w:rsidR="00842062" w:rsidRPr="001953F2" w:rsidRDefault="0039724C" w:rsidP="0044313C">
      <w:pPr>
        <w:pStyle w:val="Akapitzlist"/>
        <w:numPr>
          <w:ilvl w:val="0"/>
          <w:numId w:val="46"/>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518</w:t>
      </w:r>
      <w:r w:rsidR="00842062" w:rsidRPr="001953F2">
        <w:rPr>
          <w:rFonts w:ascii="Times New Roman" w:eastAsia="Times New Roman" w:hAnsi="Times New Roman" w:cs="Times New Roman"/>
          <w:color w:val="000000" w:themeColor="text1"/>
          <w:lang w:eastAsia="pl-PL" w:bidi="ar-SA"/>
        </w:rPr>
        <w:t xml:space="preserve"> opinii, które dotyczyły:</w:t>
      </w:r>
    </w:p>
    <w:p w14:paraId="6E706F13" w14:textId="5C008D06" w:rsidR="00842062" w:rsidRPr="001953F2" w:rsidRDefault="00424092" w:rsidP="0044313C">
      <w:pPr>
        <w:numPr>
          <w:ilvl w:val="0"/>
          <w:numId w:val="47"/>
        </w:numPr>
        <w:tabs>
          <w:tab w:val="left" w:pos="0"/>
        </w:tabs>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wczesnego </w:t>
      </w:r>
      <w:r w:rsidR="00842062" w:rsidRPr="001953F2">
        <w:rPr>
          <w:rFonts w:ascii="Times New Roman" w:eastAsia="Times New Roman" w:hAnsi="Times New Roman" w:cs="Times New Roman"/>
          <w:color w:val="000000" w:themeColor="text1"/>
          <w:lang w:eastAsia="pl-PL" w:bidi="ar-SA"/>
        </w:rPr>
        <w:t xml:space="preserve">wspomagania rozwoju dziecka, </w:t>
      </w:r>
    </w:p>
    <w:p w14:paraId="6A6230BF" w14:textId="77777777" w:rsidR="00842062" w:rsidRPr="001953F2" w:rsidRDefault="00842062" w:rsidP="0044313C">
      <w:pPr>
        <w:numPr>
          <w:ilvl w:val="0"/>
          <w:numId w:val="47"/>
        </w:numPr>
        <w:tabs>
          <w:tab w:val="left" w:pos="0"/>
        </w:tabs>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odroczenia obowiązku szkolnego,</w:t>
      </w:r>
    </w:p>
    <w:p w14:paraId="53F51189" w14:textId="07F5E6BB" w:rsidR="00842062" w:rsidRPr="001953F2" w:rsidRDefault="00842062" w:rsidP="0044313C">
      <w:pPr>
        <w:numPr>
          <w:ilvl w:val="0"/>
          <w:numId w:val="47"/>
        </w:numPr>
        <w:tabs>
          <w:tab w:val="left" w:pos="0"/>
        </w:tabs>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zindywidualizowanych ścieżek</w:t>
      </w:r>
      <w:r w:rsidR="00424092" w:rsidRPr="001953F2">
        <w:rPr>
          <w:rFonts w:ascii="Times New Roman" w:eastAsia="Times New Roman" w:hAnsi="Times New Roman" w:cs="Times New Roman"/>
          <w:color w:val="000000" w:themeColor="text1"/>
          <w:lang w:eastAsia="pl-PL" w:bidi="ar-SA"/>
        </w:rPr>
        <w:t xml:space="preserve"> kształcenia</w:t>
      </w:r>
      <w:r w:rsidRPr="001953F2">
        <w:rPr>
          <w:rFonts w:ascii="Times New Roman" w:eastAsia="Times New Roman" w:hAnsi="Times New Roman" w:cs="Times New Roman"/>
          <w:color w:val="000000" w:themeColor="text1"/>
          <w:lang w:eastAsia="pl-PL" w:bidi="ar-SA"/>
        </w:rPr>
        <w:t>.</w:t>
      </w:r>
    </w:p>
    <w:p w14:paraId="46FC5D20" w14:textId="77777777" w:rsidR="00842062" w:rsidRPr="001953F2" w:rsidRDefault="00842062" w:rsidP="008B466F">
      <w:pPr>
        <w:tabs>
          <w:tab w:val="left" w:pos="426"/>
        </w:tabs>
        <w:spacing w:after="0" w:line="300" w:lineRule="exact"/>
        <w:jc w:val="both"/>
        <w:rPr>
          <w:rFonts w:ascii="Times New Roman" w:eastAsia="Times New Roman" w:hAnsi="Times New Roman" w:cs="Times New Roman"/>
          <w:color w:val="000000" w:themeColor="text1"/>
          <w:lang w:eastAsia="pl-PL" w:bidi="ar-SA"/>
        </w:rPr>
      </w:pPr>
    </w:p>
    <w:p w14:paraId="00DEC55F" w14:textId="185B237C" w:rsidR="00842062" w:rsidRPr="001953F2" w:rsidRDefault="00842062" w:rsidP="008B466F">
      <w:pPr>
        <w:spacing w:after="0" w:line="300" w:lineRule="exact"/>
        <w:ind w:left="964" w:hanging="964"/>
        <w:jc w:val="both"/>
        <w:rPr>
          <w:rFonts w:ascii="Times New Roman" w:eastAsia="Times New Roman" w:hAnsi="Times New Roman" w:cs="Times New Roman"/>
          <w:i/>
          <w:color w:val="000000" w:themeColor="text1"/>
          <w:lang w:eastAsia="pl-PL" w:bidi="ar-SA"/>
        </w:rPr>
      </w:pPr>
      <w:r w:rsidRPr="001953F2">
        <w:rPr>
          <w:rFonts w:ascii="Times New Roman" w:eastAsia="Times New Roman" w:hAnsi="Times New Roman" w:cs="Times New Roman"/>
          <w:b/>
          <w:bCs/>
          <w:i/>
          <w:color w:val="000000" w:themeColor="text1"/>
          <w:lang w:eastAsia="pl-PL" w:bidi="ar-SA"/>
        </w:rPr>
        <w:t>Tab</w:t>
      </w:r>
      <w:r w:rsidR="00975D27" w:rsidRPr="001953F2">
        <w:rPr>
          <w:rFonts w:ascii="Times New Roman" w:eastAsia="Times New Roman" w:hAnsi="Times New Roman" w:cs="Times New Roman"/>
          <w:b/>
          <w:bCs/>
          <w:i/>
          <w:color w:val="000000" w:themeColor="text1"/>
          <w:lang w:eastAsia="pl-PL" w:bidi="ar-SA"/>
        </w:rPr>
        <w:t xml:space="preserve">ela </w:t>
      </w:r>
      <w:r w:rsidR="002459B7" w:rsidRPr="001953F2">
        <w:rPr>
          <w:rFonts w:ascii="Times New Roman" w:eastAsia="Times New Roman" w:hAnsi="Times New Roman" w:cs="Times New Roman"/>
          <w:b/>
          <w:bCs/>
          <w:i/>
          <w:color w:val="000000" w:themeColor="text1"/>
          <w:lang w:eastAsia="pl-PL" w:bidi="ar-SA"/>
        </w:rPr>
        <w:t>3</w:t>
      </w:r>
      <w:r w:rsidR="00D42E72" w:rsidRPr="001953F2">
        <w:rPr>
          <w:rFonts w:ascii="Times New Roman" w:eastAsia="Times New Roman" w:hAnsi="Times New Roman" w:cs="Times New Roman"/>
          <w:b/>
          <w:bCs/>
          <w:i/>
          <w:color w:val="000000" w:themeColor="text1"/>
          <w:lang w:eastAsia="pl-PL" w:bidi="ar-SA"/>
        </w:rPr>
        <w:t>6</w:t>
      </w:r>
      <w:r w:rsidR="00E67851" w:rsidRPr="001953F2">
        <w:rPr>
          <w:rFonts w:ascii="Times New Roman" w:eastAsia="Times New Roman" w:hAnsi="Times New Roman" w:cs="Times New Roman"/>
          <w:b/>
          <w:bCs/>
          <w:i/>
          <w:color w:val="000000" w:themeColor="text1"/>
          <w:lang w:eastAsia="pl-PL" w:bidi="ar-SA"/>
        </w:rPr>
        <w:t>.</w:t>
      </w:r>
      <w:r w:rsidR="00161C87" w:rsidRPr="001953F2">
        <w:rPr>
          <w:rFonts w:ascii="Times New Roman" w:eastAsia="Times New Roman" w:hAnsi="Times New Roman" w:cs="Times New Roman"/>
          <w:i/>
          <w:color w:val="000000" w:themeColor="text1"/>
          <w:lang w:eastAsia="pl-PL" w:bidi="ar-SA"/>
        </w:rPr>
        <w:t xml:space="preserve"> </w:t>
      </w:r>
      <w:r w:rsidRPr="001953F2">
        <w:rPr>
          <w:rFonts w:ascii="Times New Roman" w:eastAsia="Times New Roman" w:hAnsi="Times New Roman" w:cs="Times New Roman"/>
          <w:i/>
          <w:color w:val="000000" w:themeColor="text1"/>
          <w:lang w:eastAsia="pl-PL" w:bidi="ar-SA"/>
        </w:rPr>
        <w:t>Liczba orzeczeń i opinii wydanych przez poradnie psychologiczno-pedagogiczne prowadzone</w:t>
      </w:r>
      <w:r w:rsidR="00F616B5" w:rsidRPr="001953F2">
        <w:rPr>
          <w:rFonts w:ascii="Times New Roman" w:eastAsia="Times New Roman" w:hAnsi="Times New Roman" w:cs="Times New Roman"/>
          <w:i/>
          <w:color w:val="000000" w:themeColor="text1"/>
          <w:lang w:eastAsia="pl-PL" w:bidi="ar-SA"/>
        </w:rPr>
        <w:t xml:space="preserve"> p</w:t>
      </w:r>
      <w:r w:rsidRPr="001953F2">
        <w:rPr>
          <w:rFonts w:ascii="Times New Roman" w:eastAsia="Times New Roman" w:hAnsi="Times New Roman" w:cs="Times New Roman"/>
          <w:i/>
          <w:color w:val="000000" w:themeColor="text1"/>
          <w:lang w:eastAsia="pl-PL" w:bidi="ar-SA"/>
        </w:rPr>
        <w:t>rzez Miasto Olsztyn w roku szkolnym 202</w:t>
      </w:r>
      <w:r w:rsidR="00161C87" w:rsidRPr="001953F2">
        <w:rPr>
          <w:rFonts w:ascii="Times New Roman" w:eastAsia="Times New Roman" w:hAnsi="Times New Roman" w:cs="Times New Roman"/>
          <w:i/>
          <w:color w:val="000000" w:themeColor="text1"/>
          <w:lang w:eastAsia="pl-PL" w:bidi="ar-SA"/>
        </w:rPr>
        <w:t>3</w:t>
      </w:r>
      <w:r w:rsidRPr="001953F2">
        <w:rPr>
          <w:rFonts w:ascii="Times New Roman" w:eastAsia="Times New Roman" w:hAnsi="Times New Roman" w:cs="Times New Roman"/>
          <w:i/>
          <w:color w:val="000000" w:themeColor="text1"/>
          <w:lang w:eastAsia="pl-PL" w:bidi="ar-SA"/>
        </w:rPr>
        <w:t>/202</w:t>
      </w:r>
      <w:r w:rsidR="00161C87" w:rsidRPr="001953F2">
        <w:rPr>
          <w:rFonts w:ascii="Times New Roman" w:eastAsia="Times New Roman" w:hAnsi="Times New Roman" w:cs="Times New Roman"/>
          <w:i/>
          <w:color w:val="000000" w:themeColor="text1"/>
          <w:lang w:eastAsia="pl-PL" w:bidi="ar-SA"/>
        </w:rPr>
        <w:t>4</w:t>
      </w:r>
      <w:r w:rsidRPr="001953F2">
        <w:rPr>
          <w:rFonts w:ascii="Times New Roman" w:eastAsia="Times New Roman" w:hAnsi="Times New Roman" w:cs="Times New Roman"/>
          <w:i/>
          <w:color w:val="000000" w:themeColor="text1"/>
          <w:lang w:eastAsia="pl-PL" w:bidi="ar-SA"/>
        </w:rPr>
        <w:t xml:space="preserve"> wg</w:t>
      </w:r>
      <w:r w:rsidR="005044FE" w:rsidRPr="001953F2">
        <w:rPr>
          <w:rFonts w:ascii="Times New Roman" w:eastAsia="Times New Roman" w:hAnsi="Times New Roman" w:cs="Times New Roman"/>
          <w:i/>
          <w:color w:val="000000" w:themeColor="text1"/>
          <w:lang w:eastAsia="pl-PL" w:bidi="ar-SA"/>
        </w:rPr>
        <w:t>.</w:t>
      </w:r>
      <w:r w:rsidRPr="001953F2">
        <w:rPr>
          <w:rFonts w:ascii="Times New Roman" w:eastAsia="Times New Roman" w:hAnsi="Times New Roman" w:cs="Times New Roman"/>
          <w:i/>
          <w:color w:val="000000" w:themeColor="text1"/>
          <w:lang w:eastAsia="pl-PL" w:bidi="ar-SA"/>
        </w:rPr>
        <w:t xml:space="preserve"> stanu na dzień</w:t>
      </w:r>
      <w:r w:rsidR="005044FE" w:rsidRPr="001953F2">
        <w:rPr>
          <w:rFonts w:ascii="Times New Roman" w:eastAsia="Times New Roman" w:hAnsi="Times New Roman" w:cs="Times New Roman"/>
          <w:i/>
          <w:color w:val="000000" w:themeColor="text1"/>
          <w:lang w:eastAsia="pl-PL" w:bidi="ar-SA"/>
        </w:rPr>
        <w:br/>
      </w:r>
      <w:r w:rsidRPr="001953F2">
        <w:rPr>
          <w:rFonts w:ascii="Times New Roman" w:eastAsia="Times New Roman" w:hAnsi="Times New Roman" w:cs="Times New Roman"/>
          <w:i/>
          <w:color w:val="000000" w:themeColor="text1"/>
          <w:lang w:eastAsia="pl-PL" w:bidi="ar-SA"/>
        </w:rPr>
        <w:t xml:space="preserve"> 30 czerwca 202</w:t>
      </w:r>
      <w:r w:rsidR="000811C0" w:rsidRPr="001953F2">
        <w:rPr>
          <w:rFonts w:ascii="Times New Roman" w:eastAsia="Times New Roman" w:hAnsi="Times New Roman" w:cs="Times New Roman"/>
          <w:i/>
          <w:color w:val="000000" w:themeColor="text1"/>
          <w:lang w:eastAsia="pl-PL" w:bidi="ar-SA"/>
        </w:rPr>
        <w:t>4</w:t>
      </w:r>
      <w:r w:rsidRPr="001953F2">
        <w:rPr>
          <w:rFonts w:ascii="Times New Roman" w:eastAsia="Times New Roman" w:hAnsi="Times New Roman" w:cs="Times New Roman"/>
          <w:i/>
          <w:color w:val="000000" w:themeColor="text1"/>
          <w:lang w:eastAsia="pl-PL" w:bidi="ar-SA"/>
        </w:rPr>
        <w:t xml:space="preserve"> r.</w:t>
      </w:r>
    </w:p>
    <w:tbl>
      <w:tblPr>
        <w:tblW w:w="9072" w:type="dxa"/>
        <w:tblInd w:w="-5" w:type="dxa"/>
        <w:tblCellMar>
          <w:left w:w="70" w:type="dxa"/>
          <w:right w:w="70" w:type="dxa"/>
        </w:tblCellMar>
        <w:tblLook w:val="04A0" w:firstRow="1" w:lastRow="0" w:firstColumn="1" w:lastColumn="0" w:noHBand="0" w:noVBand="1"/>
      </w:tblPr>
      <w:tblGrid>
        <w:gridCol w:w="3544"/>
        <w:gridCol w:w="2410"/>
        <w:gridCol w:w="1984"/>
        <w:gridCol w:w="1134"/>
      </w:tblGrid>
      <w:tr w:rsidR="008857D3" w:rsidRPr="001953F2" w14:paraId="41DF4695" w14:textId="77777777" w:rsidTr="00A33625">
        <w:trPr>
          <w:trHeight w:val="756"/>
          <w:tblHeader/>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E2955" w14:textId="77777777" w:rsidR="008857D3" w:rsidRPr="001953F2" w:rsidRDefault="008857D3" w:rsidP="008857D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Rodzaj orzeczenia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34475F3" w14:textId="531755CA" w:rsidR="008857D3" w:rsidRPr="001953F2" w:rsidRDefault="001953F2" w:rsidP="008857D3">
            <w:pPr>
              <w:spacing w:after="0" w:line="240" w:lineRule="auto"/>
              <w:jc w:val="center"/>
              <w:rPr>
                <w:rFonts w:ascii="Times New Roman" w:eastAsia="Times New Roman" w:hAnsi="Times New Roman" w:cs="Times New Roman"/>
                <w:b/>
                <w:bCs/>
                <w:color w:val="000000" w:themeColor="text1"/>
                <w:lang w:eastAsia="pl-PL" w:bidi="ar-SA"/>
              </w:rPr>
            </w:pPr>
            <w:r>
              <w:rPr>
                <w:rFonts w:ascii="Times New Roman" w:eastAsia="Times New Roman" w:hAnsi="Times New Roman" w:cs="Times New Roman"/>
                <w:b/>
                <w:bCs/>
                <w:color w:val="000000" w:themeColor="text1"/>
                <w:lang w:eastAsia="pl-PL" w:bidi="ar-SA"/>
              </w:rPr>
              <w:t>Poradnia Psychologiczno</w:t>
            </w:r>
            <w:r w:rsidR="008857D3" w:rsidRPr="001953F2">
              <w:rPr>
                <w:rFonts w:ascii="Times New Roman" w:eastAsia="Times New Roman" w:hAnsi="Times New Roman" w:cs="Times New Roman"/>
                <w:b/>
                <w:bCs/>
                <w:color w:val="000000" w:themeColor="text1"/>
                <w:lang w:eastAsia="pl-PL" w:bidi="ar-SA"/>
              </w:rPr>
              <w:t>- Pedagogiczna nr 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46DBD7A" w14:textId="25E11F4E" w:rsidR="008857D3" w:rsidRPr="001953F2" w:rsidRDefault="001953F2" w:rsidP="008857D3">
            <w:pPr>
              <w:spacing w:after="0" w:line="240" w:lineRule="auto"/>
              <w:jc w:val="center"/>
              <w:rPr>
                <w:rFonts w:ascii="Times New Roman" w:eastAsia="Times New Roman" w:hAnsi="Times New Roman" w:cs="Times New Roman"/>
                <w:b/>
                <w:bCs/>
                <w:color w:val="000000" w:themeColor="text1"/>
                <w:lang w:eastAsia="pl-PL" w:bidi="ar-SA"/>
              </w:rPr>
            </w:pPr>
            <w:r>
              <w:rPr>
                <w:rFonts w:ascii="Times New Roman" w:eastAsia="Times New Roman" w:hAnsi="Times New Roman" w:cs="Times New Roman"/>
                <w:b/>
                <w:bCs/>
                <w:color w:val="000000" w:themeColor="text1"/>
                <w:lang w:eastAsia="pl-PL" w:bidi="ar-SA"/>
              </w:rPr>
              <w:t>Poradnia Psychologiczno</w:t>
            </w:r>
            <w:r w:rsidR="008857D3" w:rsidRPr="001953F2">
              <w:rPr>
                <w:rFonts w:ascii="Times New Roman" w:eastAsia="Times New Roman" w:hAnsi="Times New Roman" w:cs="Times New Roman"/>
                <w:b/>
                <w:bCs/>
                <w:color w:val="000000" w:themeColor="text1"/>
                <w:lang w:eastAsia="pl-PL" w:bidi="ar-SA"/>
              </w:rPr>
              <w:t>- Pedagogiczna nr 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0AAEC2" w14:textId="77777777" w:rsidR="008857D3" w:rsidRPr="001953F2" w:rsidRDefault="008857D3" w:rsidP="008857D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r>
      <w:tr w:rsidR="008857D3" w:rsidRPr="001953F2" w14:paraId="022A6BF4" w14:textId="77777777" w:rsidTr="00A33625">
        <w:trPr>
          <w:trHeight w:val="399"/>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2DA39095" w14:textId="77777777" w:rsidR="008857D3" w:rsidRPr="001953F2" w:rsidRDefault="008857D3" w:rsidP="008857D3">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liczba wydanych orzeczeń o potrzebie kształcenia specjalnego</w:t>
            </w:r>
          </w:p>
        </w:tc>
        <w:tc>
          <w:tcPr>
            <w:tcW w:w="2410" w:type="dxa"/>
            <w:tcBorders>
              <w:top w:val="nil"/>
              <w:left w:val="nil"/>
              <w:bottom w:val="single" w:sz="4" w:space="0" w:color="auto"/>
              <w:right w:val="single" w:sz="4" w:space="0" w:color="auto"/>
            </w:tcBorders>
            <w:shd w:val="clear" w:color="000000" w:fill="FFFFFF"/>
            <w:noWrap/>
            <w:vAlign w:val="center"/>
          </w:tcPr>
          <w:p w14:paraId="76EE5E6C" w14:textId="4EAA52C3" w:rsidR="008857D3" w:rsidRPr="001953F2" w:rsidRDefault="00C54030"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617</w:t>
            </w:r>
          </w:p>
        </w:tc>
        <w:tc>
          <w:tcPr>
            <w:tcW w:w="1984" w:type="dxa"/>
            <w:tcBorders>
              <w:top w:val="nil"/>
              <w:left w:val="nil"/>
              <w:bottom w:val="single" w:sz="4" w:space="0" w:color="auto"/>
              <w:right w:val="single" w:sz="4" w:space="0" w:color="auto"/>
            </w:tcBorders>
            <w:shd w:val="clear" w:color="000000" w:fill="FFFFFF"/>
            <w:noWrap/>
            <w:vAlign w:val="center"/>
          </w:tcPr>
          <w:p w14:paraId="31A93B37" w14:textId="3021BCA6" w:rsidR="008857D3" w:rsidRPr="001953F2" w:rsidRDefault="00C54030"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199</w:t>
            </w:r>
          </w:p>
        </w:tc>
        <w:tc>
          <w:tcPr>
            <w:tcW w:w="1134" w:type="dxa"/>
            <w:tcBorders>
              <w:top w:val="nil"/>
              <w:left w:val="nil"/>
              <w:bottom w:val="single" w:sz="4" w:space="0" w:color="auto"/>
              <w:right w:val="single" w:sz="4" w:space="0" w:color="auto"/>
            </w:tcBorders>
            <w:shd w:val="clear" w:color="000000" w:fill="FFFFFF"/>
            <w:noWrap/>
            <w:vAlign w:val="center"/>
          </w:tcPr>
          <w:p w14:paraId="445168B3" w14:textId="417DB35E" w:rsidR="008857D3" w:rsidRPr="001953F2" w:rsidRDefault="00736D87"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816</w:t>
            </w:r>
          </w:p>
        </w:tc>
      </w:tr>
      <w:tr w:rsidR="008857D3" w:rsidRPr="001953F2" w14:paraId="3E21ADCB" w14:textId="77777777" w:rsidTr="00A33625">
        <w:trPr>
          <w:trHeight w:val="591"/>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2658FC32" w14:textId="6ABA978C" w:rsidR="008857D3" w:rsidRPr="001953F2" w:rsidRDefault="000C6738" w:rsidP="008B466F">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liczba wydanych orzeczeń </w:t>
            </w:r>
            <w:r w:rsidR="008857D3" w:rsidRPr="001953F2">
              <w:rPr>
                <w:rFonts w:ascii="Times New Roman" w:eastAsia="Times New Roman" w:hAnsi="Times New Roman" w:cs="Times New Roman"/>
                <w:color w:val="000000" w:themeColor="text1"/>
                <w:lang w:eastAsia="pl-PL" w:bidi="ar-SA"/>
              </w:rPr>
              <w:t>o potrzebie nauczania indywidualnego</w:t>
            </w:r>
          </w:p>
        </w:tc>
        <w:tc>
          <w:tcPr>
            <w:tcW w:w="2410" w:type="dxa"/>
            <w:tcBorders>
              <w:top w:val="nil"/>
              <w:left w:val="nil"/>
              <w:bottom w:val="single" w:sz="4" w:space="0" w:color="auto"/>
              <w:right w:val="single" w:sz="4" w:space="0" w:color="auto"/>
            </w:tcBorders>
            <w:shd w:val="clear" w:color="000000" w:fill="FFFFFF"/>
            <w:noWrap/>
            <w:vAlign w:val="center"/>
          </w:tcPr>
          <w:p w14:paraId="3ECFC2CF" w14:textId="2077259A" w:rsidR="008857D3" w:rsidRPr="001953F2" w:rsidRDefault="00C54030"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119</w:t>
            </w:r>
          </w:p>
        </w:tc>
        <w:tc>
          <w:tcPr>
            <w:tcW w:w="1984" w:type="dxa"/>
            <w:tcBorders>
              <w:top w:val="nil"/>
              <w:left w:val="nil"/>
              <w:bottom w:val="single" w:sz="4" w:space="0" w:color="auto"/>
              <w:right w:val="single" w:sz="4" w:space="0" w:color="auto"/>
            </w:tcBorders>
            <w:shd w:val="clear" w:color="000000" w:fill="FFFFFF"/>
            <w:noWrap/>
            <w:vAlign w:val="center"/>
          </w:tcPr>
          <w:p w14:paraId="43716554" w14:textId="4B2CDA7D" w:rsidR="008857D3" w:rsidRPr="001953F2" w:rsidRDefault="00C54030"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74</w:t>
            </w:r>
          </w:p>
        </w:tc>
        <w:tc>
          <w:tcPr>
            <w:tcW w:w="1134" w:type="dxa"/>
            <w:tcBorders>
              <w:top w:val="nil"/>
              <w:left w:val="nil"/>
              <w:bottom w:val="single" w:sz="4" w:space="0" w:color="auto"/>
              <w:right w:val="single" w:sz="4" w:space="0" w:color="auto"/>
            </w:tcBorders>
            <w:shd w:val="clear" w:color="000000" w:fill="FFFFFF"/>
            <w:noWrap/>
            <w:vAlign w:val="center"/>
          </w:tcPr>
          <w:p w14:paraId="70491118" w14:textId="046B449A" w:rsidR="008857D3" w:rsidRPr="001953F2" w:rsidRDefault="00736D87"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193</w:t>
            </w:r>
          </w:p>
        </w:tc>
      </w:tr>
      <w:tr w:rsidR="008857D3" w:rsidRPr="001953F2" w14:paraId="18622FFD" w14:textId="77777777" w:rsidTr="00A33625">
        <w:trPr>
          <w:trHeight w:val="184"/>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152A20" w14:textId="77777777" w:rsidR="008857D3" w:rsidRPr="001953F2" w:rsidRDefault="008857D3" w:rsidP="008857D3">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RAZEM</w:t>
            </w: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1FFDDE40" w14:textId="6FA1A83D" w:rsidR="008857D3" w:rsidRPr="001953F2" w:rsidRDefault="00C54030" w:rsidP="008857D3">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736</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694401CF" w14:textId="59EA0E4C" w:rsidR="008857D3" w:rsidRPr="001953F2" w:rsidRDefault="00C54030" w:rsidP="008857D3">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273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0643C1" w14:textId="3084BFB0" w:rsidR="008857D3" w:rsidRPr="001953F2" w:rsidRDefault="00736D87" w:rsidP="008857D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w:t>
            </w:r>
            <w:r w:rsidR="0039724C" w:rsidRPr="001953F2">
              <w:rPr>
                <w:rFonts w:ascii="Times New Roman" w:eastAsia="Times New Roman" w:hAnsi="Times New Roman" w:cs="Times New Roman"/>
                <w:b/>
                <w:bCs/>
                <w:color w:val="000000" w:themeColor="text1"/>
                <w:lang w:eastAsia="pl-PL" w:bidi="ar-SA"/>
              </w:rPr>
              <w:t xml:space="preserve"> </w:t>
            </w:r>
            <w:r w:rsidRPr="001953F2">
              <w:rPr>
                <w:rFonts w:ascii="Times New Roman" w:eastAsia="Times New Roman" w:hAnsi="Times New Roman" w:cs="Times New Roman"/>
                <w:b/>
                <w:bCs/>
                <w:color w:val="000000" w:themeColor="text1"/>
                <w:lang w:eastAsia="pl-PL" w:bidi="ar-SA"/>
              </w:rPr>
              <w:t>009</w:t>
            </w:r>
          </w:p>
        </w:tc>
      </w:tr>
      <w:tr w:rsidR="008857D3" w:rsidRPr="001953F2" w14:paraId="7B632CA6" w14:textId="77777777" w:rsidTr="00A33625">
        <w:trPr>
          <w:trHeight w:val="717"/>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09D7AD8B" w14:textId="77777777" w:rsidR="008857D3" w:rsidRPr="001953F2" w:rsidRDefault="008857D3" w:rsidP="008857D3">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liczba wydanych opinii o potrzebie wczesnego wspomagania rozwoju dziecka</w:t>
            </w:r>
          </w:p>
        </w:tc>
        <w:tc>
          <w:tcPr>
            <w:tcW w:w="2410" w:type="dxa"/>
            <w:tcBorders>
              <w:top w:val="nil"/>
              <w:left w:val="nil"/>
              <w:bottom w:val="single" w:sz="4" w:space="0" w:color="auto"/>
              <w:right w:val="single" w:sz="4" w:space="0" w:color="auto"/>
            </w:tcBorders>
            <w:shd w:val="clear" w:color="000000" w:fill="FFFFFF"/>
            <w:noWrap/>
            <w:vAlign w:val="center"/>
          </w:tcPr>
          <w:p w14:paraId="32295C8D" w14:textId="03AC35A1" w:rsidR="008857D3" w:rsidRPr="001953F2" w:rsidRDefault="00C54030"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218</w:t>
            </w:r>
          </w:p>
        </w:tc>
        <w:tc>
          <w:tcPr>
            <w:tcW w:w="1984" w:type="dxa"/>
            <w:tcBorders>
              <w:top w:val="nil"/>
              <w:left w:val="nil"/>
              <w:bottom w:val="single" w:sz="4" w:space="0" w:color="auto"/>
              <w:right w:val="single" w:sz="4" w:space="0" w:color="auto"/>
            </w:tcBorders>
            <w:shd w:val="clear" w:color="000000" w:fill="FFFFFF"/>
            <w:noWrap/>
            <w:vAlign w:val="center"/>
          </w:tcPr>
          <w:p w14:paraId="77D069C2" w14:textId="712EFCCF" w:rsidR="008857D3" w:rsidRPr="001953F2" w:rsidRDefault="00C54030"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99</w:t>
            </w:r>
          </w:p>
        </w:tc>
        <w:tc>
          <w:tcPr>
            <w:tcW w:w="1134" w:type="dxa"/>
            <w:tcBorders>
              <w:top w:val="nil"/>
              <w:left w:val="nil"/>
              <w:bottom w:val="single" w:sz="4" w:space="0" w:color="auto"/>
              <w:right w:val="single" w:sz="4" w:space="0" w:color="auto"/>
            </w:tcBorders>
            <w:shd w:val="clear" w:color="000000" w:fill="FFFFFF"/>
            <w:noWrap/>
            <w:vAlign w:val="center"/>
          </w:tcPr>
          <w:p w14:paraId="11761DD5" w14:textId="0BE3463B" w:rsidR="008857D3" w:rsidRPr="001953F2" w:rsidRDefault="00736D87"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317</w:t>
            </w:r>
          </w:p>
        </w:tc>
      </w:tr>
      <w:tr w:rsidR="008857D3" w:rsidRPr="001953F2" w14:paraId="3B70178E" w14:textId="77777777" w:rsidTr="00A33625">
        <w:trPr>
          <w:trHeight w:val="515"/>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26B4C5F5" w14:textId="77777777" w:rsidR="008857D3" w:rsidRPr="001953F2" w:rsidRDefault="008857D3" w:rsidP="008857D3">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liczba wydanych opinii w sprawie odroczenia obowiązku szkolnego</w:t>
            </w:r>
          </w:p>
        </w:tc>
        <w:tc>
          <w:tcPr>
            <w:tcW w:w="2410" w:type="dxa"/>
            <w:tcBorders>
              <w:top w:val="nil"/>
              <w:left w:val="nil"/>
              <w:bottom w:val="single" w:sz="4" w:space="0" w:color="auto"/>
              <w:right w:val="single" w:sz="4" w:space="0" w:color="auto"/>
            </w:tcBorders>
            <w:shd w:val="clear" w:color="000000" w:fill="FFFFFF"/>
            <w:noWrap/>
            <w:vAlign w:val="center"/>
          </w:tcPr>
          <w:p w14:paraId="001AFFFB" w14:textId="5D4634BF" w:rsidR="008857D3" w:rsidRPr="001953F2" w:rsidRDefault="00BE7B4D" w:rsidP="00C5403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r w:rsidR="00C54030" w:rsidRPr="001953F2">
              <w:rPr>
                <w:rFonts w:ascii="Times New Roman" w:eastAsia="Times New Roman" w:hAnsi="Times New Roman" w:cs="Times New Roman"/>
                <w:color w:val="000000" w:themeColor="text1"/>
                <w:lang w:eastAsia="pl-PL" w:bidi="ar-SA"/>
              </w:rPr>
              <w:t>6</w:t>
            </w:r>
          </w:p>
        </w:tc>
        <w:tc>
          <w:tcPr>
            <w:tcW w:w="1984" w:type="dxa"/>
            <w:tcBorders>
              <w:top w:val="nil"/>
              <w:left w:val="nil"/>
              <w:bottom w:val="single" w:sz="4" w:space="0" w:color="auto"/>
              <w:right w:val="single" w:sz="4" w:space="0" w:color="auto"/>
            </w:tcBorders>
            <w:shd w:val="clear" w:color="000000" w:fill="FFFFFF"/>
            <w:noWrap/>
            <w:vAlign w:val="center"/>
          </w:tcPr>
          <w:p w14:paraId="26DAE799" w14:textId="578C5944" w:rsidR="008857D3" w:rsidRPr="001953F2" w:rsidRDefault="00C54030"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1134" w:type="dxa"/>
            <w:tcBorders>
              <w:top w:val="nil"/>
              <w:left w:val="nil"/>
              <w:bottom w:val="single" w:sz="4" w:space="0" w:color="auto"/>
              <w:right w:val="single" w:sz="4" w:space="0" w:color="auto"/>
            </w:tcBorders>
            <w:shd w:val="clear" w:color="000000" w:fill="FFFFFF"/>
            <w:noWrap/>
            <w:vAlign w:val="center"/>
          </w:tcPr>
          <w:p w14:paraId="36F3A0E4" w14:textId="4681B119" w:rsidR="008857D3" w:rsidRPr="001953F2" w:rsidRDefault="00736D87"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101</w:t>
            </w:r>
          </w:p>
        </w:tc>
      </w:tr>
      <w:tr w:rsidR="008857D3" w:rsidRPr="001953F2" w14:paraId="186DBEB0" w14:textId="77777777" w:rsidTr="00A33625">
        <w:trPr>
          <w:trHeight w:val="565"/>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56447C6D" w14:textId="6DE0F97E" w:rsidR="008857D3" w:rsidRPr="001953F2" w:rsidRDefault="008857D3" w:rsidP="008857D3">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liczba wydanych opinii zindywidualizowanych ścieżek</w:t>
            </w:r>
            <w:r w:rsidR="008A44E6" w:rsidRPr="001953F2">
              <w:rPr>
                <w:rFonts w:ascii="Times New Roman" w:eastAsia="Times New Roman" w:hAnsi="Times New Roman" w:cs="Times New Roman"/>
                <w:color w:val="000000" w:themeColor="text1"/>
                <w:lang w:eastAsia="pl-PL" w:bidi="ar-SA"/>
              </w:rPr>
              <w:t xml:space="preserve"> kształcenia</w:t>
            </w:r>
          </w:p>
        </w:tc>
        <w:tc>
          <w:tcPr>
            <w:tcW w:w="2410" w:type="dxa"/>
            <w:tcBorders>
              <w:top w:val="nil"/>
              <w:left w:val="nil"/>
              <w:bottom w:val="single" w:sz="4" w:space="0" w:color="auto"/>
              <w:right w:val="single" w:sz="4" w:space="0" w:color="auto"/>
            </w:tcBorders>
            <w:shd w:val="clear" w:color="000000" w:fill="FFFFFF"/>
            <w:noWrap/>
            <w:vAlign w:val="center"/>
          </w:tcPr>
          <w:p w14:paraId="1C663346" w14:textId="17DED3EF" w:rsidR="008857D3" w:rsidRPr="001953F2" w:rsidRDefault="00C54030"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66</w:t>
            </w:r>
          </w:p>
        </w:tc>
        <w:tc>
          <w:tcPr>
            <w:tcW w:w="1984" w:type="dxa"/>
            <w:tcBorders>
              <w:top w:val="nil"/>
              <w:left w:val="nil"/>
              <w:bottom w:val="single" w:sz="4" w:space="0" w:color="auto"/>
              <w:right w:val="single" w:sz="4" w:space="0" w:color="auto"/>
            </w:tcBorders>
            <w:shd w:val="clear" w:color="000000" w:fill="FFFFFF"/>
            <w:noWrap/>
            <w:vAlign w:val="center"/>
          </w:tcPr>
          <w:p w14:paraId="17C9B775" w14:textId="333BBA2A" w:rsidR="008857D3" w:rsidRPr="001953F2" w:rsidRDefault="00C54030"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34</w:t>
            </w:r>
          </w:p>
        </w:tc>
        <w:tc>
          <w:tcPr>
            <w:tcW w:w="1134" w:type="dxa"/>
            <w:tcBorders>
              <w:top w:val="nil"/>
              <w:left w:val="nil"/>
              <w:bottom w:val="single" w:sz="4" w:space="0" w:color="auto"/>
              <w:right w:val="single" w:sz="4" w:space="0" w:color="auto"/>
            </w:tcBorders>
            <w:shd w:val="clear" w:color="000000" w:fill="FFFFFF"/>
            <w:noWrap/>
            <w:vAlign w:val="center"/>
          </w:tcPr>
          <w:p w14:paraId="308FD1BB" w14:textId="461359E1" w:rsidR="008857D3" w:rsidRPr="001953F2" w:rsidRDefault="00736D87" w:rsidP="008857D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100</w:t>
            </w:r>
          </w:p>
        </w:tc>
      </w:tr>
      <w:tr w:rsidR="008857D3" w:rsidRPr="001953F2" w14:paraId="66DECDE5" w14:textId="77777777" w:rsidTr="00A33625">
        <w:trPr>
          <w:trHeight w:val="300"/>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453931EA" w14:textId="77777777" w:rsidR="008857D3" w:rsidRPr="001953F2" w:rsidRDefault="008857D3" w:rsidP="008857D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2410" w:type="dxa"/>
            <w:tcBorders>
              <w:top w:val="nil"/>
              <w:left w:val="nil"/>
              <w:bottom w:val="single" w:sz="4" w:space="0" w:color="auto"/>
              <w:right w:val="single" w:sz="4" w:space="0" w:color="auto"/>
            </w:tcBorders>
            <w:shd w:val="clear" w:color="000000" w:fill="FFFFFF"/>
            <w:noWrap/>
            <w:vAlign w:val="center"/>
          </w:tcPr>
          <w:p w14:paraId="3E3CBEE4" w14:textId="2F2276FC" w:rsidR="008857D3" w:rsidRPr="001953F2" w:rsidRDefault="00C54030" w:rsidP="008857D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380</w:t>
            </w:r>
          </w:p>
        </w:tc>
        <w:tc>
          <w:tcPr>
            <w:tcW w:w="1984" w:type="dxa"/>
            <w:tcBorders>
              <w:top w:val="nil"/>
              <w:left w:val="nil"/>
              <w:bottom w:val="single" w:sz="4" w:space="0" w:color="auto"/>
              <w:right w:val="single" w:sz="4" w:space="0" w:color="auto"/>
            </w:tcBorders>
            <w:shd w:val="clear" w:color="000000" w:fill="FFFFFF"/>
            <w:noWrap/>
            <w:vAlign w:val="center"/>
          </w:tcPr>
          <w:p w14:paraId="3B740559" w14:textId="12E232EF" w:rsidR="008857D3" w:rsidRPr="001953F2" w:rsidRDefault="00C54030" w:rsidP="008857D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138</w:t>
            </w:r>
          </w:p>
        </w:tc>
        <w:tc>
          <w:tcPr>
            <w:tcW w:w="1134" w:type="dxa"/>
            <w:tcBorders>
              <w:top w:val="nil"/>
              <w:left w:val="nil"/>
              <w:bottom w:val="single" w:sz="4" w:space="0" w:color="auto"/>
              <w:right w:val="single" w:sz="4" w:space="0" w:color="auto"/>
            </w:tcBorders>
            <w:shd w:val="clear" w:color="000000" w:fill="FFFFFF"/>
            <w:noWrap/>
            <w:vAlign w:val="center"/>
          </w:tcPr>
          <w:p w14:paraId="6CFDFCF9" w14:textId="2827FF15" w:rsidR="008857D3" w:rsidRPr="001953F2" w:rsidRDefault="00736D87" w:rsidP="008857D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518</w:t>
            </w:r>
          </w:p>
        </w:tc>
      </w:tr>
    </w:tbl>
    <w:p w14:paraId="0C8DCAB2" w14:textId="21A58E40" w:rsidR="008857D3" w:rsidRPr="001953F2" w:rsidRDefault="008857D3" w:rsidP="008B466F">
      <w:p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 xml:space="preserve">Opracowanie: </w:t>
      </w:r>
      <w:r w:rsidR="00E629EF" w:rsidRPr="001953F2">
        <w:rPr>
          <w:rFonts w:ascii="Times New Roman" w:eastAsia="Times New Roman" w:hAnsi="Times New Roman" w:cs="Times New Roman"/>
          <w:i/>
          <w:color w:val="000000" w:themeColor="text1"/>
          <w:sz w:val="20"/>
          <w:szCs w:val="20"/>
          <w:lang w:eastAsia="pl-PL" w:bidi="ar-SA"/>
        </w:rPr>
        <w:t xml:space="preserve"> Beata Łuka </w:t>
      </w:r>
      <w:r w:rsidRPr="001953F2">
        <w:rPr>
          <w:rFonts w:ascii="Times New Roman" w:eastAsia="Times New Roman" w:hAnsi="Times New Roman" w:cs="Times New Roman"/>
          <w:i/>
          <w:color w:val="000000" w:themeColor="text1"/>
          <w:sz w:val="20"/>
          <w:szCs w:val="20"/>
          <w:lang w:eastAsia="pl-PL" w:bidi="ar-SA"/>
        </w:rPr>
        <w:t>-</w:t>
      </w:r>
      <w:r w:rsidR="00161C87" w:rsidRPr="001953F2">
        <w:rPr>
          <w:rFonts w:ascii="Times New Roman" w:eastAsia="Times New Roman" w:hAnsi="Times New Roman" w:cs="Times New Roman"/>
          <w:i/>
          <w:color w:val="000000" w:themeColor="text1"/>
          <w:sz w:val="20"/>
          <w:szCs w:val="20"/>
          <w:lang w:eastAsia="pl-PL" w:bidi="ar-SA"/>
        </w:rPr>
        <w:t xml:space="preserve"> </w:t>
      </w:r>
      <w:r w:rsidR="00F82429" w:rsidRPr="001953F2">
        <w:rPr>
          <w:rFonts w:ascii="Times New Roman" w:eastAsia="Times New Roman" w:hAnsi="Times New Roman" w:cs="Times New Roman"/>
          <w:i/>
          <w:color w:val="000000" w:themeColor="text1"/>
          <w:sz w:val="20"/>
          <w:szCs w:val="20"/>
          <w:lang w:eastAsia="pl-PL" w:bidi="ar-SA"/>
        </w:rPr>
        <w:t>I</w:t>
      </w:r>
      <w:r w:rsidRPr="001953F2">
        <w:rPr>
          <w:rFonts w:ascii="Times New Roman" w:eastAsia="Times New Roman" w:hAnsi="Times New Roman" w:cs="Times New Roman"/>
          <w:i/>
          <w:color w:val="000000" w:themeColor="text1"/>
          <w:sz w:val="20"/>
          <w:szCs w:val="20"/>
          <w:lang w:eastAsia="pl-PL" w:bidi="ar-SA"/>
        </w:rPr>
        <w:t>nspektor Wydziału Edukacji. Źródło: dane z poradni.</w:t>
      </w:r>
    </w:p>
    <w:p w14:paraId="1C4F879C" w14:textId="10357CCC" w:rsidR="00F54A3A" w:rsidRPr="001953F2" w:rsidRDefault="00F54A3A" w:rsidP="00F54A3A">
      <w:pPr>
        <w:spacing w:after="0"/>
        <w:jc w:val="both"/>
        <w:rPr>
          <w:rFonts w:ascii="Times New Roman" w:hAnsi="Times New Roman" w:cs="Times New Roman"/>
          <w:b/>
          <w:bCs/>
          <w:color w:val="000000" w:themeColor="text1"/>
        </w:rPr>
      </w:pPr>
    </w:p>
    <w:p w14:paraId="21C4B4FC" w14:textId="7787C19B" w:rsidR="006823AC" w:rsidRPr="002A406F" w:rsidRDefault="00CC6F6E" w:rsidP="002A406F">
      <w:pPr>
        <w:pStyle w:val="Nagwek2"/>
        <w:spacing w:before="0" w:line="280" w:lineRule="exact"/>
        <w:rPr>
          <w:rFonts w:cs="Times New Roman"/>
          <w:color w:val="000000" w:themeColor="text1"/>
          <w:sz w:val="22"/>
          <w:szCs w:val="22"/>
        </w:rPr>
      </w:pPr>
      <w:bookmarkStart w:id="80" w:name="_Toc117859439"/>
      <w:bookmarkStart w:id="81" w:name="_Toc180497007"/>
      <w:r w:rsidRPr="001953F2">
        <w:rPr>
          <w:rFonts w:cs="Times New Roman"/>
          <w:color w:val="000000" w:themeColor="text1"/>
          <w:sz w:val="22"/>
          <w:szCs w:val="22"/>
        </w:rPr>
        <w:t>Działania przedszkoli na rzecz wspierania dzieci ze specjalnymi potrzebami edukacyjnymi</w:t>
      </w:r>
      <w:bookmarkEnd w:id="80"/>
      <w:bookmarkEnd w:id="81"/>
    </w:p>
    <w:p w14:paraId="2918D179" w14:textId="41428AD5" w:rsidR="00A62BD1" w:rsidRPr="001953F2" w:rsidRDefault="009F2DCB" w:rsidP="00676640">
      <w:pPr>
        <w:spacing w:after="0" w:line="280" w:lineRule="exact"/>
        <w:ind w:firstLine="425"/>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 roku szkolnym 2023/2024</w:t>
      </w:r>
      <w:r w:rsidR="00A62BD1" w:rsidRPr="001953F2">
        <w:rPr>
          <w:rFonts w:ascii="Times New Roman" w:eastAsia="Times New Roman" w:hAnsi="Times New Roman" w:cs="Times New Roman"/>
          <w:color w:val="000000" w:themeColor="text1"/>
          <w:lang w:eastAsia="pl-PL" w:bidi="ar-SA"/>
        </w:rPr>
        <w:t xml:space="preserve"> do przedszkoli prowadzonych przez Miasto Olsztyn uczęszczało </w:t>
      </w:r>
      <w:r w:rsidR="00994B38" w:rsidRPr="001953F2">
        <w:rPr>
          <w:rFonts w:ascii="Times New Roman" w:eastAsia="Times New Roman" w:hAnsi="Times New Roman" w:cs="Times New Roman"/>
          <w:color w:val="000000" w:themeColor="text1"/>
          <w:lang w:eastAsia="pl-PL" w:bidi="ar-SA"/>
        </w:rPr>
        <w:t>170</w:t>
      </w:r>
      <w:r w:rsidR="00A62BD1" w:rsidRPr="001953F2">
        <w:rPr>
          <w:rFonts w:ascii="Times New Roman" w:eastAsia="Times New Roman" w:hAnsi="Times New Roman" w:cs="Times New Roman"/>
          <w:color w:val="000000" w:themeColor="text1"/>
          <w:lang w:eastAsia="pl-PL" w:bidi="ar-SA"/>
        </w:rPr>
        <w:t xml:space="preserve"> dzieci posiadających orzeczenie o potrzebie kształcenia specjalnego</w:t>
      </w:r>
      <w:r w:rsidR="008A44E6" w:rsidRPr="001953F2">
        <w:rPr>
          <w:rFonts w:ascii="Times New Roman" w:eastAsia="Times New Roman" w:hAnsi="Times New Roman" w:cs="Times New Roman"/>
          <w:color w:val="000000" w:themeColor="text1"/>
          <w:lang w:eastAsia="pl-PL" w:bidi="ar-SA"/>
        </w:rPr>
        <w:t xml:space="preserve"> wydanego</w:t>
      </w:r>
      <w:r w:rsidR="00A62BD1" w:rsidRPr="001953F2">
        <w:rPr>
          <w:rFonts w:ascii="Times New Roman" w:eastAsia="Times New Roman" w:hAnsi="Times New Roman" w:cs="Times New Roman"/>
          <w:color w:val="000000" w:themeColor="text1"/>
          <w:lang w:eastAsia="pl-PL" w:bidi="ar-SA"/>
        </w:rPr>
        <w:t xml:space="preserve"> ze</w:t>
      </w:r>
      <w:r w:rsidR="00C239EB" w:rsidRPr="001953F2">
        <w:rPr>
          <w:rFonts w:ascii="Times New Roman" w:eastAsia="Times New Roman" w:hAnsi="Times New Roman" w:cs="Times New Roman"/>
          <w:color w:val="000000" w:themeColor="text1"/>
          <w:lang w:eastAsia="pl-PL" w:bidi="ar-SA"/>
        </w:rPr>
        <w:t> </w:t>
      </w:r>
      <w:r w:rsidR="00A62BD1" w:rsidRPr="001953F2">
        <w:rPr>
          <w:rFonts w:ascii="Times New Roman" w:eastAsia="Times New Roman" w:hAnsi="Times New Roman" w:cs="Times New Roman"/>
          <w:color w:val="000000" w:themeColor="text1"/>
          <w:lang w:eastAsia="pl-PL" w:bidi="ar-SA"/>
        </w:rPr>
        <w:t>względu na różne niepełnosprawności m.in.: zespół Aspergera, autyzm, niedosłuch, niepełnosprawność ruchową.</w:t>
      </w:r>
    </w:p>
    <w:p w14:paraId="3828CA9A" w14:textId="28333606" w:rsidR="00A62BD1" w:rsidRPr="001953F2" w:rsidRDefault="00A62BD1" w:rsidP="00676640">
      <w:pPr>
        <w:spacing w:after="0" w:line="280" w:lineRule="exact"/>
        <w:ind w:firstLine="425"/>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Dzieci te objęte były zajęciami rewalidacyjnymi jak również zajęciami specjalistycznymi. Rodzaje organizowanych zajęć wynikały z zaleceń zawartych w orzeczeniach o potrzebie kształcenia specjalnego. Prowadzone były m.in. zajęcia korekcyjno-kompensacyjne, zajęcia logopedyczne, socjoterapeutyczne, integracji sensorycznej, zajęcia z surdopedagogiem czy</w:t>
      </w:r>
      <w:r w:rsidR="000C6738"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zajęcia terapii pedagogicznej.</w:t>
      </w:r>
    </w:p>
    <w:p w14:paraId="0FF13FE7" w14:textId="1B07E758" w:rsidR="00A62BD1" w:rsidRPr="001953F2" w:rsidRDefault="00994B38" w:rsidP="00676640">
      <w:pPr>
        <w:spacing w:after="0" w:line="280" w:lineRule="exact"/>
        <w:ind w:firstLine="425"/>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Ponadto dla 77</w:t>
      </w:r>
      <w:r w:rsidR="00A62BD1" w:rsidRPr="001953F2">
        <w:rPr>
          <w:rFonts w:ascii="Times New Roman" w:eastAsia="Times New Roman" w:hAnsi="Times New Roman" w:cs="Times New Roman"/>
          <w:color w:val="000000" w:themeColor="text1"/>
          <w:lang w:eastAsia="pl-PL" w:bidi="ar-SA"/>
        </w:rPr>
        <w:t xml:space="preserve"> dzieci organizowane były dodatkowe zajęcia w ramach wczesnego wspomagania rozwoju dziecka, które mają na celu pobudzanie psychoruchowego i społecznego rozwoju dziecka </w:t>
      </w:r>
      <w:r w:rsidR="00132E22" w:rsidRPr="001953F2">
        <w:rPr>
          <w:rFonts w:ascii="Times New Roman" w:eastAsia="Times New Roman" w:hAnsi="Times New Roman" w:cs="Times New Roman"/>
          <w:color w:val="000000" w:themeColor="text1"/>
          <w:lang w:eastAsia="pl-PL" w:bidi="ar-SA"/>
        </w:rPr>
        <w:br/>
      </w:r>
      <w:r w:rsidR="00A62BD1" w:rsidRPr="001953F2">
        <w:rPr>
          <w:rFonts w:ascii="Times New Roman" w:eastAsia="Times New Roman" w:hAnsi="Times New Roman" w:cs="Times New Roman"/>
          <w:color w:val="000000" w:themeColor="text1"/>
          <w:lang w:eastAsia="pl-PL" w:bidi="ar-SA"/>
        </w:rPr>
        <w:t>od chwili wykrycia niepełnosprawności do podjęcia nauki w szkole.</w:t>
      </w:r>
    </w:p>
    <w:p w14:paraId="7F931A56" w14:textId="1CCE671A" w:rsidR="00CC6F6E" w:rsidRPr="001953F2" w:rsidRDefault="00CC6F6E" w:rsidP="00E954D3">
      <w:pPr>
        <w:spacing w:after="0" w:line="300" w:lineRule="exact"/>
        <w:jc w:val="both"/>
        <w:rPr>
          <w:rFonts w:ascii="Times New Roman" w:hAnsi="Times New Roman" w:cs="Times New Roman"/>
          <w:b/>
          <w:bCs/>
          <w:color w:val="000000" w:themeColor="text1"/>
        </w:rPr>
      </w:pPr>
    </w:p>
    <w:p w14:paraId="671BF3E9" w14:textId="268100EE" w:rsidR="00A62BD1" w:rsidRPr="001953F2" w:rsidRDefault="00A62BD1" w:rsidP="00676640">
      <w:pPr>
        <w:tabs>
          <w:tab w:val="left" w:pos="426"/>
        </w:tabs>
        <w:spacing w:after="0" w:line="260" w:lineRule="exact"/>
        <w:ind w:left="1077" w:hanging="1077"/>
        <w:contextualSpacing/>
        <w:jc w:val="both"/>
        <w:rPr>
          <w:rFonts w:ascii="Times New Roman" w:eastAsia="Times New Roman" w:hAnsi="Times New Roman" w:cs="Times New Roman"/>
          <w:i/>
          <w:color w:val="000000" w:themeColor="text1"/>
          <w:lang w:eastAsia="pl-PL" w:bidi="ar-SA"/>
        </w:rPr>
      </w:pPr>
      <w:r w:rsidRPr="001953F2">
        <w:rPr>
          <w:rFonts w:ascii="Times New Roman" w:hAnsi="Times New Roman" w:cs="Times New Roman"/>
          <w:b/>
          <w:bCs/>
          <w:i/>
          <w:iCs/>
          <w:color w:val="000000" w:themeColor="text1"/>
        </w:rPr>
        <w:t xml:space="preserve">Tabela </w:t>
      </w:r>
      <w:r w:rsidR="002459B7" w:rsidRPr="001953F2">
        <w:rPr>
          <w:rFonts w:ascii="Times New Roman" w:hAnsi="Times New Roman" w:cs="Times New Roman"/>
          <w:b/>
          <w:bCs/>
          <w:i/>
          <w:iCs/>
          <w:color w:val="000000" w:themeColor="text1"/>
        </w:rPr>
        <w:t>3</w:t>
      </w:r>
      <w:r w:rsidR="00D42E72" w:rsidRPr="001953F2">
        <w:rPr>
          <w:rFonts w:ascii="Times New Roman" w:hAnsi="Times New Roman" w:cs="Times New Roman"/>
          <w:b/>
          <w:bCs/>
          <w:i/>
          <w:iCs/>
          <w:color w:val="000000" w:themeColor="text1"/>
        </w:rPr>
        <w:t>7</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eastAsia="Times New Roman" w:hAnsi="Times New Roman" w:cs="Times New Roman"/>
          <w:i/>
          <w:color w:val="000000" w:themeColor="text1"/>
          <w:lang w:eastAsia="pl-PL" w:bidi="ar-SA"/>
        </w:rPr>
        <w:t>Przedszkola prowadzone przez Miasto Olsztyn w których realizowane było kształcenie specjalne, wczesne wspomaganie rozwoju dziecka w roku szkolny</w:t>
      </w:r>
      <w:r w:rsidR="0013437E" w:rsidRPr="001953F2">
        <w:rPr>
          <w:rFonts w:ascii="Times New Roman" w:eastAsia="Times New Roman" w:hAnsi="Times New Roman" w:cs="Times New Roman"/>
          <w:i/>
          <w:color w:val="000000" w:themeColor="text1"/>
          <w:lang w:eastAsia="pl-PL" w:bidi="ar-SA"/>
        </w:rPr>
        <w:t>m 2023/2024</w:t>
      </w:r>
      <w:r w:rsidR="00994B38" w:rsidRPr="001953F2">
        <w:rPr>
          <w:rFonts w:ascii="Times New Roman" w:eastAsia="Times New Roman" w:hAnsi="Times New Roman" w:cs="Times New Roman"/>
          <w:i/>
          <w:color w:val="000000" w:themeColor="text1"/>
          <w:lang w:eastAsia="pl-PL" w:bidi="ar-SA"/>
        </w:rPr>
        <w:t xml:space="preserve"> wg stanu na dzień 30</w:t>
      </w:r>
      <w:r w:rsidRPr="001953F2">
        <w:rPr>
          <w:rFonts w:ascii="Times New Roman" w:eastAsia="Times New Roman" w:hAnsi="Times New Roman" w:cs="Times New Roman"/>
          <w:i/>
          <w:color w:val="000000" w:themeColor="text1"/>
          <w:lang w:eastAsia="pl-PL" w:bidi="ar-SA"/>
        </w:rPr>
        <w:t xml:space="preserve"> czerwca 202</w:t>
      </w:r>
      <w:r w:rsidR="00994B38" w:rsidRPr="001953F2">
        <w:rPr>
          <w:rFonts w:ascii="Times New Roman" w:eastAsia="Times New Roman" w:hAnsi="Times New Roman" w:cs="Times New Roman"/>
          <w:i/>
          <w:color w:val="000000" w:themeColor="text1"/>
          <w:lang w:eastAsia="pl-PL" w:bidi="ar-SA"/>
        </w:rPr>
        <w:t>4</w:t>
      </w:r>
      <w:r w:rsidRPr="001953F2">
        <w:rPr>
          <w:rFonts w:ascii="Times New Roman" w:eastAsia="Times New Roman" w:hAnsi="Times New Roman" w:cs="Times New Roman"/>
          <w:i/>
          <w:color w:val="000000" w:themeColor="text1"/>
          <w:lang w:eastAsia="pl-PL" w:bidi="ar-SA"/>
        </w:rPr>
        <w:t xml:space="preserve"> 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2542"/>
        <w:gridCol w:w="2707"/>
        <w:gridCol w:w="3359"/>
      </w:tblGrid>
      <w:tr w:rsidR="0039724C" w:rsidRPr="001953F2" w14:paraId="78B6F53C" w14:textId="77777777" w:rsidTr="0039724C">
        <w:trPr>
          <w:cantSplit/>
          <w:trHeight w:val="577"/>
          <w:tblHeader/>
        </w:trPr>
        <w:tc>
          <w:tcPr>
            <w:tcW w:w="0" w:type="auto"/>
          </w:tcPr>
          <w:p w14:paraId="79234D39" w14:textId="4885035C" w:rsidR="0039724C" w:rsidRPr="001953F2" w:rsidRDefault="0039724C" w:rsidP="0039724C">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shd w:val="clear" w:color="auto" w:fill="auto"/>
            <w:noWrap/>
            <w:vAlign w:val="center"/>
            <w:hideMark/>
          </w:tcPr>
          <w:p w14:paraId="39B4D416" w14:textId="352C220E" w:rsidR="0039724C" w:rsidRPr="001953F2" w:rsidRDefault="0039724C" w:rsidP="00CE48B1">
            <w:pPr>
              <w:spacing w:after="0" w:line="240" w:lineRule="auto"/>
              <w:ind w:firstLineChars="300" w:firstLine="660"/>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Przedszkole</w:t>
            </w:r>
          </w:p>
        </w:tc>
        <w:tc>
          <w:tcPr>
            <w:tcW w:w="0" w:type="auto"/>
            <w:shd w:val="clear" w:color="auto" w:fill="auto"/>
            <w:vAlign w:val="center"/>
            <w:hideMark/>
          </w:tcPr>
          <w:p w14:paraId="69392A6E" w14:textId="77777777" w:rsidR="0039724C" w:rsidRPr="001953F2" w:rsidRDefault="0039724C" w:rsidP="00CE48B1">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Dzieci objęte kształceniem specjalnym</w:t>
            </w:r>
          </w:p>
        </w:tc>
        <w:tc>
          <w:tcPr>
            <w:tcW w:w="0" w:type="auto"/>
            <w:shd w:val="clear" w:color="auto" w:fill="auto"/>
            <w:vAlign w:val="center"/>
            <w:hideMark/>
          </w:tcPr>
          <w:p w14:paraId="511DA104" w14:textId="77777777" w:rsidR="0039724C" w:rsidRPr="001953F2" w:rsidRDefault="0039724C" w:rsidP="00CE48B1">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Dzieci objęte wczesnym wspomaganiem rozwoju</w:t>
            </w:r>
          </w:p>
        </w:tc>
      </w:tr>
      <w:tr w:rsidR="0039724C" w:rsidRPr="001953F2" w14:paraId="34B42F48" w14:textId="77777777" w:rsidTr="0039724C">
        <w:trPr>
          <w:trHeight w:val="315"/>
        </w:trPr>
        <w:tc>
          <w:tcPr>
            <w:tcW w:w="0" w:type="auto"/>
          </w:tcPr>
          <w:p w14:paraId="414393AB" w14:textId="0B817BD3"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0" w:type="auto"/>
            <w:shd w:val="clear" w:color="auto" w:fill="auto"/>
            <w:noWrap/>
            <w:vAlign w:val="center"/>
            <w:hideMark/>
          </w:tcPr>
          <w:p w14:paraId="1DEAF663" w14:textId="5A567140"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1</w:t>
            </w:r>
          </w:p>
        </w:tc>
        <w:tc>
          <w:tcPr>
            <w:tcW w:w="0" w:type="auto"/>
            <w:shd w:val="clear" w:color="auto" w:fill="auto"/>
            <w:noWrap/>
            <w:vAlign w:val="center"/>
          </w:tcPr>
          <w:p w14:paraId="59FAE38B" w14:textId="4A1238E1"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0" w:type="auto"/>
            <w:shd w:val="clear" w:color="auto" w:fill="auto"/>
            <w:noWrap/>
            <w:vAlign w:val="center"/>
          </w:tcPr>
          <w:p w14:paraId="08F83274" w14:textId="3CEB8B95"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1AE04A32" w14:textId="77777777" w:rsidTr="0039724C">
        <w:trPr>
          <w:trHeight w:val="315"/>
        </w:trPr>
        <w:tc>
          <w:tcPr>
            <w:tcW w:w="0" w:type="auto"/>
          </w:tcPr>
          <w:p w14:paraId="7D49A871" w14:textId="7687AE84"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0" w:type="auto"/>
            <w:shd w:val="clear" w:color="auto" w:fill="auto"/>
            <w:noWrap/>
            <w:vAlign w:val="center"/>
            <w:hideMark/>
          </w:tcPr>
          <w:p w14:paraId="7F86BE42" w14:textId="5884E4C8"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2</w:t>
            </w:r>
          </w:p>
        </w:tc>
        <w:tc>
          <w:tcPr>
            <w:tcW w:w="0" w:type="auto"/>
            <w:shd w:val="clear" w:color="auto" w:fill="auto"/>
            <w:noWrap/>
            <w:vAlign w:val="center"/>
          </w:tcPr>
          <w:p w14:paraId="6F3DF9C3" w14:textId="0F9107EC"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shd w:val="clear" w:color="auto" w:fill="auto"/>
            <w:noWrap/>
            <w:vAlign w:val="center"/>
          </w:tcPr>
          <w:p w14:paraId="37A39D8F" w14:textId="28FDD5C3"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r>
      <w:tr w:rsidR="0039724C" w:rsidRPr="001953F2" w14:paraId="78ED8123" w14:textId="77777777" w:rsidTr="0039724C">
        <w:trPr>
          <w:trHeight w:val="315"/>
        </w:trPr>
        <w:tc>
          <w:tcPr>
            <w:tcW w:w="0" w:type="auto"/>
          </w:tcPr>
          <w:p w14:paraId="7B7BCABE" w14:textId="7ABA2603"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0" w:type="auto"/>
            <w:shd w:val="clear" w:color="auto" w:fill="auto"/>
            <w:vAlign w:val="center"/>
            <w:hideMark/>
          </w:tcPr>
          <w:p w14:paraId="298B3270" w14:textId="0DCFE473"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3</w:t>
            </w:r>
          </w:p>
        </w:tc>
        <w:tc>
          <w:tcPr>
            <w:tcW w:w="0" w:type="auto"/>
            <w:shd w:val="clear" w:color="auto" w:fill="auto"/>
            <w:vAlign w:val="center"/>
          </w:tcPr>
          <w:p w14:paraId="5C1AB718" w14:textId="20C102A6"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shd w:val="clear" w:color="auto" w:fill="auto"/>
            <w:vAlign w:val="center"/>
          </w:tcPr>
          <w:p w14:paraId="07EF0DB5" w14:textId="23B8CC09"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221FD90A" w14:textId="77777777" w:rsidTr="0039724C">
        <w:trPr>
          <w:trHeight w:val="315"/>
        </w:trPr>
        <w:tc>
          <w:tcPr>
            <w:tcW w:w="0" w:type="auto"/>
          </w:tcPr>
          <w:p w14:paraId="2F283520" w14:textId="58FCC354"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c>
          <w:tcPr>
            <w:tcW w:w="0" w:type="auto"/>
            <w:shd w:val="clear" w:color="auto" w:fill="auto"/>
            <w:vAlign w:val="center"/>
            <w:hideMark/>
          </w:tcPr>
          <w:p w14:paraId="4A80183F" w14:textId="571DD95A"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4</w:t>
            </w:r>
          </w:p>
        </w:tc>
        <w:tc>
          <w:tcPr>
            <w:tcW w:w="0" w:type="auto"/>
            <w:shd w:val="clear" w:color="auto" w:fill="auto"/>
            <w:vAlign w:val="center"/>
          </w:tcPr>
          <w:p w14:paraId="2F2EFE88" w14:textId="7015E5EB"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shd w:val="clear" w:color="auto" w:fill="auto"/>
            <w:vAlign w:val="center"/>
          </w:tcPr>
          <w:p w14:paraId="38E7727C" w14:textId="7F4B0A1F"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r>
      <w:tr w:rsidR="0039724C" w:rsidRPr="001953F2" w14:paraId="2FB963C3" w14:textId="77777777" w:rsidTr="0039724C">
        <w:trPr>
          <w:trHeight w:val="315"/>
        </w:trPr>
        <w:tc>
          <w:tcPr>
            <w:tcW w:w="0" w:type="auto"/>
          </w:tcPr>
          <w:p w14:paraId="4FEED272" w14:textId="15AAE7E2"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c>
          <w:tcPr>
            <w:tcW w:w="0" w:type="auto"/>
            <w:shd w:val="clear" w:color="auto" w:fill="auto"/>
            <w:noWrap/>
            <w:vAlign w:val="center"/>
            <w:hideMark/>
          </w:tcPr>
          <w:p w14:paraId="3AD60DE1" w14:textId="348AE7E4"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5</w:t>
            </w:r>
          </w:p>
        </w:tc>
        <w:tc>
          <w:tcPr>
            <w:tcW w:w="0" w:type="auto"/>
            <w:shd w:val="clear" w:color="auto" w:fill="auto"/>
            <w:noWrap/>
            <w:vAlign w:val="center"/>
          </w:tcPr>
          <w:p w14:paraId="40DF41E3" w14:textId="7B7932ED"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c>
          <w:tcPr>
            <w:tcW w:w="0" w:type="auto"/>
            <w:shd w:val="clear" w:color="auto" w:fill="auto"/>
            <w:noWrap/>
            <w:vAlign w:val="center"/>
          </w:tcPr>
          <w:p w14:paraId="4FEF7070" w14:textId="4D532CA8"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r>
      <w:tr w:rsidR="0039724C" w:rsidRPr="001953F2" w14:paraId="57B95EA7" w14:textId="77777777" w:rsidTr="0039724C">
        <w:trPr>
          <w:trHeight w:val="315"/>
        </w:trPr>
        <w:tc>
          <w:tcPr>
            <w:tcW w:w="0" w:type="auto"/>
          </w:tcPr>
          <w:p w14:paraId="27AFA7C7" w14:textId="7AF29700"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w:t>
            </w:r>
          </w:p>
        </w:tc>
        <w:tc>
          <w:tcPr>
            <w:tcW w:w="0" w:type="auto"/>
            <w:shd w:val="clear" w:color="auto" w:fill="auto"/>
            <w:noWrap/>
            <w:vAlign w:val="center"/>
            <w:hideMark/>
          </w:tcPr>
          <w:p w14:paraId="7634F8F8" w14:textId="180C373C"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6</w:t>
            </w:r>
          </w:p>
        </w:tc>
        <w:tc>
          <w:tcPr>
            <w:tcW w:w="0" w:type="auto"/>
            <w:shd w:val="clear" w:color="auto" w:fill="auto"/>
            <w:noWrap/>
            <w:vAlign w:val="center"/>
          </w:tcPr>
          <w:p w14:paraId="694026B8" w14:textId="4B52F166"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shd w:val="clear" w:color="auto" w:fill="auto"/>
            <w:noWrap/>
            <w:vAlign w:val="center"/>
          </w:tcPr>
          <w:p w14:paraId="5D1A5EF2" w14:textId="6C855821"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05054BD0" w14:textId="77777777" w:rsidTr="0039724C">
        <w:trPr>
          <w:trHeight w:val="315"/>
        </w:trPr>
        <w:tc>
          <w:tcPr>
            <w:tcW w:w="0" w:type="auto"/>
          </w:tcPr>
          <w:p w14:paraId="3EABAC65" w14:textId="025A3460"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w:t>
            </w:r>
          </w:p>
        </w:tc>
        <w:tc>
          <w:tcPr>
            <w:tcW w:w="0" w:type="auto"/>
            <w:shd w:val="clear" w:color="auto" w:fill="auto"/>
            <w:noWrap/>
            <w:vAlign w:val="center"/>
            <w:hideMark/>
          </w:tcPr>
          <w:p w14:paraId="7D71065B" w14:textId="18C452DD"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8</w:t>
            </w:r>
          </w:p>
        </w:tc>
        <w:tc>
          <w:tcPr>
            <w:tcW w:w="0" w:type="auto"/>
            <w:shd w:val="clear" w:color="auto" w:fill="auto"/>
            <w:noWrap/>
            <w:vAlign w:val="center"/>
          </w:tcPr>
          <w:p w14:paraId="740DBB27" w14:textId="226C0573"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0" w:type="auto"/>
            <w:shd w:val="clear" w:color="auto" w:fill="auto"/>
            <w:noWrap/>
            <w:vAlign w:val="center"/>
          </w:tcPr>
          <w:p w14:paraId="4DD1CF2A" w14:textId="12AF19D5"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r>
      <w:tr w:rsidR="0039724C" w:rsidRPr="001953F2" w14:paraId="08B95199" w14:textId="77777777" w:rsidTr="0039724C">
        <w:trPr>
          <w:trHeight w:val="315"/>
        </w:trPr>
        <w:tc>
          <w:tcPr>
            <w:tcW w:w="0" w:type="auto"/>
          </w:tcPr>
          <w:p w14:paraId="631DA3B4" w14:textId="1A5B8552"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w:t>
            </w:r>
          </w:p>
        </w:tc>
        <w:tc>
          <w:tcPr>
            <w:tcW w:w="0" w:type="auto"/>
            <w:shd w:val="clear" w:color="auto" w:fill="auto"/>
            <w:noWrap/>
            <w:vAlign w:val="center"/>
            <w:hideMark/>
          </w:tcPr>
          <w:p w14:paraId="373A1DF7" w14:textId="5B017CCD"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12</w:t>
            </w:r>
          </w:p>
        </w:tc>
        <w:tc>
          <w:tcPr>
            <w:tcW w:w="0" w:type="auto"/>
            <w:shd w:val="clear" w:color="auto" w:fill="auto"/>
            <w:noWrap/>
            <w:vAlign w:val="center"/>
          </w:tcPr>
          <w:p w14:paraId="4B9C576F" w14:textId="645FBD78"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shd w:val="clear" w:color="auto" w:fill="auto"/>
            <w:noWrap/>
            <w:vAlign w:val="center"/>
          </w:tcPr>
          <w:p w14:paraId="47D31AD6" w14:textId="1C1BCAAC"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24EA0D4E" w14:textId="77777777" w:rsidTr="0039724C">
        <w:trPr>
          <w:trHeight w:val="315"/>
        </w:trPr>
        <w:tc>
          <w:tcPr>
            <w:tcW w:w="0" w:type="auto"/>
          </w:tcPr>
          <w:p w14:paraId="3774B1D1" w14:textId="4FA2F807"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w:t>
            </w:r>
          </w:p>
        </w:tc>
        <w:tc>
          <w:tcPr>
            <w:tcW w:w="0" w:type="auto"/>
            <w:shd w:val="clear" w:color="auto" w:fill="auto"/>
            <w:noWrap/>
            <w:vAlign w:val="center"/>
            <w:hideMark/>
          </w:tcPr>
          <w:p w14:paraId="487C037E" w14:textId="031E2B6D"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13</w:t>
            </w:r>
          </w:p>
        </w:tc>
        <w:tc>
          <w:tcPr>
            <w:tcW w:w="0" w:type="auto"/>
            <w:shd w:val="clear" w:color="auto" w:fill="auto"/>
            <w:noWrap/>
            <w:vAlign w:val="center"/>
          </w:tcPr>
          <w:p w14:paraId="589ED95B" w14:textId="2D40C618"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0" w:type="auto"/>
            <w:shd w:val="clear" w:color="auto" w:fill="auto"/>
            <w:noWrap/>
            <w:vAlign w:val="center"/>
          </w:tcPr>
          <w:p w14:paraId="61055711" w14:textId="182DECE3"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r>
      <w:tr w:rsidR="0039724C" w:rsidRPr="001953F2" w14:paraId="2B51B77B" w14:textId="77777777" w:rsidTr="0039724C">
        <w:trPr>
          <w:trHeight w:val="315"/>
        </w:trPr>
        <w:tc>
          <w:tcPr>
            <w:tcW w:w="0" w:type="auto"/>
          </w:tcPr>
          <w:p w14:paraId="45716795" w14:textId="33B0DADE"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10.</w:t>
            </w:r>
          </w:p>
        </w:tc>
        <w:tc>
          <w:tcPr>
            <w:tcW w:w="0" w:type="auto"/>
            <w:shd w:val="clear" w:color="auto" w:fill="auto"/>
            <w:noWrap/>
            <w:vAlign w:val="center"/>
            <w:hideMark/>
          </w:tcPr>
          <w:p w14:paraId="420D32EA" w14:textId="12D661C4"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14</w:t>
            </w:r>
          </w:p>
        </w:tc>
        <w:tc>
          <w:tcPr>
            <w:tcW w:w="0" w:type="auto"/>
            <w:shd w:val="clear" w:color="auto" w:fill="auto"/>
            <w:noWrap/>
            <w:vAlign w:val="center"/>
          </w:tcPr>
          <w:p w14:paraId="0F672316" w14:textId="71CE9664"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0" w:type="auto"/>
            <w:shd w:val="clear" w:color="auto" w:fill="auto"/>
            <w:noWrap/>
            <w:vAlign w:val="center"/>
          </w:tcPr>
          <w:p w14:paraId="02B9C1F0" w14:textId="5BDD9084"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39724C" w:rsidRPr="001953F2" w14:paraId="4668FB4B" w14:textId="77777777" w:rsidTr="0039724C">
        <w:trPr>
          <w:trHeight w:val="315"/>
        </w:trPr>
        <w:tc>
          <w:tcPr>
            <w:tcW w:w="0" w:type="auto"/>
          </w:tcPr>
          <w:p w14:paraId="462F859D" w14:textId="04F5CA19"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11.</w:t>
            </w:r>
          </w:p>
        </w:tc>
        <w:tc>
          <w:tcPr>
            <w:tcW w:w="0" w:type="auto"/>
            <w:shd w:val="clear" w:color="auto" w:fill="auto"/>
            <w:vAlign w:val="center"/>
            <w:hideMark/>
          </w:tcPr>
          <w:p w14:paraId="78F8B25D" w14:textId="2A9F8EA1"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15</w:t>
            </w:r>
          </w:p>
        </w:tc>
        <w:tc>
          <w:tcPr>
            <w:tcW w:w="0" w:type="auto"/>
            <w:shd w:val="clear" w:color="auto" w:fill="auto"/>
            <w:vAlign w:val="center"/>
          </w:tcPr>
          <w:p w14:paraId="77DF91F8" w14:textId="3A8E3846"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0" w:type="auto"/>
            <w:shd w:val="clear" w:color="auto" w:fill="auto"/>
            <w:vAlign w:val="center"/>
          </w:tcPr>
          <w:p w14:paraId="56EFBE6B" w14:textId="7B866BBB"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3F2C28CC" w14:textId="77777777" w:rsidTr="0039724C">
        <w:trPr>
          <w:trHeight w:val="315"/>
        </w:trPr>
        <w:tc>
          <w:tcPr>
            <w:tcW w:w="0" w:type="auto"/>
          </w:tcPr>
          <w:p w14:paraId="4811BC76" w14:textId="6C6113E9"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12.</w:t>
            </w:r>
          </w:p>
        </w:tc>
        <w:tc>
          <w:tcPr>
            <w:tcW w:w="0" w:type="auto"/>
            <w:shd w:val="clear" w:color="auto" w:fill="auto"/>
            <w:noWrap/>
            <w:vAlign w:val="center"/>
            <w:hideMark/>
          </w:tcPr>
          <w:p w14:paraId="447D3FB7" w14:textId="2825AAAF"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17</w:t>
            </w:r>
          </w:p>
        </w:tc>
        <w:tc>
          <w:tcPr>
            <w:tcW w:w="0" w:type="auto"/>
            <w:shd w:val="clear" w:color="auto" w:fill="auto"/>
            <w:noWrap/>
            <w:vAlign w:val="center"/>
          </w:tcPr>
          <w:p w14:paraId="140236A9" w14:textId="2037A215"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shd w:val="clear" w:color="auto" w:fill="auto"/>
            <w:noWrap/>
            <w:vAlign w:val="center"/>
          </w:tcPr>
          <w:p w14:paraId="33F7A971" w14:textId="2EBCEF34"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45A34CBF" w14:textId="77777777" w:rsidTr="0039724C">
        <w:trPr>
          <w:trHeight w:val="315"/>
        </w:trPr>
        <w:tc>
          <w:tcPr>
            <w:tcW w:w="0" w:type="auto"/>
          </w:tcPr>
          <w:p w14:paraId="70E2A182" w14:textId="65A1243E"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13.</w:t>
            </w:r>
          </w:p>
        </w:tc>
        <w:tc>
          <w:tcPr>
            <w:tcW w:w="0" w:type="auto"/>
            <w:shd w:val="clear" w:color="auto" w:fill="auto"/>
            <w:noWrap/>
            <w:vAlign w:val="center"/>
            <w:hideMark/>
          </w:tcPr>
          <w:p w14:paraId="1C25DE4C" w14:textId="6B77E03E"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19</w:t>
            </w:r>
          </w:p>
        </w:tc>
        <w:tc>
          <w:tcPr>
            <w:tcW w:w="0" w:type="auto"/>
            <w:shd w:val="clear" w:color="auto" w:fill="auto"/>
            <w:noWrap/>
            <w:vAlign w:val="center"/>
          </w:tcPr>
          <w:p w14:paraId="73CDC852" w14:textId="0B679AC3"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0" w:type="auto"/>
            <w:shd w:val="clear" w:color="auto" w:fill="auto"/>
            <w:noWrap/>
            <w:vAlign w:val="center"/>
          </w:tcPr>
          <w:p w14:paraId="388AF344" w14:textId="73D5BFD7"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r>
      <w:tr w:rsidR="0039724C" w:rsidRPr="001953F2" w14:paraId="0722F691" w14:textId="77777777" w:rsidTr="0039724C">
        <w:trPr>
          <w:trHeight w:val="315"/>
        </w:trPr>
        <w:tc>
          <w:tcPr>
            <w:tcW w:w="0" w:type="auto"/>
          </w:tcPr>
          <w:p w14:paraId="56C90A6F" w14:textId="3D0D7746"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14.</w:t>
            </w:r>
          </w:p>
        </w:tc>
        <w:tc>
          <w:tcPr>
            <w:tcW w:w="0" w:type="auto"/>
            <w:shd w:val="clear" w:color="auto" w:fill="auto"/>
            <w:noWrap/>
            <w:vAlign w:val="center"/>
            <w:hideMark/>
          </w:tcPr>
          <w:p w14:paraId="24C41B72" w14:textId="415AE326"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20</w:t>
            </w:r>
          </w:p>
        </w:tc>
        <w:tc>
          <w:tcPr>
            <w:tcW w:w="0" w:type="auto"/>
            <w:shd w:val="clear" w:color="auto" w:fill="auto"/>
            <w:noWrap/>
            <w:vAlign w:val="center"/>
          </w:tcPr>
          <w:p w14:paraId="125DB903" w14:textId="6D6A0590"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0" w:type="auto"/>
            <w:shd w:val="clear" w:color="auto" w:fill="auto"/>
            <w:noWrap/>
            <w:vAlign w:val="center"/>
          </w:tcPr>
          <w:p w14:paraId="308F5E57" w14:textId="273AAE6F"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1DA7E1C9" w14:textId="77777777" w:rsidTr="0039724C">
        <w:trPr>
          <w:trHeight w:val="315"/>
        </w:trPr>
        <w:tc>
          <w:tcPr>
            <w:tcW w:w="0" w:type="auto"/>
          </w:tcPr>
          <w:p w14:paraId="5F51760D" w14:textId="1D920096"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0" w:type="auto"/>
            <w:shd w:val="clear" w:color="auto" w:fill="auto"/>
            <w:noWrap/>
            <w:vAlign w:val="center"/>
            <w:hideMark/>
          </w:tcPr>
          <w:p w14:paraId="6359CCAD" w14:textId="79A23829"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21</w:t>
            </w:r>
          </w:p>
        </w:tc>
        <w:tc>
          <w:tcPr>
            <w:tcW w:w="0" w:type="auto"/>
            <w:shd w:val="clear" w:color="auto" w:fill="auto"/>
            <w:noWrap/>
            <w:vAlign w:val="center"/>
          </w:tcPr>
          <w:p w14:paraId="070DE4F0" w14:textId="1CACBCF3"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shd w:val="clear" w:color="auto" w:fill="auto"/>
            <w:noWrap/>
            <w:vAlign w:val="center"/>
          </w:tcPr>
          <w:p w14:paraId="3B1487BB" w14:textId="3D6A8173"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163BB012" w14:textId="77777777" w:rsidTr="0039724C">
        <w:trPr>
          <w:trHeight w:val="315"/>
        </w:trPr>
        <w:tc>
          <w:tcPr>
            <w:tcW w:w="0" w:type="auto"/>
          </w:tcPr>
          <w:p w14:paraId="2AFA38A7" w14:textId="0D5A6DD8"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16.</w:t>
            </w:r>
          </w:p>
        </w:tc>
        <w:tc>
          <w:tcPr>
            <w:tcW w:w="0" w:type="auto"/>
            <w:shd w:val="clear" w:color="auto" w:fill="auto"/>
            <w:noWrap/>
            <w:vAlign w:val="center"/>
            <w:hideMark/>
          </w:tcPr>
          <w:p w14:paraId="4C8D8F1F" w14:textId="532AC5FC"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23</w:t>
            </w:r>
          </w:p>
        </w:tc>
        <w:tc>
          <w:tcPr>
            <w:tcW w:w="0" w:type="auto"/>
            <w:shd w:val="clear" w:color="auto" w:fill="auto"/>
            <w:noWrap/>
            <w:vAlign w:val="center"/>
          </w:tcPr>
          <w:p w14:paraId="6DB86D74" w14:textId="47BC3E5D"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0" w:type="auto"/>
            <w:shd w:val="clear" w:color="auto" w:fill="auto"/>
            <w:noWrap/>
            <w:vAlign w:val="center"/>
          </w:tcPr>
          <w:p w14:paraId="574BE922" w14:textId="01AEF23C"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7006C335" w14:textId="77777777" w:rsidTr="0039724C">
        <w:trPr>
          <w:trHeight w:val="315"/>
        </w:trPr>
        <w:tc>
          <w:tcPr>
            <w:tcW w:w="0" w:type="auto"/>
          </w:tcPr>
          <w:p w14:paraId="570DBAA0" w14:textId="553FE52B"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17.</w:t>
            </w:r>
          </w:p>
        </w:tc>
        <w:tc>
          <w:tcPr>
            <w:tcW w:w="0" w:type="auto"/>
            <w:shd w:val="clear" w:color="auto" w:fill="auto"/>
            <w:noWrap/>
            <w:vAlign w:val="center"/>
            <w:hideMark/>
          </w:tcPr>
          <w:p w14:paraId="0ADE598A" w14:textId="5C5C2BEB"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24</w:t>
            </w:r>
          </w:p>
        </w:tc>
        <w:tc>
          <w:tcPr>
            <w:tcW w:w="0" w:type="auto"/>
            <w:shd w:val="clear" w:color="auto" w:fill="auto"/>
            <w:noWrap/>
            <w:vAlign w:val="center"/>
          </w:tcPr>
          <w:p w14:paraId="0F1DC30D" w14:textId="56FEE1B3"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0" w:type="auto"/>
            <w:shd w:val="clear" w:color="auto" w:fill="auto"/>
            <w:noWrap/>
            <w:vAlign w:val="center"/>
          </w:tcPr>
          <w:p w14:paraId="03D07AE1" w14:textId="512D2A03"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r>
      <w:tr w:rsidR="0039724C" w:rsidRPr="001953F2" w14:paraId="25260B0E" w14:textId="77777777" w:rsidTr="0039724C">
        <w:trPr>
          <w:trHeight w:val="315"/>
        </w:trPr>
        <w:tc>
          <w:tcPr>
            <w:tcW w:w="0" w:type="auto"/>
          </w:tcPr>
          <w:p w14:paraId="31314413" w14:textId="4DD92E46"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18.</w:t>
            </w:r>
          </w:p>
        </w:tc>
        <w:tc>
          <w:tcPr>
            <w:tcW w:w="0" w:type="auto"/>
            <w:shd w:val="clear" w:color="auto" w:fill="auto"/>
            <w:noWrap/>
            <w:vAlign w:val="center"/>
            <w:hideMark/>
          </w:tcPr>
          <w:p w14:paraId="4E7BAE4E" w14:textId="44BD6750"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29</w:t>
            </w:r>
          </w:p>
        </w:tc>
        <w:tc>
          <w:tcPr>
            <w:tcW w:w="0" w:type="auto"/>
            <w:shd w:val="clear" w:color="auto" w:fill="auto"/>
            <w:noWrap/>
            <w:vAlign w:val="center"/>
          </w:tcPr>
          <w:p w14:paraId="79DACF75" w14:textId="0B243C88"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0" w:type="auto"/>
            <w:shd w:val="clear" w:color="auto" w:fill="auto"/>
            <w:noWrap/>
            <w:vAlign w:val="center"/>
          </w:tcPr>
          <w:p w14:paraId="5A55B5A3" w14:textId="1866F269"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r>
      <w:tr w:rsidR="0039724C" w:rsidRPr="001953F2" w14:paraId="23802AE4" w14:textId="77777777" w:rsidTr="0039724C">
        <w:trPr>
          <w:trHeight w:val="315"/>
        </w:trPr>
        <w:tc>
          <w:tcPr>
            <w:tcW w:w="0" w:type="auto"/>
          </w:tcPr>
          <w:p w14:paraId="7F7BD512" w14:textId="47F7237E"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19.</w:t>
            </w:r>
          </w:p>
        </w:tc>
        <w:tc>
          <w:tcPr>
            <w:tcW w:w="0" w:type="auto"/>
            <w:shd w:val="clear" w:color="auto" w:fill="auto"/>
            <w:noWrap/>
            <w:vAlign w:val="center"/>
            <w:hideMark/>
          </w:tcPr>
          <w:p w14:paraId="3F82CD96" w14:textId="4A0D68D7"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31</w:t>
            </w:r>
          </w:p>
        </w:tc>
        <w:tc>
          <w:tcPr>
            <w:tcW w:w="0" w:type="auto"/>
            <w:shd w:val="clear" w:color="auto" w:fill="auto"/>
            <w:noWrap/>
            <w:vAlign w:val="center"/>
          </w:tcPr>
          <w:p w14:paraId="1815C17F" w14:textId="3BE9ECF5"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shd w:val="clear" w:color="auto" w:fill="auto"/>
            <w:noWrap/>
            <w:vAlign w:val="center"/>
          </w:tcPr>
          <w:p w14:paraId="15ACDBFD" w14:textId="2632F212"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2F238D25" w14:textId="77777777" w:rsidTr="0039724C">
        <w:trPr>
          <w:trHeight w:val="315"/>
        </w:trPr>
        <w:tc>
          <w:tcPr>
            <w:tcW w:w="0" w:type="auto"/>
          </w:tcPr>
          <w:p w14:paraId="33A77311" w14:textId="6919B9AC"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20.</w:t>
            </w:r>
          </w:p>
        </w:tc>
        <w:tc>
          <w:tcPr>
            <w:tcW w:w="0" w:type="auto"/>
            <w:shd w:val="clear" w:color="auto" w:fill="auto"/>
            <w:noWrap/>
            <w:vAlign w:val="center"/>
            <w:hideMark/>
          </w:tcPr>
          <w:p w14:paraId="06FA263A" w14:textId="4CAA12FE"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32</w:t>
            </w:r>
          </w:p>
        </w:tc>
        <w:tc>
          <w:tcPr>
            <w:tcW w:w="0" w:type="auto"/>
            <w:shd w:val="clear" w:color="auto" w:fill="auto"/>
            <w:noWrap/>
            <w:vAlign w:val="center"/>
          </w:tcPr>
          <w:p w14:paraId="459937CB" w14:textId="56F9E715"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0" w:type="auto"/>
            <w:shd w:val="clear" w:color="auto" w:fill="auto"/>
            <w:noWrap/>
            <w:vAlign w:val="center"/>
          </w:tcPr>
          <w:p w14:paraId="21FE2D7B" w14:textId="17F7A1F4"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r>
      <w:tr w:rsidR="0039724C" w:rsidRPr="001953F2" w14:paraId="6B4359BB" w14:textId="77777777" w:rsidTr="0039724C">
        <w:trPr>
          <w:trHeight w:val="315"/>
        </w:trPr>
        <w:tc>
          <w:tcPr>
            <w:tcW w:w="0" w:type="auto"/>
          </w:tcPr>
          <w:p w14:paraId="2FD1562D" w14:textId="1BEE219D"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21.</w:t>
            </w:r>
          </w:p>
        </w:tc>
        <w:tc>
          <w:tcPr>
            <w:tcW w:w="0" w:type="auto"/>
            <w:shd w:val="clear" w:color="auto" w:fill="auto"/>
            <w:noWrap/>
            <w:vAlign w:val="center"/>
            <w:hideMark/>
          </w:tcPr>
          <w:p w14:paraId="01EA8688" w14:textId="39F61005"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36</w:t>
            </w:r>
          </w:p>
        </w:tc>
        <w:tc>
          <w:tcPr>
            <w:tcW w:w="0" w:type="auto"/>
            <w:shd w:val="clear" w:color="auto" w:fill="auto"/>
            <w:noWrap/>
            <w:vAlign w:val="center"/>
          </w:tcPr>
          <w:p w14:paraId="1D37CAD4" w14:textId="57DFF14D"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shd w:val="clear" w:color="auto" w:fill="auto"/>
            <w:noWrap/>
            <w:vAlign w:val="center"/>
          </w:tcPr>
          <w:p w14:paraId="006CDC12" w14:textId="49373B8E"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5A22A406" w14:textId="77777777" w:rsidTr="0039724C">
        <w:trPr>
          <w:trHeight w:val="315"/>
        </w:trPr>
        <w:tc>
          <w:tcPr>
            <w:tcW w:w="0" w:type="auto"/>
          </w:tcPr>
          <w:p w14:paraId="1915FE36" w14:textId="3C737DF1"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22.</w:t>
            </w:r>
          </w:p>
        </w:tc>
        <w:tc>
          <w:tcPr>
            <w:tcW w:w="0" w:type="auto"/>
            <w:shd w:val="clear" w:color="auto" w:fill="auto"/>
            <w:noWrap/>
            <w:vAlign w:val="center"/>
            <w:hideMark/>
          </w:tcPr>
          <w:p w14:paraId="11D647CF" w14:textId="0CE3C555"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37</w:t>
            </w:r>
          </w:p>
        </w:tc>
        <w:tc>
          <w:tcPr>
            <w:tcW w:w="0" w:type="auto"/>
            <w:shd w:val="clear" w:color="auto" w:fill="auto"/>
            <w:noWrap/>
            <w:vAlign w:val="center"/>
          </w:tcPr>
          <w:p w14:paraId="648D8C5D" w14:textId="1A67A558"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shd w:val="clear" w:color="auto" w:fill="auto"/>
            <w:noWrap/>
            <w:vAlign w:val="center"/>
          </w:tcPr>
          <w:p w14:paraId="254EC685" w14:textId="26F899FF"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39724C" w:rsidRPr="001953F2" w14:paraId="02EC65EF" w14:textId="77777777" w:rsidTr="0039724C">
        <w:trPr>
          <w:trHeight w:val="315"/>
        </w:trPr>
        <w:tc>
          <w:tcPr>
            <w:tcW w:w="0" w:type="auto"/>
          </w:tcPr>
          <w:p w14:paraId="79736CE9" w14:textId="55CAA8DE"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23.</w:t>
            </w:r>
          </w:p>
        </w:tc>
        <w:tc>
          <w:tcPr>
            <w:tcW w:w="0" w:type="auto"/>
            <w:shd w:val="clear" w:color="auto" w:fill="auto"/>
            <w:noWrap/>
            <w:vAlign w:val="center"/>
            <w:hideMark/>
          </w:tcPr>
          <w:p w14:paraId="7DFB4D7F" w14:textId="7BC61729"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38</w:t>
            </w:r>
          </w:p>
        </w:tc>
        <w:tc>
          <w:tcPr>
            <w:tcW w:w="0" w:type="auto"/>
            <w:shd w:val="clear" w:color="auto" w:fill="auto"/>
            <w:noWrap/>
            <w:vAlign w:val="center"/>
          </w:tcPr>
          <w:p w14:paraId="2CD900BE" w14:textId="7D97BBE9"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0" w:type="auto"/>
            <w:shd w:val="clear" w:color="auto" w:fill="auto"/>
            <w:noWrap/>
            <w:vAlign w:val="center"/>
          </w:tcPr>
          <w:p w14:paraId="1BFE3964" w14:textId="4B713EB0"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39724C" w:rsidRPr="001953F2" w14:paraId="578093B5" w14:textId="77777777" w:rsidTr="0039724C">
        <w:trPr>
          <w:trHeight w:val="315"/>
        </w:trPr>
        <w:tc>
          <w:tcPr>
            <w:tcW w:w="0" w:type="auto"/>
          </w:tcPr>
          <w:p w14:paraId="40569170" w14:textId="05CE0198"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24.</w:t>
            </w:r>
          </w:p>
        </w:tc>
        <w:tc>
          <w:tcPr>
            <w:tcW w:w="0" w:type="auto"/>
            <w:shd w:val="clear" w:color="auto" w:fill="auto"/>
            <w:vAlign w:val="center"/>
            <w:hideMark/>
          </w:tcPr>
          <w:p w14:paraId="420F2291" w14:textId="5C2631EF"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39</w:t>
            </w:r>
          </w:p>
        </w:tc>
        <w:tc>
          <w:tcPr>
            <w:tcW w:w="0" w:type="auto"/>
            <w:shd w:val="clear" w:color="auto" w:fill="auto"/>
            <w:vAlign w:val="center"/>
          </w:tcPr>
          <w:p w14:paraId="59ADFCFA" w14:textId="3B7355A6"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0" w:type="auto"/>
            <w:shd w:val="clear" w:color="auto" w:fill="auto"/>
            <w:vAlign w:val="center"/>
          </w:tcPr>
          <w:p w14:paraId="02CEEDAC" w14:textId="54E168E9"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r>
      <w:tr w:rsidR="0039724C" w:rsidRPr="001953F2" w14:paraId="35EC6966" w14:textId="77777777" w:rsidTr="0039724C">
        <w:trPr>
          <w:trHeight w:val="315"/>
        </w:trPr>
        <w:tc>
          <w:tcPr>
            <w:tcW w:w="0" w:type="auto"/>
          </w:tcPr>
          <w:p w14:paraId="78854DBC" w14:textId="2391B609" w:rsidR="0039724C" w:rsidRPr="001953F2" w:rsidRDefault="0039724C" w:rsidP="0039724C">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25.</w:t>
            </w:r>
          </w:p>
        </w:tc>
        <w:tc>
          <w:tcPr>
            <w:tcW w:w="0" w:type="auto"/>
            <w:shd w:val="clear" w:color="auto" w:fill="auto"/>
            <w:vAlign w:val="center"/>
            <w:hideMark/>
          </w:tcPr>
          <w:p w14:paraId="7AAF77BF" w14:textId="541659F1" w:rsidR="0039724C" w:rsidRPr="001953F2" w:rsidRDefault="0039724C" w:rsidP="00E93844">
            <w:pPr>
              <w:spacing w:after="0" w:line="240" w:lineRule="auto"/>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Przedszkole Miejskie nr 40</w:t>
            </w:r>
          </w:p>
        </w:tc>
        <w:tc>
          <w:tcPr>
            <w:tcW w:w="0" w:type="auto"/>
            <w:shd w:val="clear" w:color="auto" w:fill="auto"/>
            <w:vAlign w:val="center"/>
          </w:tcPr>
          <w:p w14:paraId="3891C7EF" w14:textId="24504AA9"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0" w:type="auto"/>
            <w:shd w:val="clear" w:color="auto" w:fill="auto"/>
            <w:vAlign w:val="center"/>
          </w:tcPr>
          <w:p w14:paraId="4BAFE4E1" w14:textId="469B113A" w:rsidR="0039724C" w:rsidRPr="001953F2" w:rsidRDefault="0039724C" w:rsidP="00CE48B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r>
      <w:tr w:rsidR="0039724C" w:rsidRPr="001953F2" w14:paraId="71BCB058" w14:textId="77777777" w:rsidTr="0039724C">
        <w:trPr>
          <w:trHeight w:val="315"/>
        </w:trPr>
        <w:tc>
          <w:tcPr>
            <w:tcW w:w="0" w:type="auto"/>
            <w:gridSpan w:val="2"/>
          </w:tcPr>
          <w:p w14:paraId="499449D7" w14:textId="2D0427AC" w:rsidR="0039724C" w:rsidRPr="001953F2" w:rsidRDefault="0039724C" w:rsidP="0039724C">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0" w:type="auto"/>
            <w:shd w:val="clear" w:color="auto" w:fill="auto"/>
            <w:vAlign w:val="center"/>
          </w:tcPr>
          <w:p w14:paraId="58E1AA80" w14:textId="3937D7BC" w:rsidR="0039724C" w:rsidRPr="001953F2" w:rsidRDefault="0039724C" w:rsidP="00CE48B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170</w:t>
            </w:r>
          </w:p>
        </w:tc>
        <w:tc>
          <w:tcPr>
            <w:tcW w:w="0" w:type="auto"/>
            <w:shd w:val="clear" w:color="auto" w:fill="auto"/>
            <w:vAlign w:val="center"/>
          </w:tcPr>
          <w:p w14:paraId="6456D1D4" w14:textId="21A07B6F" w:rsidR="0039724C" w:rsidRPr="001953F2" w:rsidRDefault="0039724C" w:rsidP="00CE48B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77</w:t>
            </w:r>
          </w:p>
        </w:tc>
      </w:tr>
    </w:tbl>
    <w:p w14:paraId="02E80CE2" w14:textId="2A642EC4" w:rsidR="008E49A2" w:rsidRPr="001953F2" w:rsidRDefault="00CE48B1" w:rsidP="00E954D3">
      <w:p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w:t>
      </w:r>
      <w:r w:rsidR="008E49A2" w:rsidRPr="001953F2">
        <w:rPr>
          <w:rFonts w:ascii="Times New Roman" w:eastAsia="Times New Roman" w:hAnsi="Times New Roman" w:cs="Times New Roman"/>
          <w:i/>
          <w:color w:val="000000" w:themeColor="text1"/>
          <w:sz w:val="20"/>
          <w:szCs w:val="20"/>
          <w:lang w:eastAsia="pl-PL" w:bidi="ar-SA"/>
        </w:rPr>
        <w:t>pracowanie</w:t>
      </w:r>
      <w:r w:rsidR="00D16099" w:rsidRPr="001953F2">
        <w:rPr>
          <w:rFonts w:ascii="Times New Roman" w:eastAsia="Times New Roman" w:hAnsi="Times New Roman" w:cs="Times New Roman"/>
          <w:i/>
          <w:color w:val="000000" w:themeColor="text1"/>
          <w:sz w:val="20"/>
          <w:szCs w:val="20"/>
          <w:lang w:eastAsia="pl-PL" w:bidi="ar-SA"/>
        </w:rPr>
        <w:t>:</w:t>
      </w:r>
      <w:r w:rsidR="000B7961" w:rsidRPr="001953F2">
        <w:rPr>
          <w:rFonts w:ascii="Times New Roman" w:eastAsia="Times New Roman" w:hAnsi="Times New Roman" w:cs="Times New Roman"/>
          <w:i/>
          <w:color w:val="000000" w:themeColor="text1"/>
          <w:sz w:val="20"/>
          <w:szCs w:val="20"/>
          <w:lang w:eastAsia="pl-PL" w:bidi="ar-SA"/>
        </w:rPr>
        <w:t xml:space="preserve"> Beata Wilamowska-Trochim –</w:t>
      </w:r>
      <w:r w:rsidR="00F82429" w:rsidRPr="001953F2">
        <w:rPr>
          <w:rFonts w:ascii="Times New Roman" w:eastAsia="Times New Roman" w:hAnsi="Times New Roman" w:cs="Times New Roman"/>
          <w:i/>
          <w:color w:val="000000" w:themeColor="text1"/>
          <w:sz w:val="20"/>
          <w:szCs w:val="20"/>
          <w:lang w:eastAsia="pl-PL" w:bidi="ar-SA"/>
        </w:rPr>
        <w:t> </w:t>
      </w:r>
      <w:r w:rsidR="000B7961" w:rsidRPr="001953F2">
        <w:rPr>
          <w:rFonts w:ascii="Times New Roman" w:eastAsia="Times New Roman" w:hAnsi="Times New Roman" w:cs="Times New Roman"/>
          <w:i/>
          <w:color w:val="000000" w:themeColor="text1"/>
          <w:sz w:val="20"/>
          <w:szCs w:val="20"/>
          <w:lang w:eastAsia="pl-PL" w:bidi="ar-SA"/>
        </w:rPr>
        <w:t>G</w:t>
      </w:r>
      <w:r w:rsidR="008E49A2" w:rsidRPr="001953F2">
        <w:rPr>
          <w:rFonts w:ascii="Times New Roman" w:eastAsia="Times New Roman" w:hAnsi="Times New Roman" w:cs="Times New Roman"/>
          <w:i/>
          <w:color w:val="000000" w:themeColor="text1"/>
          <w:sz w:val="20"/>
          <w:szCs w:val="20"/>
          <w:lang w:eastAsia="pl-PL" w:bidi="ar-SA"/>
        </w:rPr>
        <w:t xml:space="preserve">łówny specjalista Wydziały Edukacji. Źródło: Dane z </w:t>
      </w:r>
      <w:r w:rsidR="00031550" w:rsidRPr="001953F2">
        <w:rPr>
          <w:rFonts w:ascii="Times New Roman" w:eastAsia="Times New Roman" w:hAnsi="Times New Roman" w:cs="Times New Roman"/>
          <w:i/>
          <w:color w:val="000000" w:themeColor="text1"/>
          <w:sz w:val="20"/>
          <w:szCs w:val="20"/>
          <w:lang w:eastAsia="pl-PL" w:bidi="ar-SA"/>
        </w:rPr>
        <w:t>przedszkoli za rok szkolny 2022</w:t>
      </w:r>
      <w:r w:rsidR="0049380C" w:rsidRPr="001953F2">
        <w:rPr>
          <w:rFonts w:ascii="Times New Roman" w:eastAsia="Times New Roman" w:hAnsi="Times New Roman" w:cs="Times New Roman"/>
          <w:i/>
          <w:color w:val="000000" w:themeColor="text1"/>
          <w:sz w:val="20"/>
          <w:szCs w:val="20"/>
          <w:lang w:eastAsia="pl-PL" w:bidi="ar-SA"/>
        </w:rPr>
        <w:t>3/2024</w:t>
      </w:r>
      <w:r w:rsidR="008E49A2" w:rsidRPr="001953F2">
        <w:rPr>
          <w:rFonts w:ascii="Times New Roman" w:eastAsia="Times New Roman" w:hAnsi="Times New Roman" w:cs="Times New Roman"/>
          <w:i/>
          <w:color w:val="000000" w:themeColor="text1"/>
          <w:sz w:val="20"/>
          <w:szCs w:val="20"/>
          <w:lang w:eastAsia="pl-PL" w:bidi="ar-SA"/>
        </w:rPr>
        <w:t>.</w:t>
      </w:r>
    </w:p>
    <w:p w14:paraId="1B42F453" w14:textId="77777777" w:rsidR="008E49A2" w:rsidRPr="001953F2" w:rsidRDefault="008E49A2" w:rsidP="008E49A2">
      <w:pPr>
        <w:spacing w:after="0" w:line="240" w:lineRule="auto"/>
        <w:rPr>
          <w:rFonts w:ascii="Times New Roman" w:eastAsia="Times New Roman" w:hAnsi="Times New Roman" w:cs="Times New Roman"/>
          <w:color w:val="000000" w:themeColor="text1"/>
          <w:lang w:eastAsia="pl-PL" w:bidi="ar-SA"/>
        </w:rPr>
      </w:pPr>
    </w:p>
    <w:p w14:paraId="13C51318" w14:textId="4A7E6C6D" w:rsidR="008E49A2" w:rsidRPr="001953F2" w:rsidRDefault="008E49A2" w:rsidP="00E954D3">
      <w:pPr>
        <w:pStyle w:val="Nagwek2"/>
        <w:spacing w:before="0" w:line="300" w:lineRule="exact"/>
        <w:rPr>
          <w:rFonts w:cs="Times New Roman"/>
          <w:color w:val="000000" w:themeColor="text1"/>
          <w:sz w:val="22"/>
          <w:szCs w:val="22"/>
        </w:rPr>
      </w:pPr>
      <w:bookmarkStart w:id="82" w:name="_Toc117859440"/>
      <w:bookmarkStart w:id="83" w:name="_Toc180497008"/>
      <w:r w:rsidRPr="001953F2">
        <w:rPr>
          <w:rFonts w:cs="Times New Roman"/>
          <w:color w:val="000000" w:themeColor="text1"/>
          <w:sz w:val="22"/>
          <w:szCs w:val="22"/>
        </w:rPr>
        <w:lastRenderedPageBreak/>
        <w:t>Działania szkół podstawowych na rzecz wspierania dzieci ze specjalnymi potrzebami edukacyjnymi</w:t>
      </w:r>
      <w:bookmarkEnd w:id="82"/>
      <w:r w:rsidR="00053D33" w:rsidRPr="001953F2">
        <w:rPr>
          <w:rFonts w:cs="Times New Roman"/>
          <w:color w:val="000000" w:themeColor="text1"/>
          <w:sz w:val="22"/>
          <w:szCs w:val="22"/>
        </w:rPr>
        <w:t>.</w:t>
      </w:r>
      <w:bookmarkEnd w:id="83"/>
    </w:p>
    <w:p w14:paraId="75AF0848" w14:textId="0696DD30" w:rsidR="00632B8B" w:rsidRPr="001953F2" w:rsidRDefault="00632B8B" w:rsidP="00E954D3">
      <w:pPr>
        <w:spacing w:after="0" w:line="300" w:lineRule="exact"/>
        <w:ind w:right="-143" w:firstLine="426"/>
        <w:contextualSpacing/>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color w:val="000000" w:themeColor="text1"/>
          <w:lang w:eastAsia="pl-PL" w:bidi="ar-SA"/>
        </w:rPr>
        <w:t>W szkołach podstawowych pomoc psychologiczno-pedagogiczna organizowana jest</w:t>
      </w:r>
      <w:r w:rsidR="00DC7377" w:rsidRPr="001953F2">
        <w:rPr>
          <w:rFonts w:ascii="Times New Roman" w:eastAsia="Times New Roman" w:hAnsi="Times New Roman" w:cs="Times New Roman"/>
          <w:color w:val="000000" w:themeColor="text1"/>
          <w:lang w:eastAsia="pl-PL" w:bidi="ar-SA"/>
        </w:rPr>
        <w:t xml:space="preserve"> uczniom (na </w:t>
      </w:r>
      <w:r w:rsidRPr="001953F2">
        <w:rPr>
          <w:rFonts w:ascii="Times New Roman" w:eastAsia="Times New Roman" w:hAnsi="Times New Roman" w:cs="Times New Roman"/>
          <w:color w:val="000000" w:themeColor="text1"/>
          <w:lang w:eastAsia="pl-PL" w:bidi="ar-SA"/>
        </w:rPr>
        <w:t>wniosek lub za zgodą rodziców) w formie m.in. zajęć: dydaktyczno-wyrównawczych</w:t>
      </w:r>
      <w:r w:rsidRPr="001953F2">
        <w:rPr>
          <w:rFonts w:ascii="Times New Roman" w:eastAsia="Times New Roman" w:hAnsi="Times New Roman" w:cs="Times New Roman"/>
          <w:bCs/>
          <w:color w:val="000000" w:themeColor="text1"/>
          <w:lang w:eastAsia="pl-PL" w:bidi="ar-SA"/>
        </w:rPr>
        <w:t>, korekcyjno-kompensacyjnych,</w:t>
      </w:r>
      <w:r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bCs/>
          <w:color w:val="000000" w:themeColor="text1"/>
          <w:lang w:eastAsia="pl-PL" w:bidi="ar-SA"/>
        </w:rPr>
        <w:t>logopedycznych oraz innych terapeutycznych</w:t>
      </w:r>
      <w:r w:rsidRPr="001953F2">
        <w:rPr>
          <w:rFonts w:ascii="Times New Roman" w:eastAsia="Times New Roman" w:hAnsi="Times New Roman" w:cs="Times New Roman"/>
          <w:color w:val="000000" w:themeColor="text1"/>
          <w:lang w:eastAsia="pl-PL" w:bidi="ar-SA"/>
        </w:rPr>
        <w:t xml:space="preserve"> wspierających rozwój osobisty ucznia</w:t>
      </w:r>
      <w:r w:rsidRPr="001953F2">
        <w:rPr>
          <w:rFonts w:ascii="Times New Roman" w:eastAsia="Times New Roman" w:hAnsi="Times New Roman" w:cs="Times New Roman"/>
          <w:bCs/>
          <w:color w:val="000000" w:themeColor="text1"/>
          <w:lang w:eastAsia="pl-PL" w:bidi="ar-SA"/>
        </w:rPr>
        <w:t>.</w:t>
      </w:r>
      <w:r w:rsidRPr="001953F2">
        <w:rPr>
          <w:rFonts w:ascii="Times New Roman" w:eastAsia="Times New Roman" w:hAnsi="Times New Roman" w:cs="Times New Roman"/>
          <w:color w:val="000000" w:themeColor="text1"/>
          <w:lang w:eastAsia="pl-PL" w:bidi="ar-SA"/>
        </w:rPr>
        <w:t xml:space="preserve"> Organizowane są również zajęcia rozwijające uzdolnienia i kompetencje społeczne</w:t>
      </w:r>
      <w:r w:rsidRPr="001953F2">
        <w:rPr>
          <w:rFonts w:ascii="Times New Roman" w:eastAsia="Times New Roman" w:hAnsi="Times New Roman" w:cs="Times New Roman"/>
          <w:bCs/>
          <w:color w:val="000000" w:themeColor="text1"/>
          <w:lang w:eastAsia="pl-PL" w:bidi="ar-SA"/>
        </w:rPr>
        <w:t xml:space="preserve"> uczniów.</w:t>
      </w:r>
    </w:p>
    <w:p w14:paraId="56DDA7DE" w14:textId="765287A4" w:rsidR="00632B8B" w:rsidRPr="001953F2" w:rsidRDefault="00632B8B" w:rsidP="00E954D3">
      <w:pPr>
        <w:tabs>
          <w:tab w:val="left" w:pos="284"/>
        </w:tabs>
        <w:spacing w:after="0" w:line="300" w:lineRule="exact"/>
        <w:ind w:right="-143" w:firstLine="426"/>
        <w:contextualSpacing/>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Realizowane są zalecenia zawarte w wydanych przez poradnie psychologiczno-pedagogiczne opiniach oraz orzeczeniach o potrzebie kształcen</w:t>
      </w:r>
      <w:r w:rsidR="00C239EB" w:rsidRPr="001953F2">
        <w:rPr>
          <w:rFonts w:ascii="Times New Roman" w:eastAsia="Times New Roman" w:hAnsi="Times New Roman" w:cs="Times New Roman"/>
          <w:bCs/>
          <w:color w:val="000000" w:themeColor="text1"/>
          <w:lang w:eastAsia="pl-PL" w:bidi="ar-SA"/>
        </w:rPr>
        <w:t>ia specjalnego. Organizowane są </w:t>
      </w:r>
      <w:r w:rsidRPr="001953F2">
        <w:rPr>
          <w:rFonts w:ascii="Times New Roman" w:eastAsia="Times New Roman" w:hAnsi="Times New Roman" w:cs="Times New Roman"/>
          <w:bCs/>
          <w:color w:val="000000" w:themeColor="text1"/>
          <w:lang w:eastAsia="pl-PL" w:bidi="ar-SA"/>
        </w:rPr>
        <w:t>zajęcia rewalidacyjne, zindywidualizowana ścieżka kształcenia, a uczniom, którym sta</w:t>
      </w:r>
      <w:r w:rsidR="00DC7377" w:rsidRPr="001953F2">
        <w:rPr>
          <w:rFonts w:ascii="Times New Roman" w:eastAsia="Times New Roman" w:hAnsi="Times New Roman" w:cs="Times New Roman"/>
          <w:bCs/>
          <w:color w:val="000000" w:themeColor="text1"/>
          <w:lang w:eastAsia="pl-PL" w:bidi="ar-SA"/>
        </w:rPr>
        <w:t>n zdrowia uniemożliwia udział w </w:t>
      </w:r>
      <w:r w:rsidRPr="001953F2">
        <w:rPr>
          <w:rFonts w:ascii="Times New Roman" w:eastAsia="Times New Roman" w:hAnsi="Times New Roman" w:cs="Times New Roman"/>
          <w:bCs/>
          <w:color w:val="000000" w:themeColor="text1"/>
          <w:lang w:eastAsia="pl-PL" w:bidi="ar-SA"/>
        </w:rPr>
        <w:t>zajęciach w zesp</w:t>
      </w:r>
      <w:r w:rsidR="00161C87" w:rsidRPr="001953F2">
        <w:rPr>
          <w:rFonts w:ascii="Times New Roman" w:eastAsia="Times New Roman" w:hAnsi="Times New Roman" w:cs="Times New Roman"/>
          <w:bCs/>
          <w:color w:val="000000" w:themeColor="text1"/>
          <w:lang w:eastAsia="pl-PL" w:bidi="ar-SA"/>
        </w:rPr>
        <w:t>ole klasowym na terenie szkoły -</w:t>
      </w:r>
      <w:r w:rsidRPr="001953F2">
        <w:rPr>
          <w:rFonts w:ascii="Times New Roman" w:eastAsia="Times New Roman" w:hAnsi="Times New Roman" w:cs="Times New Roman"/>
          <w:bCs/>
          <w:color w:val="000000" w:themeColor="text1"/>
          <w:lang w:eastAsia="pl-PL" w:bidi="ar-SA"/>
        </w:rPr>
        <w:t xml:space="preserve"> indywidualne nauczanie w domu. </w:t>
      </w:r>
    </w:p>
    <w:p w14:paraId="107DD747" w14:textId="4D2EEEC2" w:rsidR="00632B8B" w:rsidRPr="001953F2" w:rsidRDefault="00632B8B" w:rsidP="00E954D3">
      <w:pPr>
        <w:spacing w:after="0" w:line="300" w:lineRule="exact"/>
        <w:ind w:right="-143" w:firstLine="426"/>
        <w:jc w:val="both"/>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Szkoły zatrudniają </w:t>
      </w:r>
      <w:r w:rsidRPr="001953F2">
        <w:rPr>
          <w:rFonts w:ascii="Times New Roman" w:eastAsia="Times New Roman" w:hAnsi="Times New Roman" w:cs="Times New Roman"/>
          <w:color w:val="000000" w:themeColor="text1"/>
          <w:lang w:eastAsia="pl-PL" w:bidi="ar-SA"/>
        </w:rPr>
        <w:t xml:space="preserve">pedagogów, psychologów, logopedów, doradców zawodowych, terapeutów, </w:t>
      </w:r>
      <w:r w:rsidR="005044FE" w:rsidRPr="001953F2">
        <w:rPr>
          <w:rFonts w:ascii="Times New Roman" w:eastAsia="Times New Roman" w:hAnsi="Times New Roman" w:cs="Times New Roman"/>
          <w:color w:val="000000" w:themeColor="text1"/>
          <w:lang w:eastAsia="pl-PL" w:bidi="ar-SA"/>
        </w:rPr>
        <w:br/>
      </w:r>
      <w:r w:rsidRPr="001953F2">
        <w:rPr>
          <w:rFonts w:ascii="Times New Roman" w:eastAsia="Times New Roman" w:hAnsi="Times New Roman" w:cs="Times New Roman"/>
          <w:color w:val="000000" w:themeColor="text1"/>
          <w:lang w:eastAsia="pl-PL" w:bidi="ar-SA"/>
        </w:rPr>
        <w:t xml:space="preserve">jak również nauczycieli posiadających kwalifikacje w zakresie pedagogiki specjalnej oraz pomoc nauczycieli w celu współorganizowania i wspomagania kształcenia uczniów niepełnosprawnych. </w:t>
      </w:r>
    </w:p>
    <w:p w14:paraId="46B87A49" w14:textId="1FF1E91E" w:rsidR="00632B8B" w:rsidRPr="001953F2" w:rsidRDefault="00632B8B" w:rsidP="00E954D3">
      <w:pPr>
        <w:spacing w:after="0" w:line="300" w:lineRule="exact"/>
        <w:ind w:right="-143" w:firstLine="426"/>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Dzięki ścisłej współpracy szkół i nauczycieli z </w:t>
      </w:r>
      <w:r w:rsidRPr="001953F2">
        <w:rPr>
          <w:rFonts w:ascii="Times New Roman" w:eastAsia="Times New Roman" w:hAnsi="Times New Roman" w:cs="Times New Roman"/>
          <w:bCs/>
          <w:color w:val="000000" w:themeColor="text1"/>
          <w:lang w:eastAsia="pl-PL" w:bidi="ar-SA"/>
        </w:rPr>
        <w:t xml:space="preserve">poradniami psychologiczno-pedagogicznymi możliwe jest bieżące udzielanie specjalistycznej pomocy uczniom i ich </w:t>
      </w:r>
      <w:r w:rsidRPr="001953F2">
        <w:rPr>
          <w:rFonts w:ascii="Times New Roman" w:eastAsia="Times New Roman" w:hAnsi="Times New Roman" w:cs="Times New Roman"/>
          <w:color w:val="000000" w:themeColor="text1"/>
          <w:lang w:eastAsia="pl-PL" w:bidi="ar-SA"/>
        </w:rPr>
        <w:t>rodzicom w formie porad, szkoleń (np. „Szkoła dla rodziców”) oraz konsultacji.</w:t>
      </w:r>
    </w:p>
    <w:p w14:paraId="1C18D33F" w14:textId="13816AA2" w:rsidR="004D4365" w:rsidRPr="001953F2" w:rsidRDefault="004D4365" w:rsidP="00E954D3">
      <w:pPr>
        <w:spacing w:after="0" w:line="300" w:lineRule="exact"/>
        <w:ind w:right="-143" w:firstLine="426"/>
        <w:jc w:val="both"/>
        <w:rPr>
          <w:rFonts w:ascii="Times New Roman" w:eastAsia="Times New Roman" w:hAnsi="Times New Roman" w:cs="Times New Roman"/>
          <w:iCs/>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Liczbę uczniów szkół podstawowych objętych pomocą psychologiczno-pedagogiczną oraz rodzaje organizowanych zajęć </w:t>
      </w:r>
      <w:r w:rsidR="006763EF" w:rsidRPr="001953F2">
        <w:rPr>
          <w:rFonts w:ascii="Times New Roman" w:eastAsia="Times New Roman" w:hAnsi="Times New Roman" w:cs="Times New Roman"/>
          <w:color w:val="000000" w:themeColor="text1"/>
          <w:lang w:eastAsia="pl-PL" w:bidi="ar-SA"/>
        </w:rPr>
        <w:t>przedstawia</w:t>
      </w:r>
      <w:r w:rsidRPr="001953F2">
        <w:rPr>
          <w:rFonts w:ascii="Times New Roman" w:eastAsia="Times New Roman" w:hAnsi="Times New Roman" w:cs="Times New Roman"/>
          <w:color w:val="000000" w:themeColor="text1"/>
          <w:lang w:eastAsia="pl-PL" w:bidi="ar-SA"/>
        </w:rPr>
        <w:t xml:space="preserve"> </w:t>
      </w:r>
      <w:r w:rsidR="00DC7377" w:rsidRPr="001953F2">
        <w:rPr>
          <w:rFonts w:ascii="Times New Roman" w:eastAsia="Times New Roman" w:hAnsi="Times New Roman" w:cs="Times New Roman"/>
          <w:color w:val="000000" w:themeColor="text1"/>
          <w:lang w:eastAsia="pl-PL" w:bidi="ar-SA"/>
        </w:rPr>
        <w:t>T</w:t>
      </w:r>
      <w:r w:rsidRPr="001953F2">
        <w:rPr>
          <w:rFonts w:ascii="Times New Roman" w:eastAsia="Times New Roman" w:hAnsi="Times New Roman" w:cs="Times New Roman"/>
          <w:iCs/>
          <w:color w:val="000000" w:themeColor="text1"/>
          <w:lang w:eastAsia="pl-PL" w:bidi="ar-SA"/>
        </w:rPr>
        <w:t xml:space="preserve">abela </w:t>
      </w:r>
      <w:r w:rsidR="002459B7" w:rsidRPr="001953F2">
        <w:rPr>
          <w:rFonts w:ascii="Times New Roman" w:eastAsia="Times New Roman" w:hAnsi="Times New Roman" w:cs="Times New Roman"/>
          <w:iCs/>
          <w:color w:val="000000" w:themeColor="text1"/>
          <w:lang w:eastAsia="pl-PL" w:bidi="ar-SA"/>
        </w:rPr>
        <w:t>3</w:t>
      </w:r>
      <w:r w:rsidR="00497770" w:rsidRPr="001953F2">
        <w:rPr>
          <w:rFonts w:ascii="Times New Roman" w:eastAsia="Times New Roman" w:hAnsi="Times New Roman" w:cs="Times New Roman"/>
          <w:iCs/>
          <w:color w:val="000000" w:themeColor="text1"/>
          <w:lang w:eastAsia="pl-PL" w:bidi="ar-SA"/>
        </w:rPr>
        <w:t>8</w:t>
      </w:r>
      <w:r w:rsidR="002459B7" w:rsidRPr="001953F2">
        <w:rPr>
          <w:rFonts w:ascii="Times New Roman" w:eastAsia="Times New Roman" w:hAnsi="Times New Roman" w:cs="Times New Roman"/>
          <w:iCs/>
          <w:color w:val="000000" w:themeColor="text1"/>
          <w:lang w:eastAsia="pl-PL" w:bidi="ar-SA"/>
        </w:rPr>
        <w:t>.</w:t>
      </w:r>
    </w:p>
    <w:p w14:paraId="0B3093C6" w14:textId="61A1C8A7" w:rsidR="004D4365" w:rsidRPr="001953F2" w:rsidRDefault="004D4365" w:rsidP="00E954D3">
      <w:pPr>
        <w:spacing w:after="0" w:line="300" w:lineRule="exact"/>
        <w:ind w:right="-143"/>
        <w:jc w:val="both"/>
        <w:rPr>
          <w:rFonts w:ascii="Times New Roman" w:eastAsia="Times New Roman" w:hAnsi="Times New Roman" w:cs="Times New Roman"/>
          <w:i/>
          <w:iCs/>
          <w:color w:val="000000" w:themeColor="text1"/>
          <w:lang w:eastAsia="pl-PL" w:bidi="ar-SA"/>
        </w:rPr>
      </w:pPr>
    </w:p>
    <w:p w14:paraId="1B84D2B0" w14:textId="315C354D" w:rsidR="004D4365" w:rsidRPr="001953F2" w:rsidRDefault="004D4365" w:rsidP="00E954D3">
      <w:pPr>
        <w:tabs>
          <w:tab w:val="left" w:pos="709"/>
        </w:tabs>
        <w:spacing w:after="0" w:line="300" w:lineRule="exact"/>
        <w:ind w:left="993" w:right="-143" w:hanging="993"/>
        <w:jc w:val="both"/>
        <w:rPr>
          <w:rFonts w:ascii="Times New Roman" w:eastAsia="Times New Roman" w:hAnsi="Times New Roman" w:cs="Times New Roman"/>
          <w:i/>
          <w:color w:val="000000" w:themeColor="text1"/>
          <w:lang w:eastAsia="pl-PL" w:bidi="ar-SA"/>
        </w:rPr>
      </w:pPr>
      <w:r w:rsidRPr="001953F2">
        <w:rPr>
          <w:rFonts w:ascii="Times New Roman" w:eastAsia="Times New Roman" w:hAnsi="Times New Roman" w:cs="Times New Roman"/>
          <w:b/>
          <w:bCs/>
          <w:i/>
          <w:iCs/>
          <w:color w:val="000000" w:themeColor="text1"/>
          <w:lang w:eastAsia="pl-PL" w:bidi="ar-SA"/>
        </w:rPr>
        <w:t xml:space="preserve">Tabela </w:t>
      </w:r>
      <w:r w:rsidR="002459B7" w:rsidRPr="001953F2">
        <w:rPr>
          <w:rFonts w:ascii="Times New Roman" w:eastAsia="Times New Roman" w:hAnsi="Times New Roman" w:cs="Times New Roman"/>
          <w:b/>
          <w:bCs/>
          <w:i/>
          <w:iCs/>
          <w:color w:val="000000" w:themeColor="text1"/>
          <w:lang w:eastAsia="pl-PL" w:bidi="ar-SA"/>
        </w:rPr>
        <w:t>3</w:t>
      </w:r>
      <w:r w:rsidR="00D42E72" w:rsidRPr="001953F2">
        <w:rPr>
          <w:rFonts w:ascii="Times New Roman" w:eastAsia="Times New Roman" w:hAnsi="Times New Roman" w:cs="Times New Roman"/>
          <w:b/>
          <w:bCs/>
          <w:i/>
          <w:iCs/>
          <w:color w:val="000000" w:themeColor="text1"/>
          <w:lang w:eastAsia="pl-PL" w:bidi="ar-SA"/>
        </w:rPr>
        <w:t>8</w:t>
      </w:r>
      <w:r w:rsidR="00E67851" w:rsidRPr="001953F2">
        <w:rPr>
          <w:rFonts w:ascii="Times New Roman" w:eastAsia="Times New Roman" w:hAnsi="Times New Roman" w:cs="Times New Roman"/>
          <w:b/>
          <w:bCs/>
          <w:i/>
          <w:iCs/>
          <w:color w:val="000000" w:themeColor="text1"/>
          <w:lang w:eastAsia="pl-PL" w:bidi="ar-SA"/>
        </w:rPr>
        <w:t>.</w:t>
      </w:r>
      <w:r w:rsidRPr="001953F2">
        <w:rPr>
          <w:rFonts w:ascii="Times New Roman" w:eastAsia="Times New Roman" w:hAnsi="Times New Roman" w:cs="Times New Roman"/>
          <w:b/>
          <w:bCs/>
          <w:i/>
          <w:iCs/>
          <w:color w:val="000000" w:themeColor="text1"/>
          <w:lang w:eastAsia="pl-PL" w:bidi="ar-SA"/>
        </w:rPr>
        <w:t xml:space="preserve"> </w:t>
      </w:r>
      <w:r w:rsidRPr="001953F2">
        <w:rPr>
          <w:rFonts w:ascii="Times New Roman" w:eastAsia="Times New Roman" w:hAnsi="Times New Roman" w:cs="Times New Roman"/>
          <w:i/>
          <w:color w:val="000000" w:themeColor="text1"/>
          <w:lang w:eastAsia="pl-PL" w:bidi="ar-SA"/>
        </w:rPr>
        <w:t>Liczba uczniów szkół podstawowych prowadzonych przez Miasto Olsztyn objętych pomocą psychologiczno-pedagogiczną, w tym zajęciami rewa</w:t>
      </w:r>
      <w:r w:rsidR="00F34DCB" w:rsidRPr="001953F2">
        <w:rPr>
          <w:rFonts w:ascii="Times New Roman" w:eastAsia="Times New Roman" w:hAnsi="Times New Roman" w:cs="Times New Roman"/>
          <w:i/>
          <w:color w:val="000000" w:themeColor="text1"/>
          <w:lang w:eastAsia="pl-PL" w:bidi="ar-SA"/>
        </w:rPr>
        <w:t xml:space="preserve">lidacyjnymi </w:t>
      </w:r>
      <w:r w:rsidRPr="001953F2">
        <w:rPr>
          <w:rFonts w:ascii="Times New Roman" w:eastAsia="Times New Roman" w:hAnsi="Times New Roman" w:cs="Times New Roman"/>
          <w:i/>
          <w:color w:val="000000" w:themeColor="text1"/>
          <w:lang w:eastAsia="pl-PL" w:bidi="ar-SA"/>
        </w:rPr>
        <w:t>według s</w:t>
      </w:r>
      <w:r w:rsidR="00F34DCB" w:rsidRPr="001953F2">
        <w:rPr>
          <w:rFonts w:ascii="Times New Roman" w:eastAsia="Times New Roman" w:hAnsi="Times New Roman" w:cs="Times New Roman"/>
          <w:i/>
          <w:color w:val="000000" w:themeColor="text1"/>
          <w:lang w:eastAsia="pl-PL" w:bidi="ar-SA"/>
        </w:rPr>
        <w:t>tanu na k</w:t>
      </w:r>
      <w:r w:rsidR="00161C87" w:rsidRPr="001953F2">
        <w:rPr>
          <w:rFonts w:ascii="Times New Roman" w:eastAsia="Times New Roman" w:hAnsi="Times New Roman" w:cs="Times New Roman"/>
          <w:i/>
          <w:color w:val="000000" w:themeColor="text1"/>
          <w:lang w:eastAsia="pl-PL" w:bidi="ar-SA"/>
        </w:rPr>
        <w:t>oniec roku szkolnego 2023/2024.</w:t>
      </w:r>
    </w:p>
    <w:tbl>
      <w:tblPr>
        <w:tblW w:w="92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00"/>
        <w:gridCol w:w="2609"/>
        <w:gridCol w:w="2268"/>
        <w:gridCol w:w="1701"/>
        <w:gridCol w:w="2126"/>
      </w:tblGrid>
      <w:tr w:rsidR="00A67DB3" w:rsidRPr="001953F2" w14:paraId="1F72F997" w14:textId="77777777" w:rsidTr="0039724C">
        <w:trPr>
          <w:trHeight w:val="1380"/>
          <w:tblHeader/>
        </w:trPr>
        <w:tc>
          <w:tcPr>
            <w:tcW w:w="500" w:type="dxa"/>
            <w:shd w:val="clear" w:color="auto" w:fill="auto"/>
            <w:noWrap/>
            <w:vAlign w:val="center"/>
            <w:hideMark/>
          </w:tcPr>
          <w:p w14:paraId="08E9544F" w14:textId="77777777" w:rsidR="00A67DB3" w:rsidRPr="001953F2" w:rsidRDefault="00A67DB3" w:rsidP="00A67DB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2609" w:type="dxa"/>
            <w:shd w:val="clear" w:color="auto" w:fill="auto"/>
            <w:noWrap/>
            <w:vAlign w:val="center"/>
            <w:hideMark/>
          </w:tcPr>
          <w:p w14:paraId="7A541C42" w14:textId="77777777" w:rsidR="00A67DB3" w:rsidRPr="001953F2" w:rsidRDefault="00A67DB3" w:rsidP="00A67DB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Szkoła </w:t>
            </w:r>
          </w:p>
        </w:tc>
        <w:tc>
          <w:tcPr>
            <w:tcW w:w="2268" w:type="dxa"/>
            <w:shd w:val="clear" w:color="auto" w:fill="auto"/>
            <w:vAlign w:val="center"/>
            <w:hideMark/>
          </w:tcPr>
          <w:p w14:paraId="07CD0DB6" w14:textId="73CC74A4" w:rsidR="00A67DB3" w:rsidRPr="001953F2" w:rsidRDefault="00A67DB3" w:rsidP="00DC737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Liczba uczniów objętych pomocą psychologiczno- pedagogiczną, w tym:</w:t>
            </w:r>
          </w:p>
        </w:tc>
        <w:tc>
          <w:tcPr>
            <w:tcW w:w="1701" w:type="dxa"/>
            <w:shd w:val="clear" w:color="auto" w:fill="auto"/>
            <w:vAlign w:val="center"/>
            <w:hideMark/>
          </w:tcPr>
          <w:p w14:paraId="6093AACC" w14:textId="071B4E03" w:rsidR="00A67DB3" w:rsidRPr="001953F2" w:rsidRDefault="00A67DB3" w:rsidP="00DC7377">
            <w:pPr>
              <w:spacing w:after="0" w:line="240" w:lineRule="auto"/>
              <w:jc w:val="center"/>
              <w:rPr>
                <w:rFonts w:ascii="Times New Roman" w:eastAsia="Times New Roman" w:hAnsi="Times New Roman" w:cs="Times New Roman"/>
                <w:b/>
                <w:bCs/>
                <w:i/>
                <w:iCs/>
                <w:color w:val="000000" w:themeColor="text1"/>
                <w:lang w:eastAsia="pl-PL" w:bidi="ar-SA"/>
              </w:rPr>
            </w:pPr>
            <w:r w:rsidRPr="001953F2">
              <w:rPr>
                <w:rFonts w:ascii="Times New Roman" w:eastAsia="Times New Roman" w:hAnsi="Times New Roman" w:cs="Times New Roman"/>
                <w:b/>
                <w:bCs/>
                <w:i/>
                <w:iCs/>
                <w:color w:val="000000" w:themeColor="text1"/>
                <w:lang w:eastAsia="pl-PL" w:bidi="ar-SA"/>
              </w:rPr>
              <w:t xml:space="preserve">zajęciami rewalidacyjnymi       </w:t>
            </w:r>
          </w:p>
        </w:tc>
        <w:tc>
          <w:tcPr>
            <w:tcW w:w="2126" w:type="dxa"/>
            <w:shd w:val="clear" w:color="auto" w:fill="auto"/>
            <w:vAlign w:val="center"/>
            <w:hideMark/>
          </w:tcPr>
          <w:p w14:paraId="1C0C5058" w14:textId="5A5C4759" w:rsidR="00A67DB3" w:rsidRPr="001953F2" w:rsidRDefault="00A67DB3" w:rsidP="00DC7377">
            <w:pPr>
              <w:spacing w:after="0" w:line="240" w:lineRule="auto"/>
              <w:jc w:val="center"/>
              <w:rPr>
                <w:rFonts w:ascii="Times New Roman" w:eastAsia="Times New Roman" w:hAnsi="Times New Roman" w:cs="Times New Roman"/>
                <w:b/>
                <w:bCs/>
                <w:i/>
                <w:iCs/>
                <w:color w:val="000000" w:themeColor="text1"/>
                <w:lang w:eastAsia="pl-PL" w:bidi="ar-SA"/>
              </w:rPr>
            </w:pPr>
            <w:r w:rsidRPr="001953F2">
              <w:rPr>
                <w:rFonts w:ascii="Times New Roman" w:eastAsia="Times New Roman" w:hAnsi="Times New Roman" w:cs="Times New Roman"/>
                <w:b/>
                <w:bCs/>
                <w:i/>
                <w:iCs/>
                <w:color w:val="000000" w:themeColor="text1"/>
                <w:lang w:eastAsia="pl-PL" w:bidi="ar-SA"/>
              </w:rPr>
              <w:t xml:space="preserve">zindywidualizowaną </w:t>
            </w:r>
            <w:r w:rsidR="00DC7377" w:rsidRPr="001953F2">
              <w:rPr>
                <w:rFonts w:ascii="Times New Roman" w:eastAsia="Times New Roman" w:hAnsi="Times New Roman" w:cs="Times New Roman"/>
                <w:b/>
                <w:bCs/>
                <w:i/>
                <w:iCs/>
                <w:color w:val="000000" w:themeColor="text1"/>
                <w:lang w:eastAsia="pl-PL" w:bidi="ar-SA"/>
              </w:rPr>
              <w:t>śc</w:t>
            </w:r>
            <w:r w:rsidRPr="001953F2">
              <w:rPr>
                <w:rFonts w:ascii="Times New Roman" w:eastAsia="Times New Roman" w:hAnsi="Times New Roman" w:cs="Times New Roman"/>
                <w:b/>
                <w:bCs/>
                <w:i/>
                <w:iCs/>
                <w:color w:val="000000" w:themeColor="text1"/>
                <w:lang w:eastAsia="pl-PL" w:bidi="ar-SA"/>
              </w:rPr>
              <w:t xml:space="preserve">ieżką kształcenia </w:t>
            </w:r>
          </w:p>
        </w:tc>
      </w:tr>
      <w:tr w:rsidR="00A67DB3" w:rsidRPr="001953F2" w14:paraId="62B8FB0B" w14:textId="77777777" w:rsidTr="0039724C">
        <w:trPr>
          <w:trHeight w:val="315"/>
        </w:trPr>
        <w:tc>
          <w:tcPr>
            <w:tcW w:w="500" w:type="dxa"/>
            <w:shd w:val="clear" w:color="auto" w:fill="auto"/>
            <w:vAlign w:val="center"/>
            <w:hideMark/>
          </w:tcPr>
          <w:p w14:paraId="18DDE37C" w14:textId="60575AF9"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136CC66B"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 </w:t>
            </w:r>
          </w:p>
        </w:tc>
        <w:tc>
          <w:tcPr>
            <w:tcW w:w="2268" w:type="dxa"/>
            <w:shd w:val="clear" w:color="auto" w:fill="auto"/>
            <w:vAlign w:val="center"/>
            <w:hideMark/>
          </w:tcPr>
          <w:p w14:paraId="4F04BD74" w14:textId="73EAAB8A" w:rsidR="00A67DB3" w:rsidRPr="001953F2" w:rsidRDefault="00161C87"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44</w:t>
            </w:r>
          </w:p>
        </w:tc>
        <w:tc>
          <w:tcPr>
            <w:tcW w:w="1701" w:type="dxa"/>
            <w:shd w:val="clear" w:color="auto" w:fill="auto"/>
            <w:vAlign w:val="center"/>
            <w:hideMark/>
          </w:tcPr>
          <w:p w14:paraId="03E4E908" w14:textId="59A0646F" w:rsidR="00A67DB3" w:rsidRPr="001953F2" w:rsidRDefault="00161C87"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13</w:t>
            </w:r>
          </w:p>
        </w:tc>
        <w:tc>
          <w:tcPr>
            <w:tcW w:w="2126" w:type="dxa"/>
            <w:shd w:val="clear" w:color="auto" w:fill="auto"/>
            <w:vAlign w:val="center"/>
            <w:hideMark/>
          </w:tcPr>
          <w:p w14:paraId="7FCC7BDE" w14:textId="528D0354" w:rsidR="00A67DB3" w:rsidRPr="001953F2" w:rsidRDefault="00161C87"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3</w:t>
            </w:r>
          </w:p>
        </w:tc>
      </w:tr>
      <w:tr w:rsidR="00A67DB3" w:rsidRPr="001953F2" w14:paraId="635354B7" w14:textId="77777777" w:rsidTr="0039724C">
        <w:trPr>
          <w:trHeight w:val="315"/>
        </w:trPr>
        <w:tc>
          <w:tcPr>
            <w:tcW w:w="500" w:type="dxa"/>
            <w:shd w:val="clear" w:color="auto" w:fill="auto"/>
            <w:vAlign w:val="center"/>
            <w:hideMark/>
          </w:tcPr>
          <w:p w14:paraId="6D83B786" w14:textId="34C52212"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71248A69"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 </w:t>
            </w:r>
          </w:p>
        </w:tc>
        <w:tc>
          <w:tcPr>
            <w:tcW w:w="2268" w:type="dxa"/>
            <w:shd w:val="clear" w:color="auto" w:fill="auto"/>
            <w:vAlign w:val="center"/>
            <w:hideMark/>
          </w:tcPr>
          <w:p w14:paraId="21DECC5E" w14:textId="06D7F1C4" w:rsidR="00A67DB3" w:rsidRPr="001953F2" w:rsidRDefault="00161C87"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417</w:t>
            </w:r>
          </w:p>
        </w:tc>
        <w:tc>
          <w:tcPr>
            <w:tcW w:w="1701" w:type="dxa"/>
            <w:shd w:val="clear" w:color="auto" w:fill="auto"/>
            <w:vAlign w:val="center"/>
            <w:hideMark/>
          </w:tcPr>
          <w:p w14:paraId="7B52ED1D" w14:textId="0806BDB9" w:rsidR="00A67DB3" w:rsidRPr="001953F2" w:rsidRDefault="00161C87"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44</w:t>
            </w:r>
          </w:p>
        </w:tc>
        <w:tc>
          <w:tcPr>
            <w:tcW w:w="2126" w:type="dxa"/>
            <w:shd w:val="clear" w:color="auto" w:fill="auto"/>
            <w:vAlign w:val="center"/>
            <w:hideMark/>
          </w:tcPr>
          <w:p w14:paraId="375F6FDD" w14:textId="77777777" w:rsidR="00A67DB3" w:rsidRPr="001953F2" w:rsidRDefault="00A67DB3"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w:t>
            </w:r>
          </w:p>
        </w:tc>
      </w:tr>
      <w:tr w:rsidR="00A67DB3" w:rsidRPr="001953F2" w14:paraId="1E025217" w14:textId="77777777" w:rsidTr="0039724C">
        <w:trPr>
          <w:trHeight w:val="315"/>
        </w:trPr>
        <w:tc>
          <w:tcPr>
            <w:tcW w:w="500" w:type="dxa"/>
            <w:shd w:val="clear" w:color="auto" w:fill="auto"/>
            <w:vAlign w:val="center"/>
            <w:hideMark/>
          </w:tcPr>
          <w:p w14:paraId="0EE5CBBF" w14:textId="04E81129"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20C61B02"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3 </w:t>
            </w:r>
          </w:p>
        </w:tc>
        <w:tc>
          <w:tcPr>
            <w:tcW w:w="2268" w:type="dxa"/>
            <w:shd w:val="clear" w:color="auto" w:fill="auto"/>
            <w:vAlign w:val="center"/>
            <w:hideMark/>
          </w:tcPr>
          <w:p w14:paraId="6B06CD2D" w14:textId="4BB660E6" w:rsidR="00A67DB3" w:rsidRPr="001953F2" w:rsidRDefault="00161C87"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247</w:t>
            </w:r>
          </w:p>
        </w:tc>
        <w:tc>
          <w:tcPr>
            <w:tcW w:w="1701" w:type="dxa"/>
            <w:shd w:val="clear" w:color="auto" w:fill="auto"/>
            <w:vAlign w:val="center"/>
            <w:hideMark/>
          </w:tcPr>
          <w:p w14:paraId="7EFA330D" w14:textId="197DDD65" w:rsidR="00A67DB3" w:rsidRPr="001953F2" w:rsidRDefault="00161C87"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50</w:t>
            </w:r>
          </w:p>
        </w:tc>
        <w:tc>
          <w:tcPr>
            <w:tcW w:w="2126" w:type="dxa"/>
            <w:shd w:val="clear" w:color="auto" w:fill="auto"/>
            <w:vAlign w:val="center"/>
            <w:hideMark/>
          </w:tcPr>
          <w:p w14:paraId="5F8575BA" w14:textId="332D62B6" w:rsidR="00A67DB3" w:rsidRPr="001953F2" w:rsidRDefault="00161C87"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w:t>
            </w:r>
          </w:p>
        </w:tc>
      </w:tr>
      <w:tr w:rsidR="00A67DB3" w:rsidRPr="001953F2" w14:paraId="5BAA3D4E" w14:textId="77777777" w:rsidTr="0039724C">
        <w:trPr>
          <w:trHeight w:val="315"/>
        </w:trPr>
        <w:tc>
          <w:tcPr>
            <w:tcW w:w="500" w:type="dxa"/>
            <w:shd w:val="clear" w:color="auto" w:fill="auto"/>
            <w:vAlign w:val="center"/>
            <w:hideMark/>
          </w:tcPr>
          <w:p w14:paraId="5A13F6F3" w14:textId="3895F97F"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4AF5A3C4"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5</w:t>
            </w:r>
          </w:p>
        </w:tc>
        <w:tc>
          <w:tcPr>
            <w:tcW w:w="2268" w:type="dxa"/>
            <w:shd w:val="clear" w:color="auto" w:fill="auto"/>
            <w:vAlign w:val="center"/>
            <w:hideMark/>
          </w:tcPr>
          <w:p w14:paraId="4C9867BA" w14:textId="72BB4095" w:rsidR="00A67DB3" w:rsidRPr="001953F2" w:rsidRDefault="00161C87"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91</w:t>
            </w:r>
          </w:p>
        </w:tc>
        <w:tc>
          <w:tcPr>
            <w:tcW w:w="1701" w:type="dxa"/>
            <w:shd w:val="clear" w:color="auto" w:fill="auto"/>
            <w:vAlign w:val="center"/>
            <w:hideMark/>
          </w:tcPr>
          <w:p w14:paraId="0DD01607" w14:textId="2681AF5E" w:rsidR="00A67DB3" w:rsidRPr="001953F2" w:rsidRDefault="00161C87"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26</w:t>
            </w:r>
          </w:p>
        </w:tc>
        <w:tc>
          <w:tcPr>
            <w:tcW w:w="2126" w:type="dxa"/>
            <w:shd w:val="clear" w:color="auto" w:fill="auto"/>
            <w:vAlign w:val="center"/>
            <w:hideMark/>
          </w:tcPr>
          <w:p w14:paraId="02E9BAA7" w14:textId="29BF02E3" w:rsidR="00A67DB3" w:rsidRPr="001953F2" w:rsidRDefault="00161C87"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3</w:t>
            </w:r>
          </w:p>
        </w:tc>
      </w:tr>
      <w:tr w:rsidR="00A67DB3" w:rsidRPr="001953F2" w14:paraId="49612F8F" w14:textId="77777777" w:rsidTr="0039724C">
        <w:trPr>
          <w:trHeight w:val="315"/>
        </w:trPr>
        <w:tc>
          <w:tcPr>
            <w:tcW w:w="500" w:type="dxa"/>
            <w:shd w:val="clear" w:color="auto" w:fill="auto"/>
            <w:vAlign w:val="center"/>
            <w:hideMark/>
          </w:tcPr>
          <w:p w14:paraId="2CFED2B9" w14:textId="71C4FB5A"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46E6D794"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6 </w:t>
            </w:r>
          </w:p>
        </w:tc>
        <w:tc>
          <w:tcPr>
            <w:tcW w:w="2268" w:type="dxa"/>
            <w:shd w:val="clear" w:color="auto" w:fill="auto"/>
            <w:vAlign w:val="center"/>
            <w:hideMark/>
          </w:tcPr>
          <w:p w14:paraId="20E91079" w14:textId="590B3D8C" w:rsidR="00A67DB3" w:rsidRPr="001953F2" w:rsidRDefault="00161C87"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105</w:t>
            </w:r>
          </w:p>
        </w:tc>
        <w:tc>
          <w:tcPr>
            <w:tcW w:w="1701" w:type="dxa"/>
            <w:shd w:val="clear" w:color="auto" w:fill="auto"/>
            <w:vAlign w:val="center"/>
            <w:hideMark/>
          </w:tcPr>
          <w:p w14:paraId="2829C547" w14:textId="24DF4E61" w:rsidR="00A67DB3" w:rsidRPr="001953F2" w:rsidRDefault="00161C87"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22</w:t>
            </w:r>
          </w:p>
        </w:tc>
        <w:tc>
          <w:tcPr>
            <w:tcW w:w="2126" w:type="dxa"/>
            <w:shd w:val="clear" w:color="auto" w:fill="auto"/>
            <w:vAlign w:val="center"/>
            <w:hideMark/>
          </w:tcPr>
          <w:p w14:paraId="65820E08" w14:textId="77777777" w:rsidR="00A67DB3" w:rsidRPr="001953F2" w:rsidRDefault="00A67DB3"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w:t>
            </w:r>
          </w:p>
        </w:tc>
      </w:tr>
      <w:tr w:rsidR="00A67DB3" w:rsidRPr="001953F2" w14:paraId="28EB4113" w14:textId="77777777" w:rsidTr="0039724C">
        <w:trPr>
          <w:trHeight w:val="315"/>
        </w:trPr>
        <w:tc>
          <w:tcPr>
            <w:tcW w:w="500" w:type="dxa"/>
            <w:shd w:val="clear" w:color="auto" w:fill="auto"/>
            <w:vAlign w:val="center"/>
            <w:hideMark/>
          </w:tcPr>
          <w:p w14:paraId="306A54F2" w14:textId="0B20D6FF"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7A499324"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7 </w:t>
            </w:r>
          </w:p>
        </w:tc>
        <w:tc>
          <w:tcPr>
            <w:tcW w:w="2268" w:type="dxa"/>
            <w:shd w:val="clear" w:color="auto" w:fill="auto"/>
            <w:vAlign w:val="center"/>
            <w:hideMark/>
          </w:tcPr>
          <w:p w14:paraId="739EB400" w14:textId="31F00264"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174</w:t>
            </w:r>
          </w:p>
        </w:tc>
        <w:tc>
          <w:tcPr>
            <w:tcW w:w="1701" w:type="dxa"/>
            <w:shd w:val="clear" w:color="auto" w:fill="auto"/>
            <w:vAlign w:val="center"/>
            <w:hideMark/>
          </w:tcPr>
          <w:p w14:paraId="2A6C61CE" w14:textId="77777777" w:rsidR="00A67DB3" w:rsidRPr="001953F2" w:rsidRDefault="00A67DB3"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14</w:t>
            </w:r>
          </w:p>
        </w:tc>
        <w:tc>
          <w:tcPr>
            <w:tcW w:w="2126" w:type="dxa"/>
            <w:shd w:val="clear" w:color="auto" w:fill="auto"/>
            <w:vAlign w:val="center"/>
            <w:hideMark/>
          </w:tcPr>
          <w:p w14:paraId="1AF0F4C7" w14:textId="77777777" w:rsidR="00A67DB3" w:rsidRPr="001953F2" w:rsidRDefault="00A67DB3"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0</w:t>
            </w:r>
          </w:p>
        </w:tc>
      </w:tr>
      <w:tr w:rsidR="00A67DB3" w:rsidRPr="001953F2" w14:paraId="72489C84" w14:textId="77777777" w:rsidTr="0039724C">
        <w:trPr>
          <w:trHeight w:val="315"/>
        </w:trPr>
        <w:tc>
          <w:tcPr>
            <w:tcW w:w="500" w:type="dxa"/>
            <w:shd w:val="clear" w:color="auto" w:fill="auto"/>
            <w:vAlign w:val="center"/>
            <w:hideMark/>
          </w:tcPr>
          <w:p w14:paraId="642C3404" w14:textId="7A798D42"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0ED46D8D"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9</w:t>
            </w:r>
          </w:p>
        </w:tc>
        <w:tc>
          <w:tcPr>
            <w:tcW w:w="2268" w:type="dxa"/>
            <w:shd w:val="clear" w:color="auto" w:fill="auto"/>
            <w:vAlign w:val="center"/>
            <w:hideMark/>
          </w:tcPr>
          <w:p w14:paraId="067B6383" w14:textId="61337B84"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122</w:t>
            </w:r>
          </w:p>
        </w:tc>
        <w:tc>
          <w:tcPr>
            <w:tcW w:w="1701" w:type="dxa"/>
            <w:shd w:val="clear" w:color="auto" w:fill="auto"/>
            <w:noWrap/>
            <w:vAlign w:val="center"/>
            <w:hideMark/>
          </w:tcPr>
          <w:p w14:paraId="46A54F4A" w14:textId="5B3D595A"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19</w:t>
            </w:r>
          </w:p>
        </w:tc>
        <w:tc>
          <w:tcPr>
            <w:tcW w:w="2126" w:type="dxa"/>
            <w:shd w:val="clear" w:color="auto" w:fill="auto"/>
            <w:vAlign w:val="center"/>
            <w:hideMark/>
          </w:tcPr>
          <w:p w14:paraId="4EDF9449" w14:textId="4F200A4D"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w:t>
            </w:r>
          </w:p>
        </w:tc>
      </w:tr>
      <w:tr w:rsidR="00A67DB3" w:rsidRPr="001953F2" w14:paraId="735263CA" w14:textId="77777777" w:rsidTr="0039724C">
        <w:trPr>
          <w:trHeight w:val="315"/>
        </w:trPr>
        <w:tc>
          <w:tcPr>
            <w:tcW w:w="500" w:type="dxa"/>
            <w:shd w:val="clear" w:color="auto" w:fill="auto"/>
            <w:vAlign w:val="center"/>
            <w:hideMark/>
          </w:tcPr>
          <w:p w14:paraId="66A978A6" w14:textId="2ACFC663"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0E866C86"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10 </w:t>
            </w:r>
          </w:p>
        </w:tc>
        <w:tc>
          <w:tcPr>
            <w:tcW w:w="2268" w:type="dxa"/>
            <w:shd w:val="clear" w:color="auto" w:fill="auto"/>
            <w:vAlign w:val="center"/>
            <w:hideMark/>
          </w:tcPr>
          <w:p w14:paraId="55FDF997" w14:textId="7D7D8437"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133</w:t>
            </w:r>
          </w:p>
        </w:tc>
        <w:tc>
          <w:tcPr>
            <w:tcW w:w="1701" w:type="dxa"/>
            <w:shd w:val="clear" w:color="auto" w:fill="auto"/>
            <w:vAlign w:val="center"/>
            <w:hideMark/>
          </w:tcPr>
          <w:p w14:paraId="0B5CF671" w14:textId="77777777" w:rsidR="00A67DB3" w:rsidRPr="001953F2" w:rsidRDefault="00A67DB3"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14</w:t>
            </w:r>
          </w:p>
        </w:tc>
        <w:tc>
          <w:tcPr>
            <w:tcW w:w="2126" w:type="dxa"/>
            <w:shd w:val="clear" w:color="auto" w:fill="auto"/>
            <w:vAlign w:val="center"/>
            <w:hideMark/>
          </w:tcPr>
          <w:p w14:paraId="086705B3" w14:textId="77777777" w:rsidR="00A67DB3" w:rsidRPr="001953F2" w:rsidRDefault="00A67DB3"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w:t>
            </w:r>
          </w:p>
        </w:tc>
      </w:tr>
      <w:tr w:rsidR="00A67DB3" w:rsidRPr="001953F2" w14:paraId="7E882BE9" w14:textId="77777777" w:rsidTr="0039724C">
        <w:trPr>
          <w:trHeight w:val="315"/>
        </w:trPr>
        <w:tc>
          <w:tcPr>
            <w:tcW w:w="500" w:type="dxa"/>
            <w:shd w:val="clear" w:color="auto" w:fill="auto"/>
            <w:vAlign w:val="center"/>
            <w:hideMark/>
          </w:tcPr>
          <w:p w14:paraId="3ACB2C54" w14:textId="73EBD34F"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1F705461"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12</w:t>
            </w:r>
          </w:p>
        </w:tc>
        <w:tc>
          <w:tcPr>
            <w:tcW w:w="2268" w:type="dxa"/>
            <w:shd w:val="clear" w:color="auto" w:fill="auto"/>
            <w:vAlign w:val="center"/>
            <w:hideMark/>
          </w:tcPr>
          <w:p w14:paraId="3361DA1E" w14:textId="1BFAC6DC"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139</w:t>
            </w:r>
          </w:p>
        </w:tc>
        <w:tc>
          <w:tcPr>
            <w:tcW w:w="1701" w:type="dxa"/>
            <w:shd w:val="clear" w:color="auto" w:fill="auto"/>
            <w:vAlign w:val="center"/>
            <w:hideMark/>
          </w:tcPr>
          <w:p w14:paraId="4BF9724F" w14:textId="0289DEEB"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30</w:t>
            </w:r>
          </w:p>
        </w:tc>
        <w:tc>
          <w:tcPr>
            <w:tcW w:w="2126" w:type="dxa"/>
            <w:shd w:val="clear" w:color="auto" w:fill="auto"/>
            <w:vAlign w:val="center"/>
            <w:hideMark/>
          </w:tcPr>
          <w:p w14:paraId="3BA3307E" w14:textId="3706DF1B"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7</w:t>
            </w:r>
          </w:p>
        </w:tc>
      </w:tr>
      <w:tr w:rsidR="00A67DB3" w:rsidRPr="001953F2" w14:paraId="68B489EE" w14:textId="77777777" w:rsidTr="0039724C">
        <w:trPr>
          <w:trHeight w:val="315"/>
        </w:trPr>
        <w:tc>
          <w:tcPr>
            <w:tcW w:w="500" w:type="dxa"/>
            <w:shd w:val="clear" w:color="auto" w:fill="auto"/>
            <w:vAlign w:val="center"/>
            <w:hideMark/>
          </w:tcPr>
          <w:p w14:paraId="49097731" w14:textId="18B5A5A4"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0B2E5BDC"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13 </w:t>
            </w:r>
          </w:p>
        </w:tc>
        <w:tc>
          <w:tcPr>
            <w:tcW w:w="2268" w:type="dxa"/>
            <w:shd w:val="clear" w:color="auto" w:fill="auto"/>
            <w:vAlign w:val="center"/>
            <w:hideMark/>
          </w:tcPr>
          <w:p w14:paraId="0C86BE39" w14:textId="50283792"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55</w:t>
            </w:r>
          </w:p>
        </w:tc>
        <w:tc>
          <w:tcPr>
            <w:tcW w:w="1701" w:type="dxa"/>
            <w:shd w:val="clear" w:color="auto" w:fill="auto"/>
            <w:vAlign w:val="center"/>
            <w:hideMark/>
          </w:tcPr>
          <w:p w14:paraId="283C4622" w14:textId="0FF9ECD1"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26</w:t>
            </w:r>
          </w:p>
        </w:tc>
        <w:tc>
          <w:tcPr>
            <w:tcW w:w="2126" w:type="dxa"/>
            <w:shd w:val="clear" w:color="auto" w:fill="auto"/>
            <w:vAlign w:val="center"/>
            <w:hideMark/>
          </w:tcPr>
          <w:p w14:paraId="2B5B4D63" w14:textId="75228B1C"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11</w:t>
            </w:r>
          </w:p>
        </w:tc>
      </w:tr>
      <w:tr w:rsidR="00A67DB3" w:rsidRPr="001953F2" w14:paraId="778C008A" w14:textId="77777777" w:rsidTr="0039724C">
        <w:trPr>
          <w:trHeight w:val="315"/>
        </w:trPr>
        <w:tc>
          <w:tcPr>
            <w:tcW w:w="500" w:type="dxa"/>
            <w:shd w:val="clear" w:color="auto" w:fill="auto"/>
            <w:vAlign w:val="center"/>
            <w:hideMark/>
          </w:tcPr>
          <w:p w14:paraId="711C6DCA" w14:textId="119C7541"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6AACC1A9"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14</w:t>
            </w:r>
          </w:p>
        </w:tc>
        <w:tc>
          <w:tcPr>
            <w:tcW w:w="2268" w:type="dxa"/>
            <w:shd w:val="clear" w:color="auto" w:fill="auto"/>
            <w:vAlign w:val="center"/>
            <w:hideMark/>
          </w:tcPr>
          <w:p w14:paraId="008E642A" w14:textId="78F5AED3"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146</w:t>
            </w:r>
          </w:p>
        </w:tc>
        <w:tc>
          <w:tcPr>
            <w:tcW w:w="1701" w:type="dxa"/>
            <w:shd w:val="clear" w:color="auto" w:fill="auto"/>
            <w:vAlign w:val="center"/>
            <w:hideMark/>
          </w:tcPr>
          <w:p w14:paraId="71A544B8" w14:textId="6EC5BF5D"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21</w:t>
            </w:r>
          </w:p>
        </w:tc>
        <w:tc>
          <w:tcPr>
            <w:tcW w:w="2126" w:type="dxa"/>
            <w:shd w:val="clear" w:color="auto" w:fill="auto"/>
            <w:vAlign w:val="center"/>
            <w:hideMark/>
          </w:tcPr>
          <w:p w14:paraId="6C4A4027" w14:textId="7E3A9F0D"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w:t>
            </w:r>
          </w:p>
        </w:tc>
      </w:tr>
      <w:tr w:rsidR="00A67DB3" w:rsidRPr="001953F2" w14:paraId="74ECE2A0" w14:textId="77777777" w:rsidTr="0039724C">
        <w:trPr>
          <w:trHeight w:val="315"/>
        </w:trPr>
        <w:tc>
          <w:tcPr>
            <w:tcW w:w="500" w:type="dxa"/>
            <w:shd w:val="clear" w:color="auto" w:fill="auto"/>
            <w:vAlign w:val="center"/>
            <w:hideMark/>
          </w:tcPr>
          <w:p w14:paraId="50FDAF62" w14:textId="3310CCFD"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2F3E292E"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15</w:t>
            </w:r>
          </w:p>
        </w:tc>
        <w:tc>
          <w:tcPr>
            <w:tcW w:w="2268" w:type="dxa"/>
            <w:shd w:val="clear" w:color="auto" w:fill="auto"/>
            <w:vAlign w:val="center"/>
            <w:hideMark/>
          </w:tcPr>
          <w:p w14:paraId="7EBE96BC" w14:textId="5F430A35"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46</w:t>
            </w:r>
          </w:p>
        </w:tc>
        <w:tc>
          <w:tcPr>
            <w:tcW w:w="1701" w:type="dxa"/>
            <w:shd w:val="clear" w:color="auto" w:fill="auto"/>
            <w:vAlign w:val="center"/>
            <w:hideMark/>
          </w:tcPr>
          <w:p w14:paraId="70A9A002" w14:textId="1F31124F"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16</w:t>
            </w:r>
          </w:p>
        </w:tc>
        <w:tc>
          <w:tcPr>
            <w:tcW w:w="2126" w:type="dxa"/>
            <w:shd w:val="clear" w:color="auto" w:fill="auto"/>
            <w:vAlign w:val="center"/>
            <w:hideMark/>
          </w:tcPr>
          <w:p w14:paraId="366C545A" w14:textId="77777777" w:rsidR="00A67DB3" w:rsidRPr="001953F2" w:rsidRDefault="00A67DB3"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w:t>
            </w:r>
          </w:p>
        </w:tc>
      </w:tr>
      <w:tr w:rsidR="00A67DB3" w:rsidRPr="001953F2" w14:paraId="37B36F0B" w14:textId="77777777" w:rsidTr="0039724C">
        <w:trPr>
          <w:trHeight w:val="315"/>
        </w:trPr>
        <w:tc>
          <w:tcPr>
            <w:tcW w:w="500" w:type="dxa"/>
            <w:shd w:val="clear" w:color="auto" w:fill="auto"/>
            <w:vAlign w:val="center"/>
            <w:hideMark/>
          </w:tcPr>
          <w:p w14:paraId="3EBEFD79" w14:textId="77B66BF5"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400EF3C8"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18</w:t>
            </w:r>
          </w:p>
        </w:tc>
        <w:tc>
          <w:tcPr>
            <w:tcW w:w="2268" w:type="dxa"/>
            <w:shd w:val="clear" w:color="auto" w:fill="auto"/>
            <w:vAlign w:val="center"/>
            <w:hideMark/>
          </w:tcPr>
          <w:p w14:paraId="18AB1DEB" w14:textId="73EA6E74"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241</w:t>
            </w:r>
          </w:p>
        </w:tc>
        <w:tc>
          <w:tcPr>
            <w:tcW w:w="1701" w:type="dxa"/>
            <w:shd w:val="clear" w:color="auto" w:fill="auto"/>
            <w:vAlign w:val="center"/>
            <w:hideMark/>
          </w:tcPr>
          <w:p w14:paraId="77A7872D" w14:textId="019E0336"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15</w:t>
            </w:r>
          </w:p>
        </w:tc>
        <w:tc>
          <w:tcPr>
            <w:tcW w:w="2126" w:type="dxa"/>
            <w:shd w:val="clear" w:color="auto" w:fill="auto"/>
            <w:vAlign w:val="center"/>
            <w:hideMark/>
          </w:tcPr>
          <w:p w14:paraId="70F9BC23" w14:textId="626974F2"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4</w:t>
            </w:r>
          </w:p>
        </w:tc>
      </w:tr>
      <w:tr w:rsidR="00A67DB3" w:rsidRPr="001953F2" w14:paraId="6229330C" w14:textId="77777777" w:rsidTr="0039724C">
        <w:trPr>
          <w:trHeight w:val="315"/>
        </w:trPr>
        <w:tc>
          <w:tcPr>
            <w:tcW w:w="500" w:type="dxa"/>
            <w:shd w:val="clear" w:color="auto" w:fill="auto"/>
            <w:vAlign w:val="center"/>
            <w:hideMark/>
          </w:tcPr>
          <w:p w14:paraId="79B7DB39" w14:textId="387CD23B"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1D621EEF"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19 </w:t>
            </w:r>
          </w:p>
        </w:tc>
        <w:tc>
          <w:tcPr>
            <w:tcW w:w="2268" w:type="dxa"/>
            <w:shd w:val="clear" w:color="auto" w:fill="auto"/>
            <w:vAlign w:val="center"/>
            <w:hideMark/>
          </w:tcPr>
          <w:p w14:paraId="584968CD" w14:textId="282909E1"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101</w:t>
            </w:r>
          </w:p>
        </w:tc>
        <w:tc>
          <w:tcPr>
            <w:tcW w:w="1701" w:type="dxa"/>
            <w:shd w:val="clear" w:color="auto" w:fill="auto"/>
            <w:vAlign w:val="center"/>
            <w:hideMark/>
          </w:tcPr>
          <w:p w14:paraId="1346603C" w14:textId="1741DF12"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13</w:t>
            </w:r>
          </w:p>
        </w:tc>
        <w:tc>
          <w:tcPr>
            <w:tcW w:w="2126" w:type="dxa"/>
            <w:shd w:val="clear" w:color="auto" w:fill="auto"/>
            <w:vAlign w:val="center"/>
            <w:hideMark/>
          </w:tcPr>
          <w:p w14:paraId="0DE69685" w14:textId="77777777" w:rsidR="00A67DB3" w:rsidRPr="001953F2" w:rsidRDefault="00A67DB3"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1</w:t>
            </w:r>
          </w:p>
        </w:tc>
      </w:tr>
      <w:tr w:rsidR="00A67DB3" w:rsidRPr="001953F2" w14:paraId="03F7FAC5" w14:textId="77777777" w:rsidTr="0039724C">
        <w:trPr>
          <w:trHeight w:val="315"/>
        </w:trPr>
        <w:tc>
          <w:tcPr>
            <w:tcW w:w="500" w:type="dxa"/>
            <w:shd w:val="clear" w:color="auto" w:fill="auto"/>
            <w:vAlign w:val="center"/>
            <w:hideMark/>
          </w:tcPr>
          <w:p w14:paraId="61983F2E" w14:textId="08A8ED39"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28BCB02A"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22 </w:t>
            </w:r>
          </w:p>
        </w:tc>
        <w:tc>
          <w:tcPr>
            <w:tcW w:w="2268" w:type="dxa"/>
            <w:shd w:val="clear" w:color="auto" w:fill="auto"/>
            <w:vAlign w:val="center"/>
            <w:hideMark/>
          </w:tcPr>
          <w:p w14:paraId="69BEF6AC" w14:textId="4A8DB398"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603</w:t>
            </w:r>
          </w:p>
        </w:tc>
        <w:tc>
          <w:tcPr>
            <w:tcW w:w="1701" w:type="dxa"/>
            <w:shd w:val="clear" w:color="auto" w:fill="auto"/>
            <w:vAlign w:val="center"/>
            <w:hideMark/>
          </w:tcPr>
          <w:p w14:paraId="5E0A2642" w14:textId="05CE23AB"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44</w:t>
            </w:r>
          </w:p>
        </w:tc>
        <w:tc>
          <w:tcPr>
            <w:tcW w:w="2126" w:type="dxa"/>
            <w:shd w:val="clear" w:color="auto" w:fill="auto"/>
            <w:vAlign w:val="center"/>
            <w:hideMark/>
          </w:tcPr>
          <w:p w14:paraId="466AA2E5" w14:textId="32DA8525"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8</w:t>
            </w:r>
          </w:p>
        </w:tc>
      </w:tr>
      <w:tr w:rsidR="00875690" w:rsidRPr="001953F2" w14:paraId="2CE06546" w14:textId="77777777" w:rsidTr="0039724C">
        <w:trPr>
          <w:trHeight w:val="315"/>
        </w:trPr>
        <w:tc>
          <w:tcPr>
            <w:tcW w:w="500" w:type="dxa"/>
            <w:shd w:val="clear" w:color="auto" w:fill="auto"/>
            <w:vAlign w:val="center"/>
          </w:tcPr>
          <w:p w14:paraId="223DDD7E" w14:textId="39538085" w:rsidR="00875690" w:rsidRPr="001953F2" w:rsidRDefault="00875690"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tcPr>
          <w:p w14:paraId="3A66ECF0" w14:textId="4BF474A8" w:rsidR="00875690" w:rsidRPr="001953F2" w:rsidRDefault="00875690"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25</w:t>
            </w:r>
          </w:p>
        </w:tc>
        <w:tc>
          <w:tcPr>
            <w:tcW w:w="2268" w:type="dxa"/>
            <w:shd w:val="clear" w:color="auto" w:fill="auto"/>
            <w:vAlign w:val="center"/>
          </w:tcPr>
          <w:p w14:paraId="199C7594" w14:textId="7397DDDD" w:rsidR="00875690" w:rsidRPr="001953F2" w:rsidRDefault="00875690"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210</w:t>
            </w:r>
          </w:p>
        </w:tc>
        <w:tc>
          <w:tcPr>
            <w:tcW w:w="1701" w:type="dxa"/>
            <w:shd w:val="clear" w:color="auto" w:fill="auto"/>
            <w:vAlign w:val="center"/>
          </w:tcPr>
          <w:p w14:paraId="22575FB2" w14:textId="2CA58856" w:rsidR="00875690" w:rsidRPr="001953F2" w:rsidRDefault="00875690"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57</w:t>
            </w:r>
          </w:p>
        </w:tc>
        <w:tc>
          <w:tcPr>
            <w:tcW w:w="2126" w:type="dxa"/>
            <w:shd w:val="clear" w:color="auto" w:fill="auto"/>
            <w:vAlign w:val="center"/>
          </w:tcPr>
          <w:p w14:paraId="0CFEFA99" w14:textId="71C390AA" w:rsidR="00875690" w:rsidRPr="001953F2" w:rsidRDefault="00875690"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5</w:t>
            </w:r>
          </w:p>
        </w:tc>
      </w:tr>
      <w:tr w:rsidR="00A67DB3" w:rsidRPr="001953F2" w14:paraId="20787AA2" w14:textId="77777777" w:rsidTr="0039724C">
        <w:trPr>
          <w:trHeight w:val="315"/>
        </w:trPr>
        <w:tc>
          <w:tcPr>
            <w:tcW w:w="500" w:type="dxa"/>
            <w:shd w:val="clear" w:color="auto" w:fill="auto"/>
            <w:vAlign w:val="center"/>
            <w:hideMark/>
          </w:tcPr>
          <w:p w14:paraId="5B5C074B" w14:textId="2A094E4B"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7490BD22"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29 </w:t>
            </w:r>
          </w:p>
        </w:tc>
        <w:tc>
          <w:tcPr>
            <w:tcW w:w="2268" w:type="dxa"/>
            <w:shd w:val="clear" w:color="auto" w:fill="auto"/>
            <w:vAlign w:val="center"/>
            <w:hideMark/>
          </w:tcPr>
          <w:p w14:paraId="6FB4A8FA" w14:textId="4BF1B6FC"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267</w:t>
            </w:r>
          </w:p>
        </w:tc>
        <w:tc>
          <w:tcPr>
            <w:tcW w:w="1701" w:type="dxa"/>
            <w:shd w:val="clear" w:color="auto" w:fill="auto"/>
            <w:vAlign w:val="center"/>
            <w:hideMark/>
          </w:tcPr>
          <w:p w14:paraId="00C360C1" w14:textId="79782514"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9</w:t>
            </w:r>
          </w:p>
        </w:tc>
        <w:tc>
          <w:tcPr>
            <w:tcW w:w="2126" w:type="dxa"/>
            <w:shd w:val="clear" w:color="auto" w:fill="auto"/>
            <w:vAlign w:val="center"/>
            <w:hideMark/>
          </w:tcPr>
          <w:p w14:paraId="62638F2C" w14:textId="77777777" w:rsidR="00A67DB3" w:rsidRPr="001953F2" w:rsidRDefault="00A67DB3"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w:t>
            </w:r>
          </w:p>
        </w:tc>
      </w:tr>
      <w:tr w:rsidR="00A67DB3" w:rsidRPr="001953F2" w14:paraId="5CD3BA7B" w14:textId="77777777" w:rsidTr="0039724C">
        <w:trPr>
          <w:trHeight w:val="315"/>
        </w:trPr>
        <w:tc>
          <w:tcPr>
            <w:tcW w:w="500" w:type="dxa"/>
            <w:shd w:val="clear" w:color="auto" w:fill="auto"/>
            <w:vAlign w:val="center"/>
            <w:hideMark/>
          </w:tcPr>
          <w:p w14:paraId="49054A27" w14:textId="11020100" w:rsidR="00A67DB3" w:rsidRPr="001953F2" w:rsidRDefault="00A67DB3" w:rsidP="00A67DB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6AFAA7F0" w14:textId="77777777" w:rsidR="00A67DB3" w:rsidRPr="001953F2" w:rsidRDefault="00A67DB3" w:rsidP="00A67DB3">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30 </w:t>
            </w:r>
          </w:p>
        </w:tc>
        <w:tc>
          <w:tcPr>
            <w:tcW w:w="2268" w:type="dxa"/>
            <w:shd w:val="clear" w:color="auto" w:fill="auto"/>
            <w:vAlign w:val="center"/>
            <w:hideMark/>
          </w:tcPr>
          <w:p w14:paraId="2D098000" w14:textId="2162A9C0" w:rsidR="00A67DB3" w:rsidRPr="001953F2" w:rsidRDefault="00C529D8" w:rsidP="00A67DB3">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237</w:t>
            </w:r>
          </w:p>
        </w:tc>
        <w:tc>
          <w:tcPr>
            <w:tcW w:w="1701" w:type="dxa"/>
            <w:shd w:val="clear" w:color="auto" w:fill="auto"/>
            <w:vAlign w:val="center"/>
            <w:hideMark/>
          </w:tcPr>
          <w:p w14:paraId="6080435C" w14:textId="2200BEAC"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21</w:t>
            </w:r>
          </w:p>
        </w:tc>
        <w:tc>
          <w:tcPr>
            <w:tcW w:w="2126" w:type="dxa"/>
            <w:shd w:val="clear" w:color="auto" w:fill="auto"/>
            <w:vAlign w:val="center"/>
            <w:hideMark/>
          </w:tcPr>
          <w:p w14:paraId="33A50593" w14:textId="0A5976F6" w:rsidR="00A67DB3" w:rsidRPr="001953F2" w:rsidRDefault="00C529D8" w:rsidP="00A67DB3">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6</w:t>
            </w:r>
          </w:p>
        </w:tc>
      </w:tr>
      <w:tr w:rsidR="00676640" w:rsidRPr="001953F2" w14:paraId="490E9534" w14:textId="77777777" w:rsidTr="0039724C">
        <w:trPr>
          <w:trHeight w:val="315"/>
        </w:trPr>
        <w:tc>
          <w:tcPr>
            <w:tcW w:w="500" w:type="dxa"/>
            <w:shd w:val="clear" w:color="auto" w:fill="auto"/>
            <w:vAlign w:val="center"/>
            <w:hideMark/>
          </w:tcPr>
          <w:p w14:paraId="0B6CFE9B" w14:textId="3A012AB8" w:rsidR="00676640" w:rsidRPr="001953F2" w:rsidRDefault="00676640" w:rsidP="0067664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20</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6F7031D5" w14:textId="77777777" w:rsidR="00676640" w:rsidRPr="001953F2" w:rsidRDefault="00676640" w:rsidP="0067664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33</w:t>
            </w:r>
          </w:p>
        </w:tc>
        <w:tc>
          <w:tcPr>
            <w:tcW w:w="2268" w:type="dxa"/>
            <w:shd w:val="clear" w:color="auto" w:fill="auto"/>
            <w:vAlign w:val="center"/>
            <w:hideMark/>
          </w:tcPr>
          <w:p w14:paraId="3E34BB0E" w14:textId="5E2E28CC" w:rsidR="00676640" w:rsidRPr="001953F2" w:rsidRDefault="00C529D8" w:rsidP="0067664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200</w:t>
            </w:r>
          </w:p>
        </w:tc>
        <w:tc>
          <w:tcPr>
            <w:tcW w:w="1701" w:type="dxa"/>
            <w:shd w:val="clear" w:color="auto" w:fill="auto"/>
            <w:vAlign w:val="center"/>
            <w:hideMark/>
          </w:tcPr>
          <w:p w14:paraId="07F8D989" w14:textId="00FAE099" w:rsidR="00676640" w:rsidRPr="001953F2" w:rsidRDefault="00C529D8" w:rsidP="00676640">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53</w:t>
            </w:r>
          </w:p>
        </w:tc>
        <w:tc>
          <w:tcPr>
            <w:tcW w:w="2126" w:type="dxa"/>
            <w:shd w:val="clear" w:color="auto" w:fill="auto"/>
            <w:vAlign w:val="center"/>
            <w:hideMark/>
          </w:tcPr>
          <w:p w14:paraId="70BE2140" w14:textId="3A1808B9" w:rsidR="00676640" w:rsidRPr="001953F2" w:rsidRDefault="00C529D8" w:rsidP="00676640">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9</w:t>
            </w:r>
          </w:p>
        </w:tc>
      </w:tr>
      <w:tr w:rsidR="00676640" w:rsidRPr="001953F2" w14:paraId="7F939FDC" w14:textId="77777777" w:rsidTr="0039724C">
        <w:trPr>
          <w:trHeight w:val="315"/>
        </w:trPr>
        <w:tc>
          <w:tcPr>
            <w:tcW w:w="500" w:type="dxa"/>
            <w:shd w:val="clear" w:color="auto" w:fill="auto"/>
            <w:vAlign w:val="center"/>
            <w:hideMark/>
          </w:tcPr>
          <w:p w14:paraId="616790AE" w14:textId="2FD1A012" w:rsidR="00676640" w:rsidRPr="001953F2" w:rsidRDefault="00676640" w:rsidP="00676640">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r w:rsidR="00A33625">
              <w:rPr>
                <w:rFonts w:ascii="Times New Roman" w:eastAsia="Times New Roman" w:hAnsi="Times New Roman" w:cs="Times New Roman"/>
                <w:color w:val="000000" w:themeColor="text1"/>
                <w:lang w:eastAsia="pl-PL" w:bidi="ar-SA"/>
              </w:rPr>
              <w:t>.</w:t>
            </w:r>
          </w:p>
        </w:tc>
        <w:tc>
          <w:tcPr>
            <w:tcW w:w="2609" w:type="dxa"/>
            <w:shd w:val="clear" w:color="auto" w:fill="auto"/>
            <w:vAlign w:val="center"/>
            <w:hideMark/>
          </w:tcPr>
          <w:p w14:paraId="5D265B9F" w14:textId="77777777" w:rsidR="00676640" w:rsidRPr="001953F2" w:rsidRDefault="00676640" w:rsidP="00676640">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34</w:t>
            </w:r>
          </w:p>
        </w:tc>
        <w:tc>
          <w:tcPr>
            <w:tcW w:w="2268" w:type="dxa"/>
            <w:shd w:val="clear" w:color="auto" w:fill="auto"/>
            <w:vAlign w:val="center"/>
            <w:hideMark/>
          </w:tcPr>
          <w:p w14:paraId="2395B8A2" w14:textId="4A762DC7" w:rsidR="00676640" w:rsidRPr="001953F2" w:rsidRDefault="00C529D8" w:rsidP="00676640">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315</w:t>
            </w:r>
          </w:p>
        </w:tc>
        <w:tc>
          <w:tcPr>
            <w:tcW w:w="1701" w:type="dxa"/>
            <w:shd w:val="clear" w:color="auto" w:fill="auto"/>
            <w:vAlign w:val="center"/>
            <w:hideMark/>
          </w:tcPr>
          <w:p w14:paraId="41D8D879" w14:textId="141CE434" w:rsidR="00676640" w:rsidRPr="001953F2" w:rsidRDefault="00C529D8" w:rsidP="00676640">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29</w:t>
            </w:r>
          </w:p>
        </w:tc>
        <w:tc>
          <w:tcPr>
            <w:tcW w:w="2126" w:type="dxa"/>
            <w:shd w:val="clear" w:color="auto" w:fill="auto"/>
            <w:vAlign w:val="center"/>
            <w:hideMark/>
          </w:tcPr>
          <w:p w14:paraId="36F56795" w14:textId="09351874" w:rsidR="00676640" w:rsidRPr="001953F2" w:rsidRDefault="00C529D8" w:rsidP="00676640">
            <w:pPr>
              <w:spacing w:after="0" w:line="240" w:lineRule="auto"/>
              <w:jc w:val="center"/>
              <w:rPr>
                <w:rFonts w:ascii="Times New Roman" w:eastAsia="Times New Roman" w:hAnsi="Times New Roman" w:cs="Times New Roman"/>
                <w:bCs/>
                <w:iCs/>
                <w:color w:val="000000" w:themeColor="text1"/>
                <w:lang w:eastAsia="pl-PL" w:bidi="ar-SA"/>
              </w:rPr>
            </w:pPr>
            <w:r w:rsidRPr="001953F2">
              <w:rPr>
                <w:rFonts w:ascii="Times New Roman" w:eastAsia="Times New Roman" w:hAnsi="Times New Roman" w:cs="Times New Roman"/>
                <w:bCs/>
                <w:iCs/>
                <w:color w:val="000000" w:themeColor="text1"/>
                <w:lang w:eastAsia="pl-PL" w:bidi="ar-SA"/>
              </w:rPr>
              <w:t>2</w:t>
            </w:r>
          </w:p>
        </w:tc>
      </w:tr>
      <w:tr w:rsidR="00A67DB3" w:rsidRPr="001953F2" w14:paraId="6967E641" w14:textId="77777777" w:rsidTr="0039724C">
        <w:trPr>
          <w:trHeight w:val="315"/>
        </w:trPr>
        <w:tc>
          <w:tcPr>
            <w:tcW w:w="3109" w:type="dxa"/>
            <w:gridSpan w:val="2"/>
            <w:shd w:val="clear" w:color="auto" w:fill="auto"/>
            <w:vAlign w:val="center"/>
            <w:hideMark/>
          </w:tcPr>
          <w:p w14:paraId="34A92CE4" w14:textId="77777777" w:rsidR="00A67DB3" w:rsidRPr="001953F2" w:rsidRDefault="00A67DB3" w:rsidP="00F8242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2268" w:type="dxa"/>
            <w:shd w:val="clear" w:color="auto" w:fill="auto"/>
            <w:vAlign w:val="center"/>
            <w:hideMark/>
          </w:tcPr>
          <w:p w14:paraId="592BE8C4" w14:textId="303A7959" w:rsidR="00A67DB3" w:rsidRPr="001953F2" w:rsidRDefault="008B3B75" w:rsidP="00A67DB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3</w:t>
            </w:r>
            <w:r w:rsidR="00574C26">
              <w:rPr>
                <w:rFonts w:ascii="Times New Roman" w:eastAsia="Times New Roman" w:hAnsi="Times New Roman" w:cs="Times New Roman"/>
                <w:b/>
                <w:bCs/>
                <w:color w:val="000000" w:themeColor="text1"/>
                <w:lang w:eastAsia="pl-PL" w:bidi="ar-SA"/>
              </w:rPr>
              <w:t xml:space="preserve"> 8</w:t>
            </w:r>
            <w:r w:rsidRPr="001953F2">
              <w:rPr>
                <w:rFonts w:ascii="Times New Roman" w:eastAsia="Times New Roman" w:hAnsi="Times New Roman" w:cs="Times New Roman"/>
                <w:b/>
                <w:bCs/>
                <w:color w:val="000000" w:themeColor="text1"/>
                <w:lang w:eastAsia="pl-PL" w:bidi="ar-SA"/>
              </w:rPr>
              <w:t>93</w:t>
            </w:r>
          </w:p>
        </w:tc>
        <w:tc>
          <w:tcPr>
            <w:tcW w:w="1701" w:type="dxa"/>
            <w:shd w:val="clear" w:color="auto" w:fill="auto"/>
            <w:vAlign w:val="center"/>
            <w:hideMark/>
          </w:tcPr>
          <w:p w14:paraId="048D7B0D" w14:textId="45100FB1" w:rsidR="00A67DB3" w:rsidRPr="001953F2" w:rsidRDefault="00875690" w:rsidP="00A67DB3">
            <w:pPr>
              <w:spacing w:after="0" w:line="240" w:lineRule="auto"/>
              <w:jc w:val="center"/>
              <w:rPr>
                <w:rFonts w:ascii="Times New Roman" w:eastAsia="Times New Roman" w:hAnsi="Times New Roman" w:cs="Times New Roman"/>
                <w:b/>
                <w:bCs/>
                <w:iCs/>
                <w:color w:val="000000" w:themeColor="text1"/>
                <w:lang w:eastAsia="pl-PL" w:bidi="ar-SA"/>
              </w:rPr>
            </w:pPr>
            <w:r w:rsidRPr="001953F2">
              <w:rPr>
                <w:rFonts w:ascii="Times New Roman" w:eastAsia="Times New Roman" w:hAnsi="Times New Roman" w:cs="Times New Roman"/>
                <w:b/>
                <w:bCs/>
                <w:iCs/>
                <w:color w:val="000000" w:themeColor="text1"/>
                <w:lang w:eastAsia="pl-PL" w:bidi="ar-SA"/>
              </w:rPr>
              <w:t>536</w:t>
            </w:r>
          </w:p>
        </w:tc>
        <w:tc>
          <w:tcPr>
            <w:tcW w:w="2126" w:type="dxa"/>
            <w:shd w:val="clear" w:color="auto" w:fill="auto"/>
            <w:vAlign w:val="center"/>
            <w:hideMark/>
          </w:tcPr>
          <w:p w14:paraId="42B65F04" w14:textId="5AE7C85B" w:rsidR="00A67DB3" w:rsidRPr="001953F2" w:rsidRDefault="00875690" w:rsidP="00A67DB3">
            <w:pPr>
              <w:spacing w:after="0" w:line="240" w:lineRule="auto"/>
              <w:jc w:val="center"/>
              <w:rPr>
                <w:rFonts w:ascii="Times New Roman" w:eastAsia="Times New Roman" w:hAnsi="Times New Roman" w:cs="Times New Roman"/>
                <w:b/>
                <w:bCs/>
                <w:iCs/>
                <w:color w:val="000000" w:themeColor="text1"/>
                <w:lang w:eastAsia="pl-PL" w:bidi="ar-SA"/>
              </w:rPr>
            </w:pPr>
            <w:r w:rsidRPr="001953F2">
              <w:rPr>
                <w:rFonts w:ascii="Times New Roman" w:eastAsia="Times New Roman" w:hAnsi="Times New Roman" w:cs="Times New Roman"/>
                <w:b/>
                <w:bCs/>
                <w:iCs/>
                <w:color w:val="000000" w:themeColor="text1"/>
                <w:lang w:eastAsia="pl-PL" w:bidi="ar-SA"/>
              </w:rPr>
              <w:t>72</w:t>
            </w:r>
          </w:p>
        </w:tc>
      </w:tr>
    </w:tbl>
    <w:p w14:paraId="7C966495" w14:textId="238B2B72" w:rsidR="002C37E6" w:rsidRPr="001953F2" w:rsidRDefault="002C37E6" w:rsidP="00DC7377">
      <w:pPr>
        <w:spacing w:after="0" w:line="240" w:lineRule="exact"/>
        <w:ind w:right="-142"/>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Opracowanie:</w:t>
      </w:r>
      <w:r w:rsidR="00C529D8" w:rsidRPr="001953F2">
        <w:rPr>
          <w:rFonts w:ascii="Times New Roman" w:eastAsia="Times New Roman" w:hAnsi="Times New Roman" w:cs="Times New Roman"/>
          <w:i/>
          <w:color w:val="000000" w:themeColor="text1"/>
          <w:sz w:val="20"/>
          <w:szCs w:val="20"/>
          <w:lang w:eastAsia="pl-PL" w:bidi="ar-SA"/>
        </w:rPr>
        <w:t xml:space="preserve"> Monika Włodarska – Inspektor </w:t>
      </w:r>
      <w:r w:rsidRPr="001953F2">
        <w:rPr>
          <w:rFonts w:ascii="Times New Roman" w:eastAsia="Times New Roman" w:hAnsi="Times New Roman" w:cs="Times New Roman"/>
          <w:i/>
          <w:color w:val="000000" w:themeColor="text1"/>
          <w:sz w:val="20"/>
          <w:szCs w:val="20"/>
          <w:lang w:eastAsia="pl-PL" w:bidi="ar-SA"/>
        </w:rPr>
        <w:t>Wydziału Edukac</w:t>
      </w:r>
      <w:r w:rsidR="005976CA">
        <w:rPr>
          <w:rFonts w:ascii="Times New Roman" w:eastAsia="Times New Roman" w:hAnsi="Times New Roman" w:cs="Times New Roman"/>
          <w:i/>
          <w:color w:val="000000" w:themeColor="text1"/>
          <w:sz w:val="20"/>
          <w:szCs w:val="20"/>
          <w:lang w:eastAsia="pl-PL" w:bidi="ar-SA"/>
        </w:rPr>
        <w:t>ji. Źródło: Karty Informacyjne s</w:t>
      </w:r>
      <w:r w:rsidRPr="001953F2">
        <w:rPr>
          <w:rFonts w:ascii="Times New Roman" w:eastAsia="Times New Roman" w:hAnsi="Times New Roman" w:cs="Times New Roman"/>
          <w:i/>
          <w:color w:val="000000" w:themeColor="text1"/>
          <w:sz w:val="20"/>
          <w:szCs w:val="20"/>
          <w:lang w:eastAsia="pl-PL" w:bidi="ar-SA"/>
        </w:rPr>
        <w:t xml:space="preserve">zkół </w:t>
      </w:r>
      <w:r w:rsidR="005976CA">
        <w:rPr>
          <w:rFonts w:ascii="Times New Roman" w:eastAsia="Times New Roman" w:hAnsi="Times New Roman" w:cs="Times New Roman"/>
          <w:i/>
          <w:color w:val="000000" w:themeColor="text1"/>
          <w:sz w:val="20"/>
          <w:szCs w:val="20"/>
          <w:lang w:eastAsia="pl-PL" w:bidi="ar-SA"/>
        </w:rPr>
        <w:t>p</w:t>
      </w:r>
      <w:r w:rsidR="00C529D8" w:rsidRPr="001953F2">
        <w:rPr>
          <w:rFonts w:ascii="Times New Roman" w:eastAsia="Times New Roman" w:hAnsi="Times New Roman" w:cs="Times New Roman"/>
          <w:i/>
          <w:color w:val="000000" w:themeColor="text1"/>
          <w:sz w:val="20"/>
          <w:szCs w:val="20"/>
          <w:lang w:eastAsia="pl-PL" w:bidi="ar-SA"/>
        </w:rPr>
        <w:t>odstawowych za rok szkolny 2023/2024.</w:t>
      </w:r>
    </w:p>
    <w:p w14:paraId="6A6EA1C0" w14:textId="77777777" w:rsidR="00DC7377" w:rsidRPr="001953F2" w:rsidRDefault="00DC7377" w:rsidP="00DC7377">
      <w:pPr>
        <w:spacing w:after="0" w:line="300" w:lineRule="exact"/>
        <w:ind w:right="-142"/>
        <w:jc w:val="both"/>
        <w:rPr>
          <w:rFonts w:ascii="Times New Roman" w:hAnsi="Times New Roman" w:cs="Times New Roman"/>
          <w:i/>
          <w:iCs/>
          <w:color w:val="000000" w:themeColor="text1"/>
          <w:u w:val="single"/>
        </w:rPr>
      </w:pPr>
    </w:p>
    <w:p w14:paraId="37EC2D5C" w14:textId="38124F77" w:rsidR="0086304F" w:rsidRPr="001953F2" w:rsidRDefault="0086304F" w:rsidP="00DC7377">
      <w:pPr>
        <w:tabs>
          <w:tab w:val="left" w:pos="284"/>
        </w:tabs>
        <w:spacing w:after="0" w:line="300" w:lineRule="exact"/>
        <w:ind w:right="-143" w:firstLine="426"/>
        <w:contextualSpacing/>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Uczniom przybywającym z zagranicy, którzy nie znają języka polskiego albo znają go na poziomie niewystarczającym, organizowana jest dodatkowa nauka języka polskiego oraz dodatkowe zajęcia wyrównawcze w celu uzupełnienia różnic programowych z danego przedmiotu. </w:t>
      </w:r>
    </w:p>
    <w:p w14:paraId="34F16160" w14:textId="68A6B010" w:rsidR="002F5C9F" w:rsidRPr="001953F2" w:rsidRDefault="00DE5724" w:rsidP="00DC7377">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2023/2024</w:t>
      </w:r>
      <w:r w:rsidR="00286B7B" w:rsidRPr="001953F2">
        <w:rPr>
          <w:rFonts w:ascii="Times New Roman" w:hAnsi="Times New Roman" w:cs="Times New Roman"/>
          <w:color w:val="000000" w:themeColor="text1"/>
        </w:rPr>
        <w:t xml:space="preserve"> nie były organizowane w szkołach podstawowych oddziały przygotowawcze d</w:t>
      </w:r>
      <w:r w:rsidR="002F1352" w:rsidRPr="001953F2">
        <w:rPr>
          <w:rFonts w:ascii="Times New Roman" w:hAnsi="Times New Roman" w:cs="Times New Roman"/>
          <w:color w:val="000000" w:themeColor="text1"/>
        </w:rPr>
        <w:t xml:space="preserve">la </w:t>
      </w:r>
      <w:r w:rsidR="00286B7B" w:rsidRPr="001953F2">
        <w:rPr>
          <w:rFonts w:ascii="Times New Roman" w:hAnsi="Times New Roman" w:cs="Times New Roman"/>
          <w:color w:val="000000" w:themeColor="text1"/>
        </w:rPr>
        <w:t>u</w:t>
      </w:r>
      <w:r w:rsidR="002F1352" w:rsidRPr="001953F2">
        <w:rPr>
          <w:rFonts w:ascii="Times New Roman" w:hAnsi="Times New Roman" w:cs="Times New Roman"/>
          <w:color w:val="000000" w:themeColor="text1"/>
        </w:rPr>
        <w:t>czniów</w:t>
      </w:r>
      <w:r w:rsidR="00286B7B" w:rsidRPr="001953F2">
        <w:rPr>
          <w:rFonts w:ascii="Times New Roman" w:hAnsi="Times New Roman" w:cs="Times New Roman"/>
          <w:color w:val="000000" w:themeColor="text1"/>
        </w:rPr>
        <w:t xml:space="preserve"> będący</w:t>
      </w:r>
      <w:r w:rsidR="002F1352" w:rsidRPr="001953F2">
        <w:rPr>
          <w:rFonts w:ascii="Times New Roman" w:hAnsi="Times New Roman" w:cs="Times New Roman"/>
          <w:color w:val="000000" w:themeColor="text1"/>
        </w:rPr>
        <w:t>ch</w:t>
      </w:r>
      <w:r w:rsidR="00286B7B" w:rsidRPr="001953F2">
        <w:rPr>
          <w:rFonts w:ascii="Times New Roman" w:hAnsi="Times New Roman" w:cs="Times New Roman"/>
          <w:color w:val="000000" w:themeColor="text1"/>
        </w:rPr>
        <w:t xml:space="preserve"> obywatelami Ukrainy</w:t>
      </w:r>
      <w:r w:rsidR="002F1352" w:rsidRPr="001953F2">
        <w:rPr>
          <w:rFonts w:ascii="Times New Roman" w:hAnsi="Times New Roman" w:cs="Times New Roman"/>
          <w:color w:val="000000" w:themeColor="text1"/>
        </w:rPr>
        <w:t xml:space="preserve">, ponieważ </w:t>
      </w:r>
      <w:r w:rsidR="00286B7B" w:rsidRPr="001953F2">
        <w:rPr>
          <w:rFonts w:ascii="Times New Roman" w:hAnsi="Times New Roman" w:cs="Times New Roman"/>
          <w:color w:val="000000" w:themeColor="text1"/>
        </w:rPr>
        <w:t>przyjmowani byli</w:t>
      </w:r>
      <w:r w:rsidRPr="001953F2">
        <w:rPr>
          <w:rFonts w:ascii="Times New Roman" w:hAnsi="Times New Roman" w:cs="Times New Roman"/>
          <w:color w:val="000000" w:themeColor="text1"/>
        </w:rPr>
        <w:t xml:space="preserve"> oni</w:t>
      </w:r>
      <w:r w:rsidR="00286B7B" w:rsidRPr="001953F2">
        <w:rPr>
          <w:rFonts w:ascii="Times New Roman" w:hAnsi="Times New Roman" w:cs="Times New Roman"/>
          <w:color w:val="000000" w:themeColor="text1"/>
        </w:rPr>
        <w:t xml:space="preserve"> </w:t>
      </w:r>
      <w:r w:rsidR="005044FE" w:rsidRPr="001953F2">
        <w:rPr>
          <w:rFonts w:ascii="Times New Roman" w:hAnsi="Times New Roman" w:cs="Times New Roman"/>
          <w:color w:val="000000" w:themeColor="text1"/>
        </w:rPr>
        <w:br/>
      </w:r>
      <w:r w:rsidR="00286B7B" w:rsidRPr="001953F2">
        <w:rPr>
          <w:rFonts w:ascii="Times New Roman" w:hAnsi="Times New Roman" w:cs="Times New Roman"/>
          <w:color w:val="000000" w:themeColor="text1"/>
        </w:rPr>
        <w:t xml:space="preserve">do oddziałów klasowych ogólnodostępnych. </w:t>
      </w:r>
    </w:p>
    <w:p w14:paraId="4343A148" w14:textId="77777777" w:rsidR="0049591A" w:rsidRPr="001953F2" w:rsidRDefault="0049591A" w:rsidP="00DC7377">
      <w:pPr>
        <w:spacing w:after="0" w:line="300" w:lineRule="exact"/>
        <w:ind w:left="993" w:right="-143" w:hanging="993"/>
        <w:jc w:val="both"/>
        <w:rPr>
          <w:rFonts w:ascii="Times New Roman" w:eastAsia="Times New Roman" w:hAnsi="Times New Roman" w:cs="Times New Roman"/>
          <w:b/>
          <w:bCs/>
          <w:i/>
          <w:iCs/>
          <w:color w:val="000000" w:themeColor="text1"/>
          <w:lang w:eastAsia="pl-PL" w:bidi="ar-SA"/>
        </w:rPr>
      </w:pPr>
    </w:p>
    <w:p w14:paraId="64F743D5" w14:textId="162DC44E" w:rsidR="009B3735" w:rsidRPr="001953F2" w:rsidRDefault="002F5C9F" w:rsidP="00DC7377">
      <w:pPr>
        <w:spacing w:after="0" w:line="300" w:lineRule="exact"/>
        <w:ind w:left="993" w:right="-143" w:hanging="993"/>
        <w:jc w:val="both"/>
        <w:rPr>
          <w:rFonts w:ascii="Times New Roman" w:eastAsia="Times New Roman" w:hAnsi="Times New Roman" w:cs="Times New Roman"/>
          <w:i/>
          <w:color w:val="000000" w:themeColor="text1"/>
          <w:lang w:eastAsia="pl-PL" w:bidi="ar-SA"/>
        </w:rPr>
      </w:pPr>
      <w:r w:rsidRPr="001953F2">
        <w:rPr>
          <w:rFonts w:ascii="Times New Roman" w:eastAsia="Times New Roman" w:hAnsi="Times New Roman" w:cs="Times New Roman"/>
          <w:b/>
          <w:bCs/>
          <w:i/>
          <w:iCs/>
          <w:color w:val="000000" w:themeColor="text1"/>
          <w:lang w:eastAsia="pl-PL" w:bidi="ar-SA"/>
        </w:rPr>
        <w:t xml:space="preserve">Tabela </w:t>
      </w:r>
      <w:r w:rsidR="00D42E72" w:rsidRPr="001953F2">
        <w:rPr>
          <w:rFonts w:ascii="Times New Roman" w:eastAsia="Times New Roman" w:hAnsi="Times New Roman" w:cs="Times New Roman"/>
          <w:b/>
          <w:bCs/>
          <w:i/>
          <w:iCs/>
          <w:color w:val="000000" w:themeColor="text1"/>
          <w:lang w:eastAsia="pl-PL" w:bidi="ar-SA"/>
        </w:rPr>
        <w:t>39</w:t>
      </w:r>
      <w:r w:rsidR="00E67851" w:rsidRPr="001953F2">
        <w:rPr>
          <w:rFonts w:ascii="Times New Roman" w:eastAsia="Times New Roman" w:hAnsi="Times New Roman" w:cs="Times New Roman"/>
          <w:b/>
          <w:bCs/>
          <w:i/>
          <w:iCs/>
          <w:color w:val="000000" w:themeColor="text1"/>
          <w:lang w:eastAsia="pl-PL" w:bidi="ar-SA"/>
        </w:rPr>
        <w:t>.</w:t>
      </w:r>
      <w:r w:rsidRPr="001953F2">
        <w:rPr>
          <w:rFonts w:ascii="Times New Roman" w:eastAsia="Times New Roman" w:hAnsi="Times New Roman" w:cs="Times New Roman"/>
          <w:b/>
          <w:bCs/>
          <w:i/>
          <w:iCs/>
          <w:color w:val="000000" w:themeColor="text1"/>
          <w:lang w:eastAsia="pl-PL" w:bidi="ar-SA"/>
        </w:rPr>
        <w:t xml:space="preserve"> </w:t>
      </w:r>
      <w:r w:rsidR="00C97270" w:rsidRPr="001953F2">
        <w:rPr>
          <w:rFonts w:ascii="Times New Roman" w:eastAsia="Times New Roman" w:hAnsi="Times New Roman" w:cs="Times New Roman"/>
          <w:i/>
          <w:color w:val="000000" w:themeColor="text1"/>
          <w:lang w:eastAsia="pl-PL" w:bidi="ar-SA"/>
        </w:rPr>
        <w:t>Liczba uczniów w szkołach podstawowych przybyłych z zagranicy, w tym z Ukrainy, objętych dodatkową nauką języka polskiego i dodatkowymi zajęciami wy</w:t>
      </w:r>
      <w:r w:rsidR="00542055" w:rsidRPr="001953F2">
        <w:rPr>
          <w:rFonts w:ascii="Times New Roman" w:eastAsia="Times New Roman" w:hAnsi="Times New Roman" w:cs="Times New Roman"/>
          <w:i/>
          <w:color w:val="000000" w:themeColor="text1"/>
          <w:lang w:eastAsia="pl-PL" w:bidi="ar-SA"/>
        </w:rPr>
        <w:t xml:space="preserve">równawczymi </w:t>
      </w:r>
      <w:r w:rsidR="00C97270" w:rsidRPr="001953F2">
        <w:rPr>
          <w:rFonts w:ascii="Times New Roman" w:eastAsia="Times New Roman" w:hAnsi="Times New Roman" w:cs="Times New Roman"/>
          <w:i/>
          <w:color w:val="000000" w:themeColor="text1"/>
          <w:lang w:eastAsia="pl-PL" w:bidi="ar-SA"/>
        </w:rPr>
        <w:t>wed</w:t>
      </w:r>
      <w:r w:rsidR="00542055" w:rsidRPr="001953F2">
        <w:rPr>
          <w:rFonts w:ascii="Times New Roman" w:eastAsia="Times New Roman" w:hAnsi="Times New Roman" w:cs="Times New Roman"/>
          <w:i/>
          <w:color w:val="000000" w:themeColor="text1"/>
          <w:lang w:eastAsia="pl-PL" w:bidi="ar-SA"/>
        </w:rPr>
        <w:t>ług sta</w:t>
      </w:r>
      <w:r w:rsidR="00E569A2" w:rsidRPr="001953F2">
        <w:rPr>
          <w:rFonts w:ascii="Times New Roman" w:eastAsia="Times New Roman" w:hAnsi="Times New Roman" w:cs="Times New Roman"/>
          <w:i/>
          <w:color w:val="000000" w:themeColor="text1"/>
          <w:lang w:eastAsia="pl-PL" w:bidi="ar-SA"/>
        </w:rPr>
        <w:t xml:space="preserve">nu </w:t>
      </w:r>
      <w:r w:rsidR="00EB73C0" w:rsidRPr="001953F2">
        <w:rPr>
          <w:rFonts w:ascii="Times New Roman" w:eastAsia="Times New Roman" w:hAnsi="Times New Roman" w:cs="Times New Roman"/>
          <w:i/>
          <w:color w:val="000000" w:themeColor="text1"/>
          <w:lang w:eastAsia="pl-PL" w:bidi="ar-SA"/>
        </w:rPr>
        <w:br/>
      </w:r>
      <w:r w:rsidR="00E569A2" w:rsidRPr="001953F2">
        <w:rPr>
          <w:rFonts w:ascii="Times New Roman" w:eastAsia="Times New Roman" w:hAnsi="Times New Roman" w:cs="Times New Roman"/>
          <w:i/>
          <w:color w:val="000000" w:themeColor="text1"/>
          <w:lang w:eastAsia="pl-PL" w:bidi="ar-SA"/>
        </w:rPr>
        <w:t>na koniec roku szkolnego 2023/2024</w:t>
      </w:r>
      <w:r w:rsidR="00542055" w:rsidRPr="001953F2">
        <w:rPr>
          <w:rFonts w:ascii="Times New Roman" w:eastAsia="Times New Roman" w:hAnsi="Times New Roman" w:cs="Times New Roman"/>
          <w:i/>
          <w:color w:val="000000" w:themeColor="text1"/>
          <w:lang w:eastAsia="pl-PL" w:bidi="ar-SA"/>
        </w:rPr>
        <w:t>:</w:t>
      </w:r>
    </w:p>
    <w:tbl>
      <w:tblPr>
        <w:tblW w:w="92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00"/>
        <w:gridCol w:w="2560"/>
        <w:gridCol w:w="3167"/>
        <w:gridCol w:w="2977"/>
      </w:tblGrid>
      <w:tr w:rsidR="00C03BB9" w:rsidRPr="001953F2" w14:paraId="20CABFF7" w14:textId="77777777" w:rsidTr="0039724C">
        <w:trPr>
          <w:trHeight w:val="1227"/>
          <w:tblHeader/>
        </w:trPr>
        <w:tc>
          <w:tcPr>
            <w:tcW w:w="500" w:type="dxa"/>
            <w:shd w:val="clear" w:color="auto" w:fill="auto"/>
            <w:noWrap/>
            <w:vAlign w:val="center"/>
            <w:hideMark/>
          </w:tcPr>
          <w:p w14:paraId="60799D08" w14:textId="77777777" w:rsidR="001572DA" w:rsidRPr="001953F2" w:rsidRDefault="001572DA" w:rsidP="001572DA">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2560" w:type="dxa"/>
            <w:shd w:val="clear" w:color="auto" w:fill="auto"/>
            <w:noWrap/>
            <w:vAlign w:val="center"/>
            <w:hideMark/>
          </w:tcPr>
          <w:p w14:paraId="348A216F" w14:textId="77777777" w:rsidR="001572DA" w:rsidRPr="001953F2" w:rsidRDefault="001572DA" w:rsidP="001572DA">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Szkoła </w:t>
            </w:r>
          </w:p>
        </w:tc>
        <w:tc>
          <w:tcPr>
            <w:tcW w:w="3167" w:type="dxa"/>
            <w:shd w:val="clear" w:color="000000" w:fill="FFFFFF"/>
            <w:vAlign w:val="center"/>
            <w:hideMark/>
          </w:tcPr>
          <w:p w14:paraId="32317DE3" w14:textId="2E484EB1" w:rsidR="001572DA" w:rsidRPr="001953F2" w:rsidRDefault="00C662B2" w:rsidP="00DC7377">
            <w:pPr>
              <w:spacing w:after="0" w:line="240" w:lineRule="auto"/>
              <w:jc w:val="center"/>
              <w:rPr>
                <w:rFonts w:ascii="Times New Roman" w:eastAsia="Times New Roman" w:hAnsi="Times New Roman" w:cs="Times New Roman"/>
                <w:b/>
                <w:bCs/>
                <w:color w:val="000000" w:themeColor="text1"/>
                <w:lang w:eastAsia="pl-PL" w:bidi="ar-SA"/>
              </w:rPr>
            </w:pPr>
            <w:r>
              <w:rPr>
                <w:rFonts w:ascii="Times New Roman" w:eastAsia="Times New Roman" w:hAnsi="Times New Roman" w:cs="Times New Roman"/>
                <w:b/>
                <w:bCs/>
                <w:color w:val="000000" w:themeColor="text1"/>
                <w:lang w:eastAsia="pl-PL" w:bidi="ar-SA"/>
              </w:rPr>
              <w:t>Liczba uczniów przybyłych z </w:t>
            </w:r>
            <w:r w:rsidR="001572DA" w:rsidRPr="001953F2">
              <w:rPr>
                <w:rFonts w:ascii="Times New Roman" w:eastAsia="Times New Roman" w:hAnsi="Times New Roman" w:cs="Times New Roman"/>
                <w:b/>
                <w:bCs/>
                <w:color w:val="000000" w:themeColor="text1"/>
                <w:lang w:eastAsia="pl-PL" w:bidi="ar-SA"/>
              </w:rPr>
              <w:t>zagranicy (ogółem)</w:t>
            </w:r>
          </w:p>
        </w:tc>
        <w:tc>
          <w:tcPr>
            <w:tcW w:w="2977" w:type="dxa"/>
            <w:shd w:val="clear" w:color="000000" w:fill="FFFFFF"/>
            <w:vAlign w:val="center"/>
            <w:hideMark/>
          </w:tcPr>
          <w:p w14:paraId="2FB729C9" w14:textId="1247DC46" w:rsidR="001572DA" w:rsidRPr="001953F2" w:rsidRDefault="00DC7377" w:rsidP="00DC7377">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w tym</w:t>
            </w:r>
            <w:r w:rsidR="001572DA" w:rsidRPr="001953F2">
              <w:rPr>
                <w:rFonts w:ascii="Times New Roman" w:eastAsia="Times New Roman" w:hAnsi="Times New Roman" w:cs="Times New Roman"/>
                <w:b/>
                <w:bCs/>
                <w:color w:val="000000" w:themeColor="text1"/>
                <w:lang w:eastAsia="pl-PL" w:bidi="ar-SA"/>
              </w:rPr>
              <w:t xml:space="preserve"> uczniowie </w:t>
            </w:r>
            <w:r w:rsidRPr="001953F2">
              <w:rPr>
                <w:rFonts w:ascii="Times New Roman" w:eastAsia="Times New Roman" w:hAnsi="Times New Roman" w:cs="Times New Roman"/>
                <w:b/>
                <w:bCs/>
                <w:color w:val="000000" w:themeColor="text1"/>
                <w:lang w:eastAsia="pl-PL" w:bidi="ar-SA"/>
              </w:rPr>
              <w:t>uchodźcy</w:t>
            </w:r>
            <w:r w:rsidR="00C662B2">
              <w:rPr>
                <w:rFonts w:ascii="Times New Roman" w:eastAsia="Times New Roman" w:hAnsi="Times New Roman" w:cs="Times New Roman"/>
                <w:b/>
                <w:bCs/>
                <w:color w:val="000000" w:themeColor="text1"/>
                <w:lang w:eastAsia="pl-PL" w:bidi="ar-SA"/>
              </w:rPr>
              <w:t xml:space="preserve"> z </w:t>
            </w:r>
            <w:r w:rsidR="001572DA" w:rsidRPr="001953F2">
              <w:rPr>
                <w:rFonts w:ascii="Times New Roman" w:eastAsia="Times New Roman" w:hAnsi="Times New Roman" w:cs="Times New Roman"/>
                <w:b/>
                <w:bCs/>
                <w:color w:val="000000" w:themeColor="text1"/>
                <w:lang w:eastAsia="pl-PL" w:bidi="ar-SA"/>
              </w:rPr>
              <w:t>Ukrainy</w:t>
            </w:r>
          </w:p>
        </w:tc>
      </w:tr>
      <w:tr w:rsidR="00C03BB9" w:rsidRPr="001953F2" w14:paraId="043EA203" w14:textId="77777777" w:rsidTr="0039724C">
        <w:trPr>
          <w:trHeight w:val="363"/>
        </w:trPr>
        <w:tc>
          <w:tcPr>
            <w:tcW w:w="500" w:type="dxa"/>
            <w:shd w:val="clear" w:color="auto" w:fill="auto"/>
            <w:vAlign w:val="center"/>
            <w:hideMark/>
          </w:tcPr>
          <w:p w14:paraId="1D332632" w14:textId="391CB654"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4E4D203C"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 </w:t>
            </w:r>
          </w:p>
        </w:tc>
        <w:tc>
          <w:tcPr>
            <w:tcW w:w="3167" w:type="dxa"/>
            <w:shd w:val="clear" w:color="auto" w:fill="auto"/>
            <w:vAlign w:val="center"/>
            <w:hideMark/>
          </w:tcPr>
          <w:p w14:paraId="7FDA6FFD" w14:textId="2B41E9CD" w:rsidR="001572DA" w:rsidRPr="001953F2" w:rsidRDefault="00E569A2"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53</w:t>
            </w:r>
          </w:p>
        </w:tc>
        <w:tc>
          <w:tcPr>
            <w:tcW w:w="2977" w:type="dxa"/>
            <w:shd w:val="clear" w:color="auto" w:fill="auto"/>
            <w:vAlign w:val="center"/>
            <w:hideMark/>
          </w:tcPr>
          <w:p w14:paraId="7A074713" w14:textId="3E07B417" w:rsidR="001572DA" w:rsidRPr="001953F2" w:rsidRDefault="00E569A2"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30</w:t>
            </w:r>
          </w:p>
        </w:tc>
      </w:tr>
      <w:tr w:rsidR="00C03BB9" w:rsidRPr="001953F2" w14:paraId="29360FEC" w14:textId="77777777" w:rsidTr="0039724C">
        <w:trPr>
          <w:trHeight w:val="362"/>
        </w:trPr>
        <w:tc>
          <w:tcPr>
            <w:tcW w:w="500" w:type="dxa"/>
            <w:shd w:val="clear" w:color="auto" w:fill="auto"/>
            <w:vAlign w:val="center"/>
            <w:hideMark/>
          </w:tcPr>
          <w:p w14:paraId="71D9F52C" w14:textId="3A83C579"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519FA001"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 </w:t>
            </w:r>
          </w:p>
        </w:tc>
        <w:tc>
          <w:tcPr>
            <w:tcW w:w="3167" w:type="dxa"/>
            <w:shd w:val="clear" w:color="auto" w:fill="auto"/>
            <w:vAlign w:val="center"/>
            <w:hideMark/>
          </w:tcPr>
          <w:p w14:paraId="73CA2C7D" w14:textId="3D7106CA"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78</w:t>
            </w:r>
          </w:p>
        </w:tc>
        <w:tc>
          <w:tcPr>
            <w:tcW w:w="2977" w:type="dxa"/>
            <w:shd w:val="clear" w:color="auto" w:fill="auto"/>
            <w:vAlign w:val="center"/>
            <w:hideMark/>
          </w:tcPr>
          <w:p w14:paraId="2E19A75B" w14:textId="061D3FD0"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69</w:t>
            </w:r>
          </w:p>
        </w:tc>
      </w:tr>
      <w:tr w:rsidR="00C03BB9" w:rsidRPr="001953F2" w14:paraId="4E4C2AF3" w14:textId="77777777" w:rsidTr="0039724C">
        <w:trPr>
          <w:trHeight w:val="282"/>
        </w:trPr>
        <w:tc>
          <w:tcPr>
            <w:tcW w:w="500" w:type="dxa"/>
            <w:shd w:val="clear" w:color="auto" w:fill="auto"/>
            <w:vAlign w:val="center"/>
            <w:hideMark/>
          </w:tcPr>
          <w:p w14:paraId="1A0D9D9D" w14:textId="050DD660"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7645173"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3 </w:t>
            </w:r>
          </w:p>
        </w:tc>
        <w:tc>
          <w:tcPr>
            <w:tcW w:w="3167" w:type="dxa"/>
            <w:shd w:val="clear" w:color="auto" w:fill="auto"/>
            <w:vAlign w:val="center"/>
            <w:hideMark/>
          </w:tcPr>
          <w:p w14:paraId="7E957234" w14:textId="20EA8A3F"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44</w:t>
            </w:r>
          </w:p>
        </w:tc>
        <w:tc>
          <w:tcPr>
            <w:tcW w:w="2977" w:type="dxa"/>
            <w:shd w:val="clear" w:color="auto" w:fill="auto"/>
            <w:vAlign w:val="center"/>
            <w:hideMark/>
          </w:tcPr>
          <w:p w14:paraId="464B3565" w14:textId="7EDAE0CF"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34</w:t>
            </w:r>
          </w:p>
        </w:tc>
      </w:tr>
      <w:tr w:rsidR="00C03BB9" w:rsidRPr="001953F2" w14:paraId="0E7FFB1E" w14:textId="77777777" w:rsidTr="0039724C">
        <w:trPr>
          <w:trHeight w:val="396"/>
        </w:trPr>
        <w:tc>
          <w:tcPr>
            <w:tcW w:w="500" w:type="dxa"/>
            <w:shd w:val="clear" w:color="auto" w:fill="auto"/>
            <w:vAlign w:val="center"/>
            <w:hideMark/>
          </w:tcPr>
          <w:p w14:paraId="5B187C26" w14:textId="58726F7B"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555FAFC5"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5</w:t>
            </w:r>
          </w:p>
        </w:tc>
        <w:tc>
          <w:tcPr>
            <w:tcW w:w="3167" w:type="dxa"/>
            <w:shd w:val="clear" w:color="auto" w:fill="auto"/>
            <w:vAlign w:val="center"/>
            <w:hideMark/>
          </w:tcPr>
          <w:p w14:paraId="52E6FCF8" w14:textId="24651D3D"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2977" w:type="dxa"/>
            <w:shd w:val="clear" w:color="auto" w:fill="auto"/>
            <w:vAlign w:val="center"/>
            <w:hideMark/>
          </w:tcPr>
          <w:p w14:paraId="02839F39" w14:textId="17734DB6"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12</w:t>
            </w:r>
          </w:p>
        </w:tc>
      </w:tr>
      <w:tr w:rsidR="00C03BB9" w:rsidRPr="001953F2" w14:paraId="13D69459" w14:textId="77777777" w:rsidTr="0039724C">
        <w:trPr>
          <w:trHeight w:val="415"/>
        </w:trPr>
        <w:tc>
          <w:tcPr>
            <w:tcW w:w="500" w:type="dxa"/>
            <w:shd w:val="clear" w:color="auto" w:fill="auto"/>
            <w:vAlign w:val="center"/>
            <w:hideMark/>
          </w:tcPr>
          <w:p w14:paraId="5ED16439" w14:textId="4FDE9C1E"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21FEC3A3"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6 </w:t>
            </w:r>
          </w:p>
        </w:tc>
        <w:tc>
          <w:tcPr>
            <w:tcW w:w="3167" w:type="dxa"/>
            <w:shd w:val="clear" w:color="auto" w:fill="auto"/>
            <w:vAlign w:val="center"/>
            <w:hideMark/>
          </w:tcPr>
          <w:p w14:paraId="45A41164" w14:textId="2AFB228E"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11</w:t>
            </w:r>
          </w:p>
        </w:tc>
        <w:tc>
          <w:tcPr>
            <w:tcW w:w="2977" w:type="dxa"/>
            <w:shd w:val="clear" w:color="auto" w:fill="auto"/>
            <w:vAlign w:val="center"/>
            <w:hideMark/>
          </w:tcPr>
          <w:p w14:paraId="423C069D" w14:textId="54EC024E"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w:t>
            </w:r>
          </w:p>
        </w:tc>
      </w:tr>
      <w:tr w:rsidR="00C03BB9" w:rsidRPr="001953F2" w14:paraId="6D53CE8C" w14:textId="77777777" w:rsidTr="0039724C">
        <w:trPr>
          <w:trHeight w:val="398"/>
        </w:trPr>
        <w:tc>
          <w:tcPr>
            <w:tcW w:w="500" w:type="dxa"/>
            <w:shd w:val="clear" w:color="auto" w:fill="auto"/>
            <w:vAlign w:val="center"/>
            <w:hideMark/>
          </w:tcPr>
          <w:p w14:paraId="2A05CF9C" w14:textId="3FED11DA"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3BFA4CC5"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7 </w:t>
            </w:r>
          </w:p>
        </w:tc>
        <w:tc>
          <w:tcPr>
            <w:tcW w:w="3167" w:type="dxa"/>
            <w:shd w:val="clear" w:color="auto" w:fill="auto"/>
            <w:vAlign w:val="center"/>
            <w:hideMark/>
          </w:tcPr>
          <w:p w14:paraId="0C5FE4C8" w14:textId="4732DB04"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23</w:t>
            </w:r>
          </w:p>
        </w:tc>
        <w:tc>
          <w:tcPr>
            <w:tcW w:w="2977" w:type="dxa"/>
            <w:shd w:val="clear" w:color="auto" w:fill="auto"/>
            <w:vAlign w:val="center"/>
            <w:hideMark/>
          </w:tcPr>
          <w:p w14:paraId="55D87D82" w14:textId="3D21AA00"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16</w:t>
            </w:r>
          </w:p>
        </w:tc>
      </w:tr>
      <w:tr w:rsidR="00C03BB9" w:rsidRPr="001953F2" w14:paraId="527F8691" w14:textId="77777777" w:rsidTr="0039724C">
        <w:trPr>
          <w:trHeight w:val="400"/>
        </w:trPr>
        <w:tc>
          <w:tcPr>
            <w:tcW w:w="500" w:type="dxa"/>
            <w:shd w:val="clear" w:color="auto" w:fill="auto"/>
            <w:vAlign w:val="center"/>
            <w:hideMark/>
          </w:tcPr>
          <w:p w14:paraId="4327C765" w14:textId="6E09B663"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68195551"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9</w:t>
            </w:r>
          </w:p>
        </w:tc>
        <w:tc>
          <w:tcPr>
            <w:tcW w:w="3167" w:type="dxa"/>
            <w:shd w:val="clear" w:color="auto" w:fill="auto"/>
            <w:vAlign w:val="center"/>
            <w:hideMark/>
          </w:tcPr>
          <w:p w14:paraId="2EEAE649" w14:textId="0A31AB04"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2977" w:type="dxa"/>
            <w:shd w:val="clear" w:color="auto" w:fill="auto"/>
            <w:noWrap/>
            <w:vAlign w:val="center"/>
            <w:hideMark/>
          </w:tcPr>
          <w:p w14:paraId="04913A8B" w14:textId="591E87BA"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r>
      <w:tr w:rsidR="00C03BB9" w:rsidRPr="001953F2" w14:paraId="151637B7" w14:textId="77777777" w:rsidTr="0039724C">
        <w:trPr>
          <w:trHeight w:val="296"/>
        </w:trPr>
        <w:tc>
          <w:tcPr>
            <w:tcW w:w="500" w:type="dxa"/>
            <w:shd w:val="clear" w:color="auto" w:fill="auto"/>
            <w:vAlign w:val="center"/>
            <w:hideMark/>
          </w:tcPr>
          <w:p w14:paraId="015A38A1" w14:textId="52857916"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D3B24B1"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10 </w:t>
            </w:r>
          </w:p>
        </w:tc>
        <w:tc>
          <w:tcPr>
            <w:tcW w:w="3167" w:type="dxa"/>
            <w:shd w:val="clear" w:color="auto" w:fill="auto"/>
            <w:vAlign w:val="center"/>
            <w:hideMark/>
          </w:tcPr>
          <w:p w14:paraId="60FBA0F2" w14:textId="260FB8B2" w:rsidR="001572DA" w:rsidRPr="001953F2" w:rsidRDefault="00E569A2"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46</w:t>
            </w:r>
          </w:p>
        </w:tc>
        <w:tc>
          <w:tcPr>
            <w:tcW w:w="2977" w:type="dxa"/>
            <w:shd w:val="clear" w:color="auto" w:fill="auto"/>
            <w:vAlign w:val="center"/>
            <w:hideMark/>
          </w:tcPr>
          <w:p w14:paraId="305A5907" w14:textId="316337BA" w:rsidR="001572DA" w:rsidRPr="001953F2" w:rsidRDefault="00E569A2"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37</w:t>
            </w:r>
          </w:p>
        </w:tc>
      </w:tr>
      <w:tr w:rsidR="00C03BB9" w:rsidRPr="001953F2" w14:paraId="1998F830" w14:textId="77777777" w:rsidTr="0039724C">
        <w:trPr>
          <w:trHeight w:val="415"/>
        </w:trPr>
        <w:tc>
          <w:tcPr>
            <w:tcW w:w="500" w:type="dxa"/>
            <w:shd w:val="clear" w:color="auto" w:fill="auto"/>
            <w:vAlign w:val="center"/>
            <w:hideMark/>
          </w:tcPr>
          <w:p w14:paraId="1064169D" w14:textId="31EDEC8C"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6AC4422D"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12</w:t>
            </w:r>
          </w:p>
        </w:tc>
        <w:tc>
          <w:tcPr>
            <w:tcW w:w="3167" w:type="dxa"/>
            <w:shd w:val="clear" w:color="auto" w:fill="auto"/>
            <w:vAlign w:val="center"/>
            <w:hideMark/>
          </w:tcPr>
          <w:p w14:paraId="062B9A95" w14:textId="65BD2E2C" w:rsidR="001572DA" w:rsidRPr="001953F2" w:rsidRDefault="00E569A2"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w:t>
            </w:r>
          </w:p>
        </w:tc>
        <w:tc>
          <w:tcPr>
            <w:tcW w:w="2977" w:type="dxa"/>
            <w:shd w:val="clear" w:color="auto" w:fill="auto"/>
            <w:vAlign w:val="center"/>
            <w:hideMark/>
          </w:tcPr>
          <w:p w14:paraId="51D5FEB3" w14:textId="12BD4808" w:rsidR="001572DA" w:rsidRPr="001953F2" w:rsidRDefault="00E569A2"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r>
      <w:tr w:rsidR="00C03BB9" w:rsidRPr="001953F2" w14:paraId="679342C1" w14:textId="77777777" w:rsidTr="0039724C">
        <w:trPr>
          <w:trHeight w:val="394"/>
        </w:trPr>
        <w:tc>
          <w:tcPr>
            <w:tcW w:w="500" w:type="dxa"/>
            <w:shd w:val="clear" w:color="auto" w:fill="auto"/>
            <w:vAlign w:val="center"/>
            <w:hideMark/>
          </w:tcPr>
          <w:p w14:paraId="1C761724" w14:textId="73DF8737"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962816A"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13 </w:t>
            </w:r>
          </w:p>
        </w:tc>
        <w:tc>
          <w:tcPr>
            <w:tcW w:w="3167" w:type="dxa"/>
            <w:shd w:val="clear" w:color="auto" w:fill="auto"/>
            <w:vAlign w:val="center"/>
            <w:hideMark/>
          </w:tcPr>
          <w:p w14:paraId="530BA855" w14:textId="5EBA1304" w:rsidR="001572DA" w:rsidRPr="001953F2" w:rsidRDefault="00E569A2"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13</w:t>
            </w:r>
          </w:p>
        </w:tc>
        <w:tc>
          <w:tcPr>
            <w:tcW w:w="2977" w:type="dxa"/>
            <w:shd w:val="clear" w:color="auto" w:fill="auto"/>
            <w:vAlign w:val="center"/>
            <w:hideMark/>
          </w:tcPr>
          <w:p w14:paraId="0145A338" w14:textId="4F4C1219" w:rsidR="001572DA" w:rsidRPr="001953F2" w:rsidRDefault="00E569A2"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12</w:t>
            </w:r>
          </w:p>
        </w:tc>
      </w:tr>
      <w:tr w:rsidR="00C03BB9" w:rsidRPr="001953F2" w14:paraId="43A60081" w14:textId="77777777" w:rsidTr="0039724C">
        <w:trPr>
          <w:trHeight w:val="400"/>
        </w:trPr>
        <w:tc>
          <w:tcPr>
            <w:tcW w:w="500" w:type="dxa"/>
            <w:shd w:val="clear" w:color="auto" w:fill="auto"/>
            <w:vAlign w:val="center"/>
            <w:hideMark/>
          </w:tcPr>
          <w:p w14:paraId="1774D4C9" w14:textId="65061734"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813ECD2"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14</w:t>
            </w:r>
          </w:p>
        </w:tc>
        <w:tc>
          <w:tcPr>
            <w:tcW w:w="3167" w:type="dxa"/>
            <w:shd w:val="clear" w:color="auto" w:fill="auto"/>
            <w:vAlign w:val="center"/>
            <w:hideMark/>
          </w:tcPr>
          <w:p w14:paraId="2F713145" w14:textId="0084D9D7"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14</w:t>
            </w:r>
          </w:p>
        </w:tc>
        <w:tc>
          <w:tcPr>
            <w:tcW w:w="2977" w:type="dxa"/>
            <w:shd w:val="clear" w:color="auto" w:fill="auto"/>
            <w:vAlign w:val="center"/>
            <w:hideMark/>
          </w:tcPr>
          <w:p w14:paraId="247BFD02" w14:textId="66DD2C75"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12</w:t>
            </w:r>
          </w:p>
        </w:tc>
      </w:tr>
      <w:tr w:rsidR="00C03BB9" w:rsidRPr="001953F2" w14:paraId="7ECA5232" w14:textId="77777777" w:rsidTr="0039724C">
        <w:trPr>
          <w:trHeight w:val="406"/>
        </w:trPr>
        <w:tc>
          <w:tcPr>
            <w:tcW w:w="500" w:type="dxa"/>
            <w:shd w:val="clear" w:color="auto" w:fill="auto"/>
            <w:vAlign w:val="center"/>
            <w:hideMark/>
          </w:tcPr>
          <w:p w14:paraId="526E3957" w14:textId="7DCD67EA"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699AAEB2"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15</w:t>
            </w:r>
          </w:p>
        </w:tc>
        <w:tc>
          <w:tcPr>
            <w:tcW w:w="3167" w:type="dxa"/>
            <w:shd w:val="clear" w:color="auto" w:fill="auto"/>
            <w:vAlign w:val="center"/>
            <w:hideMark/>
          </w:tcPr>
          <w:p w14:paraId="6E2CD8AC" w14:textId="77777777" w:rsidR="001572DA" w:rsidRPr="001953F2" w:rsidRDefault="001572DA"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11</w:t>
            </w:r>
          </w:p>
        </w:tc>
        <w:tc>
          <w:tcPr>
            <w:tcW w:w="2977" w:type="dxa"/>
            <w:shd w:val="clear" w:color="auto" w:fill="auto"/>
            <w:vAlign w:val="center"/>
            <w:hideMark/>
          </w:tcPr>
          <w:p w14:paraId="498141E9" w14:textId="49506920"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r>
      <w:tr w:rsidR="00C03BB9" w:rsidRPr="001953F2" w14:paraId="71B2945E" w14:textId="77777777" w:rsidTr="0039724C">
        <w:trPr>
          <w:trHeight w:val="382"/>
        </w:trPr>
        <w:tc>
          <w:tcPr>
            <w:tcW w:w="500" w:type="dxa"/>
            <w:shd w:val="clear" w:color="auto" w:fill="auto"/>
            <w:vAlign w:val="center"/>
            <w:hideMark/>
          </w:tcPr>
          <w:p w14:paraId="32C03E1A" w14:textId="733B30F7"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41B41B1"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18</w:t>
            </w:r>
          </w:p>
        </w:tc>
        <w:tc>
          <w:tcPr>
            <w:tcW w:w="3167" w:type="dxa"/>
            <w:shd w:val="clear" w:color="auto" w:fill="auto"/>
            <w:vAlign w:val="center"/>
            <w:hideMark/>
          </w:tcPr>
          <w:p w14:paraId="74B3D965" w14:textId="76CB6E5F"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23</w:t>
            </w:r>
          </w:p>
        </w:tc>
        <w:tc>
          <w:tcPr>
            <w:tcW w:w="2977" w:type="dxa"/>
            <w:shd w:val="clear" w:color="auto" w:fill="auto"/>
            <w:vAlign w:val="center"/>
            <w:hideMark/>
          </w:tcPr>
          <w:p w14:paraId="32A7FD71" w14:textId="58D10DEB"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10</w:t>
            </w:r>
          </w:p>
        </w:tc>
      </w:tr>
      <w:tr w:rsidR="00C03BB9" w:rsidRPr="001953F2" w14:paraId="284C65B5" w14:textId="77777777" w:rsidTr="0039724C">
        <w:trPr>
          <w:trHeight w:val="404"/>
        </w:trPr>
        <w:tc>
          <w:tcPr>
            <w:tcW w:w="500" w:type="dxa"/>
            <w:shd w:val="clear" w:color="auto" w:fill="auto"/>
            <w:vAlign w:val="center"/>
            <w:hideMark/>
          </w:tcPr>
          <w:p w14:paraId="6AF2BC74" w14:textId="47EC1B5C"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D3493F7"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19 </w:t>
            </w:r>
          </w:p>
        </w:tc>
        <w:tc>
          <w:tcPr>
            <w:tcW w:w="3167" w:type="dxa"/>
            <w:shd w:val="clear" w:color="auto" w:fill="auto"/>
            <w:vAlign w:val="center"/>
            <w:hideMark/>
          </w:tcPr>
          <w:p w14:paraId="651D653C" w14:textId="37773B02"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14</w:t>
            </w:r>
          </w:p>
        </w:tc>
        <w:tc>
          <w:tcPr>
            <w:tcW w:w="2977" w:type="dxa"/>
            <w:shd w:val="clear" w:color="auto" w:fill="auto"/>
            <w:vAlign w:val="center"/>
            <w:hideMark/>
          </w:tcPr>
          <w:p w14:paraId="33C1AE67" w14:textId="78643BC0"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12</w:t>
            </w:r>
          </w:p>
        </w:tc>
      </w:tr>
      <w:tr w:rsidR="00C03BB9" w:rsidRPr="001953F2" w14:paraId="0AB81EEB" w14:textId="77777777" w:rsidTr="0039724C">
        <w:trPr>
          <w:trHeight w:val="408"/>
        </w:trPr>
        <w:tc>
          <w:tcPr>
            <w:tcW w:w="500" w:type="dxa"/>
            <w:shd w:val="clear" w:color="auto" w:fill="auto"/>
            <w:vAlign w:val="center"/>
            <w:hideMark/>
          </w:tcPr>
          <w:p w14:paraId="0483E155" w14:textId="43B5C71A" w:rsidR="00DC7377" w:rsidRPr="001953F2" w:rsidRDefault="00DC7377" w:rsidP="00467AF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5268366C" w14:textId="77777777" w:rsidR="00DC7377" w:rsidRPr="001953F2" w:rsidRDefault="00DC7377" w:rsidP="00467AF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22 </w:t>
            </w:r>
          </w:p>
        </w:tc>
        <w:tc>
          <w:tcPr>
            <w:tcW w:w="3167" w:type="dxa"/>
            <w:shd w:val="clear" w:color="auto" w:fill="auto"/>
            <w:vAlign w:val="center"/>
            <w:hideMark/>
          </w:tcPr>
          <w:p w14:paraId="02FC9E16" w14:textId="09F1EC2E" w:rsidR="00DC7377" w:rsidRPr="001953F2" w:rsidRDefault="00921821" w:rsidP="00467AF1">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31</w:t>
            </w:r>
          </w:p>
        </w:tc>
        <w:tc>
          <w:tcPr>
            <w:tcW w:w="2977" w:type="dxa"/>
            <w:shd w:val="clear" w:color="auto" w:fill="auto"/>
            <w:vAlign w:val="center"/>
            <w:hideMark/>
          </w:tcPr>
          <w:p w14:paraId="30496518" w14:textId="7D2E60C7" w:rsidR="00DC7377" w:rsidRPr="001953F2" w:rsidRDefault="00921821" w:rsidP="00467AF1">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21</w:t>
            </w:r>
          </w:p>
        </w:tc>
      </w:tr>
      <w:tr w:rsidR="00C03BB9" w:rsidRPr="001953F2" w14:paraId="176619A1" w14:textId="77777777" w:rsidTr="0039724C">
        <w:trPr>
          <w:trHeight w:val="400"/>
        </w:trPr>
        <w:tc>
          <w:tcPr>
            <w:tcW w:w="500" w:type="dxa"/>
            <w:shd w:val="clear" w:color="auto" w:fill="auto"/>
            <w:vAlign w:val="center"/>
            <w:hideMark/>
          </w:tcPr>
          <w:p w14:paraId="055CE0C4" w14:textId="36B65384"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572778D2"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23 </w:t>
            </w:r>
          </w:p>
        </w:tc>
        <w:tc>
          <w:tcPr>
            <w:tcW w:w="3167" w:type="dxa"/>
            <w:shd w:val="clear" w:color="auto" w:fill="auto"/>
            <w:vAlign w:val="center"/>
            <w:hideMark/>
          </w:tcPr>
          <w:p w14:paraId="20530448" w14:textId="1D613586"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2977" w:type="dxa"/>
            <w:shd w:val="clear" w:color="auto" w:fill="auto"/>
            <w:vAlign w:val="center"/>
            <w:hideMark/>
          </w:tcPr>
          <w:p w14:paraId="2BD7F887" w14:textId="2566D7AF"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r>
      <w:tr w:rsidR="00C03BB9" w:rsidRPr="001953F2" w14:paraId="44DC4F47" w14:textId="77777777" w:rsidTr="0039724C">
        <w:trPr>
          <w:trHeight w:val="392"/>
        </w:trPr>
        <w:tc>
          <w:tcPr>
            <w:tcW w:w="500" w:type="dxa"/>
            <w:shd w:val="clear" w:color="auto" w:fill="auto"/>
            <w:vAlign w:val="center"/>
            <w:hideMark/>
          </w:tcPr>
          <w:p w14:paraId="42F1ED03" w14:textId="0BF8E7FF"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561E566B"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25 </w:t>
            </w:r>
          </w:p>
        </w:tc>
        <w:tc>
          <w:tcPr>
            <w:tcW w:w="3167" w:type="dxa"/>
            <w:shd w:val="clear" w:color="auto" w:fill="auto"/>
            <w:vAlign w:val="center"/>
            <w:hideMark/>
          </w:tcPr>
          <w:p w14:paraId="64E627E7" w14:textId="62E04564"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40</w:t>
            </w:r>
          </w:p>
        </w:tc>
        <w:tc>
          <w:tcPr>
            <w:tcW w:w="2977" w:type="dxa"/>
            <w:shd w:val="clear" w:color="auto" w:fill="auto"/>
            <w:vAlign w:val="center"/>
            <w:hideMark/>
          </w:tcPr>
          <w:p w14:paraId="6C95AB5F" w14:textId="77777777" w:rsidR="001572DA" w:rsidRPr="001953F2" w:rsidRDefault="001572DA"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30</w:t>
            </w:r>
          </w:p>
        </w:tc>
      </w:tr>
      <w:tr w:rsidR="00C03BB9" w:rsidRPr="001953F2" w14:paraId="526AB652" w14:textId="77777777" w:rsidTr="0039724C">
        <w:trPr>
          <w:trHeight w:val="426"/>
        </w:trPr>
        <w:tc>
          <w:tcPr>
            <w:tcW w:w="500" w:type="dxa"/>
            <w:shd w:val="clear" w:color="auto" w:fill="auto"/>
            <w:vAlign w:val="center"/>
            <w:hideMark/>
          </w:tcPr>
          <w:p w14:paraId="52DA22B2" w14:textId="052DD29C"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18</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1571E095"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29 </w:t>
            </w:r>
          </w:p>
        </w:tc>
        <w:tc>
          <w:tcPr>
            <w:tcW w:w="3167" w:type="dxa"/>
            <w:shd w:val="clear" w:color="auto" w:fill="auto"/>
            <w:vAlign w:val="center"/>
            <w:hideMark/>
          </w:tcPr>
          <w:p w14:paraId="4CC16668" w14:textId="7CCF0AE7" w:rsidR="001572DA" w:rsidRPr="001953F2" w:rsidRDefault="00921821"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41</w:t>
            </w:r>
          </w:p>
        </w:tc>
        <w:tc>
          <w:tcPr>
            <w:tcW w:w="2977" w:type="dxa"/>
            <w:shd w:val="clear" w:color="auto" w:fill="auto"/>
            <w:vAlign w:val="center"/>
            <w:hideMark/>
          </w:tcPr>
          <w:p w14:paraId="3282790D" w14:textId="1B264B40"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25</w:t>
            </w:r>
          </w:p>
        </w:tc>
      </w:tr>
      <w:tr w:rsidR="00C03BB9" w:rsidRPr="001953F2" w14:paraId="44517318" w14:textId="77777777" w:rsidTr="0039724C">
        <w:trPr>
          <w:trHeight w:val="390"/>
        </w:trPr>
        <w:tc>
          <w:tcPr>
            <w:tcW w:w="500" w:type="dxa"/>
            <w:shd w:val="clear" w:color="auto" w:fill="auto"/>
            <w:vAlign w:val="center"/>
            <w:hideMark/>
          </w:tcPr>
          <w:p w14:paraId="62E15662" w14:textId="4DD9BA0D"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9BBCB55"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 xml:space="preserve">Szkoła Podstawowa nr 30 </w:t>
            </w:r>
          </w:p>
        </w:tc>
        <w:tc>
          <w:tcPr>
            <w:tcW w:w="3167" w:type="dxa"/>
            <w:shd w:val="clear" w:color="auto" w:fill="auto"/>
            <w:vAlign w:val="center"/>
            <w:hideMark/>
          </w:tcPr>
          <w:p w14:paraId="34748500" w14:textId="3BA48FFE"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24</w:t>
            </w:r>
          </w:p>
        </w:tc>
        <w:tc>
          <w:tcPr>
            <w:tcW w:w="2977" w:type="dxa"/>
            <w:shd w:val="clear" w:color="auto" w:fill="auto"/>
            <w:vAlign w:val="center"/>
            <w:hideMark/>
          </w:tcPr>
          <w:p w14:paraId="751F140F" w14:textId="62D361FF"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13</w:t>
            </w:r>
          </w:p>
        </w:tc>
      </w:tr>
      <w:tr w:rsidR="00C03BB9" w:rsidRPr="001953F2" w14:paraId="690046E5" w14:textId="77777777" w:rsidTr="0039724C">
        <w:trPr>
          <w:trHeight w:val="268"/>
        </w:trPr>
        <w:tc>
          <w:tcPr>
            <w:tcW w:w="500" w:type="dxa"/>
            <w:shd w:val="clear" w:color="auto" w:fill="auto"/>
            <w:vAlign w:val="center"/>
            <w:hideMark/>
          </w:tcPr>
          <w:p w14:paraId="03B92C13" w14:textId="517777C8"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71DC8BE6"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33</w:t>
            </w:r>
          </w:p>
        </w:tc>
        <w:tc>
          <w:tcPr>
            <w:tcW w:w="3167" w:type="dxa"/>
            <w:shd w:val="clear" w:color="auto" w:fill="auto"/>
            <w:vAlign w:val="center"/>
            <w:hideMark/>
          </w:tcPr>
          <w:p w14:paraId="34EFDCD5" w14:textId="36F6302B"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45</w:t>
            </w:r>
          </w:p>
        </w:tc>
        <w:tc>
          <w:tcPr>
            <w:tcW w:w="2977" w:type="dxa"/>
            <w:shd w:val="clear" w:color="auto" w:fill="auto"/>
            <w:vAlign w:val="center"/>
            <w:hideMark/>
          </w:tcPr>
          <w:p w14:paraId="70F7AEF8" w14:textId="77777777" w:rsidR="001572DA" w:rsidRPr="001953F2" w:rsidRDefault="001572DA"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39</w:t>
            </w:r>
          </w:p>
        </w:tc>
      </w:tr>
      <w:tr w:rsidR="00C03BB9" w:rsidRPr="001953F2" w14:paraId="39AA5215" w14:textId="77777777" w:rsidTr="0039724C">
        <w:trPr>
          <w:trHeight w:val="414"/>
        </w:trPr>
        <w:tc>
          <w:tcPr>
            <w:tcW w:w="500" w:type="dxa"/>
            <w:shd w:val="clear" w:color="auto" w:fill="auto"/>
            <w:vAlign w:val="center"/>
            <w:hideMark/>
          </w:tcPr>
          <w:p w14:paraId="4AACA11F" w14:textId="47E9C2D8" w:rsidR="001572DA" w:rsidRPr="001953F2" w:rsidRDefault="001572DA" w:rsidP="001572DA">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21</w:t>
            </w:r>
            <w:r w:rsidR="00A33625">
              <w:rPr>
                <w:rFonts w:ascii="Times New Roman" w:eastAsia="Times New Roman" w:hAnsi="Times New Roman" w:cs="Times New Roman"/>
                <w:color w:val="000000" w:themeColor="text1"/>
                <w:lang w:eastAsia="pl-PL" w:bidi="ar-SA"/>
              </w:rPr>
              <w:t>.</w:t>
            </w:r>
          </w:p>
        </w:tc>
        <w:tc>
          <w:tcPr>
            <w:tcW w:w="2560" w:type="dxa"/>
            <w:shd w:val="clear" w:color="auto" w:fill="auto"/>
            <w:vAlign w:val="center"/>
            <w:hideMark/>
          </w:tcPr>
          <w:p w14:paraId="5BAE0B9C" w14:textId="77777777" w:rsidR="001572DA" w:rsidRPr="001953F2" w:rsidRDefault="001572DA" w:rsidP="001572DA">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Szkoła Podstawowa nr 34</w:t>
            </w:r>
          </w:p>
        </w:tc>
        <w:tc>
          <w:tcPr>
            <w:tcW w:w="3167" w:type="dxa"/>
            <w:shd w:val="clear" w:color="auto" w:fill="auto"/>
            <w:vAlign w:val="center"/>
            <w:hideMark/>
          </w:tcPr>
          <w:p w14:paraId="3F004859" w14:textId="76F53CAE"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24</w:t>
            </w:r>
          </w:p>
        </w:tc>
        <w:tc>
          <w:tcPr>
            <w:tcW w:w="2977" w:type="dxa"/>
            <w:shd w:val="clear" w:color="auto" w:fill="auto"/>
            <w:vAlign w:val="center"/>
            <w:hideMark/>
          </w:tcPr>
          <w:p w14:paraId="08E44EA9" w14:textId="6A629481" w:rsidR="001572DA" w:rsidRPr="001953F2" w:rsidRDefault="00876400" w:rsidP="001572DA">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18</w:t>
            </w:r>
          </w:p>
        </w:tc>
      </w:tr>
      <w:tr w:rsidR="00C03BB9" w:rsidRPr="001953F2" w14:paraId="78AEB49E" w14:textId="77777777" w:rsidTr="0039724C">
        <w:trPr>
          <w:trHeight w:val="264"/>
        </w:trPr>
        <w:tc>
          <w:tcPr>
            <w:tcW w:w="3060" w:type="dxa"/>
            <w:gridSpan w:val="2"/>
            <w:shd w:val="clear" w:color="auto" w:fill="auto"/>
            <w:vAlign w:val="center"/>
            <w:hideMark/>
          </w:tcPr>
          <w:p w14:paraId="561BBB4E" w14:textId="27122382" w:rsidR="001572DA" w:rsidRPr="001953F2" w:rsidRDefault="00E47316" w:rsidP="00F82429">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3167" w:type="dxa"/>
            <w:shd w:val="clear" w:color="auto" w:fill="auto"/>
            <w:vAlign w:val="center"/>
            <w:hideMark/>
          </w:tcPr>
          <w:p w14:paraId="00ED8AB6" w14:textId="0EE4377D" w:rsidR="001572DA" w:rsidRPr="001953F2" w:rsidRDefault="00DE5724" w:rsidP="001572DA">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563</w:t>
            </w:r>
          </w:p>
        </w:tc>
        <w:tc>
          <w:tcPr>
            <w:tcW w:w="2977" w:type="dxa"/>
            <w:shd w:val="clear" w:color="auto" w:fill="auto"/>
            <w:vAlign w:val="center"/>
            <w:hideMark/>
          </w:tcPr>
          <w:p w14:paraId="33EF26C2" w14:textId="64C6FBB3" w:rsidR="001572DA" w:rsidRPr="001953F2" w:rsidRDefault="00876400" w:rsidP="001572DA">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411</w:t>
            </w:r>
          </w:p>
        </w:tc>
      </w:tr>
    </w:tbl>
    <w:p w14:paraId="41DC9DFA" w14:textId="3AF62E2C" w:rsidR="002F587A" w:rsidRPr="001953F2" w:rsidRDefault="002F587A" w:rsidP="00DC7377">
      <w:p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 xml:space="preserve">Opracowanie: Anna </w:t>
      </w:r>
      <w:r w:rsidR="00921821" w:rsidRPr="001953F2">
        <w:rPr>
          <w:rFonts w:ascii="Times New Roman" w:eastAsia="Times New Roman" w:hAnsi="Times New Roman" w:cs="Times New Roman"/>
          <w:i/>
          <w:color w:val="000000" w:themeColor="text1"/>
          <w:sz w:val="20"/>
          <w:szCs w:val="20"/>
          <w:lang w:eastAsia="pl-PL" w:bidi="ar-SA"/>
        </w:rPr>
        <w:t>Hubacz – Inspektor</w:t>
      </w:r>
      <w:r w:rsidR="004802EB" w:rsidRPr="001953F2">
        <w:rPr>
          <w:rFonts w:ascii="Times New Roman" w:eastAsia="Times New Roman" w:hAnsi="Times New Roman" w:cs="Times New Roman"/>
          <w:i/>
          <w:color w:val="000000" w:themeColor="text1"/>
          <w:sz w:val="20"/>
          <w:szCs w:val="20"/>
          <w:lang w:eastAsia="pl-PL" w:bidi="ar-SA"/>
        </w:rPr>
        <w:t xml:space="preserve"> Wydziału Edukacji – na podstawie danych z Systemu Informacji Oświatowej –</w:t>
      </w:r>
      <w:r w:rsidR="007F35BB" w:rsidRPr="001953F2">
        <w:rPr>
          <w:rFonts w:ascii="Times New Roman" w:eastAsia="Times New Roman" w:hAnsi="Times New Roman" w:cs="Times New Roman"/>
          <w:i/>
          <w:color w:val="000000" w:themeColor="text1"/>
          <w:sz w:val="20"/>
          <w:szCs w:val="20"/>
          <w:lang w:eastAsia="pl-PL" w:bidi="ar-SA"/>
        </w:rPr>
        <w:t xml:space="preserve"> st</w:t>
      </w:r>
      <w:r w:rsidR="00921821" w:rsidRPr="001953F2">
        <w:rPr>
          <w:rFonts w:ascii="Times New Roman" w:eastAsia="Times New Roman" w:hAnsi="Times New Roman" w:cs="Times New Roman"/>
          <w:i/>
          <w:color w:val="000000" w:themeColor="text1"/>
          <w:sz w:val="20"/>
          <w:szCs w:val="20"/>
          <w:lang w:eastAsia="pl-PL" w:bidi="ar-SA"/>
        </w:rPr>
        <w:t>an na koniec roku szkolnego 2023/2024</w:t>
      </w:r>
      <w:r w:rsidR="006823AC" w:rsidRPr="001953F2">
        <w:rPr>
          <w:rFonts w:ascii="Times New Roman" w:eastAsia="Times New Roman" w:hAnsi="Times New Roman" w:cs="Times New Roman"/>
          <w:i/>
          <w:color w:val="000000" w:themeColor="text1"/>
          <w:sz w:val="20"/>
          <w:szCs w:val="20"/>
          <w:lang w:eastAsia="pl-PL" w:bidi="ar-SA"/>
        </w:rPr>
        <w:t>.</w:t>
      </w:r>
    </w:p>
    <w:p w14:paraId="38508D5A" w14:textId="77777777" w:rsidR="00DC7377" w:rsidRPr="001953F2" w:rsidRDefault="00DC7377" w:rsidP="00DC7377">
      <w:pPr>
        <w:spacing w:after="0" w:line="300" w:lineRule="exact"/>
        <w:jc w:val="both"/>
        <w:rPr>
          <w:rFonts w:ascii="Times New Roman" w:hAnsi="Times New Roman" w:cs="Times New Roman"/>
          <w:i/>
          <w:iCs/>
          <w:color w:val="000000" w:themeColor="text1"/>
          <w:sz w:val="20"/>
          <w:szCs w:val="20"/>
          <w:u w:val="single"/>
        </w:rPr>
      </w:pPr>
    </w:p>
    <w:p w14:paraId="6960E373" w14:textId="105D043C" w:rsidR="00787B80" w:rsidRPr="001953F2" w:rsidRDefault="00787B80" w:rsidP="00DC7377">
      <w:pPr>
        <w:spacing w:after="0" w:line="300" w:lineRule="exact"/>
        <w:ind w:left="1134" w:hanging="1134"/>
        <w:jc w:val="both"/>
        <w:rPr>
          <w:rFonts w:ascii="Times New Roman" w:eastAsia="Times New Roman" w:hAnsi="Times New Roman" w:cs="Times New Roman"/>
          <w:i/>
          <w:color w:val="000000" w:themeColor="text1"/>
          <w:lang w:eastAsia="pl-PL" w:bidi="ar-SA"/>
        </w:rPr>
      </w:pPr>
      <w:r w:rsidRPr="001953F2">
        <w:rPr>
          <w:rFonts w:ascii="Times New Roman" w:eastAsia="Times New Roman" w:hAnsi="Times New Roman" w:cs="Times New Roman"/>
          <w:b/>
          <w:bCs/>
          <w:i/>
          <w:color w:val="000000" w:themeColor="text1"/>
          <w:lang w:eastAsia="pl-PL" w:bidi="ar-SA"/>
        </w:rPr>
        <w:t xml:space="preserve">Tabela </w:t>
      </w:r>
      <w:r w:rsidR="00D42E72" w:rsidRPr="001953F2">
        <w:rPr>
          <w:rFonts w:ascii="Times New Roman" w:eastAsia="Times New Roman" w:hAnsi="Times New Roman" w:cs="Times New Roman"/>
          <w:b/>
          <w:bCs/>
          <w:i/>
          <w:color w:val="000000" w:themeColor="text1"/>
          <w:lang w:eastAsia="pl-PL" w:bidi="ar-SA"/>
        </w:rPr>
        <w:t>40</w:t>
      </w:r>
      <w:r w:rsidRPr="001953F2">
        <w:rPr>
          <w:rFonts w:ascii="Times New Roman" w:eastAsia="Times New Roman" w:hAnsi="Times New Roman" w:cs="Times New Roman"/>
          <w:b/>
          <w:bCs/>
          <w:i/>
          <w:color w:val="000000" w:themeColor="text1"/>
          <w:lang w:eastAsia="pl-PL" w:bidi="ar-SA"/>
        </w:rPr>
        <w:t xml:space="preserve">. </w:t>
      </w:r>
      <w:r w:rsidRPr="001953F2">
        <w:rPr>
          <w:rFonts w:ascii="Times New Roman" w:eastAsia="Times New Roman" w:hAnsi="Times New Roman" w:cs="Times New Roman"/>
          <w:i/>
          <w:color w:val="000000" w:themeColor="text1"/>
          <w:lang w:eastAsia="pl-PL" w:bidi="ar-SA"/>
        </w:rPr>
        <w:t>Liczba uczniów z orzeczeniami w szkole z oddziałami integracyjnymi dla uczniów ze specjalnymi potrzebami edukacyjnymi prowadzonej przez Miasto Olsztyn w roku szkolnym 202</w:t>
      </w:r>
      <w:r w:rsidR="00E629EF" w:rsidRPr="001953F2">
        <w:rPr>
          <w:rFonts w:ascii="Times New Roman" w:eastAsia="Times New Roman" w:hAnsi="Times New Roman" w:cs="Times New Roman"/>
          <w:i/>
          <w:color w:val="000000" w:themeColor="text1"/>
          <w:lang w:eastAsia="pl-PL" w:bidi="ar-SA"/>
        </w:rPr>
        <w:t>2</w:t>
      </w:r>
      <w:r w:rsidRPr="001953F2">
        <w:rPr>
          <w:rFonts w:ascii="Times New Roman" w:eastAsia="Times New Roman" w:hAnsi="Times New Roman" w:cs="Times New Roman"/>
          <w:i/>
          <w:color w:val="000000" w:themeColor="text1"/>
          <w:lang w:eastAsia="pl-PL" w:bidi="ar-SA"/>
        </w:rPr>
        <w:t>/202</w:t>
      </w:r>
      <w:r w:rsidR="00E629EF" w:rsidRPr="001953F2">
        <w:rPr>
          <w:rFonts w:ascii="Times New Roman" w:eastAsia="Times New Roman" w:hAnsi="Times New Roman" w:cs="Times New Roman"/>
          <w:i/>
          <w:color w:val="000000" w:themeColor="text1"/>
          <w:lang w:eastAsia="pl-PL" w:bidi="ar-SA"/>
        </w:rPr>
        <w:t>3</w:t>
      </w:r>
      <w:r w:rsidR="0039724C" w:rsidRPr="001953F2">
        <w:rPr>
          <w:rFonts w:ascii="Times New Roman" w:eastAsia="Times New Roman" w:hAnsi="Times New Roman" w:cs="Times New Roman"/>
          <w:i/>
          <w:color w:val="000000" w:themeColor="text1"/>
          <w:lang w:eastAsia="pl-PL" w:bidi="ar-SA"/>
        </w:rPr>
        <w:t xml:space="preserve"> r. wg stanu na dzień 24 czerwca </w:t>
      </w:r>
      <w:r w:rsidRPr="001953F2">
        <w:rPr>
          <w:rFonts w:ascii="Times New Roman" w:eastAsia="Times New Roman" w:hAnsi="Times New Roman" w:cs="Times New Roman"/>
          <w:i/>
          <w:color w:val="000000" w:themeColor="text1"/>
          <w:lang w:eastAsia="pl-PL" w:bidi="ar-SA"/>
        </w:rPr>
        <w:t>202</w:t>
      </w:r>
      <w:r w:rsidR="000811C0" w:rsidRPr="001953F2">
        <w:rPr>
          <w:rFonts w:ascii="Times New Roman" w:eastAsia="Times New Roman" w:hAnsi="Times New Roman" w:cs="Times New Roman"/>
          <w:i/>
          <w:color w:val="000000" w:themeColor="text1"/>
          <w:lang w:eastAsia="pl-PL" w:bidi="ar-SA"/>
        </w:rPr>
        <w:t>4</w:t>
      </w:r>
      <w:r w:rsidRPr="001953F2">
        <w:rPr>
          <w:rFonts w:ascii="Times New Roman" w:eastAsia="Times New Roman" w:hAnsi="Times New Roman" w:cs="Times New Roman"/>
          <w:i/>
          <w:color w:val="000000" w:themeColor="text1"/>
          <w:lang w:eastAsia="pl-PL" w:bidi="ar-SA"/>
        </w:rPr>
        <w:t xml:space="preserve"> 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795"/>
        <w:gridCol w:w="1795"/>
        <w:gridCol w:w="1683"/>
      </w:tblGrid>
      <w:tr w:rsidR="00787B80" w:rsidRPr="001953F2" w14:paraId="5C41503C" w14:textId="77777777" w:rsidTr="00C62AF4">
        <w:trPr>
          <w:trHeight w:val="567"/>
        </w:trPr>
        <w:tc>
          <w:tcPr>
            <w:tcW w:w="3936" w:type="dxa"/>
            <w:tcBorders>
              <w:top w:val="single" w:sz="4" w:space="0" w:color="auto"/>
              <w:left w:val="single" w:sz="4" w:space="0" w:color="auto"/>
              <w:bottom w:val="single" w:sz="4" w:space="0" w:color="auto"/>
              <w:right w:val="single" w:sz="4" w:space="0" w:color="auto"/>
            </w:tcBorders>
            <w:vAlign w:val="center"/>
          </w:tcPr>
          <w:p w14:paraId="40FB5D67" w14:textId="77777777" w:rsidR="00787B80" w:rsidRPr="001953F2" w:rsidRDefault="00787B80" w:rsidP="00787B80">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Nazwa szkoły</w:t>
            </w:r>
          </w:p>
        </w:tc>
        <w:tc>
          <w:tcPr>
            <w:tcW w:w="1795" w:type="dxa"/>
            <w:tcBorders>
              <w:top w:val="single" w:sz="4" w:space="0" w:color="auto"/>
              <w:left w:val="single" w:sz="4" w:space="0" w:color="auto"/>
              <w:bottom w:val="single" w:sz="4" w:space="0" w:color="auto"/>
              <w:right w:val="single" w:sz="4" w:space="0" w:color="auto"/>
            </w:tcBorders>
            <w:vAlign w:val="center"/>
          </w:tcPr>
          <w:p w14:paraId="063B1BA0" w14:textId="77777777" w:rsidR="00787B80" w:rsidRPr="001953F2" w:rsidRDefault="00787B80" w:rsidP="00787B80">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Liczba uczniów ogółem</w:t>
            </w:r>
          </w:p>
        </w:tc>
        <w:tc>
          <w:tcPr>
            <w:tcW w:w="1795" w:type="dxa"/>
            <w:tcBorders>
              <w:top w:val="single" w:sz="4" w:space="0" w:color="auto"/>
              <w:left w:val="single" w:sz="4" w:space="0" w:color="auto"/>
              <w:bottom w:val="single" w:sz="4" w:space="0" w:color="auto"/>
              <w:right w:val="single" w:sz="4" w:space="0" w:color="auto"/>
            </w:tcBorders>
            <w:vAlign w:val="center"/>
          </w:tcPr>
          <w:p w14:paraId="249F8F7C" w14:textId="77777777" w:rsidR="00787B80" w:rsidRPr="001953F2" w:rsidRDefault="00787B80" w:rsidP="00787B80">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Liczba  oddziałów</w:t>
            </w:r>
          </w:p>
        </w:tc>
        <w:tc>
          <w:tcPr>
            <w:tcW w:w="1683" w:type="dxa"/>
            <w:tcBorders>
              <w:top w:val="single" w:sz="4" w:space="0" w:color="auto"/>
              <w:left w:val="single" w:sz="4" w:space="0" w:color="auto"/>
              <w:bottom w:val="single" w:sz="4" w:space="0" w:color="auto"/>
              <w:right w:val="single" w:sz="4" w:space="0" w:color="auto"/>
            </w:tcBorders>
            <w:vAlign w:val="center"/>
          </w:tcPr>
          <w:p w14:paraId="18505108" w14:textId="211C24F9" w:rsidR="00787B80" w:rsidRPr="001953F2" w:rsidRDefault="00787B80" w:rsidP="00DC7377">
            <w:pPr>
              <w:spacing w:before="240"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Liczba uczniów z orzeczeniami</w:t>
            </w:r>
          </w:p>
        </w:tc>
      </w:tr>
      <w:tr w:rsidR="00787B80" w:rsidRPr="001953F2" w14:paraId="6CE724BC" w14:textId="77777777" w:rsidTr="00C62AF4">
        <w:trPr>
          <w:trHeight w:val="721"/>
        </w:trPr>
        <w:tc>
          <w:tcPr>
            <w:tcW w:w="3936" w:type="dxa"/>
            <w:tcBorders>
              <w:top w:val="single" w:sz="4" w:space="0" w:color="auto"/>
              <w:left w:val="single" w:sz="4" w:space="0" w:color="auto"/>
              <w:bottom w:val="single" w:sz="4" w:space="0" w:color="auto"/>
              <w:right w:val="single" w:sz="4" w:space="0" w:color="auto"/>
            </w:tcBorders>
            <w:vAlign w:val="center"/>
          </w:tcPr>
          <w:p w14:paraId="50AFEDB4" w14:textId="77777777" w:rsidR="00787B80" w:rsidRPr="001953F2" w:rsidRDefault="00787B80" w:rsidP="00787B80">
            <w:pPr>
              <w:spacing w:before="240" w:after="24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25 z Oddziałami Integracyjnymi  (w ZSO-3)</w:t>
            </w:r>
          </w:p>
        </w:tc>
        <w:tc>
          <w:tcPr>
            <w:tcW w:w="1795" w:type="dxa"/>
            <w:tcBorders>
              <w:top w:val="single" w:sz="4" w:space="0" w:color="auto"/>
              <w:left w:val="single" w:sz="4" w:space="0" w:color="auto"/>
              <w:bottom w:val="single" w:sz="4" w:space="0" w:color="auto"/>
              <w:right w:val="single" w:sz="4" w:space="0" w:color="auto"/>
            </w:tcBorders>
            <w:vAlign w:val="center"/>
          </w:tcPr>
          <w:p w14:paraId="083EFF6A" w14:textId="1779C697" w:rsidR="00787B80" w:rsidRPr="001953F2" w:rsidRDefault="000811C0" w:rsidP="00C62AF4">
            <w:pPr>
              <w:spacing w:before="240"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1199</w:t>
            </w:r>
          </w:p>
        </w:tc>
        <w:tc>
          <w:tcPr>
            <w:tcW w:w="1795" w:type="dxa"/>
            <w:tcBorders>
              <w:top w:val="single" w:sz="4" w:space="0" w:color="auto"/>
              <w:left w:val="single" w:sz="4" w:space="0" w:color="auto"/>
              <w:bottom w:val="single" w:sz="4" w:space="0" w:color="auto"/>
              <w:right w:val="single" w:sz="4" w:space="0" w:color="auto"/>
            </w:tcBorders>
            <w:vAlign w:val="center"/>
          </w:tcPr>
          <w:p w14:paraId="73D943FF" w14:textId="6B892792" w:rsidR="00787B80" w:rsidRPr="001953F2" w:rsidRDefault="000811C0" w:rsidP="00C62AF4">
            <w:pPr>
              <w:spacing w:before="240"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52</w:t>
            </w:r>
          </w:p>
        </w:tc>
        <w:tc>
          <w:tcPr>
            <w:tcW w:w="1683" w:type="dxa"/>
            <w:tcBorders>
              <w:top w:val="single" w:sz="4" w:space="0" w:color="auto"/>
              <w:left w:val="single" w:sz="4" w:space="0" w:color="auto"/>
              <w:bottom w:val="single" w:sz="4" w:space="0" w:color="auto"/>
              <w:right w:val="single" w:sz="4" w:space="0" w:color="auto"/>
            </w:tcBorders>
            <w:vAlign w:val="center"/>
          </w:tcPr>
          <w:p w14:paraId="71127A35" w14:textId="541F6C39" w:rsidR="00787B80" w:rsidRPr="001953F2" w:rsidRDefault="000811C0" w:rsidP="00C62AF4">
            <w:pPr>
              <w:spacing w:before="240"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416</w:t>
            </w:r>
          </w:p>
        </w:tc>
      </w:tr>
    </w:tbl>
    <w:p w14:paraId="7A792645" w14:textId="459D7486" w:rsidR="00787B80" w:rsidRPr="001953F2" w:rsidRDefault="00C62AF4" w:rsidP="00DC7377">
      <w:pPr>
        <w:spacing w:after="0" w:line="240" w:lineRule="exact"/>
        <w:contextualSpacing/>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Opracowanie: Beata Łuka - I</w:t>
      </w:r>
      <w:r w:rsidR="00787B80" w:rsidRPr="001953F2">
        <w:rPr>
          <w:rFonts w:ascii="Times New Roman" w:eastAsia="Times New Roman" w:hAnsi="Times New Roman" w:cs="Times New Roman"/>
          <w:i/>
          <w:color w:val="000000" w:themeColor="text1"/>
          <w:sz w:val="20"/>
          <w:szCs w:val="20"/>
          <w:lang w:eastAsia="pl-PL" w:bidi="ar-SA"/>
        </w:rPr>
        <w:t xml:space="preserve">nspektor </w:t>
      </w:r>
      <w:r w:rsidR="00C662B2">
        <w:rPr>
          <w:rFonts w:ascii="Times New Roman" w:eastAsia="Times New Roman" w:hAnsi="Times New Roman" w:cs="Times New Roman"/>
          <w:i/>
          <w:color w:val="000000" w:themeColor="text1"/>
          <w:sz w:val="20"/>
          <w:szCs w:val="20"/>
          <w:lang w:eastAsia="pl-PL" w:bidi="ar-SA"/>
        </w:rPr>
        <w:t>Wydziału Edukacji. Źródło: Karta Informacyjna</w:t>
      </w:r>
      <w:r w:rsidR="00B46C14">
        <w:rPr>
          <w:rFonts w:ascii="Times New Roman" w:eastAsia="Times New Roman" w:hAnsi="Times New Roman" w:cs="Times New Roman"/>
          <w:i/>
          <w:color w:val="000000" w:themeColor="text1"/>
          <w:sz w:val="20"/>
          <w:szCs w:val="20"/>
          <w:lang w:eastAsia="pl-PL" w:bidi="ar-SA"/>
        </w:rPr>
        <w:t xml:space="preserve"> S</w:t>
      </w:r>
      <w:r w:rsidR="00787B80" w:rsidRPr="001953F2">
        <w:rPr>
          <w:rFonts w:ascii="Times New Roman" w:eastAsia="Times New Roman" w:hAnsi="Times New Roman" w:cs="Times New Roman"/>
          <w:i/>
          <w:color w:val="000000" w:themeColor="text1"/>
          <w:sz w:val="20"/>
          <w:szCs w:val="20"/>
          <w:lang w:eastAsia="pl-PL" w:bidi="ar-SA"/>
        </w:rPr>
        <w:t>zkoły za rok szkolny 202</w:t>
      </w:r>
      <w:r w:rsidR="000811C0" w:rsidRPr="001953F2">
        <w:rPr>
          <w:rFonts w:ascii="Times New Roman" w:eastAsia="Times New Roman" w:hAnsi="Times New Roman" w:cs="Times New Roman"/>
          <w:i/>
          <w:color w:val="000000" w:themeColor="text1"/>
          <w:sz w:val="20"/>
          <w:szCs w:val="20"/>
          <w:lang w:eastAsia="pl-PL" w:bidi="ar-SA"/>
        </w:rPr>
        <w:t>3</w:t>
      </w:r>
      <w:r w:rsidR="00787B80" w:rsidRPr="001953F2">
        <w:rPr>
          <w:rFonts w:ascii="Times New Roman" w:eastAsia="Times New Roman" w:hAnsi="Times New Roman" w:cs="Times New Roman"/>
          <w:i/>
          <w:color w:val="000000" w:themeColor="text1"/>
          <w:sz w:val="20"/>
          <w:szCs w:val="20"/>
          <w:lang w:eastAsia="pl-PL" w:bidi="ar-SA"/>
        </w:rPr>
        <w:t>/202</w:t>
      </w:r>
      <w:r w:rsidR="000811C0" w:rsidRPr="001953F2">
        <w:rPr>
          <w:rFonts w:ascii="Times New Roman" w:eastAsia="Times New Roman" w:hAnsi="Times New Roman" w:cs="Times New Roman"/>
          <w:i/>
          <w:color w:val="000000" w:themeColor="text1"/>
          <w:sz w:val="20"/>
          <w:szCs w:val="20"/>
          <w:lang w:eastAsia="pl-PL" w:bidi="ar-SA"/>
        </w:rPr>
        <w:t>4</w:t>
      </w:r>
      <w:r w:rsidRPr="001953F2">
        <w:rPr>
          <w:rFonts w:ascii="Times New Roman" w:eastAsia="Times New Roman" w:hAnsi="Times New Roman" w:cs="Times New Roman"/>
          <w:i/>
          <w:color w:val="000000" w:themeColor="text1"/>
          <w:sz w:val="20"/>
          <w:szCs w:val="20"/>
          <w:lang w:eastAsia="pl-PL" w:bidi="ar-SA"/>
        </w:rPr>
        <w:t>.</w:t>
      </w:r>
    </w:p>
    <w:p w14:paraId="3B2622B3" w14:textId="410E1088" w:rsidR="00787B80" w:rsidRPr="001953F2" w:rsidRDefault="00787B80" w:rsidP="00523571">
      <w:pPr>
        <w:spacing w:after="0" w:line="300" w:lineRule="exact"/>
        <w:ind w:left="1134" w:hanging="1134"/>
        <w:contextualSpacing/>
        <w:jc w:val="both"/>
        <w:rPr>
          <w:rFonts w:ascii="Times New Roman" w:eastAsia="Times New Roman" w:hAnsi="Times New Roman" w:cs="Times New Roman"/>
          <w:i/>
          <w:color w:val="000000" w:themeColor="text1"/>
          <w:lang w:eastAsia="pl-PL" w:bidi="ar-SA"/>
        </w:rPr>
      </w:pPr>
    </w:p>
    <w:p w14:paraId="2ABD7341" w14:textId="670554F5" w:rsidR="00787B80" w:rsidRPr="001953F2" w:rsidRDefault="00787B80" w:rsidP="00523571">
      <w:pPr>
        <w:pStyle w:val="Nagwek2"/>
        <w:spacing w:before="0" w:line="300" w:lineRule="exact"/>
        <w:rPr>
          <w:rFonts w:eastAsia="Times New Roman" w:cs="Times New Roman"/>
          <w:color w:val="000000" w:themeColor="text1"/>
          <w:sz w:val="22"/>
          <w:szCs w:val="22"/>
          <w:lang w:eastAsia="pl-PL" w:bidi="ar-SA"/>
        </w:rPr>
      </w:pPr>
      <w:bookmarkStart w:id="84" w:name="_Toc117859441"/>
      <w:bookmarkStart w:id="85" w:name="_Toc180497009"/>
      <w:r w:rsidRPr="001953F2">
        <w:rPr>
          <w:rFonts w:eastAsia="Times New Roman" w:cs="Times New Roman"/>
          <w:color w:val="000000" w:themeColor="text1"/>
          <w:sz w:val="22"/>
          <w:szCs w:val="22"/>
          <w:lang w:eastAsia="pl-PL" w:bidi="ar-SA"/>
        </w:rPr>
        <w:t>Działania szkó</w:t>
      </w:r>
      <w:r w:rsidR="001A344E" w:rsidRPr="001953F2">
        <w:rPr>
          <w:rFonts w:eastAsia="Times New Roman" w:cs="Times New Roman"/>
          <w:color w:val="000000" w:themeColor="text1"/>
          <w:sz w:val="22"/>
          <w:szCs w:val="22"/>
          <w:lang w:eastAsia="pl-PL" w:bidi="ar-SA"/>
        </w:rPr>
        <w:t>ł</w:t>
      </w:r>
      <w:r w:rsidRPr="001953F2">
        <w:rPr>
          <w:rFonts w:eastAsia="Times New Roman" w:cs="Times New Roman"/>
          <w:color w:val="000000" w:themeColor="text1"/>
          <w:sz w:val="22"/>
          <w:szCs w:val="22"/>
          <w:lang w:eastAsia="pl-PL" w:bidi="ar-SA"/>
        </w:rPr>
        <w:t xml:space="preserve">  ponadpodstawowych </w:t>
      </w:r>
      <w:r w:rsidR="006E37C1" w:rsidRPr="001953F2">
        <w:rPr>
          <w:rFonts w:eastAsia="Times New Roman" w:cs="Times New Roman"/>
          <w:color w:val="000000" w:themeColor="text1"/>
          <w:sz w:val="22"/>
          <w:szCs w:val="22"/>
          <w:lang w:eastAsia="pl-PL" w:bidi="ar-SA"/>
        </w:rPr>
        <w:t>na rzecz wspierania uczniów ze specjalnymi potrzebami edukacyjnymi</w:t>
      </w:r>
      <w:bookmarkEnd w:id="84"/>
      <w:bookmarkEnd w:id="85"/>
    </w:p>
    <w:p w14:paraId="08E7BAF2" w14:textId="0F489553" w:rsidR="00D61BAB" w:rsidRPr="001953F2" w:rsidRDefault="00D61BAB" w:rsidP="00523571">
      <w:pPr>
        <w:spacing w:after="0" w:line="300" w:lineRule="exact"/>
        <w:ind w:firstLine="426"/>
        <w:contextualSpacing/>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W szkołach </w:t>
      </w:r>
      <w:r w:rsidR="00A57643" w:rsidRPr="001953F2">
        <w:rPr>
          <w:rFonts w:ascii="Times New Roman" w:eastAsia="Times New Roman" w:hAnsi="Times New Roman" w:cs="Times New Roman"/>
          <w:color w:val="000000" w:themeColor="text1"/>
          <w:lang w:eastAsia="pl-PL" w:bidi="ar-SA"/>
        </w:rPr>
        <w:t xml:space="preserve">ponadpodstawowych </w:t>
      </w:r>
      <w:r w:rsidRPr="001953F2">
        <w:rPr>
          <w:rFonts w:ascii="Times New Roman" w:eastAsia="Times New Roman" w:hAnsi="Times New Roman" w:cs="Times New Roman"/>
          <w:color w:val="000000" w:themeColor="text1"/>
          <w:lang w:eastAsia="pl-PL" w:bidi="ar-SA"/>
        </w:rPr>
        <w:t>w roku szkolnym 202</w:t>
      </w:r>
      <w:r w:rsidR="007F28C6" w:rsidRPr="001953F2">
        <w:rPr>
          <w:rFonts w:ascii="Times New Roman" w:eastAsia="Times New Roman" w:hAnsi="Times New Roman" w:cs="Times New Roman"/>
          <w:color w:val="000000" w:themeColor="text1"/>
          <w:lang w:eastAsia="pl-PL" w:bidi="ar-SA"/>
        </w:rPr>
        <w:t>3</w:t>
      </w:r>
      <w:r w:rsidRPr="001953F2">
        <w:rPr>
          <w:rFonts w:ascii="Times New Roman" w:eastAsia="Times New Roman" w:hAnsi="Times New Roman" w:cs="Times New Roman"/>
          <w:color w:val="000000" w:themeColor="text1"/>
          <w:lang w:eastAsia="pl-PL" w:bidi="ar-SA"/>
        </w:rPr>
        <w:t>/202</w:t>
      </w:r>
      <w:r w:rsidR="007F28C6" w:rsidRPr="001953F2">
        <w:rPr>
          <w:rFonts w:ascii="Times New Roman" w:eastAsia="Times New Roman" w:hAnsi="Times New Roman" w:cs="Times New Roman"/>
          <w:color w:val="000000" w:themeColor="text1"/>
          <w:lang w:eastAsia="pl-PL" w:bidi="ar-SA"/>
        </w:rPr>
        <w:t>4</w:t>
      </w:r>
      <w:r w:rsidRPr="001953F2">
        <w:rPr>
          <w:rFonts w:ascii="Times New Roman" w:eastAsia="Times New Roman" w:hAnsi="Times New Roman" w:cs="Times New Roman"/>
          <w:color w:val="000000" w:themeColor="text1"/>
          <w:lang w:eastAsia="pl-PL" w:bidi="ar-SA"/>
        </w:rPr>
        <w:t xml:space="preserve"> pomocą psychologiczno-pedagogiczną objętyc</w:t>
      </w:r>
      <w:r w:rsidR="00E47316" w:rsidRPr="001953F2">
        <w:rPr>
          <w:rFonts w:ascii="Times New Roman" w:eastAsia="Times New Roman" w:hAnsi="Times New Roman" w:cs="Times New Roman"/>
          <w:color w:val="000000" w:themeColor="text1"/>
          <w:lang w:eastAsia="pl-PL" w:bidi="ar-SA"/>
        </w:rPr>
        <w:t>h było 1 476</w:t>
      </w:r>
      <w:r w:rsidR="00A57643" w:rsidRPr="001953F2">
        <w:rPr>
          <w:rFonts w:ascii="Times New Roman" w:eastAsia="Times New Roman" w:hAnsi="Times New Roman" w:cs="Times New Roman"/>
          <w:color w:val="000000" w:themeColor="text1"/>
          <w:lang w:eastAsia="pl-PL" w:bidi="ar-SA"/>
        </w:rPr>
        <w:t xml:space="preserve"> uczniów, w</w:t>
      </w:r>
      <w:r w:rsidR="008A44E6" w:rsidRPr="001953F2">
        <w:rPr>
          <w:rFonts w:ascii="Times New Roman" w:eastAsia="Times New Roman" w:hAnsi="Times New Roman" w:cs="Times New Roman"/>
          <w:color w:val="000000" w:themeColor="text1"/>
          <w:lang w:eastAsia="pl-PL" w:bidi="ar-SA"/>
        </w:rPr>
        <w:t xml:space="preserve"> </w:t>
      </w:r>
      <w:r w:rsidR="00E47316" w:rsidRPr="001953F2">
        <w:rPr>
          <w:rFonts w:ascii="Times New Roman" w:eastAsia="Times New Roman" w:hAnsi="Times New Roman" w:cs="Times New Roman"/>
          <w:color w:val="000000" w:themeColor="text1"/>
          <w:lang w:eastAsia="pl-PL" w:bidi="ar-SA"/>
        </w:rPr>
        <w:t xml:space="preserve"> tym 181</w:t>
      </w:r>
      <w:r w:rsidR="00A96E1C" w:rsidRPr="001953F2">
        <w:rPr>
          <w:rFonts w:ascii="Times New Roman" w:eastAsia="Times New Roman" w:hAnsi="Times New Roman" w:cs="Times New Roman"/>
          <w:color w:val="000000" w:themeColor="text1"/>
          <w:lang w:eastAsia="pl-PL" w:bidi="ar-SA"/>
        </w:rPr>
        <w:t xml:space="preserve"> </w:t>
      </w:r>
      <w:r w:rsidR="00340D09" w:rsidRPr="001953F2">
        <w:rPr>
          <w:rFonts w:ascii="Times New Roman" w:eastAsia="Times New Roman" w:hAnsi="Times New Roman" w:cs="Times New Roman"/>
          <w:color w:val="000000" w:themeColor="text1"/>
          <w:lang w:eastAsia="pl-PL" w:bidi="ar-SA"/>
        </w:rPr>
        <w:t>uczniów</w:t>
      </w:r>
      <w:r w:rsidR="008A44E6" w:rsidRPr="001953F2">
        <w:rPr>
          <w:rFonts w:ascii="Times New Roman" w:eastAsia="Times New Roman" w:hAnsi="Times New Roman" w:cs="Times New Roman"/>
          <w:color w:val="000000" w:themeColor="text1"/>
          <w:lang w:eastAsia="pl-PL" w:bidi="ar-SA"/>
        </w:rPr>
        <w:t xml:space="preserve"> korzystało z zajęć </w:t>
      </w:r>
      <w:r w:rsidR="00340D09" w:rsidRPr="001953F2">
        <w:rPr>
          <w:rFonts w:ascii="Times New Roman" w:eastAsia="Times New Roman" w:hAnsi="Times New Roman" w:cs="Times New Roman"/>
          <w:color w:val="000000" w:themeColor="text1"/>
          <w:lang w:eastAsia="pl-PL" w:bidi="ar-SA"/>
        </w:rPr>
        <w:t xml:space="preserve"> rewalidacyjny</w:t>
      </w:r>
      <w:r w:rsidR="008A44E6" w:rsidRPr="001953F2">
        <w:rPr>
          <w:rFonts w:ascii="Times New Roman" w:eastAsia="Times New Roman" w:hAnsi="Times New Roman" w:cs="Times New Roman"/>
          <w:color w:val="000000" w:themeColor="text1"/>
          <w:lang w:eastAsia="pl-PL" w:bidi="ar-SA"/>
        </w:rPr>
        <w:t>ch</w:t>
      </w:r>
      <w:r w:rsidR="001A344E" w:rsidRPr="001953F2">
        <w:rPr>
          <w:rFonts w:ascii="Times New Roman" w:eastAsia="Times New Roman" w:hAnsi="Times New Roman" w:cs="Times New Roman"/>
          <w:color w:val="000000" w:themeColor="text1"/>
          <w:lang w:eastAsia="pl-PL" w:bidi="ar-SA"/>
        </w:rPr>
        <w:t xml:space="preserve">, co obrazuje </w:t>
      </w:r>
      <w:r w:rsidR="004C331A" w:rsidRPr="001953F2">
        <w:rPr>
          <w:rFonts w:ascii="Times New Roman" w:eastAsia="Times New Roman" w:hAnsi="Times New Roman" w:cs="Times New Roman"/>
          <w:iCs/>
          <w:color w:val="000000" w:themeColor="text1"/>
          <w:lang w:eastAsia="pl-PL" w:bidi="ar-SA"/>
        </w:rPr>
        <w:t>T</w:t>
      </w:r>
      <w:r w:rsidR="001A344E" w:rsidRPr="001953F2">
        <w:rPr>
          <w:rFonts w:ascii="Times New Roman" w:eastAsia="Times New Roman" w:hAnsi="Times New Roman" w:cs="Times New Roman"/>
          <w:iCs/>
          <w:color w:val="000000" w:themeColor="text1"/>
          <w:lang w:eastAsia="pl-PL" w:bidi="ar-SA"/>
        </w:rPr>
        <w:t xml:space="preserve">abela </w:t>
      </w:r>
      <w:r w:rsidR="00A96E1C" w:rsidRPr="001953F2">
        <w:rPr>
          <w:rFonts w:ascii="Times New Roman" w:eastAsia="Times New Roman" w:hAnsi="Times New Roman" w:cs="Times New Roman"/>
          <w:iCs/>
          <w:color w:val="000000" w:themeColor="text1"/>
          <w:lang w:eastAsia="pl-PL" w:bidi="ar-SA"/>
        </w:rPr>
        <w:t>4</w:t>
      </w:r>
      <w:r w:rsidR="006E5D77" w:rsidRPr="001953F2">
        <w:rPr>
          <w:rFonts w:ascii="Times New Roman" w:eastAsia="Times New Roman" w:hAnsi="Times New Roman" w:cs="Times New Roman"/>
          <w:iCs/>
          <w:color w:val="000000" w:themeColor="text1"/>
          <w:lang w:eastAsia="pl-PL" w:bidi="ar-SA"/>
        </w:rPr>
        <w:t>1</w:t>
      </w:r>
      <w:r w:rsidR="00340D09" w:rsidRPr="001953F2">
        <w:rPr>
          <w:rFonts w:ascii="Times New Roman" w:eastAsia="Times New Roman" w:hAnsi="Times New Roman" w:cs="Times New Roman"/>
          <w:color w:val="000000" w:themeColor="text1"/>
          <w:lang w:eastAsia="pl-PL" w:bidi="ar-SA"/>
        </w:rPr>
        <w:t>.</w:t>
      </w:r>
      <w:r w:rsidRPr="001953F2">
        <w:rPr>
          <w:rFonts w:ascii="Times New Roman" w:eastAsia="Times New Roman" w:hAnsi="Times New Roman" w:cs="Times New Roman"/>
          <w:color w:val="000000" w:themeColor="text1"/>
          <w:lang w:eastAsia="pl-PL" w:bidi="ar-SA"/>
        </w:rPr>
        <w:t xml:space="preserve"> </w:t>
      </w:r>
    </w:p>
    <w:p w14:paraId="3E6CD465" w14:textId="77777777" w:rsidR="00523571" w:rsidRPr="001953F2" w:rsidRDefault="00523571" w:rsidP="00523571">
      <w:pPr>
        <w:spacing w:after="0" w:line="300" w:lineRule="exact"/>
        <w:ind w:firstLine="426"/>
        <w:contextualSpacing/>
        <w:jc w:val="both"/>
        <w:rPr>
          <w:rFonts w:ascii="Times New Roman" w:eastAsia="Times New Roman" w:hAnsi="Times New Roman" w:cs="Times New Roman"/>
          <w:color w:val="000000" w:themeColor="text1"/>
          <w:lang w:eastAsia="pl-PL" w:bidi="ar-SA"/>
        </w:rPr>
      </w:pPr>
    </w:p>
    <w:p w14:paraId="061F8285" w14:textId="07F52E67" w:rsidR="00D61BAB" w:rsidRPr="001953F2" w:rsidRDefault="00D61BAB" w:rsidP="00523571">
      <w:pPr>
        <w:spacing w:after="0" w:line="300" w:lineRule="exact"/>
        <w:ind w:left="964" w:hanging="964"/>
        <w:jc w:val="both"/>
        <w:rPr>
          <w:rFonts w:ascii="Times New Roman" w:eastAsia="Times New Roman" w:hAnsi="Times New Roman" w:cs="Times New Roman"/>
          <w:i/>
          <w:color w:val="000000" w:themeColor="text1"/>
          <w:lang w:eastAsia="pl-PL" w:bidi="ar-SA"/>
        </w:rPr>
      </w:pPr>
      <w:r w:rsidRPr="001953F2">
        <w:rPr>
          <w:rFonts w:ascii="Times New Roman" w:eastAsia="Times New Roman" w:hAnsi="Times New Roman" w:cs="Times New Roman"/>
          <w:b/>
          <w:bCs/>
          <w:i/>
          <w:color w:val="000000" w:themeColor="text1"/>
          <w:lang w:eastAsia="pl-PL" w:bidi="ar-SA"/>
        </w:rPr>
        <w:t>Tabela</w:t>
      </w:r>
      <w:r w:rsidR="004A77C0" w:rsidRPr="001953F2">
        <w:rPr>
          <w:rFonts w:ascii="Times New Roman" w:eastAsia="Times New Roman" w:hAnsi="Times New Roman" w:cs="Times New Roman"/>
          <w:b/>
          <w:bCs/>
          <w:i/>
          <w:color w:val="000000" w:themeColor="text1"/>
          <w:lang w:eastAsia="pl-PL" w:bidi="ar-SA"/>
        </w:rPr>
        <w:t xml:space="preserve"> </w:t>
      </w:r>
      <w:r w:rsidR="001A1B6A" w:rsidRPr="001953F2">
        <w:rPr>
          <w:rFonts w:ascii="Times New Roman" w:eastAsia="Times New Roman" w:hAnsi="Times New Roman" w:cs="Times New Roman"/>
          <w:b/>
          <w:bCs/>
          <w:i/>
          <w:color w:val="000000" w:themeColor="text1"/>
          <w:lang w:eastAsia="pl-PL" w:bidi="ar-SA"/>
        </w:rPr>
        <w:t>4</w:t>
      </w:r>
      <w:r w:rsidR="00D42E72" w:rsidRPr="001953F2">
        <w:rPr>
          <w:rFonts w:ascii="Times New Roman" w:eastAsia="Times New Roman" w:hAnsi="Times New Roman" w:cs="Times New Roman"/>
          <w:b/>
          <w:bCs/>
          <w:i/>
          <w:color w:val="000000" w:themeColor="text1"/>
          <w:lang w:eastAsia="pl-PL" w:bidi="ar-SA"/>
        </w:rPr>
        <w:t>1</w:t>
      </w:r>
      <w:r w:rsidR="00E67851" w:rsidRPr="001953F2">
        <w:rPr>
          <w:rFonts w:ascii="Times New Roman" w:eastAsia="Times New Roman" w:hAnsi="Times New Roman" w:cs="Times New Roman"/>
          <w:b/>
          <w:bCs/>
          <w:i/>
          <w:color w:val="000000" w:themeColor="text1"/>
          <w:lang w:eastAsia="pl-PL" w:bidi="ar-SA"/>
        </w:rPr>
        <w:t>.</w:t>
      </w:r>
      <w:r w:rsidRPr="001953F2">
        <w:rPr>
          <w:rFonts w:ascii="Times New Roman" w:eastAsia="Times New Roman" w:hAnsi="Times New Roman" w:cs="Times New Roman"/>
          <w:i/>
          <w:color w:val="000000" w:themeColor="text1"/>
          <w:lang w:eastAsia="pl-PL" w:bidi="ar-SA"/>
        </w:rPr>
        <w:t xml:space="preserve"> Liczba uczniów</w:t>
      </w:r>
      <w:r w:rsidR="006B54A0" w:rsidRPr="001953F2">
        <w:rPr>
          <w:rFonts w:ascii="Times New Roman" w:eastAsia="Times New Roman" w:hAnsi="Times New Roman" w:cs="Times New Roman"/>
          <w:i/>
          <w:color w:val="000000" w:themeColor="text1"/>
          <w:lang w:eastAsia="pl-PL" w:bidi="ar-SA"/>
        </w:rPr>
        <w:t xml:space="preserve"> w szkołach</w:t>
      </w:r>
      <w:r w:rsidRPr="001953F2">
        <w:rPr>
          <w:rFonts w:ascii="Times New Roman" w:eastAsia="Times New Roman" w:hAnsi="Times New Roman" w:cs="Times New Roman"/>
          <w:i/>
          <w:color w:val="000000" w:themeColor="text1"/>
          <w:lang w:eastAsia="pl-PL" w:bidi="ar-SA"/>
        </w:rPr>
        <w:t xml:space="preserve"> ponadpodstawowych prowadzonych przez Miasto Olsztyn w roku szkolnym 202</w:t>
      </w:r>
      <w:r w:rsidR="00C62AF4" w:rsidRPr="001953F2">
        <w:rPr>
          <w:rFonts w:ascii="Times New Roman" w:eastAsia="Times New Roman" w:hAnsi="Times New Roman" w:cs="Times New Roman"/>
          <w:i/>
          <w:color w:val="000000" w:themeColor="text1"/>
          <w:lang w:eastAsia="pl-PL" w:bidi="ar-SA"/>
        </w:rPr>
        <w:t>3</w:t>
      </w:r>
      <w:r w:rsidRPr="001953F2">
        <w:rPr>
          <w:rFonts w:ascii="Times New Roman" w:eastAsia="Times New Roman" w:hAnsi="Times New Roman" w:cs="Times New Roman"/>
          <w:i/>
          <w:color w:val="000000" w:themeColor="text1"/>
          <w:lang w:eastAsia="pl-PL" w:bidi="ar-SA"/>
        </w:rPr>
        <w:t>/202</w:t>
      </w:r>
      <w:r w:rsidR="00C62AF4" w:rsidRPr="001953F2">
        <w:rPr>
          <w:rFonts w:ascii="Times New Roman" w:eastAsia="Times New Roman" w:hAnsi="Times New Roman" w:cs="Times New Roman"/>
          <w:i/>
          <w:color w:val="000000" w:themeColor="text1"/>
          <w:lang w:eastAsia="pl-PL" w:bidi="ar-SA"/>
        </w:rPr>
        <w:t>4</w:t>
      </w:r>
      <w:r w:rsidRPr="001953F2">
        <w:rPr>
          <w:rFonts w:ascii="Times New Roman" w:eastAsia="Times New Roman" w:hAnsi="Times New Roman" w:cs="Times New Roman"/>
          <w:i/>
          <w:color w:val="000000" w:themeColor="text1"/>
          <w:lang w:eastAsia="pl-PL" w:bidi="ar-SA"/>
        </w:rPr>
        <w:t xml:space="preserve"> objętych pomocą psychologiczno-pedagogiczną, w tym zajęciami rewalidacyjnymi wg stanu na dzień </w:t>
      </w:r>
      <w:r w:rsidR="00422475" w:rsidRPr="001953F2">
        <w:rPr>
          <w:rFonts w:ascii="Times New Roman" w:eastAsia="Times New Roman" w:hAnsi="Times New Roman" w:cs="Times New Roman"/>
          <w:i/>
          <w:color w:val="000000" w:themeColor="text1"/>
          <w:lang w:eastAsia="pl-PL" w:bidi="ar-SA"/>
        </w:rPr>
        <w:t>24</w:t>
      </w:r>
      <w:r w:rsidRPr="001953F2">
        <w:rPr>
          <w:rFonts w:ascii="Times New Roman" w:eastAsia="Times New Roman" w:hAnsi="Times New Roman" w:cs="Times New Roman"/>
          <w:i/>
          <w:color w:val="000000" w:themeColor="text1"/>
          <w:lang w:eastAsia="pl-PL" w:bidi="ar-SA"/>
        </w:rPr>
        <w:t xml:space="preserve"> czerwca 202</w:t>
      </w:r>
      <w:r w:rsidR="007F28C6" w:rsidRPr="001953F2">
        <w:rPr>
          <w:rFonts w:ascii="Times New Roman" w:eastAsia="Times New Roman" w:hAnsi="Times New Roman" w:cs="Times New Roman"/>
          <w:i/>
          <w:color w:val="000000" w:themeColor="text1"/>
          <w:lang w:eastAsia="pl-PL" w:bidi="ar-SA"/>
        </w:rPr>
        <w:t>4</w:t>
      </w:r>
      <w:r w:rsidRPr="001953F2">
        <w:rPr>
          <w:rFonts w:ascii="Times New Roman" w:eastAsia="Times New Roman" w:hAnsi="Times New Roman" w:cs="Times New Roman"/>
          <w:i/>
          <w:color w:val="000000" w:themeColor="text1"/>
          <w:lang w:eastAsia="pl-PL" w:bidi="ar-SA"/>
        </w:rPr>
        <w:t xml:space="preserve"> r.</w:t>
      </w:r>
    </w:p>
    <w:tbl>
      <w:tblPr>
        <w:tblW w:w="907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5"/>
        <w:gridCol w:w="2801"/>
        <w:gridCol w:w="2693"/>
        <w:gridCol w:w="3118"/>
      </w:tblGrid>
      <w:tr w:rsidR="00E47316" w:rsidRPr="001953F2" w14:paraId="18316B86" w14:textId="77777777" w:rsidTr="00A57643">
        <w:trPr>
          <w:trHeight w:val="685"/>
          <w:tblHeader/>
        </w:trPr>
        <w:tc>
          <w:tcPr>
            <w:tcW w:w="0" w:type="auto"/>
            <w:vAlign w:val="center"/>
          </w:tcPr>
          <w:p w14:paraId="693C0D20" w14:textId="56C7AC97" w:rsidR="00E47316" w:rsidRPr="001953F2" w:rsidRDefault="00E47316" w:rsidP="0052357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2801" w:type="dxa"/>
            <w:shd w:val="clear" w:color="auto" w:fill="auto"/>
            <w:vAlign w:val="center"/>
            <w:hideMark/>
          </w:tcPr>
          <w:p w14:paraId="02C23885" w14:textId="381A6FB4" w:rsidR="00E47316" w:rsidRPr="001953F2" w:rsidRDefault="00E47316" w:rsidP="0052357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Szkoła</w:t>
            </w:r>
          </w:p>
        </w:tc>
        <w:tc>
          <w:tcPr>
            <w:tcW w:w="2693" w:type="dxa"/>
            <w:shd w:val="clear" w:color="auto" w:fill="auto"/>
            <w:vAlign w:val="center"/>
            <w:hideMark/>
          </w:tcPr>
          <w:p w14:paraId="6FFEEEB3" w14:textId="148AA16E" w:rsidR="00E47316" w:rsidRPr="001953F2" w:rsidRDefault="00E47316" w:rsidP="00523571">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Liczba uczniów</w:t>
            </w:r>
            <w:r w:rsidR="00A57643" w:rsidRPr="001953F2">
              <w:rPr>
                <w:rFonts w:ascii="Times New Roman" w:eastAsia="Times New Roman" w:hAnsi="Times New Roman" w:cs="Times New Roman"/>
                <w:b/>
                <w:color w:val="000000" w:themeColor="text1"/>
                <w:lang w:eastAsia="pl-PL" w:bidi="ar-SA"/>
              </w:rPr>
              <w:t xml:space="preserve"> objętych pomocą psychologiczno-pedagogiczną</w:t>
            </w:r>
          </w:p>
        </w:tc>
        <w:tc>
          <w:tcPr>
            <w:tcW w:w="3118" w:type="dxa"/>
            <w:shd w:val="clear" w:color="auto" w:fill="auto"/>
            <w:vAlign w:val="center"/>
            <w:hideMark/>
          </w:tcPr>
          <w:p w14:paraId="22184590" w14:textId="77777777" w:rsidR="00E47316" w:rsidRPr="001953F2" w:rsidRDefault="00E47316" w:rsidP="00523571">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w tym z zajęciami rewalidacyjnymi</w:t>
            </w:r>
          </w:p>
        </w:tc>
      </w:tr>
      <w:tr w:rsidR="00E47316" w:rsidRPr="001953F2" w14:paraId="22A963DD" w14:textId="77777777" w:rsidTr="00A57643">
        <w:trPr>
          <w:trHeight w:val="315"/>
        </w:trPr>
        <w:tc>
          <w:tcPr>
            <w:tcW w:w="0" w:type="auto"/>
          </w:tcPr>
          <w:p w14:paraId="3D288ED4" w14:textId="0E6984BE"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2801" w:type="dxa"/>
            <w:shd w:val="clear" w:color="auto" w:fill="auto"/>
            <w:vAlign w:val="center"/>
            <w:hideMark/>
          </w:tcPr>
          <w:p w14:paraId="3AF6AEB9" w14:textId="3FD0826E"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I LO</w:t>
            </w:r>
          </w:p>
        </w:tc>
        <w:tc>
          <w:tcPr>
            <w:tcW w:w="2693" w:type="dxa"/>
            <w:shd w:val="clear" w:color="auto" w:fill="auto"/>
            <w:noWrap/>
            <w:vAlign w:val="center"/>
          </w:tcPr>
          <w:p w14:paraId="2499CE25" w14:textId="454A364D"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c>
          <w:tcPr>
            <w:tcW w:w="3118" w:type="dxa"/>
            <w:shd w:val="clear" w:color="auto" w:fill="auto"/>
            <w:noWrap/>
            <w:vAlign w:val="center"/>
          </w:tcPr>
          <w:p w14:paraId="3B861A3D" w14:textId="6A3F7D8F"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E47316" w:rsidRPr="001953F2" w14:paraId="66F07511" w14:textId="77777777" w:rsidTr="00A57643">
        <w:trPr>
          <w:trHeight w:val="315"/>
        </w:trPr>
        <w:tc>
          <w:tcPr>
            <w:tcW w:w="0" w:type="auto"/>
          </w:tcPr>
          <w:p w14:paraId="7E376D40" w14:textId="5D048E28"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2801" w:type="dxa"/>
            <w:shd w:val="clear" w:color="auto" w:fill="auto"/>
            <w:vAlign w:val="center"/>
            <w:hideMark/>
          </w:tcPr>
          <w:p w14:paraId="5768D69F" w14:textId="57FC1ED3"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II LO</w:t>
            </w:r>
          </w:p>
        </w:tc>
        <w:tc>
          <w:tcPr>
            <w:tcW w:w="2693" w:type="dxa"/>
            <w:shd w:val="clear" w:color="auto" w:fill="auto"/>
            <w:noWrap/>
            <w:vAlign w:val="center"/>
          </w:tcPr>
          <w:p w14:paraId="6BFE7A96" w14:textId="2EEB7F0E"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96</w:t>
            </w:r>
          </w:p>
        </w:tc>
        <w:tc>
          <w:tcPr>
            <w:tcW w:w="3118" w:type="dxa"/>
            <w:shd w:val="clear" w:color="auto" w:fill="auto"/>
            <w:noWrap/>
            <w:vAlign w:val="center"/>
          </w:tcPr>
          <w:p w14:paraId="1CB1AAC1" w14:textId="2CB731EA"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E47316" w:rsidRPr="001953F2" w14:paraId="439277EA" w14:textId="77777777" w:rsidTr="00A57643">
        <w:trPr>
          <w:trHeight w:val="315"/>
        </w:trPr>
        <w:tc>
          <w:tcPr>
            <w:tcW w:w="0" w:type="auto"/>
          </w:tcPr>
          <w:p w14:paraId="22424057" w14:textId="1209469A"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2801" w:type="dxa"/>
            <w:shd w:val="clear" w:color="auto" w:fill="auto"/>
            <w:vAlign w:val="center"/>
            <w:hideMark/>
          </w:tcPr>
          <w:p w14:paraId="31C80DE7" w14:textId="2F671FF8"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III LO</w:t>
            </w:r>
          </w:p>
        </w:tc>
        <w:tc>
          <w:tcPr>
            <w:tcW w:w="2693" w:type="dxa"/>
            <w:shd w:val="clear" w:color="auto" w:fill="auto"/>
            <w:noWrap/>
            <w:vAlign w:val="center"/>
          </w:tcPr>
          <w:p w14:paraId="62CA3301" w14:textId="184ED8D6"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61</w:t>
            </w:r>
          </w:p>
        </w:tc>
        <w:tc>
          <w:tcPr>
            <w:tcW w:w="3118" w:type="dxa"/>
            <w:shd w:val="clear" w:color="auto" w:fill="auto"/>
            <w:noWrap/>
            <w:vAlign w:val="center"/>
          </w:tcPr>
          <w:p w14:paraId="02139046" w14:textId="314DFFC6"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r>
      <w:tr w:rsidR="00E47316" w:rsidRPr="001953F2" w14:paraId="30D8EC42" w14:textId="77777777" w:rsidTr="00A57643">
        <w:trPr>
          <w:trHeight w:val="315"/>
        </w:trPr>
        <w:tc>
          <w:tcPr>
            <w:tcW w:w="0" w:type="auto"/>
          </w:tcPr>
          <w:p w14:paraId="59594B26" w14:textId="133202C5"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c>
          <w:tcPr>
            <w:tcW w:w="2801" w:type="dxa"/>
            <w:shd w:val="clear" w:color="auto" w:fill="auto"/>
            <w:vAlign w:val="center"/>
            <w:hideMark/>
          </w:tcPr>
          <w:p w14:paraId="650F2579" w14:textId="62AB1BE0"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IV LO</w:t>
            </w:r>
          </w:p>
        </w:tc>
        <w:tc>
          <w:tcPr>
            <w:tcW w:w="2693" w:type="dxa"/>
            <w:shd w:val="clear" w:color="auto" w:fill="auto"/>
            <w:noWrap/>
            <w:vAlign w:val="center"/>
          </w:tcPr>
          <w:p w14:paraId="111D7F28" w14:textId="638E1CC7"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175</w:t>
            </w:r>
          </w:p>
        </w:tc>
        <w:tc>
          <w:tcPr>
            <w:tcW w:w="3118" w:type="dxa"/>
            <w:shd w:val="clear" w:color="auto" w:fill="auto"/>
            <w:noWrap/>
            <w:vAlign w:val="center"/>
          </w:tcPr>
          <w:p w14:paraId="33A3E019" w14:textId="1655FC4C"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E47316" w:rsidRPr="001953F2" w14:paraId="20F04E03" w14:textId="77777777" w:rsidTr="00A57643">
        <w:trPr>
          <w:trHeight w:val="315"/>
        </w:trPr>
        <w:tc>
          <w:tcPr>
            <w:tcW w:w="0" w:type="auto"/>
          </w:tcPr>
          <w:p w14:paraId="39105859" w14:textId="1430F073"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c>
          <w:tcPr>
            <w:tcW w:w="2801" w:type="dxa"/>
            <w:shd w:val="clear" w:color="auto" w:fill="auto"/>
            <w:vAlign w:val="center"/>
            <w:hideMark/>
          </w:tcPr>
          <w:p w14:paraId="0CEC7D44" w14:textId="51A4C46D"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V LO</w:t>
            </w:r>
          </w:p>
        </w:tc>
        <w:tc>
          <w:tcPr>
            <w:tcW w:w="2693" w:type="dxa"/>
            <w:shd w:val="clear" w:color="000000" w:fill="FFFFFF"/>
            <w:noWrap/>
            <w:vAlign w:val="center"/>
          </w:tcPr>
          <w:p w14:paraId="678E52A6" w14:textId="39BFC8FA"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69</w:t>
            </w:r>
          </w:p>
        </w:tc>
        <w:tc>
          <w:tcPr>
            <w:tcW w:w="3118" w:type="dxa"/>
            <w:shd w:val="clear" w:color="000000" w:fill="FFFFFF"/>
            <w:noWrap/>
            <w:vAlign w:val="center"/>
          </w:tcPr>
          <w:p w14:paraId="5A0585F1" w14:textId="16301181"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23</w:t>
            </w:r>
          </w:p>
        </w:tc>
      </w:tr>
      <w:tr w:rsidR="00E47316" w:rsidRPr="001953F2" w14:paraId="413EBD03" w14:textId="77777777" w:rsidTr="00A57643">
        <w:trPr>
          <w:trHeight w:val="315"/>
        </w:trPr>
        <w:tc>
          <w:tcPr>
            <w:tcW w:w="0" w:type="auto"/>
          </w:tcPr>
          <w:p w14:paraId="5CF717FE" w14:textId="296C88AC"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w:t>
            </w:r>
          </w:p>
        </w:tc>
        <w:tc>
          <w:tcPr>
            <w:tcW w:w="2801" w:type="dxa"/>
            <w:shd w:val="clear" w:color="auto" w:fill="auto"/>
            <w:vAlign w:val="center"/>
            <w:hideMark/>
          </w:tcPr>
          <w:p w14:paraId="3DED8C4D" w14:textId="431A2480"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VI LO</w:t>
            </w:r>
          </w:p>
        </w:tc>
        <w:tc>
          <w:tcPr>
            <w:tcW w:w="2693" w:type="dxa"/>
            <w:shd w:val="clear" w:color="auto" w:fill="auto"/>
            <w:noWrap/>
            <w:vAlign w:val="center"/>
          </w:tcPr>
          <w:p w14:paraId="5D2C3D30" w14:textId="0F71818C"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76</w:t>
            </w:r>
          </w:p>
        </w:tc>
        <w:tc>
          <w:tcPr>
            <w:tcW w:w="3118" w:type="dxa"/>
            <w:shd w:val="clear" w:color="auto" w:fill="auto"/>
            <w:noWrap/>
            <w:vAlign w:val="center"/>
          </w:tcPr>
          <w:p w14:paraId="053444C4" w14:textId="56A4BCF0"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r>
      <w:tr w:rsidR="00E47316" w:rsidRPr="001953F2" w14:paraId="4C37FE3A" w14:textId="77777777" w:rsidTr="00A57643">
        <w:trPr>
          <w:trHeight w:val="315"/>
        </w:trPr>
        <w:tc>
          <w:tcPr>
            <w:tcW w:w="0" w:type="auto"/>
          </w:tcPr>
          <w:p w14:paraId="1FBB0A87" w14:textId="3246E8BD"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w:t>
            </w:r>
          </w:p>
        </w:tc>
        <w:tc>
          <w:tcPr>
            <w:tcW w:w="2801" w:type="dxa"/>
            <w:shd w:val="clear" w:color="auto" w:fill="auto"/>
            <w:vAlign w:val="center"/>
            <w:hideMark/>
          </w:tcPr>
          <w:p w14:paraId="1EE60391" w14:textId="0E604EC8"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VII LO w ZSCHiO</w:t>
            </w:r>
          </w:p>
        </w:tc>
        <w:tc>
          <w:tcPr>
            <w:tcW w:w="2693" w:type="dxa"/>
            <w:shd w:val="clear" w:color="auto" w:fill="auto"/>
            <w:noWrap/>
            <w:vAlign w:val="center"/>
          </w:tcPr>
          <w:p w14:paraId="7923A598" w14:textId="2F627AE2"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41</w:t>
            </w:r>
          </w:p>
        </w:tc>
        <w:tc>
          <w:tcPr>
            <w:tcW w:w="3118" w:type="dxa"/>
            <w:shd w:val="clear" w:color="auto" w:fill="auto"/>
            <w:noWrap/>
            <w:vAlign w:val="center"/>
          </w:tcPr>
          <w:p w14:paraId="6794A2D7" w14:textId="35147F47"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r>
      <w:tr w:rsidR="00E47316" w:rsidRPr="001953F2" w14:paraId="5277934D" w14:textId="77777777" w:rsidTr="00A57643">
        <w:trPr>
          <w:trHeight w:val="315"/>
        </w:trPr>
        <w:tc>
          <w:tcPr>
            <w:tcW w:w="0" w:type="auto"/>
          </w:tcPr>
          <w:p w14:paraId="5068A753" w14:textId="4560A199"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w:t>
            </w:r>
          </w:p>
        </w:tc>
        <w:tc>
          <w:tcPr>
            <w:tcW w:w="2801" w:type="dxa"/>
            <w:shd w:val="clear" w:color="auto" w:fill="auto"/>
            <w:vAlign w:val="center"/>
            <w:hideMark/>
          </w:tcPr>
          <w:p w14:paraId="1B20D508" w14:textId="658F9589"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IX LO</w:t>
            </w:r>
          </w:p>
        </w:tc>
        <w:tc>
          <w:tcPr>
            <w:tcW w:w="2693" w:type="dxa"/>
            <w:shd w:val="clear" w:color="auto" w:fill="auto"/>
            <w:noWrap/>
            <w:vAlign w:val="center"/>
          </w:tcPr>
          <w:p w14:paraId="55996534" w14:textId="0B8268DF"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42</w:t>
            </w:r>
          </w:p>
        </w:tc>
        <w:tc>
          <w:tcPr>
            <w:tcW w:w="3118" w:type="dxa"/>
            <w:shd w:val="clear" w:color="auto" w:fill="auto"/>
            <w:noWrap/>
            <w:vAlign w:val="center"/>
            <w:hideMark/>
          </w:tcPr>
          <w:p w14:paraId="78CC58CC" w14:textId="26695493"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30</w:t>
            </w:r>
          </w:p>
        </w:tc>
      </w:tr>
      <w:tr w:rsidR="00E47316" w:rsidRPr="001953F2" w14:paraId="1D43AE7F" w14:textId="77777777" w:rsidTr="00A57643">
        <w:trPr>
          <w:trHeight w:val="315"/>
        </w:trPr>
        <w:tc>
          <w:tcPr>
            <w:tcW w:w="0" w:type="auto"/>
          </w:tcPr>
          <w:p w14:paraId="317AF3C9" w14:textId="5212E9F5"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w:t>
            </w:r>
          </w:p>
        </w:tc>
        <w:tc>
          <w:tcPr>
            <w:tcW w:w="2801" w:type="dxa"/>
            <w:shd w:val="clear" w:color="auto" w:fill="auto"/>
            <w:vAlign w:val="center"/>
            <w:hideMark/>
          </w:tcPr>
          <w:p w14:paraId="505AE14A" w14:textId="59E7ECF9"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X LO</w:t>
            </w:r>
          </w:p>
        </w:tc>
        <w:tc>
          <w:tcPr>
            <w:tcW w:w="2693" w:type="dxa"/>
            <w:shd w:val="clear" w:color="auto" w:fill="auto"/>
            <w:noWrap/>
            <w:vAlign w:val="center"/>
          </w:tcPr>
          <w:p w14:paraId="4981B870" w14:textId="3AEA523D"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35</w:t>
            </w:r>
          </w:p>
        </w:tc>
        <w:tc>
          <w:tcPr>
            <w:tcW w:w="3118" w:type="dxa"/>
            <w:shd w:val="clear" w:color="auto" w:fill="auto"/>
            <w:noWrap/>
            <w:vAlign w:val="center"/>
            <w:hideMark/>
          </w:tcPr>
          <w:p w14:paraId="108D7163" w14:textId="77777777"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E47316" w:rsidRPr="001953F2" w14:paraId="5173FC75" w14:textId="77777777" w:rsidTr="00A57643">
        <w:trPr>
          <w:trHeight w:val="296"/>
        </w:trPr>
        <w:tc>
          <w:tcPr>
            <w:tcW w:w="0" w:type="auto"/>
          </w:tcPr>
          <w:p w14:paraId="438FEEDD" w14:textId="7CCC75C3"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10.</w:t>
            </w:r>
          </w:p>
        </w:tc>
        <w:tc>
          <w:tcPr>
            <w:tcW w:w="2801" w:type="dxa"/>
            <w:shd w:val="clear" w:color="auto" w:fill="auto"/>
            <w:vAlign w:val="center"/>
            <w:hideMark/>
          </w:tcPr>
          <w:p w14:paraId="6F90DF7F" w14:textId="54E72C00"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Technikum nr 8 w ZSCHiO</w:t>
            </w:r>
          </w:p>
        </w:tc>
        <w:tc>
          <w:tcPr>
            <w:tcW w:w="2693" w:type="dxa"/>
            <w:shd w:val="clear" w:color="auto" w:fill="auto"/>
            <w:noWrap/>
            <w:vAlign w:val="center"/>
            <w:hideMark/>
          </w:tcPr>
          <w:p w14:paraId="23DB04E6" w14:textId="77777777"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27</w:t>
            </w:r>
          </w:p>
        </w:tc>
        <w:tc>
          <w:tcPr>
            <w:tcW w:w="3118" w:type="dxa"/>
            <w:shd w:val="clear" w:color="auto" w:fill="auto"/>
            <w:noWrap/>
            <w:vAlign w:val="center"/>
            <w:hideMark/>
          </w:tcPr>
          <w:p w14:paraId="2457A57A" w14:textId="77777777"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r>
      <w:tr w:rsidR="00E47316" w:rsidRPr="001953F2" w14:paraId="4D0E895D" w14:textId="77777777" w:rsidTr="00A57643">
        <w:trPr>
          <w:trHeight w:val="315"/>
        </w:trPr>
        <w:tc>
          <w:tcPr>
            <w:tcW w:w="0" w:type="auto"/>
          </w:tcPr>
          <w:p w14:paraId="30EA552A" w14:textId="171BD77C"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lastRenderedPageBreak/>
              <w:t>11.</w:t>
            </w:r>
          </w:p>
        </w:tc>
        <w:tc>
          <w:tcPr>
            <w:tcW w:w="2801" w:type="dxa"/>
            <w:shd w:val="clear" w:color="auto" w:fill="auto"/>
            <w:noWrap/>
            <w:vAlign w:val="center"/>
            <w:hideMark/>
          </w:tcPr>
          <w:p w14:paraId="69A8E4C0" w14:textId="03CB7F96"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ZSE</w:t>
            </w:r>
          </w:p>
        </w:tc>
        <w:tc>
          <w:tcPr>
            <w:tcW w:w="2693" w:type="dxa"/>
            <w:shd w:val="clear" w:color="auto" w:fill="auto"/>
            <w:vAlign w:val="center"/>
            <w:hideMark/>
          </w:tcPr>
          <w:p w14:paraId="0F5C8833" w14:textId="135F038A"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79</w:t>
            </w:r>
          </w:p>
        </w:tc>
        <w:tc>
          <w:tcPr>
            <w:tcW w:w="3118" w:type="dxa"/>
            <w:shd w:val="clear" w:color="auto" w:fill="auto"/>
            <w:noWrap/>
            <w:vAlign w:val="center"/>
            <w:hideMark/>
          </w:tcPr>
          <w:p w14:paraId="6BE1B5F6" w14:textId="56EC1C5A"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r>
      <w:tr w:rsidR="00E47316" w:rsidRPr="001953F2" w14:paraId="62826C77" w14:textId="77777777" w:rsidTr="00A57643">
        <w:trPr>
          <w:trHeight w:val="315"/>
        </w:trPr>
        <w:tc>
          <w:tcPr>
            <w:tcW w:w="0" w:type="auto"/>
          </w:tcPr>
          <w:p w14:paraId="1C046179" w14:textId="0D13A0E4"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12.</w:t>
            </w:r>
          </w:p>
        </w:tc>
        <w:tc>
          <w:tcPr>
            <w:tcW w:w="2801" w:type="dxa"/>
            <w:shd w:val="clear" w:color="auto" w:fill="auto"/>
            <w:vAlign w:val="center"/>
            <w:hideMark/>
          </w:tcPr>
          <w:p w14:paraId="41B89D4F" w14:textId="28D20486"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ZSB</w:t>
            </w:r>
          </w:p>
        </w:tc>
        <w:tc>
          <w:tcPr>
            <w:tcW w:w="2693" w:type="dxa"/>
            <w:shd w:val="clear" w:color="auto" w:fill="auto"/>
            <w:noWrap/>
            <w:vAlign w:val="center"/>
            <w:hideMark/>
          </w:tcPr>
          <w:p w14:paraId="6277C872" w14:textId="7F147094"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120</w:t>
            </w:r>
          </w:p>
        </w:tc>
        <w:tc>
          <w:tcPr>
            <w:tcW w:w="3118" w:type="dxa"/>
            <w:shd w:val="clear" w:color="auto" w:fill="auto"/>
            <w:noWrap/>
            <w:vAlign w:val="center"/>
            <w:hideMark/>
          </w:tcPr>
          <w:p w14:paraId="2851BB12" w14:textId="2ABEC694"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r>
      <w:tr w:rsidR="00E47316" w:rsidRPr="001953F2" w14:paraId="1A17A576" w14:textId="77777777" w:rsidTr="00A57643">
        <w:trPr>
          <w:trHeight w:val="315"/>
        </w:trPr>
        <w:tc>
          <w:tcPr>
            <w:tcW w:w="0" w:type="auto"/>
          </w:tcPr>
          <w:p w14:paraId="24634DD5" w14:textId="5872B453"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13.</w:t>
            </w:r>
          </w:p>
        </w:tc>
        <w:tc>
          <w:tcPr>
            <w:tcW w:w="2801" w:type="dxa"/>
            <w:shd w:val="clear" w:color="auto" w:fill="auto"/>
            <w:vAlign w:val="center"/>
            <w:hideMark/>
          </w:tcPr>
          <w:p w14:paraId="408803A5" w14:textId="6F1C1BCC"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ZSS</w:t>
            </w:r>
          </w:p>
        </w:tc>
        <w:tc>
          <w:tcPr>
            <w:tcW w:w="2693" w:type="dxa"/>
            <w:shd w:val="clear" w:color="auto" w:fill="auto"/>
            <w:noWrap/>
            <w:vAlign w:val="center"/>
            <w:hideMark/>
          </w:tcPr>
          <w:p w14:paraId="3D00B8CB" w14:textId="79865A73"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100</w:t>
            </w:r>
          </w:p>
        </w:tc>
        <w:tc>
          <w:tcPr>
            <w:tcW w:w="3118" w:type="dxa"/>
            <w:shd w:val="clear" w:color="auto" w:fill="auto"/>
            <w:noWrap/>
            <w:vAlign w:val="center"/>
            <w:hideMark/>
          </w:tcPr>
          <w:p w14:paraId="5FBE1424" w14:textId="19BEEF0A"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r>
      <w:tr w:rsidR="00E47316" w:rsidRPr="001953F2" w14:paraId="2DB692A9" w14:textId="77777777" w:rsidTr="00A57643">
        <w:trPr>
          <w:trHeight w:val="315"/>
        </w:trPr>
        <w:tc>
          <w:tcPr>
            <w:tcW w:w="0" w:type="auto"/>
          </w:tcPr>
          <w:p w14:paraId="71E358FB" w14:textId="2A0FD09D"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14.</w:t>
            </w:r>
          </w:p>
        </w:tc>
        <w:tc>
          <w:tcPr>
            <w:tcW w:w="2801" w:type="dxa"/>
            <w:shd w:val="clear" w:color="auto" w:fill="auto"/>
            <w:vAlign w:val="center"/>
            <w:hideMark/>
          </w:tcPr>
          <w:p w14:paraId="1833676D" w14:textId="10ADAD70"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ZSG-S</w:t>
            </w:r>
          </w:p>
        </w:tc>
        <w:tc>
          <w:tcPr>
            <w:tcW w:w="2693" w:type="dxa"/>
            <w:shd w:val="clear" w:color="auto" w:fill="auto"/>
            <w:noWrap/>
            <w:vAlign w:val="center"/>
            <w:hideMark/>
          </w:tcPr>
          <w:p w14:paraId="071385FC" w14:textId="4C9CEC5F"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221</w:t>
            </w:r>
          </w:p>
        </w:tc>
        <w:tc>
          <w:tcPr>
            <w:tcW w:w="3118" w:type="dxa"/>
            <w:shd w:val="clear" w:color="auto" w:fill="auto"/>
            <w:noWrap/>
            <w:vAlign w:val="center"/>
            <w:hideMark/>
          </w:tcPr>
          <w:p w14:paraId="1307CFAB" w14:textId="31683C95"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r>
      <w:tr w:rsidR="00E47316" w:rsidRPr="001953F2" w14:paraId="05473305" w14:textId="77777777" w:rsidTr="00A57643">
        <w:trPr>
          <w:trHeight w:val="315"/>
        </w:trPr>
        <w:tc>
          <w:tcPr>
            <w:tcW w:w="0" w:type="auto"/>
          </w:tcPr>
          <w:p w14:paraId="6B8F8559" w14:textId="63F5E964"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2801" w:type="dxa"/>
            <w:shd w:val="clear" w:color="auto" w:fill="auto"/>
            <w:vAlign w:val="center"/>
            <w:hideMark/>
          </w:tcPr>
          <w:p w14:paraId="5025386F" w14:textId="39D99756"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ZSEiT</w:t>
            </w:r>
          </w:p>
        </w:tc>
        <w:tc>
          <w:tcPr>
            <w:tcW w:w="2693" w:type="dxa"/>
            <w:shd w:val="clear" w:color="auto" w:fill="auto"/>
            <w:noWrap/>
            <w:vAlign w:val="center"/>
            <w:hideMark/>
          </w:tcPr>
          <w:p w14:paraId="3EF2C866" w14:textId="09DAA092"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199</w:t>
            </w:r>
          </w:p>
        </w:tc>
        <w:tc>
          <w:tcPr>
            <w:tcW w:w="3118" w:type="dxa"/>
            <w:shd w:val="clear" w:color="auto" w:fill="auto"/>
            <w:noWrap/>
            <w:vAlign w:val="center"/>
            <w:hideMark/>
          </w:tcPr>
          <w:p w14:paraId="02FED53D" w14:textId="04A43F0E"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29</w:t>
            </w:r>
          </w:p>
        </w:tc>
      </w:tr>
      <w:tr w:rsidR="00E47316" w:rsidRPr="001953F2" w14:paraId="04AC9348" w14:textId="77777777" w:rsidTr="00A57643">
        <w:trPr>
          <w:trHeight w:val="315"/>
        </w:trPr>
        <w:tc>
          <w:tcPr>
            <w:tcW w:w="0" w:type="auto"/>
          </w:tcPr>
          <w:p w14:paraId="7CC20DB1" w14:textId="6FC3FEB9"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16.</w:t>
            </w:r>
          </w:p>
        </w:tc>
        <w:tc>
          <w:tcPr>
            <w:tcW w:w="2801" w:type="dxa"/>
            <w:shd w:val="clear" w:color="auto" w:fill="auto"/>
            <w:vAlign w:val="center"/>
            <w:hideMark/>
          </w:tcPr>
          <w:p w14:paraId="177D0097" w14:textId="7BFB8FA1"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ZSE-H</w:t>
            </w:r>
          </w:p>
        </w:tc>
        <w:tc>
          <w:tcPr>
            <w:tcW w:w="2693" w:type="dxa"/>
            <w:shd w:val="clear" w:color="auto" w:fill="auto"/>
            <w:noWrap/>
            <w:vAlign w:val="center"/>
            <w:hideMark/>
          </w:tcPr>
          <w:p w14:paraId="318C6D0D" w14:textId="19B47024"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41</w:t>
            </w:r>
          </w:p>
        </w:tc>
        <w:tc>
          <w:tcPr>
            <w:tcW w:w="3118" w:type="dxa"/>
            <w:shd w:val="clear" w:color="auto" w:fill="auto"/>
            <w:noWrap/>
            <w:vAlign w:val="center"/>
            <w:hideMark/>
          </w:tcPr>
          <w:p w14:paraId="73404BE5" w14:textId="14454353"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38</w:t>
            </w:r>
          </w:p>
        </w:tc>
      </w:tr>
      <w:tr w:rsidR="00E47316" w:rsidRPr="001953F2" w14:paraId="574B1FB4" w14:textId="77777777" w:rsidTr="00A57643">
        <w:trPr>
          <w:trHeight w:val="315"/>
        </w:trPr>
        <w:tc>
          <w:tcPr>
            <w:tcW w:w="0" w:type="auto"/>
          </w:tcPr>
          <w:p w14:paraId="42D0788A" w14:textId="5B53DAEB"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17.</w:t>
            </w:r>
          </w:p>
        </w:tc>
        <w:tc>
          <w:tcPr>
            <w:tcW w:w="2801" w:type="dxa"/>
            <w:shd w:val="clear" w:color="auto" w:fill="auto"/>
            <w:noWrap/>
            <w:vAlign w:val="center"/>
            <w:hideMark/>
          </w:tcPr>
          <w:p w14:paraId="6B9AEF6B" w14:textId="3B944965" w:rsidR="00E47316" w:rsidRPr="001953F2" w:rsidRDefault="00E47316" w:rsidP="00523571">
            <w:pPr>
              <w:spacing w:after="0" w:line="240" w:lineRule="auto"/>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ZSM-E</w:t>
            </w:r>
          </w:p>
        </w:tc>
        <w:tc>
          <w:tcPr>
            <w:tcW w:w="2693" w:type="dxa"/>
            <w:shd w:val="clear" w:color="auto" w:fill="auto"/>
            <w:noWrap/>
            <w:vAlign w:val="center"/>
            <w:hideMark/>
          </w:tcPr>
          <w:p w14:paraId="31DFD9E7" w14:textId="1F51772A"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75</w:t>
            </w:r>
          </w:p>
        </w:tc>
        <w:tc>
          <w:tcPr>
            <w:tcW w:w="3118" w:type="dxa"/>
            <w:shd w:val="clear" w:color="auto" w:fill="auto"/>
            <w:noWrap/>
            <w:vAlign w:val="center"/>
            <w:hideMark/>
          </w:tcPr>
          <w:p w14:paraId="73B73A79" w14:textId="77777777" w:rsidR="00E47316" w:rsidRPr="001953F2" w:rsidRDefault="00E47316" w:rsidP="00523571">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r>
      <w:tr w:rsidR="00E47316" w:rsidRPr="001953F2" w14:paraId="0D6F1796" w14:textId="77777777" w:rsidTr="00A57643">
        <w:trPr>
          <w:trHeight w:val="315"/>
        </w:trPr>
        <w:tc>
          <w:tcPr>
            <w:tcW w:w="3266" w:type="dxa"/>
            <w:gridSpan w:val="2"/>
          </w:tcPr>
          <w:p w14:paraId="780C1E05" w14:textId="0FF3E85B" w:rsidR="00E47316" w:rsidRPr="001953F2" w:rsidRDefault="00E47316" w:rsidP="0052357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c>
          <w:tcPr>
            <w:tcW w:w="2693" w:type="dxa"/>
            <w:shd w:val="clear" w:color="auto" w:fill="auto"/>
            <w:vAlign w:val="center"/>
            <w:hideMark/>
          </w:tcPr>
          <w:p w14:paraId="03E899A9" w14:textId="0D895DB7" w:rsidR="00E47316" w:rsidRPr="001953F2" w:rsidRDefault="00E47316" w:rsidP="0052357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1 476</w:t>
            </w:r>
          </w:p>
        </w:tc>
        <w:tc>
          <w:tcPr>
            <w:tcW w:w="3118" w:type="dxa"/>
            <w:shd w:val="clear" w:color="auto" w:fill="auto"/>
            <w:vAlign w:val="center"/>
            <w:hideMark/>
          </w:tcPr>
          <w:p w14:paraId="0D5B94FB" w14:textId="78DB6F98" w:rsidR="00E47316" w:rsidRPr="001953F2" w:rsidRDefault="00E47316" w:rsidP="00523571">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181</w:t>
            </w:r>
          </w:p>
        </w:tc>
      </w:tr>
    </w:tbl>
    <w:p w14:paraId="0C376F5B" w14:textId="32118ED6" w:rsidR="00D61BAB" w:rsidRPr="001953F2" w:rsidRDefault="00D61BAB" w:rsidP="00523571">
      <w:pPr>
        <w:spacing w:after="0" w:line="240" w:lineRule="exact"/>
        <w:contextualSpacing/>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 xml:space="preserve">Opracowanie: </w:t>
      </w:r>
      <w:r w:rsidR="00E629EF" w:rsidRPr="001953F2">
        <w:rPr>
          <w:rFonts w:ascii="Times New Roman" w:eastAsia="Times New Roman" w:hAnsi="Times New Roman" w:cs="Times New Roman"/>
          <w:i/>
          <w:color w:val="000000" w:themeColor="text1"/>
          <w:sz w:val="20"/>
          <w:szCs w:val="20"/>
          <w:lang w:eastAsia="pl-PL" w:bidi="ar-SA"/>
        </w:rPr>
        <w:t xml:space="preserve">Magdalena Baranowska, </w:t>
      </w:r>
      <w:r w:rsidR="00C662B2">
        <w:rPr>
          <w:rFonts w:ascii="Times New Roman" w:eastAsia="Times New Roman" w:hAnsi="Times New Roman" w:cs="Times New Roman"/>
          <w:i/>
          <w:color w:val="000000" w:themeColor="text1"/>
          <w:sz w:val="20"/>
          <w:szCs w:val="20"/>
          <w:lang w:eastAsia="pl-PL" w:bidi="ar-SA"/>
        </w:rPr>
        <w:t>Beata Łuka - I</w:t>
      </w:r>
      <w:r w:rsidR="00612DD4" w:rsidRPr="001953F2">
        <w:rPr>
          <w:rFonts w:ascii="Times New Roman" w:eastAsia="Times New Roman" w:hAnsi="Times New Roman" w:cs="Times New Roman"/>
          <w:i/>
          <w:color w:val="000000" w:themeColor="text1"/>
          <w:sz w:val="20"/>
          <w:szCs w:val="20"/>
          <w:lang w:eastAsia="pl-PL" w:bidi="ar-SA"/>
        </w:rPr>
        <w:t>nspektor</w:t>
      </w:r>
      <w:r w:rsidR="00E629EF" w:rsidRPr="001953F2">
        <w:rPr>
          <w:rFonts w:ascii="Times New Roman" w:eastAsia="Times New Roman" w:hAnsi="Times New Roman" w:cs="Times New Roman"/>
          <w:i/>
          <w:color w:val="000000" w:themeColor="text1"/>
          <w:sz w:val="20"/>
          <w:szCs w:val="20"/>
          <w:lang w:eastAsia="pl-PL" w:bidi="ar-SA"/>
        </w:rPr>
        <w:t>zy</w:t>
      </w:r>
      <w:r w:rsidRPr="001953F2">
        <w:rPr>
          <w:rFonts w:ascii="Times New Roman" w:eastAsia="Times New Roman" w:hAnsi="Times New Roman" w:cs="Times New Roman"/>
          <w:i/>
          <w:color w:val="000000" w:themeColor="text1"/>
          <w:sz w:val="20"/>
          <w:szCs w:val="20"/>
          <w:lang w:eastAsia="pl-PL" w:bidi="ar-SA"/>
        </w:rPr>
        <w:t xml:space="preserve"> Wydziału Edukacji . Źródło: Karty Informacyjne Szkół  za rok szkolny 202</w:t>
      </w:r>
      <w:r w:rsidR="00736D87" w:rsidRPr="001953F2">
        <w:rPr>
          <w:rFonts w:ascii="Times New Roman" w:eastAsia="Times New Roman" w:hAnsi="Times New Roman" w:cs="Times New Roman"/>
          <w:i/>
          <w:color w:val="000000" w:themeColor="text1"/>
          <w:sz w:val="20"/>
          <w:szCs w:val="20"/>
          <w:lang w:eastAsia="pl-PL" w:bidi="ar-SA"/>
        </w:rPr>
        <w:t>3</w:t>
      </w:r>
      <w:r w:rsidRPr="001953F2">
        <w:rPr>
          <w:rFonts w:ascii="Times New Roman" w:eastAsia="Times New Roman" w:hAnsi="Times New Roman" w:cs="Times New Roman"/>
          <w:i/>
          <w:color w:val="000000" w:themeColor="text1"/>
          <w:sz w:val="20"/>
          <w:szCs w:val="20"/>
          <w:lang w:eastAsia="pl-PL" w:bidi="ar-SA"/>
        </w:rPr>
        <w:t>/202</w:t>
      </w:r>
      <w:r w:rsidR="00736D87" w:rsidRPr="001953F2">
        <w:rPr>
          <w:rFonts w:ascii="Times New Roman" w:eastAsia="Times New Roman" w:hAnsi="Times New Roman" w:cs="Times New Roman"/>
          <w:i/>
          <w:color w:val="000000" w:themeColor="text1"/>
          <w:sz w:val="20"/>
          <w:szCs w:val="20"/>
          <w:lang w:eastAsia="pl-PL" w:bidi="ar-SA"/>
        </w:rPr>
        <w:t>4</w:t>
      </w:r>
      <w:r w:rsidRPr="001953F2">
        <w:rPr>
          <w:rFonts w:ascii="Times New Roman" w:eastAsia="Times New Roman" w:hAnsi="Times New Roman" w:cs="Times New Roman"/>
          <w:i/>
          <w:color w:val="000000" w:themeColor="text1"/>
          <w:sz w:val="20"/>
          <w:szCs w:val="20"/>
          <w:lang w:eastAsia="pl-PL" w:bidi="ar-SA"/>
        </w:rPr>
        <w:t xml:space="preserve">. </w:t>
      </w:r>
    </w:p>
    <w:p w14:paraId="21B706FF" w14:textId="77777777" w:rsidR="00131AC4" w:rsidRPr="001953F2" w:rsidRDefault="00131AC4" w:rsidP="006A0BE5">
      <w:pPr>
        <w:tabs>
          <w:tab w:val="left" w:pos="284"/>
        </w:tabs>
        <w:spacing w:after="0" w:line="300" w:lineRule="exact"/>
        <w:ind w:right="-143" w:firstLine="426"/>
        <w:contextualSpacing/>
        <w:jc w:val="both"/>
        <w:rPr>
          <w:rFonts w:ascii="Times New Roman" w:eastAsia="Times New Roman" w:hAnsi="Times New Roman" w:cs="Times New Roman"/>
          <w:color w:val="000000" w:themeColor="text1"/>
          <w:lang w:eastAsia="pl-PL" w:bidi="ar-SA"/>
        </w:rPr>
      </w:pPr>
    </w:p>
    <w:p w14:paraId="18EAB066" w14:textId="2B14CD03" w:rsidR="004C331A" w:rsidRPr="001953F2" w:rsidRDefault="00131AC4" w:rsidP="00E47316">
      <w:pPr>
        <w:tabs>
          <w:tab w:val="left" w:pos="284"/>
        </w:tabs>
        <w:spacing w:after="0" w:line="300" w:lineRule="exact"/>
        <w:ind w:right="-143" w:firstLine="426"/>
        <w:contextualSpacing/>
        <w:jc w:val="both"/>
        <w:rPr>
          <w:rFonts w:ascii="Times New Roman" w:eastAsia="Times New Roman" w:hAnsi="Times New Roman" w:cs="Times New Roman"/>
          <w:iCs/>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Uczniom przybywającym z zagranicy, którzy nie znają języka polskiego albo znają go na poziomie niewystarczającym, organizowana jest dodatkowa nauka języka polskiego oraz dodatkowe zajęcia wyrównawcze w celu uzupełnienia różnic programowych z danego przedmiotu. </w:t>
      </w:r>
      <w:r w:rsidR="00422475" w:rsidRPr="001953F2">
        <w:rPr>
          <w:rFonts w:ascii="Times New Roman" w:eastAsia="Times New Roman" w:hAnsi="Times New Roman" w:cs="Times New Roman"/>
          <w:iCs/>
          <w:color w:val="000000" w:themeColor="text1"/>
          <w:lang w:eastAsia="pl-PL" w:bidi="ar-SA"/>
        </w:rPr>
        <w:t>Liczbę uczniów przybywających z zagranicy, w tym z Ukrainy w poszczególnych szkołach</w:t>
      </w:r>
      <w:r w:rsidR="00684CCD" w:rsidRPr="001953F2">
        <w:rPr>
          <w:rFonts w:ascii="Times New Roman" w:eastAsia="Times New Roman" w:hAnsi="Times New Roman" w:cs="Times New Roman"/>
          <w:iCs/>
          <w:color w:val="000000" w:themeColor="text1"/>
          <w:lang w:eastAsia="pl-PL" w:bidi="ar-SA"/>
        </w:rPr>
        <w:t xml:space="preserve">  </w:t>
      </w:r>
      <w:r w:rsidR="00032E3A" w:rsidRPr="001953F2">
        <w:rPr>
          <w:rFonts w:ascii="Times New Roman" w:eastAsia="Times New Roman" w:hAnsi="Times New Roman" w:cs="Times New Roman"/>
          <w:iCs/>
          <w:color w:val="000000" w:themeColor="text1"/>
          <w:lang w:eastAsia="pl-PL" w:bidi="ar-SA"/>
        </w:rPr>
        <w:t>ponadpodstawowych</w:t>
      </w:r>
      <w:r w:rsidR="00422475" w:rsidRPr="001953F2">
        <w:rPr>
          <w:rFonts w:ascii="Times New Roman" w:eastAsia="Times New Roman" w:hAnsi="Times New Roman" w:cs="Times New Roman"/>
          <w:iCs/>
          <w:color w:val="000000" w:themeColor="text1"/>
          <w:lang w:eastAsia="pl-PL" w:bidi="ar-SA"/>
        </w:rPr>
        <w:t xml:space="preserve"> </w:t>
      </w:r>
      <w:r w:rsidR="006763EF" w:rsidRPr="001953F2">
        <w:rPr>
          <w:rFonts w:ascii="Times New Roman" w:eastAsia="Times New Roman" w:hAnsi="Times New Roman" w:cs="Times New Roman"/>
          <w:iCs/>
          <w:color w:val="000000" w:themeColor="text1"/>
          <w:lang w:eastAsia="pl-PL" w:bidi="ar-SA"/>
        </w:rPr>
        <w:t>przedstawia</w:t>
      </w:r>
      <w:r w:rsidR="00422475" w:rsidRPr="001953F2">
        <w:rPr>
          <w:rFonts w:ascii="Times New Roman" w:eastAsia="Times New Roman" w:hAnsi="Times New Roman" w:cs="Times New Roman"/>
          <w:iCs/>
          <w:color w:val="000000" w:themeColor="text1"/>
          <w:lang w:eastAsia="pl-PL" w:bidi="ar-SA"/>
        </w:rPr>
        <w:t xml:space="preserve"> </w:t>
      </w:r>
      <w:r w:rsidR="006A0BE5" w:rsidRPr="001953F2">
        <w:rPr>
          <w:rFonts w:ascii="Times New Roman" w:eastAsia="Times New Roman" w:hAnsi="Times New Roman" w:cs="Times New Roman"/>
          <w:color w:val="000000" w:themeColor="text1"/>
          <w:lang w:eastAsia="pl-PL" w:bidi="ar-SA"/>
        </w:rPr>
        <w:t>T</w:t>
      </w:r>
      <w:r w:rsidR="00422475" w:rsidRPr="001953F2">
        <w:rPr>
          <w:rFonts w:ascii="Times New Roman" w:eastAsia="Times New Roman" w:hAnsi="Times New Roman" w:cs="Times New Roman"/>
          <w:color w:val="000000" w:themeColor="text1"/>
          <w:lang w:eastAsia="pl-PL" w:bidi="ar-SA"/>
        </w:rPr>
        <w:t xml:space="preserve">abela </w:t>
      </w:r>
      <w:r w:rsidR="004A2B8E" w:rsidRPr="001953F2">
        <w:rPr>
          <w:rFonts w:ascii="Times New Roman" w:eastAsia="Times New Roman" w:hAnsi="Times New Roman" w:cs="Times New Roman"/>
          <w:color w:val="000000" w:themeColor="text1"/>
          <w:lang w:eastAsia="pl-PL" w:bidi="ar-SA"/>
        </w:rPr>
        <w:t>4</w:t>
      </w:r>
      <w:r w:rsidR="006E5D77" w:rsidRPr="001953F2">
        <w:rPr>
          <w:rFonts w:ascii="Times New Roman" w:eastAsia="Times New Roman" w:hAnsi="Times New Roman" w:cs="Times New Roman"/>
          <w:color w:val="000000" w:themeColor="text1"/>
          <w:lang w:eastAsia="pl-PL" w:bidi="ar-SA"/>
        </w:rPr>
        <w:t>2</w:t>
      </w:r>
      <w:r w:rsidR="004A77C0" w:rsidRPr="001953F2">
        <w:rPr>
          <w:rFonts w:ascii="Times New Roman" w:eastAsia="Times New Roman" w:hAnsi="Times New Roman" w:cs="Times New Roman"/>
          <w:color w:val="000000" w:themeColor="text1"/>
          <w:lang w:eastAsia="pl-PL" w:bidi="ar-SA"/>
        </w:rPr>
        <w:t>.</w:t>
      </w:r>
    </w:p>
    <w:p w14:paraId="5EA68159" w14:textId="77777777" w:rsidR="00A57643" w:rsidRPr="001953F2" w:rsidRDefault="00A57643" w:rsidP="006A0BE5">
      <w:pPr>
        <w:spacing w:after="0" w:line="300" w:lineRule="exact"/>
        <w:ind w:left="993" w:right="-143" w:hanging="993"/>
        <w:jc w:val="both"/>
        <w:rPr>
          <w:rFonts w:ascii="Times New Roman" w:eastAsia="Times New Roman" w:hAnsi="Times New Roman" w:cs="Times New Roman"/>
          <w:b/>
          <w:bCs/>
          <w:i/>
          <w:iCs/>
          <w:color w:val="000000" w:themeColor="text1"/>
          <w:lang w:eastAsia="pl-PL" w:bidi="ar-SA"/>
        </w:rPr>
      </w:pPr>
    </w:p>
    <w:p w14:paraId="1FF6FEB1" w14:textId="69A1129A" w:rsidR="00422475" w:rsidRPr="001953F2" w:rsidRDefault="00422475" w:rsidP="006A0BE5">
      <w:pPr>
        <w:spacing w:after="0" w:line="300" w:lineRule="exact"/>
        <w:ind w:left="993" w:right="-143" w:hanging="993"/>
        <w:jc w:val="both"/>
        <w:rPr>
          <w:rFonts w:ascii="Times New Roman" w:eastAsia="Times New Roman" w:hAnsi="Times New Roman" w:cs="Times New Roman"/>
          <w:i/>
          <w:color w:val="000000" w:themeColor="text1"/>
          <w:lang w:eastAsia="pl-PL" w:bidi="ar-SA"/>
        </w:rPr>
      </w:pPr>
      <w:r w:rsidRPr="001953F2">
        <w:rPr>
          <w:rFonts w:ascii="Times New Roman" w:eastAsia="Times New Roman" w:hAnsi="Times New Roman" w:cs="Times New Roman"/>
          <w:b/>
          <w:bCs/>
          <w:i/>
          <w:iCs/>
          <w:color w:val="000000" w:themeColor="text1"/>
          <w:lang w:eastAsia="pl-PL" w:bidi="ar-SA"/>
        </w:rPr>
        <w:t>Tabela</w:t>
      </w:r>
      <w:r w:rsidR="00A57643" w:rsidRPr="001953F2">
        <w:rPr>
          <w:rFonts w:ascii="Times New Roman" w:eastAsia="Times New Roman" w:hAnsi="Times New Roman" w:cs="Times New Roman"/>
          <w:b/>
          <w:bCs/>
          <w:i/>
          <w:iCs/>
          <w:color w:val="000000" w:themeColor="text1"/>
          <w:lang w:eastAsia="pl-PL" w:bidi="ar-SA"/>
        </w:rPr>
        <w:t> </w:t>
      </w:r>
      <w:r w:rsidR="00A96E1C" w:rsidRPr="001953F2">
        <w:rPr>
          <w:rFonts w:ascii="Times New Roman" w:eastAsia="Times New Roman" w:hAnsi="Times New Roman" w:cs="Times New Roman"/>
          <w:b/>
          <w:bCs/>
          <w:i/>
          <w:iCs/>
          <w:color w:val="000000" w:themeColor="text1"/>
          <w:lang w:eastAsia="pl-PL" w:bidi="ar-SA"/>
        </w:rPr>
        <w:t>4</w:t>
      </w:r>
      <w:r w:rsidR="00D42E72" w:rsidRPr="001953F2">
        <w:rPr>
          <w:rFonts w:ascii="Times New Roman" w:eastAsia="Times New Roman" w:hAnsi="Times New Roman" w:cs="Times New Roman"/>
          <w:b/>
          <w:bCs/>
          <w:i/>
          <w:iCs/>
          <w:color w:val="000000" w:themeColor="text1"/>
          <w:lang w:eastAsia="pl-PL" w:bidi="ar-SA"/>
        </w:rPr>
        <w:t>2</w:t>
      </w:r>
      <w:r w:rsidR="00E67851" w:rsidRPr="001953F2">
        <w:rPr>
          <w:rFonts w:ascii="Times New Roman" w:eastAsia="Times New Roman" w:hAnsi="Times New Roman" w:cs="Times New Roman"/>
          <w:b/>
          <w:bCs/>
          <w:i/>
          <w:iCs/>
          <w:color w:val="000000" w:themeColor="text1"/>
          <w:lang w:eastAsia="pl-PL" w:bidi="ar-SA"/>
        </w:rPr>
        <w:t>.</w:t>
      </w:r>
      <w:r w:rsidR="00A57643" w:rsidRPr="001953F2">
        <w:rPr>
          <w:rFonts w:ascii="Times New Roman" w:eastAsia="Times New Roman" w:hAnsi="Times New Roman" w:cs="Times New Roman"/>
          <w:i/>
          <w:color w:val="000000" w:themeColor="text1"/>
          <w:lang w:eastAsia="pl-PL" w:bidi="ar-SA"/>
        </w:rPr>
        <w:t> Liczba uczniów w </w:t>
      </w:r>
      <w:r w:rsidR="008A44E6" w:rsidRPr="001953F2">
        <w:rPr>
          <w:rFonts w:ascii="Times New Roman" w:eastAsia="Times New Roman" w:hAnsi="Times New Roman" w:cs="Times New Roman"/>
          <w:i/>
          <w:color w:val="000000" w:themeColor="text1"/>
          <w:lang w:eastAsia="pl-PL" w:bidi="ar-SA"/>
        </w:rPr>
        <w:t>szko</w:t>
      </w:r>
      <w:r w:rsidR="00A57643" w:rsidRPr="001953F2">
        <w:rPr>
          <w:rFonts w:ascii="Times New Roman" w:eastAsia="Times New Roman" w:hAnsi="Times New Roman" w:cs="Times New Roman"/>
          <w:i/>
          <w:color w:val="000000" w:themeColor="text1"/>
          <w:lang w:eastAsia="pl-PL" w:bidi="ar-SA"/>
        </w:rPr>
        <w:t>łach </w:t>
      </w:r>
      <w:r w:rsidR="008A44E6" w:rsidRPr="001953F2">
        <w:rPr>
          <w:rFonts w:ascii="Times New Roman" w:eastAsia="Times New Roman" w:hAnsi="Times New Roman" w:cs="Times New Roman"/>
          <w:i/>
          <w:color w:val="000000" w:themeColor="text1"/>
          <w:lang w:eastAsia="pl-PL" w:bidi="ar-SA"/>
        </w:rPr>
        <w:t>p</w:t>
      </w:r>
      <w:r w:rsidR="00A57643" w:rsidRPr="001953F2">
        <w:rPr>
          <w:rFonts w:ascii="Times New Roman" w:eastAsia="Times New Roman" w:hAnsi="Times New Roman" w:cs="Times New Roman"/>
          <w:i/>
          <w:color w:val="000000" w:themeColor="text1"/>
          <w:lang w:eastAsia="pl-PL" w:bidi="ar-SA"/>
        </w:rPr>
        <w:t>onadpodstawowych </w:t>
      </w:r>
      <w:r w:rsidRPr="001953F2">
        <w:rPr>
          <w:rFonts w:ascii="Times New Roman" w:eastAsia="Times New Roman" w:hAnsi="Times New Roman" w:cs="Times New Roman"/>
          <w:i/>
          <w:color w:val="000000" w:themeColor="text1"/>
          <w:lang w:eastAsia="pl-PL" w:bidi="ar-SA"/>
        </w:rPr>
        <w:t>przybyłych</w:t>
      </w:r>
      <w:r w:rsidR="00A57643" w:rsidRPr="001953F2">
        <w:rPr>
          <w:rFonts w:ascii="Times New Roman" w:eastAsia="Times New Roman" w:hAnsi="Times New Roman" w:cs="Times New Roman"/>
          <w:i/>
          <w:color w:val="000000" w:themeColor="text1"/>
          <w:lang w:eastAsia="pl-PL" w:bidi="ar-SA"/>
        </w:rPr>
        <w:t xml:space="preserve"> </w:t>
      </w:r>
      <w:r w:rsidRPr="001953F2">
        <w:rPr>
          <w:rFonts w:ascii="Times New Roman" w:eastAsia="Times New Roman" w:hAnsi="Times New Roman" w:cs="Times New Roman"/>
          <w:i/>
          <w:color w:val="000000" w:themeColor="text1"/>
          <w:lang w:eastAsia="pl-PL" w:bidi="ar-SA"/>
        </w:rPr>
        <w:t>z zagranicy, w tym z Ukrainy, objętych dodatkową nauką języka polskiego i dodatkowymi zajęciami wy</w:t>
      </w:r>
      <w:r w:rsidR="00E629EF" w:rsidRPr="001953F2">
        <w:rPr>
          <w:rFonts w:ascii="Times New Roman" w:eastAsia="Times New Roman" w:hAnsi="Times New Roman" w:cs="Times New Roman"/>
          <w:i/>
          <w:color w:val="000000" w:themeColor="text1"/>
          <w:lang w:eastAsia="pl-PL" w:bidi="ar-SA"/>
        </w:rPr>
        <w:t>równawczymi w roku szkolnym 202</w:t>
      </w:r>
      <w:r w:rsidR="00CB35FE" w:rsidRPr="001953F2">
        <w:rPr>
          <w:rFonts w:ascii="Times New Roman" w:eastAsia="Times New Roman" w:hAnsi="Times New Roman" w:cs="Times New Roman"/>
          <w:i/>
          <w:color w:val="000000" w:themeColor="text1"/>
          <w:lang w:eastAsia="pl-PL" w:bidi="ar-SA"/>
        </w:rPr>
        <w:t>3</w:t>
      </w:r>
      <w:r w:rsidRPr="001953F2">
        <w:rPr>
          <w:rFonts w:ascii="Times New Roman" w:eastAsia="Times New Roman" w:hAnsi="Times New Roman" w:cs="Times New Roman"/>
          <w:i/>
          <w:color w:val="000000" w:themeColor="text1"/>
          <w:lang w:eastAsia="pl-PL" w:bidi="ar-SA"/>
        </w:rPr>
        <w:t>/202</w:t>
      </w:r>
      <w:r w:rsidR="00CB35FE" w:rsidRPr="001953F2">
        <w:rPr>
          <w:rFonts w:ascii="Times New Roman" w:eastAsia="Times New Roman" w:hAnsi="Times New Roman" w:cs="Times New Roman"/>
          <w:i/>
          <w:color w:val="000000" w:themeColor="text1"/>
          <w:lang w:eastAsia="pl-PL" w:bidi="ar-SA"/>
        </w:rPr>
        <w:t>4</w:t>
      </w:r>
      <w:r w:rsidR="00E47316" w:rsidRPr="001953F2">
        <w:rPr>
          <w:rFonts w:ascii="Times New Roman" w:eastAsia="Times New Roman" w:hAnsi="Times New Roman" w:cs="Times New Roman"/>
          <w:i/>
          <w:color w:val="000000" w:themeColor="text1"/>
          <w:lang w:eastAsia="pl-PL" w:bidi="ar-SA"/>
        </w:rPr>
        <w:t xml:space="preserve"> – według stanu na dzień 24 czerwca </w:t>
      </w:r>
      <w:r w:rsidRPr="001953F2">
        <w:rPr>
          <w:rFonts w:ascii="Times New Roman" w:eastAsia="Times New Roman" w:hAnsi="Times New Roman" w:cs="Times New Roman"/>
          <w:i/>
          <w:color w:val="000000" w:themeColor="text1"/>
          <w:lang w:eastAsia="pl-PL" w:bidi="ar-SA"/>
        </w:rPr>
        <w:t>202</w:t>
      </w:r>
      <w:r w:rsidR="00CB35FE" w:rsidRPr="001953F2">
        <w:rPr>
          <w:rFonts w:ascii="Times New Roman" w:eastAsia="Times New Roman" w:hAnsi="Times New Roman" w:cs="Times New Roman"/>
          <w:i/>
          <w:color w:val="000000" w:themeColor="text1"/>
          <w:lang w:eastAsia="pl-PL" w:bidi="ar-SA"/>
        </w:rPr>
        <w:t>4</w:t>
      </w:r>
      <w:r w:rsidRPr="001953F2">
        <w:rPr>
          <w:rFonts w:ascii="Times New Roman" w:eastAsia="Times New Roman" w:hAnsi="Times New Roman" w:cs="Times New Roman"/>
          <w:i/>
          <w:color w:val="000000" w:themeColor="text1"/>
          <w:lang w:eastAsia="pl-PL" w:bidi="ar-SA"/>
        </w:rPr>
        <w:t xml:space="preserve"> r.</w:t>
      </w:r>
    </w:p>
    <w:tbl>
      <w:tblPr>
        <w:tblW w:w="9174" w:type="dxa"/>
        <w:tblInd w:w="-5" w:type="dxa"/>
        <w:tblLayout w:type="fixed"/>
        <w:tblCellMar>
          <w:left w:w="70" w:type="dxa"/>
          <w:right w:w="70" w:type="dxa"/>
        </w:tblCellMar>
        <w:tblLook w:val="04A0" w:firstRow="1" w:lastRow="0" w:firstColumn="1" w:lastColumn="0" w:noHBand="0" w:noVBand="1"/>
      </w:tblPr>
      <w:tblGrid>
        <w:gridCol w:w="1701"/>
        <w:gridCol w:w="551"/>
        <w:gridCol w:w="551"/>
        <w:gridCol w:w="690"/>
        <w:gridCol w:w="535"/>
        <w:gridCol w:w="551"/>
        <w:gridCol w:w="690"/>
        <w:gridCol w:w="460"/>
        <w:gridCol w:w="551"/>
        <w:gridCol w:w="690"/>
        <w:gridCol w:w="551"/>
        <w:gridCol w:w="413"/>
        <w:gridCol w:w="398"/>
        <w:gridCol w:w="403"/>
        <w:gridCol w:w="439"/>
      </w:tblGrid>
      <w:tr w:rsidR="0026513E" w:rsidRPr="001953F2" w14:paraId="1DB57FF8" w14:textId="7A0F9404" w:rsidTr="00684CCD">
        <w:trPr>
          <w:cantSplit/>
          <w:trHeight w:val="111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A87F5" w14:textId="77777777" w:rsidR="0026513E" w:rsidRPr="001953F2" w:rsidRDefault="0026513E" w:rsidP="0042247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Szkoła</w:t>
            </w:r>
          </w:p>
        </w:tc>
        <w:tc>
          <w:tcPr>
            <w:tcW w:w="5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FEB120" w14:textId="77777777"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I LO</w:t>
            </w:r>
          </w:p>
        </w:tc>
        <w:tc>
          <w:tcPr>
            <w:tcW w:w="5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4DDDA7D" w14:textId="77777777"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III LO</w:t>
            </w:r>
          </w:p>
        </w:tc>
        <w:tc>
          <w:tcPr>
            <w:tcW w:w="6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E13BA4A" w14:textId="77777777"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IV LO</w:t>
            </w:r>
          </w:p>
        </w:tc>
        <w:tc>
          <w:tcPr>
            <w:tcW w:w="53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5DE6A4B" w14:textId="77777777"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V LO</w:t>
            </w:r>
          </w:p>
        </w:tc>
        <w:tc>
          <w:tcPr>
            <w:tcW w:w="5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0A0AF09" w14:textId="77777777"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VI LO</w:t>
            </w:r>
          </w:p>
        </w:tc>
        <w:tc>
          <w:tcPr>
            <w:tcW w:w="690" w:type="dxa"/>
            <w:tcBorders>
              <w:top w:val="single" w:sz="4" w:space="0" w:color="auto"/>
              <w:left w:val="nil"/>
              <w:bottom w:val="single" w:sz="4" w:space="0" w:color="auto"/>
              <w:right w:val="single" w:sz="4" w:space="0" w:color="auto"/>
            </w:tcBorders>
            <w:textDirection w:val="btLr"/>
            <w:vAlign w:val="center"/>
          </w:tcPr>
          <w:p w14:paraId="6B1F3B9C" w14:textId="68AFC39B"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IX LO w ZSO-3</w:t>
            </w:r>
          </w:p>
        </w:tc>
        <w:tc>
          <w:tcPr>
            <w:tcW w:w="460" w:type="dxa"/>
            <w:tcBorders>
              <w:top w:val="single" w:sz="4" w:space="0" w:color="auto"/>
              <w:left w:val="single" w:sz="4" w:space="0" w:color="auto"/>
              <w:bottom w:val="single" w:sz="4" w:space="0" w:color="auto"/>
              <w:right w:val="single" w:sz="4" w:space="0" w:color="auto"/>
            </w:tcBorders>
            <w:textDirection w:val="btLr"/>
          </w:tcPr>
          <w:p w14:paraId="43051940" w14:textId="351E93AF"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ZSO-5</w:t>
            </w:r>
          </w:p>
        </w:tc>
        <w:tc>
          <w:tcPr>
            <w:tcW w:w="5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67ECC5" w14:textId="1EBC90A0"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ZSE-H</w:t>
            </w:r>
          </w:p>
        </w:tc>
        <w:tc>
          <w:tcPr>
            <w:tcW w:w="6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F32F30" w14:textId="77777777"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T6 w ZSEiT</w:t>
            </w:r>
          </w:p>
        </w:tc>
        <w:tc>
          <w:tcPr>
            <w:tcW w:w="5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C66144F" w14:textId="77777777"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T7 w ZSE</w:t>
            </w:r>
          </w:p>
        </w:tc>
        <w:tc>
          <w:tcPr>
            <w:tcW w:w="41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3260CAA" w14:textId="77777777"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ZSS</w:t>
            </w:r>
          </w:p>
        </w:tc>
        <w:tc>
          <w:tcPr>
            <w:tcW w:w="39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C0BA3D" w14:textId="00BDCB51"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ZSG-S</w:t>
            </w:r>
          </w:p>
        </w:tc>
        <w:tc>
          <w:tcPr>
            <w:tcW w:w="403" w:type="dxa"/>
            <w:tcBorders>
              <w:top w:val="single" w:sz="4" w:space="0" w:color="auto"/>
              <w:left w:val="nil"/>
              <w:bottom w:val="single" w:sz="4" w:space="0" w:color="auto"/>
              <w:right w:val="single" w:sz="4" w:space="0" w:color="auto"/>
            </w:tcBorders>
            <w:textDirection w:val="btLr"/>
          </w:tcPr>
          <w:p w14:paraId="34CE27B0" w14:textId="72A1E187"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ZSM-E</w:t>
            </w:r>
          </w:p>
        </w:tc>
        <w:tc>
          <w:tcPr>
            <w:tcW w:w="439" w:type="dxa"/>
            <w:tcBorders>
              <w:top w:val="single" w:sz="4" w:space="0" w:color="auto"/>
              <w:left w:val="nil"/>
              <w:bottom w:val="single" w:sz="4" w:space="0" w:color="auto"/>
              <w:right w:val="single" w:sz="4" w:space="0" w:color="auto"/>
            </w:tcBorders>
            <w:textDirection w:val="btLr"/>
          </w:tcPr>
          <w:p w14:paraId="42AE5C28" w14:textId="595DD36B" w:rsidR="0026513E" w:rsidRPr="001953F2" w:rsidRDefault="0026513E" w:rsidP="004A77C0">
            <w:pPr>
              <w:spacing w:after="0" w:line="240" w:lineRule="auto"/>
              <w:ind w:left="113" w:right="113"/>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Razem</w:t>
            </w:r>
          </w:p>
        </w:tc>
      </w:tr>
      <w:tr w:rsidR="0026513E" w:rsidRPr="001953F2" w14:paraId="2BCA0168" w14:textId="36124A5E" w:rsidTr="00684CCD">
        <w:trPr>
          <w:trHeight w:val="463"/>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6FAFD59" w14:textId="6517324F" w:rsidR="0026513E" w:rsidRPr="001953F2" w:rsidRDefault="0026513E" w:rsidP="00422475">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Liczba uczniów (ogółem)</w:t>
            </w:r>
          </w:p>
        </w:tc>
        <w:tc>
          <w:tcPr>
            <w:tcW w:w="551" w:type="dxa"/>
            <w:tcBorders>
              <w:top w:val="nil"/>
              <w:left w:val="nil"/>
              <w:bottom w:val="single" w:sz="4" w:space="0" w:color="auto"/>
              <w:right w:val="single" w:sz="4" w:space="0" w:color="auto"/>
            </w:tcBorders>
            <w:shd w:val="clear" w:color="auto" w:fill="auto"/>
            <w:vAlign w:val="center"/>
          </w:tcPr>
          <w:p w14:paraId="75D61845" w14:textId="76ED76D7" w:rsidR="0026513E" w:rsidRPr="001953F2" w:rsidRDefault="00CB35F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551" w:type="dxa"/>
            <w:tcBorders>
              <w:top w:val="nil"/>
              <w:left w:val="nil"/>
              <w:bottom w:val="single" w:sz="4" w:space="0" w:color="auto"/>
              <w:right w:val="single" w:sz="4" w:space="0" w:color="auto"/>
            </w:tcBorders>
            <w:shd w:val="clear" w:color="auto" w:fill="auto"/>
            <w:vAlign w:val="center"/>
          </w:tcPr>
          <w:p w14:paraId="316E0036" w14:textId="069E76F7" w:rsidR="0026513E" w:rsidRPr="001953F2" w:rsidRDefault="00CB35F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690" w:type="dxa"/>
            <w:tcBorders>
              <w:top w:val="nil"/>
              <w:left w:val="nil"/>
              <w:bottom w:val="single" w:sz="4" w:space="0" w:color="auto"/>
              <w:right w:val="single" w:sz="4" w:space="0" w:color="auto"/>
            </w:tcBorders>
            <w:shd w:val="clear" w:color="auto" w:fill="auto"/>
            <w:vAlign w:val="center"/>
          </w:tcPr>
          <w:p w14:paraId="640AD5E1" w14:textId="1623585A" w:rsidR="0026513E" w:rsidRPr="001953F2" w:rsidRDefault="00CB35F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535" w:type="dxa"/>
            <w:tcBorders>
              <w:top w:val="nil"/>
              <w:left w:val="nil"/>
              <w:bottom w:val="single" w:sz="4" w:space="0" w:color="auto"/>
              <w:right w:val="single" w:sz="4" w:space="0" w:color="auto"/>
            </w:tcBorders>
            <w:shd w:val="clear" w:color="auto" w:fill="auto"/>
            <w:vAlign w:val="center"/>
          </w:tcPr>
          <w:p w14:paraId="0EBC16C5" w14:textId="2F770FBE"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551" w:type="dxa"/>
            <w:tcBorders>
              <w:top w:val="nil"/>
              <w:left w:val="nil"/>
              <w:bottom w:val="single" w:sz="4" w:space="0" w:color="auto"/>
              <w:right w:val="single" w:sz="4" w:space="0" w:color="auto"/>
            </w:tcBorders>
            <w:shd w:val="clear" w:color="auto" w:fill="auto"/>
            <w:vAlign w:val="center"/>
          </w:tcPr>
          <w:p w14:paraId="60C24AF9" w14:textId="15F6800E"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690" w:type="dxa"/>
            <w:tcBorders>
              <w:top w:val="nil"/>
              <w:left w:val="nil"/>
              <w:bottom w:val="single" w:sz="4" w:space="0" w:color="auto"/>
              <w:right w:val="single" w:sz="4" w:space="0" w:color="auto"/>
            </w:tcBorders>
            <w:vAlign w:val="center"/>
          </w:tcPr>
          <w:p w14:paraId="07B78FCE" w14:textId="0F846BF8"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460" w:type="dxa"/>
            <w:tcBorders>
              <w:top w:val="nil"/>
              <w:left w:val="single" w:sz="4" w:space="0" w:color="auto"/>
              <w:bottom w:val="single" w:sz="4" w:space="0" w:color="auto"/>
              <w:right w:val="single" w:sz="4" w:space="0" w:color="auto"/>
            </w:tcBorders>
            <w:vAlign w:val="center"/>
          </w:tcPr>
          <w:p w14:paraId="4F5EFE71" w14:textId="5FD9EF6D" w:rsidR="0026513E" w:rsidRPr="001953F2" w:rsidRDefault="00CB35F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551" w:type="dxa"/>
            <w:tcBorders>
              <w:top w:val="nil"/>
              <w:left w:val="single" w:sz="4" w:space="0" w:color="auto"/>
              <w:bottom w:val="single" w:sz="4" w:space="0" w:color="auto"/>
              <w:right w:val="single" w:sz="4" w:space="0" w:color="auto"/>
            </w:tcBorders>
            <w:shd w:val="clear" w:color="auto" w:fill="auto"/>
            <w:vAlign w:val="center"/>
          </w:tcPr>
          <w:p w14:paraId="18C31045" w14:textId="3F98502D" w:rsidR="0026513E" w:rsidRPr="001953F2" w:rsidRDefault="00E35E7F"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690" w:type="dxa"/>
            <w:tcBorders>
              <w:top w:val="nil"/>
              <w:left w:val="nil"/>
              <w:bottom w:val="single" w:sz="4" w:space="0" w:color="auto"/>
              <w:right w:val="single" w:sz="4" w:space="0" w:color="auto"/>
            </w:tcBorders>
            <w:shd w:val="clear" w:color="auto" w:fill="auto"/>
            <w:vAlign w:val="center"/>
          </w:tcPr>
          <w:p w14:paraId="0E53EA6E" w14:textId="7AC0223F"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551" w:type="dxa"/>
            <w:tcBorders>
              <w:top w:val="nil"/>
              <w:left w:val="nil"/>
              <w:bottom w:val="single" w:sz="4" w:space="0" w:color="auto"/>
              <w:right w:val="single" w:sz="4" w:space="0" w:color="auto"/>
            </w:tcBorders>
            <w:shd w:val="clear" w:color="auto" w:fill="auto"/>
            <w:vAlign w:val="center"/>
          </w:tcPr>
          <w:p w14:paraId="44553CC0" w14:textId="41192B1C"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413" w:type="dxa"/>
            <w:tcBorders>
              <w:top w:val="nil"/>
              <w:left w:val="nil"/>
              <w:bottom w:val="single" w:sz="4" w:space="0" w:color="auto"/>
              <w:right w:val="single" w:sz="4" w:space="0" w:color="auto"/>
            </w:tcBorders>
            <w:shd w:val="clear" w:color="auto" w:fill="auto"/>
            <w:vAlign w:val="center"/>
          </w:tcPr>
          <w:p w14:paraId="150873D6" w14:textId="50EDAF9D"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398" w:type="dxa"/>
            <w:tcBorders>
              <w:top w:val="nil"/>
              <w:left w:val="nil"/>
              <w:bottom w:val="single" w:sz="4" w:space="0" w:color="auto"/>
              <w:right w:val="single" w:sz="4" w:space="0" w:color="auto"/>
            </w:tcBorders>
            <w:shd w:val="clear" w:color="auto" w:fill="auto"/>
            <w:vAlign w:val="center"/>
          </w:tcPr>
          <w:p w14:paraId="0050834E" w14:textId="6CF73460" w:rsidR="0026513E" w:rsidRPr="001953F2" w:rsidRDefault="0045111C"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403" w:type="dxa"/>
            <w:tcBorders>
              <w:top w:val="nil"/>
              <w:left w:val="nil"/>
              <w:bottom w:val="single" w:sz="4" w:space="0" w:color="auto"/>
              <w:right w:val="single" w:sz="4" w:space="0" w:color="auto"/>
            </w:tcBorders>
            <w:vAlign w:val="center"/>
          </w:tcPr>
          <w:p w14:paraId="0BE6FF36" w14:textId="0C461035" w:rsidR="0026513E" w:rsidRPr="001953F2" w:rsidRDefault="0045111C"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439" w:type="dxa"/>
            <w:tcBorders>
              <w:top w:val="nil"/>
              <w:left w:val="nil"/>
              <w:bottom w:val="single" w:sz="4" w:space="0" w:color="auto"/>
              <w:right w:val="single" w:sz="4" w:space="0" w:color="auto"/>
            </w:tcBorders>
            <w:vAlign w:val="center"/>
          </w:tcPr>
          <w:p w14:paraId="76BBB7D6" w14:textId="4B401BEC" w:rsidR="0026513E" w:rsidRPr="001953F2" w:rsidRDefault="0045111C" w:rsidP="0042247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58</w:t>
            </w:r>
          </w:p>
        </w:tc>
      </w:tr>
      <w:tr w:rsidR="0026513E" w:rsidRPr="001953F2" w14:paraId="46461504" w14:textId="1A8875B8" w:rsidTr="00684CCD">
        <w:trPr>
          <w:trHeight w:val="539"/>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783B73" w14:textId="4DF4A554" w:rsidR="0026513E" w:rsidRPr="001953F2" w:rsidRDefault="0026513E" w:rsidP="00684CCD">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 tym uczniowie z Ukrainy</w:t>
            </w:r>
          </w:p>
        </w:tc>
        <w:tc>
          <w:tcPr>
            <w:tcW w:w="551" w:type="dxa"/>
            <w:tcBorders>
              <w:top w:val="single" w:sz="4" w:space="0" w:color="auto"/>
              <w:left w:val="nil"/>
              <w:bottom w:val="single" w:sz="4" w:space="0" w:color="auto"/>
              <w:right w:val="single" w:sz="4" w:space="0" w:color="auto"/>
            </w:tcBorders>
            <w:shd w:val="clear" w:color="auto" w:fill="auto"/>
            <w:vAlign w:val="center"/>
          </w:tcPr>
          <w:p w14:paraId="788D892F" w14:textId="2972156F"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551" w:type="dxa"/>
            <w:tcBorders>
              <w:top w:val="single" w:sz="4" w:space="0" w:color="auto"/>
              <w:left w:val="nil"/>
              <w:bottom w:val="single" w:sz="4" w:space="0" w:color="auto"/>
              <w:right w:val="single" w:sz="4" w:space="0" w:color="auto"/>
            </w:tcBorders>
            <w:shd w:val="clear" w:color="auto" w:fill="auto"/>
            <w:vAlign w:val="center"/>
          </w:tcPr>
          <w:p w14:paraId="68D4CB2E" w14:textId="3B113C2E"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690" w:type="dxa"/>
            <w:tcBorders>
              <w:top w:val="single" w:sz="4" w:space="0" w:color="auto"/>
              <w:left w:val="nil"/>
              <w:bottom w:val="single" w:sz="4" w:space="0" w:color="auto"/>
              <w:right w:val="single" w:sz="4" w:space="0" w:color="auto"/>
            </w:tcBorders>
            <w:shd w:val="clear" w:color="auto" w:fill="auto"/>
            <w:vAlign w:val="center"/>
          </w:tcPr>
          <w:p w14:paraId="46838E55" w14:textId="3563E9CB" w:rsidR="0026513E" w:rsidRPr="001953F2" w:rsidRDefault="00CB35F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535" w:type="dxa"/>
            <w:tcBorders>
              <w:top w:val="single" w:sz="4" w:space="0" w:color="auto"/>
              <w:left w:val="nil"/>
              <w:bottom w:val="single" w:sz="4" w:space="0" w:color="auto"/>
              <w:right w:val="single" w:sz="4" w:space="0" w:color="auto"/>
            </w:tcBorders>
            <w:shd w:val="clear" w:color="auto" w:fill="auto"/>
            <w:vAlign w:val="center"/>
          </w:tcPr>
          <w:p w14:paraId="3FF83EED" w14:textId="47F7F9BC"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551" w:type="dxa"/>
            <w:tcBorders>
              <w:top w:val="single" w:sz="4" w:space="0" w:color="auto"/>
              <w:left w:val="nil"/>
              <w:bottom w:val="single" w:sz="4" w:space="0" w:color="auto"/>
              <w:right w:val="single" w:sz="4" w:space="0" w:color="auto"/>
            </w:tcBorders>
            <w:shd w:val="clear" w:color="auto" w:fill="auto"/>
            <w:vAlign w:val="center"/>
          </w:tcPr>
          <w:p w14:paraId="3192E117" w14:textId="6F77094E" w:rsidR="0026513E" w:rsidRPr="001953F2" w:rsidRDefault="00CB35F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690" w:type="dxa"/>
            <w:tcBorders>
              <w:top w:val="single" w:sz="4" w:space="0" w:color="auto"/>
              <w:left w:val="nil"/>
              <w:bottom w:val="single" w:sz="4" w:space="0" w:color="auto"/>
              <w:right w:val="single" w:sz="4" w:space="0" w:color="auto"/>
            </w:tcBorders>
            <w:vAlign w:val="center"/>
          </w:tcPr>
          <w:p w14:paraId="36C0FA6F" w14:textId="3F574F01"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10</w:t>
            </w:r>
          </w:p>
        </w:tc>
        <w:tc>
          <w:tcPr>
            <w:tcW w:w="460" w:type="dxa"/>
            <w:tcBorders>
              <w:top w:val="single" w:sz="4" w:space="0" w:color="auto"/>
              <w:left w:val="single" w:sz="4" w:space="0" w:color="auto"/>
              <w:bottom w:val="single" w:sz="4" w:space="0" w:color="auto"/>
              <w:right w:val="single" w:sz="4" w:space="0" w:color="auto"/>
            </w:tcBorders>
            <w:vAlign w:val="center"/>
          </w:tcPr>
          <w:p w14:paraId="5786BE95" w14:textId="1739D939"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0</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AD204C5" w14:textId="0CFB275A" w:rsidR="0026513E" w:rsidRPr="001953F2" w:rsidRDefault="00E35E7F"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690" w:type="dxa"/>
            <w:tcBorders>
              <w:top w:val="single" w:sz="4" w:space="0" w:color="auto"/>
              <w:left w:val="nil"/>
              <w:bottom w:val="single" w:sz="4" w:space="0" w:color="auto"/>
              <w:right w:val="single" w:sz="4" w:space="0" w:color="auto"/>
            </w:tcBorders>
            <w:shd w:val="clear" w:color="auto" w:fill="auto"/>
            <w:vAlign w:val="center"/>
          </w:tcPr>
          <w:p w14:paraId="160DFC78" w14:textId="08F31E1E"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551" w:type="dxa"/>
            <w:tcBorders>
              <w:top w:val="single" w:sz="4" w:space="0" w:color="auto"/>
              <w:left w:val="nil"/>
              <w:bottom w:val="single" w:sz="4" w:space="0" w:color="auto"/>
              <w:right w:val="single" w:sz="4" w:space="0" w:color="auto"/>
            </w:tcBorders>
            <w:shd w:val="clear" w:color="auto" w:fill="auto"/>
            <w:vAlign w:val="center"/>
          </w:tcPr>
          <w:p w14:paraId="319B47A9" w14:textId="4B1F69D7"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413" w:type="dxa"/>
            <w:tcBorders>
              <w:top w:val="single" w:sz="4" w:space="0" w:color="auto"/>
              <w:left w:val="nil"/>
              <w:bottom w:val="single" w:sz="4" w:space="0" w:color="auto"/>
              <w:right w:val="single" w:sz="4" w:space="0" w:color="auto"/>
            </w:tcBorders>
            <w:shd w:val="clear" w:color="auto" w:fill="auto"/>
            <w:vAlign w:val="center"/>
          </w:tcPr>
          <w:p w14:paraId="2D18DD7C" w14:textId="112BE6C1" w:rsidR="0026513E" w:rsidRPr="001953F2" w:rsidRDefault="0026513E"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398" w:type="dxa"/>
            <w:tcBorders>
              <w:top w:val="single" w:sz="4" w:space="0" w:color="auto"/>
              <w:left w:val="nil"/>
              <w:bottom w:val="single" w:sz="4" w:space="0" w:color="auto"/>
              <w:right w:val="single" w:sz="4" w:space="0" w:color="auto"/>
            </w:tcBorders>
            <w:shd w:val="clear" w:color="auto" w:fill="auto"/>
            <w:vAlign w:val="center"/>
          </w:tcPr>
          <w:p w14:paraId="2DF5B5A4" w14:textId="30F8DF26" w:rsidR="0026513E" w:rsidRPr="001953F2" w:rsidRDefault="0045111C"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403" w:type="dxa"/>
            <w:tcBorders>
              <w:top w:val="single" w:sz="4" w:space="0" w:color="auto"/>
              <w:left w:val="nil"/>
              <w:bottom w:val="single" w:sz="4" w:space="0" w:color="auto"/>
              <w:right w:val="single" w:sz="4" w:space="0" w:color="auto"/>
            </w:tcBorders>
            <w:vAlign w:val="center"/>
          </w:tcPr>
          <w:p w14:paraId="2B672022" w14:textId="6CF65686" w:rsidR="0026513E" w:rsidRPr="001953F2" w:rsidRDefault="0045111C" w:rsidP="00C62AF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439" w:type="dxa"/>
            <w:tcBorders>
              <w:top w:val="single" w:sz="4" w:space="0" w:color="auto"/>
              <w:left w:val="nil"/>
              <w:bottom w:val="single" w:sz="4" w:space="0" w:color="auto"/>
              <w:right w:val="single" w:sz="4" w:space="0" w:color="auto"/>
            </w:tcBorders>
            <w:vAlign w:val="center"/>
          </w:tcPr>
          <w:p w14:paraId="0018D9C2" w14:textId="2206AC8D" w:rsidR="0026513E" w:rsidRPr="001953F2" w:rsidRDefault="0045111C" w:rsidP="00422475">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40</w:t>
            </w:r>
          </w:p>
        </w:tc>
      </w:tr>
    </w:tbl>
    <w:p w14:paraId="7459D165" w14:textId="11955B96" w:rsidR="00032E3A" w:rsidRPr="001953F2" w:rsidRDefault="00422475" w:rsidP="00E47316">
      <w:pPr>
        <w:spacing w:after="0" w:line="240" w:lineRule="exact"/>
        <w:contextualSpacing/>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Opracowanie: Beata Łuka i Magda</w:t>
      </w:r>
      <w:r w:rsidR="001A344E" w:rsidRPr="001953F2">
        <w:rPr>
          <w:rFonts w:ascii="Times New Roman" w:eastAsia="Times New Roman" w:hAnsi="Times New Roman" w:cs="Times New Roman"/>
          <w:i/>
          <w:color w:val="000000" w:themeColor="text1"/>
          <w:sz w:val="20"/>
          <w:szCs w:val="20"/>
          <w:lang w:eastAsia="pl-PL" w:bidi="ar-SA"/>
        </w:rPr>
        <w:t>lena</w:t>
      </w:r>
      <w:r w:rsidR="00C62AF4" w:rsidRPr="001953F2">
        <w:rPr>
          <w:rFonts w:ascii="Times New Roman" w:eastAsia="Times New Roman" w:hAnsi="Times New Roman" w:cs="Times New Roman"/>
          <w:i/>
          <w:color w:val="000000" w:themeColor="text1"/>
          <w:sz w:val="20"/>
          <w:szCs w:val="20"/>
          <w:lang w:eastAsia="pl-PL" w:bidi="ar-SA"/>
        </w:rPr>
        <w:t xml:space="preserve"> Baranowska – I</w:t>
      </w:r>
      <w:r w:rsidRPr="001953F2">
        <w:rPr>
          <w:rFonts w:ascii="Times New Roman" w:eastAsia="Times New Roman" w:hAnsi="Times New Roman" w:cs="Times New Roman"/>
          <w:i/>
          <w:color w:val="000000" w:themeColor="text1"/>
          <w:sz w:val="20"/>
          <w:szCs w:val="20"/>
          <w:lang w:eastAsia="pl-PL" w:bidi="ar-SA"/>
        </w:rPr>
        <w:t>nspektorzy Wydziału Edukacji. Źródło: Karty Informacyjne Szkół  za rok szkolny 202</w:t>
      </w:r>
      <w:r w:rsidR="00CB35FE" w:rsidRPr="001953F2">
        <w:rPr>
          <w:rFonts w:ascii="Times New Roman" w:eastAsia="Times New Roman" w:hAnsi="Times New Roman" w:cs="Times New Roman"/>
          <w:i/>
          <w:color w:val="000000" w:themeColor="text1"/>
          <w:sz w:val="20"/>
          <w:szCs w:val="20"/>
          <w:lang w:eastAsia="pl-PL" w:bidi="ar-SA"/>
        </w:rPr>
        <w:t>3</w:t>
      </w:r>
      <w:r w:rsidRPr="001953F2">
        <w:rPr>
          <w:rFonts w:ascii="Times New Roman" w:eastAsia="Times New Roman" w:hAnsi="Times New Roman" w:cs="Times New Roman"/>
          <w:i/>
          <w:color w:val="000000" w:themeColor="text1"/>
          <w:sz w:val="20"/>
          <w:szCs w:val="20"/>
          <w:lang w:eastAsia="pl-PL" w:bidi="ar-SA"/>
        </w:rPr>
        <w:t>/202</w:t>
      </w:r>
      <w:r w:rsidR="00CB35FE" w:rsidRPr="001953F2">
        <w:rPr>
          <w:rFonts w:ascii="Times New Roman" w:eastAsia="Times New Roman" w:hAnsi="Times New Roman" w:cs="Times New Roman"/>
          <w:i/>
          <w:color w:val="000000" w:themeColor="text1"/>
          <w:sz w:val="20"/>
          <w:szCs w:val="20"/>
          <w:lang w:eastAsia="pl-PL" w:bidi="ar-SA"/>
        </w:rPr>
        <w:t>4</w:t>
      </w:r>
      <w:r w:rsidRPr="001953F2">
        <w:rPr>
          <w:rFonts w:ascii="Times New Roman" w:eastAsia="Times New Roman" w:hAnsi="Times New Roman" w:cs="Times New Roman"/>
          <w:i/>
          <w:color w:val="000000" w:themeColor="text1"/>
          <w:sz w:val="20"/>
          <w:szCs w:val="20"/>
          <w:lang w:eastAsia="pl-PL" w:bidi="ar-SA"/>
        </w:rPr>
        <w:t xml:space="preserve">. </w:t>
      </w:r>
    </w:p>
    <w:p w14:paraId="29E738D9" w14:textId="77777777" w:rsidR="00A57643" w:rsidRPr="001953F2" w:rsidRDefault="00A57643" w:rsidP="00E47316">
      <w:pPr>
        <w:spacing w:after="0" w:line="240" w:lineRule="exact"/>
        <w:contextualSpacing/>
        <w:jc w:val="both"/>
        <w:rPr>
          <w:rFonts w:ascii="Times New Roman" w:eastAsia="Times New Roman" w:hAnsi="Times New Roman" w:cs="Times New Roman"/>
          <w:i/>
          <w:color w:val="000000" w:themeColor="text1"/>
          <w:sz w:val="20"/>
          <w:szCs w:val="20"/>
          <w:lang w:eastAsia="pl-PL" w:bidi="ar-SA"/>
        </w:rPr>
      </w:pPr>
    </w:p>
    <w:p w14:paraId="00B0FDF4" w14:textId="4C7E0FDD" w:rsidR="00B06AA3" w:rsidRPr="001953F2" w:rsidRDefault="00AD350C" w:rsidP="00684CCD">
      <w:pPr>
        <w:pStyle w:val="Nagwek1"/>
        <w:spacing w:line="300" w:lineRule="exact"/>
        <w:ind w:firstLine="0"/>
        <w:rPr>
          <w:rFonts w:eastAsia="Times New Roman" w:cs="Times New Roman"/>
          <w:color w:val="000000" w:themeColor="text1"/>
          <w:sz w:val="22"/>
          <w:szCs w:val="22"/>
          <w:lang w:eastAsia="pl-PL" w:bidi="ar-SA"/>
        </w:rPr>
      </w:pPr>
      <w:bookmarkStart w:id="86" w:name="_Toc117859442"/>
      <w:bookmarkStart w:id="87" w:name="_Toc180497010"/>
      <w:r w:rsidRPr="001953F2">
        <w:rPr>
          <w:rFonts w:eastAsia="Times New Roman" w:cs="Times New Roman"/>
          <w:color w:val="000000" w:themeColor="text1"/>
          <w:sz w:val="22"/>
          <w:szCs w:val="22"/>
          <w:lang w:eastAsia="pl-PL" w:bidi="ar-SA"/>
        </w:rPr>
        <w:t>Inne działania podejmowane przez jednostki systemu oświaty, dla których Miasto Olsztyn jest organem prowadzącym</w:t>
      </w:r>
      <w:bookmarkEnd w:id="86"/>
      <w:bookmarkEnd w:id="87"/>
      <w:r w:rsidRPr="001953F2">
        <w:rPr>
          <w:rFonts w:eastAsia="Times New Roman" w:cs="Times New Roman"/>
          <w:color w:val="000000" w:themeColor="text1"/>
          <w:sz w:val="22"/>
          <w:szCs w:val="22"/>
          <w:lang w:eastAsia="pl-PL" w:bidi="ar-SA"/>
        </w:rPr>
        <w:t xml:space="preserve"> </w:t>
      </w:r>
    </w:p>
    <w:p w14:paraId="169B9193" w14:textId="339D3CFB" w:rsidR="004D4365" w:rsidRPr="001953F2" w:rsidRDefault="00B5123B" w:rsidP="00684CCD">
      <w:pPr>
        <w:spacing w:after="0" w:line="300" w:lineRule="exact"/>
        <w:ind w:firstLine="426"/>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Przedszkola, szkoły i placówki prowadzone przez Miasto Olsztyn w roku szkolnym 202</w:t>
      </w:r>
      <w:r w:rsidR="00E47316" w:rsidRPr="001953F2">
        <w:rPr>
          <w:rFonts w:ascii="Times New Roman" w:eastAsia="Times New Roman" w:hAnsi="Times New Roman" w:cs="Times New Roman"/>
          <w:color w:val="000000" w:themeColor="text1"/>
          <w:lang w:eastAsia="pl-PL" w:bidi="ar-SA"/>
        </w:rPr>
        <w:t>3</w:t>
      </w:r>
      <w:r w:rsidRPr="001953F2">
        <w:rPr>
          <w:rFonts w:ascii="Times New Roman" w:eastAsia="Times New Roman" w:hAnsi="Times New Roman" w:cs="Times New Roman"/>
          <w:color w:val="000000" w:themeColor="text1"/>
          <w:lang w:eastAsia="pl-PL" w:bidi="ar-SA"/>
        </w:rPr>
        <w:t>/202</w:t>
      </w:r>
      <w:r w:rsidR="00E47316" w:rsidRPr="001953F2">
        <w:rPr>
          <w:rFonts w:ascii="Times New Roman" w:eastAsia="Times New Roman" w:hAnsi="Times New Roman" w:cs="Times New Roman"/>
          <w:color w:val="000000" w:themeColor="text1"/>
          <w:lang w:eastAsia="pl-PL" w:bidi="ar-SA"/>
        </w:rPr>
        <w:t>4</w:t>
      </w:r>
      <w:r w:rsidRPr="001953F2">
        <w:rPr>
          <w:rFonts w:ascii="Times New Roman" w:eastAsia="Times New Roman" w:hAnsi="Times New Roman" w:cs="Times New Roman"/>
          <w:color w:val="000000" w:themeColor="text1"/>
          <w:lang w:eastAsia="pl-PL" w:bidi="ar-SA"/>
        </w:rPr>
        <w:t xml:space="preserve"> </w:t>
      </w:r>
      <w:r w:rsidR="003D6A27" w:rsidRPr="001953F2">
        <w:rPr>
          <w:rFonts w:ascii="Times New Roman" w:eastAsia="Times New Roman" w:hAnsi="Times New Roman" w:cs="Times New Roman"/>
          <w:color w:val="000000" w:themeColor="text1"/>
          <w:lang w:eastAsia="pl-PL" w:bidi="ar-SA"/>
        </w:rPr>
        <w:t>podejmowały różnorodne działania i realizowały różnorodne projekty, programy, innowacje pedagogiczne.</w:t>
      </w:r>
    </w:p>
    <w:p w14:paraId="63E87280" w14:textId="39D8C4C7" w:rsidR="003D6A27" w:rsidRPr="001953F2" w:rsidRDefault="003D6A27" w:rsidP="00684CCD">
      <w:pPr>
        <w:spacing w:after="0" w:line="300" w:lineRule="exact"/>
        <w:jc w:val="both"/>
        <w:rPr>
          <w:rFonts w:ascii="Times New Roman" w:eastAsia="Times New Roman" w:hAnsi="Times New Roman" w:cs="Times New Roman"/>
          <w:color w:val="000000" w:themeColor="text1"/>
          <w:lang w:eastAsia="pl-PL" w:bidi="ar-SA"/>
        </w:rPr>
      </w:pPr>
    </w:p>
    <w:p w14:paraId="78C5604D" w14:textId="14926052" w:rsidR="003D6A27" w:rsidRPr="001953F2" w:rsidRDefault="003D6A27" w:rsidP="00684CCD">
      <w:pPr>
        <w:pStyle w:val="Nagwek2"/>
        <w:spacing w:before="0" w:line="300" w:lineRule="exact"/>
        <w:rPr>
          <w:rFonts w:eastAsia="Times New Roman" w:cs="Times New Roman"/>
          <w:color w:val="000000" w:themeColor="text1"/>
          <w:sz w:val="22"/>
          <w:szCs w:val="22"/>
          <w:lang w:eastAsia="pl-PL" w:bidi="ar-SA"/>
        </w:rPr>
      </w:pPr>
      <w:bookmarkStart w:id="88" w:name="_Toc117859443"/>
      <w:bookmarkStart w:id="89" w:name="_Toc180497011"/>
      <w:r w:rsidRPr="001953F2">
        <w:rPr>
          <w:rFonts w:eastAsia="Times New Roman" w:cs="Times New Roman"/>
          <w:color w:val="000000" w:themeColor="text1"/>
          <w:sz w:val="22"/>
          <w:szCs w:val="22"/>
          <w:lang w:eastAsia="pl-PL" w:bidi="ar-SA"/>
        </w:rPr>
        <w:t>Realizacja przez przedszkola innowacji pedagogicznych, projektów i programów</w:t>
      </w:r>
      <w:bookmarkEnd w:id="88"/>
      <w:bookmarkEnd w:id="89"/>
    </w:p>
    <w:p w14:paraId="25A53E89" w14:textId="0A47481B" w:rsidR="0001586A" w:rsidRPr="001953F2" w:rsidRDefault="00472D4F" w:rsidP="0088496F">
      <w:pPr>
        <w:spacing w:after="0" w:line="300" w:lineRule="exact"/>
        <w:ind w:firstLine="426"/>
        <w:jc w:val="both"/>
        <w:rPr>
          <w:rFonts w:ascii="Times New Roman" w:hAnsi="Times New Roman" w:cs="Times New Roman"/>
          <w:i/>
          <w:iCs/>
          <w:color w:val="000000" w:themeColor="text1"/>
        </w:rPr>
      </w:pPr>
      <w:bookmarkStart w:id="90" w:name="_Hlk115625512"/>
      <w:r w:rsidRPr="001953F2">
        <w:rPr>
          <w:rFonts w:ascii="Times New Roman" w:hAnsi="Times New Roman" w:cs="Times New Roman"/>
          <w:color w:val="000000" w:themeColor="text1"/>
        </w:rPr>
        <w:t>W celu wzbogacenia oferty edukacyjnej w</w:t>
      </w:r>
      <w:r w:rsidR="003D6A27" w:rsidRPr="001953F2">
        <w:rPr>
          <w:rFonts w:ascii="Times New Roman" w:hAnsi="Times New Roman" w:cs="Times New Roman"/>
          <w:color w:val="000000" w:themeColor="text1"/>
        </w:rPr>
        <w:t xml:space="preserve"> </w:t>
      </w:r>
      <w:r w:rsidR="00D524D5" w:rsidRPr="001953F2">
        <w:rPr>
          <w:rFonts w:ascii="Times New Roman" w:hAnsi="Times New Roman" w:cs="Times New Roman"/>
          <w:color w:val="000000" w:themeColor="text1"/>
        </w:rPr>
        <w:t>27</w:t>
      </w:r>
      <w:r w:rsidRPr="001953F2">
        <w:rPr>
          <w:rFonts w:ascii="Times New Roman" w:hAnsi="Times New Roman" w:cs="Times New Roman"/>
          <w:color w:val="000000" w:themeColor="text1"/>
        </w:rPr>
        <w:t xml:space="preserve"> </w:t>
      </w:r>
      <w:r w:rsidR="00BF4E9C" w:rsidRPr="001953F2">
        <w:rPr>
          <w:rFonts w:ascii="Times New Roman" w:hAnsi="Times New Roman" w:cs="Times New Roman"/>
          <w:color w:val="000000" w:themeColor="text1"/>
        </w:rPr>
        <w:t xml:space="preserve">przedszkolach </w:t>
      </w:r>
      <w:r w:rsidR="003D6A27" w:rsidRPr="001953F2">
        <w:rPr>
          <w:rFonts w:ascii="Times New Roman" w:hAnsi="Times New Roman" w:cs="Times New Roman"/>
          <w:color w:val="000000" w:themeColor="text1"/>
        </w:rPr>
        <w:t>prowadzonych przez Miasto Olsztyn</w:t>
      </w:r>
      <w:r w:rsidR="00A340F8" w:rsidRPr="001953F2">
        <w:rPr>
          <w:rFonts w:ascii="Times New Roman" w:hAnsi="Times New Roman" w:cs="Times New Roman"/>
          <w:color w:val="000000" w:themeColor="text1"/>
        </w:rPr>
        <w:t xml:space="preserve">, w tym 25 </w:t>
      </w:r>
      <w:r w:rsidR="00AA4D16" w:rsidRPr="001953F2">
        <w:rPr>
          <w:rFonts w:ascii="Times New Roman" w:hAnsi="Times New Roman" w:cs="Times New Roman"/>
          <w:color w:val="000000" w:themeColor="text1"/>
        </w:rPr>
        <w:t xml:space="preserve">przedszkolach samodzielnych oraz 2 przedszkolach w zespołach szkół - </w:t>
      </w:r>
      <w:r w:rsidR="003D6A27" w:rsidRPr="001953F2">
        <w:rPr>
          <w:rFonts w:ascii="Times New Roman" w:hAnsi="Times New Roman" w:cs="Times New Roman"/>
          <w:color w:val="000000" w:themeColor="text1"/>
        </w:rPr>
        <w:t xml:space="preserve">w roku szkolnym </w:t>
      </w:r>
      <w:r w:rsidR="00BF4E9C" w:rsidRPr="001953F2">
        <w:rPr>
          <w:rFonts w:ascii="Times New Roman" w:hAnsi="Times New Roman" w:cs="Times New Roman"/>
          <w:color w:val="000000" w:themeColor="text1"/>
        </w:rPr>
        <w:t>2023</w:t>
      </w:r>
      <w:r w:rsidR="003D6A27" w:rsidRPr="001953F2">
        <w:rPr>
          <w:rFonts w:ascii="Times New Roman" w:hAnsi="Times New Roman" w:cs="Times New Roman"/>
          <w:color w:val="000000" w:themeColor="text1"/>
        </w:rPr>
        <w:t>/202</w:t>
      </w:r>
      <w:r w:rsidR="00BF4E9C" w:rsidRPr="001953F2">
        <w:rPr>
          <w:rFonts w:ascii="Times New Roman" w:hAnsi="Times New Roman" w:cs="Times New Roman"/>
          <w:color w:val="000000" w:themeColor="text1"/>
        </w:rPr>
        <w:t>4</w:t>
      </w:r>
      <w:r w:rsidR="003D6A27" w:rsidRPr="001953F2">
        <w:rPr>
          <w:rFonts w:ascii="Times New Roman" w:hAnsi="Times New Roman" w:cs="Times New Roman"/>
          <w:color w:val="000000" w:themeColor="text1"/>
        </w:rPr>
        <w:t xml:space="preserve"> realizowan</w:t>
      </w:r>
      <w:r w:rsidR="00B0609E" w:rsidRPr="001953F2">
        <w:rPr>
          <w:rFonts w:ascii="Times New Roman" w:hAnsi="Times New Roman" w:cs="Times New Roman"/>
          <w:color w:val="000000" w:themeColor="text1"/>
        </w:rPr>
        <w:t>e</w:t>
      </w:r>
      <w:r w:rsidR="003D6A27" w:rsidRPr="001953F2">
        <w:rPr>
          <w:rFonts w:ascii="Times New Roman" w:hAnsi="Times New Roman" w:cs="Times New Roman"/>
          <w:color w:val="000000" w:themeColor="text1"/>
        </w:rPr>
        <w:t xml:space="preserve"> był</w:t>
      </w:r>
      <w:r w:rsidR="00B0609E" w:rsidRPr="001953F2">
        <w:rPr>
          <w:rFonts w:ascii="Times New Roman" w:hAnsi="Times New Roman" w:cs="Times New Roman"/>
          <w:color w:val="000000" w:themeColor="text1"/>
        </w:rPr>
        <w:t>y</w:t>
      </w:r>
      <w:r w:rsidR="003D6A27" w:rsidRPr="001953F2">
        <w:rPr>
          <w:rFonts w:ascii="Times New Roman" w:hAnsi="Times New Roman" w:cs="Times New Roman"/>
          <w:color w:val="000000" w:themeColor="text1"/>
        </w:rPr>
        <w:t xml:space="preserve"> różnorodn</w:t>
      </w:r>
      <w:r w:rsidR="00B0609E" w:rsidRPr="001953F2">
        <w:rPr>
          <w:rFonts w:ascii="Times New Roman" w:hAnsi="Times New Roman" w:cs="Times New Roman"/>
          <w:color w:val="000000" w:themeColor="text1"/>
        </w:rPr>
        <w:t>e</w:t>
      </w:r>
      <w:r w:rsidR="003D6A27" w:rsidRPr="001953F2">
        <w:rPr>
          <w:rFonts w:ascii="Times New Roman" w:hAnsi="Times New Roman" w:cs="Times New Roman"/>
          <w:color w:val="000000" w:themeColor="text1"/>
        </w:rPr>
        <w:t xml:space="preserve"> przedsięwzię</w:t>
      </w:r>
      <w:r w:rsidR="00B0609E" w:rsidRPr="001953F2">
        <w:rPr>
          <w:rFonts w:ascii="Times New Roman" w:hAnsi="Times New Roman" w:cs="Times New Roman"/>
          <w:color w:val="000000" w:themeColor="text1"/>
        </w:rPr>
        <w:t>cia</w:t>
      </w:r>
      <w:r w:rsidR="003D6A27" w:rsidRPr="001953F2">
        <w:rPr>
          <w:rFonts w:ascii="Times New Roman" w:hAnsi="Times New Roman" w:cs="Times New Roman"/>
          <w:color w:val="000000" w:themeColor="text1"/>
        </w:rPr>
        <w:t xml:space="preserve">. Szczegółowy wykaz realizowanych innowacji, programów i projektów przedstawia </w:t>
      </w:r>
      <w:r w:rsidR="001A04B2" w:rsidRPr="001953F2">
        <w:rPr>
          <w:rFonts w:ascii="Times New Roman" w:hAnsi="Times New Roman" w:cs="Times New Roman"/>
          <w:iCs/>
          <w:color w:val="000000" w:themeColor="text1"/>
        </w:rPr>
        <w:t>T</w:t>
      </w:r>
      <w:r w:rsidR="003D6A27" w:rsidRPr="001953F2">
        <w:rPr>
          <w:rFonts w:ascii="Times New Roman" w:hAnsi="Times New Roman" w:cs="Times New Roman"/>
          <w:iCs/>
          <w:color w:val="000000" w:themeColor="text1"/>
        </w:rPr>
        <w:t xml:space="preserve">abela </w:t>
      </w:r>
      <w:r w:rsidR="00B06AA3" w:rsidRPr="001953F2">
        <w:rPr>
          <w:rFonts w:ascii="Times New Roman" w:hAnsi="Times New Roman" w:cs="Times New Roman"/>
          <w:iCs/>
          <w:color w:val="000000" w:themeColor="text1"/>
        </w:rPr>
        <w:t>4</w:t>
      </w:r>
      <w:r w:rsidR="00D735A6" w:rsidRPr="001953F2">
        <w:rPr>
          <w:rFonts w:ascii="Times New Roman" w:hAnsi="Times New Roman" w:cs="Times New Roman"/>
          <w:iCs/>
          <w:color w:val="000000" w:themeColor="text1"/>
        </w:rPr>
        <w:t>3</w:t>
      </w:r>
      <w:r w:rsidR="00B06AA3" w:rsidRPr="001953F2">
        <w:rPr>
          <w:rFonts w:ascii="Times New Roman" w:hAnsi="Times New Roman" w:cs="Times New Roman"/>
          <w:iCs/>
          <w:color w:val="000000" w:themeColor="text1"/>
        </w:rPr>
        <w:t>.</w:t>
      </w:r>
      <w:bookmarkEnd w:id="90"/>
    </w:p>
    <w:p w14:paraId="096A6618" w14:textId="77777777" w:rsidR="0001586A" w:rsidRPr="001953F2" w:rsidRDefault="0001586A" w:rsidP="001A04B2">
      <w:pPr>
        <w:spacing w:after="0" w:line="300" w:lineRule="exact"/>
        <w:ind w:left="1077" w:hanging="1077"/>
        <w:jc w:val="both"/>
        <w:rPr>
          <w:rFonts w:ascii="Times New Roman" w:hAnsi="Times New Roman" w:cs="Times New Roman"/>
          <w:b/>
          <w:bCs/>
          <w:i/>
          <w:iCs/>
          <w:color w:val="000000" w:themeColor="text1"/>
        </w:rPr>
      </w:pPr>
    </w:p>
    <w:p w14:paraId="3767182A" w14:textId="77777777" w:rsidR="00DD0E46" w:rsidRPr="001953F2" w:rsidRDefault="00DD0E46" w:rsidP="001A04B2">
      <w:pPr>
        <w:spacing w:after="0" w:line="300" w:lineRule="exact"/>
        <w:ind w:left="1077" w:hanging="1077"/>
        <w:jc w:val="both"/>
        <w:rPr>
          <w:rFonts w:ascii="Times New Roman" w:hAnsi="Times New Roman" w:cs="Times New Roman"/>
          <w:b/>
          <w:bCs/>
          <w:i/>
          <w:iCs/>
          <w:color w:val="000000" w:themeColor="text1"/>
        </w:rPr>
      </w:pPr>
    </w:p>
    <w:p w14:paraId="34EB6DC5" w14:textId="73A2C0E6" w:rsidR="00132E22" w:rsidRPr="001953F2" w:rsidRDefault="003D6A27" w:rsidP="00C662B2">
      <w:pPr>
        <w:spacing w:after="0" w:line="300" w:lineRule="exact"/>
        <w:ind w:left="1077" w:hanging="1077"/>
        <w:jc w:val="both"/>
        <w:rPr>
          <w:rFonts w:ascii="Times New Roman" w:eastAsia="Times New Roman" w:hAnsi="Times New Roman" w:cs="Times New Roman"/>
          <w:bCs/>
          <w:i/>
          <w:color w:val="000000" w:themeColor="text1"/>
          <w:lang w:eastAsia="pl-PL" w:bidi="ar-SA"/>
        </w:rPr>
      </w:pPr>
      <w:r w:rsidRPr="001953F2">
        <w:rPr>
          <w:rFonts w:ascii="Times New Roman" w:hAnsi="Times New Roman" w:cs="Times New Roman"/>
          <w:b/>
          <w:bCs/>
          <w:i/>
          <w:iCs/>
          <w:color w:val="000000" w:themeColor="text1"/>
        </w:rPr>
        <w:lastRenderedPageBreak/>
        <w:t>Tabela</w:t>
      </w:r>
      <w:r w:rsidR="00B06AA3" w:rsidRPr="001953F2">
        <w:rPr>
          <w:rFonts w:ascii="Times New Roman" w:hAnsi="Times New Roman" w:cs="Times New Roman"/>
          <w:b/>
          <w:bCs/>
          <w:i/>
          <w:iCs/>
          <w:color w:val="000000" w:themeColor="text1"/>
        </w:rPr>
        <w:t xml:space="preserve"> </w:t>
      </w:r>
      <w:r w:rsidR="00A96E1C" w:rsidRPr="001953F2">
        <w:rPr>
          <w:rFonts w:ascii="Times New Roman" w:hAnsi="Times New Roman" w:cs="Times New Roman"/>
          <w:b/>
          <w:bCs/>
          <w:i/>
          <w:iCs/>
          <w:color w:val="000000" w:themeColor="text1"/>
        </w:rPr>
        <w:t>4</w:t>
      </w:r>
      <w:r w:rsidR="00D42E72" w:rsidRPr="001953F2">
        <w:rPr>
          <w:rFonts w:ascii="Times New Roman" w:hAnsi="Times New Roman" w:cs="Times New Roman"/>
          <w:b/>
          <w:bCs/>
          <w:i/>
          <w:iCs/>
          <w:color w:val="000000" w:themeColor="text1"/>
        </w:rPr>
        <w:t>3</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eastAsia="Times New Roman" w:hAnsi="Times New Roman" w:cs="Times New Roman"/>
          <w:i/>
          <w:color w:val="000000" w:themeColor="text1"/>
          <w:lang w:eastAsia="pl-PL" w:bidi="ar-SA"/>
        </w:rPr>
        <w:t xml:space="preserve">Informacja o realizowanych innowacjach, projektach, programach </w:t>
      </w:r>
      <w:r w:rsidRPr="001953F2">
        <w:rPr>
          <w:rFonts w:ascii="Times New Roman" w:eastAsia="Times New Roman" w:hAnsi="Times New Roman" w:cs="Times New Roman"/>
          <w:bCs/>
          <w:i/>
          <w:color w:val="000000" w:themeColor="text1"/>
          <w:lang w:eastAsia="pl-PL" w:bidi="ar-SA"/>
        </w:rPr>
        <w:t xml:space="preserve">w przedszkolach prowadzonych przez Miasto Olsztyn </w:t>
      </w:r>
      <w:r w:rsidR="004C1E2A" w:rsidRPr="001953F2">
        <w:rPr>
          <w:rFonts w:ascii="Times New Roman" w:eastAsia="Times New Roman" w:hAnsi="Times New Roman" w:cs="Times New Roman"/>
          <w:bCs/>
          <w:i/>
          <w:color w:val="000000" w:themeColor="text1"/>
          <w:lang w:eastAsia="pl-PL" w:bidi="ar-SA"/>
        </w:rPr>
        <w:t>wg stanu na dzień 30</w:t>
      </w:r>
      <w:r w:rsidR="00416502" w:rsidRPr="001953F2">
        <w:rPr>
          <w:rFonts w:ascii="Times New Roman" w:eastAsia="Times New Roman" w:hAnsi="Times New Roman" w:cs="Times New Roman"/>
          <w:bCs/>
          <w:i/>
          <w:color w:val="000000" w:themeColor="text1"/>
          <w:lang w:eastAsia="pl-PL" w:bidi="ar-SA"/>
        </w:rPr>
        <w:t xml:space="preserve"> czerwca 20</w:t>
      </w:r>
      <w:r w:rsidRPr="001953F2">
        <w:rPr>
          <w:rFonts w:ascii="Times New Roman" w:eastAsia="Times New Roman" w:hAnsi="Times New Roman" w:cs="Times New Roman"/>
          <w:bCs/>
          <w:i/>
          <w:color w:val="000000" w:themeColor="text1"/>
          <w:lang w:eastAsia="pl-PL" w:bidi="ar-SA"/>
        </w:rPr>
        <w:t>2</w:t>
      </w:r>
      <w:r w:rsidR="00132E22" w:rsidRPr="001953F2">
        <w:rPr>
          <w:rFonts w:ascii="Times New Roman" w:eastAsia="Times New Roman" w:hAnsi="Times New Roman" w:cs="Times New Roman"/>
          <w:bCs/>
          <w:i/>
          <w:color w:val="000000" w:themeColor="text1"/>
          <w:lang w:eastAsia="pl-PL" w:bidi="ar-SA"/>
        </w:rPr>
        <w:t xml:space="preserve">4 </w:t>
      </w:r>
      <w:r w:rsidR="00C662B2">
        <w:rPr>
          <w:rFonts w:ascii="Times New Roman" w:eastAsia="Times New Roman" w:hAnsi="Times New Roman" w:cs="Times New Roman"/>
          <w:bCs/>
          <w:i/>
          <w:color w:val="000000" w:themeColor="text1"/>
          <w:lang w:eastAsia="pl-PL" w:bidi="ar-SA"/>
        </w:rPr>
        <w:t>r.</w:t>
      </w:r>
    </w:p>
    <w:tbl>
      <w:tblPr>
        <w:tblW w:w="921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58"/>
        <w:gridCol w:w="1385"/>
        <w:gridCol w:w="1278"/>
        <w:gridCol w:w="6093"/>
      </w:tblGrid>
      <w:tr w:rsidR="00D524D5" w:rsidRPr="001953F2" w14:paraId="2C433DDE" w14:textId="77777777" w:rsidTr="00DD0E46">
        <w:trPr>
          <w:trHeight w:val="703"/>
          <w:tblHeader/>
        </w:trPr>
        <w:tc>
          <w:tcPr>
            <w:tcW w:w="458" w:type="dxa"/>
            <w:vAlign w:val="center"/>
          </w:tcPr>
          <w:p w14:paraId="6B5C26FF" w14:textId="1AD1FB19" w:rsidR="00D524D5" w:rsidRPr="001953F2" w:rsidRDefault="00D524D5" w:rsidP="00D524D5">
            <w:pPr>
              <w:spacing w:after="0" w:line="240" w:lineRule="auto"/>
              <w:jc w:val="center"/>
              <w:rPr>
                <w:rFonts w:ascii="Times New Roman" w:eastAsia="Times New Roman" w:hAnsi="Times New Roman" w:cs="Times New Roman"/>
                <w:b/>
                <w:bCs/>
                <w:color w:val="000000" w:themeColor="text1"/>
                <w:sz w:val="20"/>
                <w:szCs w:val="20"/>
                <w:lang w:eastAsia="pl-PL" w:bidi="ar-SA"/>
              </w:rPr>
            </w:pPr>
            <w:r w:rsidRPr="001953F2">
              <w:rPr>
                <w:rFonts w:ascii="Times New Roman" w:eastAsia="Times New Roman" w:hAnsi="Times New Roman" w:cs="Times New Roman"/>
                <w:b/>
                <w:bCs/>
                <w:color w:val="000000" w:themeColor="text1"/>
                <w:sz w:val="20"/>
                <w:szCs w:val="20"/>
                <w:lang w:eastAsia="pl-PL" w:bidi="ar-SA"/>
              </w:rPr>
              <w:t>Lp.</w:t>
            </w:r>
          </w:p>
        </w:tc>
        <w:tc>
          <w:tcPr>
            <w:tcW w:w="1385" w:type="dxa"/>
            <w:shd w:val="clear" w:color="auto" w:fill="auto"/>
            <w:vAlign w:val="center"/>
            <w:hideMark/>
          </w:tcPr>
          <w:p w14:paraId="0330D866" w14:textId="70403C74" w:rsidR="00D524D5" w:rsidRPr="001953F2" w:rsidRDefault="00D524D5" w:rsidP="00D524D5">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Przedszkole</w:t>
            </w:r>
          </w:p>
        </w:tc>
        <w:tc>
          <w:tcPr>
            <w:tcW w:w="1278" w:type="dxa"/>
            <w:shd w:val="clear" w:color="auto" w:fill="auto"/>
            <w:vAlign w:val="center"/>
            <w:hideMark/>
          </w:tcPr>
          <w:p w14:paraId="03EA6F97" w14:textId="77777777" w:rsidR="00D524D5" w:rsidRPr="001953F2" w:rsidRDefault="00D524D5" w:rsidP="008B23A2">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Działanie </w:t>
            </w:r>
          </w:p>
        </w:tc>
        <w:tc>
          <w:tcPr>
            <w:tcW w:w="6093" w:type="dxa"/>
            <w:shd w:val="clear" w:color="auto" w:fill="auto"/>
            <w:vAlign w:val="center"/>
            <w:hideMark/>
          </w:tcPr>
          <w:p w14:paraId="53C79F9D" w14:textId="77777777" w:rsidR="00D524D5" w:rsidRPr="001953F2" w:rsidRDefault="00D524D5" w:rsidP="008B23A2">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Tytuł</w:t>
            </w:r>
          </w:p>
        </w:tc>
      </w:tr>
      <w:tr w:rsidR="00D524D5" w:rsidRPr="001953F2" w14:paraId="5C86EC9E" w14:textId="77777777" w:rsidTr="00DD0E46">
        <w:trPr>
          <w:trHeight w:val="242"/>
        </w:trPr>
        <w:tc>
          <w:tcPr>
            <w:tcW w:w="458" w:type="dxa"/>
            <w:vMerge w:val="restart"/>
            <w:vAlign w:val="center"/>
          </w:tcPr>
          <w:p w14:paraId="44223EA1" w14:textId="035559FF"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w:t>
            </w:r>
          </w:p>
        </w:tc>
        <w:tc>
          <w:tcPr>
            <w:tcW w:w="1385" w:type="dxa"/>
            <w:vMerge w:val="restart"/>
            <w:shd w:val="clear" w:color="auto" w:fill="auto"/>
            <w:vAlign w:val="center"/>
            <w:hideMark/>
          </w:tcPr>
          <w:p w14:paraId="2AA93129" w14:textId="4C9759C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1</w:t>
            </w:r>
          </w:p>
        </w:tc>
        <w:tc>
          <w:tcPr>
            <w:tcW w:w="1278" w:type="dxa"/>
            <w:vMerge w:val="restart"/>
            <w:shd w:val="clear" w:color="auto" w:fill="auto"/>
            <w:vAlign w:val="center"/>
            <w:hideMark/>
          </w:tcPr>
          <w:p w14:paraId="37CFBE9F" w14:textId="10C3C02F"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6093" w:type="dxa"/>
            <w:shd w:val="clear" w:color="auto" w:fill="auto"/>
            <w:vAlign w:val="center"/>
          </w:tcPr>
          <w:p w14:paraId="37D0B39A" w14:textId="613FF1D1"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Dziedzictwo Mikołaja Kopernika – źródł</w:t>
            </w:r>
            <w:r w:rsidR="00DD0E46" w:rsidRPr="001953F2">
              <w:rPr>
                <w:rFonts w:ascii="Times New Roman" w:eastAsia="Times New Roman" w:hAnsi="Times New Roman" w:cs="Times New Roman"/>
                <w:color w:val="000000" w:themeColor="text1"/>
                <w:lang w:eastAsia="pl-PL" w:bidi="ar-SA"/>
              </w:rPr>
              <w:t xml:space="preserve">em talentów </w:t>
            </w:r>
            <w:r w:rsidRPr="001953F2">
              <w:rPr>
                <w:rFonts w:ascii="Times New Roman" w:eastAsia="Times New Roman" w:hAnsi="Times New Roman" w:cs="Times New Roman"/>
                <w:color w:val="000000" w:themeColor="text1"/>
                <w:lang w:eastAsia="pl-PL" w:bidi="ar-SA"/>
              </w:rPr>
              <w:t xml:space="preserve">Przedszkolaków. </w:t>
            </w:r>
          </w:p>
        </w:tc>
      </w:tr>
      <w:tr w:rsidR="00D524D5" w:rsidRPr="001953F2" w14:paraId="63C568D6" w14:textId="77777777" w:rsidTr="00DD0E46">
        <w:trPr>
          <w:trHeight w:val="242"/>
        </w:trPr>
        <w:tc>
          <w:tcPr>
            <w:tcW w:w="458" w:type="dxa"/>
            <w:vMerge/>
            <w:vAlign w:val="center"/>
          </w:tcPr>
          <w:p w14:paraId="7C3BD47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6A30DAC6" w14:textId="70C97935"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6F45BDFD"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19672F7" w14:textId="4FA0EDC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W kręgu zmysłów- stymulacja polisensoryczna w oparciu o Metodę Porannego Kręgu </w:t>
            </w:r>
          </w:p>
        </w:tc>
      </w:tr>
      <w:tr w:rsidR="00D524D5" w:rsidRPr="001953F2" w14:paraId="69AB27E0" w14:textId="77777777" w:rsidTr="00DD0E46">
        <w:trPr>
          <w:trHeight w:val="242"/>
        </w:trPr>
        <w:tc>
          <w:tcPr>
            <w:tcW w:w="458" w:type="dxa"/>
            <w:vMerge/>
            <w:vAlign w:val="center"/>
          </w:tcPr>
          <w:p w14:paraId="724B79EC"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39ED07D0" w14:textId="1E53074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55518D08"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49C4260" w14:textId="082BAC57"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Wykorzystanie elementów Planu daltońskiego w celu  rozwijania odpowiedzialności, samodzielności oraz umiejętności współpracy u dzieci w wieku przedszkolnym</w:t>
            </w:r>
          </w:p>
        </w:tc>
      </w:tr>
      <w:tr w:rsidR="00D524D5" w:rsidRPr="001953F2" w14:paraId="7A235292" w14:textId="77777777" w:rsidTr="00DD0E46">
        <w:trPr>
          <w:trHeight w:val="242"/>
        </w:trPr>
        <w:tc>
          <w:tcPr>
            <w:tcW w:w="458" w:type="dxa"/>
            <w:vMerge/>
            <w:vAlign w:val="center"/>
          </w:tcPr>
          <w:p w14:paraId="62DD58E6"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3F3042CA" w14:textId="54913CF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397F0D9C" w14:textId="261BB22F"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5A39E56C" w14:textId="1F45FDA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Klub Młodego Odkrywcy </w:t>
            </w:r>
          </w:p>
        </w:tc>
      </w:tr>
      <w:tr w:rsidR="00D524D5" w:rsidRPr="001953F2" w14:paraId="7D0DE0C2" w14:textId="77777777" w:rsidTr="00DD0E46">
        <w:trPr>
          <w:trHeight w:val="242"/>
        </w:trPr>
        <w:tc>
          <w:tcPr>
            <w:tcW w:w="458" w:type="dxa"/>
            <w:vMerge/>
            <w:vAlign w:val="center"/>
          </w:tcPr>
          <w:p w14:paraId="37D462A9"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3823B249" w14:textId="60A86916"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4C7B6F1D"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6628826" w14:textId="4570968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Code Week 2024 - Europejski Tydzień Kodowania      </w:t>
            </w:r>
          </w:p>
        </w:tc>
      </w:tr>
      <w:tr w:rsidR="00D524D5" w:rsidRPr="001953F2" w14:paraId="6B186E32" w14:textId="77777777" w:rsidTr="00DD0E46">
        <w:trPr>
          <w:trHeight w:val="259"/>
        </w:trPr>
        <w:tc>
          <w:tcPr>
            <w:tcW w:w="458" w:type="dxa"/>
            <w:vMerge/>
            <w:vAlign w:val="center"/>
          </w:tcPr>
          <w:p w14:paraId="60251857"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18747335" w14:textId="69D9B5EC"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hideMark/>
          </w:tcPr>
          <w:p w14:paraId="46746E21"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BB1B277" w14:textId="3651EEB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Magiczna Moc Bajek</w:t>
            </w:r>
          </w:p>
        </w:tc>
      </w:tr>
      <w:tr w:rsidR="00D524D5" w:rsidRPr="001953F2" w14:paraId="750B3C8A" w14:textId="77777777" w:rsidTr="00DD0E46">
        <w:trPr>
          <w:trHeight w:val="184"/>
        </w:trPr>
        <w:tc>
          <w:tcPr>
            <w:tcW w:w="458" w:type="dxa"/>
            <w:vMerge/>
            <w:vAlign w:val="center"/>
          </w:tcPr>
          <w:p w14:paraId="17ACA0F0"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234874D1" w14:textId="0A23BA3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DB64B1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456CABE5" w14:textId="1E11854C"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 kulturą mi do twarzy</w:t>
            </w:r>
          </w:p>
        </w:tc>
      </w:tr>
      <w:tr w:rsidR="00D524D5" w:rsidRPr="001953F2" w14:paraId="71CA5CBD" w14:textId="77777777" w:rsidTr="00DD0E46">
        <w:trPr>
          <w:trHeight w:val="184"/>
        </w:trPr>
        <w:tc>
          <w:tcPr>
            <w:tcW w:w="458" w:type="dxa"/>
            <w:vMerge/>
            <w:vAlign w:val="center"/>
          </w:tcPr>
          <w:p w14:paraId="1CCB182B"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4B1E7DDB" w14:textId="54A6C471"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hideMark/>
          </w:tcPr>
          <w:p w14:paraId="6BCF20FC"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4314901" w14:textId="2EBC69B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Uczymy dzieci programować</w:t>
            </w:r>
          </w:p>
        </w:tc>
      </w:tr>
      <w:tr w:rsidR="00D524D5" w:rsidRPr="001953F2" w14:paraId="218DCE44" w14:textId="77777777" w:rsidTr="00DD0E46">
        <w:trPr>
          <w:trHeight w:val="184"/>
        </w:trPr>
        <w:tc>
          <w:tcPr>
            <w:tcW w:w="458" w:type="dxa"/>
            <w:vMerge/>
            <w:vAlign w:val="center"/>
          </w:tcPr>
          <w:p w14:paraId="3C240017"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73F8247B" w14:textId="366AD96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119C7D1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B78BA3F" w14:textId="0C7C591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Zdrowo i sportowo</w:t>
            </w:r>
          </w:p>
        </w:tc>
      </w:tr>
      <w:tr w:rsidR="00D524D5" w:rsidRPr="001953F2" w14:paraId="040C62A0" w14:textId="77777777" w:rsidTr="00DD0E46">
        <w:trPr>
          <w:trHeight w:val="132"/>
        </w:trPr>
        <w:tc>
          <w:tcPr>
            <w:tcW w:w="458" w:type="dxa"/>
            <w:vMerge w:val="restart"/>
            <w:vAlign w:val="center"/>
          </w:tcPr>
          <w:p w14:paraId="28FEBB28" w14:textId="140BA94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w:t>
            </w:r>
          </w:p>
        </w:tc>
        <w:tc>
          <w:tcPr>
            <w:tcW w:w="1385" w:type="dxa"/>
            <w:vMerge w:val="restart"/>
            <w:shd w:val="clear" w:color="auto" w:fill="auto"/>
            <w:vAlign w:val="center"/>
            <w:hideMark/>
          </w:tcPr>
          <w:p w14:paraId="7B54B365" w14:textId="4C2455DC"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2</w:t>
            </w:r>
          </w:p>
        </w:tc>
        <w:tc>
          <w:tcPr>
            <w:tcW w:w="1278" w:type="dxa"/>
            <w:vMerge w:val="restart"/>
            <w:shd w:val="clear" w:color="auto" w:fill="auto"/>
            <w:vAlign w:val="center"/>
            <w:hideMark/>
          </w:tcPr>
          <w:p w14:paraId="73A34510"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p w14:paraId="7B7329E4" w14:textId="0744C0C0"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6093" w:type="dxa"/>
            <w:shd w:val="clear" w:color="auto" w:fill="auto"/>
            <w:vAlign w:val="center"/>
            <w:hideMark/>
          </w:tcPr>
          <w:p w14:paraId="0C1B07F1" w14:textId="7E1A3AC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Zabawy z kodowaniem</w:t>
            </w:r>
          </w:p>
        </w:tc>
      </w:tr>
      <w:tr w:rsidR="00D524D5" w:rsidRPr="001953F2" w14:paraId="25D5691B" w14:textId="77777777" w:rsidTr="00DD0E46">
        <w:trPr>
          <w:trHeight w:val="226"/>
        </w:trPr>
        <w:tc>
          <w:tcPr>
            <w:tcW w:w="458" w:type="dxa"/>
            <w:vMerge/>
            <w:vAlign w:val="center"/>
          </w:tcPr>
          <w:p w14:paraId="7D1432BB"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5590F82" w14:textId="4F5EA60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74B4EBA7"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5BC16891" w14:textId="14747EBA"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Angielski jest fun-tastyczny!</w:t>
            </w:r>
          </w:p>
        </w:tc>
      </w:tr>
      <w:tr w:rsidR="00D524D5" w:rsidRPr="001953F2" w14:paraId="58A045FE" w14:textId="77777777" w:rsidTr="00DD0E46">
        <w:trPr>
          <w:trHeight w:val="350"/>
        </w:trPr>
        <w:tc>
          <w:tcPr>
            <w:tcW w:w="458" w:type="dxa"/>
            <w:vMerge/>
            <w:vAlign w:val="center"/>
          </w:tcPr>
          <w:p w14:paraId="7A6EEE39"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17DEA7A" w14:textId="0AEB281F"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0699438F" w14:textId="5126CD8D"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40C17487" w14:textId="1B69C9EE"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Podróż do krainy zdrowia</w:t>
            </w:r>
          </w:p>
        </w:tc>
      </w:tr>
      <w:tr w:rsidR="00D524D5" w:rsidRPr="001953F2" w14:paraId="1ED48B0A" w14:textId="77777777" w:rsidTr="00DD0E46">
        <w:trPr>
          <w:trHeight w:val="192"/>
        </w:trPr>
        <w:tc>
          <w:tcPr>
            <w:tcW w:w="458" w:type="dxa"/>
            <w:vMerge/>
            <w:vAlign w:val="center"/>
          </w:tcPr>
          <w:p w14:paraId="3A53FEBD"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674B4B40" w14:textId="0CB5ED0F"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4E92C285" w14:textId="6301A514"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F3D5436" w14:textId="7F15B5B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Pierwsza pomoc w małych rękach</w:t>
            </w:r>
          </w:p>
        </w:tc>
      </w:tr>
      <w:tr w:rsidR="00D524D5" w:rsidRPr="001953F2" w14:paraId="2068E0B1" w14:textId="77777777" w:rsidTr="00DD0E46">
        <w:trPr>
          <w:trHeight w:val="244"/>
        </w:trPr>
        <w:tc>
          <w:tcPr>
            <w:tcW w:w="458" w:type="dxa"/>
            <w:vMerge w:val="restart"/>
            <w:vAlign w:val="center"/>
          </w:tcPr>
          <w:p w14:paraId="650A1632" w14:textId="3CFACDE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3.</w:t>
            </w:r>
          </w:p>
        </w:tc>
        <w:tc>
          <w:tcPr>
            <w:tcW w:w="1385" w:type="dxa"/>
            <w:vMerge w:val="restart"/>
            <w:shd w:val="clear" w:color="auto" w:fill="auto"/>
            <w:vAlign w:val="center"/>
            <w:hideMark/>
          </w:tcPr>
          <w:p w14:paraId="5AE6B601" w14:textId="43606B88"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3</w:t>
            </w:r>
          </w:p>
        </w:tc>
        <w:tc>
          <w:tcPr>
            <w:tcW w:w="1278" w:type="dxa"/>
            <w:vMerge w:val="restart"/>
            <w:shd w:val="clear" w:color="auto" w:fill="auto"/>
            <w:vAlign w:val="center"/>
            <w:hideMark/>
          </w:tcPr>
          <w:p w14:paraId="39FE3976" w14:textId="77777777" w:rsidR="00D524D5" w:rsidRPr="001953F2" w:rsidRDefault="00D524D5" w:rsidP="00132E22">
            <w:pPr>
              <w:spacing w:after="0" w:line="240" w:lineRule="auto"/>
              <w:rPr>
                <w:rFonts w:ascii="Times New Roman" w:eastAsia="Times New Roman" w:hAnsi="Times New Roman" w:cs="Times New Roman"/>
                <w:color w:val="000000" w:themeColor="text1"/>
                <w:lang w:eastAsia="pl-PL" w:bidi="ar-SA"/>
              </w:rPr>
            </w:pPr>
          </w:p>
          <w:p w14:paraId="5FE1271E" w14:textId="66B5A875" w:rsidR="00D524D5" w:rsidRPr="001953F2" w:rsidRDefault="00D524D5" w:rsidP="00132E22">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6093" w:type="dxa"/>
            <w:shd w:val="clear" w:color="auto" w:fill="auto"/>
            <w:vAlign w:val="center"/>
          </w:tcPr>
          <w:p w14:paraId="5BA6932C" w14:textId="16AB6FA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Wesołe zabawy z Panem Języczkiem</w:t>
            </w:r>
          </w:p>
        </w:tc>
      </w:tr>
      <w:tr w:rsidR="00D524D5" w:rsidRPr="001953F2" w14:paraId="61A0669D" w14:textId="77777777" w:rsidTr="00DD0E46">
        <w:trPr>
          <w:trHeight w:val="128"/>
        </w:trPr>
        <w:tc>
          <w:tcPr>
            <w:tcW w:w="458" w:type="dxa"/>
            <w:vMerge/>
            <w:vAlign w:val="center"/>
          </w:tcPr>
          <w:p w14:paraId="2D4A553F"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02853CC9" w14:textId="4F027B8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4C798CA9"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E161E97" w14:textId="6FAF3E19"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Mamo, tato, wolę wodę</w:t>
            </w:r>
          </w:p>
        </w:tc>
      </w:tr>
      <w:tr w:rsidR="00D524D5" w:rsidRPr="001953F2" w14:paraId="11DE4776" w14:textId="77777777" w:rsidTr="00DD0E46">
        <w:trPr>
          <w:trHeight w:val="340"/>
        </w:trPr>
        <w:tc>
          <w:tcPr>
            <w:tcW w:w="458" w:type="dxa"/>
            <w:vMerge/>
            <w:vAlign w:val="center"/>
          </w:tcPr>
          <w:p w14:paraId="1795A735"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45F1CA35" w14:textId="17B50BE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67E734CF" w14:textId="23512040"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2BE1D612" w14:textId="1FF4B5E6"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ABC Małego Konsume</w:t>
            </w:r>
            <w:r w:rsidR="00EB73C0" w:rsidRPr="001953F2">
              <w:rPr>
                <w:rFonts w:ascii="Times New Roman" w:eastAsia="Times New Roman" w:hAnsi="Times New Roman" w:cs="Times New Roman"/>
                <w:color w:val="000000" w:themeColor="text1"/>
                <w:lang w:eastAsia="pl-PL" w:bidi="ar-SA"/>
              </w:rPr>
              <w:t>n</w:t>
            </w:r>
            <w:r w:rsidRPr="001953F2">
              <w:rPr>
                <w:rFonts w:ascii="Times New Roman" w:eastAsia="Times New Roman" w:hAnsi="Times New Roman" w:cs="Times New Roman"/>
                <w:color w:val="000000" w:themeColor="text1"/>
                <w:lang w:eastAsia="pl-PL" w:bidi="ar-SA"/>
              </w:rPr>
              <w:t>ta</w:t>
            </w:r>
          </w:p>
        </w:tc>
      </w:tr>
      <w:tr w:rsidR="00D524D5" w:rsidRPr="001953F2" w14:paraId="166DC118" w14:textId="77777777" w:rsidTr="00DD0E46">
        <w:trPr>
          <w:trHeight w:val="196"/>
        </w:trPr>
        <w:tc>
          <w:tcPr>
            <w:tcW w:w="458" w:type="dxa"/>
            <w:vMerge/>
            <w:vAlign w:val="center"/>
          </w:tcPr>
          <w:p w14:paraId="1F7D400F"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0CF95325" w14:textId="633C6861"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53F7677D"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554A1753" w14:textId="183D3416"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Bajki Pomagajki</w:t>
            </w:r>
          </w:p>
        </w:tc>
      </w:tr>
      <w:tr w:rsidR="00D524D5" w:rsidRPr="001953F2" w14:paraId="7962A238" w14:textId="77777777" w:rsidTr="00DD0E46">
        <w:trPr>
          <w:trHeight w:val="244"/>
        </w:trPr>
        <w:tc>
          <w:tcPr>
            <w:tcW w:w="458" w:type="dxa"/>
            <w:vMerge/>
            <w:vAlign w:val="center"/>
          </w:tcPr>
          <w:p w14:paraId="1CD8F4F7"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2415DF0B" w14:textId="230F4BB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761A695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E48C962" w14:textId="78137AE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Mali wielcy odkrywcy</w:t>
            </w:r>
          </w:p>
        </w:tc>
      </w:tr>
      <w:tr w:rsidR="00D524D5" w:rsidRPr="001953F2" w14:paraId="49084D72" w14:textId="77777777" w:rsidTr="00DD0E46">
        <w:trPr>
          <w:trHeight w:val="412"/>
        </w:trPr>
        <w:tc>
          <w:tcPr>
            <w:tcW w:w="458" w:type="dxa"/>
            <w:vMerge w:val="restart"/>
            <w:vAlign w:val="center"/>
          </w:tcPr>
          <w:p w14:paraId="3E451558" w14:textId="69B7FA1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4.</w:t>
            </w:r>
          </w:p>
        </w:tc>
        <w:tc>
          <w:tcPr>
            <w:tcW w:w="1385" w:type="dxa"/>
            <w:vMerge w:val="restart"/>
            <w:shd w:val="clear" w:color="auto" w:fill="auto"/>
            <w:vAlign w:val="center"/>
            <w:hideMark/>
          </w:tcPr>
          <w:p w14:paraId="7280BABE" w14:textId="4A3A6BC4"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4</w:t>
            </w:r>
          </w:p>
        </w:tc>
        <w:tc>
          <w:tcPr>
            <w:tcW w:w="1278" w:type="dxa"/>
            <w:shd w:val="clear" w:color="auto" w:fill="auto"/>
            <w:vAlign w:val="center"/>
            <w:hideMark/>
          </w:tcPr>
          <w:p w14:paraId="4F890010"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6093" w:type="dxa"/>
            <w:shd w:val="clear" w:color="auto" w:fill="auto"/>
            <w:vAlign w:val="center"/>
            <w:hideMark/>
          </w:tcPr>
          <w:p w14:paraId="55D43529" w14:textId="3EE5A1A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Miś Uszatek w przedszkolu</w:t>
            </w:r>
          </w:p>
        </w:tc>
      </w:tr>
      <w:tr w:rsidR="00D524D5" w:rsidRPr="001953F2" w14:paraId="442EEFB5" w14:textId="77777777" w:rsidTr="00DD0E46">
        <w:trPr>
          <w:trHeight w:val="208"/>
        </w:trPr>
        <w:tc>
          <w:tcPr>
            <w:tcW w:w="458" w:type="dxa"/>
            <w:vMerge/>
            <w:vAlign w:val="center"/>
          </w:tcPr>
          <w:p w14:paraId="6222A872"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5E8FE94D" w14:textId="7B50B45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shd w:val="clear" w:color="auto" w:fill="auto"/>
            <w:vAlign w:val="center"/>
          </w:tcPr>
          <w:p w14:paraId="51F61579" w14:textId="5B43EF0F"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68A2AF60" w14:textId="20D95E7B"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Kreatywna matematyka</w:t>
            </w:r>
          </w:p>
        </w:tc>
      </w:tr>
      <w:tr w:rsidR="00D524D5" w:rsidRPr="001953F2" w14:paraId="1470C84A" w14:textId="77777777" w:rsidTr="00DD0E46">
        <w:trPr>
          <w:trHeight w:val="315"/>
        </w:trPr>
        <w:tc>
          <w:tcPr>
            <w:tcW w:w="458" w:type="dxa"/>
            <w:vMerge w:val="restart"/>
            <w:vAlign w:val="center"/>
          </w:tcPr>
          <w:p w14:paraId="63ADF343" w14:textId="32145B08"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5.</w:t>
            </w:r>
          </w:p>
        </w:tc>
        <w:tc>
          <w:tcPr>
            <w:tcW w:w="1385" w:type="dxa"/>
            <w:vMerge w:val="restart"/>
            <w:shd w:val="clear" w:color="auto" w:fill="auto"/>
            <w:vAlign w:val="center"/>
            <w:hideMark/>
          </w:tcPr>
          <w:p w14:paraId="237D6047" w14:textId="66A5049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5</w:t>
            </w:r>
          </w:p>
        </w:tc>
        <w:tc>
          <w:tcPr>
            <w:tcW w:w="1278" w:type="dxa"/>
            <w:vMerge w:val="restart"/>
            <w:shd w:val="clear" w:color="auto" w:fill="auto"/>
            <w:vAlign w:val="center"/>
            <w:hideMark/>
          </w:tcPr>
          <w:p w14:paraId="1BE337CC" w14:textId="51D3B95C"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76E042D4" w14:textId="13FE3E6D"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 świecie Lego</w:t>
            </w:r>
          </w:p>
        </w:tc>
      </w:tr>
      <w:tr w:rsidR="00D524D5" w:rsidRPr="001953F2" w14:paraId="1255BF12" w14:textId="77777777" w:rsidTr="00DD0E46">
        <w:trPr>
          <w:trHeight w:val="326"/>
        </w:trPr>
        <w:tc>
          <w:tcPr>
            <w:tcW w:w="458" w:type="dxa"/>
            <w:vMerge/>
            <w:vAlign w:val="center"/>
          </w:tcPr>
          <w:p w14:paraId="5A339BF6"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45C0695E" w14:textId="235A4C7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0197149E"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BFEA03B" w14:textId="01D8B19E"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Gimnastyka na bosaka z elementami jogi dla dzieci</w:t>
            </w:r>
          </w:p>
        </w:tc>
      </w:tr>
      <w:tr w:rsidR="00D524D5" w:rsidRPr="001953F2" w14:paraId="6AEE6B50" w14:textId="77777777" w:rsidTr="00DD0E46">
        <w:trPr>
          <w:trHeight w:val="234"/>
        </w:trPr>
        <w:tc>
          <w:tcPr>
            <w:tcW w:w="458" w:type="dxa"/>
            <w:vMerge/>
            <w:vAlign w:val="center"/>
          </w:tcPr>
          <w:p w14:paraId="6FF11D86"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7E8FC707" w14:textId="08F3117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6CD3438D"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FD35EF2" w14:textId="001DD41C"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Poznaję Europę – mój dom</w:t>
            </w:r>
          </w:p>
        </w:tc>
      </w:tr>
      <w:tr w:rsidR="00D524D5" w:rsidRPr="001953F2" w14:paraId="580B3356" w14:textId="77777777" w:rsidTr="00DD0E46">
        <w:trPr>
          <w:trHeight w:val="339"/>
        </w:trPr>
        <w:tc>
          <w:tcPr>
            <w:tcW w:w="458" w:type="dxa"/>
            <w:vMerge/>
            <w:vAlign w:val="center"/>
          </w:tcPr>
          <w:p w14:paraId="682BC120"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5797D093" w14:textId="1006991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7629829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1850B31" w14:textId="0129E07B"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Mały czy duży taniec mu służy</w:t>
            </w:r>
          </w:p>
        </w:tc>
      </w:tr>
      <w:tr w:rsidR="00D524D5" w:rsidRPr="001953F2" w14:paraId="135E9B08" w14:textId="77777777" w:rsidTr="00DD0E46">
        <w:trPr>
          <w:trHeight w:val="128"/>
        </w:trPr>
        <w:tc>
          <w:tcPr>
            <w:tcW w:w="458" w:type="dxa"/>
            <w:vMerge/>
            <w:vAlign w:val="center"/>
          </w:tcPr>
          <w:p w14:paraId="261F3DEE"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1E430275" w14:textId="719CC42F"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vAlign w:val="center"/>
          </w:tcPr>
          <w:p w14:paraId="0BC1F95B" w14:textId="36611EC4"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2B87CA0A" w14:textId="422F5BE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 zdrowym ciele zdrowy duch, wie to każdy mały zuch</w:t>
            </w:r>
          </w:p>
        </w:tc>
      </w:tr>
      <w:tr w:rsidR="00D524D5" w:rsidRPr="001953F2" w14:paraId="320A4E72" w14:textId="77777777" w:rsidTr="00DD0E46">
        <w:trPr>
          <w:trHeight w:val="128"/>
        </w:trPr>
        <w:tc>
          <w:tcPr>
            <w:tcW w:w="458" w:type="dxa"/>
            <w:vMerge/>
            <w:vAlign w:val="center"/>
          </w:tcPr>
          <w:p w14:paraId="2E1D1476"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74A58BEE" w14:textId="17979ADF"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0DF61C68"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5AC6779" w14:textId="70223FA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Kreatywna matematyka</w:t>
            </w:r>
          </w:p>
        </w:tc>
      </w:tr>
      <w:tr w:rsidR="00D524D5" w:rsidRPr="001953F2" w14:paraId="372749E0" w14:textId="77777777" w:rsidTr="00DD0E46">
        <w:trPr>
          <w:trHeight w:val="242"/>
        </w:trPr>
        <w:tc>
          <w:tcPr>
            <w:tcW w:w="458" w:type="dxa"/>
            <w:vMerge w:val="restart"/>
            <w:vAlign w:val="center"/>
          </w:tcPr>
          <w:p w14:paraId="12A9B43A" w14:textId="1A522A3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6.</w:t>
            </w:r>
          </w:p>
        </w:tc>
        <w:tc>
          <w:tcPr>
            <w:tcW w:w="1385" w:type="dxa"/>
            <w:vMerge w:val="restart"/>
            <w:shd w:val="clear" w:color="auto" w:fill="auto"/>
            <w:vAlign w:val="center"/>
          </w:tcPr>
          <w:p w14:paraId="40BD5098" w14:textId="2CA6B63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6</w:t>
            </w:r>
          </w:p>
        </w:tc>
        <w:tc>
          <w:tcPr>
            <w:tcW w:w="1278" w:type="dxa"/>
            <w:shd w:val="clear" w:color="auto" w:fill="auto"/>
            <w:vAlign w:val="center"/>
          </w:tcPr>
          <w:p w14:paraId="39C9B5B4"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6093" w:type="dxa"/>
            <w:shd w:val="clear" w:color="auto" w:fill="auto"/>
            <w:vAlign w:val="center"/>
          </w:tcPr>
          <w:p w14:paraId="0A4C961B" w14:textId="6B2FD20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Witaminki</w:t>
            </w:r>
          </w:p>
        </w:tc>
      </w:tr>
      <w:tr w:rsidR="00D524D5" w:rsidRPr="001953F2" w14:paraId="120E6645" w14:textId="77777777" w:rsidTr="00DD0E46">
        <w:trPr>
          <w:trHeight w:val="107"/>
        </w:trPr>
        <w:tc>
          <w:tcPr>
            <w:tcW w:w="458" w:type="dxa"/>
            <w:vMerge/>
            <w:vAlign w:val="center"/>
          </w:tcPr>
          <w:p w14:paraId="5D1DA64E"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19C5ACCF" w14:textId="1373D0C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4F835112" w14:textId="6C943818"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7BCA1180" w14:textId="32AFA64D"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Zabawa sztuką</w:t>
            </w:r>
          </w:p>
        </w:tc>
      </w:tr>
      <w:tr w:rsidR="00D524D5" w:rsidRPr="001953F2" w14:paraId="3C60DC08" w14:textId="77777777" w:rsidTr="00DD0E46">
        <w:trPr>
          <w:trHeight w:val="266"/>
        </w:trPr>
        <w:tc>
          <w:tcPr>
            <w:tcW w:w="458" w:type="dxa"/>
            <w:vMerge/>
            <w:vAlign w:val="center"/>
          </w:tcPr>
          <w:p w14:paraId="724BFCA3"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1E9E0432" w14:textId="5581DEC5"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F13A352"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F6D3A43" w14:textId="56BCDA1D"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 darami natury świat nie jest ponury</w:t>
            </w:r>
          </w:p>
        </w:tc>
      </w:tr>
      <w:tr w:rsidR="00D524D5" w:rsidRPr="001953F2" w14:paraId="3BDCB434" w14:textId="77777777" w:rsidTr="00DD0E46">
        <w:trPr>
          <w:trHeight w:val="296"/>
        </w:trPr>
        <w:tc>
          <w:tcPr>
            <w:tcW w:w="458" w:type="dxa"/>
            <w:vMerge/>
            <w:vAlign w:val="center"/>
          </w:tcPr>
          <w:p w14:paraId="5DEC2E65"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4C324F92" w14:textId="6827E795"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4123694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68BCA4E" w14:textId="3B93FC80"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Zdrowo i sportowo</w:t>
            </w:r>
          </w:p>
        </w:tc>
      </w:tr>
      <w:tr w:rsidR="00D524D5" w:rsidRPr="001953F2" w14:paraId="5387A9A4" w14:textId="77777777" w:rsidTr="00DD0E46">
        <w:trPr>
          <w:trHeight w:val="258"/>
        </w:trPr>
        <w:tc>
          <w:tcPr>
            <w:tcW w:w="458" w:type="dxa"/>
            <w:vMerge/>
            <w:vAlign w:val="center"/>
          </w:tcPr>
          <w:p w14:paraId="0E558C53"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297510D6" w14:textId="48BCCEC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0B13BBBC"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F15D48C" w14:textId="162498C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 Kicią Kocią zamieniamy się w zuchy</w:t>
            </w:r>
          </w:p>
        </w:tc>
      </w:tr>
      <w:tr w:rsidR="00D524D5" w:rsidRPr="001953F2" w14:paraId="3CCEBDD1" w14:textId="77777777" w:rsidTr="00DD0E46">
        <w:trPr>
          <w:trHeight w:val="400"/>
        </w:trPr>
        <w:tc>
          <w:tcPr>
            <w:tcW w:w="458" w:type="dxa"/>
            <w:vMerge/>
            <w:vAlign w:val="center"/>
          </w:tcPr>
          <w:p w14:paraId="0ED114B4"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6B4DCECB" w14:textId="02F51270"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3032900"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4B48A42A" w14:textId="1156C2BE"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Mały Miś w świecie wielkiej literatury</w:t>
            </w:r>
          </w:p>
        </w:tc>
      </w:tr>
      <w:tr w:rsidR="00D524D5" w:rsidRPr="001953F2" w14:paraId="4EB0B9F3" w14:textId="77777777" w:rsidTr="00DD0E46">
        <w:trPr>
          <w:trHeight w:val="273"/>
        </w:trPr>
        <w:tc>
          <w:tcPr>
            <w:tcW w:w="458" w:type="dxa"/>
            <w:vMerge/>
            <w:vAlign w:val="center"/>
          </w:tcPr>
          <w:p w14:paraId="4631BBA4"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32F7D104" w14:textId="0613F1D9"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681A6396"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576B693A" w14:textId="772E81D7"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Czyste powietrze wokół nas</w:t>
            </w:r>
          </w:p>
        </w:tc>
      </w:tr>
      <w:tr w:rsidR="00D524D5" w:rsidRPr="001953F2" w14:paraId="7035EC28" w14:textId="77777777" w:rsidTr="00DD0E46">
        <w:trPr>
          <w:trHeight w:val="400"/>
        </w:trPr>
        <w:tc>
          <w:tcPr>
            <w:tcW w:w="458" w:type="dxa"/>
            <w:vMerge w:val="restart"/>
            <w:vAlign w:val="center"/>
          </w:tcPr>
          <w:p w14:paraId="61096F01" w14:textId="2E22981F"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7.</w:t>
            </w:r>
          </w:p>
        </w:tc>
        <w:tc>
          <w:tcPr>
            <w:tcW w:w="1385" w:type="dxa"/>
            <w:vMerge w:val="restart"/>
            <w:shd w:val="clear" w:color="auto" w:fill="auto"/>
            <w:vAlign w:val="center"/>
            <w:hideMark/>
          </w:tcPr>
          <w:p w14:paraId="5440BE47" w14:textId="7CF86A0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8</w:t>
            </w:r>
          </w:p>
          <w:p w14:paraId="7949D576" w14:textId="1E79E33F"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hideMark/>
          </w:tcPr>
          <w:p w14:paraId="208F0DD3" w14:textId="62EDA64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projekty edukacyjne </w:t>
            </w:r>
          </w:p>
        </w:tc>
        <w:tc>
          <w:tcPr>
            <w:tcW w:w="6093" w:type="dxa"/>
            <w:shd w:val="clear" w:color="auto" w:fill="auto"/>
            <w:vAlign w:val="center"/>
          </w:tcPr>
          <w:p w14:paraId="2B12182B" w14:textId="74B9BD46"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Gramy Zmysłami</w:t>
            </w:r>
          </w:p>
        </w:tc>
      </w:tr>
      <w:tr w:rsidR="00D524D5" w:rsidRPr="001953F2" w14:paraId="1272622B" w14:textId="77777777" w:rsidTr="00DD0E46">
        <w:trPr>
          <w:trHeight w:val="264"/>
        </w:trPr>
        <w:tc>
          <w:tcPr>
            <w:tcW w:w="458" w:type="dxa"/>
            <w:vMerge/>
            <w:vAlign w:val="center"/>
          </w:tcPr>
          <w:p w14:paraId="57ACA69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5FB19FC2" w14:textId="41F463F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3C4ABE9A" w14:textId="6F63CE48"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A7EEDB8" w14:textId="33B9DD60"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Słowo, dotyk, muzyka dla każdego smyka</w:t>
            </w:r>
          </w:p>
        </w:tc>
      </w:tr>
      <w:tr w:rsidR="00D524D5" w:rsidRPr="001953F2" w14:paraId="732E16AA" w14:textId="77777777" w:rsidTr="00DD0E46">
        <w:trPr>
          <w:trHeight w:val="328"/>
        </w:trPr>
        <w:tc>
          <w:tcPr>
            <w:tcW w:w="458" w:type="dxa"/>
            <w:vMerge/>
            <w:vAlign w:val="center"/>
          </w:tcPr>
          <w:p w14:paraId="6795A909"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492CD98C" w14:textId="157FEC3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58A2A61A" w14:textId="298AF9B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2CB0FE7" w14:textId="20341071"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 Kicią Kocią maluchy zmieniają się w zuchy</w:t>
            </w:r>
          </w:p>
        </w:tc>
      </w:tr>
      <w:tr w:rsidR="00D524D5" w:rsidRPr="001953F2" w14:paraId="2944BD68" w14:textId="77777777" w:rsidTr="00DD0E46">
        <w:trPr>
          <w:trHeight w:val="217"/>
        </w:trPr>
        <w:tc>
          <w:tcPr>
            <w:tcW w:w="458" w:type="dxa"/>
            <w:vMerge/>
            <w:vAlign w:val="center"/>
          </w:tcPr>
          <w:p w14:paraId="7479B72F"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4A285A70" w14:textId="73829AC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09225D12" w14:textId="3559FA94"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65941FA" w14:textId="0588367E"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Mały Miś w Świecie Wielkiej Literatury</w:t>
            </w:r>
          </w:p>
        </w:tc>
      </w:tr>
      <w:tr w:rsidR="00D524D5" w:rsidRPr="001953F2" w14:paraId="423B8B0A" w14:textId="77777777" w:rsidTr="00DD0E46">
        <w:trPr>
          <w:trHeight w:val="235"/>
        </w:trPr>
        <w:tc>
          <w:tcPr>
            <w:tcW w:w="458" w:type="dxa"/>
            <w:vMerge/>
            <w:vAlign w:val="center"/>
          </w:tcPr>
          <w:p w14:paraId="44651B43"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4D23115A" w14:textId="7C758B1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555D89FA" w14:textId="5607FBA9"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0832553" w14:textId="3C4781AD"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Paluszkowe Maluchy</w:t>
            </w:r>
          </w:p>
        </w:tc>
      </w:tr>
      <w:tr w:rsidR="00D524D5" w:rsidRPr="001953F2" w14:paraId="3EE91170" w14:textId="77777777" w:rsidTr="00DD0E46">
        <w:trPr>
          <w:trHeight w:val="348"/>
        </w:trPr>
        <w:tc>
          <w:tcPr>
            <w:tcW w:w="458" w:type="dxa"/>
            <w:vMerge w:val="restart"/>
            <w:vAlign w:val="center"/>
          </w:tcPr>
          <w:p w14:paraId="5742A9B9" w14:textId="0AD3714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8.</w:t>
            </w:r>
          </w:p>
        </w:tc>
        <w:tc>
          <w:tcPr>
            <w:tcW w:w="1385" w:type="dxa"/>
            <w:vMerge w:val="restart"/>
            <w:shd w:val="clear" w:color="auto" w:fill="auto"/>
            <w:vAlign w:val="center"/>
            <w:hideMark/>
          </w:tcPr>
          <w:p w14:paraId="6FFB0E35" w14:textId="75D3BE91"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9</w:t>
            </w:r>
          </w:p>
        </w:tc>
        <w:tc>
          <w:tcPr>
            <w:tcW w:w="1278" w:type="dxa"/>
            <w:shd w:val="clear" w:color="auto" w:fill="auto"/>
            <w:vAlign w:val="center"/>
            <w:hideMark/>
          </w:tcPr>
          <w:p w14:paraId="0D5CE8BD"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6093" w:type="dxa"/>
            <w:shd w:val="clear" w:color="auto" w:fill="auto"/>
            <w:vAlign w:val="center"/>
            <w:hideMark/>
          </w:tcPr>
          <w:p w14:paraId="40595A46" w14:textId="6E01660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Książki uczą, książki bawią, książki humor Ci poprawią</w:t>
            </w:r>
          </w:p>
        </w:tc>
      </w:tr>
      <w:tr w:rsidR="00D524D5" w:rsidRPr="001953F2" w14:paraId="6158C729" w14:textId="77777777" w:rsidTr="00DD0E46">
        <w:trPr>
          <w:trHeight w:val="299"/>
        </w:trPr>
        <w:tc>
          <w:tcPr>
            <w:tcW w:w="458" w:type="dxa"/>
            <w:vMerge/>
            <w:vAlign w:val="center"/>
          </w:tcPr>
          <w:p w14:paraId="538B0A0F"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5264768C" w14:textId="33761186"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7324AE20" w14:textId="278F9683"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6138F696" w14:textId="11F4B00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Kubusiowi Przyjaciele Natury</w:t>
            </w:r>
          </w:p>
        </w:tc>
      </w:tr>
      <w:tr w:rsidR="00D524D5" w:rsidRPr="001953F2" w14:paraId="417067B8" w14:textId="77777777" w:rsidTr="00DD0E46">
        <w:trPr>
          <w:trHeight w:val="262"/>
        </w:trPr>
        <w:tc>
          <w:tcPr>
            <w:tcW w:w="458" w:type="dxa"/>
            <w:vMerge/>
            <w:vAlign w:val="center"/>
          </w:tcPr>
          <w:p w14:paraId="6482F8C6"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977F872" w14:textId="180DCD20"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0A833470"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67F6C73" w14:textId="24CA2F2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Akademia Aquafresh</w:t>
            </w:r>
          </w:p>
        </w:tc>
      </w:tr>
      <w:tr w:rsidR="00D524D5" w:rsidRPr="001953F2" w14:paraId="3BC5FA98" w14:textId="77777777" w:rsidTr="00DD0E46">
        <w:trPr>
          <w:trHeight w:val="348"/>
        </w:trPr>
        <w:tc>
          <w:tcPr>
            <w:tcW w:w="458" w:type="dxa"/>
            <w:vMerge/>
            <w:vAlign w:val="center"/>
          </w:tcPr>
          <w:p w14:paraId="6FB4444D"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296432E5" w14:textId="0F8EADF5"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040133D7"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D2E7EDF" w14:textId="60E49A6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Gramy zmysłami</w:t>
            </w:r>
          </w:p>
        </w:tc>
      </w:tr>
      <w:tr w:rsidR="00D524D5" w:rsidRPr="001953F2" w14:paraId="434D9840" w14:textId="77777777" w:rsidTr="00DD0E46">
        <w:trPr>
          <w:trHeight w:val="348"/>
        </w:trPr>
        <w:tc>
          <w:tcPr>
            <w:tcW w:w="458" w:type="dxa"/>
            <w:vMerge/>
            <w:vAlign w:val="center"/>
          </w:tcPr>
          <w:p w14:paraId="1CFAE453"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55ED69D0" w14:textId="71AD35E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10013199"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8D876AD" w14:textId="7774546A"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 minut dla matematyki</w:t>
            </w:r>
          </w:p>
        </w:tc>
      </w:tr>
      <w:tr w:rsidR="00D524D5" w:rsidRPr="001953F2" w14:paraId="4B123AB6" w14:textId="77777777" w:rsidTr="00DD0E46">
        <w:trPr>
          <w:trHeight w:val="234"/>
        </w:trPr>
        <w:tc>
          <w:tcPr>
            <w:tcW w:w="458" w:type="dxa"/>
            <w:vMerge w:val="restart"/>
            <w:vAlign w:val="center"/>
          </w:tcPr>
          <w:p w14:paraId="45B86DF0" w14:textId="192ED1F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9.</w:t>
            </w:r>
          </w:p>
        </w:tc>
        <w:tc>
          <w:tcPr>
            <w:tcW w:w="1385" w:type="dxa"/>
            <w:vMerge w:val="restart"/>
            <w:shd w:val="clear" w:color="auto" w:fill="auto"/>
            <w:vAlign w:val="center"/>
            <w:hideMark/>
          </w:tcPr>
          <w:p w14:paraId="0E4EBFA5" w14:textId="6015F72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10</w:t>
            </w:r>
          </w:p>
        </w:tc>
        <w:tc>
          <w:tcPr>
            <w:tcW w:w="1278" w:type="dxa"/>
            <w:vMerge w:val="restart"/>
            <w:shd w:val="clear" w:color="auto" w:fill="auto"/>
            <w:vAlign w:val="center"/>
            <w:hideMark/>
          </w:tcPr>
          <w:p w14:paraId="6755780C"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p w14:paraId="54EB5653"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35B928E" w14:textId="15A459E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Improwizacje kulinarne</w:t>
            </w:r>
          </w:p>
        </w:tc>
      </w:tr>
      <w:tr w:rsidR="00D524D5" w:rsidRPr="001953F2" w14:paraId="3E65A879" w14:textId="77777777" w:rsidTr="00DD0E46">
        <w:trPr>
          <w:trHeight w:val="326"/>
        </w:trPr>
        <w:tc>
          <w:tcPr>
            <w:tcW w:w="458" w:type="dxa"/>
            <w:vMerge/>
            <w:vAlign w:val="center"/>
          </w:tcPr>
          <w:p w14:paraId="71F9F886"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48312D88" w14:textId="4F5E5BF0"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1ACA807"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7B6E46A" w14:textId="09144286"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Mój lepszy świat</w:t>
            </w:r>
          </w:p>
        </w:tc>
      </w:tr>
      <w:tr w:rsidR="00D524D5" w:rsidRPr="001953F2" w14:paraId="5DEE3CF6" w14:textId="77777777" w:rsidTr="00DD0E46">
        <w:trPr>
          <w:trHeight w:val="328"/>
        </w:trPr>
        <w:tc>
          <w:tcPr>
            <w:tcW w:w="458" w:type="dxa"/>
            <w:vMerge/>
            <w:vAlign w:val="center"/>
          </w:tcPr>
          <w:p w14:paraId="7194DFB0"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15632BE4" w14:textId="1DC033E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hideMark/>
          </w:tcPr>
          <w:p w14:paraId="18978027" w14:textId="43C03F66"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projekty edukacyjne</w:t>
            </w:r>
          </w:p>
        </w:tc>
        <w:tc>
          <w:tcPr>
            <w:tcW w:w="6093" w:type="dxa"/>
            <w:shd w:val="clear" w:color="auto" w:fill="auto"/>
            <w:vAlign w:val="center"/>
          </w:tcPr>
          <w:p w14:paraId="071C2619" w14:textId="217C4B7D"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Jestem Bezpieczny – Jestem Radosny</w:t>
            </w:r>
          </w:p>
        </w:tc>
      </w:tr>
      <w:tr w:rsidR="00D524D5" w:rsidRPr="001953F2" w14:paraId="2F082ABC" w14:textId="77777777" w:rsidTr="00DD0E46">
        <w:trPr>
          <w:trHeight w:val="261"/>
        </w:trPr>
        <w:tc>
          <w:tcPr>
            <w:tcW w:w="458" w:type="dxa"/>
            <w:vMerge/>
            <w:vAlign w:val="center"/>
          </w:tcPr>
          <w:p w14:paraId="489088F7"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17A585D5" w14:textId="775665E9"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hideMark/>
          </w:tcPr>
          <w:p w14:paraId="440BF566"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9D22CAA" w14:textId="6D2FFC7E"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Ekolodzy To My</w:t>
            </w:r>
          </w:p>
        </w:tc>
      </w:tr>
      <w:tr w:rsidR="00D524D5" w:rsidRPr="001953F2" w14:paraId="38A5F010" w14:textId="77777777" w:rsidTr="00DD0E46">
        <w:trPr>
          <w:trHeight w:val="124"/>
        </w:trPr>
        <w:tc>
          <w:tcPr>
            <w:tcW w:w="458" w:type="dxa"/>
            <w:vMerge w:val="restart"/>
            <w:vAlign w:val="center"/>
          </w:tcPr>
          <w:p w14:paraId="0907C2AE" w14:textId="06E0E8B9"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10.</w:t>
            </w:r>
          </w:p>
        </w:tc>
        <w:tc>
          <w:tcPr>
            <w:tcW w:w="1385" w:type="dxa"/>
            <w:vMerge w:val="restart"/>
            <w:shd w:val="clear" w:color="auto" w:fill="auto"/>
            <w:vAlign w:val="center"/>
            <w:hideMark/>
          </w:tcPr>
          <w:p w14:paraId="675C31E1" w14:textId="6BE3462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12</w:t>
            </w:r>
          </w:p>
        </w:tc>
        <w:tc>
          <w:tcPr>
            <w:tcW w:w="1278" w:type="dxa"/>
            <w:shd w:val="clear" w:color="auto" w:fill="auto"/>
            <w:vAlign w:val="center"/>
            <w:hideMark/>
          </w:tcPr>
          <w:p w14:paraId="56F27ECC" w14:textId="42AE7673"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2FF72DD4" w14:textId="25A96E4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Pop It - otwórz umysł</w:t>
            </w:r>
          </w:p>
        </w:tc>
      </w:tr>
      <w:tr w:rsidR="00D524D5" w:rsidRPr="001953F2" w14:paraId="0BCBD5AD" w14:textId="77777777" w:rsidTr="00DD0E46">
        <w:trPr>
          <w:trHeight w:val="270"/>
        </w:trPr>
        <w:tc>
          <w:tcPr>
            <w:tcW w:w="458" w:type="dxa"/>
            <w:vMerge/>
            <w:vAlign w:val="center"/>
          </w:tcPr>
          <w:p w14:paraId="49B5E8D1"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1EB0512B" w14:textId="09C445C9"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vAlign w:val="center"/>
          </w:tcPr>
          <w:p w14:paraId="6D26AC05" w14:textId="10246E4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7FA22E01" w14:textId="6508723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Zbieraj! Baterie i Telefony</w:t>
            </w:r>
          </w:p>
        </w:tc>
      </w:tr>
      <w:tr w:rsidR="00D524D5" w:rsidRPr="001953F2" w14:paraId="5BA0A255" w14:textId="77777777" w:rsidTr="00DD0E46">
        <w:trPr>
          <w:trHeight w:val="346"/>
        </w:trPr>
        <w:tc>
          <w:tcPr>
            <w:tcW w:w="458" w:type="dxa"/>
            <w:vMerge/>
            <w:vAlign w:val="center"/>
          </w:tcPr>
          <w:p w14:paraId="4AE14CD3"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25D10453" w14:textId="62B167A0"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5E9F99A6"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BD669AB" w14:textId="25FFA7B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Magiczne ręce – poznajemy możliwości dziecięce</w:t>
            </w:r>
          </w:p>
        </w:tc>
      </w:tr>
      <w:tr w:rsidR="00D524D5" w:rsidRPr="001953F2" w14:paraId="2270EB24" w14:textId="77777777" w:rsidTr="00DD0E46">
        <w:trPr>
          <w:trHeight w:val="180"/>
        </w:trPr>
        <w:tc>
          <w:tcPr>
            <w:tcW w:w="458" w:type="dxa"/>
            <w:vMerge/>
            <w:vAlign w:val="center"/>
          </w:tcPr>
          <w:p w14:paraId="6A56DD94"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3C806F38" w14:textId="404D237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2637971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DAC9F88" w14:textId="3D12CAD6"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Zabawa Sztuką</w:t>
            </w:r>
          </w:p>
        </w:tc>
      </w:tr>
      <w:tr w:rsidR="00D524D5" w:rsidRPr="001953F2" w14:paraId="6A08B209" w14:textId="77777777" w:rsidTr="00DD0E46">
        <w:trPr>
          <w:trHeight w:val="184"/>
        </w:trPr>
        <w:tc>
          <w:tcPr>
            <w:tcW w:w="458" w:type="dxa"/>
            <w:vMerge/>
            <w:vAlign w:val="center"/>
          </w:tcPr>
          <w:p w14:paraId="2F29BA9E"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60F98989" w14:textId="217F63F0"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601E3538"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1EC8721" w14:textId="4E604459"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Ruch dobra sprawa- to dla dzieci jest zabawa</w:t>
            </w:r>
          </w:p>
        </w:tc>
      </w:tr>
      <w:tr w:rsidR="00D524D5" w:rsidRPr="001953F2" w14:paraId="737359D5" w14:textId="77777777" w:rsidTr="00DD0E46">
        <w:trPr>
          <w:trHeight w:val="202"/>
        </w:trPr>
        <w:tc>
          <w:tcPr>
            <w:tcW w:w="458" w:type="dxa"/>
            <w:vMerge/>
            <w:vAlign w:val="center"/>
          </w:tcPr>
          <w:p w14:paraId="7B4CBAF0"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5A0C7A27" w14:textId="6EE8FD5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2BB701B0"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6C87669" w14:textId="59969A6B"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Mamo, tato wolę wodę</w:t>
            </w:r>
          </w:p>
        </w:tc>
      </w:tr>
      <w:tr w:rsidR="00D524D5" w:rsidRPr="001953F2" w14:paraId="4639EA9D" w14:textId="77777777" w:rsidTr="00DD0E46">
        <w:trPr>
          <w:trHeight w:val="220"/>
        </w:trPr>
        <w:tc>
          <w:tcPr>
            <w:tcW w:w="458" w:type="dxa"/>
            <w:vMerge/>
            <w:vAlign w:val="center"/>
          </w:tcPr>
          <w:p w14:paraId="7ADA962D"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67D23FE0" w14:textId="49AC879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07E95C3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E83ED79" w14:textId="5594242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Gramy Zmysłami</w:t>
            </w:r>
          </w:p>
        </w:tc>
      </w:tr>
      <w:tr w:rsidR="00D524D5" w:rsidRPr="001953F2" w14:paraId="70466D37" w14:textId="77777777" w:rsidTr="00DD0E46">
        <w:trPr>
          <w:trHeight w:val="225"/>
        </w:trPr>
        <w:tc>
          <w:tcPr>
            <w:tcW w:w="458" w:type="dxa"/>
            <w:vMerge/>
            <w:vAlign w:val="center"/>
          </w:tcPr>
          <w:p w14:paraId="1E6CEFBB"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286052F7" w14:textId="2EC032E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125B96A4"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5EAEBAF0" w14:textId="1AF1EB69"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Bajki-Pomagajki</w:t>
            </w:r>
          </w:p>
        </w:tc>
      </w:tr>
      <w:tr w:rsidR="00D524D5" w:rsidRPr="001953F2" w14:paraId="767F68A8" w14:textId="77777777" w:rsidTr="00DD0E46">
        <w:trPr>
          <w:trHeight w:val="242"/>
        </w:trPr>
        <w:tc>
          <w:tcPr>
            <w:tcW w:w="458" w:type="dxa"/>
            <w:vMerge/>
            <w:vAlign w:val="center"/>
          </w:tcPr>
          <w:p w14:paraId="268BFBFB"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481C170A" w14:textId="5435946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78ACB49E"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49A1760" w14:textId="4558B9D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20minut dla matematyki</w:t>
            </w:r>
          </w:p>
        </w:tc>
      </w:tr>
      <w:tr w:rsidR="00D524D5" w:rsidRPr="001953F2" w14:paraId="6C6EE808" w14:textId="77777777" w:rsidTr="00DD0E46">
        <w:trPr>
          <w:trHeight w:val="256"/>
        </w:trPr>
        <w:tc>
          <w:tcPr>
            <w:tcW w:w="458" w:type="dxa"/>
            <w:vMerge w:val="restart"/>
            <w:vAlign w:val="center"/>
          </w:tcPr>
          <w:p w14:paraId="585B8759" w14:textId="3A1FDD20"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11.</w:t>
            </w:r>
          </w:p>
        </w:tc>
        <w:tc>
          <w:tcPr>
            <w:tcW w:w="1385" w:type="dxa"/>
            <w:vMerge w:val="restart"/>
            <w:shd w:val="clear" w:color="auto" w:fill="auto"/>
            <w:vAlign w:val="center"/>
            <w:hideMark/>
          </w:tcPr>
          <w:p w14:paraId="6AA2F430" w14:textId="634E929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13</w:t>
            </w:r>
          </w:p>
        </w:tc>
        <w:tc>
          <w:tcPr>
            <w:tcW w:w="1278" w:type="dxa"/>
            <w:vMerge w:val="restart"/>
            <w:shd w:val="clear" w:color="auto" w:fill="auto"/>
            <w:vAlign w:val="center"/>
            <w:hideMark/>
          </w:tcPr>
          <w:p w14:paraId="087EBC05" w14:textId="0F7CA886"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00FFB27C" w14:textId="61B220F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Teatr z Pudełka czyli warmińskie Bajki Ireny Kwinto</w:t>
            </w:r>
          </w:p>
        </w:tc>
      </w:tr>
      <w:tr w:rsidR="00D524D5" w:rsidRPr="001953F2" w14:paraId="24A50379" w14:textId="77777777" w:rsidTr="00DD0E46">
        <w:trPr>
          <w:trHeight w:val="274"/>
        </w:trPr>
        <w:tc>
          <w:tcPr>
            <w:tcW w:w="458" w:type="dxa"/>
            <w:vMerge/>
            <w:vAlign w:val="center"/>
          </w:tcPr>
          <w:p w14:paraId="01280534"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75C86275" w14:textId="4A6433E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237608E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24177FE" w14:textId="15EF475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Gotujemy z dziećmi</w:t>
            </w:r>
          </w:p>
        </w:tc>
      </w:tr>
      <w:tr w:rsidR="00D524D5" w:rsidRPr="001953F2" w14:paraId="5E1DD232" w14:textId="77777777" w:rsidTr="00DD0E46">
        <w:trPr>
          <w:trHeight w:val="324"/>
        </w:trPr>
        <w:tc>
          <w:tcPr>
            <w:tcW w:w="458" w:type="dxa"/>
            <w:vMerge/>
            <w:vAlign w:val="center"/>
          </w:tcPr>
          <w:p w14:paraId="2DB65FCB"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20618538" w14:textId="775C5F06"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5840896A" w14:textId="503B7616"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3EE479B4" w14:textId="60E6DC0C"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Miś w Świecie Wielkiej Literatury</w:t>
            </w:r>
          </w:p>
        </w:tc>
      </w:tr>
      <w:tr w:rsidR="00D524D5" w:rsidRPr="001953F2" w14:paraId="57873D0B" w14:textId="77777777" w:rsidTr="00DD0E46">
        <w:trPr>
          <w:trHeight w:val="244"/>
        </w:trPr>
        <w:tc>
          <w:tcPr>
            <w:tcW w:w="458" w:type="dxa"/>
            <w:vMerge/>
            <w:vAlign w:val="center"/>
          </w:tcPr>
          <w:p w14:paraId="4E813EC5"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6927309C" w14:textId="4885C271"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1F80CF4E"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B9D95C4" w14:textId="3DA989B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Las blisko nas</w:t>
            </w:r>
          </w:p>
        </w:tc>
      </w:tr>
      <w:tr w:rsidR="00D524D5" w:rsidRPr="001953F2" w14:paraId="27062924" w14:textId="77777777" w:rsidTr="00DD0E46">
        <w:trPr>
          <w:trHeight w:val="330"/>
        </w:trPr>
        <w:tc>
          <w:tcPr>
            <w:tcW w:w="458" w:type="dxa"/>
            <w:vMerge/>
            <w:vAlign w:val="center"/>
          </w:tcPr>
          <w:p w14:paraId="12AFA5E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4AC30BA7" w14:textId="4F51DD9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37A2EC65"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053B9A9" w14:textId="193C04AB"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Uczymy Dzieci Programować</w:t>
            </w:r>
          </w:p>
        </w:tc>
      </w:tr>
      <w:tr w:rsidR="00D524D5" w:rsidRPr="001953F2" w14:paraId="380F04B8" w14:textId="77777777" w:rsidTr="00DD0E46">
        <w:trPr>
          <w:trHeight w:val="392"/>
        </w:trPr>
        <w:tc>
          <w:tcPr>
            <w:tcW w:w="458" w:type="dxa"/>
            <w:vMerge w:val="restart"/>
            <w:vAlign w:val="center"/>
          </w:tcPr>
          <w:p w14:paraId="7BB7618A" w14:textId="77C6BC8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12.</w:t>
            </w:r>
          </w:p>
        </w:tc>
        <w:tc>
          <w:tcPr>
            <w:tcW w:w="1385" w:type="dxa"/>
            <w:vMerge w:val="restart"/>
            <w:shd w:val="clear" w:color="auto" w:fill="auto"/>
            <w:vAlign w:val="center"/>
            <w:hideMark/>
          </w:tcPr>
          <w:p w14:paraId="231469C5" w14:textId="777C6EE6"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14</w:t>
            </w:r>
          </w:p>
        </w:tc>
        <w:tc>
          <w:tcPr>
            <w:tcW w:w="1278" w:type="dxa"/>
            <w:vMerge w:val="restart"/>
            <w:shd w:val="clear" w:color="auto" w:fill="auto"/>
            <w:vAlign w:val="center"/>
            <w:hideMark/>
          </w:tcPr>
          <w:p w14:paraId="612A82E8" w14:textId="5CCFBD7C"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36ECDE0A" w14:textId="4E628DF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Stare i nowe zabawy podwórkowe</w:t>
            </w:r>
          </w:p>
        </w:tc>
      </w:tr>
      <w:tr w:rsidR="00D524D5" w:rsidRPr="001953F2" w14:paraId="40F77350" w14:textId="77777777" w:rsidTr="00DD0E46">
        <w:trPr>
          <w:trHeight w:val="372"/>
        </w:trPr>
        <w:tc>
          <w:tcPr>
            <w:tcW w:w="458" w:type="dxa"/>
            <w:vMerge/>
            <w:vAlign w:val="center"/>
          </w:tcPr>
          <w:p w14:paraId="5BCA8817"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3334CD94" w14:textId="4525F23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0BBF6C3A"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49A7AF28" w14:textId="4DB600C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Ogród - drzwiami do świata przyrody</w:t>
            </w:r>
          </w:p>
        </w:tc>
      </w:tr>
      <w:tr w:rsidR="00D524D5" w:rsidRPr="001953F2" w14:paraId="78823D3D" w14:textId="77777777" w:rsidTr="00DD0E46">
        <w:trPr>
          <w:trHeight w:val="312"/>
        </w:trPr>
        <w:tc>
          <w:tcPr>
            <w:tcW w:w="458" w:type="dxa"/>
            <w:vMerge/>
            <w:vAlign w:val="center"/>
          </w:tcPr>
          <w:p w14:paraId="6D5B40D3"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00F9F79" w14:textId="03D3BF3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265D5E0"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7CAC206" w14:textId="716DFD5B"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 lapbookiem - wiem, rozumiem, umiem więcej</w:t>
            </w:r>
          </w:p>
        </w:tc>
      </w:tr>
      <w:tr w:rsidR="00D524D5" w:rsidRPr="001953F2" w14:paraId="33B19CA2" w14:textId="77777777" w:rsidTr="00DD0E46">
        <w:trPr>
          <w:trHeight w:val="351"/>
        </w:trPr>
        <w:tc>
          <w:tcPr>
            <w:tcW w:w="458" w:type="dxa"/>
            <w:vMerge/>
            <w:vAlign w:val="center"/>
          </w:tcPr>
          <w:p w14:paraId="101EDE63"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ABBCBF2" w14:textId="60D2C00F"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118BF063" w14:textId="32F6F785" w:rsidR="00D524D5" w:rsidRPr="001953F2" w:rsidRDefault="00D524D5" w:rsidP="00464102">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programy edukacyjne</w:t>
            </w:r>
          </w:p>
        </w:tc>
        <w:tc>
          <w:tcPr>
            <w:tcW w:w="6093" w:type="dxa"/>
            <w:shd w:val="clear" w:color="auto" w:fill="auto"/>
            <w:vAlign w:val="center"/>
          </w:tcPr>
          <w:p w14:paraId="4091C7FA" w14:textId="5DB1A8C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Skąd się biorą produkty ekologiczne</w:t>
            </w:r>
          </w:p>
        </w:tc>
      </w:tr>
      <w:tr w:rsidR="00D524D5" w:rsidRPr="001953F2" w14:paraId="0A705E5B" w14:textId="77777777" w:rsidTr="00DD0E46">
        <w:trPr>
          <w:trHeight w:val="276"/>
        </w:trPr>
        <w:tc>
          <w:tcPr>
            <w:tcW w:w="458" w:type="dxa"/>
            <w:vMerge/>
            <w:vAlign w:val="center"/>
          </w:tcPr>
          <w:p w14:paraId="1F62EA8B"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20159E79" w14:textId="0B4634C4"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786D5D86"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6A9C828" w14:textId="0124CD6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Mamo, tato wolę wodę</w:t>
            </w:r>
          </w:p>
        </w:tc>
      </w:tr>
      <w:tr w:rsidR="00D524D5" w:rsidRPr="001953F2" w14:paraId="7CD6EF56" w14:textId="77777777" w:rsidTr="00DD0E46">
        <w:trPr>
          <w:trHeight w:val="312"/>
        </w:trPr>
        <w:tc>
          <w:tcPr>
            <w:tcW w:w="458" w:type="dxa"/>
            <w:vMerge/>
            <w:vAlign w:val="center"/>
          </w:tcPr>
          <w:p w14:paraId="33E9AF34"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037B4C8C" w14:textId="30CC97D6"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C345607"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tcPr>
          <w:p w14:paraId="6ED502BD" w14:textId="6D30550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Czyste powietrze wokół nas</w:t>
            </w:r>
          </w:p>
        </w:tc>
      </w:tr>
      <w:tr w:rsidR="00D524D5" w:rsidRPr="001953F2" w14:paraId="2E68468A" w14:textId="77777777" w:rsidTr="00DD0E46">
        <w:trPr>
          <w:trHeight w:val="367"/>
        </w:trPr>
        <w:tc>
          <w:tcPr>
            <w:tcW w:w="458" w:type="dxa"/>
            <w:vMerge w:val="restart"/>
            <w:vAlign w:val="center"/>
          </w:tcPr>
          <w:p w14:paraId="5C576AF9" w14:textId="23D3FA60"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13.</w:t>
            </w:r>
          </w:p>
        </w:tc>
        <w:tc>
          <w:tcPr>
            <w:tcW w:w="1385" w:type="dxa"/>
            <w:vMerge w:val="restart"/>
            <w:shd w:val="clear" w:color="auto" w:fill="auto"/>
            <w:vAlign w:val="center"/>
            <w:hideMark/>
          </w:tcPr>
          <w:p w14:paraId="37743DEE" w14:textId="26F33C2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15</w:t>
            </w:r>
          </w:p>
        </w:tc>
        <w:tc>
          <w:tcPr>
            <w:tcW w:w="1278" w:type="dxa"/>
            <w:vMerge w:val="restart"/>
            <w:shd w:val="clear" w:color="auto" w:fill="auto"/>
            <w:vAlign w:val="center"/>
            <w:hideMark/>
          </w:tcPr>
          <w:p w14:paraId="0178952D" w14:textId="64C820A3"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hideMark/>
          </w:tcPr>
          <w:p w14:paraId="09FF9E4B" w14:textId="75038827"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Freblowskie podróże matematyczne</w:t>
            </w:r>
          </w:p>
        </w:tc>
      </w:tr>
      <w:tr w:rsidR="00D524D5" w:rsidRPr="001953F2" w14:paraId="5A6AF4F4" w14:textId="77777777" w:rsidTr="00DD0E46">
        <w:trPr>
          <w:trHeight w:val="372"/>
        </w:trPr>
        <w:tc>
          <w:tcPr>
            <w:tcW w:w="458" w:type="dxa"/>
            <w:vMerge/>
            <w:vAlign w:val="center"/>
          </w:tcPr>
          <w:p w14:paraId="122EE63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7166F050" w14:textId="20AFC540"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151E1CE5"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hideMark/>
          </w:tcPr>
          <w:p w14:paraId="49584564" w14:textId="19AECF1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Dzieciaki Sieciaki</w:t>
            </w:r>
          </w:p>
        </w:tc>
      </w:tr>
      <w:tr w:rsidR="00D524D5" w:rsidRPr="001953F2" w14:paraId="56119DE2" w14:textId="77777777" w:rsidTr="00DD0E46">
        <w:trPr>
          <w:trHeight w:val="206"/>
        </w:trPr>
        <w:tc>
          <w:tcPr>
            <w:tcW w:w="458" w:type="dxa"/>
            <w:vMerge/>
            <w:vAlign w:val="center"/>
          </w:tcPr>
          <w:p w14:paraId="151F4C9C"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5959772C" w14:textId="2C42AE2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583DC95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55631B0D" w14:textId="4F263C21"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Rozumiem, rozpoznaję i akceptuje swoje emocje</w:t>
            </w:r>
          </w:p>
        </w:tc>
      </w:tr>
      <w:tr w:rsidR="00D524D5" w:rsidRPr="001953F2" w14:paraId="45660865" w14:textId="77777777" w:rsidTr="00DD0E46">
        <w:trPr>
          <w:trHeight w:val="206"/>
        </w:trPr>
        <w:tc>
          <w:tcPr>
            <w:tcW w:w="458" w:type="dxa"/>
            <w:vMerge/>
            <w:vAlign w:val="center"/>
          </w:tcPr>
          <w:p w14:paraId="37334F36"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7AA2AD3D" w14:textId="6CCAB29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vAlign w:val="center"/>
          </w:tcPr>
          <w:p w14:paraId="4DDD0528" w14:textId="32A718DF"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331B9D15" w14:textId="26F6014F"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Piękna Nasza Polska Cała</w:t>
            </w:r>
          </w:p>
        </w:tc>
      </w:tr>
      <w:tr w:rsidR="00D524D5" w:rsidRPr="001953F2" w14:paraId="1F8FE448" w14:textId="77777777" w:rsidTr="00DD0E46">
        <w:trPr>
          <w:trHeight w:val="206"/>
        </w:trPr>
        <w:tc>
          <w:tcPr>
            <w:tcW w:w="458" w:type="dxa"/>
            <w:vMerge/>
            <w:vAlign w:val="center"/>
          </w:tcPr>
          <w:p w14:paraId="33EB92E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5ED0EB2C" w14:textId="46728F2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0FDAD88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59B21301" w14:textId="652640CF"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Zdrowo i  sportowo</w:t>
            </w:r>
          </w:p>
        </w:tc>
      </w:tr>
      <w:tr w:rsidR="00D524D5" w:rsidRPr="001953F2" w14:paraId="3B1821B3" w14:textId="77777777" w:rsidTr="00DD0E46">
        <w:trPr>
          <w:trHeight w:val="273"/>
        </w:trPr>
        <w:tc>
          <w:tcPr>
            <w:tcW w:w="458" w:type="dxa"/>
            <w:vMerge w:val="restart"/>
            <w:vAlign w:val="center"/>
          </w:tcPr>
          <w:p w14:paraId="26ABE04D" w14:textId="1DEA9B98"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14.</w:t>
            </w:r>
          </w:p>
        </w:tc>
        <w:tc>
          <w:tcPr>
            <w:tcW w:w="1385" w:type="dxa"/>
            <w:vMerge w:val="restart"/>
            <w:shd w:val="clear" w:color="auto" w:fill="auto"/>
            <w:vAlign w:val="center"/>
            <w:hideMark/>
          </w:tcPr>
          <w:p w14:paraId="5444167F" w14:textId="6F6F94C9"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17</w:t>
            </w:r>
          </w:p>
        </w:tc>
        <w:tc>
          <w:tcPr>
            <w:tcW w:w="1278" w:type="dxa"/>
            <w:shd w:val="clear" w:color="auto" w:fill="auto"/>
            <w:vAlign w:val="center"/>
            <w:hideMark/>
          </w:tcPr>
          <w:p w14:paraId="531FE884" w14:textId="6BF0D98D"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0A27FCC1" w14:textId="0B45FA7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 you speak Engilsh? Yes, I do</w:t>
            </w:r>
          </w:p>
        </w:tc>
      </w:tr>
      <w:tr w:rsidR="00D524D5" w:rsidRPr="001953F2" w14:paraId="4F730D8F" w14:textId="77777777" w:rsidTr="00DD0E46">
        <w:trPr>
          <w:trHeight w:val="331"/>
        </w:trPr>
        <w:tc>
          <w:tcPr>
            <w:tcW w:w="458" w:type="dxa"/>
            <w:vMerge/>
            <w:vAlign w:val="center"/>
          </w:tcPr>
          <w:p w14:paraId="7157E7E4"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63EE2664" w14:textId="2AC8B86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4243A597" w14:textId="4CACFF7B"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383474D6" w14:textId="4350482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wierna dziedzictwu</w:t>
            </w:r>
          </w:p>
        </w:tc>
      </w:tr>
      <w:tr w:rsidR="00D524D5" w:rsidRPr="001953F2" w14:paraId="2E3A3654" w14:textId="77777777" w:rsidTr="00DD0E46">
        <w:trPr>
          <w:trHeight w:val="331"/>
        </w:trPr>
        <w:tc>
          <w:tcPr>
            <w:tcW w:w="458" w:type="dxa"/>
            <w:vMerge/>
            <w:vAlign w:val="center"/>
          </w:tcPr>
          <w:p w14:paraId="3433EFEB"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68260FC1" w14:textId="5467FBC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17375474"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40AFAADA" w14:textId="4B391CF9"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Ciekawi świata – między nożem a widelcem</w:t>
            </w:r>
          </w:p>
        </w:tc>
      </w:tr>
      <w:tr w:rsidR="00D524D5" w:rsidRPr="001953F2" w14:paraId="5DA0F8F2" w14:textId="77777777" w:rsidTr="00DD0E46">
        <w:trPr>
          <w:trHeight w:val="217"/>
        </w:trPr>
        <w:tc>
          <w:tcPr>
            <w:tcW w:w="458" w:type="dxa"/>
            <w:vMerge w:val="restart"/>
            <w:vAlign w:val="center"/>
          </w:tcPr>
          <w:p w14:paraId="41F4ACAE" w14:textId="02269A1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15.</w:t>
            </w:r>
          </w:p>
        </w:tc>
        <w:tc>
          <w:tcPr>
            <w:tcW w:w="1385" w:type="dxa"/>
            <w:vMerge w:val="restart"/>
            <w:shd w:val="clear" w:color="auto" w:fill="auto"/>
            <w:vAlign w:val="center"/>
            <w:hideMark/>
          </w:tcPr>
          <w:p w14:paraId="75A6B425" w14:textId="4787DB4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19</w:t>
            </w:r>
          </w:p>
        </w:tc>
        <w:tc>
          <w:tcPr>
            <w:tcW w:w="1278" w:type="dxa"/>
            <w:vMerge w:val="restart"/>
            <w:shd w:val="clear" w:color="auto" w:fill="auto"/>
            <w:vAlign w:val="center"/>
            <w:hideMark/>
          </w:tcPr>
          <w:p w14:paraId="1759E59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6093" w:type="dxa"/>
            <w:shd w:val="clear" w:color="auto" w:fill="auto"/>
            <w:vAlign w:val="center"/>
          </w:tcPr>
          <w:p w14:paraId="6ECA3004" w14:textId="0F10AA9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Bajeczne melodie</w:t>
            </w:r>
          </w:p>
        </w:tc>
      </w:tr>
      <w:tr w:rsidR="00D524D5" w:rsidRPr="001953F2" w14:paraId="35E8019E" w14:textId="77777777" w:rsidTr="00DD0E46">
        <w:trPr>
          <w:trHeight w:val="221"/>
        </w:trPr>
        <w:tc>
          <w:tcPr>
            <w:tcW w:w="458" w:type="dxa"/>
            <w:vMerge/>
            <w:vAlign w:val="center"/>
          </w:tcPr>
          <w:p w14:paraId="7E279886"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3E65B885" w14:textId="62916048"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5F64AE51"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48037C3" w14:textId="6BE0BFD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Majówka Ludziom złotego wieku</w:t>
            </w:r>
          </w:p>
        </w:tc>
      </w:tr>
      <w:tr w:rsidR="00D524D5" w:rsidRPr="001953F2" w14:paraId="3E53CB96" w14:textId="77777777" w:rsidTr="00DD0E46">
        <w:trPr>
          <w:trHeight w:val="238"/>
        </w:trPr>
        <w:tc>
          <w:tcPr>
            <w:tcW w:w="458" w:type="dxa"/>
            <w:vMerge/>
            <w:vAlign w:val="center"/>
          </w:tcPr>
          <w:p w14:paraId="0CECC922"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5CD33A4E" w14:textId="50133BDF"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E70A2C5"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22130A4" w14:textId="357124EA"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Dzień babci i dziadka                                                    </w:t>
            </w:r>
          </w:p>
        </w:tc>
      </w:tr>
      <w:tr w:rsidR="00D524D5" w:rsidRPr="001953F2" w14:paraId="609D1788" w14:textId="77777777" w:rsidTr="00DD0E46">
        <w:trPr>
          <w:trHeight w:val="256"/>
        </w:trPr>
        <w:tc>
          <w:tcPr>
            <w:tcW w:w="458" w:type="dxa"/>
            <w:vMerge/>
            <w:vAlign w:val="center"/>
          </w:tcPr>
          <w:p w14:paraId="04392DFD"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0DC7E4AD" w14:textId="72ECDF2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489C846F" w14:textId="67AA98CC"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37916A05" w14:textId="5346A2FB"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Gramy zmysłami</w:t>
            </w:r>
          </w:p>
        </w:tc>
      </w:tr>
      <w:tr w:rsidR="00D524D5" w:rsidRPr="001953F2" w14:paraId="7FFC8FCE" w14:textId="77777777" w:rsidTr="00DD0E46">
        <w:trPr>
          <w:trHeight w:val="260"/>
        </w:trPr>
        <w:tc>
          <w:tcPr>
            <w:tcW w:w="458" w:type="dxa"/>
            <w:vMerge/>
            <w:vAlign w:val="center"/>
          </w:tcPr>
          <w:p w14:paraId="1CA1A65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1FA434F2" w14:textId="20A60885"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798FFE27"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41620FF" w14:textId="26A0710E"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Witaminki</w:t>
            </w:r>
          </w:p>
        </w:tc>
      </w:tr>
      <w:tr w:rsidR="00D524D5" w:rsidRPr="001953F2" w14:paraId="5726F929" w14:textId="77777777" w:rsidTr="00DD0E46">
        <w:trPr>
          <w:trHeight w:val="108"/>
        </w:trPr>
        <w:tc>
          <w:tcPr>
            <w:tcW w:w="458" w:type="dxa"/>
            <w:vMerge/>
            <w:vAlign w:val="center"/>
          </w:tcPr>
          <w:p w14:paraId="77A5349A"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1BB16E2C" w14:textId="00773126"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00DC5C70"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0D2EEFC" w14:textId="059791E0"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Zdrowe dzieci</w:t>
            </w:r>
          </w:p>
        </w:tc>
      </w:tr>
      <w:tr w:rsidR="00D524D5" w:rsidRPr="001953F2" w14:paraId="6DD3EB9F" w14:textId="77777777" w:rsidTr="00DD0E46">
        <w:trPr>
          <w:trHeight w:val="268"/>
        </w:trPr>
        <w:tc>
          <w:tcPr>
            <w:tcW w:w="458" w:type="dxa"/>
            <w:vMerge/>
            <w:vAlign w:val="center"/>
          </w:tcPr>
          <w:p w14:paraId="02E70DA2"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53511B35" w14:textId="17DFE1D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698D960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7C2235F" w14:textId="1CD8C459"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Słowo, dotyk i muzyka</w:t>
            </w:r>
          </w:p>
        </w:tc>
      </w:tr>
      <w:tr w:rsidR="00D524D5" w:rsidRPr="001953F2" w14:paraId="6E3F4428" w14:textId="77777777" w:rsidTr="00DD0E46">
        <w:trPr>
          <w:trHeight w:val="258"/>
        </w:trPr>
        <w:tc>
          <w:tcPr>
            <w:tcW w:w="458" w:type="dxa"/>
            <w:vMerge/>
            <w:vAlign w:val="center"/>
          </w:tcPr>
          <w:p w14:paraId="048984FA"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3AC2BCC" w14:textId="7502B93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F192AA5"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385C764" w14:textId="61706140"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Dzień Rodziny</w:t>
            </w:r>
          </w:p>
        </w:tc>
      </w:tr>
      <w:tr w:rsidR="00D524D5" w:rsidRPr="001953F2" w14:paraId="5E942D91" w14:textId="77777777" w:rsidTr="00DD0E46">
        <w:trPr>
          <w:trHeight w:val="262"/>
        </w:trPr>
        <w:tc>
          <w:tcPr>
            <w:tcW w:w="458" w:type="dxa"/>
            <w:vMerge w:val="restart"/>
            <w:vAlign w:val="center"/>
          </w:tcPr>
          <w:p w14:paraId="018F948F" w14:textId="769851B4"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16.</w:t>
            </w:r>
          </w:p>
        </w:tc>
        <w:tc>
          <w:tcPr>
            <w:tcW w:w="1385" w:type="dxa"/>
            <w:vMerge w:val="restart"/>
            <w:shd w:val="clear" w:color="auto" w:fill="auto"/>
            <w:vAlign w:val="center"/>
            <w:hideMark/>
          </w:tcPr>
          <w:p w14:paraId="037B408C" w14:textId="2ABF223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20</w:t>
            </w:r>
          </w:p>
        </w:tc>
        <w:tc>
          <w:tcPr>
            <w:tcW w:w="1278" w:type="dxa"/>
            <w:vMerge w:val="restart"/>
            <w:shd w:val="clear" w:color="auto" w:fill="auto"/>
            <w:vAlign w:val="center"/>
            <w:hideMark/>
          </w:tcPr>
          <w:p w14:paraId="2A67EC2A"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6093" w:type="dxa"/>
            <w:shd w:val="clear" w:color="auto" w:fill="auto"/>
            <w:vAlign w:val="center"/>
          </w:tcPr>
          <w:p w14:paraId="6FDBCEA9" w14:textId="6EAF783C"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 rodzicami można więcej</w:t>
            </w:r>
          </w:p>
        </w:tc>
      </w:tr>
      <w:tr w:rsidR="00D524D5" w:rsidRPr="001953F2" w14:paraId="6CD4992F" w14:textId="77777777" w:rsidTr="00DD0E46">
        <w:trPr>
          <w:trHeight w:val="220"/>
        </w:trPr>
        <w:tc>
          <w:tcPr>
            <w:tcW w:w="458" w:type="dxa"/>
            <w:vMerge/>
            <w:vAlign w:val="center"/>
          </w:tcPr>
          <w:p w14:paraId="2FB87DA2"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547DA77A" w14:textId="7C42F4D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738ECA62"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47F7145A" w14:textId="40FD5A76"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Każde dziecko bohaterem</w:t>
            </w:r>
          </w:p>
        </w:tc>
      </w:tr>
      <w:tr w:rsidR="00D524D5" w:rsidRPr="001953F2" w14:paraId="4AF44BF2" w14:textId="77777777" w:rsidTr="00DD0E46">
        <w:trPr>
          <w:trHeight w:val="250"/>
        </w:trPr>
        <w:tc>
          <w:tcPr>
            <w:tcW w:w="458" w:type="dxa"/>
            <w:vMerge w:val="restart"/>
            <w:vAlign w:val="center"/>
          </w:tcPr>
          <w:p w14:paraId="64B31495" w14:textId="1051015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17.</w:t>
            </w:r>
          </w:p>
        </w:tc>
        <w:tc>
          <w:tcPr>
            <w:tcW w:w="1385" w:type="dxa"/>
            <w:vMerge w:val="restart"/>
            <w:shd w:val="clear" w:color="auto" w:fill="auto"/>
            <w:vAlign w:val="center"/>
          </w:tcPr>
          <w:p w14:paraId="69D1F56B" w14:textId="53B86978"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21</w:t>
            </w:r>
          </w:p>
        </w:tc>
        <w:tc>
          <w:tcPr>
            <w:tcW w:w="1278" w:type="dxa"/>
            <w:vMerge w:val="restart"/>
            <w:shd w:val="clear" w:color="auto" w:fill="auto"/>
            <w:vAlign w:val="center"/>
          </w:tcPr>
          <w:p w14:paraId="36C1026E" w14:textId="6E6027D5"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258719C4" w14:textId="79D48D2F"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Czyściochowa Akademia</w:t>
            </w:r>
          </w:p>
        </w:tc>
      </w:tr>
      <w:tr w:rsidR="00D524D5" w:rsidRPr="001953F2" w14:paraId="08A34388" w14:textId="77777777" w:rsidTr="00DD0E46">
        <w:trPr>
          <w:trHeight w:val="216"/>
        </w:trPr>
        <w:tc>
          <w:tcPr>
            <w:tcW w:w="458" w:type="dxa"/>
            <w:vMerge/>
            <w:vAlign w:val="center"/>
          </w:tcPr>
          <w:p w14:paraId="630E7CDE"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0CFA4AFC" w14:textId="452978D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791B6622" w14:textId="675621EB"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B2A1639" w14:textId="1FF0069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Bajki – pomagajki</w:t>
            </w:r>
          </w:p>
        </w:tc>
      </w:tr>
      <w:tr w:rsidR="00D524D5" w:rsidRPr="001953F2" w14:paraId="7AB4DE63" w14:textId="77777777" w:rsidTr="00DD0E46">
        <w:trPr>
          <w:trHeight w:val="222"/>
        </w:trPr>
        <w:tc>
          <w:tcPr>
            <w:tcW w:w="458" w:type="dxa"/>
            <w:vMerge/>
            <w:vAlign w:val="center"/>
          </w:tcPr>
          <w:p w14:paraId="4FDB0819"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0D2D5261" w14:textId="3DD92E89"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1EBE127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CD7B7D8" w14:textId="7F68B87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Przytul się do drzewa</w:t>
            </w:r>
          </w:p>
        </w:tc>
      </w:tr>
      <w:tr w:rsidR="00D524D5" w:rsidRPr="001953F2" w14:paraId="2FE339B9" w14:textId="77777777" w:rsidTr="00DD0E46">
        <w:trPr>
          <w:trHeight w:val="402"/>
        </w:trPr>
        <w:tc>
          <w:tcPr>
            <w:tcW w:w="458" w:type="dxa"/>
            <w:vMerge w:val="restart"/>
            <w:vAlign w:val="center"/>
          </w:tcPr>
          <w:p w14:paraId="47BCA2FE" w14:textId="11F6D11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18.</w:t>
            </w:r>
          </w:p>
        </w:tc>
        <w:tc>
          <w:tcPr>
            <w:tcW w:w="1385" w:type="dxa"/>
            <w:vMerge w:val="restart"/>
            <w:shd w:val="clear" w:color="auto" w:fill="auto"/>
            <w:vAlign w:val="center"/>
          </w:tcPr>
          <w:p w14:paraId="72C181B1" w14:textId="20D2881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23</w:t>
            </w:r>
          </w:p>
        </w:tc>
        <w:tc>
          <w:tcPr>
            <w:tcW w:w="1278" w:type="dxa"/>
            <w:shd w:val="clear" w:color="auto" w:fill="auto"/>
            <w:vAlign w:val="center"/>
          </w:tcPr>
          <w:p w14:paraId="04996934" w14:textId="09651D2A"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0C6593C9" w14:textId="5463F83D"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Bajkoterapia z elementami arteterapii w rozwiązywaniu trudności emocjonalno - społecznych dzieci</w:t>
            </w:r>
          </w:p>
        </w:tc>
      </w:tr>
      <w:tr w:rsidR="00D524D5" w:rsidRPr="001953F2" w14:paraId="2AF929E8" w14:textId="77777777" w:rsidTr="00DD0E46">
        <w:trPr>
          <w:trHeight w:val="150"/>
        </w:trPr>
        <w:tc>
          <w:tcPr>
            <w:tcW w:w="458" w:type="dxa"/>
            <w:vMerge/>
            <w:vAlign w:val="center"/>
          </w:tcPr>
          <w:p w14:paraId="7E2433AC"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hideMark/>
          </w:tcPr>
          <w:p w14:paraId="75A4FD66" w14:textId="2AC5B7A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hideMark/>
          </w:tcPr>
          <w:p w14:paraId="559A1735" w14:textId="2B66BEF9"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13792E7D" w14:textId="6FCC450E"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Piątka dla natury</w:t>
            </w:r>
          </w:p>
        </w:tc>
      </w:tr>
      <w:tr w:rsidR="00D524D5" w:rsidRPr="001953F2" w14:paraId="058B1EC0" w14:textId="77777777" w:rsidTr="00DD0E46">
        <w:trPr>
          <w:trHeight w:val="224"/>
        </w:trPr>
        <w:tc>
          <w:tcPr>
            <w:tcW w:w="458" w:type="dxa"/>
            <w:vMerge/>
            <w:vAlign w:val="center"/>
          </w:tcPr>
          <w:p w14:paraId="09ABB696"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33C98179" w14:textId="4DDF46C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5478D0C7"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9EE499F" w14:textId="1CF00D7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Wysportowany przedszkolak</w:t>
            </w:r>
          </w:p>
        </w:tc>
      </w:tr>
      <w:tr w:rsidR="00D524D5" w:rsidRPr="001953F2" w14:paraId="55A792C6" w14:textId="77777777" w:rsidTr="00DD0E46">
        <w:trPr>
          <w:trHeight w:val="84"/>
        </w:trPr>
        <w:tc>
          <w:tcPr>
            <w:tcW w:w="458" w:type="dxa"/>
            <w:vMerge w:val="restart"/>
            <w:vAlign w:val="center"/>
          </w:tcPr>
          <w:p w14:paraId="5724D746" w14:textId="709C8080"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19.</w:t>
            </w:r>
          </w:p>
        </w:tc>
        <w:tc>
          <w:tcPr>
            <w:tcW w:w="1385" w:type="dxa"/>
            <w:vMerge w:val="restart"/>
            <w:shd w:val="clear" w:color="auto" w:fill="auto"/>
            <w:vAlign w:val="center"/>
            <w:hideMark/>
          </w:tcPr>
          <w:p w14:paraId="57268AC3" w14:textId="1B884DF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24</w:t>
            </w:r>
          </w:p>
        </w:tc>
        <w:tc>
          <w:tcPr>
            <w:tcW w:w="1278" w:type="dxa"/>
            <w:vMerge w:val="restart"/>
            <w:shd w:val="clear" w:color="auto" w:fill="auto"/>
            <w:vAlign w:val="center"/>
            <w:hideMark/>
          </w:tcPr>
          <w:p w14:paraId="7CA64875" w14:textId="2BCB54AA"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1236A6BE" w14:textId="743A30AB"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Sala leśnych wrażeń</w:t>
            </w:r>
          </w:p>
        </w:tc>
      </w:tr>
      <w:tr w:rsidR="00D524D5" w:rsidRPr="001953F2" w14:paraId="63E964C0" w14:textId="77777777" w:rsidTr="00DD0E46">
        <w:trPr>
          <w:trHeight w:val="419"/>
        </w:trPr>
        <w:tc>
          <w:tcPr>
            <w:tcW w:w="458" w:type="dxa"/>
            <w:vMerge/>
            <w:vAlign w:val="center"/>
          </w:tcPr>
          <w:p w14:paraId="71A4ECEA"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18B6A846" w14:textId="3B6375A4"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32623FF3"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E3C21CB" w14:textId="33B6C2E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Numicon jako konstruktywistyczna ścieżka w edukacji matematycznej dziecka w okresie przedszkolnym</w:t>
            </w:r>
          </w:p>
        </w:tc>
      </w:tr>
      <w:tr w:rsidR="00D524D5" w:rsidRPr="001953F2" w14:paraId="0B19F5A1" w14:textId="77777777" w:rsidTr="00DD0E46">
        <w:trPr>
          <w:trHeight w:val="164"/>
        </w:trPr>
        <w:tc>
          <w:tcPr>
            <w:tcW w:w="458" w:type="dxa"/>
            <w:vMerge/>
            <w:vAlign w:val="center"/>
          </w:tcPr>
          <w:p w14:paraId="2FAD7839"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0BCB0B45" w14:textId="5F21D321"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077C10AA"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D97FEE2" w14:textId="5EAC157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Jak Cię widzą, tak Cię piszą</w:t>
            </w:r>
          </w:p>
        </w:tc>
      </w:tr>
      <w:tr w:rsidR="00D524D5" w:rsidRPr="001953F2" w14:paraId="41455E20" w14:textId="77777777" w:rsidTr="00DD0E46">
        <w:trPr>
          <w:trHeight w:val="158"/>
        </w:trPr>
        <w:tc>
          <w:tcPr>
            <w:tcW w:w="458" w:type="dxa"/>
            <w:vMerge/>
            <w:vAlign w:val="center"/>
          </w:tcPr>
          <w:p w14:paraId="26C40175"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1203A709" w14:textId="2CE9F761"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vAlign w:val="center"/>
          </w:tcPr>
          <w:p w14:paraId="312BBF17" w14:textId="2CB1C1A9"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764E9F62" w14:textId="1F900080"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Przyjazne dziecku</w:t>
            </w:r>
          </w:p>
        </w:tc>
      </w:tr>
      <w:tr w:rsidR="00D524D5" w:rsidRPr="001953F2" w14:paraId="065862B5" w14:textId="77777777" w:rsidTr="00DD0E46">
        <w:trPr>
          <w:trHeight w:val="260"/>
        </w:trPr>
        <w:tc>
          <w:tcPr>
            <w:tcW w:w="458" w:type="dxa"/>
            <w:vMerge/>
            <w:vAlign w:val="center"/>
          </w:tcPr>
          <w:p w14:paraId="57DEEC5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225BE482" w14:textId="4878A85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3A5A25F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F706827" w14:textId="161193BA"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Nie lada to gratka poznajemy Misia Uszatka</w:t>
            </w:r>
          </w:p>
        </w:tc>
      </w:tr>
      <w:tr w:rsidR="00D524D5" w:rsidRPr="001953F2" w14:paraId="1F59F4A1" w14:textId="77777777" w:rsidTr="00DD0E46">
        <w:trPr>
          <w:trHeight w:val="278"/>
        </w:trPr>
        <w:tc>
          <w:tcPr>
            <w:tcW w:w="458" w:type="dxa"/>
            <w:vMerge/>
            <w:vAlign w:val="center"/>
          </w:tcPr>
          <w:p w14:paraId="77098A11"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2E9509BF" w14:textId="1E1DC489"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26A3B47D"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14FD98D" w14:textId="3BC6F7D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Słowo, dotyk i muzyka dla każdego smyka</w:t>
            </w:r>
          </w:p>
        </w:tc>
      </w:tr>
      <w:tr w:rsidR="00D524D5" w:rsidRPr="001953F2" w14:paraId="14A0F53D" w14:textId="77777777" w:rsidTr="00DD0E46">
        <w:trPr>
          <w:trHeight w:val="254"/>
        </w:trPr>
        <w:tc>
          <w:tcPr>
            <w:tcW w:w="458" w:type="dxa"/>
            <w:vMerge w:val="restart"/>
            <w:vAlign w:val="center"/>
          </w:tcPr>
          <w:p w14:paraId="34D77D32" w14:textId="4BE80F4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20.</w:t>
            </w:r>
          </w:p>
        </w:tc>
        <w:tc>
          <w:tcPr>
            <w:tcW w:w="1385" w:type="dxa"/>
            <w:vMerge w:val="restart"/>
            <w:shd w:val="clear" w:color="auto" w:fill="auto"/>
            <w:vAlign w:val="center"/>
            <w:hideMark/>
          </w:tcPr>
          <w:p w14:paraId="7DF0C693" w14:textId="4402A74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29</w:t>
            </w:r>
          </w:p>
        </w:tc>
        <w:tc>
          <w:tcPr>
            <w:tcW w:w="1278" w:type="dxa"/>
            <w:vMerge w:val="restart"/>
            <w:shd w:val="clear" w:color="auto" w:fill="auto"/>
            <w:vAlign w:val="center"/>
            <w:hideMark/>
          </w:tcPr>
          <w:p w14:paraId="18FEF23C" w14:textId="2C48B0E6"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079FB2F4" w14:textId="77A9788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Wszystkie smyki mają zdrowe nawyki</w:t>
            </w:r>
          </w:p>
        </w:tc>
      </w:tr>
      <w:tr w:rsidR="00D524D5" w:rsidRPr="001953F2" w14:paraId="1566A859" w14:textId="77777777" w:rsidTr="00DD0E46">
        <w:trPr>
          <w:trHeight w:val="258"/>
        </w:trPr>
        <w:tc>
          <w:tcPr>
            <w:tcW w:w="458" w:type="dxa"/>
            <w:vMerge/>
            <w:vAlign w:val="center"/>
          </w:tcPr>
          <w:p w14:paraId="4F17A83B"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4A403724" w14:textId="49EAC86C"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1C902A2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1AF1933" w14:textId="1E54BA3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Na ludową nutę</w:t>
            </w:r>
          </w:p>
        </w:tc>
      </w:tr>
      <w:tr w:rsidR="00D524D5" w:rsidRPr="001953F2" w14:paraId="0A21D69A" w14:textId="77777777" w:rsidTr="00DD0E46">
        <w:trPr>
          <w:trHeight w:val="262"/>
        </w:trPr>
        <w:tc>
          <w:tcPr>
            <w:tcW w:w="458" w:type="dxa"/>
            <w:vMerge/>
            <w:vAlign w:val="center"/>
          </w:tcPr>
          <w:p w14:paraId="14E1CCB2"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C54325F" w14:textId="599DC6D5"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451D69F0" w14:textId="334A784A"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1475E6BE" w14:textId="7F5518B1"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Dzieci mają wychodne</w:t>
            </w:r>
          </w:p>
        </w:tc>
      </w:tr>
      <w:tr w:rsidR="00D524D5" w:rsidRPr="001953F2" w14:paraId="257E49E5" w14:textId="77777777" w:rsidTr="00DD0E46">
        <w:trPr>
          <w:trHeight w:val="396"/>
        </w:trPr>
        <w:tc>
          <w:tcPr>
            <w:tcW w:w="458" w:type="dxa"/>
            <w:vMerge/>
            <w:vAlign w:val="center"/>
          </w:tcPr>
          <w:p w14:paraId="20A73EAC"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84FB26D" w14:textId="3576910C"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47D07E5"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BA49F40" w14:textId="40C55CC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BohaterOn - włącz historię</w:t>
            </w:r>
          </w:p>
        </w:tc>
      </w:tr>
      <w:tr w:rsidR="00D524D5" w:rsidRPr="001953F2" w14:paraId="217FB40B" w14:textId="77777777" w:rsidTr="00DD0E46">
        <w:trPr>
          <w:trHeight w:val="285"/>
        </w:trPr>
        <w:tc>
          <w:tcPr>
            <w:tcW w:w="458" w:type="dxa"/>
            <w:vMerge w:val="restart"/>
            <w:vAlign w:val="center"/>
          </w:tcPr>
          <w:p w14:paraId="0C5130E1" w14:textId="0B2FCBB9"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21.</w:t>
            </w:r>
          </w:p>
        </w:tc>
        <w:tc>
          <w:tcPr>
            <w:tcW w:w="1385" w:type="dxa"/>
            <w:vMerge w:val="restart"/>
            <w:shd w:val="clear" w:color="auto" w:fill="auto"/>
            <w:vAlign w:val="center"/>
          </w:tcPr>
          <w:p w14:paraId="099FD536" w14:textId="4B1C00A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31</w:t>
            </w:r>
          </w:p>
        </w:tc>
        <w:tc>
          <w:tcPr>
            <w:tcW w:w="1278" w:type="dxa"/>
            <w:shd w:val="clear" w:color="auto" w:fill="auto"/>
            <w:vAlign w:val="center"/>
          </w:tcPr>
          <w:p w14:paraId="53C32247" w14:textId="6D9AA72E" w:rsidR="00D524D5" w:rsidRPr="001953F2" w:rsidRDefault="00D524D5" w:rsidP="0080009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0006D756" w14:textId="48D7B799"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Zdrowie naszym skarbem</w:t>
            </w:r>
          </w:p>
        </w:tc>
      </w:tr>
      <w:tr w:rsidR="00D524D5" w:rsidRPr="001953F2" w14:paraId="4063EDA8" w14:textId="77777777" w:rsidTr="00DD0E46">
        <w:trPr>
          <w:trHeight w:val="156"/>
        </w:trPr>
        <w:tc>
          <w:tcPr>
            <w:tcW w:w="458" w:type="dxa"/>
            <w:vMerge/>
            <w:vAlign w:val="center"/>
          </w:tcPr>
          <w:p w14:paraId="4B223D3B"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BC41869" w14:textId="21CCDC0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2CE975B2" w14:textId="4AEF4508" w:rsidR="00D524D5" w:rsidRPr="001953F2" w:rsidRDefault="00D524D5" w:rsidP="0080009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135509C1" w14:textId="61CCDE0A"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Zdrowe dzieci</w:t>
            </w:r>
          </w:p>
        </w:tc>
      </w:tr>
      <w:tr w:rsidR="00D524D5" w:rsidRPr="001953F2" w14:paraId="20955A00" w14:textId="77777777" w:rsidTr="00DD0E46">
        <w:trPr>
          <w:trHeight w:val="274"/>
        </w:trPr>
        <w:tc>
          <w:tcPr>
            <w:tcW w:w="458" w:type="dxa"/>
            <w:vMerge/>
            <w:vAlign w:val="center"/>
          </w:tcPr>
          <w:p w14:paraId="710CEDE7"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4B44793F" w14:textId="7B93D2D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1CEC3098"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C10EE5E" w14:textId="097082CE"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Bajkowa wyprawa</w:t>
            </w:r>
          </w:p>
        </w:tc>
      </w:tr>
      <w:tr w:rsidR="00D524D5" w:rsidRPr="001953F2" w14:paraId="4FF4B33F" w14:textId="77777777" w:rsidTr="00DD0E46">
        <w:trPr>
          <w:trHeight w:val="256"/>
        </w:trPr>
        <w:tc>
          <w:tcPr>
            <w:tcW w:w="458" w:type="dxa"/>
            <w:vMerge w:val="restart"/>
            <w:vAlign w:val="center"/>
          </w:tcPr>
          <w:p w14:paraId="2BC90AD7" w14:textId="14C9B91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22.</w:t>
            </w:r>
          </w:p>
        </w:tc>
        <w:tc>
          <w:tcPr>
            <w:tcW w:w="1385" w:type="dxa"/>
            <w:vMerge w:val="restart"/>
            <w:shd w:val="clear" w:color="auto" w:fill="auto"/>
            <w:vAlign w:val="center"/>
            <w:hideMark/>
          </w:tcPr>
          <w:p w14:paraId="7DECDA48" w14:textId="180FA8B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32</w:t>
            </w:r>
          </w:p>
        </w:tc>
        <w:tc>
          <w:tcPr>
            <w:tcW w:w="1278" w:type="dxa"/>
            <w:vMerge w:val="restart"/>
            <w:shd w:val="clear" w:color="auto" w:fill="auto"/>
            <w:vAlign w:val="center"/>
            <w:hideMark/>
          </w:tcPr>
          <w:p w14:paraId="027EF40C" w14:textId="4F5C302F"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5B651573" w14:textId="2F9D21B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Europa i Ja</w:t>
            </w:r>
          </w:p>
        </w:tc>
      </w:tr>
      <w:tr w:rsidR="00D524D5" w:rsidRPr="001953F2" w14:paraId="19982A35" w14:textId="77777777" w:rsidTr="00DD0E46">
        <w:trPr>
          <w:trHeight w:val="186"/>
        </w:trPr>
        <w:tc>
          <w:tcPr>
            <w:tcW w:w="458" w:type="dxa"/>
            <w:vMerge/>
            <w:vAlign w:val="center"/>
          </w:tcPr>
          <w:p w14:paraId="6D234A2A"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798D59E4" w14:textId="5AB1AC1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3EBE7025"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AE12012" w14:textId="04324CC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Dzieci maja wychodne - przedszkolne wędrowanie</w:t>
            </w:r>
          </w:p>
        </w:tc>
      </w:tr>
      <w:tr w:rsidR="00D524D5" w:rsidRPr="001953F2" w14:paraId="1ACDD530" w14:textId="77777777" w:rsidTr="00DD0E46">
        <w:trPr>
          <w:trHeight w:val="52"/>
        </w:trPr>
        <w:tc>
          <w:tcPr>
            <w:tcW w:w="458" w:type="dxa"/>
            <w:vMerge/>
            <w:vAlign w:val="center"/>
          </w:tcPr>
          <w:p w14:paraId="3E63EA09"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3329817" w14:textId="7DE1115C"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7701A037" w14:textId="43A2C3C5"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146C538C" w14:textId="157CB7AA"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Zdrowe Dzieci    </w:t>
            </w:r>
          </w:p>
        </w:tc>
      </w:tr>
      <w:tr w:rsidR="00D524D5" w:rsidRPr="001953F2" w14:paraId="237431D2" w14:textId="77777777" w:rsidTr="00DD0E46">
        <w:trPr>
          <w:trHeight w:val="312"/>
        </w:trPr>
        <w:tc>
          <w:tcPr>
            <w:tcW w:w="458" w:type="dxa"/>
            <w:vMerge/>
            <w:vAlign w:val="center"/>
          </w:tcPr>
          <w:p w14:paraId="6292B2BC"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0DD0213D" w14:textId="1A163F9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0497EC2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534BF148" w14:textId="2434659C"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Skąd się biorą produkty ekologiczne</w:t>
            </w:r>
          </w:p>
        </w:tc>
      </w:tr>
      <w:tr w:rsidR="00D524D5" w:rsidRPr="001953F2" w14:paraId="73D945DB" w14:textId="77777777" w:rsidTr="00DD0E46">
        <w:trPr>
          <w:trHeight w:val="162"/>
        </w:trPr>
        <w:tc>
          <w:tcPr>
            <w:tcW w:w="458" w:type="dxa"/>
            <w:vMerge/>
            <w:vAlign w:val="center"/>
          </w:tcPr>
          <w:p w14:paraId="15EA018A"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3CD1C5ED" w14:textId="30DFD48D"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56A2EE90"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43A6DF82" w14:textId="7821891F"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Antosia uczy i ostrzega</w:t>
            </w:r>
          </w:p>
        </w:tc>
      </w:tr>
      <w:tr w:rsidR="00D524D5" w:rsidRPr="001953F2" w14:paraId="5CFC1DB2" w14:textId="77777777" w:rsidTr="00DD0E46">
        <w:trPr>
          <w:trHeight w:val="382"/>
        </w:trPr>
        <w:tc>
          <w:tcPr>
            <w:tcW w:w="458" w:type="dxa"/>
            <w:vMerge w:val="restart"/>
            <w:vAlign w:val="center"/>
          </w:tcPr>
          <w:p w14:paraId="1FE046D5" w14:textId="2C043F91"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23.</w:t>
            </w:r>
          </w:p>
        </w:tc>
        <w:tc>
          <w:tcPr>
            <w:tcW w:w="1385" w:type="dxa"/>
            <w:vMerge w:val="restart"/>
            <w:shd w:val="clear" w:color="auto" w:fill="auto"/>
            <w:vAlign w:val="center"/>
            <w:hideMark/>
          </w:tcPr>
          <w:p w14:paraId="672CB2AB" w14:textId="4D49B63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36</w:t>
            </w:r>
          </w:p>
        </w:tc>
        <w:tc>
          <w:tcPr>
            <w:tcW w:w="1278" w:type="dxa"/>
            <w:vMerge w:val="restart"/>
            <w:shd w:val="clear" w:color="auto" w:fill="auto"/>
            <w:vAlign w:val="center"/>
            <w:hideMark/>
          </w:tcPr>
          <w:p w14:paraId="38CF28FB" w14:textId="12D4550A"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7E63FD5F" w14:textId="730BA7E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Gramy zmysłami-innowacyjne i kreatywne podejście do tematyki rozwijania zmysłów u dzieci</w:t>
            </w:r>
          </w:p>
        </w:tc>
      </w:tr>
      <w:tr w:rsidR="00D524D5" w:rsidRPr="001953F2" w14:paraId="7281B59D" w14:textId="77777777" w:rsidTr="00DD0E46">
        <w:trPr>
          <w:trHeight w:val="268"/>
        </w:trPr>
        <w:tc>
          <w:tcPr>
            <w:tcW w:w="458" w:type="dxa"/>
            <w:vMerge/>
            <w:vAlign w:val="center"/>
          </w:tcPr>
          <w:p w14:paraId="6EB8BDEF"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4F0C1CFD" w14:textId="7A0A0D9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1EC10242"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D806A7A" w14:textId="628568E4"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Aktywne słuchanie muzyki wg Batii Strauss </w:t>
            </w:r>
          </w:p>
        </w:tc>
      </w:tr>
      <w:tr w:rsidR="00D524D5" w:rsidRPr="001953F2" w14:paraId="2D8521E9" w14:textId="77777777" w:rsidTr="00DD0E46">
        <w:trPr>
          <w:trHeight w:val="260"/>
        </w:trPr>
        <w:tc>
          <w:tcPr>
            <w:tcW w:w="458" w:type="dxa"/>
            <w:vMerge/>
            <w:vAlign w:val="center"/>
          </w:tcPr>
          <w:p w14:paraId="0FE6B5FC"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75214C6E" w14:textId="405B76B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197E16A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5385798" w14:textId="1F88B55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Zakodowana matematyka</w:t>
            </w:r>
          </w:p>
        </w:tc>
      </w:tr>
      <w:tr w:rsidR="00D524D5" w:rsidRPr="001953F2" w14:paraId="503B8D3B" w14:textId="77777777" w:rsidTr="00DD0E46">
        <w:trPr>
          <w:trHeight w:val="266"/>
        </w:trPr>
        <w:tc>
          <w:tcPr>
            <w:tcW w:w="458" w:type="dxa"/>
            <w:vMerge/>
            <w:vAlign w:val="center"/>
          </w:tcPr>
          <w:p w14:paraId="5439B6B4"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28D3582E" w14:textId="20E0340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vAlign w:val="center"/>
          </w:tcPr>
          <w:p w14:paraId="4EEAAC82" w14:textId="36AF72FB"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1BE8E23A" w14:textId="48F29BBD"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Moja jesienna łączka</w:t>
            </w:r>
          </w:p>
        </w:tc>
      </w:tr>
      <w:tr w:rsidR="00D524D5" w:rsidRPr="001953F2" w14:paraId="250EF686" w14:textId="77777777" w:rsidTr="00DD0E46">
        <w:trPr>
          <w:trHeight w:val="245"/>
        </w:trPr>
        <w:tc>
          <w:tcPr>
            <w:tcW w:w="458" w:type="dxa"/>
            <w:vMerge/>
            <w:vAlign w:val="center"/>
          </w:tcPr>
          <w:p w14:paraId="6C7868F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71CD537B" w14:textId="45230B61"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6D089BBA"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E4B2D1F" w14:textId="4B4AF4E6"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Mała retencja</w:t>
            </w:r>
          </w:p>
        </w:tc>
      </w:tr>
      <w:tr w:rsidR="00D524D5" w:rsidRPr="001953F2" w14:paraId="37B44225" w14:textId="77777777" w:rsidTr="00DD0E46">
        <w:trPr>
          <w:trHeight w:val="264"/>
        </w:trPr>
        <w:tc>
          <w:tcPr>
            <w:tcW w:w="458" w:type="dxa"/>
            <w:vMerge/>
            <w:vAlign w:val="center"/>
          </w:tcPr>
          <w:p w14:paraId="12FC60AC"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tcPr>
          <w:p w14:paraId="26E6DEA0" w14:textId="625FDF0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tcPr>
          <w:p w14:paraId="01F7673C"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B402ABD" w14:textId="3937ACA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Wyzwania Teodora</w:t>
            </w:r>
          </w:p>
        </w:tc>
      </w:tr>
      <w:tr w:rsidR="00D524D5" w:rsidRPr="001953F2" w14:paraId="4D5EC42A" w14:textId="77777777" w:rsidTr="00DD0E46">
        <w:trPr>
          <w:trHeight w:val="405"/>
        </w:trPr>
        <w:tc>
          <w:tcPr>
            <w:tcW w:w="458" w:type="dxa"/>
            <w:vMerge w:val="restart"/>
            <w:vAlign w:val="center"/>
          </w:tcPr>
          <w:p w14:paraId="08ECA6C2" w14:textId="673B5C25"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24.</w:t>
            </w:r>
          </w:p>
        </w:tc>
        <w:tc>
          <w:tcPr>
            <w:tcW w:w="1385" w:type="dxa"/>
            <w:vMerge w:val="restart"/>
            <w:shd w:val="clear" w:color="auto" w:fill="auto"/>
            <w:vAlign w:val="center"/>
            <w:hideMark/>
          </w:tcPr>
          <w:p w14:paraId="6772AA41" w14:textId="7715586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37</w:t>
            </w:r>
          </w:p>
        </w:tc>
        <w:tc>
          <w:tcPr>
            <w:tcW w:w="1278" w:type="dxa"/>
            <w:shd w:val="clear" w:color="auto" w:fill="auto"/>
            <w:vAlign w:val="center"/>
            <w:hideMark/>
          </w:tcPr>
          <w:p w14:paraId="34FA6BD0" w14:textId="4A068BEB"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0606C922" w14:textId="0008F9DE"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Lubię grać w warcaby</w:t>
            </w:r>
          </w:p>
        </w:tc>
      </w:tr>
      <w:tr w:rsidR="00D524D5" w:rsidRPr="001953F2" w14:paraId="119F74CF" w14:textId="77777777" w:rsidTr="00DD0E46">
        <w:trPr>
          <w:trHeight w:val="270"/>
        </w:trPr>
        <w:tc>
          <w:tcPr>
            <w:tcW w:w="458" w:type="dxa"/>
            <w:vMerge/>
            <w:vAlign w:val="center"/>
          </w:tcPr>
          <w:p w14:paraId="40627905"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60C9BFEB" w14:textId="79C61D64"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36D4940E" w14:textId="3965428A"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1440B654" w14:textId="3ECD109A"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Wysportowany Przedszkolak</w:t>
            </w:r>
          </w:p>
        </w:tc>
      </w:tr>
      <w:tr w:rsidR="00D524D5" w:rsidRPr="001953F2" w14:paraId="25A7DED0" w14:textId="77777777" w:rsidTr="00DD0E46">
        <w:trPr>
          <w:trHeight w:val="276"/>
        </w:trPr>
        <w:tc>
          <w:tcPr>
            <w:tcW w:w="458" w:type="dxa"/>
            <w:vMerge/>
            <w:vAlign w:val="center"/>
          </w:tcPr>
          <w:p w14:paraId="784DB8E9"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5D527F3B" w14:textId="1CC979A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40E7E14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ABB7C9A" w14:textId="70BA48D3" w:rsidR="00D524D5" w:rsidRPr="001953F2" w:rsidRDefault="00D524D5" w:rsidP="00926F10">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Aktywnie i wesoło w czterech porach roku</w:t>
            </w:r>
          </w:p>
        </w:tc>
      </w:tr>
      <w:tr w:rsidR="00D524D5" w:rsidRPr="001953F2" w14:paraId="60C5D9E1" w14:textId="77777777" w:rsidTr="00DD0E46">
        <w:trPr>
          <w:trHeight w:val="269"/>
        </w:trPr>
        <w:tc>
          <w:tcPr>
            <w:tcW w:w="458" w:type="dxa"/>
            <w:vMerge/>
            <w:vAlign w:val="center"/>
          </w:tcPr>
          <w:p w14:paraId="36908C2F"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41D5FC5A" w14:textId="58BBC565"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493EEBD3"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DE9E369" w14:textId="11903595" w:rsidR="00D524D5" w:rsidRPr="001953F2" w:rsidRDefault="00D524D5" w:rsidP="00926F10">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Zdrowo i sportowo</w:t>
            </w:r>
          </w:p>
        </w:tc>
      </w:tr>
      <w:tr w:rsidR="00D524D5" w:rsidRPr="001953F2" w14:paraId="6C0000B8" w14:textId="77777777" w:rsidTr="00DD0E46">
        <w:trPr>
          <w:trHeight w:val="262"/>
        </w:trPr>
        <w:tc>
          <w:tcPr>
            <w:tcW w:w="458" w:type="dxa"/>
            <w:vMerge/>
            <w:vAlign w:val="center"/>
          </w:tcPr>
          <w:p w14:paraId="6555A29F"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66B6CE06" w14:textId="625EAE6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0E0AB38B"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4B969C89" w14:textId="11394856"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Dziel się uśmiechem</w:t>
            </w:r>
          </w:p>
        </w:tc>
      </w:tr>
      <w:tr w:rsidR="00D524D5" w:rsidRPr="001953F2" w14:paraId="35D1DBB7" w14:textId="77777777" w:rsidTr="00DD0E46">
        <w:trPr>
          <w:trHeight w:val="244"/>
        </w:trPr>
        <w:tc>
          <w:tcPr>
            <w:tcW w:w="458" w:type="dxa"/>
            <w:vMerge w:val="restart"/>
            <w:vAlign w:val="center"/>
          </w:tcPr>
          <w:p w14:paraId="12FA6E17" w14:textId="2E5287A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25.</w:t>
            </w:r>
          </w:p>
        </w:tc>
        <w:tc>
          <w:tcPr>
            <w:tcW w:w="1385" w:type="dxa"/>
            <w:vMerge w:val="restart"/>
            <w:shd w:val="clear" w:color="auto" w:fill="auto"/>
            <w:vAlign w:val="center"/>
            <w:hideMark/>
          </w:tcPr>
          <w:p w14:paraId="64B6800C" w14:textId="214C9B9C"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38</w:t>
            </w:r>
          </w:p>
        </w:tc>
        <w:tc>
          <w:tcPr>
            <w:tcW w:w="1278" w:type="dxa"/>
            <w:vMerge w:val="restart"/>
            <w:shd w:val="clear" w:color="auto" w:fill="auto"/>
            <w:vAlign w:val="center"/>
            <w:hideMark/>
          </w:tcPr>
          <w:p w14:paraId="485B431F" w14:textId="75F10946"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702AD247" w14:textId="2904673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Odimienna metoda nauki czytania wg Ireny Majchrzak</w:t>
            </w:r>
          </w:p>
        </w:tc>
      </w:tr>
      <w:tr w:rsidR="00D524D5" w:rsidRPr="001953F2" w14:paraId="190C400D" w14:textId="77777777" w:rsidTr="00DD0E46">
        <w:trPr>
          <w:trHeight w:val="108"/>
        </w:trPr>
        <w:tc>
          <w:tcPr>
            <w:tcW w:w="458" w:type="dxa"/>
            <w:vMerge/>
            <w:vAlign w:val="center"/>
          </w:tcPr>
          <w:p w14:paraId="3321D7BF"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62F7A046" w14:textId="2C5E2799"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50CC935E"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533E533D" w14:textId="5F670CA0"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 latki gotowe na szkołę z metodą Gruszczyk- Kolczyńskiej</w:t>
            </w:r>
          </w:p>
        </w:tc>
      </w:tr>
      <w:tr w:rsidR="00D524D5" w:rsidRPr="001953F2" w14:paraId="014A95D0" w14:textId="77777777" w:rsidTr="00DD0E46">
        <w:trPr>
          <w:trHeight w:val="256"/>
        </w:trPr>
        <w:tc>
          <w:tcPr>
            <w:tcW w:w="458" w:type="dxa"/>
            <w:vMerge/>
            <w:vAlign w:val="center"/>
          </w:tcPr>
          <w:p w14:paraId="2C1E5E99"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40892900" w14:textId="345E98F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68F6C103" w14:textId="10302099"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5D578307" w14:textId="3AEBB2DA"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Czysta woda – zdrowia doda</w:t>
            </w:r>
          </w:p>
        </w:tc>
      </w:tr>
      <w:tr w:rsidR="00D524D5" w:rsidRPr="001953F2" w14:paraId="3F524C98" w14:textId="77777777" w:rsidTr="00DD0E46">
        <w:trPr>
          <w:trHeight w:val="262"/>
        </w:trPr>
        <w:tc>
          <w:tcPr>
            <w:tcW w:w="458" w:type="dxa"/>
            <w:vMerge/>
            <w:vAlign w:val="center"/>
          </w:tcPr>
          <w:p w14:paraId="73692D81"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2CF0CDD7" w14:textId="241FCF8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D157ECF"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CAE8C8A" w14:textId="11C549E2"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Bezpieczny Przedszkolak</w:t>
            </w:r>
          </w:p>
        </w:tc>
      </w:tr>
      <w:tr w:rsidR="00D524D5" w:rsidRPr="001953F2" w14:paraId="0F9E8CEF" w14:textId="77777777" w:rsidTr="00DD0E46">
        <w:trPr>
          <w:trHeight w:val="266"/>
        </w:trPr>
        <w:tc>
          <w:tcPr>
            <w:tcW w:w="458" w:type="dxa"/>
            <w:vMerge/>
            <w:vAlign w:val="center"/>
          </w:tcPr>
          <w:p w14:paraId="185C3DF5"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13A447CE" w14:textId="2503A84C"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06354EC"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1DBDA639" w14:textId="7A4DEB83"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wierna dziedzictwu</w:t>
            </w:r>
          </w:p>
        </w:tc>
      </w:tr>
      <w:tr w:rsidR="00D524D5" w:rsidRPr="001953F2" w14:paraId="6EF137E7" w14:textId="77777777" w:rsidTr="00DD0E46">
        <w:trPr>
          <w:trHeight w:val="250"/>
        </w:trPr>
        <w:tc>
          <w:tcPr>
            <w:tcW w:w="458" w:type="dxa"/>
            <w:vMerge w:val="restart"/>
            <w:vAlign w:val="center"/>
          </w:tcPr>
          <w:p w14:paraId="11D89E1B" w14:textId="08DA652B"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26.</w:t>
            </w:r>
          </w:p>
        </w:tc>
        <w:tc>
          <w:tcPr>
            <w:tcW w:w="1385" w:type="dxa"/>
            <w:vMerge w:val="restart"/>
            <w:shd w:val="clear" w:color="auto" w:fill="auto"/>
            <w:vAlign w:val="center"/>
            <w:hideMark/>
          </w:tcPr>
          <w:p w14:paraId="0601F3FD" w14:textId="25C1AB6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39</w:t>
            </w:r>
          </w:p>
        </w:tc>
        <w:tc>
          <w:tcPr>
            <w:tcW w:w="1278" w:type="dxa"/>
            <w:vMerge w:val="restart"/>
            <w:shd w:val="clear" w:color="auto" w:fill="auto"/>
            <w:vAlign w:val="center"/>
            <w:hideMark/>
          </w:tcPr>
          <w:p w14:paraId="13F9EC68" w14:textId="33713A90"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tcPr>
          <w:p w14:paraId="75EF0DCC" w14:textId="6201A9F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LiczyMy na siebie</w:t>
            </w:r>
          </w:p>
        </w:tc>
      </w:tr>
      <w:tr w:rsidR="00D524D5" w:rsidRPr="001953F2" w14:paraId="142C8056" w14:textId="77777777" w:rsidTr="00DD0E46">
        <w:trPr>
          <w:trHeight w:val="254"/>
        </w:trPr>
        <w:tc>
          <w:tcPr>
            <w:tcW w:w="458" w:type="dxa"/>
            <w:vMerge/>
            <w:vAlign w:val="center"/>
          </w:tcPr>
          <w:p w14:paraId="3CA625AF"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36FA8F3B" w14:textId="3E361A92"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45559D14"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0077EF85" w14:textId="48C0DD81"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Rodzina Razem</w:t>
            </w:r>
          </w:p>
        </w:tc>
      </w:tr>
      <w:tr w:rsidR="00D524D5" w:rsidRPr="001953F2" w14:paraId="1E776283" w14:textId="77777777" w:rsidTr="00DD0E46">
        <w:trPr>
          <w:trHeight w:val="258"/>
        </w:trPr>
        <w:tc>
          <w:tcPr>
            <w:tcW w:w="458" w:type="dxa"/>
            <w:vMerge/>
            <w:vAlign w:val="center"/>
          </w:tcPr>
          <w:p w14:paraId="29E7310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vAlign w:val="center"/>
            <w:hideMark/>
          </w:tcPr>
          <w:p w14:paraId="0A440D82" w14:textId="4D0091D3"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ign w:val="center"/>
            <w:hideMark/>
          </w:tcPr>
          <w:p w14:paraId="6FC6DDEC"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3B3C96F1" w14:textId="56419BEA"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Zielone pojęcia</w:t>
            </w:r>
          </w:p>
        </w:tc>
      </w:tr>
      <w:tr w:rsidR="00D524D5" w:rsidRPr="001953F2" w14:paraId="5F141F95" w14:textId="77777777" w:rsidTr="00DD0E46">
        <w:trPr>
          <w:trHeight w:val="276"/>
        </w:trPr>
        <w:tc>
          <w:tcPr>
            <w:tcW w:w="458" w:type="dxa"/>
            <w:vMerge/>
            <w:vAlign w:val="center"/>
          </w:tcPr>
          <w:p w14:paraId="285CB5F8"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2448CEA0" w14:textId="2550D088"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val="restart"/>
            <w:shd w:val="clear" w:color="auto" w:fill="auto"/>
            <w:vAlign w:val="center"/>
          </w:tcPr>
          <w:p w14:paraId="182B846D" w14:textId="01B1D06A"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 edukacyjne</w:t>
            </w:r>
          </w:p>
        </w:tc>
        <w:tc>
          <w:tcPr>
            <w:tcW w:w="6093" w:type="dxa"/>
            <w:shd w:val="clear" w:color="auto" w:fill="auto"/>
            <w:vAlign w:val="center"/>
          </w:tcPr>
          <w:p w14:paraId="58841B32" w14:textId="09C123CF"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Mały człowiek rozumie i pomaga jak umie</w:t>
            </w:r>
          </w:p>
        </w:tc>
      </w:tr>
      <w:tr w:rsidR="00D524D5" w:rsidRPr="001953F2" w14:paraId="02146977" w14:textId="77777777" w:rsidTr="00DD0E46">
        <w:trPr>
          <w:trHeight w:val="252"/>
        </w:trPr>
        <w:tc>
          <w:tcPr>
            <w:tcW w:w="458" w:type="dxa"/>
            <w:vMerge/>
            <w:vAlign w:val="center"/>
          </w:tcPr>
          <w:p w14:paraId="11A12B65"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44036E3A" w14:textId="07BDA64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52A86D47"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22751E34" w14:textId="04A2FA4B"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Przyjaciele Zippiego</w:t>
            </w:r>
          </w:p>
        </w:tc>
      </w:tr>
      <w:tr w:rsidR="00D524D5" w:rsidRPr="001953F2" w14:paraId="218DA495" w14:textId="77777777" w:rsidTr="00DD0E46">
        <w:trPr>
          <w:trHeight w:val="114"/>
        </w:trPr>
        <w:tc>
          <w:tcPr>
            <w:tcW w:w="458" w:type="dxa"/>
            <w:vMerge/>
            <w:vAlign w:val="center"/>
          </w:tcPr>
          <w:p w14:paraId="7ECDA955" w14:textId="77777777"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7B2827E4" w14:textId="6F0A723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4E8F4326"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690FE33E" w14:textId="2CE65758"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Sanford Harmony</w:t>
            </w:r>
          </w:p>
        </w:tc>
      </w:tr>
      <w:tr w:rsidR="00D524D5" w:rsidRPr="001953F2" w14:paraId="4842605A" w14:textId="77777777" w:rsidTr="00DD0E46">
        <w:trPr>
          <w:trHeight w:val="146"/>
        </w:trPr>
        <w:tc>
          <w:tcPr>
            <w:tcW w:w="458" w:type="dxa"/>
            <w:vMerge w:val="restart"/>
            <w:vAlign w:val="center"/>
          </w:tcPr>
          <w:p w14:paraId="42BEC57A" w14:textId="4F231BAE"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27.</w:t>
            </w:r>
          </w:p>
        </w:tc>
        <w:tc>
          <w:tcPr>
            <w:tcW w:w="1385" w:type="dxa"/>
            <w:vMerge w:val="restart"/>
            <w:shd w:val="clear" w:color="auto" w:fill="auto"/>
            <w:vAlign w:val="center"/>
            <w:hideMark/>
          </w:tcPr>
          <w:p w14:paraId="650AEF97" w14:textId="32E628FA" w:rsidR="00D524D5" w:rsidRPr="001953F2" w:rsidRDefault="00D524D5" w:rsidP="00D524D5">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PM 40</w:t>
            </w:r>
          </w:p>
        </w:tc>
        <w:tc>
          <w:tcPr>
            <w:tcW w:w="1278" w:type="dxa"/>
            <w:vMerge w:val="restart"/>
            <w:shd w:val="clear" w:color="auto" w:fill="auto"/>
            <w:vAlign w:val="center"/>
            <w:hideMark/>
          </w:tcPr>
          <w:p w14:paraId="6F964FF1" w14:textId="52F97B45"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projekty edukacyjne</w:t>
            </w:r>
          </w:p>
        </w:tc>
        <w:tc>
          <w:tcPr>
            <w:tcW w:w="6093" w:type="dxa"/>
            <w:shd w:val="clear" w:color="auto" w:fill="auto"/>
            <w:vAlign w:val="center"/>
          </w:tcPr>
          <w:p w14:paraId="7485B374" w14:textId="7DF3DC3F"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Olsztyńska Spartakiada Zimowa Przedszkolaków</w:t>
            </w:r>
          </w:p>
        </w:tc>
      </w:tr>
      <w:tr w:rsidR="00D524D5" w:rsidRPr="001953F2" w14:paraId="55D61377" w14:textId="77777777" w:rsidTr="00DD0E46">
        <w:trPr>
          <w:trHeight w:val="138"/>
        </w:trPr>
        <w:tc>
          <w:tcPr>
            <w:tcW w:w="458" w:type="dxa"/>
            <w:vMerge/>
          </w:tcPr>
          <w:p w14:paraId="504E8A8E" w14:textId="77777777" w:rsidR="00D524D5" w:rsidRPr="001953F2" w:rsidRDefault="00D524D5" w:rsidP="008B23A2">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3577363C" w14:textId="2BAABE2D" w:rsidR="00D524D5" w:rsidRPr="001953F2" w:rsidRDefault="00D524D5" w:rsidP="008B23A2">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396877F6"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77CEDBE0" w14:textId="01725A2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Luźne lekcje z naukowcami</w:t>
            </w:r>
          </w:p>
        </w:tc>
      </w:tr>
      <w:tr w:rsidR="00D524D5" w:rsidRPr="001953F2" w14:paraId="0FCD39F4" w14:textId="77777777" w:rsidTr="00DD0E46">
        <w:trPr>
          <w:trHeight w:val="144"/>
        </w:trPr>
        <w:tc>
          <w:tcPr>
            <w:tcW w:w="458" w:type="dxa"/>
            <w:vMerge/>
          </w:tcPr>
          <w:p w14:paraId="0817D136" w14:textId="77777777" w:rsidR="00D524D5" w:rsidRPr="001953F2" w:rsidRDefault="00D524D5" w:rsidP="008B23A2">
            <w:pPr>
              <w:spacing w:after="0" w:line="240" w:lineRule="auto"/>
              <w:jc w:val="center"/>
              <w:rPr>
                <w:rFonts w:ascii="Times New Roman" w:eastAsia="Times New Roman" w:hAnsi="Times New Roman" w:cs="Times New Roman"/>
                <w:bCs/>
                <w:color w:val="000000" w:themeColor="text1"/>
                <w:lang w:eastAsia="pl-PL" w:bidi="ar-SA"/>
              </w:rPr>
            </w:pPr>
          </w:p>
        </w:tc>
        <w:tc>
          <w:tcPr>
            <w:tcW w:w="1385" w:type="dxa"/>
            <w:vMerge/>
            <w:shd w:val="clear" w:color="auto" w:fill="auto"/>
            <w:vAlign w:val="center"/>
          </w:tcPr>
          <w:p w14:paraId="10B59613" w14:textId="70264AFD" w:rsidR="00D524D5" w:rsidRPr="001953F2" w:rsidRDefault="00D524D5" w:rsidP="008B23A2">
            <w:pPr>
              <w:spacing w:after="0" w:line="240" w:lineRule="auto"/>
              <w:jc w:val="center"/>
              <w:rPr>
                <w:rFonts w:ascii="Times New Roman" w:eastAsia="Times New Roman" w:hAnsi="Times New Roman" w:cs="Times New Roman"/>
                <w:bCs/>
                <w:color w:val="000000" w:themeColor="text1"/>
                <w:lang w:eastAsia="pl-PL" w:bidi="ar-SA"/>
              </w:rPr>
            </w:pPr>
          </w:p>
        </w:tc>
        <w:tc>
          <w:tcPr>
            <w:tcW w:w="1278" w:type="dxa"/>
            <w:vMerge/>
            <w:shd w:val="clear" w:color="auto" w:fill="auto"/>
            <w:vAlign w:val="center"/>
          </w:tcPr>
          <w:p w14:paraId="214B0237" w14:textId="77777777"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p>
        </w:tc>
        <w:tc>
          <w:tcPr>
            <w:tcW w:w="6093" w:type="dxa"/>
            <w:shd w:val="clear" w:color="auto" w:fill="auto"/>
            <w:vAlign w:val="center"/>
          </w:tcPr>
          <w:p w14:paraId="55A0AB01" w14:textId="139D88C5"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Razem z językiem angielskim przez świat</w:t>
            </w:r>
          </w:p>
        </w:tc>
      </w:tr>
      <w:tr w:rsidR="00D524D5" w:rsidRPr="001953F2" w14:paraId="2D250AE2" w14:textId="77777777" w:rsidTr="00DD0E46">
        <w:trPr>
          <w:trHeight w:val="172"/>
        </w:trPr>
        <w:tc>
          <w:tcPr>
            <w:tcW w:w="458" w:type="dxa"/>
            <w:vMerge/>
          </w:tcPr>
          <w:p w14:paraId="678F3914" w14:textId="77777777" w:rsidR="00D524D5" w:rsidRPr="001953F2" w:rsidRDefault="00D524D5" w:rsidP="008B23A2">
            <w:pPr>
              <w:spacing w:after="0" w:line="240" w:lineRule="auto"/>
              <w:rPr>
                <w:rFonts w:ascii="Times New Roman" w:eastAsia="Times New Roman" w:hAnsi="Times New Roman" w:cs="Times New Roman"/>
                <w:bCs/>
                <w:color w:val="000000" w:themeColor="text1"/>
                <w:lang w:eastAsia="pl-PL" w:bidi="ar-SA"/>
              </w:rPr>
            </w:pPr>
          </w:p>
        </w:tc>
        <w:tc>
          <w:tcPr>
            <w:tcW w:w="1385" w:type="dxa"/>
            <w:vMerge/>
            <w:vAlign w:val="center"/>
            <w:hideMark/>
          </w:tcPr>
          <w:p w14:paraId="4F351164" w14:textId="14C1BD7E" w:rsidR="00D524D5" w:rsidRPr="001953F2" w:rsidRDefault="00D524D5" w:rsidP="008B23A2">
            <w:pPr>
              <w:spacing w:after="0" w:line="240" w:lineRule="auto"/>
              <w:rPr>
                <w:rFonts w:ascii="Times New Roman" w:eastAsia="Times New Roman" w:hAnsi="Times New Roman" w:cs="Times New Roman"/>
                <w:bCs/>
                <w:color w:val="000000" w:themeColor="text1"/>
                <w:lang w:eastAsia="pl-PL" w:bidi="ar-SA"/>
              </w:rPr>
            </w:pPr>
          </w:p>
        </w:tc>
        <w:tc>
          <w:tcPr>
            <w:tcW w:w="1278" w:type="dxa"/>
            <w:shd w:val="clear" w:color="auto" w:fill="auto"/>
            <w:vAlign w:val="center"/>
            <w:hideMark/>
          </w:tcPr>
          <w:p w14:paraId="41E91BAB" w14:textId="4DFD352E" w:rsidR="00D524D5" w:rsidRPr="001953F2" w:rsidRDefault="00D524D5" w:rsidP="008B23A2">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6093" w:type="dxa"/>
            <w:shd w:val="clear" w:color="auto" w:fill="auto"/>
            <w:vAlign w:val="center"/>
            <w:hideMark/>
          </w:tcPr>
          <w:p w14:paraId="26D75001" w14:textId="2402BC5C" w:rsidR="00D524D5" w:rsidRPr="001953F2" w:rsidRDefault="00D524D5" w:rsidP="001A04B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Przedszkolak w sieci problemów</w:t>
            </w:r>
          </w:p>
        </w:tc>
      </w:tr>
    </w:tbl>
    <w:p w14:paraId="189E51B0" w14:textId="4E11E15C" w:rsidR="003D6A27" w:rsidRPr="001953F2" w:rsidRDefault="00B0609E" w:rsidP="00F62F27">
      <w:pPr>
        <w:spacing w:after="0" w:line="240" w:lineRule="exact"/>
        <w:jc w:val="both"/>
        <w:rPr>
          <w:rFonts w:ascii="Times New Roman" w:eastAsia="Times New Roman" w:hAnsi="Times New Roman" w:cs="Times New Roman"/>
          <w:i/>
          <w:iCs/>
          <w:color w:val="000000" w:themeColor="text1"/>
          <w:sz w:val="20"/>
          <w:szCs w:val="20"/>
          <w:lang w:eastAsia="pl-PL" w:bidi="ar-SA"/>
        </w:rPr>
      </w:pPr>
      <w:r w:rsidRPr="001953F2">
        <w:rPr>
          <w:rFonts w:ascii="Times New Roman" w:eastAsia="Times New Roman" w:hAnsi="Times New Roman" w:cs="Times New Roman"/>
          <w:i/>
          <w:iCs/>
          <w:color w:val="000000" w:themeColor="text1"/>
          <w:sz w:val="20"/>
          <w:szCs w:val="20"/>
          <w:lang w:eastAsia="pl-PL" w:bidi="ar-SA"/>
        </w:rPr>
        <w:t>Opraco</w:t>
      </w:r>
      <w:r w:rsidR="00032E3A" w:rsidRPr="001953F2">
        <w:rPr>
          <w:rFonts w:ascii="Times New Roman" w:eastAsia="Times New Roman" w:hAnsi="Times New Roman" w:cs="Times New Roman"/>
          <w:i/>
          <w:iCs/>
          <w:color w:val="000000" w:themeColor="text1"/>
          <w:sz w:val="20"/>
          <w:szCs w:val="20"/>
          <w:lang w:eastAsia="pl-PL" w:bidi="ar-SA"/>
        </w:rPr>
        <w:t>wanie: Beata Wilamowska-Trochim -</w:t>
      </w:r>
      <w:r w:rsidRPr="001953F2">
        <w:rPr>
          <w:rFonts w:ascii="Times New Roman" w:eastAsia="Times New Roman" w:hAnsi="Times New Roman" w:cs="Times New Roman"/>
          <w:i/>
          <w:iCs/>
          <w:color w:val="000000" w:themeColor="text1"/>
          <w:sz w:val="20"/>
          <w:szCs w:val="20"/>
          <w:lang w:eastAsia="pl-PL" w:bidi="ar-SA"/>
        </w:rPr>
        <w:t xml:space="preserve"> Główny specjalista Wydziału Edukacji. Źródło: Karty Informacyjne</w:t>
      </w:r>
      <w:r w:rsidR="0088496F" w:rsidRPr="001953F2">
        <w:rPr>
          <w:rFonts w:ascii="Times New Roman" w:eastAsia="Times New Roman" w:hAnsi="Times New Roman" w:cs="Times New Roman"/>
          <w:i/>
          <w:iCs/>
          <w:color w:val="000000" w:themeColor="text1"/>
          <w:sz w:val="20"/>
          <w:szCs w:val="20"/>
          <w:lang w:eastAsia="pl-PL" w:bidi="ar-SA"/>
        </w:rPr>
        <w:t xml:space="preserve"> Przedszkoli za rok szkolny 2023/2024</w:t>
      </w:r>
      <w:r w:rsidR="00C62AF4" w:rsidRPr="001953F2">
        <w:rPr>
          <w:rFonts w:ascii="Times New Roman" w:eastAsia="Times New Roman" w:hAnsi="Times New Roman" w:cs="Times New Roman"/>
          <w:i/>
          <w:iCs/>
          <w:color w:val="000000" w:themeColor="text1"/>
          <w:sz w:val="20"/>
          <w:szCs w:val="20"/>
          <w:lang w:eastAsia="pl-PL" w:bidi="ar-SA"/>
        </w:rPr>
        <w:t>.</w:t>
      </w:r>
    </w:p>
    <w:p w14:paraId="2C1313DE" w14:textId="77777777" w:rsidR="00F62F27" w:rsidRPr="001953F2" w:rsidRDefault="00F62F27" w:rsidP="00F62F27">
      <w:pPr>
        <w:spacing w:after="0" w:line="240" w:lineRule="exact"/>
        <w:jc w:val="both"/>
        <w:rPr>
          <w:rFonts w:ascii="Times New Roman" w:eastAsia="Times New Roman" w:hAnsi="Times New Roman" w:cs="Times New Roman"/>
          <w:i/>
          <w:iCs/>
          <w:color w:val="000000" w:themeColor="text1"/>
          <w:sz w:val="20"/>
          <w:szCs w:val="20"/>
          <w:lang w:eastAsia="pl-PL" w:bidi="ar-SA"/>
        </w:rPr>
      </w:pPr>
    </w:p>
    <w:p w14:paraId="755F1F71" w14:textId="2242B1A4" w:rsidR="00187846" w:rsidRPr="001953F2" w:rsidRDefault="00187846" w:rsidP="00F62F27">
      <w:pPr>
        <w:pStyle w:val="Nagwek2"/>
        <w:spacing w:before="0" w:line="300" w:lineRule="exact"/>
        <w:rPr>
          <w:rFonts w:eastAsia="Times New Roman" w:cs="Times New Roman"/>
          <w:color w:val="000000" w:themeColor="text1"/>
          <w:sz w:val="22"/>
          <w:szCs w:val="22"/>
          <w:lang w:eastAsia="pl-PL" w:bidi="ar-SA"/>
        </w:rPr>
      </w:pPr>
      <w:bookmarkStart w:id="91" w:name="_Toc117859444"/>
      <w:bookmarkStart w:id="92" w:name="_Toc180497012"/>
      <w:r w:rsidRPr="001953F2">
        <w:rPr>
          <w:rFonts w:eastAsia="Times New Roman" w:cs="Times New Roman"/>
          <w:color w:val="000000" w:themeColor="text1"/>
          <w:sz w:val="22"/>
          <w:szCs w:val="22"/>
          <w:lang w:eastAsia="pl-PL" w:bidi="ar-SA"/>
        </w:rPr>
        <w:t>Realizacja przez szkoły podstawowe innowacji pedagogicznych, projektów i programów</w:t>
      </w:r>
      <w:bookmarkEnd w:id="91"/>
      <w:bookmarkEnd w:id="92"/>
    </w:p>
    <w:p w14:paraId="01A32D42" w14:textId="2C9D6CB0" w:rsidR="004425DA" w:rsidRPr="001953F2" w:rsidRDefault="00187846" w:rsidP="009B340B">
      <w:pPr>
        <w:spacing w:after="0" w:line="300" w:lineRule="exact"/>
        <w:ind w:firstLine="426"/>
        <w:jc w:val="both"/>
        <w:rPr>
          <w:rFonts w:ascii="Times New Roman" w:hAnsi="Times New Roman" w:cs="Times New Roman"/>
          <w:i/>
          <w:iCs/>
          <w:color w:val="000000" w:themeColor="text1"/>
        </w:rPr>
      </w:pPr>
      <w:bookmarkStart w:id="93" w:name="_Hlk115634370"/>
      <w:r w:rsidRPr="001953F2">
        <w:rPr>
          <w:rFonts w:ascii="Times New Roman" w:hAnsi="Times New Roman" w:cs="Times New Roman"/>
          <w:color w:val="000000" w:themeColor="text1"/>
        </w:rPr>
        <w:t>W</w:t>
      </w:r>
      <w:r w:rsidR="00472D4F" w:rsidRPr="001953F2">
        <w:rPr>
          <w:rFonts w:ascii="Times New Roman" w:hAnsi="Times New Roman" w:cs="Times New Roman"/>
          <w:color w:val="000000" w:themeColor="text1"/>
        </w:rPr>
        <w:t xml:space="preserve"> celu wzbogacenia ofert edukacyjnej w</w:t>
      </w:r>
      <w:r w:rsidRPr="001953F2">
        <w:rPr>
          <w:rFonts w:ascii="Times New Roman" w:hAnsi="Times New Roman" w:cs="Times New Roman"/>
          <w:color w:val="000000" w:themeColor="text1"/>
        </w:rPr>
        <w:t xml:space="preserve"> </w:t>
      </w:r>
      <w:r w:rsidR="00865BCE" w:rsidRPr="001953F2">
        <w:rPr>
          <w:rFonts w:ascii="Times New Roman" w:hAnsi="Times New Roman" w:cs="Times New Roman"/>
          <w:color w:val="000000" w:themeColor="text1"/>
        </w:rPr>
        <w:t>18</w:t>
      </w:r>
      <w:r w:rsidR="00472D4F"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szkołach podstawowych prowadzonych przez Miasto Olsztyn realizowan</w:t>
      </w:r>
      <w:r w:rsidR="004425DA" w:rsidRPr="001953F2">
        <w:rPr>
          <w:rFonts w:ascii="Times New Roman" w:hAnsi="Times New Roman" w:cs="Times New Roman"/>
          <w:color w:val="000000" w:themeColor="text1"/>
        </w:rPr>
        <w:t>ych</w:t>
      </w:r>
      <w:r w:rsidR="009B340B" w:rsidRPr="001953F2">
        <w:rPr>
          <w:rFonts w:ascii="Times New Roman" w:hAnsi="Times New Roman" w:cs="Times New Roman"/>
          <w:color w:val="000000" w:themeColor="text1"/>
        </w:rPr>
        <w:t xml:space="preserve"> było wiele różnorodnych przedsięwzięć.</w:t>
      </w:r>
      <w:bookmarkEnd w:id="93"/>
      <w:r w:rsidR="009B340B" w:rsidRPr="001953F2">
        <w:rPr>
          <w:rFonts w:ascii="Times New Roman" w:hAnsi="Times New Roman" w:cs="Times New Roman"/>
          <w:color w:val="000000" w:themeColor="text1"/>
        </w:rPr>
        <w:t xml:space="preserve"> </w:t>
      </w:r>
      <w:r w:rsidR="00172625" w:rsidRPr="001953F2">
        <w:rPr>
          <w:rFonts w:ascii="Times New Roman" w:hAnsi="Times New Roman" w:cs="Times New Roman"/>
          <w:color w:val="000000" w:themeColor="text1"/>
        </w:rPr>
        <w:t xml:space="preserve">Wykaz realizowanych innowacji przedstawia </w:t>
      </w:r>
      <w:r w:rsidR="00F62F27" w:rsidRPr="001953F2">
        <w:rPr>
          <w:rFonts w:ascii="Times New Roman" w:hAnsi="Times New Roman" w:cs="Times New Roman"/>
          <w:color w:val="000000" w:themeColor="text1"/>
        </w:rPr>
        <w:t>T</w:t>
      </w:r>
      <w:r w:rsidR="00B37939" w:rsidRPr="001953F2">
        <w:rPr>
          <w:rFonts w:ascii="Times New Roman" w:hAnsi="Times New Roman" w:cs="Times New Roman"/>
          <w:iCs/>
          <w:color w:val="000000" w:themeColor="text1"/>
        </w:rPr>
        <w:t>abela 4</w:t>
      </w:r>
      <w:r w:rsidR="009B340B" w:rsidRPr="001953F2">
        <w:rPr>
          <w:rFonts w:ascii="Times New Roman" w:hAnsi="Times New Roman" w:cs="Times New Roman"/>
          <w:iCs/>
          <w:color w:val="000000" w:themeColor="text1"/>
        </w:rPr>
        <w:t>4</w:t>
      </w:r>
      <w:r w:rsidR="00B06AA3" w:rsidRPr="001953F2">
        <w:rPr>
          <w:rFonts w:ascii="Times New Roman" w:hAnsi="Times New Roman" w:cs="Times New Roman"/>
          <w:iCs/>
          <w:color w:val="000000" w:themeColor="text1"/>
        </w:rPr>
        <w:t>.</w:t>
      </w:r>
    </w:p>
    <w:p w14:paraId="48BC4EAE" w14:textId="7B2341ED" w:rsidR="00AC76BF" w:rsidRPr="001953F2" w:rsidRDefault="00AC76BF" w:rsidP="00F62F27">
      <w:pPr>
        <w:spacing w:after="0" w:line="300" w:lineRule="exact"/>
        <w:jc w:val="both"/>
        <w:rPr>
          <w:rFonts w:ascii="Times New Roman" w:hAnsi="Times New Roman" w:cs="Times New Roman"/>
          <w:i/>
          <w:iCs/>
          <w:color w:val="000000" w:themeColor="text1"/>
        </w:rPr>
      </w:pPr>
    </w:p>
    <w:p w14:paraId="12A50BB9" w14:textId="54631512" w:rsidR="00AC76BF" w:rsidRPr="001953F2" w:rsidRDefault="00AC76BF" w:rsidP="00F62F27">
      <w:pPr>
        <w:spacing w:after="0" w:line="300" w:lineRule="exact"/>
        <w:ind w:left="1134" w:hanging="1134"/>
        <w:jc w:val="both"/>
        <w:rPr>
          <w:rFonts w:ascii="Times New Roman" w:hAnsi="Times New Roman" w:cs="Times New Roman"/>
          <w:i/>
          <w:color w:val="000000" w:themeColor="text1"/>
        </w:rPr>
      </w:pPr>
      <w:r w:rsidRPr="001953F2">
        <w:rPr>
          <w:rFonts w:ascii="Times New Roman" w:hAnsi="Times New Roman" w:cs="Times New Roman"/>
          <w:b/>
          <w:bCs/>
          <w:i/>
          <w:iCs/>
          <w:color w:val="000000" w:themeColor="text1"/>
        </w:rPr>
        <w:t>Tabela</w:t>
      </w:r>
      <w:r w:rsidR="00B06AA3" w:rsidRPr="001953F2">
        <w:rPr>
          <w:rFonts w:ascii="Times New Roman" w:hAnsi="Times New Roman" w:cs="Times New Roman"/>
          <w:b/>
          <w:bCs/>
          <w:i/>
          <w:iCs/>
          <w:color w:val="000000" w:themeColor="text1"/>
        </w:rPr>
        <w:t xml:space="preserve"> 4</w:t>
      </w:r>
      <w:r w:rsidR="009B340B" w:rsidRPr="001953F2">
        <w:rPr>
          <w:rFonts w:ascii="Times New Roman" w:hAnsi="Times New Roman" w:cs="Times New Roman"/>
          <w:b/>
          <w:bCs/>
          <w:i/>
          <w:iCs/>
          <w:color w:val="000000" w:themeColor="text1"/>
        </w:rPr>
        <w:t>4</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hAnsi="Times New Roman" w:cs="Times New Roman"/>
          <w:i/>
          <w:color w:val="000000" w:themeColor="text1"/>
        </w:rPr>
        <w:t xml:space="preserve">Informacja o realizowanych </w:t>
      </w:r>
      <w:r w:rsidR="004C5FF5" w:rsidRPr="001953F2">
        <w:rPr>
          <w:rFonts w:ascii="Times New Roman" w:hAnsi="Times New Roman" w:cs="Times New Roman"/>
          <w:i/>
          <w:color w:val="000000" w:themeColor="text1"/>
        </w:rPr>
        <w:t>w szkołach p</w:t>
      </w:r>
      <w:r w:rsidR="00D524D5" w:rsidRPr="001953F2">
        <w:rPr>
          <w:rFonts w:ascii="Times New Roman" w:hAnsi="Times New Roman" w:cs="Times New Roman"/>
          <w:i/>
          <w:color w:val="000000" w:themeColor="text1"/>
        </w:rPr>
        <w:t>odstawowych w roku szkolnym 2023/2024</w:t>
      </w:r>
      <w:r w:rsidR="004C5FF5" w:rsidRPr="001953F2">
        <w:rPr>
          <w:rFonts w:ascii="Times New Roman" w:hAnsi="Times New Roman" w:cs="Times New Roman"/>
          <w:i/>
          <w:color w:val="000000" w:themeColor="text1"/>
        </w:rPr>
        <w:t xml:space="preserve"> innowacjach</w:t>
      </w:r>
      <w:r w:rsidR="004C331A" w:rsidRPr="001953F2">
        <w:rPr>
          <w:rFonts w:ascii="Times New Roman" w:hAnsi="Times New Roman" w:cs="Times New Roman"/>
          <w:i/>
          <w:color w:val="000000" w:themeColor="text1"/>
        </w:rPr>
        <w:t>.</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5"/>
        <w:gridCol w:w="829"/>
        <w:gridCol w:w="7703"/>
      </w:tblGrid>
      <w:tr w:rsidR="00865BCE" w:rsidRPr="001953F2" w14:paraId="76B75331" w14:textId="77777777" w:rsidTr="00865BCE">
        <w:trPr>
          <w:trHeight w:val="519"/>
          <w:tblHeader/>
        </w:trPr>
        <w:tc>
          <w:tcPr>
            <w:tcW w:w="0" w:type="auto"/>
            <w:vAlign w:val="center"/>
          </w:tcPr>
          <w:p w14:paraId="547A49EE" w14:textId="5511DF95" w:rsidR="00865BCE" w:rsidRPr="001953F2" w:rsidRDefault="00865BC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vAlign w:val="center"/>
            <w:hideMark/>
          </w:tcPr>
          <w:p w14:paraId="160FB7D0" w14:textId="66E75A26" w:rsidR="00865BCE" w:rsidRPr="001953F2" w:rsidRDefault="00865BC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Szkoła</w:t>
            </w:r>
          </w:p>
        </w:tc>
        <w:tc>
          <w:tcPr>
            <w:tcW w:w="0" w:type="auto"/>
            <w:vAlign w:val="center"/>
            <w:hideMark/>
          </w:tcPr>
          <w:p w14:paraId="740B75E9" w14:textId="77777777" w:rsidR="00865BCE" w:rsidRPr="001953F2" w:rsidRDefault="00865BC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Tytuł innowacji</w:t>
            </w:r>
          </w:p>
        </w:tc>
      </w:tr>
      <w:tr w:rsidR="00865BCE" w:rsidRPr="001953F2" w14:paraId="235B7FDB" w14:textId="77777777" w:rsidTr="00865BCE">
        <w:trPr>
          <w:trHeight w:val="350"/>
        </w:trPr>
        <w:tc>
          <w:tcPr>
            <w:tcW w:w="0" w:type="auto"/>
            <w:vMerge w:val="restart"/>
            <w:vAlign w:val="center"/>
          </w:tcPr>
          <w:p w14:paraId="45889A7E" w14:textId="3882E505"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vMerge w:val="restart"/>
            <w:vAlign w:val="center"/>
            <w:hideMark/>
          </w:tcPr>
          <w:p w14:paraId="71FF8033" w14:textId="01668C12"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1</w:t>
            </w:r>
          </w:p>
        </w:tc>
        <w:tc>
          <w:tcPr>
            <w:tcW w:w="0" w:type="auto"/>
            <w:vAlign w:val="center"/>
          </w:tcPr>
          <w:p w14:paraId="71E6190A" w14:textId="26562D6B"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Ocenianie kształtujące z języka polskiego</w:t>
            </w:r>
          </w:p>
        </w:tc>
      </w:tr>
      <w:tr w:rsidR="00865BCE" w:rsidRPr="001953F2" w14:paraId="1A6F04E6" w14:textId="77777777" w:rsidTr="00865BCE">
        <w:trPr>
          <w:trHeight w:val="412"/>
        </w:trPr>
        <w:tc>
          <w:tcPr>
            <w:tcW w:w="0" w:type="auto"/>
            <w:vMerge/>
            <w:vAlign w:val="center"/>
          </w:tcPr>
          <w:p w14:paraId="051ADDCB"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0844CBB4" w14:textId="249BB92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52477562" w14:textId="22602DD6" w:rsidR="00865BCE" w:rsidRPr="001953F2" w:rsidRDefault="00865BCE" w:rsidP="004C7343">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Dobry czytelnik i uważny słuchacz. Starsi czytają młodszym</w:t>
            </w:r>
          </w:p>
        </w:tc>
      </w:tr>
      <w:tr w:rsidR="00865BCE" w:rsidRPr="001953F2" w14:paraId="0D9488CE" w14:textId="77777777" w:rsidTr="00865BCE">
        <w:trPr>
          <w:trHeight w:val="403"/>
        </w:trPr>
        <w:tc>
          <w:tcPr>
            <w:tcW w:w="0" w:type="auto"/>
            <w:vMerge/>
            <w:vAlign w:val="center"/>
          </w:tcPr>
          <w:p w14:paraId="1D2986E5"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301BAC4B" w14:textId="72BB794D"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30AD90B0" w14:textId="63D9A863" w:rsidR="00865BCE" w:rsidRPr="001953F2" w:rsidRDefault="00865BCE" w:rsidP="004C7343">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Bonn Appetit</w:t>
            </w:r>
          </w:p>
        </w:tc>
      </w:tr>
      <w:tr w:rsidR="00865BCE" w:rsidRPr="001953F2" w14:paraId="5DDC51D9" w14:textId="77777777" w:rsidTr="00865BCE">
        <w:trPr>
          <w:trHeight w:val="370"/>
        </w:trPr>
        <w:tc>
          <w:tcPr>
            <w:tcW w:w="0" w:type="auto"/>
            <w:vMerge/>
            <w:vAlign w:val="center"/>
          </w:tcPr>
          <w:p w14:paraId="003AFAB1"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16510AA6" w14:textId="5D28C5D9"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3E12448B" w14:textId="3F02902B"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Senso-poprawki, czyli strategie z elementami integracji sensoryczne wspomagające proces edukacyjny ucznia ze specjalnymi potrzebami</w:t>
            </w:r>
          </w:p>
        </w:tc>
      </w:tr>
      <w:tr w:rsidR="00865BCE" w:rsidRPr="001953F2" w14:paraId="179B6AAD" w14:textId="77777777" w:rsidTr="00865BCE">
        <w:trPr>
          <w:trHeight w:val="276"/>
        </w:trPr>
        <w:tc>
          <w:tcPr>
            <w:tcW w:w="0" w:type="auto"/>
            <w:vMerge/>
            <w:vAlign w:val="center"/>
          </w:tcPr>
          <w:p w14:paraId="06CF84DA"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683CEB5D" w14:textId="71AFF825"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041E4075" w14:textId="5FC3EDF3"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Nauka nazw nut poprzez grywalizację</w:t>
            </w:r>
          </w:p>
        </w:tc>
      </w:tr>
      <w:tr w:rsidR="00DD0E46" w:rsidRPr="001953F2" w14:paraId="536BECBC" w14:textId="77777777" w:rsidTr="00865BCE">
        <w:trPr>
          <w:trHeight w:val="447"/>
        </w:trPr>
        <w:tc>
          <w:tcPr>
            <w:tcW w:w="0" w:type="auto"/>
            <w:vMerge w:val="restart"/>
            <w:vAlign w:val="center"/>
          </w:tcPr>
          <w:p w14:paraId="42E3C088" w14:textId="49A5DF25" w:rsidR="00DD0E46" w:rsidRPr="001953F2" w:rsidRDefault="00DD0E4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vMerge w:val="restart"/>
            <w:vAlign w:val="center"/>
          </w:tcPr>
          <w:p w14:paraId="3A51A4A1" w14:textId="62286627" w:rsidR="00DD0E46" w:rsidRPr="001953F2" w:rsidRDefault="00DD0E46">
            <w:pPr>
              <w:spacing w:after="0" w:line="240" w:lineRule="auto"/>
              <w:rPr>
                <w:rFonts w:ascii="Times New Roman" w:eastAsia="Times New Roman" w:hAnsi="Times New Roman" w:cs="Times New Roman"/>
                <w:color w:val="000000" w:themeColor="text1"/>
                <w:lang w:eastAsia="pl-PL" w:bidi="ar-SA"/>
              </w:rPr>
            </w:pPr>
          </w:p>
          <w:p w14:paraId="692593DF" w14:textId="3AC8E2AC" w:rsidR="00DD0E46"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DD0E46" w:rsidRPr="001953F2">
              <w:rPr>
                <w:rFonts w:ascii="Times New Roman" w:eastAsia="Times New Roman" w:hAnsi="Times New Roman" w:cs="Times New Roman"/>
                <w:color w:val="000000" w:themeColor="text1"/>
                <w:lang w:eastAsia="pl-PL" w:bidi="ar-SA"/>
              </w:rPr>
              <w:t>2</w:t>
            </w:r>
          </w:p>
        </w:tc>
        <w:tc>
          <w:tcPr>
            <w:tcW w:w="0" w:type="auto"/>
            <w:vAlign w:val="center"/>
          </w:tcPr>
          <w:p w14:paraId="61A6B49E" w14:textId="04C13DD7"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Podróże po Europie, Drama in Class Writing Expert</w:t>
            </w:r>
          </w:p>
        </w:tc>
      </w:tr>
      <w:tr w:rsidR="00DD0E46" w:rsidRPr="001953F2" w14:paraId="484DBFEC" w14:textId="77777777" w:rsidTr="00865BCE">
        <w:trPr>
          <w:trHeight w:val="425"/>
        </w:trPr>
        <w:tc>
          <w:tcPr>
            <w:tcW w:w="0" w:type="auto"/>
            <w:vMerge/>
            <w:vAlign w:val="center"/>
          </w:tcPr>
          <w:p w14:paraId="4ED2ADAE" w14:textId="777777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6E65D23E" w14:textId="365DFD7E"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Align w:val="center"/>
          </w:tcPr>
          <w:p w14:paraId="533F8E95" w14:textId="05EF069B"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Codzienna gimnastyka buzi i języka-profilaktyka logopedyczna</w:t>
            </w:r>
          </w:p>
        </w:tc>
      </w:tr>
      <w:tr w:rsidR="00DD0E46" w:rsidRPr="001953F2" w14:paraId="741AE47E" w14:textId="77777777" w:rsidTr="00865BCE">
        <w:trPr>
          <w:trHeight w:val="208"/>
        </w:trPr>
        <w:tc>
          <w:tcPr>
            <w:tcW w:w="0" w:type="auto"/>
            <w:vMerge/>
            <w:vAlign w:val="center"/>
          </w:tcPr>
          <w:p w14:paraId="3E2AC1EA" w14:textId="777777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69C899BF" w14:textId="035DBD10"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Align w:val="center"/>
          </w:tcPr>
          <w:p w14:paraId="4FBF2C7F" w14:textId="75E39FDE"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Poznajemy, rozumiemy i akceptujemy nasze emocje,</w:t>
            </w:r>
          </w:p>
        </w:tc>
      </w:tr>
      <w:tr w:rsidR="00DD0E46" w:rsidRPr="001953F2" w14:paraId="641F02FE" w14:textId="77777777" w:rsidTr="00865BCE">
        <w:trPr>
          <w:trHeight w:val="407"/>
        </w:trPr>
        <w:tc>
          <w:tcPr>
            <w:tcW w:w="0" w:type="auto"/>
            <w:vMerge/>
            <w:vAlign w:val="center"/>
          </w:tcPr>
          <w:p w14:paraId="76ADA985" w14:textId="777777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46BCA63E" w14:textId="095E0334"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Align w:val="center"/>
          </w:tcPr>
          <w:p w14:paraId="4E4264BA" w14:textId="3652CECD"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Pięć zmysłów i nie tylko</w:t>
            </w:r>
          </w:p>
        </w:tc>
      </w:tr>
      <w:tr w:rsidR="00DD0E46" w:rsidRPr="001953F2" w14:paraId="3C5DFA78" w14:textId="77777777" w:rsidTr="00865BCE">
        <w:trPr>
          <w:trHeight w:val="270"/>
        </w:trPr>
        <w:tc>
          <w:tcPr>
            <w:tcW w:w="0" w:type="auto"/>
            <w:vMerge/>
            <w:vAlign w:val="center"/>
          </w:tcPr>
          <w:p w14:paraId="52847E57" w14:textId="777777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14C2B8CC" w14:textId="7F4D460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Align w:val="center"/>
          </w:tcPr>
          <w:p w14:paraId="0D381A84" w14:textId="2922259E"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Jak zrozumieć otaczający mnie świat</w:t>
            </w:r>
          </w:p>
        </w:tc>
      </w:tr>
      <w:tr w:rsidR="00DD0E46" w:rsidRPr="001953F2" w14:paraId="7D09521A" w14:textId="77777777" w:rsidTr="00865BCE">
        <w:trPr>
          <w:trHeight w:val="274"/>
        </w:trPr>
        <w:tc>
          <w:tcPr>
            <w:tcW w:w="0" w:type="auto"/>
            <w:vMerge/>
            <w:vAlign w:val="center"/>
          </w:tcPr>
          <w:p w14:paraId="6B2FAA75" w14:textId="777777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7C5E9020" w14:textId="3FEFBCED"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Align w:val="center"/>
          </w:tcPr>
          <w:p w14:paraId="52CC2737" w14:textId="6B613246"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Znam i rozumiem łacińskie słowa, zwroty i sentencje</w:t>
            </w:r>
          </w:p>
        </w:tc>
      </w:tr>
      <w:tr w:rsidR="00DD0E46" w:rsidRPr="001953F2" w14:paraId="0F7B42D0" w14:textId="77777777" w:rsidTr="00865BCE">
        <w:trPr>
          <w:trHeight w:val="264"/>
        </w:trPr>
        <w:tc>
          <w:tcPr>
            <w:tcW w:w="0" w:type="auto"/>
            <w:vMerge/>
            <w:vAlign w:val="center"/>
          </w:tcPr>
          <w:p w14:paraId="2CB40F9F" w14:textId="777777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699FA994" w14:textId="1EAB4CF5"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Align w:val="center"/>
          </w:tcPr>
          <w:p w14:paraId="2D396F9A" w14:textId="078D1E71"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Co u nas słychać czyli warnijsko godka</w:t>
            </w:r>
          </w:p>
        </w:tc>
      </w:tr>
      <w:tr w:rsidR="00DD0E46" w:rsidRPr="001953F2" w14:paraId="18E9FD01" w14:textId="77777777" w:rsidTr="00865BCE">
        <w:trPr>
          <w:trHeight w:val="282"/>
        </w:trPr>
        <w:tc>
          <w:tcPr>
            <w:tcW w:w="0" w:type="auto"/>
            <w:vMerge/>
            <w:vAlign w:val="center"/>
          </w:tcPr>
          <w:p w14:paraId="2249E91C" w14:textId="777777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06BECD34" w14:textId="12C81E95"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Align w:val="center"/>
          </w:tcPr>
          <w:p w14:paraId="60D2FABD" w14:textId="0C6EE2C7"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Wprowadzenie elementów ,,filozofii dla dzieci</w:t>
            </w:r>
          </w:p>
        </w:tc>
      </w:tr>
      <w:tr w:rsidR="00DD0E46" w:rsidRPr="001953F2" w14:paraId="231CF00C" w14:textId="77777777" w:rsidTr="00865BCE">
        <w:trPr>
          <w:trHeight w:val="288"/>
        </w:trPr>
        <w:tc>
          <w:tcPr>
            <w:tcW w:w="0" w:type="auto"/>
            <w:vMerge/>
            <w:vAlign w:val="center"/>
          </w:tcPr>
          <w:p w14:paraId="4B6FB922" w14:textId="777777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639BC8C2" w14:textId="0880ACBE"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Align w:val="center"/>
          </w:tcPr>
          <w:p w14:paraId="6A71998F" w14:textId="657BE8DD"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Codzienna gimnastyka buzi i języka-profilaktyka logopedyczna</w:t>
            </w:r>
          </w:p>
        </w:tc>
      </w:tr>
      <w:tr w:rsidR="00DD0E46" w:rsidRPr="001953F2" w14:paraId="5455DFA8" w14:textId="77777777" w:rsidTr="00865BCE">
        <w:trPr>
          <w:trHeight w:val="400"/>
        </w:trPr>
        <w:tc>
          <w:tcPr>
            <w:tcW w:w="0" w:type="auto"/>
            <w:vMerge/>
            <w:vAlign w:val="center"/>
          </w:tcPr>
          <w:p w14:paraId="58762D1A" w14:textId="777777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2831C1D2" w14:textId="181E2B77" w:rsidR="00DD0E46" w:rsidRPr="001953F2" w:rsidRDefault="00DD0E46">
            <w:pPr>
              <w:spacing w:after="0"/>
              <w:rPr>
                <w:rFonts w:ascii="Times New Roman" w:eastAsia="Times New Roman" w:hAnsi="Times New Roman" w:cs="Times New Roman"/>
                <w:color w:val="000000" w:themeColor="text1"/>
                <w:lang w:eastAsia="pl-PL" w:bidi="ar-SA"/>
              </w:rPr>
            </w:pPr>
          </w:p>
        </w:tc>
        <w:tc>
          <w:tcPr>
            <w:tcW w:w="0" w:type="auto"/>
            <w:vAlign w:val="center"/>
          </w:tcPr>
          <w:p w14:paraId="17E55761" w14:textId="6A23CF2A" w:rsidR="00DD0E46" w:rsidRPr="001953F2" w:rsidRDefault="00DD0E4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English Icebreakers- rozwiązujemy języki</w:t>
            </w:r>
          </w:p>
        </w:tc>
      </w:tr>
      <w:tr w:rsidR="00865BCE" w:rsidRPr="001953F2" w14:paraId="49CF9FBE" w14:textId="77777777" w:rsidTr="00865BCE">
        <w:trPr>
          <w:trHeight w:val="305"/>
        </w:trPr>
        <w:tc>
          <w:tcPr>
            <w:tcW w:w="0" w:type="auto"/>
            <w:vAlign w:val="center"/>
          </w:tcPr>
          <w:p w14:paraId="32C3231E" w14:textId="4BA5AAD0"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vAlign w:val="center"/>
            <w:hideMark/>
          </w:tcPr>
          <w:p w14:paraId="7D720B71" w14:textId="3572BE0F"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w:t>
            </w:r>
            <w:r w:rsidR="002A406F">
              <w:rPr>
                <w:rFonts w:ascii="Times New Roman" w:eastAsia="Times New Roman" w:hAnsi="Times New Roman" w:cs="Times New Roman"/>
                <w:color w:val="000000" w:themeColor="text1"/>
                <w:lang w:eastAsia="pl-PL" w:bidi="ar-SA"/>
              </w:rPr>
              <w:t xml:space="preserve">P </w:t>
            </w:r>
            <w:r w:rsidRPr="001953F2">
              <w:rPr>
                <w:rFonts w:ascii="Times New Roman" w:eastAsia="Times New Roman" w:hAnsi="Times New Roman" w:cs="Times New Roman"/>
                <w:color w:val="000000" w:themeColor="text1"/>
                <w:lang w:eastAsia="pl-PL" w:bidi="ar-SA"/>
              </w:rPr>
              <w:t>3</w:t>
            </w:r>
          </w:p>
        </w:tc>
        <w:tc>
          <w:tcPr>
            <w:tcW w:w="0" w:type="auto"/>
            <w:vAlign w:val="center"/>
            <w:hideMark/>
          </w:tcPr>
          <w:p w14:paraId="1B2DDEF8" w14:textId="16163DDA"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Warzywa i owoce, które mają super moce</w:t>
            </w:r>
          </w:p>
        </w:tc>
      </w:tr>
      <w:tr w:rsidR="00865BCE" w:rsidRPr="001953F2" w14:paraId="0770A9B2" w14:textId="77777777" w:rsidTr="00865BCE">
        <w:trPr>
          <w:trHeight w:val="297"/>
        </w:trPr>
        <w:tc>
          <w:tcPr>
            <w:tcW w:w="0" w:type="auto"/>
            <w:vMerge w:val="restart"/>
            <w:vAlign w:val="center"/>
          </w:tcPr>
          <w:p w14:paraId="09211F0A" w14:textId="4C27B915"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vMerge w:val="restart"/>
            <w:vAlign w:val="center"/>
            <w:hideMark/>
          </w:tcPr>
          <w:p w14:paraId="3D301916" w14:textId="2D153E36"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5</w:t>
            </w:r>
          </w:p>
        </w:tc>
        <w:tc>
          <w:tcPr>
            <w:tcW w:w="0" w:type="auto"/>
            <w:vAlign w:val="center"/>
          </w:tcPr>
          <w:p w14:paraId="793F2B65" w14:textId="6C338C1C"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Yogopedia</w:t>
            </w:r>
          </w:p>
        </w:tc>
      </w:tr>
      <w:tr w:rsidR="00865BCE" w:rsidRPr="001953F2" w14:paraId="7551BB94" w14:textId="77777777" w:rsidTr="00865BCE">
        <w:trPr>
          <w:trHeight w:val="257"/>
        </w:trPr>
        <w:tc>
          <w:tcPr>
            <w:tcW w:w="0" w:type="auto"/>
            <w:vMerge/>
            <w:vAlign w:val="center"/>
          </w:tcPr>
          <w:p w14:paraId="4A7F1B09"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082AC9A4" w14:textId="56B074D6"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6C863FFD" w14:textId="1C77D9E1" w:rsidR="00865BCE" w:rsidRPr="001953F2" w:rsidRDefault="00865BCE" w:rsidP="00283D20">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Lektury xd</w:t>
            </w:r>
          </w:p>
        </w:tc>
      </w:tr>
      <w:tr w:rsidR="00865BCE" w:rsidRPr="001953F2" w14:paraId="5E73DF7B" w14:textId="77777777" w:rsidTr="00865BCE">
        <w:trPr>
          <w:trHeight w:val="308"/>
        </w:trPr>
        <w:tc>
          <w:tcPr>
            <w:tcW w:w="0" w:type="auto"/>
            <w:vMerge/>
            <w:vAlign w:val="center"/>
          </w:tcPr>
          <w:p w14:paraId="058F31F3"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5B96018B" w14:textId="093D0901"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24C6172D" w14:textId="7CCBF157" w:rsidR="00865BCE" w:rsidRPr="001953F2" w:rsidRDefault="00865BCE" w:rsidP="00283D20">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Język migowy jako wsparcie nauki języka angielskiego</w:t>
            </w:r>
          </w:p>
        </w:tc>
      </w:tr>
      <w:tr w:rsidR="00865BCE" w:rsidRPr="001953F2" w14:paraId="11981637" w14:textId="77777777" w:rsidTr="00865BCE">
        <w:trPr>
          <w:trHeight w:val="194"/>
        </w:trPr>
        <w:tc>
          <w:tcPr>
            <w:tcW w:w="0" w:type="auto"/>
            <w:vMerge/>
            <w:vAlign w:val="center"/>
          </w:tcPr>
          <w:p w14:paraId="6A84F8CD"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1E514C20" w14:textId="617BEECC"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2FE22451" w14:textId="46A94135"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Jemy po włosku</w:t>
            </w:r>
          </w:p>
        </w:tc>
      </w:tr>
      <w:tr w:rsidR="00865BCE" w:rsidRPr="001953F2" w14:paraId="55618214" w14:textId="77777777" w:rsidTr="00865BCE">
        <w:trPr>
          <w:trHeight w:val="182"/>
        </w:trPr>
        <w:tc>
          <w:tcPr>
            <w:tcW w:w="0" w:type="auto"/>
            <w:vAlign w:val="center"/>
          </w:tcPr>
          <w:p w14:paraId="482B8452" w14:textId="52735044"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vAlign w:val="center"/>
            <w:hideMark/>
          </w:tcPr>
          <w:p w14:paraId="0C644992" w14:textId="70CFD577"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6</w:t>
            </w:r>
          </w:p>
        </w:tc>
        <w:tc>
          <w:tcPr>
            <w:tcW w:w="0" w:type="auto"/>
            <w:vAlign w:val="center"/>
          </w:tcPr>
          <w:p w14:paraId="7E6720C8" w14:textId="14CE4698"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Lekcja NIE dla oceny</w:t>
            </w:r>
          </w:p>
        </w:tc>
      </w:tr>
      <w:tr w:rsidR="00865BCE" w:rsidRPr="001953F2" w14:paraId="0756AD60" w14:textId="77777777" w:rsidTr="00865BCE">
        <w:trPr>
          <w:trHeight w:val="286"/>
        </w:trPr>
        <w:tc>
          <w:tcPr>
            <w:tcW w:w="0" w:type="auto"/>
            <w:vMerge w:val="restart"/>
            <w:vAlign w:val="center"/>
          </w:tcPr>
          <w:p w14:paraId="733A22A0" w14:textId="28398B93"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0" w:type="auto"/>
            <w:vMerge w:val="restart"/>
            <w:vAlign w:val="center"/>
            <w:hideMark/>
          </w:tcPr>
          <w:p w14:paraId="7B9502FB" w14:textId="159E4D31"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7</w:t>
            </w:r>
          </w:p>
        </w:tc>
        <w:tc>
          <w:tcPr>
            <w:tcW w:w="0" w:type="auto"/>
            <w:vAlign w:val="center"/>
          </w:tcPr>
          <w:p w14:paraId="1EA0512B" w14:textId="4DADC084" w:rsidR="00865BCE" w:rsidRPr="001953F2" w:rsidRDefault="00865BCE" w:rsidP="00B11D8B">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3c ma pomysły jak pobudzić zmysły</w:t>
            </w:r>
          </w:p>
        </w:tc>
      </w:tr>
      <w:tr w:rsidR="00865BCE" w:rsidRPr="001953F2" w14:paraId="641EA7E5" w14:textId="77777777" w:rsidTr="00865BCE">
        <w:trPr>
          <w:trHeight w:val="276"/>
        </w:trPr>
        <w:tc>
          <w:tcPr>
            <w:tcW w:w="0" w:type="auto"/>
            <w:vMerge/>
            <w:vAlign w:val="center"/>
          </w:tcPr>
          <w:p w14:paraId="355A7829"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2345EBAE" w14:textId="184F4D70"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4C6F47B4" w14:textId="4313221D" w:rsidR="00865BCE" w:rsidRPr="001953F2" w:rsidRDefault="00865BCE" w:rsidP="00B11D8B">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Literkowe zamieszanie- mam ochotę na czytanie</w:t>
            </w:r>
          </w:p>
        </w:tc>
      </w:tr>
      <w:tr w:rsidR="00865BCE" w:rsidRPr="001953F2" w14:paraId="0E79D4EA" w14:textId="77777777" w:rsidTr="00865BCE">
        <w:trPr>
          <w:trHeight w:val="266"/>
        </w:trPr>
        <w:tc>
          <w:tcPr>
            <w:tcW w:w="0" w:type="auto"/>
            <w:vMerge/>
            <w:vAlign w:val="center"/>
          </w:tcPr>
          <w:p w14:paraId="79B11879"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071BDE6D" w14:textId="6AC098C1"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5330B418" w14:textId="42033BCF" w:rsidR="00865BCE" w:rsidRPr="001953F2" w:rsidRDefault="00865BCE" w:rsidP="00B11D8B">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Słówko tygodnia</w:t>
            </w:r>
          </w:p>
        </w:tc>
      </w:tr>
      <w:tr w:rsidR="00865BCE" w:rsidRPr="001953F2" w14:paraId="117C4003" w14:textId="77777777" w:rsidTr="00865BCE">
        <w:trPr>
          <w:trHeight w:val="284"/>
        </w:trPr>
        <w:tc>
          <w:tcPr>
            <w:tcW w:w="0" w:type="auto"/>
            <w:vMerge/>
            <w:vAlign w:val="center"/>
          </w:tcPr>
          <w:p w14:paraId="47B382BF"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72E9C077" w14:textId="1A04DD89"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0C897C8F" w14:textId="2390A89A" w:rsidR="00865BCE" w:rsidRPr="001953F2" w:rsidRDefault="00865BCE" w:rsidP="00B11D8B">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Żywe lekcje historii</w:t>
            </w:r>
          </w:p>
        </w:tc>
      </w:tr>
      <w:tr w:rsidR="00865BCE" w:rsidRPr="001953F2" w14:paraId="6FDBF903" w14:textId="77777777" w:rsidTr="00865BCE">
        <w:trPr>
          <w:trHeight w:val="70"/>
        </w:trPr>
        <w:tc>
          <w:tcPr>
            <w:tcW w:w="0" w:type="auto"/>
            <w:vMerge/>
            <w:vAlign w:val="center"/>
          </w:tcPr>
          <w:p w14:paraId="72EA9F86"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66B06032" w14:textId="4CABB925"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17674558" w14:textId="799E7D8D"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Myślenie wizualne na angielskim</w:t>
            </w:r>
          </w:p>
        </w:tc>
      </w:tr>
      <w:tr w:rsidR="00865BCE" w:rsidRPr="001953F2" w14:paraId="779A0E10" w14:textId="77777777" w:rsidTr="00865BCE">
        <w:trPr>
          <w:trHeight w:val="320"/>
        </w:trPr>
        <w:tc>
          <w:tcPr>
            <w:tcW w:w="0" w:type="auto"/>
            <w:vMerge/>
            <w:vAlign w:val="center"/>
          </w:tcPr>
          <w:p w14:paraId="6EE7CBC0"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64ECE332" w14:textId="2DF6C4C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6ED4DFC9" w14:textId="1DDE2B93"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Razem przez Warmię</w:t>
            </w:r>
          </w:p>
        </w:tc>
      </w:tr>
      <w:tr w:rsidR="00865BCE" w:rsidRPr="001953F2" w14:paraId="6285A59E" w14:textId="77777777" w:rsidTr="00865BCE">
        <w:trPr>
          <w:trHeight w:val="294"/>
        </w:trPr>
        <w:tc>
          <w:tcPr>
            <w:tcW w:w="0" w:type="auto"/>
            <w:vMerge w:val="restart"/>
            <w:vAlign w:val="center"/>
          </w:tcPr>
          <w:p w14:paraId="52EA1F75" w14:textId="42A9EBA5"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0" w:type="auto"/>
            <w:vMerge w:val="restart"/>
            <w:vAlign w:val="center"/>
            <w:hideMark/>
          </w:tcPr>
          <w:p w14:paraId="5D5C906D" w14:textId="0AFF87B0"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9</w:t>
            </w:r>
          </w:p>
        </w:tc>
        <w:tc>
          <w:tcPr>
            <w:tcW w:w="0" w:type="auto"/>
            <w:vAlign w:val="center"/>
          </w:tcPr>
          <w:p w14:paraId="431D9FBB" w14:textId="61CC2D65" w:rsidR="00865BCE" w:rsidRPr="001953F2" w:rsidRDefault="00865BCE" w:rsidP="008F39EF">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Angielski poznajemy, kiedy sobie śpiewany, bawimy się , rymujemy</w:t>
            </w:r>
          </w:p>
        </w:tc>
      </w:tr>
      <w:tr w:rsidR="00865BCE" w:rsidRPr="001953F2" w14:paraId="187A012D" w14:textId="77777777" w:rsidTr="00865BCE">
        <w:trPr>
          <w:trHeight w:val="282"/>
        </w:trPr>
        <w:tc>
          <w:tcPr>
            <w:tcW w:w="0" w:type="auto"/>
            <w:vMerge/>
            <w:vAlign w:val="center"/>
          </w:tcPr>
          <w:p w14:paraId="0DB7F7E0"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3C2F92B0" w14:textId="7AC5B4DA"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081B402F" w14:textId="2D25EBF9" w:rsidR="00865BCE" w:rsidRPr="001953F2" w:rsidRDefault="00865BCE" w:rsidP="008F39EF">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Stosowanie TIK na lekcjach języka polskiego</w:t>
            </w:r>
          </w:p>
        </w:tc>
      </w:tr>
      <w:tr w:rsidR="00865BCE" w:rsidRPr="001953F2" w14:paraId="7D135373" w14:textId="77777777" w:rsidTr="00865BCE">
        <w:trPr>
          <w:trHeight w:val="275"/>
        </w:trPr>
        <w:tc>
          <w:tcPr>
            <w:tcW w:w="0" w:type="auto"/>
            <w:vMerge/>
            <w:vAlign w:val="center"/>
          </w:tcPr>
          <w:p w14:paraId="3775F02A"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1B8BD45F" w14:textId="65ACF668"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5E5EFCC1" w14:textId="0B848BE9"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Przyjaźń niejedno ma imię</w:t>
            </w:r>
          </w:p>
        </w:tc>
      </w:tr>
      <w:tr w:rsidR="00865BCE" w:rsidRPr="001953F2" w14:paraId="1DAC792A" w14:textId="77777777" w:rsidTr="00865BCE">
        <w:trPr>
          <w:trHeight w:val="324"/>
        </w:trPr>
        <w:tc>
          <w:tcPr>
            <w:tcW w:w="0" w:type="auto"/>
            <w:vMerge w:val="restart"/>
            <w:vAlign w:val="center"/>
          </w:tcPr>
          <w:p w14:paraId="738F114E" w14:textId="61148A95"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0" w:type="auto"/>
            <w:vMerge w:val="restart"/>
            <w:vAlign w:val="center"/>
            <w:hideMark/>
          </w:tcPr>
          <w:p w14:paraId="69754CB9" w14:textId="08224E3D"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10</w:t>
            </w:r>
          </w:p>
        </w:tc>
        <w:tc>
          <w:tcPr>
            <w:tcW w:w="0" w:type="auto"/>
            <w:vAlign w:val="center"/>
          </w:tcPr>
          <w:p w14:paraId="540D4F6A" w14:textId="0E0C3473" w:rsidR="00865BCE" w:rsidRPr="001953F2" w:rsidRDefault="00865BCE" w:rsidP="00177F7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Nauka ortografii Moi przyjaciele z Literkowa</w:t>
            </w:r>
          </w:p>
        </w:tc>
      </w:tr>
      <w:tr w:rsidR="00865BCE" w:rsidRPr="001953F2" w14:paraId="43F0FAE7" w14:textId="77777777" w:rsidTr="00865BCE">
        <w:trPr>
          <w:trHeight w:val="172"/>
        </w:trPr>
        <w:tc>
          <w:tcPr>
            <w:tcW w:w="0" w:type="auto"/>
            <w:vMerge/>
            <w:vAlign w:val="center"/>
          </w:tcPr>
          <w:p w14:paraId="283FFBB1"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7CB10A0F" w14:textId="5297E52E"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2EDBDE6E" w14:textId="34A4A3ED" w:rsidR="00865BCE" w:rsidRPr="001953F2" w:rsidRDefault="00865BCE" w:rsidP="00177F7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W Cyferkowie. Witajcie w świecie Królowej Matematyki</w:t>
            </w:r>
          </w:p>
        </w:tc>
      </w:tr>
      <w:tr w:rsidR="00865BCE" w:rsidRPr="001953F2" w14:paraId="6CFD8C2B" w14:textId="77777777" w:rsidTr="00865BCE">
        <w:trPr>
          <w:trHeight w:val="332"/>
        </w:trPr>
        <w:tc>
          <w:tcPr>
            <w:tcW w:w="0" w:type="auto"/>
            <w:vMerge/>
            <w:vAlign w:val="center"/>
          </w:tcPr>
          <w:p w14:paraId="67A4BDDE"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0ED63AB3" w14:textId="39A770F2"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4B96A324" w14:textId="312F49D4" w:rsidR="00865BCE" w:rsidRPr="001953F2" w:rsidRDefault="00865BCE" w:rsidP="00177F7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Szkolny Program profilaktyki zachowań agresywnych oraz autoagresywnych </w:t>
            </w:r>
          </w:p>
        </w:tc>
      </w:tr>
      <w:tr w:rsidR="00865BCE" w:rsidRPr="001953F2" w14:paraId="037D0D49" w14:textId="77777777" w:rsidTr="00865BCE">
        <w:trPr>
          <w:trHeight w:val="196"/>
        </w:trPr>
        <w:tc>
          <w:tcPr>
            <w:tcW w:w="0" w:type="auto"/>
            <w:vMerge/>
            <w:vAlign w:val="center"/>
          </w:tcPr>
          <w:p w14:paraId="57D0E596"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55F743A2" w14:textId="3614D234"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09EA7AFE" w14:textId="4B8958A1" w:rsidR="00865BCE" w:rsidRPr="001953F2" w:rsidRDefault="00865BCE" w:rsidP="00177F76">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Origami- tworzymy cuda</w:t>
            </w:r>
          </w:p>
        </w:tc>
      </w:tr>
      <w:tr w:rsidR="00865BCE" w:rsidRPr="001953F2" w14:paraId="78343FC0" w14:textId="77777777" w:rsidTr="00865BCE">
        <w:trPr>
          <w:trHeight w:val="412"/>
        </w:trPr>
        <w:tc>
          <w:tcPr>
            <w:tcW w:w="0" w:type="auto"/>
            <w:vMerge w:val="restart"/>
            <w:vAlign w:val="center"/>
          </w:tcPr>
          <w:p w14:paraId="4016960A" w14:textId="71110ECF"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0" w:type="auto"/>
            <w:vMerge w:val="restart"/>
            <w:vAlign w:val="center"/>
          </w:tcPr>
          <w:p w14:paraId="6F736708" w14:textId="04049D63"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p>
          <w:p w14:paraId="3944A2FB" w14:textId="17123377"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12</w:t>
            </w:r>
          </w:p>
        </w:tc>
        <w:tc>
          <w:tcPr>
            <w:tcW w:w="0" w:type="auto"/>
            <w:vAlign w:val="center"/>
          </w:tcPr>
          <w:p w14:paraId="192D4171" w14:textId="5CA8D183" w:rsidR="00865BCE" w:rsidRPr="001953F2" w:rsidRDefault="00865BCE" w:rsidP="001F4284">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„Poznaję siebie, odkrywam świat wielointeligentnie,  </w:t>
            </w:r>
          </w:p>
        </w:tc>
      </w:tr>
      <w:tr w:rsidR="00865BCE" w:rsidRPr="001953F2" w14:paraId="3B00C1B7" w14:textId="77777777" w:rsidTr="00865BCE">
        <w:trPr>
          <w:trHeight w:val="276"/>
        </w:trPr>
        <w:tc>
          <w:tcPr>
            <w:tcW w:w="0" w:type="auto"/>
            <w:vMerge/>
            <w:vAlign w:val="center"/>
          </w:tcPr>
          <w:p w14:paraId="762DCF58"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077E8F55" w14:textId="3D86C484"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1D4D569F" w14:textId="3E3442A9" w:rsidR="00865BCE" w:rsidRPr="001953F2" w:rsidRDefault="00865BCE" w:rsidP="001F4284">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Magia pisanego słówka</w:t>
            </w:r>
          </w:p>
        </w:tc>
      </w:tr>
      <w:tr w:rsidR="00865BCE" w:rsidRPr="001953F2" w14:paraId="698D0442" w14:textId="77777777" w:rsidTr="00865BCE">
        <w:trPr>
          <w:trHeight w:val="280"/>
        </w:trPr>
        <w:tc>
          <w:tcPr>
            <w:tcW w:w="0" w:type="auto"/>
            <w:vMerge/>
            <w:vAlign w:val="center"/>
          </w:tcPr>
          <w:p w14:paraId="6475B5A9"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27146CEA" w14:textId="5678698A"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55A301E8" w14:textId="141535CF" w:rsidR="00865BCE" w:rsidRPr="001953F2" w:rsidRDefault="00865BCE" w:rsidP="001F4284">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Czytam z klasą. Lekturki spod chmurki</w:t>
            </w:r>
          </w:p>
        </w:tc>
      </w:tr>
      <w:tr w:rsidR="00865BCE" w:rsidRPr="001953F2" w14:paraId="0B0993F2" w14:textId="77777777" w:rsidTr="00865BCE">
        <w:trPr>
          <w:trHeight w:val="285"/>
        </w:trPr>
        <w:tc>
          <w:tcPr>
            <w:tcW w:w="0" w:type="auto"/>
            <w:vMerge/>
            <w:vAlign w:val="center"/>
          </w:tcPr>
          <w:p w14:paraId="799C2CB1"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61E95627" w14:textId="12C70F21"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4F9B11E0" w14:textId="735D0573" w:rsidR="00865BCE" w:rsidRPr="001953F2" w:rsidRDefault="00865BCE" w:rsidP="001F4284">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Kształcenie postawy  odpowiedzialności za własny proces uczenia się i czwartą strategię oceniania kształtującego: informacja zwrotna, samoocena, ocena koleżeńska, refleksja</w:t>
            </w:r>
          </w:p>
        </w:tc>
      </w:tr>
      <w:tr w:rsidR="00865BCE" w:rsidRPr="001953F2" w14:paraId="599F511E" w14:textId="77777777" w:rsidTr="00865BCE">
        <w:trPr>
          <w:trHeight w:val="210"/>
        </w:trPr>
        <w:tc>
          <w:tcPr>
            <w:tcW w:w="0" w:type="auto"/>
            <w:vMerge/>
            <w:vAlign w:val="center"/>
          </w:tcPr>
          <w:p w14:paraId="71804BC9"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097D6F07" w14:textId="776B7BFB"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2C19174B" w14:textId="6CEF6EFC" w:rsidR="00865BCE" w:rsidRPr="001953F2" w:rsidRDefault="00865BCE" w:rsidP="001F4284">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Ekologiczni na co dzień</w:t>
            </w:r>
          </w:p>
        </w:tc>
      </w:tr>
      <w:tr w:rsidR="00865BCE" w:rsidRPr="001953F2" w14:paraId="0C63CCD1" w14:textId="77777777" w:rsidTr="00865BCE">
        <w:trPr>
          <w:trHeight w:val="131"/>
        </w:trPr>
        <w:tc>
          <w:tcPr>
            <w:tcW w:w="0" w:type="auto"/>
            <w:vMerge/>
            <w:vAlign w:val="center"/>
          </w:tcPr>
          <w:p w14:paraId="26A22E6D"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4FF7C091" w14:textId="61E844BF"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6EA35E41" w14:textId="4FE2AA4F"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Kreatywna matematyka</w:t>
            </w:r>
          </w:p>
        </w:tc>
      </w:tr>
      <w:tr w:rsidR="00865BCE" w:rsidRPr="001953F2" w14:paraId="7AE82D62" w14:textId="77777777" w:rsidTr="00865BCE">
        <w:trPr>
          <w:trHeight w:val="258"/>
        </w:trPr>
        <w:tc>
          <w:tcPr>
            <w:tcW w:w="0" w:type="auto"/>
            <w:vAlign w:val="center"/>
          </w:tcPr>
          <w:p w14:paraId="2B3A7FAA" w14:textId="0E16606E" w:rsidR="00865BCE" w:rsidRPr="001953F2" w:rsidRDefault="00865BCE" w:rsidP="00D07659">
            <w:pPr>
              <w:spacing w:after="0" w:line="240" w:lineRule="auto"/>
              <w:jc w:val="center"/>
              <w:rPr>
                <w:rFonts w:ascii="Times New Roman" w:eastAsia="Times New Roman" w:hAnsi="Times New Roman" w:cs="Times New Roman"/>
                <w:bCs/>
                <w:color w:val="000000" w:themeColor="text1"/>
                <w:lang w:eastAsia="pl-PL" w:bidi="ar-SA"/>
              </w:rPr>
            </w:pPr>
            <w:r w:rsidRPr="001953F2">
              <w:rPr>
                <w:rFonts w:ascii="Times New Roman" w:eastAsia="Times New Roman" w:hAnsi="Times New Roman" w:cs="Times New Roman"/>
                <w:bCs/>
                <w:color w:val="000000" w:themeColor="text1"/>
                <w:lang w:eastAsia="pl-PL" w:bidi="ar-SA"/>
              </w:rPr>
              <w:t>10.</w:t>
            </w:r>
          </w:p>
        </w:tc>
        <w:tc>
          <w:tcPr>
            <w:tcW w:w="0" w:type="auto"/>
            <w:vAlign w:val="center"/>
          </w:tcPr>
          <w:p w14:paraId="157F8E4A" w14:textId="36DBD9AC" w:rsidR="00865BCE" w:rsidRPr="001953F2" w:rsidRDefault="00865BCE" w:rsidP="00D07659">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bCs/>
                <w:color w:val="000000" w:themeColor="text1"/>
                <w:lang w:eastAsia="pl-PL" w:bidi="ar-SA"/>
              </w:rPr>
              <w:t>SP 13</w:t>
            </w:r>
          </w:p>
        </w:tc>
        <w:tc>
          <w:tcPr>
            <w:tcW w:w="0" w:type="auto"/>
            <w:vAlign w:val="center"/>
          </w:tcPr>
          <w:p w14:paraId="5982684D" w14:textId="4A836A95" w:rsidR="00865BCE" w:rsidRPr="001953F2" w:rsidRDefault="00865BCE" w:rsidP="007E1DF2">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Klasa w terenie</w:t>
            </w:r>
          </w:p>
        </w:tc>
      </w:tr>
      <w:tr w:rsidR="00865BCE" w:rsidRPr="001953F2" w14:paraId="3ADAC895" w14:textId="77777777" w:rsidTr="00865BCE">
        <w:trPr>
          <w:trHeight w:val="264"/>
        </w:trPr>
        <w:tc>
          <w:tcPr>
            <w:tcW w:w="0" w:type="auto"/>
            <w:vMerge w:val="restart"/>
            <w:vAlign w:val="center"/>
          </w:tcPr>
          <w:p w14:paraId="093B06F5" w14:textId="37CCA55E"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0" w:type="auto"/>
            <w:vMerge w:val="restart"/>
            <w:vAlign w:val="center"/>
            <w:hideMark/>
          </w:tcPr>
          <w:p w14:paraId="6BB5224C" w14:textId="36FBC057"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14</w:t>
            </w:r>
          </w:p>
        </w:tc>
        <w:tc>
          <w:tcPr>
            <w:tcW w:w="0" w:type="auto"/>
            <w:vAlign w:val="center"/>
          </w:tcPr>
          <w:p w14:paraId="1EF1BC8A" w14:textId="51F13569" w:rsidR="00865BCE" w:rsidRPr="001953F2" w:rsidRDefault="00865BCE" w:rsidP="007E1DF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Klasa w terenie </w:t>
            </w:r>
          </w:p>
        </w:tc>
      </w:tr>
      <w:tr w:rsidR="00865BCE" w:rsidRPr="001953F2" w14:paraId="5EF948B7" w14:textId="77777777" w:rsidTr="00865BCE">
        <w:trPr>
          <w:trHeight w:val="305"/>
        </w:trPr>
        <w:tc>
          <w:tcPr>
            <w:tcW w:w="0" w:type="auto"/>
            <w:vMerge/>
            <w:vAlign w:val="center"/>
          </w:tcPr>
          <w:p w14:paraId="1ED97541"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764DDCC9" w14:textId="38869A4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241BF100" w14:textId="5EC611A9" w:rsidR="00865BCE" w:rsidRPr="001953F2" w:rsidRDefault="00865BCE" w:rsidP="007E1DF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Wiem, co jem </w:t>
            </w:r>
          </w:p>
        </w:tc>
      </w:tr>
      <w:tr w:rsidR="00865BCE" w:rsidRPr="001953F2" w14:paraId="32C3444A" w14:textId="77777777" w:rsidTr="00865BCE">
        <w:trPr>
          <w:trHeight w:val="280"/>
        </w:trPr>
        <w:tc>
          <w:tcPr>
            <w:tcW w:w="0" w:type="auto"/>
            <w:vMerge/>
            <w:vAlign w:val="center"/>
          </w:tcPr>
          <w:p w14:paraId="5876D2DE"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1C678BC5" w14:textId="177401D4"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4B69BEA3" w14:textId="0A497A79" w:rsidR="00865BCE" w:rsidRPr="001953F2" w:rsidRDefault="00865BCE" w:rsidP="007E1DF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„Nie” znana nam Maria Konopnicka </w:t>
            </w:r>
          </w:p>
        </w:tc>
      </w:tr>
      <w:tr w:rsidR="00865BCE" w:rsidRPr="001953F2" w14:paraId="10DA0527" w14:textId="77777777" w:rsidTr="001676B3">
        <w:trPr>
          <w:trHeight w:val="685"/>
        </w:trPr>
        <w:tc>
          <w:tcPr>
            <w:tcW w:w="0" w:type="auto"/>
            <w:vMerge/>
            <w:vAlign w:val="center"/>
          </w:tcPr>
          <w:p w14:paraId="3221B8A2"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081F92E5" w14:textId="618478F8"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3E52FDA9" w14:textId="33164937" w:rsidR="00865BCE" w:rsidRPr="001953F2" w:rsidRDefault="00865BCE" w:rsidP="007E1DF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Apteczka pierwszej pomocy emocjonalnej</w:t>
            </w:r>
          </w:p>
        </w:tc>
      </w:tr>
      <w:tr w:rsidR="00865BCE" w:rsidRPr="001953F2" w14:paraId="41E0D0E4" w14:textId="77777777" w:rsidTr="00865BCE">
        <w:trPr>
          <w:trHeight w:val="280"/>
        </w:trPr>
        <w:tc>
          <w:tcPr>
            <w:tcW w:w="0" w:type="auto"/>
            <w:vMerge/>
            <w:vAlign w:val="center"/>
          </w:tcPr>
          <w:p w14:paraId="5B83FC25"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3F92C98D" w14:textId="3BD0FCEE"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7D4B03E1" w14:textId="6543CE6D" w:rsidR="00865BCE" w:rsidRPr="001953F2" w:rsidRDefault="00865BCE" w:rsidP="007E1DF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Magia czy rzeczywistość, w świecie eksperymentów </w:t>
            </w:r>
          </w:p>
        </w:tc>
      </w:tr>
      <w:tr w:rsidR="00865BCE" w:rsidRPr="001953F2" w14:paraId="61E71D78" w14:textId="77777777" w:rsidTr="00865BCE">
        <w:trPr>
          <w:trHeight w:val="270"/>
        </w:trPr>
        <w:tc>
          <w:tcPr>
            <w:tcW w:w="0" w:type="auto"/>
            <w:vMerge/>
            <w:vAlign w:val="center"/>
          </w:tcPr>
          <w:p w14:paraId="7D14D5F1"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68BA81EF" w14:textId="716CFC38"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56179620" w14:textId="69600AF2" w:rsidR="00865BCE" w:rsidRPr="001953F2" w:rsidRDefault="00865BCE" w:rsidP="007E1DF2">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Z NEONEM Grama uczy się sama </w:t>
            </w:r>
          </w:p>
        </w:tc>
      </w:tr>
      <w:tr w:rsidR="00865BCE" w:rsidRPr="001953F2" w14:paraId="1DCB27E8" w14:textId="77777777" w:rsidTr="00865BCE">
        <w:trPr>
          <w:trHeight w:val="290"/>
        </w:trPr>
        <w:tc>
          <w:tcPr>
            <w:tcW w:w="0" w:type="auto"/>
            <w:vAlign w:val="center"/>
          </w:tcPr>
          <w:p w14:paraId="49ABEFAF" w14:textId="7793B4AE"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0" w:type="auto"/>
            <w:vAlign w:val="center"/>
            <w:hideMark/>
          </w:tcPr>
          <w:p w14:paraId="12129CB1" w14:textId="057FC04E"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15</w:t>
            </w:r>
          </w:p>
        </w:tc>
        <w:tc>
          <w:tcPr>
            <w:tcW w:w="0" w:type="auto"/>
            <w:vAlign w:val="center"/>
          </w:tcPr>
          <w:p w14:paraId="6F11ED57" w14:textId="0C1EA10F"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Czytanie z klasą - Lekturki spod chmurki</w:t>
            </w:r>
          </w:p>
        </w:tc>
      </w:tr>
      <w:tr w:rsidR="00865BCE" w:rsidRPr="001953F2" w14:paraId="5D2BE195" w14:textId="77777777" w:rsidTr="00865BCE">
        <w:trPr>
          <w:trHeight w:val="360"/>
        </w:trPr>
        <w:tc>
          <w:tcPr>
            <w:tcW w:w="0" w:type="auto"/>
            <w:vMerge w:val="restart"/>
            <w:vAlign w:val="center"/>
          </w:tcPr>
          <w:p w14:paraId="5FF0C6E4" w14:textId="5300A3BA"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0" w:type="auto"/>
            <w:vMerge w:val="restart"/>
            <w:vAlign w:val="center"/>
            <w:hideMark/>
          </w:tcPr>
          <w:p w14:paraId="1D9287FE" w14:textId="02C5CB8E"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 xml:space="preserve">19 </w:t>
            </w:r>
          </w:p>
          <w:p w14:paraId="1977DB1D" w14:textId="311A887A" w:rsidR="00865BCE" w:rsidRPr="001953F2" w:rsidRDefault="00865BCE" w:rsidP="00C307A7">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 ZS-P1</w:t>
            </w:r>
          </w:p>
        </w:tc>
        <w:tc>
          <w:tcPr>
            <w:tcW w:w="0" w:type="auto"/>
            <w:vAlign w:val="center"/>
          </w:tcPr>
          <w:p w14:paraId="261DB816" w14:textId="1F3F9E7F" w:rsidR="00865BCE" w:rsidRPr="001953F2" w:rsidRDefault="00865BCE" w:rsidP="001A4A18">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Pracowania zmysłów-Terapia Inaczej</w:t>
            </w:r>
          </w:p>
        </w:tc>
      </w:tr>
      <w:tr w:rsidR="00865BCE" w:rsidRPr="001953F2" w14:paraId="5D847C51" w14:textId="77777777" w:rsidTr="00865BCE">
        <w:trPr>
          <w:trHeight w:val="290"/>
        </w:trPr>
        <w:tc>
          <w:tcPr>
            <w:tcW w:w="0" w:type="auto"/>
            <w:vMerge/>
            <w:vAlign w:val="center"/>
          </w:tcPr>
          <w:p w14:paraId="47E6A674"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7779F6CE" w14:textId="330AFF08"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1CFE2956" w14:textId="6C2D3463" w:rsidR="00865BCE" w:rsidRPr="001953F2" w:rsidRDefault="00865BCE" w:rsidP="001A4A18">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 kulturą mi do twarzy</w:t>
            </w:r>
          </w:p>
        </w:tc>
      </w:tr>
      <w:tr w:rsidR="00865BCE" w:rsidRPr="001953F2" w14:paraId="5D75E7D1" w14:textId="77777777" w:rsidTr="00865BCE">
        <w:trPr>
          <w:trHeight w:val="302"/>
        </w:trPr>
        <w:tc>
          <w:tcPr>
            <w:tcW w:w="0" w:type="auto"/>
            <w:vMerge/>
            <w:vAlign w:val="center"/>
          </w:tcPr>
          <w:p w14:paraId="0A1A4266"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3EA2127B" w14:textId="768C9418"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6AABD777" w14:textId="121A31EB" w:rsidR="00865BCE" w:rsidRPr="001953F2" w:rsidRDefault="00865BCE" w:rsidP="001A4A18">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Groszowe sprawy, czyli o co chodzi z tą kasą</w:t>
            </w:r>
          </w:p>
        </w:tc>
      </w:tr>
      <w:tr w:rsidR="00865BCE" w:rsidRPr="001953F2" w14:paraId="31869E74" w14:textId="77777777" w:rsidTr="00865BCE">
        <w:trPr>
          <w:trHeight w:val="136"/>
        </w:trPr>
        <w:tc>
          <w:tcPr>
            <w:tcW w:w="0" w:type="auto"/>
            <w:vMerge/>
            <w:vAlign w:val="center"/>
          </w:tcPr>
          <w:p w14:paraId="2DDA30C0"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0F4B12DF" w14:textId="2C720944"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4E1FB599" w14:textId="2915700C" w:rsidR="00865BCE" w:rsidRPr="001953F2" w:rsidRDefault="00865BCE" w:rsidP="001A4A18">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Wszyscy jesteśmy równie ważni</w:t>
            </w:r>
          </w:p>
        </w:tc>
      </w:tr>
      <w:tr w:rsidR="00865BCE" w:rsidRPr="001953F2" w14:paraId="794C9AF5" w14:textId="77777777" w:rsidTr="00865BCE">
        <w:trPr>
          <w:trHeight w:val="208"/>
        </w:trPr>
        <w:tc>
          <w:tcPr>
            <w:tcW w:w="0" w:type="auto"/>
            <w:vAlign w:val="center"/>
          </w:tcPr>
          <w:p w14:paraId="079F9EF4" w14:textId="6B88EE75"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c>
          <w:tcPr>
            <w:tcW w:w="0" w:type="auto"/>
            <w:vAlign w:val="center"/>
            <w:hideMark/>
          </w:tcPr>
          <w:p w14:paraId="1967FAF1" w14:textId="2707AA91"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22</w:t>
            </w:r>
          </w:p>
        </w:tc>
        <w:tc>
          <w:tcPr>
            <w:tcW w:w="0" w:type="auto"/>
            <w:vAlign w:val="center"/>
          </w:tcPr>
          <w:p w14:paraId="4512B23D" w14:textId="41DD1E95" w:rsidR="00865BCE" w:rsidRPr="001953F2" w:rsidRDefault="00865BCE" w:rsidP="00B53928">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Poznajemy naszą Warmię, Olsztyn wczoraj i dziś</w:t>
            </w:r>
          </w:p>
        </w:tc>
      </w:tr>
      <w:tr w:rsidR="00865BCE" w:rsidRPr="001953F2" w14:paraId="6006BA9B" w14:textId="77777777" w:rsidTr="00865BCE">
        <w:trPr>
          <w:trHeight w:val="349"/>
        </w:trPr>
        <w:tc>
          <w:tcPr>
            <w:tcW w:w="0" w:type="auto"/>
            <w:vAlign w:val="center"/>
          </w:tcPr>
          <w:p w14:paraId="00366786" w14:textId="10826B80"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15.</w:t>
            </w:r>
          </w:p>
        </w:tc>
        <w:tc>
          <w:tcPr>
            <w:tcW w:w="0" w:type="auto"/>
            <w:vAlign w:val="center"/>
            <w:hideMark/>
          </w:tcPr>
          <w:p w14:paraId="2F6BC9BE" w14:textId="1B4EB203"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29</w:t>
            </w:r>
          </w:p>
        </w:tc>
        <w:tc>
          <w:tcPr>
            <w:tcW w:w="0" w:type="auto"/>
            <w:vAlign w:val="center"/>
          </w:tcPr>
          <w:p w14:paraId="55274ECC" w14:textId="29BEA57C"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Kształtujemy zdrową rywalizację i solidarność w klasie 4</w:t>
            </w:r>
          </w:p>
        </w:tc>
      </w:tr>
      <w:tr w:rsidR="00865BCE" w:rsidRPr="001953F2" w14:paraId="44F473CE" w14:textId="77777777" w:rsidTr="00865BCE">
        <w:trPr>
          <w:trHeight w:val="372"/>
        </w:trPr>
        <w:tc>
          <w:tcPr>
            <w:tcW w:w="0" w:type="auto"/>
            <w:vMerge w:val="restart"/>
            <w:vAlign w:val="center"/>
          </w:tcPr>
          <w:p w14:paraId="03AC3D58" w14:textId="1B0A1CC3"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16.</w:t>
            </w:r>
          </w:p>
        </w:tc>
        <w:tc>
          <w:tcPr>
            <w:tcW w:w="0" w:type="auto"/>
            <w:vMerge w:val="restart"/>
            <w:vAlign w:val="center"/>
            <w:hideMark/>
          </w:tcPr>
          <w:p w14:paraId="3431D8DF" w14:textId="0235045C"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30</w:t>
            </w:r>
          </w:p>
        </w:tc>
        <w:tc>
          <w:tcPr>
            <w:tcW w:w="0" w:type="auto"/>
            <w:vAlign w:val="center"/>
          </w:tcPr>
          <w:p w14:paraId="7759A3F9" w14:textId="4E156B77" w:rsidR="00865BCE" w:rsidRPr="001953F2" w:rsidRDefault="00865BCE" w:rsidP="004B0B34">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Matematyka z 30'</w:t>
            </w:r>
          </w:p>
        </w:tc>
      </w:tr>
      <w:tr w:rsidR="00865BCE" w:rsidRPr="001953F2" w14:paraId="67C8B819" w14:textId="77777777" w:rsidTr="00865BCE">
        <w:trPr>
          <w:trHeight w:val="410"/>
        </w:trPr>
        <w:tc>
          <w:tcPr>
            <w:tcW w:w="0" w:type="auto"/>
            <w:vMerge/>
            <w:vAlign w:val="center"/>
          </w:tcPr>
          <w:p w14:paraId="58CA0B1A"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710B727C" w14:textId="01BA07CE"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5F33F847" w14:textId="7F06CE48"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Porozmawiajmy z muzyką</w:t>
            </w:r>
          </w:p>
        </w:tc>
      </w:tr>
      <w:tr w:rsidR="00865BCE" w:rsidRPr="001953F2" w14:paraId="6BA4D509" w14:textId="77777777" w:rsidTr="00865BCE">
        <w:trPr>
          <w:trHeight w:val="332"/>
        </w:trPr>
        <w:tc>
          <w:tcPr>
            <w:tcW w:w="0" w:type="auto"/>
            <w:vMerge/>
            <w:vAlign w:val="center"/>
          </w:tcPr>
          <w:p w14:paraId="06033443"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1A4B7E09" w14:textId="5A18D729"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5D2EE8C6" w14:textId="2C68B048"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''Szkolna mydlarnia</w:t>
            </w:r>
          </w:p>
        </w:tc>
      </w:tr>
      <w:tr w:rsidR="00865BCE" w:rsidRPr="001953F2" w14:paraId="46736BFD" w14:textId="77777777" w:rsidTr="00865BCE">
        <w:trPr>
          <w:trHeight w:val="266"/>
        </w:trPr>
        <w:tc>
          <w:tcPr>
            <w:tcW w:w="0" w:type="auto"/>
            <w:vMerge/>
            <w:vAlign w:val="center"/>
          </w:tcPr>
          <w:p w14:paraId="34E5FAC7"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2D8DA3B2" w14:textId="43F8A530"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2DCDAD05" w14:textId="56B4C37A"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Przerwa z planszówkami</w:t>
            </w:r>
          </w:p>
        </w:tc>
      </w:tr>
      <w:tr w:rsidR="00865BCE" w:rsidRPr="001953F2" w14:paraId="22F1D6D6" w14:textId="77777777" w:rsidTr="00865BCE">
        <w:trPr>
          <w:trHeight w:val="532"/>
        </w:trPr>
        <w:tc>
          <w:tcPr>
            <w:tcW w:w="0" w:type="auto"/>
            <w:vMerge/>
            <w:vAlign w:val="center"/>
          </w:tcPr>
          <w:p w14:paraId="2820C5CF"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55029436" w14:textId="75D2840C"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5EFCCA82" w14:textId="4556D013"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Sprawne ręce mogą więcej</w:t>
            </w:r>
          </w:p>
        </w:tc>
      </w:tr>
      <w:tr w:rsidR="00865BCE" w:rsidRPr="001953F2" w14:paraId="2F191BE6" w14:textId="77777777" w:rsidTr="00865BCE">
        <w:trPr>
          <w:trHeight w:val="294"/>
        </w:trPr>
        <w:tc>
          <w:tcPr>
            <w:tcW w:w="0" w:type="auto"/>
            <w:vAlign w:val="center"/>
          </w:tcPr>
          <w:p w14:paraId="2869E228" w14:textId="44350766"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p>
        </w:tc>
        <w:tc>
          <w:tcPr>
            <w:tcW w:w="0" w:type="auto"/>
            <w:vAlign w:val="center"/>
            <w:hideMark/>
          </w:tcPr>
          <w:p w14:paraId="4ADDD3C2" w14:textId="569B0903"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33</w:t>
            </w:r>
          </w:p>
        </w:tc>
        <w:tc>
          <w:tcPr>
            <w:tcW w:w="0" w:type="auto"/>
            <w:vAlign w:val="center"/>
          </w:tcPr>
          <w:p w14:paraId="3B11A5F9" w14:textId="01FF3C31"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Wesoły Świat Ortografii</w:t>
            </w:r>
          </w:p>
        </w:tc>
      </w:tr>
      <w:tr w:rsidR="00865BCE" w:rsidRPr="001953F2" w14:paraId="45E2C41B" w14:textId="77777777" w:rsidTr="00865BCE">
        <w:trPr>
          <w:trHeight w:val="220"/>
        </w:trPr>
        <w:tc>
          <w:tcPr>
            <w:tcW w:w="0" w:type="auto"/>
            <w:vMerge w:val="restart"/>
            <w:vAlign w:val="center"/>
          </w:tcPr>
          <w:p w14:paraId="3DD2A84B" w14:textId="267A0B70" w:rsidR="00865BCE" w:rsidRPr="001953F2" w:rsidRDefault="00865BC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p>
        </w:tc>
        <w:tc>
          <w:tcPr>
            <w:tcW w:w="0" w:type="auto"/>
            <w:vMerge w:val="restart"/>
            <w:vAlign w:val="center"/>
            <w:hideMark/>
          </w:tcPr>
          <w:p w14:paraId="1258C692" w14:textId="4307B52D" w:rsidR="00865BCE" w:rsidRPr="001953F2" w:rsidRDefault="002A406F">
            <w:pPr>
              <w:spacing w:after="0" w:line="240" w:lineRule="auto"/>
              <w:jc w:val="center"/>
              <w:rPr>
                <w:rFonts w:ascii="Times New Roman" w:eastAsia="Times New Roman" w:hAnsi="Times New Roman" w:cs="Times New Roman"/>
                <w:color w:val="000000" w:themeColor="text1"/>
                <w:lang w:eastAsia="pl-PL" w:bidi="ar-SA"/>
              </w:rPr>
            </w:pPr>
            <w:r>
              <w:rPr>
                <w:rFonts w:ascii="Times New Roman" w:eastAsia="Times New Roman" w:hAnsi="Times New Roman" w:cs="Times New Roman"/>
                <w:color w:val="000000" w:themeColor="text1"/>
                <w:lang w:eastAsia="pl-PL" w:bidi="ar-SA"/>
              </w:rPr>
              <w:t xml:space="preserve">SP </w:t>
            </w:r>
            <w:r w:rsidR="00865BCE" w:rsidRPr="001953F2">
              <w:rPr>
                <w:rFonts w:ascii="Times New Roman" w:eastAsia="Times New Roman" w:hAnsi="Times New Roman" w:cs="Times New Roman"/>
                <w:color w:val="000000" w:themeColor="text1"/>
                <w:lang w:eastAsia="pl-PL" w:bidi="ar-SA"/>
              </w:rPr>
              <w:t>34</w:t>
            </w:r>
          </w:p>
        </w:tc>
        <w:tc>
          <w:tcPr>
            <w:tcW w:w="0" w:type="auto"/>
            <w:vAlign w:val="center"/>
          </w:tcPr>
          <w:p w14:paraId="72C68B81" w14:textId="1167A6CB"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Poznaj moją szkołę/ mój zawód</w:t>
            </w:r>
          </w:p>
        </w:tc>
      </w:tr>
      <w:tr w:rsidR="00865BCE" w:rsidRPr="001953F2" w14:paraId="1D59C087" w14:textId="77777777" w:rsidTr="00865BCE">
        <w:trPr>
          <w:trHeight w:val="73"/>
        </w:trPr>
        <w:tc>
          <w:tcPr>
            <w:tcW w:w="0" w:type="auto"/>
            <w:vMerge/>
            <w:vAlign w:val="center"/>
          </w:tcPr>
          <w:p w14:paraId="6E5DAF7D"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278A1D8C" w14:textId="558F1D23"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789C4040" w14:textId="15E27661"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Klasa bez ocen</w:t>
            </w:r>
          </w:p>
        </w:tc>
      </w:tr>
      <w:tr w:rsidR="00865BCE" w:rsidRPr="001953F2" w14:paraId="1AEB9CB6" w14:textId="77777777" w:rsidTr="00865BCE">
        <w:trPr>
          <w:trHeight w:val="128"/>
        </w:trPr>
        <w:tc>
          <w:tcPr>
            <w:tcW w:w="0" w:type="auto"/>
            <w:vMerge/>
            <w:vAlign w:val="center"/>
          </w:tcPr>
          <w:p w14:paraId="0BB92B08" w14:textId="77777777"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Merge/>
            <w:vAlign w:val="center"/>
            <w:hideMark/>
          </w:tcPr>
          <w:p w14:paraId="173BB677" w14:textId="1B223E35" w:rsidR="00865BCE" w:rsidRPr="001953F2" w:rsidRDefault="00865BCE">
            <w:pPr>
              <w:spacing w:after="0"/>
              <w:rPr>
                <w:rFonts w:ascii="Times New Roman" w:eastAsia="Times New Roman" w:hAnsi="Times New Roman" w:cs="Times New Roman"/>
                <w:color w:val="000000" w:themeColor="text1"/>
                <w:lang w:eastAsia="pl-PL" w:bidi="ar-SA"/>
              </w:rPr>
            </w:pPr>
          </w:p>
        </w:tc>
        <w:tc>
          <w:tcPr>
            <w:tcW w:w="0" w:type="auto"/>
            <w:vAlign w:val="center"/>
          </w:tcPr>
          <w:p w14:paraId="68D3A847" w14:textId="521806B0" w:rsidR="00865BCE" w:rsidRPr="001953F2" w:rsidRDefault="00865BC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First aid in English</w:t>
            </w:r>
          </w:p>
        </w:tc>
      </w:tr>
    </w:tbl>
    <w:p w14:paraId="0DBEEBFE" w14:textId="73163F10" w:rsidR="00AC76BF" w:rsidRPr="001953F2" w:rsidRDefault="00EC3C50" w:rsidP="00B86EA1">
      <w:pPr>
        <w:spacing w:after="0" w:line="240" w:lineRule="exact"/>
        <w:jc w:val="both"/>
        <w:rPr>
          <w:rFonts w:ascii="Times New Roman" w:hAnsi="Times New Roman" w:cs="Times New Roman"/>
          <w:i/>
          <w:iCs/>
          <w:color w:val="000000" w:themeColor="text1"/>
          <w:sz w:val="20"/>
          <w:szCs w:val="20"/>
        </w:rPr>
      </w:pPr>
      <w:r w:rsidRPr="001953F2">
        <w:rPr>
          <w:rFonts w:ascii="Times New Roman" w:eastAsia="Times New Roman" w:hAnsi="Times New Roman" w:cs="Times New Roman"/>
          <w:i/>
          <w:iCs/>
          <w:color w:val="000000" w:themeColor="text1"/>
          <w:sz w:val="20"/>
          <w:szCs w:val="20"/>
          <w:lang w:eastAsia="pl-PL" w:bidi="ar-SA"/>
        </w:rPr>
        <w:t>Opracowanie: Beata Wilamowska-Trochim - Główny specjalista Wydziału Edukacji. Źródło</w:t>
      </w:r>
      <w:r w:rsidR="00AC76BF" w:rsidRPr="001953F2">
        <w:rPr>
          <w:rFonts w:ascii="Times New Roman" w:hAnsi="Times New Roman" w:cs="Times New Roman"/>
          <w:i/>
          <w:iCs/>
          <w:color w:val="000000" w:themeColor="text1"/>
          <w:sz w:val="20"/>
          <w:szCs w:val="20"/>
        </w:rPr>
        <w:t>: Karty Informac</w:t>
      </w:r>
      <w:r w:rsidR="00B46C14">
        <w:rPr>
          <w:rFonts w:ascii="Times New Roman" w:hAnsi="Times New Roman" w:cs="Times New Roman"/>
          <w:i/>
          <w:iCs/>
          <w:color w:val="000000" w:themeColor="text1"/>
          <w:sz w:val="20"/>
          <w:szCs w:val="20"/>
        </w:rPr>
        <w:t>yjne S</w:t>
      </w:r>
      <w:r w:rsidR="00C662B2">
        <w:rPr>
          <w:rFonts w:ascii="Times New Roman" w:hAnsi="Times New Roman" w:cs="Times New Roman"/>
          <w:i/>
          <w:iCs/>
          <w:color w:val="000000" w:themeColor="text1"/>
          <w:sz w:val="20"/>
          <w:szCs w:val="20"/>
        </w:rPr>
        <w:t>z</w:t>
      </w:r>
      <w:r w:rsidR="006C25EC" w:rsidRPr="001953F2">
        <w:rPr>
          <w:rFonts w:ascii="Times New Roman" w:hAnsi="Times New Roman" w:cs="Times New Roman"/>
          <w:i/>
          <w:iCs/>
          <w:color w:val="000000" w:themeColor="text1"/>
          <w:sz w:val="20"/>
          <w:szCs w:val="20"/>
        </w:rPr>
        <w:t xml:space="preserve">kół </w:t>
      </w:r>
      <w:r w:rsidR="00B46C14">
        <w:rPr>
          <w:rFonts w:ascii="Times New Roman" w:hAnsi="Times New Roman" w:cs="Times New Roman"/>
          <w:i/>
          <w:iCs/>
          <w:color w:val="000000" w:themeColor="text1"/>
          <w:sz w:val="20"/>
          <w:szCs w:val="20"/>
        </w:rPr>
        <w:t>P</w:t>
      </w:r>
      <w:r w:rsidR="002A2769" w:rsidRPr="001953F2">
        <w:rPr>
          <w:rFonts w:ascii="Times New Roman" w:hAnsi="Times New Roman" w:cs="Times New Roman"/>
          <w:i/>
          <w:iCs/>
          <w:color w:val="000000" w:themeColor="text1"/>
          <w:sz w:val="20"/>
          <w:szCs w:val="20"/>
        </w:rPr>
        <w:t>odstawowych za rok szkolny 2023/2024</w:t>
      </w:r>
      <w:r w:rsidR="004C331A" w:rsidRPr="001953F2">
        <w:rPr>
          <w:rFonts w:ascii="Times New Roman" w:hAnsi="Times New Roman" w:cs="Times New Roman"/>
          <w:i/>
          <w:iCs/>
          <w:color w:val="000000" w:themeColor="text1"/>
          <w:sz w:val="20"/>
          <w:szCs w:val="20"/>
        </w:rPr>
        <w:t>.</w:t>
      </w:r>
    </w:p>
    <w:p w14:paraId="4358C51B" w14:textId="7287708C" w:rsidR="005F3630" w:rsidRPr="001953F2" w:rsidRDefault="005F3630" w:rsidP="008E49A2">
      <w:pPr>
        <w:spacing w:after="0"/>
        <w:jc w:val="both"/>
        <w:rPr>
          <w:rFonts w:ascii="Times New Roman" w:hAnsi="Times New Roman" w:cs="Times New Roman"/>
          <w:color w:val="000000" w:themeColor="text1"/>
        </w:rPr>
      </w:pPr>
    </w:p>
    <w:p w14:paraId="12F0283E" w14:textId="21258881" w:rsidR="00AD57F1" w:rsidRPr="001953F2" w:rsidRDefault="00AD57F1" w:rsidP="00B86EA1">
      <w:pPr>
        <w:pStyle w:val="Nagwek2"/>
        <w:spacing w:before="0" w:line="300" w:lineRule="exact"/>
        <w:rPr>
          <w:rFonts w:cs="Times New Roman"/>
          <w:color w:val="000000" w:themeColor="text1"/>
          <w:sz w:val="22"/>
          <w:szCs w:val="22"/>
        </w:rPr>
      </w:pPr>
      <w:bookmarkStart w:id="94" w:name="_Toc117859445"/>
      <w:bookmarkStart w:id="95" w:name="_Toc180497013"/>
      <w:r w:rsidRPr="001953F2">
        <w:rPr>
          <w:rFonts w:cs="Times New Roman"/>
          <w:color w:val="000000" w:themeColor="text1"/>
          <w:sz w:val="22"/>
          <w:szCs w:val="22"/>
        </w:rPr>
        <w:lastRenderedPageBreak/>
        <w:t>Realizacja przez szkoły</w:t>
      </w:r>
      <w:r w:rsidR="00DD0E46" w:rsidRPr="001953F2">
        <w:rPr>
          <w:rFonts w:cs="Times New Roman"/>
          <w:color w:val="000000" w:themeColor="text1"/>
          <w:sz w:val="22"/>
          <w:szCs w:val="22"/>
        </w:rPr>
        <w:t xml:space="preserve"> </w:t>
      </w:r>
      <w:r w:rsidRPr="001953F2">
        <w:rPr>
          <w:rFonts w:cs="Times New Roman"/>
          <w:color w:val="000000" w:themeColor="text1"/>
          <w:sz w:val="22"/>
          <w:szCs w:val="22"/>
        </w:rPr>
        <w:t>ponadpodstawowe innowa</w:t>
      </w:r>
      <w:r w:rsidR="00DD0E46" w:rsidRPr="001953F2">
        <w:rPr>
          <w:rFonts w:cs="Times New Roman"/>
          <w:color w:val="000000" w:themeColor="text1"/>
          <w:sz w:val="22"/>
          <w:szCs w:val="22"/>
        </w:rPr>
        <w:t>cji pedagogicznych, projektów i </w:t>
      </w:r>
      <w:r w:rsidRPr="001953F2">
        <w:rPr>
          <w:rFonts w:cs="Times New Roman"/>
          <w:color w:val="000000" w:themeColor="text1"/>
          <w:sz w:val="22"/>
          <w:szCs w:val="22"/>
        </w:rPr>
        <w:t>programów</w:t>
      </w:r>
      <w:bookmarkEnd w:id="94"/>
      <w:bookmarkEnd w:id="95"/>
    </w:p>
    <w:p w14:paraId="1792151D" w14:textId="7AA1982B" w:rsidR="00AD57F1" w:rsidRPr="001953F2" w:rsidRDefault="00AD57F1" w:rsidP="00B86EA1">
      <w:pPr>
        <w:spacing w:after="0" w:line="300" w:lineRule="exact"/>
        <w:ind w:firstLine="360"/>
        <w:jc w:val="both"/>
        <w:rPr>
          <w:rFonts w:ascii="Times New Roman" w:hAnsi="Times New Roman" w:cs="Times New Roman"/>
          <w:iCs/>
          <w:color w:val="000000" w:themeColor="text1"/>
        </w:rPr>
      </w:pPr>
      <w:r w:rsidRPr="001953F2">
        <w:rPr>
          <w:rFonts w:ascii="Times New Roman" w:hAnsi="Times New Roman" w:cs="Times New Roman"/>
          <w:color w:val="000000" w:themeColor="text1"/>
        </w:rPr>
        <w:t xml:space="preserve">W celu wzbogacenia ofert edukacyjnej w </w:t>
      </w:r>
      <w:r w:rsidR="00EA3206" w:rsidRPr="001953F2">
        <w:rPr>
          <w:rFonts w:ascii="Times New Roman" w:hAnsi="Times New Roman" w:cs="Times New Roman"/>
          <w:color w:val="000000" w:themeColor="text1"/>
        </w:rPr>
        <w:t>14</w:t>
      </w:r>
      <w:r w:rsidR="00DD0E46" w:rsidRPr="001953F2">
        <w:rPr>
          <w:rFonts w:ascii="Times New Roman" w:hAnsi="Times New Roman" w:cs="Times New Roman"/>
          <w:color w:val="000000" w:themeColor="text1"/>
        </w:rPr>
        <w:t xml:space="preserve"> szkołach </w:t>
      </w:r>
      <w:r w:rsidRPr="001953F2">
        <w:rPr>
          <w:rFonts w:ascii="Times New Roman" w:hAnsi="Times New Roman" w:cs="Times New Roman"/>
          <w:color w:val="000000" w:themeColor="text1"/>
        </w:rPr>
        <w:t>ponadpodstawowych prowadzonych</w:t>
      </w:r>
      <w:r w:rsidR="00DD0E46" w:rsidRPr="001953F2">
        <w:rPr>
          <w:rFonts w:ascii="Times New Roman" w:hAnsi="Times New Roman" w:cs="Times New Roman"/>
          <w:color w:val="000000" w:themeColor="text1"/>
        </w:rPr>
        <w:t xml:space="preserve"> przez Miasto Olsztyn realizowanych</w:t>
      </w:r>
      <w:r w:rsidRPr="001953F2">
        <w:rPr>
          <w:rFonts w:ascii="Times New Roman" w:hAnsi="Times New Roman" w:cs="Times New Roman"/>
          <w:color w:val="000000" w:themeColor="text1"/>
        </w:rPr>
        <w:t xml:space="preserve"> był</w:t>
      </w:r>
      <w:r w:rsidR="00CF265B" w:rsidRPr="001953F2">
        <w:rPr>
          <w:rFonts w:ascii="Times New Roman" w:hAnsi="Times New Roman" w:cs="Times New Roman"/>
          <w:color w:val="000000" w:themeColor="text1"/>
        </w:rPr>
        <w:t>o 49</w:t>
      </w:r>
      <w:r w:rsidRPr="001953F2">
        <w:rPr>
          <w:rFonts w:ascii="Times New Roman" w:hAnsi="Times New Roman" w:cs="Times New Roman"/>
          <w:color w:val="000000" w:themeColor="text1"/>
        </w:rPr>
        <w:t xml:space="preserve"> różnorodn</w:t>
      </w:r>
      <w:r w:rsidR="00CF265B" w:rsidRPr="001953F2">
        <w:rPr>
          <w:rFonts w:ascii="Times New Roman" w:hAnsi="Times New Roman" w:cs="Times New Roman"/>
          <w:color w:val="000000" w:themeColor="text1"/>
        </w:rPr>
        <w:t>ych</w:t>
      </w:r>
      <w:r w:rsidRPr="001953F2">
        <w:rPr>
          <w:rFonts w:ascii="Times New Roman" w:hAnsi="Times New Roman" w:cs="Times New Roman"/>
          <w:color w:val="000000" w:themeColor="text1"/>
        </w:rPr>
        <w:t xml:space="preserve"> przedsięwzię</w:t>
      </w:r>
      <w:r w:rsidR="00CF265B" w:rsidRPr="001953F2">
        <w:rPr>
          <w:rFonts w:ascii="Times New Roman" w:hAnsi="Times New Roman" w:cs="Times New Roman"/>
          <w:color w:val="000000" w:themeColor="text1"/>
        </w:rPr>
        <w:t>ć</w:t>
      </w:r>
      <w:r w:rsidRPr="001953F2">
        <w:rPr>
          <w:rFonts w:ascii="Times New Roman" w:hAnsi="Times New Roman" w:cs="Times New Roman"/>
          <w:color w:val="000000" w:themeColor="text1"/>
        </w:rPr>
        <w:t>. Szczegółowy wykaz realizowanych innowacji, programów i projektów przedstawia</w:t>
      </w:r>
      <w:r w:rsidRPr="001953F2">
        <w:rPr>
          <w:rFonts w:ascii="Times New Roman" w:hAnsi="Times New Roman" w:cs="Times New Roman"/>
          <w:i/>
          <w:color w:val="000000" w:themeColor="text1"/>
        </w:rPr>
        <w:t xml:space="preserve"> </w:t>
      </w:r>
      <w:r w:rsidR="00B86EA1" w:rsidRPr="001953F2">
        <w:rPr>
          <w:rFonts w:ascii="Times New Roman" w:hAnsi="Times New Roman" w:cs="Times New Roman"/>
          <w:iCs/>
          <w:color w:val="000000" w:themeColor="text1"/>
        </w:rPr>
        <w:t>T</w:t>
      </w:r>
      <w:r w:rsidRPr="001953F2">
        <w:rPr>
          <w:rFonts w:ascii="Times New Roman" w:hAnsi="Times New Roman" w:cs="Times New Roman"/>
          <w:iCs/>
          <w:color w:val="000000" w:themeColor="text1"/>
        </w:rPr>
        <w:t xml:space="preserve">abela </w:t>
      </w:r>
      <w:r w:rsidR="00B06AA3" w:rsidRPr="001953F2">
        <w:rPr>
          <w:rFonts w:ascii="Times New Roman" w:hAnsi="Times New Roman" w:cs="Times New Roman"/>
          <w:iCs/>
          <w:color w:val="000000" w:themeColor="text1"/>
        </w:rPr>
        <w:t>4</w:t>
      </w:r>
      <w:r w:rsidR="00865BCE" w:rsidRPr="001953F2">
        <w:rPr>
          <w:rFonts w:ascii="Times New Roman" w:hAnsi="Times New Roman" w:cs="Times New Roman"/>
          <w:iCs/>
          <w:color w:val="000000" w:themeColor="text1"/>
        </w:rPr>
        <w:t>5</w:t>
      </w:r>
      <w:r w:rsidR="00B06AA3" w:rsidRPr="001953F2">
        <w:rPr>
          <w:rFonts w:ascii="Times New Roman" w:hAnsi="Times New Roman" w:cs="Times New Roman"/>
          <w:i/>
          <w:iCs/>
          <w:color w:val="000000" w:themeColor="text1"/>
        </w:rPr>
        <w:t>.</w:t>
      </w:r>
    </w:p>
    <w:p w14:paraId="4082CD5F" w14:textId="66BF91F1" w:rsidR="004C331A" w:rsidRPr="001953F2" w:rsidRDefault="004C331A" w:rsidP="00865BCE">
      <w:pPr>
        <w:spacing w:after="0" w:line="300" w:lineRule="exact"/>
        <w:jc w:val="both"/>
        <w:rPr>
          <w:rFonts w:ascii="Times New Roman" w:hAnsi="Times New Roman" w:cs="Times New Roman"/>
          <w:b/>
          <w:bCs/>
          <w:i/>
          <w:iCs/>
          <w:color w:val="000000" w:themeColor="text1"/>
        </w:rPr>
      </w:pPr>
    </w:p>
    <w:p w14:paraId="7A5B9F85" w14:textId="3FEB4A01" w:rsidR="00F5642E" w:rsidRPr="001953F2" w:rsidRDefault="006F5A4B" w:rsidP="00B86EA1">
      <w:pPr>
        <w:spacing w:after="0" w:line="300" w:lineRule="exact"/>
        <w:ind w:left="993" w:hanging="993"/>
        <w:jc w:val="both"/>
        <w:rPr>
          <w:rFonts w:ascii="Times New Roman" w:eastAsia="Times New Roman" w:hAnsi="Times New Roman" w:cs="Times New Roman"/>
          <w:bCs/>
          <w:i/>
          <w:color w:val="000000" w:themeColor="text1"/>
          <w:highlight w:val="green"/>
          <w:lang w:eastAsia="pl-PL" w:bidi="ar-SA"/>
        </w:rPr>
      </w:pPr>
      <w:r w:rsidRPr="001953F2">
        <w:rPr>
          <w:rFonts w:ascii="Times New Roman" w:hAnsi="Times New Roman" w:cs="Times New Roman"/>
          <w:b/>
          <w:bCs/>
          <w:i/>
          <w:iCs/>
          <w:color w:val="000000" w:themeColor="text1"/>
        </w:rPr>
        <w:t xml:space="preserve">Tabela </w:t>
      </w:r>
      <w:r w:rsidR="00B06AA3" w:rsidRPr="001953F2">
        <w:rPr>
          <w:rFonts w:ascii="Times New Roman" w:hAnsi="Times New Roman" w:cs="Times New Roman"/>
          <w:b/>
          <w:bCs/>
          <w:i/>
          <w:iCs/>
          <w:color w:val="000000" w:themeColor="text1"/>
        </w:rPr>
        <w:t>4</w:t>
      </w:r>
      <w:r w:rsidR="009B340B" w:rsidRPr="001953F2">
        <w:rPr>
          <w:rFonts w:ascii="Times New Roman" w:hAnsi="Times New Roman" w:cs="Times New Roman"/>
          <w:b/>
          <w:bCs/>
          <w:i/>
          <w:iCs/>
          <w:color w:val="000000" w:themeColor="text1"/>
        </w:rPr>
        <w:t>5</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eastAsia="Times New Roman" w:hAnsi="Times New Roman" w:cs="Times New Roman"/>
          <w:i/>
          <w:color w:val="000000" w:themeColor="text1"/>
          <w:lang w:eastAsia="pl-PL" w:bidi="ar-SA"/>
        </w:rPr>
        <w:t xml:space="preserve">Informacja o realizowanych innowacjach, projektach, programach </w:t>
      </w:r>
      <w:r w:rsidRPr="001953F2">
        <w:rPr>
          <w:rFonts w:ascii="Times New Roman" w:eastAsia="Times New Roman" w:hAnsi="Times New Roman" w:cs="Times New Roman"/>
          <w:bCs/>
          <w:i/>
          <w:color w:val="000000" w:themeColor="text1"/>
          <w:lang w:eastAsia="pl-PL" w:bidi="ar-SA"/>
        </w:rPr>
        <w:t>w szkołach ponadgimnazjalnych i ponadpodstawowych prowadzonych przez Miasto Olsztyn w</w:t>
      </w:r>
      <w:r w:rsidR="00032E3A" w:rsidRPr="001953F2">
        <w:rPr>
          <w:rFonts w:ascii="Times New Roman" w:eastAsia="Times New Roman" w:hAnsi="Times New Roman" w:cs="Times New Roman"/>
          <w:bCs/>
          <w:i/>
          <w:color w:val="000000" w:themeColor="text1"/>
          <w:lang w:eastAsia="pl-PL" w:bidi="ar-SA"/>
        </w:rPr>
        <w:t>g stanu na dzień 24 czerwca 202</w:t>
      </w:r>
      <w:r w:rsidR="00CB35FE" w:rsidRPr="001953F2">
        <w:rPr>
          <w:rFonts w:ascii="Times New Roman" w:eastAsia="Times New Roman" w:hAnsi="Times New Roman" w:cs="Times New Roman"/>
          <w:bCs/>
          <w:i/>
          <w:color w:val="000000" w:themeColor="text1"/>
          <w:lang w:eastAsia="pl-PL" w:bidi="ar-SA"/>
        </w:rPr>
        <w:t>4</w:t>
      </w:r>
      <w:r w:rsidRPr="001953F2">
        <w:rPr>
          <w:rFonts w:ascii="Times New Roman" w:eastAsia="Times New Roman" w:hAnsi="Times New Roman" w:cs="Times New Roman"/>
          <w:bCs/>
          <w:i/>
          <w:color w:val="000000" w:themeColor="text1"/>
          <w:lang w:eastAsia="pl-PL" w:bidi="ar-SA"/>
        </w:rPr>
        <w:t xml:space="preserve"> r</w:t>
      </w:r>
      <w:r w:rsidR="00F5642E" w:rsidRPr="001953F2">
        <w:rPr>
          <w:rFonts w:ascii="Times New Roman" w:eastAsia="Times New Roman" w:hAnsi="Times New Roman" w:cs="Times New Roman"/>
          <w:bCs/>
          <w:i/>
          <w:color w:val="000000" w:themeColor="text1"/>
          <w:lang w:eastAsia="pl-PL" w:bidi="ar-SA"/>
        </w:rPr>
        <w:t>.</w:t>
      </w:r>
    </w:p>
    <w:tbl>
      <w:tblPr>
        <w:tblW w:w="0" w:type="auto"/>
        <w:jc w:val="center"/>
        <w:tblCellMar>
          <w:left w:w="70" w:type="dxa"/>
          <w:right w:w="70" w:type="dxa"/>
        </w:tblCellMar>
        <w:tblLook w:val="04A0" w:firstRow="1" w:lastRow="0" w:firstColumn="1" w:lastColumn="0" w:noHBand="0" w:noVBand="1"/>
      </w:tblPr>
      <w:tblGrid>
        <w:gridCol w:w="465"/>
        <w:gridCol w:w="1180"/>
        <w:gridCol w:w="1582"/>
        <w:gridCol w:w="5836"/>
      </w:tblGrid>
      <w:tr w:rsidR="00865BCE" w:rsidRPr="001953F2" w14:paraId="60955396" w14:textId="77777777" w:rsidTr="00865BCE">
        <w:trPr>
          <w:trHeight w:val="555"/>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2B769136" w14:textId="01A80242" w:rsidR="00865BCE" w:rsidRPr="001953F2" w:rsidRDefault="00865BCE" w:rsidP="00F5642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C32815" w14:textId="309A5333" w:rsidR="00865BCE" w:rsidRPr="001953F2" w:rsidRDefault="00865BCE" w:rsidP="00F5642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Szkoła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E57B7B" w14:textId="77777777" w:rsidR="00865BCE" w:rsidRPr="001953F2" w:rsidRDefault="00865BCE" w:rsidP="00F5642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Działanie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BEECF5" w14:textId="77777777" w:rsidR="00865BCE" w:rsidRPr="001953F2" w:rsidRDefault="00865BCE" w:rsidP="00F5642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 xml:space="preserve">Tytuł </w:t>
            </w:r>
          </w:p>
        </w:tc>
      </w:tr>
      <w:tr w:rsidR="00865BCE" w:rsidRPr="001953F2" w14:paraId="27AEAA41" w14:textId="77777777" w:rsidTr="00865BCE">
        <w:trPr>
          <w:trHeight w:val="390"/>
          <w:jc w:val="center"/>
        </w:trPr>
        <w:tc>
          <w:tcPr>
            <w:tcW w:w="0" w:type="auto"/>
            <w:vMerge w:val="restart"/>
            <w:tcBorders>
              <w:top w:val="nil"/>
              <w:left w:val="single" w:sz="4" w:space="0" w:color="auto"/>
              <w:right w:val="single" w:sz="4" w:space="0" w:color="auto"/>
            </w:tcBorders>
            <w:vAlign w:val="center"/>
          </w:tcPr>
          <w:p w14:paraId="65378517" w14:textId="5A669002"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0" w:type="auto"/>
            <w:vMerge w:val="restart"/>
            <w:tcBorders>
              <w:top w:val="nil"/>
              <w:left w:val="single" w:sz="4" w:space="0" w:color="auto"/>
              <w:right w:val="single" w:sz="4" w:space="0" w:color="auto"/>
            </w:tcBorders>
            <w:shd w:val="clear" w:color="auto" w:fill="auto"/>
            <w:vAlign w:val="center"/>
            <w:hideMark/>
          </w:tcPr>
          <w:p w14:paraId="28D45823" w14:textId="7EAD9B9B"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 LO</w:t>
            </w:r>
          </w:p>
          <w:p w14:paraId="5BB48080" w14:textId="7545EDA3"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w:t>
            </w:r>
          </w:p>
        </w:tc>
        <w:tc>
          <w:tcPr>
            <w:tcW w:w="0" w:type="auto"/>
            <w:tcBorders>
              <w:top w:val="nil"/>
              <w:left w:val="nil"/>
              <w:bottom w:val="single" w:sz="4" w:space="0" w:color="auto"/>
              <w:right w:val="single" w:sz="4" w:space="0" w:color="auto"/>
            </w:tcBorders>
            <w:shd w:val="clear" w:color="auto" w:fill="auto"/>
            <w:vAlign w:val="center"/>
            <w:hideMark/>
          </w:tcPr>
          <w:p w14:paraId="36B294A1" w14:textId="77777777" w:rsidR="00865BCE" w:rsidRPr="001953F2" w:rsidRDefault="00865BCE" w:rsidP="00F5642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w:t>
            </w:r>
          </w:p>
        </w:tc>
        <w:tc>
          <w:tcPr>
            <w:tcW w:w="0" w:type="auto"/>
            <w:tcBorders>
              <w:top w:val="nil"/>
              <w:left w:val="nil"/>
              <w:bottom w:val="single" w:sz="4" w:space="0" w:color="auto"/>
              <w:right w:val="single" w:sz="4" w:space="0" w:color="auto"/>
            </w:tcBorders>
            <w:shd w:val="clear" w:color="auto" w:fill="auto"/>
            <w:vAlign w:val="center"/>
            <w:hideMark/>
          </w:tcPr>
          <w:p w14:paraId="7BFCAE11" w14:textId="77777777" w:rsidR="00865BCE" w:rsidRPr="001953F2" w:rsidRDefault="00865BCE" w:rsidP="00F5642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Diploma Programme (DP) - program międzynarodowej matury</w:t>
            </w:r>
          </w:p>
        </w:tc>
      </w:tr>
      <w:tr w:rsidR="00865BCE" w:rsidRPr="001953F2" w14:paraId="17D37247" w14:textId="77777777" w:rsidTr="00865BCE">
        <w:trPr>
          <w:trHeight w:val="322"/>
          <w:jc w:val="center"/>
        </w:trPr>
        <w:tc>
          <w:tcPr>
            <w:tcW w:w="0" w:type="auto"/>
            <w:vMerge/>
            <w:tcBorders>
              <w:left w:val="single" w:sz="4" w:space="0" w:color="auto"/>
              <w:bottom w:val="single" w:sz="4" w:space="0" w:color="auto"/>
              <w:right w:val="single" w:sz="4" w:space="0" w:color="auto"/>
            </w:tcBorders>
            <w:vAlign w:val="center"/>
          </w:tcPr>
          <w:p w14:paraId="0C77D42F" w14:textId="77777777"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72C63EA0" w14:textId="1DF99FE5"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hideMark/>
          </w:tcPr>
          <w:p w14:paraId="3A5D771D" w14:textId="77777777" w:rsidR="00865BCE" w:rsidRPr="001953F2" w:rsidRDefault="00865BCE" w:rsidP="00F5642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0" w:type="auto"/>
            <w:tcBorders>
              <w:top w:val="nil"/>
              <w:left w:val="nil"/>
              <w:bottom w:val="single" w:sz="4" w:space="0" w:color="auto"/>
              <w:right w:val="single" w:sz="4" w:space="0" w:color="auto"/>
            </w:tcBorders>
            <w:shd w:val="clear" w:color="auto" w:fill="auto"/>
            <w:vAlign w:val="center"/>
            <w:hideMark/>
          </w:tcPr>
          <w:p w14:paraId="2EAF5819" w14:textId="2E251E26" w:rsidR="00865BCE" w:rsidRPr="001953F2" w:rsidRDefault="00865BCE" w:rsidP="00CB35F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Nauczanie podstaw przedsiebiorczości z wykorzystaniem symulacji biznesowych;</w:t>
            </w:r>
          </w:p>
        </w:tc>
      </w:tr>
      <w:tr w:rsidR="00865BCE" w:rsidRPr="001953F2" w14:paraId="4FE47D73" w14:textId="77777777" w:rsidTr="00865BCE">
        <w:trPr>
          <w:trHeight w:val="685"/>
          <w:jc w:val="center"/>
        </w:trPr>
        <w:tc>
          <w:tcPr>
            <w:tcW w:w="0" w:type="auto"/>
            <w:vMerge w:val="restart"/>
            <w:tcBorders>
              <w:top w:val="nil"/>
              <w:left w:val="single" w:sz="4" w:space="0" w:color="auto"/>
              <w:right w:val="single" w:sz="4" w:space="0" w:color="auto"/>
            </w:tcBorders>
            <w:vAlign w:val="center"/>
          </w:tcPr>
          <w:p w14:paraId="4DCDA4E0" w14:textId="045CDD21"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6C7EACB" w14:textId="6C13C731"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w:t>
            </w:r>
          </w:p>
          <w:p w14:paraId="25D3D44D" w14:textId="7E8747BB"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 LO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8464E4" w14:textId="77777777" w:rsidR="00865BCE" w:rsidRPr="001953F2" w:rsidRDefault="00865BCE" w:rsidP="00F5642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1F4D47" w14:textId="77777777" w:rsidR="00865BCE" w:rsidRPr="001953F2" w:rsidRDefault="00865BCE" w:rsidP="00F5642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Przygotowanie do egzaminu języka niemieckiego (DSD II) i języka angielskiego (IELTS)</w:t>
            </w:r>
          </w:p>
        </w:tc>
      </w:tr>
      <w:tr w:rsidR="00865BCE" w:rsidRPr="001953F2" w14:paraId="6B08CA34" w14:textId="77777777" w:rsidTr="00865BCE">
        <w:trPr>
          <w:trHeight w:val="600"/>
          <w:jc w:val="center"/>
        </w:trPr>
        <w:tc>
          <w:tcPr>
            <w:tcW w:w="0" w:type="auto"/>
            <w:vMerge/>
            <w:tcBorders>
              <w:left w:val="single" w:sz="4" w:space="0" w:color="auto"/>
              <w:right w:val="single" w:sz="4" w:space="0" w:color="auto"/>
            </w:tcBorders>
            <w:vAlign w:val="center"/>
          </w:tcPr>
          <w:p w14:paraId="25409CED" w14:textId="77777777"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vMerge/>
            <w:tcBorders>
              <w:left w:val="single" w:sz="4" w:space="0" w:color="auto"/>
              <w:right w:val="single" w:sz="4" w:space="0" w:color="auto"/>
            </w:tcBorders>
            <w:vAlign w:val="center"/>
            <w:hideMark/>
          </w:tcPr>
          <w:p w14:paraId="1B72899F" w14:textId="653B0BCD"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164BF1" w14:textId="77777777" w:rsidR="00865BCE" w:rsidRPr="001953F2" w:rsidRDefault="00865BCE" w:rsidP="00F5642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Program/projekt</w:t>
            </w:r>
          </w:p>
        </w:tc>
        <w:tc>
          <w:tcPr>
            <w:tcW w:w="0" w:type="auto"/>
            <w:tcBorders>
              <w:top w:val="nil"/>
              <w:left w:val="nil"/>
              <w:bottom w:val="single" w:sz="4" w:space="0" w:color="auto"/>
              <w:right w:val="single" w:sz="4" w:space="0" w:color="auto"/>
            </w:tcBorders>
            <w:shd w:val="clear" w:color="auto" w:fill="auto"/>
            <w:vAlign w:val="center"/>
            <w:hideMark/>
          </w:tcPr>
          <w:p w14:paraId="366C125A" w14:textId="60764EAE" w:rsidR="00865BCE" w:rsidRPr="001953F2" w:rsidRDefault="00865BCE" w:rsidP="00F5642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Międzynarodowy projekt "Cansat"</w:t>
            </w:r>
          </w:p>
        </w:tc>
      </w:tr>
      <w:tr w:rsidR="00865BCE" w:rsidRPr="001953F2" w14:paraId="0B500997" w14:textId="77777777" w:rsidTr="00865BCE">
        <w:trPr>
          <w:trHeight w:val="206"/>
          <w:jc w:val="center"/>
        </w:trPr>
        <w:tc>
          <w:tcPr>
            <w:tcW w:w="0" w:type="auto"/>
            <w:vMerge/>
            <w:tcBorders>
              <w:left w:val="single" w:sz="4" w:space="0" w:color="auto"/>
              <w:right w:val="single" w:sz="4" w:space="0" w:color="auto"/>
            </w:tcBorders>
            <w:vAlign w:val="center"/>
          </w:tcPr>
          <w:p w14:paraId="0020D1BE" w14:textId="77777777"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vMerge/>
            <w:tcBorders>
              <w:left w:val="single" w:sz="4" w:space="0" w:color="auto"/>
              <w:right w:val="single" w:sz="4" w:space="0" w:color="auto"/>
            </w:tcBorders>
            <w:vAlign w:val="center"/>
            <w:hideMark/>
          </w:tcPr>
          <w:p w14:paraId="4B421FFB" w14:textId="3AD107B1"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42D1BA06" w14:textId="77777777"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02DA49DB" w14:textId="178EECBA" w:rsidR="00865BCE" w:rsidRPr="001953F2" w:rsidRDefault="00865BCE" w:rsidP="00F5642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"Profilaktyka na Miarę"</w:t>
            </w:r>
          </w:p>
        </w:tc>
      </w:tr>
      <w:tr w:rsidR="00865BCE" w:rsidRPr="001953F2" w14:paraId="37399DFA" w14:textId="77777777" w:rsidTr="00865BCE">
        <w:trPr>
          <w:trHeight w:val="352"/>
          <w:jc w:val="center"/>
        </w:trPr>
        <w:tc>
          <w:tcPr>
            <w:tcW w:w="0" w:type="auto"/>
            <w:vMerge/>
            <w:tcBorders>
              <w:left w:val="single" w:sz="4" w:space="0" w:color="auto"/>
              <w:bottom w:val="single" w:sz="4" w:space="0" w:color="auto"/>
              <w:right w:val="single" w:sz="4" w:space="0" w:color="auto"/>
            </w:tcBorders>
            <w:vAlign w:val="center"/>
          </w:tcPr>
          <w:p w14:paraId="59E48734" w14:textId="77777777"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vMerge/>
            <w:tcBorders>
              <w:left w:val="single" w:sz="4" w:space="0" w:color="auto"/>
              <w:bottom w:val="single" w:sz="4" w:space="0" w:color="auto"/>
              <w:right w:val="single" w:sz="4" w:space="0" w:color="auto"/>
            </w:tcBorders>
            <w:vAlign w:val="center"/>
            <w:hideMark/>
          </w:tcPr>
          <w:p w14:paraId="188C8DB9" w14:textId="061B2198"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6325AE97" w14:textId="77777777"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37A7B0E2" w14:textId="1B952E38" w:rsidR="00865BCE" w:rsidRPr="001953F2" w:rsidRDefault="00865BCE" w:rsidP="00F5642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"Wybierz Życie. Pierwszy Krok"</w:t>
            </w:r>
          </w:p>
        </w:tc>
      </w:tr>
      <w:tr w:rsidR="00865BCE" w:rsidRPr="001953F2" w14:paraId="06087D74" w14:textId="77777777" w:rsidTr="00865BCE">
        <w:trPr>
          <w:trHeight w:val="286"/>
          <w:jc w:val="center"/>
        </w:trPr>
        <w:tc>
          <w:tcPr>
            <w:tcW w:w="0" w:type="auto"/>
            <w:tcBorders>
              <w:top w:val="nil"/>
              <w:left w:val="single" w:sz="4" w:space="0" w:color="auto"/>
              <w:bottom w:val="single" w:sz="4" w:space="0" w:color="auto"/>
              <w:right w:val="single" w:sz="4" w:space="0" w:color="auto"/>
            </w:tcBorders>
            <w:vAlign w:val="center"/>
          </w:tcPr>
          <w:p w14:paraId="0B79EE3B" w14:textId="09A009B5"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6E4B6C" w14:textId="2F23CCF0" w:rsidR="00865BCE" w:rsidRPr="001953F2" w:rsidRDefault="00865BCE" w:rsidP="00F5642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III LO</w:t>
            </w:r>
          </w:p>
        </w:tc>
        <w:tc>
          <w:tcPr>
            <w:tcW w:w="0" w:type="auto"/>
            <w:tcBorders>
              <w:top w:val="nil"/>
              <w:left w:val="nil"/>
              <w:bottom w:val="single" w:sz="4" w:space="0" w:color="auto"/>
              <w:right w:val="single" w:sz="4" w:space="0" w:color="auto"/>
            </w:tcBorders>
            <w:shd w:val="clear" w:color="auto" w:fill="auto"/>
            <w:vAlign w:val="center"/>
            <w:hideMark/>
          </w:tcPr>
          <w:p w14:paraId="7A5052A3" w14:textId="77777777" w:rsidR="00865BCE" w:rsidRPr="001953F2" w:rsidRDefault="00865BCE" w:rsidP="00F5642E">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program/projekt</w:t>
            </w:r>
          </w:p>
        </w:tc>
        <w:tc>
          <w:tcPr>
            <w:tcW w:w="0" w:type="auto"/>
            <w:tcBorders>
              <w:top w:val="nil"/>
              <w:left w:val="nil"/>
              <w:bottom w:val="single" w:sz="4" w:space="0" w:color="auto"/>
              <w:right w:val="single" w:sz="4" w:space="0" w:color="auto"/>
            </w:tcBorders>
            <w:shd w:val="clear" w:color="auto" w:fill="auto"/>
            <w:vAlign w:val="center"/>
            <w:hideMark/>
          </w:tcPr>
          <w:p w14:paraId="767F2056" w14:textId="7D7DC282" w:rsidR="00865BCE" w:rsidRPr="001953F2" w:rsidRDefault="00865BCE" w:rsidP="00F5642E">
            <w:pPr>
              <w:spacing w:after="0" w:line="240" w:lineRule="auto"/>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Programu UE Erasmus+</w:t>
            </w:r>
          </w:p>
        </w:tc>
      </w:tr>
      <w:tr w:rsidR="00865BCE" w:rsidRPr="001953F2" w14:paraId="16F77C38" w14:textId="77777777" w:rsidTr="00865BCE">
        <w:trPr>
          <w:trHeight w:val="600"/>
          <w:jc w:val="center"/>
        </w:trPr>
        <w:tc>
          <w:tcPr>
            <w:tcW w:w="0" w:type="auto"/>
            <w:vMerge w:val="restart"/>
            <w:tcBorders>
              <w:top w:val="nil"/>
              <w:left w:val="single" w:sz="4" w:space="0" w:color="auto"/>
              <w:right w:val="single" w:sz="4" w:space="0" w:color="auto"/>
            </w:tcBorders>
            <w:vAlign w:val="center"/>
          </w:tcPr>
          <w:p w14:paraId="3C2D709F" w14:textId="4AB14690"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ED4C65" w14:textId="5FB4F525"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 LO</w:t>
            </w:r>
          </w:p>
        </w:tc>
        <w:tc>
          <w:tcPr>
            <w:tcW w:w="0" w:type="auto"/>
            <w:tcBorders>
              <w:top w:val="nil"/>
              <w:left w:val="nil"/>
              <w:bottom w:val="single" w:sz="4" w:space="0" w:color="auto"/>
              <w:right w:val="single" w:sz="4" w:space="0" w:color="auto"/>
            </w:tcBorders>
            <w:shd w:val="clear" w:color="auto" w:fill="auto"/>
            <w:vAlign w:val="center"/>
            <w:hideMark/>
          </w:tcPr>
          <w:p w14:paraId="2198B4EE"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0" w:type="auto"/>
            <w:tcBorders>
              <w:top w:val="nil"/>
              <w:left w:val="nil"/>
              <w:bottom w:val="single" w:sz="4" w:space="0" w:color="auto"/>
              <w:right w:val="single" w:sz="4" w:space="0" w:color="auto"/>
            </w:tcBorders>
            <w:shd w:val="clear" w:color="auto" w:fill="auto"/>
            <w:vAlign w:val="center"/>
            <w:hideMark/>
          </w:tcPr>
          <w:p w14:paraId="7A61DA0F" w14:textId="05072496"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Zespół cheerleaderski</w:t>
            </w:r>
          </w:p>
        </w:tc>
      </w:tr>
      <w:tr w:rsidR="00865BCE" w:rsidRPr="001953F2" w14:paraId="4608E811" w14:textId="77777777" w:rsidTr="00865BCE">
        <w:trPr>
          <w:trHeight w:val="600"/>
          <w:jc w:val="center"/>
        </w:trPr>
        <w:tc>
          <w:tcPr>
            <w:tcW w:w="0" w:type="auto"/>
            <w:vMerge/>
            <w:tcBorders>
              <w:left w:val="single" w:sz="4" w:space="0" w:color="auto"/>
              <w:right w:val="single" w:sz="4" w:space="0" w:color="auto"/>
            </w:tcBorders>
            <w:vAlign w:val="center"/>
          </w:tcPr>
          <w:p w14:paraId="43AA1851"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2F65331B" w14:textId="364657FB"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666694"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w:t>
            </w:r>
          </w:p>
        </w:tc>
        <w:tc>
          <w:tcPr>
            <w:tcW w:w="0" w:type="auto"/>
            <w:tcBorders>
              <w:top w:val="nil"/>
              <w:left w:val="nil"/>
              <w:bottom w:val="single" w:sz="4" w:space="0" w:color="auto"/>
              <w:right w:val="single" w:sz="4" w:space="0" w:color="auto"/>
            </w:tcBorders>
            <w:shd w:val="clear" w:color="auto" w:fill="auto"/>
            <w:vAlign w:val="center"/>
          </w:tcPr>
          <w:p w14:paraId="6B7A1873" w14:textId="3C1385B3"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 Erasmus+ "Robotic4Humans"</w:t>
            </w:r>
          </w:p>
        </w:tc>
      </w:tr>
      <w:tr w:rsidR="00865BCE" w:rsidRPr="001953F2" w14:paraId="4EC7B7F2" w14:textId="77777777" w:rsidTr="00865BCE">
        <w:trPr>
          <w:trHeight w:val="600"/>
          <w:jc w:val="center"/>
        </w:trPr>
        <w:tc>
          <w:tcPr>
            <w:tcW w:w="0" w:type="auto"/>
            <w:vMerge/>
            <w:tcBorders>
              <w:left w:val="single" w:sz="4" w:space="0" w:color="auto"/>
              <w:right w:val="single" w:sz="4" w:space="0" w:color="auto"/>
            </w:tcBorders>
            <w:vAlign w:val="center"/>
          </w:tcPr>
          <w:p w14:paraId="453FE067"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5EBBAA6B" w14:textId="6F73B6FC"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6085A755"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02714744" w14:textId="74DC236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 "Mierzymy się ze smogiem" realizowany wraz z ESA - Edukacyjną Siecią Antysmogową</w:t>
            </w:r>
          </w:p>
        </w:tc>
      </w:tr>
      <w:tr w:rsidR="00865BCE" w:rsidRPr="001953F2" w14:paraId="5B893FDB" w14:textId="77777777" w:rsidTr="00865BCE">
        <w:trPr>
          <w:trHeight w:val="332"/>
          <w:jc w:val="center"/>
        </w:trPr>
        <w:tc>
          <w:tcPr>
            <w:tcW w:w="0" w:type="auto"/>
            <w:vMerge/>
            <w:tcBorders>
              <w:left w:val="single" w:sz="4" w:space="0" w:color="auto"/>
              <w:bottom w:val="single" w:sz="4" w:space="0" w:color="auto"/>
              <w:right w:val="single" w:sz="4" w:space="0" w:color="auto"/>
            </w:tcBorders>
            <w:vAlign w:val="center"/>
          </w:tcPr>
          <w:p w14:paraId="4BF6FA76"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5EE89A41" w14:textId="3E9096D3"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1C728A34"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712CB784" w14:textId="5B0E1426"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 Godzina dla Młodych Głów</w:t>
            </w:r>
          </w:p>
        </w:tc>
      </w:tr>
      <w:tr w:rsidR="00865BCE" w:rsidRPr="001953F2" w14:paraId="2E108666" w14:textId="77777777" w:rsidTr="00865BCE">
        <w:trPr>
          <w:trHeight w:val="266"/>
          <w:jc w:val="center"/>
        </w:trPr>
        <w:tc>
          <w:tcPr>
            <w:tcW w:w="0" w:type="auto"/>
            <w:vMerge w:val="restart"/>
            <w:tcBorders>
              <w:top w:val="nil"/>
              <w:left w:val="single" w:sz="4" w:space="0" w:color="auto"/>
              <w:right w:val="single" w:sz="4" w:space="0" w:color="auto"/>
            </w:tcBorders>
            <w:vAlign w:val="center"/>
          </w:tcPr>
          <w:p w14:paraId="014D0803" w14:textId="4D8BC5DC"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vMerge w:val="restart"/>
            <w:tcBorders>
              <w:top w:val="nil"/>
              <w:left w:val="single" w:sz="4" w:space="0" w:color="auto"/>
              <w:right w:val="single" w:sz="4" w:space="0" w:color="auto"/>
            </w:tcBorders>
            <w:shd w:val="clear" w:color="auto" w:fill="auto"/>
            <w:vAlign w:val="center"/>
            <w:hideMark/>
          </w:tcPr>
          <w:p w14:paraId="3B63ACF8" w14:textId="5CF36A9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VII LO w ZSChiO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EF7BF5"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w:t>
            </w:r>
          </w:p>
        </w:tc>
        <w:tc>
          <w:tcPr>
            <w:tcW w:w="0" w:type="auto"/>
            <w:tcBorders>
              <w:top w:val="nil"/>
              <w:left w:val="nil"/>
              <w:bottom w:val="single" w:sz="4" w:space="0" w:color="auto"/>
              <w:right w:val="single" w:sz="4" w:space="0" w:color="auto"/>
            </w:tcBorders>
            <w:shd w:val="clear" w:color="auto" w:fill="auto"/>
            <w:vAlign w:val="center"/>
          </w:tcPr>
          <w:p w14:paraId="73736C59" w14:textId="7478ED98"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Erasmus+</w:t>
            </w:r>
          </w:p>
        </w:tc>
      </w:tr>
      <w:tr w:rsidR="00865BCE" w:rsidRPr="001953F2" w14:paraId="25F5160C" w14:textId="77777777" w:rsidTr="00865BCE">
        <w:trPr>
          <w:trHeight w:val="128"/>
          <w:jc w:val="center"/>
        </w:trPr>
        <w:tc>
          <w:tcPr>
            <w:tcW w:w="0" w:type="auto"/>
            <w:vMerge/>
            <w:tcBorders>
              <w:left w:val="single" w:sz="4" w:space="0" w:color="auto"/>
              <w:bottom w:val="single" w:sz="4" w:space="0" w:color="auto"/>
              <w:right w:val="single" w:sz="4" w:space="0" w:color="auto"/>
            </w:tcBorders>
            <w:vAlign w:val="center"/>
          </w:tcPr>
          <w:p w14:paraId="402CD420"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4B00B877" w14:textId="033916D0"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75B19D05"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39E1C952" w14:textId="2D5E085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Narodowy Program Rozwoju Czytelnictwa,</w:t>
            </w:r>
          </w:p>
        </w:tc>
      </w:tr>
      <w:tr w:rsidR="00DD0E46" w:rsidRPr="001953F2" w14:paraId="51A29DA1" w14:textId="77777777" w:rsidTr="00DD0E46">
        <w:trPr>
          <w:trHeight w:val="348"/>
          <w:jc w:val="center"/>
        </w:trPr>
        <w:tc>
          <w:tcPr>
            <w:tcW w:w="0" w:type="auto"/>
            <w:vMerge w:val="restart"/>
            <w:tcBorders>
              <w:top w:val="nil"/>
              <w:left w:val="single" w:sz="4" w:space="0" w:color="auto"/>
              <w:right w:val="single" w:sz="4" w:space="0" w:color="auto"/>
            </w:tcBorders>
            <w:vAlign w:val="center"/>
          </w:tcPr>
          <w:p w14:paraId="33B267EC" w14:textId="69C33249"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5B9A3C" w14:textId="12D29532"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IX LO w ZSO-3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38BB66" w14:textId="77777777"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w:t>
            </w:r>
          </w:p>
        </w:tc>
        <w:tc>
          <w:tcPr>
            <w:tcW w:w="0" w:type="auto"/>
            <w:tcBorders>
              <w:top w:val="nil"/>
              <w:left w:val="nil"/>
              <w:bottom w:val="single" w:sz="4" w:space="0" w:color="auto"/>
              <w:right w:val="single" w:sz="4" w:space="0" w:color="auto"/>
            </w:tcBorders>
            <w:shd w:val="clear" w:color="auto" w:fill="auto"/>
            <w:vAlign w:val="center"/>
          </w:tcPr>
          <w:p w14:paraId="727A1C75" w14:textId="40CCABE2"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 "Aktywna Tablica 2023"</w:t>
            </w:r>
          </w:p>
        </w:tc>
      </w:tr>
      <w:tr w:rsidR="00DD0E46" w:rsidRPr="001953F2" w14:paraId="2FC7DC05" w14:textId="77777777" w:rsidTr="00DD0E46">
        <w:trPr>
          <w:trHeight w:val="363"/>
          <w:jc w:val="center"/>
        </w:trPr>
        <w:tc>
          <w:tcPr>
            <w:tcW w:w="0" w:type="auto"/>
            <w:vMerge/>
            <w:tcBorders>
              <w:left w:val="single" w:sz="4" w:space="0" w:color="auto"/>
              <w:right w:val="single" w:sz="4" w:space="0" w:color="auto"/>
            </w:tcBorders>
            <w:vAlign w:val="center"/>
          </w:tcPr>
          <w:p w14:paraId="4653FC96" w14:textId="77777777"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6685FD55" w14:textId="5E498A85"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3D548989" w14:textId="77777777"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6F2D1692" w14:textId="1B049DAE"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 "Szkoła dostępna dla wszystkich"</w:t>
            </w:r>
          </w:p>
        </w:tc>
      </w:tr>
      <w:tr w:rsidR="00DD0E46" w:rsidRPr="001953F2" w14:paraId="470F5573" w14:textId="77777777" w:rsidTr="00865BCE">
        <w:trPr>
          <w:trHeight w:val="600"/>
          <w:jc w:val="center"/>
        </w:trPr>
        <w:tc>
          <w:tcPr>
            <w:tcW w:w="0" w:type="auto"/>
            <w:vMerge/>
            <w:tcBorders>
              <w:left w:val="single" w:sz="4" w:space="0" w:color="auto"/>
              <w:bottom w:val="single" w:sz="4" w:space="0" w:color="auto"/>
              <w:right w:val="single" w:sz="4" w:space="0" w:color="auto"/>
            </w:tcBorders>
            <w:vAlign w:val="center"/>
          </w:tcPr>
          <w:p w14:paraId="7518AF61" w14:textId="77777777"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215084C2" w14:textId="1F0DF264"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2901D142" w14:textId="77777777"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45C58F18" w14:textId="54EA23D2" w:rsidR="00DD0E46" w:rsidRPr="001953F2" w:rsidRDefault="00DD0E46"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 "Krokus"</w:t>
            </w:r>
          </w:p>
        </w:tc>
      </w:tr>
      <w:tr w:rsidR="00865BCE" w:rsidRPr="001953F2" w14:paraId="260DE130" w14:textId="77777777" w:rsidTr="00865BCE">
        <w:trPr>
          <w:trHeight w:val="419"/>
          <w:jc w:val="center"/>
        </w:trPr>
        <w:tc>
          <w:tcPr>
            <w:tcW w:w="0" w:type="auto"/>
            <w:vMerge w:val="restart"/>
            <w:tcBorders>
              <w:top w:val="nil"/>
              <w:left w:val="single" w:sz="4" w:space="0" w:color="auto"/>
              <w:right w:val="single" w:sz="4" w:space="0" w:color="auto"/>
            </w:tcBorders>
            <w:vAlign w:val="center"/>
          </w:tcPr>
          <w:p w14:paraId="459B8647" w14:textId="6D34AFCB"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4DEC6D" w14:textId="4F0D2043"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X LO w ZSO-5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73EEA8"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programy</w:t>
            </w:r>
          </w:p>
        </w:tc>
        <w:tc>
          <w:tcPr>
            <w:tcW w:w="0" w:type="auto"/>
            <w:tcBorders>
              <w:top w:val="nil"/>
              <w:left w:val="nil"/>
              <w:bottom w:val="single" w:sz="4" w:space="0" w:color="auto"/>
              <w:right w:val="single" w:sz="4" w:space="0" w:color="auto"/>
            </w:tcBorders>
            <w:shd w:val="clear" w:color="auto" w:fill="auto"/>
            <w:vAlign w:val="center"/>
            <w:hideMark/>
          </w:tcPr>
          <w:p w14:paraId="649793CC" w14:textId="2A7B4DA2"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Narodowe Czytanie, Bieg Fair Play PKOL</w:t>
            </w:r>
          </w:p>
        </w:tc>
      </w:tr>
      <w:tr w:rsidR="00865BCE" w:rsidRPr="001953F2" w14:paraId="4CC00410" w14:textId="77777777" w:rsidTr="00865BCE">
        <w:trPr>
          <w:trHeight w:val="422"/>
          <w:jc w:val="center"/>
        </w:trPr>
        <w:tc>
          <w:tcPr>
            <w:tcW w:w="0" w:type="auto"/>
            <w:vMerge/>
            <w:tcBorders>
              <w:left w:val="single" w:sz="4" w:space="0" w:color="auto"/>
              <w:right w:val="single" w:sz="4" w:space="0" w:color="auto"/>
            </w:tcBorders>
            <w:vAlign w:val="center"/>
          </w:tcPr>
          <w:p w14:paraId="618ADFEE"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7D84AD60" w14:textId="7A7B26C2"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65FC2BE4"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162CB8F3" w14:textId="54FB7D35"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„Kele warnijskiej drogi"</w:t>
            </w:r>
          </w:p>
        </w:tc>
      </w:tr>
      <w:tr w:rsidR="00865BCE" w:rsidRPr="001953F2" w14:paraId="278D47BF" w14:textId="77777777" w:rsidTr="00865BCE">
        <w:trPr>
          <w:trHeight w:val="413"/>
          <w:jc w:val="center"/>
        </w:trPr>
        <w:tc>
          <w:tcPr>
            <w:tcW w:w="0" w:type="auto"/>
            <w:vMerge/>
            <w:tcBorders>
              <w:left w:val="single" w:sz="4" w:space="0" w:color="auto"/>
              <w:bottom w:val="single" w:sz="4" w:space="0" w:color="auto"/>
              <w:right w:val="single" w:sz="4" w:space="0" w:color="auto"/>
            </w:tcBorders>
            <w:vAlign w:val="center"/>
          </w:tcPr>
          <w:p w14:paraId="2CD42875"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7D68C615" w14:textId="27BD8641"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3783FF87"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5DEEA719" w14:textId="1050B475"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„Katyń… Ocalić od zapomnienia. Dęby Pamięci”</w:t>
            </w:r>
          </w:p>
        </w:tc>
      </w:tr>
      <w:tr w:rsidR="00865BCE" w:rsidRPr="001953F2" w14:paraId="26879E44" w14:textId="77777777" w:rsidTr="00865BCE">
        <w:trPr>
          <w:trHeight w:val="416"/>
          <w:jc w:val="center"/>
        </w:trPr>
        <w:tc>
          <w:tcPr>
            <w:tcW w:w="0" w:type="auto"/>
            <w:vMerge w:val="restart"/>
            <w:tcBorders>
              <w:top w:val="nil"/>
              <w:left w:val="single" w:sz="4" w:space="0" w:color="auto"/>
              <w:right w:val="single" w:sz="4" w:space="0" w:color="auto"/>
            </w:tcBorders>
            <w:vAlign w:val="center"/>
          </w:tcPr>
          <w:p w14:paraId="20DFA544" w14:textId="4D01A873"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061FCF" w14:textId="6220D6DC"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T-8 w ZSChiO</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FF3598"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innowacje</w:t>
            </w:r>
          </w:p>
        </w:tc>
        <w:tc>
          <w:tcPr>
            <w:tcW w:w="0" w:type="auto"/>
            <w:tcBorders>
              <w:top w:val="nil"/>
              <w:left w:val="nil"/>
              <w:bottom w:val="single" w:sz="4" w:space="0" w:color="auto"/>
              <w:right w:val="single" w:sz="4" w:space="0" w:color="auto"/>
            </w:tcBorders>
            <w:shd w:val="clear" w:color="auto" w:fill="auto"/>
            <w:vAlign w:val="center"/>
            <w:hideMark/>
          </w:tcPr>
          <w:p w14:paraId="2CB7E98D"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 medyczna - w klasach o profilu analityk</w:t>
            </w:r>
          </w:p>
        </w:tc>
      </w:tr>
      <w:tr w:rsidR="00865BCE" w:rsidRPr="001953F2" w14:paraId="11603AE8" w14:textId="77777777" w:rsidTr="002A406F">
        <w:trPr>
          <w:trHeight w:val="434"/>
          <w:jc w:val="center"/>
        </w:trPr>
        <w:tc>
          <w:tcPr>
            <w:tcW w:w="0" w:type="auto"/>
            <w:vMerge/>
            <w:tcBorders>
              <w:left w:val="single" w:sz="4" w:space="0" w:color="auto"/>
              <w:bottom w:val="single" w:sz="2" w:space="0" w:color="auto"/>
              <w:right w:val="single" w:sz="4" w:space="0" w:color="auto"/>
            </w:tcBorders>
            <w:vAlign w:val="center"/>
          </w:tcPr>
          <w:p w14:paraId="64ED1A99"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2" w:space="0" w:color="auto"/>
              <w:right w:val="single" w:sz="4" w:space="0" w:color="auto"/>
            </w:tcBorders>
            <w:vAlign w:val="center"/>
            <w:hideMark/>
          </w:tcPr>
          <w:p w14:paraId="3BCF5A97" w14:textId="3ED3F865"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2" w:space="0" w:color="auto"/>
              <w:right w:val="single" w:sz="4" w:space="0" w:color="auto"/>
            </w:tcBorders>
            <w:vAlign w:val="center"/>
            <w:hideMark/>
          </w:tcPr>
          <w:p w14:paraId="1CD31C10"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2" w:space="0" w:color="auto"/>
              <w:right w:val="single" w:sz="4" w:space="0" w:color="auto"/>
            </w:tcBorders>
            <w:shd w:val="clear" w:color="auto" w:fill="auto"/>
            <w:vAlign w:val="center"/>
            <w:hideMark/>
          </w:tcPr>
          <w:p w14:paraId="69E8570B"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 pożarnicza - w klasach o profilu ochrona środowiska.</w:t>
            </w:r>
          </w:p>
        </w:tc>
      </w:tr>
      <w:tr w:rsidR="00865BCE" w:rsidRPr="001953F2" w14:paraId="653E6356" w14:textId="77777777" w:rsidTr="002A406F">
        <w:trPr>
          <w:trHeight w:val="410"/>
          <w:jc w:val="center"/>
        </w:trPr>
        <w:tc>
          <w:tcPr>
            <w:tcW w:w="0" w:type="auto"/>
            <w:tcBorders>
              <w:top w:val="single" w:sz="2" w:space="0" w:color="auto"/>
              <w:left w:val="single" w:sz="2" w:space="0" w:color="auto"/>
              <w:bottom w:val="single" w:sz="2" w:space="0" w:color="auto"/>
              <w:right w:val="single" w:sz="2" w:space="0" w:color="auto"/>
            </w:tcBorders>
            <w:vAlign w:val="center"/>
          </w:tcPr>
          <w:p w14:paraId="6C641360" w14:textId="77224C9A"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p w14:paraId="4177B882" w14:textId="78D7771D"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9.</w:t>
            </w:r>
          </w:p>
        </w:tc>
        <w:tc>
          <w:tcPr>
            <w:tcW w:w="0" w:type="auto"/>
            <w:tcBorders>
              <w:top w:val="single" w:sz="2" w:space="0" w:color="auto"/>
              <w:left w:val="single" w:sz="2" w:space="0" w:color="auto"/>
              <w:bottom w:val="single" w:sz="2" w:space="0" w:color="auto"/>
              <w:right w:val="single" w:sz="2" w:space="0" w:color="auto"/>
            </w:tcBorders>
            <w:vAlign w:val="center"/>
          </w:tcPr>
          <w:p w14:paraId="2210EB78"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p w14:paraId="33C09E10" w14:textId="17A4A314"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ZSE-H</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F7CA619"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projekty</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BFD0890" w14:textId="464A31B0" w:rsidR="00865BCE" w:rsidRPr="003E66DC" w:rsidRDefault="00865BCE" w:rsidP="00936F4E">
            <w:pPr>
              <w:rPr>
                <w:rFonts w:ascii="Times New Roman" w:hAnsi="Times New Roman" w:cs="Times New Roman"/>
                <w:bCs/>
                <w:iCs/>
                <w:color w:val="FF0000"/>
              </w:rPr>
            </w:pPr>
            <w:r w:rsidRPr="008A3C65">
              <w:rPr>
                <w:rFonts w:ascii="Times New Roman" w:hAnsi="Times New Roman" w:cs="Times New Roman"/>
                <w:bCs/>
                <w:iCs/>
              </w:rPr>
              <w:t xml:space="preserve">Nowy zawód - większe możliwości na rynku pracy; Modernizacja zawodu -kompetentny specjalista; MOBILNOŚĆ DROGĄ DO KOMPETENCJI I EFEKTYWNOŚCI W ZAWODZIE </w:t>
            </w:r>
          </w:p>
        </w:tc>
      </w:tr>
      <w:tr w:rsidR="00865BCE" w:rsidRPr="001953F2" w14:paraId="58B2EE55" w14:textId="77777777" w:rsidTr="002A406F">
        <w:trPr>
          <w:trHeight w:val="445"/>
          <w:jc w:val="center"/>
        </w:trPr>
        <w:tc>
          <w:tcPr>
            <w:tcW w:w="0" w:type="auto"/>
            <w:tcBorders>
              <w:top w:val="single" w:sz="2" w:space="0" w:color="auto"/>
              <w:left w:val="single" w:sz="4" w:space="0" w:color="auto"/>
              <w:bottom w:val="single" w:sz="4" w:space="0" w:color="auto"/>
              <w:right w:val="single" w:sz="4" w:space="0" w:color="auto"/>
            </w:tcBorders>
            <w:vAlign w:val="center"/>
          </w:tcPr>
          <w:p w14:paraId="18C06056" w14:textId="1B6C4D71"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10.</w:t>
            </w:r>
          </w:p>
        </w:tc>
        <w:tc>
          <w:tcPr>
            <w:tcW w:w="0" w:type="auto"/>
            <w:tcBorders>
              <w:top w:val="single" w:sz="2" w:space="0" w:color="auto"/>
              <w:left w:val="single" w:sz="4" w:space="0" w:color="auto"/>
              <w:bottom w:val="single" w:sz="4" w:space="0" w:color="auto"/>
              <w:right w:val="single" w:sz="4" w:space="0" w:color="auto"/>
            </w:tcBorders>
            <w:shd w:val="clear" w:color="auto" w:fill="auto"/>
            <w:vAlign w:val="center"/>
            <w:hideMark/>
          </w:tcPr>
          <w:p w14:paraId="21C73204" w14:textId="2946B5FC"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ZSM-E</w:t>
            </w:r>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71D68038"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w:t>
            </w:r>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4D01CA19" w14:textId="38A10D90" w:rsidR="00865BCE" w:rsidRPr="001953F2" w:rsidRDefault="00865BCE" w:rsidP="00936F4E">
            <w:pPr>
              <w:rPr>
                <w:rFonts w:ascii="Times New Roman" w:eastAsia="Times New Roman" w:hAnsi="Times New Roman" w:cs="Times New Roman"/>
                <w:color w:val="000000" w:themeColor="text1"/>
                <w:lang w:eastAsia="pl-PL" w:bidi="ar-SA"/>
              </w:rPr>
            </w:pPr>
            <w:r w:rsidRPr="001953F2">
              <w:rPr>
                <w:rFonts w:ascii="Times New Roman" w:hAnsi="Times New Roman" w:cs="Times New Roman"/>
                <w:bCs/>
                <w:iCs/>
                <w:color w:val="000000" w:themeColor="text1"/>
              </w:rPr>
              <w:t xml:space="preserve">Zawodowe stery do naszej kariery </w:t>
            </w:r>
          </w:p>
        </w:tc>
      </w:tr>
      <w:tr w:rsidR="00865BCE" w:rsidRPr="001953F2" w14:paraId="275AC761" w14:textId="77777777" w:rsidTr="00865BCE">
        <w:trPr>
          <w:trHeight w:val="482"/>
          <w:jc w:val="center"/>
        </w:trPr>
        <w:tc>
          <w:tcPr>
            <w:tcW w:w="0" w:type="auto"/>
            <w:vMerge w:val="restart"/>
            <w:tcBorders>
              <w:top w:val="nil"/>
              <w:left w:val="single" w:sz="4" w:space="0" w:color="auto"/>
              <w:right w:val="single" w:sz="4" w:space="0" w:color="auto"/>
            </w:tcBorders>
            <w:vAlign w:val="center"/>
          </w:tcPr>
          <w:p w14:paraId="589180C3" w14:textId="0E3BCA05"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6E1722" w14:textId="273C8A4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ZSS</w:t>
            </w:r>
          </w:p>
        </w:tc>
        <w:tc>
          <w:tcPr>
            <w:tcW w:w="0" w:type="auto"/>
            <w:tcBorders>
              <w:top w:val="nil"/>
              <w:left w:val="nil"/>
              <w:bottom w:val="single" w:sz="4" w:space="0" w:color="auto"/>
              <w:right w:val="single" w:sz="4" w:space="0" w:color="auto"/>
            </w:tcBorders>
            <w:shd w:val="clear" w:color="auto" w:fill="auto"/>
            <w:vAlign w:val="center"/>
            <w:hideMark/>
          </w:tcPr>
          <w:p w14:paraId="117A4E8B"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w:t>
            </w:r>
          </w:p>
        </w:tc>
        <w:tc>
          <w:tcPr>
            <w:tcW w:w="0" w:type="auto"/>
            <w:tcBorders>
              <w:top w:val="nil"/>
              <w:left w:val="nil"/>
              <w:bottom w:val="single" w:sz="4" w:space="0" w:color="auto"/>
              <w:right w:val="single" w:sz="4" w:space="0" w:color="auto"/>
            </w:tcBorders>
            <w:shd w:val="clear" w:color="auto" w:fill="auto"/>
            <w:vAlign w:val="center"/>
            <w:hideMark/>
          </w:tcPr>
          <w:p w14:paraId="1C23E026"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Life Plan  Academy</w:t>
            </w:r>
          </w:p>
        </w:tc>
      </w:tr>
      <w:tr w:rsidR="00865BCE" w:rsidRPr="001953F2" w14:paraId="0D66E4D0" w14:textId="77777777" w:rsidTr="00865BCE">
        <w:trPr>
          <w:trHeight w:val="773"/>
          <w:jc w:val="center"/>
        </w:trPr>
        <w:tc>
          <w:tcPr>
            <w:tcW w:w="0" w:type="auto"/>
            <w:vMerge/>
            <w:tcBorders>
              <w:left w:val="single" w:sz="4" w:space="0" w:color="auto"/>
              <w:right w:val="single" w:sz="4" w:space="0" w:color="auto"/>
            </w:tcBorders>
            <w:vAlign w:val="center"/>
          </w:tcPr>
          <w:p w14:paraId="2D91121E"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609FA935" w14:textId="610590CE"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hideMark/>
          </w:tcPr>
          <w:p w14:paraId="682B2F57"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w:t>
            </w:r>
          </w:p>
        </w:tc>
        <w:tc>
          <w:tcPr>
            <w:tcW w:w="0" w:type="auto"/>
            <w:tcBorders>
              <w:top w:val="nil"/>
              <w:left w:val="nil"/>
              <w:bottom w:val="single" w:sz="4" w:space="0" w:color="auto"/>
              <w:right w:val="single" w:sz="4" w:space="0" w:color="auto"/>
            </w:tcBorders>
            <w:shd w:val="clear" w:color="auto" w:fill="auto"/>
            <w:vAlign w:val="center"/>
            <w:hideMark/>
          </w:tcPr>
          <w:p w14:paraId="5BC41BAF" w14:textId="70E34DF0" w:rsidR="00865BCE" w:rsidRPr="001953F2" w:rsidRDefault="00865BCE" w:rsidP="00936F4E">
            <w:pPr>
              <w:rPr>
                <w:rFonts w:ascii="Times New Roman" w:hAnsi="Times New Roman" w:cs="Times New Roman"/>
                <w:b/>
                <w:bCs/>
                <w:iCs/>
                <w:color w:val="000000" w:themeColor="text1"/>
              </w:rPr>
            </w:pPr>
            <w:r w:rsidRPr="001953F2">
              <w:rPr>
                <w:rFonts w:ascii="Times New Roman" w:hAnsi="Times New Roman" w:cs="Times New Roman"/>
                <w:bCs/>
                <w:iCs/>
                <w:color w:val="000000" w:themeColor="text1"/>
              </w:rPr>
              <w:t>RESQL/ Przerwij krąg przemocy</w:t>
            </w:r>
          </w:p>
        </w:tc>
      </w:tr>
      <w:tr w:rsidR="00865BCE" w:rsidRPr="001953F2" w14:paraId="3CC6B90C" w14:textId="77777777" w:rsidTr="00865BCE">
        <w:trPr>
          <w:trHeight w:val="363"/>
          <w:jc w:val="center"/>
        </w:trPr>
        <w:tc>
          <w:tcPr>
            <w:tcW w:w="0" w:type="auto"/>
            <w:vMerge/>
            <w:tcBorders>
              <w:left w:val="single" w:sz="4" w:space="0" w:color="auto"/>
              <w:bottom w:val="single" w:sz="4" w:space="0" w:color="auto"/>
              <w:right w:val="single" w:sz="4" w:space="0" w:color="auto"/>
            </w:tcBorders>
            <w:vAlign w:val="center"/>
          </w:tcPr>
          <w:p w14:paraId="50D733EE"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3F64CA0B" w14:textId="3170D63A"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hideMark/>
          </w:tcPr>
          <w:p w14:paraId="18A7D09B"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w:t>
            </w:r>
          </w:p>
        </w:tc>
        <w:tc>
          <w:tcPr>
            <w:tcW w:w="0" w:type="auto"/>
            <w:tcBorders>
              <w:top w:val="nil"/>
              <w:left w:val="nil"/>
              <w:bottom w:val="single" w:sz="4" w:space="0" w:color="auto"/>
              <w:right w:val="single" w:sz="4" w:space="0" w:color="auto"/>
            </w:tcBorders>
            <w:shd w:val="clear" w:color="auto" w:fill="auto"/>
            <w:vAlign w:val="center"/>
            <w:hideMark/>
          </w:tcPr>
          <w:p w14:paraId="78FA7E28" w14:textId="1A26674C"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hAnsi="Times New Roman" w:cs="Times New Roman"/>
                <w:bCs/>
                <w:iCs/>
                <w:color w:val="000000" w:themeColor="text1"/>
              </w:rPr>
              <w:t xml:space="preserve">Life Plan Academy Marek Kamiński </w:t>
            </w:r>
          </w:p>
        </w:tc>
      </w:tr>
      <w:tr w:rsidR="00865BCE" w:rsidRPr="001953F2" w14:paraId="3BC2AEC3" w14:textId="77777777" w:rsidTr="00865BCE">
        <w:trPr>
          <w:trHeight w:val="1546"/>
          <w:jc w:val="center"/>
        </w:trPr>
        <w:tc>
          <w:tcPr>
            <w:tcW w:w="0" w:type="auto"/>
            <w:vMerge w:val="restart"/>
            <w:tcBorders>
              <w:top w:val="single" w:sz="4" w:space="0" w:color="auto"/>
              <w:left w:val="single" w:sz="4" w:space="0" w:color="auto"/>
              <w:right w:val="single" w:sz="4" w:space="0" w:color="auto"/>
            </w:tcBorders>
            <w:vAlign w:val="center"/>
          </w:tcPr>
          <w:p w14:paraId="1583FF6F" w14:textId="6B1B53C8"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1C6FB0" w14:textId="6AF00886"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ZSB</w:t>
            </w:r>
          </w:p>
        </w:tc>
        <w:tc>
          <w:tcPr>
            <w:tcW w:w="0" w:type="auto"/>
            <w:tcBorders>
              <w:top w:val="nil"/>
              <w:left w:val="nil"/>
              <w:bottom w:val="single" w:sz="4" w:space="0" w:color="auto"/>
              <w:right w:val="single" w:sz="4" w:space="0" w:color="auto"/>
            </w:tcBorders>
            <w:shd w:val="clear" w:color="auto" w:fill="auto"/>
            <w:vAlign w:val="center"/>
          </w:tcPr>
          <w:p w14:paraId="70F56F8D" w14:textId="3836517B"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w:t>
            </w:r>
          </w:p>
        </w:tc>
        <w:tc>
          <w:tcPr>
            <w:tcW w:w="0" w:type="auto"/>
            <w:tcBorders>
              <w:top w:val="nil"/>
              <w:left w:val="nil"/>
              <w:bottom w:val="single" w:sz="4" w:space="0" w:color="auto"/>
              <w:right w:val="single" w:sz="4" w:space="0" w:color="auto"/>
            </w:tcBorders>
            <w:shd w:val="clear" w:color="auto" w:fill="auto"/>
            <w:vAlign w:val="center"/>
          </w:tcPr>
          <w:p w14:paraId="12C57268" w14:textId="2E484ED3"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"Absolwent ZSB Olsztyn pracownikiem przyszłości" </w:t>
            </w:r>
          </w:p>
        </w:tc>
      </w:tr>
      <w:tr w:rsidR="00865BCE" w:rsidRPr="001953F2" w14:paraId="24DDBFC7" w14:textId="77777777" w:rsidTr="00865BCE">
        <w:trPr>
          <w:trHeight w:val="1275"/>
          <w:jc w:val="center"/>
        </w:trPr>
        <w:tc>
          <w:tcPr>
            <w:tcW w:w="0" w:type="auto"/>
            <w:vMerge/>
            <w:tcBorders>
              <w:left w:val="single" w:sz="4" w:space="0" w:color="auto"/>
              <w:bottom w:val="single" w:sz="4" w:space="0" w:color="auto"/>
              <w:right w:val="single" w:sz="4" w:space="0" w:color="auto"/>
            </w:tcBorders>
            <w:vAlign w:val="center"/>
          </w:tcPr>
          <w:p w14:paraId="6823E478"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97E1A1D" w14:textId="03EAF775"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35BC99BC" w14:textId="0B2055B0"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w:t>
            </w:r>
          </w:p>
        </w:tc>
        <w:tc>
          <w:tcPr>
            <w:tcW w:w="0" w:type="auto"/>
            <w:tcBorders>
              <w:top w:val="nil"/>
              <w:left w:val="nil"/>
              <w:bottom w:val="single" w:sz="4" w:space="0" w:color="auto"/>
              <w:right w:val="single" w:sz="4" w:space="0" w:color="auto"/>
            </w:tcBorders>
            <w:shd w:val="clear" w:color="auto" w:fill="auto"/>
            <w:vAlign w:val="center"/>
          </w:tcPr>
          <w:p w14:paraId="1F629AEA" w14:textId="21573F1D"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"ZSB szkołą przyszłości - Nauczyciel 4K"</w:t>
            </w:r>
          </w:p>
        </w:tc>
      </w:tr>
      <w:tr w:rsidR="00865BCE" w:rsidRPr="001953F2" w14:paraId="468BA2D2" w14:textId="77777777" w:rsidTr="00865BCE">
        <w:trPr>
          <w:trHeight w:val="1134"/>
          <w:jc w:val="center"/>
        </w:trPr>
        <w:tc>
          <w:tcPr>
            <w:tcW w:w="0" w:type="auto"/>
            <w:vMerge w:val="restart"/>
            <w:tcBorders>
              <w:top w:val="single" w:sz="4" w:space="0" w:color="auto"/>
              <w:left w:val="single" w:sz="4" w:space="0" w:color="auto"/>
              <w:bottom w:val="single" w:sz="2" w:space="0" w:color="auto"/>
              <w:right w:val="single" w:sz="4" w:space="0" w:color="auto"/>
            </w:tcBorders>
            <w:vAlign w:val="center"/>
          </w:tcPr>
          <w:p w14:paraId="6DBD9BF4" w14:textId="500E65C5"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c>
          <w:tcPr>
            <w:tcW w:w="0" w:type="auto"/>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14:paraId="18280FAC" w14:textId="4400CCCD"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ZSG-S</w:t>
            </w:r>
          </w:p>
          <w:p w14:paraId="7B1F9FE3" w14:textId="5E8269C6"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6E32E223" w14:textId="088DE04B"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w:t>
            </w:r>
          </w:p>
          <w:p w14:paraId="0E82296A" w14:textId="14CE4D8C"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7B7D88" w14:textId="5EC9A232"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 ,, Zawodowa siódemka”</w:t>
            </w:r>
          </w:p>
        </w:tc>
      </w:tr>
      <w:tr w:rsidR="00865BCE" w:rsidRPr="001953F2" w14:paraId="78E082DC" w14:textId="77777777" w:rsidTr="00865BCE">
        <w:trPr>
          <w:trHeight w:val="696"/>
          <w:jc w:val="center"/>
        </w:trPr>
        <w:tc>
          <w:tcPr>
            <w:tcW w:w="0" w:type="auto"/>
            <w:vMerge/>
            <w:tcBorders>
              <w:top w:val="single" w:sz="4" w:space="0" w:color="auto"/>
              <w:left w:val="single" w:sz="4" w:space="0" w:color="auto"/>
              <w:bottom w:val="single" w:sz="2" w:space="0" w:color="auto"/>
              <w:right w:val="single" w:sz="4" w:space="0" w:color="auto"/>
            </w:tcBorders>
            <w:vAlign w:val="center"/>
          </w:tcPr>
          <w:p w14:paraId="1DC0228D"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14:paraId="3687D427" w14:textId="1E14C46C"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vAlign w:val="center"/>
          </w:tcPr>
          <w:p w14:paraId="6882296A" w14:textId="2A87CB1D"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hideMark/>
          </w:tcPr>
          <w:p w14:paraId="647BB520" w14:textId="3C8494C0"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„Eko smaki”</w:t>
            </w:r>
          </w:p>
        </w:tc>
      </w:tr>
      <w:tr w:rsidR="00865BCE" w:rsidRPr="001953F2" w14:paraId="09871998" w14:textId="77777777" w:rsidTr="00865BCE">
        <w:trPr>
          <w:trHeight w:val="989"/>
          <w:jc w:val="center"/>
        </w:trPr>
        <w:tc>
          <w:tcPr>
            <w:tcW w:w="0" w:type="auto"/>
            <w:vMerge/>
            <w:tcBorders>
              <w:top w:val="single" w:sz="4" w:space="0" w:color="auto"/>
              <w:left w:val="single" w:sz="4" w:space="0" w:color="auto"/>
              <w:bottom w:val="single" w:sz="2" w:space="0" w:color="auto"/>
              <w:right w:val="single" w:sz="4" w:space="0" w:color="auto"/>
            </w:tcBorders>
            <w:vAlign w:val="center"/>
          </w:tcPr>
          <w:p w14:paraId="11AA1A80"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14:paraId="1A6EDFAE" w14:textId="6EFA415A"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vAlign w:val="center"/>
          </w:tcPr>
          <w:p w14:paraId="71B29FF1" w14:textId="1FE7CB4C"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2" w:space="0" w:color="auto"/>
              <w:right w:val="single" w:sz="4" w:space="0" w:color="auto"/>
            </w:tcBorders>
            <w:shd w:val="clear" w:color="auto" w:fill="auto"/>
            <w:vAlign w:val="center"/>
            <w:hideMark/>
          </w:tcPr>
          <w:p w14:paraId="6CAED0A4" w14:textId="4ED5602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,,Od pola przez wiedzę i smak ku lepszej, smaczniejszej przyszłości”</w:t>
            </w:r>
          </w:p>
        </w:tc>
      </w:tr>
      <w:tr w:rsidR="00865BCE" w:rsidRPr="001953F2" w14:paraId="711E83CC" w14:textId="77777777" w:rsidTr="00865BCE">
        <w:trPr>
          <w:trHeight w:val="392"/>
          <w:jc w:val="center"/>
        </w:trPr>
        <w:tc>
          <w:tcPr>
            <w:tcW w:w="0" w:type="auto"/>
            <w:vMerge/>
            <w:tcBorders>
              <w:top w:val="single" w:sz="4" w:space="0" w:color="auto"/>
              <w:left w:val="single" w:sz="4" w:space="0" w:color="auto"/>
              <w:bottom w:val="single" w:sz="2" w:space="0" w:color="auto"/>
              <w:right w:val="single" w:sz="4" w:space="0" w:color="auto"/>
            </w:tcBorders>
            <w:vAlign w:val="center"/>
          </w:tcPr>
          <w:p w14:paraId="0C51DF76"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shd w:val="clear" w:color="auto" w:fill="auto"/>
            <w:vAlign w:val="center"/>
          </w:tcPr>
          <w:p w14:paraId="08C24543" w14:textId="45C75D44"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shd w:val="clear" w:color="auto" w:fill="auto"/>
            <w:vAlign w:val="center"/>
          </w:tcPr>
          <w:p w14:paraId="1546B23F" w14:textId="3A8E8648"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single" w:sz="2" w:space="0" w:color="auto"/>
              <w:left w:val="nil"/>
              <w:bottom w:val="single" w:sz="4" w:space="0" w:color="auto"/>
              <w:right w:val="single" w:sz="4" w:space="0" w:color="auto"/>
            </w:tcBorders>
            <w:shd w:val="clear" w:color="auto" w:fill="auto"/>
            <w:vAlign w:val="center"/>
          </w:tcPr>
          <w:p w14:paraId="5430D9C0" w14:textId="53AB3A24" w:rsidR="00865BCE" w:rsidRPr="001953F2" w:rsidRDefault="00865BCE" w:rsidP="00936F4E">
            <w:pPr>
              <w:rPr>
                <w:rFonts w:ascii="Times New Roman" w:eastAsia="Times New Roman" w:hAnsi="Times New Roman" w:cs="Times New Roman"/>
                <w:color w:val="000000" w:themeColor="text1"/>
                <w:lang w:eastAsia="pl-PL" w:bidi="ar-SA"/>
              </w:rPr>
            </w:pPr>
            <w:r w:rsidRPr="001953F2">
              <w:rPr>
                <w:rFonts w:ascii="Times New Roman" w:hAnsi="Times New Roman" w:cs="Times New Roman"/>
                <w:bCs/>
                <w:iCs/>
                <w:color w:val="000000" w:themeColor="text1"/>
              </w:rPr>
              <w:t>Ekonomik podbija Grecję</w:t>
            </w:r>
          </w:p>
        </w:tc>
      </w:tr>
      <w:tr w:rsidR="00865BCE" w:rsidRPr="001953F2" w14:paraId="77A9016F" w14:textId="77777777" w:rsidTr="00865BCE">
        <w:trPr>
          <w:trHeight w:val="392"/>
          <w:jc w:val="center"/>
        </w:trPr>
        <w:tc>
          <w:tcPr>
            <w:tcW w:w="0" w:type="auto"/>
            <w:vMerge/>
            <w:tcBorders>
              <w:top w:val="single" w:sz="4" w:space="0" w:color="auto"/>
              <w:left w:val="single" w:sz="4" w:space="0" w:color="auto"/>
              <w:bottom w:val="single" w:sz="2" w:space="0" w:color="auto"/>
              <w:right w:val="single" w:sz="4" w:space="0" w:color="auto"/>
            </w:tcBorders>
            <w:vAlign w:val="center"/>
          </w:tcPr>
          <w:p w14:paraId="74B208A0"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shd w:val="clear" w:color="auto" w:fill="auto"/>
            <w:vAlign w:val="center"/>
          </w:tcPr>
          <w:p w14:paraId="6A4A2C33" w14:textId="3BF6589B"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shd w:val="clear" w:color="auto" w:fill="auto"/>
            <w:vAlign w:val="center"/>
          </w:tcPr>
          <w:p w14:paraId="33FF03EC" w14:textId="4C8D783A"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594643EF" w14:textId="476C8541" w:rsidR="00865BCE" w:rsidRPr="001953F2" w:rsidRDefault="00865BCE" w:rsidP="00936F4E">
            <w:pPr>
              <w:rPr>
                <w:rFonts w:ascii="Times New Roman" w:hAnsi="Times New Roman" w:cs="Times New Roman"/>
                <w:bCs/>
                <w:iCs/>
                <w:color w:val="000000" w:themeColor="text1"/>
              </w:rPr>
            </w:pPr>
            <w:r w:rsidRPr="001953F2">
              <w:rPr>
                <w:rFonts w:ascii="Times New Roman" w:hAnsi="Times New Roman" w:cs="Times New Roman"/>
                <w:bCs/>
                <w:iCs/>
                <w:color w:val="000000" w:themeColor="text1"/>
              </w:rPr>
              <w:t>Konkurencyjni na rynku pracy – Ekonomik</w:t>
            </w:r>
          </w:p>
        </w:tc>
      </w:tr>
      <w:tr w:rsidR="00865BCE" w:rsidRPr="001953F2" w14:paraId="117AFAE8" w14:textId="77777777" w:rsidTr="00865BCE">
        <w:trPr>
          <w:trHeight w:val="392"/>
          <w:jc w:val="center"/>
        </w:trPr>
        <w:tc>
          <w:tcPr>
            <w:tcW w:w="0" w:type="auto"/>
            <w:vMerge/>
            <w:tcBorders>
              <w:top w:val="single" w:sz="4" w:space="0" w:color="auto"/>
              <w:left w:val="single" w:sz="4" w:space="0" w:color="auto"/>
              <w:bottom w:val="single" w:sz="2" w:space="0" w:color="auto"/>
              <w:right w:val="single" w:sz="4" w:space="0" w:color="auto"/>
            </w:tcBorders>
            <w:vAlign w:val="center"/>
          </w:tcPr>
          <w:p w14:paraId="7804B3EC"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shd w:val="clear" w:color="auto" w:fill="auto"/>
            <w:vAlign w:val="center"/>
          </w:tcPr>
          <w:p w14:paraId="71AE7362" w14:textId="6D01C58D"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shd w:val="clear" w:color="auto" w:fill="auto"/>
            <w:vAlign w:val="center"/>
          </w:tcPr>
          <w:p w14:paraId="5786788E" w14:textId="573A4679"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5CCBCCC1" w14:textId="28F4CD7B" w:rsidR="00865BCE" w:rsidRPr="001953F2" w:rsidRDefault="00865BCE" w:rsidP="00936F4E">
            <w:pPr>
              <w:rPr>
                <w:rFonts w:ascii="Times New Roman" w:hAnsi="Times New Roman" w:cs="Times New Roman"/>
                <w:bCs/>
                <w:iCs/>
                <w:color w:val="000000" w:themeColor="text1"/>
              </w:rPr>
            </w:pPr>
            <w:r w:rsidRPr="001953F2">
              <w:rPr>
                <w:rFonts w:ascii="Times New Roman" w:hAnsi="Times New Roman" w:cs="Times New Roman"/>
                <w:bCs/>
                <w:iCs/>
                <w:color w:val="000000" w:themeColor="text1"/>
              </w:rPr>
              <w:t>Edukacja z wojskiem</w:t>
            </w:r>
          </w:p>
        </w:tc>
      </w:tr>
      <w:tr w:rsidR="00865BCE" w:rsidRPr="001953F2" w14:paraId="3ECA0283" w14:textId="77777777" w:rsidTr="00865BCE">
        <w:trPr>
          <w:trHeight w:val="392"/>
          <w:jc w:val="center"/>
        </w:trPr>
        <w:tc>
          <w:tcPr>
            <w:tcW w:w="0" w:type="auto"/>
            <w:vMerge/>
            <w:tcBorders>
              <w:top w:val="single" w:sz="4" w:space="0" w:color="auto"/>
              <w:left w:val="single" w:sz="4" w:space="0" w:color="auto"/>
              <w:bottom w:val="single" w:sz="2" w:space="0" w:color="auto"/>
              <w:right w:val="single" w:sz="4" w:space="0" w:color="auto"/>
            </w:tcBorders>
            <w:vAlign w:val="center"/>
          </w:tcPr>
          <w:p w14:paraId="67154336"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shd w:val="clear" w:color="auto" w:fill="auto"/>
            <w:vAlign w:val="center"/>
          </w:tcPr>
          <w:p w14:paraId="5C76DE48" w14:textId="67774EC1"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single" w:sz="4" w:space="0" w:color="auto"/>
              <w:left w:val="single" w:sz="4" w:space="0" w:color="auto"/>
              <w:bottom w:val="single" w:sz="2" w:space="0" w:color="auto"/>
              <w:right w:val="single" w:sz="4" w:space="0" w:color="auto"/>
            </w:tcBorders>
            <w:shd w:val="clear" w:color="auto" w:fill="auto"/>
            <w:vAlign w:val="center"/>
          </w:tcPr>
          <w:p w14:paraId="425A658F" w14:textId="2EC52706"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tcPr>
          <w:p w14:paraId="20F7000F" w14:textId="3E8323C5" w:rsidR="00865BCE" w:rsidRPr="001953F2" w:rsidRDefault="00865BCE" w:rsidP="00936F4E">
            <w:pPr>
              <w:rPr>
                <w:rFonts w:ascii="Times New Roman" w:hAnsi="Times New Roman" w:cs="Times New Roman"/>
                <w:bCs/>
                <w:iCs/>
                <w:color w:val="000000" w:themeColor="text1"/>
              </w:rPr>
            </w:pPr>
            <w:r w:rsidRPr="001953F2">
              <w:rPr>
                <w:rFonts w:ascii="Times New Roman" w:hAnsi="Times New Roman" w:cs="Times New Roman"/>
                <w:bCs/>
                <w:iCs/>
                <w:color w:val="000000" w:themeColor="text1"/>
              </w:rPr>
              <w:t xml:space="preserve"> Lekcje z ZUS</w:t>
            </w:r>
          </w:p>
        </w:tc>
      </w:tr>
      <w:tr w:rsidR="00865BCE" w:rsidRPr="001953F2" w14:paraId="61E7E2FF" w14:textId="77777777" w:rsidTr="00865BCE">
        <w:trPr>
          <w:trHeight w:val="392"/>
          <w:jc w:val="center"/>
        </w:trPr>
        <w:tc>
          <w:tcPr>
            <w:tcW w:w="0" w:type="auto"/>
            <w:vMerge w:val="restart"/>
            <w:tcBorders>
              <w:top w:val="single" w:sz="2" w:space="0" w:color="auto"/>
              <w:left w:val="single" w:sz="4" w:space="0" w:color="auto"/>
              <w:right w:val="single" w:sz="4" w:space="0" w:color="auto"/>
            </w:tcBorders>
            <w:vAlign w:val="center"/>
          </w:tcPr>
          <w:p w14:paraId="32376229" w14:textId="110C9FE4"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14.</w:t>
            </w:r>
          </w:p>
        </w:tc>
        <w:tc>
          <w:tcPr>
            <w:tcW w:w="0" w:type="auto"/>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14:paraId="1EED92FE" w14:textId="35C06D8C"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ZSEiT</w:t>
            </w:r>
          </w:p>
        </w:tc>
        <w:tc>
          <w:tcPr>
            <w:tcW w:w="0" w:type="auto"/>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14:paraId="1B2CEBA6"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projekty</w:t>
            </w:r>
          </w:p>
        </w:tc>
        <w:tc>
          <w:tcPr>
            <w:tcW w:w="0" w:type="auto"/>
            <w:tcBorders>
              <w:top w:val="nil"/>
              <w:left w:val="nil"/>
              <w:bottom w:val="single" w:sz="4" w:space="0" w:color="auto"/>
              <w:right w:val="single" w:sz="4" w:space="0" w:color="auto"/>
            </w:tcBorders>
            <w:shd w:val="clear" w:color="auto" w:fill="auto"/>
            <w:vAlign w:val="center"/>
            <w:hideMark/>
          </w:tcPr>
          <w:p w14:paraId="7AC7292F" w14:textId="6C4EE0DB"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„Kształcenie zawodowe z certyfikatem”</w:t>
            </w:r>
          </w:p>
          <w:p w14:paraId="2558FCD3" w14:textId="7B56F6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r>
      <w:tr w:rsidR="00865BCE" w:rsidRPr="001953F2" w14:paraId="74769D9F" w14:textId="77777777" w:rsidTr="00865BCE">
        <w:trPr>
          <w:trHeight w:val="270"/>
          <w:jc w:val="center"/>
        </w:trPr>
        <w:tc>
          <w:tcPr>
            <w:tcW w:w="0" w:type="auto"/>
            <w:vMerge/>
            <w:tcBorders>
              <w:left w:val="single" w:sz="4" w:space="0" w:color="auto"/>
              <w:right w:val="single" w:sz="4" w:space="0" w:color="auto"/>
            </w:tcBorders>
            <w:vAlign w:val="center"/>
          </w:tcPr>
          <w:p w14:paraId="30882242"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17FC4142" w14:textId="11BD919E"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436034AD"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hideMark/>
          </w:tcPr>
          <w:p w14:paraId="5CD1B76C" w14:textId="3C076C9F"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„Elektronicy na zawodowym starcie”</w:t>
            </w:r>
          </w:p>
        </w:tc>
      </w:tr>
      <w:tr w:rsidR="00865BCE" w:rsidRPr="001953F2" w14:paraId="7A9F11ED" w14:textId="77777777" w:rsidTr="00865BCE">
        <w:trPr>
          <w:trHeight w:val="402"/>
          <w:jc w:val="center"/>
        </w:trPr>
        <w:tc>
          <w:tcPr>
            <w:tcW w:w="0" w:type="auto"/>
            <w:vMerge/>
            <w:tcBorders>
              <w:left w:val="single" w:sz="4" w:space="0" w:color="auto"/>
              <w:right w:val="single" w:sz="4" w:space="0" w:color="auto"/>
            </w:tcBorders>
            <w:vAlign w:val="center"/>
          </w:tcPr>
          <w:p w14:paraId="47D65402"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0589D27A" w14:textId="7196F8DE"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135C5396"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hideMark/>
          </w:tcPr>
          <w:p w14:paraId="57FF5CFC" w14:textId="2E754394"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Mechatronicy i automatycy na zawodowym starcie”</w:t>
            </w:r>
          </w:p>
        </w:tc>
      </w:tr>
      <w:tr w:rsidR="00865BCE" w:rsidRPr="001953F2" w14:paraId="5271B596" w14:textId="77777777" w:rsidTr="00865BCE">
        <w:trPr>
          <w:trHeight w:val="280"/>
          <w:jc w:val="center"/>
        </w:trPr>
        <w:tc>
          <w:tcPr>
            <w:tcW w:w="0" w:type="auto"/>
            <w:vMerge/>
            <w:tcBorders>
              <w:left w:val="single" w:sz="4" w:space="0" w:color="auto"/>
              <w:bottom w:val="single" w:sz="4" w:space="0" w:color="auto"/>
              <w:right w:val="single" w:sz="4" w:space="0" w:color="auto"/>
            </w:tcBorders>
            <w:vAlign w:val="center"/>
          </w:tcPr>
          <w:p w14:paraId="33E476D0"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437F9DE5" w14:textId="0461B835"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tcBorders>
              <w:top w:val="nil"/>
              <w:left w:val="single" w:sz="4" w:space="0" w:color="auto"/>
              <w:bottom w:val="single" w:sz="4" w:space="0" w:color="auto"/>
              <w:right w:val="single" w:sz="4" w:space="0" w:color="auto"/>
            </w:tcBorders>
            <w:vAlign w:val="center"/>
            <w:hideMark/>
          </w:tcPr>
          <w:p w14:paraId="11D92A25" w14:textId="77777777"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p>
        </w:tc>
        <w:tc>
          <w:tcPr>
            <w:tcW w:w="0" w:type="auto"/>
            <w:tcBorders>
              <w:top w:val="nil"/>
              <w:left w:val="nil"/>
              <w:bottom w:val="single" w:sz="4" w:space="0" w:color="auto"/>
              <w:right w:val="single" w:sz="4" w:space="0" w:color="auto"/>
            </w:tcBorders>
            <w:shd w:val="clear" w:color="auto" w:fill="auto"/>
            <w:vAlign w:val="center"/>
            <w:hideMark/>
          </w:tcPr>
          <w:p w14:paraId="533279A6" w14:textId="1B65DF86" w:rsidR="00865BCE" w:rsidRPr="001953F2" w:rsidRDefault="00865BCE"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„Strefa zawodowców"</w:t>
            </w:r>
          </w:p>
        </w:tc>
      </w:tr>
    </w:tbl>
    <w:p w14:paraId="3885ADD2" w14:textId="4DDF1855" w:rsidR="006F5A4B" w:rsidRPr="001953F2" w:rsidRDefault="00C278BB" w:rsidP="00F5642E">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Opracowanie: Be</w:t>
      </w:r>
      <w:r w:rsidR="00032E3A" w:rsidRPr="001953F2">
        <w:rPr>
          <w:rFonts w:ascii="Times New Roman" w:hAnsi="Times New Roman" w:cs="Times New Roman"/>
          <w:i/>
          <w:iCs/>
          <w:color w:val="000000" w:themeColor="text1"/>
          <w:sz w:val="20"/>
          <w:szCs w:val="20"/>
        </w:rPr>
        <w:t>ata Łuka, Magdalena Baranowska - I</w:t>
      </w:r>
      <w:r w:rsidRPr="001953F2">
        <w:rPr>
          <w:rFonts w:ascii="Times New Roman" w:hAnsi="Times New Roman" w:cs="Times New Roman"/>
          <w:i/>
          <w:iCs/>
          <w:color w:val="000000" w:themeColor="text1"/>
          <w:sz w:val="20"/>
          <w:szCs w:val="20"/>
        </w:rPr>
        <w:t xml:space="preserve">nspektorzy Wydziału Edukacji, Źródło: Karty Informacyjne Szkół </w:t>
      </w:r>
      <w:r w:rsidR="00F81638" w:rsidRPr="001953F2">
        <w:rPr>
          <w:rFonts w:ascii="Times New Roman" w:hAnsi="Times New Roman" w:cs="Times New Roman"/>
          <w:i/>
          <w:iCs/>
          <w:color w:val="000000" w:themeColor="text1"/>
          <w:sz w:val="20"/>
          <w:szCs w:val="20"/>
        </w:rPr>
        <w:t>za rok szkolny 202</w:t>
      </w:r>
      <w:r w:rsidR="00F90693" w:rsidRPr="001953F2">
        <w:rPr>
          <w:rFonts w:ascii="Times New Roman" w:hAnsi="Times New Roman" w:cs="Times New Roman"/>
          <w:i/>
          <w:iCs/>
          <w:color w:val="000000" w:themeColor="text1"/>
          <w:sz w:val="20"/>
          <w:szCs w:val="20"/>
        </w:rPr>
        <w:t>3</w:t>
      </w:r>
      <w:r w:rsidR="00F81638" w:rsidRPr="001953F2">
        <w:rPr>
          <w:rFonts w:ascii="Times New Roman" w:hAnsi="Times New Roman" w:cs="Times New Roman"/>
          <w:i/>
          <w:iCs/>
          <w:color w:val="000000" w:themeColor="text1"/>
          <w:sz w:val="20"/>
          <w:szCs w:val="20"/>
        </w:rPr>
        <w:t>/202</w:t>
      </w:r>
      <w:r w:rsidR="00F90693" w:rsidRPr="001953F2">
        <w:rPr>
          <w:rFonts w:ascii="Times New Roman" w:hAnsi="Times New Roman" w:cs="Times New Roman"/>
          <w:i/>
          <w:iCs/>
          <w:color w:val="000000" w:themeColor="text1"/>
          <w:sz w:val="20"/>
          <w:szCs w:val="20"/>
        </w:rPr>
        <w:t>4</w:t>
      </w:r>
      <w:r w:rsidR="00EA3206" w:rsidRPr="001953F2">
        <w:rPr>
          <w:rFonts w:ascii="Times New Roman" w:hAnsi="Times New Roman" w:cs="Times New Roman"/>
          <w:i/>
          <w:iCs/>
          <w:color w:val="000000" w:themeColor="text1"/>
          <w:sz w:val="20"/>
          <w:szCs w:val="20"/>
        </w:rPr>
        <w:t>.</w:t>
      </w:r>
    </w:p>
    <w:p w14:paraId="04FE32EB" w14:textId="357BF9A2" w:rsidR="00EA3206" w:rsidRPr="001953F2" w:rsidRDefault="00EA3206" w:rsidP="00EE2BA8">
      <w:pPr>
        <w:spacing w:after="0" w:line="300" w:lineRule="exact"/>
        <w:jc w:val="both"/>
        <w:rPr>
          <w:rFonts w:ascii="Times New Roman" w:hAnsi="Times New Roman" w:cs="Times New Roman"/>
          <w:i/>
          <w:iCs/>
          <w:color w:val="000000" w:themeColor="text1"/>
        </w:rPr>
      </w:pPr>
    </w:p>
    <w:p w14:paraId="70247CD0" w14:textId="77777777" w:rsidR="00F5642E" w:rsidRPr="001953F2" w:rsidRDefault="00F5642E" w:rsidP="00EE2BA8">
      <w:pPr>
        <w:spacing w:after="0" w:line="300" w:lineRule="exact"/>
        <w:jc w:val="both"/>
        <w:rPr>
          <w:rFonts w:ascii="Times New Roman" w:hAnsi="Times New Roman" w:cs="Times New Roman"/>
          <w:i/>
          <w:iCs/>
          <w:color w:val="000000" w:themeColor="text1"/>
        </w:rPr>
      </w:pPr>
    </w:p>
    <w:p w14:paraId="750C6E42" w14:textId="6F0B7C09" w:rsidR="00EA3206" w:rsidRPr="001953F2" w:rsidRDefault="00EA3206" w:rsidP="00EE2BA8">
      <w:pPr>
        <w:pStyle w:val="Nagwek2"/>
        <w:spacing w:before="0" w:line="300" w:lineRule="exact"/>
        <w:rPr>
          <w:rFonts w:cs="Times New Roman"/>
          <w:color w:val="000000" w:themeColor="text1"/>
          <w:sz w:val="22"/>
          <w:szCs w:val="22"/>
        </w:rPr>
      </w:pPr>
      <w:bookmarkStart w:id="96" w:name="_Toc117859446"/>
      <w:bookmarkStart w:id="97" w:name="_Toc180497014"/>
      <w:r w:rsidRPr="001953F2">
        <w:rPr>
          <w:rFonts w:cs="Times New Roman"/>
          <w:color w:val="000000" w:themeColor="text1"/>
          <w:sz w:val="22"/>
          <w:szCs w:val="22"/>
        </w:rPr>
        <w:t>Realizacja przez szkoły specjalne innowacji pedagogicznych, projektów i programów</w:t>
      </w:r>
      <w:bookmarkEnd w:id="96"/>
      <w:bookmarkEnd w:id="97"/>
    </w:p>
    <w:p w14:paraId="58EAAC7E" w14:textId="085C7E0A" w:rsidR="004C331A" w:rsidRPr="002A406F" w:rsidRDefault="00EA3206" w:rsidP="002A406F">
      <w:pPr>
        <w:spacing w:after="0" w:line="300" w:lineRule="exact"/>
        <w:ind w:firstLine="426"/>
        <w:jc w:val="both"/>
        <w:rPr>
          <w:rFonts w:ascii="Times New Roman" w:hAnsi="Times New Roman" w:cs="Times New Roman"/>
          <w:i/>
          <w:iCs/>
          <w:color w:val="000000" w:themeColor="text1"/>
        </w:rPr>
      </w:pPr>
      <w:r w:rsidRPr="001953F2">
        <w:rPr>
          <w:rFonts w:ascii="Times New Roman" w:hAnsi="Times New Roman" w:cs="Times New Roman"/>
          <w:color w:val="000000" w:themeColor="text1"/>
        </w:rPr>
        <w:t xml:space="preserve">W celu wzbogacenia ofert edukacyjnej w </w:t>
      </w:r>
      <w:r w:rsidR="00CF265B" w:rsidRPr="001953F2">
        <w:rPr>
          <w:rFonts w:ascii="Times New Roman" w:hAnsi="Times New Roman" w:cs="Times New Roman"/>
          <w:color w:val="000000" w:themeColor="text1"/>
        </w:rPr>
        <w:t>5</w:t>
      </w:r>
      <w:r w:rsidRPr="001953F2">
        <w:rPr>
          <w:rFonts w:ascii="Times New Roman" w:hAnsi="Times New Roman" w:cs="Times New Roman"/>
          <w:color w:val="000000" w:themeColor="text1"/>
        </w:rPr>
        <w:t xml:space="preserve"> szkołach specjalnych prowadzonych przez Miasto Olsztyn realizowan</w:t>
      </w:r>
      <w:r w:rsidR="00340D09" w:rsidRPr="001953F2">
        <w:rPr>
          <w:rFonts w:ascii="Times New Roman" w:hAnsi="Times New Roman" w:cs="Times New Roman"/>
          <w:color w:val="000000" w:themeColor="text1"/>
        </w:rPr>
        <w:t>ych</w:t>
      </w:r>
      <w:r w:rsidRPr="001953F2">
        <w:rPr>
          <w:rFonts w:ascii="Times New Roman" w:hAnsi="Times New Roman" w:cs="Times New Roman"/>
          <w:color w:val="000000" w:themeColor="text1"/>
        </w:rPr>
        <w:t xml:space="preserve"> był</w:t>
      </w:r>
      <w:r w:rsidR="00340D09" w:rsidRPr="001953F2">
        <w:rPr>
          <w:rFonts w:ascii="Times New Roman" w:hAnsi="Times New Roman" w:cs="Times New Roman"/>
          <w:color w:val="000000" w:themeColor="text1"/>
        </w:rPr>
        <w:t>o</w:t>
      </w:r>
      <w:r w:rsidRPr="001953F2">
        <w:rPr>
          <w:rFonts w:ascii="Times New Roman" w:hAnsi="Times New Roman" w:cs="Times New Roman"/>
          <w:color w:val="000000" w:themeColor="text1"/>
        </w:rPr>
        <w:t xml:space="preserve"> </w:t>
      </w:r>
      <w:r w:rsidR="00F90693" w:rsidRPr="001953F2">
        <w:rPr>
          <w:rFonts w:ascii="Times New Roman" w:hAnsi="Times New Roman" w:cs="Times New Roman"/>
          <w:color w:val="000000" w:themeColor="text1"/>
        </w:rPr>
        <w:t xml:space="preserve">13 </w:t>
      </w:r>
      <w:r w:rsidRPr="001953F2">
        <w:rPr>
          <w:rFonts w:ascii="Times New Roman" w:hAnsi="Times New Roman" w:cs="Times New Roman"/>
          <w:color w:val="000000" w:themeColor="text1"/>
        </w:rPr>
        <w:t>różnorodn</w:t>
      </w:r>
      <w:r w:rsidR="00340D09" w:rsidRPr="001953F2">
        <w:rPr>
          <w:rFonts w:ascii="Times New Roman" w:hAnsi="Times New Roman" w:cs="Times New Roman"/>
          <w:color w:val="000000" w:themeColor="text1"/>
        </w:rPr>
        <w:t>ych</w:t>
      </w:r>
      <w:r w:rsidRPr="001953F2">
        <w:rPr>
          <w:rFonts w:ascii="Times New Roman" w:hAnsi="Times New Roman" w:cs="Times New Roman"/>
          <w:color w:val="000000" w:themeColor="text1"/>
        </w:rPr>
        <w:t xml:space="preserve"> przedsięwzię</w:t>
      </w:r>
      <w:r w:rsidR="00340D09" w:rsidRPr="001953F2">
        <w:rPr>
          <w:rFonts w:ascii="Times New Roman" w:hAnsi="Times New Roman" w:cs="Times New Roman"/>
          <w:color w:val="000000" w:themeColor="text1"/>
        </w:rPr>
        <w:t>ć.</w:t>
      </w:r>
      <w:r w:rsidRPr="001953F2">
        <w:rPr>
          <w:rFonts w:ascii="Times New Roman" w:hAnsi="Times New Roman" w:cs="Times New Roman"/>
          <w:color w:val="000000" w:themeColor="text1"/>
        </w:rPr>
        <w:t xml:space="preserve"> Szczegółowy wykaz realizowanych innowacji, programów i projektów przedstawia </w:t>
      </w:r>
      <w:r w:rsidR="00EE2BA8" w:rsidRPr="001953F2">
        <w:rPr>
          <w:rFonts w:ascii="Times New Roman" w:hAnsi="Times New Roman" w:cs="Times New Roman"/>
          <w:color w:val="000000" w:themeColor="text1"/>
        </w:rPr>
        <w:t>T</w:t>
      </w:r>
      <w:r w:rsidRPr="001953F2">
        <w:rPr>
          <w:rFonts w:ascii="Times New Roman" w:hAnsi="Times New Roman" w:cs="Times New Roman"/>
          <w:iCs/>
          <w:color w:val="000000" w:themeColor="text1"/>
        </w:rPr>
        <w:t xml:space="preserve">abela </w:t>
      </w:r>
      <w:r w:rsidR="00B06AA3" w:rsidRPr="001953F2">
        <w:rPr>
          <w:rFonts w:ascii="Times New Roman" w:hAnsi="Times New Roman" w:cs="Times New Roman"/>
          <w:iCs/>
          <w:color w:val="000000" w:themeColor="text1"/>
        </w:rPr>
        <w:t>4</w:t>
      </w:r>
      <w:r w:rsidR="00F90693" w:rsidRPr="001953F2">
        <w:rPr>
          <w:rFonts w:ascii="Times New Roman" w:hAnsi="Times New Roman" w:cs="Times New Roman"/>
          <w:iCs/>
          <w:color w:val="000000" w:themeColor="text1"/>
        </w:rPr>
        <w:t>6</w:t>
      </w:r>
      <w:r w:rsidR="00B06AA3" w:rsidRPr="001953F2">
        <w:rPr>
          <w:rFonts w:ascii="Times New Roman" w:hAnsi="Times New Roman" w:cs="Times New Roman"/>
          <w:iCs/>
          <w:color w:val="000000" w:themeColor="text1"/>
        </w:rPr>
        <w:t>.</w:t>
      </w:r>
    </w:p>
    <w:p w14:paraId="1F522E88" w14:textId="20A0EE82" w:rsidR="00EA3206" w:rsidRPr="001953F2" w:rsidRDefault="00EA3206" w:rsidP="00EE2BA8">
      <w:pPr>
        <w:spacing w:after="0" w:line="300" w:lineRule="exact"/>
        <w:ind w:left="1021" w:hanging="1021"/>
        <w:jc w:val="both"/>
        <w:rPr>
          <w:rFonts w:ascii="Times New Roman" w:hAnsi="Times New Roman" w:cs="Times New Roman"/>
          <w:i/>
          <w:iCs/>
          <w:color w:val="000000" w:themeColor="text1"/>
        </w:rPr>
      </w:pPr>
      <w:r w:rsidRPr="001953F2">
        <w:rPr>
          <w:rFonts w:ascii="Times New Roman" w:hAnsi="Times New Roman" w:cs="Times New Roman"/>
          <w:b/>
          <w:bCs/>
          <w:i/>
          <w:iCs/>
          <w:color w:val="000000" w:themeColor="text1"/>
        </w:rPr>
        <w:lastRenderedPageBreak/>
        <w:t xml:space="preserve">Tabela </w:t>
      </w:r>
      <w:r w:rsidR="00B06AA3" w:rsidRPr="001953F2">
        <w:rPr>
          <w:rFonts w:ascii="Times New Roman" w:hAnsi="Times New Roman" w:cs="Times New Roman"/>
          <w:b/>
          <w:bCs/>
          <w:i/>
          <w:iCs/>
          <w:color w:val="000000" w:themeColor="text1"/>
        </w:rPr>
        <w:t>4</w:t>
      </w:r>
      <w:r w:rsidR="009B340B" w:rsidRPr="001953F2">
        <w:rPr>
          <w:rFonts w:ascii="Times New Roman" w:hAnsi="Times New Roman" w:cs="Times New Roman"/>
          <w:b/>
          <w:bCs/>
          <w:i/>
          <w:iCs/>
          <w:color w:val="000000" w:themeColor="text1"/>
        </w:rPr>
        <w:t>6</w:t>
      </w:r>
      <w:r w:rsidR="00E67851" w:rsidRPr="001953F2">
        <w:rPr>
          <w:rFonts w:ascii="Times New Roman" w:hAnsi="Times New Roman" w:cs="Times New Roman"/>
          <w:b/>
          <w:bCs/>
          <w:i/>
          <w:iCs/>
          <w:color w:val="000000" w:themeColor="text1"/>
        </w:rPr>
        <w:t>.</w:t>
      </w:r>
      <w:r w:rsidRPr="001953F2">
        <w:rPr>
          <w:rFonts w:ascii="Times New Roman" w:hAnsi="Times New Roman" w:cs="Times New Roman"/>
          <w:b/>
          <w:bCs/>
          <w:i/>
          <w:iCs/>
          <w:color w:val="000000" w:themeColor="text1"/>
        </w:rPr>
        <w:t xml:space="preserve"> </w:t>
      </w:r>
      <w:r w:rsidRPr="001953F2">
        <w:rPr>
          <w:rFonts w:ascii="Times New Roman" w:hAnsi="Times New Roman" w:cs="Times New Roman"/>
          <w:i/>
          <w:iCs/>
          <w:color w:val="000000" w:themeColor="text1"/>
        </w:rPr>
        <w:t>Informacja o realizowanych innowacjach, projektach, programach w szkołach specjalnych prowadzonych przez Miasto Olsztyn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5"/>
        <w:gridCol w:w="2127"/>
        <w:gridCol w:w="1941"/>
        <w:gridCol w:w="4426"/>
      </w:tblGrid>
      <w:tr w:rsidR="00F90693" w:rsidRPr="001953F2" w14:paraId="356655C9" w14:textId="77777777" w:rsidTr="00DD0E46">
        <w:trPr>
          <w:trHeight w:val="701"/>
          <w:tblHeader/>
          <w:jc w:val="center"/>
        </w:trPr>
        <w:tc>
          <w:tcPr>
            <w:tcW w:w="0" w:type="auto"/>
            <w:vAlign w:val="center"/>
          </w:tcPr>
          <w:p w14:paraId="78AFA3AF" w14:textId="281054E9" w:rsidR="00F90693" w:rsidRPr="001953F2" w:rsidRDefault="00F90693" w:rsidP="00F9069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Lp.</w:t>
            </w:r>
          </w:p>
        </w:tc>
        <w:tc>
          <w:tcPr>
            <w:tcW w:w="0" w:type="auto"/>
            <w:shd w:val="clear" w:color="auto" w:fill="auto"/>
            <w:vAlign w:val="center"/>
            <w:hideMark/>
          </w:tcPr>
          <w:p w14:paraId="713AD5EB" w14:textId="2FA21941" w:rsidR="00F90693" w:rsidRPr="001953F2" w:rsidRDefault="00F90693" w:rsidP="00D3440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Jednostka oświatowa</w:t>
            </w:r>
          </w:p>
        </w:tc>
        <w:tc>
          <w:tcPr>
            <w:tcW w:w="1941" w:type="dxa"/>
            <w:shd w:val="clear" w:color="auto" w:fill="auto"/>
            <w:vAlign w:val="center"/>
            <w:hideMark/>
          </w:tcPr>
          <w:p w14:paraId="792D9D97" w14:textId="4A516DA4" w:rsidR="00F90693" w:rsidRPr="001953F2" w:rsidRDefault="00F90693" w:rsidP="00D3440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Działanie (innowacja, program, projekt)</w:t>
            </w:r>
          </w:p>
        </w:tc>
        <w:tc>
          <w:tcPr>
            <w:tcW w:w="4426" w:type="dxa"/>
            <w:shd w:val="clear" w:color="auto" w:fill="auto"/>
            <w:vAlign w:val="center"/>
            <w:hideMark/>
          </w:tcPr>
          <w:p w14:paraId="6603A88F" w14:textId="77777777" w:rsidR="00F90693" w:rsidRPr="001953F2" w:rsidRDefault="00F90693" w:rsidP="00D3440E">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Tytuł</w:t>
            </w:r>
          </w:p>
        </w:tc>
      </w:tr>
      <w:tr w:rsidR="00F90693" w:rsidRPr="001953F2" w14:paraId="6612FF54" w14:textId="77777777" w:rsidTr="00DD0E46">
        <w:trPr>
          <w:trHeight w:val="222"/>
          <w:jc w:val="center"/>
        </w:trPr>
        <w:tc>
          <w:tcPr>
            <w:tcW w:w="0" w:type="auto"/>
            <w:vMerge w:val="restart"/>
            <w:vAlign w:val="center"/>
          </w:tcPr>
          <w:p w14:paraId="527232D2" w14:textId="76F91F32" w:rsidR="00F90693" w:rsidRPr="001953F2" w:rsidRDefault="00F90693" w:rsidP="00F90693">
            <w:pPr>
              <w:spacing w:after="0" w:line="240" w:lineRule="auto"/>
              <w:ind w:right="-282"/>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1.</w:t>
            </w:r>
          </w:p>
        </w:tc>
        <w:tc>
          <w:tcPr>
            <w:tcW w:w="0" w:type="auto"/>
            <w:vMerge w:val="restart"/>
            <w:shd w:val="clear" w:color="auto" w:fill="auto"/>
            <w:vAlign w:val="center"/>
          </w:tcPr>
          <w:p w14:paraId="31F5BFB6" w14:textId="3AA09A06" w:rsidR="00F90693" w:rsidRPr="001953F2" w:rsidRDefault="00F90693" w:rsidP="00DD0E46">
            <w:pPr>
              <w:spacing w:after="0" w:line="240" w:lineRule="auto"/>
              <w:ind w:right="-282"/>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PM 18 (w SOSW)</w:t>
            </w:r>
          </w:p>
        </w:tc>
        <w:tc>
          <w:tcPr>
            <w:tcW w:w="1941" w:type="dxa"/>
            <w:vMerge w:val="restart"/>
            <w:shd w:val="clear" w:color="auto" w:fill="auto"/>
            <w:vAlign w:val="center"/>
          </w:tcPr>
          <w:p w14:paraId="43790622" w14:textId="45283E7A" w:rsidR="00F90693" w:rsidRPr="001953F2" w:rsidRDefault="00F90693" w:rsidP="00F90693">
            <w:pPr>
              <w:contextualSpacing/>
              <w:jc w:val="center"/>
              <w:rPr>
                <w:rFonts w:ascii="Times New Roman" w:eastAsia="Calibri" w:hAnsi="Times New Roman" w:cs="Times New Roman"/>
                <w:color w:val="000000" w:themeColor="text1"/>
                <w:lang w:bidi="ar-SA"/>
              </w:rPr>
            </w:pPr>
            <w:r w:rsidRPr="001953F2">
              <w:rPr>
                <w:rFonts w:ascii="Times New Roman" w:eastAsia="Calibri" w:hAnsi="Times New Roman" w:cs="Times New Roman"/>
                <w:color w:val="000000" w:themeColor="text1"/>
                <w:lang w:bidi="ar-SA"/>
              </w:rPr>
              <w:t>projekt</w:t>
            </w:r>
          </w:p>
        </w:tc>
        <w:tc>
          <w:tcPr>
            <w:tcW w:w="4426" w:type="dxa"/>
            <w:shd w:val="clear" w:color="auto" w:fill="auto"/>
            <w:vAlign w:val="center"/>
          </w:tcPr>
          <w:p w14:paraId="14ED1388" w14:textId="60E6687F"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Zastosowa</w:t>
            </w:r>
            <w:r w:rsidR="00C662B2">
              <w:rPr>
                <w:rFonts w:ascii="Times New Roman" w:eastAsia="Times New Roman" w:hAnsi="Times New Roman" w:cs="Times New Roman"/>
                <w:color w:val="000000" w:themeColor="text1"/>
                <w:lang w:eastAsia="pl-PL" w:bidi="ar-SA"/>
              </w:rPr>
              <w:t>nie aplikatorów wieloigłowych w </w:t>
            </w:r>
            <w:r w:rsidRPr="001953F2">
              <w:rPr>
                <w:rFonts w:ascii="Times New Roman" w:eastAsia="Times New Roman" w:hAnsi="Times New Roman" w:cs="Times New Roman"/>
                <w:color w:val="000000" w:themeColor="text1"/>
                <w:lang w:eastAsia="pl-PL" w:bidi="ar-SA"/>
              </w:rPr>
              <w:t>terapii logopedycznej</w:t>
            </w:r>
          </w:p>
        </w:tc>
      </w:tr>
      <w:tr w:rsidR="00F90693" w:rsidRPr="001953F2" w14:paraId="6752AA2E" w14:textId="77777777" w:rsidTr="00DD0E46">
        <w:trPr>
          <w:trHeight w:val="226"/>
          <w:jc w:val="center"/>
        </w:trPr>
        <w:tc>
          <w:tcPr>
            <w:tcW w:w="0" w:type="auto"/>
            <w:vMerge/>
            <w:vAlign w:val="center"/>
          </w:tcPr>
          <w:p w14:paraId="6566C11E" w14:textId="77777777" w:rsidR="00F90693" w:rsidRPr="001953F2" w:rsidRDefault="00F90693" w:rsidP="00F90693">
            <w:pPr>
              <w:spacing w:after="0" w:line="240" w:lineRule="auto"/>
              <w:ind w:right="-282"/>
              <w:jc w:val="center"/>
              <w:rPr>
                <w:rFonts w:ascii="Times New Roman" w:eastAsia="Times New Roman" w:hAnsi="Times New Roman" w:cs="Times New Roman"/>
                <w:color w:val="000000" w:themeColor="text1"/>
                <w:lang w:eastAsia="pl-PL" w:bidi="ar-SA"/>
              </w:rPr>
            </w:pPr>
          </w:p>
        </w:tc>
        <w:tc>
          <w:tcPr>
            <w:tcW w:w="0" w:type="auto"/>
            <w:vMerge/>
            <w:shd w:val="clear" w:color="auto" w:fill="auto"/>
            <w:vAlign w:val="center"/>
          </w:tcPr>
          <w:p w14:paraId="01DA18D4" w14:textId="02147204" w:rsidR="00F90693" w:rsidRPr="001953F2" w:rsidRDefault="00F90693" w:rsidP="00DD0E46">
            <w:pPr>
              <w:spacing w:after="0" w:line="240" w:lineRule="auto"/>
              <w:ind w:right="-282"/>
              <w:rPr>
                <w:rFonts w:ascii="Times New Roman" w:eastAsia="Times New Roman" w:hAnsi="Times New Roman" w:cs="Times New Roman"/>
                <w:color w:val="000000" w:themeColor="text1"/>
                <w:lang w:eastAsia="pl-PL" w:bidi="ar-SA"/>
              </w:rPr>
            </w:pPr>
          </w:p>
        </w:tc>
        <w:tc>
          <w:tcPr>
            <w:tcW w:w="1941" w:type="dxa"/>
            <w:vMerge/>
            <w:shd w:val="clear" w:color="auto" w:fill="auto"/>
            <w:vAlign w:val="center"/>
          </w:tcPr>
          <w:p w14:paraId="26F7324B" w14:textId="77777777" w:rsidR="00F90693" w:rsidRPr="001953F2" w:rsidRDefault="00F90693" w:rsidP="00F90693">
            <w:pPr>
              <w:ind w:left="133"/>
              <w:contextualSpacing/>
              <w:jc w:val="center"/>
              <w:rPr>
                <w:rFonts w:ascii="Times New Roman" w:eastAsia="Calibri" w:hAnsi="Times New Roman" w:cs="Times New Roman"/>
                <w:color w:val="000000" w:themeColor="text1"/>
                <w:lang w:bidi="ar-SA"/>
              </w:rPr>
            </w:pPr>
          </w:p>
        </w:tc>
        <w:tc>
          <w:tcPr>
            <w:tcW w:w="4426" w:type="dxa"/>
            <w:shd w:val="clear" w:color="auto" w:fill="auto"/>
            <w:vAlign w:val="center"/>
          </w:tcPr>
          <w:p w14:paraId="74512057" w14:textId="203E83D5"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Piękna nasza Polska cała</w:t>
            </w:r>
          </w:p>
        </w:tc>
      </w:tr>
      <w:tr w:rsidR="00F90693" w:rsidRPr="001953F2" w14:paraId="67A76E89" w14:textId="77777777" w:rsidTr="00DD0E46">
        <w:trPr>
          <w:trHeight w:val="230"/>
          <w:jc w:val="center"/>
        </w:trPr>
        <w:tc>
          <w:tcPr>
            <w:tcW w:w="0" w:type="auto"/>
            <w:vMerge/>
            <w:vAlign w:val="center"/>
          </w:tcPr>
          <w:p w14:paraId="7F823BDF" w14:textId="77777777" w:rsidR="00F90693" w:rsidRPr="001953F2" w:rsidRDefault="00F90693" w:rsidP="00F90693">
            <w:pPr>
              <w:spacing w:after="0" w:line="240" w:lineRule="auto"/>
              <w:ind w:right="-282"/>
              <w:jc w:val="center"/>
              <w:rPr>
                <w:rFonts w:ascii="Times New Roman" w:eastAsia="Times New Roman" w:hAnsi="Times New Roman" w:cs="Times New Roman"/>
                <w:color w:val="000000" w:themeColor="text1"/>
                <w:lang w:eastAsia="pl-PL" w:bidi="ar-SA"/>
              </w:rPr>
            </w:pPr>
          </w:p>
        </w:tc>
        <w:tc>
          <w:tcPr>
            <w:tcW w:w="0" w:type="auto"/>
            <w:vMerge/>
            <w:shd w:val="clear" w:color="auto" w:fill="auto"/>
            <w:vAlign w:val="center"/>
          </w:tcPr>
          <w:p w14:paraId="69579B39" w14:textId="320B888C" w:rsidR="00F90693" w:rsidRPr="001953F2" w:rsidRDefault="00F90693" w:rsidP="00DD0E46">
            <w:pPr>
              <w:spacing w:after="0" w:line="240" w:lineRule="auto"/>
              <w:ind w:right="-282"/>
              <w:rPr>
                <w:rFonts w:ascii="Times New Roman" w:eastAsia="Times New Roman" w:hAnsi="Times New Roman" w:cs="Times New Roman"/>
                <w:color w:val="000000" w:themeColor="text1"/>
                <w:lang w:eastAsia="pl-PL" w:bidi="ar-SA"/>
              </w:rPr>
            </w:pPr>
          </w:p>
        </w:tc>
        <w:tc>
          <w:tcPr>
            <w:tcW w:w="1941" w:type="dxa"/>
            <w:vMerge/>
            <w:shd w:val="clear" w:color="auto" w:fill="auto"/>
            <w:vAlign w:val="center"/>
          </w:tcPr>
          <w:p w14:paraId="60EAC4DA" w14:textId="77777777" w:rsidR="00F90693" w:rsidRPr="001953F2" w:rsidRDefault="00F90693" w:rsidP="00F90693">
            <w:pPr>
              <w:ind w:left="133"/>
              <w:contextualSpacing/>
              <w:jc w:val="center"/>
              <w:rPr>
                <w:rFonts w:ascii="Times New Roman" w:eastAsia="Calibri" w:hAnsi="Times New Roman" w:cs="Times New Roman"/>
                <w:color w:val="000000" w:themeColor="text1"/>
                <w:lang w:bidi="ar-SA"/>
              </w:rPr>
            </w:pPr>
          </w:p>
        </w:tc>
        <w:tc>
          <w:tcPr>
            <w:tcW w:w="4426" w:type="dxa"/>
            <w:shd w:val="clear" w:color="auto" w:fill="auto"/>
            <w:vAlign w:val="center"/>
          </w:tcPr>
          <w:p w14:paraId="298ED5A9" w14:textId="5C412BE9"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„Innowacyjne metody elektrostymulacji”</w:t>
            </w:r>
          </w:p>
        </w:tc>
      </w:tr>
      <w:tr w:rsidR="00F90693" w:rsidRPr="001953F2" w14:paraId="3C15B499" w14:textId="77777777" w:rsidTr="00DD0E46">
        <w:trPr>
          <w:trHeight w:val="240"/>
          <w:jc w:val="center"/>
        </w:trPr>
        <w:tc>
          <w:tcPr>
            <w:tcW w:w="0" w:type="auto"/>
            <w:vMerge/>
            <w:vAlign w:val="center"/>
          </w:tcPr>
          <w:p w14:paraId="256CCFB2" w14:textId="77777777" w:rsidR="00F90693" w:rsidRPr="001953F2" w:rsidRDefault="00F90693" w:rsidP="00F90693">
            <w:pPr>
              <w:spacing w:after="0" w:line="240" w:lineRule="auto"/>
              <w:ind w:right="-282"/>
              <w:jc w:val="center"/>
              <w:rPr>
                <w:rFonts w:ascii="Times New Roman" w:eastAsia="Times New Roman" w:hAnsi="Times New Roman" w:cs="Times New Roman"/>
                <w:color w:val="000000" w:themeColor="text1"/>
                <w:lang w:eastAsia="pl-PL" w:bidi="ar-SA"/>
              </w:rPr>
            </w:pPr>
          </w:p>
        </w:tc>
        <w:tc>
          <w:tcPr>
            <w:tcW w:w="0" w:type="auto"/>
            <w:vMerge/>
            <w:shd w:val="clear" w:color="auto" w:fill="auto"/>
            <w:vAlign w:val="center"/>
          </w:tcPr>
          <w:p w14:paraId="1D487C2D" w14:textId="423FD21F" w:rsidR="00F90693" w:rsidRPr="001953F2" w:rsidRDefault="00F90693" w:rsidP="00DD0E46">
            <w:pPr>
              <w:spacing w:after="0" w:line="240" w:lineRule="auto"/>
              <w:ind w:right="-282"/>
              <w:rPr>
                <w:rFonts w:ascii="Times New Roman" w:eastAsia="Times New Roman" w:hAnsi="Times New Roman" w:cs="Times New Roman"/>
                <w:color w:val="000000" w:themeColor="text1"/>
                <w:lang w:eastAsia="pl-PL" w:bidi="ar-SA"/>
              </w:rPr>
            </w:pPr>
          </w:p>
        </w:tc>
        <w:tc>
          <w:tcPr>
            <w:tcW w:w="1941" w:type="dxa"/>
            <w:vMerge/>
            <w:shd w:val="clear" w:color="auto" w:fill="auto"/>
            <w:vAlign w:val="center"/>
          </w:tcPr>
          <w:p w14:paraId="00D08E3D" w14:textId="77777777" w:rsidR="00F90693" w:rsidRPr="001953F2" w:rsidRDefault="00F90693" w:rsidP="00F90693">
            <w:pPr>
              <w:ind w:left="133"/>
              <w:contextualSpacing/>
              <w:jc w:val="center"/>
              <w:rPr>
                <w:rFonts w:ascii="Times New Roman" w:eastAsia="Calibri" w:hAnsi="Times New Roman" w:cs="Times New Roman"/>
                <w:color w:val="000000" w:themeColor="text1"/>
                <w:lang w:bidi="ar-SA"/>
              </w:rPr>
            </w:pPr>
          </w:p>
        </w:tc>
        <w:tc>
          <w:tcPr>
            <w:tcW w:w="4426" w:type="dxa"/>
            <w:shd w:val="clear" w:color="auto" w:fill="auto"/>
            <w:vAlign w:val="center"/>
          </w:tcPr>
          <w:p w14:paraId="5BED5D00" w14:textId="75FC175C"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 Kicią Kocią maluchy zmieniają się w zuchy”</w:t>
            </w:r>
          </w:p>
        </w:tc>
      </w:tr>
      <w:tr w:rsidR="00F90693" w:rsidRPr="001953F2" w14:paraId="394988DA" w14:textId="77777777" w:rsidTr="00DD0E46">
        <w:trPr>
          <w:trHeight w:val="280"/>
          <w:jc w:val="center"/>
        </w:trPr>
        <w:tc>
          <w:tcPr>
            <w:tcW w:w="0" w:type="auto"/>
            <w:vMerge w:val="restart"/>
            <w:vAlign w:val="center"/>
          </w:tcPr>
          <w:p w14:paraId="7D510AAA" w14:textId="0319A233"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0" w:type="auto"/>
            <w:vMerge w:val="restart"/>
            <w:shd w:val="clear" w:color="auto" w:fill="auto"/>
            <w:vAlign w:val="center"/>
          </w:tcPr>
          <w:p w14:paraId="1EDD2366" w14:textId="2DFDE70F" w:rsidR="00F90693" w:rsidRPr="001953F2" w:rsidRDefault="00F90693" w:rsidP="00DD0E4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SP 8 (w SOSW)</w:t>
            </w:r>
          </w:p>
        </w:tc>
        <w:tc>
          <w:tcPr>
            <w:tcW w:w="1941" w:type="dxa"/>
            <w:shd w:val="clear" w:color="auto" w:fill="auto"/>
            <w:vAlign w:val="center"/>
          </w:tcPr>
          <w:p w14:paraId="24A3C537" w14:textId="77777777"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4426" w:type="dxa"/>
            <w:shd w:val="clear" w:color="auto" w:fill="auto"/>
            <w:vAlign w:val="center"/>
          </w:tcPr>
          <w:p w14:paraId="39D19B8F" w14:textId="061B9BD1"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Książkowe cuda </w:t>
            </w:r>
          </w:p>
        </w:tc>
      </w:tr>
      <w:tr w:rsidR="00F90693" w:rsidRPr="001953F2" w14:paraId="5E773521" w14:textId="77777777" w:rsidTr="00DD0E46">
        <w:trPr>
          <w:trHeight w:val="271"/>
          <w:jc w:val="center"/>
        </w:trPr>
        <w:tc>
          <w:tcPr>
            <w:tcW w:w="0" w:type="auto"/>
            <w:vMerge/>
            <w:vAlign w:val="center"/>
          </w:tcPr>
          <w:p w14:paraId="5A97FB65" w14:textId="77777777"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p>
        </w:tc>
        <w:tc>
          <w:tcPr>
            <w:tcW w:w="0" w:type="auto"/>
            <w:vMerge/>
            <w:shd w:val="clear" w:color="auto" w:fill="auto"/>
            <w:vAlign w:val="center"/>
          </w:tcPr>
          <w:p w14:paraId="5513ED1C" w14:textId="29130AF4" w:rsidR="00F90693" w:rsidRPr="001953F2" w:rsidRDefault="00F90693" w:rsidP="00DD0E46">
            <w:pPr>
              <w:spacing w:after="0" w:line="240" w:lineRule="auto"/>
              <w:rPr>
                <w:rFonts w:ascii="Times New Roman" w:eastAsia="Times New Roman" w:hAnsi="Times New Roman" w:cs="Times New Roman"/>
                <w:color w:val="000000" w:themeColor="text1"/>
                <w:lang w:eastAsia="pl-PL" w:bidi="ar-SA"/>
              </w:rPr>
            </w:pPr>
          </w:p>
        </w:tc>
        <w:tc>
          <w:tcPr>
            <w:tcW w:w="1941" w:type="dxa"/>
            <w:vMerge w:val="restart"/>
            <w:shd w:val="clear" w:color="auto" w:fill="auto"/>
            <w:vAlign w:val="center"/>
          </w:tcPr>
          <w:p w14:paraId="212324F2" w14:textId="77777777"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w:t>
            </w:r>
          </w:p>
          <w:p w14:paraId="5C4D174D" w14:textId="7E51F735"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p>
          <w:p w14:paraId="787C23CF" w14:textId="77777777"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p>
        </w:tc>
        <w:tc>
          <w:tcPr>
            <w:tcW w:w="4426" w:type="dxa"/>
            <w:shd w:val="clear" w:color="auto" w:fill="auto"/>
            <w:vAlign w:val="center"/>
          </w:tcPr>
          <w:p w14:paraId="4D76B7D5" w14:textId="090498A4"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Narodowy program rozwoju</w:t>
            </w:r>
          </w:p>
        </w:tc>
      </w:tr>
      <w:tr w:rsidR="00F90693" w:rsidRPr="001953F2" w14:paraId="1EC196BA" w14:textId="77777777" w:rsidTr="00DD0E46">
        <w:trPr>
          <w:trHeight w:val="260"/>
          <w:jc w:val="center"/>
        </w:trPr>
        <w:tc>
          <w:tcPr>
            <w:tcW w:w="0" w:type="auto"/>
            <w:vMerge/>
            <w:vAlign w:val="center"/>
          </w:tcPr>
          <w:p w14:paraId="387BD961" w14:textId="77777777"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p>
        </w:tc>
        <w:tc>
          <w:tcPr>
            <w:tcW w:w="0" w:type="auto"/>
            <w:vMerge/>
            <w:shd w:val="clear" w:color="auto" w:fill="auto"/>
            <w:vAlign w:val="center"/>
          </w:tcPr>
          <w:p w14:paraId="1E3E0929" w14:textId="139439D8" w:rsidR="00F90693" w:rsidRPr="001953F2" w:rsidRDefault="00F90693" w:rsidP="00DD0E46">
            <w:pPr>
              <w:spacing w:after="0" w:line="240" w:lineRule="auto"/>
              <w:rPr>
                <w:rFonts w:ascii="Times New Roman" w:eastAsia="Times New Roman" w:hAnsi="Times New Roman" w:cs="Times New Roman"/>
                <w:color w:val="000000" w:themeColor="text1"/>
                <w:lang w:eastAsia="pl-PL" w:bidi="ar-SA"/>
              </w:rPr>
            </w:pPr>
          </w:p>
        </w:tc>
        <w:tc>
          <w:tcPr>
            <w:tcW w:w="1941" w:type="dxa"/>
            <w:vMerge/>
            <w:shd w:val="clear" w:color="auto" w:fill="auto"/>
            <w:vAlign w:val="center"/>
          </w:tcPr>
          <w:p w14:paraId="7EB6DEAE" w14:textId="77777777"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p>
        </w:tc>
        <w:tc>
          <w:tcPr>
            <w:tcW w:w="4426" w:type="dxa"/>
            <w:shd w:val="clear" w:color="auto" w:fill="auto"/>
            <w:vAlign w:val="center"/>
          </w:tcPr>
          <w:p w14:paraId="67DCDAC5" w14:textId="11373108"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Aktywna Tablica</w:t>
            </w:r>
          </w:p>
        </w:tc>
      </w:tr>
      <w:tr w:rsidR="00F90693" w:rsidRPr="001953F2" w14:paraId="157897E1" w14:textId="77777777" w:rsidTr="00DD0E46">
        <w:trPr>
          <w:trHeight w:val="310"/>
          <w:jc w:val="center"/>
        </w:trPr>
        <w:tc>
          <w:tcPr>
            <w:tcW w:w="0" w:type="auto"/>
            <w:vMerge/>
            <w:vAlign w:val="center"/>
          </w:tcPr>
          <w:p w14:paraId="311C2BFC" w14:textId="77777777"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p>
        </w:tc>
        <w:tc>
          <w:tcPr>
            <w:tcW w:w="0" w:type="auto"/>
            <w:vMerge/>
            <w:shd w:val="clear" w:color="auto" w:fill="auto"/>
            <w:vAlign w:val="center"/>
          </w:tcPr>
          <w:p w14:paraId="03C02B46" w14:textId="024F23C7" w:rsidR="00F90693" w:rsidRPr="001953F2" w:rsidRDefault="00F90693" w:rsidP="00DD0E46">
            <w:pPr>
              <w:spacing w:after="0" w:line="240" w:lineRule="auto"/>
              <w:rPr>
                <w:rFonts w:ascii="Times New Roman" w:eastAsia="Times New Roman" w:hAnsi="Times New Roman" w:cs="Times New Roman"/>
                <w:color w:val="000000" w:themeColor="text1"/>
                <w:lang w:eastAsia="pl-PL" w:bidi="ar-SA"/>
              </w:rPr>
            </w:pPr>
          </w:p>
        </w:tc>
        <w:tc>
          <w:tcPr>
            <w:tcW w:w="1941" w:type="dxa"/>
            <w:vMerge/>
            <w:shd w:val="clear" w:color="auto" w:fill="auto"/>
            <w:vAlign w:val="center"/>
          </w:tcPr>
          <w:p w14:paraId="7E48DDC4" w14:textId="77777777"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p>
        </w:tc>
        <w:tc>
          <w:tcPr>
            <w:tcW w:w="4426" w:type="dxa"/>
            <w:shd w:val="clear" w:color="auto" w:fill="auto"/>
            <w:vAlign w:val="center"/>
          </w:tcPr>
          <w:p w14:paraId="4C709107" w14:textId="0D90E90D"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Sprzątamy dla Polski</w:t>
            </w:r>
          </w:p>
        </w:tc>
      </w:tr>
      <w:tr w:rsidR="00F90693" w:rsidRPr="001953F2" w14:paraId="060389D9" w14:textId="77777777" w:rsidTr="00DD0E46">
        <w:trPr>
          <w:trHeight w:val="286"/>
          <w:jc w:val="center"/>
        </w:trPr>
        <w:tc>
          <w:tcPr>
            <w:tcW w:w="0" w:type="auto"/>
            <w:vAlign w:val="center"/>
          </w:tcPr>
          <w:p w14:paraId="703C240B" w14:textId="2D30F7F4"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0" w:type="auto"/>
            <w:shd w:val="clear" w:color="auto" w:fill="auto"/>
            <w:vAlign w:val="center"/>
          </w:tcPr>
          <w:p w14:paraId="4E676083" w14:textId="6CA6C71C" w:rsidR="00F90693" w:rsidRPr="001953F2" w:rsidRDefault="00F90693" w:rsidP="00DD0E4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SP 28 (w SOSW)</w:t>
            </w:r>
          </w:p>
        </w:tc>
        <w:tc>
          <w:tcPr>
            <w:tcW w:w="1941" w:type="dxa"/>
            <w:shd w:val="clear" w:color="auto" w:fill="auto"/>
            <w:vAlign w:val="center"/>
          </w:tcPr>
          <w:p w14:paraId="6EEE7042" w14:textId="406C076B"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program</w:t>
            </w:r>
          </w:p>
        </w:tc>
        <w:tc>
          <w:tcPr>
            <w:tcW w:w="4426" w:type="dxa"/>
            <w:shd w:val="clear" w:color="auto" w:fill="auto"/>
            <w:vAlign w:val="center"/>
          </w:tcPr>
          <w:p w14:paraId="4C5578AE" w14:textId="63370EF9"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Regionalny Dzień Aktywności Motorycznej.</w:t>
            </w:r>
          </w:p>
        </w:tc>
      </w:tr>
      <w:tr w:rsidR="00F90693" w:rsidRPr="001953F2" w14:paraId="7C1200EC" w14:textId="77777777" w:rsidTr="00DD0E46">
        <w:trPr>
          <w:trHeight w:val="294"/>
          <w:jc w:val="center"/>
        </w:trPr>
        <w:tc>
          <w:tcPr>
            <w:tcW w:w="0" w:type="auto"/>
            <w:vAlign w:val="center"/>
          </w:tcPr>
          <w:p w14:paraId="79A9B861" w14:textId="7334498F"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0" w:type="auto"/>
            <w:shd w:val="clear" w:color="auto" w:fill="auto"/>
            <w:vAlign w:val="center"/>
          </w:tcPr>
          <w:p w14:paraId="50CC0D1E" w14:textId="535DEE5D" w:rsidR="00F90693" w:rsidRPr="001953F2" w:rsidRDefault="00F90693" w:rsidP="00DD0E4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SP 17 (w SOSWdDN)</w:t>
            </w:r>
          </w:p>
        </w:tc>
        <w:tc>
          <w:tcPr>
            <w:tcW w:w="1941" w:type="dxa"/>
            <w:shd w:val="clear" w:color="auto" w:fill="auto"/>
            <w:vAlign w:val="center"/>
          </w:tcPr>
          <w:p w14:paraId="3F201615" w14:textId="77777777"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innowacja</w:t>
            </w:r>
          </w:p>
        </w:tc>
        <w:tc>
          <w:tcPr>
            <w:tcW w:w="4426" w:type="dxa"/>
            <w:shd w:val="clear" w:color="auto" w:fill="auto"/>
            <w:vAlign w:val="center"/>
          </w:tcPr>
          <w:p w14:paraId="4CFC09D5" w14:textId="04511046"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Z kultura mi do twarzy</w:t>
            </w:r>
          </w:p>
        </w:tc>
      </w:tr>
      <w:tr w:rsidR="00F90693" w:rsidRPr="001953F2" w14:paraId="5030234D" w14:textId="77777777" w:rsidTr="00DD0E46">
        <w:trPr>
          <w:trHeight w:val="288"/>
          <w:jc w:val="center"/>
        </w:trPr>
        <w:tc>
          <w:tcPr>
            <w:tcW w:w="0" w:type="auto"/>
            <w:vMerge w:val="restart"/>
            <w:vAlign w:val="center"/>
          </w:tcPr>
          <w:p w14:paraId="264E9536" w14:textId="10E62F09"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5.</w:t>
            </w:r>
          </w:p>
        </w:tc>
        <w:tc>
          <w:tcPr>
            <w:tcW w:w="0" w:type="auto"/>
            <w:vMerge w:val="restart"/>
            <w:shd w:val="clear" w:color="auto" w:fill="auto"/>
            <w:vAlign w:val="center"/>
          </w:tcPr>
          <w:p w14:paraId="59BA680D" w14:textId="752767FE" w:rsidR="00F90693" w:rsidRPr="001953F2" w:rsidRDefault="00F90693" w:rsidP="00DD0E46">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SP 20 (w ZPS)</w:t>
            </w:r>
          </w:p>
          <w:p w14:paraId="5F36A08C" w14:textId="77777777" w:rsidR="00F90693" w:rsidRPr="001953F2" w:rsidRDefault="00F90693" w:rsidP="00DD0E46">
            <w:pPr>
              <w:spacing w:after="0" w:line="240" w:lineRule="auto"/>
              <w:rPr>
                <w:rFonts w:ascii="Times New Roman" w:eastAsia="Times New Roman" w:hAnsi="Times New Roman" w:cs="Times New Roman"/>
                <w:color w:val="000000" w:themeColor="text1"/>
                <w:lang w:eastAsia="pl-PL" w:bidi="ar-SA"/>
              </w:rPr>
            </w:pPr>
          </w:p>
        </w:tc>
        <w:tc>
          <w:tcPr>
            <w:tcW w:w="1941" w:type="dxa"/>
            <w:vMerge w:val="restart"/>
            <w:shd w:val="clear" w:color="auto" w:fill="auto"/>
            <w:vAlign w:val="center"/>
          </w:tcPr>
          <w:p w14:paraId="4DBA154B" w14:textId="538F7D2D"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projekt</w:t>
            </w:r>
          </w:p>
          <w:p w14:paraId="76CFB070" w14:textId="265B5549" w:rsidR="00F90693" w:rsidRPr="001953F2" w:rsidRDefault="00F90693" w:rsidP="00F90693">
            <w:pPr>
              <w:spacing w:after="0" w:line="240" w:lineRule="auto"/>
              <w:jc w:val="center"/>
              <w:rPr>
                <w:rFonts w:ascii="Times New Roman" w:eastAsia="Times New Roman" w:hAnsi="Times New Roman" w:cs="Times New Roman"/>
                <w:color w:val="000000" w:themeColor="text1"/>
                <w:lang w:eastAsia="pl-PL" w:bidi="ar-SA"/>
              </w:rPr>
            </w:pPr>
          </w:p>
        </w:tc>
        <w:tc>
          <w:tcPr>
            <w:tcW w:w="4426" w:type="dxa"/>
            <w:shd w:val="clear" w:color="auto" w:fill="auto"/>
            <w:vAlign w:val="center"/>
          </w:tcPr>
          <w:p w14:paraId="18B0C2DC" w14:textId="1BF61987"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Sprzątamy dla Polski</w:t>
            </w:r>
          </w:p>
        </w:tc>
      </w:tr>
      <w:tr w:rsidR="00F90693" w:rsidRPr="001953F2" w14:paraId="2CD752A4" w14:textId="77777777" w:rsidTr="00DD0E46">
        <w:trPr>
          <w:trHeight w:val="561"/>
          <w:jc w:val="center"/>
        </w:trPr>
        <w:tc>
          <w:tcPr>
            <w:tcW w:w="0" w:type="auto"/>
            <w:vMerge/>
          </w:tcPr>
          <w:p w14:paraId="4B5A1C0B" w14:textId="77777777"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shd w:val="clear" w:color="auto" w:fill="auto"/>
            <w:vAlign w:val="center"/>
          </w:tcPr>
          <w:p w14:paraId="61C70F59" w14:textId="2FBEF217"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p>
        </w:tc>
        <w:tc>
          <w:tcPr>
            <w:tcW w:w="1941" w:type="dxa"/>
            <w:vMerge/>
            <w:shd w:val="clear" w:color="auto" w:fill="auto"/>
            <w:vAlign w:val="center"/>
          </w:tcPr>
          <w:p w14:paraId="2CA4A306" w14:textId="77777777"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p>
        </w:tc>
        <w:tc>
          <w:tcPr>
            <w:tcW w:w="4426" w:type="dxa"/>
            <w:shd w:val="clear" w:color="auto" w:fill="auto"/>
            <w:vAlign w:val="center"/>
          </w:tcPr>
          <w:p w14:paraId="430EE0EA" w14:textId="3A72FC26"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Reklama dzieciom</w:t>
            </w:r>
          </w:p>
        </w:tc>
      </w:tr>
      <w:tr w:rsidR="00F90693" w:rsidRPr="001953F2" w14:paraId="2C2D373C" w14:textId="77777777" w:rsidTr="00DD0E46">
        <w:trPr>
          <w:trHeight w:val="228"/>
          <w:jc w:val="center"/>
        </w:trPr>
        <w:tc>
          <w:tcPr>
            <w:tcW w:w="0" w:type="auto"/>
            <w:vMerge/>
          </w:tcPr>
          <w:p w14:paraId="2CFBA84B" w14:textId="77777777"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p>
        </w:tc>
        <w:tc>
          <w:tcPr>
            <w:tcW w:w="0" w:type="auto"/>
            <w:vMerge/>
            <w:shd w:val="clear" w:color="auto" w:fill="auto"/>
            <w:vAlign w:val="center"/>
          </w:tcPr>
          <w:p w14:paraId="5B8A2B0D" w14:textId="5AF2BAF8"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p>
        </w:tc>
        <w:tc>
          <w:tcPr>
            <w:tcW w:w="1941" w:type="dxa"/>
            <w:vMerge/>
            <w:shd w:val="clear" w:color="auto" w:fill="auto"/>
            <w:vAlign w:val="center"/>
          </w:tcPr>
          <w:p w14:paraId="5EA28AE1" w14:textId="77777777"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p>
        </w:tc>
        <w:tc>
          <w:tcPr>
            <w:tcW w:w="4426" w:type="dxa"/>
            <w:shd w:val="clear" w:color="auto" w:fill="auto"/>
            <w:vAlign w:val="center"/>
          </w:tcPr>
          <w:p w14:paraId="1CB6CEEE" w14:textId="63BC0B2C" w:rsidR="00F90693" w:rsidRPr="001953F2" w:rsidRDefault="00F90693" w:rsidP="00936F4E">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Książka za worek śmieci.</w:t>
            </w:r>
          </w:p>
        </w:tc>
      </w:tr>
    </w:tbl>
    <w:p w14:paraId="35C3FE50" w14:textId="04173E1C" w:rsidR="00503B9A" w:rsidRPr="001953F2" w:rsidRDefault="00503B9A" w:rsidP="00503B9A">
      <w:pPr>
        <w:tabs>
          <w:tab w:val="left" w:pos="426"/>
          <w:tab w:val="left" w:pos="1134"/>
          <w:tab w:val="left" w:pos="1276"/>
          <w:tab w:val="left" w:pos="2127"/>
        </w:tabs>
        <w:spacing w:after="0" w:line="240" w:lineRule="auto"/>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Opracowanie:</w:t>
      </w:r>
      <w:r w:rsidR="000A11AF" w:rsidRPr="001953F2">
        <w:rPr>
          <w:rFonts w:ascii="Times New Roman" w:eastAsia="Times New Roman" w:hAnsi="Times New Roman" w:cs="Times New Roman"/>
          <w:i/>
          <w:color w:val="000000" w:themeColor="text1"/>
          <w:sz w:val="20"/>
          <w:szCs w:val="20"/>
          <w:lang w:eastAsia="pl-PL" w:bidi="ar-SA"/>
        </w:rPr>
        <w:t xml:space="preserve"> Beata Łuka</w:t>
      </w:r>
      <w:r w:rsidR="002A406F">
        <w:rPr>
          <w:rFonts w:ascii="Times New Roman" w:eastAsia="Times New Roman" w:hAnsi="Times New Roman" w:cs="Times New Roman"/>
          <w:i/>
          <w:color w:val="000000" w:themeColor="text1"/>
          <w:sz w:val="20"/>
          <w:szCs w:val="20"/>
          <w:lang w:eastAsia="pl-PL" w:bidi="ar-SA"/>
        </w:rPr>
        <w:t xml:space="preserve"> – I</w:t>
      </w:r>
      <w:r w:rsidRPr="001953F2">
        <w:rPr>
          <w:rFonts w:ascii="Times New Roman" w:eastAsia="Times New Roman" w:hAnsi="Times New Roman" w:cs="Times New Roman"/>
          <w:i/>
          <w:color w:val="000000" w:themeColor="text1"/>
          <w:sz w:val="20"/>
          <w:szCs w:val="20"/>
          <w:lang w:eastAsia="pl-PL" w:bidi="ar-SA"/>
        </w:rPr>
        <w:t>nspekto</w:t>
      </w:r>
      <w:r w:rsidR="000A11AF" w:rsidRPr="001953F2">
        <w:rPr>
          <w:rFonts w:ascii="Times New Roman" w:eastAsia="Times New Roman" w:hAnsi="Times New Roman" w:cs="Times New Roman"/>
          <w:i/>
          <w:color w:val="000000" w:themeColor="text1"/>
          <w:sz w:val="20"/>
          <w:szCs w:val="20"/>
          <w:lang w:eastAsia="pl-PL" w:bidi="ar-SA"/>
        </w:rPr>
        <w:t>r</w:t>
      </w:r>
      <w:r w:rsidRPr="001953F2">
        <w:rPr>
          <w:rFonts w:ascii="Times New Roman" w:eastAsia="Times New Roman" w:hAnsi="Times New Roman" w:cs="Times New Roman"/>
          <w:i/>
          <w:color w:val="000000" w:themeColor="text1"/>
          <w:sz w:val="20"/>
          <w:szCs w:val="20"/>
          <w:lang w:eastAsia="pl-PL" w:bidi="ar-SA"/>
        </w:rPr>
        <w:t xml:space="preserve"> Wydziału Edukacji</w:t>
      </w:r>
      <w:r w:rsidR="00F90693" w:rsidRPr="001953F2">
        <w:rPr>
          <w:rFonts w:ascii="Times New Roman" w:eastAsia="Times New Roman" w:hAnsi="Times New Roman" w:cs="Times New Roman"/>
          <w:i/>
          <w:color w:val="000000" w:themeColor="text1"/>
          <w:sz w:val="20"/>
          <w:szCs w:val="20"/>
          <w:lang w:eastAsia="pl-PL" w:bidi="ar-SA"/>
        </w:rPr>
        <w:t>.</w:t>
      </w:r>
    </w:p>
    <w:p w14:paraId="044CA866" w14:textId="568FD1EB" w:rsidR="00EA3206" w:rsidRPr="001953F2" w:rsidRDefault="00EA3206" w:rsidP="00275D59">
      <w:pPr>
        <w:spacing w:after="0" w:line="300" w:lineRule="exact"/>
        <w:jc w:val="both"/>
        <w:rPr>
          <w:rFonts w:ascii="Times New Roman" w:hAnsi="Times New Roman" w:cs="Times New Roman"/>
          <w:b/>
          <w:bCs/>
          <w:color w:val="000000" w:themeColor="text1"/>
        </w:rPr>
      </w:pPr>
    </w:p>
    <w:p w14:paraId="4C641C6C" w14:textId="34D1D5AB" w:rsidR="002C0BDD" w:rsidRPr="001953F2" w:rsidRDefault="00D3440E" w:rsidP="002C0BDD">
      <w:pPr>
        <w:pStyle w:val="Nagwek2"/>
        <w:spacing w:before="0" w:line="300" w:lineRule="exact"/>
        <w:rPr>
          <w:rFonts w:cs="Times New Roman"/>
          <w:color w:val="000000" w:themeColor="text1"/>
          <w:sz w:val="22"/>
          <w:szCs w:val="22"/>
        </w:rPr>
      </w:pPr>
      <w:bookmarkStart w:id="98" w:name="_Toc117859447"/>
      <w:bookmarkStart w:id="99" w:name="_Toc180497015"/>
      <w:r w:rsidRPr="001953F2">
        <w:rPr>
          <w:rFonts w:cs="Times New Roman"/>
          <w:color w:val="000000" w:themeColor="text1"/>
          <w:sz w:val="22"/>
          <w:szCs w:val="22"/>
        </w:rPr>
        <w:t>Realizacja przez jednostki systemu oświaty projektów w ramach środków unijnyc</w:t>
      </w:r>
      <w:bookmarkEnd w:id="98"/>
      <w:r w:rsidR="002C0BDD" w:rsidRPr="001953F2">
        <w:rPr>
          <w:rFonts w:cs="Times New Roman"/>
          <w:color w:val="000000" w:themeColor="text1"/>
          <w:sz w:val="22"/>
          <w:szCs w:val="22"/>
        </w:rPr>
        <w:t>h</w:t>
      </w:r>
      <w:bookmarkEnd w:id="99"/>
    </w:p>
    <w:p w14:paraId="516C383B" w14:textId="6AE8D51D" w:rsidR="002C0BDD" w:rsidRPr="00241996" w:rsidRDefault="00241996" w:rsidP="002C0BDD">
      <w:pPr>
        <w:spacing w:after="0" w:line="300" w:lineRule="exact"/>
        <w:ind w:firstLine="426"/>
        <w:jc w:val="both"/>
        <w:rPr>
          <w:rFonts w:ascii="Times New Roman" w:hAnsi="Times New Roman" w:cs="Times New Roman"/>
        </w:rPr>
      </w:pPr>
      <w:r w:rsidRPr="00241996">
        <w:rPr>
          <w:rFonts w:ascii="Times New Roman" w:hAnsi="Times New Roman" w:cs="Times New Roman"/>
        </w:rPr>
        <w:t>Rok szkolny 2023/2024</w:t>
      </w:r>
      <w:r w:rsidR="002C0BDD" w:rsidRPr="00241996">
        <w:rPr>
          <w:rFonts w:ascii="Times New Roman" w:hAnsi="Times New Roman" w:cs="Times New Roman"/>
        </w:rPr>
        <w:t xml:space="preserve"> obejmuje dwa lata budżetowe, w trakcie których jednostki systemu oświaty prowadzone przez Miasto Olsztyn realizowały projektu finansowane ze środków unijnych. Na </w:t>
      </w:r>
      <w:r w:rsidRPr="00241996">
        <w:rPr>
          <w:rFonts w:ascii="Times New Roman" w:hAnsi="Times New Roman" w:cs="Times New Roman"/>
          <w:iCs/>
        </w:rPr>
        <w:t>dzień 31 grudnia 2023</w:t>
      </w:r>
      <w:r w:rsidR="002C0BDD" w:rsidRPr="00241996">
        <w:rPr>
          <w:rFonts w:ascii="Times New Roman" w:hAnsi="Times New Roman" w:cs="Times New Roman"/>
          <w:iCs/>
        </w:rPr>
        <w:t xml:space="preserve"> r. pl</w:t>
      </w:r>
      <w:r w:rsidRPr="00241996">
        <w:rPr>
          <w:rFonts w:ascii="Times New Roman" w:hAnsi="Times New Roman" w:cs="Times New Roman"/>
          <w:iCs/>
        </w:rPr>
        <w:t>anowane wydatki na realizację 20</w:t>
      </w:r>
      <w:r w:rsidR="002C0BDD" w:rsidRPr="00241996">
        <w:rPr>
          <w:rFonts w:ascii="Times New Roman" w:hAnsi="Times New Roman" w:cs="Times New Roman"/>
          <w:iCs/>
        </w:rPr>
        <w:t xml:space="preserve"> przedsięwzięć finansowanych ze środkó</w:t>
      </w:r>
      <w:r w:rsidRPr="00241996">
        <w:rPr>
          <w:rFonts w:ascii="Times New Roman" w:hAnsi="Times New Roman" w:cs="Times New Roman"/>
          <w:iCs/>
        </w:rPr>
        <w:t xml:space="preserve">w unijnych wynosiły 8 163 692,98 zł, w tym 3 212 902,47 </w:t>
      </w:r>
      <w:r w:rsidR="002C0BDD" w:rsidRPr="00241996">
        <w:rPr>
          <w:rFonts w:ascii="Times New Roman" w:hAnsi="Times New Roman" w:cs="Times New Roman"/>
          <w:iCs/>
        </w:rPr>
        <w:t>zł dotyczyło 8 nowych przedsięwzięć, któryc</w:t>
      </w:r>
      <w:r w:rsidRPr="00241996">
        <w:rPr>
          <w:rFonts w:ascii="Times New Roman" w:hAnsi="Times New Roman" w:cs="Times New Roman"/>
          <w:iCs/>
        </w:rPr>
        <w:t>h realizacja rozpoczęła się 2023</w:t>
      </w:r>
      <w:r w:rsidR="002C0BDD" w:rsidRPr="00241996">
        <w:rPr>
          <w:rFonts w:ascii="Times New Roman" w:hAnsi="Times New Roman" w:cs="Times New Roman"/>
          <w:iCs/>
        </w:rPr>
        <w:t xml:space="preserve"> r</w:t>
      </w:r>
      <w:r w:rsidRPr="00241996">
        <w:rPr>
          <w:rFonts w:ascii="Times New Roman" w:hAnsi="Times New Roman" w:cs="Times New Roman"/>
          <w:iCs/>
        </w:rPr>
        <w:t>.</w:t>
      </w:r>
    </w:p>
    <w:p w14:paraId="3FB61317" w14:textId="798C5B55" w:rsidR="002C0BDD" w:rsidRPr="00241996" w:rsidRDefault="002C0BDD" w:rsidP="00241996">
      <w:pPr>
        <w:spacing w:after="0" w:line="300" w:lineRule="exact"/>
        <w:ind w:firstLine="426"/>
        <w:jc w:val="both"/>
        <w:rPr>
          <w:rFonts w:ascii="Times New Roman" w:hAnsi="Times New Roman" w:cs="Times New Roman"/>
          <w:iCs/>
        </w:rPr>
      </w:pPr>
      <w:r w:rsidRPr="00241996">
        <w:rPr>
          <w:rFonts w:ascii="Times New Roman" w:hAnsi="Times New Roman" w:cs="Times New Roman"/>
        </w:rPr>
        <w:t>Zestawienie realizowanych projektów u</w:t>
      </w:r>
      <w:r w:rsidR="00241996" w:rsidRPr="00241996">
        <w:rPr>
          <w:rFonts w:ascii="Times New Roman" w:hAnsi="Times New Roman" w:cs="Times New Roman"/>
        </w:rPr>
        <w:t>nijnych na dzień 30 czerwca 2024</w:t>
      </w:r>
      <w:r w:rsidRPr="00241996">
        <w:rPr>
          <w:rFonts w:ascii="Times New Roman" w:hAnsi="Times New Roman" w:cs="Times New Roman"/>
        </w:rPr>
        <w:t xml:space="preserve"> r. przedstawia </w:t>
      </w:r>
      <w:r w:rsidR="00241996" w:rsidRPr="00241996">
        <w:rPr>
          <w:rFonts w:ascii="Times New Roman" w:hAnsi="Times New Roman" w:cs="Times New Roman"/>
          <w:iCs/>
        </w:rPr>
        <w:t>Tabela </w:t>
      </w:r>
      <w:r w:rsidRPr="00241996">
        <w:rPr>
          <w:rFonts w:ascii="Times New Roman" w:hAnsi="Times New Roman" w:cs="Times New Roman"/>
          <w:iCs/>
        </w:rPr>
        <w:t>47.</w:t>
      </w:r>
    </w:p>
    <w:p w14:paraId="48DBB0D2" w14:textId="7A7FFEFD" w:rsidR="001B4DD4" w:rsidRPr="001953F2" w:rsidRDefault="001B4DD4" w:rsidP="002C0BDD">
      <w:pPr>
        <w:spacing w:after="0" w:line="300" w:lineRule="exact"/>
        <w:jc w:val="both"/>
        <w:rPr>
          <w:rFonts w:ascii="Times New Roman" w:eastAsia="Times New Roman" w:hAnsi="Times New Roman" w:cs="Times New Roman"/>
          <w:b/>
          <w:bCs/>
          <w:i/>
          <w:color w:val="FF0000"/>
          <w:lang w:eastAsia="pl-PL" w:bidi="ar-SA"/>
        </w:rPr>
      </w:pPr>
    </w:p>
    <w:p w14:paraId="5BCB10B8" w14:textId="36508A59" w:rsidR="00D5317B" w:rsidRPr="006F59B9" w:rsidRDefault="00D5317B" w:rsidP="001B4DD4">
      <w:pPr>
        <w:spacing w:after="0" w:line="300" w:lineRule="exact"/>
        <w:ind w:left="851" w:hanging="851"/>
        <w:jc w:val="both"/>
        <w:rPr>
          <w:rFonts w:ascii="Times New Roman" w:eastAsia="Times New Roman" w:hAnsi="Times New Roman" w:cs="Times New Roman"/>
          <w:i/>
          <w:lang w:eastAsia="pl-PL" w:bidi="ar-SA"/>
        </w:rPr>
      </w:pPr>
      <w:r w:rsidRPr="006F59B9">
        <w:rPr>
          <w:rFonts w:ascii="Times New Roman" w:eastAsia="Times New Roman" w:hAnsi="Times New Roman" w:cs="Times New Roman"/>
          <w:b/>
          <w:bCs/>
          <w:i/>
          <w:lang w:eastAsia="pl-PL" w:bidi="ar-SA"/>
        </w:rPr>
        <w:t xml:space="preserve">Tabela </w:t>
      </w:r>
      <w:r w:rsidR="00B06AA3" w:rsidRPr="006F59B9">
        <w:rPr>
          <w:rFonts w:ascii="Times New Roman" w:eastAsia="Times New Roman" w:hAnsi="Times New Roman" w:cs="Times New Roman"/>
          <w:b/>
          <w:bCs/>
          <w:i/>
          <w:lang w:eastAsia="pl-PL" w:bidi="ar-SA"/>
        </w:rPr>
        <w:t>4</w:t>
      </w:r>
      <w:r w:rsidR="009B340B" w:rsidRPr="006F59B9">
        <w:rPr>
          <w:rFonts w:ascii="Times New Roman" w:eastAsia="Times New Roman" w:hAnsi="Times New Roman" w:cs="Times New Roman"/>
          <w:b/>
          <w:bCs/>
          <w:i/>
          <w:lang w:eastAsia="pl-PL" w:bidi="ar-SA"/>
        </w:rPr>
        <w:t>7</w:t>
      </w:r>
      <w:r w:rsidR="00B06AA3" w:rsidRPr="006F59B9">
        <w:rPr>
          <w:rFonts w:ascii="Times New Roman" w:eastAsia="Times New Roman" w:hAnsi="Times New Roman" w:cs="Times New Roman"/>
          <w:b/>
          <w:bCs/>
          <w:i/>
          <w:lang w:eastAsia="pl-PL" w:bidi="ar-SA"/>
        </w:rPr>
        <w:t>.</w:t>
      </w:r>
      <w:r w:rsidRPr="006F59B9">
        <w:rPr>
          <w:rFonts w:ascii="Times New Roman" w:eastAsia="Times New Roman" w:hAnsi="Times New Roman" w:cs="Times New Roman"/>
          <w:i/>
          <w:lang w:eastAsia="pl-PL" w:bidi="ar-SA"/>
        </w:rPr>
        <w:t xml:space="preserve"> Informacja o realizowanych przez jednostki oświatowe prowadzone przez Miasto Olsztyn projektów </w:t>
      </w:r>
      <w:r w:rsidRPr="006F59B9">
        <w:rPr>
          <w:rFonts w:ascii="Times New Roman" w:eastAsia="Times New Roman" w:hAnsi="Times New Roman" w:cs="Times New Roman"/>
          <w:bCs/>
          <w:i/>
          <w:lang w:eastAsia="pl-PL" w:bidi="ar-SA"/>
        </w:rPr>
        <w:t>w ramach środków unijnych</w:t>
      </w:r>
      <w:r w:rsidRPr="006F59B9">
        <w:rPr>
          <w:rFonts w:ascii="Times New Roman" w:eastAsia="Times New Roman" w:hAnsi="Times New Roman" w:cs="Times New Roman"/>
          <w:i/>
          <w:lang w:eastAsia="pl-PL" w:bidi="ar-SA"/>
        </w:rPr>
        <w:t xml:space="preserve"> wg stanu na dzień 30 czerwca 202</w:t>
      </w:r>
      <w:r w:rsidR="006F59B9" w:rsidRPr="006F59B9">
        <w:rPr>
          <w:rFonts w:ascii="Times New Roman" w:eastAsia="Times New Roman" w:hAnsi="Times New Roman" w:cs="Times New Roman"/>
          <w:i/>
          <w:lang w:eastAsia="pl-PL" w:bidi="ar-SA"/>
        </w:rPr>
        <w:t>4</w:t>
      </w:r>
      <w:r w:rsidRPr="006F59B9">
        <w:rPr>
          <w:rFonts w:ascii="Times New Roman" w:eastAsia="Times New Roman" w:hAnsi="Times New Roman" w:cs="Times New Roman"/>
          <w:i/>
          <w:lang w:eastAsia="pl-PL" w:bidi="ar-SA"/>
        </w:rPr>
        <w:t xml:space="preserve"> r.</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1"/>
        <w:gridCol w:w="3992"/>
        <w:gridCol w:w="1276"/>
        <w:gridCol w:w="1418"/>
        <w:gridCol w:w="1839"/>
      </w:tblGrid>
      <w:tr w:rsidR="006F59B9" w:rsidRPr="00C03271" w14:paraId="09054EE3" w14:textId="77777777" w:rsidTr="006F59B9">
        <w:trPr>
          <w:trHeight w:val="960"/>
        </w:trPr>
        <w:tc>
          <w:tcPr>
            <w:tcW w:w="541" w:type="dxa"/>
            <w:vAlign w:val="center"/>
            <w:hideMark/>
          </w:tcPr>
          <w:p w14:paraId="3B9E1448" w14:textId="77777777" w:rsidR="006F59B9" w:rsidRPr="00C03271" w:rsidRDefault="006F59B9" w:rsidP="006F59B9">
            <w:pPr>
              <w:jc w:val="center"/>
              <w:rPr>
                <w:rFonts w:ascii="Times New Roman" w:hAnsi="Times New Roman" w:cs="Times New Roman"/>
                <w:b/>
                <w:bCs/>
              </w:rPr>
            </w:pPr>
            <w:r>
              <w:rPr>
                <w:rFonts w:ascii="Times New Roman" w:hAnsi="Times New Roman" w:cs="Times New Roman"/>
                <w:b/>
                <w:bCs/>
              </w:rPr>
              <w:t>L</w:t>
            </w:r>
            <w:r w:rsidRPr="00C03271">
              <w:rPr>
                <w:rFonts w:ascii="Times New Roman" w:hAnsi="Times New Roman" w:cs="Times New Roman"/>
                <w:b/>
                <w:bCs/>
              </w:rPr>
              <w:t>p.</w:t>
            </w:r>
          </w:p>
        </w:tc>
        <w:tc>
          <w:tcPr>
            <w:tcW w:w="3992" w:type="dxa"/>
            <w:vAlign w:val="center"/>
            <w:hideMark/>
          </w:tcPr>
          <w:p w14:paraId="3A7CE7FF" w14:textId="77777777" w:rsidR="006F59B9" w:rsidRPr="00C03271" w:rsidRDefault="006F59B9" w:rsidP="006F59B9">
            <w:pPr>
              <w:jc w:val="center"/>
              <w:rPr>
                <w:rFonts w:ascii="Times New Roman" w:hAnsi="Times New Roman" w:cs="Times New Roman"/>
                <w:b/>
                <w:bCs/>
              </w:rPr>
            </w:pPr>
            <w:r w:rsidRPr="00C03271">
              <w:rPr>
                <w:rFonts w:ascii="Times New Roman" w:hAnsi="Times New Roman" w:cs="Times New Roman"/>
                <w:b/>
                <w:bCs/>
              </w:rPr>
              <w:t>Nazwa przedsięwzięcia</w:t>
            </w:r>
          </w:p>
        </w:tc>
        <w:tc>
          <w:tcPr>
            <w:tcW w:w="1276" w:type="dxa"/>
            <w:vAlign w:val="center"/>
            <w:hideMark/>
          </w:tcPr>
          <w:p w14:paraId="64DCF34E" w14:textId="77777777" w:rsidR="006F59B9" w:rsidRPr="00C03271" w:rsidRDefault="006F59B9" w:rsidP="006F59B9">
            <w:pPr>
              <w:jc w:val="center"/>
              <w:rPr>
                <w:rFonts w:ascii="Times New Roman" w:hAnsi="Times New Roman" w:cs="Times New Roman"/>
                <w:b/>
                <w:bCs/>
              </w:rPr>
            </w:pPr>
            <w:r w:rsidRPr="00C03271">
              <w:rPr>
                <w:rFonts w:ascii="Times New Roman" w:hAnsi="Times New Roman" w:cs="Times New Roman"/>
                <w:b/>
                <w:bCs/>
              </w:rPr>
              <w:t>Jednostka realizująca</w:t>
            </w:r>
          </w:p>
        </w:tc>
        <w:tc>
          <w:tcPr>
            <w:tcW w:w="1418" w:type="dxa"/>
            <w:vAlign w:val="center"/>
            <w:hideMark/>
          </w:tcPr>
          <w:p w14:paraId="0B6EF718" w14:textId="77777777" w:rsidR="006F59B9" w:rsidRPr="00C03271" w:rsidRDefault="006F59B9" w:rsidP="006F59B9">
            <w:pPr>
              <w:jc w:val="center"/>
              <w:rPr>
                <w:rFonts w:ascii="Times New Roman" w:hAnsi="Times New Roman" w:cs="Times New Roman"/>
                <w:b/>
                <w:bCs/>
              </w:rPr>
            </w:pPr>
            <w:r w:rsidRPr="00C03271">
              <w:rPr>
                <w:rFonts w:ascii="Times New Roman" w:hAnsi="Times New Roman" w:cs="Times New Roman"/>
                <w:b/>
                <w:bCs/>
              </w:rPr>
              <w:t>Okres</w:t>
            </w:r>
            <w:r w:rsidRPr="00C03271">
              <w:rPr>
                <w:rFonts w:ascii="Times New Roman" w:hAnsi="Times New Roman" w:cs="Times New Roman"/>
                <w:b/>
                <w:bCs/>
              </w:rPr>
              <w:br/>
              <w:t>realizacji</w:t>
            </w:r>
          </w:p>
        </w:tc>
        <w:tc>
          <w:tcPr>
            <w:tcW w:w="1839" w:type="dxa"/>
            <w:vAlign w:val="center"/>
            <w:hideMark/>
          </w:tcPr>
          <w:p w14:paraId="3B09FB95" w14:textId="77777777" w:rsidR="006F59B9" w:rsidRPr="00C03271" w:rsidRDefault="006F59B9" w:rsidP="006F59B9">
            <w:pPr>
              <w:jc w:val="center"/>
              <w:rPr>
                <w:rFonts w:ascii="Times New Roman" w:hAnsi="Times New Roman" w:cs="Times New Roman"/>
                <w:b/>
                <w:bCs/>
              </w:rPr>
            </w:pPr>
            <w:r w:rsidRPr="00C03271">
              <w:rPr>
                <w:rFonts w:ascii="Times New Roman" w:hAnsi="Times New Roman" w:cs="Times New Roman"/>
                <w:b/>
                <w:bCs/>
              </w:rPr>
              <w:t>Wartość w zł</w:t>
            </w:r>
          </w:p>
        </w:tc>
      </w:tr>
      <w:tr w:rsidR="006F59B9" w:rsidRPr="00C03271" w14:paraId="727D7F6C" w14:textId="77777777" w:rsidTr="006F59B9">
        <w:trPr>
          <w:trHeight w:val="300"/>
        </w:trPr>
        <w:tc>
          <w:tcPr>
            <w:tcW w:w="541" w:type="dxa"/>
            <w:noWrap/>
            <w:vAlign w:val="center"/>
            <w:hideMark/>
          </w:tcPr>
          <w:p w14:paraId="2BB0001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w:t>
            </w:r>
          </w:p>
        </w:tc>
        <w:tc>
          <w:tcPr>
            <w:tcW w:w="3992" w:type="dxa"/>
            <w:vAlign w:val="center"/>
            <w:hideMark/>
          </w:tcPr>
          <w:p w14:paraId="19FFE027"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(2020) Nowoczesne nauczanie języków obcych i w języku obcym</w:t>
            </w:r>
          </w:p>
        </w:tc>
        <w:tc>
          <w:tcPr>
            <w:tcW w:w="1276" w:type="dxa"/>
            <w:noWrap/>
            <w:vAlign w:val="center"/>
            <w:hideMark/>
          </w:tcPr>
          <w:p w14:paraId="0846E654"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I LO</w:t>
            </w:r>
          </w:p>
        </w:tc>
        <w:tc>
          <w:tcPr>
            <w:tcW w:w="1418" w:type="dxa"/>
            <w:noWrap/>
            <w:vAlign w:val="center"/>
            <w:hideMark/>
          </w:tcPr>
          <w:p w14:paraId="22FED3CC"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2020-2023</w:t>
            </w:r>
          </w:p>
        </w:tc>
        <w:tc>
          <w:tcPr>
            <w:tcW w:w="1839" w:type="dxa"/>
            <w:noWrap/>
            <w:vAlign w:val="center"/>
            <w:hideMark/>
          </w:tcPr>
          <w:p w14:paraId="25100431"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264 127,92</w:t>
            </w:r>
          </w:p>
        </w:tc>
      </w:tr>
      <w:tr w:rsidR="006F59B9" w:rsidRPr="00C03271" w14:paraId="7B8AA67C" w14:textId="77777777" w:rsidTr="006F59B9">
        <w:trPr>
          <w:trHeight w:val="300"/>
        </w:trPr>
        <w:tc>
          <w:tcPr>
            <w:tcW w:w="541" w:type="dxa"/>
            <w:noWrap/>
            <w:vAlign w:val="center"/>
            <w:hideMark/>
          </w:tcPr>
          <w:p w14:paraId="538E5835" w14:textId="13A2FD24" w:rsidR="006F59B9" w:rsidRPr="00C03271" w:rsidRDefault="006F59B9" w:rsidP="006F59B9">
            <w:pPr>
              <w:jc w:val="center"/>
              <w:rPr>
                <w:rFonts w:ascii="Times New Roman" w:hAnsi="Times New Roman" w:cs="Times New Roman"/>
              </w:rPr>
            </w:pPr>
            <w:r>
              <w:rPr>
                <w:rFonts w:ascii="Times New Roman" w:hAnsi="Times New Roman" w:cs="Times New Roman"/>
              </w:rPr>
              <w:t>2</w:t>
            </w:r>
            <w:r w:rsidRPr="00C03271">
              <w:rPr>
                <w:rFonts w:ascii="Times New Roman" w:hAnsi="Times New Roman" w:cs="Times New Roman"/>
              </w:rPr>
              <w:t>.</w:t>
            </w:r>
          </w:p>
        </w:tc>
        <w:tc>
          <w:tcPr>
            <w:tcW w:w="3992" w:type="dxa"/>
            <w:vAlign w:val="center"/>
            <w:hideMark/>
          </w:tcPr>
          <w:p w14:paraId="16DABA67"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Liderzy z ZSB</w:t>
            </w:r>
          </w:p>
        </w:tc>
        <w:tc>
          <w:tcPr>
            <w:tcW w:w="1276" w:type="dxa"/>
            <w:noWrap/>
            <w:vAlign w:val="center"/>
            <w:hideMark/>
          </w:tcPr>
          <w:p w14:paraId="602DD064"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ZSB</w:t>
            </w:r>
          </w:p>
        </w:tc>
        <w:tc>
          <w:tcPr>
            <w:tcW w:w="1418" w:type="dxa"/>
            <w:noWrap/>
            <w:vAlign w:val="center"/>
            <w:hideMark/>
          </w:tcPr>
          <w:p w14:paraId="58A07766"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2021-2023</w:t>
            </w:r>
          </w:p>
        </w:tc>
        <w:tc>
          <w:tcPr>
            <w:tcW w:w="1839" w:type="dxa"/>
            <w:noWrap/>
            <w:vAlign w:val="center"/>
            <w:hideMark/>
          </w:tcPr>
          <w:p w14:paraId="1F11738D"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834 702,76</w:t>
            </w:r>
          </w:p>
        </w:tc>
      </w:tr>
      <w:tr w:rsidR="006F59B9" w:rsidRPr="00C03271" w14:paraId="2BCA71B5" w14:textId="77777777" w:rsidTr="006F59B9">
        <w:trPr>
          <w:trHeight w:val="600"/>
        </w:trPr>
        <w:tc>
          <w:tcPr>
            <w:tcW w:w="541" w:type="dxa"/>
            <w:noWrap/>
            <w:vAlign w:val="center"/>
            <w:hideMark/>
          </w:tcPr>
          <w:p w14:paraId="1121E114" w14:textId="297B5730" w:rsidR="006F59B9" w:rsidRPr="00C03271" w:rsidRDefault="006F59B9" w:rsidP="006F59B9">
            <w:pPr>
              <w:jc w:val="center"/>
              <w:rPr>
                <w:rFonts w:ascii="Times New Roman" w:hAnsi="Times New Roman" w:cs="Times New Roman"/>
              </w:rPr>
            </w:pPr>
            <w:r>
              <w:rPr>
                <w:rFonts w:ascii="Times New Roman" w:hAnsi="Times New Roman" w:cs="Times New Roman"/>
              </w:rPr>
              <w:t>3</w:t>
            </w:r>
            <w:r w:rsidRPr="00C03271">
              <w:rPr>
                <w:rFonts w:ascii="Times New Roman" w:hAnsi="Times New Roman" w:cs="Times New Roman"/>
              </w:rPr>
              <w:t>.</w:t>
            </w:r>
          </w:p>
        </w:tc>
        <w:tc>
          <w:tcPr>
            <w:tcW w:w="3992" w:type="dxa"/>
            <w:vAlign w:val="center"/>
            <w:hideMark/>
          </w:tcPr>
          <w:p w14:paraId="5BC483D2"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Liczy się każde dziecko! Edukacja włączająca w województwie warmińsko-mazurskim</w:t>
            </w:r>
          </w:p>
        </w:tc>
        <w:tc>
          <w:tcPr>
            <w:tcW w:w="1276" w:type="dxa"/>
            <w:noWrap/>
            <w:vAlign w:val="center"/>
            <w:hideMark/>
          </w:tcPr>
          <w:p w14:paraId="1D01FB0A"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OCEN</w:t>
            </w:r>
          </w:p>
        </w:tc>
        <w:tc>
          <w:tcPr>
            <w:tcW w:w="1418" w:type="dxa"/>
            <w:noWrap/>
            <w:vAlign w:val="center"/>
            <w:hideMark/>
          </w:tcPr>
          <w:p w14:paraId="700869C0"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2021-2023</w:t>
            </w:r>
          </w:p>
        </w:tc>
        <w:tc>
          <w:tcPr>
            <w:tcW w:w="1839" w:type="dxa"/>
            <w:noWrap/>
            <w:vAlign w:val="center"/>
            <w:hideMark/>
          </w:tcPr>
          <w:p w14:paraId="0DCDD0A8"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1 708 684,00</w:t>
            </w:r>
          </w:p>
        </w:tc>
      </w:tr>
      <w:tr w:rsidR="006F59B9" w:rsidRPr="00C03271" w14:paraId="2AD7A76A" w14:textId="77777777" w:rsidTr="006F59B9">
        <w:trPr>
          <w:trHeight w:val="300"/>
        </w:trPr>
        <w:tc>
          <w:tcPr>
            <w:tcW w:w="541" w:type="dxa"/>
            <w:noWrap/>
            <w:vAlign w:val="center"/>
            <w:hideMark/>
          </w:tcPr>
          <w:p w14:paraId="1078FAD5" w14:textId="45524643" w:rsidR="006F59B9" w:rsidRPr="00C03271" w:rsidRDefault="006F59B9" w:rsidP="006F59B9">
            <w:pPr>
              <w:jc w:val="center"/>
              <w:rPr>
                <w:rFonts w:ascii="Times New Roman" w:hAnsi="Times New Roman" w:cs="Times New Roman"/>
              </w:rPr>
            </w:pPr>
            <w:r>
              <w:rPr>
                <w:rFonts w:ascii="Times New Roman" w:hAnsi="Times New Roman" w:cs="Times New Roman"/>
              </w:rPr>
              <w:t>4</w:t>
            </w:r>
            <w:r w:rsidRPr="00C03271">
              <w:rPr>
                <w:rFonts w:ascii="Times New Roman" w:hAnsi="Times New Roman" w:cs="Times New Roman"/>
              </w:rPr>
              <w:t>.</w:t>
            </w:r>
          </w:p>
        </w:tc>
        <w:tc>
          <w:tcPr>
            <w:tcW w:w="3992" w:type="dxa"/>
            <w:vAlign w:val="center"/>
            <w:hideMark/>
          </w:tcPr>
          <w:p w14:paraId="0C3B7B33"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Projektowanie i Druk  3D - specjalizacją, która jest drogą do sukcesu w zawodzie</w:t>
            </w:r>
          </w:p>
        </w:tc>
        <w:tc>
          <w:tcPr>
            <w:tcW w:w="1276" w:type="dxa"/>
            <w:noWrap/>
            <w:vAlign w:val="center"/>
            <w:hideMark/>
          </w:tcPr>
          <w:p w14:paraId="60F20162"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ZSE-H</w:t>
            </w:r>
          </w:p>
        </w:tc>
        <w:tc>
          <w:tcPr>
            <w:tcW w:w="1418" w:type="dxa"/>
            <w:noWrap/>
            <w:vAlign w:val="center"/>
            <w:hideMark/>
          </w:tcPr>
          <w:p w14:paraId="3F2BECBC"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2022-2023</w:t>
            </w:r>
          </w:p>
        </w:tc>
        <w:tc>
          <w:tcPr>
            <w:tcW w:w="1839" w:type="dxa"/>
            <w:noWrap/>
            <w:vAlign w:val="center"/>
            <w:hideMark/>
          </w:tcPr>
          <w:p w14:paraId="1325C3DD"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445 737,50</w:t>
            </w:r>
          </w:p>
        </w:tc>
      </w:tr>
      <w:tr w:rsidR="006F59B9" w:rsidRPr="00C03271" w14:paraId="7DDA7081" w14:textId="77777777" w:rsidTr="006F59B9">
        <w:trPr>
          <w:trHeight w:val="300"/>
        </w:trPr>
        <w:tc>
          <w:tcPr>
            <w:tcW w:w="541" w:type="dxa"/>
            <w:noWrap/>
            <w:vAlign w:val="center"/>
            <w:hideMark/>
          </w:tcPr>
          <w:p w14:paraId="2E3E54D7"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5.</w:t>
            </w:r>
          </w:p>
        </w:tc>
        <w:tc>
          <w:tcPr>
            <w:tcW w:w="3992" w:type="dxa"/>
            <w:vAlign w:val="center"/>
            <w:hideMark/>
          </w:tcPr>
          <w:p w14:paraId="284992F3"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(2022) Praktyki zagraniczne - szansa na lepszy start zawodowy</w:t>
            </w:r>
          </w:p>
        </w:tc>
        <w:tc>
          <w:tcPr>
            <w:tcW w:w="1276" w:type="dxa"/>
            <w:noWrap/>
            <w:vAlign w:val="center"/>
            <w:hideMark/>
          </w:tcPr>
          <w:p w14:paraId="29973BC3"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ZSCHiO</w:t>
            </w:r>
          </w:p>
        </w:tc>
        <w:tc>
          <w:tcPr>
            <w:tcW w:w="1418" w:type="dxa"/>
            <w:noWrap/>
            <w:vAlign w:val="center"/>
            <w:hideMark/>
          </w:tcPr>
          <w:p w14:paraId="29DC6642"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2022-2023</w:t>
            </w:r>
          </w:p>
        </w:tc>
        <w:tc>
          <w:tcPr>
            <w:tcW w:w="1839" w:type="dxa"/>
            <w:noWrap/>
            <w:vAlign w:val="center"/>
            <w:hideMark/>
          </w:tcPr>
          <w:p w14:paraId="074BB138"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257 964,36</w:t>
            </w:r>
          </w:p>
        </w:tc>
      </w:tr>
      <w:tr w:rsidR="006F59B9" w:rsidRPr="00C03271" w14:paraId="2F124797" w14:textId="77777777" w:rsidTr="006F59B9">
        <w:trPr>
          <w:trHeight w:val="300"/>
        </w:trPr>
        <w:tc>
          <w:tcPr>
            <w:tcW w:w="541" w:type="dxa"/>
            <w:noWrap/>
            <w:vAlign w:val="center"/>
            <w:hideMark/>
          </w:tcPr>
          <w:p w14:paraId="401B09C9"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6.</w:t>
            </w:r>
          </w:p>
        </w:tc>
        <w:tc>
          <w:tcPr>
            <w:tcW w:w="3992" w:type="dxa"/>
            <w:vAlign w:val="center"/>
            <w:hideMark/>
          </w:tcPr>
          <w:p w14:paraId="685346D9"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(2022) Mobilność uczniów i kadry w sektorze edukacji szkolnej</w:t>
            </w:r>
          </w:p>
        </w:tc>
        <w:tc>
          <w:tcPr>
            <w:tcW w:w="1276" w:type="dxa"/>
            <w:noWrap/>
            <w:vAlign w:val="center"/>
            <w:hideMark/>
          </w:tcPr>
          <w:p w14:paraId="5DD1E313"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III LO</w:t>
            </w:r>
          </w:p>
        </w:tc>
        <w:tc>
          <w:tcPr>
            <w:tcW w:w="1418" w:type="dxa"/>
            <w:noWrap/>
            <w:vAlign w:val="center"/>
            <w:hideMark/>
          </w:tcPr>
          <w:p w14:paraId="58012D7D"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2022-2023</w:t>
            </w:r>
          </w:p>
        </w:tc>
        <w:tc>
          <w:tcPr>
            <w:tcW w:w="1839" w:type="dxa"/>
            <w:noWrap/>
            <w:vAlign w:val="center"/>
            <w:hideMark/>
          </w:tcPr>
          <w:p w14:paraId="403AE93B"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317 708,00</w:t>
            </w:r>
          </w:p>
        </w:tc>
      </w:tr>
      <w:tr w:rsidR="006F59B9" w:rsidRPr="00C03271" w14:paraId="0C7D8704" w14:textId="77777777" w:rsidTr="006F59B9">
        <w:trPr>
          <w:trHeight w:val="300"/>
        </w:trPr>
        <w:tc>
          <w:tcPr>
            <w:tcW w:w="541" w:type="dxa"/>
            <w:noWrap/>
            <w:vAlign w:val="center"/>
            <w:hideMark/>
          </w:tcPr>
          <w:p w14:paraId="6B512672"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7.</w:t>
            </w:r>
          </w:p>
        </w:tc>
        <w:tc>
          <w:tcPr>
            <w:tcW w:w="3992" w:type="dxa"/>
            <w:vAlign w:val="center"/>
            <w:hideMark/>
          </w:tcPr>
          <w:p w14:paraId="233CE544"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(2022) "Europejski wymiar edukacji zawodowej w ZSE-H"</w:t>
            </w:r>
          </w:p>
        </w:tc>
        <w:tc>
          <w:tcPr>
            <w:tcW w:w="1276" w:type="dxa"/>
            <w:noWrap/>
            <w:vAlign w:val="center"/>
            <w:hideMark/>
          </w:tcPr>
          <w:p w14:paraId="7234334C"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ZSE-H</w:t>
            </w:r>
          </w:p>
        </w:tc>
        <w:tc>
          <w:tcPr>
            <w:tcW w:w="1418" w:type="dxa"/>
            <w:noWrap/>
            <w:vAlign w:val="center"/>
            <w:hideMark/>
          </w:tcPr>
          <w:p w14:paraId="57A0E36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2022-2023</w:t>
            </w:r>
          </w:p>
        </w:tc>
        <w:tc>
          <w:tcPr>
            <w:tcW w:w="1839" w:type="dxa"/>
            <w:noWrap/>
            <w:vAlign w:val="center"/>
            <w:hideMark/>
          </w:tcPr>
          <w:p w14:paraId="52406C09"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248 427,66</w:t>
            </w:r>
          </w:p>
        </w:tc>
      </w:tr>
      <w:tr w:rsidR="006F59B9" w:rsidRPr="00C03271" w14:paraId="36C11341" w14:textId="77777777" w:rsidTr="006F59B9">
        <w:trPr>
          <w:trHeight w:val="300"/>
        </w:trPr>
        <w:tc>
          <w:tcPr>
            <w:tcW w:w="541" w:type="dxa"/>
            <w:noWrap/>
            <w:vAlign w:val="center"/>
            <w:hideMark/>
          </w:tcPr>
          <w:p w14:paraId="46B14D97"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lastRenderedPageBreak/>
              <w:t>8.</w:t>
            </w:r>
          </w:p>
        </w:tc>
        <w:tc>
          <w:tcPr>
            <w:tcW w:w="3992" w:type="dxa"/>
            <w:vAlign w:val="center"/>
            <w:hideMark/>
          </w:tcPr>
          <w:p w14:paraId="1AFA68FB"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(2022) School Education Program</w:t>
            </w:r>
          </w:p>
        </w:tc>
        <w:tc>
          <w:tcPr>
            <w:tcW w:w="1276" w:type="dxa"/>
            <w:noWrap/>
            <w:vAlign w:val="center"/>
            <w:hideMark/>
          </w:tcPr>
          <w:p w14:paraId="139A37D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SP 30</w:t>
            </w:r>
          </w:p>
        </w:tc>
        <w:tc>
          <w:tcPr>
            <w:tcW w:w="1418" w:type="dxa"/>
            <w:noWrap/>
            <w:vAlign w:val="center"/>
            <w:hideMark/>
          </w:tcPr>
          <w:p w14:paraId="1E5CA74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2022-2023</w:t>
            </w:r>
          </w:p>
        </w:tc>
        <w:tc>
          <w:tcPr>
            <w:tcW w:w="1839" w:type="dxa"/>
            <w:noWrap/>
            <w:vAlign w:val="center"/>
            <w:hideMark/>
          </w:tcPr>
          <w:p w14:paraId="6389C114"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32 261,60</w:t>
            </w:r>
          </w:p>
        </w:tc>
      </w:tr>
      <w:tr w:rsidR="006F59B9" w:rsidRPr="00C03271" w14:paraId="217666DC" w14:textId="77777777" w:rsidTr="006F59B9">
        <w:trPr>
          <w:trHeight w:val="300"/>
        </w:trPr>
        <w:tc>
          <w:tcPr>
            <w:tcW w:w="541" w:type="dxa"/>
            <w:noWrap/>
            <w:vAlign w:val="center"/>
            <w:hideMark/>
          </w:tcPr>
          <w:p w14:paraId="280C692D"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9.</w:t>
            </w:r>
          </w:p>
        </w:tc>
        <w:tc>
          <w:tcPr>
            <w:tcW w:w="3992" w:type="dxa"/>
            <w:vAlign w:val="center"/>
            <w:hideMark/>
          </w:tcPr>
          <w:p w14:paraId="7F2B9E8A"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Erasmus+(2022) "Robo TIC nowe spojrzenie na edukację"</w:t>
            </w:r>
          </w:p>
        </w:tc>
        <w:tc>
          <w:tcPr>
            <w:tcW w:w="1276" w:type="dxa"/>
            <w:noWrap/>
            <w:vAlign w:val="center"/>
            <w:hideMark/>
          </w:tcPr>
          <w:p w14:paraId="476E0101"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V LO</w:t>
            </w:r>
          </w:p>
        </w:tc>
        <w:tc>
          <w:tcPr>
            <w:tcW w:w="1418" w:type="dxa"/>
            <w:noWrap/>
            <w:vAlign w:val="center"/>
            <w:hideMark/>
          </w:tcPr>
          <w:p w14:paraId="62295A5A"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2022-2024</w:t>
            </w:r>
          </w:p>
        </w:tc>
        <w:tc>
          <w:tcPr>
            <w:tcW w:w="1839" w:type="dxa"/>
            <w:noWrap/>
            <w:vAlign w:val="center"/>
            <w:hideMark/>
          </w:tcPr>
          <w:p w14:paraId="677C2A7A"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28 200,00</w:t>
            </w:r>
          </w:p>
        </w:tc>
      </w:tr>
      <w:tr w:rsidR="006F59B9" w:rsidRPr="00C03271" w14:paraId="25FF05C2" w14:textId="77777777" w:rsidTr="006F59B9">
        <w:trPr>
          <w:trHeight w:val="300"/>
        </w:trPr>
        <w:tc>
          <w:tcPr>
            <w:tcW w:w="541" w:type="dxa"/>
            <w:noWrap/>
            <w:vAlign w:val="center"/>
            <w:hideMark/>
          </w:tcPr>
          <w:p w14:paraId="5654C5E9"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10.</w:t>
            </w:r>
          </w:p>
        </w:tc>
        <w:tc>
          <w:tcPr>
            <w:tcW w:w="3992" w:type="dxa"/>
            <w:vAlign w:val="center"/>
            <w:hideMark/>
          </w:tcPr>
          <w:p w14:paraId="0D395A22"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(2023) Praktyki Praca Przyszłość</w:t>
            </w:r>
          </w:p>
        </w:tc>
        <w:tc>
          <w:tcPr>
            <w:tcW w:w="1276" w:type="dxa"/>
            <w:noWrap/>
            <w:vAlign w:val="center"/>
            <w:hideMark/>
          </w:tcPr>
          <w:p w14:paraId="6C437FB3"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ZSB</w:t>
            </w:r>
          </w:p>
        </w:tc>
        <w:tc>
          <w:tcPr>
            <w:tcW w:w="1418" w:type="dxa"/>
            <w:noWrap/>
            <w:vAlign w:val="center"/>
            <w:hideMark/>
          </w:tcPr>
          <w:p w14:paraId="7486DC74"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2023-2024</w:t>
            </w:r>
          </w:p>
        </w:tc>
        <w:tc>
          <w:tcPr>
            <w:tcW w:w="1839" w:type="dxa"/>
            <w:noWrap/>
            <w:vAlign w:val="center"/>
            <w:hideMark/>
          </w:tcPr>
          <w:p w14:paraId="74C433AA"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319 342,45</w:t>
            </w:r>
          </w:p>
        </w:tc>
      </w:tr>
      <w:tr w:rsidR="006F59B9" w:rsidRPr="00C03271" w14:paraId="27E64D10" w14:textId="77777777" w:rsidTr="006F59B9">
        <w:trPr>
          <w:trHeight w:val="300"/>
        </w:trPr>
        <w:tc>
          <w:tcPr>
            <w:tcW w:w="541" w:type="dxa"/>
            <w:noWrap/>
            <w:vAlign w:val="center"/>
            <w:hideMark/>
          </w:tcPr>
          <w:p w14:paraId="438CA6D6"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11.</w:t>
            </w:r>
          </w:p>
        </w:tc>
        <w:tc>
          <w:tcPr>
            <w:tcW w:w="3992" w:type="dxa"/>
            <w:vAlign w:val="center"/>
            <w:hideMark/>
          </w:tcPr>
          <w:p w14:paraId="05E944E6"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(2023) Erasmus+ ZSE-H 2024</w:t>
            </w:r>
          </w:p>
        </w:tc>
        <w:tc>
          <w:tcPr>
            <w:tcW w:w="1276" w:type="dxa"/>
            <w:noWrap/>
            <w:vAlign w:val="center"/>
            <w:hideMark/>
          </w:tcPr>
          <w:p w14:paraId="6104E74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ZSE-H</w:t>
            </w:r>
          </w:p>
        </w:tc>
        <w:tc>
          <w:tcPr>
            <w:tcW w:w="1418" w:type="dxa"/>
            <w:noWrap/>
            <w:vAlign w:val="center"/>
            <w:hideMark/>
          </w:tcPr>
          <w:p w14:paraId="1429395B"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2023-2024</w:t>
            </w:r>
          </w:p>
        </w:tc>
        <w:tc>
          <w:tcPr>
            <w:tcW w:w="1839" w:type="dxa"/>
            <w:noWrap/>
            <w:vAlign w:val="center"/>
            <w:hideMark/>
          </w:tcPr>
          <w:p w14:paraId="0C8A1222"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184 421,88</w:t>
            </w:r>
          </w:p>
        </w:tc>
      </w:tr>
      <w:tr w:rsidR="006F59B9" w:rsidRPr="00C03271" w14:paraId="6BFC41C4" w14:textId="77777777" w:rsidTr="006F59B9">
        <w:trPr>
          <w:trHeight w:val="300"/>
        </w:trPr>
        <w:tc>
          <w:tcPr>
            <w:tcW w:w="541" w:type="dxa"/>
            <w:noWrap/>
            <w:vAlign w:val="center"/>
            <w:hideMark/>
          </w:tcPr>
          <w:p w14:paraId="492726D1"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12.</w:t>
            </w:r>
          </w:p>
        </w:tc>
        <w:tc>
          <w:tcPr>
            <w:tcW w:w="3992" w:type="dxa"/>
            <w:vAlign w:val="center"/>
            <w:hideMark/>
          </w:tcPr>
          <w:p w14:paraId="7E090F1E"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(2023) Szkoła równych szans kształcąca uczniów otwartych na świat</w:t>
            </w:r>
          </w:p>
        </w:tc>
        <w:tc>
          <w:tcPr>
            <w:tcW w:w="1276" w:type="dxa"/>
            <w:noWrap/>
            <w:vAlign w:val="center"/>
            <w:hideMark/>
          </w:tcPr>
          <w:p w14:paraId="3C95E10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ZSO 3</w:t>
            </w:r>
          </w:p>
        </w:tc>
        <w:tc>
          <w:tcPr>
            <w:tcW w:w="1418" w:type="dxa"/>
            <w:noWrap/>
            <w:vAlign w:val="center"/>
            <w:hideMark/>
          </w:tcPr>
          <w:p w14:paraId="5CE63EAD"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2023-2024</w:t>
            </w:r>
          </w:p>
        </w:tc>
        <w:tc>
          <w:tcPr>
            <w:tcW w:w="1839" w:type="dxa"/>
            <w:noWrap/>
            <w:vAlign w:val="center"/>
            <w:hideMark/>
          </w:tcPr>
          <w:p w14:paraId="07FF6617"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256 858,56</w:t>
            </w:r>
          </w:p>
        </w:tc>
      </w:tr>
      <w:tr w:rsidR="006F59B9" w:rsidRPr="00C03271" w14:paraId="384DC4C7" w14:textId="77777777" w:rsidTr="006F59B9">
        <w:trPr>
          <w:trHeight w:val="600"/>
        </w:trPr>
        <w:tc>
          <w:tcPr>
            <w:tcW w:w="541" w:type="dxa"/>
            <w:noWrap/>
            <w:vAlign w:val="center"/>
            <w:hideMark/>
          </w:tcPr>
          <w:p w14:paraId="4773EBFF"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13.</w:t>
            </w:r>
          </w:p>
        </w:tc>
        <w:tc>
          <w:tcPr>
            <w:tcW w:w="3992" w:type="dxa"/>
            <w:vAlign w:val="center"/>
            <w:hideMark/>
          </w:tcPr>
          <w:p w14:paraId="45316FC7"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(2023) Partnerstwa na małą skalę w sektorze edukacji szkolnej "LOL - Log Out and Live ! ( Wyloguj się i żyj !)"</w:t>
            </w:r>
          </w:p>
        </w:tc>
        <w:tc>
          <w:tcPr>
            <w:tcW w:w="1276" w:type="dxa"/>
            <w:noWrap/>
            <w:vAlign w:val="center"/>
            <w:hideMark/>
          </w:tcPr>
          <w:p w14:paraId="1499EC7A"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SP 15</w:t>
            </w:r>
          </w:p>
        </w:tc>
        <w:tc>
          <w:tcPr>
            <w:tcW w:w="1418" w:type="dxa"/>
            <w:noWrap/>
            <w:vAlign w:val="center"/>
            <w:hideMark/>
          </w:tcPr>
          <w:p w14:paraId="7011CD39"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2023-2024</w:t>
            </w:r>
          </w:p>
        </w:tc>
        <w:tc>
          <w:tcPr>
            <w:tcW w:w="1839" w:type="dxa"/>
            <w:noWrap/>
            <w:vAlign w:val="center"/>
            <w:hideMark/>
          </w:tcPr>
          <w:p w14:paraId="75FAF9CB"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95 000,00</w:t>
            </w:r>
          </w:p>
        </w:tc>
      </w:tr>
      <w:tr w:rsidR="006F59B9" w:rsidRPr="00C03271" w14:paraId="765E78CE" w14:textId="77777777" w:rsidTr="006F59B9">
        <w:trPr>
          <w:trHeight w:val="300"/>
        </w:trPr>
        <w:tc>
          <w:tcPr>
            <w:tcW w:w="541" w:type="dxa"/>
            <w:noWrap/>
            <w:vAlign w:val="center"/>
            <w:hideMark/>
          </w:tcPr>
          <w:p w14:paraId="1A82CCA7"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14.</w:t>
            </w:r>
          </w:p>
        </w:tc>
        <w:tc>
          <w:tcPr>
            <w:tcW w:w="3992" w:type="dxa"/>
            <w:vAlign w:val="center"/>
            <w:hideMark/>
          </w:tcPr>
          <w:p w14:paraId="26F1EBA6"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(2023) Praktyki zagraniczne -szansa na lepszy start zawodowy</w:t>
            </w:r>
          </w:p>
        </w:tc>
        <w:tc>
          <w:tcPr>
            <w:tcW w:w="1276" w:type="dxa"/>
            <w:noWrap/>
            <w:vAlign w:val="center"/>
            <w:hideMark/>
          </w:tcPr>
          <w:p w14:paraId="29EA1600"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ZSCHiO</w:t>
            </w:r>
          </w:p>
        </w:tc>
        <w:tc>
          <w:tcPr>
            <w:tcW w:w="1418" w:type="dxa"/>
            <w:noWrap/>
            <w:vAlign w:val="center"/>
            <w:hideMark/>
          </w:tcPr>
          <w:p w14:paraId="145AB78C"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2023-2024</w:t>
            </w:r>
          </w:p>
        </w:tc>
        <w:tc>
          <w:tcPr>
            <w:tcW w:w="1839" w:type="dxa"/>
            <w:noWrap/>
            <w:vAlign w:val="center"/>
            <w:hideMark/>
          </w:tcPr>
          <w:p w14:paraId="77403C84"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237 314,13</w:t>
            </w:r>
          </w:p>
        </w:tc>
      </w:tr>
      <w:tr w:rsidR="006F59B9" w:rsidRPr="00C03271" w14:paraId="070F64F6" w14:textId="77777777" w:rsidTr="006F59B9">
        <w:trPr>
          <w:trHeight w:val="300"/>
        </w:trPr>
        <w:tc>
          <w:tcPr>
            <w:tcW w:w="541" w:type="dxa"/>
            <w:noWrap/>
            <w:vAlign w:val="center"/>
            <w:hideMark/>
          </w:tcPr>
          <w:p w14:paraId="214D638F" w14:textId="29864565" w:rsidR="006F59B9" w:rsidRPr="00C03271" w:rsidRDefault="006F59B9" w:rsidP="006F59B9">
            <w:pPr>
              <w:jc w:val="center"/>
              <w:rPr>
                <w:rFonts w:ascii="Times New Roman" w:hAnsi="Times New Roman" w:cs="Times New Roman"/>
              </w:rPr>
            </w:pPr>
            <w:r>
              <w:rPr>
                <w:rFonts w:ascii="Times New Roman" w:hAnsi="Times New Roman" w:cs="Times New Roman"/>
              </w:rPr>
              <w:t>15</w:t>
            </w:r>
            <w:r w:rsidRPr="00C03271">
              <w:rPr>
                <w:rFonts w:ascii="Times New Roman" w:hAnsi="Times New Roman" w:cs="Times New Roman"/>
              </w:rPr>
              <w:t>.</w:t>
            </w:r>
          </w:p>
        </w:tc>
        <w:tc>
          <w:tcPr>
            <w:tcW w:w="3992" w:type="dxa"/>
            <w:vAlign w:val="center"/>
            <w:hideMark/>
          </w:tcPr>
          <w:p w14:paraId="30F12E01"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Modernizacja zawodu - kompetentny specjalista</w:t>
            </w:r>
          </w:p>
        </w:tc>
        <w:tc>
          <w:tcPr>
            <w:tcW w:w="1276" w:type="dxa"/>
            <w:noWrap/>
            <w:vAlign w:val="center"/>
            <w:hideMark/>
          </w:tcPr>
          <w:p w14:paraId="2F7EBA06"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ZSE-H</w:t>
            </w:r>
          </w:p>
        </w:tc>
        <w:tc>
          <w:tcPr>
            <w:tcW w:w="1418" w:type="dxa"/>
            <w:noWrap/>
            <w:vAlign w:val="center"/>
            <w:hideMark/>
          </w:tcPr>
          <w:p w14:paraId="2BB353F8"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2023-2026</w:t>
            </w:r>
          </w:p>
        </w:tc>
        <w:tc>
          <w:tcPr>
            <w:tcW w:w="1839" w:type="dxa"/>
            <w:noWrap/>
            <w:vAlign w:val="center"/>
            <w:hideMark/>
          </w:tcPr>
          <w:p w14:paraId="19A91821"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792 000,00</w:t>
            </w:r>
          </w:p>
        </w:tc>
      </w:tr>
      <w:tr w:rsidR="006F59B9" w:rsidRPr="00C03271" w14:paraId="527E3884" w14:textId="77777777" w:rsidTr="006F59B9">
        <w:trPr>
          <w:trHeight w:val="300"/>
        </w:trPr>
        <w:tc>
          <w:tcPr>
            <w:tcW w:w="541" w:type="dxa"/>
            <w:noWrap/>
            <w:vAlign w:val="center"/>
            <w:hideMark/>
          </w:tcPr>
          <w:p w14:paraId="74A0E2F8" w14:textId="24994682" w:rsidR="006F59B9" w:rsidRPr="00C03271" w:rsidRDefault="006F59B9" w:rsidP="006F59B9">
            <w:pPr>
              <w:jc w:val="center"/>
              <w:rPr>
                <w:rFonts w:ascii="Times New Roman" w:hAnsi="Times New Roman" w:cs="Times New Roman"/>
              </w:rPr>
            </w:pPr>
            <w:r>
              <w:rPr>
                <w:rFonts w:ascii="Times New Roman" w:hAnsi="Times New Roman" w:cs="Times New Roman"/>
              </w:rPr>
              <w:t>16</w:t>
            </w:r>
            <w:r w:rsidRPr="00C03271">
              <w:rPr>
                <w:rFonts w:ascii="Times New Roman" w:hAnsi="Times New Roman" w:cs="Times New Roman"/>
              </w:rPr>
              <w:t>.</w:t>
            </w:r>
          </w:p>
        </w:tc>
        <w:tc>
          <w:tcPr>
            <w:tcW w:w="3992" w:type="dxa"/>
            <w:vAlign w:val="center"/>
            <w:hideMark/>
          </w:tcPr>
          <w:p w14:paraId="5B30275F"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Nowy zawód - większe możliwości na rynku pracy</w:t>
            </w:r>
          </w:p>
        </w:tc>
        <w:tc>
          <w:tcPr>
            <w:tcW w:w="1276" w:type="dxa"/>
            <w:noWrap/>
            <w:vAlign w:val="center"/>
            <w:hideMark/>
          </w:tcPr>
          <w:p w14:paraId="61635B46"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ZSE-H</w:t>
            </w:r>
          </w:p>
        </w:tc>
        <w:tc>
          <w:tcPr>
            <w:tcW w:w="1418" w:type="dxa"/>
            <w:noWrap/>
            <w:vAlign w:val="center"/>
            <w:hideMark/>
          </w:tcPr>
          <w:p w14:paraId="3BB17E9F"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23536CB6"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1 140 140,85</w:t>
            </w:r>
          </w:p>
        </w:tc>
      </w:tr>
      <w:tr w:rsidR="006F59B9" w:rsidRPr="00C03271" w14:paraId="7DD30A1D" w14:textId="77777777" w:rsidTr="006F59B9">
        <w:trPr>
          <w:trHeight w:val="300"/>
        </w:trPr>
        <w:tc>
          <w:tcPr>
            <w:tcW w:w="541" w:type="dxa"/>
            <w:noWrap/>
            <w:vAlign w:val="center"/>
            <w:hideMark/>
          </w:tcPr>
          <w:p w14:paraId="4F4AF4D9"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17.</w:t>
            </w:r>
          </w:p>
        </w:tc>
        <w:tc>
          <w:tcPr>
            <w:tcW w:w="3992" w:type="dxa"/>
            <w:vAlign w:val="center"/>
            <w:hideMark/>
          </w:tcPr>
          <w:p w14:paraId="099FFAF5"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Erasmus+(2024) Zielona matematyka. Podróż do zrównoważonych krajów</w:t>
            </w:r>
          </w:p>
        </w:tc>
        <w:tc>
          <w:tcPr>
            <w:tcW w:w="1276" w:type="dxa"/>
            <w:noWrap/>
            <w:vAlign w:val="center"/>
            <w:hideMark/>
          </w:tcPr>
          <w:p w14:paraId="596B3F7A"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SP 30</w:t>
            </w:r>
          </w:p>
        </w:tc>
        <w:tc>
          <w:tcPr>
            <w:tcW w:w="1418" w:type="dxa"/>
            <w:noWrap/>
            <w:vAlign w:val="center"/>
            <w:hideMark/>
          </w:tcPr>
          <w:p w14:paraId="026F0730"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78736412"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55 277,62</w:t>
            </w:r>
          </w:p>
        </w:tc>
      </w:tr>
      <w:tr w:rsidR="006F59B9" w:rsidRPr="00C03271" w14:paraId="17EE2E4E" w14:textId="77777777" w:rsidTr="006F59B9">
        <w:trPr>
          <w:trHeight w:val="300"/>
        </w:trPr>
        <w:tc>
          <w:tcPr>
            <w:tcW w:w="541" w:type="dxa"/>
            <w:noWrap/>
            <w:vAlign w:val="center"/>
            <w:hideMark/>
          </w:tcPr>
          <w:p w14:paraId="2437E9F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18.</w:t>
            </w:r>
          </w:p>
        </w:tc>
        <w:tc>
          <w:tcPr>
            <w:tcW w:w="3992" w:type="dxa"/>
            <w:vAlign w:val="center"/>
            <w:hideMark/>
          </w:tcPr>
          <w:p w14:paraId="10171361"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Erasmus+(2024) Metoda dramy w zaburzeniach mowy i głosu</w:t>
            </w:r>
          </w:p>
        </w:tc>
        <w:tc>
          <w:tcPr>
            <w:tcW w:w="1276" w:type="dxa"/>
            <w:noWrap/>
            <w:vAlign w:val="center"/>
            <w:hideMark/>
          </w:tcPr>
          <w:p w14:paraId="604F2CA1"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SP 30</w:t>
            </w:r>
          </w:p>
        </w:tc>
        <w:tc>
          <w:tcPr>
            <w:tcW w:w="1418" w:type="dxa"/>
            <w:noWrap/>
            <w:vAlign w:val="center"/>
            <w:hideMark/>
          </w:tcPr>
          <w:p w14:paraId="587005C3"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5C99EB8B"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66 583,50</w:t>
            </w:r>
          </w:p>
        </w:tc>
      </w:tr>
      <w:tr w:rsidR="006F59B9" w:rsidRPr="00C03271" w14:paraId="6E435979" w14:textId="77777777" w:rsidTr="006F59B9">
        <w:trPr>
          <w:trHeight w:val="300"/>
        </w:trPr>
        <w:tc>
          <w:tcPr>
            <w:tcW w:w="541" w:type="dxa"/>
            <w:noWrap/>
            <w:vAlign w:val="center"/>
            <w:hideMark/>
          </w:tcPr>
          <w:p w14:paraId="27733503"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19.</w:t>
            </w:r>
          </w:p>
        </w:tc>
        <w:tc>
          <w:tcPr>
            <w:tcW w:w="3992" w:type="dxa"/>
            <w:vAlign w:val="center"/>
            <w:hideMark/>
          </w:tcPr>
          <w:p w14:paraId="09C5834B"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Erasmus+(2024) Poszukiwanie wszechstronnych talentów</w:t>
            </w:r>
          </w:p>
        </w:tc>
        <w:tc>
          <w:tcPr>
            <w:tcW w:w="1276" w:type="dxa"/>
            <w:noWrap/>
            <w:vAlign w:val="center"/>
            <w:hideMark/>
          </w:tcPr>
          <w:p w14:paraId="794A877E"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SP 30</w:t>
            </w:r>
          </w:p>
        </w:tc>
        <w:tc>
          <w:tcPr>
            <w:tcW w:w="1418" w:type="dxa"/>
            <w:noWrap/>
            <w:vAlign w:val="center"/>
            <w:hideMark/>
          </w:tcPr>
          <w:p w14:paraId="3B3CF644"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2CC07488"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89 133,11</w:t>
            </w:r>
          </w:p>
        </w:tc>
      </w:tr>
      <w:tr w:rsidR="006F59B9" w:rsidRPr="00C03271" w14:paraId="5EE890DF" w14:textId="77777777" w:rsidTr="006F59B9">
        <w:trPr>
          <w:trHeight w:val="300"/>
        </w:trPr>
        <w:tc>
          <w:tcPr>
            <w:tcW w:w="541" w:type="dxa"/>
            <w:noWrap/>
            <w:vAlign w:val="center"/>
            <w:hideMark/>
          </w:tcPr>
          <w:p w14:paraId="28CC6F85" w14:textId="20842CB5" w:rsidR="006F59B9" w:rsidRPr="00C03271" w:rsidRDefault="006F59B9" w:rsidP="006F59B9">
            <w:pPr>
              <w:jc w:val="center"/>
              <w:rPr>
                <w:rFonts w:ascii="Times New Roman" w:hAnsi="Times New Roman" w:cs="Times New Roman"/>
              </w:rPr>
            </w:pPr>
            <w:r>
              <w:rPr>
                <w:rFonts w:ascii="Times New Roman" w:hAnsi="Times New Roman" w:cs="Times New Roman"/>
              </w:rPr>
              <w:t>20</w:t>
            </w:r>
            <w:r w:rsidRPr="00C03271">
              <w:rPr>
                <w:rFonts w:ascii="Times New Roman" w:hAnsi="Times New Roman" w:cs="Times New Roman"/>
              </w:rPr>
              <w:t>.</w:t>
            </w:r>
          </w:p>
        </w:tc>
        <w:tc>
          <w:tcPr>
            <w:tcW w:w="3992" w:type="dxa"/>
            <w:vAlign w:val="center"/>
            <w:hideMark/>
          </w:tcPr>
          <w:p w14:paraId="45DEFED5"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Absolwent ZSB Olsztyn pracownikiem przyszłości</w:t>
            </w:r>
          </w:p>
        </w:tc>
        <w:tc>
          <w:tcPr>
            <w:tcW w:w="1276" w:type="dxa"/>
            <w:noWrap/>
            <w:vAlign w:val="center"/>
            <w:hideMark/>
          </w:tcPr>
          <w:p w14:paraId="16E31017"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ZSB</w:t>
            </w:r>
          </w:p>
        </w:tc>
        <w:tc>
          <w:tcPr>
            <w:tcW w:w="1418" w:type="dxa"/>
            <w:noWrap/>
            <w:vAlign w:val="center"/>
            <w:hideMark/>
          </w:tcPr>
          <w:p w14:paraId="1FED0C9D"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640996BC"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1 525 788,24</w:t>
            </w:r>
          </w:p>
        </w:tc>
      </w:tr>
      <w:tr w:rsidR="006F59B9" w:rsidRPr="00C03271" w14:paraId="21DAF9EC" w14:textId="77777777" w:rsidTr="006F59B9">
        <w:trPr>
          <w:trHeight w:val="300"/>
        </w:trPr>
        <w:tc>
          <w:tcPr>
            <w:tcW w:w="541" w:type="dxa"/>
            <w:noWrap/>
            <w:vAlign w:val="center"/>
            <w:hideMark/>
          </w:tcPr>
          <w:p w14:paraId="1B0AAE67" w14:textId="2EF8F2C2" w:rsidR="006F59B9" w:rsidRPr="00C03271" w:rsidRDefault="006F59B9" w:rsidP="006F59B9">
            <w:pPr>
              <w:jc w:val="center"/>
              <w:rPr>
                <w:rFonts w:ascii="Times New Roman" w:hAnsi="Times New Roman" w:cs="Times New Roman"/>
              </w:rPr>
            </w:pPr>
            <w:r>
              <w:rPr>
                <w:rFonts w:ascii="Times New Roman" w:hAnsi="Times New Roman" w:cs="Times New Roman"/>
              </w:rPr>
              <w:t>21</w:t>
            </w:r>
            <w:r w:rsidRPr="00C03271">
              <w:rPr>
                <w:rFonts w:ascii="Times New Roman" w:hAnsi="Times New Roman" w:cs="Times New Roman"/>
              </w:rPr>
              <w:t>.</w:t>
            </w:r>
          </w:p>
        </w:tc>
        <w:tc>
          <w:tcPr>
            <w:tcW w:w="3992" w:type="dxa"/>
            <w:vAlign w:val="center"/>
            <w:hideMark/>
          </w:tcPr>
          <w:p w14:paraId="03D174C5"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ZSB szkołą przyszłości - Nauczyciel 4 K</w:t>
            </w:r>
          </w:p>
        </w:tc>
        <w:tc>
          <w:tcPr>
            <w:tcW w:w="1276" w:type="dxa"/>
            <w:noWrap/>
            <w:vAlign w:val="center"/>
            <w:hideMark/>
          </w:tcPr>
          <w:p w14:paraId="15796AC2"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ZSB</w:t>
            </w:r>
          </w:p>
        </w:tc>
        <w:tc>
          <w:tcPr>
            <w:tcW w:w="1418" w:type="dxa"/>
            <w:noWrap/>
            <w:vAlign w:val="center"/>
            <w:hideMark/>
          </w:tcPr>
          <w:p w14:paraId="6E014900"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425A6B81"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605 144,08</w:t>
            </w:r>
          </w:p>
        </w:tc>
      </w:tr>
      <w:tr w:rsidR="006F59B9" w:rsidRPr="00C03271" w14:paraId="167A55EC" w14:textId="77777777" w:rsidTr="006F59B9">
        <w:trPr>
          <w:trHeight w:val="300"/>
        </w:trPr>
        <w:tc>
          <w:tcPr>
            <w:tcW w:w="541" w:type="dxa"/>
            <w:noWrap/>
            <w:vAlign w:val="center"/>
            <w:hideMark/>
          </w:tcPr>
          <w:p w14:paraId="68B2A634" w14:textId="23C239F7" w:rsidR="006F59B9" w:rsidRPr="00C03271" w:rsidRDefault="006F59B9" w:rsidP="006F59B9">
            <w:pPr>
              <w:jc w:val="center"/>
              <w:rPr>
                <w:rFonts w:ascii="Times New Roman" w:hAnsi="Times New Roman" w:cs="Times New Roman"/>
              </w:rPr>
            </w:pPr>
            <w:r>
              <w:rPr>
                <w:rFonts w:ascii="Times New Roman" w:hAnsi="Times New Roman" w:cs="Times New Roman"/>
              </w:rPr>
              <w:t>22</w:t>
            </w:r>
            <w:r w:rsidRPr="00C03271">
              <w:rPr>
                <w:rFonts w:ascii="Times New Roman" w:hAnsi="Times New Roman" w:cs="Times New Roman"/>
              </w:rPr>
              <w:t>.</w:t>
            </w:r>
          </w:p>
        </w:tc>
        <w:tc>
          <w:tcPr>
            <w:tcW w:w="3992" w:type="dxa"/>
            <w:vAlign w:val="center"/>
            <w:hideMark/>
          </w:tcPr>
          <w:p w14:paraId="289F0012"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Otwarci na motoryzacyjny postęp</w:t>
            </w:r>
          </w:p>
        </w:tc>
        <w:tc>
          <w:tcPr>
            <w:tcW w:w="1276" w:type="dxa"/>
            <w:noWrap/>
            <w:vAlign w:val="center"/>
            <w:hideMark/>
          </w:tcPr>
          <w:p w14:paraId="76D26A9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ZSS</w:t>
            </w:r>
          </w:p>
        </w:tc>
        <w:tc>
          <w:tcPr>
            <w:tcW w:w="1418" w:type="dxa"/>
            <w:noWrap/>
            <w:vAlign w:val="center"/>
            <w:hideMark/>
          </w:tcPr>
          <w:p w14:paraId="014FD13E"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6E1AD56B"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1 762 049,88</w:t>
            </w:r>
          </w:p>
        </w:tc>
      </w:tr>
      <w:tr w:rsidR="006F59B9" w:rsidRPr="00C03271" w14:paraId="54DE06BC" w14:textId="77777777" w:rsidTr="006F59B9">
        <w:trPr>
          <w:trHeight w:val="300"/>
        </w:trPr>
        <w:tc>
          <w:tcPr>
            <w:tcW w:w="541" w:type="dxa"/>
            <w:noWrap/>
            <w:vAlign w:val="center"/>
            <w:hideMark/>
          </w:tcPr>
          <w:p w14:paraId="6E3EFAE6" w14:textId="69ABDF8C" w:rsidR="006F59B9" w:rsidRPr="00C03271" w:rsidRDefault="006F59B9" w:rsidP="006F59B9">
            <w:pPr>
              <w:jc w:val="center"/>
              <w:rPr>
                <w:rFonts w:ascii="Times New Roman" w:hAnsi="Times New Roman" w:cs="Times New Roman"/>
              </w:rPr>
            </w:pPr>
            <w:r>
              <w:rPr>
                <w:rFonts w:ascii="Times New Roman" w:hAnsi="Times New Roman" w:cs="Times New Roman"/>
              </w:rPr>
              <w:t>23</w:t>
            </w:r>
            <w:r w:rsidRPr="00C03271">
              <w:rPr>
                <w:rFonts w:ascii="Times New Roman" w:hAnsi="Times New Roman" w:cs="Times New Roman"/>
              </w:rPr>
              <w:t>.</w:t>
            </w:r>
          </w:p>
        </w:tc>
        <w:tc>
          <w:tcPr>
            <w:tcW w:w="3992" w:type="dxa"/>
            <w:vAlign w:val="center"/>
            <w:hideMark/>
          </w:tcPr>
          <w:p w14:paraId="012C444B"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Erasmus+(2024) Staże europejskie - ZSB Olsztyn</w:t>
            </w:r>
          </w:p>
        </w:tc>
        <w:tc>
          <w:tcPr>
            <w:tcW w:w="1276" w:type="dxa"/>
            <w:noWrap/>
            <w:vAlign w:val="center"/>
            <w:hideMark/>
          </w:tcPr>
          <w:p w14:paraId="1A4492BE"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ZSB</w:t>
            </w:r>
          </w:p>
        </w:tc>
        <w:tc>
          <w:tcPr>
            <w:tcW w:w="1418" w:type="dxa"/>
            <w:noWrap/>
            <w:vAlign w:val="center"/>
            <w:hideMark/>
          </w:tcPr>
          <w:p w14:paraId="53BE3DEB"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445A3CDF"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338 911,19</w:t>
            </w:r>
          </w:p>
        </w:tc>
      </w:tr>
      <w:tr w:rsidR="006F59B9" w:rsidRPr="00C03271" w14:paraId="748478AE" w14:textId="77777777" w:rsidTr="006F59B9">
        <w:trPr>
          <w:trHeight w:val="300"/>
        </w:trPr>
        <w:tc>
          <w:tcPr>
            <w:tcW w:w="541" w:type="dxa"/>
            <w:noWrap/>
            <w:vAlign w:val="center"/>
            <w:hideMark/>
          </w:tcPr>
          <w:p w14:paraId="64B53E53" w14:textId="3AAA1BA2" w:rsidR="006F59B9" w:rsidRPr="00C03271" w:rsidRDefault="006F59B9" w:rsidP="006F59B9">
            <w:pPr>
              <w:jc w:val="center"/>
              <w:rPr>
                <w:rFonts w:ascii="Times New Roman" w:hAnsi="Times New Roman" w:cs="Times New Roman"/>
              </w:rPr>
            </w:pPr>
            <w:r>
              <w:rPr>
                <w:rFonts w:ascii="Times New Roman" w:hAnsi="Times New Roman" w:cs="Times New Roman"/>
              </w:rPr>
              <w:t>24</w:t>
            </w:r>
            <w:r w:rsidRPr="00C03271">
              <w:rPr>
                <w:rFonts w:ascii="Times New Roman" w:hAnsi="Times New Roman" w:cs="Times New Roman"/>
              </w:rPr>
              <w:t>.</w:t>
            </w:r>
          </w:p>
        </w:tc>
        <w:tc>
          <w:tcPr>
            <w:tcW w:w="3992" w:type="dxa"/>
            <w:vAlign w:val="center"/>
            <w:hideMark/>
          </w:tcPr>
          <w:p w14:paraId="1824E2CD"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(2024) Proekologiczni - rozwój kompetencji uczniów i nauczycieli</w:t>
            </w:r>
          </w:p>
        </w:tc>
        <w:tc>
          <w:tcPr>
            <w:tcW w:w="1276" w:type="dxa"/>
            <w:noWrap/>
            <w:vAlign w:val="center"/>
            <w:hideMark/>
          </w:tcPr>
          <w:p w14:paraId="5A1D947C"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ZSB</w:t>
            </w:r>
          </w:p>
        </w:tc>
        <w:tc>
          <w:tcPr>
            <w:tcW w:w="1418" w:type="dxa"/>
            <w:noWrap/>
            <w:vAlign w:val="center"/>
            <w:hideMark/>
          </w:tcPr>
          <w:p w14:paraId="3BD633DC"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23905E7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201 906,40</w:t>
            </w:r>
          </w:p>
        </w:tc>
      </w:tr>
      <w:tr w:rsidR="006F59B9" w:rsidRPr="00C03271" w14:paraId="3BF6AFCC" w14:textId="77777777" w:rsidTr="006F59B9">
        <w:trPr>
          <w:trHeight w:val="300"/>
        </w:trPr>
        <w:tc>
          <w:tcPr>
            <w:tcW w:w="541" w:type="dxa"/>
            <w:noWrap/>
            <w:vAlign w:val="center"/>
            <w:hideMark/>
          </w:tcPr>
          <w:p w14:paraId="1916A4AC" w14:textId="0E7D0682" w:rsidR="006F59B9" w:rsidRPr="00C03271" w:rsidRDefault="006F59B9" w:rsidP="006F59B9">
            <w:pPr>
              <w:jc w:val="center"/>
              <w:rPr>
                <w:rFonts w:ascii="Times New Roman" w:hAnsi="Times New Roman" w:cs="Times New Roman"/>
              </w:rPr>
            </w:pPr>
            <w:r>
              <w:rPr>
                <w:rFonts w:ascii="Times New Roman" w:hAnsi="Times New Roman" w:cs="Times New Roman"/>
              </w:rPr>
              <w:t>25</w:t>
            </w:r>
            <w:r w:rsidRPr="00C03271">
              <w:rPr>
                <w:rFonts w:ascii="Times New Roman" w:hAnsi="Times New Roman" w:cs="Times New Roman"/>
              </w:rPr>
              <w:t>.</w:t>
            </w:r>
          </w:p>
        </w:tc>
        <w:tc>
          <w:tcPr>
            <w:tcW w:w="3992" w:type="dxa"/>
            <w:vAlign w:val="center"/>
            <w:hideMark/>
          </w:tcPr>
          <w:p w14:paraId="14B81EE6"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(2024) Erasmus + Teraz my! - rozwój kompetencji cyfrowych</w:t>
            </w:r>
          </w:p>
        </w:tc>
        <w:tc>
          <w:tcPr>
            <w:tcW w:w="1276" w:type="dxa"/>
            <w:noWrap/>
            <w:vAlign w:val="center"/>
            <w:hideMark/>
          </w:tcPr>
          <w:p w14:paraId="76860ACF"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SP 30</w:t>
            </w:r>
          </w:p>
        </w:tc>
        <w:tc>
          <w:tcPr>
            <w:tcW w:w="1418" w:type="dxa"/>
            <w:noWrap/>
            <w:vAlign w:val="center"/>
            <w:hideMark/>
          </w:tcPr>
          <w:p w14:paraId="0F599C51"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7BCE7F4D"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203 623,50</w:t>
            </w:r>
          </w:p>
        </w:tc>
      </w:tr>
      <w:tr w:rsidR="006F59B9" w:rsidRPr="00C03271" w14:paraId="6B13494A" w14:textId="77777777" w:rsidTr="006F59B9">
        <w:trPr>
          <w:trHeight w:val="600"/>
        </w:trPr>
        <w:tc>
          <w:tcPr>
            <w:tcW w:w="541" w:type="dxa"/>
            <w:noWrap/>
            <w:vAlign w:val="center"/>
            <w:hideMark/>
          </w:tcPr>
          <w:p w14:paraId="01C304A6" w14:textId="3210987A" w:rsidR="006F59B9" w:rsidRPr="00C03271" w:rsidRDefault="006F59B9" w:rsidP="006F59B9">
            <w:pPr>
              <w:jc w:val="center"/>
              <w:rPr>
                <w:rFonts w:ascii="Times New Roman" w:hAnsi="Times New Roman" w:cs="Times New Roman"/>
              </w:rPr>
            </w:pPr>
            <w:r>
              <w:rPr>
                <w:rFonts w:ascii="Times New Roman" w:hAnsi="Times New Roman" w:cs="Times New Roman"/>
              </w:rPr>
              <w:t>26</w:t>
            </w:r>
            <w:r w:rsidRPr="00C03271">
              <w:rPr>
                <w:rFonts w:ascii="Times New Roman" w:hAnsi="Times New Roman" w:cs="Times New Roman"/>
              </w:rPr>
              <w:t>.</w:t>
            </w:r>
          </w:p>
        </w:tc>
        <w:tc>
          <w:tcPr>
            <w:tcW w:w="3992" w:type="dxa"/>
            <w:vAlign w:val="center"/>
            <w:hideMark/>
          </w:tcPr>
          <w:p w14:paraId="3195F81F"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(2024) Gotowi na sukces - wzrost kompetencji zawodowych w ramach mobilności międzynarodowej</w:t>
            </w:r>
          </w:p>
        </w:tc>
        <w:tc>
          <w:tcPr>
            <w:tcW w:w="1276" w:type="dxa"/>
            <w:noWrap/>
            <w:vAlign w:val="center"/>
            <w:hideMark/>
          </w:tcPr>
          <w:p w14:paraId="615C905C"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ZSG-S</w:t>
            </w:r>
          </w:p>
        </w:tc>
        <w:tc>
          <w:tcPr>
            <w:tcW w:w="1418" w:type="dxa"/>
            <w:noWrap/>
            <w:vAlign w:val="center"/>
            <w:hideMark/>
          </w:tcPr>
          <w:p w14:paraId="371AF4C3"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202CA06D"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333 366,00</w:t>
            </w:r>
          </w:p>
        </w:tc>
      </w:tr>
      <w:tr w:rsidR="006F59B9" w:rsidRPr="00C03271" w14:paraId="69CB3D84" w14:textId="77777777" w:rsidTr="006F59B9">
        <w:trPr>
          <w:trHeight w:val="300"/>
        </w:trPr>
        <w:tc>
          <w:tcPr>
            <w:tcW w:w="541" w:type="dxa"/>
            <w:noWrap/>
            <w:vAlign w:val="center"/>
            <w:hideMark/>
          </w:tcPr>
          <w:p w14:paraId="5DEF97F6" w14:textId="2E11A720" w:rsidR="006F59B9" w:rsidRPr="00C03271" w:rsidRDefault="006F59B9" w:rsidP="006F59B9">
            <w:pPr>
              <w:jc w:val="center"/>
              <w:rPr>
                <w:rFonts w:ascii="Times New Roman" w:hAnsi="Times New Roman" w:cs="Times New Roman"/>
              </w:rPr>
            </w:pPr>
            <w:r>
              <w:rPr>
                <w:rFonts w:ascii="Times New Roman" w:hAnsi="Times New Roman" w:cs="Times New Roman"/>
              </w:rPr>
              <w:t>27</w:t>
            </w:r>
            <w:r w:rsidRPr="00C03271">
              <w:rPr>
                <w:rFonts w:ascii="Times New Roman" w:hAnsi="Times New Roman" w:cs="Times New Roman"/>
              </w:rPr>
              <w:t>.</w:t>
            </w:r>
          </w:p>
        </w:tc>
        <w:tc>
          <w:tcPr>
            <w:tcW w:w="3992" w:type="dxa"/>
            <w:vAlign w:val="center"/>
            <w:hideMark/>
          </w:tcPr>
          <w:p w14:paraId="4BA5B0C7"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(2024) Zmień FOMO na JOMO - wyloguj się i żyj!</w:t>
            </w:r>
          </w:p>
        </w:tc>
        <w:tc>
          <w:tcPr>
            <w:tcW w:w="1276" w:type="dxa"/>
            <w:noWrap/>
            <w:vAlign w:val="center"/>
            <w:hideMark/>
          </w:tcPr>
          <w:p w14:paraId="2E7B982A"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SP 15</w:t>
            </w:r>
          </w:p>
        </w:tc>
        <w:tc>
          <w:tcPr>
            <w:tcW w:w="1418" w:type="dxa"/>
            <w:noWrap/>
            <w:vAlign w:val="center"/>
            <w:hideMark/>
          </w:tcPr>
          <w:p w14:paraId="56893CE0"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69F1515D"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129 000,00</w:t>
            </w:r>
          </w:p>
        </w:tc>
      </w:tr>
      <w:tr w:rsidR="006F59B9" w:rsidRPr="00C03271" w14:paraId="39A26C15" w14:textId="77777777" w:rsidTr="006F59B9">
        <w:trPr>
          <w:trHeight w:val="300"/>
        </w:trPr>
        <w:tc>
          <w:tcPr>
            <w:tcW w:w="541" w:type="dxa"/>
            <w:noWrap/>
            <w:vAlign w:val="center"/>
            <w:hideMark/>
          </w:tcPr>
          <w:p w14:paraId="3503DDE6" w14:textId="6B323827" w:rsidR="006F59B9" w:rsidRPr="00C03271" w:rsidRDefault="006F59B9" w:rsidP="006F59B9">
            <w:pPr>
              <w:jc w:val="center"/>
              <w:rPr>
                <w:rFonts w:ascii="Times New Roman" w:hAnsi="Times New Roman" w:cs="Times New Roman"/>
              </w:rPr>
            </w:pPr>
            <w:r>
              <w:rPr>
                <w:rFonts w:ascii="Times New Roman" w:hAnsi="Times New Roman" w:cs="Times New Roman"/>
              </w:rPr>
              <w:t>28</w:t>
            </w:r>
            <w:r w:rsidRPr="00C03271">
              <w:rPr>
                <w:rFonts w:ascii="Times New Roman" w:hAnsi="Times New Roman" w:cs="Times New Roman"/>
              </w:rPr>
              <w:t>.</w:t>
            </w:r>
          </w:p>
        </w:tc>
        <w:tc>
          <w:tcPr>
            <w:tcW w:w="3992" w:type="dxa"/>
            <w:vAlign w:val="center"/>
            <w:hideMark/>
          </w:tcPr>
          <w:p w14:paraId="70649E70"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 (2024) Przyszłość w moich rękach</w:t>
            </w:r>
          </w:p>
        </w:tc>
        <w:tc>
          <w:tcPr>
            <w:tcW w:w="1276" w:type="dxa"/>
            <w:noWrap/>
            <w:vAlign w:val="center"/>
            <w:hideMark/>
          </w:tcPr>
          <w:p w14:paraId="5F1F1F61"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SP 30</w:t>
            </w:r>
          </w:p>
        </w:tc>
        <w:tc>
          <w:tcPr>
            <w:tcW w:w="1418" w:type="dxa"/>
            <w:noWrap/>
            <w:vAlign w:val="center"/>
            <w:hideMark/>
          </w:tcPr>
          <w:p w14:paraId="4803AD45"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2024-2025</w:t>
            </w:r>
          </w:p>
        </w:tc>
        <w:tc>
          <w:tcPr>
            <w:tcW w:w="1839" w:type="dxa"/>
            <w:noWrap/>
            <w:vAlign w:val="center"/>
            <w:hideMark/>
          </w:tcPr>
          <w:p w14:paraId="501B1286"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98 093,52</w:t>
            </w:r>
          </w:p>
        </w:tc>
      </w:tr>
      <w:tr w:rsidR="006F59B9" w:rsidRPr="00C03271" w14:paraId="18414399" w14:textId="77777777" w:rsidTr="006F59B9">
        <w:trPr>
          <w:trHeight w:val="300"/>
        </w:trPr>
        <w:tc>
          <w:tcPr>
            <w:tcW w:w="541" w:type="dxa"/>
            <w:noWrap/>
            <w:vAlign w:val="center"/>
            <w:hideMark/>
          </w:tcPr>
          <w:p w14:paraId="27192D75" w14:textId="3EDCF97F" w:rsidR="006F59B9" w:rsidRPr="00C03271" w:rsidRDefault="006F59B9" w:rsidP="006F59B9">
            <w:pPr>
              <w:jc w:val="center"/>
              <w:rPr>
                <w:rFonts w:ascii="Times New Roman" w:hAnsi="Times New Roman" w:cs="Times New Roman"/>
              </w:rPr>
            </w:pPr>
            <w:r>
              <w:rPr>
                <w:rFonts w:ascii="Times New Roman" w:hAnsi="Times New Roman" w:cs="Times New Roman"/>
              </w:rPr>
              <w:t>29</w:t>
            </w:r>
            <w:r w:rsidRPr="00C03271">
              <w:rPr>
                <w:rFonts w:ascii="Times New Roman" w:hAnsi="Times New Roman" w:cs="Times New Roman"/>
              </w:rPr>
              <w:t>.</w:t>
            </w:r>
          </w:p>
        </w:tc>
        <w:tc>
          <w:tcPr>
            <w:tcW w:w="3992" w:type="dxa"/>
            <w:vAlign w:val="center"/>
            <w:hideMark/>
          </w:tcPr>
          <w:p w14:paraId="0BF1B474" w14:textId="77777777" w:rsidR="006F59B9" w:rsidRPr="00C03271" w:rsidRDefault="006F59B9" w:rsidP="006F59B9">
            <w:pPr>
              <w:rPr>
                <w:rFonts w:ascii="Times New Roman" w:hAnsi="Times New Roman" w:cs="Times New Roman"/>
              </w:rPr>
            </w:pPr>
            <w:r w:rsidRPr="00C03271">
              <w:rPr>
                <w:rFonts w:ascii="Times New Roman" w:hAnsi="Times New Roman" w:cs="Times New Roman"/>
              </w:rPr>
              <w:t>Erasmus+</w:t>
            </w:r>
            <w:r>
              <w:rPr>
                <w:rFonts w:ascii="Times New Roman" w:hAnsi="Times New Roman" w:cs="Times New Roman"/>
              </w:rPr>
              <w:t xml:space="preserve"> </w:t>
            </w:r>
            <w:r w:rsidRPr="00C03271">
              <w:rPr>
                <w:rFonts w:ascii="Times New Roman" w:hAnsi="Times New Roman" w:cs="Times New Roman"/>
              </w:rPr>
              <w:t>(2024) Różnorodność źródłem krytycznego myślenia</w:t>
            </w:r>
          </w:p>
        </w:tc>
        <w:tc>
          <w:tcPr>
            <w:tcW w:w="1276" w:type="dxa"/>
            <w:noWrap/>
            <w:vAlign w:val="center"/>
            <w:hideMark/>
          </w:tcPr>
          <w:p w14:paraId="52A47C8A"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I LO</w:t>
            </w:r>
          </w:p>
        </w:tc>
        <w:tc>
          <w:tcPr>
            <w:tcW w:w="1418" w:type="dxa"/>
            <w:noWrap/>
            <w:vAlign w:val="center"/>
            <w:hideMark/>
          </w:tcPr>
          <w:p w14:paraId="0B4A8F08"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2024-2027</w:t>
            </w:r>
          </w:p>
        </w:tc>
        <w:tc>
          <w:tcPr>
            <w:tcW w:w="1839" w:type="dxa"/>
            <w:noWrap/>
            <w:vAlign w:val="center"/>
            <w:hideMark/>
          </w:tcPr>
          <w:p w14:paraId="465DD1AA" w14:textId="77777777" w:rsidR="006F59B9" w:rsidRPr="00C03271" w:rsidRDefault="006F59B9" w:rsidP="006F59B9">
            <w:pPr>
              <w:jc w:val="center"/>
              <w:rPr>
                <w:rFonts w:ascii="Times New Roman" w:hAnsi="Times New Roman" w:cs="Times New Roman"/>
              </w:rPr>
            </w:pPr>
            <w:r w:rsidRPr="00C03271">
              <w:rPr>
                <w:rFonts w:ascii="Times New Roman" w:hAnsi="Times New Roman" w:cs="Times New Roman"/>
              </w:rPr>
              <w:t>1 440 720,00</w:t>
            </w:r>
          </w:p>
        </w:tc>
      </w:tr>
      <w:tr w:rsidR="006F59B9" w:rsidRPr="00C03271" w14:paraId="37F28EB3" w14:textId="77777777" w:rsidTr="006F59B9">
        <w:trPr>
          <w:trHeight w:val="315"/>
        </w:trPr>
        <w:tc>
          <w:tcPr>
            <w:tcW w:w="7227" w:type="dxa"/>
            <w:gridSpan w:val="4"/>
            <w:noWrap/>
            <w:vAlign w:val="center"/>
            <w:hideMark/>
          </w:tcPr>
          <w:p w14:paraId="1ACAFA15" w14:textId="77777777" w:rsidR="006F59B9" w:rsidRPr="00C03271" w:rsidRDefault="006F59B9" w:rsidP="006F59B9">
            <w:pPr>
              <w:jc w:val="center"/>
              <w:rPr>
                <w:rFonts w:ascii="Times New Roman" w:hAnsi="Times New Roman" w:cs="Times New Roman"/>
                <w:b/>
                <w:bCs/>
              </w:rPr>
            </w:pPr>
            <w:r w:rsidRPr="00C03271">
              <w:rPr>
                <w:rFonts w:ascii="Times New Roman" w:hAnsi="Times New Roman" w:cs="Times New Roman"/>
                <w:b/>
                <w:bCs/>
              </w:rPr>
              <w:t>RAZEM</w:t>
            </w:r>
          </w:p>
        </w:tc>
        <w:tc>
          <w:tcPr>
            <w:tcW w:w="1839" w:type="dxa"/>
            <w:noWrap/>
            <w:vAlign w:val="center"/>
            <w:hideMark/>
          </w:tcPr>
          <w:p w14:paraId="77E8C5A0" w14:textId="77777777" w:rsidR="006F59B9" w:rsidRPr="00C03271" w:rsidRDefault="006F59B9" w:rsidP="006F59B9">
            <w:pPr>
              <w:jc w:val="center"/>
              <w:rPr>
                <w:rFonts w:ascii="Times New Roman" w:hAnsi="Times New Roman" w:cs="Times New Roman"/>
                <w:b/>
                <w:bCs/>
              </w:rPr>
            </w:pPr>
            <w:r>
              <w:rPr>
                <w:rFonts w:ascii="Times New Roman" w:hAnsi="Times New Roman" w:cs="Times New Roman"/>
                <w:b/>
                <w:bCs/>
              </w:rPr>
              <w:t xml:space="preserve">14 012 </w:t>
            </w:r>
            <w:r w:rsidRPr="00C03271">
              <w:rPr>
                <w:rFonts w:ascii="Times New Roman" w:hAnsi="Times New Roman" w:cs="Times New Roman"/>
                <w:b/>
                <w:bCs/>
              </w:rPr>
              <w:t>488,71</w:t>
            </w:r>
          </w:p>
        </w:tc>
      </w:tr>
    </w:tbl>
    <w:p w14:paraId="45892068" w14:textId="52F4AC34" w:rsidR="00D5317B" w:rsidRPr="001953F2" w:rsidRDefault="00D5317B" w:rsidP="00275D59">
      <w:pPr>
        <w:spacing w:after="0" w:line="30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 xml:space="preserve">Opracowanie: </w:t>
      </w:r>
      <w:r w:rsidR="00275D59" w:rsidRPr="001953F2">
        <w:rPr>
          <w:rFonts w:ascii="Times New Roman" w:hAnsi="Times New Roman" w:cs="Times New Roman"/>
          <w:i/>
          <w:iCs/>
          <w:color w:val="000000" w:themeColor="text1"/>
          <w:sz w:val="20"/>
          <w:szCs w:val="20"/>
        </w:rPr>
        <w:t xml:space="preserve">Kinga Wiśniewska </w:t>
      </w:r>
      <w:r w:rsidRPr="001953F2">
        <w:rPr>
          <w:rFonts w:ascii="Times New Roman" w:hAnsi="Times New Roman" w:cs="Times New Roman"/>
          <w:i/>
          <w:iCs/>
          <w:color w:val="000000" w:themeColor="text1"/>
          <w:sz w:val="20"/>
          <w:szCs w:val="20"/>
        </w:rPr>
        <w:t xml:space="preserve"> – </w:t>
      </w:r>
      <w:r w:rsidR="00275D59" w:rsidRPr="001953F2">
        <w:rPr>
          <w:rFonts w:ascii="Times New Roman" w:hAnsi="Times New Roman" w:cs="Times New Roman"/>
          <w:i/>
          <w:iCs/>
          <w:color w:val="000000" w:themeColor="text1"/>
          <w:sz w:val="20"/>
          <w:szCs w:val="20"/>
        </w:rPr>
        <w:t>Dyrektor</w:t>
      </w:r>
      <w:r w:rsidRPr="001953F2">
        <w:rPr>
          <w:rFonts w:ascii="Times New Roman" w:hAnsi="Times New Roman" w:cs="Times New Roman"/>
          <w:i/>
          <w:iCs/>
          <w:color w:val="000000" w:themeColor="text1"/>
          <w:sz w:val="20"/>
          <w:szCs w:val="20"/>
        </w:rPr>
        <w:t xml:space="preserve"> Wydziału Edukacji.</w:t>
      </w:r>
    </w:p>
    <w:p w14:paraId="0349F884" w14:textId="77777777" w:rsidR="00151814" w:rsidRPr="001953F2" w:rsidRDefault="00151814" w:rsidP="00275D59">
      <w:pPr>
        <w:spacing w:after="0" w:line="300" w:lineRule="exact"/>
        <w:jc w:val="both"/>
        <w:rPr>
          <w:rFonts w:ascii="Times New Roman" w:hAnsi="Times New Roman" w:cs="Times New Roman"/>
          <w:i/>
          <w:iCs/>
          <w:color w:val="000000" w:themeColor="text1"/>
        </w:rPr>
      </w:pPr>
    </w:p>
    <w:p w14:paraId="2AAE8B9B" w14:textId="77777777" w:rsidR="00151814" w:rsidRPr="001953F2" w:rsidRDefault="00151814" w:rsidP="00275D59">
      <w:pPr>
        <w:spacing w:after="0" w:line="300" w:lineRule="exact"/>
        <w:jc w:val="both"/>
        <w:rPr>
          <w:rFonts w:ascii="Times New Roman" w:hAnsi="Times New Roman" w:cs="Times New Roman"/>
          <w:i/>
          <w:iCs/>
          <w:color w:val="000000" w:themeColor="text1"/>
        </w:rPr>
      </w:pPr>
    </w:p>
    <w:p w14:paraId="6DA5F2AA" w14:textId="69013A4A" w:rsidR="00D5317B" w:rsidRPr="001953F2" w:rsidRDefault="00D5317B" w:rsidP="001B4DD4">
      <w:pPr>
        <w:pStyle w:val="Nagwek2"/>
        <w:spacing w:before="0" w:line="300" w:lineRule="exact"/>
        <w:rPr>
          <w:rFonts w:cs="Times New Roman"/>
          <w:color w:val="000000" w:themeColor="text1"/>
          <w:sz w:val="22"/>
          <w:szCs w:val="22"/>
        </w:rPr>
      </w:pPr>
      <w:bookmarkStart w:id="100" w:name="_Toc117859448"/>
      <w:bookmarkStart w:id="101" w:name="_Toc180497016"/>
      <w:r w:rsidRPr="001953F2">
        <w:rPr>
          <w:rFonts w:cs="Times New Roman"/>
          <w:color w:val="000000" w:themeColor="text1"/>
          <w:sz w:val="22"/>
          <w:szCs w:val="22"/>
        </w:rPr>
        <w:t>Realizacja zadań w zakresie sportu w jednostkach oświaty</w:t>
      </w:r>
      <w:bookmarkEnd w:id="100"/>
      <w:bookmarkEnd w:id="101"/>
      <w:r w:rsidRPr="001953F2">
        <w:rPr>
          <w:rFonts w:cs="Times New Roman"/>
          <w:color w:val="000000" w:themeColor="text1"/>
          <w:sz w:val="22"/>
          <w:szCs w:val="22"/>
        </w:rPr>
        <w:t xml:space="preserve"> </w:t>
      </w:r>
    </w:p>
    <w:p w14:paraId="3648DCA5" w14:textId="03CB4C21" w:rsidR="006F6CC2" w:rsidRPr="001953F2" w:rsidRDefault="00BC64DA" w:rsidP="00012FE3">
      <w:pPr>
        <w:spacing w:after="0" w:line="28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Na podstawie rozporządzenia</w:t>
      </w:r>
      <w:r w:rsidR="00963E8E" w:rsidRPr="001953F2">
        <w:rPr>
          <w:rFonts w:ascii="Times New Roman" w:hAnsi="Times New Roman" w:cs="Times New Roman"/>
          <w:color w:val="000000" w:themeColor="text1"/>
        </w:rPr>
        <w:t xml:space="preserve"> Ministra Edukacji</w:t>
      </w:r>
      <w:r w:rsidR="00123AFC" w:rsidRPr="001953F2">
        <w:rPr>
          <w:rFonts w:ascii="Times New Roman" w:hAnsi="Times New Roman" w:cs="Times New Roman"/>
          <w:color w:val="000000" w:themeColor="text1"/>
        </w:rPr>
        <w:t xml:space="preserve"> Narodowej z dnia 27 marca 2017 r. w sprawie oddziałów i szkół sportowych oraz oddziałów i szkół mistrzostwa sportowego (Dz. U. z 2020 r., poz. 2138) w roku szkolnym 202</w:t>
      </w:r>
      <w:r w:rsidR="00F16E04" w:rsidRPr="001953F2">
        <w:rPr>
          <w:rFonts w:ascii="Times New Roman" w:hAnsi="Times New Roman" w:cs="Times New Roman"/>
          <w:color w:val="000000" w:themeColor="text1"/>
        </w:rPr>
        <w:t>3/2024</w:t>
      </w:r>
      <w:r w:rsidR="00B32F0A" w:rsidRPr="001953F2">
        <w:rPr>
          <w:rFonts w:ascii="Times New Roman" w:hAnsi="Times New Roman" w:cs="Times New Roman"/>
          <w:color w:val="000000" w:themeColor="text1"/>
        </w:rPr>
        <w:t xml:space="preserve"> </w:t>
      </w:r>
      <w:r w:rsidR="00123AFC" w:rsidRPr="001953F2">
        <w:rPr>
          <w:rFonts w:ascii="Times New Roman" w:hAnsi="Times New Roman" w:cs="Times New Roman"/>
          <w:color w:val="000000" w:themeColor="text1"/>
        </w:rPr>
        <w:t xml:space="preserve">w </w:t>
      </w:r>
      <w:r w:rsidR="00F16E04" w:rsidRPr="001953F2">
        <w:rPr>
          <w:rFonts w:ascii="Times New Roman" w:hAnsi="Times New Roman" w:cs="Times New Roman"/>
          <w:color w:val="000000" w:themeColor="text1"/>
        </w:rPr>
        <w:t>5</w:t>
      </w:r>
      <w:r w:rsidR="006F6CC2" w:rsidRPr="001953F2">
        <w:rPr>
          <w:rFonts w:ascii="Times New Roman" w:hAnsi="Times New Roman" w:cs="Times New Roman"/>
          <w:color w:val="000000" w:themeColor="text1"/>
        </w:rPr>
        <w:t xml:space="preserve"> </w:t>
      </w:r>
      <w:r w:rsidR="00123AFC" w:rsidRPr="001953F2">
        <w:rPr>
          <w:rFonts w:ascii="Times New Roman" w:hAnsi="Times New Roman" w:cs="Times New Roman"/>
          <w:color w:val="000000" w:themeColor="text1"/>
        </w:rPr>
        <w:t xml:space="preserve">szkołach </w:t>
      </w:r>
      <w:r w:rsidR="008F1D36" w:rsidRPr="001953F2">
        <w:rPr>
          <w:rFonts w:ascii="Times New Roman" w:hAnsi="Times New Roman" w:cs="Times New Roman"/>
          <w:color w:val="000000" w:themeColor="text1"/>
        </w:rPr>
        <w:t xml:space="preserve">podstawowych </w:t>
      </w:r>
      <w:r w:rsidR="008E07F7" w:rsidRPr="001953F2">
        <w:rPr>
          <w:rFonts w:ascii="Times New Roman" w:hAnsi="Times New Roman" w:cs="Times New Roman"/>
          <w:color w:val="000000" w:themeColor="text1"/>
        </w:rPr>
        <w:t>zostały utworzone</w:t>
      </w:r>
      <w:r w:rsidR="00123AFC" w:rsidRPr="001953F2">
        <w:rPr>
          <w:rFonts w:ascii="Times New Roman" w:hAnsi="Times New Roman" w:cs="Times New Roman"/>
          <w:color w:val="000000" w:themeColor="text1"/>
        </w:rPr>
        <w:t xml:space="preserve"> </w:t>
      </w:r>
      <w:r w:rsidR="00F16E04" w:rsidRPr="001953F2">
        <w:rPr>
          <w:rFonts w:ascii="Times New Roman" w:hAnsi="Times New Roman" w:cs="Times New Roman"/>
          <w:color w:val="000000" w:themeColor="text1"/>
        </w:rPr>
        <w:t>23</w:t>
      </w:r>
      <w:r w:rsidR="008E07F7" w:rsidRPr="001953F2">
        <w:rPr>
          <w:rFonts w:ascii="Times New Roman" w:hAnsi="Times New Roman" w:cs="Times New Roman"/>
          <w:color w:val="000000" w:themeColor="text1"/>
        </w:rPr>
        <w:t xml:space="preserve"> oddziały </w:t>
      </w:r>
      <w:r w:rsidR="008E07F7" w:rsidRPr="001953F2">
        <w:rPr>
          <w:rFonts w:ascii="Times New Roman" w:hAnsi="Times New Roman" w:cs="Times New Roman"/>
          <w:color w:val="000000" w:themeColor="text1"/>
        </w:rPr>
        <w:lastRenderedPageBreak/>
        <w:t>sportowe</w:t>
      </w:r>
      <w:r w:rsidR="00123AFC" w:rsidRPr="001953F2">
        <w:rPr>
          <w:rFonts w:ascii="Times New Roman" w:hAnsi="Times New Roman" w:cs="Times New Roman"/>
          <w:color w:val="000000" w:themeColor="text1"/>
        </w:rPr>
        <w:t xml:space="preserve"> z następującymi dyscyplinami: </w:t>
      </w:r>
      <w:r w:rsidR="006F6CC2" w:rsidRPr="001953F2">
        <w:rPr>
          <w:rFonts w:ascii="Times New Roman" w:hAnsi="Times New Roman" w:cs="Times New Roman"/>
          <w:color w:val="000000" w:themeColor="text1"/>
        </w:rPr>
        <w:t>pływanie, piłka ręczna, lekkoatletyka, piłka nożna, piłka</w:t>
      </w:r>
      <w:r w:rsidR="00F16E04" w:rsidRPr="001953F2">
        <w:rPr>
          <w:rFonts w:ascii="Times New Roman" w:hAnsi="Times New Roman" w:cs="Times New Roman"/>
          <w:color w:val="000000" w:themeColor="text1"/>
        </w:rPr>
        <w:t xml:space="preserve"> siatkowa, kolarstwo.</w:t>
      </w:r>
      <w:r w:rsidR="006F6CC2" w:rsidRPr="001953F2">
        <w:rPr>
          <w:rFonts w:ascii="Times New Roman" w:hAnsi="Times New Roman" w:cs="Times New Roman"/>
          <w:color w:val="000000" w:themeColor="text1"/>
        </w:rPr>
        <w:t xml:space="preserve"> </w:t>
      </w:r>
    </w:p>
    <w:p w14:paraId="7B7E965D" w14:textId="29FE838C" w:rsidR="006F6CC2" w:rsidRPr="001953F2" w:rsidRDefault="002A406F" w:rsidP="00F16E04">
      <w:pPr>
        <w:spacing w:after="0" w:line="280" w:lineRule="exact"/>
        <w:ind w:firstLine="426"/>
        <w:jc w:val="both"/>
        <w:rPr>
          <w:rFonts w:ascii="Times New Roman" w:hAnsi="Times New Roman" w:cs="Times New Roman"/>
          <w:color w:val="000000" w:themeColor="text1"/>
        </w:rPr>
      </w:pPr>
      <w:r>
        <w:rPr>
          <w:rFonts w:ascii="Times New Roman" w:hAnsi="Times New Roman" w:cs="Times New Roman"/>
          <w:color w:val="000000" w:themeColor="text1"/>
        </w:rPr>
        <w:t xml:space="preserve">W jednej </w:t>
      </w:r>
      <w:r w:rsidR="0044313C" w:rsidRPr="001953F2">
        <w:rPr>
          <w:rFonts w:ascii="Times New Roman" w:hAnsi="Times New Roman" w:cs="Times New Roman"/>
          <w:color w:val="000000" w:themeColor="text1"/>
        </w:rPr>
        <w:t xml:space="preserve">szkole podstawowej </w:t>
      </w:r>
      <w:r w:rsidR="000A69D4" w:rsidRPr="001953F2">
        <w:rPr>
          <w:rFonts w:ascii="Times New Roman" w:hAnsi="Times New Roman" w:cs="Times New Roman"/>
          <w:color w:val="000000" w:themeColor="text1"/>
        </w:rPr>
        <w:t xml:space="preserve">zostało utworzonych </w:t>
      </w:r>
      <w:r w:rsidR="0044313C" w:rsidRPr="001953F2">
        <w:rPr>
          <w:rFonts w:ascii="Times New Roman" w:hAnsi="Times New Roman" w:cs="Times New Roman"/>
          <w:color w:val="000000" w:themeColor="text1"/>
        </w:rPr>
        <w:t>11</w:t>
      </w:r>
      <w:r w:rsidR="000A69D4" w:rsidRPr="001953F2">
        <w:rPr>
          <w:rFonts w:ascii="Times New Roman" w:hAnsi="Times New Roman" w:cs="Times New Roman"/>
          <w:color w:val="000000" w:themeColor="text1"/>
        </w:rPr>
        <w:t xml:space="preserve"> odd</w:t>
      </w:r>
      <w:r w:rsidR="0044313C" w:rsidRPr="001953F2">
        <w:rPr>
          <w:rFonts w:ascii="Times New Roman" w:hAnsi="Times New Roman" w:cs="Times New Roman"/>
          <w:color w:val="000000" w:themeColor="text1"/>
        </w:rPr>
        <w:t>ziałów mistrzostwa sportowego z </w:t>
      </w:r>
      <w:r w:rsidR="000A69D4" w:rsidRPr="001953F2">
        <w:rPr>
          <w:rFonts w:ascii="Times New Roman" w:hAnsi="Times New Roman" w:cs="Times New Roman"/>
          <w:color w:val="000000" w:themeColor="text1"/>
        </w:rPr>
        <w:t>następującymi dyscyplinami: gimnastyka, taekwondo, pływanie, piłka siatkowa, kajakarstwo.</w:t>
      </w:r>
    </w:p>
    <w:p w14:paraId="01C3FE17" w14:textId="777752A6" w:rsidR="000A69D4" w:rsidRPr="001953F2" w:rsidRDefault="000A69D4" w:rsidP="00F16E04">
      <w:pPr>
        <w:spacing w:after="0" w:line="280" w:lineRule="exact"/>
        <w:ind w:firstLine="426"/>
        <w:jc w:val="both"/>
        <w:rPr>
          <w:rFonts w:ascii="Times New Roman" w:hAnsi="Times New Roman" w:cs="Times New Roman"/>
          <w:i/>
          <w:iCs/>
          <w:color w:val="000000" w:themeColor="text1"/>
        </w:rPr>
      </w:pPr>
      <w:r w:rsidRPr="001953F2">
        <w:rPr>
          <w:rFonts w:ascii="Times New Roman" w:hAnsi="Times New Roman" w:cs="Times New Roman"/>
          <w:color w:val="000000" w:themeColor="text1"/>
        </w:rPr>
        <w:t>Informacje o oddziałach sportowych</w:t>
      </w:r>
      <w:r w:rsidRPr="001953F2">
        <w:rPr>
          <w:rFonts w:ascii="Times New Roman" w:hAnsi="Times New Roman" w:cs="Times New Roman"/>
          <w:i/>
          <w:color w:val="000000" w:themeColor="text1"/>
        </w:rPr>
        <w:t xml:space="preserve"> </w:t>
      </w:r>
      <w:r w:rsidRPr="001953F2">
        <w:rPr>
          <w:rFonts w:ascii="Times New Roman" w:hAnsi="Times New Roman" w:cs="Times New Roman"/>
          <w:color w:val="000000" w:themeColor="text1"/>
        </w:rPr>
        <w:t xml:space="preserve">oraz oddziałach z rozszerzonymi programami wychowania fizycznego w szkołach podstawowych </w:t>
      </w:r>
      <w:r w:rsidR="00C76582" w:rsidRPr="001953F2">
        <w:rPr>
          <w:rFonts w:ascii="Times New Roman" w:hAnsi="Times New Roman" w:cs="Times New Roman"/>
          <w:color w:val="000000" w:themeColor="text1"/>
        </w:rPr>
        <w:t>przedstawiają</w:t>
      </w:r>
      <w:r w:rsidR="00275D59" w:rsidRPr="001953F2">
        <w:rPr>
          <w:rFonts w:ascii="Times New Roman" w:hAnsi="Times New Roman" w:cs="Times New Roman"/>
          <w:color w:val="000000" w:themeColor="text1"/>
        </w:rPr>
        <w:t xml:space="preserve"> T</w:t>
      </w:r>
      <w:r w:rsidRPr="001953F2">
        <w:rPr>
          <w:rFonts w:ascii="Times New Roman" w:hAnsi="Times New Roman" w:cs="Times New Roman"/>
          <w:iCs/>
          <w:color w:val="000000" w:themeColor="text1"/>
        </w:rPr>
        <w:t xml:space="preserve">abele </w:t>
      </w:r>
      <w:r w:rsidR="00B06AA3" w:rsidRPr="001953F2">
        <w:rPr>
          <w:rFonts w:ascii="Times New Roman" w:hAnsi="Times New Roman" w:cs="Times New Roman"/>
          <w:iCs/>
          <w:color w:val="000000" w:themeColor="text1"/>
        </w:rPr>
        <w:t>4</w:t>
      </w:r>
      <w:r w:rsidR="00F16E04" w:rsidRPr="001953F2">
        <w:rPr>
          <w:rFonts w:ascii="Times New Roman" w:hAnsi="Times New Roman" w:cs="Times New Roman"/>
          <w:iCs/>
          <w:color w:val="000000" w:themeColor="text1"/>
        </w:rPr>
        <w:t>8</w:t>
      </w:r>
      <w:r w:rsidR="00F63103" w:rsidRPr="001953F2">
        <w:rPr>
          <w:rFonts w:ascii="Times New Roman" w:hAnsi="Times New Roman" w:cs="Times New Roman"/>
          <w:iCs/>
          <w:color w:val="000000" w:themeColor="text1"/>
        </w:rPr>
        <w:t xml:space="preserve"> i 49</w:t>
      </w:r>
      <w:r w:rsidR="00B06AA3" w:rsidRPr="001953F2">
        <w:rPr>
          <w:rFonts w:ascii="Times New Roman" w:hAnsi="Times New Roman" w:cs="Times New Roman"/>
          <w:iCs/>
          <w:color w:val="000000" w:themeColor="text1"/>
        </w:rPr>
        <w:t>.</w:t>
      </w:r>
    </w:p>
    <w:p w14:paraId="6611D484" w14:textId="77777777" w:rsidR="00BB31CD" w:rsidRPr="001953F2" w:rsidRDefault="00BB31CD" w:rsidP="00012FE3">
      <w:pPr>
        <w:spacing w:after="0" w:line="280" w:lineRule="exact"/>
        <w:ind w:right="-1"/>
        <w:jc w:val="both"/>
        <w:rPr>
          <w:rFonts w:ascii="Times New Roman" w:hAnsi="Times New Roman" w:cs="Times New Roman"/>
          <w:b/>
          <w:bCs/>
          <w:i/>
          <w:iCs/>
          <w:color w:val="000000" w:themeColor="text1"/>
        </w:rPr>
      </w:pPr>
    </w:p>
    <w:p w14:paraId="1F4231E4" w14:textId="272E2146" w:rsidR="000A69D4" w:rsidRPr="001953F2" w:rsidRDefault="000A69D4" w:rsidP="00F90693">
      <w:pPr>
        <w:spacing w:after="0" w:line="280" w:lineRule="exact"/>
        <w:ind w:left="1276" w:right="-1" w:hanging="1276"/>
        <w:jc w:val="both"/>
        <w:rPr>
          <w:rFonts w:ascii="Times New Roman" w:eastAsia="Times New Roman" w:hAnsi="Times New Roman" w:cs="Times New Roman"/>
          <w:i/>
          <w:color w:val="000000" w:themeColor="text1"/>
          <w:lang w:eastAsia="pl-PL" w:bidi="ar-SA"/>
        </w:rPr>
      </w:pPr>
      <w:r w:rsidRPr="001953F2">
        <w:rPr>
          <w:rFonts w:ascii="Times New Roman" w:hAnsi="Times New Roman" w:cs="Times New Roman"/>
          <w:b/>
          <w:bCs/>
          <w:i/>
          <w:iCs/>
          <w:color w:val="000000" w:themeColor="text1"/>
        </w:rPr>
        <w:t xml:space="preserve">Tabela </w:t>
      </w:r>
      <w:r w:rsidR="00B06AA3" w:rsidRPr="001953F2">
        <w:rPr>
          <w:rFonts w:ascii="Times New Roman" w:hAnsi="Times New Roman" w:cs="Times New Roman"/>
          <w:b/>
          <w:bCs/>
          <w:i/>
          <w:iCs/>
          <w:color w:val="000000" w:themeColor="text1"/>
        </w:rPr>
        <w:t>4</w:t>
      </w:r>
      <w:r w:rsidR="009B340B" w:rsidRPr="001953F2">
        <w:rPr>
          <w:rFonts w:ascii="Times New Roman" w:hAnsi="Times New Roman" w:cs="Times New Roman"/>
          <w:b/>
          <w:bCs/>
          <w:i/>
          <w:iCs/>
          <w:color w:val="000000" w:themeColor="text1"/>
        </w:rPr>
        <w:t>8</w:t>
      </w:r>
      <w:r w:rsidR="00B06AA3" w:rsidRPr="001953F2">
        <w:rPr>
          <w:rFonts w:ascii="Times New Roman" w:hAnsi="Times New Roman" w:cs="Times New Roman"/>
          <w:b/>
          <w:bCs/>
          <w:i/>
          <w:iCs/>
          <w:color w:val="000000" w:themeColor="text1"/>
        </w:rPr>
        <w:t>.</w:t>
      </w:r>
      <w:r w:rsidR="00F90693" w:rsidRPr="001953F2">
        <w:rPr>
          <w:rFonts w:ascii="Times New Roman" w:hAnsi="Times New Roman" w:cs="Times New Roman"/>
          <w:b/>
          <w:bCs/>
          <w:i/>
          <w:iCs/>
          <w:color w:val="000000" w:themeColor="text1"/>
        </w:rPr>
        <w:t xml:space="preserve"> </w:t>
      </w:r>
      <w:r w:rsidRPr="001953F2">
        <w:rPr>
          <w:rFonts w:ascii="Times New Roman" w:eastAsia="Times New Roman" w:hAnsi="Times New Roman" w:cs="Times New Roman"/>
          <w:i/>
          <w:color w:val="000000" w:themeColor="text1"/>
          <w:lang w:eastAsia="pl-PL" w:bidi="ar-SA"/>
        </w:rPr>
        <w:t>Informacja o oddziałach sportowych w szkołach podstawowych</w:t>
      </w:r>
      <w:r w:rsidR="0071710D" w:rsidRPr="001953F2">
        <w:rPr>
          <w:rFonts w:ascii="Times New Roman" w:eastAsia="Times New Roman" w:hAnsi="Times New Roman" w:cs="Times New Roman"/>
          <w:i/>
          <w:color w:val="000000" w:themeColor="text1"/>
          <w:lang w:eastAsia="pl-PL" w:bidi="ar-SA"/>
        </w:rPr>
        <w:t xml:space="preserve"> ogólnodostępnych </w:t>
      </w:r>
      <w:r w:rsidR="00F90693" w:rsidRPr="001953F2">
        <w:rPr>
          <w:rFonts w:ascii="Times New Roman" w:eastAsia="Times New Roman" w:hAnsi="Times New Roman" w:cs="Times New Roman"/>
          <w:i/>
          <w:color w:val="000000" w:themeColor="text1"/>
          <w:lang w:eastAsia="pl-PL" w:bidi="ar-SA"/>
        </w:rPr>
        <w:t xml:space="preserve">– według </w:t>
      </w:r>
      <w:r w:rsidRPr="001953F2">
        <w:rPr>
          <w:rFonts w:ascii="Times New Roman" w:eastAsia="Times New Roman" w:hAnsi="Times New Roman" w:cs="Times New Roman"/>
          <w:i/>
          <w:color w:val="000000" w:themeColor="text1"/>
          <w:lang w:eastAsia="pl-PL" w:bidi="ar-SA"/>
        </w:rPr>
        <w:t>s</w:t>
      </w:r>
      <w:r w:rsidR="004237BB" w:rsidRPr="001953F2">
        <w:rPr>
          <w:rFonts w:ascii="Times New Roman" w:eastAsia="Times New Roman" w:hAnsi="Times New Roman" w:cs="Times New Roman"/>
          <w:i/>
          <w:color w:val="000000" w:themeColor="text1"/>
          <w:lang w:eastAsia="pl-PL" w:bidi="ar-SA"/>
        </w:rPr>
        <w:t>ta</w:t>
      </w:r>
      <w:r w:rsidR="00F16E04" w:rsidRPr="001953F2">
        <w:rPr>
          <w:rFonts w:ascii="Times New Roman" w:eastAsia="Times New Roman" w:hAnsi="Times New Roman" w:cs="Times New Roman"/>
          <w:i/>
          <w:color w:val="000000" w:themeColor="text1"/>
          <w:lang w:eastAsia="pl-PL" w:bidi="ar-SA"/>
        </w:rPr>
        <w:t xml:space="preserve">nu na </w:t>
      </w:r>
      <w:r w:rsidR="008E07F7" w:rsidRPr="001953F2">
        <w:rPr>
          <w:rFonts w:ascii="Times New Roman" w:eastAsia="Times New Roman" w:hAnsi="Times New Roman" w:cs="Times New Roman"/>
          <w:i/>
          <w:color w:val="000000" w:themeColor="text1"/>
          <w:lang w:eastAsia="pl-PL" w:bidi="ar-SA"/>
        </w:rPr>
        <w:t>30 czerwca 2024 r.</w:t>
      </w:r>
    </w:p>
    <w:tbl>
      <w:tblPr>
        <w:tblW w:w="9435" w:type="dxa"/>
        <w:tblInd w:w="-5" w:type="dxa"/>
        <w:tblLayout w:type="fixed"/>
        <w:tblCellMar>
          <w:left w:w="70" w:type="dxa"/>
          <w:right w:w="70" w:type="dxa"/>
        </w:tblCellMar>
        <w:tblLook w:val="0000" w:firstRow="0" w:lastRow="0" w:firstColumn="0" w:lastColumn="0" w:noHBand="0" w:noVBand="0"/>
      </w:tblPr>
      <w:tblGrid>
        <w:gridCol w:w="410"/>
        <w:gridCol w:w="1508"/>
        <w:gridCol w:w="1134"/>
        <w:gridCol w:w="1418"/>
        <w:gridCol w:w="425"/>
        <w:gridCol w:w="425"/>
        <w:gridCol w:w="425"/>
        <w:gridCol w:w="426"/>
        <w:gridCol w:w="425"/>
        <w:gridCol w:w="425"/>
        <w:gridCol w:w="425"/>
        <w:gridCol w:w="426"/>
        <w:gridCol w:w="425"/>
        <w:gridCol w:w="418"/>
        <w:gridCol w:w="360"/>
        <w:gridCol w:w="360"/>
      </w:tblGrid>
      <w:tr w:rsidR="00F16E04" w:rsidRPr="001953F2" w14:paraId="23F852D1" w14:textId="77777777" w:rsidTr="00251093">
        <w:trPr>
          <w:trHeight w:val="517"/>
          <w:tblHeader/>
        </w:trPr>
        <w:tc>
          <w:tcPr>
            <w:tcW w:w="9435"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3F2C5CFE" w14:textId="77777777" w:rsidR="00F16E04" w:rsidRPr="001953F2" w:rsidRDefault="00F16E04" w:rsidP="00936F4E">
            <w:pPr>
              <w:spacing w:after="0" w:line="240" w:lineRule="auto"/>
              <w:jc w:val="center"/>
              <w:rPr>
                <w:rFonts w:ascii="Times New Roman" w:hAnsi="Times New Roman" w:cs="Times New Roman"/>
                <w:color w:val="000000" w:themeColor="text1"/>
              </w:rPr>
            </w:pPr>
            <w:bookmarkStart w:id="102" w:name="RANGE!A1%3AP14"/>
            <w:r w:rsidRPr="001953F2">
              <w:rPr>
                <w:rFonts w:ascii="Times New Roman" w:eastAsia="Times New Roman" w:hAnsi="Times New Roman" w:cs="Times New Roman"/>
                <w:b/>
                <w:bCs/>
                <w:color w:val="000000" w:themeColor="text1"/>
                <w:lang w:eastAsia="pl-PL"/>
              </w:rPr>
              <w:t>Oddziały sportowe w szkołach podstawowych</w:t>
            </w:r>
            <w:bookmarkEnd w:id="102"/>
          </w:p>
        </w:tc>
      </w:tr>
      <w:tr w:rsidR="00F16E04" w:rsidRPr="001953F2" w14:paraId="7CA379F7" w14:textId="77777777" w:rsidTr="00251093">
        <w:trPr>
          <w:trHeight w:val="544"/>
          <w:tblHeader/>
        </w:trPr>
        <w:tc>
          <w:tcPr>
            <w:tcW w:w="4470" w:type="dxa"/>
            <w:gridSpan w:val="4"/>
            <w:tcBorders>
              <w:top w:val="none" w:sz="0" w:space="0" w:color="000000"/>
              <w:left w:val="single" w:sz="4" w:space="0" w:color="000000"/>
              <w:bottom w:val="single" w:sz="4" w:space="0" w:color="000000"/>
            </w:tcBorders>
            <w:shd w:val="clear" w:color="auto" w:fill="auto"/>
            <w:vAlign w:val="center"/>
          </w:tcPr>
          <w:p w14:paraId="088DEDE7"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24"/>
                <w:szCs w:val="24"/>
                <w:lang w:eastAsia="pl-PL"/>
              </w:rPr>
            </w:pPr>
            <w:r w:rsidRPr="001953F2">
              <w:rPr>
                <w:rFonts w:ascii="Times New Roman" w:eastAsia="Times New Roman" w:hAnsi="Times New Roman" w:cs="Times New Roman"/>
                <w:b/>
                <w:bCs/>
                <w:iCs/>
                <w:color w:val="000000" w:themeColor="text1"/>
                <w:sz w:val="24"/>
                <w:szCs w:val="24"/>
                <w:lang w:eastAsia="pl-PL"/>
              </w:rPr>
              <w:t> </w:t>
            </w:r>
          </w:p>
          <w:p w14:paraId="47EC5F74" w14:textId="77777777" w:rsidR="00F16E04" w:rsidRPr="001953F2" w:rsidRDefault="00F16E04" w:rsidP="00936F4E">
            <w:pPr>
              <w:spacing w:after="0" w:line="240" w:lineRule="auto"/>
              <w:rPr>
                <w:rFonts w:ascii="Times New Roman" w:eastAsia="Times New Roman" w:hAnsi="Times New Roman" w:cs="Times New Roman"/>
                <w:b/>
                <w:bCs/>
                <w:iCs/>
                <w:color w:val="000000" w:themeColor="text1"/>
                <w:sz w:val="20"/>
                <w:szCs w:val="20"/>
                <w:lang w:eastAsia="pl-PL"/>
              </w:rPr>
            </w:pPr>
            <w:r w:rsidRPr="001953F2">
              <w:rPr>
                <w:rFonts w:ascii="Times New Roman" w:eastAsia="Times New Roman" w:hAnsi="Times New Roman" w:cs="Times New Roman"/>
                <w:b/>
                <w:bCs/>
                <w:iCs/>
                <w:color w:val="000000" w:themeColor="text1"/>
                <w:sz w:val="24"/>
                <w:szCs w:val="24"/>
                <w:lang w:eastAsia="pl-PL"/>
              </w:rPr>
              <w:t>  </w:t>
            </w:r>
          </w:p>
        </w:tc>
        <w:tc>
          <w:tcPr>
            <w:tcW w:w="2551" w:type="dxa"/>
            <w:gridSpan w:val="6"/>
            <w:tcBorders>
              <w:top w:val="single" w:sz="4" w:space="0" w:color="000000"/>
              <w:left w:val="single" w:sz="4" w:space="0" w:color="000000"/>
              <w:bottom w:val="single" w:sz="4" w:space="0" w:color="000000"/>
            </w:tcBorders>
            <w:shd w:val="clear" w:color="auto" w:fill="auto"/>
            <w:vAlign w:val="center"/>
          </w:tcPr>
          <w:p w14:paraId="5216C93E"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lang w:eastAsia="pl-PL"/>
              </w:rPr>
            </w:pPr>
            <w:r w:rsidRPr="001953F2">
              <w:rPr>
                <w:rFonts w:ascii="Times New Roman" w:eastAsia="Times New Roman" w:hAnsi="Times New Roman" w:cs="Times New Roman"/>
                <w:b/>
                <w:bCs/>
                <w:iCs/>
                <w:color w:val="000000" w:themeColor="text1"/>
                <w:lang w:eastAsia="pl-PL"/>
              </w:rPr>
              <w:t>liczba uczniów</w:t>
            </w:r>
          </w:p>
        </w:tc>
        <w:tc>
          <w:tcPr>
            <w:tcW w:w="24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F334323" w14:textId="77777777" w:rsidR="00F16E04" w:rsidRPr="001953F2" w:rsidRDefault="00F16E04" w:rsidP="00936F4E">
            <w:pPr>
              <w:spacing w:after="0" w:line="240" w:lineRule="auto"/>
              <w:jc w:val="center"/>
              <w:rPr>
                <w:rFonts w:ascii="Times New Roman" w:hAnsi="Times New Roman" w:cs="Times New Roman"/>
                <w:color w:val="000000" w:themeColor="text1"/>
              </w:rPr>
            </w:pPr>
            <w:r w:rsidRPr="001953F2">
              <w:rPr>
                <w:rFonts w:ascii="Times New Roman" w:eastAsia="Times New Roman" w:hAnsi="Times New Roman" w:cs="Times New Roman"/>
                <w:b/>
                <w:bCs/>
                <w:iCs/>
                <w:color w:val="000000" w:themeColor="text1"/>
                <w:lang w:eastAsia="pl-PL"/>
              </w:rPr>
              <w:t>liczba oddziałów</w:t>
            </w:r>
          </w:p>
        </w:tc>
      </w:tr>
      <w:tr w:rsidR="00F16E04" w:rsidRPr="001953F2" w14:paraId="34946201" w14:textId="77777777" w:rsidTr="00936F4E">
        <w:trPr>
          <w:trHeight w:val="1241"/>
        </w:trPr>
        <w:tc>
          <w:tcPr>
            <w:tcW w:w="410" w:type="dxa"/>
            <w:tcBorders>
              <w:left w:val="single" w:sz="4" w:space="0" w:color="000000"/>
              <w:bottom w:val="single" w:sz="4" w:space="0" w:color="000000"/>
            </w:tcBorders>
            <w:shd w:val="clear" w:color="auto" w:fill="auto"/>
            <w:vAlign w:val="center"/>
          </w:tcPr>
          <w:p w14:paraId="268AFA49"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Lp.</w:t>
            </w:r>
          </w:p>
        </w:tc>
        <w:tc>
          <w:tcPr>
            <w:tcW w:w="1508" w:type="dxa"/>
            <w:tcBorders>
              <w:left w:val="single" w:sz="4" w:space="0" w:color="000000"/>
              <w:bottom w:val="single" w:sz="4" w:space="0" w:color="000000"/>
            </w:tcBorders>
            <w:shd w:val="clear" w:color="auto" w:fill="auto"/>
            <w:vAlign w:val="center"/>
          </w:tcPr>
          <w:p w14:paraId="3CB0783E"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20"/>
                <w:szCs w:val="20"/>
                <w:lang w:eastAsia="pl-PL"/>
              </w:rPr>
            </w:pPr>
            <w:r w:rsidRPr="001953F2">
              <w:rPr>
                <w:rFonts w:ascii="Times New Roman" w:eastAsia="Times New Roman" w:hAnsi="Times New Roman" w:cs="Times New Roman"/>
                <w:b/>
                <w:bCs/>
                <w:iCs/>
                <w:color w:val="000000" w:themeColor="text1"/>
                <w:sz w:val="20"/>
                <w:szCs w:val="20"/>
                <w:lang w:eastAsia="pl-PL"/>
              </w:rPr>
              <w:t>Szkoła</w:t>
            </w:r>
          </w:p>
        </w:tc>
        <w:tc>
          <w:tcPr>
            <w:tcW w:w="1134" w:type="dxa"/>
            <w:tcBorders>
              <w:left w:val="single" w:sz="4" w:space="0" w:color="000000"/>
              <w:bottom w:val="single" w:sz="4" w:space="0" w:color="000000"/>
            </w:tcBorders>
            <w:shd w:val="clear" w:color="auto" w:fill="auto"/>
            <w:vAlign w:val="center"/>
          </w:tcPr>
          <w:p w14:paraId="5901C56D"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20"/>
                <w:szCs w:val="20"/>
                <w:lang w:eastAsia="pl-PL"/>
              </w:rPr>
            </w:pPr>
            <w:r w:rsidRPr="001953F2">
              <w:rPr>
                <w:rFonts w:ascii="Times New Roman" w:eastAsia="Times New Roman" w:hAnsi="Times New Roman" w:cs="Times New Roman"/>
                <w:b/>
                <w:bCs/>
                <w:iCs/>
                <w:color w:val="000000" w:themeColor="text1"/>
                <w:sz w:val="20"/>
                <w:szCs w:val="20"/>
                <w:lang w:eastAsia="pl-PL"/>
              </w:rPr>
              <w:t>Dyscyplina</w:t>
            </w:r>
          </w:p>
        </w:tc>
        <w:tc>
          <w:tcPr>
            <w:tcW w:w="1418" w:type="dxa"/>
            <w:tcBorders>
              <w:left w:val="single" w:sz="4" w:space="0" w:color="000000"/>
              <w:bottom w:val="single" w:sz="4" w:space="0" w:color="000000"/>
            </w:tcBorders>
            <w:shd w:val="clear" w:color="auto" w:fill="auto"/>
            <w:vAlign w:val="center"/>
          </w:tcPr>
          <w:p w14:paraId="33FFDDCF"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20"/>
                <w:szCs w:val="20"/>
                <w:lang w:eastAsia="pl-PL"/>
              </w:rPr>
            </w:pPr>
            <w:r w:rsidRPr="001953F2">
              <w:rPr>
                <w:rFonts w:ascii="Times New Roman" w:eastAsia="Times New Roman" w:hAnsi="Times New Roman" w:cs="Times New Roman"/>
                <w:b/>
                <w:bCs/>
                <w:iCs/>
                <w:color w:val="000000" w:themeColor="text1"/>
                <w:sz w:val="20"/>
                <w:szCs w:val="20"/>
                <w:lang w:eastAsia="pl-PL"/>
              </w:rPr>
              <w:t>Współpraca z klubem</w:t>
            </w:r>
          </w:p>
        </w:tc>
        <w:tc>
          <w:tcPr>
            <w:tcW w:w="425" w:type="dxa"/>
            <w:tcBorders>
              <w:left w:val="single" w:sz="4" w:space="0" w:color="000000"/>
              <w:bottom w:val="single" w:sz="4" w:space="0" w:color="000000"/>
            </w:tcBorders>
            <w:shd w:val="clear" w:color="auto" w:fill="auto"/>
            <w:textDirection w:val="btLr"/>
            <w:vAlign w:val="center"/>
          </w:tcPr>
          <w:p w14:paraId="79ED27A9"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IV</w:t>
            </w:r>
          </w:p>
        </w:tc>
        <w:tc>
          <w:tcPr>
            <w:tcW w:w="425" w:type="dxa"/>
            <w:tcBorders>
              <w:left w:val="single" w:sz="4" w:space="0" w:color="000000"/>
              <w:bottom w:val="single" w:sz="4" w:space="0" w:color="000000"/>
            </w:tcBorders>
            <w:shd w:val="clear" w:color="auto" w:fill="auto"/>
            <w:textDirection w:val="btLr"/>
            <w:vAlign w:val="center"/>
          </w:tcPr>
          <w:p w14:paraId="1A1779F4"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V</w:t>
            </w:r>
          </w:p>
        </w:tc>
        <w:tc>
          <w:tcPr>
            <w:tcW w:w="425" w:type="dxa"/>
            <w:tcBorders>
              <w:left w:val="single" w:sz="4" w:space="0" w:color="000000"/>
              <w:bottom w:val="single" w:sz="4" w:space="0" w:color="000000"/>
            </w:tcBorders>
            <w:shd w:val="clear" w:color="auto" w:fill="auto"/>
            <w:textDirection w:val="btLr"/>
            <w:vAlign w:val="center"/>
          </w:tcPr>
          <w:p w14:paraId="11AE4D5A"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VI</w:t>
            </w:r>
          </w:p>
        </w:tc>
        <w:tc>
          <w:tcPr>
            <w:tcW w:w="426" w:type="dxa"/>
            <w:tcBorders>
              <w:left w:val="single" w:sz="4" w:space="0" w:color="000000"/>
              <w:bottom w:val="single" w:sz="4" w:space="0" w:color="000000"/>
            </w:tcBorders>
            <w:shd w:val="clear" w:color="auto" w:fill="auto"/>
            <w:textDirection w:val="btLr"/>
            <w:vAlign w:val="center"/>
          </w:tcPr>
          <w:p w14:paraId="66DA22A6"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VII</w:t>
            </w:r>
          </w:p>
        </w:tc>
        <w:tc>
          <w:tcPr>
            <w:tcW w:w="425" w:type="dxa"/>
            <w:tcBorders>
              <w:left w:val="single" w:sz="4" w:space="0" w:color="000000"/>
              <w:bottom w:val="single" w:sz="4" w:space="0" w:color="000000"/>
            </w:tcBorders>
            <w:shd w:val="clear" w:color="auto" w:fill="auto"/>
            <w:textDirection w:val="btLr"/>
            <w:vAlign w:val="center"/>
          </w:tcPr>
          <w:p w14:paraId="597039E8"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VIII</w:t>
            </w:r>
          </w:p>
        </w:tc>
        <w:tc>
          <w:tcPr>
            <w:tcW w:w="425" w:type="dxa"/>
            <w:tcBorders>
              <w:left w:val="single" w:sz="4" w:space="0" w:color="000000"/>
              <w:bottom w:val="single" w:sz="4" w:space="0" w:color="000000"/>
            </w:tcBorders>
            <w:shd w:val="clear" w:color="auto" w:fill="auto"/>
            <w:textDirection w:val="btLr"/>
            <w:vAlign w:val="center"/>
          </w:tcPr>
          <w:p w14:paraId="416A5FEF"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ogółem</w:t>
            </w:r>
          </w:p>
        </w:tc>
        <w:tc>
          <w:tcPr>
            <w:tcW w:w="425" w:type="dxa"/>
            <w:tcBorders>
              <w:left w:val="single" w:sz="4" w:space="0" w:color="000000"/>
              <w:bottom w:val="single" w:sz="4" w:space="0" w:color="000000"/>
            </w:tcBorders>
            <w:shd w:val="clear" w:color="auto" w:fill="auto"/>
            <w:textDirection w:val="btLr"/>
            <w:vAlign w:val="center"/>
          </w:tcPr>
          <w:p w14:paraId="28EF27D2"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IV</w:t>
            </w:r>
          </w:p>
        </w:tc>
        <w:tc>
          <w:tcPr>
            <w:tcW w:w="426" w:type="dxa"/>
            <w:tcBorders>
              <w:left w:val="single" w:sz="4" w:space="0" w:color="000000"/>
              <w:bottom w:val="single" w:sz="4" w:space="0" w:color="000000"/>
            </w:tcBorders>
            <w:shd w:val="clear" w:color="auto" w:fill="auto"/>
            <w:textDirection w:val="btLr"/>
            <w:vAlign w:val="center"/>
          </w:tcPr>
          <w:p w14:paraId="79D76E84"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V</w:t>
            </w:r>
          </w:p>
        </w:tc>
        <w:tc>
          <w:tcPr>
            <w:tcW w:w="425" w:type="dxa"/>
            <w:tcBorders>
              <w:left w:val="single" w:sz="4" w:space="0" w:color="000000"/>
              <w:bottom w:val="single" w:sz="4" w:space="0" w:color="000000"/>
            </w:tcBorders>
            <w:shd w:val="clear" w:color="auto" w:fill="auto"/>
            <w:textDirection w:val="btLr"/>
            <w:vAlign w:val="center"/>
          </w:tcPr>
          <w:p w14:paraId="58B7A5E1"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VI</w:t>
            </w:r>
          </w:p>
        </w:tc>
        <w:tc>
          <w:tcPr>
            <w:tcW w:w="418" w:type="dxa"/>
            <w:tcBorders>
              <w:left w:val="single" w:sz="4" w:space="0" w:color="000000"/>
              <w:bottom w:val="single" w:sz="4" w:space="0" w:color="000000"/>
            </w:tcBorders>
            <w:shd w:val="clear" w:color="auto" w:fill="auto"/>
            <w:textDirection w:val="btLr"/>
            <w:vAlign w:val="center"/>
          </w:tcPr>
          <w:p w14:paraId="1863802F"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VII</w:t>
            </w:r>
          </w:p>
        </w:tc>
        <w:tc>
          <w:tcPr>
            <w:tcW w:w="360" w:type="dxa"/>
            <w:tcBorders>
              <w:left w:val="single" w:sz="4" w:space="0" w:color="000000"/>
              <w:bottom w:val="single" w:sz="4" w:space="0" w:color="000000"/>
            </w:tcBorders>
            <w:shd w:val="clear" w:color="auto" w:fill="auto"/>
            <w:textDirection w:val="btLr"/>
            <w:vAlign w:val="center"/>
          </w:tcPr>
          <w:p w14:paraId="3C393D94" w14:textId="77777777" w:rsidR="00F16E04" w:rsidRPr="001953F2" w:rsidRDefault="00F16E04" w:rsidP="00936F4E">
            <w:pPr>
              <w:spacing w:after="0" w:line="240" w:lineRule="auto"/>
              <w:jc w:val="center"/>
              <w:rPr>
                <w:rFonts w:ascii="Times New Roman" w:eastAsia="Times New Roman" w:hAnsi="Times New Roman" w:cs="Times New Roman"/>
                <w:b/>
                <w:bCs/>
                <w:iCs/>
                <w:color w:val="000000" w:themeColor="text1"/>
                <w:sz w:val="18"/>
                <w:szCs w:val="18"/>
                <w:lang w:eastAsia="pl-PL"/>
              </w:rPr>
            </w:pPr>
            <w:r w:rsidRPr="001953F2">
              <w:rPr>
                <w:rFonts w:ascii="Times New Roman" w:eastAsia="Times New Roman" w:hAnsi="Times New Roman" w:cs="Times New Roman"/>
                <w:b/>
                <w:bCs/>
                <w:iCs/>
                <w:color w:val="000000" w:themeColor="text1"/>
                <w:sz w:val="18"/>
                <w:szCs w:val="18"/>
                <w:lang w:eastAsia="pl-PL"/>
              </w:rPr>
              <w:t>klasa VIII</w:t>
            </w:r>
          </w:p>
        </w:tc>
        <w:tc>
          <w:tcPr>
            <w:tcW w:w="360" w:type="dxa"/>
            <w:tcBorders>
              <w:left w:val="single" w:sz="4" w:space="0" w:color="000000"/>
              <w:bottom w:val="single" w:sz="4" w:space="0" w:color="000000"/>
              <w:right w:val="single" w:sz="4" w:space="0" w:color="000000"/>
            </w:tcBorders>
            <w:shd w:val="clear" w:color="auto" w:fill="auto"/>
            <w:textDirection w:val="btLr"/>
            <w:vAlign w:val="center"/>
          </w:tcPr>
          <w:p w14:paraId="7AFC1A93" w14:textId="77777777" w:rsidR="00F16E04" w:rsidRPr="001953F2" w:rsidRDefault="00F16E04" w:rsidP="00936F4E">
            <w:pPr>
              <w:spacing w:after="0" w:line="240" w:lineRule="auto"/>
              <w:jc w:val="center"/>
              <w:rPr>
                <w:rFonts w:ascii="Times New Roman" w:hAnsi="Times New Roman" w:cs="Times New Roman"/>
                <w:color w:val="000000" w:themeColor="text1"/>
              </w:rPr>
            </w:pPr>
            <w:r w:rsidRPr="001953F2">
              <w:rPr>
                <w:rFonts w:ascii="Times New Roman" w:eastAsia="Times New Roman" w:hAnsi="Times New Roman" w:cs="Times New Roman"/>
                <w:b/>
                <w:bCs/>
                <w:iCs/>
                <w:color w:val="000000" w:themeColor="text1"/>
                <w:sz w:val="18"/>
                <w:szCs w:val="18"/>
                <w:lang w:eastAsia="pl-PL"/>
              </w:rPr>
              <w:t>ogółem</w:t>
            </w:r>
          </w:p>
        </w:tc>
      </w:tr>
      <w:tr w:rsidR="00F16E04" w:rsidRPr="001953F2" w14:paraId="7512EACB" w14:textId="77777777" w:rsidTr="00936F4E">
        <w:trPr>
          <w:trHeight w:val="650"/>
        </w:trPr>
        <w:tc>
          <w:tcPr>
            <w:tcW w:w="410" w:type="dxa"/>
            <w:vMerge w:val="restart"/>
            <w:tcBorders>
              <w:left w:val="single" w:sz="4" w:space="0" w:color="000000"/>
            </w:tcBorders>
            <w:shd w:val="clear" w:color="auto" w:fill="auto"/>
            <w:vAlign w:val="center"/>
          </w:tcPr>
          <w:p w14:paraId="3B8089B8"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p>
          <w:p w14:paraId="4D302B04" w14:textId="012EBAC5"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r w:rsidR="00F90693" w:rsidRPr="001953F2">
              <w:rPr>
                <w:rFonts w:ascii="Times New Roman" w:eastAsia="Times New Roman" w:hAnsi="Times New Roman" w:cs="Times New Roman"/>
                <w:color w:val="000000" w:themeColor="text1"/>
                <w:sz w:val="16"/>
                <w:szCs w:val="16"/>
                <w:lang w:eastAsia="pl-PL"/>
              </w:rPr>
              <w:t>.</w:t>
            </w:r>
          </w:p>
          <w:p w14:paraId="4BEF03C1"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p>
        </w:tc>
        <w:tc>
          <w:tcPr>
            <w:tcW w:w="1508" w:type="dxa"/>
            <w:tcBorders>
              <w:left w:val="single" w:sz="4" w:space="0" w:color="000000"/>
              <w:bottom w:val="single" w:sz="4" w:space="0" w:color="000000"/>
            </w:tcBorders>
            <w:shd w:val="clear" w:color="auto" w:fill="auto"/>
            <w:vAlign w:val="center"/>
          </w:tcPr>
          <w:p w14:paraId="2B6FF202"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Szkoła Podstawowa nr 2</w:t>
            </w:r>
          </w:p>
        </w:tc>
        <w:tc>
          <w:tcPr>
            <w:tcW w:w="1134" w:type="dxa"/>
            <w:tcBorders>
              <w:left w:val="single" w:sz="4" w:space="0" w:color="000000"/>
              <w:bottom w:val="single" w:sz="4" w:space="0" w:color="000000"/>
            </w:tcBorders>
            <w:shd w:val="clear" w:color="auto" w:fill="auto"/>
            <w:vAlign w:val="center"/>
          </w:tcPr>
          <w:p w14:paraId="00A409FA"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pływanie</w:t>
            </w:r>
          </w:p>
          <w:p w14:paraId="301F67BB" w14:textId="77777777" w:rsidR="00F16E04" w:rsidRPr="001953F2" w:rsidRDefault="00F16E04" w:rsidP="00936F4E">
            <w:pPr>
              <w:spacing w:after="0" w:line="240" w:lineRule="auto"/>
              <w:rPr>
                <w:rFonts w:ascii="Times New Roman" w:eastAsia="Times New Roman" w:hAnsi="Times New Roman" w:cs="Times New Roman"/>
                <w:i/>
                <w:color w:val="000000" w:themeColor="text1"/>
                <w:sz w:val="14"/>
                <w:szCs w:val="14"/>
                <w:lang w:eastAsia="pl-PL"/>
              </w:rPr>
            </w:pPr>
            <w:r w:rsidRPr="001953F2">
              <w:rPr>
                <w:rFonts w:ascii="Times New Roman" w:eastAsia="Times New Roman" w:hAnsi="Times New Roman" w:cs="Times New Roman"/>
                <w:i/>
                <w:color w:val="000000" w:themeColor="text1"/>
                <w:sz w:val="14"/>
                <w:szCs w:val="14"/>
                <w:lang w:eastAsia="pl-PL"/>
              </w:rPr>
              <w:t xml:space="preserve">(chłopców </w:t>
            </w:r>
            <w:r w:rsidRPr="001953F2">
              <w:rPr>
                <w:rFonts w:ascii="Times New Roman" w:eastAsia="Times New Roman" w:hAnsi="Times New Roman" w:cs="Times New Roman"/>
                <w:i/>
                <w:color w:val="000000" w:themeColor="text1"/>
                <w:sz w:val="14"/>
                <w:szCs w:val="14"/>
                <w:lang w:eastAsia="pl-PL"/>
              </w:rPr>
              <w:br/>
              <w:t>i dziewcząt)</w:t>
            </w:r>
          </w:p>
        </w:tc>
        <w:tc>
          <w:tcPr>
            <w:tcW w:w="1418" w:type="dxa"/>
            <w:tcBorders>
              <w:left w:val="single" w:sz="4" w:space="0" w:color="000000"/>
              <w:bottom w:val="single" w:sz="4" w:space="0" w:color="000000"/>
            </w:tcBorders>
            <w:shd w:val="clear" w:color="auto" w:fill="auto"/>
            <w:vAlign w:val="center"/>
          </w:tcPr>
          <w:p w14:paraId="3FDB3558"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MTP Kormoran Olsztyn</w:t>
            </w:r>
          </w:p>
        </w:tc>
        <w:tc>
          <w:tcPr>
            <w:tcW w:w="425" w:type="dxa"/>
            <w:tcBorders>
              <w:left w:val="single" w:sz="4" w:space="0" w:color="000000"/>
              <w:bottom w:val="single" w:sz="4" w:space="0" w:color="000000"/>
            </w:tcBorders>
            <w:shd w:val="clear" w:color="auto" w:fill="auto"/>
            <w:vAlign w:val="center"/>
          </w:tcPr>
          <w:p w14:paraId="579A5017"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tcBorders>
            <w:shd w:val="clear" w:color="auto" w:fill="auto"/>
            <w:vAlign w:val="center"/>
          </w:tcPr>
          <w:p w14:paraId="55FF5FB7"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tcBorders>
            <w:shd w:val="clear" w:color="auto" w:fill="auto"/>
            <w:vAlign w:val="center"/>
          </w:tcPr>
          <w:p w14:paraId="4107D5C2"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6" w:type="dxa"/>
            <w:tcBorders>
              <w:left w:val="single" w:sz="4" w:space="0" w:color="000000"/>
              <w:bottom w:val="single" w:sz="4" w:space="0" w:color="000000"/>
            </w:tcBorders>
            <w:shd w:val="clear" w:color="auto" w:fill="auto"/>
            <w:vAlign w:val="center"/>
          </w:tcPr>
          <w:p w14:paraId="64A04AFE"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tcBorders>
            <w:shd w:val="clear" w:color="auto" w:fill="auto"/>
            <w:vAlign w:val="center"/>
          </w:tcPr>
          <w:p w14:paraId="7469D21B" w14:textId="77777777" w:rsidR="00F16E04" w:rsidRPr="001953F2" w:rsidRDefault="00F16E04" w:rsidP="00936F4E">
            <w:pPr>
              <w:spacing w:after="0" w:line="240" w:lineRule="auto"/>
              <w:jc w:val="center"/>
              <w:rPr>
                <w:rFonts w:ascii="Times New Roman" w:eastAsia="Times New Roman" w:hAnsi="Times New Roman" w:cs="Times New Roman"/>
                <w:bCs/>
                <w:color w:val="000000" w:themeColor="text1"/>
                <w:sz w:val="16"/>
                <w:szCs w:val="16"/>
                <w:lang w:eastAsia="pl-PL"/>
              </w:rPr>
            </w:pPr>
            <w:r w:rsidRPr="001953F2">
              <w:rPr>
                <w:rFonts w:ascii="Times New Roman" w:eastAsia="Times New Roman" w:hAnsi="Times New Roman" w:cs="Times New Roman"/>
                <w:bCs/>
                <w:color w:val="000000" w:themeColor="text1"/>
                <w:sz w:val="16"/>
                <w:szCs w:val="16"/>
                <w:lang w:eastAsia="pl-PL"/>
              </w:rPr>
              <w:t>12</w:t>
            </w:r>
          </w:p>
        </w:tc>
        <w:tc>
          <w:tcPr>
            <w:tcW w:w="425" w:type="dxa"/>
            <w:tcBorders>
              <w:left w:val="single" w:sz="4" w:space="0" w:color="000000"/>
              <w:bottom w:val="single" w:sz="4" w:space="0" w:color="000000"/>
            </w:tcBorders>
            <w:shd w:val="clear" w:color="auto" w:fill="auto"/>
            <w:vAlign w:val="center"/>
          </w:tcPr>
          <w:p w14:paraId="1AAE3BDD" w14:textId="77777777" w:rsidR="00F16E04" w:rsidRPr="001953F2" w:rsidRDefault="00F16E04" w:rsidP="00936F4E">
            <w:pPr>
              <w:spacing w:after="0" w:line="240" w:lineRule="auto"/>
              <w:jc w:val="center"/>
              <w:rPr>
                <w:rFonts w:ascii="Times New Roman" w:eastAsia="Times New Roman" w:hAnsi="Times New Roman" w:cs="Times New Roman"/>
                <w:b/>
                <w:color w:val="000000" w:themeColor="text1"/>
                <w:sz w:val="16"/>
                <w:szCs w:val="16"/>
                <w:lang w:eastAsia="pl-PL"/>
              </w:rPr>
            </w:pPr>
            <w:r w:rsidRPr="001953F2">
              <w:rPr>
                <w:rFonts w:ascii="Times New Roman" w:eastAsia="Times New Roman" w:hAnsi="Times New Roman" w:cs="Times New Roman"/>
                <w:b/>
                <w:color w:val="000000" w:themeColor="text1"/>
                <w:sz w:val="16"/>
                <w:szCs w:val="16"/>
                <w:lang w:eastAsia="pl-PL"/>
              </w:rPr>
              <w:t>12</w:t>
            </w:r>
          </w:p>
        </w:tc>
        <w:tc>
          <w:tcPr>
            <w:tcW w:w="425" w:type="dxa"/>
            <w:tcBorders>
              <w:left w:val="single" w:sz="4" w:space="0" w:color="000000"/>
              <w:bottom w:val="single" w:sz="4" w:space="0" w:color="000000"/>
            </w:tcBorders>
            <w:shd w:val="clear" w:color="auto" w:fill="auto"/>
            <w:vAlign w:val="center"/>
          </w:tcPr>
          <w:p w14:paraId="293B500C"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6" w:type="dxa"/>
            <w:tcBorders>
              <w:left w:val="single" w:sz="4" w:space="0" w:color="000000"/>
              <w:bottom w:val="single" w:sz="4" w:space="0" w:color="000000"/>
            </w:tcBorders>
            <w:shd w:val="clear" w:color="auto" w:fill="auto"/>
            <w:vAlign w:val="center"/>
          </w:tcPr>
          <w:p w14:paraId="637AB021"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tcBorders>
            <w:shd w:val="clear" w:color="auto" w:fill="auto"/>
            <w:vAlign w:val="center"/>
          </w:tcPr>
          <w:p w14:paraId="74C3BEAC"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18" w:type="dxa"/>
            <w:tcBorders>
              <w:left w:val="single" w:sz="4" w:space="0" w:color="000000"/>
              <w:bottom w:val="single" w:sz="4" w:space="0" w:color="000000"/>
            </w:tcBorders>
            <w:shd w:val="clear" w:color="auto" w:fill="auto"/>
            <w:vAlign w:val="center"/>
          </w:tcPr>
          <w:p w14:paraId="1476C0C7"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360" w:type="dxa"/>
            <w:tcBorders>
              <w:left w:val="single" w:sz="4" w:space="0" w:color="000000"/>
              <w:bottom w:val="single" w:sz="4" w:space="0" w:color="000000"/>
            </w:tcBorders>
            <w:shd w:val="clear" w:color="auto" w:fill="auto"/>
            <w:vAlign w:val="center"/>
          </w:tcPr>
          <w:p w14:paraId="2ACE422C" w14:textId="77777777" w:rsidR="00F16E04" w:rsidRPr="001953F2" w:rsidRDefault="00F16E04" w:rsidP="00936F4E">
            <w:pPr>
              <w:spacing w:after="0" w:line="240" w:lineRule="auto"/>
              <w:jc w:val="center"/>
              <w:rPr>
                <w:rFonts w:ascii="Times New Roman" w:eastAsia="Times New Roman" w:hAnsi="Times New Roman" w:cs="Times New Roman"/>
                <w:bCs/>
                <w:color w:val="000000" w:themeColor="text1"/>
                <w:sz w:val="16"/>
                <w:szCs w:val="16"/>
                <w:lang w:eastAsia="pl-PL"/>
              </w:rPr>
            </w:pPr>
            <w:r w:rsidRPr="001953F2">
              <w:rPr>
                <w:rFonts w:ascii="Times New Roman" w:eastAsia="Times New Roman" w:hAnsi="Times New Roman" w:cs="Times New Roman"/>
                <w:bCs/>
                <w:color w:val="000000" w:themeColor="text1"/>
                <w:sz w:val="16"/>
                <w:szCs w:val="16"/>
                <w:lang w:eastAsia="pl-PL"/>
              </w:rPr>
              <w:t>1</w:t>
            </w:r>
          </w:p>
        </w:tc>
        <w:tc>
          <w:tcPr>
            <w:tcW w:w="360" w:type="dxa"/>
            <w:tcBorders>
              <w:left w:val="single" w:sz="4" w:space="0" w:color="000000"/>
              <w:bottom w:val="single" w:sz="4" w:space="0" w:color="000000"/>
              <w:right w:val="single" w:sz="4" w:space="0" w:color="000000"/>
            </w:tcBorders>
            <w:shd w:val="clear" w:color="auto" w:fill="auto"/>
            <w:vAlign w:val="center"/>
          </w:tcPr>
          <w:p w14:paraId="45CD6E72"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1</w:t>
            </w:r>
          </w:p>
        </w:tc>
      </w:tr>
      <w:tr w:rsidR="00F16E04" w:rsidRPr="001953F2" w14:paraId="78ED3E2C" w14:textId="77777777" w:rsidTr="00936F4E">
        <w:trPr>
          <w:trHeight w:val="443"/>
        </w:trPr>
        <w:tc>
          <w:tcPr>
            <w:tcW w:w="410" w:type="dxa"/>
            <w:vMerge/>
            <w:tcBorders>
              <w:left w:val="single" w:sz="4" w:space="0" w:color="000000"/>
            </w:tcBorders>
            <w:shd w:val="clear" w:color="auto" w:fill="auto"/>
            <w:vAlign w:val="center"/>
          </w:tcPr>
          <w:p w14:paraId="71C676B6"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p>
        </w:tc>
        <w:tc>
          <w:tcPr>
            <w:tcW w:w="1508" w:type="dxa"/>
            <w:tcBorders>
              <w:left w:val="single" w:sz="4" w:space="0" w:color="000000"/>
              <w:bottom w:val="single" w:sz="4" w:space="0" w:color="000000"/>
            </w:tcBorders>
            <w:shd w:val="clear" w:color="auto" w:fill="auto"/>
            <w:vAlign w:val="center"/>
          </w:tcPr>
          <w:p w14:paraId="65C525D1"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Szkoła Podstawowa nr 2</w:t>
            </w:r>
          </w:p>
        </w:tc>
        <w:tc>
          <w:tcPr>
            <w:tcW w:w="1134" w:type="dxa"/>
            <w:tcBorders>
              <w:left w:val="single" w:sz="4" w:space="0" w:color="000000"/>
              <w:bottom w:val="single" w:sz="4" w:space="0" w:color="000000"/>
            </w:tcBorders>
            <w:shd w:val="clear" w:color="auto" w:fill="auto"/>
            <w:vAlign w:val="center"/>
          </w:tcPr>
          <w:p w14:paraId="5748ACF3"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piłka ręczna</w:t>
            </w:r>
          </w:p>
          <w:p w14:paraId="1A1FC0F1" w14:textId="77777777" w:rsidR="00F16E04" w:rsidRPr="001953F2" w:rsidRDefault="00F16E04" w:rsidP="00936F4E">
            <w:pPr>
              <w:spacing w:after="0" w:line="240" w:lineRule="auto"/>
              <w:rPr>
                <w:rFonts w:ascii="Times New Roman" w:eastAsia="Times New Roman" w:hAnsi="Times New Roman" w:cs="Times New Roman"/>
                <w:i/>
                <w:color w:val="000000" w:themeColor="text1"/>
                <w:sz w:val="16"/>
                <w:szCs w:val="16"/>
                <w:lang w:eastAsia="pl-PL"/>
              </w:rPr>
            </w:pPr>
            <w:r w:rsidRPr="001953F2">
              <w:rPr>
                <w:rFonts w:ascii="Times New Roman" w:eastAsia="Times New Roman" w:hAnsi="Times New Roman" w:cs="Times New Roman"/>
                <w:i/>
                <w:color w:val="000000" w:themeColor="text1"/>
                <w:sz w:val="16"/>
                <w:szCs w:val="16"/>
                <w:lang w:eastAsia="pl-PL"/>
              </w:rPr>
              <w:t>(chłopców i dziewczęta)</w:t>
            </w:r>
          </w:p>
        </w:tc>
        <w:tc>
          <w:tcPr>
            <w:tcW w:w="1418" w:type="dxa"/>
            <w:tcBorders>
              <w:left w:val="single" w:sz="4" w:space="0" w:color="000000"/>
              <w:bottom w:val="single" w:sz="4" w:space="0" w:color="000000"/>
            </w:tcBorders>
            <w:shd w:val="clear" w:color="auto" w:fill="auto"/>
            <w:vAlign w:val="center"/>
          </w:tcPr>
          <w:p w14:paraId="4F39AF26"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KS „Szczypiorniak” Olsztyn</w:t>
            </w:r>
          </w:p>
        </w:tc>
        <w:tc>
          <w:tcPr>
            <w:tcW w:w="425" w:type="dxa"/>
            <w:tcBorders>
              <w:left w:val="single" w:sz="4" w:space="0" w:color="000000"/>
              <w:bottom w:val="single" w:sz="4" w:space="0" w:color="000000"/>
            </w:tcBorders>
            <w:shd w:val="clear" w:color="auto" w:fill="auto"/>
            <w:vAlign w:val="center"/>
          </w:tcPr>
          <w:p w14:paraId="73011739"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29</w:t>
            </w:r>
          </w:p>
        </w:tc>
        <w:tc>
          <w:tcPr>
            <w:tcW w:w="425" w:type="dxa"/>
            <w:tcBorders>
              <w:left w:val="single" w:sz="4" w:space="0" w:color="000000"/>
              <w:bottom w:val="single" w:sz="4" w:space="0" w:color="000000"/>
            </w:tcBorders>
            <w:shd w:val="clear" w:color="auto" w:fill="auto"/>
            <w:vAlign w:val="center"/>
          </w:tcPr>
          <w:p w14:paraId="0BE4DE6C"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26</w:t>
            </w:r>
          </w:p>
        </w:tc>
        <w:tc>
          <w:tcPr>
            <w:tcW w:w="425" w:type="dxa"/>
            <w:tcBorders>
              <w:left w:val="single" w:sz="4" w:space="0" w:color="000000"/>
              <w:bottom w:val="single" w:sz="4" w:space="0" w:color="000000"/>
            </w:tcBorders>
            <w:shd w:val="clear" w:color="auto" w:fill="auto"/>
            <w:vAlign w:val="center"/>
          </w:tcPr>
          <w:p w14:paraId="66357A52"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24</w:t>
            </w:r>
          </w:p>
        </w:tc>
        <w:tc>
          <w:tcPr>
            <w:tcW w:w="426" w:type="dxa"/>
            <w:tcBorders>
              <w:left w:val="single" w:sz="4" w:space="0" w:color="000000"/>
              <w:bottom w:val="single" w:sz="4" w:space="0" w:color="000000"/>
            </w:tcBorders>
            <w:shd w:val="clear" w:color="auto" w:fill="auto"/>
            <w:vAlign w:val="center"/>
          </w:tcPr>
          <w:p w14:paraId="2CA2989F"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tcBorders>
            <w:shd w:val="clear" w:color="auto" w:fill="auto"/>
            <w:vAlign w:val="center"/>
          </w:tcPr>
          <w:p w14:paraId="74C5D6C3"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tcBorders>
            <w:shd w:val="clear" w:color="auto" w:fill="auto"/>
            <w:vAlign w:val="center"/>
          </w:tcPr>
          <w:p w14:paraId="64CCF039" w14:textId="77777777" w:rsidR="00F16E04" w:rsidRPr="001953F2" w:rsidRDefault="00F16E04" w:rsidP="00936F4E">
            <w:pPr>
              <w:spacing w:after="0" w:line="240" w:lineRule="auto"/>
              <w:jc w:val="center"/>
              <w:rPr>
                <w:rFonts w:ascii="Times New Roman" w:eastAsia="Times New Roman" w:hAnsi="Times New Roman" w:cs="Times New Roman"/>
                <w:b/>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79</w:t>
            </w:r>
          </w:p>
        </w:tc>
        <w:tc>
          <w:tcPr>
            <w:tcW w:w="425" w:type="dxa"/>
            <w:tcBorders>
              <w:left w:val="single" w:sz="4" w:space="0" w:color="000000"/>
              <w:bottom w:val="single" w:sz="4" w:space="0" w:color="000000"/>
            </w:tcBorders>
            <w:shd w:val="clear" w:color="auto" w:fill="auto"/>
            <w:vAlign w:val="center"/>
          </w:tcPr>
          <w:p w14:paraId="25289E70"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6" w:type="dxa"/>
            <w:tcBorders>
              <w:left w:val="single" w:sz="4" w:space="0" w:color="000000"/>
              <w:bottom w:val="single" w:sz="4" w:space="0" w:color="000000"/>
            </w:tcBorders>
            <w:shd w:val="clear" w:color="auto" w:fill="auto"/>
            <w:vAlign w:val="center"/>
          </w:tcPr>
          <w:p w14:paraId="2252FF76"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5" w:type="dxa"/>
            <w:tcBorders>
              <w:left w:val="single" w:sz="4" w:space="0" w:color="000000"/>
              <w:bottom w:val="single" w:sz="4" w:space="0" w:color="000000"/>
            </w:tcBorders>
            <w:shd w:val="clear" w:color="auto" w:fill="auto"/>
            <w:vAlign w:val="center"/>
          </w:tcPr>
          <w:p w14:paraId="651F245C"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18" w:type="dxa"/>
            <w:tcBorders>
              <w:left w:val="single" w:sz="4" w:space="0" w:color="000000"/>
              <w:bottom w:val="single" w:sz="4" w:space="0" w:color="000000"/>
            </w:tcBorders>
            <w:shd w:val="clear" w:color="auto" w:fill="auto"/>
            <w:vAlign w:val="center"/>
          </w:tcPr>
          <w:p w14:paraId="76C2DD19"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360" w:type="dxa"/>
            <w:tcBorders>
              <w:left w:val="single" w:sz="4" w:space="0" w:color="000000"/>
              <w:bottom w:val="single" w:sz="4" w:space="0" w:color="000000"/>
            </w:tcBorders>
            <w:shd w:val="clear" w:color="auto" w:fill="auto"/>
            <w:vAlign w:val="center"/>
          </w:tcPr>
          <w:p w14:paraId="2CA8F5B4"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360" w:type="dxa"/>
            <w:tcBorders>
              <w:left w:val="single" w:sz="4" w:space="0" w:color="000000"/>
              <w:bottom w:val="single" w:sz="4" w:space="0" w:color="000000"/>
              <w:right w:val="single" w:sz="4" w:space="0" w:color="000000"/>
            </w:tcBorders>
            <w:shd w:val="clear" w:color="auto" w:fill="auto"/>
            <w:vAlign w:val="center"/>
          </w:tcPr>
          <w:p w14:paraId="68E6CA56"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3</w:t>
            </w:r>
          </w:p>
        </w:tc>
      </w:tr>
      <w:tr w:rsidR="00F16E04" w:rsidRPr="001953F2" w14:paraId="0E045308" w14:textId="77777777" w:rsidTr="00936F4E">
        <w:trPr>
          <w:trHeight w:val="650"/>
        </w:trPr>
        <w:tc>
          <w:tcPr>
            <w:tcW w:w="410" w:type="dxa"/>
            <w:vMerge/>
            <w:tcBorders>
              <w:left w:val="single" w:sz="4" w:space="0" w:color="000000"/>
              <w:bottom w:val="single" w:sz="4" w:space="0" w:color="000000"/>
            </w:tcBorders>
            <w:shd w:val="clear" w:color="auto" w:fill="auto"/>
            <w:vAlign w:val="center"/>
          </w:tcPr>
          <w:p w14:paraId="407724A1"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p>
        </w:tc>
        <w:tc>
          <w:tcPr>
            <w:tcW w:w="1508" w:type="dxa"/>
            <w:tcBorders>
              <w:left w:val="single" w:sz="4" w:space="0" w:color="000000"/>
              <w:bottom w:val="single" w:sz="4" w:space="0" w:color="000000"/>
            </w:tcBorders>
            <w:shd w:val="clear" w:color="auto" w:fill="auto"/>
            <w:vAlign w:val="center"/>
          </w:tcPr>
          <w:p w14:paraId="35C51E10"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Szkoła Podstawowa nr 2</w:t>
            </w:r>
          </w:p>
        </w:tc>
        <w:tc>
          <w:tcPr>
            <w:tcW w:w="1134" w:type="dxa"/>
            <w:tcBorders>
              <w:left w:val="single" w:sz="4" w:space="0" w:color="000000"/>
              <w:bottom w:val="single" w:sz="4" w:space="0" w:color="000000"/>
            </w:tcBorders>
            <w:shd w:val="clear" w:color="auto" w:fill="auto"/>
            <w:vAlign w:val="center"/>
          </w:tcPr>
          <w:p w14:paraId="661F2307"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lekkoatletyka</w:t>
            </w:r>
          </w:p>
          <w:p w14:paraId="538FADDE" w14:textId="77777777" w:rsidR="00F16E04" w:rsidRPr="001953F2" w:rsidRDefault="00F16E04" w:rsidP="00936F4E">
            <w:pPr>
              <w:spacing w:after="0" w:line="240" w:lineRule="auto"/>
              <w:rPr>
                <w:rFonts w:ascii="Times New Roman" w:eastAsia="Times New Roman" w:hAnsi="Times New Roman" w:cs="Times New Roman"/>
                <w:i/>
                <w:color w:val="000000" w:themeColor="text1"/>
                <w:sz w:val="16"/>
                <w:szCs w:val="16"/>
                <w:lang w:eastAsia="pl-PL"/>
              </w:rPr>
            </w:pPr>
            <w:r w:rsidRPr="001953F2">
              <w:rPr>
                <w:rFonts w:ascii="Times New Roman" w:eastAsia="Times New Roman" w:hAnsi="Times New Roman" w:cs="Times New Roman"/>
                <w:i/>
                <w:color w:val="000000" w:themeColor="text1"/>
                <w:sz w:val="16"/>
                <w:szCs w:val="16"/>
                <w:lang w:eastAsia="pl-PL"/>
              </w:rPr>
              <w:t xml:space="preserve">(chłopców </w:t>
            </w:r>
            <w:r w:rsidRPr="001953F2">
              <w:rPr>
                <w:rFonts w:ascii="Times New Roman" w:eastAsia="Times New Roman" w:hAnsi="Times New Roman" w:cs="Times New Roman"/>
                <w:i/>
                <w:color w:val="000000" w:themeColor="text1"/>
                <w:sz w:val="16"/>
                <w:szCs w:val="16"/>
                <w:lang w:eastAsia="pl-PL"/>
              </w:rPr>
              <w:br/>
              <w:t>i dziewcząt)</w:t>
            </w:r>
          </w:p>
        </w:tc>
        <w:tc>
          <w:tcPr>
            <w:tcW w:w="1418" w:type="dxa"/>
            <w:tcBorders>
              <w:left w:val="single" w:sz="4" w:space="0" w:color="000000"/>
              <w:bottom w:val="single" w:sz="4" w:space="0" w:color="000000"/>
            </w:tcBorders>
            <w:shd w:val="clear" w:color="auto" w:fill="auto"/>
            <w:vAlign w:val="center"/>
          </w:tcPr>
          <w:p w14:paraId="4A0DEDD2"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 xml:space="preserve">KS AZS UWM </w:t>
            </w:r>
          </w:p>
        </w:tc>
        <w:tc>
          <w:tcPr>
            <w:tcW w:w="425" w:type="dxa"/>
            <w:tcBorders>
              <w:left w:val="single" w:sz="4" w:space="0" w:color="000000"/>
              <w:bottom w:val="single" w:sz="4" w:space="0" w:color="000000"/>
            </w:tcBorders>
            <w:shd w:val="clear" w:color="auto" w:fill="auto"/>
            <w:vAlign w:val="center"/>
          </w:tcPr>
          <w:p w14:paraId="136978C5"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24</w:t>
            </w:r>
          </w:p>
        </w:tc>
        <w:tc>
          <w:tcPr>
            <w:tcW w:w="425" w:type="dxa"/>
            <w:tcBorders>
              <w:left w:val="single" w:sz="4" w:space="0" w:color="000000"/>
              <w:bottom w:val="single" w:sz="4" w:space="0" w:color="000000"/>
            </w:tcBorders>
            <w:shd w:val="clear" w:color="auto" w:fill="auto"/>
            <w:vAlign w:val="center"/>
          </w:tcPr>
          <w:p w14:paraId="504ACB1F"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21</w:t>
            </w:r>
          </w:p>
        </w:tc>
        <w:tc>
          <w:tcPr>
            <w:tcW w:w="425" w:type="dxa"/>
            <w:tcBorders>
              <w:left w:val="single" w:sz="4" w:space="0" w:color="000000"/>
              <w:bottom w:val="single" w:sz="4" w:space="0" w:color="000000"/>
            </w:tcBorders>
            <w:shd w:val="clear" w:color="auto" w:fill="auto"/>
            <w:vAlign w:val="center"/>
          </w:tcPr>
          <w:p w14:paraId="605F4EE2"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18</w:t>
            </w:r>
          </w:p>
        </w:tc>
        <w:tc>
          <w:tcPr>
            <w:tcW w:w="426" w:type="dxa"/>
            <w:tcBorders>
              <w:left w:val="single" w:sz="4" w:space="0" w:color="000000"/>
              <w:bottom w:val="single" w:sz="4" w:space="0" w:color="000000"/>
            </w:tcBorders>
            <w:shd w:val="clear" w:color="auto" w:fill="auto"/>
            <w:vAlign w:val="center"/>
          </w:tcPr>
          <w:p w14:paraId="43622026"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22</w:t>
            </w:r>
          </w:p>
        </w:tc>
        <w:tc>
          <w:tcPr>
            <w:tcW w:w="425" w:type="dxa"/>
            <w:tcBorders>
              <w:left w:val="single" w:sz="4" w:space="0" w:color="000000"/>
              <w:bottom w:val="single" w:sz="4" w:space="0" w:color="000000"/>
            </w:tcBorders>
            <w:shd w:val="clear" w:color="auto" w:fill="auto"/>
            <w:vAlign w:val="center"/>
          </w:tcPr>
          <w:p w14:paraId="267828CC" w14:textId="77777777" w:rsidR="00F16E04" w:rsidRPr="001953F2" w:rsidRDefault="00F16E04" w:rsidP="00936F4E">
            <w:pPr>
              <w:spacing w:after="0" w:line="240" w:lineRule="auto"/>
              <w:jc w:val="center"/>
              <w:rPr>
                <w:rFonts w:ascii="Times New Roman" w:eastAsia="Times New Roman" w:hAnsi="Times New Roman" w:cs="Times New Roman"/>
                <w:bCs/>
                <w:color w:val="000000" w:themeColor="text1"/>
                <w:sz w:val="16"/>
                <w:szCs w:val="16"/>
                <w:lang w:eastAsia="pl-PL"/>
              </w:rPr>
            </w:pPr>
            <w:r w:rsidRPr="001953F2">
              <w:rPr>
                <w:rFonts w:ascii="Times New Roman" w:eastAsia="Times New Roman" w:hAnsi="Times New Roman" w:cs="Times New Roman"/>
                <w:bCs/>
                <w:color w:val="000000" w:themeColor="text1"/>
                <w:sz w:val="16"/>
                <w:szCs w:val="16"/>
                <w:lang w:eastAsia="pl-PL"/>
              </w:rPr>
              <w:t>12</w:t>
            </w:r>
          </w:p>
        </w:tc>
        <w:tc>
          <w:tcPr>
            <w:tcW w:w="425" w:type="dxa"/>
            <w:tcBorders>
              <w:left w:val="single" w:sz="4" w:space="0" w:color="000000"/>
              <w:bottom w:val="single" w:sz="4" w:space="0" w:color="000000"/>
            </w:tcBorders>
            <w:shd w:val="clear" w:color="auto" w:fill="auto"/>
            <w:vAlign w:val="center"/>
          </w:tcPr>
          <w:p w14:paraId="6AC1EF86" w14:textId="77777777" w:rsidR="00F16E04" w:rsidRPr="001953F2" w:rsidRDefault="00F16E04" w:rsidP="00936F4E">
            <w:pPr>
              <w:spacing w:after="0" w:line="240" w:lineRule="auto"/>
              <w:jc w:val="center"/>
              <w:rPr>
                <w:rFonts w:ascii="Times New Roman" w:eastAsia="Times New Roman" w:hAnsi="Times New Roman" w:cs="Times New Roman"/>
                <w:b/>
                <w:color w:val="000000" w:themeColor="text1"/>
                <w:sz w:val="16"/>
                <w:szCs w:val="16"/>
                <w:lang w:eastAsia="pl-PL"/>
              </w:rPr>
            </w:pPr>
            <w:r w:rsidRPr="001953F2">
              <w:rPr>
                <w:rFonts w:ascii="Times New Roman" w:eastAsia="Times New Roman" w:hAnsi="Times New Roman" w:cs="Times New Roman"/>
                <w:b/>
                <w:color w:val="000000" w:themeColor="text1"/>
                <w:sz w:val="16"/>
                <w:szCs w:val="16"/>
                <w:lang w:eastAsia="pl-PL"/>
              </w:rPr>
              <w:t>97</w:t>
            </w:r>
          </w:p>
        </w:tc>
        <w:tc>
          <w:tcPr>
            <w:tcW w:w="425" w:type="dxa"/>
            <w:tcBorders>
              <w:left w:val="single" w:sz="4" w:space="0" w:color="000000"/>
              <w:bottom w:val="single" w:sz="4" w:space="0" w:color="000000"/>
            </w:tcBorders>
            <w:shd w:val="clear" w:color="auto" w:fill="auto"/>
            <w:vAlign w:val="center"/>
          </w:tcPr>
          <w:p w14:paraId="2D0EEA95"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6" w:type="dxa"/>
            <w:tcBorders>
              <w:left w:val="single" w:sz="4" w:space="0" w:color="000000"/>
              <w:bottom w:val="single" w:sz="4" w:space="0" w:color="000000"/>
            </w:tcBorders>
            <w:shd w:val="clear" w:color="auto" w:fill="auto"/>
            <w:vAlign w:val="center"/>
          </w:tcPr>
          <w:p w14:paraId="304A161E"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5" w:type="dxa"/>
            <w:tcBorders>
              <w:left w:val="single" w:sz="4" w:space="0" w:color="000000"/>
              <w:bottom w:val="single" w:sz="4" w:space="0" w:color="000000"/>
            </w:tcBorders>
            <w:shd w:val="clear" w:color="auto" w:fill="auto"/>
            <w:vAlign w:val="center"/>
          </w:tcPr>
          <w:p w14:paraId="253F5B63"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18" w:type="dxa"/>
            <w:tcBorders>
              <w:left w:val="single" w:sz="4" w:space="0" w:color="000000"/>
              <w:bottom w:val="single" w:sz="4" w:space="0" w:color="000000"/>
            </w:tcBorders>
            <w:shd w:val="clear" w:color="auto" w:fill="auto"/>
            <w:vAlign w:val="center"/>
          </w:tcPr>
          <w:p w14:paraId="0AA19A51"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360" w:type="dxa"/>
            <w:tcBorders>
              <w:left w:val="single" w:sz="4" w:space="0" w:color="000000"/>
              <w:bottom w:val="single" w:sz="4" w:space="0" w:color="000000"/>
            </w:tcBorders>
            <w:shd w:val="clear" w:color="auto" w:fill="auto"/>
            <w:vAlign w:val="center"/>
          </w:tcPr>
          <w:p w14:paraId="74A9D57D"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360" w:type="dxa"/>
            <w:tcBorders>
              <w:left w:val="single" w:sz="4" w:space="0" w:color="000000"/>
              <w:bottom w:val="single" w:sz="4" w:space="0" w:color="000000"/>
              <w:right w:val="single" w:sz="4" w:space="0" w:color="000000"/>
            </w:tcBorders>
            <w:shd w:val="clear" w:color="auto" w:fill="auto"/>
            <w:vAlign w:val="center"/>
          </w:tcPr>
          <w:p w14:paraId="327001DD"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5</w:t>
            </w:r>
          </w:p>
        </w:tc>
      </w:tr>
      <w:tr w:rsidR="00F16E04" w:rsidRPr="001953F2" w14:paraId="35475022" w14:textId="77777777" w:rsidTr="00936F4E">
        <w:trPr>
          <w:trHeight w:val="879"/>
        </w:trPr>
        <w:tc>
          <w:tcPr>
            <w:tcW w:w="410" w:type="dxa"/>
            <w:tcBorders>
              <w:left w:val="single" w:sz="4" w:space="0" w:color="000000"/>
              <w:bottom w:val="single" w:sz="4" w:space="0" w:color="000000"/>
            </w:tcBorders>
            <w:shd w:val="clear" w:color="auto" w:fill="auto"/>
            <w:vAlign w:val="center"/>
          </w:tcPr>
          <w:p w14:paraId="56F201EB" w14:textId="5EBC5B69"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w:t>
            </w:r>
            <w:r w:rsidR="00F90693" w:rsidRPr="001953F2">
              <w:rPr>
                <w:rFonts w:ascii="Times New Roman" w:eastAsia="Times New Roman" w:hAnsi="Times New Roman" w:cs="Times New Roman"/>
                <w:color w:val="000000" w:themeColor="text1"/>
                <w:sz w:val="16"/>
                <w:szCs w:val="16"/>
                <w:lang w:eastAsia="pl-PL"/>
              </w:rPr>
              <w:t>.</w:t>
            </w:r>
          </w:p>
        </w:tc>
        <w:tc>
          <w:tcPr>
            <w:tcW w:w="1508" w:type="dxa"/>
            <w:tcBorders>
              <w:left w:val="single" w:sz="4" w:space="0" w:color="000000"/>
              <w:bottom w:val="single" w:sz="4" w:space="0" w:color="000000"/>
            </w:tcBorders>
            <w:shd w:val="clear" w:color="auto" w:fill="auto"/>
            <w:vAlign w:val="center"/>
          </w:tcPr>
          <w:p w14:paraId="1D406E10"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Szkoła Podstawowa nr 5</w:t>
            </w:r>
          </w:p>
        </w:tc>
        <w:tc>
          <w:tcPr>
            <w:tcW w:w="1134" w:type="dxa"/>
            <w:tcBorders>
              <w:left w:val="single" w:sz="4" w:space="0" w:color="000000"/>
              <w:bottom w:val="single" w:sz="4" w:space="0" w:color="000000"/>
            </w:tcBorders>
            <w:shd w:val="clear" w:color="auto" w:fill="auto"/>
            <w:vAlign w:val="center"/>
          </w:tcPr>
          <w:p w14:paraId="4BCB1F8C"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 xml:space="preserve">piłka nożna </w:t>
            </w:r>
          </w:p>
          <w:p w14:paraId="4A861F7E" w14:textId="77777777" w:rsidR="00F16E04" w:rsidRPr="001953F2" w:rsidRDefault="00F16E04" w:rsidP="00936F4E">
            <w:pPr>
              <w:spacing w:after="0" w:line="240" w:lineRule="auto"/>
              <w:rPr>
                <w:rFonts w:ascii="Times New Roman" w:eastAsia="Times New Roman" w:hAnsi="Times New Roman" w:cs="Times New Roman"/>
                <w:i/>
                <w:color w:val="000000" w:themeColor="text1"/>
                <w:sz w:val="16"/>
                <w:szCs w:val="16"/>
                <w:lang w:eastAsia="pl-PL"/>
              </w:rPr>
            </w:pPr>
            <w:r w:rsidRPr="001953F2">
              <w:rPr>
                <w:rFonts w:ascii="Times New Roman" w:eastAsia="Times New Roman" w:hAnsi="Times New Roman" w:cs="Times New Roman"/>
                <w:i/>
                <w:color w:val="000000" w:themeColor="text1"/>
                <w:sz w:val="16"/>
                <w:szCs w:val="16"/>
                <w:lang w:eastAsia="pl-PL"/>
              </w:rPr>
              <w:t xml:space="preserve">(chłopców </w:t>
            </w:r>
            <w:r w:rsidRPr="001953F2">
              <w:rPr>
                <w:rFonts w:ascii="Times New Roman" w:eastAsia="Times New Roman" w:hAnsi="Times New Roman" w:cs="Times New Roman"/>
                <w:i/>
                <w:color w:val="000000" w:themeColor="text1"/>
                <w:sz w:val="16"/>
                <w:szCs w:val="16"/>
                <w:lang w:eastAsia="pl-PL"/>
              </w:rPr>
              <w:br/>
              <w:t>i dziewcząt)</w:t>
            </w:r>
          </w:p>
        </w:tc>
        <w:tc>
          <w:tcPr>
            <w:tcW w:w="1418" w:type="dxa"/>
            <w:tcBorders>
              <w:left w:val="single" w:sz="4" w:space="0" w:color="000000"/>
              <w:bottom w:val="single" w:sz="4" w:space="0" w:color="000000"/>
            </w:tcBorders>
            <w:shd w:val="clear" w:color="auto" w:fill="auto"/>
            <w:vAlign w:val="center"/>
          </w:tcPr>
          <w:p w14:paraId="1672F241"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KKS Warmia,</w:t>
            </w:r>
            <w:r w:rsidRPr="001953F2">
              <w:rPr>
                <w:rFonts w:ascii="Times New Roman" w:eastAsia="Times New Roman" w:hAnsi="Times New Roman" w:cs="Times New Roman"/>
                <w:color w:val="000000" w:themeColor="text1"/>
                <w:sz w:val="16"/>
                <w:szCs w:val="16"/>
                <w:lang w:eastAsia="pl-PL"/>
              </w:rPr>
              <w:br/>
              <w:t>Akademia Sportu Stomil Olsztyn</w:t>
            </w:r>
            <w:r w:rsidRPr="001953F2">
              <w:rPr>
                <w:rFonts w:ascii="Times New Roman" w:eastAsia="Times New Roman" w:hAnsi="Times New Roman" w:cs="Times New Roman"/>
                <w:color w:val="000000" w:themeColor="text1"/>
                <w:sz w:val="16"/>
                <w:szCs w:val="16"/>
                <w:lang w:eastAsia="pl-PL"/>
              </w:rPr>
              <w:br/>
              <w:t>UKS Talent</w:t>
            </w:r>
          </w:p>
          <w:p w14:paraId="52C4540C"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Akademia Piłkarska Czereś</w:t>
            </w:r>
          </w:p>
        </w:tc>
        <w:tc>
          <w:tcPr>
            <w:tcW w:w="425" w:type="dxa"/>
            <w:tcBorders>
              <w:left w:val="single" w:sz="4" w:space="0" w:color="000000"/>
              <w:bottom w:val="single" w:sz="4" w:space="0" w:color="000000"/>
            </w:tcBorders>
            <w:shd w:val="clear" w:color="auto" w:fill="auto"/>
            <w:vAlign w:val="center"/>
          </w:tcPr>
          <w:p w14:paraId="50D91F2F"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20</w:t>
            </w:r>
          </w:p>
        </w:tc>
        <w:tc>
          <w:tcPr>
            <w:tcW w:w="425" w:type="dxa"/>
            <w:tcBorders>
              <w:left w:val="single" w:sz="4" w:space="0" w:color="000000"/>
              <w:bottom w:val="single" w:sz="4" w:space="0" w:color="000000"/>
            </w:tcBorders>
            <w:shd w:val="clear" w:color="auto" w:fill="auto"/>
            <w:vAlign w:val="center"/>
          </w:tcPr>
          <w:p w14:paraId="348E2B36"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22</w:t>
            </w:r>
          </w:p>
        </w:tc>
        <w:tc>
          <w:tcPr>
            <w:tcW w:w="425" w:type="dxa"/>
            <w:tcBorders>
              <w:left w:val="single" w:sz="4" w:space="0" w:color="000000"/>
              <w:bottom w:val="single" w:sz="4" w:space="0" w:color="000000"/>
            </w:tcBorders>
            <w:shd w:val="clear" w:color="auto" w:fill="auto"/>
            <w:vAlign w:val="center"/>
          </w:tcPr>
          <w:p w14:paraId="4D1C87FD"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18</w:t>
            </w:r>
          </w:p>
        </w:tc>
        <w:tc>
          <w:tcPr>
            <w:tcW w:w="426" w:type="dxa"/>
            <w:tcBorders>
              <w:left w:val="single" w:sz="4" w:space="0" w:color="000000"/>
              <w:bottom w:val="single" w:sz="4" w:space="0" w:color="000000"/>
            </w:tcBorders>
            <w:shd w:val="clear" w:color="auto" w:fill="auto"/>
            <w:vAlign w:val="center"/>
          </w:tcPr>
          <w:p w14:paraId="5A99D8CA"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17</w:t>
            </w:r>
          </w:p>
        </w:tc>
        <w:tc>
          <w:tcPr>
            <w:tcW w:w="425" w:type="dxa"/>
            <w:tcBorders>
              <w:left w:val="single" w:sz="4" w:space="0" w:color="000000"/>
              <w:bottom w:val="single" w:sz="4" w:space="0" w:color="000000"/>
            </w:tcBorders>
            <w:shd w:val="clear" w:color="auto" w:fill="auto"/>
            <w:vAlign w:val="center"/>
          </w:tcPr>
          <w:p w14:paraId="5B1E9C17" w14:textId="77777777" w:rsidR="00F16E04" w:rsidRPr="001953F2" w:rsidRDefault="00F16E04" w:rsidP="00936F4E">
            <w:pPr>
              <w:spacing w:after="0" w:line="240" w:lineRule="auto"/>
              <w:jc w:val="center"/>
              <w:rPr>
                <w:rFonts w:ascii="Times New Roman" w:eastAsia="Times New Roman" w:hAnsi="Times New Roman" w:cs="Times New Roman"/>
                <w:bCs/>
                <w:color w:val="000000" w:themeColor="text1"/>
                <w:sz w:val="16"/>
                <w:szCs w:val="16"/>
                <w:lang w:eastAsia="pl-PL"/>
              </w:rPr>
            </w:pPr>
            <w:r w:rsidRPr="001953F2">
              <w:rPr>
                <w:rFonts w:ascii="Times New Roman" w:eastAsia="Times New Roman" w:hAnsi="Times New Roman" w:cs="Times New Roman"/>
                <w:bCs/>
                <w:color w:val="000000" w:themeColor="text1"/>
                <w:sz w:val="16"/>
                <w:szCs w:val="16"/>
                <w:lang w:eastAsia="pl-PL"/>
              </w:rPr>
              <w:t>18</w:t>
            </w:r>
          </w:p>
        </w:tc>
        <w:tc>
          <w:tcPr>
            <w:tcW w:w="425" w:type="dxa"/>
            <w:tcBorders>
              <w:left w:val="single" w:sz="4" w:space="0" w:color="000000"/>
              <w:bottom w:val="single" w:sz="4" w:space="0" w:color="000000"/>
            </w:tcBorders>
            <w:shd w:val="clear" w:color="auto" w:fill="auto"/>
            <w:vAlign w:val="center"/>
          </w:tcPr>
          <w:p w14:paraId="40570EF9" w14:textId="77777777" w:rsidR="00F16E04" w:rsidRPr="001953F2" w:rsidRDefault="00F16E04" w:rsidP="00936F4E">
            <w:pPr>
              <w:spacing w:after="0" w:line="240" w:lineRule="auto"/>
              <w:jc w:val="center"/>
              <w:rPr>
                <w:rFonts w:ascii="Times New Roman" w:eastAsia="Times New Roman" w:hAnsi="Times New Roman" w:cs="Times New Roman"/>
                <w:b/>
                <w:color w:val="000000" w:themeColor="text1"/>
                <w:sz w:val="16"/>
                <w:szCs w:val="16"/>
                <w:lang w:eastAsia="pl-PL"/>
              </w:rPr>
            </w:pPr>
            <w:r w:rsidRPr="001953F2">
              <w:rPr>
                <w:rFonts w:ascii="Times New Roman" w:eastAsia="Times New Roman" w:hAnsi="Times New Roman" w:cs="Times New Roman"/>
                <w:b/>
                <w:color w:val="000000" w:themeColor="text1"/>
                <w:sz w:val="16"/>
                <w:szCs w:val="16"/>
                <w:lang w:eastAsia="pl-PL"/>
              </w:rPr>
              <w:t>95</w:t>
            </w:r>
          </w:p>
        </w:tc>
        <w:tc>
          <w:tcPr>
            <w:tcW w:w="425" w:type="dxa"/>
            <w:tcBorders>
              <w:left w:val="single" w:sz="4" w:space="0" w:color="000000"/>
              <w:bottom w:val="single" w:sz="4" w:space="0" w:color="000000"/>
            </w:tcBorders>
            <w:shd w:val="clear" w:color="auto" w:fill="auto"/>
            <w:vAlign w:val="center"/>
          </w:tcPr>
          <w:p w14:paraId="66E64085"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6" w:type="dxa"/>
            <w:tcBorders>
              <w:left w:val="single" w:sz="4" w:space="0" w:color="000000"/>
              <w:bottom w:val="single" w:sz="4" w:space="0" w:color="auto"/>
            </w:tcBorders>
            <w:shd w:val="clear" w:color="auto" w:fill="auto"/>
            <w:vAlign w:val="center"/>
          </w:tcPr>
          <w:p w14:paraId="2A4614E5"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5" w:type="dxa"/>
            <w:tcBorders>
              <w:left w:val="single" w:sz="4" w:space="0" w:color="000000"/>
              <w:bottom w:val="single" w:sz="4" w:space="0" w:color="000000"/>
            </w:tcBorders>
            <w:shd w:val="clear" w:color="auto" w:fill="auto"/>
            <w:vAlign w:val="center"/>
          </w:tcPr>
          <w:p w14:paraId="5D9C6237"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18" w:type="dxa"/>
            <w:tcBorders>
              <w:left w:val="single" w:sz="4" w:space="0" w:color="000000"/>
              <w:bottom w:val="single" w:sz="4" w:space="0" w:color="000000"/>
            </w:tcBorders>
            <w:shd w:val="clear" w:color="auto" w:fill="auto"/>
            <w:vAlign w:val="center"/>
          </w:tcPr>
          <w:p w14:paraId="5370CDB1"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360" w:type="dxa"/>
            <w:tcBorders>
              <w:left w:val="single" w:sz="4" w:space="0" w:color="000000"/>
              <w:bottom w:val="single" w:sz="4" w:space="0" w:color="auto"/>
            </w:tcBorders>
            <w:shd w:val="clear" w:color="auto" w:fill="auto"/>
            <w:vAlign w:val="center"/>
          </w:tcPr>
          <w:p w14:paraId="298FE6DA" w14:textId="77777777" w:rsidR="00F16E04" w:rsidRPr="001953F2" w:rsidRDefault="00F16E04" w:rsidP="00936F4E">
            <w:pPr>
              <w:spacing w:after="0" w:line="240" w:lineRule="auto"/>
              <w:jc w:val="center"/>
              <w:rPr>
                <w:rFonts w:ascii="Times New Roman" w:eastAsia="Times New Roman" w:hAnsi="Times New Roman" w:cs="Times New Roman"/>
                <w:bCs/>
                <w:color w:val="000000" w:themeColor="text1"/>
                <w:sz w:val="16"/>
                <w:szCs w:val="16"/>
                <w:lang w:eastAsia="pl-PL"/>
              </w:rPr>
            </w:pPr>
            <w:r w:rsidRPr="001953F2">
              <w:rPr>
                <w:rFonts w:ascii="Times New Roman" w:eastAsia="Times New Roman" w:hAnsi="Times New Roman" w:cs="Times New Roman"/>
                <w:bCs/>
                <w:color w:val="000000" w:themeColor="text1"/>
                <w:sz w:val="16"/>
                <w:szCs w:val="16"/>
                <w:lang w:eastAsia="pl-PL"/>
              </w:rPr>
              <w:t>1</w:t>
            </w:r>
          </w:p>
        </w:tc>
        <w:tc>
          <w:tcPr>
            <w:tcW w:w="360" w:type="dxa"/>
            <w:tcBorders>
              <w:left w:val="single" w:sz="4" w:space="0" w:color="000000"/>
              <w:bottom w:val="single" w:sz="4" w:space="0" w:color="000000"/>
              <w:right w:val="single" w:sz="4" w:space="0" w:color="000000"/>
            </w:tcBorders>
            <w:shd w:val="clear" w:color="auto" w:fill="auto"/>
            <w:vAlign w:val="center"/>
          </w:tcPr>
          <w:p w14:paraId="10981416"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5</w:t>
            </w:r>
          </w:p>
        </w:tc>
      </w:tr>
      <w:tr w:rsidR="00F16E04" w:rsidRPr="001953F2" w14:paraId="75183F82" w14:textId="77777777" w:rsidTr="00936F4E">
        <w:trPr>
          <w:trHeight w:val="443"/>
        </w:trPr>
        <w:tc>
          <w:tcPr>
            <w:tcW w:w="410" w:type="dxa"/>
            <w:tcBorders>
              <w:left w:val="single" w:sz="4" w:space="0" w:color="000000"/>
              <w:bottom w:val="single" w:sz="4" w:space="0" w:color="000000"/>
            </w:tcBorders>
            <w:shd w:val="clear" w:color="auto" w:fill="auto"/>
            <w:vAlign w:val="center"/>
          </w:tcPr>
          <w:p w14:paraId="0BD9EE6A" w14:textId="25EE4D7C"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3</w:t>
            </w:r>
            <w:r w:rsidR="00F90693" w:rsidRPr="001953F2">
              <w:rPr>
                <w:rFonts w:ascii="Times New Roman" w:eastAsia="Times New Roman" w:hAnsi="Times New Roman" w:cs="Times New Roman"/>
                <w:color w:val="000000" w:themeColor="text1"/>
                <w:sz w:val="16"/>
                <w:szCs w:val="16"/>
                <w:lang w:eastAsia="pl-PL"/>
              </w:rPr>
              <w:t>.</w:t>
            </w:r>
          </w:p>
        </w:tc>
        <w:tc>
          <w:tcPr>
            <w:tcW w:w="1508" w:type="dxa"/>
            <w:tcBorders>
              <w:left w:val="single" w:sz="4" w:space="0" w:color="000000"/>
              <w:bottom w:val="single" w:sz="4" w:space="0" w:color="000000"/>
            </w:tcBorders>
            <w:shd w:val="clear" w:color="auto" w:fill="auto"/>
            <w:vAlign w:val="center"/>
          </w:tcPr>
          <w:p w14:paraId="429C059D"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Szkoła Podstawowa nr 15</w:t>
            </w:r>
          </w:p>
        </w:tc>
        <w:tc>
          <w:tcPr>
            <w:tcW w:w="1134" w:type="dxa"/>
            <w:tcBorders>
              <w:left w:val="single" w:sz="4" w:space="0" w:color="000000"/>
              <w:bottom w:val="single" w:sz="4" w:space="0" w:color="000000"/>
            </w:tcBorders>
            <w:shd w:val="clear" w:color="auto" w:fill="auto"/>
            <w:vAlign w:val="center"/>
          </w:tcPr>
          <w:p w14:paraId="76903F35"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kolarstwo</w:t>
            </w:r>
          </w:p>
          <w:p w14:paraId="16D5D908" w14:textId="77777777" w:rsidR="00F16E04" w:rsidRPr="001953F2" w:rsidRDefault="00F16E04" w:rsidP="00936F4E">
            <w:pPr>
              <w:spacing w:after="0" w:line="240" w:lineRule="auto"/>
              <w:rPr>
                <w:rFonts w:ascii="Times New Roman" w:eastAsia="Times New Roman" w:hAnsi="Times New Roman" w:cs="Times New Roman"/>
                <w:i/>
                <w:color w:val="000000" w:themeColor="text1"/>
                <w:sz w:val="16"/>
                <w:szCs w:val="16"/>
                <w:lang w:eastAsia="pl-PL"/>
              </w:rPr>
            </w:pPr>
            <w:r w:rsidRPr="001953F2">
              <w:rPr>
                <w:rFonts w:ascii="Times New Roman" w:eastAsia="Times New Roman" w:hAnsi="Times New Roman" w:cs="Times New Roman"/>
                <w:i/>
                <w:color w:val="000000" w:themeColor="text1"/>
                <w:sz w:val="16"/>
                <w:szCs w:val="16"/>
                <w:lang w:eastAsia="pl-PL"/>
              </w:rPr>
              <w:t xml:space="preserve">(chłopców </w:t>
            </w:r>
            <w:r w:rsidRPr="001953F2">
              <w:rPr>
                <w:rFonts w:ascii="Times New Roman" w:eastAsia="Times New Roman" w:hAnsi="Times New Roman" w:cs="Times New Roman"/>
                <w:i/>
                <w:color w:val="000000" w:themeColor="text1"/>
                <w:sz w:val="16"/>
                <w:szCs w:val="16"/>
                <w:lang w:eastAsia="pl-PL"/>
              </w:rPr>
              <w:br/>
              <w:t>i dziewcząt)</w:t>
            </w:r>
          </w:p>
          <w:p w14:paraId="24F3B64A"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p>
        </w:tc>
        <w:tc>
          <w:tcPr>
            <w:tcW w:w="1418" w:type="dxa"/>
            <w:tcBorders>
              <w:left w:val="single" w:sz="4" w:space="0" w:color="000000"/>
              <w:bottom w:val="single" w:sz="4" w:space="0" w:color="000000"/>
            </w:tcBorders>
            <w:shd w:val="clear" w:color="auto" w:fill="auto"/>
            <w:vAlign w:val="center"/>
          </w:tcPr>
          <w:p w14:paraId="34A4F912"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W-M Klub Sportowy</w:t>
            </w:r>
          </w:p>
        </w:tc>
        <w:tc>
          <w:tcPr>
            <w:tcW w:w="425" w:type="dxa"/>
            <w:tcBorders>
              <w:left w:val="single" w:sz="4" w:space="0" w:color="000000"/>
              <w:bottom w:val="single" w:sz="4" w:space="0" w:color="auto"/>
            </w:tcBorders>
            <w:shd w:val="clear" w:color="auto" w:fill="auto"/>
            <w:vAlign w:val="center"/>
          </w:tcPr>
          <w:p w14:paraId="37F3E641"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20</w:t>
            </w:r>
          </w:p>
        </w:tc>
        <w:tc>
          <w:tcPr>
            <w:tcW w:w="425" w:type="dxa"/>
            <w:tcBorders>
              <w:left w:val="single" w:sz="4" w:space="0" w:color="000000"/>
              <w:bottom w:val="single" w:sz="4" w:space="0" w:color="000000"/>
            </w:tcBorders>
            <w:shd w:val="clear" w:color="auto" w:fill="auto"/>
            <w:vAlign w:val="center"/>
          </w:tcPr>
          <w:p w14:paraId="22D526BA"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tcBorders>
            <w:shd w:val="clear" w:color="auto" w:fill="auto"/>
            <w:vAlign w:val="center"/>
          </w:tcPr>
          <w:p w14:paraId="663B829D"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6" w:type="dxa"/>
            <w:tcBorders>
              <w:left w:val="single" w:sz="4" w:space="0" w:color="000000"/>
              <w:bottom w:val="single" w:sz="4" w:space="0" w:color="000000"/>
            </w:tcBorders>
            <w:shd w:val="clear" w:color="auto" w:fill="auto"/>
            <w:vAlign w:val="center"/>
          </w:tcPr>
          <w:p w14:paraId="140EA119"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tcBorders>
            <w:shd w:val="clear" w:color="auto" w:fill="auto"/>
            <w:vAlign w:val="center"/>
          </w:tcPr>
          <w:p w14:paraId="1046EA51" w14:textId="77777777" w:rsidR="00F16E04" w:rsidRPr="001953F2" w:rsidRDefault="00F16E04" w:rsidP="00936F4E">
            <w:pPr>
              <w:spacing w:after="0" w:line="240" w:lineRule="auto"/>
              <w:jc w:val="center"/>
              <w:rPr>
                <w:rFonts w:ascii="Times New Roman" w:eastAsia="Times New Roman" w:hAnsi="Times New Roman" w:cs="Times New Roman"/>
                <w:bCs/>
                <w:color w:val="000000" w:themeColor="text1"/>
                <w:sz w:val="16"/>
                <w:szCs w:val="16"/>
                <w:lang w:eastAsia="pl-PL"/>
              </w:rPr>
            </w:pPr>
            <w:r w:rsidRPr="001953F2">
              <w:rPr>
                <w:rFonts w:ascii="Times New Roman" w:eastAsia="Times New Roman" w:hAnsi="Times New Roman" w:cs="Times New Roman"/>
                <w:bCs/>
                <w:color w:val="000000" w:themeColor="text1"/>
                <w:sz w:val="16"/>
                <w:szCs w:val="16"/>
                <w:lang w:eastAsia="pl-PL"/>
              </w:rPr>
              <w:t>17</w:t>
            </w:r>
          </w:p>
        </w:tc>
        <w:tc>
          <w:tcPr>
            <w:tcW w:w="425" w:type="dxa"/>
            <w:tcBorders>
              <w:left w:val="single" w:sz="4" w:space="0" w:color="000000"/>
              <w:bottom w:val="single" w:sz="4" w:space="0" w:color="auto"/>
            </w:tcBorders>
            <w:shd w:val="clear" w:color="auto" w:fill="auto"/>
            <w:vAlign w:val="center"/>
          </w:tcPr>
          <w:p w14:paraId="0B97DBAD" w14:textId="77777777" w:rsidR="00F16E04" w:rsidRPr="001953F2" w:rsidRDefault="00F16E04" w:rsidP="00936F4E">
            <w:pPr>
              <w:spacing w:after="0" w:line="240" w:lineRule="auto"/>
              <w:jc w:val="center"/>
              <w:rPr>
                <w:rFonts w:ascii="Times New Roman" w:eastAsia="Times New Roman" w:hAnsi="Times New Roman" w:cs="Times New Roman"/>
                <w:b/>
                <w:color w:val="000000" w:themeColor="text1"/>
                <w:sz w:val="16"/>
                <w:szCs w:val="16"/>
                <w:lang w:eastAsia="pl-PL"/>
              </w:rPr>
            </w:pPr>
            <w:r w:rsidRPr="001953F2">
              <w:rPr>
                <w:rFonts w:ascii="Times New Roman" w:eastAsia="Times New Roman" w:hAnsi="Times New Roman" w:cs="Times New Roman"/>
                <w:b/>
                <w:color w:val="000000" w:themeColor="text1"/>
                <w:sz w:val="16"/>
                <w:szCs w:val="16"/>
                <w:lang w:eastAsia="pl-PL"/>
              </w:rPr>
              <w:t>37</w:t>
            </w:r>
          </w:p>
        </w:tc>
        <w:tc>
          <w:tcPr>
            <w:tcW w:w="425" w:type="dxa"/>
            <w:tcBorders>
              <w:left w:val="single" w:sz="4" w:space="0" w:color="000000"/>
              <w:bottom w:val="single" w:sz="4" w:space="0" w:color="000000"/>
            </w:tcBorders>
            <w:shd w:val="clear" w:color="auto" w:fill="auto"/>
            <w:vAlign w:val="center"/>
          </w:tcPr>
          <w:p w14:paraId="5BD342CE"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6" w:type="dxa"/>
            <w:tcBorders>
              <w:top w:val="single" w:sz="4" w:space="0" w:color="auto"/>
              <w:left w:val="single" w:sz="4" w:space="0" w:color="000000"/>
              <w:bottom w:val="single" w:sz="4" w:space="0" w:color="000000"/>
            </w:tcBorders>
            <w:shd w:val="clear" w:color="auto" w:fill="auto"/>
            <w:vAlign w:val="center"/>
          </w:tcPr>
          <w:p w14:paraId="52B6B333"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tcBorders>
            <w:shd w:val="clear" w:color="auto" w:fill="auto"/>
            <w:vAlign w:val="center"/>
          </w:tcPr>
          <w:p w14:paraId="4605879D"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18" w:type="dxa"/>
            <w:tcBorders>
              <w:left w:val="single" w:sz="4" w:space="0" w:color="000000"/>
              <w:bottom w:val="single" w:sz="4" w:space="0" w:color="000000"/>
            </w:tcBorders>
            <w:shd w:val="clear" w:color="auto" w:fill="auto"/>
            <w:vAlign w:val="center"/>
          </w:tcPr>
          <w:p w14:paraId="5D3074F0"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360" w:type="dxa"/>
            <w:tcBorders>
              <w:top w:val="single" w:sz="4" w:space="0" w:color="auto"/>
              <w:left w:val="single" w:sz="4" w:space="0" w:color="000000"/>
              <w:bottom w:val="single" w:sz="4" w:space="0" w:color="000000"/>
            </w:tcBorders>
            <w:shd w:val="clear" w:color="auto" w:fill="auto"/>
            <w:vAlign w:val="center"/>
          </w:tcPr>
          <w:p w14:paraId="27031266" w14:textId="77777777" w:rsidR="00F16E04" w:rsidRPr="001953F2" w:rsidRDefault="00F16E04" w:rsidP="00936F4E">
            <w:pPr>
              <w:spacing w:after="0" w:line="240" w:lineRule="auto"/>
              <w:jc w:val="center"/>
              <w:rPr>
                <w:rFonts w:ascii="Times New Roman" w:eastAsia="Times New Roman" w:hAnsi="Times New Roman" w:cs="Times New Roman"/>
                <w:bCs/>
                <w:color w:val="000000" w:themeColor="text1"/>
                <w:sz w:val="16"/>
                <w:szCs w:val="16"/>
                <w:lang w:eastAsia="pl-PL"/>
              </w:rPr>
            </w:pPr>
            <w:r w:rsidRPr="001953F2">
              <w:rPr>
                <w:rFonts w:ascii="Times New Roman" w:eastAsia="Times New Roman" w:hAnsi="Times New Roman" w:cs="Times New Roman"/>
                <w:bCs/>
                <w:color w:val="000000" w:themeColor="text1"/>
                <w:sz w:val="16"/>
                <w:szCs w:val="16"/>
                <w:lang w:eastAsia="pl-PL"/>
              </w:rPr>
              <w:t>1</w:t>
            </w:r>
          </w:p>
        </w:tc>
        <w:tc>
          <w:tcPr>
            <w:tcW w:w="360" w:type="dxa"/>
            <w:tcBorders>
              <w:left w:val="single" w:sz="4" w:space="0" w:color="000000"/>
              <w:bottom w:val="single" w:sz="4" w:space="0" w:color="000000"/>
              <w:right w:val="single" w:sz="4" w:space="0" w:color="000000"/>
            </w:tcBorders>
            <w:shd w:val="clear" w:color="auto" w:fill="auto"/>
            <w:vAlign w:val="center"/>
          </w:tcPr>
          <w:p w14:paraId="3BE5AC85"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2</w:t>
            </w:r>
          </w:p>
        </w:tc>
      </w:tr>
      <w:tr w:rsidR="00F16E04" w:rsidRPr="001953F2" w14:paraId="687A6855" w14:textId="77777777" w:rsidTr="00936F4E">
        <w:trPr>
          <w:trHeight w:val="665"/>
        </w:trPr>
        <w:tc>
          <w:tcPr>
            <w:tcW w:w="410" w:type="dxa"/>
            <w:tcBorders>
              <w:left w:val="single" w:sz="4" w:space="0" w:color="000000"/>
              <w:bottom w:val="single" w:sz="4" w:space="0" w:color="000000"/>
            </w:tcBorders>
            <w:shd w:val="clear" w:color="auto" w:fill="auto"/>
            <w:vAlign w:val="center"/>
          </w:tcPr>
          <w:p w14:paraId="3E494C39" w14:textId="15DD0C3A"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4</w:t>
            </w:r>
            <w:r w:rsidR="00F90693" w:rsidRPr="001953F2">
              <w:rPr>
                <w:rFonts w:ascii="Times New Roman" w:eastAsia="Times New Roman" w:hAnsi="Times New Roman" w:cs="Times New Roman"/>
                <w:color w:val="000000" w:themeColor="text1"/>
                <w:sz w:val="16"/>
                <w:szCs w:val="16"/>
                <w:lang w:eastAsia="pl-PL"/>
              </w:rPr>
              <w:t>.</w:t>
            </w:r>
          </w:p>
        </w:tc>
        <w:tc>
          <w:tcPr>
            <w:tcW w:w="1508" w:type="dxa"/>
            <w:tcBorders>
              <w:left w:val="single" w:sz="4" w:space="0" w:color="000000"/>
              <w:bottom w:val="single" w:sz="4" w:space="0" w:color="000000"/>
            </w:tcBorders>
            <w:shd w:val="clear" w:color="auto" w:fill="auto"/>
            <w:vAlign w:val="center"/>
          </w:tcPr>
          <w:p w14:paraId="1CFDF310"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Szkoła Podstawowa nr 18</w:t>
            </w:r>
          </w:p>
        </w:tc>
        <w:tc>
          <w:tcPr>
            <w:tcW w:w="1134" w:type="dxa"/>
            <w:tcBorders>
              <w:left w:val="single" w:sz="4" w:space="0" w:color="000000"/>
              <w:bottom w:val="single" w:sz="4" w:space="0" w:color="000000"/>
            </w:tcBorders>
            <w:shd w:val="clear" w:color="auto" w:fill="auto"/>
            <w:vAlign w:val="center"/>
          </w:tcPr>
          <w:p w14:paraId="556263CF"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piłka nożna</w:t>
            </w:r>
          </w:p>
          <w:p w14:paraId="3A9BE27A" w14:textId="77777777" w:rsidR="00F16E04" w:rsidRPr="001953F2" w:rsidRDefault="00F16E04" w:rsidP="00936F4E">
            <w:pPr>
              <w:spacing w:after="0" w:line="240" w:lineRule="auto"/>
              <w:rPr>
                <w:rFonts w:ascii="Times New Roman" w:eastAsia="Times New Roman" w:hAnsi="Times New Roman" w:cs="Times New Roman"/>
                <w:i/>
                <w:color w:val="000000" w:themeColor="text1"/>
                <w:sz w:val="16"/>
                <w:szCs w:val="16"/>
                <w:lang w:eastAsia="pl-PL"/>
              </w:rPr>
            </w:pPr>
            <w:r w:rsidRPr="001953F2">
              <w:rPr>
                <w:rFonts w:ascii="Times New Roman" w:eastAsia="Times New Roman" w:hAnsi="Times New Roman" w:cs="Times New Roman"/>
                <w:i/>
                <w:color w:val="000000" w:themeColor="text1"/>
                <w:sz w:val="16"/>
                <w:szCs w:val="16"/>
                <w:lang w:eastAsia="pl-PL"/>
              </w:rPr>
              <w:t xml:space="preserve">(chłopców </w:t>
            </w:r>
            <w:r w:rsidRPr="001953F2">
              <w:rPr>
                <w:rFonts w:ascii="Times New Roman" w:eastAsia="Times New Roman" w:hAnsi="Times New Roman" w:cs="Times New Roman"/>
                <w:i/>
                <w:color w:val="000000" w:themeColor="text1"/>
                <w:sz w:val="16"/>
                <w:szCs w:val="16"/>
                <w:lang w:eastAsia="pl-PL"/>
              </w:rPr>
              <w:br/>
              <w:t>i dziewcząt)</w:t>
            </w:r>
          </w:p>
        </w:tc>
        <w:tc>
          <w:tcPr>
            <w:tcW w:w="1418" w:type="dxa"/>
            <w:tcBorders>
              <w:left w:val="single" w:sz="4" w:space="0" w:color="000000"/>
              <w:bottom w:val="single" w:sz="4" w:space="0" w:color="000000"/>
              <w:right w:val="single" w:sz="4" w:space="0" w:color="auto"/>
            </w:tcBorders>
            <w:shd w:val="clear" w:color="auto" w:fill="auto"/>
            <w:vAlign w:val="center"/>
          </w:tcPr>
          <w:p w14:paraId="094C39D7"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Akademia Piłkarska Żuri Footboll</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53A693"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20</w:t>
            </w:r>
          </w:p>
        </w:tc>
        <w:tc>
          <w:tcPr>
            <w:tcW w:w="425" w:type="dxa"/>
            <w:tcBorders>
              <w:left w:val="single" w:sz="4" w:space="0" w:color="auto"/>
              <w:bottom w:val="single" w:sz="4" w:space="0" w:color="000000"/>
            </w:tcBorders>
            <w:shd w:val="clear" w:color="auto" w:fill="auto"/>
            <w:vAlign w:val="center"/>
          </w:tcPr>
          <w:p w14:paraId="402A3B74"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22</w:t>
            </w:r>
          </w:p>
        </w:tc>
        <w:tc>
          <w:tcPr>
            <w:tcW w:w="425" w:type="dxa"/>
            <w:tcBorders>
              <w:left w:val="single" w:sz="4" w:space="0" w:color="000000"/>
              <w:bottom w:val="single" w:sz="4" w:space="0" w:color="000000"/>
            </w:tcBorders>
            <w:shd w:val="clear" w:color="auto" w:fill="auto"/>
            <w:vAlign w:val="center"/>
          </w:tcPr>
          <w:p w14:paraId="2F37BA1E"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6" w:type="dxa"/>
            <w:tcBorders>
              <w:left w:val="single" w:sz="4" w:space="0" w:color="000000"/>
              <w:bottom w:val="single" w:sz="4" w:space="0" w:color="000000"/>
            </w:tcBorders>
            <w:shd w:val="clear" w:color="auto" w:fill="auto"/>
            <w:vAlign w:val="center"/>
          </w:tcPr>
          <w:p w14:paraId="07EBD6BC"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left w:val="single" w:sz="4" w:space="0" w:color="000000"/>
              <w:bottom w:val="single" w:sz="4" w:space="0" w:color="000000"/>
              <w:right w:val="single" w:sz="4" w:space="0" w:color="auto"/>
            </w:tcBorders>
            <w:shd w:val="clear" w:color="auto" w:fill="auto"/>
            <w:vAlign w:val="center"/>
          </w:tcPr>
          <w:p w14:paraId="7D99A8DC"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AEFF377"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42</w:t>
            </w:r>
          </w:p>
        </w:tc>
        <w:tc>
          <w:tcPr>
            <w:tcW w:w="425" w:type="dxa"/>
            <w:tcBorders>
              <w:left w:val="single" w:sz="4" w:space="0" w:color="auto"/>
              <w:bottom w:val="single" w:sz="4" w:space="0" w:color="000000"/>
            </w:tcBorders>
            <w:shd w:val="clear" w:color="auto" w:fill="auto"/>
            <w:vAlign w:val="center"/>
          </w:tcPr>
          <w:p w14:paraId="325BD34E"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6" w:type="dxa"/>
            <w:tcBorders>
              <w:left w:val="single" w:sz="4" w:space="0" w:color="000000"/>
              <w:bottom w:val="single" w:sz="4" w:space="0" w:color="000000"/>
            </w:tcBorders>
            <w:shd w:val="clear" w:color="auto" w:fill="auto"/>
            <w:vAlign w:val="center"/>
          </w:tcPr>
          <w:p w14:paraId="07C61E39"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5" w:type="dxa"/>
            <w:tcBorders>
              <w:left w:val="single" w:sz="4" w:space="0" w:color="000000"/>
              <w:bottom w:val="single" w:sz="4" w:space="0" w:color="000000"/>
            </w:tcBorders>
            <w:shd w:val="clear" w:color="auto" w:fill="auto"/>
            <w:vAlign w:val="center"/>
          </w:tcPr>
          <w:p w14:paraId="56821DBD"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418" w:type="dxa"/>
            <w:tcBorders>
              <w:left w:val="single" w:sz="4" w:space="0" w:color="000000"/>
              <w:bottom w:val="single" w:sz="4" w:space="0" w:color="000000"/>
            </w:tcBorders>
            <w:shd w:val="clear" w:color="auto" w:fill="auto"/>
            <w:vAlign w:val="center"/>
          </w:tcPr>
          <w:p w14:paraId="58BBBBDE"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360" w:type="dxa"/>
            <w:tcBorders>
              <w:left w:val="single" w:sz="4" w:space="0" w:color="000000"/>
              <w:bottom w:val="single" w:sz="4" w:space="0" w:color="000000"/>
            </w:tcBorders>
            <w:shd w:val="clear" w:color="auto" w:fill="auto"/>
            <w:vAlign w:val="center"/>
          </w:tcPr>
          <w:p w14:paraId="3523162E"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0</w:t>
            </w:r>
          </w:p>
        </w:tc>
        <w:tc>
          <w:tcPr>
            <w:tcW w:w="360" w:type="dxa"/>
            <w:tcBorders>
              <w:left w:val="single" w:sz="4" w:space="0" w:color="000000"/>
              <w:bottom w:val="single" w:sz="4" w:space="0" w:color="000000"/>
              <w:right w:val="single" w:sz="4" w:space="0" w:color="000000"/>
            </w:tcBorders>
            <w:shd w:val="clear" w:color="auto" w:fill="auto"/>
            <w:vAlign w:val="center"/>
          </w:tcPr>
          <w:p w14:paraId="1E16B715"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2</w:t>
            </w:r>
          </w:p>
        </w:tc>
      </w:tr>
      <w:tr w:rsidR="00F16E04" w:rsidRPr="001953F2" w14:paraId="45C1ADD9" w14:textId="77777777" w:rsidTr="00936F4E">
        <w:trPr>
          <w:trHeight w:val="456"/>
        </w:trPr>
        <w:tc>
          <w:tcPr>
            <w:tcW w:w="410" w:type="dxa"/>
            <w:tcBorders>
              <w:left w:val="single" w:sz="4" w:space="0" w:color="000000"/>
              <w:bottom w:val="single" w:sz="4" w:space="0" w:color="000000"/>
            </w:tcBorders>
            <w:shd w:val="clear" w:color="auto" w:fill="auto"/>
            <w:vAlign w:val="center"/>
          </w:tcPr>
          <w:p w14:paraId="3B017E90" w14:textId="1FFFD62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5</w:t>
            </w:r>
            <w:r w:rsidR="00F90693" w:rsidRPr="001953F2">
              <w:rPr>
                <w:rFonts w:ascii="Times New Roman" w:eastAsia="Times New Roman" w:hAnsi="Times New Roman" w:cs="Times New Roman"/>
                <w:color w:val="000000" w:themeColor="text1"/>
                <w:sz w:val="16"/>
                <w:szCs w:val="16"/>
                <w:lang w:eastAsia="pl-PL"/>
              </w:rPr>
              <w:t>.</w:t>
            </w:r>
          </w:p>
        </w:tc>
        <w:tc>
          <w:tcPr>
            <w:tcW w:w="1508" w:type="dxa"/>
            <w:tcBorders>
              <w:left w:val="single" w:sz="4" w:space="0" w:color="000000"/>
              <w:bottom w:val="single" w:sz="4" w:space="0" w:color="000000"/>
            </w:tcBorders>
            <w:shd w:val="clear" w:color="auto" w:fill="auto"/>
            <w:vAlign w:val="center"/>
          </w:tcPr>
          <w:p w14:paraId="4361338D"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Szkoła Podstawowa nr 33</w:t>
            </w:r>
          </w:p>
        </w:tc>
        <w:tc>
          <w:tcPr>
            <w:tcW w:w="1134" w:type="dxa"/>
            <w:tcBorders>
              <w:left w:val="single" w:sz="4" w:space="0" w:color="000000"/>
              <w:bottom w:val="single" w:sz="4" w:space="0" w:color="000000"/>
            </w:tcBorders>
            <w:shd w:val="clear" w:color="auto" w:fill="auto"/>
            <w:vAlign w:val="center"/>
          </w:tcPr>
          <w:p w14:paraId="03038EE1"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piłka siatkowa</w:t>
            </w:r>
          </w:p>
          <w:p w14:paraId="3A8CFB5F" w14:textId="77777777" w:rsidR="00F16E04" w:rsidRPr="001953F2" w:rsidRDefault="00F16E04" w:rsidP="00936F4E">
            <w:pPr>
              <w:spacing w:after="0" w:line="240" w:lineRule="auto"/>
              <w:rPr>
                <w:rFonts w:ascii="Times New Roman" w:eastAsia="Times New Roman" w:hAnsi="Times New Roman" w:cs="Times New Roman"/>
                <w:i/>
                <w:color w:val="000000" w:themeColor="text1"/>
                <w:sz w:val="16"/>
                <w:szCs w:val="16"/>
                <w:lang w:eastAsia="pl-PL"/>
              </w:rPr>
            </w:pPr>
            <w:r w:rsidRPr="001953F2">
              <w:rPr>
                <w:rFonts w:ascii="Times New Roman" w:eastAsia="Times New Roman" w:hAnsi="Times New Roman" w:cs="Times New Roman"/>
                <w:i/>
                <w:color w:val="000000" w:themeColor="text1"/>
                <w:sz w:val="16"/>
                <w:szCs w:val="16"/>
                <w:lang w:eastAsia="pl-PL"/>
              </w:rPr>
              <w:t xml:space="preserve">(chłopców </w:t>
            </w:r>
            <w:r w:rsidRPr="001953F2">
              <w:rPr>
                <w:rFonts w:ascii="Times New Roman" w:eastAsia="Times New Roman" w:hAnsi="Times New Roman" w:cs="Times New Roman"/>
                <w:i/>
                <w:color w:val="000000" w:themeColor="text1"/>
                <w:sz w:val="16"/>
                <w:szCs w:val="16"/>
                <w:lang w:eastAsia="pl-PL"/>
              </w:rPr>
              <w:br/>
              <w:t>i dziewcząt)</w:t>
            </w:r>
          </w:p>
        </w:tc>
        <w:tc>
          <w:tcPr>
            <w:tcW w:w="1418" w:type="dxa"/>
            <w:tcBorders>
              <w:left w:val="single" w:sz="4" w:space="0" w:color="000000"/>
              <w:bottom w:val="single" w:sz="4" w:space="0" w:color="000000"/>
            </w:tcBorders>
            <w:shd w:val="clear" w:color="auto" w:fill="auto"/>
            <w:vAlign w:val="center"/>
          </w:tcPr>
          <w:p w14:paraId="4D9436BE"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KS AZS UWM ,</w:t>
            </w:r>
          </w:p>
          <w:p w14:paraId="4A04EF97" w14:textId="77777777" w:rsidR="00F16E04" w:rsidRPr="001953F2" w:rsidRDefault="00F16E04" w:rsidP="00936F4E">
            <w:pPr>
              <w:spacing w:after="0" w:line="240" w:lineRule="auto"/>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UKS ,,Chemik" Olsztyn</w:t>
            </w:r>
          </w:p>
        </w:tc>
        <w:tc>
          <w:tcPr>
            <w:tcW w:w="425" w:type="dxa"/>
            <w:tcBorders>
              <w:top w:val="single" w:sz="4" w:space="0" w:color="auto"/>
              <w:left w:val="single" w:sz="4" w:space="0" w:color="000000"/>
              <w:bottom w:val="single" w:sz="4" w:space="0" w:color="000000"/>
            </w:tcBorders>
            <w:shd w:val="clear" w:color="auto" w:fill="auto"/>
            <w:vAlign w:val="center"/>
          </w:tcPr>
          <w:p w14:paraId="3A684228"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21</w:t>
            </w:r>
          </w:p>
        </w:tc>
        <w:tc>
          <w:tcPr>
            <w:tcW w:w="425" w:type="dxa"/>
            <w:tcBorders>
              <w:left w:val="single" w:sz="4" w:space="0" w:color="000000"/>
              <w:bottom w:val="single" w:sz="4" w:space="0" w:color="000000"/>
            </w:tcBorders>
            <w:shd w:val="clear" w:color="auto" w:fill="auto"/>
            <w:vAlign w:val="center"/>
          </w:tcPr>
          <w:p w14:paraId="4CBECB40"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27</w:t>
            </w:r>
          </w:p>
        </w:tc>
        <w:tc>
          <w:tcPr>
            <w:tcW w:w="425" w:type="dxa"/>
            <w:tcBorders>
              <w:left w:val="single" w:sz="4" w:space="0" w:color="000000"/>
              <w:bottom w:val="single" w:sz="4" w:space="0" w:color="000000"/>
            </w:tcBorders>
            <w:shd w:val="clear" w:color="auto" w:fill="auto"/>
            <w:vAlign w:val="center"/>
          </w:tcPr>
          <w:p w14:paraId="4E884478"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24</w:t>
            </w:r>
          </w:p>
        </w:tc>
        <w:tc>
          <w:tcPr>
            <w:tcW w:w="426" w:type="dxa"/>
            <w:tcBorders>
              <w:left w:val="single" w:sz="4" w:space="0" w:color="000000"/>
              <w:bottom w:val="single" w:sz="4" w:space="0" w:color="000000"/>
            </w:tcBorders>
            <w:shd w:val="clear" w:color="auto" w:fill="auto"/>
            <w:vAlign w:val="center"/>
          </w:tcPr>
          <w:p w14:paraId="5CB790D9"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26</w:t>
            </w:r>
          </w:p>
        </w:tc>
        <w:tc>
          <w:tcPr>
            <w:tcW w:w="425" w:type="dxa"/>
            <w:tcBorders>
              <w:left w:val="single" w:sz="4" w:space="0" w:color="000000"/>
              <w:bottom w:val="single" w:sz="4" w:space="0" w:color="000000"/>
            </w:tcBorders>
            <w:shd w:val="clear" w:color="auto" w:fill="auto"/>
            <w:vAlign w:val="center"/>
          </w:tcPr>
          <w:p w14:paraId="093CCC32"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23</w:t>
            </w:r>
          </w:p>
        </w:tc>
        <w:tc>
          <w:tcPr>
            <w:tcW w:w="425" w:type="dxa"/>
            <w:tcBorders>
              <w:top w:val="single" w:sz="4" w:space="0" w:color="auto"/>
              <w:left w:val="single" w:sz="4" w:space="0" w:color="000000"/>
              <w:bottom w:val="single" w:sz="4" w:space="0" w:color="000000"/>
            </w:tcBorders>
            <w:shd w:val="clear" w:color="auto" w:fill="auto"/>
            <w:vAlign w:val="center"/>
          </w:tcPr>
          <w:p w14:paraId="7C725B33" w14:textId="77777777" w:rsidR="00F16E04" w:rsidRPr="001953F2" w:rsidRDefault="00F16E04" w:rsidP="00936F4E">
            <w:pPr>
              <w:spacing w:after="0" w:line="240" w:lineRule="auto"/>
              <w:jc w:val="center"/>
              <w:rPr>
                <w:rFonts w:ascii="Times New Roman" w:eastAsia="Times New Roman" w:hAnsi="Times New Roman" w:cs="Times New Roman"/>
                <w:b/>
                <w:color w:val="000000" w:themeColor="text1"/>
                <w:sz w:val="16"/>
                <w:szCs w:val="16"/>
                <w:lang w:eastAsia="pl-PL"/>
              </w:rPr>
            </w:pPr>
            <w:r w:rsidRPr="001953F2">
              <w:rPr>
                <w:rFonts w:ascii="Times New Roman" w:eastAsia="Times New Roman" w:hAnsi="Times New Roman" w:cs="Times New Roman"/>
                <w:b/>
                <w:color w:val="000000" w:themeColor="text1"/>
                <w:sz w:val="16"/>
                <w:szCs w:val="16"/>
                <w:lang w:eastAsia="pl-PL"/>
              </w:rPr>
              <w:t>121</w:t>
            </w:r>
          </w:p>
        </w:tc>
        <w:tc>
          <w:tcPr>
            <w:tcW w:w="425" w:type="dxa"/>
            <w:tcBorders>
              <w:left w:val="single" w:sz="4" w:space="0" w:color="000000"/>
              <w:bottom w:val="single" w:sz="4" w:space="0" w:color="000000"/>
            </w:tcBorders>
            <w:shd w:val="clear" w:color="auto" w:fill="auto"/>
            <w:vAlign w:val="center"/>
          </w:tcPr>
          <w:p w14:paraId="4A21A6D7"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6" w:type="dxa"/>
            <w:tcBorders>
              <w:left w:val="single" w:sz="4" w:space="0" w:color="000000"/>
              <w:bottom w:val="single" w:sz="4" w:space="0" w:color="000000"/>
            </w:tcBorders>
            <w:shd w:val="clear" w:color="auto" w:fill="auto"/>
            <w:vAlign w:val="center"/>
          </w:tcPr>
          <w:p w14:paraId="080A74EE"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25" w:type="dxa"/>
            <w:tcBorders>
              <w:left w:val="single" w:sz="4" w:space="0" w:color="000000"/>
              <w:bottom w:val="single" w:sz="4" w:space="0" w:color="000000"/>
            </w:tcBorders>
            <w:shd w:val="clear" w:color="auto" w:fill="auto"/>
            <w:vAlign w:val="center"/>
          </w:tcPr>
          <w:p w14:paraId="14347461"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418" w:type="dxa"/>
            <w:tcBorders>
              <w:left w:val="single" w:sz="4" w:space="0" w:color="000000"/>
              <w:bottom w:val="single" w:sz="4" w:space="0" w:color="000000"/>
            </w:tcBorders>
            <w:shd w:val="clear" w:color="auto" w:fill="auto"/>
            <w:vAlign w:val="center"/>
          </w:tcPr>
          <w:p w14:paraId="3B615D45" w14:textId="77777777" w:rsidR="00F16E04" w:rsidRPr="001953F2" w:rsidRDefault="00F16E04" w:rsidP="00936F4E">
            <w:pPr>
              <w:spacing w:after="0" w:line="240" w:lineRule="auto"/>
              <w:jc w:val="center"/>
              <w:rPr>
                <w:rFonts w:ascii="Times New Roman" w:eastAsia="Times New Roman" w:hAnsi="Times New Roman" w:cs="Times New Roman"/>
                <w:color w:val="000000" w:themeColor="text1"/>
                <w:sz w:val="16"/>
                <w:szCs w:val="16"/>
                <w:lang w:eastAsia="pl-PL"/>
              </w:rPr>
            </w:pPr>
            <w:r w:rsidRPr="001953F2">
              <w:rPr>
                <w:rFonts w:ascii="Times New Roman" w:eastAsia="Times New Roman" w:hAnsi="Times New Roman" w:cs="Times New Roman"/>
                <w:color w:val="000000" w:themeColor="text1"/>
                <w:sz w:val="16"/>
                <w:szCs w:val="16"/>
                <w:lang w:eastAsia="pl-PL"/>
              </w:rPr>
              <w:t>1</w:t>
            </w:r>
          </w:p>
        </w:tc>
        <w:tc>
          <w:tcPr>
            <w:tcW w:w="360" w:type="dxa"/>
            <w:tcBorders>
              <w:left w:val="single" w:sz="4" w:space="0" w:color="000000"/>
              <w:bottom w:val="single" w:sz="4" w:space="0" w:color="000000"/>
            </w:tcBorders>
            <w:shd w:val="clear" w:color="auto" w:fill="auto"/>
            <w:vAlign w:val="center"/>
          </w:tcPr>
          <w:p w14:paraId="2143E41A" w14:textId="77777777" w:rsidR="00F16E04" w:rsidRPr="001953F2" w:rsidRDefault="00F16E04" w:rsidP="00936F4E">
            <w:pPr>
              <w:spacing w:after="0" w:line="240" w:lineRule="auto"/>
              <w:jc w:val="center"/>
              <w:rPr>
                <w:rFonts w:ascii="Times New Roman" w:eastAsia="Times New Roman" w:hAnsi="Times New Roman" w:cs="Times New Roman"/>
                <w:bCs/>
                <w:color w:val="000000" w:themeColor="text1"/>
                <w:sz w:val="16"/>
                <w:szCs w:val="16"/>
                <w:lang w:eastAsia="pl-PL"/>
              </w:rPr>
            </w:pPr>
            <w:r w:rsidRPr="001953F2">
              <w:rPr>
                <w:rFonts w:ascii="Times New Roman" w:eastAsia="Times New Roman" w:hAnsi="Times New Roman" w:cs="Times New Roman"/>
                <w:bCs/>
                <w:color w:val="000000" w:themeColor="text1"/>
                <w:sz w:val="16"/>
                <w:szCs w:val="16"/>
                <w:lang w:eastAsia="pl-PL"/>
              </w:rPr>
              <w:t>1</w:t>
            </w:r>
          </w:p>
        </w:tc>
        <w:tc>
          <w:tcPr>
            <w:tcW w:w="360" w:type="dxa"/>
            <w:tcBorders>
              <w:left w:val="single" w:sz="4" w:space="0" w:color="000000"/>
              <w:bottom w:val="single" w:sz="4" w:space="0" w:color="000000"/>
              <w:right w:val="single" w:sz="4" w:space="0" w:color="000000"/>
            </w:tcBorders>
            <w:shd w:val="clear" w:color="auto" w:fill="auto"/>
            <w:vAlign w:val="center"/>
          </w:tcPr>
          <w:p w14:paraId="44929096" w14:textId="77777777" w:rsidR="00F16E04" w:rsidRPr="001953F2" w:rsidRDefault="00F16E04"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5</w:t>
            </w:r>
          </w:p>
        </w:tc>
      </w:tr>
      <w:tr w:rsidR="00F90693" w:rsidRPr="001953F2" w14:paraId="4CEBA90E" w14:textId="77777777" w:rsidTr="001676B3">
        <w:trPr>
          <w:trHeight w:val="606"/>
        </w:trPr>
        <w:tc>
          <w:tcPr>
            <w:tcW w:w="4470" w:type="dxa"/>
            <w:gridSpan w:val="4"/>
            <w:tcBorders>
              <w:left w:val="single" w:sz="4" w:space="0" w:color="000000"/>
              <w:bottom w:val="single" w:sz="4" w:space="0" w:color="000000"/>
            </w:tcBorders>
            <w:shd w:val="clear" w:color="auto" w:fill="auto"/>
            <w:vAlign w:val="center"/>
          </w:tcPr>
          <w:p w14:paraId="36BC0E39" w14:textId="6FF06531" w:rsidR="00F90693" w:rsidRPr="001953F2" w:rsidRDefault="00F90693" w:rsidP="00F90693">
            <w:pPr>
              <w:spacing w:after="0" w:line="240" w:lineRule="auto"/>
              <w:rPr>
                <w:rFonts w:ascii="Times New Roman" w:eastAsia="Times New Roman" w:hAnsi="Times New Roman" w:cs="Times New Roman"/>
                <w:color w:val="000000" w:themeColor="text1"/>
                <w:sz w:val="16"/>
                <w:szCs w:val="16"/>
                <w:lang w:eastAsia="pl-PL"/>
              </w:rPr>
            </w:pPr>
          </w:p>
          <w:p w14:paraId="737482F4" w14:textId="552CE78E" w:rsidR="00F90693" w:rsidRPr="001953F2" w:rsidRDefault="00F90693" w:rsidP="00F90693">
            <w:pPr>
              <w:spacing w:after="0" w:line="240" w:lineRule="auto"/>
              <w:jc w:val="center"/>
              <w:rPr>
                <w:rFonts w:ascii="Times New Roman" w:eastAsia="Times New Roman" w:hAnsi="Times New Roman" w:cs="Times New Roman"/>
                <w:b/>
                <w:bCs/>
                <w:color w:val="000000" w:themeColor="text1"/>
                <w:sz w:val="20"/>
                <w:szCs w:val="20"/>
                <w:lang w:eastAsia="pl-PL"/>
              </w:rPr>
            </w:pPr>
            <w:r w:rsidRPr="001953F2">
              <w:rPr>
                <w:rFonts w:ascii="Times New Roman" w:eastAsia="Times New Roman" w:hAnsi="Times New Roman" w:cs="Times New Roman"/>
                <w:b/>
                <w:bCs/>
                <w:color w:val="000000" w:themeColor="text1"/>
                <w:sz w:val="20"/>
                <w:szCs w:val="20"/>
                <w:lang w:eastAsia="pl-PL"/>
              </w:rPr>
              <w:t>Ogółem:</w:t>
            </w:r>
          </w:p>
        </w:tc>
        <w:tc>
          <w:tcPr>
            <w:tcW w:w="425" w:type="dxa"/>
            <w:tcBorders>
              <w:left w:val="single" w:sz="4" w:space="0" w:color="000000"/>
              <w:bottom w:val="single" w:sz="4" w:space="0" w:color="000000"/>
            </w:tcBorders>
            <w:shd w:val="clear" w:color="auto" w:fill="auto"/>
            <w:vAlign w:val="center"/>
          </w:tcPr>
          <w:p w14:paraId="57D0B4D0"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134</w:t>
            </w:r>
          </w:p>
        </w:tc>
        <w:tc>
          <w:tcPr>
            <w:tcW w:w="425" w:type="dxa"/>
            <w:tcBorders>
              <w:left w:val="single" w:sz="4" w:space="0" w:color="000000"/>
              <w:bottom w:val="single" w:sz="4" w:space="0" w:color="000000"/>
            </w:tcBorders>
            <w:shd w:val="clear" w:color="auto" w:fill="auto"/>
            <w:vAlign w:val="center"/>
          </w:tcPr>
          <w:p w14:paraId="7CB5783C"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118</w:t>
            </w:r>
          </w:p>
        </w:tc>
        <w:tc>
          <w:tcPr>
            <w:tcW w:w="425" w:type="dxa"/>
            <w:tcBorders>
              <w:left w:val="single" w:sz="4" w:space="0" w:color="000000"/>
              <w:bottom w:val="single" w:sz="4" w:space="0" w:color="000000"/>
            </w:tcBorders>
            <w:shd w:val="clear" w:color="auto" w:fill="auto"/>
            <w:vAlign w:val="center"/>
          </w:tcPr>
          <w:p w14:paraId="58D28C7B"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84</w:t>
            </w:r>
          </w:p>
        </w:tc>
        <w:tc>
          <w:tcPr>
            <w:tcW w:w="426" w:type="dxa"/>
            <w:tcBorders>
              <w:left w:val="single" w:sz="4" w:space="0" w:color="000000"/>
              <w:bottom w:val="single" w:sz="4" w:space="0" w:color="000000"/>
            </w:tcBorders>
            <w:shd w:val="clear" w:color="auto" w:fill="auto"/>
            <w:vAlign w:val="center"/>
          </w:tcPr>
          <w:p w14:paraId="20644019"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65</w:t>
            </w:r>
          </w:p>
        </w:tc>
        <w:tc>
          <w:tcPr>
            <w:tcW w:w="425" w:type="dxa"/>
            <w:tcBorders>
              <w:left w:val="single" w:sz="4" w:space="0" w:color="000000"/>
              <w:bottom w:val="single" w:sz="4" w:space="0" w:color="000000"/>
            </w:tcBorders>
            <w:shd w:val="clear" w:color="auto" w:fill="auto"/>
            <w:vAlign w:val="center"/>
          </w:tcPr>
          <w:p w14:paraId="40FBCAC3"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82</w:t>
            </w:r>
          </w:p>
        </w:tc>
        <w:tc>
          <w:tcPr>
            <w:tcW w:w="425" w:type="dxa"/>
            <w:tcBorders>
              <w:left w:val="single" w:sz="4" w:space="0" w:color="000000"/>
              <w:bottom w:val="single" w:sz="4" w:space="0" w:color="000000"/>
            </w:tcBorders>
            <w:shd w:val="clear" w:color="auto" w:fill="auto"/>
            <w:vAlign w:val="center"/>
          </w:tcPr>
          <w:p w14:paraId="169E5FDA"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483</w:t>
            </w:r>
          </w:p>
        </w:tc>
        <w:tc>
          <w:tcPr>
            <w:tcW w:w="425" w:type="dxa"/>
            <w:tcBorders>
              <w:left w:val="single" w:sz="4" w:space="0" w:color="000000"/>
              <w:bottom w:val="single" w:sz="4" w:space="0" w:color="000000"/>
            </w:tcBorders>
            <w:shd w:val="clear" w:color="auto" w:fill="auto"/>
            <w:vAlign w:val="center"/>
          </w:tcPr>
          <w:p w14:paraId="54CFECD6"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6</w:t>
            </w:r>
          </w:p>
        </w:tc>
        <w:tc>
          <w:tcPr>
            <w:tcW w:w="426" w:type="dxa"/>
            <w:tcBorders>
              <w:left w:val="single" w:sz="4" w:space="0" w:color="000000"/>
              <w:bottom w:val="single" w:sz="4" w:space="0" w:color="000000"/>
            </w:tcBorders>
            <w:shd w:val="clear" w:color="auto" w:fill="auto"/>
            <w:vAlign w:val="center"/>
          </w:tcPr>
          <w:p w14:paraId="47BDA1E3"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5</w:t>
            </w:r>
          </w:p>
        </w:tc>
        <w:tc>
          <w:tcPr>
            <w:tcW w:w="425" w:type="dxa"/>
            <w:tcBorders>
              <w:left w:val="single" w:sz="4" w:space="0" w:color="000000"/>
              <w:bottom w:val="single" w:sz="4" w:space="0" w:color="000000"/>
            </w:tcBorders>
            <w:shd w:val="clear" w:color="auto" w:fill="auto"/>
            <w:vAlign w:val="center"/>
          </w:tcPr>
          <w:p w14:paraId="50F85AA1"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4</w:t>
            </w:r>
          </w:p>
        </w:tc>
        <w:tc>
          <w:tcPr>
            <w:tcW w:w="418" w:type="dxa"/>
            <w:tcBorders>
              <w:left w:val="single" w:sz="4" w:space="0" w:color="000000"/>
              <w:bottom w:val="single" w:sz="4" w:space="0" w:color="000000"/>
            </w:tcBorders>
            <w:shd w:val="clear" w:color="auto" w:fill="auto"/>
            <w:vAlign w:val="center"/>
          </w:tcPr>
          <w:p w14:paraId="62B9B22B"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3</w:t>
            </w:r>
          </w:p>
        </w:tc>
        <w:tc>
          <w:tcPr>
            <w:tcW w:w="360" w:type="dxa"/>
            <w:tcBorders>
              <w:left w:val="single" w:sz="4" w:space="0" w:color="000000"/>
              <w:bottom w:val="single" w:sz="4" w:space="0" w:color="000000"/>
            </w:tcBorders>
            <w:shd w:val="clear" w:color="auto" w:fill="auto"/>
            <w:vAlign w:val="center"/>
          </w:tcPr>
          <w:p w14:paraId="08F51A1B" w14:textId="77777777" w:rsidR="00F90693" w:rsidRPr="001953F2" w:rsidRDefault="00F90693" w:rsidP="00936F4E">
            <w:pPr>
              <w:spacing w:after="0" w:line="240" w:lineRule="auto"/>
              <w:jc w:val="center"/>
              <w:rPr>
                <w:rFonts w:ascii="Times New Roman" w:eastAsia="Times New Roman" w:hAnsi="Times New Roman" w:cs="Times New Roman"/>
                <w:b/>
                <w:bCs/>
                <w:color w:val="000000" w:themeColor="text1"/>
                <w:sz w:val="16"/>
                <w:szCs w:val="16"/>
                <w:lang w:eastAsia="pl-PL"/>
              </w:rPr>
            </w:pPr>
            <w:r w:rsidRPr="001953F2">
              <w:rPr>
                <w:rFonts w:ascii="Times New Roman" w:eastAsia="Times New Roman" w:hAnsi="Times New Roman" w:cs="Times New Roman"/>
                <w:b/>
                <w:bCs/>
                <w:color w:val="000000" w:themeColor="text1"/>
                <w:sz w:val="16"/>
                <w:szCs w:val="16"/>
                <w:lang w:eastAsia="pl-PL"/>
              </w:rPr>
              <w:t>5</w:t>
            </w:r>
          </w:p>
        </w:tc>
        <w:tc>
          <w:tcPr>
            <w:tcW w:w="360" w:type="dxa"/>
            <w:tcBorders>
              <w:left w:val="single" w:sz="4" w:space="0" w:color="000000"/>
              <w:bottom w:val="single" w:sz="4" w:space="0" w:color="000000"/>
              <w:right w:val="single" w:sz="4" w:space="0" w:color="000000"/>
            </w:tcBorders>
            <w:shd w:val="clear" w:color="auto" w:fill="auto"/>
            <w:vAlign w:val="center"/>
          </w:tcPr>
          <w:p w14:paraId="3DF7224D" w14:textId="77777777" w:rsidR="00F90693" w:rsidRPr="001953F2" w:rsidRDefault="00F90693" w:rsidP="00936F4E">
            <w:pPr>
              <w:spacing w:after="0" w:line="240" w:lineRule="auto"/>
              <w:jc w:val="center"/>
              <w:rPr>
                <w:rFonts w:ascii="Times New Roman" w:hAnsi="Times New Roman" w:cs="Times New Roman"/>
                <w:b/>
                <w:color w:val="000000" w:themeColor="text1"/>
                <w:sz w:val="20"/>
                <w:szCs w:val="20"/>
              </w:rPr>
            </w:pPr>
            <w:r w:rsidRPr="001953F2">
              <w:rPr>
                <w:rFonts w:ascii="Times New Roman" w:hAnsi="Times New Roman" w:cs="Times New Roman"/>
                <w:b/>
                <w:color w:val="000000" w:themeColor="text1"/>
                <w:sz w:val="18"/>
                <w:szCs w:val="18"/>
              </w:rPr>
              <w:t>23</w:t>
            </w:r>
          </w:p>
        </w:tc>
      </w:tr>
    </w:tbl>
    <w:p w14:paraId="66A203A6" w14:textId="2A47458D" w:rsidR="000A69D4" w:rsidRPr="001953F2" w:rsidRDefault="00F16E04" w:rsidP="0082114B">
      <w:pPr>
        <w:spacing w:after="0" w:line="240" w:lineRule="exact"/>
        <w:jc w:val="both"/>
        <w:rPr>
          <w:rFonts w:ascii="Times New Roman" w:eastAsia="Times New Roman" w:hAnsi="Times New Roman" w:cs="Times New Roman"/>
          <w:i/>
          <w:color w:val="000000" w:themeColor="text1"/>
          <w:sz w:val="20"/>
          <w:szCs w:val="20"/>
          <w:lang w:eastAsia="pl-PL" w:bidi="ar-SA"/>
        </w:rPr>
      </w:pPr>
      <w:r w:rsidRPr="001953F2">
        <w:rPr>
          <w:rFonts w:ascii="Times New Roman" w:eastAsia="Times New Roman" w:hAnsi="Times New Roman" w:cs="Times New Roman"/>
          <w:i/>
          <w:color w:val="000000" w:themeColor="text1"/>
          <w:sz w:val="20"/>
          <w:szCs w:val="20"/>
          <w:lang w:eastAsia="pl-PL" w:bidi="ar-SA"/>
        </w:rPr>
        <w:t>Opracowani</w:t>
      </w:r>
      <w:r w:rsidR="008E07F7" w:rsidRPr="001953F2">
        <w:rPr>
          <w:rFonts w:ascii="Times New Roman" w:eastAsia="Times New Roman" w:hAnsi="Times New Roman" w:cs="Times New Roman"/>
          <w:i/>
          <w:color w:val="000000" w:themeColor="text1"/>
          <w:sz w:val="20"/>
          <w:szCs w:val="20"/>
          <w:lang w:eastAsia="pl-PL" w:bidi="ar-SA"/>
        </w:rPr>
        <w:t>e: Anna Szurpicka-Kupis – Inspektor Wydziału Edukacji.</w:t>
      </w:r>
      <w:r w:rsidR="001B4DD4" w:rsidRPr="001953F2">
        <w:rPr>
          <w:rFonts w:ascii="Times New Roman" w:eastAsia="Times New Roman" w:hAnsi="Times New Roman" w:cs="Times New Roman"/>
          <w:i/>
          <w:color w:val="000000" w:themeColor="text1"/>
          <w:sz w:val="20"/>
          <w:szCs w:val="20"/>
          <w:lang w:eastAsia="pl-PL" w:bidi="ar-SA"/>
        </w:rPr>
        <w:t xml:space="preserve"> Ź</w:t>
      </w:r>
      <w:r w:rsidR="00B46C14">
        <w:rPr>
          <w:rFonts w:ascii="Times New Roman" w:eastAsia="Times New Roman" w:hAnsi="Times New Roman" w:cs="Times New Roman"/>
          <w:i/>
          <w:color w:val="000000" w:themeColor="text1"/>
          <w:sz w:val="20"/>
          <w:szCs w:val="20"/>
          <w:lang w:eastAsia="pl-PL" w:bidi="ar-SA"/>
        </w:rPr>
        <w:t>ródło: dane pozyskane ze s</w:t>
      </w:r>
      <w:r w:rsidR="008E07F7" w:rsidRPr="001953F2">
        <w:rPr>
          <w:rFonts w:ascii="Times New Roman" w:eastAsia="Times New Roman" w:hAnsi="Times New Roman" w:cs="Times New Roman"/>
          <w:i/>
          <w:color w:val="000000" w:themeColor="text1"/>
          <w:sz w:val="20"/>
          <w:szCs w:val="20"/>
          <w:lang w:eastAsia="pl-PL" w:bidi="ar-SA"/>
        </w:rPr>
        <w:t xml:space="preserve">zkół </w:t>
      </w:r>
      <w:r w:rsidR="00B46C14">
        <w:rPr>
          <w:rFonts w:ascii="Times New Roman" w:eastAsia="Times New Roman" w:hAnsi="Times New Roman" w:cs="Times New Roman"/>
          <w:i/>
          <w:color w:val="000000" w:themeColor="text1"/>
          <w:sz w:val="20"/>
          <w:szCs w:val="20"/>
          <w:lang w:eastAsia="pl-PL" w:bidi="ar-SA"/>
        </w:rPr>
        <w:t>p</w:t>
      </w:r>
      <w:r w:rsidR="001B4DD4" w:rsidRPr="001953F2">
        <w:rPr>
          <w:rFonts w:ascii="Times New Roman" w:eastAsia="Times New Roman" w:hAnsi="Times New Roman" w:cs="Times New Roman"/>
          <w:i/>
          <w:color w:val="000000" w:themeColor="text1"/>
          <w:sz w:val="20"/>
          <w:szCs w:val="20"/>
          <w:lang w:eastAsia="pl-PL" w:bidi="ar-SA"/>
        </w:rPr>
        <w:t>odstawowych w roku szko</w:t>
      </w:r>
      <w:r w:rsidRPr="001953F2">
        <w:rPr>
          <w:rFonts w:ascii="Times New Roman" w:eastAsia="Times New Roman" w:hAnsi="Times New Roman" w:cs="Times New Roman"/>
          <w:i/>
          <w:color w:val="000000" w:themeColor="text1"/>
          <w:sz w:val="20"/>
          <w:szCs w:val="20"/>
          <w:lang w:eastAsia="pl-PL" w:bidi="ar-SA"/>
        </w:rPr>
        <w:t>lnym 2023/2024.</w:t>
      </w:r>
    </w:p>
    <w:p w14:paraId="72018635" w14:textId="2A8FD6E9" w:rsidR="005976CA" w:rsidRPr="001953F2" w:rsidRDefault="005976CA" w:rsidP="005976CA">
      <w:pPr>
        <w:spacing w:after="0" w:line="300" w:lineRule="exact"/>
        <w:jc w:val="both"/>
        <w:rPr>
          <w:rFonts w:ascii="Times New Roman" w:hAnsi="Times New Roman" w:cs="Times New Roman"/>
          <w:color w:val="000000" w:themeColor="text1"/>
        </w:rPr>
      </w:pPr>
    </w:p>
    <w:p w14:paraId="1A3D3C1A" w14:textId="4E80694C" w:rsidR="000A69D4" w:rsidRPr="001953F2" w:rsidRDefault="000A69D4" w:rsidP="00C662B2">
      <w:pPr>
        <w:spacing w:after="0" w:line="300" w:lineRule="exact"/>
        <w:ind w:firstLine="708"/>
        <w:jc w:val="both"/>
        <w:rPr>
          <w:rFonts w:ascii="Times New Roman" w:hAnsi="Times New Roman" w:cs="Times New Roman"/>
          <w:iCs/>
          <w:color w:val="000000" w:themeColor="text1"/>
        </w:rPr>
      </w:pPr>
      <w:r w:rsidRPr="001953F2">
        <w:rPr>
          <w:rFonts w:ascii="Times New Roman" w:hAnsi="Times New Roman" w:cs="Times New Roman"/>
          <w:color w:val="000000" w:themeColor="text1"/>
        </w:rPr>
        <w:t>Informacje o oddziałach sportowych oraz oddziałach mistrzostwa sportoweg</w:t>
      </w:r>
      <w:r w:rsidR="00C662B2">
        <w:rPr>
          <w:rFonts w:ascii="Times New Roman" w:hAnsi="Times New Roman" w:cs="Times New Roman"/>
          <w:color w:val="000000" w:themeColor="text1"/>
        </w:rPr>
        <w:t>o w szkołach w </w:t>
      </w:r>
      <w:r w:rsidRPr="001953F2">
        <w:rPr>
          <w:rFonts w:ascii="Times New Roman" w:hAnsi="Times New Roman" w:cs="Times New Roman"/>
          <w:color w:val="000000" w:themeColor="text1"/>
        </w:rPr>
        <w:t xml:space="preserve">ponadpodstawowych i zespole szkół ogólnokształcących </w:t>
      </w:r>
      <w:r w:rsidR="00C76582" w:rsidRPr="001953F2">
        <w:rPr>
          <w:rFonts w:ascii="Times New Roman" w:hAnsi="Times New Roman" w:cs="Times New Roman"/>
          <w:color w:val="000000" w:themeColor="text1"/>
        </w:rPr>
        <w:t>przedstawia</w:t>
      </w:r>
      <w:r w:rsidRPr="001953F2">
        <w:rPr>
          <w:rFonts w:ascii="Times New Roman" w:hAnsi="Times New Roman" w:cs="Times New Roman"/>
          <w:color w:val="000000" w:themeColor="text1"/>
        </w:rPr>
        <w:t xml:space="preserve"> </w:t>
      </w:r>
      <w:r w:rsidR="00DD647D" w:rsidRPr="001953F2">
        <w:rPr>
          <w:rFonts w:ascii="Times New Roman" w:hAnsi="Times New Roman" w:cs="Times New Roman"/>
          <w:color w:val="000000" w:themeColor="text1"/>
        </w:rPr>
        <w:t>T</w:t>
      </w:r>
      <w:r w:rsidRPr="001953F2">
        <w:rPr>
          <w:rFonts w:ascii="Times New Roman" w:hAnsi="Times New Roman" w:cs="Times New Roman"/>
          <w:iCs/>
          <w:color w:val="000000" w:themeColor="text1"/>
        </w:rPr>
        <w:t xml:space="preserve">abela </w:t>
      </w:r>
      <w:r w:rsidR="00F63103" w:rsidRPr="001953F2">
        <w:rPr>
          <w:rFonts w:ascii="Times New Roman" w:hAnsi="Times New Roman" w:cs="Times New Roman"/>
          <w:iCs/>
          <w:color w:val="000000" w:themeColor="text1"/>
        </w:rPr>
        <w:t>49</w:t>
      </w:r>
      <w:r w:rsidR="00B06AA3" w:rsidRPr="001953F2">
        <w:rPr>
          <w:rFonts w:ascii="Times New Roman" w:hAnsi="Times New Roman" w:cs="Times New Roman"/>
          <w:iCs/>
          <w:color w:val="000000" w:themeColor="text1"/>
        </w:rPr>
        <w:t>.</w:t>
      </w:r>
    </w:p>
    <w:p w14:paraId="16781920" w14:textId="57F2242D" w:rsidR="004C331A" w:rsidRDefault="004C331A" w:rsidP="00012FE3">
      <w:pPr>
        <w:spacing w:after="0" w:line="300" w:lineRule="exact"/>
        <w:ind w:left="1077" w:hanging="1077"/>
        <w:jc w:val="both"/>
        <w:rPr>
          <w:rFonts w:ascii="Times New Roman" w:eastAsia="Times New Roman" w:hAnsi="Times New Roman" w:cs="Times New Roman"/>
          <w:b/>
          <w:bCs/>
          <w:i/>
          <w:color w:val="000000" w:themeColor="text1"/>
          <w:lang w:eastAsia="pl-PL" w:bidi="ar-SA"/>
        </w:rPr>
      </w:pPr>
    </w:p>
    <w:p w14:paraId="7F62A72A" w14:textId="330AB386" w:rsidR="002A406F" w:rsidRDefault="002A406F" w:rsidP="00012FE3">
      <w:pPr>
        <w:spacing w:after="0" w:line="300" w:lineRule="exact"/>
        <w:ind w:left="1077" w:hanging="1077"/>
        <w:jc w:val="both"/>
        <w:rPr>
          <w:rFonts w:ascii="Times New Roman" w:eastAsia="Times New Roman" w:hAnsi="Times New Roman" w:cs="Times New Roman"/>
          <w:b/>
          <w:bCs/>
          <w:i/>
          <w:color w:val="000000" w:themeColor="text1"/>
          <w:lang w:eastAsia="pl-PL" w:bidi="ar-SA"/>
        </w:rPr>
      </w:pPr>
    </w:p>
    <w:p w14:paraId="3C95F19F" w14:textId="3B13FF71" w:rsidR="002A406F" w:rsidRDefault="002A406F" w:rsidP="00012FE3">
      <w:pPr>
        <w:spacing w:after="0" w:line="300" w:lineRule="exact"/>
        <w:ind w:left="1077" w:hanging="1077"/>
        <w:jc w:val="both"/>
        <w:rPr>
          <w:rFonts w:ascii="Times New Roman" w:eastAsia="Times New Roman" w:hAnsi="Times New Roman" w:cs="Times New Roman"/>
          <w:b/>
          <w:bCs/>
          <w:i/>
          <w:color w:val="000000" w:themeColor="text1"/>
          <w:lang w:eastAsia="pl-PL" w:bidi="ar-SA"/>
        </w:rPr>
      </w:pPr>
    </w:p>
    <w:p w14:paraId="093B6A18" w14:textId="77777777" w:rsidR="005976CA" w:rsidRDefault="005976CA" w:rsidP="00012FE3">
      <w:pPr>
        <w:spacing w:after="0" w:line="300" w:lineRule="exact"/>
        <w:ind w:left="1077" w:hanging="1077"/>
        <w:jc w:val="both"/>
        <w:rPr>
          <w:rFonts w:ascii="Times New Roman" w:eastAsia="Times New Roman" w:hAnsi="Times New Roman" w:cs="Times New Roman"/>
          <w:b/>
          <w:bCs/>
          <w:i/>
          <w:color w:val="000000" w:themeColor="text1"/>
          <w:lang w:eastAsia="pl-PL" w:bidi="ar-SA"/>
        </w:rPr>
      </w:pPr>
    </w:p>
    <w:p w14:paraId="3EA81D55" w14:textId="780AF5AF" w:rsidR="002A406F" w:rsidRDefault="002A406F" w:rsidP="00012FE3">
      <w:pPr>
        <w:spacing w:after="0" w:line="300" w:lineRule="exact"/>
        <w:ind w:left="1077" w:hanging="1077"/>
        <w:jc w:val="both"/>
        <w:rPr>
          <w:rFonts w:ascii="Times New Roman" w:eastAsia="Times New Roman" w:hAnsi="Times New Roman" w:cs="Times New Roman"/>
          <w:b/>
          <w:bCs/>
          <w:i/>
          <w:color w:val="000000" w:themeColor="text1"/>
          <w:lang w:eastAsia="pl-PL" w:bidi="ar-SA"/>
        </w:rPr>
      </w:pPr>
    </w:p>
    <w:p w14:paraId="57803515" w14:textId="77777777" w:rsidR="002A406F" w:rsidRPr="001953F2" w:rsidRDefault="002A406F" w:rsidP="00012FE3">
      <w:pPr>
        <w:spacing w:after="0" w:line="300" w:lineRule="exact"/>
        <w:ind w:left="1077" w:hanging="1077"/>
        <w:jc w:val="both"/>
        <w:rPr>
          <w:rFonts w:ascii="Times New Roman" w:eastAsia="Times New Roman" w:hAnsi="Times New Roman" w:cs="Times New Roman"/>
          <w:b/>
          <w:bCs/>
          <w:i/>
          <w:color w:val="000000" w:themeColor="text1"/>
          <w:lang w:eastAsia="pl-PL" w:bidi="ar-SA"/>
        </w:rPr>
      </w:pPr>
    </w:p>
    <w:p w14:paraId="09A0EEC7" w14:textId="520B4C39" w:rsidR="000A69D4" w:rsidRPr="001953F2" w:rsidRDefault="000A69D4" w:rsidP="00012FE3">
      <w:pPr>
        <w:spacing w:after="0" w:line="300" w:lineRule="exact"/>
        <w:ind w:left="1077" w:hanging="1077"/>
        <w:jc w:val="both"/>
        <w:rPr>
          <w:rFonts w:ascii="Times New Roman" w:eastAsia="Times New Roman" w:hAnsi="Times New Roman" w:cs="Times New Roman"/>
          <w:i/>
          <w:color w:val="000000" w:themeColor="text1"/>
          <w:lang w:eastAsia="pl-PL" w:bidi="ar-SA"/>
        </w:rPr>
      </w:pPr>
      <w:r w:rsidRPr="001953F2">
        <w:rPr>
          <w:rFonts w:ascii="Times New Roman" w:eastAsia="Times New Roman" w:hAnsi="Times New Roman" w:cs="Times New Roman"/>
          <w:b/>
          <w:bCs/>
          <w:i/>
          <w:color w:val="000000" w:themeColor="text1"/>
          <w:lang w:eastAsia="pl-PL" w:bidi="ar-SA"/>
        </w:rPr>
        <w:lastRenderedPageBreak/>
        <w:t xml:space="preserve">Tabela </w:t>
      </w:r>
      <w:r w:rsidR="00F63103" w:rsidRPr="001953F2">
        <w:rPr>
          <w:rFonts w:ascii="Times New Roman" w:eastAsia="Times New Roman" w:hAnsi="Times New Roman" w:cs="Times New Roman"/>
          <w:b/>
          <w:bCs/>
          <w:i/>
          <w:color w:val="000000" w:themeColor="text1"/>
          <w:lang w:eastAsia="pl-PL" w:bidi="ar-SA"/>
        </w:rPr>
        <w:t>49</w:t>
      </w:r>
      <w:r w:rsidR="00E67851" w:rsidRPr="001953F2">
        <w:rPr>
          <w:rFonts w:ascii="Times New Roman" w:eastAsia="Times New Roman" w:hAnsi="Times New Roman" w:cs="Times New Roman"/>
          <w:b/>
          <w:bCs/>
          <w:i/>
          <w:color w:val="000000" w:themeColor="text1"/>
          <w:lang w:eastAsia="pl-PL" w:bidi="ar-SA"/>
        </w:rPr>
        <w:t>.</w:t>
      </w:r>
      <w:r w:rsidRPr="001953F2">
        <w:rPr>
          <w:rFonts w:ascii="Times New Roman" w:eastAsia="Times New Roman" w:hAnsi="Times New Roman" w:cs="Times New Roman"/>
          <w:i/>
          <w:color w:val="000000" w:themeColor="text1"/>
          <w:lang w:eastAsia="pl-PL" w:bidi="ar-SA"/>
        </w:rPr>
        <w:t xml:space="preserve"> Informacja o oddziałach sportowych i oddziałach mistrzostwa sportowego w </w:t>
      </w:r>
      <w:r w:rsidR="0071710D" w:rsidRPr="001953F2">
        <w:rPr>
          <w:rFonts w:ascii="Times New Roman" w:eastAsia="Times New Roman" w:hAnsi="Times New Roman" w:cs="Times New Roman"/>
          <w:i/>
          <w:color w:val="000000" w:themeColor="text1"/>
          <w:lang w:eastAsia="pl-PL" w:bidi="ar-SA"/>
        </w:rPr>
        <w:t>szkołach ponadpodstawowych oraz ZSO-5 -</w:t>
      </w:r>
      <w:r w:rsidRPr="001953F2">
        <w:rPr>
          <w:rFonts w:ascii="Times New Roman" w:eastAsia="Times New Roman" w:hAnsi="Times New Roman" w:cs="Times New Roman"/>
          <w:i/>
          <w:color w:val="000000" w:themeColor="text1"/>
          <w:lang w:eastAsia="pl-PL" w:bidi="ar-SA"/>
        </w:rPr>
        <w:t xml:space="preserve"> wg stanu na dzień 24 czerwca 202</w:t>
      </w:r>
      <w:r w:rsidR="00A061C8" w:rsidRPr="001953F2">
        <w:rPr>
          <w:rFonts w:ascii="Times New Roman" w:eastAsia="Times New Roman" w:hAnsi="Times New Roman" w:cs="Times New Roman"/>
          <w:i/>
          <w:color w:val="000000" w:themeColor="text1"/>
          <w:lang w:eastAsia="pl-PL" w:bidi="ar-SA"/>
        </w:rPr>
        <w:t>4</w:t>
      </w:r>
      <w:r w:rsidRPr="001953F2">
        <w:rPr>
          <w:rFonts w:ascii="Times New Roman" w:eastAsia="Times New Roman" w:hAnsi="Times New Roman" w:cs="Times New Roman"/>
          <w:i/>
          <w:color w:val="000000" w:themeColor="text1"/>
          <w:lang w:eastAsia="pl-PL" w:bidi="ar-SA"/>
        </w:rPr>
        <w:t xml:space="preserve"> r.</w:t>
      </w:r>
    </w:p>
    <w:tbl>
      <w:tblPr>
        <w:tblpPr w:leftFromText="141" w:rightFromText="141" w:vertAnchor="text" w:tblpXSpec="center" w:tblpY="1"/>
        <w:tblOverlap w:val="never"/>
        <w:tblW w:w="90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600"/>
        <w:gridCol w:w="1660"/>
        <w:gridCol w:w="1421"/>
        <w:gridCol w:w="3969"/>
        <w:gridCol w:w="1417"/>
      </w:tblGrid>
      <w:tr w:rsidR="00251093" w:rsidRPr="001953F2" w14:paraId="27B3D388" w14:textId="77777777" w:rsidTr="00251093">
        <w:trPr>
          <w:cantSplit/>
          <w:trHeight w:val="355"/>
          <w:tblHeader/>
          <w:jc w:val="center"/>
        </w:trPr>
        <w:tc>
          <w:tcPr>
            <w:tcW w:w="600" w:type="dxa"/>
            <w:shd w:val="clear" w:color="auto" w:fill="auto"/>
            <w:noWrap/>
            <w:vAlign w:val="center"/>
          </w:tcPr>
          <w:p w14:paraId="6B74D39A" w14:textId="7169C6D3" w:rsidR="00251093" w:rsidRPr="001953F2" w:rsidRDefault="00251093" w:rsidP="00251093">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Lp.</w:t>
            </w:r>
          </w:p>
        </w:tc>
        <w:tc>
          <w:tcPr>
            <w:tcW w:w="1660" w:type="dxa"/>
            <w:shd w:val="clear" w:color="auto" w:fill="auto"/>
            <w:noWrap/>
            <w:vAlign w:val="center"/>
          </w:tcPr>
          <w:p w14:paraId="7BE6B872" w14:textId="297E3D38" w:rsidR="00251093" w:rsidRPr="001953F2" w:rsidRDefault="00251093" w:rsidP="000A69D4">
            <w:pPr>
              <w:spacing w:after="0" w:line="240" w:lineRule="auto"/>
              <w:ind w:firstLineChars="100" w:firstLine="220"/>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Szkoła</w:t>
            </w:r>
          </w:p>
        </w:tc>
        <w:tc>
          <w:tcPr>
            <w:tcW w:w="1421" w:type="dxa"/>
            <w:shd w:val="clear" w:color="auto" w:fill="auto"/>
            <w:vAlign w:val="center"/>
          </w:tcPr>
          <w:p w14:paraId="5D3EF735" w14:textId="0F2FDC47" w:rsidR="00251093" w:rsidRPr="001953F2" w:rsidRDefault="00251093" w:rsidP="00251093">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Oddział sportowy/ mistrzostwa sportowego</w:t>
            </w:r>
          </w:p>
        </w:tc>
        <w:tc>
          <w:tcPr>
            <w:tcW w:w="3969" w:type="dxa"/>
            <w:shd w:val="clear" w:color="auto" w:fill="auto"/>
            <w:vAlign w:val="center"/>
          </w:tcPr>
          <w:p w14:paraId="539E8797" w14:textId="704FF14C" w:rsidR="00251093" w:rsidRPr="001953F2" w:rsidRDefault="00251093" w:rsidP="00DD647D">
            <w:pPr>
              <w:spacing w:after="0" w:line="240" w:lineRule="auto"/>
              <w:ind w:firstLineChars="100" w:firstLine="220"/>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Dyscyplina</w:t>
            </w:r>
          </w:p>
        </w:tc>
        <w:tc>
          <w:tcPr>
            <w:tcW w:w="1417" w:type="dxa"/>
            <w:shd w:val="clear" w:color="auto" w:fill="auto"/>
            <w:noWrap/>
            <w:vAlign w:val="center"/>
          </w:tcPr>
          <w:p w14:paraId="03C495CF" w14:textId="1AB61238" w:rsidR="00251093" w:rsidRPr="001953F2" w:rsidRDefault="00251093" w:rsidP="000A69D4">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Liczba uczniów</w:t>
            </w:r>
          </w:p>
        </w:tc>
      </w:tr>
      <w:tr w:rsidR="00251093" w:rsidRPr="001953F2" w14:paraId="6978E243" w14:textId="77777777" w:rsidTr="00251093">
        <w:trPr>
          <w:trHeight w:val="355"/>
          <w:jc w:val="center"/>
        </w:trPr>
        <w:tc>
          <w:tcPr>
            <w:tcW w:w="600" w:type="dxa"/>
            <w:vMerge w:val="restart"/>
            <w:shd w:val="clear" w:color="auto" w:fill="auto"/>
            <w:noWrap/>
            <w:vAlign w:val="center"/>
          </w:tcPr>
          <w:p w14:paraId="79F7705F" w14:textId="1A1C6C91" w:rsidR="000A69D4" w:rsidRPr="001953F2" w:rsidRDefault="00251093" w:rsidP="002510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p>
        </w:tc>
        <w:tc>
          <w:tcPr>
            <w:tcW w:w="1660" w:type="dxa"/>
            <w:shd w:val="clear" w:color="auto" w:fill="auto"/>
            <w:noWrap/>
            <w:vAlign w:val="center"/>
            <w:hideMark/>
          </w:tcPr>
          <w:p w14:paraId="249EE7D8" w14:textId="77777777" w:rsidR="000A69D4" w:rsidRPr="001953F2" w:rsidRDefault="000A69D4" w:rsidP="00251093">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III LO</w:t>
            </w:r>
          </w:p>
        </w:tc>
        <w:tc>
          <w:tcPr>
            <w:tcW w:w="1421" w:type="dxa"/>
            <w:shd w:val="clear" w:color="auto" w:fill="auto"/>
            <w:vAlign w:val="center"/>
            <w:hideMark/>
          </w:tcPr>
          <w:p w14:paraId="7F3122B4" w14:textId="38EDF9B0"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IV E OS*</w:t>
            </w:r>
          </w:p>
        </w:tc>
        <w:tc>
          <w:tcPr>
            <w:tcW w:w="3969" w:type="dxa"/>
            <w:shd w:val="clear" w:color="auto" w:fill="auto"/>
            <w:vAlign w:val="center"/>
            <w:hideMark/>
          </w:tcPr>
          <w:p w14:paraId="1B0D6069" w14:textId="5248C092" w:rsidR="000A69D4" w:rsidRPr="001953F2" w:rsidRDefault="000A69D4"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piłka nożna    koszykówka</w:t>
            </w:r>
          </w:p>
        </w:tc>
        <w:tc>
          <w:tcPr>
            <w:tcW w:w="1417" w:type="dxa"/>
            <w:shd w:val="clear" w:color="auto" w:fill="auto"/>
            <w:noWrap/>
            <w:vAlign w:val="center"/>
          </w:tcPr>
          <w:p w14:paraId="6B3849EC" w14:textId="5EDD878C" w:rsidR="000A69D4" w:rsidRPr="001953F2" w:rsidRDefault="00E3761F"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r>
      <w:tr w:rsidR="00251093" w:rsidRPr="001953F2" w14:paraId="14C5F61C" w14:textId="77777777" w:rsidTr="00251093">
        <w:trPr>
          <w:trHeight w:val="172"/>
          <w:jc w:val="center"/>
        </w:trPr>
        <w:tc>
          <w:tcPr>
            <w:tcW w:w="600" w:type="dxa"/>
            <w:vMerge/>
            <w:vAlign w:val="center"/>
          </w:tcPr>
          <w:p w14:paraId="5D8D042C" w14:textId="77777777" w:rsidR="000A69D4" w:rsidRPr="001953F2" w:rsidRDefault="000A69D4" w:rsidP="00251093">
            <w:pPr>
              <w:pStyle w:val="Akapitzlist"/>
              <w:numPr>
                <w:ilvl w:val="0"/>
                <w:numId w:val="10"/>
              </w:numPr>
              <w:spacing w:after="0" w:line="240" w:lineRule="auto"/>
              <w:jc w:val="center"/>
              <w:rPr>
                <w:rFonts w:ascii="Times New Roman" w:eastAsia="Times New Roman" w:hAnsi="Times New Roman" w:cs="Times New Roman"/>
                <w:color w:val="000000" w:themeColor="text1"/>
                <w:lang w:eastAsia="pl-PL" w:bidi="ar-SA"/>
              </w:rPr>
            </w:pPr>
          </w:p>
        </w:tc>
        <w:tc>
          <w:tcPr>
            <w:tcW w:w="1660" w:type="dxa"/>
            <w:shd w:val="clear" w:color="auto" w:fill="auto"/>
            <w:noWrap/>
            <w:vAlign w:val="center"/>
            <w:hideMark/>
          </w:tcPr>
          <w:p w14:paraId="05E5F20A" w14:textId="5E3360F6" w:rsidR="000A69D4" w:rsidRPr="001953F2" w:rsidRDefault="00251093" w:rsidP="000A69D4">
            <w:pPr>
              <w:spacing w:after="0" w:line="240" w:lineRule="auto"/>
              <w:ind w:firstLineChars="100" w:firstLine="220"/>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Razem:</w:t>
            </w:r>
          </w:p>
        </w:tc>
        <w:tc>
          <w:tcPr>
            <w:tcW w:w="1421" w:type="dxa"/>
            <w:shd w:val="clear" w:color="auto" w:fill="auto"/>
            <w:vAlign w:val="center"/>
            <w:hideMark/>
          </w:tcPr>
          <w:p w14:paraId="61832C3E" w14:textId="77777777" w:rsidR="000A69D4" w:rsidRPr="001953F2" w:rsidRDefault="000A69D4" w:rsidP="000A69D4">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w:t>
            </w:r>
          </w:p>
        </w:tc>
        <w:tc>
          <w:tcPr>
            <w:tcW w:w="3969" w:type="dxa"/>
            <w:shd w:val="clear" w:color="auto" w:fill="auto"/>
            <w:vAlign w:val="center"/>
            <w:hideMark/>
          </w:tcPr>
          <w:p w14:paraId="004532B9" w14:textId="77777777" w:rsidR="000A69D4" w:rsidRPr="001953F2" w:rsidRDefault="000A69D4" w:rsidP="000A69D4">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w:t>
            </w:r>
          </w:p>
        </w:tc>
        <w:tc>
          <w:tcPr>
            <w:tcW w:w="1417" w:type="dxa"/>
            <w:shd w:val="clear" w:color="auto" w:fill="auto"/>
            <w:noWrap/>
            <w:vAlign w:val="center"/>
          </w:tcPr>
          <w:p w14:paraId="79B7A1C5" w14:textId="1885BF5D" w:rsidR="000A69D4" w:rsidRPr="001953F2" w:rsidRDefault="00E3761F" w:rsidP="000A69D4">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19</w:t>
            </w:r>
          </w:p>
        </w:tc>
      </w:tr>
      <w:tr w:rsidR="00251093" w:rsidRPr="001953F2" w14:paraId="7C0AFB2D" w14:textId="77777777" w:rsidTr="00251093">
        <w:trPr>
          <w:trHeight w:val="256"/>
          <w:jc w:val="center"/>
        </w:trPr>
        <w:tc>
          <w:tcPr>
            <w:tcW w:w="600" w:type="dxa"/>
            <w:vMerge w:val="restart"/>
            <w:shd w:val="clear" w:color="auto" w:fill="auto"/>
            <w:noWrap/>
            <w:vAlign w:val="center"/>
          </w:tcPr>
          <w:p w14:paraId="097F557C" w14:textId="037FDE11" w:rsidR="000A69D4" w:rsidRPr="001953F2" w:rsidRDefault="00251093" w:rsidP="002510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w:t>
            </w:r>
          </w:p>
        </w:tc>
        <w:tc>
          <w:tcPr>
            <w:tcW w:w="1660" w:type="dxa"/>
            <w:shd w:val="clear" w:color="auto" w:fill="auto"/>
            <w:noWrap/>
            <w:vAlign w:val="center"/>
            <w:hideMark/>
          </w:tcPr>
          <w:p w14:paraId="74FF2A32" w14:textId="77777777" w:rsidR="000A69D4" w:rsidRPr="001953F2" w:rsidRDefault="000A69D4" w:rsidP="00251093">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 LO</w:t>
            </w:r>
          </w:p>
        </w:tc>
        <w:tc>
          <w:tcPr>
            <w:tcW w:w="1421" w:type="dxa"/>
            <w:shd w:val="clear" w:color="auto" w:fill="auto"/>
            <w:vAlign w:val="center"/>
            <w:hideMark/>
          </w:tcPr>
          <w:p w14:paraId="7C02AA2F" w14:textId="68DB1CD5" w:rsidR="000A69D4" w:rsidRPr="001953F2" w:rsidRDefault="000A69D4"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IV PR OS*</w:t>
            </w:r>
          </w:p>
        </w:tc>
        <w:tc>
          <w:tcPr>
            <w:tcW w:w="3969" w:type="dxa"/>
            <w:shd w:val="clear" w:color="auto" w:fill="auto"/>
            <w:vAlign w:val="center"/>
            <w:hideMark/>
          </w:tcPr>
          <w:p w14:paraId="0D47CE2E" w14:textId="77777777" w:rsidR="000A69D4" w:rsidRPr="001953F2" w:rsidRDefault="000A69D4"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piłka ręczna</w:t>
            </w:r>
          </w:p>
        </w:tc>
        <w:tc>
          <w:tcPr>
            <w:tcW w:w="1417" w:type="dxa"/>
            <w:shd w:val="clear" w:color="auto" w:fill="auto"/>
            <w:noWrap/>
            <w:vAlign w:val="center"/>
          </w:tcPr>
          <w:p w14:paraId="16BD6CFE" w14:textId="2B805C5A" w:rsidR="000A69D4" w:rsidRPr="001953F2" w:rsidRDefault="00E3761F"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13</w:t>
            </w:r>
          </w:p>
        </w:tc>
      </w:tr>
      <w:tr w:rsidR="00251093" w:rsidRPr="001953F2" w14:paraId="4A210FF1" w14:textId="77777777" w:rsidTr="00251093">
        <w:trPr>
          <w:trHeight w:val="254"/>
          <w:jc w:val="center"/>
        </w:trPr>
        <w:tc>
          <w:tcPr>
            <w:tcW w:w="600" w:type="dxa"/>
            <w:vMerge/>
            <w:vAlign w:val="center"/>
          </w:tcPr>
          <w:p w14:paraId="4C52E24F" w14:textId="77777777" w:rsidR="000A69D4" w:rsidRPr="001953F2" w:rsidRDefault="000A69D4" w:rsidP="00251093">
            <w:pPr>
              <w:pStyle w:val="Akapitzlist"/>
              <w:numPr>
                <w:ilvl w:val="0"/>
                <w:numId w:val="10"/>
              </w:numPr>
              <w:spacing w:after="0" w:line="240" w:lineRule="auto"/>
              <w:jc w:val="center"/>
              <w:rPr>
                <w:rFonts w:ascii="Times New Roman" w:eastAsia="Times New Roman" w:hAnsi="Times New Roman" w:cs="Times New Roman"/>
                <w:color w:val="000000" w:themeColor="text1"/>
                <w:lang w:eastAsia="pl-PL" w:bidi="ar-SA"/>
              </w:rPr>
            </w:pPr>
          </w:p>
        </w:tc>
        <w:tc>
          <w:tcPr>
            <w:tcW w:w="1660" w:type="dxa"/>
            <w:shd w:val="clear" w:color="auto" w:fill="auto"/>
            <w:noWrap/>
            <w:vAlign w:val="center"/>
            <w:hideMark/>
          </w:tcPr>
          <w:p w14:paraId="22C0DF5F" w14:textId="2BA283AC" w:rsidR="000A69D4" w:rsidRPr="001953F2" w:rsidRDefault="00251093" w:rsidP="000A69D4">
            <w:pPr>
              <w:spacing w:after="0" w:line="240" w:lineRule="auto"/>
              <w:ind w:firstLineChars="100" w:firstLine="220"/>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Razem:</w:t>
            </w:r>
            <w:r w:rsidR="000A69D4" w:rsidRPr="001953F2">
              <w:rPr>
                <w:rFonts w:ascii="Times New Roman" w:eastAsia="Times New Roman" w:hAnsi="Times New Roman" w:cs="Times New Roman"/>
                <w:b/>
                <w:color w:val="000000" w:themeColor="text1"/>
                <w:lang w:eastAsia="pl-PL" w:bidi="ar-SA"/>
              </w:rPr>
              <w:t>:</w:t>
            </w:r>
          </w:p>
        </w:tc>
        <w:tc>
          <w:tcPr>
            <w:tcW w:w="1421" w:type="dxa"/>
            <w:shd w:val="clear" w:color="auto" w:fill="auto"/>
            <w:vAlign w:val="center"/>
            <w:hideMark/>
          </w:tcPr>
          <w:p w14:paraId="5C45FDDA" w14:textId="77777777" w:rsidR="000A69D4" w:rsidRPr="001953F2" w:rsidRDefault="000A69D4" w:rsidP="000A69D4">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w:t>
            </w:r>
          </w:p>
        </w:tc>
        <w:tc>
          <w:tcPr>
            <w:tcW w:w="3969" w:type="dxa"/>
            <w:shd w:val="clear" w:color="auto" w:fill="auto"/>
            <w:vAlign w:val="center"/>
            <w:hideMark/>
          </w:tcPr>
          <w:p w14:paraId="042872D5" w14:textId="77777777" w:rsidR="000A69D4" w:rsidRPr="001953F2" w:rsidRDefault="000A69D4" w:rsidP="000A69D4">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w:t>
            </w:r>
          </w:p>
        </w:tc>
        <w:tc>
          <w:tcPr>
            <w:tcW w:w="1417" w:type="dxa"/>
            <w:shd w:val="clear" w:color="auto" w:fill="auto"/>
            <w:noWrap/>
            <w:vAlign w:val="center"/>
          </w:tcPr>
          <w:p w14:paraId="1ECA18AB" w14:textId="3CF88EDE" w:rsidR="000A69D4" w:rsidRPr="001953F2" w:rsidRDefault="00E3761F" w:rsidP="000A69D4">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13</w:t>
            </w:r>
          </w:p>
        </w:tc>
      </w:tr>
      <w:tr w:rsidR="00251093" w:rsidRPr="001953F2" w14:paraId="1AF6535A" w14:textId="77777777" w:rsidTr="00251093">
        <w:trPr>
          <w:trHeight w:val="363"/>
          <w:jc w:val="center"/>
        </w:trPr>
        <w:tc>
          <w:tcPr>
            <w:tcW w:w="600" w:type="dxa"/>
            <w:vMerge w:val="restart"/>
            <w:shd w:val="clear" w:color="auto" w:fill="auto"/>
            <w:noWrap/>
            <w:vAlign w:val="center"/>
          </w:tcPr>
          <w:p w14:paraId="716D76C0" w14:textId="1B85575C" w:rsidR="000A69D4" w:rsidRPr="001953F2" w:rsidRDefault="00251093" w:rsidP="002510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w:t>
            </w:r>
          </w:p>
        </w:tc>
        <w:tc>
          <w:tcPr>
            <w:tcW w:w="1660" w:type="dxa"/>
            <w:vMerge w:val="restart"/>
            <w:shd w:val="clear" w:color="auto" w:fill="auto"/>
            <w:vAlign w:val="center"/>
            <w:hideMark/>
          </w:tcPr>
          <w:p w14:paraId="0F719AAA" w14:textId="08838E78" w:rsidR="000A69D4" w:rsidRPr="001953F2" w:rsidRDefault="000A69D4" w:rsidP="00251093">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SP 23</w:t>
            </w:r>
            <w:r w:rsidR="00251093"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(w ZSO 5)</w:t>
            </w:r>
          </w:p>
        </w:tc>
        <w:tc>
          <w:tcPr>
            <w:tcW w:w="1421" w:type="dxa"/>
            <w:shd w:val="clear" w:color="auto" w:fill="auto"/>
            <w:vAlign w:val="center"/>
            <w:hideMark/>
          </w:tcPr>
          <w:p w14:paraId="1447296D" w14:textId="3FD85253"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 – MS*</w:t>
            </w:r>
          </w:p>
        </w:tc>
        <w:tc>
          <w:tcPr>
            <w:tcW w:w="3969" w:type="dxa"/>
            <w:shd w:val="clear" w:color="auto" w:fill="auto"/>
            <w:vAlign w:val="center"/>
            <w:hideMark/>
          </w:tcPr>
          <w:p w14:paraId="090D00E2" w14:textId="5EF27EEA" w:rsidR="000A69D4" w:rsidRPr="001953F2" w:rsidRDefault="00DD647D"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gimnastyka, </w:t>
            </w:r>
            <w:r w:rsidR="000A69D4" w:rsidRPr="001953F2">
              <w:rPr>
                <w:rFonts w:ascii="Times New Roman" w:eastAsia="Times New Roman" w:hAnsi="Times New Roman" w:cs="Times New Roman"/>
                <w:color w:val="000000" w:themeColor="text1"/>
                <w:lang w:eastAsia="pl-PL" w:bidi="ar-SA"/>
              </w:rPr>
              <w:t>taekwondo</w:t>
            </w:r>
          </w:p>
        </w:tc>
        <w:tc>
          <w:tcPr>
            <w:tcW w:w="1417" w:type="dxa"/>
            <w:shd w:val="clear" w:color="auto" w:fill="auto"/>
            <w:noWrap/>
            <w:vAlign w:val="center"/>
          </w:tcPr>
          <w:p w14:paraId="52E7A01D" w14:textId="2DBD4FCD" w:rsidR="000A69D4" w:rsidRPr="001953F2" w:rsidRDefault="00A061C8"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r>
      <w:tr w:rsidR="00251093" w:rsidRPr="001953F2" w14:paraId="0355760A" w14:textId="77777777" w:rsidTr="00251093">
        <w:trPr>
          <w:trHeight w:val="517"/>
          <w:jc w:val="center"/>
        </w:trPr>
        <w:tc>
          <w:tcPr>
            <w:tcW w:w="600" w:type="dxa"/>
            <w:vMerge/>
            <w:vAlign w:val="center"/>
          </w:tcPr>
          <w:p w14:paraId="76E85CDD"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hideMark/>
          </w:tcPr>
          <w:p w14:paraId="4B3F7AD4"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5D57EA42" w14:textId="6B53DF09"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 – MS</w:t>
            </w:r>
          </w:p>
        </w:tc>
        <w:tc>
          <w:tcPr>
            <w:tcW w:w="3969" w:type="dxa"/>
            <w:shd w:val="clear" w:color="auto" w:fill="auto"/>
            <w:vAlign w:val="center"/>
            <w:hideMark/>
          </w:tcPr>
          <w:p w14:paraId="10C2DE9D" w14:textId="0E117937" w:rsidR="000A69D4" w:rsidRPr="001953F2" w:rsidRDefault="00DD647D"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gimnastyka, taekwondo</w:t>
            </w:r>
          </w:p>
        </w:tc>
        <w:tc>
          <w:tcPr>
            <w:tcW w:w="1417" w:type="dxa"/>
            <w:shd w:val="clear" w:color="auto" w:fill="auto"/>
            <w:noWrap/>
            <w:vAlign w:val="center"/>
          </w:tcPr>
          <w:p w14:paraId="1EE2F172" w14:textId="7FB16E0F" w:rsidR="000A69D4" w:rsidRPr="001953F2" w:rsidRDefault="00E3761F" w:rsidP="00A061C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A061C8" w:rsidRPr="001953F2">
              <w:rPr>
                <w:rFonts w:ascii="Times New Roman" w:eastAsia="Times New Roman" w:hAnsi="Times New Roman" w:cs="Times New Roman"/>
                <w:color w:val="000000" w:themeColor="text1"/>
                <w:lang w:eastAsia="pl-PL" w:bidi="ar-SA"/>
              </w:rPr>
              <w:t>9</w:t>
            </w:r>
          </w:p>
        </w:tc>
      </w:tr>
      <w:tr w:rsidR="00251093" w:rsidRPr="001953F2" w14:paraId="4E40F70B" w14:textId="77777777" w:rsidTr="00251093">
        <w:trPr>
          <w:trHeight w:val="513"/>
          <w:jc w:val="center"/>
        </w:trPr>
        <w:tc>
          <w:tcPr>
            <w:tcW w:w="600" w:type="dxa"/>
            <w:vMerge/>
            <w:vAlign w:val="center"/>
          </w:tcPr>
          <w:p w14:paraId="009E0606"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hideMark/>
          </w:tcPr>
          <w:p w14:paraId="4959C3FC"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13C0700B"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III - MS</w:t>
            </w:r>
          </w:p>
        </w:tc>
        <w:tc>
          <w:tcPr>
            <w:tcW w:w="3969" w:type="dxa"/>
            <w:shd w:val="clear" w:color="auto" w:fill="auto"/>
            <w:vAlign w:val="center"/>
            <w:hideMark/>
          </w:tcPr>
          <w:p w14:paraId="58971E9A" w14:textId="61FC1904" w:rsidR="000A69D4" w:rsidRPr="001953F2" w:rsidRDefault="00DD647D"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w:t>
            </w:r>
            <w:r w:rsidR="000A69D4" w:rsidRPr="001953F2">
              <w:rPr>
                <w:rFonts w:ascii="Times New Roman" w:eastAsia="Times New Roman" w:hAnsi="Times New Roman" w:cs="Times New Roman"/>
                <w:color w:val="000000" w:themeColor="text1"/>
                <w:lang w:eastAsia="pl-PL" w:bidi="ar-SA"/>
              </w:rPr>
              <w:t>imnastyka</w:t>
            </w:r>
            <w:r w:rsidRPr="001953F2">
              <w:rPr>
                <w:rFonts w:ascii="Times New Roman" w:eastAsia="Times New Roman" w:hAnsi="Times New Roman" w:cs="Times New Roman"/>
                <w:color w:val="000000" w:themeColor="text1"/>
                <w:lang w:eastAsia="pl-PL" w:bidi="ar-SA"/>
              </w:rPr>
              <w:t>,</w:t>
            </w:r>
            <w:r w:rsidR="000A69D4" w:rsidRPr="001953F2">
              <w:rPr>
                <w:rFonts w:ascii="Times New Roman" w:eastAsia="Times New Roman" w:hAnsi="Times New Roman" w:cs="Times New Roman"/>
                <w:color w:val="000000" w:themeColor="text1"/>
                <w:lang w:eastAsia="pl-PL" w:bidi="ar-SA"/>
              </w:rPr>
              <w:t xml:space="preserve"> taekwondo</w:t>
            </w:r>
          </w:p>
        </w:tc>
        <w:tc>
          <w:tcPr>
            <w:tcW w:w="1417" w:type="dxa"/>
            <w:shd w:val="clear" w:color="auto" w:fill="auto"/>
            <w:noWrap/>
            <w:vAlign w:val="center"/>
          </w:tcPr>
          <w:p w14:paraId="387DD429" w14:textId="24E59154" w:rsidR="000A69D4" w:rsidRPr="001953F2" w:rsidRDefault="00E3761F" w:rsidP="00A061C8">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w:t>
            </w:r>
            <w:r w:rsidR="00A061C8" w:rsidRPr="001953F2">
              <w:rPr>
                <w:rFonts w:ascii="Times New Roman" w:eastAsia="Times New Roman" w:hAnsi="Times New Roman" w:cs="Times New Roman"/>
                <w:color w:val="000000" w:themeColor="text1"/>
                <w:lang w:eastAsia="pl-PL" w:bidi="ar-SA"/>
              </w:rPr>
              <w:t>4</w:t>
            </w:r>
          </w:p>
        </w:tc>
      </w:tr>
      <w:tr w:rsidR="00251093" w:rsidRPr="001953F2" w14:paraId="1195CA91" w14:textId="77777777" w:rsidTr="00251093">
        <w:trPr>
          <w:trHeight w:val="392"/>
          <w:jc w:val="center"/>
        </w:trPr>
        <w:tc>
          <w:tcPr>
            <w:tcW w:w="600" w:type="dxa"/>
            <w:vMerge/>
            <w:vAlign w:val="center"/>
          </w:tcPr>
          <w:p w14:paraId="2D524C25"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hideMark/>
          </w:tcPr>
          <w:p w14:paraId="493FF78A"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360849A4"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IVA - MS</w:t>
            </w:r>
          </w:p>
        </w:tc>
        <w:tc>
          <w:tcPr>
            <w:tcW w:w="3969" w:type="dxa"/>
            <w:shd w:val="clear" w:color="auto" w:fill="auto"/>
            <w:vAlign w:val="center"/>
            <w:hideMark/>
          </w:tcPr>
          <w:p w14:paraId="0704C7A7" w14:textId="666DC676" w:rsidR="000A69D4" w:rsidRPr="001953F2" w:rsidRDefault="00DD647D"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gimnastyka, taekwondo</w:t>
            </w:r>
          </w:p>
        </w:tc>
        <w:tc>
          <w:tcPr>
            <w:tcW w:w="1417" w:type="dxa"/>
            <w:shd w:val="clear" w:color="auto" w:fill="auto"/>
            <w:noWrap/>
            <w:vAlign w:val="center"/>
          </w:tcPr>
          <w:p w14:paraId="5D6BF4A8" w14:textId="11906642" w:rsidR="000A69D4" w:rsidRPr="001953F2" w:rsidRDefault="00A061C8"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17</w:t>
            </w:r>
          </w:p>
        </w:tc>
      </w:tr>
      <w:tr w:rsidR="00251093" w:rsidRPr="001953F2" w14:paraId="576A695B" w14:textId="77777777" w:rsidTr="00251093">
        <w:trPr>
          <w:trHeight w:val="455"/>
          <w:jc w:val="center"/>
        </w:trPr>
        <w:tc>
          <w:tcPr>
            <w:tcW w:w="600" w:type="dxa"/>
            <w:vMerge/>
            <w:vAlign w:val="center"/>
          </w:tcPr>
          <w:p w14:paraId="3A88E7FB"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hideMark/>
          </w:tcPr>
          <w:p w14:paraId="313850B7"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587D4FBA"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IVB - MS</w:t>
            </w:r>
          </w:p>
        </w:tc>
        <w:tc>
          <w:tcPr>
            <w:tcW w:w="3969" w:type="dxa"/>
            <w:shd w:val="clear" w:color="auto" w:fill="auto"/>
            <w:vAlign w:val="center"/>
            <w:hideMark/>
          </w:tcPr>
          <w:p w14:paraId="5A6864D7" w14:textId="25E2FFC4" w:rsidR="000A69D4" w:rsidRPr="001953F2" w:rsidRDefault="000A69D4"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pływanie</w:t>
            </w:r>
          </w:p>
        </w:tc>
        <w:tc>
          <w:tcPr>
            <w:tcW w:w="1417" w:type="dxa"/>
            <w:shd w:val="clear" w:color="auto" w:fill="auto"/>
            <w:noWrap/>
            <w:vAlign w:val="center"/>
          </w:tcPr>
          <w:p w14:paraId="71F176E0" w14:textId="77E0F631" w:rsidR="000A69D4" w:rsidRPr="001953F2" w:rsidRDefault="00A061C8"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9</w:t>
            </w:r>
          </w:p>
        </w:tc>
      </w:tr>
      <w:tr w:rsidR="00251093" w:rsidRPr="001953F2" w14:paraId="1E504AC6" w14:textId="77777777" w:rsidTr="00251093">
        <w:trPr>
          <w:trHeight w:val="407"/>
          <w:jc w:val="center"/>
        </w:trPr>
        <w:tc>
          <w:tcPr>
            <w:tcW w:w="600" w:type="dxa"/>
            <w:vMerge/>
            <w:vAlign w:val="center"/>
          </w:tcPr>
          <w:p w14:paraId="2858BD2C"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hideMark/>
          </w:tcPr>
          <w:p w14:paraId="6F5E1726"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07AB08AA"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VA - MS</w:t>
            </w:r>
          </w:p>
        </w:tc>
        <w:tc>
          <w:tcPr>
            <w:tcW w:w="3969" w:type="dxa"/>
            <w:shd w:val="clear" w:color="auto" w:fill="auto"/>
            <w:vAlign w:val="center"/>
            <w:hideMark/>
          </w:tcPr>
          <w:p w14:paraId="47781EF9" w14:textId="3171BD43" w:rsidR="000A69D4" w:rsidRPr="001953F2" w:rsidRDefault="00DD647D"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gimnastyka, taekwondo</w:t>
            </w:r>
          </w:p>
        </w:tc>
        <w:tc>
          <w:tcPr>
            <w:tcW w:w="1417" w:type="dxa"/>
            <w:shd w:val="clear" w:color="auto" w:fill="auto"/>
            <w:noWrap/>
            <w:vAlign w:val="center"/>
          </w:tcPr>
          <w:p w14:paraId="66491FA8" w14:textId="322113AA" w:rsidR="000A69D4" w:rsidRPr="001953F2" w:rsidRDefault="00A061C8"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10</w:t>
            </w:r>
          </w:p>
        </w:tc>
      </w:tr>
      <w:tr w:rsidR="00251093" w:rsidRPr="001953F2" w14:paraId="378370E1" w14:textId="77777777" w:rsidTr="00251093">
        <w:trPr>
          <w:trHeight w:val="373"/>
          <w:jc w:val="center"/>
        </w:trPr>
        <w:tc>
          <w:tcPr>
            <w:tcW w:w="600" w:type="dxa"/>
            <w:vMerge/>
            <w:vAlign w:val="center"/>
          </w:tcPr>
          <w:p w14:paraId="09514023"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hideMark/>
          </w:tcPr>
          <w:p w14:paraId="0D1626A8"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25D5A764"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VB - MS</w:t>
            </w:r>
          </w:p>
        </w:tc>
        <w:tc>
          <w:tcPr>
            <w:tcW w:w="3969" w:type="dxa"/>
            <w:shd w:val="clear" w:color="auto" w:fill="auto"/>
            <w:vAlign w:val="center"/>
            <w:hideMark/>
          </w:tcPr>
          <w:p w14:paraId="10836F30" w14:textId="49CD5BF9" w:rsidR="000A69D4" w:rsidRPr="001953F2" w:rsidRDefault="000A69D4"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pływanie    </w:t>
            </w:r>
          </w:p>
        </w:tc>
        <w:tc>
          <w:tcPr>
            <w:tcW w:w="1417" w:type="dxa"/>
            <w:shd w:val="clear" w:color="auto" w:fill="auto"/>
            <w:noWrap/>
            <w:vAlign w:val="center"/>
          </w:tcPr>
          <w:p w14:paraId="1D4D3F55" w14:textId="1BC84DDA" w:rsidR="000A69D4" w:rsidRPr="001953F2" w:rsidRDefault="00A061C8"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8</w:t>
            </w:r>
          </w:p>
        </w:tc>
      </w:tr>
      <w:tr w:rsidR="00251093" w:rsidRPr="001953F2" w14:paraId="350F3C93" w14:textId="77777777" w:rsidTr="00251093">
        <w:trPr>
          <w:trHeight w:val="373"/>
          <w:jc w:val="center"/>
        </w:trPr>
        <w:tc>
          <w:tcPr>
            <w:tcW w:w="600" w:type="dxa"/>
            <w:vMerge/>
            <w:vAlign w:val="center"/>
          </w:tcPr>
          <w:p w14:paraId="488E28C7"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tcPr>
          <w:p w14:paraId="10BF273F"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tcPr>
          <w:p w14:paraId="1D807061"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VIA - MS</w:t>
            </w:r>
          </w:p>
        </w:tc>
        <w:tc>
          <w:tcPr>
            <w:tcW w:w="3969" w:type="dxa"/>
            <w:shd w:val="clear" w:color="auto" w:fill="auto"/>
            <w:vAlign w:val="center"/>
          </w:tcPr>
          <w:p w14:paraId="6363ED63" w14:textId="0925E87F" w:rsidR="000A69D4" w:rsidRPr="001953F2" w:rsidRDefault="000A69D4"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gimnastyka    </w:t>
            </w:r>
          </w:p>
        </w:tc>
        <w:tc>
          <w:tcPr>
            <w:tcW w:w="1417" w:type="dxa"/>
            <w:shd w:val="clear" w:color="auto" w:fill="auto"/>
            <w:noWrap/>
            <w:vAlign w:val="center"/>
          </w:tcPr>
          <w:p w14:paraId="0B96D8FE" w14:textId="2ACCE650" w:rsidR="000A69D4" w:rsidRPr="001953F2" w:rsidRDefault="00A061C8"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9</w:t>
            </w:r>
          </w:p>
        </w:tc>
      </w:tr>
      <w:tr w:rsidR="00251093" w:rsidRPr="001953F2" w14:paraId="414CC24F" w14:textId="77777777" w:rsidTr="00251093">
        <w:trPr>
          <w:trHeight w:val="467"/>
          <w:jc w:val="center"/>
        </w:trPr>
        <w:tc>
          <w:tcPr>
            <w:tcW w:w="600" w:type="dxa"/>
            <w:vMerge/>
            <w:vAlign w:val="center"/>
          </w:tcPr>
          <w:p w14:paraId="2493A500"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hideMark/>
          </w:tcPr>
          <w:p w14:paraId="4F2DC36C"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29AED895"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VIB - MS</w:t>
            </w:r>
          </w:p>
        </w:tc>
        <w:tc>
          <w:tcPr>
            <w:tcW w:w="3969" w:type="dxa"/>
            <w:shd w:val="clear" w:color="auto" w:fill="auto"/>
            <w:vAlign w:val="center"/>
            <w:hideMark/>
          </w:tcPr>
          <w:p w14:paraId="33B79782" w14:textId="2040BE37" w:rsidR="000A69D4" w:rsidRPr="001953F2" w:rsidRDefault="00DD647D"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w:t>
            </w:r>
            <w:r w:rsidR="000A69D4" w:rsidRPr="001953F2">
              <w:rPr>
                <w:rFonts w:ascii="Times New Roman" w:eastAsia="Times New Roman" w:hAnsi="Times New Roman" w:cs="Times New Roman"/>
                <w:color w:val="000000" w:themeColor="text1"/>
                <w:lang w:eastAsia="pl-PL" w:bidi="ar-SA"/>
              </w:rPr>
              <w:t>imnastyka</w:t>
            </w:r>
            <w:r w:rsidRPr="001953F2">
              <w:rPr>
                <w:rFonts w:ascii="Times New Roman" w:eastAsia="Times New Roman" w:hAnsi="Times New Roman" w:cs="Times New Roman"/>
                <w:color w:val="000000" w:themeColor="text1"/>
                <w:lang w:eastAsia="pl-PL" w:bidi="ar-SA"/>
              </w:rPr>
              <w:t>,</w:t>
            </w:r>
            <w:r w:rsidR="000A69D4" w:rsidRPr="001953F2">
              <w:rPr>
                <w:rFonts w:ascii="Times New Roman" w:eastAsia="Times New Roman" w:hAnsi="Times New Roman" w:cs="Times New Roman"/>
                <w:color w:val="000000" w:themeColor="text1"/>
                <w:lang w:eastAsia="pl-PL" w:bidi="ar-SA"/>
              </w:rPr>
              <w:t xml:space="preserve"> taekwondo</w:t>
            </w:r>
          </w:p>
          <w:p w14:paraId="253C25BA"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pływanie</w:t>
            </w:r>
          </w:p>
        </w:tc>
        <w:tc>
          <w:tcPr>
            <w:tcW w:w="1417" w:type="dxa"/>
            <w:shd w:val="clear" w:color="auto" w:fill="auto"/>
            <w:noWrap/>
            <w:vAlign w:val="center"/>
          </w:tcPr>
          <w:p w14:paraId="0F801FB3" w14:textId="621FF990" w:rsidR="000A69D4" w:rsidRPr="001953F2" w:rsidRDefault="00A061C8"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13</w:t>
            </w:r>
          </w:p>
        </w:tc>
      </w:tr>
      <w:tr w:rsidR="00251093" w:rsidRPr="001953F2" w14:paraId="19511543" w14:textId="77777777" w:rsidTr="00251093">
        <w:trPr>
          <w:trHeight w:val="467"/>
          <w:jc w:val="center"/>
        </w:trPr>
        <w:tc>
          <w:tcPr>
            <w:tcW w:w="600" w:type="dxa"/>
            <w:vMerge/>
            <w:vAlign w:val="center"/>
          </w:tcPr>
          <w:p w14:paraId="38C737F3"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tcPr>
          <w:p w14:paraId="4DBA4AA8"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tcPr>
          <w:p w14:paraId="7ECEDFA7"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VII - MS</w:t>
            </w:r>
          </w:p>
        </w:tc>
        <w:tc>
          <w:tcPr>
            <w:tcW w:w="3969" w:type="dxa"/>
            <w:shd w:val="clear" w:color="auto" w:fill="auto"/>
            <w:vAlign w:val="center"/>
          </w:tcPr>
          <w:p w14:paraId="45C2267D" w14:textId="3A273BEE" w:rsidR="000A69D4" w:rsidRPr="001953F2" w:rsidRDefault="00DD647D"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w:t>
            </w:r>
            <w:r w:rsidR="000A69D4" w:rsidRPr="001953F2">
              <w:rPr>
                <w:rFonts w:ascii="Times New Roman" w:eastAsia="Times New Roman" w:hAnsi="Times New Roman" w:cs="Times New Roman"/>
                <w:color w:val="000000" w:themeColor="text1"/>
                <w:lang w:eastAsia="pl-PL" w:bidi="ar-SA"/>
              </w:rPr>
              <w:t>ajakarstwo</w:t>
            </w:r>
            <w:r w:rsidRPr="001953F2">
              <w:rPr>
                <w:rFonts w:ascii="Times New Roman" w:eastAsia="Times New Roman" w:hAnsi="Times New Roman" w:cs="Times New Roman"/>
                <w:color w:val="000000" w:themeColor="text1"/>
                <w:lang w:eastAsia="pl-PL" w:bidi="ar-SA"/>
              </w:rPr>
              <w:t xml:space="preserve">, </w:t>
            </w:r>
            <w:r w:rsidR="000A69D4" w:rsidRPr="001953F2">
              <w:rPr>
                <w:rFonts w:ascii="Times New Roman" w:eastAsia="Times New Roman" w:hAnsi="Times New Roman" w:cs="Times New Roman"/>
                <w:color w:val="000000" w:themeColor="text1"/>
                <w:lang w:eastAsia="pl-PL" w:bidi="ar-SA"/>
              </w:rPr>
              <w:t>piłka siatkowa</w:t>
            </w:r>
            <w:r w:rsidRPr="001953F2">
              <w:rPr>
                <w:rFonts w:ascii="Times New Roman" w:eastAsia="Times New Roman" w:hAnsi="Times New Roman" w:cs="Times New Roman"/>
                <w:color w:val="000000" w:themeColor="text1"/>
                <w:lang w:eastAsia="pl-PL" w:bidi="ar-SA"/>
              </w:rPr>
              <w:t xml:space="preserve">, </w:t>
            </w:r>
            <w:r w:rsidR="000A69D4" w:rsidRPr="001953F2">
              <w:rPr>
                <w:rFonts w:ascii="Times New Roman" w:eastAsia="Times New Roman" w:hAnsi="Times New Roman" w:cs="Times New Roman"/>
                <w:color w:val="000000" w:themeColor="text1"/>
                <w:lang w:eastAsia="pl-PL" w:bidi="ar-SA"/>
              </w:rPr>
              <w:t>taekwondo</w:t>
            </w:r>
          </w:p>
        </w:tc>
        <w:tc>
          <w:tcPr>
            <w:tcW w:w="1417" w:type="dxa"/>
            <w:shd w:val="clear" w:color="auto" w:fill="auto"/>
            <w:noWrap/>
            <w:vAlign w:val="center"/>
          </w:tcPr>
          <w:p w14:paraId="444B56E3" w14:textId="2CE81DFD" w:rsidR="000A69D4" w:rsidRPr="001953F2" w:rsidRDefault="00A061C8"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5</w:t>
            </w:r>
          </w:p>
        </w:tc>
      </w:tr>
      <w:tr w:rsidR="00251093" w:rsidRPr="001953F2" w14:paraId="1283BA94" w14:textId="77777777" w:rsidTr="00251093">
        <w:trPr>
          <w:trHeight w:val="300"/>
          <w:jc w:val="center"/>
        </w:trPr>
        <w:tc>
          <w:tcPr>
            <w:tcW w:w="600" w:type="dxa"/>
            <w:vMerge/>
            <w:vAlign w:val="center"/>
          </w:tcPr>
          <w:p w14:paraId="56A97A2A"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vMerge/>
            <w:vAlign w:val="center"/>
            <w:hideMark/>
          </w:tcPr>
          <w:p w14:paraId="3EC07A65" w14:textId="77777777" w:rsidR="000A69D4" w:rsidRPr="001953F2" w:rsidRDefault="000A69D4" w:rsidP="000A69D4">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7924460F"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VIII - MS</w:t>
            </w:r>
          </w:p>
        </w:tc>
        <w:tc>
          <w:tcPr>
            <w:tcW w:w="3969" w:type="dxa"/>
            <w:shd w:val="clear" w:color="auto" w:fill="auto"/>
            <w:vAlign w:val="center"/>
            <w:hideMark/>
          </w:tcPr>
          <w:p w14:paraId="7FA0B7B0" w14:textId="77777777" w:rsidR="000A69D4" w:rsidRPr="001953F2" w:rsidRDefault="000A69D4" w:rsidP="000A69D4">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kajakarstwo</w:t>
            </w:r>
          </w:p>
          <w:p w14:paraId="36A87D4A" w14:textId="4EDA9FCF" w:rsidR="000A69D4" w:rsidRPr="001953F2" w:rsidRDefault="000A69D4" w:rsidP="00DD647D">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piłka siatkowa taekwondo</w:t>
            </w:r>
          </w:p>
        </w:tc>
        <w:tc>
          <w:tcPr>
            <w:tcW w:w="1417" w:type="dxa"/>
            <w:shd w:val="clear" w:color="auto" w:fill="auto"/>
            <w:noWrap/>
            <w:vAlign w:val="center"/>
          </w:tcPr>
          <w:p w14:paraId="78DB5CCA" w14:textId="77580EB1" w:rsidR="000A69D4" w:rsidRPr="001953F2" w:rsidRDefault="00A061C8" w:rsidP="000A69D4">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 12</w:t>
            </w:r>
          </w:p>
        </w:tc>
      </w:tr>
      <w:tr w:rsidR="00251093" w:rsidRPr="001953F2" w14:paraId="40079556" w14:textId="77777777" w:rsidTr="00251093">
        <w:trPr>
          <w:trHeight w:val="71"/>
          <w:jc w:val="center"/>
        </w:trPr>
        <w:tc>
          <w:tcPr>
            <w:tcW w:w="600" w:type="dxa"/>
            <w:vMerge/>
            <w:vAlign w:val="center"/>
          </w:tcPr>
          <w:p w14:paraId="629989B8" w14:textId="77777777" w:rsidR="000A69D4" w:rsidRPr="001953F2" w:rsidRDefault="000A69D4" w:rsidP="00251093">
            <w:pPr>
              <w:spacing w:after="0" w:line="240" w:lineRule="auto"/>
              <w:jc w:val="center"/>
              <w:rPr>
                <w:rFonts w:ascii="Times New Roman" w:eastAsia="Times New Roman" w:hAnsi="Times New Roman" w:cs="Times New Roman"/>
                <w:color w:val="000000" w:themeColor="text1"/>
                <w:lang w:eastAsia="pl-PL" w:bidi="ar-SA"/>
              </w:rPr>
            </w:pPr>
          </w:p>
        </w:tc>
        <w:tc>
          <w:tcPr>
            <w:tcW w:w="1660" w:type="dxa"/>
            <w:shd w:val="clear" w:color="auto" w:fill="auto"/>
            <w:noWrap/>
            <w:vAlign w:val="center"/>
            <w:hideMark/>
          </w:tcPr>
          <w:p w14:paraId="37453C66" w14:textId="79390864" w:rsidR="000A69D4" w:rsidRPr="001953F2" w:rsidRDefault="00251093" w:rsidP="000A69D4">
            <w:pPr>
              <w:spacing w:after="0" w:line="240" w:lineRule="auto"/>
              <w:ind w:firstLineChars="100" w:firstLine="220"/>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Razem</w:t>
            </w:r>
            <w:r w:rsidR="000A69D4" w:rsidRPr="001953F2">
              <w:rPr>
                <w:rFonts w:ascii="Times New Roman" w:eastAsia="Times New Roman" w:hAnsi="Times New Roman" w:cs="Times New Roman"/>
                <w:b/>
                <w:color w:val="000000" w:themeColor="text1"/>
                <w:lang w:eastAsia="pl-PL" w:bidi="ar-SA"/>
              </w:rPr>
              <w:t>:</w:t>
            </w:r>
          </w:p>
        </w:tc>
        <w:tc>
          <w:tcPr>
            <w:tcW w:w="1421" w:type="dxa"/>
            <w:shd w:val="clear" w:color="auto" w:fill="auto"/>
            <w:vAlign w:val="center"/>
            <w:hideMark/>
          </w:tcPr>
          <w:p w14:paraId="762AE5C0" w14:textId="77777777" w:rsidR="000A69D4" w:rsidRPr="001953F2" w:rsidRDefault="000A69D4" w:rsidP="000A69D4">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11</w:t>
            </w:r>
          </w:p>
        </w:tc>
        <w:tc>
          <w:tcPr>
            <w:tcW w:w="3969" w:type="dxa"/>
            <w:shd w:val="clear" w:color="auto" w:fill="auto"/>
            <w:vAlign w:val="center"/>
            <w:hideMark/>
          </w:tcPr>
          <w:p w14:paraId="66BCE8A4" w14:textId="77777777" w:rsidR="000A69D4" w:rsidRPr="001953F2" w:rsidRDefault="000A69D4" w:rsidP="000A69D4">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w:t>
            </w:r>
          </w:p>
        </w:tc>
        <w:tc>
          <w:tcPr>
            <w:tcW w:w="1417" w:type="dxa"/>
            <w:shd w:val="clear" w:color="auto" w:fill="auto"/>
            <w:noWrap/>
            <w:vAlign w:val="center"/>
          </w:tcPr>
          <w:p w14:paraId="7835B903" w14:textId="0E342B53" w:rsidR="000A69D4" w:rsidRPr="001953F2" w:rsidRDefault="00A061C8" w:rsidP="00B81648">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w:t>
            </w:r>
            <w:r w:rsidR="00B81648" w:rsidRPr="001953F2">
              <w:rPr>
                <w:rFonts w:ascii="Times New Roman" w:eastAsia="Times New Roman" w:hAnsi="Times New Roman" w:cs="Times New Roman"/>
                <w:b/>
                <w:color w:val="000000" w:themeColor="text1"/>
                <w:lang w:eastAsia="pl-PL" w:bidi="ar-SA"/>
              </w:rPr>
              <w:t>1</w:t>
            </w:r>
            <w:r w:rsidRPr="001953F2">
              <w:rPr>
                <w:rFonts w:ascii="Times New Roman" w:eastAsia="Times New Roman" w:hAnsi="Times New Roman" w:cs="Times New Roman"/>
                <w:b/>
                <w:color w:val="000000" w:themeColor="text1"/>
                <w:lang w:eastAsia="pl-PL" w:bidi="ar-SA"/>
              </w:rPr>
              <w:t>6</w:t>
            </w:r>
          </w:p>
        </w:tc>
      </w:tr>
      <w:tr w:rsidR="00251093" w:rsidRPr="001953F2" w14:paraId="74ED6A0F" w14:textId="77777777" w:rsidTr="00251093">
        <w:trPr>
          <w:trHeight w:val="388"/>
          <w:jc w:val="center"/>
        </w:trPr>
        <w:tc>
          <w:tcPr>
            <w:tcW w:w="600" w:type="dxa"/>
            <w:vMerge w:val="restart"/>
            <w:shd w:val="clear" w:color="auto" w:fill="auto"/>
            <w:noWrap/>
            <w:vAlign w:val="center"/>
            <w:hideMark/>
          </w:tcPr>
          <w:p w14:paraId="7DF8D7C9" w14:textId="2DBED869" w:rsidR="00012FE3" w:rsidRPr="001953F2" w:rsidRDefault="00251093" w:rsidP="0025109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4.</w:t>
            </w:r>
          </w:p>
        </w:tc>
        <w:tc>
          <w:tcPr>
            <w:tcW w:w="1660" w:type="dxa"/>
            <w:vMerge w:val="restart"/>
            <w:shd w:val="clear" w:color="auto" w:fill="auto"/>
            <w:vAlign w:val="center"/>
            <w:hideMark/>
          </w:tcPr>
          <w:p w14:paraId="4E7B282A" w14:textId="088BD9B9" w:rsidR="00012FE3" w:rsidRPr="001953F2" w:rsidRDefault="00012FE3" w:rsidP="00251093">
            <w:pPr>
              <w:spacing w:after="0" w:line="240" w:lineRule="auto"/>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X</w:t>
            </w:r>
            <w:r w:rsidR="00251093" w:rsidRPr="001953F2">
              <w:rPr>
                <w:rFonts w:ascii="Times New Roman" w:eastAsia="Times New Roman" w:hAnsi="Times New Roman" w:cs="Times New Roman"/>
                <w:color w:val="000000" w:themeColor="text1"/>
                <w:lang w:eastAsia="pl-PL" w:bidi="ar-SA"/>
              </w:rPr>
              <w:t xml:space="preserve"> LO</w:t>
            </w:r>
            <w:r w:rsidRPr="001953F2">
              <w:rPr>
                <w:rFonts w:ascii="Times New Roman" w:eastAsia="Times New Roman" w:hAnsi="Times New Roman" w:cs="Times New Roman"/>
                <w:color w:val="000000" w:themeColor="text1"/>
                <w:lang w:eastAsia="pl-PL" w:bidi="ar-SA"/>
              </w:rPr>
              <w:br/>
              <w:t>(w ZSO 5)</w:t>
            </w:r>
          </w:p>
        </w:tc>
        <w:tc>
          <w:tcPr>
            <w:tcW w:w="1421" w:type="dxa"/>
            <w:shd w:val="clear" w:color="auto" w:fill="auto"/>
            <w:vAlign w:val="center"/>
            <w:hideMark/>
          </w:tcPr>
          <w:p w14:paraId="65C0ADB2" w14:textId="6463C82C"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IA -OS*</w:t>
            </w:r>
          </w:p>
        </w:tc>
        <w:tc>
          <w:tcPr>
            <w:tcW w:w="3969" w:type="dxa"/>
            <w:shd w:val="clear" w:color="auto" w:fill="auto"/>
            <w:vAlign w:val="center"/>
            <w:hideMark/>
          </w:tcPr>
          <w:p w14:paraId="0EC239A2" w14:textId="603A4F54"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piłka ręczna, piłka nożna</w:t>
            </w:r>
          </w:p>
        </w:tc>
        <w:tc>
          <w:tcPr>
            <w:tcW w:w="1417" w:type="dxa"/>
            <w:shd w:val="clear" w:color="auto" w:fill="auto"/>
            <w:noWrap/>
            <w:vAlign w:val="center"/>
          </w:tcPr>
          <w:p w14:paraId="4C29A6B6" w14:textId="6701183C" w:rsidR="00012FE3" w:rsidRPr="001953F2" w:rsidRDefault="00B81648"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r>
      <w:tr w:rsidR="00251093" w:rsidRPr="001953F2" w14:paraId="4B174E6E" w14:textId="77777777" w:rsidTr="00251093">
        <w:trPr>
          <w:trHeight w:val="300"/>
          <w:jc w:val="center"/>
        </w:trPr>
        <w:tc>
          <w:tcPr>
            <w:tcW w:w="600" w:type="dxa"/>
            <w:vMerge/>
            <w:vAlign w:val="center"/>
            <w:hideMark/>
          </w:tcPr>
          <w:p w14:paraId="530AA866"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hideMark/>
          </w:tcPr>
          <w:p w14:paraId="5AEB4112"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0E2C3E96" w14:textId="2C1CE39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IB – MS*</w:t>
            </w:r>
          </w:p>
        </w:tc>
        <w:tc>
          <w:tcPr>
            <w:tcW w:w="3969" w:type="dxa"/>
            <w:shd w:val="clear" w:color="auto" w:fill="auto"/>
            <w:vAlign w:val="center"/>
            <w:hideMark/>
          </w:tcPr>
          <w:p w14:paraId="69AD7BE0" w14:textId="585C493E"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taekwondo, kajakarstwo,pływanie</w:t>
            </w:r>
          </w:p>
          <w:p w14:paraId="3F763351"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gimnastyka</w:t>
            </w:r>
          </w:p>
        </w:tc>
        <w:tc>
          <w:tcPr>
            <w:tcW w:w="1417" w:type="dxa"/>
            <w:shd w:val="clear" w:color="auto" w:fill="auto"/>
            <w:noWrap/>
            <w:vAlign w:val="center"/>
          </w:tcPr>
          <w:p w14:paraId="349B7654" w14:textId="3B1AFA74" w:rsidR="00012FE3" w:rsidRPr="001953F2" w:rsidRDefault="00B81648"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12</w:t>
            </w:r>
          </w:p>
        </w:tc>
      </w:tr>
      <w:tr w:rsidR="00251093" w:rsidRPr="001953F2" w14:paraId="251F5F4A" w14:textId="77777777" w:rsidTr="00251093">
        <w:trPr>
          <w:trHeight w:val="300"/>
          <w:jc w:val="center"/>
        </w:trPr>
        <w:tc>
          <w:tcPr>
            <w:tcW w:w="600" w:type="dxa"/>
            <w:vMerge/>
            <w:vAlign w:val="center"/>
          </w:tcPr>
          <w:p w14:paraId="5828AA9A"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tcPr>
          <w:p w14:paraId="2B25AB37"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tcPr>
          <w:p w14:paraId="5F262B94"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IC-MS</w:t>
            </w:r>
          </w:p>
        </w:tc>
        <w:tc>
          <w:tcPr>
            <w:tcW w:w="3969" w:type="dxa"/>
            <w:shd w:val="clear" w:color="auto" w:fill="auto"/>
            <w:vAlign w:val="center"/>
          </w:tcPr>
          <w:p w14:paraId="5662BB5C"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siatkówka</w:t>
            </w:r>
          </w:p>
        </w:tc>
        <w:tc>
          <w:tcPr>
            <w:tcW w:w="1417" w:type="dxa"/>
            <w:shd w:val="clear" w:color="auto" w:fill="auto"/>
            <w:noWrap/>
            <w:vAlign w:val="center"/>
          </w:tcPr>
          <w:p w14:paraId="24BA9629" w14:textId="04D04D49"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r>
      <w:tr w:rsidR="00251093" w:rsidRPr="001953F2" w14:paraId="6697F200" w14:textId="77777777" w:rsidTr="00251093">
        <w:trPr>
          <w:trHeight w:val="300"/>
          <w:jc w:val="center"/>
        </w:trPr>
        <w:tc>
          <w:tcPr>
            <w:tcW w:w="600" w:type="dxa"/>
            <w:vMerge/>
            <w:vAlign w:val="center"/>
          </w:tcPr>
          <w:p w14:paraId="14D276A7"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tcPr>
          <w:p w14:paraId="691E96F1"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tcPr>
          <w:p w14:paraId="5591972E" w14:textId="798D3062"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ID-MS</w:t>
            </w:r>
          </w:p>
        </w:tc>
        <w:tc>
          <w:tcPr>
            <w:tcW w:w="3969" w:type="dxa"/>
            <w:shd w:val="clear" w:color="auto" w:fill="auto"/>
            <w:vAlign w:val="center"/>
          </w:tcPr>
          <w:p w14:paraId="4D61B4AC" w14:textId="0814A3C6"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piłka ręczna, piłka siatkowa, gimnastyka</w:t>
            </w:r>
          </w:p>
        </w:tc>
        <w:tc>
          <w:tcPr>
            <w:tcW w:w="1417" w:type="dxa"/>
            <w:shd w:val="clear" w:color="auto" w:fill="auto"/>
            <w:noWrap/>
            <w:vAlign w:val="center"/>
          </w:tcPr>
          <w:p w14:paraId="385D1914" w14:textId="3FEDB317"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r>
      <w:tr w:rsidR="00251093" w:rsidRPr="001953F2" w14:paraId="0C0FF9E9" w14:textId="77777777" w:rsidTr="00251093">
        <w:trPr>
          <w:trHeight w:val="300"/>
          <w:jc w:val="center"/>
        </w:trPr>
        <w:tc>
          <w:tcPr>
            <w:tcW w:w="600" w:type="dxa"/>
            <w:vMerge/>
            <w:vAlign w:val="center"/>
            <w:hideMark/>
          </w:tcPr>
          <w:p w14:paraId="3F975CCB"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hideMark/>
          </w:tcPr>
          <w:p w14:paraId="2CCFB974"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380A6B96"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IIA - OS</w:t>
            </w:r>
          </w:p>
        </w:tc>
        <w:tc>
          <w:tcPr>
            <w:tcW w:w="3969" w:type="dxa"/>
            <w:shd w:val="clear" w:color="auto" w:fill="auto"/>
            <w:vAlign w:val="center"/>
            <w:hideMark/>
          </w:tcPr>
          <w:p w14:paraId="02CE282C"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piłka nożna</w:t>
            </w:r>
          </w:p>
        </w:tc>
        <w:tc>
          <w:tcPr>
            <w:tcW w:w="1417" w:type="dxa"/>
            <w:shd w:val="clear" w:color="auto" w:fill="auto"/>
            <w:noWrap/>
            <w:vAlign w:val="center"/>
          </w:tcPr>
          <w:p w14:paraId="39E7C8D2" w14:textId="54A17D54"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31</w:t>
            </w:r>
          </w:p>
        </w:tc>
      </w:tr>
      <w:tr w:rsidR="00251093" w:rsidRPr="001953F2" w14:paraId="75292126" w14:textId="77777777" w:rsidTr="00251093">
        <w:trPr>
          <w:trHeight w:val="386"/>
          <w:jc w:val="center"/>
        </w:trPr>
        <w:tc>
          <w:tcPr>
            <w:tcW w:w="600" w:type="dxa"/>
            <w:vMerge/>
            <w:vAlign w:val="center"/>
            <w:hideMark/>
          </w:tcPr>
          <w:p w14:paraId="5BF30D0D"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hideMark/>
          </w:tcPr>
          <w:p w14:paraId="16488869"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77A5F211"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IIB - MS</w:t>
            </w:r>
          </w:p>
        </w:tc>
        <w:tc>
          <w:tcPr>
            <w:tcW w:w="3969" w:type="dxa"/>
            <w:shd w:val="clear" w:color="auto" w:fill="auto"/>
            <w:vAlign w:val="center"/>
            <w:hideMark/>
          </w:tcPr>
          <w:p w14:paraId="344472C8" w14:textId="1868DB06" w:rsidR="00012FE3" w:rsidRPr="001953F2" w:rsidRDefault="00012FE3" w:rsidP="00012FE3">
            <w:pPr>
              <w:spacing w:after="0" w:line="240" w:lineRule="auto"/>
              <w:ind w:firstLineChars="100" w:firstLine="220"/>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kajakarstwo, pływanie, taekwondo</w:t>
            </w:r>
          </w:p>
        </w:tc>
        <w:tc>
          <w:tcPr>
            <w:tcW w:w="1417" w:type="dxa"/>
            <w:shd w:val="clear" w:color="auto" w:fill="auto"/>
            <w:noWrap/>
            <w:vAlign w:val="center"/>
          </w:tcPr>
          <w:p w14:paraId="40F43F31" w14:textId="307F1118"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r>
      <w:tr w:rsidR="00251093" w:rsidRPr="001953F2" w14:paraId="37F97D6D" w14:textId="77777777" w:rsidTr="00251093">
        <w:trPr>
          <w:trHeight w:val="94"/>
          <w:jc w:val="center"/>
        </w:trPr>
        <w:tc>
          <w:tcPr>
            <w:tcW w:w="600" w:type="dxa"/>
            <w:vMerge/>
            <w:vAlign w:val="center"/>
            <w:hideMark/>
          </w:tcPr>
          <w:p w14:paraId="45E9B3A7"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hideMark/>
          </w:tcPr>
          <w:p w14:paraId="319DE975"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1211F48A"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IIC - MS</w:t>
            </w:r>
          </w:p>
        </w:tc>
        <w:tc>
          <w:tcPr>
            <w:tcW w:w="3969" w:type="dxa"/>
            <w:shd w:val="clear" w:color="auto" w:fill="auto"/>
            <w:vAlign w:val="center"/>
            <w:hideMark/>
          </w:tcPr>
          <w:p w14:paraId="55DF0D1A"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siatkówka</w:t>
            </w:r>
          </w:p>
        </w:tc>
        <w:tc>
          <w:tcPr>
            <w:tcW w:w="1417" w:type="dxa"/>
            <w:shd w:val="clear" w:color="auto" w:fill="auto"/>
            <w:noWrap/>
            <w:vAlign w:val="center"/>
          </w:tcPr>
          <w:p w14:paraId="69067669" w14:textId="14BD6FCC"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19</w:t>
            </w:r>
          </w:p>
        </w:tc>
      </w:tr>
      <w:tr w:rsidR="00251093" w:rsidRPr="001953F2" w14:paraId="7866724D" w14:textId="77777777" w:rsidTr="00251093">
        <w:trPr>
          <w:trHeight w:val="281"/>
          <w:jc w:val="center"/>
        </w:trPr>
        <w:tc>
          <w:tcPr>
            <w:tcW w:w="600" w:type="dxa"/>
            <w:vMerge/>
            <w:vAlign w:val="center"/>
            <w:hideMark/>
          </w:tcPr>
          <w:p w14:paraId="3884B36B"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hideMark/>
          </w:tcPr>
          <w:p w14:paraId="55E3DAA6"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2147F6C9"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IIIA - OS</w:t>
            </w:r>
          </w:p>
        </w:tc>
        <w:tc>
          <w:tcPr>
            <w:tcW w:w="3969" w:type="dxa"/>
            <w:shd w:val="clear" w:color="auto" w:fill="auto"/>
            <w:vAlign w:val="center"/>
          </w:tcPr>
          <w:p w14:paraId="60D346BF" w14:textId="639E93F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gimnastyka, kajakarstwo, taekwondo</w:t>
            </w:r>
          </w:p>
          <w:p w14:paraId="244E0367"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pływanie</w:t>
            </w:r>
          </w:p>
        </w:tc>
        <w:tc>
          <w:tcPr>
            <w:tcW w:w="1417" w:type="dxa"/>
            <w:shd w:val="clear" w:color="auto" w:fill="auto"/>
            <w:noWrap/>
            <w:vAlign w:val="center"/>
          </w:tcPr>
          <w:p w14:paraId="5FE53D1D" w14:textId="2B95673C"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p>
        </w:tc>
      </w:tr>
      <w:tr w:rsidR="00251093" w:rsidRPr="001953F2" w14:paraId="2FBDA3E3" w14:textId="77777777" w:rsidTr="00251093">
        <w:trPr>
          <w:trHeight w:val="347"/>
          <w:jc w:val="center"/>
        </w:trPr>
        <w:tc>
          <w:tcPr>
            <w:tcW w:w="600" w:type="dxa"/>
            <w:vMerge/>
            <w:vAlign w:val="center"/>
            <w:hideMark/>
          </w:tcPr>
          <w:p w14:paraId="0D3BDBFA"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hideMark/>
          </w:tcPr>
          <w:p w14:paraId="4C72BDCB"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68E7E285"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IIIB -MS</w:t>
            </w:r>
          </w:p>
        </w:tc>
        <w:tc>
          <w:tcPr>
            <w:tcW w:w="3969" w:type="dxa"/>
            <w:shd w:val="clear" w:color="auto" w:fill="auto"/>
            <w:vAlign w:val="center"/>
            <w:hideMark/>
          </w:tcPr>
          <w:p w14:paraId="22E9F6FD" w14:textId="70319BD4"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siatkówka, pływanie, teakwondo</w:t>
            </w:r>
          </w:p>
        </w:tc>
        <w:tc>
          <w:tcPr>
            <w:tcW w:w="1417" w:type="dxa"/>
            <w:shd w:val="clear" w:color="auto" w:fill="auto"/>
            <w:noWrap/>
            <w:vAlign w:val="center"/>
          </w:tcPr>
          <w:p w14:paraId="04B50641" w14:textId="6DC1E30A"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20</w:t>
            </w:r>
          </w:p>
        </w:tc>
      </w:tr>
      <w:tr w:rsidR="00251093" w:rsidRPr="001953F2" w14:paraId="3547F843" w14:textId="77777777" w:rsidTr="00251093">
        <w:trPr>
          <w:trHeight w:val="281"/>
          <w:jc w:val="center"/>
        </w:trPr>
        <w:tc>
          <w:tcPr>
            <w:tcW w:w="600" w:type="dxa"/>
            <w:vMerge/>
            <w:vAlign w:val="center"/>
            <w:hideMark/>
          </w:tcPr>
          <w:p w14:paraId="1944FEC1"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hideMark/>
          </w:tcPr>
          <w:p w14:paraId="06EDE9F0"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hideMark/>
          </w:tcPr>
          <w:p w14:paraId="70345C06"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IVA  - OS</w:t>
            </w:r>
          </w:p>
        </w:tc>
        <w:tc>
          <w:tcPr>
            <w:tcW w:w="3969" w:type="dxa"/>
            <w:shd w:val="clear" w:color="auto" w:fill="auto"/>
            <w:vAlign w:val="center"/>
            <w:hideMark/>
          </w:tcPr>
          <w:p w14:paraId="62EFDB62" w14:textId="1BEE4603"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piłka nożna</w:t>
            </w:r>
          </w:p>
        </w:tc>
        <w:tc>
          <w:tcPr>
            <w:tcW w:w="1417" w:type="dxa"/>
            <w:shd w:val="clear" w:color="auto" w:fill="auto"/>
            <w:noWrap/>
            <w:vAlign w:val="center"/>
          </w:tcPr>
          <w:p w14:paraId="26C02B40" w14:textId="57DF4A88"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p>
        </w:tc>
      </w:tr>
      <w:tr w:rsidR="00251093" w:rsidRPr="001953F2" w14:paraId="5ED62761" w14:textId="77777777" w:rsidTr="00251093">
        <w:trPr>
          <w:trHeight w:val="281"/>
          <w:jc w:val="center"/>
        </w:trPr>
        <w:tc>
          <w:tcPr>
            <w:tcW w:w="600" w:type="dxa"/>
            <w:vMerge/>
            <w:vAlign w:val="center"/>
          </w:tcPr>
          <w:p w14:paraId="250BFD28"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tcPr>
          <w:p w14:paraId="57FBA0B3"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tcPr>
          <w:p w14:paraId="6B50E391"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IVB-MS</w:t>
            </w:r>
          </w:p>
        </w:tc>
        <w:tc>
          <w:tcPr>
            <w:tcW w:w="3969" w:type="dxa"/>
            <w:shd w:val="clear" w:color="auto" w:fill="auto"/>
            <w:vAlign w:val="center"/>
          </w:tcPr>
          <w:p w14:paraId="391E793F" w14:textId="3D48887C"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taekwondo, kajakarstwo,pływanie</w:t>
            </w:r>
          </w:p>
        </w:tc>
        <w:tc>
          <w:tcPr>
            <w:tcW w:w="1417" w:type="dxa"/>
            <w:shd w:val="clear" w:color="auto" w:fill="auto"/>
            <w:noWrap/>
            <w:vAlign w:val="center"/>
          </w:tcPr>
          <w:p w14:paraId="611E34A2" w14:textId="553C60BA"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17</w:t>
            </w:r>
          </w:p>
        </w:tc>
      </w:tr>
      <w:tr w:rsidR="00251093" w:rsidRPr="001953F2" w14:paraId="6905D50B" w14:textId="77777777" w:rsidTr="00251093">
        <w:trPr>
          <w:trHeight w:val="281"/>
          <w:jc w:val="center"/>
        </w:trPr>
        <w:tc>
          <w:tcPr>
            <w:tcW w:w="600" w:type="dxa"/>
            <w:vMerge/>
            <w:vAlign w:val="center"/>
          </w:tcPr>
          <w:p w14:paraId="58B1B018"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vMerge/>
            <w:vAlign w:val="center"/>
          </w:tcPr>
          <w:p w14:paraId="33BD6C39"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421" w:type="dxa"/>
            <w:shd w:val="clear" w:color="auto" w:fill="auto"/>
            <w:vAlign w:val="center"/>
          </w:tcPr>
          <w:p w14:paraId="04EDA8F1"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IVC-MS</w:t>
            </w:r>
          </w:p>
        </w:tc>
        <w:tc>
          <w:tcPr>
            <w:tcW w:w="3969" w:type="dxa"/>
            <w:shd w:val="clear" w:color="auto" w:fill="auto"/>
            <w:vAlign w:val="center"/>
          </w:tcPr>
          <w:p w14:paraId="2C76DE0C" w14:textId="77777777" w:rsidR="00012FE3" w:rsidRPr="001953F2" w:rsidRDefault="00012FE3" w:rsidP="00012FE3">
            <w:pPr>
              <w:spacing w:after="0" w:line="240" w:lineRule="auto"/>
              <w:ind w:firstLineChars="100" w:firstLine="220"/>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siatkówka </w:t>
            </w:r>
          </w:p>
        </w:tc>
        <w:tc>
          <w:tcPr>
            <w:tcW w:w="1417" w:type="dxa"/>
            <w:shd w:val="clear" w:color="auto" w:fill="auto"/>
            <w:noWrap/>
            <w:vAlign w:val="center"/>
          </w:tcPr>
          <w:p w14:paraId="67314A8C" w14:textId="1829948D" w:rsidR="00012FE3" w:rsidRPr="001953F2" w:rsidRDefault="00012FE3" w:rsidP="00012FE3">
            <w:pPr>
              <w:spacing w:after="0" w:line="240" w:lineRule="auto"/>
              <w:jc w:val="center"/>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18</w:t>
            </w:r>
          </w:p>
        </w:tc>
      </w:tr>
      <w:tr w:rsidR="00251093" w:rsidRPr="001953F2" w14:paraId="58A64E48" w14:textId="77777777" w:rsidTr="00251093">
        <w:trPr>
          <w:trHeight w:val="150"/>
          <w:jc w:val="center"/>
        </w:trPr>
        <w:tc>
          <w:tcPr>
            <w:tcW w:w="600" w:type="dxa"/>
            <w:vMerge/>
            <w:vAlign w:val="center"/>
            <w:hideMark/>
          </w:tcPr>
          <w:p w14:paraId="1FCAEE53" w14:textId="77777777" w:rsidR="00012FE3" w:rsidRPr="001953F2" w:rsidRDefault="00012FE3" w:rsidP="00012FE3">
            <w:pPr>
              <w:spacing w:after="0" w:line="240" w:lineRule="auto"/>
              <w:rPr>
                <w:rFonts w:ascii="Times New Roman" w:eastAsia="Times New Roman" w:hAnsi="Times New Roman" w:cs="Times New Roman"/>
                <w:color w:val="000000" w:themeColor="text1"/>
                <w:lang w:eastAsia="pl-PL" w:bidi="ar-SA"/>
              </w:rPr>
            </w:pPr>
          </w:p>
        </w:tc>
        <w:tc>
          <w:tcPr>
            <w:tcW w:w="1660" w:type="dxa"/>
            <w:shd w:val="clear" w:color="auto" w:fill="auto"/>
            <w:noWrap/>
            <w:vAlign w:val="center"/>
            <w:hideMark/>
          </w:tcPr>
          <w:p w14:paraId="4725AC23" w14:textId="20A73D5A" w:rsidR="00012FE3" w:rsidRPr="001953F2" w:rsidRDefault="00251093" w:rsidP="00251093">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Razem</w:t>
            </w:r>
            <w:r w:rsidR="00012FE3" w:rsidRPr="001953F2">
              <w:rPr>
                <w:rFonts w:ascii="Times New Roman" w:eastAsia="Times New Roman" w:hAnsi="Times New Roman" w:cs="Times New Roman"/>
                <w:b/>
                <w:color w:val="000000" w:themeColor="text1"/>
                <w:lang w:eastAsia="pl-PL" w:bidi="ar-SA"/>
              </w:rPr>
              <w:t>:</w:t>
            </w:r>
          </w:p>
        </w:tc>
        <w:tc>
          <w:tcPr>
            <w:tcW w:w="1421" w:type="dxa"/>
            <w:shd w:val="clear" w:color="auto" w:fill="auto"/>
            <w:vAlign w:val="center"/>
            <w:hideMark/>
          </w:tcPr>
          <w:p w14:paraId="0B498738" w14:textId="77777777" w:rsidR="00012FE3" w:rsidRPr="001953F2" w:rsidRDefault="00012FE3" w:rsidP="00012FE3">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12</w:t>
            </w:r>
          </w:p>
        </w:tc>
        <w:tc>
          <w:tcPr>
            <w:tcW w:w="3969" w:type="dxa"/>
            <w:shd w:val="clear" w:color="auto" w:fill="auto"/>
            <w:vAlign w:val="center"/>
            <w:hideMark/>
          </w:tcPr>
          <w:p w14:paraId="1ED53448" w14:textId="77777777" w:rsidR="00012FE3" w:rsidRPr="001953F2" w:rsidRDefault="00012FE3" w:rsidP="00012FE3">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w:t>
            </w:r>
          </w:p>
        </w:tc>
        <w:tc>
          <w:tcPr>
            <w:tcW w:w="1417" w:type="dxa"/>
            <w:shd w:val="clear" w:color="auto" w:fill="auto"/>
            <w:noWrap/>
            <w:vAlign w:val="center"/>
          </w:tcPr>
          <w:p w14:paraId="744365D3" w14:textId="092FE39E" w:rsidR="00012FE3" w:rsidRPr="001953F2" w:rsidRDefault="00B81648" w:rsidP="00012FE3">
            <w:pPr>
              <w:spacing w:after="0" w:line="240" w:lineRule="auto"/>
              <w:jc w:val="center"/>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
                <w:color w:val="000000" w:themeColor="text1"/>
                <w:lang w:eastAsia="pl-PL" w:bidi="ar-SA"/>
              </w:rPr>
              <w:t>232</w:t>
            </w:r>
          </w:p>
        </w:tc>
      </w:tr>
      <w:tr w:rsidR="00251093" w:rsidRPr="001953F2" w14:paraId="6D3DBC3B" w14:textId="77777777" w:rsidTr="00251093">
        <w:trPr>
          <w:trHeight w:val="281"/>
          <w:jc w:val="center"/>
        </w:trPr>
        <w:tc>
          <w:tcPr>
            <w:tcW w:w="2260" w:type="dxa"/>
            <w:gridSpan w:val="2"/>
            <w:shd w:val="clear" w:color="auto" w:fill="auto"/>
            <w:vAlign w:val="center"/>
            <w:hideMark/>
          </w:tcPr>
          <w:p w14:paraId="7F15F918" w14:textId="77777777" w:rsidR="00012FE3" w:rsidRPr="001953F2" w:rsidRDefault="00012FE3" w:rsidP="00012FE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Łącznie:</w:t>
            </w:r>
          </w:p>
        </w:tc>
        <w:tc>
          <w:tcPr>
            <w:tcW w:w="1421" w:type="dxa"/>
            <w:shd w:val="clear" w:color="auto" w:fill="auto"/>
            <w:noWrap/>
            <w:vAlign w:val="center"/>
            <w:hideMark/>
          </w:tcPr>
          <w:p w14:paraId="0901FEDD" w14:textId="77777777" w:rsidR="00012FE3" w:rsidRPr="001953F2" w:rsidRDefault="00012FE3" w:rsidP="00012FE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25</w:t>
            </w:r>
          </w:p>
        </w:tc>
        <w:tc>
          <w:tcPr>
            <w:tcW w:w="3969" w:type="dxa"/>
            <w:shd w:val="clear" w:color="auto" w:fill="auto"/>
            <w:noWrap/>
            <w:vAlign w:val="center"/>
            <w:hideMark/>
          </w:tcPr>
          <w:p w14:paraId="2C9B228D" w14:textId="77777777" w:rsidR="00012FE3" w:rsidRPr="001953F2" w:rsidRDefault="00012FE3" w:rsidP="00012FE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w:t>
            </w:r>
          </w:p>
        </w:tc>
        <w:tc>
          <w:tcPr>
            <w:tcW w:w="1417" w:type="dxa"/>
            <w:shd w:val="clear" w:color="auto" w:fill="auto"/>
            <w:noWrap/>
            <w:vAlign w:val="center"/>
          </w:tcPr>
          <w:p w14:paraId="568952E3" w14:textId="006D2EF2" w:rsidR="00012FE3" w:rsidRPr="001953F2" w:rsidRDefault="00B81648" w:rsidP="00012FE3">
            <w:pPr>
              <w:spacing w:after="0" w:line="240" w:lineRule="auto"/>
              <w:jc w:val="center"/>
              <w:rPr>
                <w:rFonts w:ascii="Times New Roman" w:eastAsia="Times New Roman" w:hAnsi="Times New Roman" w:cs="Times New Roman"/>
                <w:b/>
                <w:bCs/>
                <w:color w:val="000000" w:themeColor="text1"/>
                <w:lang w:eastAsia="pl-PL" w:bidi="ar-SA"/>
              </w:rPr>
            </w:pPr>
            <w:r w:rsidRPr="001953F2">
              <w:rPr>
                <w:rFonts w:ascii="Times New Roman" w:eastAsia="Times New Roman" w:hAnsi="Times New Roman" w:cs="Times New Roman"/>
                <w:b/>
                <w:bCs/>
                <w:color w:val="000000" w:themeColor="text1"/>
                <w:lang w:eastAsia="pl-PL" w:bidi="ar-SA"/>
              </w:rPr>
              <w:t>348</w:t>
            </w:r>
          </w:p>
        </w:tc>
      </w:tr>
    </w:tbl>
    <w:p w14:paraId="4D2C8454" w14:textId="5D7AB857" w:rsidR="00BB31CD" w:rsidRPr="001953F2" w:rsidRDefault="000A69D4" w:rsidP="001309A2">
      <w:pPr>
        <w:spacing w:after="0" w:line="240" w:lineRule="exact"/>
        <w:jc w:val="both"/>
        <w:rPr>
          <w:rFonts w:ascii="Times New Roman" w:hAnsi="Times New Roman" w:cs="Times New Roman"/>
          <w:i/>
          <w:iCs/>
          <w:color w:val="000000" w:themeColor="text1"/>
          <w:sz w:val="20"/>
          <w:szCs w:val="20"/>
        </w:rPr>
      </w:pPr>
      <w:r w:rsidRPr="001953F2">
        <w:rPr>
          <w:rFonts w:ascii="Times New Roman" w:hAnsi="Times New Roman" w:cs="Times New Roman"/>
          <w:i/>
          <w:iCs/>
          <w:color w:val="000000" w:themeColor="text1"/>
          <w:sz w:val="20"/>
          <w:szCs w:val="20"/>
        </w:rPr>
        <w:t xml:space="preserve">Opracowanie: Beata Łuka – </w:t>
      </w:r>
      <w:r w:rsidR="000E30A2" w:rsidRPr="001953F2">
        <w:rPr>
          <w:rFonts w:ascii="Times New Roman" w:hAnsi="Times New Roman" w:cs="Times New Roman"/>
          <w:i/>
          <w:iCs/>
          <w:color w:val="000000" w:themeColor="text1"/>
          <w:sz w:val="20"/>
          <w:szCs w:val="20"/>
        </w:rPr>
        <w:t>I</w:t>
      </w:r>
      <w:r w:rsidR="00012FE3" w:rsidRPr="001953F2">
        <w:rPr>
          <w:rFonts w:ascii="Times New Roman" w:hAnsi="Times New Roman" w:cs="Times New Roman"/>
          <w:i/>
          <w:iCs/>
          <w:color w:val="000000" w:themeColor="text1"/>
          <w:sz w:val="20"/>
          <w:szCs w:val="20"/>
        </w:rPr>
        <w:t>nspektor Wydziału E</w:t>
      </w:r>
      <w:r w:rsidRPr="001953F2">
        <w:rPr>
          <w:rFonts w:ascii="Times New Roman" w:hAnsi="Times New Roman" w:cs="Times New Roman"/>
          <w:i/>
          <w:iCs/>
          <w:color w:val="000000" w:themeColor="text1"/>
          <w:sz w:val="20"/>
          <w:szCs w:val="20"/>
        </w:rPr>
        <w:t xml:space="preserve">dukacji. Źródło: Informacje ze szkól OS* – Oddziały Sportowe, MS* </w:t>
      </w:r>
      <w:r w:rsidR="00684F9A" w:rsidRPr="001953F2">
        <w:rPr>
          <w:rFonts w:ascii="Times New Roman" w:hAnsi="Times New Roman" w:cs="Times New Roman"/>
          <w:i/>
          <w:iCs/>
          <w:color w:val="000000" w:themeColor="text1"/>
          <w:sz w:val="20"/>
          <w:szCs w:val="20"/>
        </w:rPr>
        <w:t>– Szkoły Mistrzostwa Sportowego</w:t>
      </w:r>
      <w:r w:rsidR="004C331A" w:rsidRPr="001953F2">
        <w:rPr>
          <w:rFonts w:ascii="Times New Roman" w:hAnsi="Times New Roman" w:cs="Times New Roman"/>
          <w:i/>
          <w:iCs/>
          <w:color w:val="000000" w:themeColor="text1"/>
          <w:sz w:val="20"/>
          <w:szCs w:val="20"/>
        </w:rPr>
        <w:t>.</w:t>
      </w:r>
    </w:p>
    <w:p w14:paraId="2F1D11D2" w14:textId="78A999ED" w:rsidR="00012FE3" w:rsidRPr="001953F2" w:rsidRDefault="00012FE3" w:rsidP="001309A2">
      <w:pPr>
        <w:spacing w:after="0" w:line="240" w:lineRule="exact"/>
        <w:jc w:val="both"/>
        <w:rPr>
          <w:rFonts w:ascii="Times New Roman" w:hAnsi="Times New Roman" w:cs="Times New Roman"/>
          <w:i/>
          <w:iCs/>
          <w:color w:val="000000" w:themeColor="text1"/>
        </w:rPr>
      </w:pPr>
    </w:p>
    <w:p w14:paraId="1D8307C5" w14:textId="77777777" w:rsidR="00012FE3" w:rsidRPr="001953F2" w:rsidRDefault="00012FE3" w:rsidP="001309A2">
      <w:pPr>
        <w:spacing w:after="0" w:line="240" w:lineRule="exact"/>
        <w:jc w:val="both"/>
        <w:rPr>
          <w:rFonts w:ascii="Times New Roman" w:hAnsi="Times New Roman" w:cs="Times New Roman"/>
          <w:i/>
          <w:iCs/>
          <w:color w:val="000000" w:themeColor="text1"/>
        </w:rPr>
      </w:pPr>
    </w:p>
    <w:p w14:paraId="56ACCB4A" w14:textId="4BFC5FCB" w:rsidR="00B06AA3" w:rsidRPr="001953F2" w:rsidRDefault="001F2B22" w:rsidP="006970BC">
      <w:pPr>
        <w:pStyle w:val="Nagwek1"/>
        <w:spacing w:line="300" w:lineRule="exact"/>
        <w:ind w:firstLine="0"/>
        <w:rPr>
          <w:rFonts w:cs="Times New Roman"/>
          <w:color w:val="000000" w:themeColor="text1"/>
          <w:sz w:val="22"/>
          <w:szCs w:val="22"/>
        </w:rPr>
      </w:pPr>
      <w:bookmarkStart w:id="103" w:name="_Toc117859449"/>
      <w:bookmarkStart w:id="104" w:name="_Toc180497017"/>
      <w:r w:rsidRPr="001953F2">
        <w:rPr>
          <w:rFonts w:cs="Times New Roman"/>
          <w:color w:val="000000" w:themeColor="text1"/>
          <w:sz w:val="22"/>
          <w:szCs w:val="22"/>
        </w:rPr>
        <w:lastRenderedPageBreak/>
        <w:t>Programy finansowane ze środków zewnętrznych</w:t>
      </w:r>
      <w:bookmarkEnd w:id="103"/>
      <w:bookmarkEnd w:id="104"/>
      <w:r w:rsidRPr="001953F2">
        <w:rPr>
          <w:rFonts w:cs="Times New Roman"/>
          <w:color w:val="000000" w:themeColor="text1"/>
          <w:sz w:val="22"/>
          <w:szCs w:val="22"/>
        </w:rPr>
        <w:t xml:space="preserve"> </w:t>
      </w:r>
    </w:p>
    <w:p w14:paraId="110FD94E" w14:textId="7C187536" w:rsidR="00F96E0C" w:rsidRPr="001953F2" w:rsidRDefault="00F96E0C" w:rsidP="006970BC">
      <w:pPr>
        <w:spacing w:after="0" w:line="30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roku szkolnym 202</w:t>
      </w:r>
      <w:r w:rsidR="00120D98"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120D98"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jednostki systemu oświaty prowadzone przez Miasto Olsztyn realizowały różnorodne programy finansowane ze środków zewnętrznych, takie jak: </w:t>
      </w:r>
      <w:r w:rsidR="001676B3"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Posiłek </w:t>
      </w:r>
      <w:r w:rsidR="001309A2" w:rsidRPr="001953F2">
        <w:rPr>
          <w:rFonts w:ascii="Times New Roman" w:hAnsi="Times New Roman" w:cs="Times New Roman"/>
          <w:color w:val="000000" w:themeColor="text1"/>
        </w:rPr>
        <w:t>w szkole i </w:t>
      </w:r>
      <w:r w:rsidRPr="001953F2">
        <w:rPr>
          <w:rFonts w:ascii="Times New Roman" w:hAnsi="Times New Roman" w:cs="Times New Roman"/>
          <w:color w:val="000000" w:themeColor="text1"/>
        </w:rPr>
        <w:t>w domu</w:t>
      </w:r>
      <w:r w:rsidR="001676B3"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w:t>
      </w:r>
      <w:r w:rsidR="001676B3"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Aktywna tablica</w:t>
      </w:r>
      <w:r w:rsidR="001676B3"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w:t>
      </w:r>
      <w:r w:rsidR="001676B3"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Narodow</w:t>
      </w:r>
      <w:r w:rsidR="00120D98" w:rsidRPr="001953F2">
        <w:rPr>
          <w:rFonts w:ascii="Times New Roman" w:hAnsi="Times New Roman" w:cs="Times New Roman"/>
          <w:color w:val="000000" w:themeColor="text1"/>
        </w:rPr>
        <w:t>y Program Rozwoju Czytelnictwa</w:t>
      </w:r>
      <w:r w:rsidR="001676B3" w:rsidRPr="001953F2">
        <w:rPr>
          <w:rFonts w:ascii="Times New Roman" w:hAnsi="Times New Roman" w:cs="Times New Roman"/>
          <w:color w:val="000000" w:themeColor="text1"/>
        </w:rPr>
        <w:t>”</w:t>
      </w:r>
      <w:r w:rsidR="00120D98" w:rsidRPr="001953F2">
        <w:rPr>
          <w:rFonts w:ascii="Times New Roman" w:hAnsi="Times New Roman" w:cs="Times New Roman"/>
          <w:color w:val="000000" w:themeColor="text1"/>
        </w:rPr>
        <w:t xml:space="preserve">, </w:t>
      </w:r>
      <w:r w:rsidR="001676B3"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Za życiem</w:t>
      </w:r>
      <w:r w:rsidR="001676B3" w:rsidRPr="001953F2">
        <w:rPr>
          <w:rFonts w:ascii="Times New Roman" w:hAnsi="Times New Roman" w:cs="Times New Roman"/>
          <w:color w:val="000000" w:themeColor="text1"/>
        </w:rPr>
        <w:t>”</w:t>
      </w:r>
      <w:r w:rsidR="00C76582" w:rsidRPr="001953F2">
        <w:rPr>
          <w:rFonts w:ascii="Times New Roman" w:hAnsi="Times New Roman" w:cs="Times New Roman"/>
          <w:color w:val="000000" w:themeColor="text1"/>
        </w:rPr>
        <w:t>.</w:t>
      </w:r>
    </w:p>
    <w:p w14:paraId="6480DC17" w14:textId="77777777" w:rsidR="00684F9A" w:rsidRPr="001953F2" w:rsidRDefault="00684F9A" w:rsidP="006970BC">
      <w:pPr>
        <w:spacing w:after="0" w:line="300" w:lineRule="exact"/>
        <w:ind w:firstLine="426"/>
        <w:jc w:val="both"/>
        <w:rPr>
          <w:rFonts w:ascii="Times New Roman" w:hAnsi="Times New Roman" w:cs="Times New Roman"/>
          <w:color w:val="000000" w:themeColor="text1"/>
        </w:rPr>
      </w:pPr>
    </w:p>
    <w:p w14:paraId="690C48BB" w14:textId="2308139A" w:rsidR="005C1D86" w:rsidRPr="001953F2" w:rsidRDefault="00BB31CD" w:rsidP="006970BC">
      <w:pPr>
        <w:pStyle w:val="Nagwek2"/>
        <w:spacing w:before="0" w:line="300" w:lineRule="exact"/>
        <w:rPr>
          <w:rFonts w:cs="Times New Roman"/>
          <w:color w:val="000000" w:themeColor="text1"/>
          <w:sz w:val="22"/>
          <w:szCs w:val="22"/>
        </w:rPr>
      </w:pPr>
      <w:bookmarkStart w:id="105" w:name="_Toc117859450"/>
      <w:bookmarkStart w:id="106" w:name="_Toc180497018"/>
      <w:r w:rsidRPr="001953F2">
        <w:rPr>
          <w:rFonts w:cs="Times New Roman"/>
          <w:color w:val="000000" w:themeColor="text1"/>
          <w:sz w:val="22"/>
          <w:szCs w:val="22"/>
        </w:rPr>
        <w:t>Program „</w:t>
      </w:r>
      <w:r w:rsidR="00355F01" w:rsidRPr="001953F2">
        <w:rPr>
          <w:rFonts w:cs="Times New Roman"/>
          <w:color w:val="000000" w:themeColor="text1"/>
          <w:sz w:val="22"/>
          <w:szCs w:val="22"/>
        </w:rPr>
        <w:t xml:space="preserve">Posiłek w </w:t>
      </w:r>
      <w:r w:rsidR="00F96E0C" w:rsidRPr="001953F2">
        <w:rPr>
          <w:rFonts w:cs="Times New Roman"/>
          <w:color w:val="000000" w:themeColor="text1"/>
          <w:sz w:val="22"/>
          <w:szCs w:val="22"/>
        </w:rPr>
        <w:t xml:space="preserve">szkole </w:t>
      </w:r>
      <w:r w:rsidR="00355F01" w:rsidRPr="001953F2">
        <w:rPr>
          <w:rFonts w:cs="Times New Roman"/>
          <w:color w:val="000000" w:themeColor="text1"/>
          <w:sz w:val="22"/>
          <w:szCs w:val="22"/>
        </w:rPr>
        <w:t xml:space="preserve">i w </w:t>
      </w:r>
      <w:r w:rsidR="00F96E0C" w:rsidRPr="001953F2">
        <w:rPr>
          <w:rFonts w:cs="Times New Roman"/>
          <w:color w:val="000000" w:themeColor="text1"/>
          <w:sz w:val="22"/>
          <w:szCs w:val="22"/>
        </w:rPr>
        <w:t>domu</w:t>
      </w:r>
      <w:r w:rsidRPr="001953F2">
        <w:rPr>
          <w:rFonts w:cs="Times New Roman"/>
          <w:color w:val="000000" w:themeColor="text1"/>
          <w:sz w:val="22"/>
          <w:szCs w:val="22"/>
        </w:rPr>
        <w:t>”</w:t>
      </w:r>
      <w:r w:rsidR="00355F01" w:rsidRPr="001953F2">
        <w:rPr>
          <w:rFonts w:cs="Times New Roman"/>
          <w:color w:val="000000" w:themeColor="text1"/>
          <w:sz w:val="22"/>
          <w:szCs w:val="22"/>
        </w:rPr>
        <w:t>:</w:t>
      </w:r>
      <w:bookmarkEnd w:id="105"/>
      <w:bookmarkEnd w:id="106"/>
    </w:p>
    <w:p w14:paraId="35FE0334" w14:textId="220DCD75" w:rsidR="009A0D4D" w:rsidRPr="001953F2" w:rsidRDefault="009A0D4D" w:rsidP="006970BC">
      <w:pPr>
        <w:spacing w:after="0" w:line="300" w:lineRule="exact"/>
        <w:ind w:firstLine="357"/>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Moduł 3 wieloletniego rządowego programu „Posiłek w szkole i w domu” dotyczącego wspierania w latach 2019</w:t>
      </w:r>
      <w:r w:rsidR="001676B3"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w:t>
      </w:r>
      <w:r w:rsidR="001676B3"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 xml:space="preserve">2023 organów prowadzących publiczne szkoły podstawowe </w:t>
      </w:r>
      <w:r w:rsidR="006970BC" w:rsidRPr="001953F2">
        <w:rPr>
          <w:rFonts w:ascii="Times New Roman" w:eastAsia="Times New Roman" w:hAnsi="Times New Roman" w:cs="Times New Roman"/>
          <w:color w:val="000000" w:themeColor="text1"/>
          <w:lang w:eastAsia="pl-PL" w:bidi="ar-SA"/>
        </w:rPr>
        <w:t>polega na </w:t>
      </w:r>
      <w:r w:rsidRPr="001953F2">
        <w:rPr>
          <w:rFonts w:ascii="Times New Roman" w:eastAsia="Times New Roman" w:hAnsi="Times New Roman" w:cs="Times New Roman"/>
          <w:color w:val="000000" w:themeColor="text1"/>
          <w:lang w:eastAsia="pl-PL" w:bidi="ar-SA"/>
        </w:rPr>
        <w:t xml:space="preserve">zapewnieniu bezpiecznych warunków nauki, wychowania i opieki przez organizację stołówek i miejsc spożywania posiłków. </w:t>
      </w:r>
    </w:p>
    <w:p w14:paraId="6A55A2ED" w14:textId="0A05B7EE" w:rsidR="00120D98" w:rsidRPr="001953F2" w:rsidRDefault="009A0D4D" w:rsidP="00120D98">
      <w:pPr>
        <w:spacing w:after="0" w:line="300" w:lineRule="exact"/>
        <w:ind w:firstLine="357"/>
        <w:jc w:val="both"/>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Łączna wartość realizacji zadania wyniosła </w:t>
      </w:r>
      <w:r w:rsidR="001676B3" w:rsidRPr="001953F2">
        <w:rPr>
          <w:rFonts w:ascii="Times New Roman" w:eastAsia="Times New Roman" w:hAnsi="Times New Roman" w:cs="Times New Roman"/>
          <w:color w:val="000000" w:themeColor="text1"/>
          <w:lang w:eastAsia="pl-PL" w:bidi="ar-SA"/>
        </w:rPr>
        <w:t xml:space="preserve">144 </w:t>
      </w:r>
      <w:r w:rsidR="00120D98" w:rsidRPr="001953F2">
        <w:rPr>
          <w:rFonts w:ascii="Times New Roman" w:eastAsia="Times New Roman" w:hAnsi="Times New Roman" w:cs="Times New Roman"/>
          <w:color w:val="000000" w:themeColor="text1"/>
          <w:lang w:eastAsia="pl-PL" w:bidi="ar-SA"/>
        </w:rPr>
        <w:t>805</w:t>
      </w:r>
      <w:r w:rsidRPr="001953F2">
        <w:rPr>
          <w:rFonts w:ascii="Times New Roman" w:eastAsia="Times New Roman" w:hAnsi="Times New Roman" w:cs="Times New Roman"/>
          <w:color w:val="000000" w:themeColor="text1"/>
          <w:lang w:eastAsia="pl-PL" w:bidi="ar-SA"/>
        </w:rPr>
        <w:t xml:space="preserve"> zł, z tego dotacja celowa z budżetu państwa </w:t>
      </w:r>
      <w:r w:rsidR="001676B3" w:rsidRPr="001953F2">
        <w:rPr>
          <w:rFonts w:ascii="Times New Roman" w:eastAsia="Times New Roman" w:hAnsi="Times New Roman" w:cs="Times New Roman"/>
          <w:color w:val="000000" w:themeColor="text1"/>
          <w:lang w:eastAsia="pl-PL" w:bidi="ar-SA"/>
        </w:rPr>
        <w:t xml:space="preserve">115 </w:t>
      </w:r>
      <w:r w:rsidR="00120D98" w:rsidRPr="001953F2">
        <w:rPr>
          <w:rFonts w:ascii="Times New Roman" w:eastAsia="Times New Roman" w:hAnsi="Times New Roman" w:cs="Times New Roman"/>
          <w:color w:val="000000" w:themeColor="text1"/>
          <w:lang w:eastAsia="pl-PL" w:bidi="ar-SA"/>
        </w:rPr>
        <w:t xml:space="preserve">844 </w:t>
      </w:r>
      <w:r w:rsidRPr="001953F2">
        <w:rPr>
          <w:rFonts w:ascii="Times New Roman" w:eastAsia="Times New Roman" w:hAnsi="Times New Roman" w:cs="Times New Roman"/>
          <w:color w:val="000000" w:themeColor="text1"/>
          <w:lang w:eastAsia="pl-PL" w:bidi="ar-SA"/>
        </w:rPr>
        <w:t xml:space="preserve">zł i wkład własny </w:t>
      </w:r>
      <w:r w:rsidR="001676B3" w:rsidRPr="001953F2">
        <w:rPr>
          <w:rFonts w:ascii="Times New Roman" w:eastAsia="Times New Roman" w:hAnsi="Times New Roman" w:cs="Times New Roman"/>
          <w:color w:val="000000" w:themeColor="text1"/>
          <w:lang w:eastAsia="pl-PL" w:bidi="ar-SA"/>
        </w:rPr>
        <w:t xml:space="preserve">28 </w:t>
      </w:r>
      <w:r w:rsidR="00120D98" w:rsidRPr="001953F2">
        <w:rPr>
          <w:rFonts w:ascii="Times New Roman" w:eastAsia="Times New Roman" w:hAnsi="Times New Roman" w:cs="Times New Roman"/>
          <w:color w:val="000000" w:themeColor="text1"/>
          <w:lang w:eastAsia="pl-PL" w:bidi="ar-SA"/>
        </w:rPr>
        <w:t xml:space="preserve">961 </w:t>
      </w:r>
      <w:r w:rsidRPr="001953F2">
        <w:rPr>
          <w:rFonts w:ascii="Times New Roman" w:eastAsia="Times New Roman" w:hAnsi="Times New Roman" w:cs="Times New Roman"/>
          <w:color w:val="000000" w:themeColor="text1"/>
          <w:lang w:eastAsia="pl-PL" w:bidi="ar-SA"/>
        </w:rPr>
        <w:t xml:space="preserve">zł. </w:t>
      </w:r>
      <w:r w:rsidR="00120D98" w:rsidRPr="001953F2">
        <w:rPr>
          <w:rFonts w:ascii="Times New Roman" w:eastAsia="Times New Roman" w:hAnsi="Times New Roman" w:cs="Times New Roman"/>
          <w:color w:val="000000" w:themeColor="text1"/>
          <w:lang w:eastAsia="pl-PL" w:bidi="ar-SA"/>
        </w:rPr>
        <w:t xml:space="preserve">Jednostki realizujące program to: </w:t>
      </w:r>
    </w:p>
    <w:p w14:paraId="4D55F352" w14:textId="2E8AA85E" w:rsidR="00120D98" w:rsidRPr="001953F2" w:rsidRDefault="00120D98" w:rsidP="0044313C">
      <w:pPr>
        <w:numPr>
          <w:ilvl w:val="0"/>
          <w:numId w:val="13"/>
        </w:numPr>
        <w:spacing w:after="0" w:line="300" w:lineRule="exact"/>
        <w:jc w:val="both"/>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Szkoła Podstawowa nr 3 – </w:t>
      </w:r>
      <w:r w:rsidRPr="001953F2">
        <w:rPr>
          <w:rFonts w:ascii="Times New Roman" w:eastAsia="Times New Roman" w:hAnsi="Times New Roman" w:cs="Times New Roman"/>
          <w:b/>
          <w:color w:val="000000" w:themeColor="text1"/>
          <w:lang w:eastAsia="pl-PL" w:bidi="ar-SA"/>
        </w:rPr>
        <w:t xml:space="preserve"> </w:t>
      </w:r>
      <w:r w:rsidR="001676B3" w:rsidRPr="001953F2">
        <w:rPr>
          <w:rFonts w:ascii="Times New Roman" w:eastAsia="Times New Roman" w:hAnsi="Times New Roman" w:cs="Times New Roman"/>
          <w:color w:val="000000" w:themeColor="text1"/>
          <w:lang w:eastAsia="pl-PL" w:bidi="ar-SA"/>
        </w:rPr>
        <w:t xml:space="preserve">44 </w:t>
      </w:r>
      <w:r w:rsidRPr="001953F2">
        <w:rPr>
          <w:rFonts w:ascii="Times New Roman" w:eastAsia="Times New Roman" w:hAnsi="Times New Roman" w:cs="Times New Roman"/>
          <w:color w:val="000000" w:themeColor="text1"/>
          <w:lang w:eastAsia="pl-PL" w:bidi="ar-SA"/>
        </w:rPr>
        <w:t>805 zł, z tego dota</w:t>
      </w:r>
      <w:r w:rsidR="001676B3" w:rsidRPr="001953F2">
        <w:rPr>
          <w:rFonts w:ascii="Times New Roman" w:eastAsia="Times New Roman" w:hAnsi="Times New Roman" w:cs="Times New Roman"/>
          <w:color w:val="000000" w:themeColor="text1"/>
          <w:lang w:eastAsia="pl-PL" w:bidi="ar-SA"/>
        </w:rPr>
        <w:t xml:space="preserve">cja celowa z budżetu państwa 35 844 zł i wkład własny 8 </w:t>
      </w:r>
      <w:r w:rsidRPr="001953F2">
        <w:rPr>
          <w:rFonts w:ascii="Times New Roman" w:eastAsia="Times New Roman" w:hAnsi="Times New Roman" w:cs="Times New Roman"/>
          <w:color w:val="000000" w:themeColor="text1"/>
          <w:lang w:eastAsia="pl-PL" w:bidi="ar-SA"/>
        </w:rPr>
        <w:t>961 zł,</w:t>
      </w:r>
    </w:p>
    <w:p w14:paraId="08B535C8" w14:textId="0E54334E" w:rsidR="006970BC" w:rsidRPr="001953F2" w:rsidRDefault="00120D98" w:rsidP="0044313C">
      <w:pPr>
        <w:numPr>
          <w:ilvl w:val="0"/>
          <w:numId w:val="13"/>
        </w:numPr>
        <w:spacing w:after="0" w:line="300" w:lineRule="exact"/>
        <w:jc w:val="both"/>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color w:val="000000" w:themeColor="text1"/>
          <w:lang w:eastAsia="pl-PL" w:bidi="ar-SA"/>
        </w:rPr>
        <w:t>Zespół Szkół</w:t>
      </w:r>
      <w:r w:rsidR="001676B3" w:rsidRPr="001953F2">
        <w:rPr>
          <w:rFonts w:ascii="Times New Roman" w:eastAsia="Times New Roman" w:hAnsi="Times New Roman" w:cs="Times New Roman"/>
          <w:color w:val="000000" w:themeColor="text1"/>
          <w:lang w:eastAsia="pl-PL" w:bidi="ar-SA"/>
        </w:rPr>
        <w:t xml:space="preserve"> Ogólnokształcących nr 3 –  100 </w:t>
      </w:r>
      <w:r w:rsidRPr="001953F2">
        <w:rPr>
          <w:rFonts w:ascii="Times New Roman" w:eastAsia="Times New Roman" w:hAnsi="Times New Roman" w:cs="Times New Roman"/>
          <w:color w:val="000000" w:themeColor="text1"/>
          <w:lang w:eastAsia="pl-PL" w:bidi="ar-SA"/>
        </w:rPr>
        <w:t>000 zł, z tego dota</w:t>
      </w:r>
      <w:r w:rsidR="001676B3" w:rsidRPr="001953F2">
        <w:rPr>
          <w:rFonts w:ascii="Times New Roman" w:eastAsia="Times New Roman" w:hAnsi="Times New Roman" w:cs="Times New Roman"/>
          <w:color w:val="000000" w:themeColor="text1"/>
          <w:lang w:eastAsia="pl-PL" w:bidi="ar-SA"/>
        </w:rPr>
        <w:t xml:space="preserve">cja celowa z budżetu państwa 80 000 zł i wkład własny 20 </w:t>
      </w:r>
      <w:r w:rsidRPr="001953F2">
        <w:rPr>
          <w:rFonts w:ascii="Times New Roman" w:eastAsia="Times New Roman" w:hAnsi="Times New Roman" w:cs="Times New Roman"/>
          <w:color w:val="000000" w:themeColor="text1"/>
          <w:lang w:eastAsia="pl-PL" w:bidi="ar-SA"/>
        </w:rPr>
        <w:t>000 zł</w:t>
      </w:r>
      <w:r w:rsidR="001676B3" w:rsidRPr="001953F2">
        <w:rPr>
          <w:rFonts w:ascii="Times New Roman" w:eastAsia="Times New Roman" w:hAnsi="Times New Roman" w:cs="Times New Roman"/>
          <w:color w:val="000000" w:themeColor="text1"/>
          <w:lang w:eastAsia="pl-PL" w:bidi="ar-SA"/>
        </w:rPr>
        <w:t>.</w:t>
      </w:r>
    </w:p>
    <w:p w14:paraId="40F697EE" w14:textId="77777777" w:rsidR="008D5360" w:rsidRPr="001953F2" w:rsidRDefault="008D5360" w:rsidP="006970BC">
      <w:pPr>
        <w:spacing w:after="0" w:line="300" w:lineRule="exact"/>
        <w:rPr>
          <w:rFonts w:ascii="Times New Roman" w:hAnsi="Times New Roman" w:cs="Times New Roman"/>
          <w:b/>
          <w:bCs/>
          <w:color w:val="000000" w:themeColor="text1"/>
          <w:u w:val="single"/>
        </w:rPr>
      </w:pPr>
    </w:p>
    <w:p w14:paraId="39235CF5" w14:textId="2CEE8807" w:rsidR="006970BC" w:rsidRPr="001953F2" w:rsidRDefault="00BB31CD" w:rsidP="006970BC">
      <w:pPr>
        <w:pStyle w:val="Nagwek2"/>
        <w:spacing w:before="0" w:line="300" w:lineRule="exact"/>
        <w:rPr>
          <w:rFonts w:cs="Times New Roman"/>
          <w:color w:val="000000" w:themeColor="text1"/>
          <w:sz w:val="22"/>
          <w:szCs w:val="22"/>
        </w:rPr>
      </w:pPr>
      <w:bookmarkStart w:id="107" w:name="_Toc117859451"/>
      <w:bookmarkStart w:id="108" w:name="_Toc180497019"/>
      <w:r w:rsidRPr="001953F2">
        <w:rPr>
          <w:rFonts w:cs="Times New Roman"/>
          <w:color w:val="000000" w:themeColor="text1"/>
          <w:sz w:val="22"/>
          <w:szCs w:val="22"/>
        </w:rPr>
        <w:t>Program „</w:t>
      </w:r>
      <w:r w:rsidR="009A0D4D" w:rsidRPr="001953F2">
        <w:rPr>
          <w:rFonts w:cs="Times New Roman"/>
          <w:color w:val="000000" w:themeColor="text1"/>
          <w:sz w:val="22"/>
          <w:szCs w:val="22"/>
        </w:rPr>
        <w:t>Aktywna tablica</w:t>
      </w:r>
      <w:r w:rsidRPr="001953F2">
        <w:rPr>
          <w:rFonts w:cs="Times New Roman"/>
          <w:color w:val="000000" w:themeColor="text1"/>
          <w:sz w:val="22"/>
          <w:szCs w:val="22"/>
        </w:rPr>
        <w:t>”</w:t>
      </w:r>
      <w:r w:rsidR="009A0D4D" w:rsidRPr="001953F2">
        <w:rPr>
          <w:rFonts w:cs="Times New Roman"/>
          <w:color w:val="000000" w:themeColor="text1"/>
          <w:sz w:val="22"/>
          <w:szCs w:val="22"/>
        </w:rPr>
        <w:t>:</w:t>
      </w:r>
      <w:bookmarkEnd w:id="107"/>
      <w:bookmarkEnd w:id="108"/>
    </w:p>
    <w:p w14:paraId="76F85B2B" w14:textId="12910B46" w:rsidR="009A0D4D" w:rsidRPr="001953F2" w:rsidRDefault="009A0D4D" w:rsidP="00895CDE">
      <w:pPr>
        <w:spacing w:after="0" w:line="300" w:lineRule="exact"/>
        <w:ind w:firstLine="360"/>
        <w:jc w:val="both"/>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Cs/>
          <w:color w:val="000000" w:themeColor="text1"/>
          <w:lang w:eastAsia="pl-PL" w:bidi="ar-SA"/>
        </w:rPr>
        <w:t>Rządowy program rozwijania szkolnej infrastruk</w:t>
      </w:r>
      <w:r w:rsidR="00594347" w:rsidRPr="001953F2">
        <w:rPr>
          <w:rFonts w:ascii="Times New Roman" w:eastAsia="Times New Roman" w:hAnsi="Times New Roman" w:cs="Times New Roman"/>
          <w:bCs/>
          <w:color w:val="000000" w:themeColor="text1"/>
          <w:lang w:eastAsia="pl-PL" w:bidi="ar-SA"/>
        </w:rPr>
        <w:t xml:space="preserve">tury oraz kompetencji uczniów i </w:t>
      </w:r>
      <w:r w:rsidR="00895CDE" w:rsidRPr="001953F2">
        <w:rPr>
          <w:rFonts w:ascii="Times New Roman" w:eastAsia="Times New Roman" w:hAnsi="Times New Roman" w:cs="Times New Roman"/>
          <w:bCs/>
          <w:color w:val="000000" w:themeColor="text1"/>
          <w:lang w:eastAsia="pl-PL" w:bidi="ar-SA"/>
        </w:rPr>
        <w:t>nauczycieli w </w:t>
      </w:r>
      <w:r w:rsidRPr="001953F2">
        <w:rPr>
          <w:rFonts w:ascii="Times New Roman" w:eastAsia="Times New Roman" w:hAnsi="Times New Roman" w:cs="Times New Roman"/>
          <w:bCs/>
          <w:color w:val="000000" w:themeColor="text1"/>
          <w:lang w:eastAsia="pl-PL" w:bidi="ar-SA"/>
        </w:rPr>
        <w:t>zakresie technologii informacyjno-komu</w:t>
      </w:r>
      <w:r w:rsidR="001676B3" w:rsidRPr="001953F2">
        <w:rPr>
          <w:rFonts w:ascii="Times New Roman" w:eastAsia="Times New Roman" w:hAnsi="Times New Roman" w:cs="Times New Roman"/>
          <w:bCs/>
          <w:color w:val="000000" w:themeColor="text1"/>
          <w:lang w:eastAsia="pl-PL" w:bidi="ar-SA"/>
        </w:rPr>
        <w:t xml:space="preserve">nikacyjnych na lata 2020-2024 – </w:t>
      </w:r>
      <w:r w:rsidRPr="001953F2">
        <w:rPr>
          <w:rFonts w:ascii="Times New Roman" w:eastAsia="Times New Roman" w:hAnsi="Times New Roman" w:cs="Times New Roman"/>
          <w:bCs/>
          <w:color w:val="000000" w:themeColor="text1"/>
          <w:lang w:eastAsia="pl-PL" w:bidi="ar-SA"/>
        </w:rPr>
        <w:t>„Aktywna tablica”,</w:t>
      </w:r>
      <w:r w:rsidRPr="001953F2">
        <w:rPr>
          <w:rFonts w:ascii="Times New Roman" w:eastAsia="Times New Roman" w:hAnsi="Times New Roman" w:cs="Times New Roman"/>
          <w:b/>
          <w:color w:val="000000" w:themeColor="text1"/>
          <w:lang w:eastAsia="pl-PL" w:bidi="ar-SA"/>
        </w:rPr>
        <w:t xml:space="preserve"> </w:t>
      </w:r>
      <w:r w:rsidR="00895CDE" w:rsidRPr="001953F2">
        <w:rPr>
          <w:rFonts w:ascii="Times New Roman" w:eastAsia="Times New Roman" w:hAnsi="Times New Roman" w:cs="Times New Roman"/>
          <w:color w:val="000000" w:themeColor="text1"/>
          <w:lang w:eastAsia="pl-PL" w:bidi="ar-SA"/>
        </w:rPr>
        <w:t>w </w:t>
      </w:r>
      <w:r w:rsidRPr="001953F2">
        <w:rPr>
          <w:rFonts w:ascii="Times New Roman" w:eastAsia="Times New Roman" w:hAnsi="Times New Roman" w:cs="Times New Roman"/>
          <w:color w:val="000000" w:themeColor="text1"/>
          <w:lang w:eastAsia="pl-PL" w:bidi="ar-SA"/>
        </w:rPr>
        <w:t>ramach którego dokonano zakupu sprzętu, pomocy dydaktycznych lub narzędzi do terapii</w:t>
      </w:r>
      <w:r w:rsidR="00F42B45" w:rsidRPr="001953F2">
        <w:rPr>
          <w:rFonts w:ascii="Times New Roman" w:eastAsia="Times New Roman" w:hAnsi="Times New Roman" w:cs="Times New Roman"/>
          <w:color w:val="000000" w:themeColor="text1"/>
          <w:lang w:eastAsia="pl-PL" w:bidi="ar-SA"/>
        </w:rPr>
        <w:t xml:space="preserve"> </w:t>
      </w:r>
      <w:r w:rsidR="00EB73C0" w:rsidRPr="001953F2">
        <w:rPr>
          <w:rFonts w:ascii="Times New Roman" w:eastAsia="Times New Roman" w:hAnsi="Times New Roman" w:cs="Times New Roman"/>
          <w:color w:val="000000" w:themeColor="text1"/>
          <w:lang w:eastAsia="pl-PL" w:bidi="ar-SA"/>
        </w:rPr>
        <w:br/>
      </w:r>
      <w:r w:rsidR="00F42B45" w:rsidRPr="001953F2">
        <w:rPr>
          <w:rFonts w:ascii="Times New Roman" w:eastAsia="Times New Roman" w:hAnsi="Times New Roman" w:cs="Times New Roman"/>
          <w:color w:val="000000" w:themeColor="text1"/>
          <w:lang w:eastAsia="pl-PL" w:bidi="ar-SA"/>
        </w:rPr>
        <w:t>dla uczniów o specjalnych potrzebach edukacyjnych</w:t>
      </w:r>
      <w:r w:rsidRPr="001953F2">
        <w:rPr>
          <w:rFonts w:ascii="Times New Roman" w:eastAsia="Times New Roman" w:hAnsi="Times New Roman" w:cs="Times New Roman"/>
          <w:color w:val="000000" w:themeColor="text1"/>
          <w:lang w:eastAsia="pl-PL" w:bidi="ar-SA"/>
        </w:rPr>
        <w:t>.</w:t>
      </w:r>
      <w:r w:rsidRPr="001953F2">
        <w:rPr>
          <w:rFonts w:ascii="Times New Roman" w:eastAsia="Times New Roman" w:hAnsi="Times New Roman" w:cs="Times New Roman"/>
          <w:b/>
          <w:color w:val="000000" w:themeColor="text1"/>
          <w:lang w:eastAsia="pl-PL" w:bidi="ar-SA"/>
        </w:rPr>
        <w:t xml:space="preserve"> </w:t>
      </w:r>
    </w:p>
    <w:p w14:paraId="5C293698" w14:textId="04AF8F33" w:rsidR="00C2698E" w:rsidRPr="001953F2" w:rsidRDefault="009A0D4D" w:rsidP="00895CDE">
      <w:pPr>
        <w:spacing w:after="0" w:line="300" w:lineRule="exact"/>
        <w:ind w:firstLine="357"/>
        <w:jc w:val="both"/>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Łączna wartość realizacji zadania wynosiła </w:t>
      </w:r>
      <w:r w:rsidR="001676B3" w:rsidRPr="001953F2">
        <w:rPr>
          <w:rFonts w:ascii="Times New Roman" w:eastAsia="Times New Roman" w:hAnsi="Times New Roman" w:cs="Times New Roman"/>
          <w:color w:val="000000" w:themeColor="text1"/>
          <w:lang w:eastAsia="pl-PL" w:bidi="ar-SA"/>
        </w:rPr>
        <w:t xml:space="preserve">276 </w:t>
      </w:r>
      <w:r w:rsidR="00C2698E" w:rsidRPr="001953F2">
        <w:rPr>
          <w:rFonts w:ascii="Times New Roman" w:eastAsia="Times New Roman" w:hAnsi="Times New Roman" w:cs="Times New Roman"/>
          <w:color w:val="000000" w:themeColor="text1"/>
          <w:lang w:eastAsia="pl-PL" w:bidi="ar-SA"/>
        </w:rPr>
        <w:t>272,02</w:t>
      </w:r>
      <w:r w:rsidR="006970BC"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 xml:space="preserve">zł, z tego dotacja celowa z budżetu państwa </w:t>
      </w:r>
      <w:r w:rsidR="001676B3" w:rsidRPr="001953F2">
        <w:rPr>
          <w:rFonts w:ascii="Times New Roman" w:eastAsia="Times New Roman" w:hAnsi="Times New Roman" w:cs="Times New Roman"/>
          <w:color w:val="000000" w:themeColor="text1"/>
          <w:lang w:eastAsia="pl-PL" w:bidi="ar-SA"/>
        </w:rPr>
        <w:t xml:space="preserve">220 </w:t>
      </w:r>
      <w:r w:rsidR="00C2698E" w:rsidRPr="001953F2">
        <w:rPr>
          <w:rFonts w:ascii="Times New Roman" w:eastAsia="Times New Roman" w:hAnsi="Times New Roman" w:cs="Times New Roman"/>
          <w:color w:val="000000" w:themeColor="text1"/>
          <w:lang w:eastAsia="pl-PL" w:bidi="ar-SA"/>
        </w:rPr>
        <w:t>705,19</w:t>
      </w:r>
      <w:r w:rsidR="006970BC" w:rsidRPr="001953F2">
        <w:rPr>
          <w:rFonts w:ascii="Times New Roman" w:eastAsia="Times New Roman" w:hAnsi="Times New Roman" w:cs="Times New Roman"/>
          <w:color w:val="000000" w:themeColor="text1"/>
          <w:lang w:eastAsia="pl-PL" w:bidi="ar-SA"/>
        </w:rPr>
        <w:t xml:space="preserve"> zł i </w:t>
      </w:r>
      <w:r w:rsidRPr="001953F2">
        <w:rPr>
          <w:rFonts w:ascii="Times New Roman" w:eastAsia="Times New Roman" w:hAnsi="Times New Roman" w:cs="Times New Roman"/>
          <w:color w:val="000000" w:themeColor="text1"/>
          <w:lang w:eastAsia="pl-PL" w:bidi="ar-SA"/>
        </w:rPr>
        <w:t xml:space="preserve">wkład własny </w:t>
      </w:r>
      <w:r w:rsidR="001676B3" w:rsidRPr="001953F2">
        <w:rPr>
          <w:rFonts w:ascii="Times New Roman" w:eastAsia="Times New Roman" w:hAnsi="Times New Roman" w:cs="Times New Roman"/>
          <w:color w:val="000000" w:themeColor="text1"/>
          <w:lang w:eastAsia="pl-PL" w:bidi="ar-SA"/>
        </w:rPr>
        <w:t xml:space="preserve">55 </w:t>
      </w:r>
      <w:r w:rsidR="00C2698E" w:rsidRPr="001953F2">
        <w:rPr>
          <w:rFonts w:ascii="Times New Roman" w:eastAsia="Times New Roman" w:hAnsi="Times New Roman" w:cs="Times New Roman"/>
          <w:color w:val="000000" w:themeColor="text1"/>
          <w:lang w:eastAsia="pl-PL" w:bidi="ar-SA"/>
        </w:rPr>
        <w:t>566,83</w:t>
      </w:r>
      <w:r w:rsidR="006970BC"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zł. Jednostki</w:t>
      </w:r>
      <w:r w:rsidR="0071710D" w:rsidRPr="001953F2">
        <w:rPr>
          <w:rFonts w:ascii="Times New Roman" w:eastAsia="Times New Roman" w:hAnsi="Times New Roman" w:cs="Times New Roman"/>
          <w:color w:val="000000" w:themeColor="text1"/>
          <w:lang w:eastAsia="pl-PL" w:bidi="ar-SA"/>
        </w:rPr>
        <w:t>,</w:t>
      </w:r>
      <w:r w:rsidRPr="001953F2">
        <w:rPr>
          <w:rFonts w:ascii="Times New Roman" w:eastAsia="Times New Roman" w:hAnsi="Times New Roman" w:cs="Times New Roman"/>
          <w:color w:val="000000" w:themeColor="text1"/>
          <w:lang w:eastAsia="pl-PL" w:bidi="ar-SA"/>
        </w:rPr>
        <w:t xml:space="preserve"> które realizowały </w:t>
      </w:r>
      <w:r w:rsidR="00C2698E" w:rsidRPr="001953F2">
        <w:rPr>
          <w:rFonts w:ascii="Times New Roman" w:eastAsia="Times New Roman" w:hAnsi="Times New Roman" w:cs="Times New Roman"/>
          <w:color w:val="000000" w:themeColor="text1"/>
          <w:lang w:eastAsia="pl-PL" w:bidi="ar-SA"/>
        </w:rPr>
        <w:t>Program to:</w:t>
      </w:r>
    </w:p>
    <w:p w14:paraId="34205BD5" w14:textId="11F9639D" w:rsidR="00C2698E" w:rsidRPr="001953F2" w:rsidRDefault="00C2698E" w:rsidP="0044313C">
      <w:pPr>
        <w:numPr>
          <w:ilvl w:val="0"/>
          <w:numId w:val="48"/>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7 – z tego dota</w:t>
      </w:r>
      <w:r w:rsidR="001676B3" w:rsidRPr="001953F2">
        <w:rPr>
          <w:rFonts w:ascii="Times New Roman" w:eastAsia="Times New Roman" w:hAnsi="Times New Roman" w:cs="Times New Roman"/>
          <w:color w:val="000000" w:themeColor="text1"/>
          <w:lang w:eastAsia="pl-PL" w:bidi="ar-SA"/>
        </w:rPr>
        <w:t>cja celowa z budżetu państwa 35 000 zł i wkład własny 8 </w:t>
      </w:r>
      <w:r w:rsidRPr="001953F2">
        <w:rPr>
          <w:rFonts w:ascii="Times New Roman" w:eastAsia="Times New Roman" w:hAnsi="Times New Roman" w:cs="Times New Roman"/>
          <w:color w:val="000000" w:themeColor="text1"/>
          <w:lang w:eastAsia="pl-PL" w:bidi="ar-SA"/>
        </w:rPr>
        <w:t>750 zł,</w:t>
      </w:r>
    </w:p>
    <w:p w14:paraId="586FC275" w14:textId="5A980B8B" w:rsidR="00C2698E" w:rsidRPr="001953F2" w:rsidRDefault="00C2698E" w:rsidP="0044313C">
      <w:pPr>
        <w:numPr>
          <w:ilvl w:val="0"/>
          <w:numId w:val="48"/>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12 – z tego dota</w:t>
      </w:r>
      <w:r w:rsidR="001676B3" w:rsidRPr="001953F2">
        <w:rPr>
          <w:rFonts w:ascii="Times New Roman" w:eastAsia="Times New Roman" w:hAnsi="Times New Roman" w:cs="Times New Roman"/>
          <w:color w:val="000000" w:themeColor="text1"/>
          <w:lang w:eastAsia="pl-PL" w:bidi="ar-SA"/>
        </w:rPr>
        <w:t xml:space="preserve">cja celowa z budżetu państwa 34 012,80 zł i wkład własny 8 </w:t>
      </w:r>
      <w:r w:rsidRPr="001953F2">
        <w:rPr>
          <w:rFonts w:ascii="Times New Roman" w:eastAsia="Times New Roman" w:hAnsi="Times New Roman" w:cs="Times New Roman"/>
          <w:color w:val="000000" w:themeColor="text1"/>
          <w:lang w:eastAsia="pl-PL" w:bidi="ar-SA"/>
        </w:rPr>
        <w:t>503,20 zł,</w:t>
      </w:r>
    </w:p>
    <w:p w14:paraId="5283F8AA" w14:textId="18397DF1" w:rsidR="00C2698E" w:rsidRPr="001953F2" w:rsidRDefault="00C2698E" w:rsidP="0044313C">
      <w:pPr>
        <w:numPr>
          <w:ilvl w:val="0"/>
          <w:numId w:val="48"/>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14 – z tego dotacja</w:t>
      </w:r>
      <w:r w:rsidR="001676B3" w:rsidRPr="001953F2">
        <w:rPr>
          <w:rFonts w:ascii="Times New Roman" w:eastAsia="Times New Roman" w:hAnsi="Times New Roman" w:cs="Times New Roman"/>
          <w:color w:val="000000" w:themeColor="text1"/>
          <w:lang w:eastAsia="pl-PL" w:bidi="ar-SA"/>
        </w:rPr>
        <w:t xml:space="preserve"> celowa z budżetu państwa 34 254,50 zł i wkład własny 8 </w:t>
      </w:r>
      <w:r w:rsidRPr="001953F2">
        <w:rPr>
          <w:rFonts w:ascii="Times New Roman" w:eastAsia="Times New Roman" w:hAnsi="Times New Roman" w:cs="Times New Roman"/>
          <w:color w:val="000000" w:themeColor="text1"/>
          <w:lang w:eastAsia="pl-PL" w:bidi="ar-SA"/>
        </w:rPr>
        <w:t>563,63 zł,</w:t>
      </w:r>
    </w:p>
    <w:p w14:paraId="2BE77CC2" w14:textId="58B78E37" w:rsidR="00C2698E" w:rsidRPr="001953F2" w:rsidRDefault="00C2698E" w:rsidP="0044313C">
      <w:pPr>
        <w:numPr>
          <w:ilvl w:val="0"/>
          <w:numId w:val="48"/>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15 – z tego dotacja celowa z bu</w:t>
      </w:r>
      <w:r w:rsidR="001676B3" w:rsidRPr="001953F2">
        <w:rPr>
          <w:rFonts w:ascii="Times New Roman" w:eastAsia="Times New Roman" w:hAnsi="Times New Roman" w:cs="Times New Roman"/>
          <w:color w:val="000000" w:themeColor="text1"/>
          <w:lang w:eastAsia="pl-PL" w:bidi="ar-SA"/>
        </w:rPr>
        <w:t xml:space="preserve">dżetu państwa 33 </w:t>
      </w:r>
      <w:r w:rsidRPr="001953F2">
        <w:rPr>
          <w:rFonts w:ascii="Times New Roman" w:eastAsia="Times New Roman" w:hAnsi="Times New Roman" w:cs="Times New Roman"/>
          <w:color w:val="000000" w:themeColor="text1"/>
          <w:lang w:eastAsia="pl-PL" w:bidi="ar-SA"/>
        </w:rPr>
        <w:t>437,90</w:t>
      </w:r>
      <w:r w:rsidR="001676B3" w:rsidRPr="001953F2">
        <w:rPr>
          <w:rFonts w:ascii="Times New Roman" w:eastAsia="Times New Roman" w:hAnsi="Times New Roman" w:cs="Times New Roman"/>
          <w:color w:val="000000" w:themeColor="text1"/>
          <w:lang w:eastAsia="pl-PL" w:bidi="ar-SA"/>
        </w:rPr>
        <w:t xml:space="preserve"> zł i wkład własny 8 </w:t>
      </w:r>
      <w:r w:rsidRPr="001953F2">
        <w:rPr>
          <w:rFonts w:ascii="Times New Roman" w:eastAsia="Times New Roman" w:hAnsi="Times New Roman" w:cs="Times New Roman"/>
          <w:color w:val="000000" w:themeColor="text1"/>
          <w:lang w:eastAsia="pl-PL" w:bidi="ar-SA"/>
        </w:rPr>
        <w:t>750 zł,</w:t>
      </w:r>
    </w:p>
    <w:p w14:paraId="6AA9E0A3" w14:textId="4EC30034" w:rsidR="00C2698E" w:rsidRPr="001953F2" w:rsidRDefault="00C2698E" w:rsidP="0044313C">
      <w:pPr>
        <w:numPr>
          <w:ilvl w:val="0"/>
          <w:numId w:val="48"/>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30 – z tego dotacja celowa z budżetu państwa 35</w:t>
      </w:r>
      <w:r w:rsidR="001676B3" w:rsidRPr="001953F2">
        <w:rPr>
          <w:rFonts w:ascii="Times New Roman" w:eastAsia="Times New Roman" w:hAnsi="Times New Roman" w:cs="Times New Roman"/>
          <w:color w:val="000000" w:themeColor="text1"/>
          <w:lang w:eastAsia="pl-PL" w:bidi="ar-SA"/>
        </w:rPr>
        <w:t xml:space="preserve"> 000 zł i wkład własny 8 </w:t>
      </w:r>
      <w:r w:rsidRPr="001953F2">
        <w:rPr>
          <w:rFonts w:ascii="Times New Roman" w:eastAsia="Times New Roman" w:hAnsi="Times New Roman" w:cs="Times New Roman"/>
          <w:color w:val="000000" w:themeColor="text1"/>
          <w:lang w:eastAsia="pl-PL" w:bidi="ar-SA"/>
        </w:rPr>
        <w:t>750 zł,</w:t>
      </w:r>
    </w:p>
    <w:p w14:paraId="121BB5F8" w14:textId="5B4890C1" w:rsidR="00C2698E" w:rsidRPr="001953F2" w:rsidRDefault="00C2698E" w:rsidP="0044313C">
      <w:pPr>
        <w:numPr>
          <w:ilvl w:val="0"/>
          <w:numId w:val="48"/>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33 – z tego dota</w:t>
      </w:r>
      <w:r w:rsidR="001676B3" w:rsidRPr="001953F2">
        <w:rPr>
          <w:rFonts w:ascii="Times New Roman" w:eastAsia="Times New Roman" w:hAnsi="Times New Roman" w:cs="Times New Roman"/>
          <w:color w:val="000000" w:themeColor="text1"/>
          <w:lang w:eastAsia="pl-PL" w:bidi="ar-SA"/>
        </w:rPr>
        <w:t>cja celowa z budżetu państwa 35 000 zł i wkład własny 8 </w:t>
      </w:r>
      <w:r w:rsidRPr="001953F2">
        <w:rPr>
          <w:rFonts w:ascii="Times New Roman" w:eastAsia="Times New Roman" w:hAnsi="Times New Roman" w:cs="Times New Roman"/>
          <w:color w:val="000000" w:themeColor="text1"/>
          <w:lang w:eastAsia="pl-PL" w:bidi="ar-SA"/>
        </w:rPr>
        <w:t>750 zł</w:t>
      </w:r>
    </w:p>
    <w:p w14:paraId="4C209C06" w14:textId="59F60F36" w:rsidR="00C2698E" w:rsidRPr="001953F2" w:rsidRDefault="00C2698E" w:rsidP="0044313C">
      <w:pPr>
        <w:numPr>
          <w:ilvl w:val="0"/>
          <w:numId w:val="48"/>
        </w:numPr>
        <w:spacing w:after="0" w:line="300" w:lineRule="exact"/>
        <w:jc w:val="both"/>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color w:val="000000" w:themeColor="text1"/>
          <w:lang w:eastAsia="pl-PL" w:bidi="ar-SA"/>
        </w:rPr>
        <w:t>Zespół Szkół Ogólnokształcących nr 3 – z tego dotacja celowa z budżetu państ</w:t>
      </w:r>
      <w:r w:rsidR="001676B3" w:rsidRPr="001953F2">
        <w:rPr>
          <w:rFonts w:ascii="Times New Roman" w:eastAsia="Times New Roman" w:hAnsi="Times New Roman" w:cs="Times New Roman"/>
          <w:color w:val="000000" w:themeColor="text1"/>
          <w:lang w:eastAsia="pl-PL" w:bidi="ar-SA"/>
        </w:rPr>
        <w:t xml:space="preserve">wa 13 </w:t>
      </w:r>
      <w:r w:rsidRPr="001953F2">
        <w:rPr>
          <w:rFonts w:ascii="Times New Roman" w:eastAsia="Times New Roman" w:hAnsi="Times New Roman" w:cs="Times New Roman"/>
          <w:color w:val="000000" w:themeColor="text1"/>
          <w:lang w:eastAsia="pl-PL" w:bidi="ar-SA"/>
        </w:rPr>
        <w:t>999,99</w:t>
      </w:r>
      <w:r w:rsidR="001676B3" w:rsidRPr="001953F2">
        <w:rPr>
          <w:rFonts w:ascii="Times New Roman" w:eastAsia="Times New Roman" w:hAnsi="Times New Roman" w:cs="Times New Roman"/>
          <w:color w:val="000000" w:themeColor="text1"/>
          <w:lang w:eastAsia="pl-PL" w:bidi="ar-SA"/>
        </w:rPr>
        <w:t xml:space="preserve"> zł i wkład własny 3 </w:t>
      </w:r>
      <w:r w:rsidRPr="001953F2">
        <w:rPr>
          <w:rFonts w:ascii="Times New Roman" w:eastAsia="Times New Roman" w:hAnsi="Times New Roman" w:cs="Times New Roman"/>
          <w:color w:val="000000" w:themeColor="text1"/>
          <w:lang w:eastAsia="pl-PL" w:bidi="ar-SA"/>
        </w:rPr>
        <w:t>500 zł</w:t>
      </w:r>
      <w:r w:rsidRPr="001953F2">
        <w:rPr>
          <w:rFonts w:ascii="Times New Roman" w:hAnsi="Times New Roman" w:cs="Times New Roman"/>
          <w:color w:val="000000" w:themeColor="text1"/>
          <w:lang w:eastAsia="zh-CN"/>
        </w:rPr>
        <w:t>.</w:t>
      </w:r>
    </w:p>
    <w:p w14:paraId="1093333E" w14:textId="15A82F80" w:rsidR="00C6501D" w:rsidRPr="001953F2" w:rsidRDefault="00C6501D" w:rsidP="0069618E">
      <w:pPr>
        <w:spacing w:after="0" w:line="300" w:lineRule="exact"/>
        <w:rPr>
          <w:rFonts w:ascii="Times New Roman" w:eastAsiaTheme="majorEastAsia" w:hAnsi="Times New Roman" w:cs="Times New Roman"/>
          <w:b/>
          <w:color w:val="000000" w:themeColor="text1"/>
          <w:highlight w:val="cyan"/>
        </w:rPr>
      </w:pPr>
    </w:p>
    <w:p w14:paraId="524F7174" w14:textId="19669C9F" w:rsidR="009A0D4D" w:rsidRPr="001953F2" w:rsidRDefault="009A0D4D" w:rsidP="0069618E">
      <w:pPr>
        <w:pStyle w:val="Nagwek2"/>
        <w:spacing w:before="0" w:line="300" w:lineRule="exact"/>
        <w:rPr>
          <w:rFonts w:cs="Times New Roman"/>
          <w:color w:val="000000" w:themeColor="text1"/>
          <w:sz w:val="22"/>
          <w:szCs w:val="22"/>
        </w:rPr>
      </w:pPr>
      <w:bookmarkStart w:id="109" w:name="_Toc117859452"/>
      <w:bookmarkStart w:id="110" w:name="_Toc180497020"/>
      <w:r w:rsidRPr="001953F2">
        <w:rPr>
          <w:rFonts w:cs="Times New Roman"/>
          <w:color w:val="000000" w:themeColor="text1"/>
          <w:sz w:val="22"/>
          <w:szCs w:val="22"/>
        </w:rPr>
        <w:t>Narodowy Program Rozwoju Czytelnictwa:</w:t>
      </w:r>
      <w:bookmarkEnd w:id="109"/>
      <w:bookmarkEnd w:id="110"/>
    </w:p>
    <w:p w14:paraId="0719FA9E" w14:textId="77777777" w:rsidR="00012FE3" w:rsidRPr="001953F2" w:rsidRDefault="00012FE3" w:rsidP="0069618E">
      <w:pPr>
        <w:spacing w:after="0" w:line="300" w:lineRule="exact"/>
        <w:jc w:val="both"/>
        <w:rPr>
          <w:rFonts w:ascii="Times New Roman" w:eastAsia="Times New Roman" w:hAnsi="Times New Roman" w:cs="Times New Roman"/>
          <w:b/>
          <w:color w:val="000000" w:themeColor="text1"/>
          <w:u w:val="single"/>
          <w:lang w:eastAsia="pl-PL" w:bidi="ar-SA"/>
        </w:rPr>
      </w:pPr>
    </w:p>
    <w:p w14:paraId="5E202EC4" w14:textId="5041A2BA" w:rsidR="000F413F" w:rsidRPr="001953F2" w:rsidRDefault="000F413F" w:rsidP="0069618E">
      <w:pPr>
        <w:spacing w:after="0" w:line="300" w:lineRule="exact"/>
        <w:jc w:val="both"/>
        <w:rPr>
          <w:rFonts w:ascii="Times New Roman" w:eastAsia="Times New Roman" w:hAnsi="Times New Roman" w:cs="Times New Roman"/>
          <w:b/>
          <w:color w:val="000000" w:themeColor="text1"/>
          <w:u w:val="single"/>
          <w:lang w:eastAsia="pl-PL" w:bidi="ar-SA"/>
        </w:rPr>
      </w:pPr>
      <w:r w:rsidRPr="001953F2">
        <w:rPr>
          <w:rFonts w:ascii="Times New Roman" w:eastAsia="Times New Roman" w:hAnsi="Times New Roman" w:cs="Times New Roman"/>
          <w:b/>
          <w:color w:val="000000" w:themeColor="text1"/>
          <w:u w:val="single"/>
          <w:lang w:eastAsia="pl-PL" w:bidi="ar-SA"/>
        </w:rPr>
        <w:t>Rok 202</w:t>
      </w:r>
      <w:r w:rsidR="00557A27" w:rsidRPr="001953F2">
        <w:rPr>
          <w:rFonts w:ascii="Times New Roman" w:eastAsia="Times New Roman" w:hAnsi="Times New Roman" w:cs="Times New Roman"/>
          <w:b/>
          <w:color w:val="000000" w:themeColor="text1"/>
          <w:u w:val="single"/>
          <w:lang w:eastAsia="pl-PL" w:bidi="ar-SA"/>
        </w:rPr>
        <w:t>3</w:t>
      </w:r>
    </w:p>
    <w:p w14:paraId="796F2352" w14:textId="3CA9EE1A" w:rsidR="009A0D4D" w:rsidRPr="001953F2" w:rsidRDefault="009A0D4D" w:rsidP="0069618E">
      <w:pPr>
        <w:spacing w:after="0" w:line="300" w:lineRule="exact"/>
        <w:ind w:firstLine="357"/>
        <w:jc w:val="both"/>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bCs/>
          <w:color w:val="000000" w:themeColor="text1"/>
          <w:lang w:eastAsia="pl-PL" w:bidi="ar-SA"/>
        </w:rPr>
        <w:t>Narodowy Program Rozwoju Czytelnictwa 2.0. na lata 2021-2025,</w:t>
      </w:r>
      <w:r w:rsidRPr="001953F2">
        <w:rPr>
          <w:rFonts w:ascii="Times New Roman" w:eastAsia="Times New Roman" w:hAnsi="Times New Roman" w:cs="Times New Roman"/>
          <w:b/>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którego głównym celem jest wspieranie i promowanie rozwoju czytelnictwa wśród dzieci i młodzieży poprzez zakup książek, nowości wydawniczych niebędących podręcznikami, realizację działań promujących czytelnictwo, takich jak: spotkania, konkursy oraz zakup elementów wyposażenia bibliotek szkolnych.</w:t>
      </w:r>
    </w:p>
    <w:p w14:paraId="37AB045D" w14:textId="49340E66" w:rsidR="009A0D4D" w:rsidRPr="001953F2" w:rsidRDefault="009A0D4D" w:rsidP="0069618E">
      <w:pPr>
        <w:spacing w:after="0" w:line="300" w:lineRule="exact"/>
        <w:ind w:firstLine="357"/>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 xml:space="preserve">Łączna wartość realizacji zadania wynosiła </w:t>
      </w:r>
      <w:r w:rsidR="00557A27" w:rsidRPr="001953F2">
        <w:rPr>
          <w:rFonts w:ascii="Times New Roman" w:hAnsi="Times New Roman" w:cs="Times New Roman"/>
          <w:bCs/>
          <w:color w:val="000000" w:themeColor="text1"/>
        </w:rPr>
        <w:t>112 005,87</w:t>
      </w:r>
      <w:r w:rsidR="00EE60F0" w:rsidRPr="001953F2">
        <w:rPr>
          <w:rFonts w:ascii="Times New Roman" w:hAnsi="Times New Roman" w:cs="Times New Roman"/>
          <w:bCs/>
          <w:color w:val="000000" w:themeColor="text1"/>
        </w:rPr>
        <w:t xml:space="preserve"> zł, z tego </w:t>
      </w:r>
      <w:r w:rsidR="00DC3DED" w:rsidRPr="001953F2">
        <w:rPr>
          <w:rFonts w:ascii="Times New Roman" w:eastAsia="Times New Roman" w:hAnsi="Times New Roman" w:cs="Times New Roman"/>
          <w:color w:val="000000" w:themeColor="text1"/>
          <w:lang w:eastAsia="pl-PL" w:bidi="ar-SA"/>
        </w:rPr>
        <w:t xml:space="preserve">z tego dotacja celowa z budżetu państwa </w:t>
      </w:r>
      <w:r w:rsidR="00557A27" w:rsidRPr="001953F2">
        <w:rPr>
          <w:rFonts w:ascii="Times New Roman" w:hAnsi="Times New Roman" w:cs="Times New Roman"/>
          <w:bCs/>
          <w:color w:val="000000" w:themeColor="text1"/>
        </w:rPr>
        <w:t>90 000,00</w:t>
      </w:r>
      <w:r w:rsidR="00EE60F0" w:rsidRPr="001953F2">
        <w:rPr>
          <w:rFonts w:ascii="Times New Roman" w:hAnsi="Times New Roman" w:cs="Times New Roman"/>
          <w:bCs/>
          <w:color w:val="000000" w:themeColor="text1"/>
        </w:rPr>
        <w:t xml:space="preserve"> zł</w:t>
      </w:r>
      <w:r w:rsidR="00DC3DED" w:rsidRPr="001953F2">
        <w:rPr>
          <w:rFonts w:ascii="Times New Roman" w:hAnsi="Times New Roman" w:cs="Times New Roman"/>
          <w:bCs/>
          <w:color w:val="000000" w:themeColor="text1"/>
        </w:rPr>
        <w:t xml:space="preserve"> i</w:t>
      </w:r>
      <w:r w:rsidR="00EE60F0" w:rsidRPr="001953F2">
        <w:rPr>
          <w:rFonts w:ascii="Times New Roman" w:hAnsi="Times New Roman" w:cs="Times New Roman"/>
          <w:bCs/>
          <w:color w:val="000000" w:themeColor="text1"/>
        </w:rPr>
        <w:t xml:space="preserve"> wkład własn</w:t>
      </w:r>
      <w:r w:rsidR="00DC3DED" w:rsidRPr="001953F2">
        <w:rPr>
          <w:rFonts w:ascii="Times New Roman" w:hAnsi="Times New Roman" w:cs="Times New Roman"/>
          <w:bCs/>
          <w:color w:val="000000" w:themeColor="text1"/>
        </w:rPr>
        <w:t>y</w:t>
      </w:r>
      <w:r w:rsidR="00557A27" w:rsidRPr="001953F2">
        <w:rPr>
          <w:rFonts w:ascii="Times New Roman" w:hAnsi="Times New Roman" w:cs="Times New Roman"/>
          <w:bCs/>
          <w:color w:val="000000" w:themeColor="text1"/>
        </w:rPr>
        <w:t xml:space="preserve"> 21 209,97 </w:t>
      </w:r>
      <w:r w:rsidR="00EE60F0" w:rsidRPr="001953F2">
        <w:rPr>
          <w:rFonts w:ascii="Times New Roman" w:hAnsi="Times New Roman" w:cs="Times New Roman"/>
          <w:bCs/>
          <w:color w:val="000000" w:themeColor="text1"/>
        </w:rPr>
        <w:t>zł.</w:t>
      </w:r>
      <w:r w:rsidRPr="001953F2">
        <w:rPr>
          <w:rFonts w:ascii="Times New Roman" w:eastAsia="Times New Roman" w:hAnsi="Times New Roman" w:cs="Times New Roman"/>
          <w:color w:val="000000" w:themeColor="text1"/>
          <w:lang w:eastAsia="pl-PL" w:bidi="ar-SA"/>
        </w:rPr>
        <w:t xml:space="preserve"> Jednostki</w:t>
      </w:r>
      <w:r w:rsidR="00F42B45" w:rsidRPr="001953F2">
        <w:rPr>
          <w:rFonts w:ascii="Times New Roman" w:eastAsia="Times New Roman" w:hAnsi="Times New Roman" w:cs="Times New Roman"/>
          <w:color w:val="000000" w:themeColor="text1"/>
          <w:lang w:eastAsia="pl-PL" w:bidi="ar-SA"/>
        </w:rPr>
        <w:t>,</w:t>
      </w:r>
      <w:r w:rsidR="00895CDE" w:rsidRPr="001953F2">
        <w:rPr>
          <w:rFonts w:ascii="Times New Roman" w:eastAsia="Times New Roman" w:hAnsi="Times New Roman" w:cs="Times New Roman"/>
          <w:color w:val="000000" w:themeColor="text1"/>
          <w:lang w:eastAsia="pl-PL" w:bidi="ar-SA"/>
        </w:rPr>
        <w:t xml:space="preserve"> które realizowały Program to:</w:t>
      </w:r>
    </w:p>
    <w:p w14:paraId="4CAE4A11" w14:textId="04E84DC7"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2 – 3 750 zł, z tego dotacja celowa z budżetu państwa 3 000 zł i wkład własny 750 zł,</w:t>
      </w:r>
    </w:p>
    <w:p w14:paraId="555C5ABF" w14:textId="4D147BD1"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3 – 3 125 zł, z tego dotacja celowa z budżetu państwa 2 500 zł i wkład własny 625 zł,</w:t>
      </w:r>
    </w:p>
    <w:p w14:paraId="531232CB" w14:textId="7FD34DFC"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4 – 3 750 zł, z tego dotacja celowa z budżetu państwa 3 000 zł i wkład własny 750 zł,</w:t>
      </w:r>
    </w:p>
    <w:p w14:paraId="7C3374AD" w14:textId="0C5628D3"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w:t>
      </w:r>
      <w:r w:rsidR="000B06F7" w:rsidRPr="001953F2">
        <w:rPr>
          <w:rFonts w:ascii="Times New Roman" w:eastAsia="Times New Roman" w:hAnsi="Times New Roman" w:cs="Times New Roman"/>
          <w:color w:val="000000" w:themeColor="text1"/>
          <w:lang w:eastAsia="pl-PL" w:bidi="ar-SA"/>
        </w:rPr>
        <w:t xml:space="preserve">r 13 – 3 </w:t>
      </w:r>
      <w:r w:rsidRPr="001953F2">
        <w:rPr>
          <w:rFonts w:ascii="Times New Roman" w:eastAsia="Times New Roman" w:hAnsi="Times New Roman" w:cs="Times New Roman"/>
          <w:color w:val="000000" w:themeColor="text1"/>
          <w:lang w:eastAsia="pl-PL" w:bidi="ar-SA"/>
        </w:rPr>
        <w:t>750 zł, z tego dot</w:t>
      </w:r>
      <w:r w:rsidR="000B06F7" w:rsidRPr="001953F2">
        <w:rPr>
          <w:rFonts w:ascii="Times New Roman" w:eastAsia="Times New Roman" w:hAnsi="Times New Roman" w:cs="Times New Roman"/>
          <w:color w:val="000000" w:themeColor="text1"/>
          <w:lang w:eastAsia="pl-PL" w:bidi="ar-SA"/>
        </w:rPr>
        <w:t xml:space="preserve">acja celowa z budżetu państwa 3 </w:t>
      </w:r>
      <w:r w:rsidRPr="001953F2">
        <w:rPr>
          <w:rFonts w:ascii="Times New Roman" w:eastAsia="Times New Roman" w:hAnsi="Times New Roman" w:cs="Times New Roman"/>
          <w:color w:val="000000" w:themeColor="text1"/>
          <w:lang w:eastAsia="pl-PL" w:bidi="ar-SA"/>
        </w:rPr>
        <w:t>000 zł i wkład własny 750 zł,</w:t>
      </w:r>
    </w:p>
    <w:p w14:paraId="5D10165E" w14:textId="7FE4615F"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w:t>
      </w:r>
      <w:r w:rsidR="000B06F7" w:rsidRPr="001953F2">
        <w:rPr>
          <w:rFonts w:ascii="Times New Roman" w:eastAsia="Times New Roman" w:hAnsi="Times New Roman" w:cs="Times New Roman"/>
          <w:color w:val="000000" w:themeColor="text1"/>
          <w:lang w:eastAsia="pl-PL" w:bidi="ar-SA"/>
        </w:rPr>
        <w:t xml:space="preserve">r 14 – 3 </w:t>
      </w:r>
      <w:r w:rsidRPr="001953F2">
        <w:rPr>
          <w:rFonts w:ascii="Times New Roman" w:eastAsia="Times New Roman" w:hAnsi="Times New Roman" w:cs="Times New Roman"/>
          <w:color w:val="000000" w:themeColor="text1"/>
          <w:lang w:eastAsia="pl-PL" w:bidi="ar-SA"/>
        </w:rPr>
        <w:t>750 zł, z tego dot</w:t>
      </w:r>
      <w:r w:rsidR="000B06F7" w:rsidRPr="001953F2">
        <w:rPr>
          <w:rFonts w:ascii="Times New Roman" w:eastAsia="Times New Roman" w:hAnsi="Times New Roman" w:cs="Times New Roman"/>
          <w:color w:val="000000" w:themeColor="text1"/>
          <w:lang w:eastAsia="pl-PL" w:bidi="ar-SA"/>
        </w:rPr>
        <w:t xml:space="preserve">acja celowa z budżetu państwa 3 </w:t>
      </w:r>
      <w:r w:rsidRPr="001953F2">
        <w:rPr>
          <w:rFonts w:ascii="Times New Roman" w:eastAsia="Times New Roman" w:hAnsi="Times New Roman" w:cs="Times New Roman"/>
          <w:color w:val="000000" w:themeColor="text1"/>
          <w:lang w:eastAsia="pl-PL" w:bidi="ar-SA"/>
        </w:rPr>
        <w:t>000 zł i wkład własny 750 zł,</w:t>
      </w:r>
    </w:p>
    <w:p w14:paraId="4D37085D" w14:textId="59A4F8E9"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w:t>
      </w:r>
      <w:r w:rsidR="000B06F7" w:rsidRPr="001953F2">
        <w:rPr>
          <w:rFonts w:ascii="Times New Roman" w:eastAsia="Times New Roman" w:hAnsi="Times New Roman" w:cs="Times New Roman"/>
          <w:color w:val="000000" w:themeColor="text1"/>
          <w:lang w:eastAsia="pl-PL" w:bidi="ar-SA"/>
        </w:rPr>
        <w:t xml:space="preserve">r 29 – 3 </w:t>
      </w:r>
      <w:r w:rsidRPr="001953F2">
        <w:rPr>
          <w:rFonts w:ascii="Times New Roman" w:eastAsia="Times New Roman" w:hAnsi="Times New Roman" w:cs="Times New Roman"/>
          <w:color w:val="000000" w:themeColor="text1"/>
          <w:lang w:eastAsia="pl-PL" w:bidi="ar-SA"/>
        </w:rPr>
        <w:t>750 zł, z tego dot</w:t>
      </w:r>
      <w:r w:rsidR="000B06F7" w:rsidRPr="001953F2">
        <w:rPr>
          <w:rFonts w:ascii="Times New Roman" w:eastAsia="Times New Roman" w:hAnsi="Times New Roman" w:cs="Times New Roman"/>
          <w:color w:val="000000" w:themeColor="text1"/>
          <w:lang w:eastAsia="pl-PL" w:bidi="ar-SA"/>
        </w:rPr>
        <w:t xml:space="preserve">acja celowa z budżetu państwa 3 </w:t>
      </w:r>
      <w:r w:rsidRPr="001953F2">
        <w:rPr>
          <w:rFonts w:ascii="Times New Roman" w:eastAsia="Times New Roman" w:hAnsi="Times New Roman" w:cs="Times New Roman"/>
          <w:color w:val="000000" w:themeColor="text1"/>
          <w:lang w:eastAsia="pl-PL" w:bidi="ar-SA"/>
        </w:rPr>
        <w:t>000 zł i wkład własny 750 zł,</w:t>
      </w:r>
    </w:p>
    <w:p w14:paraId="5348A70F" w14:textId="7AA7DDD3"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w:t>
      </w:r>
      <w:r w:rsidR="000B06F7" w:rsidRPr="001953F2">
        <w:rPr>
          <w:rFonts w:ascii="Times New Roman" w:eastAsia="Times New Roman" w:hAnsi="Times New Roman" w:cs="Times New Roman"/>
          <w:color w:val="000000" w:themeColor="text1"/>
          <w:lang w:eastAsia="pl-PL" w:bidi="ar-SA"/>
        </w:rPr>
        <w:t xml:space="preserve">r 31 – 3 </w:t>
      </w:r>
      <w:r w:rsidRPr="001953F2">
        <w:rPr>
          <w:rFonts w:ascii="Times New Roman" w:eastAsia="Times New Roman" w:hAnsi="Times New Roman" w:cs="Times New Roman"/>
          <w:color w:val="000000" w:themeColor="text1"/>
          <w:lang w:eastAsia="pl-PL" w:bidi="ar-SA"/>
        </w:rPr>
        <w:t>125 zł, z tego dot</w:t>
      </w:r>
      <w:r w:rsidR="000B06F7" w:rsidRPr="001953F2">
        <w:rPr>
          <w:rFonts w:ascii="Times New Roman" w:eastAsia="Times New Roman" w:hAnsi="Times New Roman" w:cs="Times New Roman"/>
          <w:color w:val="000000" w:themeColor="text1"/>
          <w:lang w:eastAsia="pl-PL" w:bidi="ar-SA"/>
        </w:rPr>
        <w:t xml:space="preserve">acja celowa z budżetu państwa 2 </w:t>
      </w:r>
      <w:r w:rsidRPr="001953F2">
        <w:rPr>
          <w:rFonts w:ascii="Times New Roman" w:eastAsia="Times New Roman" w:hAnsi="Times New Roman" w:cs="Times New Roman"/>
          <w:color w:val="000000" w:themeColor="text1"/>
          <w:lang w:eastAsia="pl-PL" w:bidi="ar-SA"/>
        </w:rPr>
        <w:t>500 zł i wkład własny 625 zł,</w:t>
      </w:r>
    </w:p>
    <w:p w14:paraId="253DCB09" w14:textId="421C5D31"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w:t>
      </w:r>
      <w:r w:rsidR="000B06F7" w:rsidRPr="001953F2">
        <w:rPr>
          <w:rFonts w:ascii="Times New Roman" w:eastAsia="Times New Roman" w:hAnsi="Times New Roman" w:cs="Times New Roman"/>
          <w:color w:val="000000" w:themeColor="text1"/>
          <w:lang w:eastAsia="pl-PL" w:bidi="ar-SA"/>
        </w:rPr>
        <w:t xml:space="preserve">32 – 3 </w:t>
      </w:r>
      <w:r w:rsidRPr="001953F2">
        <w:rPr>
          <w:rFonts w:ascii="Times New Roman" w:eastAsia="Times New Roman" w:hAnsi="Times New Roman" w:cs="Times New Roman"/>
          <w:color w:val="000000" w:themeColor="text1"/>
          <w:lang w:eastAsia="pl-PL" w:bidi="ar-SA"/>
        </w:rPr>
        <w:t>750 zł, z tego dot</w:t>
      </w:r>
      <w:r w:rsidR="000B06F7" w:rsidRPr="001953F2">
        <w:rPr>
          <w:rFonts w:ascii="Times New Roman" w:eastAsia="Times New Roman" w:hAnsi="Times New Roman" w:cs="Times New Roman"/>
          <w:color w:val="000000" w:themeColor="text1"/>
          <w:lang w:eastAsia="pl-PL" w:bidi="ar-SA"/>
        </w:rPr>
        <w:t xml:space="preserve">acja celowa z budżetu państwa 3 </w:t>
      </w:r>
      <w:r w:rsidRPr="001953F2">
        <w:rPr>
          <w:rFonts w:ascii="Times New Roman" w:eastAsia="Times New Roman" w:hAnsi="Times New Roman" w:cs="Times New Roman"/>
          <w:color w:val="000000" w:themeColor="text1"/>
          <w:lang w:eastAsia="pl-PL" w:bidi="ar-SA"/>
        </w:rPr>
        <w:t>000 zł i wkład własny 750 zł,</w:t>
      </w:r>
    </w:p>
    <w:p w14:paraId="4EA2D0EA" w14:textId="16DF5C1F"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w:t>
      </w:r>
      <w:r w:rsidR="000B06F7" w:rsidRPr="001953F2">
        <w:rPr>
          <w:rFonts w:ascii="Times New Roman" w:eastAsia="Times New Roman" w:hAnsi="Times New Roman" w:cs="Times New Roman"/>
          <w:color w:val="000000" w:themeColor="text1"/>
          <w:lang w:eastAsia="pl-PL" w:bidi="ar-SA"/>
        </w:rPr>
        <w:t xml:space="preserve">r 7 – 15 </w:t>
      </w:r>
      <w:r w:rsidRPr="001953F2">
        <w:rPr>
          <w:rFonts w:ascii="Times New Roman" w:eastAsia="Times New Roman" w:hAnsi="Times New Roman" w:cs="Times New Roman"/>
          <w:color w:val="000000" w:themeColor="text1"/>
          <w:lang w:eastAsia="pl-PL" w:bidi="ar-SA"/>
        </w:rPr>
        <w:t>000 zł, z tego dota</w:t>
      </w:r>
      <w:r w:rsidR="000B06F7" w:rsidRPr="001953F2">
        <w:rPr>
          <w:rFonts w:ascii="Times New Roman" w:eastAsia="Times New Roman" w:hAnsi="Times New Roman" w:cs="Times New Roman"/>
          <w:color w:val="000000" w:themeColor="text1"/>
          <w:lang w:eastAsia="pl-PL" w:bidi="ar-SA"/>
        </w:rPr>
        <w:t xml:space="preserve">cja celowa z budżetu państwa 12 000 zł i wkład własny 3 </w:t>
      </w:r>
      <w:r w:rsidRPr="001953F2">
        <w:rPr>
          <w:rFonts w:ascii="Times New Roman" w:eastAsia="Times New Roman" w:hAnsi="Times New Roman" w:cs="Times New Roman"/>
          <w:color w:val="000000" w:themeColor="text1"/>
          <w:lang w:eastAsia="pl-PL" w:bidi="ar-SA"/>
        </w:rPr>
        <w:t>000 zł,</w:t>
      </w:r>
    </w:p>
    <w:p w14:paraId="57358722" w14:textId="3B8BCBDF"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w:t>
      </w:r>
      <w:r w:rsidR="0032316F" w:rsidRPr="001953F2">
        <w:rPr>
          <w:rFonts w:ascii="Times New Roman" w:eastAsia="Times New Roman" w:hAnsi="Times New Roman" w:cs="Times New Roman"/>
          <w:color w:val="000000" w:themeColor="text1"/>
          <w:lang w:eastAsia="pl-PL" w:bidi="ar-SA"/>
        </w:rPr>
        <w:t>r 12 – 14 707,07</w:t>
      </w:r>
      <w:r w:rsidRPr="001953F2">
        <w:rPr>
          <w:rFonts w:ascii="Times New Roman" w:eastAsia="Times New Roman" w:hAnsi="Times New Roman" w:cs="Times New Roman"/>
          <w:color w:val="000000" w:themeColor="text1"/>
          <w:lang w:eastAsia="pl-PL" w:bidi="ar-SA"/>
        </w:rPr>
        <w:t xml:space="preserve"> zł, z tego dot</w:t>
      </w:r>
      <w:r w:rsidR="0032316F" w:rsidRPr="001953F2">
        <w:rPr>
          <w:rFonts w:ascii="Times New Roman" w:eastAsia="Times New Roman" w:hAnsi="Times New Roman" w:cs="Times New Roman"/>
          <w:color w:val="000000" w:themeColor="text1"/>
          <w:lang w:eastAsia="pl-PL" w:bidi="ar-SA"/>
        </w:rPr>
        <w:t>acja celowa z budżetu państwa 11 707,07 zł i </w:t>
      </w:r>
      <w:r w:rsidR="000B06F7" w:rsidRPr="001953F2">
        <w:rPr>
          <w:rFonts w:ascii="Times New Roman" w:eastAsia="Times New Roman" w:hAnsi="Times New Roman" w:cs="Times New Roman"/>
          <w:color w:val="000000" w:themeColor="text1"/>
          <w:lang w:eastAsia="pl-PL" w:bidi="ar-SA"/>
        </w:rPr>
        <w:t xml:space="preserve">wkład własny 3 </w:t>
      </w:r>
      <w:r w:rsidRPr="001953F2">
        <w:rPr>
          <w:rFonts w:ascii="Times New Roman" w:eastAsia="Times New Roman" w:hAnsi="Times New Roman" w:cs="Times New Roman"/>
          <w:color w:val="000000" w:themeColor="text1"/>
          <w:lang w:eastAsia="pl-PL" w:bidi="ar-SA"/>
        </w:rPr>
        <w:t>000 zł,</w:t>
      </w:r>
    </w:p>
    <w:p w14:paraId="3B8E134C" w14:textId="47E40BA6" w:rsidR="00895CDE" w:rsidRPr="001953F2" w:rsidRDefault="00895CDE"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w:t>
      </w:r>
      <w:r w:rsidR="000B06F7" w:rsidRPr="001953F2">
        <w:rPr>
          <w:rFonts w:ascii="Times New Roman" w:eastAsia="Times New Roman" w:hAnsi="Times New Roman" w:cs="Times New Roman"/>
          <w:color w:val="000000" w:themeColor="text1"/>
          <w:lang w:eastAsia="pl-PL" w:bidi="ar-SA"/>
        </w:rPr>
        <w:t xml:space="preserve">r 13 – 15 </w:t>
      </w:r>
      <w:r w:rsidRPr="001953F2">
        <w:rPr>
          <w:rFonts w:ascii="Times New Roman" w:eastAsia="Times New Roman" w:hAnsi="Times New Roman" w:cs="Times New Roman"/>
          <w:color w:val="000000" w:themeColor="text1"/>
          <w:lang w:eastAsia="pl-PL" w:bidi="ar-SA"/>
        </w:rPr>
        <w:t>000 zł, z tego dot</w:t>
      </w:r>
      <w:r w:rsidR="000B06F7" w:rsidRPr="001953F2">
        <w:rPr>
          <w:rFonts w:ascii="Times New Roman" w:eastAsia="Times New Roman" w:hAnsi="Times New Roman" w:cs="Times New Roman"/>
          <w:color w:val="000000" w:themeColor="text1"/>
          <w:lang w:eastAsia="pl-PL" w:bidi="ar-SA"/>
        </w:rPr>
        <w:t xml:space="preserve">acja celowa z budżetu państwa 10 000 zł i wkład własny 5 </w:t>
      </w:r>
      <w:r w:rsidRPr="001953F2">
        <w:rPr>
          <w:rFonts w:ascii="Times New Roman" w:eastAsia="Times New Roman" w:hAnsi="Times New Roman" w:cs="Times New Roman"/>
          <w:color w:val="000000" w:themeColor="text1"/>
          <w:lang w:eastAsia="pl-PL" w:bidi="ar-SA"/>
        </w:rPr>
        <w:t>000 zł,</w:t>
      </w:r>
    </w:p>
    <w:p w14:paraId="54870C52" w14:textId="7130768E" w:rsidR="00895CDE" w:rsidRPr="001953F2" w:rsidRDefault="00C15D82"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Szkoła Podstawowa nr 17 dla Uczniów Niesłyszących w </w:t>
      </w:r>
      <w:r w:rsidR="00895CDE" w:rsidRPr="001953F2">
        <w:rPr>
          <w:rFonts w:ascii="Times New Roman" w:eastAsia="Times New Roman" w:hAnsi="Times New Roman" w:cs="Times New Roman"/>
          <w:color w:val="000000" w:themeColor="text1"/>
          <w:lang w:eastAsia="pl-PL" w:bidi="ar-SA"/>
        </w:rPr>
        <w:t>Specjalny</w:t>
      </w:r>
      <w:r w:rsidRPr="001953F2">
        <w:rPr>
          <w:rFonts w:ascii="Times New Roman" w:eastAsia="Times New Roman" w:hAnsi="Times New Roman" w:cs="Times New Roman"/>
          <w:color w:val="000000" w:themeColor="text1"/>
          <w:lang w:eastAsia="pl-PL" w:bidi="ar-SA"/>
        </w:rPr>
        <w:t>m</w:t>
      </w:r>
      <w:r w:rsidR="00895CDE" w:rsidRPr="001953F2">
        <w:rPr>
          <w:rFonts w:ascii="Times New Roman" w:eastAsia="Times New Roman" w:hAnsi="Times New Roman" w:cs="Times New Roman"/>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Ośrodku</w:t>
      </w:r>
      <w:r w:rsidR="0032316F" w:rsidRPr="001953F2">
        <w:rPr>
          <w:rFonts w:ascii="Times New Roman" w:eastAsia="Times New Roman" w:hAnsi="Times New Roman" w:cs="Times New Roman"/>
          <w:color w:val="000000" w:themeColor="text1"/>
          <w:lang w:eastAsia="pl-PL" w:bidi="ar-SA"/>
        </w:rPr>
        <w:t xml:space="preserve"> Szkolno-Wychowawczy</w:t>
      </w:r>
      <w:r w:rsidRPr="001953F2">
        <w:rPr>
          <w:rFonts w:ascii="Times New Roman" w:eastAsia="Times New Roman" w:hAnsi="Times New Roman" w:cs="Times New Roman"/>
          <w:color w:val="000000" w:themeColor="text1"/>
          <w:lang w:eastAsia="pl-PL" w:bidi="ar-SA"/>
        </w:rPr>
        <w:t>m dla Dzieci Niesłyszących</w:t>
      </w:r>
      <w:r w:rsidR="0032316F" w:rsidRPr="001953F2">
        <w:rPr>
          <w:rFonts w:ascii="Times New Roman" w:eastAsia="Times New Roman" w:hAnsi="Times New Roman" w:cs="Times New Roman"/>
          <w:color w:val="000000" w:themeColor="text1"/>
          <w:lang w:eastAsia="pl-PL" w:bidi="ar-SA"/>
        </w:rPr>
        <w:t xml:space="preserve"> – 3 </w:t>
      </w:r>
      <w:r w:rsidR="00895CDE" w:rsidRPr="001953F2">
        <w:rPr>
          <w:rFonts w:ascii="Times New Roman" w:eastAsia="Times New Roman" w:hAnsi="Times New Roman" w:cs="Times New Roman"/>
          <w:color w:val="000000" w:themeColor="text1"/>
          <w:lang w:eastAsia="pl-PL" w:bidi="ar-SA"/>
        </w:rPr>
        <w:t>750 zł, z tego dot</w:t>
      </w:r>
      <w:r w:rsidR="0032316F" w:rsidRPr="001953F2">
        <w:rPr>
          <w:rFonts w:ascii="Times New Roman" w:eastAsia="Times New Roman" w:hAnsi="Times New Roman" w:cs="Times New Roman"/>
          <w:color w:val="000000" w:themeColor="text1"/>
          <w:lang w:eastAsia="pl-PL" w:bidi="ar-SA"/>
        </w:rPr>
        <w:t>acja celowa z budżetu państwa 3 </w:t>
      </w:r>
      <w:r w:rsidR="00895CDE" w:rsidRPr="001953F2">
        <w:rPr>
          <w:rFonts w:ascii="Times New Roman" w:eastAsia="Times New Roman" w:hAnsi="Times New Roman" w:cs="Times New Roman"/>
          <w:color w:val="000000" w:themeColor="text1"/>
          <w:lang w:eastAsia="pl-PL" w:bidi="ar-SA"/>
        </w:rPr>
        <w:t>000 zł i wkład własny 750 zł,</w:t>
      </w:r>
    </w:p>
    <w:p w14:paraId="5BF08B17" w14:textId="4491FFC1" w:rsidR="00895CDE" w:rsidRPr="001953F2" w:rsidRDefault="00C15D82"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Szkoła Podstawowa nr 20 Specjalna dla Uczniów </w:t>
      </w:r>
      <w:r w:rsidR="00A87873" w:rsidRPr="001953F2">
        <w:rPr>
          <w:rFonts w:ascii="Times New Roman" w:eastAsia="Times New Roman" w:hAnsi="Times New Roman" w:cs="Times New Roman"/>
          <w:color w:val="000000" w:themeColor="text1"/>
          <w:lang w:eastAsia="pl-PL" w:bidi="ar-SA"/>
        </w:rPr>
        <w:t xml:space="preserve">z Chorobami Przewlekłymi w </w:t>
      </w:r>
      <w:r w:rsidR="00895CDE" w:rsidRPr="001953F2">
        <w:rPr>
          <w:rFonts w:ascii="Times New Roman" w:eastAsia="Times New Roman" w:hAnsi="Times New Roman" w:cs="Times New Roman"/>
          <w:color w:val="000000" w:themeColor="text1"/>
          <w:lang w:eastAsia="pl-PL" w:bidi="ar-SA"/>
        </w:rPr>
        <w:t>Zes</w:t>
      </w:r>
      <w:r w:rsidR="00A87873" w:rsidRPr="001953F2">
        <w:rPr>
          <w:rFonts w:ascii="Times New Roman" w:eastAsia="Times New Roman" w:hAnsi="Times New Roman" w:cs="Times New Roman"/>
          <w:color w:val="000000" w:themeColor="text1"/>
          <w:lang w:eastAsia="pl-PL" w:bidi="ar-SA"/>
        </w:rPr>
        <w:t xml:space="preserve">pole </w:t>
      </w:r>
      <w:r w:rsidR="0032316F" w:rsidRPr="001953F2">
        <w:rPr>
          <w:rFonts w:ascii="Times New Roman" w:eastAsia="Times New Roman" w:hAnsi="Times New Roman" w:cs="Times New Roman"/>
          <w:color w:val="000000" w:themeColor="text1"/>
          <w:lang w:eastAsia="pl-PL" w:bidi="ar-SA"/>
        </w:rPr>
        <w:t>Placówek Specjalnych – 4 800</w:t>
      </w:r>
      <w:r w:rsidR="00895CDE" w:rsidRPr="001953F2">
        <w:rPr>
          <w:rFonts w:ascii="Times New Roman" w:eastAsia="Times New Roman" w:hAnsi="Times New Roman" w:cs="Times New Roman"/>
          <w:color w:val="000000" w:themeColor="text1"/>
          <w:lang w:eastAsia="pl-PL" w:bidi="ar-SA"/>
        </w:rPr>
        <w:t xml:space="preserve"> zł, z tego dotacj</w:t>
      </w:r>
      <w:r w:rsidR="0032316F" w:rsidRPr="001953F2">
        <w:rPr>
          <w:rFonts w:ascii="Times New Roman" w:eastAsia="Times New Roman" w:hAnsi="Times New Roman" w:cs="Times New Roman"/>
          <w:color w:val="000000" w:themeColor="text1"/>
          <w:lang w:eastAsia="pl-PL" w:bidi="ar-SA"/>
        </w:rPr>
        <w:t>a celowa z budżetu państwa 3 840 zł i wkład własny 960</w:t>
      </w:r>
      <w:r w:rsidR="00895CDE" w:rsidRPr="001953F2">
        <w:rPr>
          <w:rFonts w:ascii="Times New Roman" w:eastAsia="Times New Roman" w:hAnsi="Times New Roman" w:cs="Times New Roman"/>
          <w:color w:val="000000" w:themeColor="text1"/>
          <w:lang w:eastAsia="pl-PL" w:bidi="ar-SA"/>
        </w:rPr>
        <w:t> zł,</w:t>
      </w:r>
    </w:p>
    <w:p w14:paraId="3614E160" w14:textId="3331AACA" w:rsidR="00895CDE" w:rsidRPr="001953F2" w:rsidRDefault="00A87873"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IV Liceum Ogólnokształcące w Zespole</w:t>
      </w:r>
      <w:r w:rsidR="00895CDE" w:rsidRPr="001953F2">
        <w:rPr>
          <w:rFonts w:ascii="Times New Roman" w:eastAsia="Times New Roman" w:hAnsi="Times New Roman" w:cs="Times New Roman"/>
          <w:color w:val="000000" w:themeColor="text1"/>
          <w:lang w:eastAsia="pl-PL" w:bidi="ar-SA"/>
        </w:rPr>
        <w:t xml:space="preserve"> Szkó</w:t>
      </w:r>
      <w:r w:rsidR="0032316F" w:rsidRPr="001953F2">
        <w:rPr>
          <w:rFonts w:ascii="Times New Roman" w:eastAsia="Times New Roman" w:hAnsi="Times New Roman" w:cs="Times New Roman"/>
          <w:color w:val="000000" w:themeColor="text1"/>
          <w:lang w:eastAsia="pl-PL" w:bidi="ar-SA"/>
        </w:rPr>
        <w:t xml:space="preserve">ł Ogólnokształcących nr 2  – 15 </w:t>
      </w:r>
      <w:r w:rsidR="00895CDE" w:rsidRPr="001953F2">
        <w:rPr>
          <w:rFonts w:ascii="Times New Roman" w:eastAsia="Times New Roman" w:hAnsi="Times New Roman" w:cs="Times New Roman"/>
          <w:color w:val="000000" w:themeColor="text1"/>
          <w:lang w:eastAsia="pl-PL" w:bidi="ar-SA"/>
        </w:rPr>
        <w:t xml:space="preserve">000 zł, z tego dotacja celowa z budżetu państwa </w:t>
      </w:r>
      <w:r w:rsidR="0032316F" w:rsidRPr="001953F2">
        <w:rPr>
          <w:rFonts w:ascii="Times New Roman" w:eastAsia="Times New Roman" w:hAnsi="Times New Roman" w:cs="Times New Roman"/>
          <w:color w:val="000000" w:themeColor="text1"/>
          <w:lang w:eastAsia="pl-PL" w:bidi="ar-SA"/>
        </w:rPr>
        <w:t xml:space="preserve">15 000 zł i wkład własny 3 </w:t>
      </w:r>
      <w:r w:rsidR="00895CDE" w:rsidRPr="001953F2">
        <w:rPr>
          <w:rFonts w:ascii="Times New Roman" w:eastAsia="Times New Roman" w:hAnsi="Times New Roman" w:cs="Times New Roman"/>
          <w:color w:val="000000" w:themeColor="text1"/>
          <w:lang w:eastAsia="pl-PL" w:bidi="ar-SA"/>
        </w:rPr>
        <w:t>000 zł,</w:t>
      </w:r>
    </w:p>
    <w:p w14:paraId="5A16E88E" w14:textId="37F8E79D" w:rsidR="00895CDE" w:rsidRPr="001953F2" w:rsidRDefault="00A87873" w:rsidP="0044313C">
      <w:pPr>
        <w:numPr>
          <w:ilvl w:val="0"/>
          <w:numId w:val="49"/>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4 w Zespole</w:t>
      </w:r>
      <w:r w:rsidR="0032316F" w:rsidRPr="001953F2">
        <w:rPr>
          <w:rFonts w:ascii="Times New Roman" w:eastAsia="Times New Roman" w:hAnsi="Times New Roman" w:cs="Times New Roman"/>
          <w:color w:val="000000" w:themeColor="text1"/>
          <w:lang w:eastAsia="pl-PL" w:bidi="ar-SA"/>
        </w:rPr>
        <w:t xml:space="preserve"> Szkół Budowlanych  – 15 </w:t>
      </w:r>
      <w:r w:rsidR="00895CDE" w:rsidRPr="001953F2">
        <w:rPr>
          <w:rFonts w:ascii="Times New Roman" w:eastAsia="Times New Roman" w:hAnsi="Times New Roman" w:cs="Times New Roman"/>
          <w:color w:val="000000" w:themeColor="text1"/>
          <w:lang w:eastAsia="pl-PL" w:bidi="ar-SA"/>
        </w:rPr>
        <w:t>000 zł, z tego dotacja</w:t>
      </w:r>
      <w:r w:rsidR="0032316F" w:rsidRPr="001953F2">
        <w:rPr>
          <w:rFonts w:ascii="Times New Roman" w:eastAsia="Times New Roman" w:hAnsi="Times New Roman" w:cs="Times New Roman"/>
          <w:color w:val="000000" w:themeColor="text1"/>
          <w:lang w:eastAsia="pl-PL" w:bidi="ar-SA"/>
        </w:rPr>
        <w:t xml:space="preserve"> celowa z budżetu państwa 9 500 zł i wkład własny 5 500</w:t>
      </w:r>
      <w:r w:rsidR="00895CDE" w:rsidRPr="001953F2">
        <w:rPr>
          <w:rFonts w:ascii="Times New Roman" w:eastAsia="Times New Roman" w:hAnsi="Times New Roman" w:cs="Times New Roman"/>
          <w:color w:val="000000" w:themeColor="text1"/>
          <w:lang w:eastAsia="pl-PL" w:bidi="ar-SA"/>
        </w:rPr>
        <w:t> zł.</w:t>
      </w:r>
    </w:p>
    <w:p w14:paraId="6D193419" w14:textId="77777777" w:rsidR="00895CDE" w:rsidRPr="001953F2" w:rsidRDefault="00895CDE" w:rsidP="0069618E">
      <w:pPr>
        <w:spacing w:after="0" w:line="300" w:lineRule="exact"/>
        <w:ind w:firstLine="357"/>
        <w:jc w:val="both"/>
        <w:rPr>
          <w:rFonts w:ascii="Times New Roman" w:eastAsia="Times New Roman" w:hAnsi="Times New Roman" w:cs="Times New Roman"/>
          <w:color w:val="000000" w:themeColor="text1"/>
          <w:lang w:eastAsia="pl-PL" w:bidi="ar-SA"/>
        </w:rPr>
      </w:pPr>
    </w:p>
    <w:p w14:paraId="724DB72A" w14:textId="2C367374" w:rsidR="008D5360" w:rsidRPr="001953F2" w:rsidRDefault="008D5360" w:rsidP="0069618E">
      <w:pPr>
        <w:spacing w:after="0" w:line="300" w:lineRule="exact"/>
        <w:jc w:val="both"/>
        <w:rPr>
          <w:rFonts w:ascii="Times New Roman" w:eastAsia="Times New Roman" w:hAnsi="Times New Roman" w:cs="Times New Roman"/>
          <w:b/>
          <w:bCs/>
          <w:color w:val="000000" w:themeColor="text1"/>
          <w:u w:val="single"/>
          <w:lang w:eastAsia="pl-PL" w:bidi="ar-SA"/>
        </w:rPr>
      </w:pPr>
      <w:r w:rsidRPr="001953F2">
        <w:rPr>
          <w:rFonts w:ascii="Times New Roman" w:eastAsia="Times New Roman" w:hAnsi="Times New Roman" w:cs="Times New Roman"/>
          <w:b/>
          <w:bCs/>
          <w:color w:val="000000" w:themeColor="text1"/>
          <w:u w:val="single"/>
          <w:lang w:eastAsia="pl-PL" w:bidi="ar-SA"/>
        </w:rPr>
        <w:t>Rok 202</w:t>
      </w:r>
      <w:r w:rsidR="00557A27" w:rsidRPr="001953F2">
        <w:rPr>
          <w:rFonts w:ascii="Times New Roman" w:eastAsia="Times New Roman" w:hAnsi="Times New Roman" w:cs="Times New Roman"/>
          <w:b/>
          <w:bCs/>
          <w:color w:val="000000" w:themeColor="text1"/>
          <w:u w:val="single"/>
          <w:lang w:eastAsia="pl-PL" w:bidi="ar-SA"/>
        </w:rPr>
        <w:t>4</w:t>
      </w:r>
    </w:p>
    <w:p w14:paraId="5C7DA283" w14:textId="411D31DE" w:rsidR="008D5360" w:rsidRPr="001953F2" w:rsidRDefault="008D5360" w:rsidP="002A406F">
      <w:pPr>
        <w:spacing w:after="0" w:line="300" w:lineRule="exact"/>
        <w:ind w:firstLine="357"/>
        <w:jc w:val="both"/>
        <w:rPr>
          <w:rFonts w:ascii="Times New Roman" w:eastAsia="Times New Roman" w:hAnsi="Times New Roman" w:cs="Times New Roman"/>
          <w:b/>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Łączna planowana wartość realizacji zadania wynosi </w:t>
      </w:r>
      <w:r w:rsidR="00C15D82" w:rsidRPr="001953F2">
        <w:rPr>
          <w:rFonts w:ascii="Times New Roman" w:eastAsia="Times New Roman" w:hAnsi="Times New Roman" w:cs="Times New Roman"/>
          <w:color w:val="000000" w:themeColor="text1"/>
          <w:lang w:eastAsia="pl-PL" w:bidi="ar-SA"/>
        </w:rPr>
        <w:t>128 700</w:t>
      </w:r>
      <w:r w:rsidRPr="001953F2">
        <w:rPr>
          <w:rFonts w:ascii="Times New Roman" w:eastAsia="Times New Roman" w:hAnsi="Times New Roman" w:cs="Times New Roman"/>
          <w:bCs/>
          <w:color w:val="000000" w:themeColor="text1"/>
          <w:lang w:eastAsia="pl-PL" w:bidi="ar-SA"/>
        </w:rPr>
        <w:t xml:space="preserve"> zł, </w:t>
      </w:r>
      <w:r w:rsidRPr="001953F2">
        <w:rPr>
          <w:rFonts w:ascii="Times New Roman" w:eastAsia="Times New Roman" w:hAnsi="Times New Roman" w:cs="Times New Roman"/>
          <w:color w:val="000000" w:themeColor="text1"/>
          <w:lang w:eastAsia="pl-PL" w:bidi="ar-SA"/>
        </w:rPr>
        <w:t xml:space="preserve">z tego dotacja celowa z budżetu państwa </w:t>
      </w:r>
      <w:r w:rsidR="0090240A" w:rsidRPr="001953F2">
        <w:rPr>
          <w:rFonts w:ascii="Times New Roman" w:eastAsia="Times New Roman" w:hAnsi="Times New Roman" w:cs="Times New Roman"/>
          <w:bCs/>
          <w:color w:val="000000" w:themeColor="text1"/>
          <w:lang w:eastAsia="pl-PL" w:bidi="ar-SA"/>
        </w:rPr>
        <w:t>106 500</w:t>
      </w:r>
      <w:r w:rsidRPr="001953F2">
        <w:rPr>
          <w:rFonts w:ascii="Times New Roman" w:eastAsia="Times New Roman" w:hAnsi="Times New Roman" w:cs="Times New Roman"/>
          <w:bCs/>
          <w:color w:val="000000" w:themeColor="text1"/>
          <w:lang w:eastAsia="pl-PL" w:bidi="ar-SA"/>
        </w:rPr>
        <w:t xml:space="preserve"> </w:t>
      </w:r>
      <w:r w:rsidRPr="001953F2">
        <w:rPr>
          <w:rFonts w:ascii="Times New Roman" w:eastAsia="Times New Roman" w:hAnsi="Times New Roman" w:cs="Times New Roman"/>
          <w:color w:val="000000" w:themeColor="text1"/>
          <w:lang w:eastAsia="pl-PL" w:bidi="ar-SA"/>
        </w:rPr>
        <w:t xml:space="preserve">zł i wkład własny </w:t>
      </w:r>
      <w:r w:rsidRPr="001953F2">
        <w:rPr>
          <w:rFonts w:ascii="Times New Roman" w:eastAsia="Times New Roman" w:hAnsi="Times New Roman" w:cs="Times New Roman"/>
          <w:bCs/>
          <w:color w:val="000000" w:themeColor="text1"/>
          <w:lang w:eastAsia="pl-PL" w:bidi="ar-SA"/>
        </w:rPr>
        <w:t xml:space="preserve"> </w:t>
      </w:r>
      <w:r w:rsidR="00C15D82" w:rsidRPr="001953F2">
        <w:rPr>
          <w:rFonts w:ascii="Times New Roman" w:eastAsia="Times New Roman" w:hAnsi="Times New Roman" w:cs="Times New Roman"/>
          <w:bCs/>
          <w:color w:val="000000" w:themeColor="text1"/>
          <w:lang w:eastAsia="pl-PL" w:bidi="ar-SA"/>
        </w:rPr>
        <w:t xml:space="preserve">22 200 </w:t>
      </w:r>
      <w:r w:rsidRPr="001953F2">
        <w:rPr>
          <w:rFonts w:ascii="Times New Roman" w:eastAsia="Times New Roman" w:hAnsi="Times New Roman" w:cs="Times New Roman"/>
          <w:color w:val="000000" w:themeColor="text1"/>
          <w:lang w:eastAsia="pl-PL" w:bidi="ar-SA"/>
        </w:rPr>
        <w:t>zł. Jednostki, które realizują Program to:</w:t>
      </w:r>
    </w:p>
    <w:p w14:paraId="5AD05B0C" w14:textId="7486BDBA" w:rsidR="008D5360" w:rsidRPr="001953F2" w:rsidRDefault="008D5360"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2 – </w:t>
      </w:r>
      <w:r w:rsidR="0090240A" w:rsidRPr="001953F2">
        <w:rPr>
          <w:rFonts w:ascii="Times New Roman" w:eastAsia="Times New Roman" w:hAnsi="Times New Roman" w:cs="Times New Roman"/>
          <w:color w:val="000000" w:themeColor="text1"/>
          <w:lang w:eastAsia="pl-PL" w:bidi="ar-SA"/>
        </w:rPr>
        <w:t>3 750</w:t>
      </w:r>
      <w:r w:rsidR="0069618E" w:rsidRPr="001953F2">
        <w:rPr>
          <w:rFonts w:ascii="Times New Roman" w:eastAsia="Times New Roman" w:hAnsi="Times New Roman" w:cs="Times New Roman"/>
          <w:color w:val="000000" w:themeColor="text1"/>
          <w:lang w:eastAsia="pl-PL" w:bidi="ar-SA"/>
        </w:rPr>
        <w:t xml:space="preserve"> zł, z tego dot</w:t>
      </w:r>
      <w:r w:rsidR="0090240A" w:rsidRPr="001953F2">
        <w:rPr>
          <w:rFonts w:ascii="Times New Roman" w:eastAsia="Times New Roman" w:hAnsi="Times New Roman" w:cs="Times New Roman"/>
          <w:color w:val="000000" w:themeColor="text1"/>
          <w:lang w:eastAsia="pl-PL" w:bidi="ar-SA"/>
        </w:rPr>
        <w:t xml:space="preserve">acja celowa z budżetu państwa 3 </w:t>
      </w:r>
      <w:r w:rsidR="0069618E" w:rsidRPr="001953F2">
        <w:rPr>
          <w:rFonts w:ascii="Times New Roman" w:eastAsia="Times New Roman" w:hAnsi="Times New Roman" w:cs="Times New Roman"/>
          <w:color w:val="000000" w:themeColor="text1"/>
          <w:lang w:eastAsia="pl-PL" w:bidi="ar-SA"/>
        </w:rPr>
        <w:t>000 zł i wkład własny 750 zł</w:t>
      </w:r>
      <w:r w:rsidRPr="001953F2">
        <w:rPr>
          <w:rFonts w:ascii="Times New Roman" w:eastAsia="Times New Roman" w:hAnsi="Times New Roman" w:cs="Times New Roman"/>
          <w:color w:val="000000" w:themeColor="text1"/>
          <w:lang w:eastAsia="pl-PL" w:bidi="ar-SA"/>
        </w:rPr>
        <w:t>,</w:t>
      </w:r>
    </w:p>
    <w:p w14:paraId="469AE507" w14:textId="28180358" w:rsidR="0069618E" w:rsidRPr="001953F2" w:rsidRDefault="0090240A"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w:t>
      </w:r>
      <w:r w:rsidR="007A152F" w:rsidRPr="001953F2">
        <w:rPr>
          <w:rFonts w:ascii="Times New Roman" w:eastAsia="Times New Roman" w:hAnsi="Times New Roman" w:cs="Times New Roman"/>
          <w:color w:val="000000" w:themeColor="text1"/>
          <w:lang w:eastAsia="pl-PL" w:bidi="ar-SA"/>
        </w:rPr>
        <w:t>n</w:t>
      </w:r>
      <w:r w:rsidRPr="001953F2">
        <w:rPr>
          <w:rFonts w:ascii="Times New Roman" w:eastAsia="Times New Roman" w:hAnsi="Times New Roman" w:cs="Times New Roman"/>
          <w:color w:val="000000" w:themeColor="text1"/>
          <w:lang w:eastAsia="pl-PL" w:bidi="ar-SA"/>
        </w:rPr>
        <w:t xml:space="preserve">r 4 – 3 </w:t>
      </w:r>
      <w:r w:rsidR="0069618E" w:rsidRPr="001953F2">
        <w:rPr>
          <w:rFonts w:ascii="Times New Roman" w:eastAsia="Times New Roman" w:hAnsi="Times New Roman" w:cs="Times New Roman"/>
          <w:color w:val="000000" w:themeColor="text1"/>
          <w:lang w:eastAsia="pl-PL" w:bidi="ar-SA"/>
        </w:rPr>
        <w:t>750 zł, z tego dot</w:t>
      </w:r>
      <w:r w:rsidRPr="001953F2">
        <w:rPr>
          <w:rFonts w:ascii="Times New Roman" w:eastAsia="Times New Roman" w:hAnsi="Times New Roman" w:cs="Times New Roman"/>
          <w:color w:val="000000" w:themeColor="text1"/>
          <w:lang w:eastAsia="pl-PL" w:bidi="ar-SA"/>
        </w:rPr>
        <w:t xml:space="preserve">acja celowa z budżetu państwa 3 </w:t>
      </w:r>
      <w:r w:rsidR="0069618E" w:rsidRPr="001953F2">
        <w:rPr>
          <w:rFonts w:ascii="Times New Roman" w:eastAsia="Times New Roman" w:hAnsi="Times New Roman" w:cs="Times New Roman"/>
          <w:color w:val="000000" w:themeColor="text1"/>
          <w:lang w:eastAsia="pl-PL" w:bidi="ar-SA"/>
        </w:rPr>
        <w:t>000 zł i wkład własny 750 zł,</w:t>
      </w:r>
    </w:p>
    <w:p w14:paraId="36FBB487" w14:textId="60180779" w:rsidR="007A152F" w:rsidRPr="001953F2" w:rsidRDefault="007A152F"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7 Specjalne dla Dzieci Niesłyszących w Specjalnym Ośrodku Szkolno-Wychowawczym – 1 875 zł, z tego dotacja celowa z budżetu państwa 1 500 zł i wkład własny 375 zł,</w:t>
      </w:r>
    </w:p>
    <w:p w14:paraId="3F510EFE" w14:textId="54255326" w:rsidR="0069618E" w:rsidRPr="001953F2" w:rsidRDefault="007A152F"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 xml:space="preserve">Przedszkole Miejskie nr 13 – 3 </w:t>
      </w:r>
      <w:r w:rsidR="0069618E" w:rsidRPr="001953F2">
        <w:rPr>
          <w:rFonts w:ascii="Times New Roman" w:eastAsia="Times New Roman" w:hAnsi="Times New Roman" w:cs="Times New Roman"/>
          <w:color w:val="000000" w:themeColor="text1"/>
          <w:lang w:eastAsia="pl-PL" w:bidi="ar-SA"/>
        </w:rPr>
        <w:t>750 zł, z tego dotacja celowa z budżetu państwa 3.000 zł i wkład własny 750 zł,</w:t>
      </w:r>
    </w:p>
    <w:p w14:paraId="23B8EAC3" w14:textId="045EEE56" w:rsidR="0069618E" w:rsidRPr="001953F2" w:rsidRDefault="007A152F"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lastRenderedPageBreak/>
        <w:t xml:space="preserve">Przedszkole Miejskie nr 14 – 3 </w:t>
      </w:r>
      <w:r w:rsidR="0069618E" w:rsidRPr="001953F2">
        <w:rPr>
          <w:rFonts w:ascii="Times New Roman" w:eastAsia="Times New Roman" w:hAnsi="Times New Roman" w:cs="Times New Roman"/>
          <w:color w:val="000000" w:themeColor="text1"/>
          <w:lang w:eastAsia="pl-PL" w:bidi="ar-SA"/>
        </w:rPr>
        <w:t>750 zł, z tego dot</w:t>
      </w:r>
      <w:r w:rsidRPr="001953F2">
        <w:rPr>
          <w:rFonts w:ascii="Times New Roman" w:eastAsia="Times New Roman" w:hAnsi="Times New Roman" w:cs="Times New Roman"/>
          <w:color w:val="000000" w:themeColor="text1"/>
          <w:lang w:eastAsia="pl-PL" w:bidi="ar-SA"/>
        </w:rPr>
        <w:t xml:space="preserve">acja celowa z budżetu państwa 3 </w:t>
      </w:r>
      <w:r w:rsidR="0069618E" w:rsidRPr="001953F2">
        <w:rPr>
          <w:rFonts w:ascii="Times New Roman" w:eastAsia="Times New Roman" w:hAnsi="Times New Roman" w:cs="Times New Roman"/>
          <w:color w:val="000000" w:themeColor="text1"/>
          <w:lang w:eastAsia="pl-PL" w:bidi="ar-SA"/>
        </w:rPr>
        <w:t>000 zł i wkład własny 750 zł,</w:t>
      </w:r>
    </w:p>
    <w:p w14:paraId="48EA10EA" w14:textId="1E99EB1E" w:rsidR="007A152F" w:rsidRPr="001953F2" w:rsidRDefault="007A152F" w:rsidP="0044313C">
      <w:pPr>
        <w:pStyle w:val="Akapitzlist"/>
        <w:numPr>
          <w:ilvl w:val="0"/>
          <w:numId w:val="55"/>
        </w:numPr>
        <w:spacing w:after="0"/>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nr 22 Specjalne dla Dzieci z Chorobami Przewlekłymi w Zespole Placówek Specjalnych  – 3 125 zł, z tego dotacj</w:t>
      </w:r>
      <w:r w:rsidR="002D3D09" w:rsidRPr="001953F2">
        <w:rPr>
          <w:rFonts w:ascii="Times New Roman" w:eastAsia="Times New Roman" w:hAnsi="Times New Roman" w:cs="Times New Roman"/>
          <w:color w:val="000000" w:themeColor="text1"/>
          <w:lang w:eastAsia="pl-PL" w:bidi="ar-SA"/>
        </w:rPr>
        <w:t>a celowa z budżetu państwa 2 500 zł i wkład własny 625</w:t>
      </w:r>
      <w:r w:rsidRPr="001953F2">
        <w:rPr>
          <w:rFonts w:ascii="Times New Roman" w:eastAsia="Times New Roman" w:hAnsi="Times New Roman" w:cs="Times New Roman"/>
          <w:color w:val="000000" w:themeColor="text1"/>
          <w:lang w:eastAsia="pl-PL" w:bidi="ar-SA"/>
        </w:rPr>
        <w:t xml:space="preserve"> zł,</w:t>
      </w:r>
    </w:p>
    <w:p w14:paraId="596A29CE" w14:textId="1B57191B" w:rsidR="0069618E" w:rsidRPr="001953F2" w:rsidRDefault="007A152F"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Przedszkole Miejskie n</w:t>
      </w:r>
      <w:r w:rsidR="002D3D09" w:rsidRPr="001953F2">
        <w:rPr>
          <w:rFonts w:ascii="Times New Roman" w:eastAsia="Times New Roman" w:hAnsi="Times New Roman" w:cs="Times New Roman"/>
          <w:color w:val="000000" w:themeColor="text1"/>
          <w:lang w:eastAsia="pl-PL" w:bidi="ar-SA"/>
        </w:rPr>
        <w:t>r 31 – 3 125</w:t>
      </w:r>
      <w:r w:rsidR="0069618E" w:rsidRPr="001953F2">
        <w:rPr>
          <w:rFonts w:ascii="Times New Roman" w:eastAsia="Times New Roman" w:hAnsi="Times New Roman" w:cs="Times New Roman"/>
          <w:color w:val="000000" w:themeColor="text1"/>
          <w:lang w:eastAsia="pl-PL" w:bidi="ar-SA"/>
        </w:rPr>
        <w:t xml:space="preserve"> zł, z tego dotacja celowa z bud</w:t>
      </w:r>
      <w:r w:rsidR="002D3D09" w:rsidRPr="001953F2">
        <w:rPr>
          <w:rFonts w:ascii="Times New Roman" w:eastAsia="Times New Roman" w:hAnsi="Times New Roman" w:cs="Times New Roman"/>
          <w:color w:val="000000" w:themeColor="text1"/>
          <w:lang w:eastAsia="pl-PL" w:bidi="ar-SA"/>
        </w:rPr>
        <w:t xml:space="preserve">żetu państwa 2 </w:t>
      </w:r>
      <w:r w:rsidR="0069618E" w:rsidRPr="001953F2">
        <w:rPr>
          <w:rFonts w:ascii="Times New Roman" w:eastAsia="Times New Roman" w:hAnsi="Times New Roman" w:cs="Times New Roman"/>
          <w:color w:val="000000" w:themeColor="text1"/>
          <w:lang w:eastAsia="pl-PL" w:bidi="ar-SA"/>
        </w:rPr>
        <w:t>500 zł i wkład własny 625 zł,</w:t>
      </w:r>
    </w:p>
    <w:p w14:paraId="2F5DFCCC" w14:textId="660E940A" w:rsidR="0069618E" w:rsidRPr="001953F2" w:rsidRDefault="007A152F"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w:t>
      </w:r>
      <w:r w:rsidR="002D3D09" w:rsidRPr="001953F2">
        <w:rPr>
          <w:rFonts w:ascii="Times New Roman" w:eastAsia="Times New Roman" w:hAnsi="Times New Roman" w:cs="Times New Roman"/>
          <w:color w:val="000000" w:themeColor="text1"/>
          <w:lang w:eastAsia="pl-PL" w:bidi="ar-SA"/>
        </w:rPr>
        <w:t xml:space="preserve">r 3 – 15 </w:t>
      </w:r>
      <w:r w:rsidR="0069618E" w:rsidRPr="001953F2">
        <w:rPr>
          <w:rFonts w:ascii="Times New Roman" w:eastAsia="Times New Roman" w:hAnsi="Times New Roman" w:cs="Times New Roman"/>
          <w:color w:val="000000" w:themeColor="text1"/>
          <w:lang w:eastAsia="pl-PL" w:bidi="ar-SA"/>
        </w:rPr>
        <w:t>000 zł, z tego dota</w:t>
      </w:r>
      <w:r w:rsidR="002D3D09" w:rsidRPr="001953F2">
        <w:rPr>
          <w:rFonts w:ascii="Times New Roman" w:eastAsia="Times New Roman" w:hAnsi="Times New Roman" w:cs="Times New Roman"/>
          <w:color w:val="000000" w:themeColor="text1"/>
          <w:lang w:eastAsia="pl-PL" w:bidi="ar-SA"/>
        </w:rPr>
        <w:t xml:space="preserve">cja celowa z budżetu państwa 12 </w:t>
      </w:r>
      <w:r w:rsidR="0069618E" w:rsidRPr="001953F2">
        <w:rPr>
          <w:rFonts w:ascii="Times New Roman" w:eastAsia="Times New Roman" w:hAnsi="Times New Roman" w:cs="Times New Roman"/>
          <w:color w:val="000000" w:themeColor="text1"/>
          <w:lang w:eastAsia="pl-PL" w:bidi="ar-SA"/>
        </w:rPr>
        <w:t xml:space="preserve">000 zł i wkład własny </w:t>
      </w:r>
      <w:r w:rsidR="002D3D09" w:rsidRPr="001953F2">
        <w:rPr>
          <w:rFonts w:ascii="Times New Roman" w:eastAsia="Times New Roman" w:hAnsi="Times New Roman" w:cs="Times New Roman"/>
          <w:color w:val="000000" w:themeColor="text1"/>
          <w:lang w:eastAsia="pl-PL" w:bidi="ar-SA"/>
        </w:rPr>
        <w:t xml:space="preserve">3 </w:t>
      </w:r>
      <w:r w:rsidR="0069618E" w:rsidRPr="001953F2">
        <w:rPr>
          <w:rFonts w:ascii="Times New Roman" w:eastAsia="Times New Roman" w:hAnsi="Times New Roman" w:cs="Times New Roman"/>
          <w:color w:val="000000" w:themeColor="text1"/>
          <w:lang w:eastAsia="pl-PL" w:bidi="ar-SA"/>
        </w:rPr>
        <w:t>000 zł,</w:t>
      </w:r>
    </w:p>
    <w:p w14:paraId="1B2B8844" w14:textId="0D673ED0" w:rsidR="0069618E" w:rsidRPr="001953F2" w:rsidRDefault="007A152F"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w:t>
      </w:r>
      <w:r w:rsidR="002D3D09" w:rsidRPr="001953F2">
        <w:rPr>
          <w:rFonts w:ascii="Times New Roman" w:eastAsia="Times New Roman" w:hAnsi="Times New Roman" w:cs="Times New Roman"/>
          <w:color w:val="000000" w:themeColor="text1"/>
          <w:lang w:eastAsia="pl-PL" w:bidi="ar-SA"/>
        </w:rPr>
        <w:t xml:space="preserve">r 6 – 15 </w:t>
      </w:r>
      <w:r w:rsidR="0069618E" w:rsidRPr="001953F2">
        <w:rPr>
          <w:rFonts w:ascii="Times New Roman" w:eastAsia="Times New Roman" w:hAnsi="Times New Roman" w:cs="Times New Roman"/>
          <w:color w:val="000000" w:themeColor="text1"/>
          <w:lang w:eastAsia="pl-PL" w:bidi="ar-SA"/>
        </w:rPr>
        <w:t>000 zł, z tego dota</w:t>
      </w:r>
      <w:r w:rsidR="002D3D09" w:rsidRPr="001953F2">
        <w:rPr>
          <w:rFonts w:ascii="Times New Roman" w:eastAsia="Times New Roman" w:hAnsi="Times New Roman" w:cs="Times New Roman"/>
          <w:color w:val="000000" w:themeColor="text1"/>
          <w:lang w:eastAsia="pl-PL" w:bidi="ar-SA"/>
        </w:rPr>
        <w:t xml:space="preserve">cja celowa z budżetu państwa 12 000 zł i wkład własny 3 </w:t>
      </w:r>
      <w:r w:rsidR="0069618E" w:rsidRPr="001953F2">
        <w:rPr>
          <w:rFonts w:ascii="Times New Roman" w:eastAsia="Times New Roman" w:hAnsi="Times New Roman" w:cs="Times New Roman"/>
          <w:color w:val="000000" w:themeColor="text1"/>
          <w:lang w:eastAsia="pl-PL" w:bidi="ar-SA"/>
        </w:rPr>
        <w:t>000 zł,</w:t>
      </w:r>
    </w:p>
    <w:p w14:paraId="5001755E" w14:textId="20039C66" w:rsidR="0069618E" w:rsidRPr="001953F2" w:rsidRDefault="007A152F"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w:t>
      </w:r>
      <w:r w:rsidR="002D3D09" w:rsidRPr="001953F2">
        <w:rPr>
          <w:rFonts w:ascii="Times New Roman" w:eastAsia="Times New Roman" w:hAnsi="Times New Roman" w:cs="Times New Roman"/>
          <w:color w:val="000000" w:themeColor="text1"/>
          <w:lang w:eastAsia="pl-PL" w:bidi="ar-SA"/>
        </w:rPr>
        <w:t xml:space="preserve">r 9 – 15 </w:t>
      </w:r>
      <w:r w:rsidR="0069618E" w:rsidRPr="001953F2">
        <w:rPr>
          <w:rFonts w:ascii="Times New Roman" w:eastAsia="Times New Roman" w:hAnsi="Times New Roman" w:cs="Times New Roman"/>
          <w:color w:val="000000" w:themeColor="text1"/>
          <w:lang w:eastAsia="pl-PL" w:bidi="ar-SA"/>
        </w:rPr>
        <w:t>000 zł, z tego dota</w:t>
      </w:r>
      <w:r w:rsidR="002D3D09" w:rsidRPr="001953F2">
        <w:rPr>
          <w:rFonts w:ascii="Times New Roman" w:eastAsia="Times New Roman" w:hAnsi="Times New Roman" w:cs="Times New Roman"/>
          <w:color w:val="000000" w:themeColor="text1"/>
          <w:lang w:eastAsia="pl-PL" w:bidi="ar-SA"/>
        </w:rPr>
        <w:t xml:space="preserve">cja celowa z budżetu państwa 12 000 zł i wkład własny 3 </w:t>
      </w:r>
      <w:r w:rsidR="0069618E" w:rsidRPr="001953F2">
        <w:rPr>
          <w:rFonts w:ascii="Times New Roman" w:eastAsia="Times New Roman" w:hAnsi="Times New Roman" w:cs="Times New Roman"/>
          <w:color w:val="000000" w:themeColor="text1"/>
          <w:lang w:eastAsia="pl-PL" w:bidi="ar-SA"/>
        </w:rPr>
        <w:t>000 zł,</w:t>
      </w:r>
    </w:p>
    <w:p w14:paraId="76FDB4EB" w14:textId="673E4B30" w:rsidR="002D3D09" w:rsidRPr="001953F2" w:rsidRDefault="002D3D09"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Szkoła Podstawowa nr 29 – 15 000 zł, z tego dotacja celowa z budżetu państwa 12 000 zł i wkład własny 3 000 zł,</w:t>
      </w:r>
    </w:p>
    <w:p w14:paraId="0AEF5926" w14:textId="059161AF" w:rsidR="002D3D09" w:rsidRPr="001953F2" w:rsidRDefault="002D3D09"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I Liceum Ogólnokształcące – 15 000 zł, z tego dotacja celowa z budżetu państwa 12 000 zł i wkład własny 3 000 zł,</w:t>
      </w:r>
    </w:p>
    <w:p w14:paraId="657DE1AC" w14:textId="492774A1" w:rsidR="002D3D09" w:rsidRPr="001953F2" w:rsidRDefault="002D3D09"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VII Liceum Ogólnokształcące w Zespole Szkół Chemicznych i Ogólnokształcących – 15 000 zł, z tego dotacja celowa z budżetu państwa 12 000 zł i wkład własny 3 000 zł,</w:t>
      </w:r>
    </w:p>
    <w:p w14:paraId="045CF14D" w14:textId="21B56B13" w:rsidR="002D3D09" w:rsidRPr="001953F2" w:rsidRDefault="002D3D09"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Technikum nr 1 w Zespole Szkół Samochodowych – 15 000 zł, z tego dotacja celowa z budżetu państwa 12 000 zł i wkład własny 3 000 zł,</w:t>
      </w:r>
    </w:p>
    <w:p w14:paraId="4593C155" w14:textId="7B70028C" w:rsidR="002D3D09" w:rsidRPr="001953F2" w:rsidRDefault="002D3D09" w:rsidP="0044313C">
      <w:pPr>
        <w:numPr>
          <w:ilvl w:val="0"/>
          <w:numId w:val="55"/>
        </w:numPr>
        <w:spacing w:after="0" w:line="300" w:lineRule="exact"/>
        <w:jc w:val="both"/>
        <w:rPr>
          <w:rFonts w:ascii="Times New Roman" w:eastAsia="Times New Roman" w:hAnsi="Times New Roman" w:cs="Times New Roman"/>
          <w:color w:val="000000" w:themeColor="text1"/>
          <w:lang w:eastAsia="pl-PL" w:bidi="ar-SA"/>
        </w:rPr>
      </w:pPr>
      <w:r w:rsidRPr="001953F2">
        <w:rPr>
          <w:rFonts w:ascii="Times New Roman" w:eastAsia="Times New Roman" w:hAnsi="Times New Roman" w:cs="Times New Roman"/>
          <w:color w:val="000000" w:themeColor="text1"/>
          <w:lang w:eastAsia="pl-PL" w:bidi="ar-SA"/>
        </w:rPr>
        <w:t>Branżowa Szkoła I stopnia nr 2 w Zespole szkół Ekonomiczno-Handlowych  – 5 200 zł, z tego dotacja celowa z budżetu państwa 4 000 zł i wkład własny 1 200 zł.</w:t>
      </w:r>
    </w:p>
    <w:p w14:paraId="1A880C86" w14:textId="52BC5879" w:rsidR="007A5D93" w:rsidRPr="001953F2" w:rsidRDefault="007A5D93" w:rsidP="007A5D93">
      <w:pPr>
        <w:spacing w:after="0" w:line="240" w:lineRule="auto"/>
        <w:rPr>
          <w:rFonts w:ascii="Times New Roman" w:hAnsi="Times New Roman" w:cs="Times New Roman"/>
          <w:b/>
          <w:bCs/>
          <w:color w:val="000000" w:themeColor="text1"/>
          <w:highlight w:val="cyan"/>
          <w:u w:val="single"/>
        </w:rPr>
      </w:pPr>
    </w:p>
    <w:p w14:paraId="54A3E966" w14:textId="685C33A6" w:rsidR="009A0D4D" w:rsidRPr="001953F2" w:rsidRDefault="004437C2" w:rsidP="00E80A9C">
      <w:pPr>
        <w:pStyle w:val="Nagwek2"/>
        <w:spacing w:before="0" w:line="300" w:lineRule="exact"/>
        <w:rPr>
          <w:rFonts w:cs="Times New Roman"/>
          <w:color w:val="000000" w:themeColor="text1"/>
          <w:sz w:val="22"/>
          <w:szCs w:val="22"/>
        </w:rPr>
      </w:pPr>
      <w:bookmarkStart w:id="111" w:name="_Toc117859455"/>
      <w:bookmarkStart w:id="112" w:name="_Toc180497021"/>
      <w:r w:rsidRPr="001953F2">
        <w:rPr>
          <w:rFonts w:cs="Times New Roman"/>
          <w:color w:val="000000" w:themeColor="text1"/>
          <w:sz w:val="22"/>
          <w:szCs w:val="22"/>
        </w:rPr>
        <w:t>Program „Za życiem”:</w:t>
      </w:r>
      <w:bookmarkEnd w:id="111"/>
      <w:bookmarkEnd w:id="112"/>
    </w:p>
    <w:p w14:paraId="1902009D" w14:textId="4AA647A0" w:rsidR="00B83DA1" w:rsidRPr="001953F2" w:rsidRDefault="00195302" w:rsidP="0082114B">
      <w:pPr>
        <w:spacing w:after="0" w:line="276" w:lineRule="auto"/>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Program „Za życiem” realizowany jest od 2018 r.</w:t>
      </w:r>
      <w:r w:rsidR="0082114B"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 xml:space="preserve">W latach 2022-2026 jest kontynuowany </w:t>
      </w:r>
      <w:r w:rsidR="00B83DA1" w:rsidRPr="001953F2">
        <w:rPr>
          <w:rFonts w:ascii="Times New Roman" w:hAnsi="Times New Roman" w:cs="Times New Roman"/>
          <w:color w:val="000000" w:themeColor="text1"/>
        </w:rPr>
        <w:t>na mocy porozumienia nr MEiN/2022/DWEW/1357 zawartego 10 maja 2022 r. pomiędzy Gminą Ols</w:t>
      </w:r>
      <w:r w:rsidR="0082114B" w:rsidRPr="001953F2">
        <w:rPr>
          <w:rFonts w:ascii="Times New Roman" w:hAnsi="Times New Roman" w:cs="Times New Roman"/>
          <w:color w:val="000000" w:themeColor="text1"/>
        </w:rPr>
        <w:t>ztyn a </w:t>
      </w:r>
      <w:r w:rsidR="00B83DA1" w:rsidRPr="001953F2">
        <w:rPr>
          <w:rFonts w:ascii="Times New Roman" w:hAnsi="Times New Roman" w:cs="Times New Roman"/>
          <w:color w:val="000000" w:themeColor="text1"/>
        </w:rPr>
        <w:t xml:space="preserve">Ministrem Edukacji i Nauki. </w:t>
      </w:r>
    </w:p>
    <w:p w14:paraId="7CDE4E24" w14:textId="46F7F5F2" w:rsidR="00B83DA1" w:rsidRPr="001953F2" w:rsidRDefault="00B83DA1" w:rsidP="000A5996">
      <w:pPr>
        <w:spacing w:after="0" w:line="300" w:lineRule="exac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Ośrodkiem koordynacyjno-rehabilitacyjno-op</w:t>
      </w:r>
      <w:r w:rsidR="00195302" w:rsidRPr="001953F2">
        <w:rPr>
          <w:rFonts w:ascii="Times New Roman" w:hAnsi="Times New Roman" w:cs="Times New Roman"/>
          <w:color w:val="000000" w:themeColor="text1"/>
        </w:rPr>
        <w:t xml:space="preserve">iekuńczym jest </w:t>
      </w:r>
      <w:r w:rsidRPr="001953F2">
        <w:rPr>
          <w:rFonts w:ascii="Times New Roman" w:hAnsi="Times New Roman" w:cs="Times New Roman"/>
          <w:color w:val="000000" w:themeColor="text1"/>
        </w:rPr>
        <w:t>Specja</w:t>
      </w:r>
      <w:r w:rsidR="000A5996" w:rsidRPr="001953F2">
        <w:rPr>
          <w:rFonts w:ascii="Times New Roman" w:hAnsi="Times New Roman" w:cs="Times New Roman"/>
          <w:color w:val="000000" w:themeColor="text1"/>
        </w:rPr>
        <w:t xml:space="preserve">lny Ośrodek Szkolno-Wychowawczy im. Kornela </w:t>
      </w:r>
      <w:r w:rsidRPr="001953F2">
        <w:rPr>
          <w:rFonts w:ascii="Times New Roman" w:hAnsi="Times New Roman" w:cs="Times New Roman"/>
          <w:color w:val="000000" w:themeColor="text1"/>
        </w:rPr>
        <w:t>Makuszyńskiego w Olsztynie. Gminie Olsztyn przyznano dofinansowanie na re</w:t>
      </w:r>
      <w:r w:rsidR="001676B3" w:rsidRPr="001953F2">
        <w:rPr>
          <w:rFonts w:ascii="Times New Roman" w:hAnsi="Times New Roman" w:cs="Times New Roman"/>
          <w:color w:val="000000" w:themeColor="text1"/>
        </w:rPr>
        <w:t xml:space="preserve">alizację Programu w wysokości 3 775 </w:t>
      </w:r>
      <w:r w:rsidRPr="001953F2">
        <w:rPr>
          <w:rFonts w:ascii="Times New Roman" w:hAnsi="Times New Roman" w:cs="Times New Roman"/>
          <w:color w:val="000000" w:themeColor="text1"/>
        </w:rPr>
        <w:t xml:space="preserve">200 zł. </w:t>
      </w:r>
      <w:r w:rsidR="00E806EE" w:rsidRPr="001953F2">
        <w:rPr>
          <w:rFonts w:ascii="Times New Roman" w:hAnsi="Times New Roman" w:cs="Times New Roman"/>
          <w:color w:val="000000" w:themeColor="text1"/>
        </w:rPr>
        <w:t>W 2023</w:t>
      </w:r>
      <w:r w:rsidR="00EE2F0D" w:rsidRPr="001953F2">
        <w:rPr>
          <w:rFonts w:ascii="Times New Roman" w:hAnsi="Times New Roman" w:cs="Times New Roman"/>
          <w:color w:val="000000" w:themeColor="text1"/>
        </w:rPr>
        <w:t xml:space="preserve"> r. wsparciem objętych było 134</w:t>
      </w:r>
      <w:r w:rsidR="0082114B" w:rsidRPr="001953F2">
        <w:rPr>
          <w:rFonts w:ascii="Times New Roman" w:hAnsi="Times New Roman" w:cs="Times New Roman"/>
          <w:color w:val="000000" w:themeColor="text1"/>
        </w:rPr>
        <w:t xml:space="preserve"> dzieci w </w:t>
      </w:r>
      <w:r w:rsidRPr="001953F2">
        <w:rPr>
          <w:rFonts w:ascii="Times New Roman" w:hAnsi="Times New Roman" w:cs="Times New Roman"/>
          <w:color w:val="000000" w:themeColor="text1"/>
        </w:rPr>
        <w:t xml:space="preserve">wieku od pierwszego miesiąca do dziewiątego roku życia. Łącznie realizowano </w:t>
      </w:r>
      <w:r w:rsidR="00EE2F0D" w:rsidRPr="001953F2">
        <w:rPr>
          <w:rFonts w:ascii="Times New Roman" w:hAnsi="Times New Roman" w:cs="Times New Roman"/>
          <w:color w:val="000000" w:themeColor="text1"/>
        </w:rPr>
        <w:t>6 232,5</w:t>
      </w:r>
      <w:r w:rsidRPr="001953F2">
        <w:rPr>
          <w:rFonts w:ascii="Times New Roman" w:hAnsi="Times New Roman" w:cs="Times New Roman"/>
          <w:color w:val="000000" w:themeColor="text1"/>
        </w:rPr>
        <w:t xml:space="preserve"> godziny wsparcia w ramach zajęć: logopedii, integracji sensorycznej, zajęć z pedagogiem specjalnym, psychologiem, neurologopedą, surdopedagogiem, tyflopedagogiem, rehabilitacji ruchowej, usprawniania w środowisku wodnym, terapii behawioralnej, terapii zaburzeń przetwarza</w:t>
      </w:r>
      <w:r w:rsidR="00EE2F0D" w:rsidRPr="001953F2">
        <w:rPr>
          <w:rFonts w:ascii="Times New Roman" w:hAnsi="Times New Roman" w:cs="Times New Roman"/>
          <w:color w:val="000000" w:themeColor="text1"/>
        </w:rPr>
        <w:t>nia słuchowego metodą Tomatisa.</w:t>
      </w:r>
    </w:p>
    <w:p w14:paraId="282FA48A" w14:textId="63EC869B" w:rsidR="00C44CEB" w:rsidRPr="001953F2" w:rsidRDefault="00C44CEB" w:rsidP="00C44CEB">
      <w:pPr>
        <w:spacing w:after="0"/>
        <w:jc w:val="both"/>
        <w:rPr>
          <w:rFonts w:ascii="Times New Roman" w:hAnsi="Times New Roman" w:cs="Times New Roman"/>
          <w:color w:val="000000" w:themeColor="text1"/>
        </w:rPr>
      </w:pPr>
      <w:bookmarkStart w:id="113" w:name="_Toc117859457"/>
    </w:p>
    <w:p w14:paraId="2AAAEB7E" w14:textId="28E01F7D" w:rsidR="00C44CEB" w:rsidRPr="001953F2" w:rsidRDefault="004455E0" w:rsidP="004455E0">
      <w:pPr>
        <w:pStyle w:val="Nagwek2"/>
        <w:rPr>
          <w:rFonts w:cs="Times New Roman"/>
          <w:color w:val="000000" w:themeColor="text1"/>
          <w:sz w:val="22"/>
          <w:szCs w:val="22"/>
        </w:rPr>
      </w:pPr>
      <w:bookmarkStart w:id="114" w:name="_Toc180497022"/>
      <w:r w:rsidRPr="001953F2">
        <w:rPr>
          <w:rFonts w:cs="Times New Roman"/>
          <w:color w:val="000000" w:themeColor="text1"/>
          <w:sz w:val="22"/>
          <w:szCs w:val="22"/>
        </w:rPr>
        <w:t>Program „Laptop dla ucznia”</w:t>
      </w:r>
      <w:bookmarkEnd w:id="114"/>
    </w:p>
    <w:p w14:paraId="136877F2" w14:textId="21F46C7D" w:rsidR="004455E0" w:rsidRPr="001953F2" w:rsidRDefault="004455E0" w:rsidP="001676B3">
      <w:pPr>
        <w:spacing w:after="0" w:line="276" w:lineRule="auto"/>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Program „Laptop dla ucznia” to rządowa inicjatywa, której celem jest wsparcie dzieci i młodzieży w rozwoju kompetencji cyfrowych. W 2023 r. uczniowie IV klas szkół podstawowych otrzymali laptopy na podstawie ustawy z dnia 7 lipca 2023 r. o wsparciu kompetencji cyfrowych uczniów i nauczycieli. Gmina Olsztyn zawarła z Ministrem Cyfryzacji umowę przekazania komputerów przenośnych typu laptop. Dostawcą sprzętu była firma MDP Polska ITS Sp.z.o.o. Laptopy uczniom klas czwartych zostały przekazane na podstawie umowy przekazania na własność lub na podstawie umowy użyczenia. Łącznie rozdystrybuowano 1</w:t>
      </w:r>
      <w:r w:rsidR="001676B3"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463 laptopy dla uczniów.</w:t>
      </w:r>
    </w:p>
    <w:p w14:paraId="29CE3F47" w14:textId="3FBEC0DC" w:rsidR="004455E0" w:rsidRPr="001953F2" w:rsidRDefault="004455E0" w:rsidP="001676B3">
      <w:pPr>
        <w:spacing w:after="0" w:line="276" w:lineRule="auto"/>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Rodzice dzieci, które otrzymały sprzęt w ramach programu grantowego „Wsparcie rodzin pegeerowskich w rozwoju cyfrowym – Granty PPGR” mogli zdać wcześniej otrzymanego laptopa oraz otrzymać nowego w ramach programu „Laptop dla ucznia”. </w:t>
      </w:r>
    </w:p>
    <w:p w14:paraId="13F980C1" w14:textId="7A9C27F8" w:rsidR="004455E0" w:rsidRPr="001953F2" w:rsidRDefault="004455E0" w:rsidP="004455E0">
      <w:pPr>
        <w:jc w:val="both"/>
        <w:rPr>
          <w:rFonts w:ascii="Times New Roman" w:hAnsi="Times New Roman" w:cs="Times New Roman"/>
          <w:color w:val="000000" w:themeColor="text1"/>
        </w:rPr>
      </w:pPr>
    </w:p>
    <w:p w14:paraId="53B63E5E" w14:textId="784EABF5" w:rsidR="004455E0" w:rsidRPr="001953F2" w:rsidRDefault="004455E0" w:rsidP="004455E0">
      <w:pPr>
        <w:pStyle w:val="Nagwek2"/>
        <w:rPr>
          <w:rFonts w:cs="Times New Roman"/>
          <w:color w:val="000000" w:themeColor="text1"/>
          <w:sz w:val="22"/>
          <w:szCs w:val="22"/>
        </w:rPr>
      </w:pPr>
      <w:bookmarkStart w:id="115" w:name="_Toc180497023"/>
      <w:r w:rsidRPr="001953F2">
        <w:rPr>
          <w:rFonts w:cs="Times New Roman"/>
          <w:color w:val="000000" w:themeColor="text1"/>
          <w:sz w:val="22"/>
          <w:szCs w:val="22"/>
        </w:rPr>
        <w:t>Program „Laptop dla nauczyciela”</w:t>
      </w:r>
      <w:bookmarkEnd w:id="115"/>
    </w:p>
    <w:p w14:paraId="7C53F7E8" w14:textId="397628DD" w:rsidR="004455E0" w:rsidRPr="001953F2" w:rsidRDefault="004455E0" w:rsidP="001676B3">
      <w:pPr>
        <w:spacing w:after="0" w:line="276" w:lineRule="auto"/>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W 2023 r. Minister Cyfryzacji ogłosił przedsięwzięcie pod nazwą „Laptop dla nauczyciela”. W myśl ustawy z dnia 7 lipca 2023 r. o wsparciu rozwoju kompetencji cyfrowych ucz</w:t>
      </w:r>
      <w:r w:rsidR="00037A53" w:rsidRPr="001953F2">
        <w:rPr>
          <w:rFonts w:ascii="Times New Roman" w:hAnsi="Times New Roman" w:cs="Times New Roman"/>
          <w:color w:val="000000" w:themeColor="text1"/>
        </w:rPr>
        <w:t xml:space="preserve">niów i nauczycieli, nauczyciele </w:t>
      </w:r>
      <w:r w:rsidRPr="001953F2">
        <w:rPr>
          <w:rFonts w:ascii="Times New Roman" w:hAnsi="Times New Roman" w:cs="Times New Roman"/>
          <w:color w:val="000000" w:themeColor="text1"/>
        </w:rPr>
        <w:t xml:space="preserve">mogli otrzymać bon o wartości 2500 zł brutto na zakup laptopa lub laptopa przeglądarkowego. </w:t>
      </w:r>
    </w:p>
    <w:p w14:paraId="3C5A81A8" w14:textId="77777777" w:rsidR="004455E0" w:rsidRPr="001953F2" w:rsidRDefault="004455E0" w:rsidP="001676B3">
      <w:pPr>
        <w:spacing w:after="0" w:line="276" w:lineRule="auto"/>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Celem przedsięwzięcia jest umożliwienie nauczycielom skuteczniejszej realizacji podstawy programowej, urozmaicenie prowadzonych lekcji, poszerzanie wiedzy i rozwój kompetencji cyfrowych uczniów.</w:t>
      </w:r>
    </w:p>
    <w:p w14:paraId="772CE5F7" w14:textId="77777777" w:rsidR="004455E0" w:rsidRPr="001953F2" w:rsidRDefault="004455E0" w:rsidP="001676B3">
      <w:pPr>
        <w:spacing w:after="0" w:line="276" w:lineRule="auto"/>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Bon za zakup laptopa w 2023 r. przysługiwał nauczycielom, wychowawcom i innym pracownikom pedagogicznym publicznych i niepublicznych szkół podstawowych, uczących w klasach IV-VIII, pozostających w stosunku pracy na dzień 30 września 2023 r. Szczegóły dotyczące beneficjentów określa rozporządzenie Ministra Cyfryzacji z dnia 28 września 2023 r. w sprawie określenia grup nauczycieli, wychowawców i innych pracowników pedagogicznych uprawnionych do otrzymania wsparcia sfinansowanego ze środków publicznych (Dz.U z 2023 r. poz. 2071).</w:t>
      </w:r>
    </w:p>
    <w:p w14:paraId="745A210B" w14:textId="02C60898" w:rsidR="008E37BC" w:rsidRDefault="004455E0" w:rsidP="001676B3">
      <w:pPr>
        <w:spacing w:after="0" w:line="276" w:lineRule="auto"/>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W Gminie Olsztyn zostały przyjęte 1</w:t>
      </w:r>
      <w:r w:rsidR="001676B3"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 xml:space="preserve">142 wnioski od nauczycieli uczących w klasach IV-VIII </w:t>
      </w:r>
      <w:r w:rsidR="00EB73C0" w:rsidRPr="001953F2">
        <w:rPr>
          <w:rFonts w:ascii="Times New Roman" w:hAnsi="Times New Roman" w:cs="Times New Roman"/>
          <w:color w:val="000000" w:themeColor="text1"/>
        </w:rPr>
        <w:br/>
      </w:r>
      <w:r w:rsidRPr="001953F2">
        <w:rPr>
          <w:rFonts w:ascii="Times New Roman" w:hAnsi="Times New Roman" w:cs="Times New Roman"/>
          <w:color w:val="000000" w:themeColor="text1"/>
        </w:rPr>
        <w:t xml:space="preserve">oraz przekazane do Ministra Cyfryzacji. </w:t>
      </w:r>
    </w:p>
    <w:p w14:paraId="02445908" w14:textId="77777777" w:rsidR="00C662B2" w:rsidRPr="001953F2" w:rsidRDefault="00C662B2" w:rsidP="001676B3">
      <w:pPr>
        <w:spacing w:after="0" w:line="276" w:lineRule="auto"/>
        <w:ind w:firstLine="360"/>
        <w:jc w:val="both"/>
        <w:rPr>
          <w:rFonts w:ascii="Times New Roman" w:hAnsi="Times New Roman" w:cs="Times New Roman"/>
          <w:color w:val="000000" w:themeColor="text1"/>
        </w:rPr>
      </w:pPr>
    </w:p>
    <w:p w14:paraId="53C0580B" w14:textId="39DBBA59" w:rsidR="00B06AA3" w:rsidRPr="005976CA" w:rsidRDefault="00235F4C" w:rsidP="005976CA">
      <w:pPr>
        <w:pStyle w:val="Nagwek1"/>
        <w:spacing w:line="300" w:lineRule="exact"/>
        <w:ind w:firstLine="0"/>
        <w:rPr>
          <w:rFonts w:cs="Times New Roman"/>
          <w:color w:val="000000" w:themeColor="text1"/>
          <w:sz w:val="22"/>
          <w:szCs w:val="22"/>
        </w:rPr>
      </w:pPr>
      <w:bookmarkStart w:id="116" w:name="_Toc117859458"/>
      <w:bookmarkStart w:id="117" w:name="_Toc180497024"/>
      <w:bookmarkEnd w:id="113"/>
      <w:r w:rsidRPr="001953F2">
        <w:rPr>
          <w:rFonts w:cs="Times New Roman"/>
          <w:color w:val="000000" w:themeColor="text1"/>
          <w:sz w:val="22"/>
          <w:szCs w:val="22"/>
        </w:rPr>
        <w:t>Remonty w jednostkach systemu oświaty prowadzonych przez Miasto Olsztyn</w:t>
      </w:r>
      <w:bookmarkEnd w:id="116"/>
      <w:bookmarkEnd w:id="117"/>
      <w:r w:rsidRPr="001953F2">
        <w:rPr>
          <w:rFonts w:cs="Times New Roman"/>
          <w:color w:val="000000" w:themeColor="text1"/>
          <w:sz w:val="22"/>
          <w:szCs w:val="22"/>
        </w:rPr>
        <w:t xml:space="preserve"> </w:t>
      </w:r>
    </w:p>
    <w:p w14:paraId="6A8572ED" w14:textId="659AD54C" w:rsidR="006D131F" w:rsidRPr="001953F2" w:rsidRDefault="001676B3" w:rsidP="001676B3">
      <w:pPr>
        <w:spacing w:after="0" w:line="300" w:lineRule="auto"/>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W </w:t>
      </w:r>
      <w:r w:rsidR="006D131F" w:rsidRPr="001953F2">
        <w:rPr>
          <w:rFonts w:ascii="Times New Roman" w:hAnsi="Times New Roman" w:cs="Times New Roman"/>
          <w:color w:val="000000" w:themeColor="text1"/>
        </w:rPr>
        <w:t>roku</w:t>
      </w:r>
      <w:r w:rsidRPr="001953F2">
        <w:rPr>
          <w:rFonts w:ascii="Times New Roman" w:hAnsi="Times New Roman" w:cs="Times New Roman"/>
          <w:color w:val="000000" w:themeColor="text1"/>
        </w:rPr>
        <w:t xml:space="preserve"> szkolnym 2023/2024</w:t>
      </w:r>
      <w:r w:rsidR="006D131F" w:rsidRPr="001953F2">
        <w:rPr>
          <w:rFonts w:ascii="Times New Roman" w:hAnsi="Times New Roman" w:cs="Times New Roman"/>
          <w:color w:val="000000" w:themeColor="text1"/>
        </w:rPr>
        <w:t xml:space="preserve"> przeprowadzane były prace budowlane w celu poprawy stanu technicznego budynków w jednostkach systemu oświaty pr</w:t>
      </w:r>
      <w:r w:rsidRPr="001953F2">
        <w:rPr>
          <w:rFonts w:ascii="Times New Roman" w:hAnsi="Times New Roman" w:cs="Times New Roman"/>
          <w:color w:val="000000" w:themeColor="text1"/>
        </w:rPr>
        <w:t>owadzonych przez Miasto Olsztyn:</w:t>
      </w:r>
      <w:r w:rsidR="006D131F" w:rsidRPr="001953F2">
        <w:rPr>
          <w:rFonts w:ascii="Times New Roman" w:hAnsi="Times New Roman" w:cs="Times New Roman"/>
          <w:color w:val="000000" w:themeColor="text1"/>
        </w:rPr>
        <w:t xml:space="preserve"> </w:t>
      </w:r>
    </w:p>
    <w:p w14:paraId="6CA4AD18" w14:textId="7951DA28" w:rsidR="006D131F" w:rsidRPr="001953F2" w:rsidRDefault="006D131F" w:rsidP="0044313C">
      <w:pPr>
        <w:numPr>
          <w:ilvl w:val="0"/>
          <w:numId w:val="53"/>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Dostosowanie obiektó</w:t>
      </w:r>
      <w:r w:rsidR="001676B3" w:rsidRPr="001953F2">
        <w:rPr>
          <w:rFonts w:ascii="Times New Roman" w:hAnsi="Times New Roman" w:cs="Times New Roman"/>
          <w:color w:val="000000" w:themeColor="text1"/>
        </w:rPr>
        <w:t>w oświatowych do warunków przeciw pożarowych w </w:t>
      </w:r>
      <w:r w:rsidRPr="001953F2">
        <w:rPr>
          <w:rFonts w:ascii="Times New Roman" w:hAnsi="Times New Roman" w:cs="Times New Roman"/>
          <w:color w:val="000000" w:themeColor="text1"/>
        </w:rPr>
        <w:t>Przedsz</w:t>
      </w:r>
      <w:r w:rsidR="009B340B" w:rsidRPr="001953F2">
        <w:rPr>
          <w:rFonts w:ascii="Times New Roman" w:hAnsi="Times New Roman" w:cs="Times New Roman"/>
          <w:color w:val="000000" w:themeColor="text1"/>
        </w:rPr>
        <w:t>kolu Miejskim nr 36 w Olsztynie: prowadzone prace przebiegły</w:t>
      </w:r>
      <w:r w:rsidRPr="001953F2">
        <w:rPr>
          <w:rFonts w:ascii="Times New Roman" w:hAnsi="Times New Roman" w:cs="Times New Roman"/>
          <w:color w:val="000000" w:themeColor="text1"/>
        </w:rPr>
        <w:t xml:space="preserve"> zgodnie z umową, natomiast wystąpiła konieczność robót dodatkowych w zakresie zwiększania zakresu remontu  drogi p.poż., wymiany grzejników wraz z wymianą uszkodzonych obudów na grzejnikach w salach dla dzi</w:t>
      </w:r>
      <w:r w:rsidR="009B340B" w:rsidRPr="001953F2">
        <w:rPr>
          <w:rFonts w:ascii="Times New Roman" w:hAnsi="Times New Roman" w:cs="Times New Roman"/>
          <w:color w:val="000000" w:themeColor="text1"/>
        </w:rPr>
        <w:t>eci. Roboty dodatkowe nie wpłynęły</w:t>
      </w:r>
      <w:r w:rsidRPr="001953F2">
        <w:rPr>
          <w:rFonts w:ascii="Times New Roman" w:hAnsi="Times New Roman" w:cs="Times New Roman"/>
          <w:color w:val="000000" w:themeColor="text1"/>
        </w:rPr>
        <w:t xml:space="preserve"> na przedłużenie terminu zakończenia robót.</w:t>
      </w:r>
    </w:p>
    <w:p w14:paraId="049153F4" w14:textId="172338B5" w:rsidR="006D131F" w:rsidRPr="001953F2" w:rsidRDefault="006D131F" w:rsidP="0044313C">
      <w:pPr>
        <w:numPr>
          <w:ilvl w:val="0"/>
          <w:numId w:val="53"/>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Modernizacja Pałacu Młodz</w:t>
      </w:r>
      <w:r w:rsidR="008E3E6A" w:rsidRPr="001953F2">
        <w:rPr>
          <w:rFonts w:ascii="Times New Roman" w:hAnsi="Times New Roman" w:cs="Times New Roman"/>
          <w:color w:val="000000" w:themeColor="text1"/>
        </w:rPr>
        <w:t>ieży w Olsztynie: trwał p</w:t>
      </w:r>
      <w:r w:rsidRPr="001953F2">
        <w:rPr>
          <w:rFonts w:ascii="Times New Roman" w:hAnsi="Times New Roman" w:cs="Times New Roman"/>
          <w:color w:val="000000" w:themeColor="text1"/>
        </w:rPr>
        <w:t xml:space="preserve">roces projektowania remontu elewacji </w:t>
      </w:r>
      <w:r w:rsidR="00EB73C0"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oraz sieci wewnętrznych wra</w:t>
      </w:r>
      <w:r w:rsidR="009B340B" w:rsidRPr="001953F2">
        <w:rPr>
          <w:rFonts w:ascii="Times New Roman" w:hAnsi="Times New Roman" w:cs="Times New Roman"/>
          <w:color w:val="000000" w:themeColor="text1"/>
        </w:rPr>
        <w:t>z z remontem wnętrz. T</w:t>
      </w:r>
      <w:r w:rsidRPr="001953F2">
        <w:rPr>
          <w:rFonts w:ascii="Times New Roman" w:hAnsi="Times New Roman" w:cs="Times New Roman"/>
          <w:color w:val="000000" w:themeColor="text1"/>
        </w:rPr>
        <w:t>ermin zakończenia</w:t>
      </w:r>
      <w:r w:rsidR="009B340B" w:rsidRPr="001953F2">
        <w:rPr>
          <w:rFonts w:ascii="Times New Roman" w:hAnsi="Times New Roman" w:cs="Times New Roman"/>
          <w:color w:val="000000" w:themeColor="text1"/>
        </w:rPr>
        <w:t xml:space="preserve"> -</w:t>
      </w:r>
      <w:r w:rsidRPr="001953F2">
        <w:rPr>
          <w:rFonts w:ascii="Times New Roman" w:hAnsi="Times New Roman" w:cs="Times New Roman"/>
          <w:color w:val="000000" w:themeColor="text1"/>
        </w:rPr>
        <w:t xml:space="preserve"> 27.08.2024</w:t>
      </w:r>
      <w:r w:rsidR="009B340B" w:rsidRPr="001953F2">
        <w:rPr>
          <w:rFonts w:ascii="Times New Roman" w:hAnsi="Times New Roman" w:cs="Times New Roman"/>
          <w:color w:val="000000" w:themeColor="text1"/>
        </w:rPr>
        <w:t xml:space="preserve"> r</w:t>
      </w:r>
      <w:r w:rsidRPr="001953F2">
        <w:rPr>
          <w:rFonts w:ascii="Times New Roman" w:hAnsi="Times New Roman" w:cs="Times New Roman"/>
          <w:color w:val="000000" w:themeColor="text1"/>
        </w:rPr>
        <w:t xml:space="preserve">. </w:t>
      </w:r>
    </w:p>
    <w:p w14:paraId="564E7036" w14:textId="50FACCF7" w:rsidR="006D131F" w:rsidRPr="001953F2" w:rsidRDefault="006D131F" w:rsidP="0044313C">
      <w:pPr>
        <w:numPr>
          <w:ilvl w:val="0"/>
          <w:numId w:val="53"/>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Modernizacja oświetlenia w budynkach </w:t>
      </w:r>
      <w:r w:rsidR="008E3E6A" w:rsidRPr="001953F2">
        <w:rPr>
          <w:rFonts w:ascii="Times New Roman" w:hAnsi="Times New Roman" w:cs="Times New Roman"/>
          <w:color w:val="000000" w:themeColor="text1"/>
        </w:rPr>
        <w:t>oświatowych: z</w:t>
      </w:r>
      <w:r w:rsidRPr="001953F2">
        <w:rPr>
          <w:rFonts w:ascii="Times New Roman" w:hAnsi="Times New Roman" w:cs="Times New Roman"/>
          <w:color w:val="000000" w:themeColor="text1"/>
        </w:rPr>
        <w:t xml:space="preserve">ostała wykonana dokumentacja </w:t>
      </w:r>
      <w:r w:rsidR="00EB73C0" w:rsidRPr="001953F2">
        <w:rPr>
          <w:rFonts w:ascii="Times New Roman" w:hAnsi="Times New Roman" w:cs="Times New Roman"/>
          <w:color w:val="000000" w:themeColor="text1"/>
        </w:rPr>
        <w:br/>
      </w:r>
      <w:r w:rsidRPr="001953F2">
        <w:rPr>
          <w:rFonts w:ascii="Times New Roman" w:hAnsi="Times New Roman" w:cs="Times New Roman"/>
          <w:color w:val="000000" w:themeColor="text1"/>
        </w:rPr>
        <w:t>dot. modernizacji oświetlania w Szkole Podstawowej nr 15 im. Józefa Malewskiego w Olsztynie. K</w:t>
      </w:r>
      <w:r w:rsidR="001676B3" w:rsidRPr="001953F2">
        <w:rPr>
          <w:rFonts w:ascii="Times New Roman" w:hAnsi="Times New Roman" w:cs="Times New Roman"/>
          <w:color w:val="000000" w:themeColor="text1"/>
        </w:rPr>
        <w:t>oszt robót 1 milion pln brutto.</w:t>
      </w:r>
    </w:p>
    <w:p w14:paraId="1A33A6C7" w14:textId="3FCA3A40" w:rsidR="006D131F" w:rsidRPr="001953F2" w:rsidRDefault="006D131F" w:rsidP="0044313C">
      <w:pPr>
        <w:numPr>
          <w:ilvl w:val="0"/>
          <w:numId w:val="53"/>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Dokumentacje projektowe </w:t>
      </w:r>
      <w:r w:rsidR="008E3E6A" w:rsidRPr="001953F2">
        <w:rPr>
          <w:rFonts w:ascii="Times New Roman" w:hAnsi="Times New Roman" w:cs="Times New Roman"/>
          <w:color w:val="000000" w:themeColor="text1"/>
        </w:rPr>
        <w:t xml:space="preserve">dotyczące obiektów oświatowych: </w:t>
      </w:r>
      <w:r w:rsidRPr="001953F2">
        <w:rPr>
          <w:rFonts w:ascii="Times New Roman" w:hAnsi="Times New Roman" w:cs="Times New Roman"/>
          <w:color w:val="000000" w:themeColor="text1"/>
        </w:rPr>
        <w:t>Wydział Inwestycji Miejskich Urzędu Miasta Olsztyna zlecił wykonanie dokumentacji:</w:t>
      </w:r>
    </w:p>
    <w:p w14:paraId="4A91EDFE" w14:textId="2E51A223" w:rsidR="006D131F" w:rsidRPr="001953F2" w:rsidRDefault="006D131F" w:rsidP="0082114B">
      <w:pPr>
        <w:pStyle w:val="Akapitzlist"/>
        <w:numPr>
          <w:ilvl w:val="0"/>
          <w:numId w:val="63"/>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Przedszkole Miejskie nr 24 - dostosowanie budynku do wymagań p.poż.,</w:t>
      </w:r>
    </w:p>
    <w:p w14:paraId="097AC422" w14:textId="77777777" w:rsidR="0082114B" w:rsidRPr="001953F2" w:rsidRDefault="006D131F" w:rsidP="0082114B">
      <w:pPr>
        <w:pStyle w:val="Akapitzlist"/>
        <w:numPr>
          <w:ilvl w:val="0"/>
          <w:numId w:val="63"/>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I Liceum Ogólnokształcące im. Adama Mickiewicza w Olsztynie - wykonanie remontu sali gimnastycznej wraz z zapleczem sanitarnym, wykonanie dokumentacji zagospodarowania terenu przed wejściem główmy do szkoły,</w:t>
      </w:r>
    </w:p>
    <w:p w14:paraId="09F75615" w14:textId="3D2AF89F" w:rsidR="0082114B" w:rsidRPr="001953F2" w:rsidRDefault="006D131F" w:rsidP="0082114B">
      <w:pPr>
        <w:pStyle w:val="Akapitzlist"/>
        <w:numPr>
          <w:ilvl w:val="0"/>
          <w:numId w:val="63"/>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Przedszkole Miejskie nr 10 w Olsztynie oraz Szkoła Podstawowa nr 11 im. Hieronima Skurpskiego w Olsztynie - wykonanie dokumentacji ogrodzenia terenu</w:t>
      </w:r>
      <w:r w:rsidR="0082114B" w:rsidRPr="001953F2">
        <w:rPr>
          <w:rFonts w:ascii="Times New Roman" w:hAnsi="Times New Roman" w:cs="Times New Roman"/>
          <w:color w:val="000000" w:themeColor="text1"/>
        </w:rPr>
        <w:t>,</w:t>
      </w:r>
    </w:p>
    <w:p w14:paraId="6EB0D5F9" w14:textId="77777777" w:rsidR="0082114B" w:rsidRPr="001953F2" w:rsidRDefault="006D131F" w:rsidP="0082114B">
      <w:pPr>
        <w:pStyle w:val="Akapitzlist"/>
        <w:numPr>
          <w:ilvl w:val="0"/>
          <w:numId w:val="63"/>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Szkoła Podstawowa nr 1 im. Ryszarda Knosały w Olsztynie oraz Zespół Szkół Ekonomiczno-Handlowych w Olsztynie - dokumentacja dotycząca budowy Orlika. </w:t>
      </w:r>
    </w:p>
    <w:p w14:paraId="5A197D70" w14:textId="77777777" w:rsidR="0082114B" w:rsidRPr="001953F2" w:rsidRDefault="0082114B" w:rsidP="0082114B">
      <w:p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Jednocześnie planowane </w:t>
      </w:r>
      <w:r w:rsidR="006D131F" w:rsidRPr="001953F2">
        <w:rPr>
          <w:rFonts w:ascii="Times New Roman" w:hAnsi="Times New Roman" w:cs="Times New Roman"/>
          <w:color w:val="000000" w:themeColor="text1"/>
        </w:rPr>
        <w:t>jest jeszcze w tym roku zlecenie dokumentacji na:</w:t>
      </w:r>
    </w:p>
    <w:p w14:paraId="065206F0" w14:textId="77777777" w:rsidR="0082114B" w:rsidRPr="001953F2" w:rsidRDefault="006D131F" w:rsidP="0082114B">
      <w:pPr>
        <w:pStyle w:val="Akapitzlist"/>
        <w:numPr>
          <w:ilvl w:val="0"/>
          <w:numId w:val="64"/>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V Liceum Ogólnokształcące im. Wspólnej Europy w Olsztynie - remont szatni z zapleczem sanitarnym wzdłuż sal gimnastycznej,</w:t>
      </w:r>
    </w:p>
    <w:p w14:paraId="6E9727A3" w14:textId="678577CE" w:rsidR="006D131F" w:rsidRPr="001953F2" w:rsidRDefault="006D131F" w:rsidP="0082114B">
      <w:pPr>
        <w:pStyle w:val="Akapitzlist"/>
        <w:numPr>
          <w:ilvl w:val="0"/>
          <w:numId w:val="64"/>
        </w:numPr>
        <w:spacing w:after="0" w:line="300" w:lineRule="auto"/>
        <w:jc w:val="both"/>
        <w:rPr>
          <w:rFonts w:ascii="Times New Roman" w:hAnsi="Times New Roman" w:cs="Times New Roman"/>
          <w:color w:val="000000" w:themeColor="text1"/>
        </w:rPr>
      </w:pPr>
      <w:r w:rsidRPr="001953F2">
        <w:rPr>
          <w:rFonts w:ascii="Times New Roman" w:hAnsi="Times New Roman" w:cs="Times New Roman"/>
          <w:color w:val="000000" w:themeColor="text1"/>
        </w:rPr>
        <w:t>Szkoła Podstawowa nr 14 im. Marii Konopnickiej w Olsztynie - projekt boiska szkolnego.</w:t>
      </w:r>
    </w:p>
    <w:p w14:paraId="38F063E2" w14:textId="2FE2C5B6" w:rsidR="00FB4F5B" w:rsidRPr="001953F2" w:rsidRDefault="00C662B2" w:rsidP="0082114B">
      <w:pPr>
        <w:spacing w:after="0" w:line="30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6D131F" w:rsidRPr="001953F2">
        <w:rPr>
          <w:rFonts w:ascii="Times New Roman" w:hAnsi="Times New Roman" w:cs="Times New Roman"/>
          <w:color w:val="000000" w:themeColor="text1"/>
        </w:rPr>
        <w:t>.  Remont w Przedszko</w:t>
      </w:r>
      <w:r w:rsidR="009B340B" w:rsidRPr="001953F2">
        <w:rPr>
          <w:rFonts w:ascii="Times New Roman" w:hAnsi="Times New Roman" w:cs="Times New Roman"/>
          <w:color w:val="000000" w:themeColor="text1"/>
        </w:rPr>
        <w:t xml:space="preserve">lu Miejskim nr 32 w Olsztynie: </w:t>
      </w:r>
      <w:r w:rsidR="006D131F" w:rsidRPr="001953F2">
        <w:rPr>
          <w:rFonts w:ascii="Times New Roman" w:hAnsi="Times New Roman" w:cs="Times New Roman"/>
          <w:color w:val="000000" w:themeColor="text1"/>
        </w:rPr>
        <w:t>pr</w:t>
      </w:r>
      <w:r w:rsidR="009B340B" w:rsidRPr="001953F2">
        <w:rPr>
          <w:rFonts w:ascii="Times New Roman" w:hAnsi="Times New Roman" w:cs="Times New Roman"/>
          <w:color w:val="000000" w:themeColor="text1"/>
        </w:rPr>
        <w:t xml:space="preserve">ace remontowe naprawcze po </w:t>
      </w:r>
      <w:r w:rsidR="006D131F" w:rsidRPr="001953F2">
        <w:rPr>
          <w:rFonts w:ascii="Times New Roman" w:hAnsi="Times New Roman" w:cs="Times New Roman"/>
          <w:color w:val="000000" w:themeColor="text1"/>
        </w:rPr>
        <w:t>zalaniu Przedszkola na skutek uszkodzonego hydrantu wewnętrznego. W trakcie wykonywania robót wystąpiła konieczność wykonania prac dodatkowych polegających na odgrzybieniu i pomalowaniu pomieszczeń piwnicy służących do przechowywania żywności, malowaniu najbardziej zniszczonych przez zalanie części pomieszc</w:t>
      </w:r>
      <w:r w:rsidR="009B340B" w:rsidRPr="001953F2">
        <w:rPr>
          <w:rFonts w:ascii="Times New Roman" w:hAnsi="Times New Roman" w:cs="Times New Roman"/>
          <w:color w:val="000000" w:themeColor="text1"/>
        </w:rPr>
        <w:t>zeń parteru (na pełną wysokość</w:t>
      </w:r>
      <w:r w:rsidR="0082114B" w:rsidRPr="001953F2">
        <w:rPr>
          <w:rFonts w:ascii="Times New Roman" w:hAnsi="Times New Roman" w:cs="Times New Roman"/>
          <w:color w:val="000000" w:themeColor="text1"/>
        </w:rPr>
        <w:t xml:space="preserve">). </w:t>
      </w:r>
    </w:p>
    <w:p w14:paraId="4275AA4F" w14:textId="77777777" w:rsidR="003A1039" w:rsidRPr="001953F2" w:rsidRDefault="003A1039" w:rsidP="00012FE3">
      <w:pPr>
        <w:spacing w:after="0" w:line="300" w:lineRule="exact"/>
        <w:ind w:firstLine="426"/>
        <w:jc w:val="both"/>
        <w:rPr>
          <w:rFonts w:ascii="Times New Roman" w:hAnsi="Times New Roman" w:cs="Times New Roman"/>
          <w:color w:val="000000" w:themeColor="text1"/>
        </w:rPr>
      </w:pPr>
    </w:p>
    <w:p w14:paraId="07F03CB1" w14:textId="26920005" w:rsidR="00FB4F5B" w:rsidRPr="002A406F" w:rsidRDefault="006721AA" w:rsidP="002A406F">
      <w:pPr>
        <w:pStyle w:val="Nagwek1"/>
        <w:spacing w:line="300" w:lineRule="exact"/>
        <w:ind w:firstLine="0"/>
        <w:rPr>
          <w:rFonts w:cs="Times New Roman"/>
          <w:color w:val="000000" w:themeColor="text1"/>
          <w:sz w:val="22"/>
          <w:szCs w:val="22"/>
        </w:rPr>
      </w:pPr>
      <w:bookmarkStart w:id="118" w:name="_Toc117859477"/>
      <w:bookmarkStart w:id="119" w:name="_Toc180497025"/>
      <w:r w:rsidRPr="001953F2">
        <w:rPr>
          <w:rFonts w:cs="Times New Roman"/>
          <w:color w:val="000000" w:themeColor="text1"/>
          <w:sz w:val="22"/>
          <w:szCs w:val="22"/>
        </w:rPr>
        <w:t>Jednostki systemu oświaty prowadzone przez podmioty inne niż Miasto Olsztyn</w:t>
      </w:r>
      <w:bookmarkEnd w:id="118"/>
      <w:bookmarkEnd w:id="119"/>
    </w:p>
    <w:p w14:paraId="1FC6C1FF" w14:textId="775B1229" w:rsidR="005F5ADF" w:rsidRPr="001953F2" w:rsidRDefault="005F5ADF" w:rsidP="00474CA5">
      <w:pPr>
        <w:spacing w:after="0" w:line="290" w:lineRule="exact"/>
        <w:ind w:firstLine="426"/>
        <w:jc w:val="both"/>
        <w:rPr>
          <w:rFonts w:ascii="Times New Roman" w:hAnsi="Times New Roman" w:cs="Times New Roman"/>
          <w:b/>
          <w:color w:val="000000" w:themeColor="text1"/>
        </w:rPr>
      </w:pPr>
      <w:r w:rsidRPr="001953F2">
        <w:rPr>
          <w:rFonts w:ascii="Times New Roman" w:hAnsi="Times New Roman" w:cs="Times New Roman"/>
          <w:color w:val="000000" w:themeColor="text1"/>
        </w:rPr>
        <w:t>Na terenie Miasta Olsztyna w roku szkolnym 202</w:t>
      </w:r>
      <w:r w:rsidR="00762FE9"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/202</w:t>
      </w:r>
      <w:r w:rsidR="00762FE9" w:rsidRPr="001953F2">
        <w:rPr>
          <w:rFonts w:ascii="Times New Roman" w:hAnsi="Times New Roman" w:cs="Times New Roman"/>
          <w:color w:val="000000" w:themeColor="text1"/>
        </w:rPr>
        <w:t xml:space="preserve">4 </w:t>
      </w:r>
      <w:r w:rsidRPr="001953F2">
        <w:rPr>
          <w:rFonts w:ascii="Times New Roman" w:hAnsi="Times New Roman" w:cs="Times New Roman"/>
          <w:color w:val="000000" w:themeColor="text1"/>
        </w:rPr>
        <w:t>funkcjonowały publiczne i niepubliczne jednostki oświatowe prowadzone przez inne podmioty niż j.s.t.</w:t>
      </w:r>
    </w:p>
    <w:p w14:paraId="271C0827" w14:textId="45B18CAB" w:rsidR="00DE0E0C" w:rsidRPr="001953F2" w:rsidRDefault="005F5ADF" w:rsidP="002B3128">
      <w:pPr>
        <w:spacing w:after="0" w:line="290" w:lineRule="exac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W budżecie Miasta Olsztyna na 202</w:t>
      </w:r>
      <w:r w:rsidR="00762FE9"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 xml:space="preserve"> r</w:t>
      </w:r>
      <w:r w:rsidR="00C93D68"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na udzielani</w:t>
      </w:r>
      <w:r w:rsidR="00211D94" w:rsidRPr="001953F2">
        <w:rPr>
          <w:rFonts w:ascii="Times New Roman" w:hAnsi="Times New Roman" w:cs="Times New Roman"/>
          <w:color w:val="000000" w:themeColor="text1"/>
        </w:rPr>
        <w:t xml:space="preserve">e </w:t>
      </w:r>
      <w:r w:rsidR="00FE787D" w:rsidRPr="001953F2">
        <w:rPr>
          <w:rFonts w:ascii="Times New Roman" w:hAnsi="Times New Roman" w:cs="Times New Roman"/>
          <w:color w:val="000000" w:themeColor="text1"/>
        </w:rPr>
        <w:t>d</w:t>
      </w:r>
      <w:r w:rsidRPr="001953F2">
        <w:rPr>
          <w:rFonts w:ascii="Times New Roman" w:hAnsi="Times New Roman" w:cs="Times New Roman"/>
          <w:color w:val="000000" w:themeColor="text1"/>
        </w:rPr>
        <w:t>otacji  niepublicznym przedszkolom, szkołom i placówkom oraz publicznym przedszkolom i szkołom prowadzonym przez podmioty niezaliczane do sektora finansów publicznych, zaplanowa</w:t>
      </w:r>
      <w:r w:rsidR="001676B3" w:rsidRPr="001953F2">
        <w:rPr>
          <w:rFonts w:ascii="Times New Roman" w:hAnsi="Times New Roman" w:cs="Times New Roman"/>
          <w:color w:val="000000" w:themeColor="text1"/>
        </w:rPr>
        <w:t xml:space="preserve">no kwotę w wysokości 180 093 </w:t>
      </w:r>
      <w:r w:rsidR="00762FE9" w:rsidRPr="001953F2">
        <w:rPr>
          <w:rFonts w:ascii="Times New Roman" w:hAnsi="Times New Roman" w:cs="Times New Roman"/>
          <w:color w:val="000000" w:themeColor="text1"/>
        </w:rPr>
        <w:t>635</w:t>
      </w:r>
      <w:r w:rsidRPr="001953F2">
        <w:rPr>
          <w:rFonts w:ascii="Times New Roman" w:hAnsi="Times New Roman" w:cs="Times New Roman"/>
          <w:color w:val="000000" w:themeColor="text1"/>
        </w:rPr>
        <w:t xml:space="preserve">  zł, a plan na 31 grudnia 202</w:t>
      </w:r>
      <w:r w:rsidR="00762FE9" w:rsidRPr="001953F2">
        <w:rPr>
          <w:rFonts w:ascii="Times New Roman" w:hAnsi="Times New Roman" w:cs="Times New Roman"/>
          <w:color w:val="000000" w:themeColor="text1"/>
        </w:rPr>
        <w:t>3</w:t>
      </w:r>
      <w:r w:rsidRPr="001953F2">
        <w:rPr>
          <w:rFonts w:ascii="Times New Roman" w:hAnsi="Times New Roman" w:cs="Times New Roman"/>
          <w:color w:val="000000" w:themeColor="text1"/>
        </w:rPr>
        <w:t xml:space="preserve"> roku wyniósł </w:t>
      </w:r>
      <w:r w:rsidR="001676B3" w:rsidRPr="001953F2">
        <w:rPr>
          <w:rFonts w:ascii="Times New Roman" w:hAnsi="Times New Roman" w:cs="Times New Roman"/>
          <w:color w:val="000000" w:themeColor="text1"/>
        </w:rPr>
        <w:t xml:space="preserve">207 580 </w:t>
      </w:r>
      <w:r w:rsidR="00762FE9" w:rsidRPr="001953F2">
        <w:rPr>
          <w:rFonts w:ascii="Times New Roman" w:hAnsi="Times New Roman" w:cs="Times New Roman"/>
          <w:color w:val="000000" w:themeColor="text1"/>
        </w:rPr>
        <w:t>542,01</w:t>
      </w:r>
      <w:r w:rsidR="00CE58CA" w:rsidRPr="001953F2">
        <w:rPr>
          <w:rFonts w:ascii="Times New Roman" w:hAnsi="Times New Roman" w:cs="Times New Roman"/>
          <w:color w:val="000000" w:themeColor="text1"/>
        </w:rPr>
        <w:t xml:space="preserve"> zł</w:t>
      </w:r>
      <w:r w:rsidRPr="001953F2">
        <w:rPr>
          <w:rFonts w:ascii="Times New Roman" w:hAnsi="Times New Roman" w:cs="Times New Roman"/>
          <w:color w:val="000000" w:themeColor="text1"/>
        </w:rPr>
        <w:t xml:space="preserve">. Plan wykonano w </w:t>
      </w:r>
      <w:r w:rsidR="00762FE9" w:rsidRPr="001953F2">
        <w:rPr>
          <w:rFonts w:ascii="Times New Roman" w:hAnsi="Times New Roman" w:cs="Times New Roman"/>
          <w:color w:val="000000" w:themeColor="text1"/>
        </w:rPr>
        <w:t>99,35</w:t>
      </w:r>
      <w:r w:rsidRPr="001953F2">
        <w:rPr>
          <w:rFonts w:ascii="Times New Roman" w:hAnsi="Times New Roman" w:cs="Times New Roman"/>
          <w:color w:val="000000" w:themeColor="text1"/>
        </w:rPr>
        <w:t xml:space="preserve">%, tj. na kwotę </w:t>
      </w:r>
      <w:r w:rsidR="001676B3" w:rsidRPr="001953F2">
        <w:rPr>
          <w:rFonts w:ascii="Times New Roman" w:hAnsi="Times New Roman" w:cs="Times New Roman"/>
          <w:color w:val="000000" w:themeColor="text1"/>
        </w:rPr>
        <w:t>206 228 </w:t>
      </w:r>
      <w:r w:rsidR="00762FE9" w:rsidRPr="001953F2">
        <w:rPr>
          <w:rFonts w:ascii="Times New Roman" w:hAnsi="Times New Roman" w:cs="Times New Roman"/>
          <w:color w:val="000000" w:themeColor="text1"/>
        </w:rPr>
        <w:t>768,68</w:t>
      </w:r>
      <w:r w:rsidR="00012FE3" w:rsidRPr="001953F2">
        <w:rPr>
          <w:rFonts w:ascii="Times New Roman" w:hAnsi="Times New Roman" w:cs="Times New Roman"/>
          <w:color w:val="000000" w:themeColor="text1"/>
        </w:rPr>
        <w:t> </w:t>
      </w:r>
      <w:r w:rsidRPr="001953F2">
        <w:rPr>
          <w:rFonts w:ascii="Times New Roman" w:hAnsi="Times New Roman" w:cs="Times New Roman"/>
          <w:color w:val="000000" w:themeColor="text1"/>
        </w:rPr>
        <w:t>zł. Z k</w:t>
      </w:r>
      <w:r w:rsidR="001676B3" w:rsidRPr="001953F2">
        <w:rPr>
          <w:rFonts w:ascii="Times New Roman" w:hAnsi="Times New Roman" w:cs="Times New Roman"/>
          <w:color w:val="000000" w:themeColor="text1"/>
        </w:rPr>
        <w:t xml:space="preserve">olei w budżecie na </w:t>
      </w:r>
      <w:r w:rsidRPr="001953F2">
        <w:rPr>
          <w:rFonts w:ascii="Times New Roman" w:hAnsi="Times New Roman" w:cs="Times New Roman"/>
          <w:color w:val="000000" w:themeColor="text1"/>
        </w:rPr>
        <w:t>202</w:t>
      </w:r>
      <w:r w:rsidR="00762FE9" w:rsidRPr="001953F2">
        <w:rPr>
          <w:rFonts w:ascii="Times New Roman" w:hAnsi="Times New Roman" w:cs="Times New Roman"/>
          <w:color w:val="000000" w:themeColor="text1"/>
        </w:rPr>
        <w:t>4</w:t>
      </w:r>
      <w:r w:rsidRPr="001953F2">
        <w:rPr>
          <w:rFonts w:ascii="Times New Roman" w:hAnsi="Times New Roman" w:cs="Times New Roman"/>
          <w:color w:val="000000" w:themeColor="text1"/>
        </w:rPr>
        <w:t xml:space="preserve"> </w:t>
      </w:r>
      <w:r w:rsidR="00211D94" w:rsidRPr="001953F2">
        <w:rPr>
          <w:rFonts w:ascii="Times New Roman" w:hAnsi="Times New Roman" w:cs="Times New Roman"/>
          <w:color w:val="000000" w:themeColor="text1"/>
        </w:rPr>
        <w:t>r</w:t>
      </w:r>
      <w:r w:rsidR="00C93D68"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zaplanowano na ten cel środki w wysokości </w:t>
      </w:r>
      <w:r w:rsidR="001676B3" w:rsidRPr="001953F2">
        <w:rPr>
          <w:rFonts w:ascii="Times New Roman" w:hAnsi="Times New Roman" w:cs="Times New Roman"/>
          <w:color w:val="000000" w:themeColor="text1"/>
        </w:rPr>
        <w:t>269 096 </w:t>
      </w:r>
      <w:r w:rsidR="00762FE9" w:rsidRPr="001953F2">
        <w:rPr>
          <w:rFonts w:ascii="Times New Roman" w:hAnsi="Times New Roman" w:cs="Times New Roman"/>
          <w:color w:val="000000" w:themeColor="text1"/>
        </w:rPr>
        <w:t>249,24</w:t>
      </w:r>
      <w:r w:rsidRPr="001953F2">
        <w:rPr>
          <w:rFonts w:ascii="Times New Roman" w:hAnsi="Times New Roman" w:cs="Times New Roman"/>
          <w:color w:val="000000" w:themeColor="text1"/>
        </w:rPr>
        <w:t xml:space="preserve"> zł (stan na 30 września 202</w:t>
      </w:r>
      <w:r w:rsidR="00762FE9" w:rsidRPr="001953F2">
        <w:rPr>
          <w:rFonts w:ascii="Times New Roman" w:hAnsi="Times New Roman" w:cs="Times New Roman"/>
          <w:color w:val="000000" w:themeColor="text1"/>
        </w:rPr>
        <w:t>4</w:t>
      </w:r>
      <w:r w:rsidR="00012FE3" w:rsidRPr="001953F2">
        <w:rPr>
          <w:rFonts w:ascii="Times New Roman" w:hAnsi="Times New Roman" w:cs="Times New Roman"/>
          <w:color w:val="000000" w:themeColor="text1"/>
        </w:rPr>
        <w:t xml:space="preserve"> r.).</w:t>
      </w:r>
    </w:p>
    <w:p w14:paraId="476E5D27" w14:textId="77777777" w:rsidR="0082114B" w:rsidRPr="001953F2" w:rsidRDefault="0082114B" w:rsidP="002B3128">
      <w:pPr>
        <w:spacing w:after="0" w:line="290" w:lineRule="exact"/>
        <w:ind w:firstLine="426"/>
        <w:jc w:val="both"/>
        <w:rPr>
          <w:rFonts w:ascii="Times New Roman" w:hAnsi="Times New Roman" w:cs="Times New Roman"/>
          <w:b/>
          <w:color w:val="000000" w:themeColor="text1"/>
        </w:rPr>
      </w:pPr>
    </w:p>
    <w:p w14:paraId="5ACAB1F4" w14:textId="7ADFE7B0" w:rsidR="005F5ADF" w:rsidRPr="001953F2" w:rsidRDefault="005F5ADF" w:rsidP="00474CA5">
      <w:pPr>
        <w:spacing w:after="0" w:line="290" w:lineRule="exact"/>
        <w:jc w:val="both"/>
        <w:rPr>
          <w:rFonts w:ascii="Times New Roman" w:hAnsi="Times New Roman" w:cs="Times New Roman"/>
          <w:i/>
          <w:color w:val="000000" w:themeColor="text1"/>
        </w:rPr>
      </w:pPr>
      <w:r w:rsidRPr="001953F2">
        <w:rPr>
          <w:rFonts w:ascii="Times New Roman" w:hAnsi="Times New Roman" w:cs="Times New Roman"/>
          <w:b/>
          <w:bCs/>
          <w:i/>
          <w:color w:val="000000" w:themeColor="text1"/>
        </w:rPr>
        <w:t>Tab</w:t>
      </w:r>
      <w:r w:rsidR="00FE787D" w:rsidRPr="001953F2">
        <w:rPr>
          <w:rFonts w:ascii="Times New Roman" w:hAnsi="Times New Roman" w:cs="Times New Roman"/>
          <w:b/>
          <w:bCs/>
          <w:i/>
          <w:color w:val="000000" w:themeColor="text1"/>
        </w:rPr>
        <w:t xml:space="preserve">ela </w:t>
      </w:r>
      <w:r w:rsidR="00B06AA3" w:rsidRPr="001953F2">
        <w:rPr>
          <w:rFonts w:ascii="Times New Roman" w:hAnsi="Times New Roman" w:cs="Times New Roman"/>
          <w:b/>
          <w:bCs/>
          <w:i/>
          <w:color w:val="000000" w:themeColor="text1"/>
        </w:rPr>
        <w:t>5</w:t>
      </w:r>
      <w:r w:rsidR="001676B3" w:rsidRPr="001953F2">
        <w:rPr>
          <w:rFonts w:ascii="Times New Roman" w:hAnsi="Times New Roman" w:cs="Times New Roman"/>
          <w:b/>
          <w:bCs/>
          <w:i/>
          <w:color w:val="000000" w:themeColor="text1"/>
        </w:rPr>
        <w:t>0</w:t>
      </w:r>
      <w:r w:rsidRPr="001953F2">
        <w:rPr>
          <w:rFonts w:ascii="Times New Roman" w:hAnsi="Times New Roman" w:cs="Times New Roman"/>
          <w:b/>
          <w:bCs/>
          <w:i/>
          <w:color w:val="000000" w:themeColor="text1"/>
        </w:rPr>
        <w:t>.</w:t>
      </w:r>
      <w:r w:rsidR="009B340B" w:rsidRPr="001953F2">
        <w:rPr>
          <w:rFonts w:ascii="Times New Roman" w:hAnsi="Times New Roman" w:cs="Times New Roman"/>
          <w:i/>
          <w:color w:val="000000" w:themeColor="text1"/>
        </w:rPr>
        <w:t xml:space="preserve"> </w:t>
      </w:r>
      <w:r w:rsidRPr="001953F2">
        <w:rPr>
          <w:rFonts w:ascii="Times New Roman" w:hAnsi="Times New Roman" w:cs="Times New Roman"/>
          <w:i/>
          <w:color w:val="000000" w:themeColor="text1"/>
        </w:rPr>
        <w:t>Przedszkola i szkoły dla młodzieży prowadzone przez podmioty inne niż j.s.t.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5"/>
        <w:gridCol w:w="6700"/>
        <w:gridCol w:w="1902"/>
      </w:tblGrid>
      <w:tr w:rsidR="00D144A8" w:rsidRPr="001953F2" w14:paraId="715BB5E3" w14:textId="77777777" w:rsidTr="002B3128">
        <w:trPr>
          <w:trHeight w:val="528"/>
          <w:tblHeader/>
        </w:trPr>
        <w:tc>
          <w:tcPr>
            <w:tcW w:w="0" w:type="auto"/>
            <w:vAlign w:val="center"/>
          </w:tcPr>
          <w:p w14:paraId="5B5ABEEB" w14:textId="35E78D3E" w:rsidR="002B3128" w:rsidRPr="001953F2" w:rsidRDefault="002B3128" w:rsidP="002B3128">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Lp.</w:t>
            </w:r>
          </w:p>
        </w:tc>
        <w:tc>
          <w:tcPr>
            <w:tcW w:w="0" w:type="auto"/>
            <w:shd w:val="clear" w:color="auto" w:fill="auto"/>
            <w:vAlign w:val="center"/>
            <w:hideMark/>
          </w:tcPr>
          <w:p w14:paraId="2D19C0C6" w14:textId="38E59A3C" w:rsidR="002B3128" w:rsidRPr="001953F2" w:rsidRDefault="002B3128" w:rsidP="00FE787D">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Wyszczególnienie</w:t>
            </w:r>
          </w:p>
        </w:tc>
        <w:tc>
          <w:tcPr>
            <w:tcW w:w="0" w:type="auto"/>
            <w:shd w:val="clear" w:color="auto" w:fill="auto"/>
            <w:vAlign w:val="center"/>
            <w:hideMark/>
          </w:tcPr>
          <w:p w14:paraId="50052B52" w14:textId="0530CE24" w:rsidR="002B3128" w:rsidRPr="001953F2" w:rsidRDefault="002B3128" w:rsidP="00FE787D">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Rok szkolny 2023/2024</w:t>
            </w:r>
          </w:p>
        </w:tc>
      </w:tr>
      <w:tr w:rsidR="00D144A8" w:rsidRPr="001953F2" w14:paraId="030B8E47" w14:textId="77777777" w:rsidTr="002B3128">
        <w:trPr>
          <w:trHeight w:val="300"/>
        </w:trPr>
        <w:tc>
          <w:tcPr>
            <w:tcW w:w="0" w:type="auto"/>
            <w:vAlign w:val="center"/>
          </w:tcPr>
          <w:p w14:paraId="1D420E7E" w14:textId="252811F8"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p>
        </w:tc>
        <w:tc>
          <w:tcPr>
            <w:tcW w:w="0" w:type="auto"/>
            <w:shd w:val="clear" w:color="auto" w:fill="auto"/>
            <w:vAlign w:val="center"/>
            <w:hideMark/>
          </w:tcPr>
          <w:p w14:paraId="665DC225" w14:textId="435B3661"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przedszkoli (bez przedszkoli specjalnych)</w:t>
            </w:r>
          </w:p>
        </w:tc>
        <w:tc>
          <w:tcPr>
            <w:tcW w:w="0" w:type="auto"/>
            <w:shd w:val="clear" w:color="auto" w:fill="auto"/>
            <w:vAlign w:val="center"/>
            <w:hideMark/>
          </w:tcPr>
          <w:p w14:paraId="35EDE8DF" w14:textId="68FB0EFA"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58</w:t>
            </w:r>
          </w:p>
        </w:tc>
      </w:tr>
      <w:tr w:rsidR="00D144A8" w:rsidRPr="001953F2" w14:paraId="79C956C9" w14:textId="77777777" w:rsidTr="002B3128">
        <w:trPr>
          <w:trHeight w:val="300"/>
        </w:trPr>
        <w:tc>
          <w:tcPr>
            <w:tcW w:w="0" w:type="auto"/>
            <w:vAlign w:val="center"/>
          </w:tcPr>
          <w:p w14:paraId="569B3401" w14:textId="087ADD55"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w:t>
            </w:r>
          </w:p>
        </w:tc>
        <w:tc>
          <w:tcPr>
            <w:tcW w:w="0" w:type="auto"/>
            <w:shd w:val="clear" w:color="auto" w:fill="auto"/>
            <w:vAlign w:val="center"/>
            <w:hideMark/>
          </w:tcPr>
          <w:p w14:paraId="6D5DF668" w14:textId="0A32B6CB"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 xml:space="preserve">Liczba punktów przedszkolnych </w:t>
            </w:r>
          </w:p>
        </w:tc>
        <w:tc>
          <w:tcPr>
            <w:tcW w:w="0" w:type="auto"/>
            <w:shd w:val="clear" w:color="auto" w:fill="auto"/>
            <w:vAlign w:val="center"/>
            <w:hideMark/>
          </w:tcPr>
          <w:p w14:paraId="48C2F1F6" w14:textId="4202FD94"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w:t>
            </w:r>
          </w:p>
        </w:tc>
      </w:tr>
      <w:tr w:rsidR="00D144A8" w:rsidRPr="001953F2" w14:paraId="5A076AA9" w14:textId="77777777" w:rsidTr="002B3128">
        <w:trPr>
          <w:trHeight w:val="300"/>
        </w:trPr>
        <w:tc>
          <w:tcPr>
            <w:tcW w:w="0" w:type="auto"/>
            <w:vAlign w:val="center"/>
          </w:tcPr>
          <w:p w14:paraId="409CD314" w14:textId="27846F6F"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3.</w:t>
            </w:r>
          </w:p>
        </w:tc>
        <w:tc>
          <w:tcPr>
            <w:tcW w:w="0" w:type="auto"/>
            <w:shd w:val="clear" w:color="auto" w:fill="auto"/>
            <w:vAlign w:val="center"/>
            <w:hideMark/>
          </w:tcPr>
          <w:p w14:paraId="3C1356DA" w14:textId="1B26F54A"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 xml:space="preserve">Liczba przedszkoli specjalnych </w:t>
            </w:r>
          </w:p>
        </w:tc>
        <w:tc>
          <w:tcPr>
            <w:tcW w:w="0" w:type="auto"/>
            <w:shd w:val="clear" w:color="auto" w:fill="auto"/>
            <w:vAlign w:val="center"/>
            <w:hideMark/>
          </w:tcPr>
          <w:p w14:paraId="4CF7D085" w14:textId="77777777"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w:t>
            </w:r>
          </w:p>
        </w:tc>
      </w:tr>
      <w:tr w:rsidR="00D144A8" w:rsidRPr="001953F2" w14:paraId="0CCA9678" w14:textId="77777777" w:rsidTr="002B3128">
        <w:trPr>
          <w:trHeight w:val="300"/>
        </w:trPr>
        <w:tc>
          <w:tcPr>
            <w:tcW w:w="0" w:type="auto"/>
            <w:vAlign w:val="center"/>
          </w:tcPr>
          <w:p w14:paraId="370BBED9" w14:textId="0803591F"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4.</w:t>
            </w:r>
          </w:p>
        </w:tc>
        <w:tc>
          <w:tcPr>
            <w:tcW w:w="0" w:type="auto"/>
            <w:shd w:val="clear" w:color="auto" w:fill="auto"/>
            <w:vAlign w:val="center"/>
            <w:hideMark/>
          </w:tcPr>
          <w:p w14:paraId="6993C842" w14:textId="5B5A6CC6"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dzieci w przedszkolach (bez przedszkoli specjalnych)</w:t>
            </w:r>
          </w:p>
        </w:tc>
        <w:tc>
          <w:tcPr>
            <w:tcW w:w="0" w:type="auto"/>
            <w:shd w:val="clear" w:color="auto" w:fill="auto"/>
            <w:vAlign w:val="center"/>
            <w:hideMark/>
          </w:tcPr>
          <w:p w14:paraId="65767746" w14:textId="178B57B5"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4 221</w:t>
            </w:r>
          </w:p>
        </w:tc>
      </w:tr>
      <w:tr w:rsidR="00D144A8" w:rsidRPr="001953F2" w14:paraId="5BF88A4D" w14:textId="77777777" w:rsidTr="002B3128">
        <w:trPr>
          <w:trHeight w:val="117"/>
        </w:trPr>
        <w:tc>
          <w:tcPr>
            <w:tcW w:w="0" w:type="auto"/>
            <w:vAlign w:val="center"/>
          </w:tcPr>
          <w:p w14:paraId="5A5EFFD0" w14:textId="2B3EE78E"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w:t>
            </w:r>
          </w:p>
        </w:tc>
        <w:tc>
          <w:tcPr>
            <w:tcW w:w="0" w:type="auto"/>
            <w:shd w:val="clear" w:color="auto" w:fill="auto"/>
            <w:vAlign w:val="center"/>
            <w:hideMark/>
          </w:tcPr>
          <w:p w14:paraId="52FB2B7F" w14:textId="58A55948"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 xml:space="preserve">Liczba dzieci w punktach przedszkolnych </w:t>
            </w:r>
          </w:p>
        </w:tc>
        <w:tc>
          <w:tcPr>
            <w:tcW w:w="0" w:type="auto"/>
            <w:shd w:val="clear" w:color="auto" w:fill="auto"/>
            <w:vAlign w:val="center"/>
            <w:hideMark/>
          </w:tcPr>
          <w:p w14:paraId="08C07FEE" w14:textId="16D6561A"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12</w:t>
            </w:r>
          </w:p>
        </w:tc>
      </w:tr>
      <w:tr w:rsidR="00D144A8" w:rsidRPr="001953F2" w14:paraId="68D669A2" w14:textId="77777777" w:rsidTr="002B3128">
        <w:trPr>
          <w:trHeight w:val="300"/>
        </w:trPr>
        <w:tc>
          <w:tcPr>
            <w:tcW w:w="0" w:type="auto"/>
            <w:vAlign w:val="center"/>
          </w:tcPr>
          <w:p w14:paraId="5C82F423" w14:textId="1BB6BF95"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6.</w:t>
            </w:r>
          </w:p>
        </w:tc>
        <w:tc>
          <w:tcPr>
            <w:tcW w:w="0" w:type="auto"/>
            <w:shd w:val="clear" w:color="auto" w:fill="auto"/>
            <w:vAlign w:val="center"/>
            <w:hideMark/>
          </w:tcPr>
          <w:p w14:paraId="68DE98B1" w14:textId="0988B48B"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 xml:space="preserve">Liczba dzieci w przedszkolach specjalnych </w:t>
            </w:r>
          </w:p>
        </w:tc>
        <w:tc>
          <w:tcPr>
            <w:tcW w:w="0" w:type="auto"/>
            <w:shd w:val="clear" w:color="auto" w:fill="auto"/>
            <w:vAlign w:val="center"/>
            <w:hideMark/>
          </w:tcPr>
          <w:p w14:paraId="3E94ADA5" w14:textId="7847FB3F"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89</w:t>
            </w:r>
          </w:p>
        </w:tc>
      </w:tr>
      <w:tr w:rsidR="00D144A8" w:rsidRPr="001953F2" w14:paraId="65AC72FD" w14:textId="77777777" w:rsidTr="002B3128">
        <w:trPr>
          <w:trHeight w:val="497"/>
        </w:trPr>
        <w:tc>
          <w:tcPr>
            <w:tcW w:w="0" w:type="auto"/>
            <w:vAlign w:val="center"/>
          </w:tcPr>
          <w:p w14:paraId="0098BE77" w14:textId="3CD89EAE" w:rsidR="002B3128" w:rsidRPr="001953F2" w:rsidRDefault="002B3128" w:rsidP="002B3128">
            <w:pPr>
              <w:jc w:val="center"/>
              <w:rPr>
                <w:rFonts w:ascii="Times New Roman" w:hAnsi="Times New Roman" w:cs="Times New Roman"/>
                <w:bCs/>
                <w:color w:val="000000" w:themeColor="text1"/>
              </w:rPr>
            </w:pPr>
            <w:r w:rsidRPr="001953F2">
              <w:rPr>
                <w:rFonts w:ascii="Times New Roman" w:hAnsi="Times New Roman" w:cs="Times New Roman"/>
                <w:bCs/>
                <w:color w:val="000000" w:themeColor="text1"/>
              </w:rPr>
              <w:t>7.</w:t>
            </w:r>
          </w:p>
        </w:tc>
        <w:tc>
          <w:tcPr>
            <w:tcW w:w="0" w:type="auto"/>
            <w:shd w:val="clear" w:color="auto" w:fill="auto"/>
            <w:vAlign w:val="center"/>
            <w:hideMark/>
          </w:tcPr>
          <w:p w14:paraId="049F4BC4" w14:textId="26DCD309" w:rsidR="002B3128" w:rsidRPr="001953F2" w:rsidRDefault="002B3128" w:rsidP="006405CA">
            <w:pPr>
              <w:rPr>
                <w:rFonts w:ascii="Times New Roman" w:hAnsi="Times New Roman" w:cs="Times New Roman"/>
                <w:b/>
                <w:bCs/>
                <w:color w:val="000000" w:themeColor="text1"/>
              </w:rPr>
            </w:pPr>
            <w:r w:rsidRPr="001953F2">
              <w:rPr>
                <w:rFonts w:ascii="Times New Roman" w:hAnsi="Times New Roman" w:cs="Times New Roman"/>
                <w:b/>
                <w:bCs/>
                <w:color w:val="000000" w:themeColor="text1"/>
              </w:rPr>
              <w:t>Liczba dzieci w przedszkolach i punktach  przedszkolnych ogółem</w:t>
            </w:r>
          </w:p>
        </w:tc>
        <w:tc>
          <w:tcPr>
            <w:tcW w:w="0" w:type="auto"/>
            <w:shd w:val="clear" w:color="auto" w:fill="auto"/>
            <w:vAlign w:val="center"/>
            <w:hideMark/>
          </w:tcPr>
          <w:p w14:paraId="6E2A3E7F" w14:textId="0C670806" w:rsidR="002B3128" w:rsidRPr="001953F2" w:rsidRDefault="002B3128" w:rsidP="006405CA">
            <w:pPr>
              <w:jc w:val="center"/>
              <w:rPr>
                <w:rFonts w:ascii="Times New Roman" w:hAnsi="Times New Roman" w:cs="Times New Roman"/>
                <w:b/>
                <w:bCs/>
                <w:color w:val="000000" w:themeColor="text1"/>
              </w:rPr>
            </w:pPr>
            <w:r w:rsidRPr="001953F2">
              <w:rPr>
                <w:rFonts w:ascii="Times New Roman" w:hAnsi="Times New Roman" w:cs="Times New Roman"/>
                <w:b/>
                <w:bCs/>
                <w:color w:val="000000" w:themeColor="text1"/>
              </w:rPr>
              <w:t>4 486</w:t>
            </w:r>
          </w:p>
        </w:tc>
      </w:tr>
      <w:tr w:rsidR="00D144A8" w:rsidRPr="001953F2" w14:paraId="30337512" w14:textId="77777777" w:rsidTr="002B3128">
        <w:trPr>
          <w:trHeight w:val="250"/>
        </w:trPr>
        <w:tc>
          <w:tcPr>
            <w:tcW w:w="0" w:type="auto"/>
            <w:vAlign w:val="center"/>
          </w:tcPr>
          <w:p w14:paraId="7A43D734" w14:textId="685FA299"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8.</w:t>
            </w:r>
          </w:p>
        </w:tc>
        <w:tc>
          <w:tcPr>
            <w:tcW w:w="0" w:type="auto"/>
            <w:shd w:val="clear" w:color="auto" w:fill="auto"/>
            <w:vAlign w:val="center"/>
            <w:hideMark/>
          </w:tcPr>
          <w:p w14:paraId="23C440A2" w14:textId="7ECF8590"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szkół podstawowych (bez szkół specjalnych)</w:t>
            </w:r>
          </w:p>
        </w:tc>
        <w:tc>
          <w:tcPr>
            <w:tcW w:w="0" w:type="auto"/>
            <w:shd w:val="clear" w:color="auto" w:fill="auto"/>
            <w:vAlign w:val="center"/>
            <w:hideMark/>
          </w:tcPr>
          <w:p w14:paraId="3AF04FD5" w14:textId="2BD7F202"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15</w:t>
            </w:r>
          </w:p>
        </w:tc>
      </w:tr>
      <w:tr w:rsidR="00D144A8" w:rsidRPr="001953F2" w14:paraId="28BD2C2E" w14:textId="77777777" w:rsidTr="002B3128">
        <w:trPr>
          <w:trHeight w:val="300"/>
        </w:trPr>
        <w:tc>
          <w:tcPr>
            <w:tcW w:w="0" w:type="auto"/>
            <w:vAlign w:val="center"/>
          </w:tcPr>
          <w:p w14:paraId="0243E090" w14:textId="74623855"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w:t>
            </w:r>
          </w:p>
        </w:tc>
        <w:tc>
          <w:tcPr>
            <w:tcW w:w="0" w:type="auto"/>
            <w:shd w:val="clear" w:color="auto" w:fill="auto"/>
            <w:vAlign w:val="center"/>
            <w:hideMark/>
          </w:tcPr>
          <w:p w14:paraId="411F1373" w14:textId="17A3CEDE"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 xml:space="preserve">Liczba szkół podstawowych specjalnych </w:t>
            </w:r>
          </w:p>
        </w:tc>
        <w:tc>
          <w:tcPr>
            <w:tcW w:w="0" w:type="auto"/>
            <w:shd w:val="clear" w:color="auto" w:fill="auto"/>
            <w:vAlign w:val="center"/>
            <w:hideMark/>
          </w:tcPr>
          <w:p w14:paraId="6039E96F" w14:textId="431B4B5E"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3</w:t>
            </w:r>
          </w:p>
        </w:tc>
      </w:tr>
      <w:tr w:rsidR="00D144A8" w:rsidRPr="001953F2" w14:paraId="1637BF3B" w14:textId="77777777" w:rsidTr="002B3128">
        <w:trPr>
          <w:trHeight w:val="300"/>
        </w:trPr>
        <w:tc>
          <w:tcPr>
            <w:tcW w:w="0" w:type="auto"/>
            <w:vAlign w:val="center"/>
          </w:tcPr>
          <w:p w14:paraId="0DC8C51C" w14:textId="2318C453"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10.</w:t>
            </w:r>
          </w:p>
        </w:tc>
        <w:tc>
          <w:tcPr>
            <w:tcW w:w="0" w:type="auto"/>
            <w:shd w:val="clear" w:color="auto" w:fill="auto"/>
            <w:vAlign w:val="center"/>
            <w:hideMark/>
          </w:tcPr>
          <w:p w14:paraId="7C54A6EA" w14:textId="010A937D"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uczniów w szkołach podstawowych (bez szkół specjalnych)</w:t>
            </w:r>
          </w:p>
        </w:tc>
        <w:tc>
          <w:tcPr>
            <w:tcW w:w="0" w:type="auto"/>
            <w:shd w:val="clear" w:color="auto" w:fill="auto"/>
            <w:vAlign w:val="center"/>
            <w:hideMark/>
          </w:tcPr>
          <w:p w14:paraId="569466C7" w14:textId="2FA7F66E"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1 779</w:t>
            </w:r>
          </w:p>
        </w:tc>
      </w:tr>
      <w:tr w:rsidR="00D144A8" w:rsidRPr="001953F2" w14:paraId="30F9BC21" w14:textId="77777777" w:rsidTr="002B3128">
        <w:trPr>
          <w:trHeight w:val="300"/>
        </w:trPr>
        <w:tc>
          <w:tcPr>
            <w:tcW w:w="0" w:type="auto"/>
            <w:vAlign w:val="center"/>
          </w:tcPr>
          <w:p w14:paraId="779FAA67" w14:textId="588D434D"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11.</w:t>
            </w:r>
          </w:p>
        </w:tc>
        <w:tc>
          <w:tcPr>
            <w:tcW w:w="0" w:type="auto"/>
            <w:shd w:val="clear" w:color="auto" w:fill="auto"/>
            <w:vAlign w:val="center"/>
            <w:hideMark/>
          </w:tcPr>
          <w:p w14:paraId="73AFF33A" w14:textId="6A3E6B1A"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 xml:space="preserve">Liczba uczniów w szkołach podstawowych specjalnych </w:t>
            </w:r>
          </w:p>
        </w:tc>
        <w:tc>
          <w:tcPr>
            <w:tcW w:w="0" w:type="auto"/>
            <w:shd w:val="clear" w:color="auto" w:fill="auto"/>
            <w:vAlign w:val="center"/>
            <w:hideMark/>
          </w:tcPr>
          <w:p w14:paraId="4012EC22" w14:textId="42335192"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262</w:t>
            </w:r>
          </w:p>
        </w:tc>
      </w:tr>
      <w:tr w:rsidR="00D144A8" w:rsidRPr="001953F2" w14:paraId="1EF93059" w14:textId="77777777" w:rsidTr="002B3128">
        <w:trPr>
          <w:trHeight w:val="300"/>
        </w:trPr>
        <w:tc>
          <w:tcPr>
            <w:tcW w:w="0" w:type="auto"/>
            <w:vAlign w:val="center"/>
          </w:tcPr>
          <w:p w14:paraId="4C78D90C" w14:textId="124C245F"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12.</w:t>
            </w:r>
          </w:p>
        </w:tc>
        <w:tc>
          <w:tcPr>
            <w:tcW w:w="0" w:type="auto"/>
            <w:shd w:val="clear" w:color="auto" w:fill="auto"/>
            <w:vAlign w:val="center"/>
            <w:hideMark/>
          </w:tcPr>
          <w:p w14:paraId="77B3076A" w14:textId="43591B4B"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szkół ponadgimnazjalnych i ponadpodstawowych (bez szkół specjalnych) dla młodzieży</w:t>
            </w:r>
          </w:p>
        </w:tc>
        <w:tc>
          <w:tcPr>
            <w:tcW w:w="0" w:type="auto"/>
            <w:shd w:val="clear" w:color="auto" w:fill="auto"/>
            <w:vAlign w:val="center"/>
            <w:hideMark/>
          </w:tcPr>
          <w:p w14:paraId="2A306E03" w14:textId="296E040D"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17</w:t>
            </w:r>
          </w:p>
        </w:tc>
      </w:tr>
      <w:tr w:rsidR="00D144A8" w:rsidRPr="001953F2" w14:paraId="4D91C7F6" w14:textId="77777777" w:rsidTr="002B3128">
        <w:trPr>
          <w:trHeight w:val="300"/>
        </w:trPr>
        <w:tc>
          <w:tcPr>
            <w:tcW w:w="0" w:type="auto"/>
            <w:vAlign w:val="center"/>
          </w:tcPr>
          <w:p w14:paraId="472D792C" w14:textId="7594E8A1"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13.</w:t>
            </w:r>
          </w:p>
        </w:tc>
        <w:tc>
          <w:tcPr>
            <w:tcW w:w="0" w:type="auto"/>
            <w:shd w:val="clear" w:color="auto" w:fill="auto"/>
            <w:vAlign w:val="center"/>
            <w:hideMark/>
          </w:tcPr>
          <w:p w14:paraId="58C09634" w14:textId="532B822A"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szkół ponadgimnazjalnych i ponadpodstawowych specjalnych dla młodzieży</w:t>
            </w:r>
          </w:p>
        </w:tc>
        <w:tc>
          <w:tcPr>
            <w:tcW w:w="0" w:type="auto"/>
            <w:shd w:val="clear" w:color="auto" w:fill="auto"/>
            <w:vAlign w:val="center"/>
            <w:hideMark/>
          </w:tcPr>
          <w:p w14:paraId="6F4F3ADB" w14:textId="45E838CB"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p>
        </w:tc>
      </w:tr>
      <w:tr w:rsidR="00D144A8" w:rsidRPr="001953F2" w14:paraId="6A17CB54" w14:textId="77777777" w:rsidTr="002B3128">
        <w:trPr>
          <w:trHeight w:val="488"/>
        </w:trPr>
        <w:tc>
          <w:tcPr>
            <w:tcW w:w="0" w:type="auto"/>
            <w:vAlign w:val="center"/>
          </w:tcPr>
          <w:p w14:paraId="10089E75" w14:textId="62EAC318"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14.</w:t>
            </w:r>
          </w:p>
        </w:tc>
        <w:tc>
          <w:tcPr>
            <w:tcW w:w="0" w:type="auto"/>
            <w:shd w:val="clear" w:color="auto" w:fill="auto"/>
            <w:vAlign w:val="center"/>
            <w:hideMark/>
          </w:tcPr>
          <w:p w14:paraId="6CB1117D" w14:textId="368E66C0"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uczniów ponadgimnazjalnych i ponadpodstawowych (bez szkół specjalnych) dla młodzieży</w:t>
            </w:r>
          </w:p>
        </w:tc>
        <w:tc>
          <w:tcPr>
            <w:tcW w:w="0" w:type="auto"/>
            <w:shd w:val="clear" w:color="auto" w:fill="auto"/>
            <w:vAlign w:val="center"/>
            <w:hideMark/>
          </w:tcPr>
          <w:p w14:paraId="5FF8E28B" w14:textId="65525299"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3 174</w:t>
            </w:r>
          </w:p>
        </w:tc>
      </w:tr>
      <w:tr w:rsidR="00D144A8" w:rsidRPr="001953F2" w14:paraId="1E3B1DAC" w14:textId="77777777" w:rsidTr="002B3128">
        <w:trPr>
          <w:trHeight w:val="701"/>
        </w:trPr>
        <w:tc>
          <w:tcPr>
            <w:tcW w:w="0" w:type="auto"/>
            <w:vAlign w:val="center"/>
          </w:tcPr>
          <w:p w14:paraId="47E6C585" w14:textId="57E8382C" w:rsidR="002B3128" w:rsidRPr="001953F2" w:rsidRDefault="002B3128" w:rsidP="002B3128">
            <w:pPr>
              <w:spacing w:after="0"/>
              <w:jc w:val="center"/>
              <w:rPr>
                <w:rFonts w:ascii="Times New Roman" w:hAnsi="Times New Roman" w:cs="Times New Roman"/>
                <w:color w:val="000000" w:themeColor="text1"/>
              </w:rPr>
            </w:pPr>
            <w:r w:rsidRPr="001953F2">
              <w:rPr>
                <w:rFonts w:ascii="Times New Roman" w:hAnsi="Times New Roman" w:cs="Times New Roman"/>
                <w:color w:val="000000" w:themeColor="text1"/>
              </w:rPr>
              <w:t>15</w:t>
            </w:r>
            <w:r w:rsidR="00C662B2">
              <w:rPr>
                <w:rFonts w:ascii="Times New Roman" w:hAnsi="Times New Roman" w:cs="Times New Roman"/>
                <w:color w:val="000000" w:themeColor="text1"/>
              </w:rPr>
              <w:t>.</w:t>
            </w:r>
          </w:p>
        </w:tc>
        <w:tc>
          <w:tcPr>
            <w:tcW w:w="0" w:type="auto"/>
            <w:shd w:val="clear" w:color="auto" w:fill="auto"/>
            <w:vAlign w:val="center"/>
            <w:hideMark/>
          </w:tcPr>
          <w:p w14:paraId="1292E207" w14:textId="288B4DA4" w:rsidR="002B3128" w:rsidRPr="001953F2" w:rsidRDefault="002B3128" w:rsidP="002B3128">
            <w:pPr>
              <w:spacing w:after="0"/>
              <w:rPr>
                <w:rFonts w:ascii="Times New Roman" w:hAnsi="Times New Roman" w:cs="Times New Roman"/>
                <w:color w:val="000000" w:themeColor="text1"/>
              </w:rPr>
            </w:pPr>
            <w:r w:rsidRPr="001953F2">
              <w:rPr>
                <w:rFonts w:ascii="Times New Roman" w:hAnsi="Times New Roman" w:cs="Times New Roman"/>
                <w:color w:val="000000" w:themeColor="text1"/>
              </w:rPr>
              <w:t>Liczba uczniów w szkołach  ponadgimnazjalnych i ponadpodstawowych specjalnych dla młodzieży</w:t>
            </w:r>
          </w:p>
        </w:tc>
        <w:tc>
          <w:tcPr>
            <w:tcW w:w="0" w:type="auto"/>
            <w:shd w:val="clear" w:color="auto" w:fill="auto"/>
            <w:vAlign w:val="center"/>
            <w:hideMark/>
          </w:tcPr>
          <w:p w14:paraId="27F5DD64" w14:textId="0A6F81A5"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43</w:t>
            </w:r>
          </w:p>
        </w:tc>
      </w:tr>
      <w:tr w:rsidR="00D144A8" w:rsidRPr="001953F2" w14:paraId="10292B63" w14:textId="77777777" w:rsidTr="002B3128">
        <w:trPr>
          <w:trHeight w:val="300"/>
        </w:trPr>
        <w:tc>
          <w:tcPr>
            <w:tcW w:w="0" w:type="auto"/>
            <w:vAlign w:val="center"/>
          </w:tcPr>
          <w:p w14:paraId="20B7D771" w14:textId="595BBDBB" w:rsidR="002B3128" w:rsidRPr="001953F2" w:rsidRDefault="002B3128" w:rsidP="002B3128">
            <w:pPr>
              <w:jc w:val="center"/>
              <w:rPr>
                <w:rFonts w:ascii="Times New Roman" w:hAnsi="Times New Roman" w:cs="Times New Roman"/>
                <w:bCs/>
                <w:color w:val="000000" w:themeColor="text1"/>
              </w:rPr>
            </w:pPr>
            <w:r w:rsidRPr="001953F2">
              <w:rPr>
                <w:rFonts w:ascii="Times New Roman" w:hAnsi="Times New Roman" w:cs="Times New Roman"/>
                <w:bCs/>
                <w:color w:val="000000" w:themeColor="text1"/>
              </w:rPr>
              <w:t>16.</w:t>
            </w:r>
          </w:p>
        </w:tc>
        <w:tc>
          <w:tcPr>
            <w:tcW w:w="0" w:type="auto"/>
            <w:shd w:val="clear" w:color="auto" w:fill="auto"/>
            <w:vAlign w:val="center"/>
            <w:hideMark/>
          </w:tcPr>
          <w:p w14:paraId="5CEE08E1" w14:textId="7B344E96"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bCs/>
                <w:color w:val="000000" w:themeColor="text1"/>
              </w:rPr>
              <w:t>Liczba szkół dla młodzieży</w:t>
            </w:r>
          </w:p>
        </w:tc>
        <w:tc>
          <w:tcPr>
            <w:tcW w:w="0" w:type="auto"/>
            <w:shd w:val="clear" w:color="auto" w:fill="auto"/>
            <w:vAlign w:val="center"/>
            <w:hideMark/>
          </w:tcPr>
          <w:p w14:paraId="32D77ED3" w14:textId="68F73B1A"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18</w:t>
            </w:r>
          </w:p>
        </w:tc>
      </w:tr>
      <w:tr w:rsidR="00D144A8" w:rsidRPr="001953F2" w14:paraId="00A4005C" w14:textId="77777777" w:rsidTr="002B3128">
        <w:trPr>
          <w:trHeight w:val="300"/>
        </w:trPr>
        <w:tc>
          <w:tcPr>
            <w:tcW w:w="0" w:type="auto"/>
            <w:vAlign w:val="center"/>
          </w:tcPr>
          <w:p w14:paraId="2ECCECAA" w14:textId="14BB15E5" w:rsidR="002B3128" w:rsidRPr="001953F2" w:rsidRDefault="002B3128" w:rsidP="002B3128">
            <w:pPr>
              <w:jc w:val="center"/>
              <w:rPr>
                <w:rFonts w:ascii="Times New Roman" w:hAnsi="Times New Roman" w:cs="Times New Roman"/>
                <w:bCs/>
                <w:color w:val="000000" w:themeColor="text1"/>
              </w:rPr>
            </w:pPr>
            <w:r w:rsidRPr="001953F2">
              <w:rPr>
                <w:rFonts w:ascii="Times New Roman" w:hAnsi="Times New Roman" w:cs="Times New Roman"/>
                <w:bCs/>
                <w:color w:val="000000" w:themeColor="text1"/>
              </w:rPr>
              <w:lastRenderedPageBreak/>
              <w:t>17.</w:t>
            </w:r>
          </w:p>
        </w:tc>
        <w:tc>
          <w:tcPr>
            <w:tcW w:w="0" w:type="auto"/>
            <w:shd w:val="clear" w:color="auto" w:fill="auto"/>
            <w:vAlign w:val="center"/>
            <w:hideMark/>
          </w:tcPr>
          <w:p w14:paraId="16723A6D" w14:textId="47D0C2C5" w:rsidR="002B3128" w:rsidRPr="001953F2" w:rsidRDefault="002B3128" w:rsidP="006405CA">
            <w:pPr>
              <w:rPr>
                <w:rFonts w:ascii="Times New Roman" w:hAnsi="Times New Roman" w:cs="Times New Roman"/>
                <w:b/>
                <w:color w:val="000000" w:themeColor="text1"/>
              </w:rPr>
            </w:pPr>
            <w:r w:rsidRPr="001953F2">
              <w:rPr>
                <w:rFonts w:ascii="Times New Roman" w:hAnsi="Times New Roman" w:cs="Times New Roman"/>
                <w:b/>
                <w:bCs/>
                <w:color w:val="000000" w:themeColor="text1"/>
              </w:rPr>
              <w:t>Razem liczba uczniów w szkołach dla młodzieży</w:t>
            </w:r>
          </w:p>
        </w:tc>
        <w:tc>
          <w:tcPr>
            <w:tcW w:w="0" w:type="auto"/>
            <w:shd w:val="clear" w:color="auto" w:fill="auto"/>
            <w:vAlign w:val="center"/>
            <w:hideMark/>
          </w:tcPr>
          <w:p w14:paraId="373829AF" w14:textId="4758FBBE" w:rsidR="002B3128" w:rsidRPr="001953F2" w:rsidRDefault="002B3128" w:rsidP="006405CA">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3 232</w:t>
            </w:r>
          </w:p>
        </w:tc>
      </w:tr>
      <w:tr w:rsidR="00D144A8" w:rsidRPr="001953F2" w14:paraId="086B26AB" w14:textId="77777777" w:rsidTr="002B3128">
        <w:trPr>
          <w:trHeight w:val="60"/>
        </w:trPr>
        <w:tc>
          <w:tcPr>
            <w:tcW w:w="0" w:type="auto"/>
            <w:vAlign w:val="center"/>
          </w:tcPr>
          <w:p w14:paraId="4275556E" w14:textId="63B3B74B"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18.</w:t>
            </w:r>
          </w:p>
        </w:tc>
        <w:tc>
          <w:tcPr>
            <w:tcW w:w="0" w:type="auto"/>
            <w:shd w:val="clear" w:color="auto" w:fill="auto"/>
            <w:vAlign w:val="center"/>
            <w:hideMark/>
          </w:tcPr>
          <w:p w14:paraId="2EAE7E79" w14:textId="069FFB38"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szkół policealnych dla młodzieży i dorosłych</w:t>
            </w:r>
          </w:p>
        </w:tc>
        <w:tc>
          <w:tcPr>
            <w:tcW w:w="0" w:type="auto"/>
            <w:shd w:val="clear" w:color="auto" w:fill="auto"/>
            <w:vAlign w:val="center"/>
            <w:hideMark/>
          </w:tcPr>
          <w:p w14:paraId="7736B282" w14:textId="4746E9FD"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26</w:t>
            </w:r>
          </w:p>
        </w:tc>
      </w:tr>
      <w:tr w:rsidR="00D144A8" w:rsidRPr="001953F2" w14:paraId="64BB470A" w14:textId="77777777" w:rsidTr="002B3128">
        <w:trPr>
          <w:trHeight w:val="540"/>
        </w:trPr>
        <w:tc>
          <w:tcPr>
            <w:tcW w:w="0" w:type="auto"/>
            <w:vAlign w:val="center"/>
          </w:tcPr>
          <w:p w14:paraId="0982DA71" w14:textId="2A3B38AB"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19.</w:t>
            </w:r>
          </w:p>
        </w:tc>
        <w:tc>
          <w:tcPr>
            <w:tcW w:w="0" w:type="auto"/>
            <w:shd w:val="clear" w:color="auto" w:fill="auto"/>
            <w:vAlign w:val="center"/>
            <w:hideMark/>
          </w:tcPr>
          <w:p w14:paraId="11B72C8A" w14:textId="2A5B3EBE"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uczniów i słuchaczy w szkołach  policealnych dla młodzieży i dorosłych</w:t>
            </w:r>
          </w:p>
        </w:tc>
        <w:tc>
          <w:tcPr>
            <w:tcW w:w="0" w:type="auto"/>
            <w:shd w:val="clear" w:color="auto" w:fill="auto"/>
            <w:vAlign w:val="center"/>
            <w:hideMark/>
          </w:tcPr>
          <w:p w14:paraId="3B34695F" w14:textId="2A8B3B52"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2 273</w:t>
            </w:r>
          </w:p>
        </w:tc>
      </w:tr>
    </w:tbl>
    <w:p w14:paraId="44713A18" w14:textId="4D829FD8" w:rsidR="001676B3" w:rsidRPr="001953F2" w:rsidRDefault="00FE787D" w:rsidP="00474CA5">
      <w:pPr>
        <w:spacing w:after="0" w:line="260" w:lineRule="exact"/>
        <w:jc w:val="both"/>
        <w:rPr>
          <w:rFonts w:ascii="Times New Roman" w:hAnsi="Times New Roman" w:cs="Times New Roman"/>
          <w:i/>
          <w:color w:val="000000" w:themeColor="text1"/>
          <w:sz w:val="20"/>
          <w:szCs w:val="20"/>
        </w:rPr>
      </w:pPr>
      <w:r w:rsidRPr="001953F2">
        <w:rPr>
          <w:rFonts w:ascii="Times New Roman" w:hAnsi="Times New Roman" w:cs="Times New Roman"/>
          <w:i/>
          <w:color w:val="000000" w:themeColor="text1"/>
          <w:sz w:val="20"/>
          <w:szCs w:val="20"/>
        </w:rPr>
        <w:t xml:space="preserve">Opracowała: </w:t>
      </w:r>
      <w:r w:rsidR="001E3725" w:rsidRPr="001953F2">
        <w:rPr>
          <w:rFonts w:ascii="Times New Roman" w:hAnsi="Times New Roman" w:cs="Times New Roman"/>
          <w:i/>
          <w:color w:val="000000" w:themeColor="text1"/>
          <w:sz w:val="20"/>
          <w:szCs w:val="20"/>
        </w:rPr>
        <w:t>Anna Hubacz</w:t>
      </w:r>
      <w:r w:rsidRPr="001953F2">
        <w:rPr>
          <w:rFonts w:ascii="Times New Roman" w:hAnsi="Times New Roman" w:cs="Times New Roman"/>
          <w:i/>
          <w:color w:val="000000" w:themeColor="text1"/>
          <w:sz w:val="20"/>
          <w:szCs w:val="20"/>
        </w:rPr>
        <w:t xml:space="preserve"> – </w:t>
      </w:r>
      <w:r w:rsidR="000E30A2" w:rsidRPr="001953F2">
        <w:rPr>
          <w:rFonts w:ascii="Times New Roman" w:hAnsi="Times New Roman" w:cs="Times New Roman"/>
          <w:i/>
          <w:color w:val="000000" w:themeColor="text1"/>
          <w:sz w:val="20"/>
          <w:szCs w:val="20"/>
        </w:rPr>
        <w:t>I</w:t>
      </w:r>
      <w:r w:rsidRPr="001953F2">
        <w:rPr>
          <w:rFonts w:ascii="Times New Roman" w:hAnsi="Times New Roman" w:cs="Times New Roman"/>
          <w:i/>
          <w:color w:val="000000" w:themeColor="text1"/>
          <w:sz w:val="20"/>
          <w:szCs w:val="20"/>
        </w:rPr>
        <w:t xml:space="preserve">nspektor Wydziału Edukacji. </w:t>
      </w:r>
      <w:r w:rsidR="005F5ADF" w:rsidRPr="001953F2">
        <w:rPr>
          <w:rFonts w:ascii="Times New Roman" w:hAnsi="Times New Roman" w:cs="Times New Roman"/>
          <w:i/>
          <w:color w:val="000000" w:themeColor="text1"/>
          <w:sz w:val="20"/>
          <w:szCs w:val="20"/>
        </w:rPr>
        <w:t xml:space="preserve">Źródło: </w:t>
      </w:r>
      <w:r w:rsidRPr="001953F2">
        <w:rPr>
          <w:rFonts w:ascii="Times New Roman" w:hAnsi="Times New Roman" w:cs="Times New Roman"/>
          <w:i/>
          <w:color w:val="000000" w:themeColor="text1"/>
          <w:sz w:val="20"/>
          <w:szCs w:val="20"/>
        </w:rPr>
        <w:t>D</w:t>
      </w:r>
      <w:r w:rsidR="005F5ADF" w:rsidRPr="001953F2">
        <w:rPr>
          <w:rFonts w:ascii="Times New Roman" w:hAnsi="Times New Roman" w:cs="Times New Roman"/>
          <w:i/>
          <w:color w:val="000000" w:themeColor="text1"/>
          <w:sz w:val="20"/>
          <w:szCs w:val="20"/>
        </w:rPr>
        <w:t>an</w:t>
      </w:r>
      <w:r w:rsidRPr="001953F2">
        <w:rPr>
          <w:rFonts w:ascii="Times New Roman" w:hAnsi="Times New Roman" w:cs="Times New Roman"/>
          <w:i/>
          <w:color w:val="000000" w:themeColor="text1"/>
          <w:sz w:val="20"/>
          <w:szCs w:val="20"/>
        </w:rPr>
        <w:t>e</w:t>
      </w:r>
      <w:r w:rsidR="001E3725" w:rsidRPr="001953F2">
        <w:rPr>
          <w:rFonts w:ascii="Times New Roman" w:hAnsi="Times New Roman" w:cs="Times New Roman"/>
          <w:i/>
          <w:color w:val="000000" w:themeColor="text1"/>
          <w:sz w:val="20"/>
          <w:szCs w:val="20"/>
        </w:rPr>
        <w:t xml:space="preserve"> z SIO na dzień 30</w:t>
      </w:r>
      <w:r w:rsidR="00B46C14">
        <w:rPr>
          <w:rFonts w:ascii="Times New Roman" w:hAnsi="Times New Roman" w:cs="Times New Roman"/>
          <w:i/>
          <w:color w:val="000000" w:themeColor="text1"/>
          <w:sz w:val="20"/>
          <w:szCs w:val="20"/>
        </w:rPr>
        <w:t xml:space="preserve"> września </w:t>
      </w:r>
      <w:r w:rsidR="005F5ADF" w:rsidRPr="001953F2">
        <w:rPr>
          <w:rFonts w:ascii="Times New Roman" w:hAnsi="Times New Roman" w:cs="Times New Roman"/>
          <w:i/>
          <w:color w:val="000000" w:themeColor="text1"/>
          <w:sz w:val="20"/>
          <w:szCs w:val="20"/>
        </w:rPr>
        <w:t>202</w:t>
      </w:r>
      <w:r w:rsidR="00B349F4" w:rsidRPr="001953F2">
        <w:rPr>
          <w:rFonts w:ascii="Times New Roman" w:hAnsi="Times New Roman" w:cs="Times New Roman"/>
          <w:i/>
          <w:color w:val="000000" w:themeColor="text1"/>
          <w:sz w:val="20"/>
          <w:szCs w:val="20"/>
        </w:rPr>
        <w:t>3</w:t>
      </w:r>
      <w:r w:rsidR="00E30DD6" w:rsidRPr="001953F2">
        <w:rPr>
          <w:rFonts w:ascii="Times New Roman" w:hAnsi="Times New Roman" w:cs="Times New Roman"/>
          <w:i/>
          <w:color w:val="000000" w:themeColor="text1"/>
          <w:sz w:val="20"/>
          <w:szCs w:val="20"/>
        </w:rPr>
        <w:t xml:space="preserve"> r.</w:t>
      </w:r>
    </w:p>
    <w:p w14:paraId="63853F25" w14:textId="77777777" w:rsidR="0082114B" w:rsidRPr="001953F2" w:rsidRDefault="0082114B" w:rsidP="00474CA5">
      <w:pPr>
        <w:spacing w:after="0" w:line="260" w:lineRule="exact"/>
        <w:jc w:val="both"/>
        <w:rPr>
          <w:rFonts w:ascii="Times New Roman" w:hAnsi="Times New Roman" w:cs="Times New Roman"/>
          <w:b/>
          <w:bCs/>
          <w:i/>
          <w:color w:val="000000" w:themeColor="text1"/>
        </w:rPr>
      </w:pPr>
    </w:p>
    <w:p w14:paraId="39E29411" w14:textId="5BF8669B" w:rsidR="005F5ADF" w:rsidRPr="001953F2" w:rsidRDefault="005F5ADF" w:rsidP="00474CA5">
      <w:pPr>
        <w:spacing w:after="0" w:line="260" w:lineRule="exact"/>
        <w:jc w:val="both"/>
        <w:rPr>
          <w:rFonts w:ascii="Times New Roman" w:hAnsi="Times New Roman" w:cs="Times New Roman"/>
          <w:i/>
          <w:color w:val="000000" w:themeColor="text1"/>
        </w:rPr>
      </w:pPr>
      <w:r w:rsidRPr="001953F2">
        <w:rPr>
          <w:rFonts w:ascii="Times New Roman" w:hAnsi="Times New Roman" w:cs="Times New Roman"/>
          <w:b/>
          <w:bCs/>
          <w:i/>
          <w:color w:val="000000" w:themeColor="text1"/>
        </w:rPr>
        <w:t>Tab</w:t>
      </w:r>
      <w:r w:rsidR="00FE787D" w:rsidRPr="001953F2">
        <w:rPr>
          <w:rFonts w:ascii="Times New Roman" w:hAnsi="Times New Roman" w:cs="Times New Roman"/>
          <w:b/>
          <w:bCs/>
          <w:i/>
          <w:color w:val="000000" w:themeColor="text1"/>
        </w:rPr>
        <w:t xml:space="preserve">ela </w:t>
      </w:r>
      <w:r w:rsidR="00B06AA3" w:rsidRPr="001953F2">
        <w:rPr>
          <w:rFonts w:ascii="Times New Roman" w:hAnsi="Times New Roman" w:cs="Times New Roman"/>
          <w:b/>
          <w:bCs/>
          <w:i/>
          <w:color w:val="000000" w:themeColor="text1"/>
        </w:rPr>
        <w:t>5</w:t>
      </w:r>
      <w:r w:rsidR="001676B3" w:rsidRPr="001953F2">
        <w:rPr>
          <w:rFonts w:ascii="Times New Roman" w:hAnsi="Times New Roman" w:cs="Times New Roman"/>
          <w:b/>
          <w:bCs/>
          <w:i/>
          <w:color w:val="000000" w:themeColor="text1"/>
        </w:rPr>
        <w:t>1</w:t>
      </w:r>
      <w:r w:rsidR="00B06AA3" w:rsidRPr="001953F2">
        <w:rPr>
          <w:rFonts w:ascii="Times New Roman" w:hAnsi="Times New Roman" w:cs="Times New Roman"/>
          <w:b/>
          <w:bCs/>
          <w:i/>
          <w:color w:val="000000" w:themeColor="text1"/>
        </w:rPr>
        <w:t xml:space="preserve">. </w:t>
      </w:r>
      <w:r w:rsidRPr="001953F2">
        <w:rPr>
          <w:rFonts w:ascii="Times New Roman" w:hAnsi="Times New Roman" w:cs="Times New Roman"/>
          <w:i/>
          <w:color w:val="000000" w:themeColor="text1"/>
        </w:rPr>
        <w:t xml:space="preserve"> Szkoły dla dorosłych prowadzone przez podmioty inne niż j.s.t.</w:t>
      </w: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5"/>
        <w:gridCol w:w="6762"/>
        <w:gridCol w:w="1842"/>
      </w:tblGrid>
      <w:tr w:rsidR="00D144A8" w:rsidRPr="001953F2" w14:paraId="34085C55" w14:textId="77777777" w:rsidTr="005976CA">
        <w:trPr>
          <w:trHeight w:val="508"/>
        </w:trPr>
        <w:tc>
          <w:tcPr>
            <w:tcW w:w="0" w:type="auto"/>
            <w:vAlign w:val="center"/>
          </w:tcPr>
          <w:p w14:paraId="2AE45996" w14:textId="23ED1280" w:rsidR="002B3128" w:rsidRPr="001953F2" w:rsidRDefault="002B3128" w:rsidP="002B3128">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Lp.</w:t>
            </w:r>
          </w:p>
        </w:tc>
        <w:tc>
          <w:tcPr>
            <w:tcW w:w="6762" w:type="dxa"/>
            <w:shd w:val="clear" w:color="auto" w:fill="auto"/>
            <w:vAlign w:val="center"/>
            <w:hideMark/>
          </w:tcPr>
          <w:p w14:paraId="4457169C" w14:textId="7E9EBDCD" w:rsidR="002B3128" w:rsidRPr="001953F2" w:rsidRDefault="002B3128" w:rsidP="002B3128">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Wyszczególnienie</w:t>
            </w:r>
          </w:p>
        </w:tc>
        <w:tc>
          <w:tcPr>
            <w:tcW w:w="1842" w:type="dxa"/>
            <w:shd w:val="clear" w:color="auto" w:fill="auto"/>
            <w:vAlign w:val="center"/>
            <w:hideMark/>
          </w:tcPr>
          <w:p w14:paraId="5C0B2E9E" w14:textId="53524DDE" w:rsidR="002B3128" w:rsidRPr="001953F2" w:rsidRDefault="002B3128" w:rsidP="006405CA">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Rok szkolny 2023/2024</w:t>
            </w:r>
          </w:p>
        </w:tc>
      </w:tr>
      <w:tr w:rsidR="00D144A8" w:rsidRPr="001953F2" w14:paraId="782B19F0" w14:textId="77777777" w:rsidTr="005976CA">
        <w:trPr>
          <w:trHeight w:val="220"/>
        </w:trPr>
        <w:tc>
          <w:tcPr>
            <w:tcW w:w="0" w:type="auto"/>
            <w:vAlign w:val="center"/>
          </w:tcPr>
          <w:p w14:paraId="5AA32A62" w14:textId="4C9FA90C"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1.</w:t>
            </w:r>
          </w:p>
        </w:tc>
        <w:tc>
          <w:tcPr>
            <w:tcW w:w="6762" w:type="dxa"/>
            <w:shd w:val="clear" w:color="auto" w:fill="auto"/>
            <w:vAlign w:val="center"/>
            <w:hideMark/>
          </w:tcPr>
          <w:p w14:paraId="3FCB0929" w14:textId="154D8991"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szkół podstawowych dla dorosłych</w:t>
            </w:r>
          </w:p>
        </w:tc>
        <w:tc>
          <w:tcPr>
            <w:tcW w:w="1842" w:type="dxa"/>
            <w:shd w:val="clear" w:color="auto" w:fill="auto"/>
            <w:vAlign w:val="center"/>
            <w:hideMark/>
          </w:tcPr>
          <w:p w14:paraId="6B2B5364" w14:textId="73CB98B5"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0</w:t>
            </w:r>
          </w:p>
        </w:tc>
      </w:tr>
      <w:tr w:rsidR="00D144A8" w:rsidRPr="001953F2" w14:paraId="54005D10" w14:textId="77777777" w:rsidTr="005976CA">
        <w:trPr>
          <w:trHeight w:val="300"/>
        </w:trPr>
        <w:tc>
          <w:tcPr>
            <w:tcW w:w="0" w:type="auto"/>
            <w:vAlign w:val="center"/>
          </w:tcPr>
          <w:p w14:paraId="03A61C4B" w14:textId="1008308E"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2.</w:t>
            </w:r>
          </w:p>
        </w:tc>
        <w:tc>
          <w:tcPr>
            <w:tcW w:w="6762" w:type="dxa"/>
            <w:shd w:val="clear" w:color="auto" w:fill="auto"/>
            <w:vAlign w:val="center"/>
            <w:hideMark/>
          </w:tcPr>
          <w:p w14:paraId="288EFAB5" w14:textId="409DDFF9"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szkół ponadpodstawowych dla dorosłych (LO)</w:t>
            </w:r>
          </w:p>
        </w:tc>
        <w:tc>
          <w:tcPr>
            <w:tcW w:w="1842" w:type="dxa"/>
            <w:shd w:val="clear" w:color="auto" w:fill="auto"/>
            <w:vAlign w:val="center"/>
            <w:hideMark/>
          </w:tcPr>
          <w:p w14:paraId="1034C899" w14:textId="5E1BC93B"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4</w:t>
            </w:r>
          </w:p>
        </w:tc>
      </w:tr>
      <w:tr w:rsidR="00D144A8" w:rsidRPr="001953F2" w14:paraId="0F370709" w14:textId="77777777" w:rsidTr="005976CA">
        <w:trPr>
          <w:trHeight w:val="300"/>
        </w:trPr>
        <w:tc>
          <w:tcPr>
            <w:tcW w:w="0" w:type="auto"/>
            <w:vAlign w:val="center"/>
          </w:tcPr>
          <w:p w14:paraId="6203545D" w14:textId="66C590CA"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3.</w:t>
            </w:r>
          </w:p>
        </w:tc>
        <w:tc>
          <w:tcPr>
            <w:tcW w:w="6762" w:type="dxa"/>
            <w:shd w:val="clear" w:color="auto" w:fill="auto"/>
            <w:vAlign w:val="center"/>
            <w:hideMark/>
          </w:tcPr>
          <w:p w14:paraId="2CFF1398" w14:textId="16980BA4"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 xml:space="preserve">Liczba słuchaczy w szkołach podstawowych dla dorosłych </w:t>
            </w:r>
          </w:p>
        </w:tc>
        <w:tc>
          <w:tcPr>
            <w:tcW w:w="1842" w:type="dxa"/>
            <w:shd w:val="clear" w:color="auto" w:fill="auto"/>
            <w:vAlign w:val="center"/>
            <w:hideMark/>
          </w:tcPr>
          <w:p w14:paraId="509F6D75" w14:textId="52C25DC4"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0</w:t>
            </w:r>
          </w:p>
        </w:tc>
      </w:tr>
      <w:tr w:rsidR="00D144A8" w:rsidRPr="001953F2" w14:paraId="62A5C3F3" w14:textId="77777777" w:rsidTr="005976CA">
        <w:trPr>
          <w:trHeight w:val="300"/>
        </w:trPr>
        <w:tc>
          <w:tcPr>
            <w:tcW w:w="0" w:type="auto"/>
            <w:vAlign w:val="center"/>
          </w:tcPr>
          <w:p w14:paraId="0619E4FD" w14:textId="711E5237"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4.</w:t>
            </w:r>
          </w:p>
        </w:tc>
        <w:tc>
          <w:tcPr>
            <w:tcW w:w="6762" w:type="dxa"/>
            <w:shd w:val="clear" w:color="auto" w:fill="auto"/>
            <w:vAlign w:val="center"/>
            <w:hideMark/>
          </w:tcPr>
          <w:p w14:paraId="4D159C77" w14:textId="34C8600F"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słuchaczy szkół ponadpodstawowych dla dorosłych ( LO)</w:t>
            </w:r>
          </w:p>
        </w:tc>
        <w:tc>
          <w:tcPr>
            <w:tcW w:w="1842" w:type="dxa"/>
            <w:shd w:val="clear" w:color="auto" w:fill="auto"/>
            <w:vAlign w:val="center"/>
            <w:hideMark/>
          </w:tcPr>
          <w:p w14:paraId="512063E9" w14:textId="5F1E51A4"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941</w:t>
            </w:r>
          </w:p>
        </w:tc>
      </w:tr>
      <w:tr w:rsidR="00D144A8" w:rsidRPr="001953F2" w14:paraId="09C62BF0" w14:textId="77777777" w:rsidTr="005976CA">
        <w:trPr>
          <w:trHeight w:val="300"/>
        </w:trPr>
        <w:tc>
          <w:tcPr>
            <w:tcW w:w="0" w:type="auto"/>
            <w:vAlign w:val="center"/>
          </w:tcPr>
          <w:p w14:paraId="00F0D19C" w14:textId="763C5451"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5.</w:t>
            </w:r>
          </w:p>
        </w:tc>
        <w:tc>
          <w:tcPr>
            <w:tcW w:w="6762" w:type="dxa"/>
            <w:shd w:val="clear" w:color="auto" w:fill="auto"/>
            <w:vAlign w:val="center"/>
            <w:hideMark/>
          </w:tcPr>
          <w:p w14:paraId="0C5B271C" w14:textId="2A72609B"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Liczba szkół dla dorosłych ogółem</w:t>
            </w:r>
          </w:p>
        </w:tc>
        <w:tc>
          <w:tcPr>
            <w:tcW w:w="1842" w:type="dxa"/>
            <w:shd w:val="clear" w:color="auto" w:fill="auto"/>
            <w:vAlign w:val="center"/>
            <w:hideMark/>
          </w:tcPr>
          <w:p w14:paraId="1FF80AE1" w14:textId="048A889D" w:rsidR="002B3128" w:rsidRPr="001953F2" w:rsidRDefault="002B3128" w:rsidP="006405CA">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4</w:t>
            </w:r>
          </w:p>
        </w:tc>
      </w:tr>
      <w:tr w:rsidR="00D144A8" w:rsidRPr="001953F2" w14:paraId="01EBE8D0" w14:textId="77777777" w:rsidTr="005976CA">
        <w:trPr>
          <w:trHeight w:val="300"/>
        </w:trPr>
        <w:tc>
          <w:tcPr>
            <w:tcW w:w="0" w:type="auto"/>
            <w:vAlign w:val="center"/>
          </w:tcPr>
          <w:p w14:paraId="48D19D1D" w14:textId="087C9628" w:rsidR="002B3128" w:rsidRPr="001953F2" w:rsidRDefault="002B3128" w:rsidP="002B3128">
            <w:pPr>
              <w:jc w:val="center"/>
              <w:rPr>
                <w:rFonts w:ascii="Times New Roman" w:hAnsi="Times New Roman" w:cs="Times New Roman"/>
                <w:color w:val="000000" w:themeColor="text1"/>
              </w:rPr>
            </w:pPr>
            <w:r w:rsidRPr="001953F2">
              <w:rPr>
                <w:rFonts w:ascii="Times New Roman" w:hAnsi="Times New Roman" w:cs="Times New Roman"/>
                <w:color w:val="000000" w:themeColor="text1"/>
              </w:rPr>
              <w:t>6.</w:t>
            </w:r>
          </w:p>
        </w:tc>
        <w:tc>
          <w:tcPr>
            <w:tcW w:w="6762" w:type="dxa"/>
            <w:shd w:val="clear" w:color="auto" w:fill="auto"/>
            <w:vAlign w:val="center"/>
            <w:hideMark/>
          </w:tcPr>
          <w:p w14:paraId="129053A2" w14:textId="31A60319" w:rsidR="002B3128" w:rsidRPr="001953F2" w:rsidRDefault="002B3128" w:rsidP="006405CA">
            <w:pPr>
              <w:rPr>
                <w:rFonts w:ascii="Times New Roman" w:hAnsi="Times New Roman" w:cs="Times New Roman"/>
                <w:color w:val="000000" w:themeColor="text1"/>
              </w:rPr>
            </w:pPr>
            <w:r w:rsidRPr="001953F2">
              <w:rPr>
                <w:rFonts w:ascii="Times New Roman" w:hAnsi="Times New Roman" w:cs="Times New Roman"/>
                <w:color w:val="000000" w:themeColor="text1"/>
              </w:rPr>
              <w:t xml:space="preserve">Liczba słuchaczy w szkołach  dla dorosłych </w:t>
            </w:r>
          </w:p>
        </w:tc>
        <w:tc>
          <w:tcPr>
            <w:tcW w:w="1842" w:type="dxa"/>
            <w:shd w:val="clear" w:color="auto" w:fill="auto"/>
            <w:vAlign w:val="center"/>
            <w:hideMark/>
          </w:tcPr>
          <w:p w14:paraId="45E51F3B" w14:textId="4A5E24AD" w:rsidR="002B3128" w:rsidRPr="001953F2" w:rsidRDefault="002B3128" w:rsidP="006405CA">
            <w:pPr>
              <w:jc w:val="center"/>
              <w:rPr>
                <w:rFonts w:ascii="Times New Roman" w:hAnsi="Times New Roman" w:cs="Times New Roman"/>
                <w:b/>
                <w:color w:val="000000" w:themeColor="text1"/>
              </w:rPr>
            </w:pPr>
            <w:r w:rsidRPr="001953F2">
              <w:rPr>
                <w:rFonts w:ascii="Times New Roman" w:hAnsi="Times New Roman" w:cs="Times New Roman"/>
                <w:b/>
                <w:color w:val="000000" w:themeColor="text1"/>
              </w:rPr>
              <w:t>941</w:t>
            </w:r>
          </w:p>
        </w:tc>
      </w:tr>
    </w:tbl>
    <w:p w14:paraId="3A68CF09" w14:textId="79821499" w:rsidR="00FE787D" w:rsidRPr="001953F2" w:rsidRDefault="00FE787D" w:rsidP="00474CA5">
      <w:pPr>
        <w:spacing w:after="0" w:line="240" w:lineRule="exact"/>
        <w:jc w:val="both"/>
        <w:rPr>
          <w:rFonts w:ascii="Times New Roman" w:hAnsi="Times New Roman" w:cs="Times New Roman"/>
          <w:i/>
          <w:color w:val="000000" w:themeColor="text1"/>
          <w:sz w:val="20"/>
          <w:szCs w:val="20"/>
        </w:rPr>
      </w:pPr>
      <w:r w:rsidRPr="001953F2">
        <w:rPr>
          <w:rFonts w:ascii="Times New Roman" w:hAnsi="Times New Roman" w:cs="Times New Roman"/>
          <w:i/>
          <w:color w:val="000000" w:themeColor="text1"/>
          <w:sz w:val="20"/>
          <w:szCs w:val="20"/>
        </w:rPr>
        <w:t xml:space="preserve">Opracowała: </w:t>
      </w:r>
      <w:r w:rsidR="008F2069" w:rsidRPr="001953F2">
        <w:rPr>
          <w:rFonts w:ascii="Times New Roman" w:hAnsi="Times New Roman" w:cs="Times New Roman"/>
          <w:i/>
          <w:color w:val="000000" w:themeColor="text1"/>
          <w:sz w:val="20"/>
          <w:szCs w:val="20"/>
        </w:rPr>
        <w:t>Anna Hubacz</w:t>
      </w:r>
      <w:r w:rsidRPr="001953F2">
        <w:rPr>
          <w:rFonts w:ascii="Times New Roman" w:hAnsi="Times New Roman" w:cs="Times New Roman"/>
          <w:i/>
          <w:color w:val="000000" w:themeColor="text1"/>
          <w:sz w:val="20"/>
          <w:szCs w:val="20"/>
        </w:rPr>
        <w:t xml:space="preserve"> –</w:t>
      </w:r>
      <w:r w:rsidR="000E30A2" w:rsidRPr="001953F2">
        <w:rPr>
          <w:rFonts w:ascii="Times New Roman" w:hAnsi="Times New Roman" w:cs="Times New Roman"/>
          <w:i/>
          <w:color w:val="000000" w:themeColor="text1"/>
          <w:sz w:val="20"/>
          <w:szCs w:val="20"/>
        </w:rPr>
        <w:t> I</w:t>
      </w:r>
      <w:r w:rsidRPr="001953F2">
        <w:rPr>
          <w:rFonts w:ascii="Times New Roman" w:hAnsi="Times New Roman" w:cs="Times New Roman"/>
          <w:i/>
          <w:color w:val="000000" w:themeColor="text1"/>
          <w:sz w:val="20"/>
          <w:szCs w:val="20"/>
        </w:rPr>
        <w:t>nspektor Wydziału Edukacji. Źródło</w:t>
      </w:r>
      <w:r w:rsidR="00E30DD6" w:rsidRPr="001953F2">
        <w:rPr>
          <w:rFonts w:ascii="Times New Roman" w:hAnsi="Times New Roman" w:cs="Times New Roman"/>
          <w:i/>
          <w:color w:val="000000" w:themeColor="text1"/>
          <w:sz w:val="20"/>
          <w:szCs w:val="20"/>
        </w:rPr>
        <w:t xml:space="preserve">: Dane z SIO na dzień 30 września </w:t>
      </w:r>
      <w:r w:rsidRPr="001953F2">
        <w:rPr>
          <w:rFonts w:ascii="Times New Roman" w:hAnsi="Times New Roman" w:cs="Times New Roman"/>
          <w:i/>
          <w:color w:val="000000" w:themeColor="text1"/>
          <w:sz w:val="20"/>
          <w:szCs w:val="20"/>
        </w:rPr>
        <w:t>202</w:t>
      </w:r>
      <w:r w:rsidR="00B349F4" w:rsidRPr="001953F2">
        <w:rPr>
          <w:rFonts w:ascii="Times New Roman" w:hAnsi="Times New Roman" w:cs="Times New Roman"/>
          <w:i/>
          <w:color w:val="000000" w:themeColor="text1"/>
          <w:sz w:val="20"/>
          <w:szCs w:val="20"/>
        </w:rPr>
        <w:t>3</w:t>
      </w:r>
      <w:r w:rsidRPr="001953F2">
        <w:rPr>
          <w:rFonts w:ascii="Times New Roman" w:hAnsi="Times New Roman" w:cs="Times New Roman"/>
          <w:i/>
          <w:color w:val="000000" w:themeColor="text1"/>
          <w:sz w:val="20"/>
          <w:szCs w:val="20"/>
        </w:rPr>
        <w:t xml:space="preserve"> r.</w:t>
      </w:r>
    </w:p>
    <w:p w14:paraId="69EEDFC2" w14:textId="2B94BE23" w:rsidR="002B3128" w:rsidRPr="001953F2" w:rsidRDefault="002B3128" w:rsidP="00474CA5">
      <w:pPr>
        <w:spacing w:after="0" w:line="240" w:lineRule="exact"/>
        <w:jc w:val="both"/>
        <w:rPr>
          <w:rFonts w:ascii="Times New Roman" w:hAnsi="Times New Roman" w:cs="Times New Roman"/>
          <w:i/>
          <w:color w:val="000000" w:themeColor="text1"/>
          <w:sz w:val="20"/>
          <w:szCs w:val="20"/>
        </w:rPr>
      </w:pPr>
    </w:p>
    <w:p w14:paraId="33C8490F" w14:textId="77777777" w:rsidR="002B3128" w:rsidRPr="001953F2" w:rsidRDefault="002B3128" w:rsidP="00474CA5">
      <w:pPr>
        <w:spacing w:after="0" w:line="240" w:lineRule="exact"/>
        <w:jc w:val="both"/>
        <w:rPr>
          <w:rFonts w:ascii="Times New Roman" w:hAnsi="Times New Roman" w:cs="Times New Roman"/>
          <w:i/>
          <w:color w:val="000000" w:themeColor="text1"/>
          <w:sz w:val="20"/>
          <w:szCs w:val="20"/>
        </w:rPr>
      </w:pPr>
    </w:p>
    <w:p w14:paraId="582B9DF6" w14:textId="4E9726F8" w:rsidR="00FB4F5B" w:rsidRPr="005976CA" w:rsidRDefault="00CE58CA" w:rsidP="00474CA5">
      <w:pPr>
        <w:pStyle w:val="Nagwek1"/>
        <w:spacing w:line="300" w:lineRule="atLeast"/>
        <w:ind w:firstLine="0"/>
        <w:rPr>
          <w:rFonts w:cs="Times New Roman"/>
          <w:color w:val="000000" w:themeColor="text1"/>
          <w:sz w:val="22"/>
          <w:szCs w:val="22"/>
        </w:rPr>
      </w:pPr>
      <w:bookmarkStart w:id="120" w:name="_Toc117859478"/>
      <w:bookmarkStart w:id="121" w:name="_Toc180497026"/>
      <w:r w:rsidRPr="001953F2">
        <w:rPr>
          <w:rFonts w:cs="Times New Roman"/>
          <w:color w:val="000000" w:themeColor="text1"/>
          <w:sz w:val="22"/>
          <w:szCs w:val="22"/>
        </w:rPr>
        <w:t>P</w:t>
      </w:r>
      <w:r w:rsidR="0039519B" w:rsidRPr="001953F2">
        <w:rPr>
          <w:rFonts w:cs="Times New Roman"/>
          <w:color w:val="000000" w:themeColor="text1"/>
          <w:sz w:val="22"/>
          <w:szCs w:val="22"/>
        </w:rPr>
        <w:t>odsumowanie</w:t>
      </w:r>
      <w:bookmarkEnd w:id="120"/>
      <w:bookmarkEnd w:id="121"/>
    </w:p>
    <w:p w14:paraId="3E9B8F0E" w14:textId="53CF9940" w:rsidR="00717D43" w:rsidRPr="001953F2" w:rsidRDefault="002B3128" w:rsidP="00474CA5">
      <w:pPr>
        <w:spacing w:after="0" w:line="300" w:lineRule="atLeast"/>
        <w:ind w:firstLine="426"/>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Organizacja roku szkolnego 2023/2024 przebiegła płynnie </w:t>
      </w:r>
      <w:r w:rsidR="009D4AD2" w:rsidRPr="001953F2">
        <w:rPr>
          <w:rFonts w:ascii="Times New Roman" w:hAnsi="Times New Roman" w:cs="Times New Roman"/>
          <w:color w:val="000000" w:themeColor="text1"/>
        </w:rPr>
        <w:t>i efektownie. Rytm pracy nie</w:t>
      </w:r>
      <w:r w:rsidR="00873BBE" w:rsidRPr="001953F2">
        <w:rPr>
          <w:rFonts w:ascii="Times New Roman" w:hAnsi="Times New Roman" w:cs="Times New Roman"/>
          <w:color w:val="000000" w:themeColor="text1"/>
        </w:rPr>
        <w:t> </w:t>
      </w:r>
      <w:r w:rsidR="009D4AD2" w:rsidRPr="001953F2">
        <w:rPr>
          <w:rFonts w:ascii="Times New Roman" w:hAnsi="Times New Roman" w:cs="Times New Roman"/>
          <w:color w:val="000000" w:themeColor="text1"/>
        </w:rPr>
        <w:t>był zakłócon</w:t>
      </w:r>
      <w:r w:rsidR="0082114B" w:rsidRPr="001953F2">
        <w:rPr>
          <w:rFonts w:ascii="Times New Roman" w:hAnsi="Times New Roman" w:cs="Times New Roman"/>
          <w:color w:val="000000" w:themeColor="text1"/>
        </w:rPr>
        <w:t>y nieprzewidzianymi</w:t>
      </w:r>
      <w:r w:rsidRPr="001953F2">
        <w:rPr>
          <w:rFonts w:ascii="Times New Roman" w:hAnsi="Times New Roman" w:cs="Times New Roman"/>
          <w:color w:val="000000" w:themeColor="text1"/>
        </w:rPr>
        <w:t xml:space="preserve"> sytuacjami. </w:t>
      </w:r>
      <w:r w:rsidR="009D4AD2" w:rsidRPr="001953F2">
        <w:rPr>
          <w:rFonts w:ascii="Times New Roman" w:hAnsi="Times New Roman" w:cs="Times New Roman"/>
          <w:color w:val="000000" w:themeColor="text1"/>
        </w:rPr>
        <w:t xml:space="preserve">Wydział Edukacji, na </w:t>
      </w:r>
      <w:r w:rsidRPr="001953F2">
        <w:rPr>
          <w:rFonts w:ascii="Times New Roman" w:hAnsi="Times New Roman" w:cs="Times New Roman"/>
          <w:color w:val="000000" w:themeColor="text1"/>
        </w:rPr>
        <w:t>podstawie pozyskanych danych z </w:t>
      </w:r>
      <w:r w:rsidR="009D4AD2" w:rsidRPr="001953F2">
        <w:rPr>
          <w:rFonts w:ascii="Times New Roman" w:hAnsi="Times New Roman" w:cs="Times New Roman"/>
          <w:color w:val="000000" w:themeColor="text1"/>
        </w:rPr>
        <w:t xml:space="preserve">jednostek oświatowych i opracowań własnych sporządzał wiele informacji, które </w:t>
      </w:r>
      <w:r w:rsidR="00ED4A89" w:rsidRPr="001953F2">
        <w:rPr>
          <w:rFonts w:ascii="Times New Roman" w:hAnsi="Times New Roman" w:cs="Times New Roman"/>
          <w:color w:val="000000" w:themeColor="text1"/>
        </w:rPr>
        <w:t>były</w:t>
      </w:r>
      <w:r w:rsidR="009D4AD2" w:rsidRPr="001953F2">
        <w:rPr>
          <w:rFonts w:ascii="Times New Roman" w:hAnsi="Times New Roman" w:cs="Times New Roman"/>
          <w:color w:val="000000" w:themeColor="text1"/>
        </w:rPr>
        <w:t xml:space="preserve"> przedmiotem spotkań </w:t>
      </w:r>
      <w:r w:rsidR="00ED4A89" w:rsidRPr="001953F2">
        <w:rPr>
          <w:rFonts w:ascii="Times New Roman" w:hAnsi="Times New Roman" w:cs="Times New Roman"/>
          <w:color w:val="000000" w:themeColor="text1"/>
        </w:rPr>
        <w:t>Komisji</w:t>
      </w:r>
      <w:r w:rsidRPr="001953F2">
        <w:rPr>
          <w:rFonts w:ascii="Times New Roman" w:hAnsi="Times New Roman" w:cs="Times New Roman"/>
          <w:color w:val="000000" w:themeColor="text1"/>
        </w:rPr>
        <w:t xml:space="preserve"> Edukacji</w:t>
      </w:r>
      <w:r w:rsidR="009D4AD2" w:rsidRPr="001953F2">
        <w:rPr>
          <w:rFonts w:ascii="Times New Roman" w:hAnsi="Times New Roman" w:cs="Times New Roman"/>
          <w:color w:val="000000" w:themeColor="text1"/>
        </w:rPr>
        <w:t>,</w:t>
      </w:r>
      <w:r w:rsidRPr="001953F2">
        <w:rPr>
          <w:rFonts w:ascii="Times New Roman" w:hAnsi="Times New Roman" w:cs="Times New Roman"/>
          <w:color w:val="000000" w:themeColor="text1"/>
        </w:rPr>
        <w:t xml:space="preserve"> Komisji Sportu i Rekreacji,</w:t>
      </w:r>
      <w:r w:rsidR="009D4AD2" w:rsidRPr="001953F2">
        <w:rPr>
          <w:rFonts w:ascii="Times New Roman" w:hAnsi="Times New Roman" w:cs="Times New Roman"/>
          <w:color w:val="000000" w:themeColor="text1"/>
        </w:rPr>
        <w:t xml:space="preserve"> w tym między innymi</w:t>
      </w:r>
      <w:r w:rsidR="001953F2" w:rsidRPr="001953F2">
        <w:rPr>
          <w:rFonts w:ascii="Times New Roman" w:hAnsi="Times New Roman" w:cs="Times New Roman"/>
          <w:color w:val="000000" w:themeColor="text1"/>
        </w:rPr>
        <w:t xml:space="preserve"> informacji o</w:t>
      </w:r>
      <w:r w:rsidR="009D4AD2" w:rsidRPr="001953F2">
        <w:rPr>
          <w:rFonts w:ascii="Times New Roman" w:hAnsi="Times New Roman" w:cs="Times New Roman"/>
          <w:color w:val="000000" w:themeColor="text1"/>
        </w:rPr>
        <w:t>:</w:t>
      </w:r>
    </w:p>
    <w:p w14:paraId="73E555C6" w14:textId="32C49E24" w:rsidR="009D4AD2" w:rsidRPr="001953F2" w:rsidRDefault="00ED4A89" w:rsidP="0044313C">
      <w:pPr>
        <w:pStyle w:val="Akapitzlist"/>
        <w:numPr>
          <w:ilvl w:val="0"/>
          <w:numId w:val="14"/>
        </w:numPr>
        <w:spacing w:after="0" w:line="300" w:lineRule="atLeas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 </w:t>
      </w:r>
      <w:r w:rsidR="009D4AD2" w:rsidRPr="001953F2">
        <w:rPr>
          <w:rFonts w:ascii="Times New Roman" w:hAnsi="Times New Roman" w:cs="Times New Roman"/>
          <w:color w:val="000000" w:themeColor="text1"/>
        </w:rPr>
        <w:t>wysokośc</w:t>
      </w:r>
      <w:r w:rsidR="002B3128" w:rsidRPr="001953F2">
        <w:rPr>
          <w:rFonts w:ascii="Times New Roman" w:hAnsi="Times New Roman" w:cs="Times New Roman"/>
          <w:color w:val="000000" w:themeColor="text1"/>
        </w:rPr>
        <w:t>i subwencji w roku szkolnym 2023/2024,</w:t>
      </w:r>
    </w:p>
    <w:p w14:paraId="3487FDBA" w14:textId="6087F018" w:rsidR="009D4AD2" w:rsidRPr="001953F2" w:rsidRDefault="00ED4A89" w:rsidP="0044313C">
      <w:pPr>
        <w:pStyle w:val="Akapitzlist"/>
        <w:numPr>
          <w:ilvl w:val="0"/>
          <w:numId w:val="14"/>
        </w:numPr>
        <w:spacing w:after="0" w:line="300" w:lineRule="atLeas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 </w:t>
      </w:r>
      <w:r w:rsidR="009D4AD2" w:rsidRPr="001953F2">
        <w:rPr>
          <w:rFonts w:ascii="Times New Roman" w:hAnsi="Times New Roman" w:cs="Times New Roman"/>
          <w:color w:val="000000" w:themeColor="text1"/>
        </w:rPr>
        <w:t>przygotowa</w:t>
      </w:r>
      <w:r w:rsidR="002B3128" w:rsidRPr="001953F2">
        <w:rPr>
          <w:rFonts w:ascii="Times New Roman" w:hAnsi="Times New Roman" w:cs="Times New Roman"/>
          <w:color w:val="000000" w:themeColor="text1"/>
        </w:rPr>
        <w:t>niu szkół do roku szkolnego 2023/2024</w:t>
      </w:r>
      <w:r w:rsidR="009D4AD2" w:rsidRPr="001953F2">
        <w:rPr>
          <w:rFonts w:ascii="Times New Roman" w:hAnsi="Times New Roman" w:cs="Times New Roman"/>
          <w:color w:val="000000" w:themeColor="text1"/>
        </w:rPr>
        <w:t>,</w:t>
      </w:r>
    </w:p>
    <w:p w14:paraId="601DA362" w14:textId="1881AE8B" w:rsidR="009D4AD2" w:rsidRPr="001953F2" w:rsidRDefault="009D4AD2" w:rsidP="0044313C">
      <w:pPr>
        <w:pStyle w:val="Akapitzlist"/>
        <w:numPr>
          <w:ilvl w:val="0"/>
          <w:numId w:val="14"/>
        </w:numPr>
        <w:spacing w:after="0" w:line="300" w:lineRule="atLeas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 wynikach rekrutacji do przedszkoli i szkół,</w:t>
      </w:r>
    </w:p>
    <w:p w14:paraId="69864BE2" w14:textId="56A059AB" w:rsidR="00256492" w:rsidRPr="001953F2" w:rsidRDefault="00ED4A89" w:rsidP="00256492">
      <w:pPr>
        <w:pStyle w:val="Akapitzlist"/>
        <w:numPr>
          <w:ilvl w:val="0"/>
          <w:numId w:val="14"/>
        </w:numPr>
        <w:spacing w:after="0" w:line="300" w:lineRule="atLeas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 </w:t>
      </w:r>
      <w:r w:rsidR="009D4AD2" w:rsidRPr="001953F2">
        <w:rPr>
          <w:rFonts w:ascii="Times New Roman" w:hAnsi="Times New Roman" w:cs="Times New Roman"/>
          <w:color w:val="000000" w:themeColor="text1"/>
        </w:rPr>
        <w:t>bezpieczeństwie w szkołach i placówkach prowadzonych przez Miasto Olsztyn,</w:t>
      </w:r>
    </w:p>
    <w:p w14:paraId="7BC29B47" w14:textId="01083A67" w:rsidR="00ED4A89" w:rsidRPr="001953F2" w:rsidRDefault="00ED4A89" w:rsidP="0044313C">
      <w:pPr>
        <w:pStyle w:val="Akapitzlist"/>
        <w:numPr>
          <w:ilvl w:val="0"/>
          <w:numId w:val="14"/>
        </w:numPr>
        <w:spacing w:after="0" w:line="300" w:lineRule="atLeast"/>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 realizacji zadań oświatowych w roku szkolnym 2022/2023 w szkołach i placówkach prowadzonych przez Miasto Olsztyn</w:t>
      </w:r>
      <w:r w:rsidR="00256492" w:rsidRPr="001953F2">
        <w:rPr>
          <w:rFonts w:ascii="Times New Roman" w:hAnsi="Times New Roman" w:cs="Times New Roman"/>
          <w:color w:val="000000" w:themeColor="text1"/>
        </w:rPr>
        <w:t>.</w:t>
      </w:r>
    </w:p>
    <w:p w14:paraId="3079A132" w14:textId="421A6EDE" w:rsidR="00474CA5" w:rsidRPr="001953F2" w:rsidRDefault="00ED4A89" w:rsidP="008C726B">
      <w:pPr>
        <w:spacing w:after="0" w:line="300" w:lineRule="atLeast"/>
        <w:ind w:firstLine="360"/>
        <w:jc w:val="both"/>
        <w:rPr>
          <w:rFonts w:ascii="Times New Roman" w:hAnsi="Times New Roman" w:cs="Times New Roman"/>
          <w:color w:val="000000" w:themeColor="text1"/>
        </w:rPr>
      </w:pPr>
      <w:r w:rsidRPr="001953F2">
        <w:rPr>
          <w:rFonts w:ascii="Times New Roman" w:hAnsi="Times New Roman" w:cs="Times New Roman"/>
          <w:color w:val="000000" w:themeColor="text1"/>
        </w:rPr>
        <w:t xml:space="preserve">Prowadzenie polityki edukacyjnej jest jednym z wiodących i ważniejszych zadań samorządu. </w:t>
      </w:r>
      <w:r w:rsidR="00EB73C0" w:rsidRPr="001953F2">
        <w:rPr>
          <w:rFonts w:ascii="Times New Roman" w:hAnsi="Times New Roman" w:cs="Times New Roman"/>
          <w:color w:val="000000" w:themeColor="text1"/>
        </w:rPr>
        <w:br/>
      </w:r>
      <w:r w:rsidRPr="001953F2">
        <w:rPr>
          <w:rFonts w:ascii="Times New Roman" w:hAnsi="Times New Roman" w:cs="Times New Roman"/>
          <w:color w:val="000000" w:themeColor="text1"/>
        </w:rPr>
        <w:t>Jest to zadanie niełatwe i złożone ze względu na dużą różnorodność i złożoność spraw i problemów. Jednostka samorządu terytorialnego jako organ prowadzący przedszkola, szkoły i placówki oświatowe odgrywa istotną rolę. Zgodnie z obowiązującym  prawem na organy prowadzące nałożony został szeroki zakres zadań, których realizacja przekłada się na jakość edukacji. Jednym z istotniejszych czynników warunkujących odpowiedni poziom edukacji jest wielkość nakładów. Zbyt niska subwencja w stosunku do nałożonych do realizacji zadań pociąga za sobą konieczność dofinansowania zadań oświatowych przez jednostki samorządu terytorialnego niejednokrotnie kosztem innych zadań publicznych.</w:t>
      </w:r>
    </w:p>
    <w:p w14:paraId="359DD15C" w14:textId="744930D1" w:rsidR="00FB4F5B" w:rsidRPr="001953F2" w:rsidRDefault="00FB4F5B" w:rsidP="00717D43">
      <w:pPr>
        <w:spacing w:after="0"/>
        <w:jc w:val="both"/>
        <w:rPr>
          <w:rFonts w:ascii="Times New Roman" w:hAnsi="Times New Roman" w:cs="Times New Roman"/>
          <w:color w:val="000000" w:themeColor="text1"/>
        </w:rPr>
      </w:pPr>
    </w:p>
    <w:p w14:paraId="5BF387FC" w14:textId="0F191BF4" w:rsidR="00D144A8" w:rsidRPr="001953F2" w:rsidRDefault="009B340B">
      <w:pPr>
        <w:spacing w:after="0"/>
        <w:jc w:val="both"/>
        <w:rPr>
          <w:rFonts w:ascii="Times New Roman" w:hAnsi="Times New Roman" w:cs="Times New Roman"/>
          <w:i/>
          <w:color w:val="000000" w:themeColor="text1"/>
        </w:rPr>
      </w:pPr>
      <w:r w:rsidRPr="001953F2">
        <w:rPr>
          <w:rFonts w:ascii="Times New Roman" w:hAnsi="Times New Roman" w:cs="Times New Roman"/>
          <w:i/>
          <w:color w:val="000000" w:themeColor="text1"/>
        </w:rPr>
        <w:t>Opracowanie</w:t>
      </w:r>
      <w:r w:rsidR="002B3128" w:rsidRPr="001953F2">
        <w:rPr>
          <w:rFonts w:ascii="Times New Roman" w:hAnsi="Times New Roman" w:cs="Times New Roman"/>
          <w:i/>
          <w:color w:val="000000" w:themeColor="text1"/>
        </w:rPr>
        <w:t>: Wydział</w:t>
      </w:r>
      <w:r w:rsidR="00717D43" w:rsidRPr="001953F2">
        <w:rPr>
          <w:rFonts w:ascii="Times New Roman" w:hAnsi="Times New Roman" w:cs="Times New Roman"/>
          <w:i/>
          <w:color w:val="000000" w:themeColor="text1"/>
        </w:rPr>
        <w:t xml:space="preserve"> Edukacji</w:t>
      </w:r>
      <w:r w:rsidRPr="001953F2">
        <w:rPr>
          <w:rFonts w:ascii="Times New Roman" w:hAnsi="Times New Roman" w:cs="Times New Roman"/>
          <w:i/>
          <w:color w:val="000000" w:themeColor="text1"/>
        </w:rPr>
        <w:t>.</w:t>
      </w:r>
    </w:p>
    <w:sectPr w:rsidR="00D144A8" w:rsidRPr="001953F2" w:rsidSect="00885806">
      <w:footerReference w:type="default" r:id="rId21"/>
      <w:pgSz w:w="11906" w:h="16838"/>
      <w:pgMar w:top="1417" w:right="1416"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5462F" w14:textId="77777777" w:rsidR="00826E08" w:rsidRDefault="00826E08" w:rsidP="00CC5175">
      <w:pPr>
        <w:spacing w:after="0" w:line="240" w:lineRule="auto"/>
      </w:pPr>
      <w:r>
        <w:separator/>
      </w:r>
    </w:p>
  </w:endnote>
  <w:endnote w:type="continuationSeparator" w:id="0">
    <w:p w14:paraId="1F52E9D6" w14:textId="77777777" w:rsidR="00826E08" w:rsidRDefault="00826E08" w:rsidP="00CC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355860"/>
      <w:docPartObj>
        <w:docPartGallery w:val="Page Numbers (Bottom of Page)"/>
        <w:docPartUnique/>
      </w:docPartObj>
    </w:sdtPr>
    <w:sdtEndPr/>
    <w:sdtContent>
      <w:p w14:paraId="4A93844E" w14:textId="4C5470EB" w:rsidR="00826E08" w:rsidRDefault="00826E08">
        <w:pPr>
          <w:pStyle w:val="Stopka"/>
          <w:jc w:val="right"/>
        </w:pPr>
        <w:r>
          <w:fldChar w:fldCharType="begin"/>
        </w:r>
        <w:r>
          <w:instrText>PAGE   \* MERGEFORMAT</w:instrText>
        </w:r>
        <w:r>
          <w:fldChar w:fldCharType="separate"/>
        </w:r>
        <w:r w:rsidR="004506C2">
          <w:rPr>
            <w:noProof/>
          </w:rPr>
          <w:t>50</w:t>
        </w:r>
        <w:r>
          <w:fldChar w:fldCharType="end"/>
        </w:r>
      </w:p>
    </w:sdtContent>
  </w:sdt>
  <w:p w14:paraId="0E4C68B3" w14:textId="77777777" w:rsidR="00826E08" w:rsidRDefault="00826E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E7338" w14:textId="77777777" w:rsidR="00826E08" w:rsidRDefault="00826E08" w:rsidP="00CC5175">
      <w:pPr>
        <w:spacing w:after="0" w:line="240" w:lineRule="auto"/>
      </w:pPr>
      <w:r>
        <w:separator/>
      </w:r>
    </w:p>
  </w:footnote>
  <w:footnote w:type="continuationSeparator" w:id="0">
    <w:p w14:paraId="02F106D7" w14:textId="77777777" w:rsidR="00826E08" w:rsidRDefault="00826E08" w:rsidP="00CC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C5D"/>
    <w:multiLevelType w:val="hybridMultilevel"/>
    <w:tmpl w:val="BB46162A"/>
    <w:lvl w:ilvl="0" w:tplc="6458E90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A0E3C"/>
    <w:multiLevelType w:val="hybridMultilevel"/>
    <w:tmpl w:val="8B84B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2548C"/>
    <w:multiLevelType w:val="hybridMultilevel"/>
    <w:tmpl w:val="2D9AC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FD3AD8"/>
    <w:multiLevelType w:val="hybridMultilevel"/>
    <w:tmpl w:val="54F0CBE6"/>
    <w:lvl w:ilvl="0" w:tplc="628C34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8914157"/>
    <w:multiLevelType w:val="multilevel"/>
    <w:tmpl w:val="EA30B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BD6E62"/>
    <w:multiLevelType w:val="hybridMultilevel"/>
    <w:tmpl w:val="72F2213A"/>
    <w:lvl w:ilvl="0" w:tplc="1BD89416">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E5077F"/>
    <w:multiLevelType w:val="hybridMultilevel"/>
    <w:tmpl w:val="AB0A1836"/>
    <w:lvl w:ilvl="0" w:tplc="1506E86C">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71238E"/>
    <w:multiLevelType w:val="hybridMultilevel"/>
    <w:tmpl w:val="11F669D0"/>
    <w:lvl w:ilvl="0" w:tplc="F83EF088">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557117"/>
    <w:multiLevelType w:val="hybridMultilevel"/>
    <w:tmpl w:val="D05AC3AC"/>
    <w:lvl w:ilvl="0" w:tplc="0396DC44">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3F1E4F"/>
    <w:multiLevelType w:val="hybridMultilevel"/>
    <w:tmpl w:val="F0407760"/>
    <w:lvl w:ilvl="0" w:tplc="9A1EE5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42020A"/>
    <w:multiLevelType w:val="hybridMultilevel"/>
    <w:tmpl w:val="BB46162A"/>
    <w:lvl w:ilvl="0" w:tplc="6458E90A">
      <w:start w:val="1"/>
      <w:numFmt w:val="decimal"/>
      <w:lvlText w:val="%1)"/>
      <w:lvlJc w:val="left"/>
      <w:pPr>
        <w:tabs>
          <w:tab w:val="num" w:pos="363"/>
        </w:tabs>
        <w:ind w:left="363" w:hanging="363"/>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1" w15:restartNumberingAfterBreak="0">
    <w:nsid w:val="183B3AAD"/>
    <w:multiLevelType w:val="hybridMultilevel"/>
    <w:tmpl w:val="4C0E3B12"/>
    <w:lvl w:ilvl="0" w:tplc="B60A552E">
      <w:start w:val="1"/>
      <w:numFmt w:val="decimal"/>
      <w:lvlText w:val="%1)"/>
      <w:lvlJc w:val="left"/>
      <w:pPr>
        <w:tabs>
          <w:tab w:val="num" w:pos="357"/>
        </w:tabs>
        <w:ind w:left="357"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D36E6"/>
    <w:multiLevelType w:val="hybridMultilevel"/>
    <w:tmpl w:val="54F0CBE6"/>
    <w:lvl w:ilvl="0" w:tplc="628C34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B2A4EF8"/>
    <w:multiLevelType w:val="hybridMultilevel"/>
    <w:tmpl w:val="9EB2BD44"/>
    <w:lvl w:ilvl="0" w:tplc="B60A552E">
      <w:start w:val="1"/>
      <w:numFmt w:val="decimal"/>
      <w:lvlText w:val="%1)"/>
      <w:lvlJc w:val="left"/>
      <w:pPr>
        <w:tabs>
          <w:tab w:val="num" w:pos="357"/>
        </w:tabs>
        <w:ind w:left="357"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7E1942"/>
    <w:multiLevelType w:val="hybridMultilevel"/>
    <w:tmpl w:val="BFE67712"/>
    <w:lvl w:ilvl="0" w:tplc="DB32C99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21741D8D"/>
    <w:multiLevelType w:val="hybridMultilevel"/>
    <w:tmpl w:val="0C764844"/>
    <w:lvl w:ilvl="0" w:tplc="FB269E3C">
      <w:start w:val="1"/>
      <w:numFmt w:val="lowerLetter"/>
      <w:lvlText w:val="%1)"/>
      <w:lvlJc w:val="left"/>
      <w:pPr>
        <w:tabs>
          <w:tab w:val="num" w:pos="717"/>
        </w:tabs>
        <w:ind w:left="717" w:hanging="357"/>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6" w15:restartNumberingAfterBreak="0">
    <w:nsid w:val="21CE1269"/>
    <w:multiLevelType w:val="hybridMultilevel"/>
    <w:tmpl w:val="BB46162A"/>
    <w:lvl w:ilvl="0" w:tplc="6458E90A">
      <w:start w:val="1"/>
      <w:numFmt w:val="decimal"/>
      <w:lvlText w:val="%1)"/>
      <w:lvlJc w:val="left"/>
      <w:pPr>
        <w:tabs>
          <w:tab w:val="num" w:pos="363"/>
        </w:tabs>
        <w:ind w:left="363" w:hanging="363"/>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7" w15:restartNumberingAfterBreak="0">
    <w:nsid w:val="23CD174D"/>
    <w:multiLevelType w:val="hybridMultilevel"/>
    <w:tmpl w:val="1DB04C04"/>
    <w:lvl w:ilvl="0" w:tplc="419AFDEE">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575B71"/>
    <w:multiLevelType w:val="hybridMultilevel"/>
    <w:tmpl w:val="CFEE793A"/>
    <w:lvl w:ilvl="0" w:tplc="AEB2819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FF71EE"/>
    <w:multiLevelType w:val="hybridMultilevel"/>
    <w:tmpl w:val="0DFCF4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659670F"/>
    <w:multiLevelType w:val="hybridMultilevel"/>
    <w:tmpl w:val="D05AC3AC"/>
    <w:lvl w:ilvl="0" w:tplc="0396DC44">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EA47D2"/>
    <w:multiLevelType w:val="hybridMultilevel"/>
    <w:tmpl w:val="54F0CBE6"/>
    <w:lvl w:ilvl="0" w:tplc="628C34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4990305"/>
    <w:multiLevelType w:val="hybridMultilevel"/>
    <w:tmpl w:val="1DB04C04"/>
    <w:lvl w:ilvl="0" w:tplc="419AFDEE">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300E08"/>
    <w:multiLevelType w:val="hybridMultilevel"/>
    <w:tmpl w:val="E616842A"/>
    <w:lvl w:ilvl="0" w:tplc="CF7C691C">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457BB6"/>
    <w:multiLevelType w:val="hybridMultilevel"/>
    <w:tmpl w:val="54F0CBE6"/>
    <w:lvl w:ilvl="0" w:tplc="628C34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C6C4261"/>
    <w:multiLevelType w:val="hybridMultilevel"/>
    <w:tmpl w:val="4C0E3B12"/>
    <w:lvl w:ilvl="0" w:tplc="B60A552E">
      <w:start w:val="1"/>
      <w:numFmt w:val="decimal"/>
      <w:lvlText w:val="%1)"/>
      <w:lvlJc w:val="left"/>
      <w:pPr>
        <w:tabs>
          <w:tab w:val="num" w:pos="357"/>
        </w:tabs>
        <w:ind w:left="357"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9411DB"/>
    <w:multiLevelType w:val="hybridMultilevel"/>
    <w:tmpl w:val="BB46162A"/>
    <w:lvl w:ilvl="0" w:tplc="6458E90A">
      <w:start w:val="1"/>
      <w:numFmt w:val="decimal"/>
      <w:lvlText w:val="%1)"/>
      <w:lvlJc w:val="left"/>
      <w:pPr>
        <w:tabs>
          <w:tab w:val="num" w:pos="363"/>
        </w:tabs>
        <w:ind w:left="363" w:hanging="363"/>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7" w15:restartNumberingAfterBreak="0">
    <w:nsid w:val="3DF778A8"/>
    <w:multiLevelType w:val="hybridMultilevel"/>
    <w:tmpl w:val="D0889F80"/>
    <w:lvl w:ilvl="0" w:tplc="E4DC8CA4">
      <w:start w:val="1"/>
      <w:numFmt w:val="decimal"/>
      <w:lvlText w:val="%1)"/>
      <w:lvlJc w:val="left"/>
      <w:pPr>
        <w:tabs>
          <w:tab w:val="num" w:pos="357"/>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782220"/>
    <w:multiLevelType w:val="hybridMultilevel"/>
    <w:tmpl w:val="54F0CBE6"/>
    <w:lvl w:ilvl="0" w:tplc="628C34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08C77FA"/>
    <w:multiLevelType w:val="hybridMultilevel"/>
    <w:tmpl w:val="54F0CBE6"/>
    <w:lvl w:ilvl="0" w:tplc="628C34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16174F5"/>
    <w:multiLevelType w:val="hybridMultilevel"/>
    <w:tmpl w:val="CFEE793A"/>
    <w:lvl w:ilvl="0" w:tplc="AEB2819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3D325F"/>
    <w:multiLevelType w:val="hybridMultilevel"/>
    <w:tmpl w:val="3222A29C"/>
    <w:lvl w:ilvl="0" w:tplc="558E7C98">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0502B5"/>
    <w:multiLevelType w:val="hybridMultilevel"/>
    <w:tmpl w:val="F014B7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556368C"/>
    <w:multiLevelType w:val="hybridMultilevel"/>
    <w:tmpl w:val="D05AC3AC"/>
    <w:lvl w:ilvl="0" w:tplc="0396DC44">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B87190"/>
    <w:multiLevelType w:val="hybridMultilevel"/>
    <w:tmpl w:val="D05AC3AC"/>
    <w:lvl w:ilvl="0" w:tplc="0396DC44">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054672"/>
    <w:multiLevelType w:val="hybridMultilevel"/>
    <w:tmpl w:val="4C0E3B12"/>
    <w:lvl w:ilvl="0" w:tplc="B60A552E">
      <w:start w:val="1"/>
      <w:numFmt w:val="decimal"/>
      <w:lvlText w:val="%1)"/>
      <w:lvlJc w:val="left"/>
      <w:pPr>
        <w:tabs>
          <w:tab w:val="num" w:pos="357"/>
        </w:tabs>
        <w:ind w:left="357"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316480"/>
    <w:multiLevelType w:val="hybridMultilevel"/>
    <w:tmpl w:val="8EFCD0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B885D78"/>
    <w:multiLevelType w:val="hybridMultilevel"/>
    <w:tmpl w:val="954E6D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F15135C"/>
    <w:multiLevelType w:val="hybridMultilevel"/>
    <w:tmpl w:val="85CC4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AB1ECE"/>
    <w:multiLevelType w:val="hybridMultilevel"/>
    <w:tmpl w:val="BB46162A"/>
    <w:lvl w:ilvl="0" w:tplc="6458E90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B50187"/>
    <w:multiLevelType w:val="hybridMultilevel"/>
    <w:tmpl w:val="E616842A"/>
    <w:lvl w:ilvl="0" w:tplc="CF7C691C">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C656F9"/>
    <w:multiLevelType w:val="hybridMultilevel"/>
    <w:tmpl w:val="C890D27E"/>
    <w:lvl w:ilvl="0" w:tplc="04150011">
      <w:start w:val="1"/>
      <w:numFmt w:val="decimal"/>
      <w:lvlText w:val="%1)"/>
      <w:lvlJc w:val="left"/>
      <w:pPr>
        <w:tabs>
          <w:tab w:val="num" w:pos="357"/>
        </w:tabs>
        <w:ind w:left="357" w:hanging="357"/>
      </w:pPr>
      <w:rPr>
        <w:rFonts w:hint="default"/>
      </w:rPr>
    </w:lvl>
    <w:lvl w:ilvl="1" w:tplc="A46090A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6F7477"/>
    <w:multiLevelType w:val="hybridMultilevel"/>
    <w:tmpl w:val="E616842A"/>
    <w:lvl w:ilvl="0" w:tplc="CF7C691C">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891F8D"/>
    <w:multiLevelType w:val="hybridMultilevel"/>
    <w:tmpl w:val="7306360C"/>
    <w:lvl w:ilvl="0" w:tplc="04150011">
      <w:start w:val="1"/>
      <w:numFmt w:val="decimal"/>
      <w:lvlText w:val="%1)"/>
      <w:lvlJc w:val="left"/>
      <w:pPr>
        <w:ind w:left="720" w:hanging="360"/>
      </w:pPr>
    </w:lvl>
    <w:lvl w:ilvl="1" w:tplc="9F5C0CB8">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960C7E"/>
    <w:multiLevelType w:val="hybridMultilevel"/>
    <w:tmpl w:val="AFE2E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C9340F"/>
    <w:multiLevelType w:val="hybridMultilevel"/>
    <w:tmpl w:val="BB46162A"/>
    <w:lvl w:ilvl="0" w:tplc="6458E90A">
      <w:start w:val="1"/>
      <w:numFmt w:val="decimal"/>
      <w:lvlText w:val="%1)"/>
      <w:lvlJc w:val="left"/>
      <w:pPr>
        <w:tabs>
          <w:tab w:val="num" w:pos="363"/>
        </w:tabs>
        <w:ind w:left="363" w:hanging="363"/>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580F0D1B"/>
    <w:multiLevelType w:val="multilevel"/>
    <w:tmpl w:val="F32227EC"/>
    <w:lvl w:ilvl="0">
      <w:start w:val="1"/>
      <w:numFmt w:val="upperRoman"/>
      <w:pStyle w:val="Nagwek1"/>
      <w:lvlText w:val="%1."/>
      <w:lvlJc w:val="left"/>
      <w:pPr>
        <w:ind w:left="0" w:firstLine="0"/>
      </w:pPr>
      <w:rPr>
        <w:rFonts w:hint="default"/>
        <w:b/>
        <w:bCs/>
      </w:rPr>
    </w:lvl>
    <w:lvl w:ilvl="1">
      <w:start w:val="1"/>
      <w:numFmt w:val="decimal"/>
      <w:pStyle w:val="Nagwek2"/>
      <w:lvlText w:val="%2."/>
      <w:lvlJc w:val="left"/>
      <w:pPr>
        <w:ind w:left="3338" w:hanging="360"/>
      </w:pPr>
      <w:rPr>
        <w:rFonts w:ascii="Times New Roman" w:eastAsiaTheme="minorHAnsi" w:hAnsi="Times New Roman" w:cs="Times New Roman"/>
        <w:b/>
        <w:bCs/>
        <w:color w:val="auto"/>
        <w:sz w:val="22"/>
        <w:szCs w:val="22"/>
      </w:rPr>
    </w:lvl>
    <w:lvl w:ilvl="2">
      <w:start w:val="1"/>
      <w:numFmt w:val="decimal"/>
      <w:pStyle w:val="Nagwek3"/>
      <w:lvlText w:val="%3."/>
      <w:lvlJc w:val="left"/>
      <w:pPr>
        <w:ind w:left="1440" w:firstLine="0"/>
      </w:pPr>
      <w:rPr>
        <w:rFonts w:hint="default"/>
      </w:rPr>
    </w:lvl>
    <w:lvl w:ilvl="3">
      <w:start w:val="1"/>
      <w:numFmt w:val="lowerLetter"/>
      <w:pStyle w:val="Nagwek4"/>
      <w:lvlText w:val="%4)"/>
      <w:lvlJc w:val="left"/>
      <w:pPr>
        <w:ind w:left="2160" w:firstLine="0"/>
      </w:pPr>
      <w:rPr>
        <w:rFonts w:hint="default"/>
      </w:rPr>
    </w:lvl>
    <w:lvl w:ilvl="4">
      <w:start w:val="1"/>
      <w:numFmt w:val="decimal"/>
      <w:pStyle w:val="Nagwek5"/>
      <w:lvlText w:val="(%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47" w15:restartNumberingAfterBreak="0">
    <w:nsid w:val="5A7F7F6E"/>
    <w:multiLevelType w:val="hybridMultilevel"/>
    <w:tmpl w:val="EF6209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BA397D"/>
    <w:multiLevelType w:val="hybridMultilevel"/>
    <w:tmpl w:val="72F2213A"/>
    <w:lvl w:ilvl="0" w:tplc="1BD89416">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1F5C18"/>
    <w:multiLevelType w:val="hybridMultilevel"/>
    <w:tmpl w:val="6860B24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5D2B7E6F"/>
    <w:multiLevelType w:val="hybridMultilevel"/>
    <w:tmpl w:val="6D2E1D10"/>
    <w:lvl w:ilvl="0" w:tplc="027809A6">
      <w:start w:val="1"/>
      <w:numFmt w:val="decimal"/>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DC7528"/>
    <w:multiLevelType w:val="hybridMultilevel"/>
    <w:tmpl w:val="9C1438A8"/>
    <w:lvl w:ilvl="0" w:tplc="04150011">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7A7FA1"/>
    <w:multiLevelType w:val="hybridMultilevel"/>
    <w:tmpl w:val="45C2B65A"/>
    <w:lvl w:ilvl="0" w:tplc="ADCC193E">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1D021A7"/>
    <w:multiLevelType w:val="hybridMultilevel"/>
    <w:tmpl w:val="BB46162A"/>
    <w:lvl w:ilvl="0" w:tplc="6458E90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467F9D"/>
    <w:multiLevelType w:val="hybridMultilevel"/>
    <w:tmpl w:val="76A89BC6"/>
    <w:lvl w:ilvl="0" w:tplc="9A1EE5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8C17FC5"/>
    <w:multiLevelType w:val="hybridMultilevel"/>
    <w:tmpl w:val="6698506C"/>
    <w:lvl w:ilvl="0" w:tplc="06565976">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693602A1"/>
    <w:multiLevelType w:val="hybridMultilevel"/>
    <w:tmpl w:val="327C42A2"/>
    <w:lvl w:ilvl="0" w:tplc="9F5C0CB8">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4771E3"/>
    <w:multiLevelType w:val="hybridMultilevel"/>
    <w:tmpl w:val="232E0EA6"/>
    <w:lvl w:ilvl="0" w:tplc="9A1EE50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C1D5395"/>
    <w:multiLevelType w:val="hybridMultilevel"/>
    <w:tmpl w:val="91FE54E0"/>
    <w:lvl w:ilvl="0" w:tplc="8922854E">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71272C22"/>
    <w:multiLevelType w:val="hybridMultilevel"/>
    <w:tmpl w:val="8668B55C"/>
    <w:lvl w:ilvl="0" w:tplc="FD6CCC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9C46DF"/>
    <w:multiLevelType w:val="hybridMultilevel"/>
    <w:tmpl w:val="56BCDD04"/>
    <w:lvl w:ilvl="0" w:tplc="8750854C">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7">
      <w:start w:val="1"/>
      <w:numFmt w:val="lowerLetter"/>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76893E81"/>
    <w:multiLevelType w:val="hybridMultilevel"/>
    <w:tmpl w:val="0C764844"/>
    <w:lvl w:ilvl="0" w:tplc="FB269E3C">
      <w:start w:val="1"/>
      <w:numFmt w:val="lowerLetter"/>
      <w:lvlText w:val="%1)"/>
      <w:lvlJc w:val="left"/>
      <w:pPr>
        <w:tabs>
          <w:tab w:val="num" w:pos="717"/>
        </w:tabs>
        <w:ind w:left="717" w:hanging="357"/>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2" w15:restartNumberingAfterBreak="0">
    <w:nsid w:val="7AF56EB8"/>
    <w:multiLevelType w:val="hybridMultilevel"/>
    <w:tmpl w:val="A1C2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BEF5DFD"/>
    <w:multiLevelType w:val="hybridMultilevel"/>
    <w:tmpl w:val="1AFC79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27"/>
  </w:num>
  <w:num w:numId="3">
    <w:abstractNumId w:val="47"/>
  </w:num>
  <w:num w:numId="4">
    <w:abstractNumId w:val="57"/>
  </w:num>
  <w:num w:numId="5">
    <w:abstractNumId w:val="5"/>
  </w:num>
  <w:num w:numId="6">
    <w:abstractNumId w:val="17"/>
  </w:num>
  <w:num w:numId="7">
    <w:abstractNumId w:val="28"/>
  </w:num>
  <w:num w:numId="8">
    <w:abstractNumId w:val="46"/>
  </w:num>
  <w:num w:numId="9">
    <w:abstractNumId w:val="2"/>
  </w:num>
  <w:num w:numId="10">
    <w:abstractNumId w:val="44"/>
  </w:num>
  <w:num w:numId="11">
    <w:abstractNumId w:val="50"/>
  </w:num>
  <w:num w:numId="12">
    <w:abstractNumId w:val="62"/>
  </w:num>
  <w:num w:numId="13">
    <w:abstractNumId w:val="11"/>
  </w:num>
  <w:num w:numId="14">
    <w:abstractNumId w:val="1"/>
  </w:num>
  <w:num w:numId="15">
    <w:abstractNumId w:val="42"/>
  </w:num>
  <w:num w:numId="16">
    <w:abstractNumId w:val="23"/>
  </w:num>
  <w:num w:numId="17">
    <w:abstractNumId w:val="33"/>
  </w:num>
  <w:num w:numId="18">
    <w:abstractNumId w:val="34"/>
  </w:num>
  <w:num w:numId="19">
    <w:abstractNumId w:val="40"/>
  </w:num>
  <w:num w:numId="20">
    <w:abstractNumId w:val="20"/>
  </w:num>
  <w:num w:numId="21">
    <w:abstractNumId w:val="8"/>
  </w:num>
  <w:num w:numId="22">
    <w:abstractNumId w:val="58"/>
  </w:num>
  <w:num w:numId="23">
    <w:abstractNumId w:val="55"/>
  </w:num>
  <w:num w:numId="24">
    <w:abstractNumId w:val="18"/>
  </w:num>
  <w:num w:numId="25">
    <w:abstractNumId w:val="30"/>
  </w:num>
  <w:num w:numId="26">
    <w:abstractNumId w:val="60"/>
  </w:num>
  <w:num w:numId="27">
    <w:abstractNumId w:val="59"/>
  </w:num>
  <w:num w:numId="28">
    <w:abstractNumId w:val="43"/>
  </w:num>
  <w:num w:numId="29">
    <w:abstractNumId w:val="56"/>
  </w:num>
  <w:num w:numId="30">
    <w:abstractNumId w:val="14"/>
  </w:num>
  <w:num w:numId="31">
    <w:abstractNumId w:val="15"/>
  </w:num>
  <w:num w:numId="32">
    <w:abstractNumId w:val="6"/>
  </w:num>
  <w:num w:numId="33">
    <w:abstractNumId w:val="48"/>
  </w:num>
  <w:num w:numId="34">
    <w:abstractNumId w:val="53"/>
  </w:num>
  <w:num w:numId="35">
    <w:abstractNumId w:val="45"/>
  </w:num>
  <w:num w:numId="36">
    <w:abstractNumId w:val="39"/>
  </w:num>
  <w:num w:numId="37">
    <w:abstractNumId w:val="10"/>
  </w:num>
  <w:num w:numId="38">
    <w:abstractNumId w:val="0"/>
  </w:num>
  <w:num w:numId="39">
    <w:abstractNumId w:val="16"/>
  </w:num>
  <w:num w:numId="40">
    <w:abstractNumId w:val="26"/>
  </w:num>
  <w:num w:numId="41">
    <w:abstractNumId w:val="29"/>
  </w:num>
  <w:num w:numId="42">
    <w:abstractNumId w:val="3"/>
  </w:num>
  <w:num w:numId="43">
    <w:abstractNumId w:val="21"/>
  </w:num>
  <w:num w:numId="44">
    <w:abstractNumId w:val="24"/>
  </w:num>
  <w:num w:numId="45">
    <w:abstractNumId w:val="12"/>
  </w:num>
  <w:num w:numId="46">
    <w:abstractNumId w:val="22"/>
  </w:num>
  <w:num w:numId="47">
    <w:abstractNumId w:val="52"/>
  </w:num>
  <w:num w:numId="48">
    <w:abstractNumId w:val="25"/>
  </w:num>
  <w:num w:numId="49">
    <w:abstractNumId w:val="35"/>
  </w:num>
  <w:num w:numId="50">
    <w:abstractNumId w:val="38"/>
  </w:num>
  <w:num w:numId="51">
    <w:abstractNumId w:val="31"/>
  </w:num>
  <w:num w:numId="52">
    <w:abstractNumId w:val="61"/>
  </w:num>
  <w:num w:numId="53">
    <w:abstractNumId w:val="49"/>
  </w:num>
  <w:num w:numId="54">
    <w:abstractNumId w:val="4"/>
  </w:num>
  <w:num w:numId="55">
    <w:abstractNumId w:val="13"/>
  </w:num>
  <w:num w:numId="56">
    <w:abstractNumId w:val="51"/>
  </w:num>
  <w:num w:numId="57">
    <w:abstractNumId w:val="41"/>
  </w:num>
  <w:num w:numId="58">
    <w:abstractNumId w:val="19"/>
  </w:num>
  <w:num w:numId="59">
    <w:abstractNumId w:val="37"/>
  </w:num>
  <w:num w:numId="60">
    <w:abstractNumId w:val="63"/>
  </w:num>
  <w:num w:numId="61">
    <w:abstractNumId w:val="36"/>
  </w:num>
  <w:num w:numId="62">
    <w:abstractNumId w:val="32"/>
  </w:num>
  <w:num w:numId="63">
    <w:abstractNumId w:val="54"/>
  </w:num>
  <w:num w:numId="64">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EB"/>
    <w:rsid w:val="000000B2"/>
    <w:rsid w:val="00000A31"/>
    <w:rsid w:val="00002160"/>
    <w:rsid w:val="0000437B"/>
    <w:rsid w:val="00005A00"/>
    <w:rsid w:val="00007458"/>
    <w:rsid w:val="00011814"/>
    <w:rsid w:val="00011A23"/>
    <w:rsid w:val="00011B08"/>
    <w:rsid w:val="000129E8"/>
    <w:rsid w:val="00012FE3"/>
    <w:rsid w:val="000134A9"/>
    <w:rsid w:val="0001586A"/>
    <w:rsid w:val="0001751B"/>
    <w:rsid w:val="00020544"/>
    <w:rsid w:val="0002057A"/>
    <w:rsid w:val="00021DF9"/>
    <w:rsid w:val="00024C11"/>
    <w:rsid w:val="000254B9"/>
    <w:rsid w:val="00026984"/>
    <w:rsid w:val="00026E64"/>
    <w:rsid w:val="000279D2"/>
    <w:rsid w:val="0003116D"/>
    <w:rsid w:val="00031397"/>
    <w:rsid w:val="00031550"/>
    <w:rsid w:val="00031D6E"/>
    <w:rsid w:val="000326DB"/>
    <w:rsid w:val="00032E3A"/>
    <w:rsid w:val="0003680C"/>
    <w:rsid w:val="000372EA"/>
    <w:rsid w:val="00037A53"/>
    <w:rsid w:val="00037ACC"/>
    <w:rsid w:val="00041DB7"/>
    <w:rsid w:val="0004290D"/>
    <w:rsid w:val="000437E2"/>
    <w:rsid w:val="00043E03"/>
    <w:rsid w:val="000442C8"/>
    <w:rsid w:val="00047506"/>
    <w:rsid w:val="00050BE6"/>
    <w:rsid w:val="000514D4"/>
    <w:rsid w:val="000520D8"/>
    <w:rsid w:val="000522D5"/>
    <w:rsid w:val="00052B99"/>
    <w:rsid w:val="00053D33"/>
    <w:rsid w:val="000552C8"/>
    <w:rsid w:val="00055333"/>
    <w:rsid w:val="000561EF"/>
    <w:rsid w:val="000600A7"/>
    <w:rsid w:val="000619AD"/>
    <w:rsid w:val="000619FB"/>
    <w:rsid w:val="000639D6"/>
    <w:rsid w:val="000640C7"/>
    <w:rsid w:val="0006599B"/>
    <w:rsid w:val="00065A20"/>
    <w:rsid w:val="00065CCB"/>
    <w:rsid w:val="0006696C"/>
    <w:rsid w:val="00066F88"/>
    <w:rsid w:val="00070181"/>
    <w:rsid w:val="00070674"/>
    <w:rsid w:val="00070E2D"/>
    <w:rsid w:val="000714A8"/>
    <w:rsid w:val="000714F8"/>
    <w:rsid w:val="000734D5"/>
    <w:rsid w:val="0007444C"/>
    <w:rsid w:val="00074DEF"/>
    <w:rsid w:val="00075A71"/>
    <w:rsid w:val="00075F14"/>
    <w:rsid w:val="000769D2"/>
    <w:rsid w:val="000771C1"/>
    <w:rsid w:val="00080C5E"/>
    <w:rsid w:val="000811C0"/>
    <w:rsid w:val="00081265"/>
    <w:rsid w:val="000828FB"/>
    <w:rsid w:val="00083C91"/>
    <w:rsid w:val="00084E52"/>
    <w:rsid w:val="000850FB"/>
    <w:rsid w:val="00086846"/>
    <w:rsid w:val="0009018F"/>
    <w:rsid w:val="00092342"/>
    <w:rsid w:val="00092DFC"/>
    <w:rsid w:val="00093305"/>
    <w:rsid w:val="00093BC8"/>
    <w:rsid w:val="00093C0C"/>
    <w:rsid w:val="0009622B"/>
    <w:rsid w:val="00096519"/>
    <w:rsid w:val="000967E5"/>
    <w:rsid w:val="00096A0D"/>
    <w:rsid w:val="00097AE9"/>
    <w:rsid w:val="000A0238"/>
    <w:rsid w:val="000A10FB"/>
    <w:rsid w:val="000A11AF"/>
    <w:rsid w:val="000A2504"/>
    <w:rsid w:val="000A3934"/>
    <w:rsid w:val="000A5996"/>
    <w:rsid w:val="000A5CDC"/>
    <w:rsid w:val="000A69D4"/>
    <w:rsid w:val="000A7AB7"/>
    <w:rsid w:val="000B0537"/>
    <w:rsid w:val="000B06F7"/>
    <w:rsid w:val="000B1892"/>
    <w:rsid w:val="000B2D10"/>
    <w:rsid w:val="000B2E07"/>
    <w:rsid w:val="000B3B34"/>
    <w:rsid w:val="000B3CE8"/>
    <w:rsid w:val="000B5FEE"/>
    <w:rsid w:val="000B77B5"/>
    <w:rsid w:val="000B7961"/>
    <w:rsid w:val="000C14BB"/>
    <w:rsid w:val="000C1B9C"/>
    <w:rsid w:val="000C1BB2"/>
    <w:rsid w:val="000C211A"/>
    <w:rsid w:val="000C2574"/>
    <w:rsid w:val="000C2793"/>
    <w:rsid w:val="000C30B8"/>
    <w:rsid w:val="000C3526"/>
    <w:rsid w:val="000C4783"/>
    <w:rsid w:val="000C6738"/>
    <w:rsid w:val="000C6D2C"/>
    <w:rsid w:val="000C7620"/>
    <w:rsid w:val="000D09E5"/>
    <w:rsid w:val="000D1818"/>
    <w:rsid w:val="000D4271"/>
    <w:rsid w:val="000D5AAA"/>
    <w:rsid w:val="000D608F"/>
    <w:rsid w:val="000D6733"/>
    <w:rsid w:val="000E10A7"/>
    <w:rsid w:val="000E229C"/>
    <w:rsid w:val="000E30A2"/>
    <w:rsid w:val="000E33AF"/>
    <w:rsid w:val="000E3ECB"/>
    <w:rsid w:val="000E46C8"/>
    <w:rsid w:val="000E4C31"/>
    <w:rsid w:val="000E51C5"/>
    <w:rsid w:val="000F2E0C"/>
    <w:rsid w:val="000F413F"/>
    <w:rsid w:val="000F5E56"/>
    <w:rsid w:val="000F6366"/>
    <w:rsid w:val="00100E48"/>
    <w:rsid w:val="001013AA"/>
    <w:rsid w:val="001017A1"/>
    <w:rsid w:val="001030FA"/>
    <w:rsid w:val="00104F36"/>
    <w:rsid w:val="00105613"/>
    <w:rsid w:val="00106454"/>
    <w:rsid w:val="00106952"/>
    <w:rsid w:val="0010701B"/>
    <w:rsid w:val="00107127"/>
    <w:rsid w:val="00111300"/>
    <w:rsid w:val="00111A67"/>
    <w:rsid w:val="00111D46"/>
    <w:rsid w:val="00112092"/>
    <w:rsid w:val="0011325D"/>
    <w:rsid w:val="00113D96"/>
    <w:rsid w:val="00115E8B"/>
    <w:rsid w:val="001168FD"/>
    <w:rsid w:val="001173B3"/>
    <w:rsid w:val="00120D98"/>
    <w:rsid w:val="00121B3B"/>
    <w:rsid w:val="0012214B"/>
    <w:rsid w:val="00122DF4"/>
    <w:rsid w:val="00123AFC"/>
    <w:rsid w:val="00126648"/>
    <w:rsid w:val="00130980"/>
    <w:rsid w:val="001309A2"/>
    <w:rsid w:val="0013167B"/>
    <w:rsid w:val="00131AC4"/>
    <w:rsid w:val="001328E9"/>
    <w:rsid w:val="00132E22"/>
    <w:rsid w:val="001333DC"/>
    <w:rsid w:val="00134178"/>
    <w:rsid w:val="0013437E"/>
    <w:rsid w:val="00134F1A"/>
    <w:rsid w:val="00135C20"/>
    <w:rsid w:val="001371E8"/>
    <w:rsid w:val="00137B57"/>
    <w:rsid w:val="00140B91"/>
    <w:rsid w:val="00141D11"/>
    <w:rsid w:val="00142C58"/>
    <w:rsid w:val="00143473"/>
    <w:rsid w:val="0014444B"/>
    <w:rsid w:val="001456B9"/>
    <w:rsid w:val="001466F3"/>
    <w:rsid w:val="00146CC4"/>
    <w:rsid w:val="001472B7"/>
    <w:rsid w:val="00150706"/>
    <w:rsid w:val="0015169D"/>
    <w:rsid w:val="00151814"/>
    <w:rsid w:val="001518CA"/>
    <w:rsid w:val="00152538"/>
    <w:rsid w:val="00152A27"/>
    <w:rsid w:val="00152FBD"/>
    <w:rsid w:val="001531A5"/>
    <w:rsid w:val="00154738"/>
    <w:rsid w:val="001554FB"/>
    <w:rsid w:val="001571C0"/>
    <w:rsid w:val="001572DA"/>
    <w:rsid w:val="001601EB"/>
    <w:rsid w:val="0016057C"/>
    <w:rsid w:val="00160F30"/>
    <w:rsid w:val="00161454"/>
    <w:rsid w:val="00161C87"/>
    <w:rsid w:val="001628B1"/>
    <w:rsid w:val="00163451"/>
    <w:rsid w:val="0016465B"/>
    <w:rsid w:val="00166B76"/>
    <w:rsid w:val="001676B3"/>
    <w:rsid w:val="001709C4"/>
    <w:rsid w:val="0017226B"/>
    <w:rsid w:val="00172625"/>
    <w:rsid w:val="00173A28"/>
    <w:rsid w:val="00173EC7"/>
    <w:rsid w:val="00174217"/>
    <w:rsid w:val="00175B43"/>
    <w:rsid w:val="00177A4B"/>
    <w:rsid w:val="00177F76"/>
    <w:rsid w:val="001801F0"/>
    <w:rsid w:val="0018035B"/>
    <w:rsid w:val="00180499"/>
    <w:rsid w:val="001811D6"/>
    <w:rsid w:val="001875C4"/>
    <w:rsid w:val="00187846"/>
    <w:rsid w:val="0019203A"/>
    <w:rsid w:val="00192B0D"/>
    <w:rsid w:val="00195302"/>
    <w:rsid w:val="001953F2"/>
    <w:rsid w:val="00196753"/>
    <w:rsid w:val="00196EA6"/>
    <w:rsid w:val="00196EF5"/>
    <w:rsid w:val="00197BDF"/>
    <w:rsid w:val="001A04B2"/>
    <w:rsid w:val="001A0F62"/>
    <w:rsid w:val="001A107C"/>
    <w:rsid w:val="001A1B6A"/>
    <w:rsid w:val="001A22BE"/>
    <w:rsid w:val="001A24AA"/>
    <w:rsid w:val="001A3043"/>
    <w:rsid w:val="001A344E"/>
    <w:rsid w:val="001A3997"/>
    <w:rsid w:val="001A4175"/>
    <w:rsid w:val="001A4A18"/>
    <w:rsid w:val="001A4FF2"/>
    <w:rsid w:val="001A724C"/>
    <w:rsid w:val="001B04CD"/>
    <w:rsid w:val="001B2FA4"/>
    <w:rsid w:val="001B48EB"/>
    <w:rsid w:val="001B4DD4"/>
    <w:rsid w:val="001B73E0"/>
    <w:rsid w:val="001C0D7C"/>
    <w:rsid w:val="001C1AF6"/>
    <w:rsid w:val="001C3717"/>
    <w:rsid w:val="001C404A"/>
    <w:rsid w:val="001C43B9"/>
    <w:rsid w:val="001C4BBE"/>
    <w:rsid w:val="001C6E94"/>
    <w:rsid w:val="001D03C6"/>
    <w:rsid w:val="001D13A1"/>
    <w:rsid w:val="001D150B"/>
    <w:rsid w:val="001D1A3B"/>
    <w:rsid w:val="001D3074"/>
    <w:rsid w:val="001D546B"/>
    <w:rsid w:val="001D6FBE"/>
    <w:rsid w:val="001D720E"/>
    <w:rsid w:val="001E167F"/>
    <w:rsid w:val="001E267B"/>
    <w:rsid w:val="001E3725"/>
    <w:rsid w:val="001E484D"/>
    <w:rsid w:val="001E49E7"/>
    <w:rsid w:val="001E49FC"/>
    <w:rsid w:val="001E518A"/>
    <w:rsid w:val="001E5B96"/>
    <w:rsid w:val="001F23B0"/>
    <w:rsid w:val="001F272B"/>
    <w:rsid w:val="001F2B22"/>
    <w:rsid w:val="001F2D76"/>
    <w:rsid w:val="001F3060"/>
    <w:rsid w:val="001F31A5"/>
    <w:rsid w:val="001F3D44"/>
    <w:rsid w:val="001F4284"/>
    <w:rsid w:val="001F4CFB"/>
    <w:rsid w:val="001F4F88"/>
    <w:rsid w:val="00200A47"/>
    <w:rsid w:val="00201AC6"/>
    <w:rsid w:val="0020220A"/>
    <w:rsid w:val="00202A62"/>
    <w:rsid w:val="00205671"/>
    <w:rsid w:val="00211D94"/>
    <w:rsid w:val="00212A98"/>
    <w:rsid w:val="00214BA3"/>
    <w:rsid w:val="002207EC"/>
    <w:rsid w:val="00220BF7"/>
    <w:rsid w:val="00222911"/>
    <w:rsid w:val="00223F06"/>
    <w:rsid w:val="00224627"/>
    <w:rsid w:val="0022474C"/>
    <w:rsid w:val="00225351"/>
    <w:rsid w:val="00226670"/>
    <w:rsid w:val="00226ACA"/>
    <w:rsid w:val="00230264"/>
    <w:rsid w:val="00230501"/>
    <w:rsid w:val="00232620"/>
    <w:rsid w:val="00234526"/>
    <w:rsid w:val="00235F4C"/>
    <w:rsid w:val="002362CD"/>
    <w:rsid w:val="002406AA"/>
    <w:rsid w:val="002406FC"/>
    <w:rsid w:val="00240A37"/>
    <w:rsid w:val="00240D38"/>
    <w:rsid w:val="00241996"/>
    <w:rsid w:val="00242457"/>
    <w:rsid w:val="002430BB"/>
    <w:rsid w:val="00243521"/>
    <w:rsid w:val="00244070"/>
    <w:rsid w:val="002454A0"/>
    <w:rsid w:val="002459B7"/>
    <w:rsid w:val="002464CF"/>
    <w:rsid w:val="00246CE9"/>
    <w:rsid w:val="00250E39"/>
    <w:rsid w:val="00251093"/>
    <w:rsid w:val="00254F07"/>
    <w:rsid w:val="00255475"/>
    <w:rsid w:val="00255859"/>
    <w:rsid w:val="00256492"/>
    <w:rsid w:val="00264ABA"/>
    <w:rsid w:val="0026513E"/>
    <w:rsid w:val="00267533"/>
    <w:rsid w:val="002703CB"/>
    <w:rsid w:val="00270659"/>
    <w:rsid w:val="002724F8"/>
    <w:rsid w:val="002724FB"/>
    <w:rsid w:val="00273677"/>
    <w:rsid w:val="00275B9F"/>
    <w:rsid w:val="00275D59"/>
    <w:rsid w:val="00275EFD"/>
    <w:rsid w:val="00277F71"/>
    <w:rsid w:val="00280D94"/>
    <w:rsid w:val="0028175C"/>
    <w:rsid w:val="00283132"/>
    <w:rsid w:val="00283701"/>
    <w:rsid w:val="002838C1"/>
    <w:rsid w:val="00283D20"/>
    <w:rsid w:val="002841EE"/>
    <w:rsid w:val="00286444"/>
    <w:rsid w:val="00286882"/>
    <w:rsid w:val="00286B7B"/>
    <w:rsid w:val="00290662"/>
    <w:rsid w:val="00290B5A"/>
    <w:rsid w:val="00291520"/>
    <w:rsid w:val="0029355F"/>
    <w:rsid w:val="0029591E"/>
    <w:rsid w:val="002970AE"/>
    <w:rsid w:val="002977AB"/>
    <w:rsid w:val="002A0C51"/>
    <w:rsid w:val="002A2769"/>
    <w:rsid w:val="002A2D1E"/>
    <w:rsid w:val="002A406F"/>
    <w:rsid w:val="002A70CC"/>
    <w:rsid w:val="002B0E8C"/>
    <w:rsid w:val="002B14DA"/>
    <w:rsid w:val="002B252A"/>
    <w:rsid w:val="002B3128"/>
    <w:rsid w:val="002B57C7"/>
    <w:rsid w:val="002C0177"/>
    <w:rsid w:val="002C0983"/>
    <w:rsid w:val="002C0BDD"/>
    <w:rsid w:val="002C147C"/>
    <w:rsid w:val="002C2998"/>
    <w:rsid w:val="002C2E33"/>
    <w:rsid w:val="002C37E6"/>
    <w:rsid w:val="002C417B"/>
    <w:rsid w:val="002C42F6"/>
    <w:rsid w:val="002C63B4"/>
    <w:rsid w:val="002C63B5"/>
    <w:rsid w:val="002D3754"/>
    <w:rsid w:val="002D3D09"/>
    <w:rsid w:val="002D3EEA"/>
    <w:rsid w:val="002D6067"/>
    <w:rsid w:val="002D6F1C"/>
    <w:rsid w:val="002E0305"/>
    <w:rsid w:val="002E09B3"/>
    <w:rsid w:val="002E20F8"/>
    <w:rsid w:val="002E2F01"/>
    <w:rsid w:val="002E71FB"/>
    <w:rsid w:val="002F1352"/>
    <w:rsid w:val="002F1CEA"/>
    <w:rsid w:val="002F211D"/>
    <w:rsid w:val="002F2ADA"/>
    <w:rsid w:val="002F587A"/>
    <w:rsid w:val="002F5C9F"/>
    <w:rsid w:val="00300CE3"/>
    <w:rsid w:val="00301007"/>
    <w:rsid w:val="00301C75"/>
    <w:rsid w:val="003064B0"/>
    <w:rsid w:val="00306E24"/>
    <w:rsid w:val="00310494"/>
    <w:rsid w:val="00311B54"/>
    <w:rsid w:val="00311C41"/>
    <w:rsid w:val="00312933"/>
    <w:rsid w:val="0031522B"/>
    <w:rsid w:val="00316CDA"/>
    <w:rsid w:val="00317269"/>
    <w:rsid w:val="0031790D"/>
    <w:rsid w:val="00317EB4"/>
    <w:rsid w:val="00320A68"/>
    <w:rsid w:val="003219DB"/>
    <w:rsid w:val="00321C40"/>
    <w:rsid w:val="003228D3"/>
    <w:rsid w:val="0032316F"/>
    <w:rsid w:val="00323D93"/>
    <w:rsid w:val="00324540"/>
    <w:rsid w:val="00324650"/>
    <w:rsid w:val="00324DE6"/>
    <w:rsid w:val="00325352"/>
    <w:rsid w:val="00325C6C"/>
    <w:rsid w:val="00326D0E"/>
    <w:rsid w:val="00327F82"/>
    <w:rsid w:val="0033002E"/>
    <w:rsid w:val="0033047A"/>
    <w:rsid w:val="00330DE9"/>
    <w:rsid w:val="003320DB"/>
    <w:rsid w:val="00332A7E"/>
    <w:rsid w:val="00335A5C"/>
    <w:rsid w:val="00335FB5"/>
    <w:rsid w:val="00336393"/>
    <w:rsid w:val="00340D09"/>
    <w:rsid w:val="00341DC2"/>
    <w:rsid w:val="00342CD8"/>
    <w:rsid w:val="003455DE"/>
    <w:rsid w:val="003462F5"/>
    <w:rsid w:val="00346B80"/>
    <w:rsid w:val="00346CB2"/>
    <w:rsid w:val="00347DCC"/>
    <w:rsid w:val="0035205F"/>
    <w:rsid w:val="003528B4"/>
    <w:rsid w:val="00352AEE"/>
    <w:rsid w:val="0035333E"/>
    <w:rsid w:val="00355F01"/>
    <w:rsid w:val="00355F36"/>
    <w:rsid w:val="00356DFC"/>
    <w:rsid w:val="003577A5"/>
    <w:rsid w:val="00357A52"/>
    <w:rsid w:val="003620A5"/>
    <w:rsid w:val="00363DC9"/>
    <w:rsid w:val="003658DC"/>
    <w:rsid w:val="00366D6A"/>
    <w:rsid w:val="003719FC"/>
    <w:rsid w:val="00372CE1"/>
    <w:rsid w:val="00372DC0"/>
    <w:rsid w:val="00373E9E"/>
    <w:rsid w:val="00380834"/>
    <w:rsid w:val="00381F0E"/>
    <w:rsid w:val="0038307D"/>
    <w:rsid w:val="00383606"/>
    <w:rsid w:val="00384428"/>
    <w:rsid w:val="003847A1"/>
    <w:rsid w:val="00391794"/>
    <w:rsid w:val="00394A28"/>
    <w:rsid w:val="0039519B"/>
    <w:rsid w:val="00396298"/>
    <w:rsid w:val="00397132"/>
    <w:rsid w:val="0039724C"/>
    <w:rsid w:val="003A1039"/>
    <w:rsid w:val="003A19D0"/>
    <w:rsid w:val="003A2373"/>
    <w:rsid w:val="003A44C5"/>
    <w:rsid w:val="003A5BDC"/>
    <w:rsid w:val="003A66CC"/>
    <w:rsid w:val="003A6C72"/>
    <w:rsid w:val="003A6E48"/>
    <w:rsid w:val="003A72B9"/>
    <w:rsid w:val="003A7A25"/>
    <w:rsid w:val="003B3783"/>
    <w:rsid w:val="003B3941"/>
    <w:rsid w:val="003B3CA0"/>
    <w:rsid w:val="003B3F5A"/>
    <w:rsid w:val="003B5153"/>
    <w:rsid w:val="003B6095"/>
    <w:rsid w:val="003B7871"/>
    <w:rsid w:val="003C2782"/>
    <w:rsid w:val="003C2BDC"/>
    <w:rsid w:val="003C4C11"/>
    <w:rsid w:val="003C4F6C"/>
    <w:rsid w:val="003C59E1"/>
    <w:rsid w:val="003C6890"/>
    <w:rsid w:val="003D3174"/>
    <w:rsid w:val="003D3C6B"/>
    <w:rsid w:val="003D4D9D"/>
    <w:rsid w:val="003D4E8F"/>
    <w:rsid w:val="003D632C"/>
    <w:rsid w:val="003D6A27"/>
    <w:rsid w:val="003D6AC7"/>
    <w:rsid w:val="003E042A"/>
    <w:rsid w:val="003E0A5C"/>
    <w:rsid w:val="003E0AE6"/>
    <w:rsid w:val="003E1CD2"/>
    <w:rsid w:val="003E305C"/>
    <w:rsid w:val="003E3AA7"/>
    <w:rsid w:val="003E5439"/>
    <w:rsid w:val="003E5B27"/>
    <w:rsid w:val="003E66DC"/>
    <w:rsid w:val="003E72DD"/>
    <w:rsid w:val="003E7502"/>
    <w:rsid w:val="003E7959"/>
    <w:rsid w:val="003F28B0"/>
    <w:rsid w:val="003F2ED1"/>
    <w:rsid w:val="003F34DC"/>
    <w:rsid w:val="003F3CB5"/>
    <w:rsid w:val="003F3CCD"/>
    <w:rsid w:val="003F592E"/>
    <w:rsid w:val="003F7393"/>
    <w:rsid w:val="004001CD"/>
    <w:rsid w:val="00401932"/>
    <w:rsid w:val="0040286D"/>
    <w:rsid w:val="00402BA2"/>
    <w:rsid w:val="00402C6E"/>
    <w:rsid w:val="00402EF5"/>
    <w:rsid w:val="00404B12"/>
    <w:rsid w:val="004066C1"/>
    <w:rsid w:val="00406A9E"/>
    <w:rsid w:val="004105CF"/>
    <w:rsid w:val="0041226D"/>
    <w:rsid w:val="00413F29"/>
    <w:rsid w:val="00414610"/>
    <w:rsid w:val="0041546A"/>
    <w:rsid w:val="00416502"/>
    <w:rsid w:val="0042197F"/>
    <w:rsid w:val="00422475"/>
    <w:rsid w:val="00422F8A"/>
    <w:rsid w:val="004237BB"/>
    <w:rsid w:val="00423CBA"/>
    <w:rsid w:val="00423FF5"/>
    <w:rsid w:val="00424092"/>
    <w:rsid w:val="00424E8B"/>
    <w:rsid w:val="00425561"/>
    <w:rsid w:val="00425BD9"/>
    <w:rsid w:val="00431338"/>
    <w:rsid w:val="00435799"/>
    <w:rsid w:val="004425DA"/>
    <w:rsid w:val="00442BC4"/>
    <w:rsid w:val="0044313C"/>
    <w:rsid w:val="004437C2"/>
    <w:rsid w:val="004455E0"/>
    <w:rsid w:val="00446412"/>
    <w:rsid w:val="00450277"/>
    <w:rsid w:val="004506C2"/>
    <w:rsid w:val="0045111C"/>
    <w:rsid w:val="004515F2"/>
    <w:rsid w:val="00454D0E"/>
    <w:rsid w:val="00455950"/>
    <w:rsid w:val="00455B94"/>
    <w:rsid w:val="0045622A"/>
    <w:rsid w:val="0045768B"/>
    <w:rsid w:val="0046122B"/>
    <w:rsid w:val="00461FCD"/>
    <w:rsid w:val="00464102"/>
    <w:rsid w:val="00467AF1"/>
    <w:rsid w:val="00472D2F"/>
    <w:rsid w:val="00472D4F"/>
    <w:rsid w:val="0047318B"/>
    <w:rsid w:val="00474893"/>
    <w:rsid w:val="00474CA5"/>
    <w:rsid w:val="00476022"/>
    <w:rsid w:val="00476934"/>
    <w:rsid w:val="004802EB"/>
    <w:rsid w:val="004807A3"/>
    <w:rsid w:val="00480FEF"/>
    <w:rsid w:val="00481E9E"/>
    <w:rsid w:val="00483076"/>
    <w:rsid w:val="004851CD"/>
    <w:rsid w:val="00485DD2"/>
    <w:rsid w:val="00490CFC"/>
    <w:rsid w:val="00490DD9"/>
    <w:rsid w:val="004926B6"/>
    <w:rsid w:val="0049380C"/>
    <w:rsid w:val="00494DF9"/>
    <w:rsid w:val="00494F52"/>
    <w:rsid w:val="0049591A"/>
    <w:rsid w:val="00497770"/>
    <w:rsid w:val="004A04FB"/>
    <w:rsid w:val="004A2B8E"/>
    <w:rsid w:val="004A4CB3"/>
    <w:rsid w:val="004A5039"/>
    <w:rsid w:val="004A6C5C"/>
    <w:rsid w:val="004A77C0"/>
    <w:rsid w:val="004A7F39"/>
    <w:rsid w:val="004B02EB"/>
    <w:rsid w:val="004B0B34"/>
    <w:rsid w:val="004B1B02"/>
    <w:rsid w:val="004B296B"/>
    <w:rsid w:val="004B2FE3"/>
    <w:rsid w:val="004B5065"/>
    <w:rsid w:val="004B52F2"/>
    <w:rsid w:val="004C1E2A"/>
    <w:rsid w:val="004C2026"/>
    <w:rsid w:val="004C331A"/>
    <w:rsid w:val="004C5FBA"/>
    <w:rsid w:val="004C5FF5"/>
    <w:rsid w:val="004C6F39"/>
    <w:rsid w:val="004C7343"/>
    <w:rsid w:val="004D359C"/>
    <w:rsid w:val="004D3A7F"/>
    <w:rsid w:val="004D4365"/>
    <w:rsid w:val="004D4D0A"/>
    <w:rsid w:val="004D59CF"/>
    <w:rsid w:val="004D71EC"/>
    <w:rsid w:val="004E06D4"/>
    <w:rsid w:val="004E0E83"/>
    <w:rsid w:val="004E1602"/>
    <w:rsid w:val="004E3C60"/>
    <w:rsid w:val="004E4735"/>
    <w:rsid w:val="004E4945"/>
    <w:rsid w:val="004E508E"/>
    <w:rsid w:val="004E593B"/>
    <w:rsid w:val="004E5D55"/>
    <w:rsid w:val="004E6E5A"/>
    <w:rsid w:val="004E7D0F"/>
    <w:rsid w:val="004F11B3"/>
    <w:rsid w:val="004F30D8"/>
    <w:rsid w:val="004F4DE1"/>
    <w:rsid w:val="004F5883"/>
    <w:rsid w:val="004F5AD2"/>
    <w:rsid w:val="005008D9"/>
    <w:rsid w:val="00502562"/>
    <w:rsid w:val="00502B33"/>
    <w:rsid w:val="0050388C"/>
    <w:rsid w:val="00503B9A"/>
    <w:rsid w:val="00504066"/>
    <w:rsid w:val="005044FE"/>
    <w:rsid w:val="005057F8"/>
    <w:rsid w:val="005112A6"/>
    <w:rsid w:val="00511F58"/>
    <w:rsid w:val="005134AD"/>
    <w:rsid w:val="00514D29"/>
    <w:rsid w:val="00516C31"/>
    <w:rsid w:val="005173B4"/>
    <w:rsid w:val="005175D5"/>
    <w:rsid w:val="0051799F"/>
    <w:rsid w:val="00520220"/>
    <w:rsid w:val="00520393"/>
    <w:rsid w:val="00520E33"/>
    <w:rsid w:val="00521961"/>
    <w:rsid w:val="00523571"/>
    <w:rsid w:val="0052393D"/>
    <w:rsid w:val="005241DB"/>
    <w:rsid w:val="0052733F"/>
    <w:rsid w:val="00531632"/>
    <w:rsid w:val="005325F4"/>
    <w:rsid w:val="0053278F"/>
    <w:rsid w:val="00533C07"/>
    <w:rsid w:val="005359F0"/>
    <w:rsid w:val="005402A4"/>
    <w:rsid w:val="00542055"/>
    <w:rsid w:val="00542FD1"/>
    <w:rsid w:val="005434F9"/>
    <w:rsid w:val="0054403A"/>
    <w:rsid w:val="005447A4"/>
    <w:rsid w:val="00547F18"/>
    <w:rsid w:val="00551038"/>
    <w:rsid w:val="00551B66"/>
    <w:rsid w:val="00551B89"/>
    <w:rsid w:val="00551C94"/>
    <w:rsid w:val="005538F8"/>
    <w:rsid w:val="00556823"/>
    <w:rsid w:val="00557A27"/>
    <w:rsid w:val="00560C8D"/>
    <w:rsid w:val="00563B20"/>
    <w:rsid w:val="00564BFD"/>
    <w:rsid w:val="0056656C"/>
    <w:rsid w:val="00566A42"/>
    <w:rsid w:val="00567789"/>
    <w:rsid w:val="00574C26"/>
    <w:rsid w:val="00576012"/>
    <w:rsid w:val="00576436"/>
    <w:rsid w:val="005801E6"/>
    <w:rsid w:val="00581907"/>
    <w:rsid w:val="0058274C"/>
    <w:rsid w:val="00583898"/>
    <w:rsid w:val="00585545"/>
    <w:rsid w:val="00585B5E"/>
    <w:rsid w:val="0058696D"/>
    <w:rsid w:val="00586F0A"/>
    <w:rsid w:val="00587084"/>
    <w:rsid w:val="00594347"/>
    <w:rsid w:val="00594487"/>
    <w:rsid w:val="0059597B"/>
    <w:rsid w:val="005976CA"/>
    <w:rsid w:val="00597878"/>
    <w:rsid w:val="00597C2F"/>
    <w:rsid w:val="005A2EEA"/>
    <w:rsid w:val="005A3710"/>
    <w:rsid w:val="005A406D"/>
    <w:rsid w:val="005A471E"/>
    <w:rsid w:val="005A4933"/>
    <w:rsid w:val="005A7CDB"/>
    <w:rsid w:val="005B18DA"/>
    <w:rsid w:val="005B1BA4"/>
    <w:rsid w:val="005B2F3A"/>
    <w:rsid w:val="005B376B"/>
    <w:rsid w:val="005B3995"/>
    <w:rsid w:val="005B45B1"/>
    <w:rsid w:val="005B6385"/>
    <w:rsid w:val="005B6E40"/>
    <w:rsid w:val="005C1015"/>
    <w:rsid w:val="005C18C3"/>
    <w:rsid w:val="005C1D86"/>
    <w:rsid w:val="005C288F"/>
    <w:rsid w:val="005C3B13"/>
    <w:rsid w:val="005C4DCD"/>
    <w:rsid w:val="005C5263"/>
    <w:rsid w:val="005C59B0"/>
    <w:rsid w:val="005D0276"/>
    <w:rsid w:val="005D1085"/>
    <w:rsid w:val="005D1EC1"/>
    <w:rsid w:val="005D22EB"/>
    <w:rsid w:val="005D38ED"/>
    <w:rsid w:val="005D4582"/>
    <w:rsid w:val="005D54FD"/>
    <w:rsid w:val="005E02D3"/>
    <w:rsid w:val="005E0910"/>
    <w:rsid w:val="005E2345"/>
    <w:rsid w:val="005E253C"/>
    <w:rsid w:val="005E3029"/>
    <w:rsid w:val="005E3812"/>
    <w:rsid w:val="005E38EC"/>
    <w:rsid w:val="005E41EC"/>
    <w:rsid w:val="005E587E"/>
    <w:rsid w:val="005E5B0A"/>
    <w:rsid w:val="005F0949"/>
    <w:rsid w:val="005F0AE0"/>
    <w:rsid w:val="005F1CBF"/>
    <w:rsid w:val="005F3630"/>
    <w:rsid w:val="005F41EB"/>
    <w:rsid w:val="005F5005"/>
    <w:rsid w:val="005F5ADF"/>
    <w:rsid w:val="005F5CD4"/>
    <w:rsid w:val="005F7060"/>
    <w:rsid w:val="005F7677"/>
    <w:rsid w:val="005F7E0B"/>
    <w:rsid w:val="00600048"/>
    <w:rsid w:val="00600A19"/>
    <w:rsid w:val="00600F25"/>
    <w:rsid w:val="006013E6"/>
    <w:rsid w:val="00603581"/>
    <w:rsid w:val="00610379"/>
    <w:rsid w:val="00610A0C"/>
    <w:rsid w:val="00611828"/>
    <w:rsid w:val="00612DD4"/>
    <w:rsid w:val="00613BD8"/>
    <w:rsid w:val="00614C80"/>
    <w:rsid w:val="00616F24"/>
    <w:rsid w:val="00617D5D"/>
    <w:rsid w:val="006219EA"/>
    <w:rsid w:val="00622B3C"/>
    <w:rsid w:val="00623658"/>
    <w:rsid w:val="00624416"/>
    <w:rsid w:val="0062786A"/>
    <w:rsid w:val="00627E01"/>
    <w:rsid w:val="00631B94"/>
    <w:rsid w:val="00632B8B"/>
    <w:rsid w:val="00632FE0"/>
    <w:rsid w:val="00633BEE"/>
    <w:rsid w:val="006345D9"/>
    <w:rsid w:val="006405CA"/>
    <w:rsid w:val="00640E0B"/>
    <w:rsid w:val="00640E28"/>
    <w:rsid w:val="00641286"/>
    <w:rsid w:val="00646090"/>
    <w:rsid w:val="00646B89"/>
    <w:rsid w:val="00646E78"/>
    <w:rsid w:val="00647532"/>
    <w:rsid w:val="00647A70"/>
    <w:rsid w:val="006500FC"/>
    <w:rsid w:val="006506E6"/>
    <w:rsid w:val="00650F29"/>
    <w:rsid w:val="00651CED"/>
    <w:rsid w:val="00653217"/>
    <w:rsid w:val="0065481B"/>
    <w:rsid w:val="006550D0"/>
    <w:rsid w:val="0065572A"/>
    <w:rsid w:val="00655929"/>
    <w:rsid w:val="00657F19"/>
    <w:rsid w:val="00660329"/>
    <w:rsid w:val="006604DA"/>
    <w:rsid w:val="006615E9"/>
    <w:rsid w:val="00661D64"/>
    <w:rsid w:val="00662935"/>
    <w:rsid w:val="00662962"/>
    <w:rsid w:val="00662DA3"/>
    <w:rsid w:val="00664329"/>
    <w:rsid w:val="0066506E"/>
    <w:rsid w:val="0066666F"/>
    <w:rsid w:val="00666A68"/>
    <w:rsid w:val="006670BF"/>
    <w:rsid w:val="006672CD"/>
    <w:rsid w:val="00671D57"/>
    <w:rsid w:val="00671F94"/>
    <w:rsid w:val="006721AA"/>
    <w:rsid w:val="00675D82"/>
    <w:rsid w:val="006763EF"/>
    <w:rsid w:val="00676640"/>
    <w:rsid w:val="006769A0"/>
    <w:rsid w:val="00677399"/>
    <w:rsid w:val="0067773E"/>
    <w:rsid w:val="00680106"/>
    <w:rsid w:val="006823AC"/>
    <w:rsid w:val="00682CE7"/>
    <w:rsid w:val="00683045"/>
    <w:rsid w:val="00684CCD"/>
    <w:rsid w:val="00684F9A"/>
    <w:rsid w:val="00685851"/>
    <w:rsid w:val="00685B37"/>
    <w:rsid w:val="006874C9"/>
    <w:rsid w:val="0068782F"/>
    <w:rsid w:val="006912AD"/>
    <w:rsid w:val="006915EE"/>
    <w:rsid w:val="006948C1"/>
    <w:rsid w:val="0069618E"/>
    <w:rsid w:val="006970BC"/>
    <w:rsid w:val="006977B9"/>
    <w:rsid w:val="006A08D5"/>
    <w:rsid w:val="006A0BE5"/>
    <w:rsid w:val="006A0F20"/>
    <w:rsid w:val="006A351F"/>
    <w:rsid w:val="006A3845"/>
    <w:rsid w:val="006A3BBB"/>
    <w:rsid w:val="006A6B4F"/>
    <w:rsid w:val="006B18AF"/>
    <w:rsid w:val="006B2698"/>
    <w:rsid w:val="006B3C45"/>
    <w:rsid w:val="006B54A0"/>
    <w:rsid w:val="006B5B26"/>
    <w:rsid w:val="006B7249"/>
    <w:rsid w:val="006C04A3"/>
    <w:rsid w:val="006C207C"/>
    <w:rsid w:val="006C2394"/>
    <w:rsid w:val="006C25EC"/>
    <w:rsid w:val="006C378E"/>
    <w:rsid w:val="006C40AC"/>
    <w:rsid w:val="006C4F55"/>
    <w:rsid w:val="006C5CD1"/>
    <w:rsid w:val="006D131F"/>
    <w:rsid w:val="006D3552"/>
    <w:rsid w:val="006D36B4"/>
    <w:rsid w:val="006D51E2"/>
    <w:rsid w:val="006E0238"/>
    <w:rsid w:val="006E1120"/>
    <w:rsid w:val="006E17C9"/>
    <w:rsid w:val="006E37C1"/>
    <w:rsid w:val="006E46E7"/>
    <w:rsid w:val="006E5D77"/>
    <w:rsid w:val="006F33C3"/>
    <w:rsid w:val="006F4082"/>
    <w:rsid w:val="006F508A"/>
    <w:rsid w:val="006F540D"/>
    <w:rsid w:val="006F5858"/>
    <w:rsid w:val="006F59B9"/>
    <w:rsid w:val="006F5A4B"/>
    <w:rsid w:val="006F63D9"/>
    <w:rsid w:val="006F6CC2"/>
    <w:rsid w:val="00700300"/>
    <w:rsid w:val="00701A29"/>
    <w:rsid w:val="007043CC"/>
    <w:rsid w:val="00705F3E"/>
    <w:rsid w:val="00707AE3"/>
    <w:rsid w:val="00707D86"/>
    <w:rsid w:val="00710C34"/>
    <w:rsid w:val="00712186"/>
    <w:rsid w:val="00714248"/>
    <w:rsid w:val="00715F0A"/>
    <w:rsid w:val="007162CC"/>
    <w:rsid w:val="007167D4"/>
    <w:rsid w:val="0071683F"/>
    <w:rsid w:val="0071710D"/>
    <w:rsid w:val="00717D43"/>
    <w:rsid w:val="0072106D"/>
    <w:rsid w:val="007236BA"/>
    <w:rsid w:val="007259BC"/>
    <w:rsid w:val="00726922"/>
    <w:rsid w:val="0072697E"/>
    <w:rsid w:val="00727133"/>
    <w:rsid w:val="00733E3B"/>
    <w:rsid w:val="00734A10"/>
    <w:rsid w:val="00735591"/>
    <w:rsid w:val="00735A90"/>
    <w:rsid w:val="00735BF6"/>
    <w:rsid w:val="00736228"/>
    <w:rsid w:val="00736B0F"/>
    <w:rsid w:val="00736D87"/>
    <w:rsid w:val="00740AEC"/>
    <w:rsid w:val="00741989"/>
    <w:rsid w:val="00744D31"/>
    <w:rsid w:val="007451F6"/>
    <w:rsid w:val="00745807"/>
    <w:rsid w:val="00745950"/>
    <w:rsid w:val="00747790"/>
    <w:rsid w:val="00747998"/>
    <w:rsid w:val="00751148"/>
    <w:rsid w:val="007537CD"/>
    <w:rsid w:val="00756327"/>
    <w:rsid w:val="00756661"/>
    <w:rsid w:val="0075745D"/>
    <w:rsid w:val="00760AD7"/>
    <w:rsid w:val="00761BF6"/>
    <w:rsid w:val="0076209F"/>
    <w:rsid w:val="00762FE9"/>
    <w:rsid w:val="007630F1"/>
    <w:rsid w:val="00763138"/>
    <w:rsid w:val="0076319C"/>
    <w:rsid w:val="0076322D"/>
    <w:rsid w:val="00764D9B"/>
    <w:rsid w:val="00765CDD"/>
    <w:rsid w:val="00766269"/>
    <w:rsid w:val="00766D90"/>
    <w:rsid w:val="00770C78"/>
    <w:rsid w:val="00771153"/>
    <w:rsid w:val="00771D47"/>
    <w:rsid w:val="00775B83"/>
    <w:rsid w:val="00775F1C"/>
    <w:rsid w:val="00776C5E"/>
    <w:rsid w:val="00777D09"/>
    <w:rsid w:val="00780AD5"/>
    <w:rsid w:val="00781C7A"/>
    <w:rsid w:val="00781CF5"/>
    <w:rsid w:val="00782E3C"/>
    <w:rsid w:val="007839D1"/>
    <w:rsid w:val="00783F7A"/>
    <w:rsid w:val="007841D4"/>
    <w:rsid w:val="00784902"/>
    <w:rsid w:val="00785138"/>
    <w:rsid w:val="007859DC"/>
    <w:rsid w:val="00786502"/>
    <w:rsid w:val="00786FA0"/>
    <w:rsid w:val="00787509"/>
    <w:rsid w:val="0078767D"/>
    <w:rsid w:val="00787B80"/>
    <w:rsid w:val="0079030D"/>
    <w:rsid w:val="007903A8"/>
    <w:rsid w:val="00793C1F"/>
    <w:rsid w:val="0079408B"/>
    <w:rsid w:val="0079537A"/>
    <w:rsid w:val="007959CD"/>
    <w:rsid w:val="00795BE0"/>
    <w:rsid w:val="00796B6B"/>
    <w:rsid w:val="007A01FC"/>
    <w:rsid w:val="007A07C9"/>
    <w:rsid w:val="007A152F"/>
    <w:rsid w:val="007A24E8"/>
    <w:rsid w:val="007A44D1"/>
    <w:rsid w:val="007A5D93"/>
    <w:rsid w:val="007A6939"/>
    <w:rsid w:val="007A75E9"/>
    <w:rsid w:val="007A76F7"/>
    <w:rsid w:val="007B07F0"/>
    <w:rsid w:val="007B1A30"/>
    <w:rsid w:val="007B2BDD"/>
    <w:rsid w:val="007B2E64"/>
    <w:rsid w:val="007B32D1"/>
    <w:rsid w:val="007B54F5"/>
    <w:rsid w:val="007B5C8E"/>
    <w:rsid w:val="007B5E3C"/>
    <w:rsid w:val="007B7138"/>
    <w:rsid w:val="007B7793"/>
    <w:rsid w:val="007C0327"/>
    <w:rsid w:val="007C044A"/>
    <w:rsid w:val="007C1FB7"/>
    <w:rsid w:val="007C5383"/>
    <w:rsid w:val="007C65D0"/>
    <w:rsid w:val="007C7961"/>
    <w:rsid w:val="007D0E50"/>
    <w:rsid w:val="007D36C1"/>
    <w:rsid w:val="007D7910"/>
    <w:rsid w:val="007E02FF"/>
    <w:rsid w:val="007E03A0"/>
    <w:rsid w:val="007E09E4"/>
    <w:rsid w:val="007E1096"/>
    <w:rsid w:val="007E15BB"/>
    <w:rsid w:val="007E1DF2"/>
    <w:rsid w:val="007E28D0"/>
    <w:rsid w:val="007E3902"/>
    <w:rsid w:val="007E6ED1"/>
    <w:rsid w:val="007F04FB"/>
    <w:rsid w:val="007F0A60"/>
    <w:rsid w:val="007F11C0"/>
    <w:rsid w:val="007F28C6"/>
    <w:rsid w:val="007F2903"/>
    <w:rsid w:val="007F35BB"/>
    <w:rsid w:val="007F5662"/>
    <w:rsid w:val="007F59F4"/>
    <w:rsid w:val="007F62A6"/>
    <w:rsid w:val="007F6898"/>
    <w:rsid w:val="007F6A41"/>
    <w:rsid w:val="007F6D21"/>
    <w:rsid w:val="007F7B0D"/>
    <w:rsid w:val="007F7ECD"/>
    <w:rsid w:val="00800094"/>
    <w:rsid w:val="00802536"/>
    <w:rsid w:val="00806240"/>
    <w:rsid w:val="0081160C"/>
    <w:rsid w:val="008130EB"/>
    <w:rsid w:val="008134CF"/>
    <w:rsid w:val="008169A3"/>
    <w:rsid w:val="00817169"/>
    <w:rsid w:val="0082114B"/>
    <w:rsid w:val="008227D0"/>
    <w:rsid w:val="00822CCC"/>
    <w:rsid w:val="008249B7"/>
    <w:rsid w:val="00826E08"/>
    <w:rsid w:val="0083038B"/>
    <w:rsid w:val="00832C93"/>
    <w:rsid w:val="008338D4"/>
    <w:rsid w:val="008341D7"/>
    <w:rsid w:val="00834637"/>
    <w:rsid w:val="00835BDE"/>
    <w:rsid w:val="0083783E"/>
    <w:rsid w:val="00837DF2"/>
    <w:rsid w:val="008406CB"/>
    <w:rsid w:val="00840898"/>
    <w:rsid w:val="008409F9"/>
    <w:rsid w:val="00842062"/>
    <w:rsid w:val="008427BB"/>
    <w:rsid w:val="00843BD9"/>
    <w:rsid w:val="00843E5A"/>
    <w:rsid w:val="008468E4"/>
    <w:rsid w:val="00846DC5"/>
    <w:rsid w:val="00847CC4"/>
    <w:rsid w:val="00850A8A"/>
    <w:rsid w:val="0085179F"/>
    <w:rsid w:val="0085409D"/>
    <w:rsid w:val="008541BA"/>
    <w:rsid w:val="008576FB"/>
    <w:rsid w:val="0086042E"/>
    <w:rsid w:val="00861B8B"/>
    <w:rsid w:val="0086304F"/>
    <w:rsid w:val="008655F7"/>
    <w:rsid w:val="008657BB"/>
    <w:rsid w:val="00865BCE"/>
    <w:rsid w:val="008663B4"/>
    <w:rsid w:val="00866CC1"/>
    <w:rsid w:val="00867304"/>
    <w:rsid w:val="0087040D"/>
    <w:rsid w:val="00871886"/>
    <w:rsid w:val="008718EB"/>
    <w:rsid w:val="00873BBE"/>
    <w:rsid w:val="00874052"/>
    <w:rsid w:val="008749B9"/>
    <w:rsid w:val="00875690"/>
    <w:rsid w:val="00875B69"/>
    <w:rsid w:val="00876400"/>
    <w:rsid w:val="0087726A"/>
    <w:rsid w:val="00877B51"/>
    <w:rsid w:val="00880E78"/>
    <w:rsid w:val="008810B8"/>
    <w:rsid w:val="00881B91"/>
    <w:rsid w:val="008833AC"/>
    <w:rsid w:val="0088496F"/>
    <w:rsid w:val="008857D3"/>
    <w:rsid w:val="00885806"/>
    <w:rsid w:val="00886455"/>
    <w:rsid w:val="008875F9"/>
    <w:rsid w:val="00887681"/>
    <w:rsid w:val="008902E6"/>
    <w:rsid w:val="008950CF"/>
    <w:rsid w:val="00895CDE"/>
    <w:rsid w:val="008A0B6D"/>
    <w:rsid w:val="008A25EC"/>
    <w:rsid w:val="008A2864"/>
    <w:rsid w:val="008A3C65"/>
    <w:rsid w:val="008A3DF7"/>
    <w:rsid w:val="008A44E6"/>
    <w:rsid w:val="008A45E8"/>
    <w:rsid w:val="008A5140"/>
    <w:rsid w:val="008A5F87"/>
    <w:rsid w:val="008A6A02"/>
    <w:rsid w:val="008B1EAE"/>
    <w:rsid w:val="008B23A2"/>
    <w:rsid w:val="008B25AC"/>
    <w:rsid w:val="008B3562"/>
    <w:rsid w:val="008B3B75"/>
    <w:rsid w:val="008B466F"/>
    <w:rsid w:val="008B485C"/>
    <w:rsid w:val="008B626B"/>
    <w:rsid w:val="008C09CA"/>
    <w:rsid w:val="008C0A96"/>
    <w:rsid w:val="008C154B"/>
    <w:rsid w:val="008C2540"/>
    <w:rsid w:val="008C2870"/>
    <w:rsid w:val="008C2BD7"/>
    <w:rsid w:val="008C2CE8"/>
    <w:rsid w:val="008C39D8"/>
    <w:rsid w:val="008C40DD"/>
    <w:rsid w:val="008C4908"/>
    <w:rsid w:val="008C5338"/>
    <w:rsid w:val="008C5826"/>
    <w:rsid w:val="008C5E97"/>
    <w:rsid w:val="008C70E5"/>
    <w:rsid w:val="008C726B"/>
    <w:rsid w:val="008C7517"/>
    <w:rsid w:val="008C7F05"/>
    <w:rsid w:val="008D109A"/>
    <w:rsid w:val="008D22BF"/>
    <w:rsid w:val="008D42D3"/>
    <w:rsid w:val="008D5360"/>
    <w:rsid w:val="008D6EBA"/>
    <w:rsid w:val="008D7838"/>
    <w:rsid w:val="008D78E8"/>
    <w:rsid w:val="008E07F7"/>
    <w:rsid w:val="008E0A57"/>
    <w:rsid w:val="008E13E2"/>
    <w:rsid w:val="008E28F2"/>
    <w:rsid w:val="008E294A"/>
    <w:rsid w:val="008E37BC"/>
    <w:rsid w:val="008E3E6A"/>
    <w:rsid w:val="008E3FC0"/>
    <w:rsid w:val="008E49A2"/>
    <w:rsid w:val="008E4C5C"/>
    <w:rsid w:val="008E5A1F"/>
    <w:rsid w:val="008E5C9C"/>
    <w:rsid w:val="008E66FF"/>
    <w:rsid w:val="008E728D"/>
    <w:rsid w:val="008E7BEE"/>
    <w:rsid w:val="008F1021"/>
    <w:rsid w:val="008F1D36"/>
    <w:rsid w:val="008F2069"/>
    <w:rsid w:val="008F346C"/>
    <w:rsid w:val="008F39EF"/>
    <w:rsid w:val="008F4A2B"/>
    <w:rsid w:val="008F7FAD"/>
    <w:rsid w:val="00901432"/>
    <w:rsid w:val="0090165F"/>
    <w:rsid w:val="00901746"/>
    <w:rsid w:val="0090240A"/>
    <w:rsid w:val="00903B00"/>
    <w:rsid w:val="00905308"/>
    <w:rsid w:val="00910557"/>
    <w:rsid w:val="009129F1"/>
    <w:rsid w:val="00912C95"/>
    <w:rsid w:val="009139F8"/>
    <w:rsid w:val="009146A1"/>
    <w:rsid w:val="00914DF7"/>
    <w:rsid w:val="0091777A"/>
    <w:rsid w:val="00921821"/>
    <w:rsid w:val="00921A49"/>
    <w:rsid w:val="00926F10"/>
    <w:rsid w:val="00931F1B"/>
    <w:rsid w:val="00932BC0"/>
    <w:rsid w:val="00932BE3"/>
    <w:rsid w:val="00935371"/>
    <w:rsid w:val="00935CA3"/>
    <w:rsid w:val="00936F4E"/>
    <w:rsid w:val="00940DEF"/>
    <w:rsid w:val="00942446"/>
    <w:rsid w:val="009425F0"/>
    <w:rsid w:val="009427D3"/>
    <w:rsid w:val="00942887"/>
    <w:rsid w:val="00942CB2"/>
    <w:rsid w:val="00943935"/>
    <w:rsid w:val="00943E10"/>
    <w:rsid w:val="0094513B"/>
    <w:rsid w:val="00946D0D"/>
    <w:rsid w:val="00947EA2"/>
    <w:rsid w:val="009508BC"/>
    <w:rsid w:val="009514AF"/>
    <w:rsid w:val="009533A7"/>
    <w:rsid w:val="0095462F"/>
    <w:rsid w:val="00956A1C"/>
    <w:rsid w:val="00957B50"/>
    <w:rsid w:val="009621AF"/>
    <w:rsid w:val="00962AF9"/>
    <w:rsid w:val="00962DA8"/>
    <w:rsid w:val="009636B5"/>
    <w:rsid w:val="00963D30"/>
    <w:rsid w:val="00963E8E"/>
    <w:rsid w:val="00964952"/>
    <w:rsid w:val="0096612F"/>
    <w:rsid w:val="00966A90"/>
    <w:rsid w:val="00970C7B"/>
    <w:rsid w:val="00971DED"/>
    <w:rsid w:val="00972940"/>
    <w:rsid w:val="00973290"/>
    <w:rsid w:val="009740B1"/>
    <w:rsid w:val="00974CD8"/>
    <w:rsid w:val="00975648"/>
    <w:rsid w:val="009756DC"/>
    <w:rsid w:val="009759F9"/>
    <w:rsid w:val="00975D27"/>
    <w:rsid w:val="00977A5F"/>
    <w:rsid w:val="00977B7C"/>
    <w:rsid w:val="009814F7"/>
    <w:rsid w:val="009818AE"/>
    <w:rsid w:val="00982C95"/>
    <w:rsid w:val="00983D6F"/>
    <w:rsid w:val="00984DA3"/>
    <w:rsid w:val="0098564C"/>
    <w:rsid w:val="00985C57"/>
    <w:rsid w:val="009868AE"/>
    <w:rsid w:val="00986A6B"/>
    <w:rsid w:val="00986F16"/>
    <w:rsid w:val="00990805"/>
    <w:rsid w:val="00990AD8"/>
    <w:rsid w:val="009919A1"/>
    <w:rsid w:val="00992F35"/>
    <w:rsid w:val="00994B38"/>
    <w:rsid w:val="00994E2F"/>
    <w:rsid w:val="009975CC"/>
    <w:rsid w:val="009A08C5"/>
    <w:rsid w:val="009A0D4D"/>
    <w:rsid w:val="009A0E99"/>
    <w:rsid w:val="009A1B1D"/>
    <w:rsid w:val="009A3206"/>
    <w:rsid w:val="009A487E"/>
    <w:rsid w:val="009A4FC1"/>
    <w:rsid w:val="009A6243"/>
    <w:rsid w:val="009B2C0F"/>
    <w:rsid w:val="009B340B"/>
    <w:rsid w:val="009B3735"/>
    <w:rsid w:val="009B4566"/>
    <w:rsid w:val="009B4CDF"/>
    <w:rsid w:val="009B508F"/>
    <w:rsid w:val="009B6EF9"/>
    <w:rsid w:val="009C0CD2"/>
    <w:rsid w:val="009C13BA"/>
    <w:rsid w:val="009C4230"/>
    <w:rsid w:val="009C6147"/>
    <w:rsid w:val="009C6DF1"/>
    <w:rsid w:val="009D0779"/>
    <w:rsid w:val="009D3714"/>
    <w:rsid w:val="009D3B40"/>
    <w:rsid w:val="009D3C6C"/>
    <w:rsid w:val="009D3D4E"/>
    <w:rsid w:val="009D414B"/>
    <w:rsid w:val="009D4AD2"/>
    <w:rsid w:val="009D793A"/>
    <w:rsid w:val="009E05A9"/>
    <w:rsid w:val="009E0665"/>
    <w:rsid w:val="009E1563"/>
    <w:rsid w:val="009E2B72"/>
    <w:rsid w:val="009E3FD4"/>
    <w:rsid w:val="009F1396"/>
    <w:rsid w:val="009F2C54"/>
    <w:rsid w:val="009F2DCB"/>
    <w:rsid w:val="009F2EC8"/>
    <w:rsid w:val="009F3572"/>
    <w:rsid w:val="009F4B54"/>
    <w:rsid w:val="009F4C46"/>
    <w:rsid w:val="009F555A"/>
    <w:rsid w:val="009F70B6"/>
    <w:rsid w:val="00A011A7"/>
    <w:rsid w:val="00A061C8"/>
    <w:rsid w:val="00A06CC4"/>
    <w:rsid w:val="00A07127"/>
    <w:rsid w:val="00A10219"/>
    <w:rsid w:val="00A10BFF"/>
    <w:rsid w:val="00A121F2"/>
    <w:rsid w:val="00A126EA"/>
    <w:rsid w:val="00A135B2"/>
    <w:rsid w:val="00A14A2B"/>
    <w:rsid w:val="00A160B1"/>
    <w:rsid w:val="00A164F3"/>
    <w:rsid w:val="00A208F5"/>
    <w:rsid w:val="00A227BC"/>
    <w:rsid w:val="00A22AEA"/>
    <w:rsid w:val="00A22CF7"/>
    <w:rsid w:val="00A23EA1"/>
    <w:rsid w:val="00A243A2"/>
    <w:rsid w:val="00A31199"/>
    <w:rsid w:val="00A31446"/>
    <w:rsid w:val="00A33625"/>
    <w:rsid w:val="00A33AF8"/>
    <w:rsid w:val="00A33BD7"/>
    <w:rsid w:val="00A340F8"/>
    <w:rsid w:val="00A34B03"/>
    <w:rsid w:val="00A365F7"/>
    <w:rsid w:val="00A3771E"/>
    <w:rsid w:val="00A37E86"/>
    <w:rsid w:val="00A40914"/>
    <w:rsid w:val="00A4207F"/>
    <w:rsid w:val="00A44335"/>
    <w:rsid w:val="00A46DE7"/>
    <w:rsid w:val="00A47B13"/>
    <w:rsid w:val="00A5124F"/>
    <w:rsid w:val="00A547B7"/>
    <w:rsid w:val="00A57643"/>
    <w:rsid w:val="00A60754"/>
    <w:rsid w:val="00A61134"/>
    <w:rsid w:val="00A61880"/>
    <w:rsid w:val="00A62BD1"/>
    <w:rsid w:val="00A62F93"/>
    <w:rsid w:val="00A63860"/>
    <w:rsid w:val="00A6473C"/>
    <w:rsid w:val="00A64A40"/>
    <w:rsid w:val="00A67DB3"/>
    <w:rsid w:val="00A70DD6"/>
    <w:rsid w:val="00A7507C"/>
    <w:rsid w:val="00A760A1"/>
    <w:rsid w:val="00A76761"/>
    <w:rsid w:val="00A77C2A"/>
    <w:rsid w:val="00A82D9B"/>
    <w:rsid w:val="00A83085"/>
    <w:rsid w:val="00A836C6"/>
    <w:rsid w:val="00A85329"/>
    <w:rsid w:val="00A85981"/>
    <w:rsid w:val="00A87873"/>
    <w:rsid w:val="00A87FF7"/>
    <w:rsid w:val="00A935F4"/>
    <w:rsid w:val="00A96347"/>
    <w:rsid w:val="00A96E1C"/>
    <w:rsid w:val="00AA03B8"/>
    <w:rsid w:val="00AA311D"/>
    <w:rsid w:val="00AA3EDF"/>
    <w:rsid w:val="00AA4A79"/>
    <w:rsid w:val="00AA4D16"/>
    <w:rsid w:val="00AA6D17"/>
    <w:rsid w:val="00AB0451"/>
    <w:rsid w:val="00AB18CB"/>
    <w:rsid w:val="00AB4B4B"/>
    <w:rsid w:val="00AB5258"/>
    <w:rsid w:val="00AB6EE0"/>
    <w:rsid w:val="00AC6982"/>
    <w:rsid w:val="00AC76BF"/>
    <w:rsid w:val="00AD3221"/>
    <w:rsid w:val="00AD350C"/>
    <w:rsid w:val="00AD4F71"/>
    <w:rsid w:val="00AD5534"/>
    <w:rsid w:val="00AD57F1"/>
    <w:rsid w:val="00AD6FFA"/>
    <w:rsid w:val="00AE0D24"/>
    <w:rsid w:val="00AE136D"/>
    <w:rsid w:val="00AE3178"/>
    <w:rsid w:val="00AE40FF"/>
    <w:rsid w:val="00AE53B6"/>
    <w:rsid w:val="00AE561E"/>
    <w:rsid w:val="00AE70B4"/>
    <w:rsid w:val="00AE7834"/>
    <w:rsid w:val="00AF1F7D"/>
    <w:rsid w:val="00AF24FD"/>
    <w:rsid w:val="00AF2977"/>
    <w:rsid w:val="00AF306D"/>
    <w:rsid w:val="00AF5EF6"/>
    <w:rsid w:val="00AF6B98"/>
    <w:rsid w:val="00AF6C9A"/>
    <w:rsid w:val="00B022EF"/>
    <w:rsid w:val="00B02667"/>
    <w:rsid w:val="00B044F7"/>
    <w:rsid w:val="00B0609E"/>
    <w:rsid w:val="00B066EE"/>
    <w:rsid w:val="00B06973"/>
    <w:rsid w:val="00B06AA3"/>
    <w:rsid w:val="00B06C2F"/>
    <w:rsid w:val="00B07E43"/>
    <w:rsid w:val="00B07FBD"/>
    <w:rsid w:val="00B10450"/>
    <w:rsid w:val="00B10989"/>
    <w:rsid w:val="00B11D8B"/>
    <w:rsid w:val="00B126DE"/>
    <w:rsid w:val="00B14CDA"/>
    <w:rsid w:val="00B155DD"/>
    <w:rsid w:val="00B214F3"/>
    <w:rsid w:val="00B2190F"/>
    <w:rsid w:val="00B21C9A"/>
    <w:rsid w:val="00B2244E"/>
    <w:rsid w:val="00B228A6"/>
    <w:rsid w:val="00B22FBC"/>
    <w:rsid w:val="00B24294"/>
    <w:rsid w:val="00B25988"/>
    <w:rsid w:val="00B262C9"/>
    <w:rsid w:val="00B272A8"/>
    <w:rsid w:val="00B277F6"/>
    <w:rsid w:val="00B30D52"/>
    <w:rsid w:val="00B3129F"/>
    <w:rsid w:val="00B31921"/>
    <w:rsid w:val="00B32DF0"/>
    <w:rsid w:val="00B32F0A"/>
    <w:rsid w:val="00B32F46"/>
    <w:rsid w:val="00B3380B"/>
    <w:rsid w:val="00B343F6"/>
    <w:rsid w:val="00B349F4"/>
    <w:rsid w:val="00B3659F"/>
    <w:rsid w:val="00B36E94"/>
    <w:rsid w:val="00B3771E"/>
    <w:rsid w:val="00B37939"/>
    <w:rsid w:val="00B41206"/>
    <w:rsid w:val="00B42087"/>
    <w:rsid w:val="00B42BC7"/>
    <w:rsid w:val="00B43E66"/>
    <w:rsid w:val="00B44CF9"/>
    <w:rsid w:val="00B45F43"/>
    <w:rsid w:val="00B46593"/>
    <w:rsid w:val="00B46863"/>
    <w:rsid w:val="00B46BC1"/>
    <w:rsid w:val="00B46C14"/>
    <w:rsid w:val="00B4766E"/>
    <w:rsid w:val="00B47B23"/>
    <w:rsid w:val="00B47C26"/>
    <w:rsid w:val="00B506E5"/>
    <w:rsid w:val="00B5123B"/>
    <w:rsid w:val="00B532F9"/>
    <w:rsid w:val="00B5377A"/>
    <w:rsid w:val="00B53928"/>
    <w:rsid w:val="00B54900"/>
    <w:rsid w:val="00B6108C"/>
    <w:rsid w:val="00B61D28"/>
    <w:rsid w:val="00B61E05"/>
    <w:rsid w:val="00B64B67"/>
    <w:rsid w:val="00B654A8"/>
    <w:rsid w:val="00B65524"/>
    <w:rsid w:val="00B66E68"/>
    <w:rsid w:val="00B6726C"/>
    <w:rsid w:val="00B716B4"/>
    <w:rsid w:val="00B737FF"/>
    <w:rsid w:val="00B73847"/>
    <w:rsid w:val="00B73C16"/>
    <w:rsid w:val="00B801A8"/>
    <w:rsid w:val="00B80342"/>
    <w:rsid w:val="00B81648"/>
    <w:rsid w:val="00B81BB7"/>
    <w:rsid w:val="00B82244"/>
    <w:rsid w:val="00B82247"/>
    <w:rsid w:val="00B83DA1"/>
    <w:rsid w:val="00B85D63"/>
    <w:rsid w:val="00B866BD"/>
    <w:rsid w:val="00B86EA1"/>
    <w:rsid w:val="00B86EF5"/>
    <w:rsid w:val="00B905A6"/>
    <w:rsid w:val="00B90F56"/>
    <w:rsid w:val="00B91229"/>
    <w:rsid w:val="00B94DA0"/>
    <w:rsid w:val="00B95B0D"/>
    <w:rsid w:val="00B96E84"/>
    <w:rsid w:val="00B96F50"/>
    <w:rsid w:val="00B97F57"/>
    <w:rsid w:val="00B97F5E"/>
    <w:rsid w:val="00BA0B96"/>
    <w:rsid w:val="00BA1970"/>
    <w:rsid w:val="00BA3C02"/>
    <w:rsid w:val="00BA43D0"/>
    <w:rsid w:val="00BA49B6"/>
    <w:rsid w:val="00BA4AD9"/>
    <w:rsid w:val="00BA4B1E"/>
    <w:rsid w:val="00BA5373"/>
    <w:rsid w:val="00BB017F"/>
    <w:rsid w:val="00BB144D"/>
    <w:rsid w:val="00BB1AD2"/>
    <w:rsid w:val="00BB317A"/>
    <w:rsid w:val="00BB317F"/>
    <w:rsid w:val="00BB31CD"/>
    <w:rsid w:val="00BB4B23"/>
    <w:rsid w:val="00BB4C27"/>
    <w:rsid w:val="00BB6953"/>
    <w:rsid w:val="00BB7124"/>
    <w:rsid w:val="00BC2867"/>
    <w:rsid w:val="00BC3130"/>
    <w:rsid w:val="00BC3B2E"/>
    <w:rsid w:val="00BC64DA"/>
    <w:rsid w:val="00BC7236"/>
    <w:rsid w:val="00BD0777"/>
    <w:rsid w:val="00BD0B9A"/>
    <w:rsid w:val="00BD21AF"/>
    <w:rsid w:val="00BD413C"/>
    <w:rsid w:val="00BD55F5"/>
    <w:rsid w:val="00BD5CB5"/>
    <w:rsid w:val="00BD644C"/>
    <w:rsid w:val="00BD667F"/>
    <w:rsid w:val="00BD7062"/>
    <w:rsid w:val="00BD7514"/>
    <w:rsid w:val="00BE3D7D"/>
    <w:rsid w:val="00BE4022"/>
    <w:rsid w:val="00BE4395"/>
    <w:rsid w:val="00BE48C5"/>
    <w:rsid w:val="00BE4B56"/>
    <w:rsid w:val="00BE5428"/>
    <w:rsid w:val="00BE58E1"/>
    <w:rsid w:val="00BE7706"/>
    <w:rsid w:val="00BE7B4D"/>
    <w:rsid w:val="00BF29CA"/>
    <w:rsid w:val="00BF48A4"/>
    <w:rsid w:val="00BF4E9C"/>
    <w:rsid w:val="00BF56A6"/>
    <w:rsid w:val="00BF57B2"/>
    <w:rsid w:val="00BF5D1C"/>
    <w:rsid w:val="00C00006"/>
    <w:rsid w:val="00C00725"/>
    <w:rsid w:val="00C00D49"/>
    <w:rsid w:val="00C01C13"/>
    <w:rsid w:val="00C02123"/>
    <w:rsid w:val="00C02431"/>
    <w:rsid w:val="00C029CB"/>
    <w:rsid w:val="00C03296"/>
    <w:rsid w:val="00C03BB9"/>
    <w:rsid w:val="00C05E36"/>
    <w:rsid w:val="00C069FE"/>
    <w:rsid w:val="00C109D5"/>
    <w:rsid w:val="00C111A9"/>
    <w:rsid w:val="00C117E3"/>
    <w:rsid w:val="00C11EF1"/>
    <w:rsid w:val="00C13A8D"/>
    <w:rsid w:val="00C15AAA"/>
    <w:rsid w:val="00C15D82"/>
    <w:rsid w:val="00C163DC"/>
    <w:rsid w:val="00C16956"/>
    <w:rsid w:val="00C17775"/>
    <w:rsid w:val="00C17BBB"/>
    <w:rsid w:val="00C2125F"/>
    <w:rsid w:val="00C23387"/>
    <w:rsid w:val="00C239EB"/>
    <w:rsid w:val="00C25074"/>
    <w:rsid w:val="00C2592F"/>
    <w:rsid w:val="00C25D14"/>
    <w:rsid w:val="00C2642D"/>
    <w:rsid w:val="00C2698E"/>
    <w:rsid w:val="00C26CD0"/>
    <w:rsid w:val="00C2723A"/>
    <w:rsid w:val="00C273CE"/>
    <w:rsid w:val="00C27591"/>
    <w:rsid w:val="00C278BB"/>
    <w:rsid w:val="00C307A7"/>
    <w:rsid w:val="00C31F22"/>
    <w:rsid w:val="00C33979"/>
    <w:rsid w:val="00C33B91"/>
    <w:rsid w:val="00C40C34"/>
    <w:rsid w:val="00C433FD"/>
    <w:rsid w:val="00C43D4C"/>
    <w:rsid w:val="00C44166"/>
    <w:rsid w:val="00C44716"/>
    <w:rsid w:val="00C44CEB"/>
    <w:rsid w:val="00C44F5E"/>
    <w:rsid w:val="00C45BE2"/>
    <w:rsid w:val="00C46592"/>
    <w:rsid w:val="00C46D67"/>
    <w:rsid w:val="00C5224E"/>
    <w:rsid w:val="00C529D8"/>
    <w:rsid w:val="00C52D05"/>
    <w:rsid w:val="00C52DF6"/>
    <w:rsid w:val="00C539F4"/>
    <w:rsid w:val="00C54030"/>
    <w:rsid w:val="00C54631"/>
    <w:rsid w:val="00C56300"/>
    <w:rsid w:val="00C5746B"/>
    <w:rsid w:val="00C575D7"/>
    <w:rsid w:val="00C61F68"/>
    <w:rsid w:val="00C62AF4"/>
    <w:rsid w:val="00C6336D"/>
    <w:rsid w:val="00C6501D"/>
    <w:rsid w:val="00C662B2"/>
    <w:rsid w:val="00C665B1"/>
    <w:rsid w:val="00C67CF6"/>
    <w:rsid w:val="00C7187A"/>
    <w:rsid w:val="00C737D6"/>
    <w:rsid w:val="00C740D0"/>
    <w:rsid w:val="00C74EA0"/>
    <w:rsid w:val="00C75202"/>
    <w:rsid w:val="00C759B2"/>
    <w:rsid w:val="00C75BF7"/>
    <w:rsid w:val="00C75D10"/>
    <w:rsid w:val="00C75F6E"/>
    <w:rsid w:val="00C76582"/>
    <w:rsid w:val="00C76A2F"/>
    <w:rsid w:val="00C81CFF"/>
    <w:rsid w:val="00C81FCD"/>
    <w:rsid w:val="00C82526"/>
    <w:rsid w:val="00C82E2C"/>
    <w:rsid w:val="00C847EA"/>
    <w:rsid w:val="00C853E5"/>
    <w:rsid w:val="00C8649A"/>
    <w:rsid w:val="00C86E82"/>
    <w:rsid w:val="00C900EA"/>
    <w:rsid w:val="00C9376A"/>
    <w:rsid w:val="00C93D68"/>
    <w:rsid w:val="00C942AD"/>
    <w:rsid w:val="00C94E71"/>
    <w:rsid w:val="00C97257"/>
    <w:rsid w:val="00C97270"/>
    <w:rsid w:val="00C9774F"/>
    <w:rsid w:val="00C97C97"/>
    <w:rsid w:val="00C97CE7"/>
    <w:rsid w:val="00CA04FC"/>
    <w:rsid w:val="00CA06AB"/>
    <w:rsid w:val="00CA27BB"/>
    <w:rsid w:val="00CA2A16"/>
    <w:rsid w:val="00CA32CA"/>
    <w:rsid w:val="00CA4697"/>
    <w:rsid w:val="00CA5E2E"/>
    <w:rsid w:val="00CA7866"/>
    <w:rsid w:val="00CB01FB"/>
    <w:rsid w:val="00CB1651"/>
    <w:rsid w:val="00CB1833"/>
    <w:rsid w:val="00CB2B78"/>
    <w:rsid w:val="00CB35FE"/>
    <w:rsid w:val="00CB4441"/>
    <w:rsid w:val="00CB4D8E"/>
    <w:rsid w:val="00CB53C2"/>
    <w:rsid w:val="00CB7DCA"/>
    <w:rsid w:val="00CC38C1"/>
    <w:rsid w:val="00CC5175"/>
    <w:rsid w:val="00CC5210"/>
    <w:rsid w:val="00CC5B9B"/>
    <w:rsid w:val="00CC6F6E"/>
    <w:rsid w:val="00CC74AF"/>
    <w:rsid w:val="00CC7751"/>
    <w:rsid w:val="00CC777A"/>
    <w:rsid w:val="00CC7E79"/>
    <w:rsid w:val="00CD00DD"/>
    <w:rsid w:val="00CD1289"/>
    <w:rsid w:val="00CD1EEE"/>
    <w:rsid w:val="00CD2132"/>
    <w:rsid w:val="00CD38D3"/>
    <w:rsid w:val="00CD4FED"/>
    <w:rsid w:val="00CD5870"/>
    <w:rsid w:val="00CD5C70"/>
    <w:rsid w:val="00CD7C2B"/>
    <w:rsid w:val="00CE01E0"/>
    <w:rsid w:val="00CE0552"/>
    <w:rsid w:val="00CE05F9"/>
    <w:rsid w:val="00CE159F"/>
    <w:rsid w:val="00CE1754"/>
    <w:rsid w:val="00CE2CA6"/>
    <w:rsid w:val="00CE3EEF"/>
    <w:rsid w:val="00CE476B"/>
    <w:rsid w:val="00CE48B1"/>
    <w:rsid w:val="00CE503C"/>
    <w:rsid w:val="00CE58CA"/>
    <w:rsid w:val="00CE60AD"/>
    <w:rsid w:val="00CF11DD"/>
    <w:rsid w:val="00CF1A6D"/>
    <w:rsid w:val="00CF265B"/>
    <w:rsid w:val="00CF47FA"/>
    <w:rsid w:val="00CF74FE"/>
    <w:rsid w:val="00D010BE"/>
    <w:rsid w:val="00D02306"/>
    <w:rsid w:val="00D02D9E"/>
    <w:rsid w:val="00D03252"/>
    <w:rsid w:val="00D033E6"/>
    <w:rsid w:val="00D06F38"/>
    <w:rsid w:val="00D07659"/>
    <w:rsid w:val="00D1047E"/>
    <w:rsid w:val="00D12B17"/>
    <w:rsid w:val="00D135D8"/>
    <w:rsid w:val="00D1376B"/>
    <w:rsid w:val="00D13FE3"/>
    <w:rsid w:val="00D144A8"/>
    <w:rsid w:val="00D16099"/>
    <w:rsid w:val="00D1762B"/>
    <w:rsid w:val="00D20520"/>
    <w:rsid w:val="00D20779"/>
    <w:rsid w:val="00D20C89"/>
    <w:rsid w:val="00D21298"/>
    <w:rsid w:val="00D256D3"/>
    <w:rsid w:val="00D26BDE"/>
    <w:rsid w:val="00D276F9"/>
    <w:rsid w:val="00D30BF1"/>
    <w:rsid w:val="00D31136"/>
    <w:rsid w:val="00D31E7B"/>
    <w:rsid w:val="00D3204A"/>
    <w:rsid w:val="00D32B67"/>
    <w:rsid w:val="00D3440E"/>
    <w:rsid w:val="00D345DB"/>
    <w:rsid w:val="00D34A98"/>
    <w:rsid w:val="00D34D54"/>
    <w:rsid w:val="00D35DEF"/>
    <w:rsid w:val="00D36059"/>
    <w:rsid w:val="00D369B9"/>
    <w:rsid w:val="00D40254"/>
    <w:rsid w:val="00D42E72"/>
    <w:rsid w:val="00D451C3"/>
    <w:rsid w:val="00D4566E"/>
    <w:rsid w:val="00D4573B"/>
    <w:rsid w:val="00D46CC5"/>
    <w:rsid w:val="00D475C5"/>
    <w:rsid w:val="00D477FE"/>
    <w:rsid w:val="00D51205"/>
    <w:rsid w:val="00D524D5"/>
    <w:rsid w:val="00D5317B"/>
    <w:rsid w:val="00D5330D"/>
    <w:rsid w:val="00D54260"/>
    <w:rsid w:val="00D546C4"/>
    <w:rsid w:val="00D56953"/>
    <w:rsid w:val="00D57003"/>
    <w:rsid w:val="00D57C47"/>
    <w:rsid w:val="00D60094"/>
    <w:rsid w:val="00D609C6"/>
    <w:rsid w:val="00D61BAB"/>
    <w:rsid w:val="00D62850"/>
    <w:rsid w:val="00D65070"/>
    <w:rsid w:val="00D665AE"/>
    <w:rsid w:val="00D66DA8"/>
    <w:rsid w:val="00D672B5"/>
    <w:rsid w:val="00D70C4B"/>
    <w:rsid w:val="00D71F09"/>
    <w:rsid w:val="00D735A6"/>
    <w:rsid w:val="00D7390F"/>
    <w:rsid w:val="00D73A92"/>
    <w:rsid w:val="00D73AE6"/>
    <w:rsid w:val="00D73EFB"/>
    <w:rsid w:val="00D74EC3"/>
    <w:rsid w:val="00D83790"/>
    <w:rsid w:val="00D8478C"/>
    <w:rsid w:val="00D84DF1"/>
    <w:rsid w:val="00D90004"/>
    <w:rsid w:val="00D90C69"/>
    <w:rsid w:val="00D91309"/>
    <w:rsid w:val="00D91EBE"/>
    <w:rsid w:val="00D94FE6"/>
    <w:rsid w:val="00D965B1"/>
    <w:rsid w:val="00D9685C"/>
    <w:rsid w:val="00DA0132"/>
    <w:rsid w:val="00DA38AE"/>
    <w:rsid w:val="00DA3B93"/>
    <w:rsid w:val="00DA488E"/>
    <w:rsid w:val="00DA5557"/>
    <w:rsid w:val="00DA77C5"/>
    <w:rsid w:val="00DB00B4"/>
    <w:rsid w:val="00DB065C"/>
    <w:rsid w:val="00DB2566"/>
    <w:rsid w:val="00DB2591"/>
    <w:rsid w:val="00DB503A"/>
    <w:rsid w:val="00DB6458"/>
    <w:rsid w:val="00DB6D39"/>
    <w:rsid w:val="00DB73B9"/>
    <w:rsid w:val="00DC0E0D"/>
    <w:rsid w:val="00DC1796"/>
    <w:rsid w:val="00DC1837"/>
    <w:rsid w:val="00DC34BF"/>
    <w:rsid w:val="00DC3DED"/>
    <w:rsid w:val="00DC57CC"/>
    <w:rsid w:val="00DC6216"/>
    <w:rsid w:val="00DC7377"/>
    <w:rsid w:val="00DC7F5D"/>
    <w:rsid w:val="00DD0E08"/>
    <w:rsid w:val="00DD0E46"/>
    <w:rsid w:val="00DD14EE"/>
    <w:rsid w:val="00DD3073"/>
    <w:rsid w:val="00DD3804"/>
    <w:rsid w:val="00DD3CE6"/>
    <w:rsid w:val="00DD4174"/>
    <w:rsid w:val="00DD4207"/>
    <w:rsid w:val="00DD647D"/>
    <w:rsid w:val="00DD794E"/>
    <w:rsid w:val="00DD7ACB"/>
    <w:rsid w:val="00DD7D51"/>
    <w:rsid w:val="00DD7F02"/>
    <w:rsid w:val="00DE047A"/>
    <w:rsid w:val="00DE04DE"/>
    <w:rsid w:val="00DE0E0C"/>
    <w:rsid w:val="00DE10B2"/>
    <w:rsid w:val="00DE145E"/>
    <w:rsid w:val="00DE2B96"/>
    <w:rsid w:val="00DE432F"/>
    <w:rsid w:val="00DE5724"/>
    <w:rsid w:val="00DF08AC"/>
    <w:rsid w:val="00DF101B"/>
    <w:rsid w:val="00DF465C"/>
    <w:rsid w:val="00DF5F8E"/>
    <w:rsid w:val="00DF6580"/>
    <w:rsid w:val="00DF6933"/>
    <w:rsid w:val="00E051F7"/>
    <w:rsid w:val="00E05274"/>
    <w:rsid w:val="00E05855"/>
    <w:rsid w:val="00E0588B"/>
    <w:rsid w:val="00E06B40"/>
    <w:rsid w:val="00E10177"/>
    <w:rsid w:val="00E10A76"/>
    <w:rsid w:val="00E10FEC"/>
    <w:rsid w:val="00E1200E"/>
    <w:rsid w:val="00E178BE"/>
    <w:rsid w:val="00E20E72"/>
    <w:rsid w:val="00E212BA"/>
    <w:rsid w:val="00E22838"/>
    <w:rsid w:val="00E23C58"/>
    <w:rsid w:val="00E240B4"/>
    <w:rsid w:val="00E24AF2"/>
    <w:rsid w:val="00E25B3D"/>
    <w:rsid w:val="00E275BC"/>
    <w:rsid w:val="00E27C27"/>
    <w:rsid w:val="00E27C9E"/>
    <w:rsid w:val="00E30DD6"/>
    <w:rsid w:val="00E31900"/>
    <w:rsid w:val="00E32C68"/>
    <w:rsid w:val="00E35399"/>
    <w:rsid w:val="00E35E7F"/>
    <w:rsid w:val="00E36A2D"/>
    <w:rsid w:val="00E3761F"/>
    <w:rsid w:val="00E408C1"/>
    <w:rsid w:val="00E414E0"/>
    <w:rsid w:val="00E41B16"/>
    <w:rsid w:val="00E42070"/>
    <w:rsid w:val="00E42A97"/>
    <w:rsid w:val="00E43158"/>
    <w:rsid w:val="00E436C5"/>
    <w:rsid w:val="00E4556D"/>
    <w:rsid w:val="00E45595"/>
    <w:rsid w:val="00E46845"/>
    <w:rsid w:val="00E46B19"/>
    <w:rsid w:val="00E47316"/>
    <w:rsid w:val="00E4760A"/>
    <w:rsid w:val="00E52716"/>
    <w:rsid w:val="00E5278E"/>
    <w:rsid w:val="00E5427E"/>
    <w:rsid w:val="00E54707"/>
    <w:rsid w:val="00E5650F"/>
    <w:rsid w:val="00E569A2"/>
    <w:rsid w:val="00E56DC5"/>
    <w:rsid w:val="00E576AD"/>
    <w:rsid w:val="00E57A8E"/>
    <w:rsid w:val="00E629EF"/>
    <w:rsid w:val="00E62B10"/>
    <w:rsid w:val="00E63D85"/>
    <w:rsid w:val="00E656CC"/>
    <w:rsid w:val="00E668BC"/>
    <w:rsid w:val="00E67511"/>
    <w:rsid w:val="00E67851"/>
    <w:rsid w:val="00E70C24"/>
    <w:rsid w:val="00E71245"/>
    <w:rsid w:val="00E719AC"/>
    <w:rsid w:val="00E72160"/>
    <w:rsid w:val="00E72A7E"/>
    <w:rsid w:val="00E739BE"/>
    <w:rsid w:val="00E75848"/>
    <w:rsid w:val="00E77F99"/>
    <w:rsid w:val="00E806EE"/>
    <w:rsid w:val="00E80A9C"/>
    <w:rsid w:val="00E80ABD"/>
    <w:rsid w:val="00E8205F"/>
    <w:rsid w:val="00E82321"/>
    <w:rsid w:val="00E82680"/>
    <w:rsid w:val="00E82E2E"/>
    <w:rsid w:val="00E861ED"/>
    <w:rsid w:val="00E87053"/>
    <w:rsid w:val="00E877AB"/>
    <w:rsid w:val="00E93081"/>
    <w:rsid w:val="00E93844"/>
    <w:rsid w:val="00E94C72"/>
    <w:rsid w:val="00E954D3"/>
    <w:rsid w:val="00E96CD5"/>
    <w:rsid w:val="00E973AD"/>
    <w:rsid w:val="00EA0EFF"/>
    <w:rsid w:val="00EA1F3B"/>
    <w:rsid w:val="00EA3206"/>
    <w:rsid w:val="00EA3B21"/>
    <w:rsid w:val="00EA4702"/>
    <w:rsid w:val="00EA5D2A"/>
    <w:rsid w:val="00EA7004"/>
    <w:rsid w:val="00EB0938"/>
    <w:rsid w:val="00EB154B"/>
    <w:rsid w:val="00EB2EE8"/>
    <w:rsid w:val="00EB37FE"/>
    <w:rsid w:val="00EB4525"/>
    <w:rsid w:val="00EB73C0"/>
    <w:rsid w:val="00EC017C"/>
    <w:rsid w:val="00EC15C1"/>
    <w:rsid w:val="00EC16C2"/>
    <w:rsid w:val="00EC29FA"/>
    <w:rsid w:val="00EC3C50"/>
    <w:rsid w:val="00EC5561"/>
    <w:rsid w:val="00EC5581"/>
    <w:rsid w:val="00EC7A41"/>
    <w:rsid w:val="00EC7ED8"/>
    <w:rsid w:val="00ED2E5F"/>
    <w:rsid w:val="00ED2FD3"/>
    <w:rsid w:val="00ED3AE9"/>
    <w:rsid w:val="00ED43F2"/>
    <w:rsid w:val="00ED4A89"/>
    <w:rsid w:val="00ED5E2F"/>
    <w:rsid w:val="00ED6D2E"/>
    <w:rsid w:val="00ED6FFA"/>
    <w:rsid w:val="00ED7340"/>
    <w:rsid w:val="00ED7671"/>
    <w:rsid w:val="00EE0739"/>
    <w:rsid w:val="00EE2BA8"/>
    <w:rsid w:val="00EE2F0D"/>
    <w:rsid w:val="00EE47F3"/>
    <w:rsid w:val="00EE4946"/>
    <w:rsid w:val="00EE4B07"/>
    <w:rsid w:val="00EE60F0"/>
    <w:rsid w:val="00EE755A"/>
    <w:rsid w:val="00EF048A"/>
    <w:rsid w:val="00EF0BC5"/>
    <w:rsid w:val="00EF19CB"/>
    <w:rsid w:val="00EF1C0B"/>
    <w:rsid w:val="00EF352B"/>
    <w:rsid w:val="00EF36B0"/>
    <w:rsid w:val="00EF714F"/>
    <w:rsid w:val="00EF7F67"/>
    <w:rsid w:val="00F00652"/>
    <w:rsid w:val="00F00938"/>
    <w:rsid w:val="00F024BB"/>
    <w:rsid w:val="00F02DC5"/>
    <w:rsid w:val="00F03253"/>
    <w:rsid w:val="00F03940"/>
    <w:rsid w:val="00F040FE"/>
    <w:rsid w:val="00F050AD"/>
    <w:rsid w:val="00F05C3B"/>
    <w:rsid w:val="00F06302"/>
    <w:rsid w:val="00F063F1"/>
    <w:rsid w:val="00F07018"/>
    <w:rsid w:val="00F10C51"/>
    <w:rsid w:val="00F12DAE"/>
    <w:rsid w:val="00F14E02"/>
    <w:rsid w:val="00F15AF6"/>
    <w:rsid w:val="00F16C42"/>
    <w:rsid w:val="00F16CE8"/>
    <w:rsid w:val="00F16E04"/>
    <w:rsid w:val="00F205F0"/>
    <w:rsid w:val="00F21A47"/>
    <w:rsid w:val="00F22F79"/>
    <w:rsid w:val="00F23D0C"/>
    <w:rsid w:val="00F23DE1"/>
    <w:rsid w:val="00F24F27"/>
    <w:rsid w:val="00F277B3"/>
    <w:rsid w:val="00F312E9"/>
    <w:rsid w:val="00F3167B"/>
    <w:rsid w:val="00F3493B"/>
    <w:rsid w:val="00F34DCB"/>
    <w:rsid w:val="00F35230"/>
    <w:rsid w:val="00F41F4D"/>
    <w:rsid w:val="00F42B45"/>
    <w:rsid w:val="00F4622C"/>
    <w:rsid w:val="00F46B5F"/>
    <w:rsid w:val="00F47188"/>
    <w:rsid w:val="00F50E46"/>
    <w:rsid w:val="00F5343D"/>
    <w:rsid w:val="00F54853"/>
    <w:rsid w:val="00F548E0"/>
    <w:rsid w:val="00F54A3A"/>
    <w:rsid w:val="00F55F0E"/>
    <w:rsid w:val="00F5642E"/>
    <w:rsid w:val="00F564BF"/>
    <w:rsid w:val="00F56DD6"/>
    <w:rsid w:val="00F57008"/>
    <w:rsid w:val="00F57AD2"/>
    <w:rsid w:val="00F616B5"/>
    <w:rsid w:val="00F62F27"/>
    <w:rsid w:val="00F63103"/>
    <w:rsid w:val="00F647B0"/>
    <w:rsid w:val="00F6502C"/>
    <w:rsid w:val="00F65CB1"/>
    <w:rsid w:val="00F66C77"/>
    <w:rsid w:val="00F670BD"/>
    <w:rsid w:val="00F67832"/>
    <w:rsid w:val="00F70040"/>
    <w:rsid w:val="00F70FF1"/>
    <w:rsid w:val="00F71B9C"/>
    <w:rsid w:val="00F739C2"/>
    <w:rsid w:val="00F73C0F"/>
    <w:rsid w:val="00F75BDF"/>
    <w:rsid w:val="00F767F4"/>
    <w:rsid w:val="00F768FA"/>
    <w:rsid w:val="00F778F3"/>
    <w:rsid w:val="00F81638"/>
    <w:rsid w:val="00F817E7"/>
    <w:rsid w:val="00F82429"/>
    <w:rsid w:val="00F83A1B"/>
    <w:rsid w:val="00F86DFD"/>
    <w:rsid w:val="00F87922"/>
    <w:rsid w:val="00F90693"/>
    <w:rsid w:val="00F90D09"/>
    <w:rsid w:val="00F933B0"/>
    <w:rsid w:val="00F93ACF"/>
    <w:rsid w:val="00F96E0C"/>
    <w:rsid w:val="00F97205"/>
    <w:rsid w:val="00FA167C"/>
    <w:rsid w:val="00FA368F"/>
    <w:rsid w:val="00FA39A9"/>
    <w:rsid w:val="00FA480E"/>
    <w:rsid w:val="00FA5CF3"/>
    <w:rsid w:val="00FA680A"/>
    <w:rsid w:val="00FB24A6"/>
    <w:rsid w:val="00FB41E1"/>
    <w:rsid w:val="00FB489B"/>
    <w:rsid w:val="00FB4F5B"/>
    <w:rsid w:val="00FB61A8"/>
    <w:rsid w:val="00FB740B"/>
    <w:rsid w:val="00FC0194"/>
    <w:rsid w:val="00FC06F0"/>
    <w:rsid w:val="00FC57A5"/>
    <w:rsid w:val="00FC69E2"/>
    <w:rsid w:val="00FC71B8"/>
    <w:rsid w:val="00FC7D5D"/>
    <w:rsid w:val="00FD1CAE"/>
    <w:rsid w:val="00FD36A7"/>
    <w:rsid w:val="00FD3BFC"/>
    <w:rsid w:val="00FE20A3"/>
    <w:rsid w:val="00FE28FC"/>
    <w:rsid w:val="00FE335A"/>
    <w:rsid w:val="00FE3901"/>
    <w:rsid w:val="00FE5100"/>
    <w:rsid w:val="00FE560D"/>
    <w:rsid w:val="00FE6A78"/>
    <w:rsid w:val="00FE708B"/>
    <w:rsid w:val="00FE758D"/>
    <w:rsid w:val="00FE787D"/>
    <w:rsid w:val="00FF0209"/>
    <w:rsid w:val="00FF1F44"/>
    <w:rsid w:val="00FF3969"/>
    <w:rsid w:val="00FF5473"/>
    <w:rsid w:val="00FF6AFE"/>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CBD3"/>
  <w15:chartTrackingRefBased/>
  <w15:docId w15:val="{593D6F74-141A-4CDF-91BD-7B9E5705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D6FBE"/>
    <w:pPr>
      <w:keepNext/>
      <w:keepLines/>
      <w:numPr>
        <w:numId w:val="8"/>
      </w:numPr>
      <w:spacing w:after="0"/>
      <w:ind w:firstLine="170"/>
      <w:jc w:val="both"/>
      <w:outlineLvl w:val="0"/>
    </w:pPr>
    <w:rPr>
      <w:rFonts w:ascii="Times New Roman" w:eastAsiaTheme="majorEastAsia" w:hAnsi="Times New Roman" w:cstheme="majorBidi"/>
      <w:b/>
      <w:sz w:val="26"/>
      <w:szCs w:val="32"/>
    </w:rPr>
  </w:style>
  <w:style w:type="paragraph" w:styleId="Nagwek2">
    <w:name w:val="heading 2"/>
    <w:basedOn w:val="Normalny"/>
    <w:next w:val="Normalny"/>
    <w:link w:val="Nagwek2Znak"/>
    <w:uiPriority w:val="9"/>
    <w:unhideWhenUsed/>
    <w:qFormat/>
    <w:rsid w:val="00384428"/>
    <w:pPr>
      <w:keepNext/>
      <w:keepLines/>
      <w:numPr>
        <w:ilvl w:val="1"/>
        <w:numId w:val="8"/>
      </w:numPr>
      <w:spacing w:before="40" w:after="0"/>
      <w:ind w:left="360"/>
      <w:jc w:val="both"/>
      <w:outlineLvl w:val="1"/>
    </w:pPr>
    <w:rPr>
      <w:rFonts w:ascii="Times New Roman" w:eastAsiaTheme="majorEastAsia" w:hAnsi="Times New Roman" w:cstheme="majorBidi"/>
      <w:b/>
      <w:sz w:val="24"/>
      <w:szCs w:val="26"/>
    </w:rPr>
  </w:style>
  <w:style w:type="paragraph" w:styleId="Nagwek3">
    <w:name w:val="heading 3"/>
    <w:basedOn w:val="Normalny"/>
    <w:next w:val="Normalny"/>
    <w:link w:val="Nagwek3Znak"/>
    <w:uiPriority w:val="9"/>
    <w:unhideWhenUsed/>
    <w:qFormat/>
    <w:rsid w:val="00B32DF0"/>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B32DF0"/>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32DF0"/>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32DF0"/>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32DF0"/>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32DF0"/>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32DF0"/>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7514"/>
    <w:pPr>
      <w:ind w:left="720"/>
      <w:contextualSpacing/>
    </w:pPr>
  </w:style>
  <w:style w:type="paragraph" w:styleId="Nagwek">
    <w:name w:val="header"/>
    <w:basedOn w:val="Normalny"/>
    <w:link w:val="NagwekZnak"/>
    <w:uiPriority w:val="99"/>
    <w:unhideWhenUsed/>
    <w:rsid w:val="00CC51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5175"/>
  </w:style>
  <w:style w:type="paragraph" w:styleId="Stopka">
    <w:name w:val="footer"/>
    <w:basedOn w:val="Normalny"/>
    <w:link w:val="StopkaZnak"/>
    <w:uiPriority w:val="99"/>
    <w:unhideWhenUsed/>
    <w:rsid w:val="00CC51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5175"/>
  </w:style>
  <w:style w:type="character" w:styleId="Hipercze">
    <w:name w:val="Hyperlink"/>
    <w:basedOn w:val="Domylnaczcionkaakapitu"/>
    <w:uiPriority w:val="99"/>
    <w:unhideWhenUsed/>
    <w:rsid w:val="0038307D"/>
    <w:rPr>
      <w:color w:val="0563C1" w:themeColor="hyperlink"/>
      <w:u w:val="single"/>
    </w:rPr>
  </w:style>
  <w:style w:type="character" w:customStyle="1" w:styleId="Nierozpoznanawzmianka1">
    <w:name w:val="Nierozpoznana wzmianka1"/>
    <w:basedOn w:val="Domylnaczcionkaakapitu"/>
    <w:uiPriority w:val="99"/>
    <w:semiHidden/>
    <w:unhideWhenUsed/>
    <w:rsid w:val="0038307D"/>
    <w:rPr>
      <w:color w:val="605E5C"/>
      <w:shd w:val="clear" w:color="auto" w:fill="E1DFDD"/>
    </w:rPr>
  </w:style>
  <w:style w:type="character" w:customStyle="1" w:styleId="Nagwek1Znak">
    <w:name w:val="Nagłówek 1 Znak"/>
    <w:basedOn w:val="Domylnaczcionkaakapitu"/>
    <w:link w:val="Nagwek1"/>
    <w:uiPriority w:val="9"/>
    <w:rsid w:val="001D6FBE"/>
    <w:rPr>
      <w:rFonts w:ascii="Times New Roman" w:eastAsiaTheme="majorEastAsia" w:hAnsi="Times New Roman" w:cstheme="majorBidi"/>
      <w:b/>
      <w:sz w:val="26"/>
      <w:szCs w:val="32"/>
    </w:rPr>
  </w:style>
  <w:style w:type="character" w:customStyle="1" w:styleId="Nagwek2Znak">
    <w:name w:val="Nagłówek 2 Znak"/>
    <w:basedOn w:val="Domylnaczcionkaakapitu"/>
    <w:link w:val="Nagwek2"/>
    <w:uiPriority w:val="9"/>
    <w:rsid w:val="00384428"/>
    <w:rPr>
      <w:rFonts w:ascii="Times New Roman" w:eastAsiaTheme="majorEastAsia" w:hAnsi="Times New Roman" w:cstheme="majorBidi"/>
      <w:b/>
      <w:sz w:val="24"/>
      <w:szCs w:val="26"/>
    </w:rPr>
  </w:style>
  <w:style w:type="character" w:customStyle="1" w:styleId="Nagwek3Znak">
    <w:name w:val="Nagłówek 3 Znak"/>
    <w:basedOn w:val="Domylnaczcionkaakapitu"/>
    <w:link w:val="Nagwek3"/>
    <w:uiPriority w:val="9"/>
    <w:rsid w:val="00B32DF0"/>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B32DF0"/>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B32DF0"/>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B32DF0"/>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B32DF0"/>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B32DF0"/>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B32DF0"/>
    <w:rPr>
      <w:rFonts w:asciiTheme="majorHAnsi" w:eastAsiaTheme="majorEastAsia" w:hAnsiTheme="majorHAnsi" w:cstheme="majorBidi"/>
      <w:i/>
      <w:iCs/>
      <w:color w:val="272727" w:themeColor="text1" w:themeTint="D8"/>
      <w:sz w:val="21"/>
      <w:szCs w:val="21"/>
    </w:rPr>
  </w:style>
  <w:style w:type="paragraph" w:styleId="Nagwekspisutreci">
    <w:name w:val="TOC Heading"/>
    <w:basedOn w:val="Nagwek1"/>
    <w:next w:val="Normalny"/>
    <w:uiPriority w:val="39"/>
    <w:unhideWhenUsed/>
    <w:qFormat/>
    <w:rsid w:val="00581907"/>
    <w:pPr>
      <w:numPr>
        <w:numId w:val="0"/>
      </w:numPr>
      <w:jc w:val="left"/>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06696C"/>
    <w:pPr>
      <w:tabs>
        <w:tab w:val="left" w:pos="660"/>
        <w:tab w:val="right" w:leader="dot" w:pos="9062"/>
      </w:tabs>
      <w:spacing w:after="100"/>
      <w:jc w:val="both"/>
    </w:pPr>
    <w:rPr>
      <w:rFonts w:asciiTheme="majorBidi" w:hAnsiTheme="majorBidi" w:cstheme="majorBidi"/>
      <w:b/>
      <w:noProof/>
      <w:sz w:val="24"/>
      <w:szCs w:val="24"/>
    </w:rPr>
  </w:style>
  <w:style w:type="paragraph" w:styleId="Spistreci2">
    <w:name w:val="toc 2"/>
    <w:basedOn w:val="Normalny"/>
    <w:next w:val="Normalny"/>
    <w:autoRedefine/>
    <w:uiPriority w:val="39"/>
    <w:unhideWhenUsed/>
    <w:rsid w:val="00C82526"/>
    <w:pPr>
      <w:tabs>
        <w:tab w:val="left" w:pos="660"/>
        <w:tab w:val="right" w:leader="dot" w:pos="9062"/>
      </w:tabs>
      <w:spacing w:after="100"/>
      <w:ind w:left="220"/>
      <w:jc w:val="both"/>
    </w:pPr>
  </w:style>
  <w:style w:type="table" w:styleId="Tabela-Siatka">
    <w:name w:val="Table Grid"/>
    <w:basedOn w:val="Standardowy"/>
    <w:uiPriority w:val="39"/>
    <w:rsid w:val="00B9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A3710"/>
    <w:pPr>
      <w:spacing w:after="0" w:line="240" w:lineRule="auto"/>
    </w:pPr>
  </w:style>
  <w:style w:type="paragraph" w:styleId="Tekstdymka">
    <w:name w:val="Balloon Text"/>
    <w:basedOn w:val="Normalny"/>
    <w:link w:val="TekstdymkaZnak"/>
    <w:uiPriority w:val="99"/>
    <w:semiHidden/>
    <w:unhideWhenUsed/>
    <w:rsid w:val="000311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116D"/>
    <w:rPr>
      <w:rFonts w:ascii="Segoe UI" w:hAnsi="Segoe UI" w:cs="Segoe UI"/>
      <w:sz w:val="18"/>
      <w:szCs w:val="18"/>
    </w:rPr>
  </w:style>
  <w:style w:type="character" w:styleId="Pogrubienie">
    <w:name w:val="Strong"/>
    <w:basedOn w:val="Domylnaczcionkaakapitu"/>
    <w:uiPriority w:val="22"/>
    <w:qFormat/>
    <w:rsid w:val="009A4FC1"/>
    <w:rPr>
      <w:b/>
      <w:bCs/>
    </w:rPr>
  </w:style>
  <w:style w:type="paragraph" w:styleId="Tekstpodstawowy">
    <w:name w:val="Body Text"/>
    <w:basedOn w:val="Normalny"/>
    <w:link w:val="TekstpodstawowyZnak"/>
    <w:rsid w:val="001E49E7"/>
    <w:pPr>
      <w:spacing w:after="0" w:line="240" w:lineRule="auto"/>
    </w:pPr>
    <w:rPr>
      <w:rFonts w:ascii="Times New Roman" w:eastAsia="Times New Roman" w:hAnsi="Times New Roman" w:cs="Times New Roman"/>
      <w:szCs w:val="20"/>
      <w:lang w:eastAsia="pl-PL" w:bidi="ar-SA"/>
    </w:rPr>
  </w:style>
  <w:style w:type="character" w:customStyle="1" w:styleId="TekstpodstawowyZnak">
    <w:name w:val="Tekst podstawowy Znak"/>
    <w:basedOn w:val="Domylnaczcionkaakapitu"/>
    <w:link w:val="Tekstpodstawowy"/>
    <w:rsid w:val="001E49E7"/>
    <w:rPr>
      <w:rFonts w:ascii="Times New Roman" w:eastAsia="Times New Roman" w:hAnsi="Times New Roman" w:cs="Times New Roman"/>
      <w:szCs w:val="20"/>
      <w:lang w:eastAsia="pl-PL" w:bidi="ar-SA"/>
    </w:rPr>
  </w:style>
  <w:style w:type="paragraph" w:customStyle="1" w:styleId="Normalny1">
    <w:name w:val="Normalny1"/>
    <w:uiPriority w:val="99"/>
    <w:rsid w:val="002E2F01"/>
    <w:pPr>
      <w:spacing w:after="0" w:line="240" w:lineRule="auto"/>
    </w:pPr>
    <w:rPr>
      <w:rFonts w:ascii="Times New Roman" w:eastAsia="Times New Roman" w:hAnsi="Times New Roman" w:cs="Times New Roman"/>
      <w:sz w:val="20"/>
      <w:szCs w:val="20"/>
      <w:lang w:eastAsia="pl-PL" w:bidi="ar-SA"/>
    </w:rPr>
  </w:style>
  <w:style w:type="paragraph" w:customStyle="1" w:styleId="Default">
    <w:name w:val="Default"/>
    <w:rsid w:val="00011A23"/>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customStyle="1" w:styleId="event-date">
    <w:name w:val="event-date"/>
    <w:basedOn w:val="Normalny"/>
    <w:rsid w:val="00614C80"/>
    <w:pPr>
      <w:spacing w:before="100" w:beforeAutospacing="1" w:after="100" w:afterAutospacing="1" w:line="240" w:lineRule="auto"/>
    </w:pPr>
    <w:rPr>
      <w:rFonts w:ascii="Times New Roman" w:eastAsia="Times New Roman" w:hAnsi="Times New Roman" w:cs="Times New Roman"/>
      <w:sz w:val="24"/>
      <w:szCs w:val="24"/>
      <w:lang w:eastAsia="pl-PL" w:bidi="ar-SA"/>
    </w:rPr>
  </w:style>
  <w:style w:type="paragraph" w:styleId="Tekstprzypisukocowego">
    <w:name w:val="endnote text"/>
    <w:basedOn w:val="Normalny"/>
    <w:link w:val="TekstprzypisukocowegoZnak"/>
    <w:uiPriority w:val="99"/>
    <w:semiHidden/>
    <w:unhideWhenUsed/>
    <w:rsid w:val="00F10C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10C51"/>
    <w:rPr>
      <w:sz w:val="20"/>
      <w:szCs w:val="20"/>
    </w:rPr>
  </w:style>
  <w:style w:type="character" w:styleId="Odwoanieprzypisukocowego">
    <w:name w:val="endnote reference"/>
    <w:basedOn w:val="Domylnaczcionkaakapitu"/>
    <w:uiPriority w:val="99"/>
    <w:semiHidden/>
    <w:unhideWhenUsed/>
    <w:rsid w:val="00F10C51"/>
    <w:rPr>
      <w:vertAlign w:val="superscript"/>
    </w:rPr>
  </w:style>
  <w:style w:type="table" w:customStyle="1" w:styleId="Tabela-Siatka1">
    <w:name w:val="Tabela - Siatka1"/>
    <w:basedOn w:val="Standardowy"/>
    <w:next w:val="Tabela-Siatka"/>
    <w:uiPriority w:val="39"/>
    <w:rsid w:val="00B3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65CB1"/>
    <w:rPr>
      <w:sz w:val="16"/>
      <w:szCs w:val="16"/>
    </w:rPr>
  </w:style>
  <w:style w:type="paragraph" w:styleId="Tekstkomentarza">
    <w:name w:val="annotation text"/>
    <w:basedOn w:val="Normalny"/>
    <w:link w:val="TekstkomentarzaZnak"/>
    <w:uiPriority w:val="99"/>
    <w:semiHidden/>
    <w:unhideWhenUsed/>
    <w:rsid w:val="00F65C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5CB1"/>
    <w:rPr>
      <w:sz w:val="20"/>
      <w:szCs w:val="20"/>
    </w:rPr>
  </w:style>
  <w:style w:type="paragraph" w:styleId="Tematkomentarza">
    <w:name w:val="annotation subject"/>
    <w:basedOn w:val="Tekstkomentarza"/>
    <w:next w:val="Tekstkomentarza"/>
    <w:link w:val="TematkomentarzaZnak"/>
    <w:uiPriority w:val="99"/>
    <w:semiHidden/>
    <w:unhideWhenUsed/>
    <w:rsid w:val="00F65CB1"/>
    <w:rPr>
      <w:b/>
      <w:bCs/>
    </w:rPr>
  </w:style>
  <w:style w:type="character" w:customStyle="1" w:styleId="TematkomentarzaZnak">
    <w:name w:val="Temat komentarza Znak"/>
    <w:basedOn w:val="TekstkomentarzaZnak"/>
    <w:link w:val="Tematkomentarza"/>
    <w:uiPriority w:val="99"/>
    <w:semiHidden/>
    <w:rsid w:val="00F65CB1"/>
    <w:rPr>
      <w:b/>
      <w:bCs/>
      <w:sz w:val="20"/>
      <w:szCs w:val="20"/>
    </w:rPr>
  </w:style>
  <w:style w:type="paragraph" w:styleId="Spistreci3">
    <w:name w:val="toc 3"/>
    <w:basedOn w:val="Normalny"/>
    <w:next w:val="Normalny"/>
    <w:autoRedefine/>
    <w:uiPriority w:val="39"/>
    <w:unhideWhenUsed/>
    <w:rsid w:val="0080624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319">
      <w:bodyDiv w:val="1"/>
      <w:marLeft w:val="0"/>
      <w:marRight w:val="0"/>
      <w:marTop w:val="0"/>
      <w:marBottom w:val="0"/>
      <w:divBdr>
        <w:top w:val="none" w:sz="0" w:space="0" w:color="auto"/>
        <w:left w:val="none" w:sz="0" w:space="0" w:color="auto"/>
        <w:bottom w:val="none" w:sz="0" w:space="0" w:color="auto"/>
        <w:right w:val="none" w:sz="0" w:space="0" w:color="auto"/>
      </w:divBdr>
    </w:div>
    <w:div w:id="19745000">
      <w:bodyDiv w:val="1"/>
      <w:marLeft w:val="0"/>
      <w:marRight w:val="0"/>
      <w:marTop w:val="0"/>
      <w:marBottom w:val="0"/>
      <w:divBdr>
        <w:top w:val="none" w:sz="0" w:space="0" w:color="auto"/>
        <w:left w:val="none" w:sz="0" w:space="0" w:color="auto"/>
        <w:bottom w:val="none" w:sz="0" w:space="0" w:color="auto"/>
        <w:right w:val="none" w:sz="0" w:space="0" w:color="auto"/>
      </w:divBdr>
    </w:div>
    <w:div w:id="106507700">
      <w:bodyDiv w:val="1"/>
      <w:marLeft w:val="0"/>
      <w:marRight w:val="0"/>
      <w:marTop w:val="0"/>
      <w:marBottom w:val="0"/>
      <w:divBdr>
        <w:top w:val="none" w:sz="0" w:space="0" w:color="auto"/>
        <w:left w:val="none" w:sz="0" w:space="0" w:color="auto"/>
        <w:bottom w:val="none" w:sz="0" w:space="0" w:color="auto"/>
        <w:right w:val="none" w:sz="0" w:space="0" w:color="auto"/>
      </w:divBdr>
    </w:div>
    <w:div w:id="153759486">
      <w:bodyDiv w:val="1"/>
      <w:marLeft w:val="0"/>
      <w:marRight w:val="0"/>
      <w:marTop w:val="0"/>
      <w:marBottom w:val="0"/>
      <w:divBdr>
        <w:top w:val="none" w:sz="0" w:space="0" w:color="auto"/>
        <w:left w:val="none" w:sz="0" w:space="0" w:color="auto"/>
        <w:bottom w:val="none" w:sz="0" w:space="0" w:color="auto"/>
        <w:right w:val="none" w:sz="0" w:space="0" w:color="auto"/>
      </w:divBdr>
    </w:div>
    <w:div w:id="193078715">
      <w:bodyDiv w:val="1"/>
      <w:marLeft w:val="0"/>
      <w:marRight w:val="0"/>
      <w:marTop w:val="0"/>
      <w:marBottom w:val="0"/>
      <w:divBdr>
        <w:top w:val="none" w:sz="0" w:space="0" w:color="auto"/>
        <w:left w:val="none" w:sz="0" w:space="0" w:color="auto"/>
        <w:bottom w:val="none" w:sz="0" w:space="0" w:color="auto"/>
        <w:right w:val="none" w:sz="0" w:space="0" w:color="auto"/>
      </w:divBdr>
      <w:divsChild>
        <w:div w:id="2112433314">
          <w:marLeft w:val="0"/>
          <w:marRight w:val="0"/>
          <w:marTop w:val="0"/>
          <w:marBottom w:val="0"/>
          <w:divBdr>
            <w:top w:val="none" w:sz="0" w:space="0" w:color="auto"/>
            <w:left w:val="none" w:sz="0" w:space="0" w:color="auto"/>
            <w:bottom w:val="none" w:sz="0" w:space="0" w:color="auto"/>
            <w:right w:val="none" w:sz="0" w:space="0" w:color="auto"/>
          </w:divBdr>
          <w:divsChild>
            <w:div w:id="1527987544">
              <w:marLeft w:val="0"/>
              <w:marRight w:val="0"/>
              <w:marTop w:val="0"/>
              <w:marBottom w:val="0"/>
              <w:divBdr>
                <w:top w:val="none" w:sz="0" w:space="0" w:color="auto"/>
                <w:left w:val="none" w:sz="0" w:space="0" w:color="auto"/>
                <w:bottom w:val="none" w:sz="0" w:space="0" w:color="auto"/>
                <w:right w:val="none" w:sz="0" w:space="0" w:color="auto"/>
              </w:divBdr>
            </w:div>
            <w:div w:id="460416536">
              <w:marLeft w:val="0"/>
              <w:marRight w:val="0"/>
              <w:marTop w:val="0"/>
              <w:marBottom w:val="0"/>
              <w:divBdr>
                <w:top w:val="none" w:sz="0" w:space="0" w:color="auto"/>
                <w:left w:val="none" w:sz="0" w:space="0" w:color="auto"/>
                <w:bottom w:val="none" w:sz="0" w:space="0" w:color="auto"/>
                <w:right w:val="none" w:sz="0" w:space="0" w:color="auto"/>
              </w:divBdr>
              <w:divsChild>
                <w:div w:id="2118713468">
                  <w:marLeft w:val="0"/>
                  <w:marRight w:val="0"/>
                  <w:marTop w:val="0"/>
                  <w:marBottom w:val="0"/>
                  <w:divBdr>
                    <w:top w:val="none" w:sz="0" w:space="0" w:color="auto"/>
                    <w:left w:val="none" w:sz="0" w:space="0" w:color="auto"/>
                    <w:bottom w:val="none" w:sz="0" w:space="0" w:color="auto"/>
                    <w:right w:val="none" w:sz="0" w:space="0" w:color="auto"/>
                  </w:divBdr>
                </w:div>
              </w:divsChild>
            </w:div>
            <w:div w:id="1272661617">
              <w:marLeft w:val="0"/>
              <w:marRight w:val="0"/>
              <w:marTop w:val="0"/>
              <w:marBottom w:val="0"/>
              <w:divBdr>
                <w:top w:val="none" w:sz="0" w:space="0" w:color="auto"/>
                <w:left w:val="none" w:sz="0" w:space="0" w:color="auto"/>
                <w:bottom w:val="none" w:sz="0" w:space="0" w:color="auto"/>
                <w:right w:val="none" w:sz="0" w:space="0" w:color="auto"/>
              </w:divBdr>
              <w:divsChild>
                <w:div w:id="1484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451">
          <w:marLeft w:val="0"/>
          <w:marRight w:val="0"/>
          <w:marTop w:val="0"/>
          <w:marBottom w:val="0"/>
          <w:divBdr>
            <w:top w:val="none" w:sz="0" w:space="0" w:color="auto"/>
            <w:left w:val="none" w:sz="0" w:space="0" w:color="auto"/>
            <w:bottom w:val="none" w:sz="0" w:space="0" w:color="auto"/>
            <w:right w:val="none" w:sz="0" w:space="0" w:color="auto"/>
          </w:divBdr>
          <w:divsChild>
            <w:div w:id="12672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1828">
      <w:bodyDiv w:val="1"/>
      <w:marLeft w:val="0"/>
      <w:marRight w:val="0"/>
      <w:marTop w:val="0"/>
      <w:marBottom w:val="0"/>
      <w:divBdr>
        <w:top w:val="none" w:sz="0" w:space="0" w:color="auto"/>
        <w:left w:val="none" w:sz="0" w:space="0" w:color="auto"/>
        <w:bottom w:val="none" w:sz="0" w:space="0" w:color="auto"/>
        <w:right w:val="none" w:sz="0" w:space="0" w:color="auto"/>
      </w:divBdr>
    </w:div>
    <w:div w:id="299500459">
      <w:bodyDiv w:val="1"/>
      <w:marLeft w:val="0"/>
      <w:marRight w:val="0"/>
      <w:marTop w:val="0"/>
      <w:marBottom w:val="0"/>
      <w:divBdr>
        <w:top w:val="none" w:sz="0" w:space="0" w:color="auto"/>
        <w:left w:val="none" w:sz="0" w:space="0" w:color="auto"/>
        <w:bottom w:val="none" w:sz="0" w:space="0" w:color="auto"/>
        <w:right w:val="none" w:sz="0" w:space="0" w:color="auto"/>
      </w:divBdr>
    </w:div>
    <w:div w:id="326716556">
      <w:bodyDiv w:val="1"/>
      <w:marLeft w:val="0"/>
      <w:marRight w:val="0"/>
      <w:marTop w:val="0"/>
      <w:marBottom w:val="0"/>
      <w:divBdr>
        <w:top w:val="none" w:sz="0" w:space="0" w:color="auto"/>
        <w:left w:val="none" w:sz="0" w:space="0" w:color="auto"/>
        <w:bottom w:val="none" w:sz="0" w:space="0" w:color="auto"/>
        <w:right w:val="none" w:sz="0" w:space="0" w:color="auto"/>
      </w:divBdr>
      <w:divsChild>
        <w:div w:id="1656252057">
          <w:marLeft w:val="0"/>
          <w:marRight w:val="0"/>
          <w:marTop w:val="0"/>
          <w:marBottom w:val="0"/>
          <w:divBdr>
            <w:top w:val="none" w:sz="0" w:space="0" w:color="auto"/>
            <w:left w:val="none" w:sz="0" w:space="0" w:color="auto"/>
            <w:bottom w:val="none" w:sz="0" w:space="0" w:color="auto"/>
            <w:right w:val="none" w:sz="0" w:space="0" w:color="auto"/>
          </w:divBdr>
          <w:divsChild>
            <w:div w:id="19056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3678">
      <w:bodyDiv w:val="1"/>
      <w:marLeft w:val="0"/>
      <w:marRight w:val="0"/>
      <w:marTop w:val="0"/>
      <w:marBottom w:val="0"/>
      <w:divBdr>
        <w:top w:val="none" w:sz="0" w:space="0" w:color="auto"/>
        <w:left w:val="none" w:sz="0" w:space="0" w:color="auto"/>
        <w:bottom w:val="none" w:sz="0" w:space="0" w:color="auto"/>
        <w:right w:val="none" w:sz="0" w:space="0" w:color="auto"/>
      </w:divBdr>
    </w:div>
    <w:div w:id="411466999">
      <w:bodyDiv w:val="1"/>
      <w:marLeft w:val="0"/>
      <w:marRight w:val="0"/>
      <w:marTop w:val="0"/>
      <w:marBottom w:val="0"/>
      <w:divBdr>
        <w:top w:val="none" w:sz="0" w:space="0" w:color="auto"/>
        <w:left w:val="none" w:sz="0" w:space="0" w:color="auto"/>
        <w:bottom w:val="none" w:sz="0" w:space="0" w:color="auto"/>
        <w:right w:val="none" w:sz="0" w:space="0" w:color="auto"/>
      </w:divBdr>
    </w:div>
    <w:div w:id="496262867">
      <w:bodyDiv w:val="1"/>
      <w:marLeft w:val="0"/>
      <w:marRight w:val="0"/>
      <w:marTop w:val="0"/>
      <w:marBottom w:val="0"/>
      <w:divBdr>
        <w:top w:val="none" w:sz="0" w:space="0" w:color="auto"/>
        <w:left w:val="none" w:sz="0" w:space="0" w:color="auto"/>
        <w:bottom w:val="none" w:sz="0" w:space="0" w:color="auto"/>
        <w:right w:val="none" w:sz="0" w:space="0" w:color="auto"/>
      </w:divBdr>
    </w:div>
    <w:div w:id="519667690">
      <w:bodyDiv w:val="1"/>
      <w:marLeft w:val="0"/>
      <w:marRight w:val="0"/>
      <w:marTop w:val="0"/>
      <w:marBottom w:val="0"/>
      <w:divBdr>
        <w:top w:val="none" w:sz="0" w:space="0" w:color="auto"/>
        <w:left w:val="none" w:sz="0" w:space="0" w:color="auto"/>
        <w:bottom w:val="none" w:sz="0" w:space="0" w:color="auto"/>
        <w:right w:val="none" w:sz="0" w:space="0" w:color="auto"/>
      </w:divBdr>
    </w:div>
    <w:div w:id="567231997">
      <w:bodyDiv w:val="1"/>
      <w:marLeft w:val="0"/>
      <w:marRight w:val="0"/>
      <w:marTop w:val="0"/>
      <w:marBottom w:val="0"/>
      <w:divBdr>
        <w:top w:val="none" w:sz="0" w:space="0" w:color="auto"/>
        <w:left w:val="none" w:sz="0" w:space="0" w:color="auto"/>
        <w:bottom w:val="none" w:sz="0" w:space="0" w:color="auto"/>
        <w:right w:val="none" w:sz="0" w:space="0" w:color="auto"/>
      </w:divBdr>
    </w:div>
    <w:div w:id="656111025">
      <w:bodyDiv w:val="1"/>
      <w:marLeft w:val="0"/>
      <w:marRight w:val="0"/>
      <w:marTop w:val="0"/>
      <w:marBottom w:val="0"/>
      <w:divBdr>
        <w:top w:val="none" w:sz="0" w:space="0" w:color="auto"/>
        <w:left w:val="none" w:sz="0" w:space="0" w:color="auto"/>
        <w:bottom w:val="none" w:sz="0" w:space="0" w:color="auto"/>
        <w:right w:val="none" w:sz="0" w:space="0" w:color="auto"/>
      </w:divBdr>
    </w:div>
    <w:div w:id="707414958">
      <w:bodyDiv w:val="1"/>
      <w:marLeft w:val="0"/>
      <w:marRight w:val="0"/>
      <w:marTop w:val="0"/>
      <w:marBottom w:val="0"/>
      <w:divBdr>
        <w:top w:val="none" w:sz="0" w:space="0" w:color="auto"/>
        <w:left w:val="none" w:sz="0" w:space="0" w:color="auto"/>
        <w:bottom w:val="none" w:sz="0" w:space="0" w:color="auto"/>
        <w:right w:val="none" w:sz="0" w:space="0" w:color="auto"/>
      </w:divBdr>
    </w:div>
    <w:div w:id="770587375">
      <w:bodyDiv w:val="1"/>
      <w:marLeft w:val="0"/>
      <w:marRight w:val="0"/>
      <w:marTop w:val="0"/>
      <w:marBottom w:val="0"/>
      <w:divBdr>
        <w:top w:val="none" w:sz="0" w:space="0" w:color="auto"/>
        <w:left w:val="none" w:sz="0" w:space="0" w:color="auto"/>
        <w:bottom w:val="none" w:sz="0" w:space="0" w:color="auto"/>
        <w:right w:val="none" w:sz="0" w:space="0" w:color="auto"/>
      </w:divBdr>
    </w:div>
    <w:div w:id="771903539">
      <w:bodyDiv w:val="1"/>
      <w:marLeft w:val="0"/>
      <w:marRight w:val="0"/>
      <w:marTop w:val="0"/>
      <w:marBottom w:val="0"/>
      <w:divBdr>
        <w:top w:val="none" w:sz="0" w:space="0" w:color="auto"/>
        <w:left w:val="none" w:sz="0" w:space="0" w:color="auto"/>
        <w:bottom w:val="none" w:sz="0" w:space="0" w:color="auto"/>
        <w:right w:val="none" w:sz="0" w:space="0" w:color="auto"/>
      </w:divBdr>
    </w:div>
    <w:div w:id="789668052">
      <w:bodyDiv w:val="1"/>
      <w:marLeft w:val="0"/>
      <w:marRight w:val="0"/>
      <w:marTop w:val="0"/>
      <w:marBottom w:val="0"/>
      <w:divBdr>
        <w:top w:val="none" w:sz="0" w:space="0" w:color="auto"/>
        <w:left w:val="none" w:sz="0" w:space="0" w:color="auto"/>
        <w:bottom w:val="none" w:sz="0" w:space="0" w:color="auto"/>
        <w:right w:val="none" w:sz="0" w:space="0" w:color="auto"/>
      </w:divBdr>
    </w:div>
    <w:div w:id="837428809">
      <w:bodyDiv w:val="1"/>
      <w:marLeft w:val="0"/>
      <w:marRight w:val="0"/>
      <w:marTop w:val="0"/>
      <w:marBottom w:val="0"/>
      <w:divBdr>
        <w:top w:val="none" w:sz="0" w:space="0" w:color="auto"/>
        <w:left w:val="none" w:sz="0" w:space="0" w:color="auto"/>
        <w:bottom w:val="none" w:sz="0" w:space="0" w:color="auto"/>
        <w:right w:val="none" w:sz="0" w:space="0" w:color="auto"/>
      </w:divBdr>
    </w:div>
    <w:div w:id="846406652">
      <w:bodyDiv w:val="1"/>
      <w:marLeft w:val="0"/>
      <w:marRight w:val="0"/>
      <w:marTop w:val="0"/>
      <w:marBottom w:val="0"/>
      <w:divBdr>
        <w:top w:val="none" w:sz="0" w:space="0" w:color="auto"/>
        <w:left w:val="none" w:sz="0" w:space="0" w:color="auto"/>
        <w:bottom w:val="none" w:sz="0" w:space="0" w:color="auto"/>
        <w:right w:val="none" w:sz="0" w:space="0" w:color="auto"/>
      </w:divBdr>
    </w:div>
    <w:div w:id="989481038">
      <w:bodyDiv w:val="1"/>
      <w:marLeft w:val="0"/>
      <w:marRight w:val="0"/>
      <w:marTop w:val="0"/>
      <w:marBottom w:val="0"/>
      <w:divBdr>
        <w:top w:val="none" w:sz="0" w:space="0" w:color="auto"/>
        <w:left w:val="none" w:sz="0" w:space="0" w:color="auto"/>
        <w:bottom w:val="none" w:sz="0" w:space="0" w:color="auto"/>
        <w:right w:val="none" w:sz="0" w:space="0" w:color="auto"/>
      </w:divBdr>
    </w:div>
    <w:div w:id="999961118">
      <w:bodyDiv w:val="1"/>
      <w:marLeft w:val="0"/>
      <w:marRight w:val="0"/>
      <w:marTop w:val="0"/>
      <w:marBottom w:val="0"/>
      <w:divBdr>
        <w:top w:val="none" w:sz="0" w:space="0" w:color="auto"/>
        <w:left w:val="none" w:sz="0" w:space="0" w:color="auto"/>
        <w:bottom w:val="none" w:sz="0" w:space="0" w:color="auto"/>
        <w:right w:val="none" w:sz="0" w:space="0" w:color="auto"/>
      </w:divBdr>
    </w:div>
    <w:div w:id="1070661811">
      <w:bodyDiv w:val="1"/>
      <w:marLeft w:val="0"/>
      <w:marRight w:val="0"/>
      <w:marTop w:val="0"/>
      <w:marBottom w:val="0"/>
      <w:divBdr>
        <w:top w:val="none" w:sz="0" w:space="0" w:color="auto"/>
        <w:left w:val="none" w:sz="0" w:space="0" w:color="auto"/>
        <w:bottom w:val="none" w:sz="0" w:space="0" w:color="auto"/>
        <w:right w:val="none" w:sz="0" w:space="0" w:color="auto"/>
      </w:divBdr>
    </w:div>
    <w:div w:id="1077559308">
      <w:bodyDiv w:val="1"/>
      <w:marLeft w:val="0"/>
      <w:marRight w:val="0"/>
      <w:marTop w:val="0"/>
      <w:marBottom w:val="0"/>
      <w:divBdr>
        <w:top w:val="none" w:sz="0" w:space="0" w:color="auto"/>
        <w:left w:val="none" w:sz="0" w:space="0" w:color="auto"/>
        <w:bottom w:val="none" w:sz="0" w:space="0" w:color="auto"/>
        <w:right w:val="none" w:sz="0" w:space="0" w:color="auto"/>
      </w:divBdr>
    </w:div>
    <w:div w:id="1121218884">
      <w:bodyDiv w:val="1"/>
      <w:marLeft w:val="0"/>
      <w:marRight w:val="0"/>
      <w:marTop w:val="0"/>
      <w:marBottom w:val="0"/>
      <w:divBdr>
        <w:top w:val="none" w:sz="0" w:space="0" w:color="auto"/>
        <w:left w:val="none" w:sz="0" w:space="0" w:color="auto"/>
        <w:bottom w:val="none" w:sz="0" w:space="0" w:color="auto"/>
        <w:right w:val="none" w:sz="0" w:space="0" w:color="auto"/>
      </w:divBdr>
    </w:div>
    <w:div w:id="1170174689">
      <w:bodyDiv w:val="1"/>
      <w:marLeft w:val="0"/>
      <w:marRight w:val="0"/>
      <w:marTop w:val="0"/>
      <w:marBottom w:val="0"/>
      <w:divBdr>
        <w:top w:val="none" w:sz="0" w:space="0" w:color="auto"/>
        <w:left w:val="none" w:sz="0" w:space="0" w:color="auto"/>
        <w:bottom w:val="none" w:sz="0" w:space="0" w:color="auto"/>
        <w:right w:val="none" w:sz="0" w:space="0" w:color="auto"/>
      </w:divBdr>
    </w:div>
    <w:div w:id="1242326442">
      <w:bodyDiv w:val="1"/>
      <w:marLeft w:val="0"/>
      <w:marRight w:val="0"/>
      <w:marTop w:val="0"/>
      <w:marBottom w:val="0"/>
      <w:divBdr>
        <w:top w:val="none" w:sz="0" w:space="0" w:color="auto"/>
        <w:left w:val="none" w:sz="0" w:space="0" w:color="auto"/>
        <w:bottom w:val="none" w:sz="0" w:space="0" w:color="auto"/>
        <w:right w:val="none" w:sz="0" w:space="0" w:color="auto"/>
      </w:divBdr>
    </w:div>
    <w:div w:id="1329670140">
      <w:bodyDiv w:val="1"/>
      <w:marLeft w:val="0"/>
      <w:marRight w:val="0"/>
      <w:marTop w:val="0"/>
      <w:marBottom w:val="0"/>
      <w:divBdr>
        <w:top w:val="none" w:sz="0" w:space="0" w:color="auto"/>
        <w:left w:val="none" w:sz="0" w:space="0" w:color="auto"/>
        <w:bottom w:val="none" w:sz="0" w:space="0" w:color="auto"/>
        <w:right w:val="none" w:sz="0" w:space="0" w:color="auto"/>
      </w:divBdr>
    </w:div>
    <w:div w:id="1330985706">
      <w:bodyDiv w:val="1"/>
      <w:marLeft w:val="0"/>
      <w:marRight w:val="0"/>
      <w:marTop w:val="0"/>
      <w:marBottom w:val="0"/>
      <w:divBdr>
        <w:top w:val="none" w:sz="0" w:space="0" w:color="auto"/>
        <w:left w:val="none" w:sz="0" w:space="0" w:color="auto"/>
        <w:bottom w:val="none" w:sz="0" w:space="0" w:color="auto"/>
        <w:right w:val="none" w:sz="0" w:space="0" w:color="auto"/>
      </w:divBdr>
    </w:div>
    <w:div w:id="1366951376">
      <w:bodyDiv w:val="1"/>
      <w:marLeft w:val="0"/>
      <w:marRight w:val="0"/>
      <w:marTop w:val="0"/>
      <w:marBottom w:val="0"/>
      <w:divBdr>
        <w:top w:val="none" w:sz="0" w:space="0" w:color="auto"/>
        <w:left w:val="none" w:sz="0" w:space="0" w:color="auto"/>
        <w:bottom w:val="none" w:sz="0" w:space="0" w:color="auto"/>
        <w:right w:val="none" w:sz="0" w:space="0" w:color="auto"/>
      </w:divBdr>
    </w:div>
    <w:div w:id="1548907480">
      <w:bodyDiv w:val="1"/>
      <w:marLeft w:val="0"/>
      <w:marRight w:val="0"/>
      <w:marTop w:val="0"/>
      <w:marBottom w:val="0"/>
      <w:divBdr>
        <w:top w:val="none" w:sz="0" w:space="0" w:color="auto"/>
        <w:left w:val="none" w:sz="0" w:space="0" w:color="auto"/>
        <w:bottom w:val="none" w:sz="0" w:space="0" w:color="auto"/>
        <w:right w:val="none" w:sz="0" w:space="0" w:color="auto"/>
      </w:divBdr>
    </w:div>
    <w:div w:id="1558931401">
      <w:bodyDiv w:val="1"/>
      <w:marLeft w:val="0"/>
      <w:marRight w:val="0"/>
      <w:marTop w:val="0"/>
      <w:marBottom w:val="0"/>
      <w:divBdr>
        <w:top w:val="none" w:sz="0" w:space="0" w:color="auto"/>
        <w:left w:val="none" w:sz="0" w:space="0" w:color="auto"/>
        <w:bottom w:val="none" w:sz="0" w:space="0" w:color="auto"/>
        <w:right w:val="none" w:sz="0" w:space="0" w:color="auto"/>
      </w:divBdr>
    </w:div>
    <w:div w:id="1583442298">
      <w:bodyDiv w:val="1"/>
      <w:marLeft w:val="0"/>
      <w:marRight w:val="0"/>
      <w:marTop w:val="0"/>
      <w:marBottom w:val="0"/>
      <w:divBdr>
        <w:top w:val="none" w:sz="0" w:space="0" w:color="auto"/>
        <w:left w:val="none" w:sz="0" w:space="0" w:color="auto"/>
        <w:bottom w:val="none" w:sz="0" w:space="0" w:color="auto"/>
        <w:right w:val="none" w:sz="0" w:space="0" w:color="auto"/>
      </w:divBdr>
    </w:div>
    <w:div w:id="1620647852">
      <w:bodyDiv w:val="1"/>
      <w:marLeft w:val="0"/>
      <w:marRight w:val="0"/>
      <w:marTop w:val="0"/>
      <w:marBottom w:val="0"/>
      <w:divBdr>
        <w:top w:val="none" w:sz="0" w:space="0" w:color="auto"/>
        <w:left w:val="none" w:sz="0" w:space="0" w:color="auto"/>
        <w:bottom w:val="none" w:sz="0" w:space="0" w:color="auto"/>
        <w:right w:val="none" w:sz="0" w:space="0" w:color="auto"/>
      </w:divBdr>
    </w:div>
    <w:div w:id="1666937774">
      <w:bodyDiv w:val="1"/>
      <w:marLeft w:val="0"/>
      <w:marRight w:val="0"/>
      <w:marTop w:val="0"/>
      <w:marBottom w:val="0"/>
      <w:divBdr>
        <w:top w:val="none" w:sz="0" w:space="0" w:color="auto"/>
        <w:left w:val="none" w:sz="0" w:space="0" w:color="auto"/>
        <w:bottom w:val="none" w:sz="0" w:space="0" w:color="auto"/>
        <w:right w:val="none" w:sz="0" w:space="0" w:color="auto"/>
      </w:divBdr>
    </w:div>
    <w:div w:id="1791775506">
      <w:bodyDiv w:val="1"/>
      <w:marLeft w:val="0"/>
      <w:marRight w:val="0"/>
      <w:marTop w:val="0"/>
      <w:marBottom w:val="0"/>
      <w:divBdr>
        <w:top w:val="none" w:sz="0" w:space="0" w:color="auto"/>
        <w:left w:val="none" w:sz="0" w:space="0" w:color="auto"/>
        <w:bottom w:val="none" w:sz="0" w:space="0" w:color="auto"/>
        <w:right w:val="none" w:sz="0" w:space="0" w:color="auto"/>
      </w:divBdr>
    </w:div>
    <w:div w:id="1805005893">
      <w:bodyDiv w:val="1"/>
      <w:marLeft w:val="0"/>
      <w:marRight w:val="0"/>
      <w:marTop w:val="0"/>
      <w:marBottom w:val="0"/>
      <w:divBdr>
        <w:top w:val="none" w:sz="0" w:space="0" w:color="auto"/>
        <w:left w:val="none" w:sz="0" w:space="0" w:color="auto"/>
        <w:bottom w:val="none" w:sz="0" w:space="0" w:color="auto"/>
        <w:right w:val="none" w:sz="0" w:space="0" w:color="auto"/>
      </w:divBdr>
    </w:div>
    <w:div w:id="1824542645">
      <w:bodyDiv w:val="1"/>
      <w:marLeft w:val="0"/>
      <w:marRight w:val="0"/>
      <w:marTop w:val="0"/>
      <w:marBottom w:val="0"/>
      <w:divBdr>
        <w:top w:val="none" w:sz="0" w:space="0" w:color="auto"/>
        <w:left w:val="none" w:sz="0" w:space="0" w:color="auto"/>
        <w:bottom w:val="none" w:sz="0" w:space="0" w:color="auto"/>
        <w:right w:val="none" w:sz="0" w:space="0" w:color="auto"/>
      </w:divBdr>
    </w:div>
    <w:div w:id="1829904280">
      <w:bodyDiv w:val="1"/>
      <w:marLeft w:val="0"/>
      <w:marRight w:val="0"/>
      <w:marTop w:val="0"/>
      <w:marBottom w:val="0"/>
      <w:divBdr>
        <w:top w:val="none" w:sz="0" w:space="0" w:color="auto"/>
        <w:left w:val="none" w:sz="0" w:space="0" w:color="auto"/>
        <w:bottom w:val="none" w:sz="0" w:space="0" w:color="auto"/>
        <w:right w:val="none" w:sz="0" w:space="0" w:color="auto"/>
      </w:divBdr>
    </w:div>
    <w:div w:id="1852717336">
      <w:bodyDiv w:val="1"/>
      <w:marLeft w:val="0"/>
      <w:marRight w:val="0"/>
      <w:marTop w:val="0"/>
      <w:marBottom w:val="0"/>
      <w:divBdr>
        <w:top w:val="none" w:sz="0" w:space="0" w:color="auto"/>
        <w:left w:val="none" w:sz="0" w:space="0" w:color="auto"/>
        <w:bottom w:val="none" w:sz="0" w:space="0" w:color="auto"/>
        <w:right w:val="none" w:sz="0" w:space="0" w:color="auto"/>
      </w:divBdr>
    </w:div>
    <w:div w:id="1859585115">
      <w:bodyDiv w:val="1"/>
      <w:marLeft w:val="0"/>
      <w:marRight w:val="0"/>
      <w:marTop w:val="0"/>
      <w:marBottom w:val="0"/>
      <w:divBdr>
        <w:top w:val="none" w:sz="0" w:space="0" w:color="auto"/>
        <w:left w:val="none" w:sz="0" w:space="0" w:color="auto"/>
        <w:bottom w:val="none" w:sz="0" w:space="0" w:color="auto"/>
        <w:right w:val="none" w:sz="0" w:space="0" w:color="auto"/>
      </w:divBdr>
    </w:div>
    <w:div w:id="1969388033">
      <w:bodyDiv w:val="1"/>
      <w:marLeft w:val="0"/>
      <w:marRight w:val="0"/>
      <w:marTop w:val="0"/>
      <w:marBottom w:val="0"/>
      <w:divBdr>
        <w:top w:val="none" w:sz="0" w:space="0" w:color="auto"/>
        <w:left w:val="none" w:sz="0" w:space="0" w:color="auto"/>
        <w:bottom w:val="none" w:sz="0" w:space="0" w:color="auto"/>
        <w:right w:val="none" w:sz="0" w:space="0" w:color="auto"/>
      </w:divBdr>
    </w:div>
    <w:div w:id="2014913656">
      <w:bodyDiv w:val="1"/>
      <w:marLeft w:val="0"/>
      <w:marRight w:val="0"/>
      <w:marTop w:val="0"/>
      <w:marBottom w:val="0"/>
      <w:divBdr>
        <w:top w:val="none" w:sz="0" w:space="0" w:color="auto"/>
        <w:left w:val="none" w:sz="0" w:space="0" w:color="auto"/>
        <w:bottom w:val="none" w:sz="0" w:space="0" w:color="auto"/>
        <w:right w:val="none" w:sz="0" w:space="0" w:color="auto"/>
      </w:divBdr>
    </w:div>
    <w:div w:id="2018337287">
      <w:bodyDiv w:val="1"/>
      <w:marLeft w:val="0"/>
      <w:marRight w:val="0"/>
      <w:marTop w:val="0"/>
      <w:marBottom w:val="0"/>
      <w:divBdr>
        <w:top w:val="none" w:sz="0" w:space="0" w:color="auto"/>
        <w:left w:val="none" w:sz="0" w:space="0" w:color="auto"/>
        <w:bottom w:val="none" w:sz="0" w:space="0" w:color="auto"/>
        <w:right w:val="none" w:sz="0" w:space="0" w:color="auto"/>
      </w:divBdr>
    </w:div>
    <w:div w:id="2091003751">
      <w:bodyDiv w:val="1"/>
      <w:marLeft w:val="0"/>
      <w:marRight w:val="0"/>
      <w:marTop w:val="0"/>
      <w:marBottom w:val="0"/>
      <w:divBdr>
        <w:top w:val="none" w:sz="0" w:space="0" w:color="auto"/>
        <w:left w:val="none" w:sz="0" w:space="0" w:color="auto"/>
        <w:bottom w:val="none" w:sz="0" w:space="0" w:color="auto"/>
        <w:right w:val="none" w:sz="0" w:space="0" w:color="auto"/>
      </w:divBdr>
    </w:div>
    <w:div w:id="2112313505">
      <w:bodyDiv w:val="1"/>
      <w:marLeft w:val="0"/>
      <w:marRight w:val="0"/>
      <w:marTop w:val="0"/>
      <w:marBottom w:val="0"/>
      <w:divBdr>
        <w:top w:val="none" w:sz="0" w:space="0" w:color="auto"/>
        <w:left w:val="none" w:sz="0" w:space="0" w:color="auto"/>
        <w:bottom w:val="none" w:sz="0" w:space="0" w:color="auto"/>
        <w:right w:val="none" w:sz="0" w:space="0" w:color="auto"/>
      </w:divBdr>
    </w:div>
    <w:div w:id="213190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www.cke.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rawo.vulcan.edu.pl/przegdok.asp?qdatprz=31-05-2023&amp;qplikid=2" TargetMode="External"/><Relationship Id="rId17" Type="http://schemas.openxmlformats.org/officeDocument/2006/relationships/hyperlink" Target="http://www.oke.lomza.pl" TargetMode="External"/><Relationship Id="rId2" Type="http://schemas.openxmlformats.org/officeDocument/2006/relationships/numbering" Target="numbering.xml"/><Relationship Id="rId16" Type="http://schemas.openxmlformats.org/officeDocument/2006/relationships/hyperlink" Target="http://www.cke.gov.pl" TargetMode="External"/><Relationship Id="rId20" Type="http://schemas.openxmlformats.org/officeDocument/2006/relationships/hyperlink" Target="http://www.ck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wo.vulcan.edu.pl/przegdok.asp?qdatprz=31-05-2023&amp;qplikid=2" TargetMode="External"/><Relationship Id="rId5" Type="http://schemas.openxmlformats.org/officeDocument/2006/relationships/webSettings" Target="webSettings.xml"/><Relationship Id="rId15" Type="http://schemas.openxmlformats.org/officeDocument/2006/relationships/hyperlink" Target="http://www.oke.lomza.pl"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www.oke.lomza.p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oke.lomza.pl"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01\e\KOMISJE\2024\KOMISJA%20EDUKACJI\Informacja%20o%20realizacji%20zada&#324;%20o&#347;wiatowych%202024\Tabele%20-%20demografi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r>
              <a:rPr lang="en-US">
                <a:solidFill>
                  <a:srgbClr val="002060"/>
                </a:solidFill>
              </a:rPr>
              <a:t>Prognozowana liczba dzieci w wieku 3 - 6</a:t>
            </a:r>
            <a:r>
              <a:rPr lang="pl-PL">
                <a:solidFill>
                  <a:srgbClr val="002060"/>
                </a:solidFill>
              </a:rPr>
              <a:t> lat (wychowanie przedszkolne) zameldowanych w Olsztynie</a:t>
            </a:r>
            <a:r>
              <a:rPr lang="en-US">
                <a:solidFill>
                  <a:srgbClr val="002060"/>
                </a:solidFill>
              </a:rPr>
              <a:t> </a:t>
            </a:r>
          </a:p>
        </c:rich>
      </c:tx>
      <c:layout>
        <c:manualLayout>
          <c:xMode val="edge"/>
          <c:yMode val="edge"/>
          <c:x val="0.13396229668371742"/>
          <c:y val="3.24254215304798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'Dzieci w wieku 3-6 lat'!$H$17</c:f>
              <c:strCache>
                <c:ptCount val="1"/>
                <c:pt idx="0">
                  <c:v>Zameldowani na pobyt stały</c:v>
                </c:pt>
              </c:strCache>
            </c:strRef>
          </c:tx>
          <c:spPr>
            <a:solidFill>
              <a:srgbClr val="9966FF"/>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'Dzieci w wieku 3-6 lat'!$G$18:$G$22</c:f>
              <c:strCache>
                <c:ptCount val="5"/>
                <c:pt idx="0">
                  <c:v>2023/2024</c:v>
                </c:pt>
                <c:pt idx="1">
                  <c:v>2024/2025</c:v>
                </c:pt>
                <c:pt idx="2">
                  <c:v>2025/2026</c:v>
                </c:pt>
                <c:pt idx="3">
                  <c:v>2026/2027</c:v>
                </c:pt>
                <c:pt idx="4">
                  <c:v>2027/2028</c:v>
                </c:pt>
              </c:strCache>
            </c:strRef>
          </c:cat>
          <c:val>
            <c:numRef>
              <c:f>'Dzieci w wieku 3-6 lat'!$H$18:$H$22</c:f>
              <c:numCache>
                <c:formatCode>General</c:formatCode>
                <c:ptCount val="5"/>
                <c:pt idx="0">
                  <c:v>5764</c:v>
                </c:pt>
                <c:pt idx="1">
                  <c:v>5326</c:v>
                </c:pt>
                <c:pt idx="2">
                  <c:v>4951</c:v>
                </c:pt>
                <c:pt idx="3">
                  <c:v>4467</c:v>
                </c:pt>
                <c:pt idx="4">
                  <c:v>3806</c:v>
                </c:pt>
              </c:numCache>
            </c:numRef>
          </c:val>
          <c:extLst>
            <c:ext xmlns:c16="http://schemas.microsoft.com/office/drawing/2014/chart" uri="{C3380CC4-5D6E-409C-BE32-E72D297353CC}">
              <c16:uniqueId val="{00000000-18FC-447F-B087-A28884BC7E11}"/>
            </c:ext>
          </c:extLst>
        </c:ser>
        <c:ser>
          <c:idx val="1"/>
          <c:order val="1"/>
          <c:tx>
            <c:strRef>
              <c:f>'Dzieci w wieku 3-6 lat'!$I$17</c:f>
              <c:strCache>
                <c:ptCount val="1"/>
                <c:pt idx="0">
                  <c:v>Zameldowani na pobyt czasowy</c:v>
                </c:pt>
              </c:strCache>
            </c:strRef>
          </c:tx>
          <c:spPr>
            <a:solidFill>
              <a:srgbClr val="FFFF6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'Dzieci w wieku 3-6 lat'!$G$18:$G$22</c:f>
              <c:strCache>
                <c:ptCount val="5"/>
                <c:pt idx="0">
                  <c:v>2023/2024</c:v>
                </c:pt>
                <c:pt idx="1">
                  <c:v>2024/2025</c:v>
                </c:pt>
                <c:pt idx="2">
                  <c:v>2025/2026</c:v>
                </c:pt>
                <c:pt idx="3">
                  <c:v>2026/2027</c:v>
                </c:pt>
                <c:pt idx="4">
                  <c:v>2027/2028</c:v>
                </c:pt>
              </c:strCache>
            </c:strRef>
          </c:cat>
          <c:val>
            <c:numRef>
              <c:f>'Dzieci w wieku 3-6 lat'!$I$18:$I$22</c:f>
              <c:numCache>
                <c:formatCode>General</c:formatCode>
                <c:ptCount val="5"/>
                <c:pt idx="0">
                  <c:v>94</c:v>
                </c:pt>
                <c:pt idx="1">
                  <c:v>80</c:v>
                </c:pt>
                <c:pt idx="2">
                  <c:v>74</c:v>
                </c:pt>
                <c:pt idx="3">
                  <c:v>69</c:v>
                </c:pt>
                <c:pt idx="4">
                  <c:v>53</c:v>
                </c:pt>
              </c:numCache>
            </c:numRef>
          </c:val>
          <c:extLst>
            <c:ext xmlns:c16="http://schemas.microsoft.com/office/drawing/2014/chart" uri="{C3380CC4-5D6E-409C-BE32-E72D297353CC}">
              <c16:uniqueId val="{00000001-18FC-447F-B087-A28884BC7E11}"/>
            </c:ext>
          </c:extLst>
        </c:ser>
        <c:ser>
          <c:idx val="2"/>
          <c:order val="2"/>
          <c:tx>
            <c:strRef>
              <c:f>'Dzieci w wieku 3-6 lat'!$J$17</c:f>
              <c:strCache>
                <c:ptCount val="1"/>
                <c:pt idx="0">
                  <c:v>Liczba dzieci w wieku 3-6 lat zameldowanych na terenie Olsztyna </c:v>
                </c:pt>
              </c:strCache>
            </c:strRef>
          </c:tx>
          <c:spPr>
            <a:solidFill>
              <a:srgbClr val="66CCFF"/>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'Dzieci w wieku 3-6 lat'!$G$18:$G$22</c:f>
              <c:strCache>
                <c:ptCount val="5"/>
                <c:pt idx="0">
                  <c:v>2023/2024</c:v>
                </c:pt>
                <c:pt idx="1">
                  <c:v>2024/2025</c:v>
                </c:pt>
                <c:pt idx="2">
                  <c:v>2025/2026</c:v>
                </c:pt>
                <c:pt idx="3">
                  <c:v>2026/2027</c:v>
                </c:pt>
                <c:pt idx="4">
                  <c:v>2027/2028</c:v>
                </c:pt>
              </c:strCache>
            </c:strRef>
          </c:cat>
          <c:val>
            <c:numRef>
              <c:f>'Dzieci w wieku 3-6 lat'!$J$18:$J$22</c:f>
              <c:numCache>
                <c:formatCode>General</c:formatCode>
                <c:ptCount val="5"/>
                <c:pt idx="0">
                  <c:v>5858</c:v>
                </c:pt>
                <c:pt idx="1">
                  <c:v>5406</c:v>
                </c:pt>
                <c:pt idx="2">
                  <c:v>5025</c:v>
                </c:pt>
                <c:pt idx="3">
                  <c:v>4536</c:v>
                </c:pt>
                <c:pt idx="4">
                  <c:v>3849</c:v>
                </c:pt>
              </c:numCache>
            </c:numRef>
          </c:val>
          <c:extLst>
            <c:ext xmlns:c16="http://schemas.microsoft.com/office/drawing/2014/chart" uri="{C3380CC4-5D6E-409C-BE32-E72D297353CC}">
              <c16:uniqueId val="{00000002-18FC-447F-B087-A28884BC7E11}"/>
            </c:ext>
          </c:extLst>
        </c:ser>
        <c:dLbls>
          <c:showLegendKey val="0"/>
          <c:showVal val="0"/>
          <c:showCatName val="0"/>
          <c:showSerName val="0"/>
          <c:showPercent val="0"/>
          <c:showBubbleSize val="0"/>
        </c:dLbls>
        <c:gapWidth val="150"/>
        <c:shape val="box"/>
        <c:axId val="867124623"/>
        <c:axId val="867126287"/>
        <c:axId val="0"/>
      </c:bar3DChart>
      <c:catAx>
        <c:axId val="8671246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7126287"/>
        <c:crosses val="autoZero"/>
        <c:auto val="1"/>
        <c:lblAlgn val="ctr"/>
        <c:lblOffset val="100"/>
        <c:noMultiLvlLbl val="0"/>
      </c:catAx>
      <c:valAx>
        <c:axId val="867126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712462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r>
              <a:rPr lang="pl-PL">
                <a:solidFill>
                  <a:srgbClr val="002060"/>
                </a:solidFill>
              </a:rPr>
              <a:t>Prognozowana</a:t>
            </a:r>
            <a:r>
              <a:rPr lang="pl-PL" baseline="0">
                <a:solidFill>
                  <a:srgbClr val="002060"/>
                </a:solidFill>
              </a:rPr>
              <a:t> liczba młodzieży w wieku 15 - 18 lat (szkoła ponadpodstawowa) zameldowanych w Olsztynie</a:t>
            </a:r>
            <a:endParaRPr lang="pl-PL">
              <a:solidFill>
                <a:srgbClr val="002060"/>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'Młodzież w wieku 15-18 lat'!$H$15</c:f>
              <c:strCache>
                <c:ptCount val="1"/>
                <c:pt idx="0">
                  <c:v>Zameldowani na pobyt stały</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'Młodzież w wieku 15-18 lat'!$G$16:$G$21</c:f>
              <c:strCache>
                <c:ptCount val="6"/>
                <c:pt idx="0">
                  <c:v>2023/2024</c:v>
                </c:pt>
                <c:pt idx="1">
                  <c:v>2024/2025</c:v>
                </c:pt>
                <c:pt idx="2">
                  <c:v>2025/2026</c:v>
                </c:pt>
                <c:pt idx="3">
                  <c:v>2026/2027</c:v>
                </c:pt>
                <c:pt idx="4">
                  <c:v>2027/2028</c:v>
                </c:pt>
                <c:pt idx="5">
                  <c:v>2028/2029</c:v>
                </c:pt>
              </c:strCache>
            </c:strRef>
          </c:cat>
          <c:val>
            <c:numRef>
              <c:f>'Młodzież w wieku 15-18 lat'!$H$16:$H$21</c:f>
              <c:numCache>
                <c:formatCode>General</c:formatCode>
                <c:ptCount val="6"/>
                <c:pt idx="0">
                  <c:v>1503</c:v>
                </c:pt>
                <c:pt idx="1">
                  <c:v>1538</c:v>
                </c:pt>
                <c:pt idx="2">
                  <c:v>1735</c:v>
                </c:pt>
                <c:pt idx="3">
                  <c:v>1616</c:v>
                </c:pt>
                <c:pt idx="4">
                  <c:v>1618</c:v>
                </c:pt>
                <c:pt idx="5">
                  <c:v>1551</c:v>
                </c:pt>
              </c:numCache>
            </c:numRef>
          </c:val>
          <c:extLst>
            <c:ext xmlns:c16="http://schemas.microsoft.com/office/drawing/2014/chart" uri="{C3380CC4-5D6E-409C-BE32-E72D297353CC}">
              <c16:uniqueId val="{00000000-6B88-4C71-A47B-5313958A4556}"/>
            </c:ext>
          </c:extLst>
        </c:ser>
        <c:ser>
          <c:idx val="1"/>
          <c:order val="1"/>
          <c:tx>
            <c:strRef>
              <c:f>'Młodzież w wieku 15-18 lat'!$I$15</c:f>
              <c:strCache>
                <c:ptCount val="1"/>
                <c:pt idx="0">
                  <c:v>Zameldowani na pobyt czasowy</c:v>
                </c:pt>
              </c:strCache>
            </c:strRef>
          </c:tx>
          <c:spPr>
            <a:solidFill>
              <a:srgbClr val="FF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'Młodzież w wieku 15-18 lat'!$G$16:$G$21</c:f>
              <c:strCache>
                <c:ptCount val="6"/>
                <c:pt idx="0">
                  <c:v>2023/2024</c:v>
                </c:pt>
                <c:pt idx="1">
                  <c:v>2024/2025</c:v>
                </c:pt>
                <c:pt idx="2">
                  <c:v>2025/2026</c:v>
                </c:pt>
                <c:pt idx="3">
                  <c:v>2026/2027</c:v>
                </c:pt>
                <c:pt idx="4">
                  <c:v>2027/2028</c:v>
                </c:pt>
                <c:pt idx="5">
                  <c:v>2028/2029</c:v>
                </c:pt>
              </c:strCache>
            </c:strRef>
          </c:cat>
          <c:val>
            <c:numRef>
              <c:f>'Młodzież w wieku 15-18 lat'!$I$16:$I$21</c:f>
              <c:numCache>
                <c:formatCode>General</c:formatCode>
                <c:ptCount val="6"/>
                <c:pt idx="0">
                  <c:v>173</c:v>
                </c:pt>
                <c:pt idx="1">
                  <c:v>190</c:v>
                </c:pt>
                <c:pt idx="2">
                  <c:v>178</c:v>
                </c:pt>
                <c:pt idx="3">
                  <c:v>90</c:v>
                </c:pt>
                <c:pt idx="4">
                  <c:v>34</c:v>
                </c:pt>
                <c:pt idx="5">
                  <c:v>26</c:v>
                </c:pt>
              </c:numCache>
            </c:numRef>
          </c:val>
          <c:extLst>
            <c:ext xmlns:c16="http://schemas.microsoft.com/office/drawing/2014/chart" uri="{C3380CC4-5D6E-409C-BE32-E72D297353CC}">
              <c16:uniqueId val="{00000001-6B88-4C71-A47B-5313958A4556}"/>
            </c:ext>
          </c:extLst>
        </c:ser>
        <c:ser>
          <c:idx val="2"/>
          <c:order val="2"/>
          <c:tx>
            <c:strRef>
              <c:f>'Młodzież w wieku 15-18 lat'!$J$15</c:f>
              <c:strCache>
                <c:ptCount val="1"/>
                <c:pt idx="0">
                  <c:v>Liczba dzieci w wieku 15-18 lat zameldowanych na terenie Olsztyna - ogółem</c:v>
                </c:pt>
              </c:strCache>
            </c:strRef>
          </c:tx>
          <c:spPr>
            <a:solidFill>
              <a:srgbClr val="FFCCFF"/>
            </a:solidFill>
            <a:ln>
              <a:solidFill>
                <a:srgbClr val="FFCCFF"/>
              </a:solidFill>
            </a:ln>
            <a:effectLst/>
            <a:sp3d>
              <a:contourClr>
                <a:srgbClr val="FFCCFF"/>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'Młodzież w wieku 15-18 lat'!$G$16:$G$21</c:f>
              <c:strCache>
                <c:ptCount val="6"/>
                <c:pt idx="0">
                  <c:v>2023/2024</c:v>
                </c:pt>
                <c:pt idx="1">
                  <c:v>2024/2025</c:v>
                </c:pt>
                <c:pt idx="2">
                  <c:v>2025/2026</c:v>
                </c:pt>
                <c:pt idx="3">
                  <c:v>2026/2027</c:v>
                </c:pt>
                <c:pt idx="4">
                  <c:v>2027/2028</c:v>
                </c:pt>
                <c:pt idx="5">
                  <c:v>2028/2029</c:v>
                </c:pt>
              </c:strCache>
            </c:strRef>
          </c:cat>
          <c:val>
            <c:numRef>
              <c:f>'Młodzież w wieku 15-18 lat'!$J$16:$J$21</c:f>
              <c:numCache>
                <c:formatCode>General</c:formatCode>
                <c:ptCount val="6"/>
                <c:pt idx="0">
                  <c:v>1663</c:v>
                </c:pt>
                <c:pt idx="1">
                  <c:v>1683</c:v>
                </c:pt>
                <c:pt idx="2">
                  <c:v>1830</c:v>
                </c:pt>
                <c:pt idx="3">
                  <c:v>1682</c:v>
                </c:pt>
                <c:pt idx="4">
                  <c:v>1652</c:v>
                </c:pt>
                <c:pt idx="5">
                  <c:v>1577</c:v>
                </c:pt>
              </c:numCache>
            </c:numRef>
          </c:val>
          <c:extLst>
            <c:ext xmlns:c16="http://schemas.microsoft.com/office/drawing/2014/chart" uri="{C3380CC4-5D6E-409C-BE32-E72D297353CC}">
              <c16:uniqueId val="{00000002-6B88-4C71-A47B-5313958A4556}"/>
            </c:ext>
          </c:extLst>
        </c:ser>
        <c:dLbls>
          <c:showLegendKey val="0"/>
          <c:showVal val="0"/>
          <c:showCatName val="0"/>
          <c:showSerName val="0"/>
          <c:showPercent val="0"/>
          <c:showBubbleSize val="0"/>
        </c:dLbls>
        <c:gapWidth val="150"/>
        <c:shape val="box"/>
        <c:axId val="674294895"/>
        <c:axId val="675564607"/>
        <c:axId val="0"/>
      </c:bar3DChart>
      <c:catAx>
        <c:axId val="6742948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pl-PL"/>
          </a:p>
        </c:txPr>
        <c:crossAx val="675564607"/>
        <c:crosses val="autoZero"/>
        <c:auto val="1"/>
        <c:lblAlgn val="ctr"/>
        <c:lblOffset val="100"/>
        <c:noMultiLvlLbl val="0"/>
      </c:catAx>
      <c:valAx>
        <c:axId val="675564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7429489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E1B1D-8F27-48C7-A1C6-8D11F8EF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8069</TotalTime>
  <Pages>64</Pages>
  <Words>19908</Words>
  <Characters>119450</Characters>
  <Application>Microsoft Office Word</Application>
  <DocSecurity>0</DocSecurity>
  <Lines>995</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Gardocka</dc:creator>
  <cp:keywords/>
  <dc:description/>
  <cp:lastModifiedBy>Magdalena Baranowska</cp:lastModifiedBy>
  <cp:revision>1109</cp:revision>
  <cp:lastPrinted>2024-10-23T12:10:00Z</cp:lastPrinted>
  <dcterms:created xsi:type="dcterms:W3CDTF">2022-10-28T11:49:00Z</dcterms:created>
  <dcterms:modified xsi:type="dcterms:W3CDTF">2024-10-28T10:00:00Z</dcterms:modified>
</cp:coreProperties>
</file>