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7188D" w14:textId="77777777" w:rsidR="002144CD" w:rsidRDefault="00A756C0">
      <w:pPr>
        <w:ind w:firstLine="708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1. Zbycie nieruchomości w trybie przetargowym.</w:t>
      </w:r>
    </w:p>
    <w:tbl>
      <w:tblPr>
        <w:tblStyle w:val="Tabela-Siatka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4490"/>
        <w:gridCol w:w="3370"/>
        <w:gridCol w:w="1217"/>
        <w:gridCol w:w="3376"/>
        <w:gridCol w:w="1335"/>
      </w:tblGrid>
      <w:tr w:rsidR="002144CD" w14:paraId="3A50B108" w14:textId="77777777" w:rsidTr="008A0AAD">
        <w:trPr>
          <w:jc w:val="center"/>
        </w:trPr>
        <w:tc>
          <w:tcPr>
            <w:tcW w:w="524" w:type="dxa"/>
            <w:shd w:val="clear" w:color="auto" w:fill="BFBFBF"/>
          </w:tcPr>
          <w:p w14:paraId="7D15BD2C" w14:textId="77777777" w:rsidR="002144CD" w:rsidRDefault="00A756C0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0"/>
              </w:rPr>
              <w:t>L.P</w:t>
            </w:r>
          </w:p>
        </w:tc>
        <w:tc>
          <w:tcPr>
            <w:tcW w:w="4490" w:type="dxa"/>
            <w:shd w:val="clear" w:color="auto" w:fill="BFBFBF"/>
          </w:tcPr>
          <w:p w14:paraId="46074D06" w14:textId="77777777" w:rsidR="002144CD" w:rsidRDefault="00A756C0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0"/>
              </w:rPr>
              <w:t>Treść wniosku</w:t>
            </w:r>
          </w:p>
        </w:tc>
        <w:tc>
          <w:tcPr>
            <w:tcW w:w="3370" w:type="dxa"/>
            <w:shd w:val="clear" w:color="auto" w:fill="BFBFBF"/>
          </w:tcPr>
          <w:p w14:paraId="2122CBC1" w14:textId="77777777" w:rsidR="002144CD" w:rsidRDefault="00A756C0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0"/>
              </w:rPr>
              <w:t>Rozstrzygnięcie Prezydenta</w:t>
            </w:r>
          </w:p>
        </w:tc>
        <w:tc>
          <w:tcPr>
            <w:tcW w:w="1217" w:type="dxa"/>
            <w:shd w:val="clear" w:color="auto" w:fill="BFBFBF"/>
          </w:tcPr>
          <w:p w14:paraId="4EEF6628" w14:textId="77777777" w:rsidR="002144CD" w:rsidRDefault="00A756C0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0"/>
              </w:rPr>
              <w:t>Z dnia</w:t>
            </w:r>
          </w:p>
        </w:tc>
        <w:tc>
          <w:tcPr>
            <w:tcW w:w="3376" w:type="dxa"/>
            <w:shd w:val="clear" w:color="auto" w:fill="BFBFBF"/>
          </w:tcPr>
          <w:p w14:paraId="512EEB77" w14:textId="77777777" w:rsidR="002144CD" w:rsidRDefault="00A756C0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0"/>
              </w:rPr>
              <w:t>Realizacja</w:t>
            </w:r>
          </w:p>
        </w:tc>
        <w:tc>
          <w:tcPr>
            <w:tcW w:w="1335" w:type="dxa"/>
            <w:shd w:val="clear" w:color="auto" w:fill="BFBFBF"/>
          </w:tcPr>
          <w:p w14:paraId="100C1365" w14:textId="77777777" w:rsidR="002144CD" w:rsidRDefault="00A756C0">
            <w:pPr>
              <w:spacing w:line="36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0"/>
              </w:rPr>
              <w:t>Dochód</w:t>
            </w:r>
          </w:p>
        </w:tc>
      </w:tr>
      <w:tr w:rsidR="002144CD" w14:paraId="0C1D29CD" w14:textId="77777777" w:rsidTr="008A0AAD">
        <w:trPr>
          <w:trHeight w:val="185"/>
          <w:jc w:val="center"/>
        </w:trPr>
        <w:tc>
          <w:tcPr>
            <w:tcW w:w="524" w:type="dxa"/>
            <w:shd w:val="clear" w:color="auto" w:fill="BFBFBF"/>
            <w:vAlign w:val="center"/>
          </w:tcPr>
          <w:p w14:paraId="44A4413E" w14:textId="77777777" w:rsidR="002144CD" w:rsidRDefault="00A756C0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0"/>
              </w:rPr>
              <w:t>1</w:t>
            </w:r>
          </w:p>
        </w:tc>
        <w:tc>
          <w:tcPr>
            <w:tcW w:w="4490" w:type="dxa"/>
            <w:shd w:val="clear" w:color="auto" w:fill="BFBFBF"/>
            <w:vAlign w:val="center"/>
          </w:tcPr>
          <w:p w14:paraId="6C67D059" w14:textId="77777777" w:rsidR="002144CD" w:rsidRDefault="00A756C0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0"/>
              </w:rPr>
              <w:t>2</w:t>
            </w:r>
          </w:p>
        </w:tc>
        <w:tc>
          <w:tcPr>
            <w:tcW w:w="3370" w:type="dxa"/>
            <w:shd w:val="clear" w:color="auto" w:fill="BFBFBF"/>
            <w:vAlign w:val="center"/>
          </w:tcPr>
          <w:p w14:paraId="65B0C497" w14:textId="77777777" w:rsidR="002144CD" w:rsidRDefault="00A756C0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0"/>
              </w:rPr>
              <w:t>3</w:t>
            </w:r>
          </w:p>
        </w:tc>
        <w:tc>
          <w:tcPr>
            <w:tcW w:w="1217" w:type="dxa"/>
            <w:shd w:val="clear" w:color="auto" w:fill="BFBFBF"/>
            <w:vAlign w:val="center"/>
          </w:tcPr>
          <w:p w14:paraId="4972C22D" w14:textId="77777777" w:rsidR="002144CD" w:rsidRDefault="00A756C0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0"/>
              </w:rPr>
              <w:t>4</w:t>
            </w:r>
          </w:p>
        </w:tc>
        <w:tc>
          <w:tcPr>
            <w:tcW w:w="3376" w:type="dxa"/>
            <w:shd w:val="clear" w:color="auto" w:fill="BFBFBF"/>
            <w:vAlign w:val="center"/>
          </w:tcPr>
          <w:p w14:paraId="529012B6" w14:textId="77777777" w:rsidR="002144CD" w:rsidRDefault="00A756C0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0"/>
              </w:rPr>
              <w:t>5</w:t>
            </w:r>
          </w:p>
        </w:tc>
        <w:tc>
          <w:tcPr>
            <w:tcW w:w="1335" w:type="dxa"/>
            <w:shd w:val="clear" w:color="auto" w:fill="BFBFBF"/>
            <w:vAlign w:val="center"/>
          </w:tcPr>
          <w:p w14:paraId="7C2AAC33" w14:textId="77777777" w:rsidR="002144CD" w:rsidRDefault="00A756C0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0"/>
              </w:rPr>
              <w:t>6</w:t>
            </w:r>
          </w:p>
        </w:tc>
      </w:tr>
      <w:tr w:rsidR="002144CD" w14:paraId="20564D98" w14:textId="77777777" w:rsidTr="008A0AAD">
        <w:trPr>
          <w:jc w:val="center"/>
        </w:trPr>
        <w:tc>
          <w:tcPr>
            <w:tcW w:w="524" w:type="dxa"/>
            <w:vAlign w:val="center"/>
          </w:tcPr>
          <w:p w14:paraId="55D947F5" w14:textId="77777777" w:rsidR="002144CD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</w:rPr>
              <w:t>1.</w:t>
            </w:r>
          </w:p>
        </w:tc>
        <w:tc>
          <w:tcPr>
            <w:tcW w:w="4490" w:type="dxa"/>
          </w:tcPr>
          <w:p w14:paraId="0BAA5B79" w14:textId="77777777" w:rsidR="002144CD" w:rsidRDefault="00A756C0">
            <w:pPr>
              <w:pStyle w:val="Tekstpodstawowy21"/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</w:rPr>
              <w:t xml:space="preserve">Dotyczy </w:t>
            </w:r>
            <w:r>
              <w:rPr>
                <w:rFonts w:ascii="Calibri Light" w:hAnsi="Calibri Light" w:cs="Calibri Light"/>
                <w:sz w:val="22"/>
                <w:szCs w:val="22"/>
              </w:rPr>
              <w:t>ustalenia ceny wywoławczej do II przetargu ustnego nieograniczonego na sprzedaż nieruchomości zabudowanej budynkiem mieszkalnym nr 62 oraz budynkami przeznaczonymi do rozbiórki, składającej się          z działki oznaczonej numerem ewidencyjnym 10/1, obręb 98, o powierzchni 1584 m</w:t>
            </w:r>
            <w:r>
              <w:rPr>
                <w:rFonts w:ascii="Calibri Light" w:hAnsi="Calibri Light" w:cs="Calibri Light"/>
                <w:sz w:val="22"/>
                <w:szCs w:val="22"/>
                <w:vertAlign w:val="superscript"/>
              </w:rPr>
              <w:t>2</w:t>
            </w:r>
            <w:r>
              <w:rPr>
                <w:rFonts w:ascii="Calibri Light" w:hAnsi="Calibri Light" w:cs="Calibri Light"/>
                <w:sz w:val="22"/>
                <w:szCs w:val="22"/>
              </w:rPr>
              <w:t>, położonej przy al. Piłsudskiego. Funkcja                 i  gabaryty nieruchomości ustalone zostaną na podstawie decyzji o warunkach zabudowy.</w:t>
            </w:r>
          </w:p>
        </w:tc>
        <w:tc>
          <w:tcPr>
            <w:tcW w:w="3370" w:type="dxa"/>
          </w:tcPr>
          <w:p w14:paraId="2183DFCA" w14:textId="0778685A" w:rsidR="002144CD" w:rsidRPr="00FB5575" w:rsidRDefault="00A756C0" w:rsidP="008A0AAD">
            <w:pPr>
              <w:spacing w:line="276" w:lineRule="auto"/>
              <w:jc w:val="both"/>
              <w:rPr>
                <w:rFonts w:ascii="Calibri Light" w:hAnsi="Calibri Light" w:cs="Calibri Light"/>
                <w:kern w:val="2"/>
              </w:rPr>
            </w:pPr>
            <w:r w:rsidRPr="00FB5575">
              <w:rPr>
                <w:rFonts w:ascii="Calibri Light" w:hAnsi="Calibri Light" w:cs="Calibri Light"/>
              </w:rPr>
              <w:t>Postanowił o utrzymaniu ceny wywoławczej z I przetargu do II przetargu ustnego nieograniczonego na sprzedaż nieruchomości zabudowanej budynkiem mieszkalnym nr 62 oraz budynkami przeznaczonymi do rozbiórki, składającej się z działki oznaczonej numerem ewidencyjnym 10/1, obręb 98, o powierzchni 1584 m</w:t>
            </w:r>
            <w:r w:rsidRPr="00FB5575">
              <w:rPr>
                <w:rFonts w:ascii="Calibri Light" w:hAnsi="Calibri Light" w:cs="Calibri Light"/>
                <w:vertAlign w:val="superscript"/>
              </w:rPr>
              <w:t>2</w:t>
            </w:r>
            <w:r w:rsidRPr="00FB5575">
              <w:rPr>
                <w:rFonts w:ascii="Calibri Light" w:hAnsi="Calibri Light" w:cs="Calibri Light"/>
              </w:rPr>
              <w:t>, położonej przy al. Piłsudskiego, w wysokości 1.100.000,00 zł (słownie: jeden milion sto tysięcy zł i 00/100), w tym: cena gruntu – 800.000,00 zł, cena budynku mieszkalnego nr 62 – 300.000,00 zł. Sprzedaż nieruchomości zwolniona jest z podatku VAT. Funkcja</w:t>
            </w:r>
            <w:r w:rsidR="005722BA">
              <w:rPr>
                <w:rFonts w:ascii="Calibri Light" w:hAnsi="Calibri Light" w:cs="Calibri Light"/>
              </w:rPr>
              <w:t xml:space="preserve">      </w:t>
            </w:r>
            <w:r w:rsidRPr="00FB5575">
              <w:rPr>
                <w:rFonts w:ascii="Calibri Light" w:hAnsi="Calibri Light" w:cs="Calibri Light"/>
              </w:rPr>
              <w:t xml:space="preserve"> i  gabaryty nieruchomości ustalone zostaną na podstawie decyzji  </w:t>
            </w:r>
            <w:r w:rsidR="005722BA">
              <w:rPr>
                <w:rFonts w:ascii="Calibri Light" w:hAnsi="Calibri Light" w:cs="Calibri Light"/>
              </w:rPr>
              <w:t xml:space="preserve">         </w:t>
            </w:r>
            <w:r w:rsidRPr="00FB5575">
              <w:rPr>
                <w:rFonts w:ascii="Calibri Light" w:hAnsi="Calibri Light" w:cs="Calibri Light"/>
              </w:rPr>
              <w:t>o warunkach zabudowy.</w:t>
            </w:r>
          </w:p>
        </w:tc>
        <w:tc>
          <w:tcPr>
            <w:tcW w:w="1217" w:type="dxa"/>
          </w:tcPr>
          <w:p w14:paraId="5B2D1003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09.01.2024</w:t>
            </w:r>
          </w:p>
        </w:tc>
        <w:tc>
          <w:tcPr>
            <w:tcW w:w="3376" w:type="dxa"/>
            <w:shd w:val="clear" w:color="auto" w:fill="FFFFFF" w:themeFill="background1"/>
          </w:tcPr>
          <w:p w14:paraId="6ACC35CE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Zawarto akt notarialny Rep. A Nr 2756/2024 z dnia 23.04.2024r.</w:t>
            </w:r>
          </w:p>
        </w:tc>
        <w:tc>
          <w:tcPr>
            <w:tcW w:w="1335" w:type="dxa"/>
            <w:shd w:val="clear" w:color="auto" w:fill="FFFFFF" w:themeFill="background1"/>
          </w:tcPr>
          <w:p w14:paraId="3738FD33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1 111 000 zł</w:t>
            </w:r>
          </w:p>
        </w:tc>
      </w:tr>
      <w:tr w:rsidR="002144CD" w:rsidRPr="00FB5575" w14:paraId="38CE98DF" w14:textId="77777777" w:rsidTr="008A0AAD">
        <w:trPr>
          <w:jc w:val="center"/>
        </w:trPr>
        <w:tc>
          <w:tcPr>
            <w:tcW w:w="524" w:type="dxa"/>
            <w:vAlign w:val="center"/>
          </w:tcPr>
          <w:p w14:paraId="29EB7F4F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4490" w:type="dxa"/>
          </w:tcPr>
          <w:p w14:paraId="4A7FD14A" w14:textId="46A0243F" w:rsidR="002144CD" w:rsidRPr="00FB5575" w:rsidRDefault="00A756C0" w:rsidP="008A0AAD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  <w:bCs/>
              </w:rPr>
              <w:t>Dotyczy ustalenia ceny wywoławczej</w:t>
            </w:r>
            <w:r w:rsidRPr="00FB5575">
              <w:rPr>
                <w:rFonts w:ascii="Calibri Light" w:hAnsi="Calibri Light" w:cs="Calibri Light"/>
              </w:rPr>
              <w:t xml:space="preserve"> do </w:t>
            </w:r>
            <w:r w:rsidRPr="00FB5575">
              <w:rPr>
                <w:rFonts w:ascii="Calibri Light" w:hAnsi="Calibri Light" w:cs="Calibri Light"/>
                <w:bCs/>
              </w:rPr>
              <w:t>drugiego przetargu</w:t>
            </w:r>
            <w:r w:rsidRPr="00FB5575">
              <w:rPr>
                <w:rFonts w:ascii="Calibri Light" w:hAnsi="Calibri Light" w:cs="Calibri Light"/>
              </w:rPr>
              <w:t xml:space="preserve"> ustnego ograniczonego na sprzedaż nieruchomości składającej się z działki ozn. </w:t>
            </w:r>
            <w:r w:rsidRPr="00FB5575">
              <w:rPr>
                <w:rFonts w:ascii="Calibri Light" w:hAnsi="Calibri Light" w:cs="Calibri Light"/>
              </w:rPr>
              <w:lastRenderedPageBreak/>
              <w:t xml:space="preserve">nr ewid. </w:t>
            </w:r>
            <w:r w:rsidRPr="00FB5575">
              <w:rPr>
                <w:rFonts w:ascii="Calibri Light" w:hAnsi="Calibri Light" w:cs="Calibri Light"/>
                <w:bCs/>
              </w:rPr>
              <w:t>164/2 obręb 49, o pow. 38 m</w:t>
            </w:r>
            <w:r w:rsidRPr="00FB5575">
              <w:rPr>
                <w:rFonts w:ascii="Calibri Light" w:hAnsi="Calibri Light" w:cs="Calibri Light"/>
                <w:bCs/>
                <w:vertAlign w:val="superscript"/>
              </w:rPr>
              <w:t>2</w:t>
            </w:r>
            <w:r w:rsidRPr="00FB5575">
              <w:rPr>
                <w:rFonts w:ascii="Calibri Light" w:hAnsi="Calibri Light" w:cs="Calibri Light"/>
                <w:bCs/>
              </w:rPr>
              <w:t xml:space="preserve">, stanowiącej własność Gminy Olsztyn, </w:t>
            </w:r>
            <w:r w:rsidRPr="00FB5575">
              <w:rPr>
                <w:rFonts w:ascii="Calibri Light" w:hAnsi="Calibri Light" w:cs="Calibri Light"/>
              </w:rPr>
              <w:t xml:space="preserve">położonej   w Olsztynie przy ul. </w:t>
            </w:r>
            <w:r w:rsidRPr="00FB5575">
              <w:rPr>
                <w:rFonts w:ascii="Calibri Light" w:hAnsi="Calibri Light" w:cs="Calibri Light"/>
                <w:bCs/>
              </w:rPr>
              <w:t>Gronowej</w:t>
            </w:r>
            <w:r w:rsidRPr="00FB5575">
              <w:rPr>
                <w:rFonts w:ascii="Calibri Light" w:hAnsi="Calibri Light" w:cs="Calibri Light"/>
              </w:rPr>
              <w:t>,</w:t>
            </w:r>
            <w:r w:rsidRPr="00FB5575">
              <w:rPr>
                <w:rFonts w:ascii="Calibri Light" w:hAnsi="Calibri Light" w:cs="Calibri Light"/>
                <w:bCs/>
              </w:rPr>
              <w:t xml:space="preserve"> skierowanego do właścicieli nieruchomości oznaczonych numerami ewidencyjnymi:</w:t>
            </w:r>
            <w:r w:rsidRPr="00FB5575">
              <w:rPr>
                <w:rFonts w:ascii="Calibri Light" w:hAnsi="Calibri Light" w:cs="Calibri Light"/>
              </w:rPr>
              <w:t xml:space="preserve"> – 122, 164/14 i 164/1, obr. 49 (ul. Rolna 56), – 161, obr. 49  (ul. Gronowa 27), – 164/3 i 160, obr. 49  (ul. Gronowa 25).</w:t>
            </w:r>
          </w:p>
        </w:tc>
        <w:tc>
          <w:tcPr>
            <w:tcW w:w="3370" w:type="dxa"/>
          </w:tcPr>
          <w:p w14:paraId="248CEAB0" w14:textId="194F08E1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  <w:lang w:eastAsia="pl-PL"/>
              </w:rPr>
            </w:pPr>
            <w:r w:rsidRPr="00FB5575">
              <w:rPr>
                <w:rFonts w:ascii="Calibri Light" w:hAnsi="Calibri Light" w:cs="Calibri Light"/>
                <w:bCs/>
              </w:rPr>
              <w:lastRenderedPageBreak/>
              <w:t>Ustalił cenę wywoławczą</w:t>
            </w:r>
            <w:r w:rsidRPr="00FB5575">
              <w:rPr>
                <w:rFonts w:ascii="Calibri Light" w:hAnsi="Calibri Light" w:cs="Calibri Light"/>
              </w:rPr>
              <w:t xml:space="preserve"> do </w:t>
            </w:r>
            <w:r w:rsidRPr="00FB5575">
              <w:rPr>
                <w:rFonts w:ascii="Calibri Light" w:hAnsi="Calibri Light" w:cs="Calibri Light"/>
                <w:bCs/>
              </w:rPr>
              <w:t>drugiego przetargu</w:t>
            </w:r>
            <w:r w:rsidRPr="00FB5575">
              <w:rPr>
                <w:rFonts w:ascii="Calibri Light" w:hAnsi="Calibri Light" w:cs="Calibri Light"/>
              </w:rPr>
              <w:t xml:space="preserve"> ustnego ograniczonego na sprzedaż nieruchomo</w:t>
            </w:r>
            <w:r w:rsidRPr="00FB5575">
              <w:rPr>
                <w:rFonts w:ascii="Calibri Light" w:hAnsi="Calibri Light" w:cs="Calibri Light"/>
              </w:rPr>
              <w:lastRenderedPageBreak/>
              <w:t xml:space="preserve">ści składającej się z działki ozn. nr ewid. </w:t>
            </w:r>
            <w:r w:rsidRPr="00FB5575">
              <w:rPr>
                <w:rFonts w:ascii="Calibri Light" w:hAnsi="Calibri Light" w:cs="Calibri Light"/>
                <w:bCs/>
              </w:rPr>
              <w:t>164/2, obręb 49, o pow. 38 m</w:t>
            </w:r>
            <w:r w:rsidRPr="00FB5575">
              <w:rPr>
                <w:rFonts w:ascii="Calibri Light" w:hAnsi="Calibri Light" w:cs="Calibri Light"/>
                <w:bCs/>
                <w:vertAlign w:val="superscript"/>
              </w:rPr>
              <w:t>2</w:t>
            </w:r>
            <w:r w:rsidRPr="00FB5575">
              <w:rPr>
                <w:rFonts w:ascii="Calibri Light" w:hAnsi="Calibri Light" w:cs="Calibri Light"/>
                <w:bCs/>
              </w:rPr>
              <w:t xml:space="preserve">, stanowiącej własność Gminy Olsztyn, </w:t>
            </w:r>
            <w:r w:rsidRPr="00FB5575">
              <w:rPr>
                <w:rFonts w:ascii="Calibri Light" w:hAnsi="Calibri Light" w:cs="Calibri Light"/>
              </w:rPr>
              <w:t xml:space="preserve">położonej w Olsztynie przy ul. </w:t>
            </w:r>
            <w:r w:rsidRPr="00FB5575">
              <w:rPr>
                <w:rFonts w:ascii="Calibri Light" w:hAnsi="Calibri Light" w:cs="Calibri Light"/>
                <w:bCs/>
              </w:rPr>
              <w:t>Gronowej</w:t>
            </w:r>
            <w:r w:rsidRPr="00FB5575">
              <w:rPr>
                <w:rFonts w:ascii="Calibri Light" w:hAnsi="Calibri Light" w:cs="Calibri Light"/>
              </w:rPr>
              <w:t>,</w:t>
            </w:r>
            <w:r w:rsidRPr="00FB5575">
              <w:rPr>
                <w:rFonts w:ascii="Calibri Light" w:hAnsi="Calibri Light" w:cs="Calibri Light"/>
                <w:bCs/>
              </w:rPr>
              <w:t xml:space="preserve"> skierowanego do właścicieli nieruchomości oznaczonych numerami ewidencyjnymi:</w:t>
            </w:r>
          </w:p>
          <w:p w14:paraId="4D141D81" w14:textId="77777777" w:rsidR="002144CD" w:rsidRPr="00FB5575" w:rsidRDefault="00A756C0">
            <w:pPr>
              <w:spacing w:line="240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– 122, 164/14 i 164/1, obr. 49 (ul. Rolna 56),</w:t>
            </w:r>
          </w:p>
          <w:p w14:paraId="17BCC737" w14:textId="77777777" w:rsidR="002144CD" w:rsidRPr="00FB5575" w:rsidRDefault="00A756C0">
            <w:pPr>
              <w:spacing w:line="240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– 161, obr. 49  (ul. Gronowa 27),</w:t>
            </w:r>
          </w:p>
          <w:p w14:paraId="40334B4B" w14:textId="77777777" w:rsidR="002144CD" w:rsidRPr="00FB5575" w:rsidRDefault="00A756C0">
            <w:pPr>
              <w:spacing w:line="240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– 164/3 i 160, obr. 49  (ul. Gronowa 25),</w:t>
            </w:r>
          </w:p>
          <w:p w14:paraId="0ADC4C93" w14:textId="58526D24" w:rsidR="002144CD" w:rsidRPr="00FB5575" w:rsidRDefault="00A756C0" w:rsidP="00FB5575">
            <w:pPr>
              <w:spacing w:line="276" w:lineRule="auto"/>
              <w:jc w:val="both"/>
              <w:rPr>
                <w:rFonts w:ascii="Calibri Light" w:hAnsi="Calibri Light" w:cs="Calibri Light"/>
                <w:kern w:val="2"/>
              </w:rPr>
            </w:pPr>
            <w:r w:rsidRPr="00FB5575">
              <w:rPr>
                <w:rFonts w:ascii="Calibri Light" w:hAnsi="Calibri Light" w:cs="Calibri Light"/>
              </w:rPr>
              <w:t>w wysokości 15.200,00 zł, tj. po 400,00 zł/m</w:t>
            </w:r>
            <w:r w:rsidRPr="00FB5575">
              <w:rPr>
                <w:rFonts w:ascii="Calibri Light" w:hAnsi="Calibri Light" w:cs="Calibri Light"/>
                <w:vertAlign w:val="superscript"/>
              </w:rPr>
              <w:t>2</w:t>
            </w:r>
            <w:r w:rsidRPr="00FB5575">
              <w:rPr>
                <w:rFonts w:ascii="Calibri Light" w:hAnsi="Calibri Light" w:cs="Calibri Light"/>
              </w:rPr>
              <w:t xml:space="preserve">. Sprzedaż przedmiotowej nieruchomości opodatkowana zostanie podatkiem VAT </w:t>
            </w:r>
            <w:r w:rsidR="00FB5575">
              <w:rPr>
                <w:rFonts w:ascii="Calibri Light" w:hAnsi="Calibri Light" w:cs="Calibri Light"/>
              </w:rPr>
              <w:t xml:space="preserve">               </w:t>
            </w:r>
            <w:r w:rsidRPr="00FB5575">
              <w:rPr>
                <w:rFonts w:ascii="Calibri Light" w:hAnsi="Calibri Light" w:cs="Calibri Light"/>
              </w:rPr>
              <w:t>w stawce 23%.</w:t>
            </w:r>
          </w:p>
        </w:tc>
        <w:tc>
          <w:tcPr>
            <w:tcW w:w="1217" w:type="dxa"/>
          </w:tcPr>
          <w:p w14:paraId="40724C17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lastRenderedPageBreak/>
              <w:t>09.01.2024</w:t>
            </w:r>
          </w:p>
        </w:tc>
        <w:tc>
          <w:tcPr>
            <w:tcW w:w="3376" w:type="dxa"/>
            <w:shd w:val="clear" w:color="auto" w:fill="FFFFFF" w:themeFill="background1"/>
          </w:tcPr>
          <w:p w14:paraId="7BDDDA08" w14:textId="2F97671D" w:rsidR="002144CD" w:rsidRPr="00FB5575" w:rsidRDefault="005D748C">
            <w:pPr>
              <w:widowControl w:val="0"/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 xml:space="preserve">Zawarto akt notarialny Rep. A Nr </w:t>
            </w:r>
            <w:r w:rsidRPr="005D748C">
              <w:rPr>
                <w:rFonts w:ascii="Calibri Light" w:hAnsi="Calibri Light" w:cs="Calibri Light"/>
              </w:rPr>
              <w:t>2522/2024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FB5575">
              <w:rPr>
                <w:rFonts w:ascii="Calibri Light" w:hAnsi="Calibri Light" w:cs="Calibri Light"/>
              </w:rPr>
              <w:t>z dnia</w:t>
            </w:r>
            <w:r>
              <w:t xml:space="preserve"> </w:t>
            </w:r>
            <w:r w:rsidRPr="005D748C">
              <w:rPr>
                <w:rFonts w:ascii="Calibri Light" w:hAnsi="Calibri Light" w:cs="Calibri Light"/>
              </w:rPr>
              <w:t>21.03.2024</w:t>
            </w:r>
            <w:r>
              <w:rPr>
                <w:rFonts w:ascii="Calibri Light" w:hAnsi="Calibri Light" w:cs="Calibri Light"/>
              </w:rPr>
              <w:t xml:space="preserve"> r</w:t>
            </w:r>
            <w:r w:rsidRPr="00FB5575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335" w:type="dxa"/>
            <w:shd w:val="clear" w:color="auto" w:fill="FFFFFF" w:themeFill="background1"/>
          </w:tcPr>
          <w:p w14:paraId="09025048" w14:textId="2FD6D53A" w:rsidR="005D748C" w:rsidRPr="005D748C" w:rsidRDefault="005D748C" w:rsidP="005D748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15 360,00 zł</w:t>
            </w:r>
          </w:p>
        </w:tc>
      </w:tr>
      <w:tr w:rsidR="002144CD" w:rsidRPr="00FB5575" w14:paraId="7EC61C3B" w14:textId="77777777" w:rsidTr="008A0AAD">
        <w:trPr>
          <w:jc w:val="center"/>
        </w:trPr>
        <w:tc>
          <w:tcPr>
            <w:tcW w:w="524" w:type="dxa"/>
            <w:vAlign w:val="center"/>
          </w:tcPr>
          <w:p w14:paraId="68CB7E1F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4490" w:type="dxa"/>
          </w:tcPr>
          <w:p w14:paraId="61B266AB" w14:textId="30730651" w:rsidR="002144CD" w:rsidRPr="00FB5575" w:rsidRDefault="00A756C0" w:rsidP="008A0AAD">
            <w:pPr>
              <w:widowControl w:val="0"/>
              <w:suppressAutoHyphens/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  <w:kern w:val="2"/>
              </w:rPr>
              <w:t xml:space="preserve">Dotyczy: </w:t>
            </w:r>
            <w:r w:rsidRPr="00FB5575">
              <w:rPr>
                <w:rFonts w:ascii="Calibri Light" w:hAnsi="Calibri Light" w:cs="Calibri Light"/>
                <w:kern w:val="2"/>
                <w:lang w:eastAsia="zh-CN"/>
              </w:rPr>
              <w:t>wyrażenia zgody na sprzedaż w drodze przetargu ustnego nieograniczonego nieruchomości zabudowanej budynkiem garażu, położonej przy ul. Rataja ozn. nr ewid. 44/10 obr. 24 m. Olsztyna, o pow. 20 m</w:t>
            </w:r>
            <w:r w:rsidRPr="00FB5575">
              <w:rPr>
                <w:rFonts w:ascii="Calibri Light" w:hAnsi="Calibri Light" w:cs="Calibri Light"/>
                <w:kern w:val="2"/>
                <w:vertAlign w:val="superscript"/>
                <w:lang w:eastAsia="zh-CN"/>
              </w:rPr>
              <w:t>2</w:t>
            </w:r>
            <w:r w:rsidRPr="00FB5575">
              <w:rPr>
                <w:rFonts w:ascii="Calibri Light" w:hAnsi="Calibri Light" w:cs="Calibri Light"/>
                <w:kern w:val="2"/>
                <w:lang w:eastAsia="zh-CN"/>
              </w:rPr>
              <w:t xml:space="preserve"> opisanej  w KW OL1O/00048640/9 wraz z oddaniem w użytkowanie wieczyste udziału wynoszącego 1/25 w działce ozn. nr ewid. 44/32 obr. 24 o pow. 443 m</w:t>
            </w:r>
            <w:r w:rsidRPr="00FB5575">
              <w:rPr>
                <w:rFonts w:ascii="Calibri Light" w:hAnsi="Calibri Light" w:cs="Calibri Light"/>
                <w:kern w:val="2"/>
                <w:vertAlign w:val="superscript"/>
                <w:lang w:eastAsia="zh-CN"/>
              </w:rPr>
              <w:t xml:space="preserve">2 </w:t>
            </w:r>
            <w:r w:rsidRPr="00FB5575">
              <w:rPr>
                <w:rFonts w:ascii="Calibri Light" w:hAnsi="Calibri Light" w:cs="Calibri Light"/>
                <w:kern w:val="2"/>
                <w:lang w:eastAsia="zh-CN"/>
              </w:rPr>
              <w:t xml:space="preserve">oraz udziału wynoszącego 1/25   w działce ozn. nr ewid. 44/4 obr. 24 o pow. </w:t>
            </w:r>
            <w:r w:rsidRPr="00FB5575">
              <w:rPr>
                <w:rFonts w:ascii="Calibri Light" w:hAnsi="Calibri Light" w:cs="Calibri Light"/>
                <w:kern w:val="2"/>
                <w:lang w:eastAsia="zh-CN"/>
              </w:rPr>
              <w:lastRenderedPageBreak/>
              <w:t>92 m</w:t>
            </w:r>
            <w:r w:rsidRPr="00FB5575">
              <w:rPr>
                <w:rFonts w:ascii="Calibri Light" w:hAnsi="Calibri Light" w:cs="Calibri Light"/>
                <w:kern w:val="2"/>
                <w:vertAlign w:val="superscript"/>
                <w:lang w:eastAsia="zh-CN"/>
              </w:rPr>
              <w:t>2</w:t>
            </w:r>
            <w:r w:rsidRPr="00FB5575">
              <w:rPr>
                <w:rFonts w:ascii="Calibri Light" w:hAnsi="Calibri Light" w:cs="Calibri Light"/>
                <w:kern w:val="2"/>
                <w:lang w:eastAsia="zh-CN"/>
              </w:rPr>
              <w:t>,</w:t>
            </w:r>
            <w:r w:rsidRPr="00FB5575">
              <w:rPr>
                <w:rFonts w:ascii="Calibri Light" w:hAnsi="Calibri Light" w:cs="Calibri Light"/>
                <w:kern w:val="2"/>
                <w:vertAlign w:val="superscript"/>
                <w:lang w:eastAsia="zh-CN"/>
              </w:rPr>
              <w:t xml:space="preserve"> </w:t>
            </w:r>
            <w:r w:rsidRPr="00FB5575">
              <w:rPr>
                <w:rFonts w:ascii="Calibri Light" w:hAnsi="Calibri Light" w:cs="Calibri Light"/>
                <w:kern w:val="2"/>
                <w:lang w:eastAsia="zh-CN"/>
              </w:rPr>
              <w:t xml:space="preserve"> niezbędnych do racjonalnej obsługi garażu.</w:t>
            </w:r>
          </w:p>
        </w:tc>
        <w:tc>
          <w:tcPr>
            <w:tcW w:w="3370" w:type="dxa"/>
          </w:tcPr>
          <w:p w14:paraId="14198E2F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  <w:kern w:val="2"/>
                <w:lang w:eastAsia="zh-CN"/>
              </w:rPr>
              <w:lastRenderedPageBreak/>
              <w:t>Wyraził zgodę na sprzedaż w drodze przetargu ustnego nieograniczonego nieruchomości zabudowanej budynkiem garażu, położonej przy ul. Rataja ozn. nr ewid. 44/10, obr. 24 m. Olsztyna, o pow. 20 m</w:t>
            </w:r>
            <w:r w:rsidRPr="00FB5575">
              <w:rPr>
                <w:rFonts w:ascii="Calibri Light" w:hAnsi="Calibri Light" w:cs="Calibri Light"/>
                <w:kern w:val="2"/>
                <w:vertAlign w:val="superscript"/>
                <w:lang w:eastAsia="zh-CN"/>
              </w:rPr>
              <w:t>2</w:t>
            </w:r>
            <w:r w:rsidRPr="00FB5575">
              <w:rPr>
                <w:rFonts w:ascii="Calibri Light" w:hAnsi="Calibri Light" w:cs="Calibri Light"/>
                <w:kern w:val="2"/>
                <w:lang w:eastAsia="zh-CN"/>
              </w:rPr>
              <w:t xml:space="preserve">, opisanej w KW OL1O/00048640/9 wraz z oddaniem w użytkowanie wieczyste udziału wynoszącego 1/25 w działce ozn. nr ewid. 44/32, </w:t>
            </w:r>
            <w:r w:rsidRPr="00FB5575">
              <w:rPr>
                <w:rFonts w:ascii="Calibri Light" w:hAnsi="Calibri Light" w:cs="Calibri Light"/>
                <w:kern w:val="2"/>
                <w:lang w:eastAsia="zh-CN"/>
              </w:rPr>
              <w:lastRenderedPageBreak/>
              <w:t>obr. 24 o pow. 443 m</w:t>
            </w:r>
            <w:r w:rsidRPr="00FB5575">
              <w:rPr>
                <w:rFonts w:ascii="Calibri Light" w:hAnsi="Calibri Light" w:cs="Calibri Light"/>
                <w:kern w:val="2"/>
                <w:vertAlign w:val="superscript"/>
                <w:lang w:eastAsia="zh-CN"/>
              </w:rPr>
              <w:t xml:space="preserve">2 </w:t>
            </w:r>
            <w:r w:rsidRPr="00FB5575">
              <w:rPr>
                <w:rFonts w:ascii="Calibri Light" w:hAnsi="Calibri Light" w:cs="Calibri Light"/>
                <w:kern w:val="2"/>
                <w:lang w:eastAsia="zh-CN"/>
              </w:rPr>
              <w:t>oraz udziału wynoszącego 1/25 w działce ozn. nr ewid. 44/4, obr. 24 o pow. 92 m</w:t>
            </w:r>
            <w:r w:rsidRPr="00FB5575">
              <w:rPr>
                <w:rFonts w:ascii="Calibri Light" w:hAnsi="Calibri Light" w:cs="Calibri Light"/>
                <w:kern w:val="2"/>
                <w:vertAlign w:val="superscript"/>
                <w:lang w:eastAsia="zh-CN"/>
              </w:rPr>
              <w:t>2</w:t>
            </w:r>
            <w:r w:rsidRPr="00FB5575">
              <w:rPr>
                <w:rFonts w:ascii="Calibri Light" w:hAnsi="Calibri Light" w:cs="Calibri Light"/>
                <w:kern w:val="2"/>
                <w:lang w:eastAsia="zh-CN"/>
              </w:rPr>
              <w:t>,</w:t>
            </w:r>
            <w:r w:rsidRPr="00FB5575">
              <w:rPr>
                <w:rFonts w:ascii="Calibri Light" w:hAnsi="Calibri Light" w:cs="Calibri Light"/>
                <w:kern w:val="2"/>
                <w:vertAlign w:val="superscript"/>
                <w:lang w:eastAsia="zh-CN"/>
              </w:rPr>
              <w:t xml:space="preserve"> </w:t>
            </w:r>
            <w:r w:rsidRPr="00FB5575">
              <w:rPr>
                <w:rFonts w:ascii="Calibri Light" w:hAnsi="Calibri Light" w:cs="Calibri Light"/>
                <w:kern w:val="2"/>
                <w:lang w:eastAsia="zh-CN"/>
              </w:rPr>
              <w:t xml:space="preserve"> niezbędnych do racjonalnej obsługi garażu.</w:t>
            </w:r>
          </w:p>
        </w:tc>
        <w:tc>
          <w:tcPr>
            <w:tcW w:w="1217" w:type="dxa"/>
          </w:tcPr>
          <w:p w14:paraId="33704F4E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lastRenderedPageBreak/>
              <w:t>16.01.2024</w:t>
            </w:r>
          </w:p>
        </w:tc>
        <w:tc>
          <w:tcPr>
            <w:tcW w:w="3376" w:type="dxa"/>
            <w:shd w:val="clear" w:color="auto" w:fill="auto"/>
          </w:tcPr>
          <w:p w14:paraId="769F3FF2" w14:textId="7621E5D0" w:rsidR="002144CD" w:rsidRPr="00FB5575" w:rsidRDefault="00CE6B56" w:rsidP="00FB5575">
            <w:pPr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Patrz pkt 13</w:t>
            </w:r>
          </w:p>
        </w:tc>
        <w:tc>
          <w:tcPr>
            <w:tcW w:w="1335" w:type="dxa"/>
            <w:shd w:val="clear" w:color="auto" w:fill="auto"/>
          </w:tcPr>
          <w:p w14:paraId="5665143C" w14:textId="77777777" w:rsidR="002144CD" w:rsidRPr="00FB5575" w:rsidRDefault="002144CD">
            <w:pPr>
              <w:spacing w:line="276" w:lineRule="auto"/>
              <w:jc w:val="both"/>
              <w:rPr>
                <w:rFonts w:ascii="Calibri Light" w:hAnsi="Calibri Light" w:cs="Calibri Light"/>
                <w:highlight w:val="yellow"/>
              </w:rPr>
            </w:pPr>
          </w:p>
        </w:tc>
      </w:tr>
      <w:tr w:rsidR="002144CD" w:rsidRPr="00FB5575" w14:paraId="61AF5CA0" w14:textId="77777777" w:rsidTr="008A0AAD">
        <w:trPr>
          <w:jc w:val="center"/>
        </w:trPr>
        <w:tc>
          <w:tcPr>
            <w:tcW w:w="524" w:type="dxa"/>
            <w:vAlign w:val="center"/>
          </w:tcPr>
          <w:p w14:paraId="11360CDB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4.</w:t>
            </w:r>
          </w:p>
        </w:tc>
        <w:tc>
          <w:tcPr>
            <w:tcW w:w="4490" w:type="dxa"/>
          </w:tcPr>
          <w:p w14:paraId="6197E621" w14:textId="77777777" w:rsidR="002144CD" w:rsidRPr="00FB5575" w:rsidRDefault="00A756C0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Dotyczy wznowienia procedury przetargowej, na sprzedaż nieruchomości niezabudowanej, składającej się z działki ozn. nr ewid.140-255/8 o pow. 8861 m², położonej przy ul. Kawki, przeznaczonej pod zabudowę mieszkaniową wielorodzinną.</w:t>
            </w:r>
          </w:p>
        </w:tc>
        <w:tc>
          <w:tcPr>
            <w:tcW w:w="3370" w:type="dxa"/>
          </w:tcPr>
          <w:p w14:paraId="1B645F26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 xml:space="preserve">Wyraził zgodę na </w:t>
            </w:r>
            <w:r w:rsidRPr="00FB5575">
              <w:rPr>
                <w:rFonts w:ascii="Calibri Light" w:hAnsi="Calibri Light" w:cs="Calibri Light"/>
                <w:kern w:val="2"/>
              </w:rPr>
              <w:t>wznowienie procedury przetargowej</w:t>
            </w:r>
            <w:r w:rsidRPr="00FB5575">
              <w:rPr>
                <w:rFonts w:ascii="Calibri Light" w:hAnsi="Calibri Light" w:cs="Calibri Light"/>
              </w:rPr>
              <w:t xml:space="preserve"> na sprzedaż nieruchomości niezabudowanej, składającej się z działki ozn. nr ewid.140-255/8 o pow. 8861 m², położonej przy ul. Kawki, przeznaczonej pod zabudowę mieszkaniową wielorodzinną oraz ustalił cenę wywoławczą, w wysokości 3.900.000,00 zł dla działki 140-255/8 o pow. 8861 m², tj. po 440,13 zł/m². Sprzedaż nieruchomości zwolniona jest z podatku VAT.</w:t>
            </w:r>
          </w:p>
        </w:tc>
        <w:tc>
          <w:tcPr>
            <w:tcW w:w="1217" w:type="dxa"/>
          </w:tcPr>
          <w:p w14:paraId="74A30281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30.01.2024</w:t>
            </w:r>
          </w:p>
        </w:tc>
        <w:tc>
          <w:tcPr>
            <w:tcW w:w="3376" w:type="dxa"/>
            <w:shd w:val="clear" w:color="auto" w:fill="FFFFFF" w:themeFill="background1"/>
          </w:tcPr>
          <w:p w14:paraId="23F34FCC" w14:textId="72A86DAC" w:rsidR="002144CD" w:rsidRPr="00160D21" w:rsidRDefault="00BB6C57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160D21">
              <w:rPr>
                <w:rFonts w:ascii="Calibri Light" w:hAnsi="Calibri Light" w:cs="Calibri Light"/>
              </w:rPr>
              <w:t>W dniu 24.07.2024 r. zawarta                     została a</w:t>
            </w:r>
            <w:r w:rsidR="00A756C0" w:rsidRPr="00160D21">
              <w:rPr>
                <w:rFonts w:ascii="Calibri Light" w:hAnsi="Calibri Light" w:cs="Calibri Light"/>
              </w:rPr>
              <w:t>kt</w:t>
            </w:r>
            <w:r w:rsidRPr="00160D21">
              <w:rPr>
                <w:rFonts w:ascii="Calibri Light" w:hAnsi="Calibri Light" w:cs="Calibri Light"/>
              </w:rPr>
              <w:t>em</w:t>
            </w:r>
            <w:r w:rsidR="00A756C0" w:rsidRPr="00160D21">
              <w:rPr>
                <w:rFonts w:ascii="Calibri Light" w:hAnsi="Calibri Light" w:cs="Calibri Light"/>
              </w:rPr>
              <w:t xml:space="preserve"> notarialny</w:t>
            </w:r>
            <w:r w:rsidRPr="00160D21">
              <w:rPr>
                <w:rFonts w:ascii="Calibri Light" w:hAnsi="Calibri Light" w:cs="Calibri Light"/>
              </w:rPr>
              <w:t>m</w:t>
            </w:r>
            <w:r w:rsidR="00A756C0" w:rsidRPr="00160D21">
              <w:rPr>
                <w:rFonts w:ascii="Calibri Light" w:hAnsi="Calibri Light" w:cs="Calibri Light"/>
              </w:rPr>
              <w:t xml:space="preserve"> </w:t>
            </w:r>
            <w:r w:rsidRPr="00160D21">
              <w:rPr>
                <w:rFonts w:ascii="Calibri Light" w:hAnsi="Calibri Light" w:cs="Calibri Light"/>
              </w:rPr>
              <w:t>Rep.                          A Nr 7985/2024 warunkowa     umowa sprzedaż pod warunkiem, ze Krajowy Ośrodek Wsparcia                    Rolnictwa nie wykona prawa                    pierwokupu. Umowa przenosząca prawo własności zawarta zostanie po uzyskaniu zawiadomienia                           z KOWR.</w:t>
            </w:r>
          </w:p>
          <w:p w14:paraId="2936DB24" w14:textId="71521502" w:rsidR="00BB6C57" w:rsidRPr="00FB5575" w:rsidRDefault="00BB6C57">
            <w:pPr>
              <w:spacing w:after="0" w:line="276" w:lineRule="auto"/>
              <w:jc w:val="both"/>
              <w:rPr>
                <w:rFonts w:ascii="Calibri Light" w:hAnsi="Calibri Light" w:cs="Calibri Light"/>
                <w:highlight w:val="yellow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14:paraId="3881ABFA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4 340 000 zł</w:t>
            </w:r>
          </w:p>
        </w:tc>
      </w:tr>
      <w:tr w:rsidR="002144CD" w:rsidRPr="00FB5575" w14:paraId="5B0254B1" w14:textId="77777777" w:rsidTr="008A0AAD">
        <w:trPr>
          <w:jc w:val="center"/>
        </w:trPr>
        <w:tc>
          <w:tcPr>
            <w:tcW w:w="524" w:type="dxa"/>
            <w:vAlign w:val="center"/>
          </w:tcPr>
          <w:p w14:paraId="1F8158EB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5.</w:t>
            </w:r>
          </w:p>
        </w:tc>
        <w:tc>
          <w:tcPr>
            <w:tcW w:w="4490" w:type="dxa"/>
          </w:tcPr>
          <w:p w14:paraId="403CED56" w14:textId="77777777" w:rsidR="002144CD" w:rsidRPr="00FB5575" w:rsidRDefault="00A756C0">
            <w:pPr>
              <w:widowControl w:val="0"/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 xml:space="preserve">Dotyczy </w:t>
            </w:r>
            <w:r w:rsidRPr="00FB5575">
              <w:rPr>
                <w:rFonts w:ascii="Calibri Light" w:hAnsi="Calibri Light" w:cs="Calibri Light"/>
                <w:bCs/>
              </w:rPr>
              <w:t>ustalenia ceny wywoławczej</w:t>
            </w:r>
            <w:r w:rsidRPr="00FB5575">
              <w:rPr>
                <w:rFonts w:ascii="Calibri Light" w:hAnsi="Calibri Light" w:cs="Calibri Light"/>
              </w:rPr>
              <w:t xml:space="preserve"> </w:t>
            </w:r>
            <w:r w:rsidRPr="00FB5575">
              <w:rPr>
                <w:rFonts w:ascii="Calibri Light" w:hAnsi="Calibri Light" w:cs="Calibri Light"/>
                <w:bCs/>
              </w:rPr>
              <w:t>do przetargu</w:t>
            </w:r>
            <w:r w:rsidRPr="00FB5575">
              <w:rPr>
                <w:rFonts w:ascii="Calibri Light" w:hAnsi="Calibri Light" w:cs="Calibri Light"/>
              </w:rPr>
              <w:t xml:space="preserve"> </w:t>
            </w:r>
            <w:r w:rsidRPr="00FB5575">
              <w:rPr>
                <w:rFonts w:ascii="Calibri Light" w:hAnsi="Calibri Light" w:cs="Calibri Light"/>
                <w:bCs/>
              </w:rPr>
              <w:t>ustnego nieograniczonego</w:t>
            </w:r>
            <w:r w:rsidRPr="00FB5575">
              <w:rPr>
                <w:rFonts w:ascii="Calibri Light" w:hAnsi="Calibri Light" w:cs="Calibri Light"/>
              </w:rPr>
              <w:t xml:space="preserve"> na sprzedaż nieruchomości niezabudowanej, składającej się z działki ozn. nr ewid. 51</w:t>
            </w:r>
            <w:r w:rsidRPr="00FB5575">
              <w:rPr>
                <w:rFonts w:ascii="Calibri Light" w:hAnsi="Calibri Light" w:cs="Calibri Light"/>
                <w:bCs/>
              </w:rPr>
              <w:t>, obręb 149, o pow. 22607 m</w:t>
            </w:r>
            <w:r w:rsidRPr="00FB5575">
              <w:rPr>
                <w:rFonts w:ascii="Calibri Light" w:hAnsi="Calibri Light" w:cs="Calibri Light"/>
                <w:bCs/>
                <w:vertAlign w:val="superscript"/>
              </w:rPr>
              <w:t>2</w:t>
            </w:r>
            <w:r w:rsidRPr="00FB5575">
              <w:rPr>
                <w:rFonts w:ascii="Calibri Light" w:hAnsi="Calibri Light" w:cs="Calibri Light"/>
                <w:bCs/>
              </w:rPr>
              <w:t>,</w:t>
            </w:r>
            <w:r w:rsidRPr="00FB5575">
              <w:rPr>
                <w:rFonts w:ascii="Calibri Light" w:hAnsi="Calibri Light" w:cs="Calibri Light"/>
                <w:bCs/>
                <w:vertAlign w:val="superscript"/>
              </w:rPr>
              <w:t xml:space="preserve"> </w:t>
            </w:r>
            <w:r w:rsidRPr="00FB5575">
              <w:rPr>
                <w:rFonts w:ascii="Calibri Light" w:hAnsi="Calibri Light" w:cs="Calibri Light"/>
              </w:rPr>
              <w:t xml:space="preserve">położonej </w:t>
            </w:r>
            <w:r w:rsidRPr="00FB5575">
              <w:rPr>
                <w:rFonts w:ascii="Calibri Light" w:hAnsi="Calibri Light" w:cs="Calibri Light"/>
                <w:bCs/>
              </w:rPr>
              <w:t>przy Al. Piłsudskiego, przeznaczonej pod zabudowę usługową.</w:t>
            </w:r>
          </w:p>
        </w:tc>
        <w:tc>
          <w:tcPr>
            <w:tcW w:w="3370" w:type="dxa"/>
          </w:tcPr>
          <w:p w14:paraId="7C69DE65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  <w:bCs/>
              </w:rPr>
              <w:t>Ustalił cenę wywoławczą</w:t>
            </w:r>
            <w:r w:rsidRPr="00FB5575">
              <w:rPr>
                <w:rFonts w:ascii="Calibri Light" w:hAnsi="Calibri Light" w:cs="Calibri Light"/>
              </w:rPr>
              <w:t xml:space="preserve"> </w:t>
            </w:r>
            <w:r w:rsidRPr="00FB5575">
              <w:rPr>
                <w:rFonts w:ascii="Calibri Light" w:hAnsi="Calibri Light" w:cs="Calibri Light"/>
                <w:bCs/>
              </w:rPr>
              <w:t>do przetargu</w:t>
            </w:r>
            <w:r w:rsidRPr="00FB5575">
              <w:rPr>
                <w:rFonts w:ascii="Calibri Light" w:hAnsi="Calibri Light" w:cs="Calibri Light"/>
              </w:rPr>
              <w:t xml:space="preserve"> </w:t>
            </w:r>
            <w:r w:rsidRPr="00FB5575">
              <w:rPr>
                <w:rFonts w:ascii="Calibri Light" w:hAnsi="Calibri Light" w:cs="Calibri Light"/>
                <w:bCs/>
              </w:rPr>
              <w:t>ustnego nieograniczonego</w:t>
            </w:r>
            <w:r w:rsidRPr="00FB5575">
              <w:rPr>
                <w:rFonts w:ascii="Calibri Light" w:hAnsi="Calibri Light" w:cs="Calibri Light"/>
              </w:rPr>
              <w:t xml:space="preserve"> na sprzedaż nieruchomości niezabudowanej, składającej się z działki ozn. nr ewid. 51</w:t>
            </w:r>
            <w:r w:rsidRPr="00FB5575">
              <w:rPr>
                <w:rFonts w:ascii="Calibri Light" w:hAnsi="Calibri Light" w:cs="Calibri Light"/>
                <w:bCs/>
              </w:rPr>
              <w:t>, obręb 149, o pow. 22607 m</w:t>
            </w:r>
            <w:r w:rsidRPr="00FB5575">
              <w:rPr>
                <w:rFonts w:ascii="Calibri Light" w:hAnsi="Calibri Light" w:cs="Calibri Light"/>
                <w:bCs/>
                <w:vertAlign w:val="superscript"/>
              </w:rPr>
              <w:t>2</w:t>
            </w:r>
            <w:r w:rsidRPr="00FB5575">
              <w:rPr>
                <w:rFonts w:ascii="Calibri Light" w:hAnsi="Calibri Light" w:cs="Calibri Light"/>
                <w:bCs/>
              </w:rPr>
              <w:t>,</w:t>
            </w:r>
            <w:r w:rsidRPr="00FB5575">
              <w:rPr>
                <w:rFonts w:ascii="Calibri Light" w:hAnsi="Calibri Light" w:cs="Calibri Light"/>
                <w:bCs/>
                <w:vertAlign w:val="superscript"/>
              </w:rPr>
              <w:t xml:space="preserve"> </w:t>
            </w:r>
            <w:r w:rsidRPr="00FB5575">
              <w:rPr>
                <w:rFonts w:ascii="Calibri Light" w:hAnsi="Calibri Light" w:cs="Calibri Light"/>
              </w:rPr>
              <w:t xml:space="preserve">położonej </w:t>
            </w:r>
            <w:r w:rsidRPr="00FB5575">
              <w:rPr>
                <w:rFonts w:ascii="Calibri Light" w:hAnsi="Calibri Light" w:cs="Calibri Light"/>
                <w:bCs/>
              </w:rPr>
              <w:t>przy Al. Piłsudskiego, przeznaczonej pod zabudowę usługową, w wysokości 3.000.000,00 zł (słownie: trzy mi</w:t>
            </w:r>
            <w:r w:rsidRPr="00FB5575">
              <w:rPr>
                <w:rFonts w:ascii="Calibri Light" w:hAnsi="Calibri Light" w:cs="Calibri Light"/>
                <w:bCs/>
              </w:rPr>
              <w:lastRenderedPageBreak/>
              <w:t>liony zł i 00/100), tj. po 132,70 zł/m</w:t>
            </w:r>
            <w:r w:rsidRPr="00FB5575">
              <w:rPr>
                <w:rFonts w:ascii="Calibri Light" w:hAnsi="Calibri Light" w:cs="Calibri Light"/>
                <w:bCs/>
                <w:vertAlign w:val="superscript"/>
              </w:rPr>
              <w:t>2</w:t>
            </w:r>
            <w:r w:rsidRPr="00FB5575">
              <w:rPr>
                <w:rFonts w:ascii="Calibri Light" w:hAnsi="Calibri Light" w:cs="Calibri Light"/>
                <w:bCs/>
              </w:rPr>
              <w:t>. Sprzedaż nieruchomości opodatkowana zostanie podatkiem VAT w stawce 23%.</w:t>
            </w:r>
          </w:p>
        </w:tc>
        <w:tc>
          <w:tcPr>
            <w:tcW w:w="1217" w:type="dxa"/>
          </w:tcPr>
          <w:p w14:paraId="0485C6F3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lastRenderedPageBreak/>
              <w:t>08.02.2024</w:t>
            </w:r>
          </w:p>
        </w:tc>
        <w:tc>
          <w:tcPr>
            <w:tcW w:w="3376" w:type="dxa"/>
            <w:shd w:val="clear" w:color="auto" w:fill="FFFFFF" w:themeFill="background1"/>
          </w:tcPr>
          <w:p w14:paraId="45DEA846" w14:textId="4E03172A" w:rsidR="00BB6C57" w:rsidRPr="00160D21" w:rsidRDefault="005D5CC6" w:rsidP="002D0388">
            <w:pPr>
              <w:spacing w:after="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Zawarto akt notarialny Rep</w:t>
            </w:r>
            <w:r w:rsidR="00CD7B25">
              <w:rPr>
                <w:rFonts w:ascii="Calibri Light" w:hAnsi="Calibri Light" w:cs="Calibri Light"/>
              </w:rPr>
              <w:t xml:space="preserve">. </w:t>
            </w:r>
            <w:r>
              <w:rPr>
                <w:rFonts w:ascii="Calibri Light" w:hAnsi="Calibri Light" w:cs="Calibri Light"/>
              </w:rPr>
              <w:t xml:space="preserve">A Nr 5677/2024 z dnia 18.07.2024r. </w:t>
            </w:r>
          </w:p>
          <w:p w14:paraId="1B2E0E4E" w14:textId="55391868" w:rsidR="002144CD" w:rsidRPr="00FB5575" w:rsidRDefault="002144CD" w:rsidP="002D0388">
            <w:pPr>
              <w:spacing w:before="240" w:line="276" w:lineRule="auto"/>
              <w:rPr>
                <w:rFonts w:ascii="Calibri Light" w:hAnsi="Calibri Light" w:cs="Calibri Light"/>
                <w:highlight w:val="yellow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14:paraId="50E77863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3 030 000 zł</w:t>
            </w:r>
          </w:p>
        </w:tc>
      </w:tr>
      <w:tr w:rsidR="002144CD" w:rsidRPr="00FB5575" w14:paraId="64922FA9" w14:textId="77777777" w:rsidTr="008A0AAD">
        <w:trPr>
          <w:jc w:val="center"/>
        </w:trPr>
        <w:tc>
          <w:tcPr>
            <w:tcW w:w="524" w:type="dxa"/>
            <w:vAlign w:val="center"/>
          </w:tcPr>
          <w:p w14:paraId="0377E545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6.</w:t>
            </w:r>
          </w:p>
        </w:tc>
        <w:tc>
          <w:tcPr>
            <w:tcW w:w="4490" w:type="dxa"/>
          </w:tcPr>
          <w:p w14:paraId="29A328D0" w14:textId="77777777" w:rsidR="002144CD" w:rsidRPr="00FB5575" w:rsidRDefault="00A756C0">
            <w:pPr>
              <w:widowControl w:val="0"/>
              <w:suppressAutoHyphens/>
              <w:spacing w:line="276" w:lineRule="auto"/>
              <w:jc w:val="both"/>
              <w:rPr>
                <w:rFonts w:ascii="Calibri Light" w:hAnsi="Calibri Light" w:cs="Calibri Light"/>
                <w:kern w:val="2"/>
              </w:rPr>
            </w:pPr>
            <w:r w:rsidRPr="00FB5575">
              <w:rPr>
                <w:rFonts w:ascii="Calibri Light" w:hAnsi="Calibri Light" w:cs="Calibri Light"/>
              </w:rPr>
              <w:t>Dotyczy ustalenia ceny wywoławczej do przetargu ustnego nieograniczonego na sprzedaż nieruchomości gruntowej niezabudowanej, składającej się z działki ozn. nr ewid. 11/1, obręb 120, o pow. 1467 m² wraz z udziałem wynoszącym ½ w działce niezabudowanej ozn. nr ewid. 11/3, obręb 120, o pow. 283 m²; położonej w Olsztynie przy ul. Sielskiej, przeznaczonej pod zabudowę mieszkaniową jednorodzinną z usługami.</w:t>
            </w:r>
          </w:p>
        </w:tc>
        <w:tc>
          <w:tcPr>
            <w:tcW w:w="3370" w:type="dxa"/>
          </w:tcPr>
          <w:p w14:paraId="7361757F" w14:textId="565D769A" w:rsidR="002144CD" w:rsidRPr="00FB5575" w:rsidRDefault="00A756C0">
            <w:pPr>
              <w:tabs>
                <w:tab w:val="left" w:pos="720"/>
              </w:tabs>
              <w:spacing w:line="276" w:lineRule="auto"/>
              <w:jc w:val="both"/>
              <w:rPr>
                <w:rFonts w:ascii="Calibri Light" w:hAnsi="Calibri Light" w:cs="Calibri Light"/>
                <w:lang w:eastAsia="pl-PL"/>
              </w:rPr>
            </w:pPr>
            <w:r w:rsidRPr="00FB5575">
              <w:rPr>
                <w:rFonts w:ascii="Calibri Light" w:hAnsi="Calibri Light" w:cs="Calibri Light"/>
              </w:rPr>
              <w:t xml:space="preserve">Ustalił cenę wywoławczą do przetargu ustnego nieograniczonego na sprzedaż nieruchomości gruntowej niezabudowanej, położonej w Olsztynie przy ul. Sielskiej, przeznaczonej pod zabudowę mieszkaniową jednorodzinną z usługami, składającej się z działki ozn. nr ewid. 11/1, obręb 120, o pow. 1467 m² wraz z udziałem wynoszącym ½ w działce niezabudowanej ozn. nr ewid. 11/3, obręb 120, o pow. 283 m² -   </w:t>
            </w:r>
            <w:r w:rsidR="008A0AAD" w:rsidRPr="00FB5575">
              <w:rPr>
                <w:rFonts w:ascii="Calibri Light" w:hAnsi="Calibri Light" w:cs="Calibri Light"/>
              </w:rPr>
              <w:t xml:space="preserve">       </w:t>
            </w:r>
            <w:r w:rsidRPr="00FB5575">
              <w:rPr>
                <w:rFonts w:ascii="Calibri Light" w:hAnsi="Calibri Light" w:cs="Calibri Light"/>
              </w:rPr>
              <w:t xml:space="preserve"> w wysokości 660.000,00 zł, w tym:</w:t>
            </w:r>
          </w:p>
          <w:p w14:paraId="7CE58357" w14:textId="77777777" w:rsidR="002144CD" w:rsidRPr="00FB5575" w:rsidRDefault="00A756C0">
            <w:pPr>
              <w:tabs>
                <w:tab w:val="left" w:pos="720"/>
              </w:tabs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- cena działki ozn. nr ewid. 11/1, obręb 120: 600.000,00 zł, tj.409,00 zł/m²,</w:t>
            </w:r>
          </w:p>
          <w:p w14:paraId="0BECAAB4" w14:textId="77777777" w:rsidR="002144CD" w:rsidRPr="00FB5575" w:rsidRDefault="00A756C0">
            <w:pPr>
              <w:tabs>
                <w:tab w:val="left" w:pos="720"/>
              </w:tabs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- cena udziału 1/2 w działce ozn. nr ewid. 11/3, obręb 120: 60.000,00 zł, tj. 424,03 zł/m².</w:t>
            </w:r>
          </w:p>
          <w:p w14:paraId="115D65E1" w14:textId="77777777" w:rsidR="002144CD" w:rsidRPr="00FB5575" w:rsidRDefault="00A756C0">
            <w:pPr>
              <w:tabs>
                <w:tab w:val="left" w:pos="720"/>
              </w:tabs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 xml:space="preserve">Sprzedaż działek 11/1 i udziału ½    w działce 11/3, obręb 120, opodatkowana zostanie podatkiem VAT    </w:t>
            </w:r>
            <w:r w:rsidRPr="00FB5575">
              <w:rPr>
                <w:rFonts w:ascii="Calibri Light" w:hAnsi="Calibri Light" w:cs="Calibri Light"/>
              </w:rPr>
              <w:lastRenderedPageBreak/>
              <w:t>w stawce 23%.</w:t>
            </w:r>
          </w:p>
        </w:tc>
        <w:tc>
          <w:tcPr>
            <w:tcW w:w="1217" w:type="dxa"/>
          </w:tcPr>
          <w:p w14:paraId="471A1BD7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lastRenderedPageBreak/>
              <w:t>15.02.2024</w:t>
            </w:r>
          </w:p>
        </w:tc>
        <w:tc>
          <w:tcPr>
            <w:tcW w:w="3376" w:type="dxa"/>
            <w:shd w:val="clear" w:color="auto" w:fill="FFFFFF" w:themeFill="background1"/>
          </w:tcPr>
          <w:p w14:paraId="4FAADC4C" w14:textId="5976D01E" w:rsidR="002144CD" w:rsidRPr="00FB5575" w:rsidRDefault="005D748C" w:rsidP="00B448B9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Przetarg </w:t>
            </w:r>
            <w:r w:rsidR="00B448B9">
              <w:rPr>
                <w:rFonts w:ascii="Calibri Light" w:hAnsi="Calibri Light" w:cs="Calibri Light"/>
              </w:rPr>
              <w:t xml:space="preserve">przeprowadzony w dniu </w:t>
            </w:r>
            <w:r>
              <w:rPr>
                <w:rFonts w:ascii="Calibri Light" w:hAnsi="Calibri Light" w:cs="Calibri Light"/>
              </w:rPr>
              <w:t xml:space="preserve"> 14.06.2024 r.</w:t>
            </w:r>
            <w:r w:rsidR="00B448B9">
              <w:rPr>
                <w:rFonts w:ascii="Calibri Light" w:hAnsi="Calibri Light" w:cs="Calibri Light"/>
              </w:rPr>
              <w:t xml:space="preserve"> nie wyłonił nabywcy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B448B9"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</w:rPr>
              <w:t>brak w</w:t>
            </w:r>
            <w:r w:rsidR="00B448B9">
              <w:rPr>
                <w:rFonts w:ascii="Calibri Light" w:hAnsi="Calibri Light" w:cs="Calibri Light"/>
              </w:rPr>
              <w:t>płat wadium.</w:t>
            </w:r>
          </w:p>
        </w:tc>
        <w:tc>
          <w:tcPr>
            <w:tcW w:w="1335" w:type="dxa"/>
            <w:shd w:val="clear" w:color="auto" w:fill="FFFFFF" w:themeFill="background1"/>
          </w:tcPr>
          <w:p w14:paraId="68D23D9A" w14:textId="77777777" w:rsidR="002144CD" w:rsidRPr="00FB5575" w:rsidRDefault="002144CD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2144CD" w:rsidRPr="00FB5575" w14:paraId="1CC8555E" w14:textId="77777777" w:rsidTr="008A0AAD">
        <w:trPr>
          <w:jc w:val="center"/>
        </w:trPr>
        <w:tc>
          <w:tcPr>
            <w:tcW w:w="524" w:type="dxa"/>
            <w:vAlign w:val="center"/>
          </w:tcPr>
          <w:p w14:paraId="573B43C1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7.</w:t>
            </w:r>
          </w:p>
        </w:tc>
        <w:tc>
          <w:tcPr>
            <w:tcW w:w="4490" w:type="dxa"/>
          </w:tcPr>
          <w:p w14:paraId="17A32965" w14:textId="77777777" w:rsidR="002144CD" w:rsidRPr="00FB5575" w:rsidRDefault="00A756C0">
            <w:pPr>
              <w:spacing w:after="0" w:line="240" w:lineRule="auto"/>
              <w:jc w:val="both"/>
              <w:rPr>
                <w:rFonts w:ascii="Calibri Light" w:hAnsi="Calibri Light" w:cs="Calibri Light"/>
                <w:kern w:val="2"/>
              </w:rPr>
            </w:pPr>
            <w:r w:rsidRPr="00FB5575">
              <w:rPr>
                <w:rFonts w:ascii="Calibri Light" w:hAnsi="Calibri Light" w:cs="Calibri Light"/>
              </w:rPr>
              <w:t>Dotyczy wyrażenia zgody na sprzedaż w trybie przetargu ustnego nieograniczonego nieruchomości składającej się z części działki ozn. nr ewid. 21, obr. 154, o pow. około 787 m², położonej przy ul. Przepiórczej, stanowiącej własność Gminy Olsztyn, zgodnie ze wstępnym projektem podziału.</w:t>
            </w:r>
          </w:p>
        </w:tc>
        <w:tc>
          <w:tcPr>
            <w:tcW w:w="3370" w:type="dxa"/>
          </w:tcPr>
          <w:p w14:paraId="6977B8D8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Wyraził zgodę na sprzedaż w trybie przetargu ustnego nieograniczonego nieruchomości, składającej się    z części działki ozn. nr ewid. 21, obr. 154, o pow. około 787 m², położonej przy ul. Przepiórczej, stanowiącej własność Gminy Olsztyn, zgodnie ze wstępnym projektem podziału.</w:t>
            </w:r>
          </w:p>
        </w:tc>
        <w:tc>
          <w:tcPr>
            <w:tcW w:w="1217" w:type="dxa"/>
          </w:tcPr>
          <w:p w14:paraId="30FB164E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20.02.2024</w:t>
            </w:r>
          </w:p>
        </w:tc>
        <w:tc>
          <w:tcPr>
            <w:tcW w:w="3376" w:type="dxa"/>
            <w:shd w:val="clear" w:color="auto" w:fill="FFFFFF" w:themeFill="background1"/>
          </w:tcPr>
          <w:p w14:paraId="4336AA6F" w14:textId="77777777" w:rsidR="002144CD" w:rsidRDefault="00354F08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Zlecono wycenę</w:t>
            </w:r>
            <w:r w:rsidR="006001BC">
              <w:rPr>
                <w:rFonts w:ascii="Calibri Light" w:hAnsi="Calibri Light" w:cs="Calibri Light"/>
              </w:rPr>
              <w:t xml:space="preserve"> </w:t>
            </w:r>
            <w:r w:rsidR="002267C5">
              <w:rPr>
                <w:rFonts w:ascii="Calibri Light" w:hAnsi="Calibri Light" w:cs="Calibri Light"/>
              </w:rPr>
              <w:t>(23.07.2024 r.)</w:t>
            </w:r>
          </w:p>
          <w:p w14:paraId="2B936E07" w14:textId="5FCEAF75" w:rsidR="00A50931" w:rsidRPr="00FB5575" w:rsidRDefault="00A50931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 trakcie realizacji.</w:t>
            </w:r>
          </w:p>
        </w:tc>
        <w:tc>
          <w:tcPr>
            <w:tcW w:w="1335" w:type="dxa"/>
            <w:shd w:val="clear" w:color="auto" w:fill="FFFFFF" w:themeFill="background1"/>
          </w:tcPr>
          <w:p w14:paraId="51F0C527" w14:textId="77777777" w:rsidR="002144CD" w:rsidRPr="00FB5575" w:rsidRDefault="002144CD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2144CD" w:rsidRPr="00FB5575" w14:paraId="5B2644E4" w14:textId="77777777" w:rsidTr="008A0AAD">
        <w:trPr>
          <w:jc w:val="center"/>
        </w:trPr>
        <w:tc>
          <w:tcPr>
            <w:tcW w:w="524" w:type="dxa"/>
            <w:vAlign w:val="center"/>
          </w:tcPr>
          <w:p w14:paraId="4C7FB5B7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8.</w:t>
            </w:r>
          </w:p>
        </w:tc>
        <w:tc>
          <w:tcPr>
            <w:tcW w:w="4490" w:type="dxa"/>
          </w:tcPr>
          <w:p w14:paraId="5A6AFAA8" w14:textId="137AEB87" w:rsidR="002144CD" w:rsidRPr="00FB5575" w:rsidRDefault="00A756C0">
            <w:pPr>
              <w:spacing w:after="0" w:line="240" w:lineRule="auto"/>
              <w:jc w:val="both"/>
              <w:rPr>
                <w:rFonts w:ascii="Calibri Light" w:hAnsi="Calibri Light" w:cs="Calibri Light"/>
                <w:lang w:eastAsia="pl-PL"/>
              </w:rPr>
            </w:pPr>
            <w:r w:rsidRPr="00FB5575">
              <w:rPr>
                <w:rFonts w:ascii="Calibri Light" w:hAnsi="Calibri Light" w:cs="Calibri Light"/>
              </w:rPr>
              <w:t>Dotyczy wyrażenia zgody na sprzedaż w drodze przetargu ustnego nieograniczonego nieruchomości zabudowanej budynkiem garażu, położonej przy ul. Dąbrowszczaków ozn. nr ewid. 345 obr. 72 m. Olsztyna, o pow. 19 m², opisanej</w:t>
            </w:r>
            <w:r w:rsidR="008A0AAD" w:rsidRPr="00FB5575">
              <w:rPr>
                <w:rFonts w:ascii="Calibri Light" w:hAnsi="Calibri Light" w:cs="Calibri Light"/>
              </w:rPr>
              <w:t xml:space="preserve"> </w:t>
            </w:r>
            <w:r w:rsidRPr="00FB5575">
              <w:rPr>
                <w:rFonts w:ascii="Calibri Light" w:hAnsi="Calibri Light" w:cs="Calibri Light"/>
              </w:rPr>
              <w:t>w KW nr OL1O/00045669/7.</w:t>
            </w:r>
          </w:p>
          <w:p w14:paraId="551EDC51" w14:textId="77777777" w:rsidR="002144CD" w:rsidRPr="00FB5575" w:rsidRDefault="002144CD">
            <w:pPr>
              <w:widowControl w:val="0"/>
              <w:suppressAutoHyphens/>
              <w:spacing w:line="276" w:lineRule="auto"/>
              <w:jc w:val="both"/>
              <w:rPr>
                <w:rFonts w:ascii="Calibri Light" w:hAnsi="Calibri Light" w:cs="Calibri Light"/>
                <w:kern w:val="2"/>
              </w:rPr>
            </w:pPr>
          </w:p>
        </w:tc>
        <w:tc>
          <w:tcPr>
            <w:tcW w:w="3370" w:type="dxa"/>
          </w:tcPr>
          <w:p w14:paraId="1BF6EEBD" w14:textId="5EF085A5" w:rsidR="002144CD" w:rsidRPr="00FB5575" w:rsidRDefault="00A756C0" w:rsidP="008A0AAD">
            <w:pPr>
              <w:widowControl w:val="0"/>
              <w:tabs>
                <w:tab w:val="left" w:pos="720"/>
              </w:tabs>
              <w:spacing w:line="276" w:lineRule="auto"/>
              <w:jc w:val="both"/>
              <w:rPr>
                <w:rFonts w:ascii="Calibri Light" w:hAnsi="Calibri Light" w:cs="Calibri Light"/>
                <w:bCs/>
                <w:vertAlign w:val="superscript"/>
              </w:rPr>
            </w:pPr>
            <w:r w:rsidRPr="00FB5575">
              <w:rPr>
                <w:rFonts w:ascii="Calibri Light" w:hAnsi="Calibri Light" w:cs="Calibri Light"/>
              </w:rPr>
              <w:t xml:space="preserve">Nie wyraził zgody na sprzedaż </w:t>
            </w:r>
            <w:r w:rsidR="00FB5575">
              <w:rPr>
                <w:rFonts w:ascii="Calibri Light" w:hAnsi="Calibri Light" w:cs="Calibri Light"/>
              </w:rPr>
              <w:t xml:space="preserve">          </w:t>
            </w:r>
            <w:r w:rsidRPr="00FB5575">
              <w:rPr>
                <w:rFonts w:ascii="Calibri Light" w:hAnsi="Calibri Light" w:cs="Calibri Light"/>
              </w:rPr>
              <w:t xml:space="preserve">w drodze przetargu ustnego nieograniczonego nieruchomości zabudowanej budynkiem garażu, położonej przy ul. Dąbrowszczaków ozn. nr ewid. 345, obr. 72 m. Olsztyna,       o pow. 19 m², opisanej w KW nr OL1O/00045669/7. Postanowił  </w:t>
            </w:r>
            <w:r w:rsidR="00FB5575">
              <w:rPr>
                <w:rFonts w:ascii="Calibri Light" w:hAnsi="Calibri Light" w:cs="Calibri Light"/>
              </w:rPr>
              <w:t xml:space="preserve">           </w:t>
            </w:r>
            <w:r w:rsidRPr="00FB5575">
              <w:rPr>
                <w:rFonts w:ascii="Calibri Light" w:hAnsi="Calibri Light" w:cs="Calibri Light"/>
              </w:rPr>
              <w:t>o pozostawieniu ww. nieruchomości w zasobach Gminy Olsztyn oraz przekazaniu Zakładowi Lokali Budynków Komunalnych w Olsztynie, w celu najmu garażu.</w:t>
            </w:r>
          </w:p>
        </w:tc>
        <w:tc>
          <w:tcPr>
            <w:tcW w:w="1217" w:type="dxa"/>
          </w:tcPr>
          <w:p w14:paraId="6B317DEF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07.03.2024</w:t>
            </w:r>
          </w:p>
        </w:tc>
        <w:tc>
          <w:tcPr>
            <w:tcW w:w="3376" w:type="dxa"/>
            <w:shd w:val="clear" w:color="auto" w:fill="FFFFFF" w:themeFill="background1"/>
          </w:tcPr>
          <w:p w14:paraId="64B91948" w14:textId="79471CEB" w:rsidR="002144CD" w:rsidRPr="00FB5575" w:rsidRDefault="000F7504" w:rsidP="00021A1D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Zakład Lokali i Budynków Komunalnych otrzymał rozstrzygnięcie nr mdok: 9213.03.2024 z dnia 07.03.2024 r. </w:t>
            </w:r>
          </w:p>
        </w:tc>
        <w:tc>
          <w:tcPr>
            <w:tcW w:w="1335" w:type="dxa"/>
            <w:shd w:val="clear" w:color="auto" w:fill="FFFFFF" w:themeFill="background1"/>
          </w:tcPr>
          <w:p w14:paraId="2C0BC8E2" w14:textId="77777777" w:rsidR="002144CD" w:rsidRPr="00FB5575" w:rsidRDefault="002144CD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2144CD" w:rsidRPr="00FB5575" w14:paraId="2321E478" w14:textId="77777777" w:rsidTr="008A0AAD">
        <w:trPr>
          <w:jc w:val="center"/>
        </w:trPr>
        <w:tc>
          <w:tcPr>
            <w:tcW w:w="524" w:type="dxa"/>
            <w:vAlign w:val="center"/>
          </w:tcPr>
          <w:p w14:paraId="044E7B92" w14:textId="77777777" w:rsidR="002144CD" w:rsidRPr="00FB5575" w:rsidRDefault="00A756C0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9.</w:t>
            </w:r>
          </w:p>
        </w:tc>
        <w:tc>
          <w:tcPr>
            <w:tcW w:w="4490" w:type="dxa"/>
          </w:tcPr>
          <w:p w14:paraId="51E74A1C" w14:textId="77777777" w:rsidR="002144CD" w:rsidRPr="00FB5575" w:rsidRDefault="00A756C0">
            <w:pPr>
              <w:widowControl w:val="0"/>
              <w:suppressAutoHyphens/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Dotyczy:</w:t>
            </w:r>
          </w:p>
          <w:p w14:paraId="3112E53F" w14:textId="0A6A1FD5" w:rsidR="002144CD" w:rsidRPr="00FB5575" w:rsidRDefault="00A756C0" w:rsidP="008A0AAD">
            <w:pPr>
              <w:widowControl w:val="0"/>
              <w:suppressAutoHyphens/>
              <w:spacing w:after="0" w:line="276" w:lineRule="auto"/>
              <w:rPr>
                <w:rFonts w:ascii="Calibri Light" w:hAnsi="Calibri Light" w:cs="Calibri Light"/>
                <w:kern w:val="2"/>
              </w:rPr>
            </w:pPr>
            <w:r w:rsidRPr="00FB5575">
              <w:rPr>
                <w:rFonts w:ascii="Calibri Light" w:hAnsi="Calibri Light" w:cs="Calibri Light"/>
              </w:rPr>
              <w:t xml:space="preserve">1) wznowienia procedury przetargowej na sprzedaż nieruchomości niezabudowanej składającej się z działek ozn. nr ewid. 61/135       </w:t>
            </w:r>
            <w:r w:rsidRPr="00FB5575">
              <w:rPr>
                <w:rFonts w:ascii="Calibri Light" w:hAnsi="Calibri Light" w:cs="Calibri Light"/>
              </w:rPr>
              <w:lastRenderedPageBreak/>
              <w:t xml:space="preserve">i 61/136, obr. 153, o łącznej pow. 926 m², położonej przy ul. Kresowej w Olsztynie, przeznaczonej pod zabudowę mieszkaniową wielorodzinną; </w:t>
            </w:r>
            <w:r w:rsidRPr="00FB5575">
              <w:rPr>
                <w:rFonts w:ascii="Calibri Light" w:hAnsi="Calibri Light" w:cs="Calibri Light"/>
              </w:rPr>
              <w:br/>
              <w:t>2) w przypadku pozytywnego rozpatrzenia pkt. 1, ustalenia ceny do przetargu ustnego</w:t>
            </w:r>
            <w:r w:rsidR="008A0AAD" w:rsidRPr="00FB5575">
              <w:rPr>
                <w:rFonts w:ascii="Calibri Light" w:hAnsi="Calibri Light" w:cs="Calibri Light"/>
              </w:rPr>
              <w:t xml:space="preserve"> </w:t>
            </w:r>
            <w:r w:rsidRPr="00FB5575">
              <w:rPr>
                <w:rFonts w:ascii="Calibri Light" w:hAnsi="Calibri Light" w:cs="Calibri Light"/>
              </w:rPr>
              <w:t>nieograniczonego na sprzedaż nieruchomości   w wysokości 350.000,00 zł, tj. po 377,97 zł/m².</w:t>
            </w:r>
          </w:p>
        </w:tc>
        <w:tc>
          <w:tcPr>
            <w:tcW w:w="3370" w:type="dxa"/>
          </w:tcPr>
          <w:p w14:paraId="3CF169E5" w14:textId="6B77AAF3" w:rsidR="002144CD" w:rsidRPr="00FB5575" w:rsidRDefault="00A756C0">
            <w:pPr>
              <w:tabs>
                <w:tab w:val="left" w:pos="720"/>
              </w:tabs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lastRenderedPageBreak/>
              <w:t xml:space="preserve">1) Wyraził zgodę na </w:t>
            </w:r>
            <w:r w:rsidRPr="00FB5575">
              <w:rPr>
                <w:rFonts w:ascii="Calibri Light" w:hAnsi="Calibri Light" w:cs="Calibri Light"/>
                <w:kern w:val="2"/>
              </w:rPr>
              <w:t>wznowienie procedury przetargowej</w:t>
            </w:r>
            <w:r w:rsidRPr="00FB5575">
              <w:rPr>
                <w:rFonts w:ascii="Calibri Light" w:hAnsi="Calibri Light" w:cs="Calibri Light"/>
              </w:rPr>
              <w:t xml:space="preserve"> na sprzedaż nieruchomości niezabudowanej, składającej się z działek ozn. nr </w:t>
            </w:r>
            <w:r w:rsidRPr="00FB5575">
              <w:rPr>
                <w:rFonts w:ascii="Calibri Light" w:hAnsi="Calibri Light" w:cs="Calibri Light"/>
              </w:rPr>
              <w:lastRenderedPageBreak/>
              <w:t>ewid. 61/135 i 61/136, obr. 153,  o łącznej pow. 926 m², położonej przy ul. Kresowej w Olsztynie, przeznaczonej pod zabudowę mieszkaniową wielorodzinną.</w:t>
            </w:r>
          </w:p>
          <w:p w14:paraId="14783F06" w14:textId="77777777" w:rsidR="002144CD" w:rsidRPr="00FB5575" w:rsidRDefault="00A756C0">
            <w:pPr>
              <w:tabs>
                <w:tab w:val="left" w:pos="720"/>
              </w:tabs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2) Ustalił cenę do przetargu ustnego nieograniczonego na sprzedaż nieruchomości, w wysokości 350.000,00 zł, tj. po 377,97 zł/m².</w:t>
            </w:r>
          </w:p>
        </w:tc>
        <w:tc>
          <w:tcPr>
            <w:tcW w:w="1217" w:type="dxa"/>
          </w:tcPr>
          <w:p w14:paraId="641691EF" w14:textId="77777777" w:rsidR="002144CD" w:rsidRPr="00FB5575" w:rsidRDefault="00A756C0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lastRenderedPageBreak/>
              <w:t>18.03.2024</w:t>
            </w:r>
          </w:p>
        </w:tc>
        <w:tc>
          <w:tcPr>
            <w:tcW w:w="3376" w:type="dxa"/>
            <w:shd w:val="clear" w:color="auto" w:fill="FFFFFF" w:themeFill="background1"/>
          </w:tcPr>
          <w:p w14:paraId="50E965F9" w14:textId="423A6424" w:rsidR="002144CD" w:rsidRPr="00FB5575" w:rsidRDefault="000F7504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Zawarto akt notarialny Rep. A  nr 6883/2024 z dnia 31.07.2024 r.</w:t>
            </w:r>
          </w:p>
        </w:tc>
        <w:tc>
          <w:tcPr>
            <w:tcW w:w="1335" w:type="dxa"/>
            <w:shd w:val="clear" w:color="auto" w:fill="FFFFFF" w:themeFill="background1"/>
          </w:tcPr>
          <w:p w14:paraId="24F9EDBB" w14:textId="5CEE7D51" w:rsidR="002144CD" w:rsidRPr="00FB5575" w:rsidRDefault="00354F08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353 500 zł</w:t>
            </w:r>
          </w:p>
        </w:tc>
      </w:tr>
      <w:tr w:rsidR="002144CD" w:rsidRPr="00FB5575" w14:paraId="5E8741FF" w14:textId="77777777" w:rsidTr="008A0AAD">
        <w:trPr>
          <w:jc w:val="center"/>
        </w:trPr>
        <w:tc>
          <w:tcPr>
            <w:tcW w:w="524" w:type="dxa"/>
            <w:vAlign w:val="center"/>
          </w:tcPr>
          <w:p w14:paraId="664698A6" w14:textId="77777777" w:rsidR="002144CD" w:rsidRPr="00FB5575" w:rsidRDefault="00A756C0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10.</w:t>
            </w:r>
          </w:p>
        </w:tc>
        <w:tc>
          <w:tcPr>
            <w:tcW w:w="4490" w:type="dxa"/>
          </w:tcPr>
          <w:p w14:paraId="3D5AF5F7" w14:textId="77777777" w:rsidR="002144CD" w:rsidRPr="00FB5575" w:rsidRDefault="00A756C0">
            <w:pPr>
              <w:spacing w:after="0" w:line="276" w:lineRule="auto"/>
              <w:rPr>
                <w:rFonts w:ascii="Calibri Light" w:hAnsi="Calibri Light" w:cs="Calibri Light"/>
                <w:kern w:val="2"/>
              </w:rPr>
            </w:pPr>
            <w:r w:rsidRPr="00FB5575">
              <w:rPr>
                <w:rFonts w:ascii="Calibri Light" w:hAnsi="Calibri Light" w:cs="Calibri Light"/>
              </w:rPr>
              <w:t>Dotyczy ustalenia ceny wywoławczej do kolejnego przetargu ustnego ograniczonego na sprzedaż nieruchomości zabudowanej budynkiem niemieszkalnym przeznaczonym do rozbiórki, składającej się z działki oznaczonej numerem ewidencyjnym 13/2, obręb 79, o powierzchni 12782 m², położonej przy ul. Lubelskiej, skierowanego do użytkowników wieczystych działek nr 11/7, 11/13, 13/8, 11/12, 13/7 oraz właściciela działek nr 11/10,11/11,13/5, 13/6, położonych w obrębie 79, przy ul. Stalowej.</w:t>
            </w:r>
          </w:p>
        </w:tc>
        <w:tc>
          <w:tcPr>
            <w:tcW w:w="3370" w:type="dxa"/>
          </w:tcPr>
          <w:p w14:paraId="659AE084" w14:textId="77777777" w:rsidR="002144CD" w:rsidRPr="00FB5575" w:rsidRDefault="00A756C0">
            <w:pPr>
              <w:tabs>
                <w:tab w:val="left" w:pos="720"/>
              </w:tabs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 xml:space="preserve">Ustalił cenę wywoławczą do kolejnego przetargu ustnego ograniczonego na sprzedaż nieruchomości zabudowanej budynkiem niemieszkalnym przeznaczonym do rozbiórki, składającej się z działki oznaczonej numerem ewidencyjnym 13/2, obręb 79, o powierzchni 12782 m², położonej przy ul. Lubelskiej, skierowanego do użytkowników wieczystych działek nr 11/7, 11/13, 13/8, 11/12, 13/7 oraz właściciela działek nr 11/10, 11/11, 13/5, 13/6, położonych w obrębie 79 przy </w:t>
            </w:r>
            <w:r w:rsidRPr="00FB5575">
              <w:rPr>
                <w:rFonts w:ascii="Calibri Light" w:hAnsi="Calibri Light" w:cs="Calibri Light"/>
              </w:rPr>
              <w:br/>
              <w:t xml:space="preserve">ul. Stalowej, w wysokości 1.600.000,00 zł (słownie: jeden milion sześćset tysięcy zł i 00/100), tj. po 125,18 zł/m². Sprzedaż nieruchomości zwolniona jest z podatku </w:t>
            </w:r>
            <w:r w:rsidRPr="00FB5575">
              <w:rPr>
                <w:rFonts w:ascii="Calibri Light" w:hAnsi="Calibri Light" w:cs="Calibri Light"/>
              </w:rPr>
              <w:lastRenderedPageBreak/>
              <w:t>VAT.</w:t>
            </w:r>
          </w:p>
        </w:tc>
        <w:tc>
          <w:tcPr>
            <w:tcW w:w="1217" w:type="dxa"/>
          </w:tcPr>
          <w:p w14:paraId="01A4155A" w14:textId="77777777" w:rsidR="002144CD" w:rsidRPr="00FB5575" w:rsidRDefault="00A756C0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lastRenderedPageBreak/>
              <w:t>18.03.2024</w:t>
            </w:r>
          </w:p>
        </w:tc>
        <w:tc>
          <w:tcPr>
            <w:tcW w:w="3376" w:type="dxa"/>
            <w:shd w:val="clear" w:color="auto" w:fill="auto"/>
          </w:tcPr>
          <w:p w14:paraId="702BC9B9" w14:textId="683B553B" w:rsidR="002144CD" w:rsidRPr="00FB5575" w:rsidRDefault="002D0388" w:rsidP="002D0388">
            <w:pPr>
              <w:spacing w:after="0" w:line="276" w:lineRule="auto"/>
              <w:jc w:val="both"/>
              <w:rPr>
                <w:rFonts w:ascii="Calibri Light" w:hAnsi="Calibri Light" w:cs="Calibri Light"/>
                <w:highlight w:val="yellow"/>
              </w:rPr>
            </w:pPr>
            <w:r>
              <w:rPr>
                <w:rFonts w:ascii="Calibri Light" w:hAnsi="Calibri Light" w:cs="Calibri Light"/>
              </w:rPr>
              <w:t xml:space="preserve">Zawarto </w:t>
            </w:r>
            <w:r w:rsidR="00A50931">
              <w:rPr>
                <w:rFonts w:ascii="Calibri Light" w:hAnsi="Calibri Light" w:cs="Calibri Light"/>
              </w:rPr>
              <w:t>a</w:t>
            </w:r>
            <w:r w:rsidR="00A756C0" w:rsidRPr="002D0388">
              <w:rPr>
                <w:rFonts w:ascii="Calibri Light" w:hAnsi="Calibri Light" w:cs="Calibri Light"/>
              </w:rPr>
              <w:t>kt notarialny</w:t>
            </w:r>
            <w:r w:rsidR="00585758" w:rsidRPr="002D0388">
              <w:rPr>
                <w:rFonts w:ascii="Calibri Light" w:hAnsi="Calibri Light" w:cs="Calibri Light"/>
              </w:rPr>
              <w:t xml:space="preserve"> Rep. A Nr 6394/2024 </w:t>
            </w:r>
            <w:r w:rsidR="00A756C0" w:rsidRPr="002D0388">
              <w:rPr>
                <w:rFonts w:ascii="Calibri Light" w:hAnsi="Calibri Light" w:cs="Calibri Light"/>
              </w:rPr>
              <w:t xml:space="preserve"> </w:t>
            </w:r>
            <w:r w:rsidR="00585758" w:rsidRPr="002D0388">
              <w:rPr>
                <w:rFonts w:ascii="Calibri Light" w:hAnsi="Calibri Light" w:cs="Calibri Light"/>
              </w:rPr>
              <w:t>w dniu 23.07.2024 r.</w:t>
            </w:r>
          </w:p>
        </w:tc>
        <w:tc>
          <w:tcPr>
            <w:tcW w:w="1335" w:type="dxa"/>
            <w:shd w:val="clear" w:color="auto" w:fill="auto"/>
          </w:tcPr>
          <w:p w14:paraId="5AE6ACFD" w14:textId="77777777" w:rsidR="002144CD" w:rsidRPr="00FB5575" w:rsidRDefault="00A756C0">
            <w:pPr>
              <w:spacing w:after="0"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1 616 000 zł</w:t>
            </w:r>
          </w:p>
        </w:tc>
      </w:tr>
      <w:tr w:rsidR="002144CD" w:rsidRPr="00FB5575" w14:paraId="4386CA1C" w14:textId="77777777" w:rsidTr="008A0AAD">
        <w:trPr>
          <w:jc w:val="center"/>
        </w:trPr>
        <w:tc>
          <w:tcPr>
            <w:tcW w:w="524" w:type="dxa"/>
            <w:vAlign w:val="center"/>
          </w:tcPr>
          <w:p w14:paraId="05FBB68C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11.</w:t>
            </w:r>
          </w:p>
        </w:tc>
        <w:tc>
          <w:tcPr>
            <w:tcW w:w="4490" w:type="dxa"/>
          </w:tcPr>
          <w:p w14:paraId="2496C359" w14:textId="77777777" w:rsidR="002144CD" w:rsidRPr="00FB5575" w:rsidRDefault="00A756C0">
            <w:pPr>
              <w:spacing w:line="276" w:lineRule="auto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Dotyczy ustalenia ceny wywoławczej do kolejnego przetargu ustnego nieograniczonego na sprzedaż nieruchomości niezabudowanej, składającej się z działki oznaczonej numerem ewidencyjnym 37/146, obręb 143, o powierzchni 2056 m</w:t>
            </w:r>
            <w:r w:rsidRPr="00FB5575">
              <w:rPr>
                <w:rFonts w:ascii="Calibri Light" w:hAnsi="Calibri Light" w:cs="Calibri Light"/>
                <w:vertAlign w:val="superscript"/>
              </w:rPr>
              <w:t>2</w:t>
            </w:r>
            <w:r w:rsidRPr="00FB5575">
              <w:rPr>
                <w:rFonts w:ascii="Calibri Light" w:hAnsi="Calibri Light" w:cs="Calibri Light"/>
              </w:rPr>
              <w:t>, położonej przy ul. Czarnieckiego, przeznaczonej pod usługi nieuciążliwe w zakresie handlu dla obsługi sąsiadującego osiedla z dopuszczalną funkcją gastronomiczną i drobne rzemiosło nie wymagające stref ochronnych. Dopuszcza się mieszkanie dla właściciela.</w:t>
            </w:r>
          </w:p>
        </w:tc>
        <w:tc>
          <w:tcPr>
            <w:tcW w:w="3370" w:type="dxa"/>
          </w:tcPr>
          <w:p w14:paraId="46D0E06F" w14:textId="54ADBE16" w:rsidR="002144CD" w:rsidRPr="00FB5575" w:rsidRDefault="00A756C0" w:rsidP="008A0AAD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 xml:space="preserve">Ustalił cenę wywoławczą do kolejnego przetargu ustnego nieograniczonego na sprzedaż nieruchomości niezabudowanej, składającej się z działki oznaczonej numerem ewidencyjnym 37/146, obręb 143, </w:t>
            </w:r>
            <w:r w:rsidR="00FB5575">
              <w:rPr>
                <w:rFonts w:ascii="Calibri Light" w:hAnsi="Calibri Light" w:cs="Calibri Light"/>
              </w:rPr>
              <w:t xml:space="preserve">             </w:t>
            </w:r>
            <w:r w:rsidRPr="00FB5575">
              <w:rPr>
                <w:rFonts w:ascii="Calibri Light" w:hAnsi="Calibri Light" w:cs="Calibri Light"/>
              </w:rPr>
              <w:t>o powierzchni 2056 m</w:t>
            </w:r>
            <w:r w:rsidRPr="00FB5575">
              <w:rPr>
                <w:rFonts w:ascii="Calibri Light" w:hAnsi="Calibri Light" w:cs="Calibri Light"/>
                <w:vertAlign w:val="superscript"/>
              </w:rPr>
              <w:t>2</w:t>
            </w:r>
            <w:r w:rsidRPr="00FB5575">
              <w:rPr>
                <w:rFonts w:ascii="Calibri Light" w:hAnsi="Calibri Light" w:cs="Calibri Light"/>
              </w:rPr>
              <w:t>, położonej przy ul. Czarnieckiego, przeznaczonej pod usługi nieuciążliwe w zakresie handlu dla obsługi sąsiadującego osiedla z dopuszczalną funkcją gastronomiczną i drobne rzemiosło nie wymagające stref ochronnych, dopuszcza się mieszkanie dla właściciela, w wysokości ceny ustalonej do II przetargu, w kwocie 720.000,00 zł (słownie: siedemset dwadzieścia tysięcy zł i 00/100), tj. po 350,19 zł/m</w:t>
            </w:r>
            <w:r w:rsidRPr="00FB5575">
              <w:rPr>
                <w:rFonts w:ascii="Calibri Light" w:hAnsi="Calibri Light" w:cs="Calibri Light"/>
                <w:vertAlign w:val="superscript"/>
              </w:rPr>
              <w:t>2</w:t>
            </w:r>
            <w:r w:rsidRPr="00FB5575">
              <w:rPr>
                <w:rFonts w:ascii="Calibri Light" w:hAnsi="Calibri Light" w:cs="Calibri Light"/>
              </w:rPr>
              <w:t>. Sprzedaż  nieruchomości opodatkowana zostanie podatkiem VAT w stawce 23%.</w:t>
            </w:r>
          </w:p>
        </w:tc>
        <w:tc>
          <w:tcPr>
            <w:tcW w:w="1217" w:type="dxa"/>
          </w:tcPr>
          <w:p w14:paraId="563ED784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20.03.2024</w:t>
            </w:r>
          </w:p>
        </w:tc>
        <w:tc>
          <w:tcPr>
            <w:tcW w:w="3376" w:type="dxa"/>
            <w:shd w:val="clear" w:color="auto" w:fill="auto"/>
          </w:tcPr>
          <w:p w14:paraId="43DED0F3" w14:textId="173435D6" w:rsidR="002144CD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Przetarg przeprowadzony w dniu 14.06.2024</w:t>
            </w:r>
            <w:r w:rsidR="00AC1EC8">
              <w:rPr>
                <w:rFonts w:ascii="Calibri Light" w:hAnsi="Calibri Light" w:cs="Calibri Light"/>
              </w:rPr>
              <w:t xml:space="preserve"> </w:t>
            </w:r>
            <w:r w:rsidRPr="00FB5575">
              <w:rPr>
                <w:rFonts w:ascii="Calibri Light" w:hAnsi="Calibri Light" w:cs="Calibri Light"/>
              </w:rPr>
              <w:t>r</w:t>
            </w:r>
            <w:r w:rsidR="00AC1EC8">
              <w:rPr>
                <w:rFonts w:ascii="Calibri Light" w:hAnsi="Calibri Light" w:cs="Calibri Light"/>
              </w:rPr>
              <w:t>.</w:t>
            </w:r>
            <w:r w:rsidRPr="00FB5575">
              <w:rPr>
                <w:rFonts w:ascii="Calibri Light" w:hAnsi="Calibri Light" w:cs="Calibri Light"/>
              </w:rPr>
              <w:t xml:space="preserve"> nie wyłonił nabywcy.</w:t>
            </w:r>
          </w:p>
          <w:p w14:paraId="37A007B0" w14:textId="40E473E6" w:rsidR="00CD7B25" w:rsidRPr="00FB5575" w:rsidRDefault="00CD7B25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Patrz punkt 17.</w:t>
            </w:r>
          </w:p>
          <w:p w14:paraId="151EE034" w14:textId="77777777" w:rsidR="002144CD" w:rsidRDefault="002144CD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  <w:p w14:paraId="5602C6A1" w14:textId="54A603F4" w:rsidR="00921F60" w:rsidRPr="00FB5575" w:rsidRDefault="00921F6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35" w:type="dxa"/>
            <w:shd w:val="clear" w:color="auto" w:fill="auto"/>
          </w:tcPr>
          <w:p w14:paraId="438AEBD9" w14:textId="77777777" w:rsidR="002144CD" w:rsidRPr="00FB5575" w:rsidRDefault="002144CD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2144CD" w:rsidRPr="00FB5575" w14:paraId="74F93B82" w14:textId="77777777" w:rsidTr="008A0AAD">
        <w:trPr>
          <w:jc w:val="center"/>
        </w:trPr>
        <w:tc>
          <w:tcPr>
            <w:tcW w:w="524" w:type="dxa"/>
            <w:vAlign w:val="center"/>
          </w:tcPr>
          <w:p w14:paraId="25046BB1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12.</w:t>
            </w:r>
          </w:p>
        </w:tc>
        <w:tc>
          <w:tcPr>
            <w:tcW w:w="4490" w:type="dxa"/>
          </w:tcPr>
          <w:p w14:paraId="35A41EC6" w14:textId="77777777" w:rsidR="002144CD" w:rsidRPr="00FB5575" w:rsidRDefault="00A756C0">
            <w:pPr>
              <w:widowControl w:val="0"/>
              <w:suppressAutoHyphens/>
              <w:spacing w:line="276" w:lineRule="auto"/>
              <w:jc w:val="both"/>
              <w:rPr>
                <w:rFonts w:ascii="Calibri Light" w:hAnsi="Calibri Light" w:cs="Calibri Light"/>
                <w:kern w:val="2"/>
              </w:rPr>
            </w:pPr>
            <w:r w:rsidRPr="00FB5575">
              <w:rPr>
                <w:rFonts w:ascii="Calibri Light" w:hAnsi="Calibri Light" w:cs="Calibri Light"/>
              </w:rPr>
              <w:t xml:space="preserve">Dotyczy ustalenia ceny wywoławczej do II przetargu ustnego nieograniczonego na sprzedaż nieruchomości niezabudowanej, składającej się z działki ozn. nr ewid. 77/7, obręb 14, o pow. 2057 m², położonej przy ul. Marii Zientary-Malewskiej, przeznaczonej na </w:t>
            </w:r>
            <w:r w:rsidRPr="00FB5575">
              <w:rPr>
                <w:rFonts w:ascii="Calibri Light" w:hAnsi="Calibri Light" w:cs="Calibri Light"/>
              </w:rPr>
              <w:lastRenderedPageBreak/>
              <w:t>funkcje mieszkaniowo – usługowe.</w:t>
            </w:r>
          </w:p>
        </w:tc>
        <w:tc>
          <w:tcPr>
            <w:tcW w:w="3370" w:type="dxa"/>
          </w:tcPr>
          <w:p w14:paraId="743D519E" w14:textId="532CFB0B" w:rsidR="002144CD" w:rsidRPr="00FB5575" w:rsidRDefault="00A756C0" w:rsidP="008A0AAD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lastRenderedPageBreak/>
              <w:t xml:space="preserve">Ustalił cenę wywoławczą do II przetargu ustnego nieograniczonego na sprzedaż nieruchomości niezabudowanej, składającej się z działki ozn. nr ewid. 77/7, obręb 14,   </w:t>
            </w:r>
            <w:r w:rsidR="00FB5575">
              <w:rPr>
                <w:rFonts w:ascii="Calibri Light" w:hAnsi="Calibri Light" w:cs="Calibri Light"/>
              </w:rPr>
              <w:t xml:space="preserve">                 </w:t>
            </w:r>
            <w:r w:rsidRPr="00FB5575">
              <w:rPr>
                <w:rFonts w:ascii="Calibri Light" w:hAnsi="Calibri Light" w:cs="Calibri Light"/>
              </w:rPr>
              <w:t xml:space="preserve">o pow. 2057 m², położonej przy ul. </w:t>
            </w:r>
            <w:r w:rsidRPr="00FB5575">
              <w:rPr>
                <w:rFonts w:ascii="Calibri Light" w:hAnsi="Calibri Light" w:cs="Calibri Light"/>
              </w:rPr>
              <w:lastRenderedPageBreak/>
              <w:t>Marii Zientary-Malewskiej, przeznaczonej na funkcje mieszkaniowo – usługowe, w wysokości 850.000,00 zł (słownie: osiemset pięćdziesiąt tysięcy zł i 00/100), tj. po 413,22 zł/m². Sprzedaż nieruchomości zwolniona jest z podatku VAT.</w:t>
            </w:r>
          </w:p>
        </w:tc>
        <w:tc>
          <w:tcPr>
            <w:tcW w:w="1217" w:type="dxa"/>
          </w:tcPr>
          <w:p w14:paraId="6F71035F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lastRenderedPageBreak/>
              <w:t>04.04.2024</w:t>
            </w:r>
          </w:p>
        </w:tc>
        <w:tc>
          <w:tcPr>
            <w:tcW w:w="3376" w:type="dxa"/>
            <w:shd w:val="clear" w:color="auto" w:fill="auto"/>
          </w:tcPr>
          <w:p w14:paraId="2194FFDB" w14:textId="748D163A" w:rsidR="00CD7B25" w:rsidRDefault="00CD7B25" w:rsidP="002D0388">
            <w:pPr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Procedura przetargowa została wstrzymana, w związku propozycją </w:t>
            </w:r>
            <w:r w:rsidR="00CE6B56">
              <w:rPr>
                <w:rFonts w:ascii="Calibri Light" w:hAnsi="Calibri Light" w:cs="Calibri Light"/>
              </w:rPr>
              <w:t xml:space="preserve">zbycia </w:t>
            </w:r>
            <w:r>
              <w:rPr>
                <w:rFonts w:ascii="Calibri Light" w:hAnsi="Calibri Light" w:cs="Calibri Light"/>
              </w:rPr>
              <w:t xml:space="preserve">działki </w:t>
            </w:r>
            <w:r w:rsidR="00CE6B56">
              <w:rPr>
                <w:rFonts w:ascii="Calibri Light" w:hAnsi="Calibri Light" w:cs="Calibri Light"/>
              </w:rPr>
              <w:t xml:space="preserve">na rzecz </w:t>
            </w:r>
            <w:r>
              <w:rPr>
                <w:rFonts w:ascii="Calibri Light" w:hAnsi="Calibri Light" w:cs="Calibri Light"/>
              </w:rPr>
              <w:t xml:space="preserve">Kościoła Greckokatolickiego w </w:t>
            </w:r>
            <w:bookmarkStart w:id="0" w:name="_GoBack"/>
            <w:bookmarkEnd w:id="0"/>
            <w:r>
              <w:rPr>
                <w:rFonts w:ascii="Calibri Light" w:hAnsi="Calibri Light" w:cs="Calibri Light"/>
              </w:rPr>
              <w:t>Olsztynie</w:t>
            </w:r>
            <w:r w:rsidR="00921F60">
              <w:rPr>
                <w:rFonts w:ascii="Calibri Light" w:hAnsi="Calibri Light" w:cs="Calibri Light"/>
              </w:rPr>
              <w:t xml:space="preserve">  </w:t>
            </w:r>
          </w:p>
          <w:p w14:paraId="27A13BFE" w14:textId="6BFC7A78" w:rsidR="00921F60" w:rsidRDefault="00921F60" w:rsidP="002D0388">
            <w:pPr>
              <w:spacing w:line="276" w:lineRule="auto"/>
              <w:rPr>
                <w:rFonts w:ascii="Calibri Light" w:hAnsi="Calibri Light" w:cs="Calibri Light"/>
              </w:rPr>
            </w:pPr>
          </w:p>
          <w:p w14:paraId="5D9B3FC8" w14:textId="7A9E85BB" w:rsidR="002144CD" w:rsidRPr="00FB5575" w:rsidRDefault="002144CD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35" w:type="dxa"/>
            <w:shd w:val="clear" w:color="auto" w:fill="auto"/>
          </w:tcPr>
          <w:p w14:paraId="27EAC7A1" w14:textId="77777777" w:rsidR="002144CD" w:rsidRPr="00FB5575" w:rsidRDefault="002144CD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2144CD" w:rsidRPr="00FB5575" w14:paraId="5C288F46" w14:textId="77777777" w:rsidTr="008A0AAD">
        <w:trPr>
          <w:jc w:val="center"/>
        </w:trPr>
        <w:tc>
          <w:tcPr>
            <w:tcW w:w="524" w:type="dxa"/>
            <w:vAlign w:val="center"/>
          </w:tcPr>
          <w:p w14:paraId="186CEA22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13.</w:t>
            </w:r>
          </w:p>
        </w:tc>
        <w:tc>
          <w:tcPr>
            <w:tcW w:w="4490" w:type="dxa"/>
          </w:tcPr>
          <w:p w14:paraId="255ED03A" w14:textId="77777777" w:rsidR="002144CD" w:rsidRPr="00FB5575" w:rsidRDefault="00A756C0">
            <w:pPr>
              <w:spacing w:after="0" w:line="240" w:lineRule="auto"/>
              <w:jc w:val="both"/>
              <w:rPr>
                <w:rFonts w:ascii="Calibri Light" w:hAnsi="Calibri Light" w:cs="Calibri Light"/>
                <w:kern w:val="2"/>
              </w:rPr>
            </w:pPr>
            <w:r w:rsidRPr="00FB5575">
              <w:rPr>
                <w:rFonts w:ascii="Calibri Light" w:hAnsi="Calibri Light" w:cs="Calibri Light"/>
              </w:rPr>
              <w:t>Dotyczy ustalenia ceny wywoławczej do sprzedaży w drodze przetargu ustnego nieograniczonego, nieruchomości zabudowanej garażem, położonej przy ul. Rataja ozn. nr ewid. 44/10, obr. 24 m. Olsztyna, o pow. 20 m² wraz z oddaniem w użytkowanie wieczyste udziału wynoszącego 1/25 w działce ozn. nr ewid. 44/32, obr. 24, o pow. 443 m² oraz udziału wynoszącego 1/25 w działce ozn. nr ewid. 44/4, obr. 24 o pow. 92 m², niezbędnych do racjonalnej obsługi garażu.</w:t>
            </w:r>
          </w:p>
        </w:tc>
        <w:tc>
          <w:tcPr>
            <w:tcW w:w="3370" w:type="dxa"/>
          </w:tcPr>
          <w:p w14:paraId="41670B8D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Ustalił cenę wywoławczą do sprzedaży w drodze przetargu ustnego nieograniczonego, nieruchomości zabudowanej garażem, położonej przy ul. Rataja ozn. nr ewid. 44/10, obr. 24 m. Olsztyna, o pow. 20 m² wraz z oddaniem w użytkowanie wieczyste udziału wynoszącego 1/25 w działce ozn. nr ewid. 44/32, obr. 24, o pow. 443 m² oraz udziału wynoszącego 1/25 w działce ozn. nr ewid. 44/4, obr. 24 o pow. 92 m², niezbędnych do racjonalnej obsługi garażu, w kwocie 52.000,00 zł.</w:t>
            </w:r>
          </w:p>
        </w:tc>
        <w:tc>
          <w:tcPr>
            <w:tcW w:w="1217" w:type="dxa"/>
          </w:tcPr>
          <w:p w14:paraId="2932E8D4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09.04.2024</w:t>
            </w:r>
          </w:p>
        </w:tc>
        <w:tc>
          <w:tcPr>
            <w:tcW w:w="3376" w:type="dxa"/>
            <w:shd w:val="clear" w:color="auto" w:fill="auto"/>
          </w:tcPr>
          <w:p w14:paraId="211AE73B" w14:textId="4DB4B6D2" w:rsidR="002144CD" w:rsidRPr="00FB5575" w:rsidRDefault="00271C01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Pr="00FB5575">
              <w:rPr>
                <w:rFonts w:ascii="Calibri Light" w:hAnsi="Calibri Light" w:cs="Calibri Light"/>
              </w:rPr>
              <w:t>Przetarg zaplanowany na 13.09.2024 r.</w:t>
            </w:r>
          </w:p>
        </w:tc>
        <w:tc>
          <w:tcPr>
            <w:tcW w:w="1335" w:type="dxa"/>
            <w:shd w:val="clear" w:color="auto" w:fill="auto"/>
          </w:tcPr>
          <w:p w14:paraId="20259096" w14:textId="77777777" w:rsidR="002144CD" w:rsidRPr="00FB5575" w:rsidRDefault="002144CD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2144CD" w:rsidRPr="00FB5575" w14:paraId="7812DB7E" w14:textId="77777777" w:rsidTr="008A0AAD">
        <w:trPr>
          <w:jc w:val="center"/>
        </w:trPr>
        <w:tc>
          <w:tcPr>
            <w:tcW w:w="524" w:type="dxa"/>
            <w:vAlign w:val="center"/>
          </w:tcPr>
          <w:p w14:paraId="1B0D66E5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14.</w:t>
            </w:r>
          </w:p>
        </w:tc>
        <w:tc>
          <w:tcPr>
            <w:tcW w:w="4490" w:type="dxa"/>
          </w:tcPr>
          <w:p w14:paraId="6C311955" w14:textId="77777777" w:rsidR="002144CD" w:rsidRPr="00FB5575" w:rsidRDefault="00A756C0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Dotyczy:</w:t>
            </w:r>
          </w:p>
          <w:p w14:paraId="32A5D049" w14:textId="6A3F165C" w:rsidR="002144CD" w:rsidRPr="00FB5575" w:rsidRDefault="00A756C0" w:rsidP="008A0AA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1) wyrażenia zgody na sprzedaż w drodze przetargu ustnego nieograniczonego, nieruchomości niezabudowanej, składającej się z części działek ozn. nr ewid. 21/4 i 20/2, obręb 30, o pow. łącz</w:t>
            </w:r>
            <w:r w:rsidRPr="00FB5575">
              <w:rPr>
                <w:rFonts w:ascii="Calibri Light" w:hAnsi="Calibri Light" w:cs="Calibri Light"/>
              </w:rPr>
              <w:lastRenderedPageBreak/>
              <w:t xml:space="preserve">nej około 1080 m², położonej przy ul. Gietkowskiej, przeznaczonej pod usługi kultury, sportu, oświaty, usługi ochrony zdrowia, usługi z zakresu administracji publicznej, usługi hotelarskie świadczone w budynkach, z wyjątkiem wynajmu mieszkań, wzornictwo przemysłowe, funkcję wystawienniczo - targową, biura, rekreację, gastronomię, </w:t>
            </w:r>
            <w:r w:rsidRPr="00FB5575">
              <w:rPr>
                <w:rFonts w:ascii="Calibri Light" w:hAnsi="Calibri Light" w:cs="Calibri Light"/>
              </w:rPr>
              <w:br/>
              <w:t>2) zobowiązania Nabywcy do ustanowienia nieodpłatnej i na czas nieokreślony służebności przesyłu na rzecz podmiotu wymienionego w treści wniosku, polegającej na prawie przechodu sieci wodociągowej dn 110 mm, szczegółowo opisanej w uzasadnieniu do wniosku.</w:t>
            </w:r>
          </w:p>
        </w:tc>
        <w:tc>
          <w:tcPr>
            <w:tcW w:w="3370" w:type="dxa"/>
          </w:tcPr>
          <w:p w14:paraId="1E34447B" w14:textId="34130146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  <w:lang w:eastAsia="pl-PL"/>
              </w:rPr>
            </w:pPr>
            <w:r w:rsidRPr="00FB5575">
              <w:rPr>
                <w:rFonts w:ascii="Calibri Light" w:hAnsi="Calibri Light" w:cs="Calibri Light"/>
              </w:rPr>
              <w:lastRenderedPageBreak/>
              <w:t xml:space="preserve">1) Wyraził zgodę na sprzedaż   </w:t>
            </w:r>
            <w:r w:rsidR="00FB5575">
              <w:rPr>
                <w:rFonts w:ascii="Calibri Light" w:hAnsi="Calibri Light" w:cs="Calibri Light"/>
              </w:rPr>
              <w:t xml:space="preserve">                </w:t>
            </w:r>
            <w:r w:rsidRPr="00FB5575">
              <w:rPr>
                <w:rFonts w:ascii="Calibri Light" w:hAnsi="Calibri Light" w:cs="Calibri Light"/>
              </w:rPr>
              <w:t xml:space="preserve">w drodze przetargu ustnego nieograniczonego, nieruchomości niezabudowanej, składającej się z części działek ozn. nr ewid. 21/4 </w:t>
            </w:r>
            <w:r w:rsidR="00FB5575">
              <w:rPr>
                <w:rFonts w:ascii="Calibri Light" w:hAnsi="Calibri Light" w:cs="Calibri Light"/>
              </w:rPr>
              <w:t xml:space="preserve">                </w:t>
            </w:r>
            <w:r w:rsidRPr="00FB5575">
              <w:rPr>
                <w:rFonts w:ascii="Calibri Light" w:hAnsi="Calibri Light" w:cs="Calibri Light"/>
              </w:rPr>
              <w:t xml:space="preserve"> </w:t>
            </w:r>
            <w:r w:rsidRPr="00FB5575">
              <w:rPr>
                <w:rFonts w:ascii="Calibri Light" w:hAnsi="Calibri Light" w:cs="Calibri Light"/>
              </w:rPr>
              <w:lastRenderedPageBreak/>
              <w:t xml:space="preserve">i 20/2, obręb 30, o pow. łącznej około 1080 m², położonej przy ul. Gietkowskiej, przeznaczonej pod usługi kultury, sportu, oświaty, usługi ochrony zdrowia, usługi </w:t>
            </w:r>
            <w:r w:rsidR="00FB5575">
              <w:rPr>
                <w:rFonts w:ascii="Calibri Light" w:hAnsi="Calibri Light" w:cs="Calibri Light"/>
              </w:rPr>
              <w:t xml:space="preserve">               </w:t>
            </w:r>
            <w:r w:rsidRPr="00FB5575">
              <w:rPr>
                <w:rFonts w:ascii="Calibri Light" w:hAnsi="Calibri Light" w:cs="Calibri Light"/>
              </w:rPr>
              <w:t xml:space="preserve">z zakresu administracji publicznej, usługi hotelarskie świadczone  </w:t>
            </w:r>
            <w:r w:rsidR="00FB5575">
              <w:rPr>
                <w:rFonts w:ascii="Calibri Light" w:hAnsi="Calibri Light" w:cs="Calibri Light"/>
              </w:rPr>
              <w:t xml:space="preserve">          </w:t>
            </w:r>
            <w:r w:rsidRPr="00FB5575">
              <w:rPr>
                <w:rFonts w:ascii="Calibri Light" w:hAnsi="Calibri Light" w:cs="Calibri Light"/>
              </w:rPr>
              <w:t>w budynkach, z wyjątkiem wynajmu mieszkań, wzornictwo przemysłowe, funkcję wystawienniczo - targową, biura, rekreację, gastronomię.</w:t>
            </w:r>
          </w:p>
          <w:p w14:paraId="5633F2DB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2) Postanowił o zobowiązaniu Nabywcy do ustanowienia nieodpłatnej i na czas nieokreślony służebności przesyłu na rzecz podmiotu wymienionego w treści wniosku, polegającej na prawie przechodu sieci wodociągowej dn 110 mm, szczegółowo opisanej w uzasadnieniu do wniosku.</w:t>
            </w:r>
          </w:p>
        </w:tc>
        <w:tc>
          <w:tcPr>
            <w:tcW w:w="1217" w:type="dxa"/>
          </w:tcPr>
          <w:p w14:paraId="21F8A309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lastRenderedPageBreak/>
              <w:t>14.05.2024</w:t>
            </w:r>
          </w:p>
        </w:tc>
        <w:tc>
          <w:tcPr>
            <w:tcW w:w="3376" w:type="dxa"/>
            <w:shd w:val="clear" w:color="auto" w:fill="auto"/>
          </w:tcPr>
          <w:p w14:paraId="1B1C62B7" w14:textId="493AC79B" w:rsidR="002144CD" w:rsidRDefault="00030D24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Zlecono geodezyjne wydzielenie gruntu</w:t>
            </w:r>
            <w:r w:rsidR="00F75A41">
              <w:rPr>
                <w:rFonts w:ascii="Calibri Light" w:hAnsi="Calibri Light" w:cs="Calibri Light"/>
              </w:rPr>
              <w:t>.</w:t>
            </w:r>
            <w:r w:rsidR="002D0388">
              <w:rPr>
                <w:rFonts w:ascii="Calibri Light" w:hAnsi="Calibri Light" w:cs="Calibri Light"/>
              </w:rPr>
              <w:t xml:space="preserve"> </w:t>
            </w:r>
            <w:r w:rsidR="00F75A41">
              <w:rPr>
                <w:rFonts w:ascii="Calibri Light" w:hAnsi="Calibri Light" w:cs="Calibri Light"/>
              </w:rPr>
              <w:t>Wydana została decyzja GGN.I.6831.27.2024B z dnia 23.07.2024r. zatwierdzająca po</w:t>
            </w:r>
            <w:r w:rsidR="00F75A41">
              <w:rPr>
                <w:rFonts w:ascii="Calibri Light" w:hAnsi="Calibri Light" w:cs="Calibri Light"/>
              </w:rPr>
              <w:lastRenderedPageBreak/>
              <w:t>dział działek nr 20/2 i 21/4, obr.30.</w:t>
            </w:r>
          </w:p>
          <w:p w14:paraId="5A936430" w14:textId="66996B4C" w:rsidR="00F75A41" w:rsidRPr="00FB5575" w:rsidRDefault="00CE6B56" w:rsidP="00CE6B56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</w:t>
            </w:r>
            <w:r w:rsidR="00F75A41">
              <w:rPr>
                <w:rFonts w:ascii="Calibri Light" w:hAnsi="Calibri Light" w:cs="Calibri Light"/>
              </w:rPr>
              <w:t>l</w:t>
            </w:r>
            <w:r>
              <w:rPr>
                <w:rFonts w:ascii="Calibri Light" w:hAnsi="Calibri Light" w:cs="Calibri Light"/>
              </w:rPr>
              <w:t>econo</w:t>
            </w:r>
            <w:r w:rsidR="00F75A41">
              <w:rPr>
                <w:rFonts w:ascii="Calibri Light" w:hAnsi="Calibri Light" w:cs="Calibri Light"/>
              </w:rPr>
              <w:t xml:space="preserve"> sporządzenie </w:t>
            </w:r>
            <w:r>
              <w:rPr>
                <w:rFonts w:ascii="Calibri Light" w:hAnsi="Calibri Light" w:cs="Calibri Light"/>
              </w:rPr>
              <w:t>operatu szacunkowego</w:t>
            </w:r>
            <w:r w:rsidR="00F75A41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335" w:type="dxa"/>
            <w:shd w:val="clear" w:color="auto" w:fill="auto"/>
          </w:tcPr>
          <w:p w14:paraId="6377700F" w14:textId="77777777" w:rsidR="002144CD" w:rsidRPr="00FB5575" w:rsidRDefault="002144CD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2144CD" w:rsidRPr="00FB5575" w14:paraId="57AEACFD" w14:textId="77777777" w:rsidTr="008A0AAD">
        <w:trPr>
          <w:jc w:val="center"/>
        </w:trPr>
        <w:tc>
          <w:tcPr>
            <w:tcW w:w="524" w:type="dxa"/>
            <w:vAlign w:val="center"/>
          </w:tcPr>
          <w:p w14:paraId="483CBD7B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15.</w:t>
            </w:r>
          </w:p>
        </w:tc>
        <w:tc>
          <w:tcPr>
            <w:tcW w:w="4490" w:type="dxa"/>
          </w:tcPr>
          <w:p w14:paraId="5D3DFB30" w14:textId="77777777" w:rsidR="002144CD" w:rsidRPr="00FB5575" w:rsidRDefault="00A756C0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  <w:kern w:val="2"/>
              </w:rPr>
              <w:t>Dotyczy ustalenia dalszego trybu postępowania z nieruchomością niezabudowaną, składającą się z działek ozn. nr ewid. 15/4 i 37/169, obręb 143, o łącznej pow. 4196 m</w:t>
            </w:r>
            <w:r w:rsidRPr="00FB5575">
              <w:rPr>
                <w:rFonts w:ascii="Calibri Light" w:hAnsi="Calibri Light" w:cs="Calibri Light"/>
                <w:kern w:val="2"/>
                <w:vertAlign w:val="superscript"/>
              </w:rPr>
              <w:t>2</w:t>
            </w:r>
            <w:r w:rsidRPr="00FB5575">
              <w:rPr>
                <w:rFonts w:ascii="Calibri Light" w:hAnsi="Calibri Light" w:cs="Calibri Light"/>
                <w:kern w:val="2"/>
              </w:rPr>
              <w:t>, położoną przy ul. Żurawiej.</w:t>
            </w:r>
          </w:p>
        </w:tc>
        <w:tc>
          <w:tcPr>
            <w:tcW w:w="3370" w:type="dxa"/>
          </w:tcPr>
          <w:p w14:paraId="2DDA42AC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  <w:kern w:val="2"/>
              </w:rPr>
              <w:t>Postanowił o ogłoszeniu II przetargu ustnego nieograniczonego na sprzedaż nieruchomości niezabudowanej, składającej się z działek ozn. nr ewid. 15/4 i 37/169, obręb 143, o łącznej pow. 4196 m</w:t>
            </w:r>
            <w:r w:rsidRPr="00FB5575">
              <w:rPr>
                <w:rFonts w:ascii="Calibri Light" w:hAnsi="Calibri Light" w:cs="Calibri Light"/>
                <w:kern w:val="2"/>
                <w:vertAlign w:val="superscript"/>
              </w:rPr>
              <w:t>2</w:t>
            </w:r>
            <w:r w:rsidRPr="00FB5575">
              <w:rPr>
                <w:rFonts w:ascii="Calibri Light" w:hAnsi="Calibri Light" w:cs="Calibri Light"/>
                <w:kern w:val="2"/>
              </w:rPr>
              <w:t>, położonej przy ul. Żurawiej, z ceną wy</w:t>
            </w:r>
            <w:r w:rsidRPr="00FB5575">
              <w:rPr>
                <w:rFonts w:ascii="Calibri Light" w:hAnsi="Calibri Light" w:cs="Calibri Light"/>
                <w:kern w:val="2"/>
              </w:rPr>
              <w:lastRenderedPageBreak/>
              <w:t>woławczą w wysokości ceny                    z I przetargu ustnego nieograniczonego.</w:t>
            </w:r>
          </w:p>
        </w:tc>
        <w:tc>
          <w:tcPr>
            <w:tcW w:w="1217" w:type="dxa"/>
          </w:tcPr>
          <w:p w14:paraId="293C78FB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lastRenderedPageBreak/>
              <w:t>28.05.2024</w:t>
            </w:r>
          </w:p>
        </w:tc>
        <w:tc>
          <w:tcPr>
            <w:tcW w:w="3376" w:type="dxa"/>
            <w:shd w:val="clear" w:color="auto" w:fill="auto"/>
          </w:tcPr>
          <w:p w14:paraId="0FFA0D61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II przetarg odbędzie się w dniu 13.09.2024r.</w:t>
            </w:r>
          </w:p>
        </w:tc>
        <w:tc>
          <w:tcPr>
            <w:tcW w:w="1335" w:type="dxa"/>
            <w:shd w:val="clear" w:color="auto" w:fill="auto"/>
          </w:tcPr>
          <w:p w14:paraId="06DFEDB3" w14:textId="77777777" w:rsidR="002144CD" w:rsidRPr="00FB5575" w:rsidRDefault="002144CD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2144CD" w:rsidRPr="00FB5575" w14:paraId="1F01A826" w14:textId="77777777" w:rsidTr="008A0AAD">
        <w:trPr>
          <w:jc w:val="center"/>
        </w:trPr>
        <w:tc>
          <w:tcPr>
            <w:tcW w:w="524" w:type="dxa"/>
            <w:vAlign w:val="center"/>
          </w:tcPr>
          <w:p w14:paraId="632F5241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16.</w:t>
            </w:r>
          </w:p>
        </w:tc>
        <w:tc>
          <w:tcPr>
            <w:tcW w:w="4490" w:type="dxa"/>
          </w:tcPr>
          <w:p w14:paraId="29737A7B" w14:textId="77777777" w:rsidR="002144CD" w:rsidRPr="00FB5575" w:rsidRDefault="00A756C0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  <w:kern w:val="2"/>
              </w:rPr>
              <w:t>Dotyczy wyrażenia zgody na sprzedaż w drodze przetargu ustnego nieograniczonego, dwóch nieruchomości niezabudowanych, składających się z części działki ozn. nr ewid. 3/9, obręb 156, o pow. około 3541 m</w:t>
            </w:r>
            <w:r w:rsidRPr="00FB5575">
              <w:rPr>
                <w:rFonts w:ascii="Calibri Light" w:hAnsi="Calibri Light" w:cs="Calibri Light"/>
                <w:kern w:val="2"/>
                <w:vertAlign w:val="superscript"/>
              </w:rPr>
              <w:t>2</w:t>
            </w:r>
            <w:r w:rsidRPr="00FB5575">
              <w:rPr>
                <w:rFonts w:ascii="Calibri Light" w:hAnsi="Calibri Light" w:cs="Calibri Light"/>
                <w:kern w:val="2"/>
              </w:rPr>
              <w:t xml:space="preserve"> oraz o pow. około 3498 m</w:t>
            </w:r>
            <w:r w:rsidRPr="00FB5575">
              <w:rPr>
                <w:rFonts w:ascii="Calibri Light" w:hAnsi="Calibri Light" w:cs="Calibri Light"/>
                <w:kern w:val="2"/>
                <w:vertAlign w:val="superscript"/>
              </w:rPr>
              <w:t>2</w:t>
            </w:r>
            <w:r w:rsidRPr="00FB5575">
              <w:rPr>
                <w:rFonts w:ascii="Calibri Light" w:hAnsi="Calibri Light" w:cs="Calibri Light"/>
                <w:kern w:val="2"/>
              </w:rPr>
              <w:t>, położonych przy ul. Hozjusza, przeznaczonych pod usługi rzemieślnicze i produkcyjne, składy, zgodnie ze wstępnym projektem podziału.</w:t>
            </w:r>
          </w:p>
        </w:tc>
        <w:tc>
          <w:tcPr>
            <w:tcW w:w="3370" w:type="dxa"/>
          </w:tcPr>
          <w:p w14:paraId="4E2E859E" w14:textId="3D17C5A5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  <w:kern w:val="2"/>
              </w:rPr>
            </w:pPr>
            <w:r w:rsidRPr="00FB5575">
              <w:rPr>
                <w:rFonts w:ascii="Calibri Light" w:hAnsi="Calibri Light" w:cs="Calibri Light"/>
                <w:kern w:val="2"/>
              </w:rPr>
              <w:t>Wyraził zgodę na sprzedaż w drodze przetargu ustnego nieograniczonego, dwóch nieruchomości niezabudowanych, składających się z części działki ozn. nr ewid. 3/9, obręb 156, o pow. około 3541 m</w:t>
            </w:r>
            <w:r w:rsidRPr="00FB5575">
              <w:rPr>
                <w:rFonts w:ascii="Calibri Light" w:hAnsi="Calibri Light" w:cs="Calibri Light"/>
                <w:kern w:val="2"/>
                <w:vertAlign w:val="superscript"/>
              </w:rPr>
              <w:t>2</w:t>
            </w:r>
            <w:r w:rsidRPr="00FB5575">
              <w:rPr>
                <w:rFonts w:ascii="Calibri Light" w:hAnsi="Calibri Light" w:cs="Calibri Light"/>
                <w:kern w:val="2"/>
              </w:rPr>
              <w:t xml:space="preserve"> oraz o pow. około 3498 m</w:t>
            </w:r>
            <w:r w:rsidRPr="00FB5575">
              <w:rPr>
                <w:rFonts w:ascii="Calibri Light" w:hAnsi="Calibri Light" w:cs="Calibri Light"/>
                <w:kern w:val="2"/>
                <w:vertAlign w:val="superscript"/>
              </w:rPr>
              <w:t>2</w:t>
            </w:r>
            <w:r w:rsidRPr="00FB5575">
              <w:rPr>
                <w:rFonts w:ascii="Calibri Light" w:hAnsi="Calibri Light" w:cs="Calibri Light"/>
                <w:kern w:val="2"/>
              </w:rPr>
              <w:t xml:space="preserve">, położonych przy ul. Hozjusza, przeznaczonych pod usługi rzemieślnicze </w:t>
            </w:r>
            <w:r w:rsidR="00FB5575">
              <w:rPr>
                <w:rFonts w:ascii="Calibri Light" w:hAnsi="Calibri Light" w:cs="Calibri Light"/>
                <w:kern w:val="2"/>
              </w:rPr>
              <w:t xml:space="preserve">                 </w:t>
            </w:r>
            <w:r w:rsidRPr="00FB5575">
              <w:rPr>
                <w:rFonts w:ascii="Calibri Light" w:hAnsi="Calibri Light" w:cs="Calibri Light"/>
                <w:kern w:val="2"/>
              </w:rPr>
              <w:t>i produkcyjne, składy, zgodnie ze wstępnym projektem podziału.</w:t>
            </w:r>
          </w:p>
        </w:tc>
        <w:tc>
          <w:tcPr>
            <w:tcW w:w="1217" w:type="dxa"/>
          </w:tcPr>
          <w:p w14:paraId="69C8DC6E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25.06.2024</w:t>
            </w:r>
          </w:p>
        </w:tc>
        <w:tc>
          <w:tcPr>
            <w:tcW w:w="3376" w:type="dxa"/>
            <w:shd w:val="clear" w:color="auto" w:fill="auto"/>
          </w:tcPr>
          <w:p w14:paraId="59BD6697" w14:textId="34E0FDFC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Zlecono geodezyjne wydzielenie gruntu</w:t>
            </w:r>
            <w:r w:rsidR="00CD7B25">
              <w:rPr>
                <w:rFonts w:ascii="Calibri Light" w:hAnsi="Calibri Light" w:cs="Calibri Light"/>
              </w:rPr>
              <w:t xml:space="preserve"> a następnie zlecona zostanie wycena nieruchomości.</w:t>
            </w:r>
          </w:p>
        </w:tc>
        <w:tc>
          <w:tcPr>
            <w:tcW w:w="1335" w:type="dxa"/>
            <w:shd w:val="clear" w:color="auto" w:fill="auto"/>
          </w:tcPr>
          <w:p w14:paraId="521587A5" w14:textId="77777777" w:rsidR="002144CD" w:rsidRPr="00FB5575" w:rsidRDefault="002144CD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2144CD" w:rsidRPr="00FB5575" w14:paraId="77B95B32" w14:textId="77777777" w:rsidTr="008A0AAD">
        <w:trPr>
          <w:jc w:val="center"/>
        </w:trPr>
        <w:tc>
          <w:tcPr>
            <w:tcW w:w="524" w:type="dxa"/>
            <w:vAlign w:val="center"/>
          </w:tcPr>
          <w:p w14:paraId="1D9C802A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17.</w:t>
            </w:r>
          </w:p>
        </w:tc>
        <w:tc>
          <w:tcPr>
            <w:tcW w:w="4490" w:type="dxa"/>
          </w:tcPr>
          <w:p w14:paraId="17ED943E" w14:textId="77777777" w:rsidR="002144CD" w:rsidRPr="00FB5575" w:rsidRDefault="00A756C0">
            <w:pPr>
              <w:spacing w:after="0" w:line="240" w:lineRule="auto"/>
              <w:jc w:val="both"/>
              <w:rPr>
                <w:rFonts w:ascii="Calibri Light" w:hAnsi="Calibri Light" w:cs="Calibri Light"/>
                <w:kern w:val="2"/>
              </w:rPr>
            </w:pPr>
            <w:r w:rsidRPr="00FB5575">
              <w:rPr>
                <w:rFonts w:ascii="Calibri Light" w:hAnsi="Calibri Light" w:cs="Calibri Light"/>
              </w:rPr>
              <w:t>Dotyczy ustalenia ceny wywoławczej do kolejnego przetargu ustnego nieograniczonego na sprzedaż nieruchomości niezabudowanej, składającej się z działki oznaczonej numerem ewidencyjnym 37/146, obręb 143, o powierzchni 2056 m</w:t>
            </w:r>
            <w:r w:rsidRPr="00FB5575">
              <w:rPr>
                <w:rFonts w:ascii="Calibri Light" w:hAnsi="Calibri Light" w:cs="Calibri Light"/>
                <w:vertAlign w:val="superscript"/>
              </w:rPr>
              <w:t>2</w:t>
            </w:r>
            <w:r w:rsidRPr="00FB5575">
              <w:rPr>
                <w:rFonts w:ascii="Calibri Light" w:hAnsi="Calibri Light" w:cs="Calibri Light"/>
              </w:rPr>
              <w:t>, położonej przy  ul. Czarnieckiego, przeznaczonej pod usługi nieuciążliwe w zakresie handlu dla obsługi sąsiadującego osiedla z dopuszczalną funkcją gastronomiczną i drobne rzemiosło nie wymagające stref ochronnych. Dopuszcza się mieszkanie dla właściciela.</w:t>
            </w:r>
          </w:p>
        </w:tc>
        <w:tc>
          <w:tcPr>
            <w:tcW w:w="3370" w:type="dxa"/>
          </w:tcPr>
          <w:p w14:paraId="105CBEDB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  <w:kern w:val="2"/>
              </w:rPr>
            </w:pPr>
            <w:r w:rsidRPr="00FB5575">
              <w:rPr>
                <w:rFonts w:ascii="Calibri Light" w:hAnsi="Calibri Light" w:cs="Calibri Light"/>
              </w:rPr>
              <w:t>Postanowił o utrzymaniu ceny wywoławczej do kolejnego przetargu ustnego nieograniczonego na sprzedaż nieruchomości niezabudowanej, składającej się z działki oznaczonej numerem ewidencyjnym 37/146, obręb 143, o powierzchni  2056 m</w:t>
            </w:r>
            <w:r w:rsidRPr="00FB5575">
              <w:rPr>
                <w:rFonts w:ascii="Calibri Light" w:hAnsi="Calibri Light" w:cs="Calibri Light"/>
                <w:vertAlign w:val="superscript"/>
              </w:rPr>
              <w:t>2</w:t>
            </w:r>
            <w:r w:rsidRPr="00FB5575">
              <w:rPr>
                <w:rFonts w:ascii="Calibri Light" w:hAnsi="Calibri Light" w:cs="Calibri Light"/>
              </w:rPr>
              <w:t xml:space="preserve">, położonej przy ul. Czarnieckiego, przeznaczonej pod usługi nieuciążliwe w zakresie handlu dla obsługi sąsiadującego osiedla z dopuszczalną funkcją gastronomiczną i drobne rzemiosło nie wymagające stref ochronnych, </w:t>
            </w:r>
            <w:r w:rsidRPr="00FB5575">
              <w:rPr>
                <w:rFonts w:ascii="Calibri Light" w:hAnsi="Calibri Light" w:cs="Calibri Light"/>
              </w:rPr>
              <w:lastRenderedPageBreak/>
              <w:t>dopuszcza się mieszkanie dla właściciela, w wysokości 720.000,00 zł (słownie: siedemset dwadzieścia tysięcy zł i 00/100), tj. po 350,19 zł/m</w:t>
            </w:r>
            <w:r w:rsidRPr="00FB5575">
              <w:rPr>
                <w:rFonts w:ascii="Calibri Light" w:hAnsi="Calibri Light" w:cs="Calibri Light"/>
                <w:vertAlign w:val="superscript"/>
              </w:rPr>
              <w:t>2</w:t>
            </w:r>
            <w:r w:rsidRPr="00FB5575">
              <w:rPr>
                <w:rFonts w:ascii="Calibri Light" w:hAnsi="Calibri Light" w:cs="Calibri Light"/>
              </w:rPr>
              <w:t>. Sprzedaż nieruchomości opodatkowana zostanie podatkiem VAT w stawce 23%.</w:t>
            </w:r>
          </w:p>
        </w:tc>
        <w:tc>
          <w:tcPr>
            <w:tcW w:w="1217" w:type="dxa"/>
          </w:tcPr>
          <w:p w14:paraId="5112911A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lastRenderedPageBreak/>
              <w:t>27.06.2024</w:t>
            </w:r>
          </w:p>
        </w:tc>
        <w:tc>
          <w:tcPr>
            <w:tcW w:w="3376" w:type="dxa"/>
            <w:shd w:val="clear" w:color="auto" w:fill="auto"/>
          </w:tcPr>
          <w:p w14:paraId="73A95C51" w14:textId="43406CBF" w:rsidR="002144CD" w:rsidRDefault="00030D24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Sprzedaż nieruchomości została wstrzymana do czasu rozstrzygnięcia przetargu na sprzedaż  nieruchomości położonej przy u. Żurawiej (dz. 15/4 i 37/169,obr.143) </w:t>
            </w:r>
          </w:p>
          <w:p w14:paraId="50557F77" w14:textId="4E037C0C" w:rsidR="00030D24" w:rsidRPr="00FB5575" w:rsidRDefault="00030D24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335" w:type="dxa"/>
            <w:shd w:val="clear" w:color="auto" w:fill="auto"/>
          </w:tcPr>
          <w:p w14:paraId="7B07DD15" w14:textId="77777777" w:rsidR="002144CD" w:rsidRPr="00FB5575" w:rsidRDefault="002144CD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2144CD" w:rsidRPr="00FB5575" w14:paraId="47F49960" w14:textId="77777777" w:rsidTr="008A0AAD">
        <w:trPr>
          <w:jc w:val="center"/>
        </w:trPr>
        <w:tc>
          <w:tcPr>
            <w:tcW w:w="524" w:type="dxa"/>
            <w:vAlign w:val="center"/>
          </w:tcPr>
          <w:p w14:paraId="1CEC9503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18.</w:t>
            </w:r>
          </w:p>
        </w:tc>
        <w:tc>
          <w:tcPr>
            <w:tcW w:w="4490" w:type="dxa"/>
          </w:tcPr>
          <w:p w14:paraId="3B1D53B4" w14:textId="77777777" w:rsidR="002144CD" w:rsidRPr="00FB5575" w:rsidRDefault="00A756C0">
            <w:pPr>
              <w:spacing w:after="0" w:line="240" w:lineRule="auto"/>
              <w:jc w:val="both"/>
              <w:rPr>
                <w:rFonts w:ascii="Calibri Light" w:hAnsi="Calibri Light" w:cs="Calibri Light"/>
                <w:kern w:val="2"/>
              </w:rPr>
            </w:pPr>
            <w:r w:rsidRPr="00FB5575">
              <w:rPr>
                <w:rFonts w:ascii="Calibri Light" w:hAnsi="Calibri Light" w:cs="Calibri Light"/>
                <w:kern w:val="2"/>
              </w:rPr>
              <w:t>Dotyczy :</w:t>
            </w:r>
          </w:p>
          <w:p w14:paraId="6F210265" w14:textId="77777777" w:rsidR="002144CD" w:rsidRPr="00FB5575" w:rsidRDefault="00A756C0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  <w:kern w:val="2"/>
              </w:rPr>
              <w:t xml:space="preserve">1) </w:t>
            </w:r>
            <w:r w:rsidRPr="00FB5575">
              <w:rPr>
                <w:rFonts w:ascii="Calibri Light" w:hAnsi="Calibri Light" w:cs="Calibri Light"/>
              </w:rPr>
              <w:t>zmiany pkt. 1 rozstrzygnięcia Prezydenta Olsztyna z dnia 23.12.2021 r. polegającej na wyrażeniu zgody na sprzedaż w trybie przetargu ustnego ograniczonego skierowanego do właścicieli nieruchomości położonych przy ul. Pszennej 46 i ul. Pszennej 44c, dodatkowego gruntu składającego się z części dz. ozn. nr ewid. 100 i dz. ozn. nr ewid. 105/18 obr. 117 o łącznej pow. ok. 80 m</w:t>
            </w:r>
            <w:r w:rsidRPr="00FB5575">
              <w:rPr>
                <w:rFonts w:ascii="Calibri Light" w:hAnsi="Calibri Light" w:cs="Calibri Light"/>
                <w:vertAlign w:val="superscript"/>
              </w:rPr>
              <w:t>2</w:t>
            </w:r>
            <w:r w:rsidRPr="00FB5575">
              <w:rPr>
                <w:rFonts w:ascii="Calibri Light" w:hAnsi="Calibri Light" w:cs="Calibri Light"/>
              </w:rPr>
              <w:t>, położonych przy ul. Pszennej, na poprawę warunków zagospodarowania jednej z ww. nieruchomości, zgodnie ze wstępnym projektem podziału;</w:t>
            </w:r>
          </w:p>
          <w:p w14:paraId="6065CD02" w14:textId="77777777" w:rsidR="002144CD" w:rsidRPr="00FB5575" w:rsidRDefault="00A756C0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2) w przypadku pozytywnego rozpatrzenia pkt 1 uchylenia pkt. 2 ww. rozstrzygnięcia;</w:t>
            </w:r>
          </w:p>
          <w:p w14:paraId="3C76AA5B" w14:textId="77777777" w:rsidR="002144CD" w:rsidRPr="00FB5575" w:rsidRDefault="00A756C0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3) w przypadku pozytywnego rozpatrzenia pkt 1 i 2 zobowiązania przyszłego nabywcy części dz. ozn.  nr ewid. 100 i dz. ozn. nr ewid. 105/18, obr. 117, do ustanowienia nieodpłatnej i na czas nieokreślony służebności gruntowej szczegółowo opisanej w uzasadnieniu wniosku.</w:t>
            </w:r>
          </w:p>
          <w:p w14:paraId="2F723CBA" w14:textId="77777777" w:rsidR="002144CD" w:rsidRPr="00FB5575" w:rsidRDefault="002144C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370" w:type="dxa"/>
          </w:tcPr>
          <w:p w14:paraId="4C9072FA" w14:textId="71379962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  <w:kern w:val="2"/>
              </w:rPr>
              <w:t xml:space="preserve">1) Postanowił o </w:t>
            </w:r>
            <w:r w:rsidRPr="00FB5575">
              <w:rPr>
                <w:rFonts w:ascii="Calibri Light" w:hAnsi="Calibri Light" w:cs="Calibri Light"/>
              </w:rPr>
              <w:t xml:space="preserve">zmianie pkt. 1 rozstrzygnięcia Prezydenta Olsztyna </w:t>
            </w:r>
            <w:r w:rsidR="00FB5575">
              <w:rPr>
                <w:rFonts w:ascii="Calibri Light" w:hAnsi="Calibri Light" w:cs="Calibri Light"/>
              </w:rPr>
              <w:t xml:space="preserve">            </w:t>
            </w:r>
            <w:r w:rsidRPr="00FB5575">
              <w:rPr>
                <w:rFonts w:ascii="Calibri Light" w:hAnsi="Calibri Light" w:cs="Calibri Light"/>
              </w:rPr>
              <w:t xml:space="preserve">z dnia 23.12.2021 r. polegającej na wyrażeniu zgody na sprzedaż </w:t>
            </w:r>
            <w:r w:rsidR="00FB5575">
              <w:rPr>
                <w:rFonts w:ascii="Calibri Light" w:hAnsi="Calibri Light" w:cs="Calibri Light"/>
              </w:rPr>
              <w:t xml:space="preserve">             </w:t>
            </w:r>
            <w:r w:rsidRPr="00FB5575">
              <w:rPr>
                <w:rFonts w:ascii="Calibri Light" w:hAnsi="Calibri Light" w:cs="Calibri Light"/>
              </w:rPr>
              <w:t>w trybie przetargu ustnego ograniczonego skierowanego do właścicieli nieruchomości położonych przy ul. Pszennej 46 i ul. Pszennej 44c, dodatkowego gruntu składającego się z części dz. ozn. nr ewid. 100 i dz. ozn. nr ewid. 105/18, obr. 117 o łącznej pow. ok. 80 m</w:t>
            </w:r>
            <w:r w:rsidRPr="00FB5575">
              <w:rPr>
                <w:rFonts w:ascii="Calibri Light" w:hAnsi="Calibri Light" w:cs="Calibri Light"/>
                <w:vertAlign w:val="superscript"/>
              </w:rPr>
              <w:t>2</w:t>
            </w:r>
            <w:r w:rsidRPr="00FB5575">
              <w:rPr>
                <w:rFonts w:ascii="Calibri Light" w:hAnsi="Calibri Light" w:cs="Calibri Light"/>
              </w:rPr>
              <w:t>, położonych przy ul. Pszennej, na poprawę warunków zagospodarowania jednej z ww. nieruchomości, zgodnie ze wstępnym projektem podziału.</w:t>
            </w:r>
          </w:p>
          <w:p w14:paraId="5C97BEA1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>2) Uchylił pkt. 2 ww. rozstrzygnięcia.</w:t>
            </w:r>
          </w:p>
          <w:p w14:paraId="44791036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  <w:kern w:val="2"/>
              </w:rPr>
            </w:pPr>
            <w:r w:rsidRPr="00FB5575">
              <w:rPr>
                <w:rFonts w:ascii="Calibri Light" w:hAnsi="Calibri Light" w:cs="Calibri Light"/>
              </w:rPr>
              <w:t>3) Postanowił o zobowiązaniu przy</w:t>
            </w:r>
            <w:r w:rsidRPr="00FB5575">
              <w:rPr>
                <w:rFonts w:ascii="Calibri Light" w:hAnsi="Calibri Light" w:cs="Calibri Light"/>
              </w:rPr>
              <w:lastRenderedPageBreak/>
              <w:t>szłego nabywcy części dz. ozn.  nr ewid. 100 i dz. ozn. nr ewid. 105/18, obr. 117, do ustanowienia nieodpłatnej i na czas nieokreślony służebności gruntowej szczegółowo opisanej w uzasadnieniu wniosku.</w:t>
            </w:r>
          </w:p>
        </w:tc>
        <w:tc>
          <w:tcPr>
            <w:tcW w:w="1217" w:type="dxa"/>
          </w:tcPr>
          <w:p w14:paraId="736FCCC4" w14:textId="77777777" w:rsidR="002144CD" w:rsidRPr="00FB5575" w:rsidRDefault="00A756C0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lastRenderedPageBreak/>
              <w:t>27.06.2024</w:t>
            </w:r>
          </w:p>
        </w:tc>
        <w:tc>
          <w:tcPr>
            <w:tcW w:w="3376" w:type="dxa"/>
            <w:shd w:val="clear" w:color="auto" w:fill="auto"/>
          </w:tcPr>
          <w:p w14:paraId="230F83A6" w14:textId="46E33AC8" w:rsidR="002144CD" w:rsidRPr="00FB5575" w:rsidRDefault="00B21269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B5575">
              <w:rPr>
                <w:rFonts w:ascii="Calibri Light" w:hAnsi="Calibri Light" w:cs="Calibri Light"/>
              </w:rPr>
              <w:t xml:space="preserve">Zlecono </w:t>
            </w:r>
            <w:r w:rsidR="000F7504">
              <w:rPr>
                <w:rFonts w:ascii="Calibri Light" w:hAnsi="Calibri Light" w:cs="Calibri Light"/>
              </w:rPr>
              <w:t>opracowanie dokumentacji geodezyjnej, a następnie zlecona zostanie wycena gruntu.</w:t>
            </w:r>
          </w:p>
        </w:tc>
        <w:tc>
          <w:tcPr>
            <w:tcW w:w="1335" w:type="dxa"/>
            <w:shd w:val="clear" w:color="auto" w:fill="auto"/>
          </w:tcPr>
          <w:p w14:paraId="253A484E" w14:textId="77777777" w:rsidR="002144CD" w:rsidRPr="00FB5575" w:rsidRDefault="002144CD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0DACC4D4" w14:textId="77777777" w:rsidR="002144CD" w:rsidRPr="00FB5575" w:rsidRDefault="002144CD">
      <w:pPr>
        <w:rPr>
          <w:rFonts w:ascii="Calibri Light" w:hAnsi="Calibri Light" w:cs="Calibri Light"/>
          <w:b/>
        </w:rPr>
      </w:pPr>
    </w:p>
    <w:sectPr w:rsidR="002144CD" w:rsidRPr="00FB5575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A188E" w14:textId="77777777" w:rsidR="008B5D8D" w:rsidRDefault="00A756C0">
      <w:pPr>
        <w:spacing w:after="0" w:line="240" w:lineRule="auto"/>
      </w:pPr>
      <w:r>
        <w:separator/>
      </w:r>
    </w:p>
  </w:endnote>
  <w:endnote w:type="continuationSeparator" w:id="0">
    <w:p w14:paraId="0BE1AB4B" w14:textId="77777777" w:rsidR="008B5D8D" w:rsidRDefault="00A7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32B5E" w14:textId="77777777" w:rsidR="008B5D8D" w:rsidRDefault="00A756C0">
      <w:pPr>
        <w:spacing w:after="0" w:line="240" w:lineRule="auto"/>
      </w:pPr>
      <w:r>
        <w:separator/>
      </w:r>
    </w:p>
  </w:footnote>
  <w:footnote w:type="continuationSeparator" w:id="0">
    <w:p w14:paraId="191B72A3" w14:textId="77777777" w:rsidR="008B5D8D" w:rsidRDefault="00A7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05328" w14:textId="77777777" w:rsidR="002144CD" w:rsidRDefault="002144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F7B29" w14:textId="4CE8B97E" w:rsidR="002144CD" w:rsidRDefault="00A756C0">
    <w:pPr>
      <w:pStyle w:val="Nagwek"/>
      <w:jc w:val="center"/>
    </w:pPr>
    <w:r>
      <w:fldChar w:fldCharType="begin"/>
    </w:r>
    <w:r>
      <w:instrText xml:space="preserve"> PAGE </w:instrText>
    </w:r>
    <w:r>
      <w:fldChar w:fldCharType="separate"/>
    </w:r>
    <w:r w:rsidR="00C90F3B">
      <w:rPr>
        <w:noProof/>
      </w:rPr>
      <w:t>7</w:t>
    </w:r>
    <w:r>
      <w:fldChar w:fldCharType="end"/>
    </w:r>
  </w:p>
  <w:p w14:paraId="2EB49801" w14:textId="77777777" w:rsidR="002144CD" w:rsidRDefault="002144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4CD31" w14:textId="77777777" w:rsidR="002144CD" w:rsidRDefault="00A756C0">
    <w:pPr>
      <w:pStyle w:val="Nagwek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  <w:p w14:paraId="2CF0A579" w14:textId="77777777" w:rsidR="002144CD" w:rsidRDefault="002144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2144CD"/>
    <w:rsid w:val="00021A1D"/>
    <w:rsid w:val="00030D24"/>
    <w:rsid w:val="00052720"/>
    <w:rsid w:val="00066EE7"/>
    <w:rsid w:val="000A6C1C"/>
    <w:rsid w:val="000F7504"/>
    <w:rsid w:val="00160D21"/>
    <w:rsid w:val="001F0B50"/>
    <w:rsid w:val="002144CD"/>
    <w:rsid w:val="002267C5"/>
    <w:rsid w:val="00271C01"/>
    <w:rsid w:val="002D0388"/>
    <w:rsid w:val="00353B16"/>
    <w:rsid w:val="00354F08"/>
    <w:rsid w:val="004B6AB2"/>
    <w:rsid w:val="004D0715"/>
    <w:rsid w:val="005722BA"/>
    <w:rsid w:val="00585758"/>
    <w:rsid w:val="005D5CC6"/>
    <w:rsid w:val="005D748C"/>
    <w:rsid w:val="006001BC"/>
    <w:rsid w:val="00806283"/>
    <w:rsid w:val="00831FBA"/>
    <w:rsid w:val="00855706"/>
    <w:rsid w:val="008A0AAD"/>
    <w:rsid w:val="008A38C0"/>
    <w:rsid w:val="008B5D8D"/>
    <w:rsid w:val="00921F60"/>
    <w:rsid w:val="00A50931"/>
    <w:rsid w:val="00A756C0"/>
    <w:rsid w:val="00A94F5B"/>
    <w:rsid w:val="00A96057"/>
    <w:rsid w:val="00A97DE1"/>
    <w:rsid w:val="00AB3A5A"/>
    <w:rsid w:val="00AC1EC8"/>
    <w:rsid w:val="00AE39FE"/>
    <w:rsid w:val="00B21269"/>
    <w:rsid w:val="00B448B9"/>
    <w:rsid w:val="00BB6C57"/>
    <w:rsid w:val="00C90F3B"/>
    <w:rsid w:val="00CD7B25"/>
    <w:rsid w:val="00CE6B56"/>
    <w:rsid w:val="00E84592"/>
    <w:rsid w:val="00F418D1"/>
    <w:rsid w:val="00F75A41"/>
    <w:rsid w:val="00F93465"/>
    <w:rsid w:val="00FB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8E20"/>
  <w15:docId w15:val="{A9CC058D-C294-464E-99A9-44EDE6CE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D69"/>
    <w:pPr>
      <w:suppressAutoHyphens w:val="0"/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A0D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45621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45621"/>
    <w:rPr>
      <w:rFonts w:cs="Times New Roman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locked/>
    <w:rsid w:val="009E72CF"/>
    <w:rPr>
      <w:rFonts w:cs="Times New Roman"/>
      <w:sz w:val="20"/>
      <w:szCs w:val="20"/>
    </w:rPr>
  </w:style>
  <w:style w:type="character" w:customStyle="1" w:styleId="Znakiprzypiswkocowych">
    <w:name w:val="Znaki przypisów końcowych"/>
    <w:uiPriority w:val="99"/>
    <w:semiHidden/>
    <w:qFormat/>
    <w:rsid w:val="009E72CF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uiPriority w:val="99"/>
    <w:qFormat/>
    <w:locked/>
    <w:rsid w:val="004064BD"/>
    <w:rPr>
      <w:rFonts w:ascii="Arial" w:hAnsi="Arial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qFormat/>
    <w:rsid w:val="000A0DF2"/>
    <w:rPr>
      <w:rFonts w:ascii="Times New Roman" w:eastAsia="Times New Roman" w:hAnsi="Times New Roman"/>
      <w:b/>
      <w:sz w:val="24"/>
    </w:rPr>
  </w:style>
  <w:style w:type="character" w:styleId="Pogrubienie">
    <w:name w:val="Strong"/>
    <w:qFormat/>
    <w:locked/>
    <w:rsid w:val="005B12D8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rsid w:val="00A4562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4064BD"/>
    <w:pPr>
      <w:widowControl w:val="0"/>
      <w:spacing w:after="0" w:line="360" w:lineRule="auto"/>
      <w:jc w:val="both"/>
    </w:pPr>
    <w:rPr>
      <w:rFonts w:ascii="Arial" w:eastAsia="Times New Roman" w:hAnsi="Arial"/>
      <w:sz w:val="26"/>
      <w:szCs w:val="20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7B7F5C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45621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9E72CF"/>
    <w:pPr>
      <w:spacing w:after="0" w:line="240" w:lineRule="auto"/>
    </w:pPr>
    <w:rPr>
      <w:sz w:val="20"/>
      <w:szCs w:val="20"/>
    </w:rPr>
  </w:style>
  <w:style w:type="paragraph" w:customStyle="1" w:styleId="Tekstpodstawowy21">
    <w:name w:val="Tekst podstawowy 21"/>
    <w:basedOn w:val="Normalny"/>
    <w:qFormat/>
    <w:rsid w:val="00B1287F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qFormat/>
    <w:rsid w:val="00E535CF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re9ce6tekstu">
    <w:name w:val="Treś9cće6 tekstu"/>
    <w:basedOn w:val="Normalny"/>
    <w:uiPriority w:val="99"/>
    <w:qFormat/>
    <w:rsid w:val="009C596E"/>
    <w:pPr>
      <w:spacing w:after="140" w:line="288" w:lineRule="auto"/>
    </w:pPr>
    <w:rPr>
      <w:rFonts w:eastAsia="Times New Roman" w:cs="Calibri"/>
      <w:color w:val="000000"/>
      <w:kern w:val="2"/>
      <w:lang w:eastAsia="pl-PL"/>
    </w:rPr>
  </w:style>
  <w:style w:type="table" w:styleId="Tabela-Siatka">
    <w:name w:val="Table Grid"/>
    <w:basedOn w:val="Standardowy"/>
    <w:uiPriority w:val="39"/>
    <w:rsid w:val="007B7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0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38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5C45F-9E16-4497-8B8F-5BC697E7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12</Pages>
  <Words>2800</Words>
  <Characters>16800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Rybacka</dc:creator>
  <dc:description/>
  <cp:lastModifiedBy>Małgorzata Kiril</cp:lastModifiedBy>
  <cp:revision>308</cp:revision>
  <cp:lastPrinted>2024-09-02T06:50:00Z</cp:lastPrinted>
  <dcterms:created xsi:type="dcterms:W3CDTF">2019-03-19T13:16:00Z</dcterms:created>
  <dcterms:modified xsi:type="dcterms:W3CDTF">2024-09-02T06:52:00Z</dcterms:modified>
  <dc:language>pl-PL</dc:language>
</cp:coreProperties>
</file>