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D97F8" w14:textId="4937CA45" w:rsidR="00E14B3A" w:rsidRPr="006E1602" w:rsidRDefault="00E14B3A" w:rsidP="00E14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602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7C57A5A2" w14:textId="060155FF" w:rsidR="00E14B3A" w:rsidRDefault="00E14B3A" w:rsidP="006E16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602">
        <w:rPr>
          <w:rFonts w:ascii="Times New Roman" w:hAnsi="Times New Roman" w:cs="Times New Roman"/>
          <w:b/>
          <w:sz w:val="24"/>
          <w:szCs w:val="24"/>
        </w:rPr>
        <w:t>o podmiotach, w których będzie wykonywana praca społecznie użyteczna w roku 202</w:t>
      </w:r>
      <w:r w:rsidR="00B16BD7">
        <w:rPr>
          <w:rFonts w:ascii="Times New Roman" w:hAnsi="Times New Roman" w:cs="Times New Roman"/>
          <w:b/>
          <w:sz w:val="24"/>
          <w:szCs w:val="24"/>
        </w:rPr>
        <w:t>5</w:t>
      </w:r>
      <w:r w:rsidRPr="006E1602">
        <w:rPr>
          <w:rFonts w:ascii="Times New Roman" w:hAnsi="Times New Roman" w:cs="Times New Roman"/>
          <w:b/>
          <w:sz w:val="24"/>
          <w:szCs w:val="24"/>
        </w:rPr>
        <w:t>.</w:t>
      </w:r>
    </w:p>
    <w:p w14:paraId="11EF40A8" w14:textId="77777777" w:rsidR="006E1602" w:rsidRPr="006E1602" w:rsidRDefault="006E1602" w:rsidP="006E16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48C2C0" w14:textId="0084C6CB" w:rsidR="00E14B3A" w:rsidRPr="006E1602" w:rsidRDefault="00E14B3A" w:rsidP="00E14B3A">
      <w:pPr>
        <w:ind w:firstLine="708"/>
        <w:jc w:val="both"/>
        <w:rPr>
          <w:rFonts w:ascii="Times New Roman" w:hAnsi="Times New Roman" w:cs="Times New Roman"/>
        </w:rPr>
      </w:pPr>
      <w:r w:rsidRPr="006E1602">
        <w:rPr>
          <w:rFonts w:ascii="Times New Roman" w:hAnsi="Times New Roman" w:cs="Times New Roman"/>
        </w:rPr>
        <w:t xml:space="preserve">Na podstawie </w:t>
      </w:r>
      <w:r w:rsidR="005C06C5" w:rsidRPr="006E1602">
        <w:rPr>
          <w:rFonts w:ascii="Times New Roman" w:hAnsi="Times New Roman" w:cs="Times New Roman"/>
        </w:rPr>
        <w:t xml:space="preserve">§3 ust. 2 </w:t>
      </w:r>
      <w:r w:rsidRPr="006E1602">
        <w:rPr>
          <w:rFonts w:ascii="Times New Roman" w:hAnsi="Times New Roman" w:cs="Times New Roman"/>
        </w:rPr>
        <w:t>Rozporządzenia Ministra Sprawiedliwości z dnia 1.06.2010 r. w sprawie podmiotów, w których wykonywana jest kara ograniczenia wolności oraz praca społecznie użyteczna, przedkładam Radzie Miasta informację o podmiotach, w których w roku 202</w:t>
      </w:r>
      <w:r w:rsidR="00701AC7">
        <w:rPr>
          <w:rFonts w:ascii="Times New Roman" w:hAnsi="Times New Roman" w:cs="Times New Roman"/>
        </w:rPr>
        <w:t>5</w:t>
      </w:r>
      <w:bookmarkStart w:id="0" w:name="_GoBack"/>
      <w:bookmarkEnd w:id="0"/>
      <w:r w:rsidRPr="006E1602">
        <w:rPr>
          <w:rFonts w:ascii="Times New Roman" w:hAnsi="Times New Roman" w:cs="Times New Roman"/>
        </w:rPr>
        <w:t xml:space="preserve"> skazani będą wykonywać nieodpłatną, kontrolowaną pracę na cele społeczne oraz pracę społecznie użyteczną.</w:t>
      </w:r>
    </w:p>
    <w:p w14:paraId="16A7A2A5" w14:textId="1D37F753" w:rsidR="00E14B3A" w:rsidRPr="006E1602" w:rsidRDefault="009E0458" w:rsidP="00E14B3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14B3A" w:rsidRPr="006E1602">
        <w:rPr>
          <w:rFonts w:ascii="Times New Roman" w:hAnsi="Times New Roman" w:cs="Times New Roman"/>
        </w:rPr>
        <w:t xml:space="preserve">rezes Sądu Rejonowego w Olsztynie pismem z dnia </w:t>
      </w:r>
      <w:r>
        <w:rPr>
          <w:rFonts w:ascii="Times New Roman" w:hAnsi="Times New Roman" w:cs="Times New Roman"/>
        </w:rPr>
        <w:t>17</w:t>
      </w:r>
      <w:r w:rsidR="00E14B3A" w:rsidRPr="006E16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września</w:t>
      </w:r>
      <w:r w:rsidR="00E14B3A" w:rsidRPr="006E1602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="00E14B3A" w:rsidRPr="006E1602">
        <w:rPr>
          <w:rFonts w:ascii="Times New Roman" w:hAnsi="Times New Roman" w:cs="Times New Roman"/>
        </w:rPr>
        <w:t xml:space="preserve"> r. przedstawił opinię dotyczącą potrzeb Sądu Rejonowego w roku 202</w:t>
      </w:r>
      <w:r>
        <w:rPr>
          <w:rFonts w:ascii="Times New Roman" w:hAnsi="Times New Roman" w:cs="Times New Roman"/>
        </w:rPr>
        <w:t>5</w:t>
      </w:r>
      <w:r w:rsidR="00E14B3A" w:rsidRPr="006E1602">
        <w:rPr>
          <w:rFonts w:ascii="Times New Roman" w:hAnsi="Times New Roman" w:cs="Times New Roman"/>
        </w:rPr>
        <w:t xml:space="preserve">, w zakresie wykonywania pracy przez skazanych na terenie miasta Olsztyna. Przewidywana liczba skazanych zobowiązanych do wykonywania pracy wynosi </w:t>
      </w:r>
      <w:r w:rsidR="00CE7993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>9</w:t>
      </w:r>
      <w:r w:rsidR="00E14B3A" w:rsidRPr="006E1602">
        <w:rPr>
          <w:rFonts w:ascii="Times New Roman" w:hAnsi="Times New Roman" w:cs="Times New Roman"/>
        </w:rPr>
        <w:t xml:space="preserve"> osób. </w:t>
      </w:r>
      <w:r w:rsidR="00CE7993">
        <w:rPr>
          <w:rFonts w:ascii="Times New Roman" w:hAnsi="Times New Roman" w:cs="Times New Roman"/>
        </w:rPr>
        <w:t>Przewidywana niezbędna liczba godzin prac w przeliczeniu na jednego skazanego powinna być wykonywana w wymiarze nieprzekraczającym łącznie 20 do 40 godzin w stosunku miesięcznym</w:t>
      </w:r>
      <w:r w:rsidR="00E14B3A" w:rsidRPr="006E1602">
        <w:rPr>
          <w:rFonts w:ascii="Times New Roman" w:hAnsi="Times New Roman" w:cs="Times New Roman"/>
        </w:rPr>
        <w:t>.</w:t>
      </w:r>
    </w:p>
    <w:p w14:paraId="520A4F2C" w14:textId="6639F5E3" w:rsidR="00E14B3A" w:rsidRPr="006E1602" w:rsidRDefault="00E14B3A" w:rsidP="00E14B3A">
      <w:pPr>
        <w:ind w:firstLine="708"/>
        <w:jc w:val="both"/>
        <w:rPr>
          <w:rFonts w:ascii="Times New Roman" w:hAnsi="Times New Roman" w:cs="Times New Roman"/>
        </w:rPr>
      </w:pPr>
      <w:r w:rsidRPr="006E1602">
        <w:rPr>
          <w:rFonts w:ascii="Times New Roman" w:hAnsi="Times New Roman" w:cs="Times New Roman"/>
        </w:rPr>
        <w:t>Z uwagi na to, że przeważająca większość skazanych to osoby bez kwalifikacji, bądź z niskimi kwalifikacjami</w:t>
      </w:r>
      <w:r w:rsidR="00C804C0" w:rsidRPr="006E1602">
        <w:rPr>
          <w:rFonts w:ascii="Times New Roman" w:hAnsi="Times New Roman" w:cs="Times New Roman"/>
        </w:rPr>
        <w:t xml:space="preserve">, powinni być kierowani do prostych prac fizycznych, takich jak </w:t>
      </w:r>
      <w:r w:rsidR="009E0458">
        <w:rPr>
          <w:rFonts w:ascii="Times New Roman" w:hAnsi="Times New Roman" w:cs="Times New Roman"/>
        </w:rPr>
        <w:t>sprzątanie</w:t>
      </w:r>
      <w:r w:rsidR="00C804C0" w:rsidRPr="006E1602">
        <w:rPr>
          <w:rFonts w:ascii="Times New Roman" w:hAnsi="Times New Roman" w:cs="Times New Roman"/>
        </w:rPr>
        <w:t xml:space="preserve"> czy </w:t>
      </w:r>
      <w:r w:rsidR="009E0458">
        <w:rPr>
          <w:rFonts w:ascii="Times New Roman" w:hAnsi="Times New Roman" w:cs="Times New Roman"/>
        </w:rPr>
        <w:t>prace porządkowe</w:t>
      </w:r>
      <w:r w:rsidR="00C804C0" w:rsidRPr="006E1602">
        <w:rPr>
          <w:rFonts w:ascii="Times New Roman" w:hAnsi="Times New Roman" w:cs="Times New Roman"/>
        </w:rPr>
        <w:t>.</w:t>
      </w:r>
    </w:p>
    <w:p w14:paraId="36ADA4B1" w14:textId="49C90EB9" w:rsidR="00C804C0" w:rsidRPr="006E1602" w:rsidRDefault="00C804C0" w:rsidP="00E14B3A">
      <w:pPr>
        <w:ind w:firstLine="708"/>
        <w:jc w:val="both"/>
        <w:rPr>
          <w:rFonts w:ascii="Times New Roman" w:hAnsi="Times New Roman" w:cs="Times New Roman"/>
        </w:rPr>
      </w:pPr>
      <w:r w:rsidRPr="006E1602">
        <w:rPr>
          <w:rFonts w:ascii="Times New Roman" w:hAnsi="Times New Roman" w:cs="Times New Roman"/>
        </w:rPr>
        <w:t>Na podstawie powyższego Rozporządzenia określającego tryb wyznaczania przez organ gminy zakładów pracy, na rok 202</w:t>
      </w:r>
      <w:r w:rsidR="009E0458">
        <w:rPr>
          <w:rFonts w:ascii="Times New Roman" w:hAnsi="Times New Roman" w:cs="Times New Roman"/>
        </w:rPr>
        <w:t>5</w:t>
      </w:r>
      <w:r w:rsidRPr="006E1602">
        <w:rPr>
          <w:rFonts w:ascii="Times New Roman" w:hAnsi="Times New Roman" w:cs="Times New Roman"/>
        </w:rPr>
        <w:t xml:space="preserve"> wyznaczono </w:t>
      </w:r>
      <w:r w:rsidR="006E1602">
        <w:rPr>
          <w:rFonts w:ascii="Times New Roman" w:hAnsi="Times New Roman" w:cs="Times New Roman"/>
        </w:rPr>
        <w:t>2</w:t>
      </w:r>
      <w:r w:rsidR="009E0458">
        <w:rPr>
          <w:rFonts w:ascii="Times New Roman" w:hAnsi="Times New Roman" w:cs="Times New Roman"/>
        </w:rPr>
        <w:t>0</w:t>
      </w:r>
      <w:r w:rsidRPr="006E1602">
        <w:rPr>
          <w:rFonts w:ascii="Times New Roman" w:hAnsi="Times New Roman" w:cs="Times New Roman"/>
        </w:rPr>
        <w:t xml:space="preserve"> zakładów pracy na terenie miasta Olsztyna.</w:t>
      </w:r>
    </w:p>
    <w:p w14:paraId="772B8009" w14:textId="379FD665" w:rsidR="005C06C5" w:rsidRPr="006E1602" w:rsidRDefault="005C06C5" w:rsidP="005C06C5">
      <w:pPr>
        <w:ind w:firstLine="708"/>
        <w:jc w:val="both"/>
        <w:rPr>
          <w:rFonts w:ascii="Times New Roman" w:hAnsi="Times New Roman" w:cs="Times New Roman"/>
        </w:rPr>
      </w:pPr>
      <w:r w:rsidRPr="006E1602">
        <w:rPr>
          <w:rFonts w:ascii="Times New Roman" w:hAnsi="Times New Roman" w:cs="Times New Roman"/>
        </w:rPr>
        <w:t>Wyznaczone zakłady pracy w 202</w:t>
      </w:r>
      <w:r w:rsidR="009E0458">
        <w:rPr>
          <w:rFonts w:ascii="Times New Roman" w:hAnsi="Times New Roman" w:cs="Times New Roman"/>
        </w:rPr>
        <w:t>5</w:t>
      </w:r>
      <w:r w:rsidRPr="006E1602">
        <w:rPr>
          <w:rFonts w:ascii="Times New Roman" w:hAnsi="Times New Roman" w:cs="Times New Roman"/>
        </w:rPr>
        <w:t xml:space="preserve"> roku mogą przyjąć 1</w:t>
      </w:r>
      <w:r>
        <w:rPr>
          <w:rFonts w:ascii="Times New Roman" w:hAnsi="Times New Roman" w:cs="Times New Roman"/>
        </w:rPr>
        <w:t>95</w:t>
      </w:r>
      <w:r w:rsidRPr="006E1602">
        <w:rPr>
          <w:rFonts w:ascii="Times New Roman" w:hAnsi="Times New Roman" w:cs="Times New Roman"/>
        </w:rPr>
        <w:t>6 skazanych, o 13</w:t>
      </w:r>
      <w:r w:rsidR="009E0458">
        <w:rPr>
          <w:rFonts w:ascii="Times New Roman" w:hAnsi="Times New Roman" w:cs="Times New Roman"/>
        </w:rPr>
        <w:t>07</w:t>
      </w:r>
      <w:r w:rsidRPr="006E1602">
        <w:rPr>
          <w:rFonts w:ascii="Times New Roman" w:hAnsi="Times New Roman" w:cs="Times New Roman"/>
        </w:rPr>
        <w:t xml:space="preserve"> osób więcej, niż wynika z potrzeb Sądu Rejonowego.</w:t>
      </w:r>
    </w:p>
    <w:p w14:paraId="18530FEE" w14:textId="234BA350" w:rsidR="00C804C0" w:rsidRPr="006E1602" w:rsidRDefault="00C804C0" w:rsidP="00E14B3A">
      <w:pPr>
        <w:ind w:firstLine="708"/>
        <w:jc w:val="both"/>
        <w:rPr>
          <w:rFonts w:ascii="Times New Roman" w:hAnsi="Times New Roman" w:cs="Times New Roman"/>
        </w:rPr>
      </w:pPr>
      <w:r w:rsidRPr="006E1602">
        <w:rPr>
          <w:rFonts w:ascii="Times New Roman" w:hAnsi="Times New Roman" w:cs="Times New Roman"/>
        </w:rPr>
        <w:t>Informuję ponadto, że dla ukaranych z orzeczonym lekkim stopniem niepełnosprawności oraz umiarkowanym stopniem niepełnosprawności został wyznaczony Specjalny Ośrodek Szkolno-Wychowawczy, w którym te osoby będą mogły wykonywać pracę społecznie użyteczną.</w:t>
      </w:r>
    </w:p>
    <w:p w14:paraId="27C4FA0C" w14:textId="4AB96ADC" w:rsidR="00C804C0" w:rsidRDefault="00C804C0" w:rsidP="00E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ADA881" w14:textId="0D2635CE" w:rsidR="00C804C0" w:rsidRDefault="00C804C0" w:rsidP="00E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7AC6FB" w14:textId="2C1238AF" w:rsidR="00E14B3A" w:rsidRPr="00E14B3A" w:rsidRDefault="00E14B3A" w:rsidP="00E14B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4B3A" w:rsidRPr="00E14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21921"/>
    <w:multiLevelType w:val="hybridMultilevel"/>
    <w:tmpl w:val="61D6A266"/>
    <w:lvl w:ilvl="0" w:tplc="C51076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AA"/>
    <w:rsid w:val="001B6480"/>
    <w:rsid w:val="005C06C5"/>
    <w:rsid w:val="00652FAA"/>
    <w:rsid w:val="006E1602"/>
    <w:rsid w:val="00701AC7"/>
    <w:rsid w:val="007A58F1"/>
    <w:rsid w:val="009E0458"/>
    <w:rsid w:val="00A929B4"/>
    <w:rsid w:val="00B16BD7"/>
    <w:rsid w:val="00C804C0"/>
    <w:rsid w:val="00CA4EC6"/>
    <w:rsid w:val="00CE7993"/>
    <w:rsid w:val="00E14B3A"/>
    <w:rsid w:val="00E76315"/>
    <w:rsid w:val="00F1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755D"/>
  <w15:chartTrackingRefBased/>
  <w15:docId w15:val="{F7A0559A-A5B5-4D13-805B-6B42B4D4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0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Regionalne Centrum Bezpieczeństwa w Olsztynie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Neumann</dc:creator>
  <cp:keywords/>
  <dc:description/>
  <cp:lastModifiedBy>Aldona Zalewska</cp:lastModifiedBy>
  <cp:revision>10</cp:revision>
  <cp:lastPrinted>2023-10-24T05:47:00Z</cp:lastPrinted>
  <dcterms:created xsi:type="dcterms:W3CDTF">2022-10-28T11:42:00Z</dcterms:created>
  <dcterms:modified xsi:type="dcterms:W3CDTF">2024-11-07T12:25:00Z</dcterms:modified>
</cp:coreProperties>
</file>