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DAC2E" w14:textId="77777777" w:rsidR="00A77B3E" w:rsidRDefault="00000000">
      <w:pPr>
        <w:ind w:left="5669"/>
        <w:jc w:val="left"/>
        <w:rPr>
          <w:b/>
          <w:i/>
          <w:sz w:val="20"/>
          <w:u w:val="thick"/>
        </w:rPr>
      </w:pPr>
      <w:r>
        <w:rPr>
          <w:b/>
          <w:i/>
          <w:sz w:val="20"/>
          <w:u w:val="thick"/>
        </w:rPr>
        <w:t>Projekt</w:t>
      </w:r>
    </w:p>
    <w:p w14:paraId="7BC311EF" w14:textId="77777777" w:rsidR="00A77B3E" w:rsidRDefault="00A77B3E">
      <w:pPr>
        <w:ind w:left="5669"/>
        <w:jc w:val="left"/>
        <w:rPr>
          <w:b/>
          <w:i/>
          <w:sz w:val="20"/>
          <w:u w:val="thick"/>
        </w:rPr>
      </w:pPr>
    </w:p>
    <w:p w14:paraId="05940AFF" w14:textId="77777777" w:rsidR="00A77B3E" w:rsidRDefault="00000000">
      <w:pPr>
        <w:ind w:left="5669"/>
        <w:jc w:val="left"/>
        <w:rPr>
          <w:sz w:val="20"/>
        </w:rPr>
      </w:pPr>
      <w:r>
        <w:rPr>
          <w:sz w:val="20"/>
        </w:rPr>
        <w:t>z dnia  6 listopada 2024 r.</w:t>
      </w:r>
    </w:p>
    <w:p w14:paraId="1B7684EC" w14:textId="77777777" w:rsidR="00A77B3E" w:rsidRDefault="00000000">
      <w:pPr>
        <w:ind w:left="5669"/>
        <w:jc w:val="left"/>
        <w:rPr>
          <w:sz w:val="20"/>
        </w:rPr>
      </w:pPr>
      <w:r>
        <w:rPr>
          <w:sz w:val="20"/>
        </w:rPr>
        <w:t>Zatwierdzony przez .........................</w:t>
      </w:r>
    </w:p>
    <w:p w14:paraId="2CD612A0" w14:textId="77777777" w:rsidR="00A77B3E" w:rsidRDefault="00A77B3E">
      <w:pPr>
        <w:ind w:left="5669"/>
        <w:jc w:val="left"/>
        <w:rPr>
          <w:sz w:val="20"/>
        </w:rPr>
      </w:pPr>
    </w:p>
    <w:p w14:paraId="2B954324" w14:textId="77777777" w:rsidR="00A77B3E" w:rsidRDefault="00A77B3E">
      <w:pPr>
        <w:ind w:left="5669"/>
        <w:jc w:val="left"/>
        <w:rPr>
          <w:sz w:val="20"/>
        </w:rPr>
      </w:pPr>
    </w:p>
    <w:p w14:paraId="183D8CB4" w14:textId="77777777" w:rsidR="00A77B3E" w:rsidRDefault="00000000">
      <w:pPr>
        <w:jc w:val="center"/>
        <w:rPr>
          <w:b/>
          <w:caps/>
        </w:rPr>
      </w:pPr>
      <w:r>
        <w:rPr>
          <w:b/>
          <w:caps/>
        </w:rPr>
        <w:t>Uchwała Nr ....................</w:t>
      </w:r>
      <w:r>
        <w:rPr>
          <w:b/>
          <w:caps/>
        </w:rPr>
        <w:br/>
        <w:t>Rady Miasta Olsztyna</w:t>
      </w:r>
    </w:p>
    <w:p w14:paraId="0C4B99F4" w14:textId="77777777" w:rsidR="00A77B3E" w:rsidRDefault="00000000">
      <w:pPr>
        <w:spacing w:before="280" w:after="280"/>
        <w:jc w:val="center"/>
        <w:rPr>
          <w:b/>
          <w:caps/>
        </w:rPr>
      </w:pPr>
      <w:r>
        <w:t>z dnia .................... 2024 r.</w:t>
      </w:r>
    </w:p>
    <w:p w14:paraId="4B5DE0D5" w14:textId="77777777" w:rsidR="00A77B3E" w:rsidRDefault="00000000">
      <w:pPr>
        <w:keepNext/>
        <w:spacing w:after="360"/>
        <w:jc w:val="center"/>
      </w:pPr>
      <w:r>
        <w:rPr>
          <w:b/>
        </w:rPr>
        <w:t>w sprawie przyjęcia Programu Opieki nad Zabytkami Miasta Olsztyna na lata 2024-2027</w:t>
      </w:r>
    </w:p>
    <w:p w14:paraId="6B87383F" w14:textId="7BE1DAD1" w:rsidR="00A77B3E" w:rsidRDefault="00000000">
      <w:pPr>
        <w:keepLines/>
        <w:spacing w:before="120" w:after="120"/>
        <w:ind w:firstLine="227"/>
      </w:pPr>
      <w:r>
        <w:t>Na podstawie art. 7 ust. 1 pkt 9 i art. 18 ust. 2 pkt 15 ustawy z dnia 8 marca 1990 r. o samorządzie gminnym (</w:t>
      </w:r>
      <w:proofErr w:type="spellStart"/>
      <w:r w:rsidR="00BB5691">
        <w:t>t.j</w:t>
      </w:r>
      <w:proofErr w:type="spellEnd"/>
      <w:r w:rsidR="00BB5691">
        <w:t xml:space="preserve">. </w:t>
      </w:r>
      <w:r>
        <w:t>Dz. U.</w:t>
      </w:r>
      <w:r w:rsidR="00BB5691">
        <w:t xml:space="preserve"> </w:t>
      </w:r>
      <w:r>
        <w:t> 2024 r. poz. 1465) oraz art. 87 ust. 1, 3 i 4 ustawy z dnia 23 lipca 2003 r.</w:t>
      </w:r>
      <w:r w:rsidR="00BB5691">
        <w:t xml:space="preserve"> </w:t>
      </w:r>
      <w:r>
        <w:t>o ochronie zabytków i opiece nad zabytkami (</w:t>
      </w:r>
      <w:proofErr w:type="spellStart"/>
      <w:r>
        <w:t>t.j</w:t>
      </w:r>
      <w:proofErr w:type="spellEnd"/>
      <w:r>
        <w:t>. Dz. U. z 2024 r. poz. 1292) Rada Miasta Olsztyna uchwala, co następuje:</w:t>
      </w:r>
    </w:p>
    <w:p w14:paraId="3D85C62B" w14:textId="77777777" w:rsidR="00A77B3E" w:rsidRDefault="00000000">
      <w:pPr>
        <w:keepLines/>
        <w:spacing w:before="120"/>
        <w:ind w:firstLine="283"/>
      </w:pPr>
      <w:r>
        <w:rPr>
          <w:b/>
        </w:rPr>
        <w:t>§ 1. </w:t>
      </w:r>
      <w:r>
        <w:t>Przyjmuje się Program Opieki nad Zabytkami Miasta Olsztyna na lata 2024-2027, stanowiący załącznik do niniejszej uchwały.</w:t>
      </w:r>
    </w:p>
    <w:p w14:paraId="50102E12" w14:textId="77777777" w:rsidR="00A77B3E" w:rsidRDefault="00000000">
      <w:pPr>
        <w:keepLines/>
        <w:spacing w:before="120"/>
        <w:ind w:firstLine="283"/>
      </w:pPr>
      <w:r>
        <w:rPr>
          <w:b/>
        </w:rPr>
        <w:t>§ 2. </w:t>
      </w:r>
      <w:r>
        <w:t>Wykonanie uchwały powierza się Prezydentowi Olsztyna.</w:t>
      </w:r>
    </w:p>
    <w:p w14:paraId="17C44933" w14:textId="77777777" w:rsidR="00A77B3E" w:rsidRDefault="00000000">
      <w:pPr>
        <w:keepNext/>
        <w:keepLines/>
        <w:spacing w:before="120"/>
        <w:ind w:firstLine="283"/>
      </w:pPr>
      <w:r>
        <w:rPr>
          <w:b/>
        </w:rPr>
        <w:t>§ 3. </w:t>
      </w:r>
      <w:r>
        <w:t>Uchwała wchodzi w życie z dniem podjęcia i podlega ogłoszeniu w Dzienniku Urzędowym Województwa Warmińsko-Mazurskiego.</w:t>
      </w:r>
    </w:p>
    <w:p w14:paraId="6038E924" w14:textId="77777777" w:rsidR="00A77B3E" w:rsidRDefault="00A77B3E">
      <w:pPr>
        <w:keepNext/>
        <w:keepLines/>
        <w:spacing w:before="120"/>
        <w:ind w:firstLine="283"/>
      </w:pPr>
    </w:p>
    <w:p w14:paraId="0254EC17"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1A0FA6" w14:paraId="7A14844B" w14:textId="77777777">
        <w:tc>
          <w:tcPr>
            <w:tcW w:w="2500" w:type="pct"/>
            <w:tcMar>
              <w:top w:w="0" w:type="dxa"/>
              <w:left w:w="0" w:type="dxa"/>
              <w:bottom w:w="0" w:type="dxa"/>
              <w:right w:w="0" w:type="dxa"/>
            </w:tcMar>
            <w:hideMark/>
          </w:tcPr>
          <w:p w14:paraId="0EF1D1F3" w14:textId="77777777" w:rsidR="001A0FA6" w:rsidRDefault="001A0FA6">
            <w:pPr>
              <w:keepNext/>
              <w:keepLines/>
              <w:jc w:val="left"/>
              <w:rPr>
                <w:color w:val="000000"/>
                <w:szCs w:val="22"/>
              </w:rPr>
            </w:pPr>
          </w:p>
        </w:tc>
        <w:tc>
          <w:tcPr>
            <w:tcW w:w="2500" w:type="pct"/>
            <w:tcMar>
              <w:top w:w="0" w:type="dxa"/>
              <w:left w:w="0" w:type="dxa"/>
              <w:bottom w:w="0" w:type="dxa"/>
              <w:right w:w="0" w:type="dxa"/>
            </w:tcMar>
            <w:hideMark/>
          </w:tcPr>
          <w:p w14:paraId="3CDD5C90" w14:textId="77777777" w:rsidR="00251CB9" w:rsidRDefault="00251CB9">
            <w:pPr>
              <w:keepNext/>
              <w:keepLines/>
              <w:spacing w:before="40" w:after="40"/>
              <w:jc w:val="center"/>
              <w:rPr>
                <w:color w:val="000000"/>
                <w:szCs w:val="22"/>
              </w:rPr>
            </w:pPr>
          </w:p>
          <w:p w14:paraId="0C53BB1F" w14:textId="5A48FB4B" w:rsidR="00251CB9" w:rsidRDefault="00000000">
            <w:pPr>
              <w:keepNext/>
              <w:keepLines/>
              <w:spacing w:before="40" w:after="40"/>
              <w:jc w:val="center"/>
              <w:rPr>
                <w:color w:val="000000"/>
                <w:szCs w:val="22"/>
              </w:rPr>
            </w:pPr>
            <w:r>
              <w:rPr>
                <w:color w:val="000000"/>
                <w:szCs w:val="22"/>
              </w:rPr>
              <w:t>Przewodniczący Rady Miasta</w:t>
            </w:r>
          </w:p>
          <w:p w14:paraId="07AEEB33" w14:textId="77777777" w:rsidR="00251CB9" w:rsidRDefault="00251CB9">
            <w:pPr>
              <w:keepNext/>
              <w:keepLines/>
              <w:spacing w:before="40" w:after="40"/>
              <w:jc w:val="center"/>
              <w:rPr>
                <w:color w:val="000000"/>
                <w:szCs w:val="22"/>
              </w:rPr>
            </w:pPr>
          </w:p>
          <w:p w14:paraId="1E6315D3" w14:textId="77777777" w:rsidR="00251CB9" w:rsidRDefault="00251CB9">
            <w:pPr>
              <w:keepNext/>
              <w:keepLines/>
              <w:spacing w:before="40" w:after="40"/>
              <w:jc w:val="center"/>
              <w:rPr>
                <w:color w:val="000000"/>
                <w:szCs w:val="22"/>
              </w:rPr>
            </w:pPr>
          </w:p>
          <w:p w14:paraId="6E101578" w14:textId="5EDBB450" w:rsidR="001A0FA6" w:rsidRDefault="00251CB9">
            <w:pPr>
              <w:keepNext/>
              <w:keepLines/>
              <w:spacing w:before="40" w:after="40"/>
              <w:jc w:val="center"/>
              <w:rPr>
                <w:color w:val="000000"/>
                <w:szCs w:val="22"/>
              </w:rPr>
            </w:pPr>
            <w:r>
              <w:rPr>
                <w:color w:val="000000"/>
                <w:szCs w:val="22"/>
              </w:rPr>
              <w:t xml:space="preserve">Łukasz Łukaszewski </w:t>
            </w:r>
            <w:r>
              <w:rPr>
                <w:color w:val="000000"/>
                <w:szCs w:val="22"/>
              </w:rPr>
              <w:br/>
            </w:r>
            <w:r>
              <w:rPr>
                <w:color w:val="000000"/>
                <w:szCs w:val="22"/>
              </w:rPr>
              <w:br/>
            </w:r>
            <w:r>
              <w:rPr>
                <w:color w:val="000000"/>
                <w:szCs w:val="22"/>
              </w:rPr>
              <w:br/>
            </w:r>
          </w:p>
        </w:tc>
      </w:tr>
    </w:tbl>
    <w:p w14:paraId="00241A13" w14:textId="77777777" w:rsidR="00A77B3E" w:rsidRDefault="00A77B3E">
      <w:pPr>
        <w:keepNext/>
      </w:pPr>
    </w:p>
    <w:p w14:paraId="040902E1" w14:textId="77777777" w:rsidR="00A77B3E" w:rsidRDefault="00A77B3E">
      <w:pPr>
        <w:keepNext/>
        <w:sectPr w:rsidR="00A77B3E">
          <w:footerReference w:type="default" r:id="rId7"/>
          <w:endnotePr>
            <w:numFmt w:val="decimal"/>
          </w:endnotePr>
          <w:pgSz w:w="11906" w:h="16838"/>
          <w:pgMar w:top="992" w:right="1020" w:bottom="992" w:left="1020" w:header="708" w:footer="708" w:gutter="0"/>
          <w:cols w:space="708"/>
          <w:docGrid w:linePitch="360"/>
        </w:sectPr>
      </w:pPr>
    </w:p>
    <w:p w14:paraId="68C01926" w14:textId="77777777" w:rsidR="001A0FA6" w:rsidRDefault="00000000">
      <w:pPr>
        <w:widowControl w:val="0"/>
        <w:tabs>
          <w:tab w:val="center" w:pos="4536"/>
          <w:tab w:val="left" w:pos="6237"/>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lastRenderedPageBreak/>
        <w:t xml:space="preserve">Załącznik </w:t>
      </w:r>
    </w:p>
    <w:p w14:paraId="2C91C3D9" w14:textId="77777777" w:rsidR="001A0FA6" w:rsidRDefault="00000000">
      <w:pPr>
        <w:widowControl w:val="0"/>
        <w:tabs>
          <w:tab w:val="center" w:pos="4536"/>
          <w:tab w:val="left" w:pos="6237"/>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do Uchwały nr ……..</w:t>
      </w:r>
    </w:p>
    <w:p w14:paraId="6F1324E2" w14:textId="77777777" w:rsidR="001A0FA6" w:rsidRDefault="00000000">
      <w:pPr>
        <w:widowControl w:val="0"/>
        <w:tabs>
          <w:tab w:val="center" w:pos="4536"/>
          <w:tab w:val="left" w:pos="6237"/>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Rady Miasta Olsztyna</w:t>
      </w:r>
    </w:p>
    <w:p w14:paraId="4C7AF620" w14:textId="77777777" w:rsidR="001A0FA6" w:rsidRDefault="00000000">
      <w:pPr>
        <w:widowControl w:val="0"/>
        <w:tabs>
          <w:tab w:val="center" w:pos="4536"/>
          <w:tab w:val="left" w:pos="6237"/>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z dnia …………..</w:t>
      </w:r>
    </w:p>
    <w:p w14:paraId="24410590" w14:textId="77777777" w:rsidR="001A0FA6" w:rsidRDefault="001A0FA6">
      <w:pPr>
        <w:widowControl w:val="0"/>
        <w:suppressAutoHyphens/>
        <w:spacing w:line="360" w:lineRule="auto"/>
        <w:jc w:val="right"/>
        <w:rPr>
          <w:rFonts w:ascii="Liberation Serif" w:hAnsi="Liberation Serif"/>
          <w:color w:val="00000A"/>
          <w:sz w:val="18"/>
          <w:szCs w:val="20"/>
          <w:lang w:eastAsia="zh-CN" w:bidi="hi-IN"/>
        </w:rPr>
      </w:pPr>
    </w:p>
    <w:p w14:paraId="6D7F3A47" w14:textId="77777777" w:rsidR="001A0FA6" w:rsidRDefault="001A0FA6">
      <w:pPr>
        <w:widowControl w:val="0"/>
        <w:tabs>
          <w:tab w:val="left" w:pos="7080"/>
        </w:tabs>
        <w:suppressAutoHyphens/>
        <w:spacing w:line="360" w:lineRule="auto"/>
        <w:ind w:left="7080"/>
        <w:jc w:val="right"/>
        <w:rPr>
          <w:rFonts w:ascii="Liberation Serif" w:hAnsi="Liberation Serif"/>
          <w:color w:val="00000A"/>
          <w:sz w:val="18"/>
          <w:szCs w:val="20"/>
          <w:lang w:eastAsia="zh-CN" w:bidi="hi-IN"/>
        </w:rPr>
      </w:pPr>
    </w:p>
    <w:p w14:paraId="44EBB53F" w14:textId="77777777" w:rsidR="001A0FA6" w:rsidRDefault="001A0FA6">
      <w:pPr>
        <w:widowControl w:val="0"/>
        <w:suppressAutoHyphens/>
        <w:spacing w:line="360" w:lineRule="auto"/>
        <w:jc w:val="right"/>
        <w:rPr>
          <w:rFonts w:ascii="Liberation Serif" w:hAnsi="Liberation Serif"/>
          <w:b/>
          <w:color w:val="00000A"/>
          <w:sz w:val="18"/>
          <w:szCs w:val="20"/>
          <w:lang w:eastAsia="zh-CN" w:bidi="hi-IN"/>
        </w:rPr>
      </w:pPr>
    </w:p>
    <w:p w14:paraId="21950AAE" w14:textId="77777777" w:rsidR="001A0FA6" w:rsidRDefault="00000000">
      <w:pPr>
        <w:widowControl w:val="0"/>
        <w:suppressAutoHyphens/>
        <w:spacing w:line="360" w:lineRule="auto"/>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 xml:space="preserve">PROGRAM OPIEKI </w:t>
      </w:r>
    </w:p>
    <w:p w14:paraId="6DC7720D" w14:textId="77777777" w:rsidR="001A0FA6" w:rsidRDefault="00000000">
      <w:pPr>
        <w:widowControl w:val="0"/>
        <w:suppressAutoHyphens/>
        <w:spacing w:line="360" w:lineRule="auto"/>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NAD ZABYTKAMI MIASTA OLSZTYNA</w:t>
      </w:r>
    </w:p>
    <w:p w14:paraId="176F4972" w14:textId="77777777" w:rsidR="001A0FA6" w:rsidRDefault="00000000">
      <w:pPr>
        <w:widowControl w:val="0"/>
        <w:suppressAutoHyphens/>
        <w:spacing w:line="360" w:lineRule="auto"/>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NA LATA 2024-2027</w:t>
      </w:r>
    </w:p>
    <w:p w14:paraId="23616379" w14:textId="77777777" w:rsidR="001A0FA6" w:rsidRDefault="001A0FA6">
      <w:pPr>
        <w:widowControl w:val="0"/>
        <w:suppressAutoHyphens/>
        <w:spacing w:line="360" w:lineRule="auto"/>
        <w:jc w:val="center"/>
        <w:rPr>
          <w:rFonts w:ascii="Liberation Serif" w:hAnsi="Liberation Serif"/>
          <w:b/>
          <w:color w:val="00000A"/>
          <w:sz w:val="40"/>
          <w:szCs w:val="20"/>
          <w:lang w:eastAsia="zh-CN" w:bidi="hi-IN"/>
        </w:rPr>
      </w:pPr>
    </w:p>
    <w:p w14:paraId="6A31D040" w14:textId="77777777" w:rsidR="001A0FA6" w:rsidRDefault="00000000">
      <w:pPr>
        <w:widowControl w:val="0"/>
        <w:suppressAutoHyphens/>
        <w:spacing w:line="360" w:lineRule="auto"/>
        <w:jc w:val="center"/>
        <w:rPr>
          <w:rFonts w:ascii="Liberation Serif" w:hAnsi="Liberation Serif"/>
          <w:color w:val="00000A"/>
          <w:sz w:val="24"/>
          <w:szCs w:val="20"/>
          <w:lang w:eastAsia="zh-CN" w:bidi="hi-IN"/>
        </w:rPr>
      </w:pPr>
      <w:r>
        <w:rPr>
          <w:noProof/>
        </w:rPr>
        <w:drawing>
          <wp:inline distT="0" distB="0" distL="0" distR="0" wp14:anchorId="0A109F27" wp14:editId="3AB650A1">
            <wp:extent cx="3152775" cy="389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152775" cy="3895725"/>
                    </a:xfrm>
                    <a:prstGeom prst="rect">
                      <a:avLst/>
                    </a:prstGeom>
                    <a:solidFill>
                      <a:srgbClr val="FFFFFF"/>
                    </a:solidFill>
                  </pic:spPr>
                </pic:pic>
              </a:graphicData>
            </a:graphic>
          </wp:inline>
        </w:drawing>
      </w:r>
    </w:p>
    <w:p w14:paraId="140F2967"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24B41B74"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2C8DEC1C"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5BA7C623"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4E690FFF"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2F9776F7" w14:textId="77777777" w:rsidR="001A0FA6" w:rsidRDefault="001A0FA6">
      <w:pPr>
        <w:widowControl w:val="0"/>
        <w:suppressAutoHyphens/>
        <w:spacing w:line="360" w:lineRule="auto"/>
        <w:jc w:val="center"/>
        <w:rPr>
          <w:rFonts w:ascii="Liberation Serif" w:hAnsi="Liberation Serif"/>
          <w:b/>
          <w:color w:val="00000A"/>
          <w:sz w:val="24"/>
          <w:szCs w:val="20"/>
          <w:lang w:eastAsia="zh-CN" w:bidi="hi-IN"/>
        </w:rPr>
      </w:pPr>
    </w:p>
    <w:p w14:paraId="60BBA697" w14:textId="77777777" w:rsidR="001A0FA6" w:rsidRDefault="00000000">
      <w:pPr>
        <w:widowControl w:val="0"/>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OLSZTYN wrzesień 2024</w:t>
      </w:r>
    </w:p>
    <w:p w14:paraId="19F2C5ED" w14:textId="77777777" w:rsidR="001A0FA6" w:rsidRDefault="001A0FA6">
      <w:pPr>
        <w:widowControl w:val="0"/>
        <w:tabs>
          <w:tab w:val="left" w:pos="900"/>
          <w:tab w:val="left" w:pos="8820"/>
        </w:tabs>
        <w:suppressAutoHyphens/>
        <w:spacing w:line="360" w:lineRule="auto"/>
        <w:ind w:left="360"/>
        <w:jc w:val="center"/>
        <w:rPr>
          <w:rFonts w:ascii="Liberation Serif" w:hAnsi="Liberation Serif"/>
          <w:b/>
          <w:color w:val="00000A"/>
          <w:sz w:val="24"/>
          <w:szCs w:val="20"/>
          <w:lang w:eastAsia="zh-CN" w:bidi="hi-IN"/>
        </w:rPr>
      </w:pPr>
    </w:p>
    <w:p w14:paraId="119FCB20" w14:textId="77777777" w:rsidR="001A0FA6" w:rsidRDefault="00000000">
      <w:pPr>
        <w:widowControl w:val="0"/>
        <w:tabs>
          <w:tab w:val="left" w:pos="900"/>
          <w:tab w:val="left" w:pos="8820"/>
        </w:tabs>
        <w:suppressAutoHyphens/>
        <w:spacing w:line="360" w:lineRule="auto"/>
        <w:ind w:left="360"/>
        <w:jc w:val="center"/>
        <w:rPr>
          <w:rFonts w:ascii="Liberation Serif" w:hAnsi="Liberation Serif"/>
          <w:b/>
          <w:color w:val="00000A"/>
          <w:sz w:val="28"/>
          <w:szCs w:val="20"/>
          <w:lang w:eastAsia="zh-CN" w:bidi="hi-IN"/>
        </w:rPr>
      </w:pPr>
      <w:r>
        <w:rPr>
          <w:rFonts w:ascii="Liberation Serif" w:hAnsi="Liberation Serif"/>
          <w:b/>
          <w:color w:val="00000A"/>
          <w:sz w:val="24"/>
          <w:szCs w:val="20"/>
          <w:lang w:eastAsia="zh-CN" w:bidi="hi-IN"/>
        </w:rPr>
        <w:br w:type="page"/>
      </w:r>
      <w:r>
        <w:rPr>
          <w:rFonts w:ascii="Liberation Serif" w:hAnsi="Liberation Serif"/>
          <w:b/>
          <w:color w:val="00000A"/>
          <w:sz w:val="28"/>
          <w:szCs w:val="20"/>
          <w:lang w:eastAsia="zh-CN" w:bidi="hi-IN"/>
        </w:rPr>
        <w:lastRenderedPageBreak/>
        <w:t>SPIS TREŚCI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6"/>
        <w:gridCol w:w="7838"/>
        <w:gridCol w:w="1034"/>
      </w:tblGrid>
      <w:tr w:rsidR="001A0FA6" w14:paraId="52B6CE41" w14:textId="77777777">
        <w:trPr>
          <w:trHeight w:val="150"/>
        </w:trPr>
        <w:tc>
          <w:tcPr>
            <w:tcW w:w="756" w:type="dxa"/>
          </w:tcPr>
          <w:p w14:paraId="3A403CAE" w14:textId="77777777" w:rsidR="001A0FA6" w:rsidRDefault="001A0FA6">
            <w:pPr>
              <w:widowControl w:val="0"/>
              <w:tabs>
                <w:tab w:val="left" w:pos="708"/>
              </w:tabs>
              <w:suppressAutoHyphens/>
              <w:spacing w:line="360" w:lineRule="auto"/>
              <w:jc w:val="center"/>
              <w:rPr>
                <w:rFonts w:ascii="Liberation Serif" w:hAnsi="Liberation Serif"/>
                <w:sz w:val="24"/>
                <w:szCs w:val="20"/>
                <w:lang w:eastAsia="zh-CN" w:bidi="hi-IN"/>
              </w:rPr>
            </w:pPr>
          </w:p>
        </w:tc>
        <w:tc>
          <w:tcPr>
            <w:tcW w:w="7999" w:type="dxa"/>
          </w:tcPr>
          <w:p w14:paraId="4D649F93" w14:textId="77777777" w:rsidR="001A0FA6" w:rsidRDefault="001A0FA6">
            <w:pPr>
              <w:widowControl w:val="0"/>
              <w:tabs>
                <w:tab w:val="left" w:pos="708"/>
              </w:tabs>
              <w:suppressAutoHyphens/>
              <w:spacing w:line="360" w:lineRule="auto"/>
              <w:jc w:val="center"/>
              <w:rPr>
                <w:rFonts w:ascii="Liberation Serif" w:hAnsi="Liberation Serif"/>
                <w:sz w:val="24"/>
                <w:szCs w:val="20"/>
                <w:lang w:eastAsia="zh-CN" w:bidi="hi-IN"/>
              </w:rPr>
            </w:pPr>
          </w:p>
        </w:tc>
        <w:tc>
          <w:tcPr>
            <w:tcW w:w="1039" w:type="dxa"/>
          </w:tcPr>
          <w:p w14:paraId="284AA55E"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strona</w:t>
            </w:r>
          </w:p>
        </w:tc>
      </w:tr>
      <w:tr w:rsidR="001A0FA6" w14:paraId="19357601" w14:textId="77777777">
        <w:trPr>
          <w:trHeight w:val="640"/>
        </w:trPr>
        <w:tc>
          <w:tcPr>
            <w:tcW w:w="756" w:type="dxa"/>
            <w:vAlign w:val="center"/>
          </w:tcPr>
          <w:p w14:paraId="4A137BEA"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1.</w:t>
            </w:r>
          </w:p>
        </w:tc>
        <w:tc>
          <w:tcPr>
            <w:tcW w:w="7999" w:type="dxa"/>
            <w:vAlign w:val="center"/>
          </w:tcPr>
          <w:p w14:paraId="688593DA"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WSTĘP</w:t>
            </w:r>
          </w:p>
        </w:tc>
        <w:tc>
          <w:tcPr>
            <w:tcW w:w="1039" w:type="dxa"/>
            <w:vAlign w:val="center"/>
          </w:tcPr>
          <w:p w14:paraId="6785F5D9"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w:t>
            </w:r>
          </w:p>
        </w:tc>
      </w:tr>
      <w:tr w:rsidR="001A0FA6" w14:paraId="51205214" w14:textId="77777777">
        <w:tc>
          <w:tcPr>
            <w:tcW w:w="756" w:type="dxa"/>
            <w:vAlign w:val="center"/>
          </w:tcPr>
          <w:p w14:paraId="32FCB49E"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1.1</w:t>
            </w:r>
          </w:p>
        </w:tc>
        <w:tc>
          <w:tcPr>
            <w:tcW w:w="7999" w:type="dxa"/>
            <w:vAlign w:val="center"/>
          </w:tcPr>
          <w:p w14:paraId="23A9EA57"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color w:val="00000A"/>
                <w:sz w:val="24"/>
                <w:szCs w:val="20"/>
                <w:lang w:eastAsia="zh-CN" w:bidi="hi-IN"/>
              </w:rPr>
              <w:t xml:space="preserve">Podstawa prawna opracowania </w:t>
            </w:r>
          </w:p>
        </w:tc>
        <w:tc>
          <w:tcPr>
            <w:tcW w:w="1039" w:type="dxa"/>
            <w:vAlign w:val="center"/>
          </w:tcPr>
          <w:p w14:paraId="488FD662"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 – 5</w:t>
            </w:r>
          </w:p>
        </w:tc>
      </w:tr>
      <w:tr w:rsidR="001A0FA6" w14:paraId="44448F59" w14:textId="77777777">
        <w:tc>
          <w:tcPr>
            <w:tcW w:w="756" w:type="dxa"/>
            <w:vAlign w:val="center"/>
          </w:tcPr>
          <w:p w14:paraId="5FF9B95B"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1.2.</w:t>
            </w:r>
          </w:p>
        </w:tc>
        <w:tc>
          <w:tcPr>
            <w:tcW w:w="7999" w:type="dxa"/>
            <w:vAlign w:val="center"/>
          </w:tcPr>
          <w:p w14:paraId="0A48CE13"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color w:val="00000A"/>
                <w:sz w:val="24"/>
                <w:szCs w:val="20"/>
                <w:lang w:eastAsia="zh-CN" w:bidi="hi-IN"/>
              </w:rPr>
              <w:t>Uwarunkowania prawne ochrony i opieki nad zabytkami w Polsce</w:t>
            </w:r>
          </w:p>
        </w:tc>
        <w:tc>
          <w:tcPr>
            <w:tcW w:w="1039" w:type="dxa"/>
            <w:vAlign w:val="center"/>
          </w:tcPr>
          <w:p w14:paraId="2616659A"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6 – 7</w:t>
            </w:r>
          </w:p>
        </w:tc>
      </w:tr>
      <w:tr w:rsidR="001A0FA6" w14:paraId="28D2BA70" w14:textId="77777777">
        <w:tc>
          <w:tcPr>
            <w:tcW w:w="756" w:type="dxa"/>
            <w:vAlign w:val="center"/>
          </w:tcPr>
          <w:p w14:paraId="153C3156"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1.3.</w:t>
            </w:r>
          </w:p>
        </w:tc>
        <w:tc>
          <w:tcPr>
            <w:tcW w:w="7999" w:type="dxa"/>
            <w:vAlign w:val="center"/>
          </w:tcPr>
          <w:p w14:paraId="413D6837"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Zadania własne samorządu określone w ustawie z dnia 23 lipca 2003 r. </w:t>
            </w:r>
          </w:p>
          <w:p w14:paraId="6BD3D3C1" w14:textId="77777777" w:rsidR="001A0FA6" w:rsidRDefault="00000000">
            <w:pPr>
              <w:widowControl w:val="0"/>
              <w:suppressAutoHyphens/>
              <w:spacing w:line="276" w:lineRule="auto"/>
              <w:rPr>
                <w:rFonts w:ascii="Liberation Serif" w:hAnsi="Liberation Serif"/>
                <w:sz w:val="24"/>
                <w:szCs w:val="20"/>
                <w:lang w:eastAsia="zh-CN" w:bidi="hi-IN"/>
              </w:rPr>
            </w:pPr>
            <w:r>
              <w:rPr>
                <w:rFonts w:ascii="Liberation Serif" w:hAnsi="Liberation Serif"/>
                <w:color w:val="00000A"/>
                <w:sz w:val="24"/>
                <w:szCs w:val="20"/>
                <w:lang w:eastAsia="zh-CN" w:bidi="hi-IN"/>
              </w:rPr>
              <w:t xml:space="preserve">o ochronie zabytków i opiece nad zabytkami </w:t>
            </w:r>
          </w:p>
        </w:tc>
        <w:tc>
          <w:tcPr>
            <w:tcW w:w="1039" w:type="dxa"/>
            <w:vAlign w:val="center"/>
          </w:tcPr>
          <w:p w14:paraId="386F81C8"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7 – 8</w:t>
            </w:r>
          </w:p>
        </w:tc>
      </w:tr>
      <w:tr w:rsidR="001A0FA6" w14:paraId="32EDD9EC" w14:textId="77777777">
        <w:trPr>
          <w:trHeight w:val="1082"/>
        </w:trPr>
        <w:tc>
          <w:tcPr>
            <w:tcW w:w="756" w:type="dxa"/>
            <w:vAlign w:val="center"/>
          </w:tcPr>
          <w:p w14:paraId="374719EE"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2.</w:t>
            </w:r>
          </w:p>
        </w:tc>
        <w:tc>
          <w:tcPr>
            <w:tcW w:w="7999" w:type="dxa"/>
            <w:vAlign w:val="center"/>
          </w:tcPr>
          <w:p w14:paraId="3DBA7EA0"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OCENA STANU DZIEDZICTWA KULTUROWEGO MIASTA.</w:t>
            </w:r>
          </w:p>
          <w:p w14:paraId="36989EAF"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b/>
                <w:sz w:val="24"/>
                <w:szCs w:val="20"/>
                <w:lang w:eastAsia="zh-CN" w:bidi="hi-IN"/>
              </w:rPr>
              <w:t xml:space="preserve"> ANALIZA SZANS I ZAGROŻEŃ</w:t>
            </w:r>
          </w:p>
        </w:tc>
        <w:tc>
          <w:tcPr>
            <w:tcW w:w="1039" w:type="dxa"/>
            <w:vAlign w:val="center"/>
          </w:tcPr>
          <w:p w14:paraId="180C8242"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9</w:t>
            </w:r>
          </w:p>
        </w:tc>
      </w:tr>
      <w:tr w:rsidR="001A0FA6" w14:paraId="19410B1A" w14:textId="77777777">
        <w:tc>
          <w:tcPr>
            <w:tcW w:w="756" w:type="dxa"/>
            <w:vAlign w:val="center"/>
          </w:tcPr>
          <w:p w14:paraId="69CDF232"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2.1.</w:t>
            </w:r>
          </w:p>
        </w:tc>
        <w:tc>
          <w:tcPr>
            <w:tcW w:w="7999" w:type="dxa"/>
            <w:vAlign w:val="center"/>
          </w:tcPr>
          <w:p w14:paraId="1CD16299" w14:textId="77777777" w:rsidR="001A0FA6" w:rsidRDefault="00000000">
            <w:pPr>
              <w:widowControl w:val="0"/>
              <w:suppressAutoHyphens/>
              <w:spacing w:line="360" w:lineRule="auto"/>
              <w:rPr>
                <w:rFonts w:ascii="Liberation Serif" w:hAnsi="Liberation Serif"/>
                <w:sz w:val="24"/>
                <w:szCs w:val="20"/>
                <w:lang w:eastAsia="zh-CN" w:bidi="hi-IN"/>
              </w:rPr>
            </w:pPr>
            <w:r>
              <w:rPr>
                <w:rFonts w:ascii="Liberation Serif" w:hAnsi="Liberation Serif"/>
                <w:color w:val="00000A"/>
                <w:sz w:val="24"/>
                <w:szCs w:val="20"/>
                <w:lang w:eastAsia="zh-CN" w:bidi="hi-IN"/>
              </w:rPr>
              <w:t xml:space="preserve">Rys historyczny i rozwój przestrzenny miasta </w:t>
            </w:r>
          </w:p>
        </w:tc>
        <w:tc>
          <w:tcPr>
            <w:tcW w:w="1039" w:type="dxa"/>
            <w:vAlign w:val="center"/>
          </w:tcPr>
          <w:p w14:paraId="27C059C8"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9 – 16</w:t>
            </w:r>
          </w:p>
        </w:tc>
      </w:tr>
      <w:tr w:rsidR="001A0FA6" w14:paraId="3CB08D59" w14:textId="77777777">
        <w:trPr>
          <w:trHeight w:val="70"/>
        </w:trPr>
        <w:tc>
          <w:tcPr>
            <w:tcW w:w="756" w:type="dxa"/>
            <w:vAlign w:val="center"/>
          </w:tcPr>
          <w:p w14:paraId="6F5395D2"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2.2.</w:t>
            </w:r>
          </w:p>
        </w:tc>
        <w:tc>
          <w:tcPr>
            <w:tcW w:w="7999" w:type="dxa"/>
            <w:vAlign w:val="center"/>
          </w:tcPr>
          <w:p w14:paraId="74A78E06"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 xml:space="preserve">Charakterystyka zasobu zabytkowego </w:t>
            </w:r>
          </w:p>
        </w:tc>
        <w:tc>
          <w:tcPr>
            <w:tcW w:w="1039" w:type="dxa"/>
            <w:vAlign w:val="center"/>
          </w:tcPr>
          <w:p w14:paraId="5B007C61"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1</w:t>
            </w:r>
            <w:r>
              <w:rPr>
                <w:rFonts w:ascii="Liberation Serif" w:hAnsi="Liberation Serif"/>
                <w:sz w:val="24"/>
                <w:szCs w:val="20"/>
              </w:rPr>
              <w:t>7</w:t>
            </w:r>
          </w:p>
        </w:tc>
      </w:tr>
      <w:tr w:rsidR="001A0FA6" w14:paraId="6B63EB19" w14:textId="77777777">
        <w:trPr>
          <w:trHeight w:val="70"/>
        </w:trPr>
        <w:tc>
          <w:tcPr>
            <w:tcW w:w="756" w:type="dxa"/>
            <w:vAlign w:val="center"/>
          </w:tcPr>
          <w:p w14:paraId="5C2B6FB0"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2.2.1.</w:t>
            </w:r>
          </w:p>
        </w:tc>
        <w:tc>
          <w:tcPr>
            <w:tcW w:w="7999" w:type="dxa"/>
            <w:vAlign w:val="center"/>
          </w:tcPr>
          <w:p w14:paraId="0968A369"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Krajobraz kulturowy</w:t>
            </w:r>
          </w:p>
        </w:tc>
        <w:tc>
          <w:tcPr>
            <w:tcW w:w="1039" w:type="dxa"/>
            <w:vAlign w:val="center"/>
          </w:tcPr>
          <w:p w14:paraId="0E5198E9"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17</w:t>
            </w:r>
          </w:p>
        </w:tc>
      </w:tr>
      <w:tr w:rsidR="001A0FA6" w14:paraId="4FD7D9FA" w14:textId="77777777">
        <w:trPr>
          <w:trHeight w:val="70"/>
        </w:trPr>
        <w:tc>
          <w:tcPr>
            <w:tcW w:w="756" w:type="dxa"/>
            <w:vAlign w:val="center"/>
          </w:tcPr>
          <w:p w14:paraId="733F10B8"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2.2.2.</w:t>
            </w:r>
          </w:p>
        </w:tc>
        <w:tc>
          <w:tcPr>
            <w:tcW w:w="7999" w:type="dxa"/>
            <w:vAlign w:val="center"/>
          </w:tcPr>
          <w:p w14:paraId="55715FC0"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Zabytki nieruchome</w:t>
            </w:r>
          </w:p>
        </w:tc>
        <w:tc>
          <w:tcPr>
            <w:tcW w:w="1039" w:type="dxa"/>
            <w:vAlign w:val="center"/>
          </w:tcPr>
          <w:p w14:paraId="79731ACB"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1</w:t>
            </w:r>
            <w:r>
              <w:rPr>
                <w:rFonts w:ascii="Liberation Serif" w:hAnsi="Liberation Serif"/>
                <w:sz w:val="24"/>
                <w:szCs w:val="20"/>
              </w:rPr>
              <w:t>8</w:t>
            </w:r>
            <w:r>
              <w:rPr>
                <w:rFonts w:ascii="Liberation Serif" w:hAnsi="Liberation Serif"/>
                <w:sz w:val="24"/>
                <w:szCs w:val="20"/>
                <w:lang w:eastAsia="zh-CN" w:bidi="hi-IN"/>
              </w:rPr>
              <w:t xml:space="preserve"> – 2</w:t>
            </w:r>
            <w:r>
              <w:rPr>
                <w:rFonts w:ascii="Liberation Serif" w:hAnsi="Liberation Serif"/>
                <w:sz w:val="24"/>
                <w:szCs w:val="20"/>
              </w:rPr>
              <w:t>2</w:t>
            </w:r>
            <w:r>
              <w:rPr>
                <w:rFonts w:ascii="Liberation Serif" w:hAnsi="Liberation Serif"/>
                <w:sz w:val="24"/>
                <w:szCs w:val="20"/>
                <w:lang w:eastAsia="zh-CN" w:bidi="hi-IN"/>
              </w:rPr>
              <w:t xml:space="preserve"> </w:t>
            </w:r>
          </w:p>
        </w:tc>
      </w:tr>
      <w:tr w:rsidR="001A0FA6" w14:paraId="510950EF" w14:textId="77777777">
        <w:tc>
          <w:tcPr>
            <w:tcW w:w="756" w:type="dxa"/>
            <w:vAlign w:val="center"/>
          </w:tcPr>
          <w:p w14:paraId="26D22BF5"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2.2.3.</w:t>
            </w:r>
          </w:p>
        </w:tc>
        <w:tc>
          <w:tcPr>
            <w:tcW w:w="7999" w:type="dxa"/>
            <w:vAlign w:val="center"/>
          </w:tcPr>
          <w:p w14:paraId="67ED0B33"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Zabytki ruchome</w:t>
            </w:r>
          </w:p>
        </w:tc>
        <w:tc>
          <w:tcPr>
            <w:tcW w:w="1039" w:type="dxa"/>
            <w:vAlign w:val="center"/>
          </w:tcPr>
          <w:p w14:paraId="0BD3A262"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w:t>
            </w:r>
            <w:r>
              <w:rPr>
                <w:rFonts w:ascii="Liberation Serif" w:hAnsi="Liberation Serif"/>
                <w:sz w:val="24"/>
                <w:szCs w:val="20"/>
              </w:rPr>
              <w:t>2</w:t>
            </w:r>
            <w:r>
              <w:rPr>
                <w:rFonts w:ascii="Liberation Serif" w:hAnsi="Liberation Serif"/>
                <w:sz w:val="24"/>
                <w:szCs w:val="20"/>
                <w:lang w:eastAsia="zh-CN" w:bidi="hi-IN"/>
              </w:rPr>
              <w:t xml:space="preserve"> – 2</w:t>
            </w:r>
            <w:r>
              <w:rPr>
                <w:rFonts w:ascii="Liberation Serif" w:hAnsi="Liberation Serif"/>
                <w:sz w:val="24"/>
                <w:szCs w:val="20"/>
              </w:rPr>
              <w:t>4</w:t>
            </w:r>
            <w:r>
              <w:rPr>
                <w:rFonts w:ascii="Liberation Serif" w:hAnsi="Liberation Serif"/>
                <w:sz w:val="24"/>
                <w:szCs w:val="20"/>
                <w:lang w:eastAsia="zh-CN" w:bidi="hi-IN"/>
              </w:rPr>
              <w:t xml:space="preserve"> </w:t>
            </w:r>
          </w:p>
        </w:tc>
      </w:tr>
      <w:tr w:rsidR="001A0FA6" w14:paraId="6976E88D" w14:textId="77777777">
        <w:tc>
          <w:tcPr>
            <w:tcW w:w="756" w:type="dxa"/>
            <w:vAlign w:val="center"/>
          </w:tcPr>
          <w:p w14:paraId="6D72B7AA" w14:textId="77777777" w:rsidR="001A0FA6" w:rsidRDefault="00000000">
            <w:pPr>
              <w:widowControl w:val="0"/>
              <w:tabs>
                <w:tab w:val="left" w:pos="708"/>
              </w:tabs>
              <w:suppressAutoHyphens/>
              <w:spacing w:line="360" w:lineRule="auto"/>
              <w:jc w:val="center"/>
              <w:rPr>
                <w:rFonts w:ascii="Calibri" w:hAnsi="Calibri"/>
                <w:sz w:val="24"/>
                <w:szCs w:val="20"/>
                <w:lang w:eastAsia="zh-CN" w:bidi="hi-IN"/>
              </w:rPr>
            </w:pPr>
            <w:r>
              <w:rPr>
                <w:rFonts w:ascii="Liberation Serif" w:hAnsi="Liberation Serif"/>
                <w:sz w:val="24"/>
                <w:szCs w:val="20"/>
                <w:lang w:eastAsia="zh-CN" w:bidi="hi-IN"/>
              </w:rPr>
              <w:t>2.2.4.</w:t>
            </w:r>
          </w:p>
        </w:tc>
        <w:tc>
          <w:tcPr>
            <w:tcW w:w="7999" w:type="dxa"/>
            <w:vAlign w:val="center"/>
          </w:tcPr>
          <w:p w14:paraId="64FCE29A" w14:textId="77777777" w:rsidR="001A0FA6" w:rsidRDefault="00000000">
            <w:pPr>
              <w:widowControl w:val="0"/>
              <w:tabs>
                <w:tab w:val="left" w:pos="708"/>
              </w:tabs>
              <w:suppressAutoHyphens/>
              <w:spacing w:line="360" w:lineRule="auto"/>
              <w:jc w:val="left"/>
              <w:rPr>
                <w:rFonts w:ascii="Calibri" w:hAnsi="Calibri"/>
                <w:sz w:val="24"/>
                <w:szCs w:val="20"/>
                <w:lang w:eastAsia="zh-CN" w:bidi="hi-IN"/>
              </w:rPr>
            </w:pPr>
            <w:r>
              <w:rPr>
                <w:rFonts w:ascii="Liberation Serif" w:hAnsi="Liberation Serif"/>
                <w:sz w:val="24"/>
                <w:szCs w:val="20"/>
                <w:lang w:eastAsia="zh-CN" w:bidi="hi-IN"/>
              </w:rPr>
              <w:t>Zabytki archeologiczne</w:t>
            </w:r>
          </w:p>
        </w:tc>
        <w:tc>
          <w:tcPr>
            <w:tcW w:w="1039" w:type="dxa"/>
            <w:vAlign w:val="center"/>
          </w:tcPr>
          <w:p w14:paraId="548E12DF"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w:t>
            </w:r>
            <w:r>
              <w:rPr>
                <w:rFonts w:ascii="Liberation Serif" w:hAnsi="Liberation Serif"/>
                <w:sz w:val="24"/>
                <w:szCs w:val="20"/>
              </w:rPr>
              <w:t>5</w:t>
            </w:r>
          </w:p>
        </w:tc>
      </w:tr>
      <w:tr w:rsidR="001A0FA6" w14:paraId="214D743E" w14:textId="77777777">
        <w:tc>
          <w:tcPr>
            <w:tcW w:w="756" w:type="dxa"/>
            <w:vAlign w:val="center"/>
          </w:tcPr>
          <w:p w14:paraId="11C44683" w14:textId="77777777" w:rsidR="001A0FA6" w:rsidRDefault="00000000">
            <w:pPr>
              <w:widowControl w:val="0"/>
              <w:tabs>
                <w:tab w:val="left" w:pos="708"/>
              </w:tabs>
              <w:suppressAutoHyphens/>
              <w:spacing w:line="360" w:lineRule="auto"/>
              <w:jc w:val="center"/>
              <w:rPr>
                <w:rFonts w:ascii="Calibri" w:hAnsi="Calibri"/>
                <w:b/>
                <w:sz w:val="24"/>
                <w:szCs w:val="20"/>
                <w:lang w:eastAsia="zh-CN" w:bidi="hi-IN"/>
              </w:rPr>
            </w:pPr>
            <w:r>
              <w:rPr>
                <w:rFonts w:ascii="Liberation Serif" w:hAnsi="Liberation Serif"/>
                <w:b/>
                <w:sz w:val="24"/>
                <w:szCs w:val="20"/>
                <w:lang w:eastAsia="zh-CN" w:bidi="hi-IN"/>
              </w:rPr>
              <w:t>2.3.</w:t>
            </w:r>
          </w:p>
        </w:tc>
        <w:tc>
          <w:tcPr>
            <w:tcW w:w="7999" w:type="dxa"/>
            <w:vAlign w:val="center"/>
          </w:tcPr>
          <w:p w14:paraId="31D1C889" w14:textId="77777777" w:rsidR="001A0FA6" w:rsidRDefault="00000000">
            <w:pPr>
              <w:widowControl w:val="0"/>
              <w:tabs>
                <w:tab w:val="left" w:pos="708"/>
              </w:tabs>
              <w:suppressAutoHyphens/>
              <w:spacing w:line="360" w:lineRule="auto"/>
              <w:jc w:val="left"/>
              <w:rPr>
                <w:rFonts w:ascii="Calibri" w:hAnsi="Calibri"/>
                <w:sz w:val="24"/>
                <w:szCs w:val="20"/>
                <w:lang w:eastAsia="zh-CN" w:bidi="hi-IN"/>
              </w:rPr>
            </w:pPr>
            <w:r>
              <w:rPr>
                <w:rFonts w:ascii="Liberation Serif" w:hAnsi="Liberation Serif"/>
                <w:sz w:val="24"/>
                <w:szCs w:val="20"/>
                <w:lang w:eastAsia="zh-CN" w:bidi="hi-IN"/>
              </w:rPr>
              <w:t>Stan zachowania zasobu zabytkowego stanowiącego własność Gminy Olsztyn</w:t>
            </w:r>
          </w:p>
        </w:tc>
        <w:tc>
          <w:tcPr>
            <w:tcW w:w="1039" w:type="dxa"/>
            <w:vAlign w:val="center"/>
          </w:tcPr>
          <w:p w14:paraId="58070B68"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w:t>
            </w:r>
            <w:r>
              <w:rPr>
                <w:rFonts w:ascii="Liberation Serif" w:hAnsi="Liberation Serif"/>
                <w:sz w:val="24"/>
                <w:szCs w:val="20"/>
              </w:rPr>
              <w:t>6</w:t>
            </w:r>
            <w:r>
              <w:rPr>
                <w:rFonts w:ascii="Liberation Serif" w:hAnsi="Liberation Serif"/>
                <w:sz w:val="24"/>
                <w:szCs w:val="20"/>
                <w:lang w:eastAsia="zh-CN" w:bidi="hi-IN"/>
              </w:rPr>
              <w:t xml:space="preserve"> – 2</w:t>
            </w:r>
            <w:r>
              <w:rPr>
                <w:rFonts w:ascii="Liberation Serif" w:hAnsi="Liberation Serif"/>
                <w:sz w:val="24"/>
                <w:szCs w:val="20"/>
              </w:rPr>
              <w:t>7</w:t>
            </w:r>
            <w:r>
              <w:rPr>
                <w:rFonts w:ascii="Liberation Serif" w:hAnsi="Liberation Serif"/>
                <w:sz w:val="24"/>
                <w:szCs w:val="20"/>
                <w:lang w:eastAsia="zh-CN" w:bidi="hi-IN"/>
              </w:rPr>
              <w:t xml:space="preserve"> </w:t>
            </w:r>
          </w:p>
        </w:tc>
      </w:tr>
      <w:tr w:rsidR="001A0FA6" w14:paraId="748CB02E" w14:textId="77777777">
        <w:tc>
          <w:tcPr>
            <w:tcW w:w="756" w:type="dxa"/>
            <w:vAlign w:val="center"/>
          </w:tcPr>
          <w:p w14:paraId="337131BC"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2.4.</w:t>
            </w:r>
          </w:p>
        </w:tc>
        <w:tc>
          <w:tcPr>
            <w:tcW w:w="7999" w:type="dxa"/>
            <w:vAlign w:val="center"/>
          </w:tcPr>
          <w:p w14:paraId="188DD084"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Analiza SWOT</w:t>
            </w:r>
          </w:p>
        </w:tc>
        <w:tc>
          <w:tcPr>
            <w:tcW w:w="1039" w:type="dxa"/>
            <w:vAlign w:val="center"/>
          </w:tcPr>
          <w:p w14:paraId="13851BEB"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2</w:t>
            </w:r>
            <w:r>
              <w:rPr>
                <w:rFonts w:ascii="Liberation Serif" w:hAnsi="Liberation Serif"/>
                <w:sz w:val="24"/>
                <w:szCs w:val="20"/>
              </w:rPr>
              <w:t>8</w:t>
            </w:r>
            <w:r>
              <w:rPr>
                <w:rFonts w:ascii="Liberation Serif" w:hAnsi="Liberation Serif"/>
                <w:sz w:val="24"/>
                <w:szCs w:val="20"/>
                <w:lang w:eastAsia="zh-CN" w:bidi="hi-IN"/>
              </w:rPr>
              <w:t xml:space="preserve"> – </w:t>
            </w:r>
            <w:r>
              <w:rPr>
                <w:rFonts w:ascii="Liberation Serif" w:hAnsi="Liberation Serif"/>
                <w:sz w:val="24"/>
                <w:szCs w:val="20"/>
              </w:rPr>
              <w:t>30</w:t>
            </w:r>
            <w:r>
              <w:rPr>
                <w:rFonts w:ascii="Liberation Serif" w:hAnsi="Liberation Serif"/>
                <w:sz w:val="24"/>
                <w:szCs w:val="20"/>
                <w:lang w:eastAsia="zh-CN" w:bidi="hi-IN"/>
              </w:rPr>
              <w:t xml:space="preserve"> </w:t>
            </w:r>
          </w:p>
        </w:tc>
      </w:tr>
      <w:tr w:rsidR="001A0FA6" w14:paraId="7CD83B25" w14:textId="77777777">
        <w:trPr>
          <w:trHeight w:val="665"/>
        </w:trPr>
        <w:tc>
          <w:tcPr>
            <w:tcW w:w="756" w:type="dxa"/>
            <w:vAlign w:val="center"/>
          </w:tcPr>
          <w:p w14:paraId="544FBC30"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b/>
                <w:sz w:val="24"/>
                <w:szCs w:val="20"/>
                <w:lang w:eastAsia="zh-CN" w:bidi="hi-IN"/>
              </w:rPr>
              <w:t>3.</w:t>
            </w:r>
          </w:p>
        </w:tc>
        <w:tc>
          <w:tcPr>
            <w:tcW w:w="7999" w:type="dxa"/>
            <w:vAlign w:val="center"/>
          </w:tcPr>
          <w:p w14:paraId="11F3516F"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 xml:space="preserve">ZAŁOŻENIA PROGRAMOWE </w:t>
            </w:r>
          </w:p>
        </w:tc>
        <w:tc>
          <w:tcPr>
            <w:tcW w:w="1039" w:type="dxa"/>
            <w:vAlign w:val="center"/>
          </w:tcPr>
          <w:p w14:paraId="3E87DA8D"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1</w:t>
            </w:r>
          </w:p>
        </w:tc>
      </w:tr>
      <w:tr w:rsidR="001A0FA6" w14:paraId="6B9D85E9" w14:textId="77777777">
        <w:tc>
          <w:tcPr>
            <w:tcW w:w="756" w:type="dxa"/>
            <w:vAlign w:val="center"/>
          </w:tcPr>
          <w:p w14:paraId="0E61F82D"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3.1.</w:t>
            </w:r>
          </w:p>
        </w:tc>
        <w:tc>
          <w:tcPr>
            <w:tcW w:w="7999" w:type="dxa"/>
            <w:vAlign w:val="center"/>
          </w:tcPr>
          <w:p w14:paraId="5F7A8207"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Cele i działania</w:t>
            </w:r>
          </w:p>
        </w:tc>
        <w:tc>
          <w:tcPr>
            <w:tcW w:w="1039" w:type="dxa"/>
            <w:vAlign w:val="center"/>
          </w:tcPr>
          <w:p w14:paraId="79DB42C5"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1</w:t>
            </w:r>
            <w:r>
              <w:rPr>
                <w:rFonts w:ascii="Liberation Serif" w:hAnsi="Liberation Serif"/>
                <w:sz w:val="24"/>
                <w:szCs w:val="20"/>
                <w:lang w:eastAsia="zh-CN" w:bidi="hi-IN"/>
              </w:rPr>
              <w:t xml:space="preserve"> – 3</w:t>
            </w:r>
            <w:r>
              <w:rPr>
                <w:rFonts w:ascii="Liberation Serif" w:hAnsi="Liberation Serif"/>
                <w:sz w:val="24"/>
                <w:szCs w:val="20"/>
              </w:rPr>
              <w:t>4</w:t>
            </w:r>
          </w:p>
        </w:tc>
      </w:tr>
      <w:tr w:rsidR="001A0FA6" w14:paraId="3E8997E2" w14:textId="77777777">
        <w:tc>
          <w:tcPr>
            <w:tcW w:w="756" w:type="dxa"/>
            <w:vAlign w:val="center"/>
          </w:tcPr>
          <w:p w14:paraId="15272FB6"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3.2.</w:t>
            </w:r>
          </w:p>
        </w:tc>
        <w:tc>
          <w:tcPr>
            <w:tcW w:w="7999" w:type="dxa"/>
            <w:vAlign w:val="center"/>
          </w:tcPr>
          <w:p w14:paraId="1B5E1A88"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 xml:space="preserve">Matryca logiczna celów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 na lata 2024-2027 i celów określonych w ustawie</w:t>
            </w:r>
          </w:p>
        </w:tc>
        <w:tc>
          <w:tcPr>
            <w:tcW w:w="1039" w:type="dxa"/>
            <w:vAlign w:val="center"/>
          </w:tcPr>
          <w:p w14:paraId="042C9CD7"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5</w:t>
            </w:r>
            <w:r>
              <w:rPr>
                <w:rFonts w:ascii="Liberation Serif" w:hAnsi="Liberation Serif"/>
                <w:sz w:val="24"/>
                <w:szCs w:val="20"/>
                <w:lang w:eastAsia="zh-CN" w:bidi="hi-IN"/>
              </w:rPr>
              <w:t xml:space="preserve"> – 3</w:t>
            </w:r>
            <w:r>
              <w:rPr>
                <w:rFonts w:ascii="Liberation Serif" w:hAnsi="Liberation Serif"/>
                <w:sz w:val="24"/>
                <w:szCs w:val="20"/>
              </w:rPr>
              <w:t>6</w:t>
            </w:r>
            <w:r>
              <w:rPr>
                <w:rFonts w:ascii="Liberation Serif" w:hAnsi="Liberation Serif"/>
                <w:sz w:val="24"/>
                <w:szCs w:val="20"/>
                <w:lang w:eastAsia="zh-CN" w:bidi="hi-IN"/>
              </w:rPr>
              <w:t xml:space="preserve"> </w:t>
            </w:r>
          </w:p>
        </w:tc>
      </w:tr>
      <w:tr w:rsidR="001A0FA6" w14:paraId="5A495FD1" w14:textId="77777777">
        <w:trPr>
          <w:trHeight w:val="720"/>
        </w:trPr>
        <w:tc>
          <w:tcPr>
            <w:tcW w:w="756" w:type="dxa"/>
            <w:vAlign w:val="center"/>
          </w:tcPr>
          <w:p w14:paraId="3F948049"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4.</w:t>
            </w:r>
          </w:p>
        </w:tc>
        <w:tc>
          <w:tcPr>
            <w:tcW w:w="7999" w:type="dxa"/>
            <w:vAlign w:val="center"/>
          </w:tcPr>
          <w:p w14:paraId="3F0A396D"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 xml:space="preserve">OKREŚLENIE SYSTEMU WDRAŻANIA I MONITOROWANIA </w:t>
            </w:r>
          </w:p>
        </w:tc>
        <w:tc>
          <w:tcPr>
            <w:tcW w:w="1039" w:type="dxa"/>
            <w:vAlign w:val="center"/>
          </w:tcPr>
          <w:p w14:paraId="0649DA53"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7</w:t>
            </w:r>
          </w:p>
        </w:tc>
      </w:tr>
      <w:tr w:rsidR="001A0FA6" w14:paraId="79B96852" w14:textId="77777777">
        <w:tc>
          <w:tcPr>
            <w:tcW w:w="756" w:type="dxa"/>
            <w:vAlign w:val="center"/>
          </w:tcPr>
          <w:p w14:paraId="4BEDC192"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4.1.</w:t>
            </w:r>
          </w:p>
        </w:tc>
        <w:tc>
          <w:tcPr>
            <w:tcW w:w="7999" w:type="dxa"/>
            <w:vAlign w:val="center"/>
          </w:tcPr>
          <w:p w14:paraId="7B27E669"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sz w:val="24"/>
                <w:szCs w:val="20"/>
                <w:lang w:eastAsia="zh-CN" w:bidi="hi-IN"/>
              </w:rPr>
              <w:t xml:space="preserve">System wdrażania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w:t>
            </w:r>
          </w:p>
        </w:tc>
        <w:tc>
          <w:tcPr>
            <w:tcW w:w="1039" w:type="dxa"/>
            <w:vAlign w:val="center"/>
          </w:tcPr>
          <w:p w14:paraId="44BF4B52"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7</w:t>
            </w:r>
          </w:p>
        </w:tc>
      </w:tr>
      <w:tr w:rsidR="001A0FA6" w14:paraId="28495EF7" w14:textId="77777777">
        <w:tc>
          <w:tcPr>
            <w:tcW w:w="756" w:type="dxa"/>
            <w:vAlign w:val="center"/>
          </w:tcPr>
          <w:p w14:paraId="58E40255"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4.2.</w:t>
            </w:r>
          </w:p>
        </w:tc>
        <w:tc>
          <w:tcPr>
            <w:tcW w:w="7999" w:type="dxa"/>
            <w:vAlign w:val="center"/>
          </w:tcPr>
          <w:p w14:paraId="3E3A4A20"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 xml:space="preserve">Źródła finansowania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w:t>
            </w:r>
          </w:p>
        </w:tc>
        <w:tc>
          <w:tcPr>
            <w:tcW w:w="1039" w:type="dxa"/>
            <w:vAlign w:val="center"/>
          </w:tcPr>
          <w:p w14:paraId="5D3A7FE5"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7</w:t>
            </w:r>
            <w:r>
              <w:rPr>
                <w:rFonts w:ascii="Liberation Serif" w:hAnsi="Liberation Serif"/>
                <w:sz w:val="24"/>
                <w:szCs w:val="20"/>
                <w:lang w:eastAsia="zh-CN" w:bidi="hi-IN"/>
              </w:rPr>
              <w:t xml:space="preserve"> – 3</w:t>
            </w:r>
            <w:r>
              <w:rPr>
                <w:rFonts w:ascii="Liberation Serif" w:hAnsi="Liberation Serif"/>
                <w:sz w:val="24"/>
                <w:szCs w:val="20"/>
              </w:rPr>
              <w:t>9</w:t>
            </w:r>
          </w:p>
        </w:tc>
      </w:tr>
      <w:tr w:rsidR="001A0FA6" w14:paraId="61905C9F" w14:textId="77777777">
        <w:tc>
          <w:tcPr>
            <w:tcW w:w="756" w:type="dxa"/>
            <w:vAlign w:val="center"/>
          </w:tcPr>
          <w:p w14:paraId="21CCFD5A"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4.3.</w:t>
            </w:r>
          </w:p>
        </w:tc>
        <w:tc>
          <w:tcPr>
            <w:tcW w:w="7999" w:type="dxa"/>
            <w:vAlign w:val="center"/>
          </w:tcPr>
          <w:p w14:paraId="50203472"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 xml:space="preserve">Monitoring realizacji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w:t>
            </w:r>
          </w:p>
        </w:tc>
        <w:tc>
          <w:tcPr>
            <w:tcW w:w="1039" w:type="dxa"/>
            <w:vAlign w:val="center"/>
          </w:tcPr>
          <w:p w14:paraId="7E88CF94"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3</w:t>
            </w:r>
            <w:r>
              <w:rPr>
                <w:rFonts w:ascii="Liberation Serif" w:hAnsi="Liberation Serif"/>
                <w:sz w:val="24"/>
                <w:szCs w:val="20"/>
              </w:rPr>
              <w:t>9</w:t>
            </w:r>
          </w:p>
        </w:tc>
      </w:tr>
      <w:tr w:rsidR="001A0FA6" w14:paraId="3C12C5F8" w14:textId="77777777">
        <w:trPr>
          <w:trHeight w:val="990"/>
        </w:trPr>
        <w:tc>
          <w:tcPr>
            <w:tcW w:w="756" w:type="dxa"/>
            <w:vAlign w:val="center"/>
          </w:tcPr>
          <w:p w14:paraId="7A3E2357"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5.</w:t>
            </w:r>
          </w:p>
        </w:tc>
        <w:tc>
          <w:tcPr>
            <w:tcW w:w="7999" w:type="dxa"/>
            <w:vAlign w:val="center"/>
          </w:tcPr>
          <w:p w14:paraId="3CDEA9CE"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 xml:space="preserve">RELACJE PROGRAMU Z INNYMI DOKUMENTAMI </w:t>
            </w:r>
            <w:r>
              <w:rPr>
                <w:rFonts w:ascii="Liberation Serif" w:hAnsi="Liberation Serif"/>
                <w:b/>
                <w:sz w:val="24"/>
                <w:szCs w:val="20"/>
                <w:lang w:eastAsia="zh-CN" w:bidi="hi-IN"/>
              </w:rPr>
              <w:br/>
              <w:t>O CHARAKTERZE STRATEGICZNYM</w:t>
            </w:r>
          </w:p>
        </w:tc>
        <w:tc>
          <w:tcPr>
            <w:tcW w:w="1039" w:type="dxa"/>
            <w:vAlign w:val="center"/>
          </w:tcPr>
          <w:p w14:paraId="45251E93"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rPr>
              <w:t>40</w:t>
            </w:r>
          </w:p>
        </w:tc>
      </w:tr>
      <w:tr w:rsidR="001A0FA6" w14:paraId="1FE49D0B" w14:textId="77777777">
        <w:tc>
          <w:tcPr>
            <w:tcW w:w="756" w:type="dxa"/>
            <w:vAlign w:val="center"/>
          </w:tcPr>
          <w:p w14:paraId="37418965"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t>5.1.</w:t>
            </w:r>
          </w:p>
        </w:tc>
        <w:tc>
          <w:tcPr>
            <w:tcW w:w="7999" w:type="dxa"/>
            <w:vAlign w:val="center"/>
          </w:tcPr>
          <w:p w14:paraId="6840BA69" w14:textId="77777777" w:rsidR="001A0FA6" w:rsidRDefault="00000000">
            <w:pPr>
              <w:widowControl w:val="0"/>
              <w:tabs>
                <w:tab w:val="left" w:pos="708"/>
              </w:tabs>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Dokumenty na poziomie krajowym</w:t>
            </w:r>
          </w:p>
        </w:tc>
        <w:tc>
          <w:tcPr>
            <w:tcW w:w="1039" w:type="dxa"/>
            <w:vAlign w:val="center"/>
          </w:tcPr>
          <w:p w14:paraId="163C3C5E"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rPr>
              <w:t>40</w:t>
            </w:r>
            <w:r>
              <w:rPr>
                <w:rFonts w:ascii="Liberation Serif" w:hAnsi="Liberation Serif"/>
                <w:sz w:val="24"/>
                <w:szCs w:val="20"/>
                <w:lang w:eastAsia="zh-CN" w:bidi="hi-IN"/>
              </w:rPr>
              <w:t xml:space="preserve"> – 4</w:t>
            </w:r>
            <w:r>
              <w:rPr>
                <w:rFonts w:ascii="Liberation Serif" w:hAnsi="Liberation Serif"/>
                <w:sz w:val="24"/>
                <w:szCs w:val="20"/>
              </w:rPr>
              <w:t>1</w:t>
            </w:r>
          </w:p>
        </w:tc>
      </w:tr>
      <w:tr w:rsidR="001A0FA6" w14:paraId="36591FDB" w14:textId="77777777">
        <w:tc>
          <w:tcPr>
            <w:tcW w:w="756" w:type="dxa"/>
            <w:vAlign w:val="center"/>
          </w:tcPr>
          <w:p w14:paraId="20697FFF" w14:textId="77777777" w:rsidR="001A0FA6" w:rsidRDefault="00000000">
            <w:pPr>
              <w:widowControl w:val="0"/>
              <w:tabs>
                <w:tab w:val="left" w:pos="708"/>
              </w:tabs>
              <w:suppressAutoHyphens/>
              <w:spacing w:line="360" w:lineRule="auto"/>
              <w:jc w:val="center"/>
              <w:rPr>
                <w:rFonts w:ascii="Calibri" w:hAnsi="Calibri"/>
                <w:b/>
                <w:sz w:val="24"/>
                <w:szCs w:val="20"/>
                <w:lang w:eastAsia="zh-CN" w:bidi="hi-IN"/>
              </w:rPr>
            </w:pPr>
            <w:r>
              <w:rPr>
                <w:rFonts w:ascii="Liberation Serif" w:hAnsi="Liberation Serif"/>
                <w:b/>
                <w:sz w:val="24"/>
                <w:szCs w:val="20"/>
                <w:lang w:eastAsia="zh-CN" w:bidi="hi-IN"/>
              </w:rPr>
              <w:t>5.2.</w:t>
            </w:r>
          </w:p>
        </w:tc>
        <w:tc>
          <w:tcPr>
            <w:tcW w:w="7999" w:type="dxa"/>
            <w:vAlign w:val="center"/>
          </w:tcPr>
          <w:p w14:paraId="0A601AAE" w14:textId="77777777" w:rsidR="001A0FA6" w:rsidRDefault="00000000">
            <w:pPr>
              <w:widowControl w:val="0"/>
              <w:tabs>
                <w:tab w:val="left" w:pos="708"/>
              </w:tabs>
              <w:suppressAutoHyphens/>
              <w:spacing w:line="360" w:lineRule="auto"/>
              <w:jc w:val="left"/>
              <w:rPr>
                <w:rFonts w:ascii="Calibri" w:hAnsi="Calibri"/>
                <w:sz w:val="24"/>
                <w:szCs w:val="20"/>
                <w:lang w:eastAsia="zh-CN" w:bidi="hi-IN"/>
              </w:rPr>
            </w:pPr>
            <w:r>
              <w:rPr>
                <w:rFonts w:ascii="Liberation Serif" w:hAnsi="Liberation Serif"/>
                <w:sz w:val="24"/>
                <w:szCs w:val="20"/>
                <w:lang w:eastAsia="zh-CN" w:bidi="hi-IN"/>
              </w:rPr>
              <w:t>Dokumenty na poziomie wojewódzkim</w:t>
            </w:r>
          </w:p>
        </w:tc>
        <w:tc>
          <w:tcPr>
            <w:tcW w:w="1039" w:type="dxa"/>
            <w:vAlign w:val="center"/>
          </w:tcPr>
          <w:p w14:paraId="23EC2BCD"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w:t>
            </w:r>
            <w:r>
              <w:rPr>
                <w:rFonts w:ascii="Liberation Serif" w:hAnsi="Liberation Serif"/>
                <w:sz w:val="24"/>
                <w:szCs w:val="20"/>
              </w:rPr>
              <w:t>1</w:t>
            </w:r>
            <w:r>
              <w:rPr>
                <w:rFonts w:ascii="Liberation Serif" w:hAnsi="Liberation Serif"/>
                <w:sz w:val="24"/>
                <w:szCs w:val="20"/>
                <w:lang w:eastAsia="zh-CN" w:bidi="hi-IN"/>
              </w:rPr>
              <w:t xml:space="preserve"> – 4</w:t>
            </w:r>
            <w:r>
              <w:rPr>
                <w:rFonts w:ascii="Liberation Serif" w:hAnsi="Liberation Serif"/>
                <w:sz w:val="24"/>
                <w:szCs w:val="20"/>
              </w:rPr>
              <w:t>3</w:t>
            </w:r>
            <w:r>
              <w:rPr>
                <w:rFonts w:ascii="Liberation Serif" w:hAnsi="Liberation Serif"/>
                <w:sz w:val="24"/>
                <w:szCs w:val="20"/>
                <w:lang w:eastAsia="zh-CN" w:bidi="hi-IN"/>
              </w:rPr>
              <w:t xml:space="preserve"> </w:t>
            </w:r>
          </w:p>
        </w:tc>
      </w:tr>
      <w:tr w:rsidR="001A0FA6" w14:paraId="2B98BC09" w14:textId="77777777">
        <w:tc>
          <w:tcPr>
            <w:tcW w:w="756" w:type="dxa"/>
            <w:vAlign w:val="center"/>
          </w:tcPr>
          <w:p w14:paraId="1427D9DF" w14:textId="77777777" w:rsidR="001A0FA6" w:rsidRDefault="00000000">
            <w:pPr>
              <w:widowControl w:val="0"/>
              <w:tabs>
                <w:tab w:val="left" w:pos="708"/>
              </w:tabs>
              <w:suppressAutoHyphens/>
              <w:spacing w:line="360" w:lineRule="auto"/>
              <w:jc w:val="center"/>
              <w:rPr>
                <w:rFonts w:ascii="Calibri" w:hAnsi="Calibri"/>
                <w:b/>
                <w:sz w:val="24"/>
                <w:szCs w:val="20"/>
                <w:lang w:eastAsia="zh-CN" w:bidi="hi-IN"/>
              </w:rPr>
            </w:pPr>
            <w:r>
              <w:rPr>
                <w:rFonts w:ascii="Liberation Serif" w:hAnsi="Liberation Serif"/>
                <w:b/>
                <w:sz w:val="24"/>
                <w:szCs w:val="20"/>
                <w:lang w:eastAsia="zh-CN" w:bidi="hi-IN"/>
              </w:rPr>
              <w:t>5.3.</w:t>
            </w:r>
          </w:p>
        </w:tc>
        <w:tc>
          <w:tcPr>
            <w:tcW w:w="7999" w:type="dxa"/>
            <w:vAlign w:val="center"/>
          </w:tcPr>
          <w:p w14:paraId="57DDF429" w14:textId="77777777" w:rsidR="001A0FA6" w:rsidRDefault="00000000">
            <w:pPr>
              <w:widowControl w:val="0"/>
              <w:tabs>
                <w:tab w:val="left" w:pos="708"/>
              </w:tabs>
              <w:suppressAutoHyphens/>
              <w:spacing w:line="360" w:lineRule="auto"/>
              <w:jc w:val="left"/>
              <w:rPr>
                <w:rFonts w:ascii="Calibri" w:hAnsi="Calibri"/>
                <w:sz w:val="24"/>
                <w:szCs w:val="20"/>
                <w:lang w:eastAsia="zh-CN" w:bidi="hi-IN"/>
              </w:rPr>
            </w:pPr>
            <w:r>
              <w:rPr>
                <w:rFonts w:ascii="Liberation Serif" w:hAnsi="Liberation Serif"/>
                <w:sz w:val="24"/>
                <w:szCs w:val="20"/>
                <w:lang w:eastAsia="zh-CN" w:bidi="hi-IN"/>
              </w:rPr>
              <w:t>Dokumenty na poziomie lokalnym</w:t>
            </w:r>
          </w:p>
        </w:tc>
        <w:tc>
          <w:tcPr>
            <w:tcW w:w="1039" w:type="dxa"/>
            <w:vAlign w:val="center"/>
          </w:tcPr>
          <w:p w14:paraId="78ECB2EA"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w:t>
            </w:r>
            <w:r>
              <w:rPr>
                <w:rFonts w:ascii="Liberation Serif" w:hAnsi="Liberation Serif"/>
                <w:sz w:val="24"/>
                <w:szCs w:val="20"/>
              </w:rPr>
              <w:t>3</w:t>
            </w:r>
            <w:r>
              <w:rPr>
                <w:rFonts w:ascii="Liberation Serif" w:hAnsi="Liberation Serif"/>
                <w:sz w:val="24"/>
                <w:szCs w:val="20"/>
                <w:lang w:eastAsia="zh-CN" w:bidi="hi-IN"/>
              </w:rPr>
              <w:t xml:space="preserve"> – 4</w:t>
            </w:r>
            <w:r>
              <w:rPr>
                <w:rFonts w:ascii="Liberation Serif" w:hAnsi="Liberation Serif"/>
                <w:sz w:val="24"/>
                <w:szCs w:val="20"/>
              </w:rPr>
              <w:t>8</w:t>
            </w:r>
          </w:p>
        </w:tc>
      </w:tr>
      <w:tr w:rsidR="001A0FA6" w14:paraId="0C99C140" w14:textId="77777777">
        <w:trPr>
          <w:trHeight w:val="541"/>
        </w:trPr>
        <w:tc>
          <w:tcPr>
            <w:tcW w:w="756" w:type="dxa"/>
            <w:vAlign w:val="center"/>
          </w:tcPr>
          <w:p w14:paraId="1D727705" w14:textId="77777777" w:rsidR="001A0FA6" w:rsidRDefault="00000000">
            <w:pPr>
              <w:widowControl w:val="0"/>
              <w:tabs>
                <w:tab w:val="left" w:pos="708"/>
              </w:tabs>
              <w:suppressAutoHyphens/>
              <w:spacing w:line="360" w:lineRule="auto"/>
              <w:jc w:val="center"/>
              <w:rPr>
                <w:rFonts w:ascii="Liberation Serif" w:hAnsi="Liberation Serif"/>
                <w:b/>
                <w:sz w:val="24"/>
                <w:szCs w:val="20"/>
                <w:lang w:eastAsia="zh-CN" w:bidi="hi-IN"/>
              </w:rPr>
            </w:pPr>
            <w:r>
              <w:rPr>
                <w:rFonts w:ascii="Liberation Serif" w:hAnsi="Liberation Serif"/>
                <w:b/>
                <w:sz w:val="24"/>
                <w:szCs w:val="20"/>
                <w:lang w:eastAsia="zh-CN" w:bidi="hi-IN"/>
              </w:rPr>
              <w:lastRenderedPageBreak/>
              <w:t>6.</w:t>
            </w:r>
          </w:p>
        </w:tc>
        <w:tc>
          <w:tcPr>
            <w:tcW w:w="7999" w:type="dxa"/>
            <w:vAlign w:val="center"/>
          </w:tcPr>
          <w:p w14:paraId="4B4CB4CF" w14:textId="77777777" w:rsidR="001A0FA6" w:rsidRDefault="00000000">
            <w:pPr>
              <w:widowControl w:val="0"/>
              <w:tabs>
                <w:tab w:val="left" w:pos="708"/>
              </w:tabs>
              <w:suppressAutoHyphens/>
              <w:spacing w:line="360" w:lineRule="auto"/>
              <w:jc w:val="left"/>
              <w:rPr>
                <w:rFonts w:ascii="Liberation Serif" w:hAnsi="Liberation Serif"/>
                <w:b/>
                <w:sz w:val="24"/>
                <w:szCs w:val="20"/>
                <w:lang w:eastAsia="zh-CN" w:bidi="hi-IN"/>
              </w:rPr>
            </w:pPr>
            <w:r>
              <w:rPr>
                <w:rFonts w:ascii="Liberation Serif" w:hAnsi="Liberation Serif"/>
                <w:b/>
                <w:sz w:val="24"/>
                <w:szCs w:val="20"/>
                <w:lang w:eastAsia="zh-CN" w:bidi="hi-IN"/>
              </w:rPr>
              <w:t>SPIS TABEL</w:t>
            </w:r>
          </w:p>
        </w:tc>
        <w:tc>
          <w:tcPr>
            <w:tcW w:w="1039" w:type="dxa"/>
            <w:vAlign w:val="center"/>
          </w:tcPr>
          <w:p w14:paraId="58C159AA"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w:t>
            </w:r>
            <w:r>
              <w:rPr>
                <w:rFonts w:ascii="Liberation Serif" w:hAnsi="Liberation Serif"/>
                <w:sz w:val="24"/>
                <w:szCs w:val="20"/>
              </w:rPr>
              <w:t>9</w:t>
            </w:r>
          </w:p>
        </w:tc>
      </w:tr>
      <w:tr w:rsidR="001A0FA6" w14:paraId="78F15682" w14:textId="77777777">
        <w:tc>
          <w:tcPr>
            <w:tcW w:w="756" w:type="dxa"/>
            <w:vAlign w:val="center"/>
          </w:tcPr>
          <w:p w14:paraId="01977CB6" w14:textId="77777777" w:rsidR="001A0FA6" w:rsidRDefault="00000000">
            <w:pPr>
              <w:widowControl w:val="0"/>
              <w:tabs>
                <w:tab w:val="left" w:pos="708"/>
              </w:tabs>
              <w:suppressAutoHyphens/>
              <w:spacing w:line="360" w:lineRule="auto"/>
              <w:jc w:val="center"/>
              <w:rPr>
                <w:rFonts w:ascii="Calibri" w:hAnsi="Calibri"/>
                <w:b/>
                <w:sz w:val="24"/>
                <w:szCs w:val="20"/>
                <w:lang w:eastAsia="zh-CN" w:bidi="hi-IN"/>
              </w:rPr>
            </w:pPr>
            <w:r>
              <w:rPr>
                <w:rFonts w:ascii="Liberation Serif" w:hAnsi="Liberation Serif"/>
                <w:b/>
                <w:sz w:val="24"/>
                <w:szCs w:val="20"/>
                <w:lang w:eastAsia="zh-CN" w:bidi="hi-IN"/>
              </w:rPr>
              <w:t>7.</w:t>
            </w:r>
          </w:p>
        </w:tc>
        <w:tc>
          <w:tcPr>
            <w:tcW w:w="7999" w:type="dxa"/>
            <w:vAlign w:val="center"/>
          </w:tcPr>
          <w:p w14:paraId="2B97F808" w14:textId="77777777" w:rsidR="001A0FA6" w:rsidRDefault="00000000">
            <w:pPr>
              <w:widowControl w:val="0"/>
              <w:tabs>
                <w:tab w:val="left" w:pos="708"/>
              </w:tabs>
              <w:suppressAutoHyphens/>
              <w:spacing w:line="360" w:lineRule="auto"/>
              <w:jc w:val="left"/>
              <w:rPr>
                <w:rFonts w:ascii="Calibri" w:hAnsi="Calibri"/>
                <w:b/>
                <w:sz w:val="24"/>
                <w:szCs w:val="20"/>
                <w:lang w:eastAsia="zh-CN" w:bidi="hi-IN"/>
              </w:rPr>
            </w:pPr>
            <w:r>
              <w:rPr>
                <w:rFonts w:ascii="Liberation Serif" w:hAnsi="Liberation Serif"/>
                <w:b/>
                <w:sz w:val="24"/>
                <w:szCs w:val="20"/>
                <w:lang w:eastAsia="zh-CN" w:bidi="hi-IN"/>
              </w:rPr>
              <w:t>SPIS ZAŁĄCZNIKÓW</w:t>
            </w:r>
          </w:p>
        </w:tc>
        <w:tc>
          <w:tcPr>
            <w:tcW w:w="1039" w:type="dxa"/>
            <w:vAlign w:val="center"/>
          </w:tcPr>
          <w:p w14:paraId="0013214E" w14:textId="77777777" w:rsidR="001A0FA6" w:rsidRDefault="00000000">
            <w:pPr>
              <w:widowControl w:val="0"/>
              <w:tabs>
                <w:tab w:val="left" w:pos="708"/>
              </w:tabs>
              <w:suppressAutoHyphens/>
              <w:spacing w:line="360" w:lineRule="auto"/>
              <w:jc w:val="center"/>
              <w:rPr>
                <w:rFonts w:ascii="Liberation Serif" w:hAnsi="Liberation Serif"/>
                <w:sz w:val="24"/>
                <w:szCs w:val="20"/>
                <w:lang w:eastAsia="zh-CN" w:bidi="hi-IN"/>
              </w:rPr>
            </w:pPr>
            <w:r>
              <w:rPr>
                <w:rFonts w:ascii="Liberation Serif" w:hAnsi="Liberation Serif"/>
                <w:sz w:val="24"/>
                <w:szCs w:val="20"/>
                <w:lang w:eastAsia="zh-CN" w:bidi="hi-IN"/>
              </w:rPr>
              <w:t>4</w:t>
            </w:r>
            <w:r>
              <w:rPr>
                <w:rFonts w:ascii="Liberation Serif" w:hAnsi="Liberation Serif"/>
                <w:sz w:val="24"/>
                <w:szCs w:val="20"/>
              </w:rPr>
              <w:t>9</w:t>
            </w:r>
          </w:p>
        </w:tc>
      </w:tr>
    </w:tbl>
    <w:p w14:paraId="5D909F04" w14:textId="77777777" w:rsidR="001A0FA6" w:rsidRDefault="001A0FA6">
      <w:pPr>
        <w:widowControl w:val="0"/>
        <w:suppressAutoHyphens/>
        <w:spacing w:after="140" w:line="288" w:lineRule="auto"/>
        <w:jc w:val="left"/>
        <w:rPr>
          <w:rFonts w:ascii="Liberation Serif" w:hAnsi="Liberation Serif"/>
          <w:color w:val="00000A"/>
          <w:sz w:val="24"/>
          <w:szCs w:val="20"/>
          <w:lang w:eastAsia="zh-CN" w:bidi="hi-IN"/>
        </w:rPr>
      </w:pPr>
    </w:p>
    <w:p w14:paraId="10314DF9" w14:textId="77777777" w:rsidR="001A0FA6" w:rsidRDefault="00000000">
      <w:pPr>
        <w:widowControl w:val="0"/>
        <w:tabs>
          <w:tab w:val="left" w:pos="540"/>
          <w:tab w:val="left" w:pos="8460"/>
        </w:tabs>
        <w:suppressAutoHyphens/>
        <w:jc w:val="left"/>
        <w:rPr>
          <w:rFonts w:ascii="Liberation Serif" w:hAnsi="Liberation Serif"/>
          <w:color w:val="FF0000"/>
          <w:sz w:val="24"/>
          <w:szCs w:val="20"/>
          <w:lang w:eastAsia="zh-CN" w:bidi="hi-IN"/>
        </w:rPr>
      </w:pPr>
      <w:r>
        <w:rPr>
          <w:rFonts w:ascii="Liberation Serif" w:hAnsi="Liberation Serif"/>
          <w:color w:val="FF0000"/>
          <w:sz w:val="24"/>
          <w:szCs w:val="20"/>
          <w:lang w:eastAsia="zh-CN" w:bidi="hi-IN"/>
        </w:rPr>
        <w:t xml:space="preserve">                                                             </w:t>
      </w:r>
    </w:p>
    <w:p w14:paraId="4E89040D"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796D4235"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6F91E323"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4AC3A788"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4EFEE2F3"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3555640"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1BDAA427"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DD829E9"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58CC9CE5"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3CABE172"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8F4AD9B"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4DB4C8F5"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B8E3AF1"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0A780486"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39523B68"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2BDDD80"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68E72D5F"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07C4865C"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196319AB"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09DC68FA"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67B3E69B"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7BA2B374"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2BCB5F9B"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341F7787"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3639550E"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5080B9D9"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7566A9C6" w14:textId="77777777" w:rsidR="001A0FA6" w:rsidRDefault="001A0FA6">
      <w:pPr>
        <w:widowControl w:val="0"/>
        <w:tabs>
          <w:tab w:val="left" w:pos="0"/>
        </w:tabs>
        <w:suppressAutoHyphens/>
        <w:rPr>
          <w:rFonts w:ascii="Liberation Serif" w:hAnsi="Liberation Serif"/>
          <w:b/>
          <w:color w:val="FF0000"/>
          <w:sz w:val="24"/>
          <w:szCs w:val="20"/>
          <w:lang w:eastAsia="zh-CN" w:bidi="hi-IN"/>
        </w:rPr>
      </w:pPr>
    </w:p>
    <w:p w14:paraId="7E8BF900" w14:textId="77777777" w:rsidR="001A0FA6" w:rsidRDefault="00000000">
      <w:pPr>
        <w:widowControl w:val="0"/>
        <w:tabs>
          <w:tab w:val="left" w:pos="708"/>
        </w:tabs>
        <w:suppressAutoHyphens/>
        <w:spacing w:line="360" w:lineRule="auto"/>
        <w:rPr>
          <w:rFonts w:ascii="Liberation Serif" w:hAnsi="Liberation Serif"/>
          <w:b/>
          <w:sz w:val="24"/>
          <w:szCs w:val="20"/>
          <w:lang w:eastAsia="zh-CN" w:bidi="hi-IN"/>
        </w:rPr>
      </w:pPr>
      <w:r>
        <w:rPr>
          <w:rFonts w:ascii="Liberation Serif" w:hAnsi="Liberation Serif"/>
          <w:b/>
          <w:sz w:val="24"/>
          <w:szCs w:val="20"/>
          <w:lang w:eastAsia="zh-CN" w:bidi="hi-IN"/>
        </w:rPr>
        <w:t>Wykaz skrótów</w:t>
      </w:r>
    </w:p>
    <w:p w14:paraId="5ADC80BD"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 Program Opieki nad Zabytkami </w:t>
      </w:r>
    </w:p>
    <w:p w14:paraId="5843C9B8"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 – Program Opieki nad Zabytkami Miasta Olsztyna na lata 2024-2027</w:t>
      </w:r>
    </w:p>
    <w:p w14:paraId="3B9E89BC"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r>
        <w:rPr>
          <w:rFonts w:ascii="Liberation Serif" w:hAnsi="Liberation Serif"/>
          <w:sz w:val="24"/>
          <w:szCs w:val="20"/>
          <w:lang w:eastAsia="zh-CN" w:bidi="hi-IN"/>
        </w:rPr>
        <w:t xml:space="preserve">ustawa - ustawa z dnia 23 lipca 2003 r. </w:t>
      </w:r>
      <w:r>
        <w:rPr>
          <w:rFonts w:ascii="Liberation Serif" w:hAnsi="Liberation Serif"/>
          <w:i/>
          <w:sz w:val="24"/>
          <w:szCs w:val="20"/>
          <w:lang w:eastAsia="zh-CN" w:bidi="hi-IN"/>
        </w:rPr>
        <w:t>o ochronie zabytków i opiece nad zabytkami</w:t>
      </w:r>
      <w:r>
        <w:rPr>
          <w:rFonts w:ascii="Liberation Serif" w:hAnsi="Liberation Serif"/>
          <w:sz w:val="24"/>
          <w:szCs w:val="20"/>
          <w:lang w:eastAsia="zh-CN" w:bidi="hi-IN"/>
        </w:rPr>
        <w:t xml:space="preserve"> </w:t>
      </w:r>
      <w:r>
        <w:rPr>
          <w:rFonts w:ascii="Liberation Serif" w:hAnsi="Liberation Serif"/>
          <w:sz w:val="24"/>
          <w:szCs w:val="20"/>
          <w:lang w:eastAsia="zh-CN" w:bidi="hi-IN"/>
        </w:rPr>
        <w:br/>
        <w:t>(Dz. U. z 2024 r. poz. 1292)</w:t>
      </w:r>
    </w:p>
    <w:p w14:paraId="4C16CEBB"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r>
        <w:rPr>
          <w:rFonts w:ascii="Liberation Serif" w:hAnsi="Liberation Serif"/>
          <w:sz w:val="24"/>
          <w:szCs w:val="20"/>
          <w:lang w:eastAsia="zh-CN" w:bidi="hi-IN"/>
        </w:rPr>
        <w:t>GEZ – gminna ewidencja zabytków</w:t>
      </w:r>
    </w:p>
    <w:p w14:paraId="2205C92E"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r>
        <w:rPr>
          <w:rFonts w:ascii="Liberation Serif" w:hAnsi="Liberation Serif"/>
          <w:color w:val="00000A"/>
          <w:sz w:val="24"/>
          <w:szCs w:val="20"/>
          <w:lang w:eastAsia="zh-CN" w:bidi="hi-IN"/>
        </w:rPr>
        <w:t>WUOZ – Wojewódzki Urząd Ochrony Zabytków</w:t>
      </w:r>
    </w:p>
    <w:p w14:paraId="5303BD1B"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r>
        <w:rPr>
          <w:rFonts w:ascii="Liberation Serif" w:hAnsi="Liberation Serif"/>
          <w:color w:val="00000A"/>
          <w:sz w:val="24"/>
          <w:szCs w:val="20"/>
          <w:lang w:eastAsia="zh-CN" w:bidi="hi-IN"/>
        </w:rPr>
        <w:t>WKZ – Wojewódzki Konserwator Zabytków</w:t>
      </w:r>
    </w:p>
    <w:p w14:paraId="517A9504"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proofErr w:type="spellStart"/>
      <w:r>
        <w:rPr>
          <w:rFonts w:ascii="Liberation Serif" w:hAnsi="Liberation Serif"/>
          <w:color w:val="00000A"/>
          <w:sz w:val="24"/>
          <w:szCs w:val="20"/>
          <w:lang w:eastAsia="zh-CN" w:bidi="hi-IN"/>
        </w:rPr>
        <w:t>MKiDN</w:t>
      </w:r>
      <w:proofErr w:type="spellEnd"/>
      <w:r>
        <w:rPr>
          <w:rFonts w:ascii="Liberation Serif" w:hAnsi="Liberation Serif"/>
          <w:color w:val="00000A"/>
          <w:sz w:val="24"/>
          <w:szCs w:val="20"/>
          <w:lang w:eastAsia="zh-CN" w:bidi="hi-IN"/>
        </w:rPr>
        <w:t xml:space="preserve"> – Ministerstwo Kultury i Dziedzictwa Narodowego</w:t>
      </w:r>
    </w:p>
    <w:p w14:paraId="66B39CFB" w14:textId="77777777" w:rsidR="001A0FA6" w:rsidRDefault="00000000">
      <w:pPr>
        <w:widowControl w:val="0"/>
        <w:numPr>
          <w:ilvl w:val="0"/>
          <w:numId w:val="1"/>
        </w:numPr>
        <w:tabs>
          <w:tab w:val="left" w:pos="567"/>
        </w:tabs>
        <w:suppressAutoHyphens/>
        <w:spacing w:line="360" w:lineRule="auto"/>
        <w:ind w:left="567" w:hanging="567"/>
        <w:rPr>
          <w:rFonts w:ascii="Liberation Serif" w:hAnsi="Liberation Serif"/>
          <w:sz w:val="24"/>
          <w:szCs w:val="20"/>
          <w:lang w:eastAsia="zh-CN" w:bidi="hi-IN"/>
        </w:rPr>
      </w:pPr>
      <w:r>
        <w:rPr>
          <w:rFonts w:ascii="Liberation Serif" w:hAnsi="Liberation Serif"/>
          <w:sz w:val="24"/>
          <w:szCs w:val="20"/>
          <w:lang w:eastAsia="zh-CN" w:bidi="hi-IN"/>
        </w:rPr>
        <w:t>NID – Narodowy Instytut Dziedzictwa</w:t>
      </w:r>
    </w:p>
    <w:p w14:paraId="139A43EB" w14:textId="77777777" w:rsidR="001A0FA6" w:rsidRDefault="00000000">
      <w:pPr>
        <w:widowControl w:val="0"/>
        <w:tabs>
          <w:tab w:val="left" w:pos="708"/>
        </w:tabs>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1. WSTĘP</w:t>
      </w:r>
    </w:p>
    <w:p w14:paraId="202C5614" w14:textId="77777777" w:rsidR="001A0FA6" w:rsidRDefault="00000000">
      <w:pPr>
        <w:widowControl w:val="0"/>
        <w:tabs>
          <w:tab w:val="left" w:pos="540"/>
          <w:tab w:val="left" w:pos="8460"/>
        </w:tabs>
        <w:suppressAutoHyphens/>
        <w:spacing w:before="120" w:after="120"/>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 xml:space="preserve">1.1.  Podstawa prawna opracowania: </w:t>
      </w:r>
    </w:p>
    <w:p w14:paraId="5FEF1096"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Obowiązek sporządzenia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na okres 4 lat nakłada na samorządy art. 87 ust. 1 ustawy </w:t>
      </w:r>
      <w:r>
        <w:rPr>
          <w:rFonts w:ascii="Liberation Serif" w:hAnsi="Liberation Serif"/>
          <w:color w:val="00000A"/>
          <w:sz w:val="24"/>
          <w:szCs w:val="20"/>
          <w:lang w:eastAsia="zh-CN" w:bidi="hi-IN"/>
        </w:rPr>
        <w:br/>
      </w:r>
      <w:r>
        <w:rPr>
          <w:rFonts w:ascii="Liberation Serif" w:hAnsi="Liberation Serif"/>
          <w:i/>
          <w:color w:val="00000A"/>
          <w:sz w:val="24"/>
          <w:szCs w:val="20"/>
          <w:lang w:eastAsia="zh-CN" w:bidi="hi-IN"/>
        </w:rPr>
        <w:t>o ochronie zabytków i opiece nad zabytkami</w:t>
      </w:r>
      <w:r>
        <w:rPr>
          <w:rFonts w:ascii="Liberation Serif" w:hAnsi="Liberation Serif"/>
          <w:color w:val="00000A"/>
          <w:sz w:val="24"/>
          <w:szCs w:val="20"/>
          <w:lang w:eastAsia="zh-CN" w:bidi="hi-IN"/>
        </w:rPr>
        <w:t xml:space="preserve">. W art. 87 ust. 2 ww. ustawy sformułowane zostały cele sporządzania programów: </w:t>
      </w:r>
    </w:p>
    <w:p w14:paraId="715C23BB"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uwzględnianie uwarunkowań ochrony zabytków, w tym krajobrazu kulturowego </w:t>
      </w:r>
      <w:r>
        <w:rPr>
          <w:rFonts w:ascii="Liberation Serif" w:hAnsi="Liberation Serif"/>
          <w:color w:val="00000A"/>
          <w:sz w:val="24"/>
          <w:szCs w:val="20"/>
          <w:lang w:eastAsia="zh-CN" w:bidi="hi-IN"/>
        </w:rPr>
        <w:br/>
        <w:t>i dziedzictwa archeologicznego, łącznie z uwarunkowaniami ochrony przyrody i równowagi ekologicznej;</w:t>
      </w:r>
    </w:p>
    <w:p w14:paraId="76D3A395"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zahamowanie procesów degradacji zabytków i doprowadzenie do poprawy stanu ich zachowania;</w:t>
      </w:r>
    </w:p>
    <w:p w14:paraId="303785A3"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wyeksponowanie poszczególnych zabytków oraz walorów krajobrazu kulturowego;</w:t>
      </w:r>
    </w:p>
    <w:p w14:paraId="5D0E9774"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podejmowanie działań zwiększających atrakcyjność zabytków dla potrzeb społecznych, turystycznych i edukacyjnych oraz wspieranie inicjatyw sprzyjających wzrostowi środków finansowych na opiekę nad zabytkami;</w:t>
      </w:r>
    </w:p>
    <w:p w14:paraId="13D523CC"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określenie warunków współpracy z właścicielami zabytków, eliminujących sytuacje konfliktowe związane z wykorzystaniem tych zabytków;</w:t>
      </w:r>
    </w:p>
    <w:p w14:paraId="72CAF6BD" w14:textId="77777777" w:rsidR="001A0FA6" w:rsidRDefault="00000000">
      <w:pPr>
        <w:numPr>
          <w:ilvl w:val="0"/>
          <w:numId w:val="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podejmowanie przedsięwzięć umożliwiających tworzenie miejsc pracy związanych z opieką nad zabytkami.</w:t>
      </w:r>
    </w:p>
    <w:p w14:paraId="6F68A240" w14:textId="77777777" w:rsidR="001A0FA6" w:rsidRDefault="001A0FA6">
      <w:pPr>
        <w:suppressAutoHyphens/>
        <w:spacing w:line="360" w:lineRule="auto"/>
        <w:ind w:firstLine="567"/>
        <w:rPr>
          <w:rFonts w:ascii="Liberation Serif" w:hAnsi="Liberation Serif"/>
          <w:color w:val="00000A"/>
          <w:sz w:val="24"/>
          <w:szCs w:val="20"/>
          <w:lang w:eastAsia="zh-CN" w:bidi="hi-IN"/>
        </w:rPr>
      </w:pPr>
    </w:p>
    <w:p w14:paraId="1C25592E"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Zgodnie z wyjaśnieniem zawartym w art. 5 ustawy „opieka nad zabytkiem” jest sprawowana przez właściciela lub posiadacza zabytku i obejmuje zapewnienie warunków:</w:t>
      </w:r>
    </w:p>
    <w:p w14:paraId="5FDAEACA" w14:textId="77777777" w:rsidR="001A0FA6" w:rsidRDefault="00000000">
      <w:pPr>
        <w:numPr>
          <w:ilvl w:val="0"/>
          <w:numId w:val="3"/>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naukowego badania i dokumentowania zabytków;</w:t>
      </w:r>
    </w:p>
    <w:p w14:paraId="6C6E203F" w14:textId="77777777" w:rsidR="001A0FA6" w:rsidRDefault="00000000">
      <w:pPr>
        <w:numPr>
          <w:ilvl w:val="0"/>
          <w:numId w:val="3"/>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prowadzenia prac konserwatorskich, restauratorskich i robót budowlanych przy zabytku;</w:t>
      </w:r>
    </w:p>
    <w:p w14:paraId="57D7FB0F" w14:textId="77777777" w:rsidR="001A0FA6" w:rsidRDefault="00000000">
      <w:pPr>
        <w:numPr>
          <w:ilvl w:val="0"/>
          <w:numId w:val="3"/>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zabezpieczenia i utrzymania zabytku oraz jego otoczenia w jak najlepszym stanie;</w:t>
      </w:r>
    </w:p>
    <w:p w14:paraId="13C75721" w14:textId="77777777" w:rsidR="001A0FA6" w:rsidRDefault="00000000">
      <w:pPr>
        <w:numPr>
          <w:ilvl w:val="0"/>
          <w:numId w:val="3"/>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korzystania z zabytku w sposób zapewniający trwałe zachowanie jego wartości;</w:t>
      </w:r>
    </w:p>
    <w:p w14:paraId="616636F2" w14:textId="77777777" w:rsidR="001A0FA6" w:rsidRDefault="00000000">
      <w:pPr>
        <w:numPr>
          <w:ilvl w:val="0"/>
          <w:numId w:val="3"/>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popularyzowania i upowszechniania wiedzy o zabytku oraz jego znaczeniu dla historii </w:t>
      </w:r>
      <w:r>
        <w:rPr>
          <w:rFonts w:ascii="Liberation Serif" w:hAnsi="Liberation Serif"/>
          <w:color w:val="00000A"/>
          <w:sz w:val="24"/>
          <w:szCs w:val="20"/>
          <w:lang w:eastAsia="zh-CN" w:bidi="hi-IN"/>
        </w:rPr>
        <w:br/>
        <w:t>i kultury.</w:t>
      </w:r>
    </w:p>
    <w:p w14:paraId="2956D754"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 gruncie ustawy nie jest więc jasne czy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ma się odnosić do zasobu zabytkowego stanowiącego własność Miasta Olsztyna jako jednostki samorządu terytorialnego (gminy i powiatu), czy do wszystkich obiektów zabytkowych położonych w granicach administracyjnych miasta. </w:t>
      </w:r>
    </w:p>
    <w:p w14:paraId="038F7D32"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Zgodnie z art. 21 ustawy podstawą sporządzania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jest ewidencja zabytków, przy czym ustawodawca nie precyzuje, o którą ewidencję chodzi. Ustawa wzmiankuje trzy ewidencje: krajową, wojewódzką oraz gminną.</w:t>
      </w:r>
    </w:p>
    <w:p w14:paraId="32C2AC2D" w14:textId="77777777" w:rsidR="001A0FA6" w:rsidRDefault="00000000">
      <w:pPr>
        <w:suppressAutoHyphens/>
        <w:spacing w:line="360" w:lineRule="auto"/>
        <w:ind w:firstLine="567"/>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 xml:space="preserve">Zgodnie z art. 22 ustawy wójt, burmistrz, prezydent prowadzi gminną ewidencję zabytków, lecz jej zakres ograniczony jest wyłącznie do zabytków nieruchomych z terenu gminy i obejmuje: </w:t>
      </w:r>
    </w:p>
    <w:p w14:paraId="7153F8FC" w14:textId="77777777" w:rsidR="001A0FA6" w:rsidRDefault="00000000">
      <w:pPr>
        <w:numPr>
          <w:ilvl w:val="0"/>
          <w:numId w:val="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zabytki nieruchome wpisane do rejestru;</w:t>
      </w:r>
    </w:p>
    <w:p w14:paraId="3D83D60E" w14:textId="77777777" w:rsidR="001A0FA6" w:rsidRDefault="00000000">
      <w:pPr>
        <w:numPr>
          <w:ilvl w:val="0"/>
          <w:numId w:val="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inne zabytki nieruchome znajdujące się w wojewódzkiej ewidencji zabytków;</w:t>
      </w:r>
    </w:p>
    <w:p w14:paraId="05B7B054" w14:textId="77777777" w:rsidR="001A0FA6" w:rsidRDefault="00000000">
      <w:pPr>
        <w:numPr>
          <w:ilvl w:val="0"/>
          <w:numId w:val="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inne zabytki nieruchome wyznaczone przez wójta (burmistrza, prezydenta miasta) </w:t>
      </w:r>
      <w:r>
        <w:rPr>
          <w:rFonts w:ascii="Liberation Serif" w:hAnsi="Liberation Serif"/>
          <w:color w:val="00000A"/>
          <w:sz w:val="24"/>
          <w:szCs w:val="20"/>
          <w:lang w:eastAsia="zh-CN" w:bidi="hi-IN"/>
        </w:rPr>
        <w:br/>
        <w:t xml:space="preserve">w porozumieniu z wojewódzkim konserwatorem zabytków (brak w Olsztynie). </w:t>
      </w:r>
    </w:p>
    <w:p w14:paraId="72F446CD"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GEZ Miasta Olsztyna została założona zarządzeniem nr 42 Prezydenta Olsztyna z dnia </w:t>
      </w:r>
      <w:r>
        <w:rPr>
          <w:rFonts w:ascii="Liberation Serif" w:hAnsi="Liberation Serif"/>
          <w:color w:val="00000A"/>
          <w:sz w:val="24"/>
          <w:szCs w:val="20"/>
          <w:lang w:eastAsia="zh-CN" w:bidi="hi-IN"/>
        </w:rPr>
        <w:br/>
        <w:t>7 lutego 2013 r. i jest prowadzona w formie zbioru kart adresowych. Aktualizowany wykaz kart adresowych jest publikowany w Biuletynie Informacji Publicznej.</w:t>
      </w:r>
      <w:r>
        <w:rPr>
          <w:rFonts w:ascii="Liberation Serif" w:hAnsi="Liberation Serif"/>
          <w:color w:val="00000A"/>
          <w:sz w:val="24"/>
          <w:szCs w:val="20"/>
          <w:vertAlign w:val="superscript"/>
          <w:lang w:eastAsia="zh-CN" w:bidi="hi-IN"/>
        </w:rPr>
        <w:footnoteReference w:id="1"/>
      </w:r>
      <w:r>
        <w:rPr>
          <w:rFonts w:ascii="Liberation Serif" w:hAnsi="Liberation Serif"/>
          <w:color w:val="00000A"/>
          <w:sz w:val="24"/>
          <w:szCs w:val="20"/>
          <w:lang w:eastAsia="zh-CN" w:bidi="hi-IN"/>
        </w:rPr>
        <w:t xml:space="preserve"> </w:t>
      </w:r>
    </w:p>
    <w:p w14:paraId="204D20D5"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Sposób prowadzenia GEZ, w tym zawartość kart adresowych, określa Rozporządzenie Ministra Kultury i Dziedzictwa Narodowego z dnia 26 maja 2011 r. </w:t>
      </w:r>
      <w:r>
        <w:rPr>
          <w:rFonts w:ascii="Liberation Serif" w:hAnsi="Liberation Serif"/>
          <w:i/>
          <w:color w:val="00000A"/>
          <w:sz w:val="24"/>
          <w:szCs w:val="20"/>
          <w:lang w:eastAsia="zh-CN" w:bidi="hi-IN"/>
        </w:rPr>
        <w:t>w sprawie prowadzenia rejestru zabytków, krajowej, wojewódzkiej i gminnej ewidencji zabytków oraz krajowego wykazu zabytków skradzionych lub wywiezionych za granicę niezgodnie z prawem</w:t>
      </w:r>
      <w:r>
        <w:rPr>
          <w:rFonts w:ascii="Liberation Serif" w:hAnsi="Liberation Serif"/>
          <w:color w:val="00000A"/>
          <w:sz w:val="24"/>
          <w:szCs w:val="20"/>
          <w:lang w:eastAsia="zh-CN" w:bidi="hi-IN"/>
        </w:rPr>
        <w:t xml:space="preserve"> (</w:t>
      </w:r>
      <w:proofErr w:type="spellStart"/>
      <w:r>
        <w:rPr>
          <w:rFonts w:ascii="Liberation Serif" w:hAnsi="Liberation Serif"/>
          <w:color w:val="00000A"/>
          <w:sz w:val="24"/>
          <w:szCs w:val="20"/>
          <w:lang w:eastAsia="zh-CN" w:bidi="hi-IN"/>
        </w:rPr>
        <w:t>t.j</w:t>
      </w:r>
      <w:proofErr w:type="spellEnd"/>
      <w:r>
        <w:rPr>
          <w:rFonts w:ascii="Liberation Serif" w:hAnsi="Liberation Serif"/>
          <w:color w:val="00000A"/>
          <w:sz w:val="24"/>
          <w:szCs w:val="20"/>
          <w:lang w:eastAsia="zh-CN" w:bidi="hi-IN"/>
        </w:rPr>
        <w:t xml:space="preserve">. Dz. U. z 2021 r. poz. 56).  </w:t>
      </w:r>
    </w:p>
    <w:p w14:paraId="49F156AE"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Prowadzenie GEZ przez wójta, burmistrza, prezydenta nie obejmuje kompetencji do stwierdzania czy nieruchomość jest zabytkiem w rozumieniu art. 3 pkt 1) ustawy. Takie uprawnienia posiadają jedynie organy ochrony zabytków, w tym przypadku wojewódzki konserwator zabytków, dlatego GEZ jest prowadzona w porozumieniu z właściwym miejscowo WKZ. </w:t>
      </w:r>
    </w:p>
    <w:p w14:paraId="4A97401B" w14:textId="77777777" w:rsidR="001A0FA6" w:rsidRDefault="00000000">
      <w:pPr>
        <w:suppressAutoHyphens/>
        <w:spacing w:line="360" w:lineRule="auto"/>
        <w:ind w:firstLine="567"/>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nie mają statusu aktów prawa miejscowego, przez co nie mogą stanowić samodzielnej podstawy rozstrzygnięć, są jednak dokumentem polityki administracji samorządowej w zakresie podejmowanych działań dotyczących inicjowania, wspierania i koordynowania działań z dziedziny opieki nad zabytkami oraz upowszechniania i promowania dziedzictwa kulturowego. </w:t>
      </w:r>
    </w:p>
    <w:p w14:paraId="27831F0E" w14:textId="77777777" w:rsidR="001A0FA6" w:rsidRDefault="00000000">
      <w:pPr>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Przyjmuje się, że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odnosi się zarówno do działalności gminy jako opiekuna tych zabytków, których jest prawnym właścicielem, jak też do całego zasobu zabytkowego Olsztyna, </w:t>
      </w:r>
      <w:r>
        <w:rPr>
          <w:rFonts w:ascii="Liberation Serif" w:hAnsi="Liberation Serif"/>
          <w:color w:val="00000A"/>
          <w:sz w:val="24"/>
          <w:szCs w:val="20"/>
          <w:lang w:eastAsia="zh-CN" w:bidi="hi-IN"/>
        </w:rPr>
        <w:br/>
        <w:t xml:space="preserve">w granicach prawa stanowiącego podstawę funkcjonowania samorządu. Działania Miasta Olsztyna, których adresatem jest społeczność lokalna, w tym właściciele zabytków, polegają na tworzeniu warunków finansowych oraz organizacyjnych dla właściwej opieki nad dziedzictwem kulturowym. Mają one charakter przede wszystkim pomocowy oraz edukacyjny, związany z upowszechnianiem wiedzy o zabytkach oraz pogłębianiem przekazu jakim jest potrzeba ich ochrony. </w:t>
      </w:r>
    </w:p>
    <w:p w14:paraId="6C4B2E5B" w14:textId="77777777" w:rsidR="001A0FA6" w:rsidRDefault="001A0FA6">
      <w:pPr>
        <w:suppressAutoHyphens/>
        <w:spacing w:line="360" w:lineRule="auto"/>
        <w:ind w:firstLine="567"/>
        <w:rPr>
          <w:rFonts w:ascii="Liberation Serif" w:hAnsi="Liberation Serif"/>
          <w:color w:val="00000A"/>
          <w:sz w:val="24"/>
          <w:szCs w:val="20"/>
          <w:lang w:eastAsia="zh-CN" w:bidi="hi-IN"/>
        </w:rPr>
      </w:pPr>
    </w:p>
    <w:p w14:paraId="1B3E43D6" w14:textId="77777777" w:rsidR="001A0FA6" w:rsidRDefault="001A0FA6">
      <w:pPr>
        <w:suppressAutoHyphens/>
        <w:spacing w:line="360" w:lineRule="auto"/>
        <w:jc w:val="left"/>
        <w:rPr>
          <w:rFonts w:ascii="Liberation Serif" w:hAnsi="Liberation Serif"/>
          <w:b/>
          <w:color w:val="00000A"/>
          <w:sz w:val="24"/>
          <w:szCs w:val="20"/>
          <w:lang w:eastAsia="zh-CN" w:bidi="hi-IN"/>
        </w:rPr>
      </w:pPr>
    </w:p>
    <w:p w14:paraId="3EBD1613" w14:textId="77777777" w:rsidR="001A0FA6" w:rsidRDefault="001A0FA6">
      <w:pPr>
        <w:suppressAutoHyphens/>
        <w:spacing w:line="360" w:lineRule="auto"/>
        <w:jc w:val="left"/>
        <w:rPr>
          <w:rFonts w:ascii="Liberation Serif" w:hAnsi="Liberation Serif"/>
          <w:b/>
          <w:color w:val="00000A"/>
          <w:sz w:val="24"/>
          <w:szCs w:val="20"/>
          <w:lang w:eastAsia="zh-CN" w:bidi="hi-IN"/>
        </w:rPr>
      </w:pPr>
    </w:p>
    <w:p w14:paraId="7704AC9E" w14:textId="77777777" w:rsidR="001A0FA6" w:rsidRDefault="001A0FA6">
      <w:pPr>
        <w:suppressAutoHyphens/>
        <w:spacing w:line="360" w:lineRule="auto"/>
        <w:jc w:val="left"/>
        <w:rPr>
          <w:rFonts w:ascii="Liberation Serif" w:hAnsi="Liberation Serif"/>
          <w:b/>
          <w:color w:val="00000A"/>
          <w:sz w:val="24"/>
          <w:szCs w:val="20"/>
          <w:lang w:eastAsia="zh-CN" w:bidi="hi-IN"/>
        </w:rPr>
      </w:pPr>
    </w:p>
    <w:p w14:paraId="095F21D0" w14:textId="77777777" w:rsidR="001A0FA6" w:rsidRDefault="00000000">
      <w:pPr>
        <w:widowControl w:val="0"/>
        <w:tabs>
          <w:tab w:val="left" w:pos="540"/>
          <w:tab w:val="left" w:pos="8460"/>
        </w:tabs>
        <w:suppressAutoHyphens/>
        <w:spacing w:before="120" w:after="120"/>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1.2. Uwarunkowania prawne ochrony i opieki nad zabytkami w Polsce</w:t>
      </w:r>
    </w:p>
    <w:p w14:paraId="21A0D825" w14:textId="77777777" w:rsidR="001A0FA6" w:rsidRDefault="00000000">
      <w:pPr>
        <w:widowControl w:val="0"/>
        <w:tabs>
          <w:tab w:val="left" w:pos="540"/>
          <w:tab w:val="left" w:pos="8460"/>
        </w:tabs>
        <w:suppressAutoHyphens/>
        <w:spacing w:line="360" w:lineRule="auto"/>
        <w:ind w:firstLine="567"/>
        <w:rPr>
          <w:rFonts w:ascii="Liberation Serif" w:hAnsi="Liberation Serif"/>
          <w:i/>
          <w:color w:val="00000A"/>
          <w:sz w:val="24"/>
          <w:szCs w:val="20"/>
          <w:lang w:eastAsia="zh-CN" w:bidi="hi-IN"/>
        </w:rPr>
      </w:pPr>
      <w:r>
        <w:rPr>
          <w:rFonts w:ascii="Liberation Serif" w:hAnsi="Liberation Serif"/>
          <w:color w:val="00000A"/>
          <w:sz w:val="24"/>
          <w:szCs w:val="20"/>
          <w:lang w:eastAsia="zh-CN" w:bidi="hi-IN"/>
        </w:rPr>
        <w:t xml:space="preserve">Ochrona narodowego dziedzictwa kulturowego została zagwarantowana w art. 5 Konstytucji Rzeczypospolitej Polskiej: </w:t>
      </w:r>
      <w:r>
        <w:rPr>
          <w:rFonts w:ascii="Liberation Serif" w:hAnsi="Liberation Serif"/>
          <w:i/>
          <w:color w:val="00000A"/>
          <w:sz w:val="24"/>
          <w:szCs w:val="20"/>
          <w:lang w:eastAsia="zh-CN" w:bidi="hi-IN"/>
        </w:rPr>
        <w:t>Rzeczpospolita Polska strzeże niepodległości i nienaruszalności swojego terytorium, zapewnia wolności i prawa człowieka i obywatela oraz bezpieczeństwo obywateli,</w:t>
      </w:r>
      <w:r>
        <w:rPr>
          <w:rFonts w:ascii="Liberation Serif" w:hAnsi="Liberation Serif"/>
          <w:b/>
          <w:i/>
          <w:color w:val="00000A"/>
          <w:sz w:val="24"/>
          <w:szCs w:val="20"/>
          <w:lang w:eastAsia="zh-CN" w:bidi="hi-IN"/>
        </w:rPr>
        <w:t xml:space="preserve"> strzeże dziedzictwa narodowego</w:t>
      </w:r>
      <w:r>
        <w:rPr>
          <w:rFonts w:ascii="Liberation Serif" w:hAnsi="Liberation Serif"/>
          <w:i/>
          <w:color w:val="00000A"/>
          <w:sz w:val="24"/>
          <w:szCs w:val="20"/>
          <w:lang w:eastAsia="zh-CN" w:bidi="hi-IN"/>
        </w:rPr>
        <w:t xml:space="preserve"> oraz zapewnia ochronę środowiska, kierując się zasadą zrównoważonego rozwoju.</w:t>
      </w:r>
    </w:p>
    <w:p w14:paraId="3290C408" w14:textId="77777777" w:rsidR="001A0FA6" w:rsidRDefault="00000000">
      <w:pPr>
        <w:widowControl w:val="0"/>
        <w:tabs>
          <w:tab w:val="left" w:pos="540"/>
          <w:tab w:val="left" w:pos="846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Art. 6 Konstytucji RP mówi natomiast: </w:t>
      </w:r>
      <w:r>
        <w:rPr>
          <w:rFonts w:ascii="Liberation Serif" w:hAnsi="Liberation Serif"/>
          <w:i/>
          <w:color w:val="00000A"/>
          <w:sz w:val="24"/>
          <w:szCs w:val="20"/>
          <w:lang w:eastAsia="zh-CN" w:bidi="hi-IN"/>
        </w:rPr>
        <w:t>Rzeczpospolita Polska stwarza warunki upowszechniania i równego dostępu do dóbr kultury, będącej źródłem tożsamości narodu polskiego, jego trwania i rozwoju.</w:t>
      </w:r>
    </w:p>
    <w:p w14:paraId="76BD3068" w14:textId="77777777" w:rsidR="001A0FA6" w:rsidRDefault="00000000">
      <w:pPr>
        <w:widowControl w:val="0"/>
        <w:tabs>
          <w:tab w:val="left" w:pos="360"/>
        </w:tabs>
        <w:suppressAutoHyphens/>
        <w:spacing w:line="360" w:lineRule="auto"/>
        <w:ind w:firstLine="284"/>
        <w:rPr>
          <w:rFonts w:ascii="Courier New" w:hAnsi="Courier New"/>
          <w:color w:val="00000A"/>
          <w:sz w:val="20"/>
          <w:szCs w:val="20"/>
          <w:lang w:eastAsia="zh-CN" w:bidi="hi-IN"/>
        </w:rPr>
      </w:pPr>
      <w:r>
        <w:rPr>
          <w:rFonts w:ascii="Liberation Serif" w:hAnsi="Liberation Serif"/>
          <w:b/>
          <w:color w:val="00000A"/>
          <w:sz w:val="24"/>
          <w:szCs w:val="20"/>
          <w:lang w:eastAsia="zh-CN" w:bidi="hi-IN"/>
        </w:rPr>
        <w:t>Najważniejsze uregulowania prawne dotyczące ochrony zabytków i opieki nad zabytkami zawarte zostały w następujących aktach prawnych:</w:t>
      </w:r>
      <w:r>
        <w:rPr>
          <w:rFonts w:ascii="Liberation Serif" w:hAnsi="Liberation Serif"/>
          <w:b/>
          <w:i/>
          <w:color w:val="00000A"/>
          <w:sz w:val="24"/>
          <w:szCs w:val="20"/>
          <w:lang w:eastAsia="zh-CN" w:bidi="hi-IN"/>
        </w:rPr>
        <w:t xml:space="preserve"> </w:t>
      </w:r>
    </w:p>
    <w:p w14:paraId="52F70D40" w14:textId="77777777" w:rsidR="001A0FA6" w:rsidRDefault="00000000">
      <w:pPr>
        <w:widowControl w:val="0"/>
        <w:numPr>
          <w:ilvl w:val="0"/>
          <w:numId w:val="5"/>
        </w:numPr>
        <w:tabs>
          <w:tab w:val="left" w:pos="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 </w:t>
      </w:r>
      <w:r>
        <w:rPr>
          <w:rFonts w:ascii="Liberation Serif" w:hAnsi="Liberation Serif"/>
          <w:color w:val="00000A"/>
          <w:sz w:val="24"/>
          <w:szCs w:val="20"/>
          <w:lang w:eastAsia="zh-CN" w:bidi="hi-IN"/>
        </w:rPr>
        <w:t xml:space="preserve">ustawa z dnia 8 marca 1990 r. </w:t>
      </w:r>
      <w:r>
        <w:rPr>
          <w:rFonts w:ascii="Liberation Serif" w:hAnsi="Liberation Serif"/>
          <w:i/>
          <w:color w:val="00000A"/>
          <w:sz w:val="24"/>
          <w:szCs w:val="20"/>
          <w:lang w:eastAsia="zh-CN" w:bidi="hi-IN"/>
        </w:rPr>
        <w:t>o samorządzie gminnym</w:t>
      </w:r>
      <w:r>
        <w:rPr>
          <w:rFonts w:ascii="Liberation Serif" w:hAnsi="Liberation Serif"/>
          <w:color w:val="00000A"/>
          <w:sz w:val="24"/>
          <w:szCs w:val="20"/>
          <w:lang w:eastAsia="zh-CN" w:bidi="hi-IN"/>
        </w:rPr>
        <w:t>, która wskazuje, że ochrona zabytków i opieka nad zabytkami jest zadaniem własnym gminy; p</w:t>
      </w:r>
      <w:r>
        <w:rPr>
          <w:rFonts w:ascii="Liberation Serif" w:hAnsi="Liberation Serif"/>
          <w:color w:val="00000A"/>
          <w:sz w:val="24"/>
          <w:szCs w:val="20"/>
          <w:lang w:bidi="hi-IN"/>
        </w:rPr>
        <w:t xml:space="preserve">ośrednio do ochrony zabytków odnoszą się zadania obejmujące kwestie: ładu przestrzennego, gospodarki nieruchomościami, ochrony środowiska i przyrody oraz gospodarki wodnej, gminnych dróg, ulic, mostów, placów oraz organizacji ruchu drogowego, bibliotek gminnych i innych instytucji kultury, kultury fizycznej i turystyki, zieleni gminnej i </w:t>
      </w:r>
      <w:proofErr w:type="spellStart"/>
      <w:r>
        <w:rPr>
          <w:rFonts w:ascii="Liberation Serif" w:hAnsi="Liberation Serif"/>
          <w:color w:val="00000A"/>
          <w:sz w:val="24"/>
          <w:szCs w:val="20"/>
          <w:lang w:bidi="hi-IN"/>
        </w:rPr>
        <w:t>zadrzewień</w:t>
      </w:r>
      <w:proofErr w:type="spellEnd"/>
      <w:r>
        <w:rPr>
          <w:rFonts w:ascii="Liberation Serif" w:hAnsi="Liberation Serif"/>
          <w:color w:val="00000A"/>
          <w:sz w:val="24"/>
          <w:szCs w:val="20"/>
          <w:lang w:bidi="hi-IN"/>
        </w:rPr>
        <w:t>, cmentarzy gminnych, utrzymania gminnych obiektów i urządzeń użyteczności publicznej oraz obiektów administracyjnych, promocji gminy;</w:t>
      </w:r>
    </w:p>
    <w:p w14:paraId="6AC439AC" w14:textId="77777777" w:rsidR="001A0FA6" w:rsidRDefault="00000000">
      <w:pPr>
        <w:widowControl w:val="0"/>
        <w:numPr>
          <w:ilvl w:val="0"/>
          <w:numId w:val="5"/>
        </w:numPr>
        <w:tabs>
          <w:tab w:val="left" w:pos="0"/>
        </w:tabs>
        <w:spacing w:line="360" w:lineRule="auto"/>
        <w:ind w:left="567" w:hanging="283"/>
        <w:rPr>
          <w:rFonts w:ascii="Liberation Serif" w:hAnsi="Liberation Serif"/>
          <w:color w:val="00000A"/>
          <w:sz w:val="24"/>
          <w:szCs w:val="20"/>
          <w:lang w:bidi="hi-IN"/>
        </w:rPr>
      </w:pPr>
      <w:r>
        <w:rPr>
          <w:rFonts w:ascii="Liberation Serif" w:hAnsi="Liberation Serif"/>
          <w:color w:val="00000A"/>
          <w:sz w:val="24"/>
          <w:szCs w:val="20"/>
          <w:lang w:bidi="hi-IN"/>
        </w:rPr>
        <w:t xml:space="preserve">ustawa z dnia 23 lipca 2003 r. </w:t>
      </w:r>
      <w:r>
        <w:rPr>
          <w:rFonts w:ascii="Liberation Serif" w:hAnsi="Liberation Serif"/>
          <w:i/>
          <w:color w:val="00000A"/>
          <w:sz w:val="24"/>
          <w:szCs w:val="20"/>
          <w:lang w:bidi="hi-IN"/>
        </w:rPr>
        <w:t>o ochronie zabytków i opiece nad zabytkami</w:t>
      </w:r>
      <w:r>
        <w:rPr>
          <w:rFonts w:ascii="Liberation Serif" w:hAnsi="Liberation Serif"/>
          <w:color w:val="00000A"/>
          <w:sz w:val="24"/>
          <w:szCs w:val="20"/>
          <w:lang w:bidi="hi-IN"/>
        </w:rPr>
        <w:t>, która określa przedmiot, zakres i formy ochrony zabytków oraz opieki nad nimi, zasady tworzenia krajowego programu ochrony zabytków i opieki nad zabytkami oraz finansowania prac konserwatorskich, restauratorskich i robót budowlanych przy zabytkach, a także organizację organów ochrony zabytków;</w:t>
      </w:r>
    </w:p>
    <w:p w14:paraId="04E56B22"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 ustawa z dnia 27 marca 2003 r. </w:t>
      </w:r>
      <w:r>
        <w:rPr>
          <w:rFonts w:ascii="Liberation Serif" w:hAnsi="Liberation Serif"/>
          <w:i/>
          <w:color w:val="00000A"/>
          <w:sz w:val="24"/>
          <w:szCs w:val="20"/>
          <w:lang w:bidi="hi-IN"/>
        </w:rPr>
        <w:t>o planowaniu i zagospodarowaniu przestrzennym</w:t>
      </w:r>
      <w:r>
        <w:rPr>
          <w:rFonts w:ascii="Liberation Serif" w:hAnsi="Liberation Serif"/>
          <w:color w:val="00000A"/>
          <w:sz w:val="24"/>
          <w:szCs w:val="20"/>
          <w:lang w:bidi="hi-IN"/>
        </w:rPr>
        <w:t>;</w:t>
      </w:r>
    </w:p>
    <w:p w14:paraId="704B9D30"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 ustawa z dnia 7 lipca 1994 r. </w:t>
      </w:r>
      <w:r>
        <w:rPr>
          <w:rFonts w:ascii="Liberation Serif" w:hAnsi="Liberation Serif"/>
          <w:i/>
          <w:color w:val="00000A"/>
          <w:sz w:val="24"/>
          <w:szCs w:val="20"/>
          <w:lang w:bidi="hi-IN"/>
        </w:rPr>
        <w:t>Prawo budowlane;</w:t>
      </w:r>
    </w:p>
    <w:p w14:paraId="1FDA303A"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 ustawa z dnia 21 sierpnia 1997 r. </w:t>
      </w:r>
      <w:r>
        <w:rPr>
          <w:rFonts w:ascii="Liberation Serif" w:hAnsi="Liberation Serif"/>
          <w:i/>
          <w:color w:val="00000A"/>
          <w:sz w:val="24"/>
          <w:szCs w:val="20"/>
          <w:lang w:bidi="hi-IN"/>
        </w:rPr>
        <w:t>o gospodarce nieruchomościami</w:t>
      </w:r>
      <w:r>
        <w:rPr>
          <w:rFonts w:ascii="Liberation Serif" w:hAnsi="Liberation Serif"/>
          <w:color w:val="00000A"/>
          <w:sz w:val="24"/>
          <w:szCs w:val="20"/>
          <w:lang w:bidi="hi-IN"/>
        </w:rPr>
        <w:t xml:space="preserve">, wskazująca, że celem publicznym jest między innymi: opieka nad nieruchomościami, stanowiącymi zabytki </w:t>
      </w:r>
      <w:r>
        <w:rPr>
          <w:rFonts w:ascii="Liberation Serif" w:hAnsi="Liberation Serif"/>
          <w:color w:val="00000A"/>
          <w:sz w:val="24"/>
          <w:szCs w:val="20"/>
          <w:lang w:bidi="hi-IN"/>
        </w:rPr>
        <w:br/>
        <w:t>w rozumieniu przepisów o ochronie zabytków i opiece nad zabytkami; ustawa określa między innymi postępowanie wobec nieruchomości objętych prawną ochroną konserwatorską;</w:t>
      </w:r>
    </w:p>
    <w:p w14:paraId="1078E93B"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ustawa z dnia 27 kwietnia 2001 r. </w:t>
      </w:r>
      <w:r>
        <w:rPr>
          <w:rFonts w:ascii="Liberation Serif" w:hAnsi="Liberation Serif"/>
          <w:i/>
          <w:color w:val="00000A"/>
          <w:sz w:val="24"/>
          <w:szCs w:val="20"/>
          <w:lang w:bidi="hi-IN"/>
        </w:rPr>
        <w:t>Prawo ochrony środowiska</w:t>
      </w:r>
      <w:r>
        <w:rPr>
          <w:rFonts w:ascii="Liberation Serif" w:hAnsi="Liberation Serif"/>
          <w:color w:val="00000A"/>
          <w:sz w:val="24"/>
          <w:szCs w:val="20"/>
          <w:lang w:bidi="hi-IN"/>
        </w:rPr>
        <w:t>, w której wskazano m.in.,</w:t>
      </w:r>
      <w:r>
        <w:rPr>
          <w:rFonts w:ascii="Liberation Serif" w:hAnsi="Liberation Serif"/>
          <w:color w:val="00000A"/>
          <w:sz w:val="24"/>
          <w:szCs w:val="20"/>
          <w:lang w:eastAsia="zh-CN" w:bidi="hi-IN"/>
        </w:rPr>
        <w:t xml:space="preserve"> </w:t>
      </w:r>
      <w:r>
        <w:rPr>
          <w:rFonts w:ascii="Liberation Serif" w:hAnsi="Liberation Serif"/>
          <w:color w:val="00000A"/>
          <w:sz w:val="24"/>
          <w:szCs w:val="20"/>
          <w:lang w:bidi="hi-IN"/>
        </w:rPr>
        <w:t>że ochrona środowiska polega na zachowaniu wartości kulturowych;</w:t>
      </w:r>
    </w:p>
    <w:p w14:paraId="09982CD7"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ustawa z dnia 24 kwietnia 2003 r. </w:t>
      </w:r>
      <w:r>
        <w:rPr>
          <w:rFonts w:ascii="Liberation Serif" w:hAnsi="Liberation Serif"/>
          <w:i/>
          <w:color w:val="00000A"/>
          <w:sz w:val="24"/>
          <w:szCs w:val="20"/>
          <w:lang w:bidi="hi-IN"/>
        </w:rPr>
        <w:t>o działalności pożytku publicznego i wolontariacie</w:t>
      </w:r>
      <w:r>
        <w:rPr>
          <w:rFonts w:ascii="Liberation Serif" w:hAnsi="Liberation Serif"/>
          <w:b/>
          <w:color w:val="00000A"/>
          <w:sz w:val="24"/>
          <w:szCs w:val="20"/>
          <w:lang w:bidi="hi-IN"/>
        </w:rPr>
        <w:t>,</w:t>
      </w:r>
      <w:r>
        <w:rPr>
          <w:rFonts w:ascii="Liberation Serif" w:hAnsi="Liberation Serif"/>
          <w:color w:val="00000A"/>
          <w:sz w:val="24"/>
          <w:szCs w:val="20"/>
          <w:lang w:bidi="hi-IN"/>
        </w:rPr>
        <w:br/>
        <w:t xml:space="preserve">w ramach której gminy mogą wspierać działalność związaną z ochroną zabytków i tradycji, </w:t>
      </w:r>
      <w:r>
        <w:rPr>
          <w:rFonts w:ascii="Liberation Serif" w:hAnsi="Liberation Serif"/>
          <w:color w:val="00000A"/>
          <w:sz w:val="24"/>
          <w:szCs w:val="20"/>
          <w:lang w:bidi="hi-IN"/>
        </w:rPr>
        <w:lastRenderedPageBreak/>
        <w:t>prowadzoną przez organizacje pozarządowe;</w:t>
      </w:r>
    </w:p>
    <w:p w14:paraId="2DFCF49F" w14:textId="77777777" w:rsidR="001A0FA6" w:rsidRDefault="00000000">
      <w:pPr>
        <w:widowControl w:val="0"/>
        <w:numPr>
          <w:ilvl w:val="0"/>
          <w:numId w:val="5"/>
        </w:numPr>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bidi="hi-IN"/>
        </w:rPr>
        <w:t xml:space="preserve">ustawa z dnia 16 kwietnia 2004 r. </w:t>
      </w:r>
      <w:r>
        <w:rPr>
          <w:rFonts w:ascii="Liberation Serif" w:hAnsi="Liberation Serif"/>
          <w:i/>
          <w:color w:val="00000A"/>
          <w:sz w:val="24"/>
          <w:szCs w:val="20"/>
          <w:lang w:bidi="hi-IN"/>
        </w:rPr>
        <w:t>o ochronie przyrody</w:t>
      </w:r>
      <w:r>
        <w:rPr>
          <w:rFonts w:ascii="Liberation Serif" w:hAnsi="Liberation Serif"/>
          <w:color w:val="00000A"/>
          <w:sz w:val="24"/>
          <w:szCs w:val="20"/>
          <w:lang w:bidi="hi-IN"/>
        </w:rPr>
        <w:t>, której przepisy określają między innymi kompetencje dotyczące wycinki i pielęgnacji drzew na terenach objętych prawną ochroną konserwatorską,</w:t>
      </w:r>
    </w:p>
    <w:p w14:paraId="5C413A4C" w14:textId="77777777" w:rsidR="001A0FA6" w:rsidRDefault="001A0FA6">
      <w:pPr>
        <w:widowControl w:val="0"/>
        <w:spacing w:line="360" w:lineRule="auto"/>
        <w:rPr>
          <w:rFonts w:ascii="Liberation Serif" w:hAnsi="Liberation Serif"/>
          <w:color w:val="00000A"/>
          <w:sz w:val="24"/>
          <w:szCs w:val="20"/>
          <w:lang w:bidi="hi-IN"/>
        </w:rPr>
      </w:pPr>
    </w:p>
    <w:p w14:paraId="4D665AD6" w14:textId="77777777" w:rsidR="001A0FA6" w:rsidRDefault="00000000">
      <w:pPr>
        <w:widowControl w:val="0"/>
        <w:spacing w:line="360" w:lineRule="auto"/>
        <w:ind w:left="426" w:hanging="426"/>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1.3. Zadania własne samorządu określone w ustawie z dnia 23 lipca 2003 r. o </w:t>
      </w:r>
      <w:r>
        <w:rPr>
          <w:rFonts w:ascii="Liberation Serif" w:hAnsi="Liberation Serif"/>
          <w:b/>
          <w:i/>
          <w:color w:val="00000A"/>
          <w:sz w:val="24"/>
          <w:szCs w:val="20"/>
          <w:lang w:eastAsia="zh-CN" w:bidi="hi-IN"/>
        </w:rPr>
        <w:t>ochronie zabytków i opiece nad zabytkami</w:t>
      </w:r>
      <w:r>
        <w:rPr>
          <w:rFonts w:ascii="Liberation Serif" w:hAnsi="Liberation Serif"/>
          <w:b/>
          <w:color w:val="00000A"/>
          <w:sz w:val="24"/>
          <w:szCs w:val="20"/>
          <w:lang w:eastAsia="zh-CN" w:bidi="hi-IN"/>
        </w:rPr>
        <w:t xml:space="preserve"> </w:t>
      </w:r>
    </w:p>
    <w:p w14:paraId="6AB7ACCA" w14:textId="77777777" w:rsidR="001A0FA6" w:rsidRDefault="00000000">
      <w:pPr>
        <w:widowControl w:val="0"/>
        <w:spacing w:before="120" w:after="120" w:line="276" w:lineRule="auto"/>
        <w:ind w:left="993" w:hanging="99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Tabela 1. Zadania własne samorządu określone ustawowo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1A0FA6" w14:paraId="5A3250AC" w14:textId="77777777">
        <w:trPr>
          <w:trHeight w:val="763"/>
        </w:trPr>
        <w:tc>
          <w:tcPr>
            <w:tcW w:w="4815" w:type="dxa"/>
            <w:shd w:val="clear" w:color="auto" w:fill="F2F2F2"/>
            <w:vAlign w:val="center"/>
          </w:tcPr>
          <w:p w14:paraId="236CB48D" w14:textId="77777777" w:rsidR="001A0FA6" w:rsidRDefault="00000000">
            <w:pPr>
              <w:widowControl w:val="0"/>
              <w:suppressAutoHyphens/>
              <w:spacing w:line="360" w:lineRule="auto"/>
              <w:jc w:val="center"/>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GMINA</w:t>
            </w:r>
          </w:p>
        </w:tc>
        <w:tc>
          <w:tcPr>
            <w:tcW w:w="4819" w:type="dxa"/>
            <w:shd w:val="clear" w:color="auto" w:fill="F2F2F2"/>
            <w:vAlign w:val="center"/>
          </w:tcPr>
          <w:p w14:paraId="1C573FAB" w14:textId="77777777" w:rsidR="001A0FA6" w:rsidRDefault="00000000">
            <w:pPr>
              <w:widowControl w:val="0"/>
              <w:suppressAutoHyphens/>
              <w:spacing w:line="360" w:lineRule="auto"/>
              <w:jc w:val="center"/>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POWIAT</w:t>
            </w:r>
          </w:p>
        </w:tc>
      </w:tr>
      <w:tr w:rsidR="001A0FA6" w14:paraId="1DF1D02B" w14:textId="77777777">
        <w:tc>
          <w:tcPr>
            <w:tcW w:w="4815" w:type="dxa"/>
          </w:tcPr>
          <w:p w14:paraId="574DB03F" w14:textId="77777777" w:rsidR="001A0FA6" w:rsidRDefault="00000000">
            <w:pPr>
              <w:widowControl w:val="0"/>
              <w:suppressAutoHyphens/>
              <w:spacing w:line="360" w:lineRule="auto"/>
              <w:jc w:val="left"/>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 xml:space="preserve">prowadzenie gminnej ewidencji zabytków </w:t>
            </w:r>
          </w:p>
          <w:p w14:paraId="5A6F51F4" w14:textId="77777777" w:rsidR="001A0FA6" w:rsidRDefault="00000000">
            <w:pPr>
              <w:widowControl w:val="0"/>
              <w:suppressAutoHyphens/>
              <w:spacing w:line="360" w:lineRule="auto"/>
              <w:jc w:val="left"/>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 xml:space="preserve">art. 22 </w:t>
            </w:r>
          </w:p>
        </w:tc>
        <w:tc>
          <w:tcPr>
            <w:tcW w:w="4819" w:type="dxa"/>
          </w:tcPr>
          <w:p w14:paraId="7BA7DB26" w14:textId="77777777" w:rsidR="001A0FA6" w:rsidRDefault="00000000">
            <w:pPr>
              <w:widowControl w:val="0"/>
              <w:suppressAutoHyphens/>
              <w:spacing w:line="360" w:lineRule="auto"/>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sporządzanie programu opieki nad zabytkami</w:t>
            </w:r>
          </w:p>
          <w:p w14:paraId="718F3504" w14:textId="77777777" w:rsidR="001A0FA6" w:rsidRDefault="00000000">
            <w:pPr>
              <w:widowControl w:val="0"/>
              <w:suppressAutoHyphens/>
              <w:spacing w:line="360" w:lineRule="auto"/>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87</w:t>
            </w:r>
          </w:p>
        </w:tc>
      </w:tr>
      <w:tr w:rsidR="001A0FA6" w14:paraId="67BB0300" w14:textId="77777777">
        <w:tc>
          <w:tcPr>
            <w:tcW w:w="4815" w:type="dxa"/>
          </w:tcPr>
          <w:p w14:paraId="60CBC2E2" w14:textId="77777777" w:rsidR="001A0FA6" w:rsidRDefault="00000000">
            <w:pPr>
              <w:widowControl w:val="0"/>
              <w:suppressAutoHyphens/>
              <w:spacing w:line="360" w:lineRule="auto"/>
              <w:jc w:val="left"/>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 xml:space="preserve">sporządzanie programu opieki nad zabytkami </w:t>
            </w:r>
          </w:p>
          <w:p w14:paraId="040039F6" w14:textId="77777777" w:rsidR="001A0FA6" w:rsidRDefault="00000000">
            <w:pPr>
              <w:widowControl w:val="0"/>
              <w:suppressAutoHyphens/>
              <w:spacing w:line="360" w:lineRule="auto"/>
              <w:jc w:val="left"/>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 xml:space="preserve">art. 87  </w:t>
            </w:r>
          </w:p>
        </w:tc>
        <w:tc>
          <w:tcPr>
            <w:tcW w:w="4819" w:type="dxa"/>
          </w:tcPr>
          <w:p w14:paraId="17BC4E63" w14:textId="77777777" w:rsidR="001A0FA6" w:rsidRDefault="00000000">
            <w:pPr>
              <w:widowControl w:val="0"/>
              <w:suppressAutoHyphens/>
              <w:spacing w:line="360" w:lineRule="auto"/>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umieszczanie na zabytkach  tabliczek informujących o tym, że zabytek podlega ochronie (znak konwencji haskiej)</w:t>
            </w:r>
          </w:p>
          <w:p w14:paraId="2E17F266" w14:textId="77777777" w:rsidR="001A0FA6" w:rsidRDefault="00000000">
            <w:pPr>
              <w:widowControl w:val="0"/>
              <w:suppressAutoHyphens/>
              <w:spacing w:line="360" w:lineRule="auto"/>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12</w:t>
            </w:r>
          </w:p>
        </w:tc>
      </w:tr>
      <w:tr w:rsidR="001A0FA6" w14:paraId="56EA915B" w14:textId="77777777">
        <w:tc>
          <w:tcPr>
            <w:tcW w:w="4815" w:type="dxa"/>
          </w:tcPr>
          <w:p w14:paraId="0C6F0FF0" w14:textId="77777777" w:rsidR="001A0FA6" w:rsidRDefault="00000000">
            <w:pPr>
              <w:widowControl w:val="0"/>
              <w:suppressAutoHyphens/>
              <w:spacing w:line="360" w:lineRule="auto"/>
              <w:jc w:val="left"/>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 xml:space="preserve">ustalanie warunków ochrony konserwatorskiej </w:t>
            </w:r>
            <w:r>
              <w:rPr>
                <w:rFonts w:ascii="Liberation Serif" w:hAnsi="Liberation Serif"/>
                <w:color w:val="00000A"/>
                <w:sz w:val="24"/>
                <w:szCs w:val="20"/>
                <w:lang w:eastAsia="zh-CN" w:bidi="hi-IN"/>
              </w:rPr>
              <w:t>w strategii rozwoju lokalnego i ponadlokalnego, planach ogólnych, miejscowych planach zagospodarowania przestrzennego albo w decyzji o ustaleniu lokalizacji inwestycji celu publicznego, decyzji o warunkach zabudowy, decyzji o zezwoleniu na realizację inwestycji drogowej</w:t>
            </w:r>
          </w:p>
          <w:p w14:paraId="1BC3241C" w14:textId="77777777" w:rsidR="001A0FA6" w:rsidRDefault="00000000">
            <w:pPr>
              <w:widowControl w:val="0"/>
              <w:suppressAutoHyphens/>
              <w:spacing w:line="360" w:lineRule="auto"/>
              <w:jc w:val="left"/>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7 pkt 4), art. 18</w:t>
            </w:r>
          </w:p>
        </w:tc>
        <w:tc>
          <w:tcPr>
            <w:tcW w:w="4819" w:type="dxa"/>
          </w:tcPr>
          <w:p w14:paraId="284D094F" w14:textId="77777777" w:rsidR="001A0FA6" w:rsidRDefault="00000000">
            <w:pPr>
              <w:widowControl w:val="0"/>
              <w:suppressAutoHyphens/>
              <w:spacing w:line="360" w:lineRule="auto"/>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 xml:space="preserve">ustanawianie społecznych opiekunów zabytków i prowadzenie listy społecznych opiekunów zabytków na terenie powiatu </w:t>
            </w:r>
          </w:p>
          <w:p w14:paraId="2E6AEBF3" w14:textId="77777777" w:rsidR="001A0FA6" w:rsidRDefault="00000000">
            <w:pPr>
              <w:widowControl w:val="0"/>
              <w:suppressAutoHyphens/>
              <w:spacing w:line="360" w:lineRule="auto"/>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103</w:t>
            </w:r>
          </w:p>
        </w:tc>
      </w:tr>
      <w:tr w:rsidR="001A0FA6" w14:paraId="1D5D29BE" w14:textId="77777777">
        <w:tc>
          <w:tcPr>
            <w:tcW w:w="4815" w:type="dxa"/>
          </w:tcPr>
          <w:p w14:paraId="7FD74638" w14:textId="77777777" w:rsidR="001A0FA6" w:rsidRDefault="00000000">
            <w:pPr>
              <w:widowControl w:val="0"/>
              <w:suppressAutoHyphens/>
              <w:spacing w:line="360" w:lineRule="auto"/>
              <w:jc w:val="left"/>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Udzielanie dotacji na prace konserwatorskie, restauratorskie lub roboty budowlane przy zabytku wpisanym do rejestru lub znajdującym się w gminnej ewidencji zabytków</w:t>
            </w:r>
          </w:p>
          <w:p w14:paraId="00ADBD58" w14:textId="77777777" w:rsidR="001A0FA6" w:rsidRDefault="00000000">
            <w:pPr>
              <w:widowControl w:val="0"/>
              <w:suppressAutoHyphens/>
              <w:spacing w:line="360" w:lineRule="auto"/>
              <w:jc w:val="left"/>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81</w:t>
            </w:r>
          </w:p>
        </w:tc>
        <w:tc>
          <w:tcPr>
            <w:tcW w:w="4819" w:type="dxa"/>
          </w:tcPr>
          <w:p w14:paraId="24459B22" w14:textId="77777777" w:rsidR="001A0FA6" w:rsidRDefault="001A0FA6">
            <w:pPr>
              <w:widowControl w:val="0"/>
              <w:suppressAutoHyphens/>
              <w:spacing w:line="360" w:lineRule="auto"/>
              <w:rPr>
                <w:rFonts w:ascii="Liberation Serif" w:hAnsi="Liberation Serif"/>
                <w:color w:val="000000"/>
                <w:sz w:val="24"/>
                <w:szCs w:val="20"/>
                <w:lang w:eastAsia="zh-CN" w:bidi="hi-IN"/>
              </w:rPr>
            </w:pPr>
          </w:p>
        </w:tc>
      </w:tr>
      <w:tr w:rsidR="001A0FA6" w14:paraId="14EC0355" w14:textId="77777777">
        <w:tc>
          <w:tcPr>
            <w:tcW w:w="4815" w:type="dxa"/>
          </w:tcPr>
          <w:p w14:paraId="1A171A75" w14:textId="77777777" w:rsidR="001A0FA6" w:rsidRDefault="00000000">
            <w:pPr>
              <w:widowControl w:val="0"/>
              <w:suppressAutoHyphens/>
              <w:spacing w:line="360" w:lineRule="auto"/>
              <w:jc w:val="left"/>
              <w:rPr>
                <w:rFonts w:ascii="Liberation Serif" w:hAnsi="Liberation Serif"/>
                <w:color w:val="000000"/>
                <w:sz w:val="24"/>
                <w:szCs w:val="20"/>
                <w:lang w:eastAsia="zh-CN" w:bidi="hi-IN"/>
              </w:rPr>
            </w:pPr>
            <w:r>
              <w:rPr>
                <w:rFonts w:ascii="Liberation Serif" w:hAnsi="Liberation Serif"/>
                <w:color w:val="000000"/>
                <w:sz w:val="24"/>
                <w:szCs w:val="20"/>
                <w:lang w:eastAsia="zh-CN" w:bidi="hi-IN"/>
              </w:rPr>
              <w:t xml:space="preserve">Ustanawianie parków kulturowych w celu ochrony krajobrazu kulturowego oraz zachowania wyróżniających się krajobrazowo </w:t>
            </w:r>
            <w:r>
              <w:rPr>
                <w:rFonts w:ascii="Liberation Serif" w:hAnsi="Liberation Serif"/>
                <w:color w:val="000000"/>
                <w:sz w:val="24"/>
                <w:szCs w:val="20"/>
                <w:lang w:eastAsia="zh-CN" w:bidi="hi-IN"/>
              </w:rPr>
              <w:lastRenderedPageBreak/>
              <w:t>terenów z zabytkami nieruchomymi charakterystycznymi dla miejscowej tradycji budowlanej i osadniczej.</w:t>
            </w:r>
          </w:p>
          <w:p w14:paraId="035EADB9" w14:textId="77777777" w:rsidR="001A0FA6" w:rsidRDefault="00000000">
            <w:pPr>
              <w:widowControl w:val="0"/>
              <w:suppressAutoHyphens/>
              <w:spacing w:line="360" w:lineRule="auto"/>
              <w:jc w:val="left"/>
              <w:rPr>
                <w:rFonts w:ascii="Liberation Serif" w:hAnsi="Liberation Serif"/>
                <w:b/>
                <w:color w:val="000000"/>
                <w:sz w:val="24"/>
                <w:szCs w:val="20"/>
                <w:lang w:eastAsia="zh-CN" w:bidi="hi-IN"/>
              </w:rPr>
            </w:pPr>
            <w:r>
              <w:rPr>
                <w:rFonts w:ascii="Liberation Serif" w:hAnsi="Liberation Serif"/>
                <w:b/>
                <w:color w:val="000000"/>
                <w:sz w:val="24"/>
                <w:szCs w:val="20"/>
                <w:lang w:eastAsia="zh-CN" w:bidi="hi-IN"/>
              </w:rPr>
              <w:t>art. 16</w:t>
            </w:r>
          </w:p>
        </w:tc>
        <w:tc>
          <w:tcPr>
            <w:tcW w:w="4819" w:type="dxa"/>
          </w:tcPr>
          <w:p w14:paraId="623B384E" w14:textId="77777777" w:rsidR="001A0FA6" w:rsidRDefault="001A0FA6">
            <w:pPr>
              <w:widowControl w:val="0"/>
              <w:suppressAutoHyphens/>
              <w:spacing w:line="360" w:lineRule="auto"/>
              <w:rPr>
                <w:rFonts w:ascii="Liberation Serif" w:hAnsi="Liberation Serif"/>
                <w:color w:val="000000"/>
                <w:sz w:val="24"/>
                <w:szCs w:val="20"/>
                <w:lang w:eastAsia="zh-CN" w:bidi="hi-IN"/>
              </w:rPr>
            </w:pPr>
          </w:p>
        </w:tc>
      </w:tr>
    </w:tbl>
    <w:p w14:paraId="3D48A0C1" w14:textId="77777777" w:rsidR="001A0FA6" w:rsidRDefault="00000000">
      <w:pPr>
        <w:suppressAutoHyphens/>
        <w:jc w:val="center"/>
        <w:rPr>
          <w:rFonts w:ascii="Liberation Serif" w:hAnsi="Liberation Serif"/>
          <w:i/>
          <w:color w:val="00000A"/>
          <w:sz w:val="18"/>
          <w:szCs w:val="20"/>
          <w:lang w:eastAsia="zh-CN" w:bidi="hi-IN"/>
        </w:rPr>
      </w:pPr>
      <w:r>
        <w:rPr>
          <w:rFonts w:ascii="Liberation Serif" w:hAnsi="Liberation Serif"/>
          <w:i/>
          <w:color w:val="00000A"/>
          <w:sz w:val="18"/>
          <w:szCs w:val="20"/>
          <w:lang w:eastAsia="zh-CN" w:bidi="hi-IN"/>
        </w:rPr>
        <w:t>źródło: opracowanie własne</w:t>
      </w:r>
    </w:p>
    <w:p w14:paraId="264BF3E4" w14:textId="77777777" w:rsidR="001A0FA6" w:rsidRDefault="001A0FA6">
      <w:pPr>
        <w:suppressAutoHyphens/>
        <w:jc w:val="left"/>
        <w:rPr>
          <w:rFonts w:ascii="Liberation Serif" w:hAnsi="Liberation Serif"/>
          <w:color w:val="00000A"/>
          <w:sz w:val="24"/>
          <w:szCs w:val="20"/>
          <w:lang w:eastAsia="zh-CN" w:bidi="hi-IN"/>
        </w:rPr>
      </w:pPr>
    </w:p>
    <w:p w14:paraId="4AD83B42" w14:textId="77777777" w:rsidR="001A0FA6" w:rsidRDefault="00000000">
      <w:pPr>
        <w:suppressAutoHyphens/>
        <w:ind w:left="426" w:hanging="426"/>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br w:type="page"/>
      </w:r>
      <w:r>
        <w:rPr>
          <w:rFonts w:ascii="Liberation Serif" w:hAnsi="Liberation Serif"/>
          <w:b/>
          <w:color w:val="00000A"/>
          <w:sz w:val="24"/>
          <w:szCs w:val="20"/>
          <w:lang w:eastAsia="zh-CN" w:bidi="hi-IN"/>
        </w:rPr>
        <w:lastRenderedPageBreak/>
        <w:t xml:space="preserve">2. OCENA STANU DZIEDZICTWA KULTUROWEGO MIASTA. ANALIZA SZANS </w:t>
      </w:r>
      <w:r>
        <w:rPr>
          <w:rFonts w:ascii="Liberation Serif" w:hAnsi="Liberation Serif"/>
          <w:b/>
          <w:color w:val="00000A"/>
          <w:sz w:val="24"/>
          <w:szCs w:val="20"/>
          <w:lang w:eastAsia="zh-CN" w:bidi="hi-IN"/>
        </w:rPr>
        <w:br/>
        <w:t>I ZAGROŻEŃ</w:t>
      </w:r>
    </w:p>
    <w:p w14:paraId="64662D1D" w14:textId="77777777" w:rsidR="001A0FA6" w:rsidRDefault="001A0FA6">
      <w:pPr>
        <w:suppressAutoHyphens/>
        <w:jc w:val="left"/>
        <w:rPr>
          <w:rFonts w:ascii="Liberation Serif" w:hAnsi="Liberation Serif"/>
          <w:color w:val="00000A"/>
          <w:sz w:val="24"/>
          <w:szCs w:val="20"/>
          <w:lang w:eastAsia="zh-CN" w:bidi="hi-IN"/>
        </w:rPr>
      </w:pPr>
    </w:p>
    <w:p w14:paraId="3EDD9F15" w14:textId="77777777" w:rsidR="001A0FA6" w:rsidRDefault="001A0FA6">
      <w:pPr>
        <w:suppressAutoHyphens/>
        <w:jc w:val="left"/>
        <w:rPr>
          <w:rFonts w:ascii="Liberation Serif" w:hAnsi="Liberation Serif"/>
          <w:color w:val="00000A"/>
          <w:sz w:val="24"/>
          <w:szCs w:val="20"/>
          <w:lang w:eastAsia="zh-CN" w:bidi="hi-IN"/>
        </w:rPr>
      </w:pPr>
    </w:p>
    <w:p w14:paraId="572CB188"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2.1. Rys historyczny i rozwój przestrzenny miasta</w:t>
      </w:r>
      <w:r>
        <w:rPr>
          <w:rFonts w:ascii="Liberation Serif" w:hAnsi="Liberation Serif"/>
          <w:color w:val="00000A"/>
          <w:sz w:val="24"/>
          <w:szCs w:val="20"/>
          <w:lang w:eastAsia="zh-CN" w:bidi="hi-IN"/>
        </w:rPr>
        <w:t xml:space="preserve"> </w:t>
      </w:r>
    </w:p>
    <w:p w14:paraId="68A3A47E"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Rozwój przestrzenny Olsztyna podzielić można na kilka zasadniczych etapów, które miały znaczący wpływ na kształt współczesnego miasta.</w:t>
      </w:r>
    </w:p>
    <w:p w14:paraId="68EA59CD"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Pierwszy z nich to okres miasta średniowiecznego. Powstanie organizmu miejskiego w zakolu rzeki Łyny poprzedziło osadnictwo pradziejowe, którego początek sięga ósmego tysiąclecia p.n.e. Bezpośrednim impulsem powstania miasta była kolonizacja ziem pruskich dokonująca się na mocy bulli papieskiej z 1243 r. W porozumieniu z zakonem krzyżackim kolejni biskupi warmińscy zasiedlali tereny diecezji, głównie osadnikami z Niemiec. </w:t>
      </w:r>
    </w:p>
    <w:p w14:paraId="0183FA1F"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Olsztyn założony został przez kapitułę warmińską w oparciu o przywilej lokacyjny </w:t>
      </w:r>
      <w:r>
        <w:rPr>
          <w:rFonts w:ascii="Liberation Serif" w:hAnsi="Liberation Serif"/>
          <w:color w:val="00000A"/>
          <w:sz w:val="24"/>
          <w:szCs w:val="20"/>
          <w:lang w:eastAsia="zh-CN" w:bidi="hi-IN"/>
        </w:rPr>
        <w:br/>
        <w:t xml:space="preserve">z 31 października 1353 r. Jego zasadźca Jan z Łajs, na wyznaczonym obszarze wytyczył obszar pod zabudowę, na nim zaś bieg ulic, które utworzyły szachownicę bloków mieszkalnych podzielonych </w:t>
      </w:r>
      <w:r>
        <w:rPr>
          <w:rFonts w:ascii="Liberation Serif" w:hAnsi="Liberation Serif"/>
          <w:color w:val="00000A"/>
          <w:sz w:val="24"/>
          <w:szCs w:val="20"/>
          <w:lang w:eastAsia="zh-CN" w:bidi="hi-IN"/>
        </w:rPr>
        <w:br/>
        <w:t xml:space="preserve">z kolei na parcele. Ukierunkowanie całego miasta stanowił biegnący z południa na północ </w:t>
      </w:r>
      <w:r>
        <w:rPr>
          <w:rFonts w:ascii="Liberation Serif" w:hAnsi="Liberation Serif"/>
          <w:color w:val="00000A"/>
          <w:sz w:val="24"/>
          <w:szCs w:val="20"/>
          <w:lang w:eastAsia="zh-CN" w:bidi="hi-IN"/>
        </w:rPr>
        <w:br/>
        <w:t>i wcześniej funkcjonujący szlak komunikacyjny. Stanowił on główną oś miasta i łączył dwie bramy miejskie: Dolną na południu i Górną na północy. Konsekwencją wykorzystania linii istniejącej drogi była więc ogólna kierunkowość całego układu przestrzennego miasta. Odzwierciedla to także prostokątny kształt rynku, którego długość odpowiada trzem miarom siedmioprętowym, natomiast szerokość dwóm miarom siedmioprętowym (klasyczna dla średniowiecza technika pomiarowa oparta na siatce kwadratów o bokach 7 prętów, gdzie 1 pręt = 4,59 m). Na podłużnej osi rynku usytuowany został ratusz. Prawdopodobnie pierwotnie była to budowla o konstrukcji szkieletowej, dopiero po zakończeniu wojny trzynastoletniej, na przełomie XV/XVI w. zbudowano późnogotycki ratusz, który w ogólnej bryle, po przebudowach z lat 1858-1859 oraz 1927-1928 przetrwał do naszych czasów. Na górnej kondygnacji ratusza znajdowała się sala posiedzeń rady miejskiej, ława sądowa, izba urzędowa burmistrza (od kiedy wykupiono od zasadźcy sołectwo) oraz izby jego urzędników. W przyziemiu oraz na zapleczu zlokalizowano kramy kupieckie. Ten uniwersalny charakter budowli przesądził o tym, że obok murów obronnych i kościoła miała ona dla miasta pierwszorzędne znaczenie.</w:t>
      </w:r>
    </w:p>
    <w:p w14:paraId="3F1F3946"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Wychodzące z narożników rynku po dwie ulice podzieliły teren miasta na odpowiednie bloki zabudowy. Początkowo zabudowę miasta tworzyły budynki o konstrukcji szkieletowej, pierwsze budynki murowane pojawiły się dopiero u schyłku XV w. Zwartą przestrzeń zabudowy miejskiej określał przebieg miejskich murów obronnych. W murach miejskich istniały bramy (Bramę Młyńską rozebrano przed 1787 r., Bramę Dolną rozebrano ok. 1810 r.). Istniejąca do dziś Brama Górna stanowi </w:t>
      </w:r>
      <w:r>
        <w:rPr>
          <w:rFonts w:ascii="Liberation Serif" w:hAnsi="Liberation Serif"/>
          <w:color w:val="00000A"/>
          <w:sz w:val="24"/>
          <w:szCs w:val="20"/>
          <w:lang w:eastAsia="zh-CN" w:bidi="hi-IN"/>
        </w:rPr>
        <w:lastRenderedPageBreak/>
        <w:t>pozostałość miejskich fortyfikacji. Datowana jest na przełom XIV/XV w. Podczas pożaru w 1679 r. górne części szczytów uległy spaleniu. Były one kilkakrotnie odbudowywane, najpierw w konstrukcji szkieletowej, aż do obecnej formy neogotyckiej z 1858 r.</w:t>
      </w:r>
    </w:p>
    <w:p w14:paraId="2BE50D3F"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Odpowiednikiem budowli o walorach obronnych, usytuowanym w granicach miasta, stał się kościół św. Jakuba. Uposażenie parafii oraz konieczność przydzielenia jej parceli miejskiej kapituła warmińska określiła już w dokumencie lokacyjnym. Kościół farny budowano od końca XIV w. Usytuowany został wprost przy murach, od strony potencjalnie najbardziej zagrożonej, w punkcie przeciwległym do zamku. W latach 1866-1868 przeprowadzono restaurację świątyni w stylu neogotyckim. Zakres wykonanych wówczas prac obejmował m.in. powiększenie otworów okiennych, dodanie neogotyckich półszczytów oraz wzniesienie latarni na wieży. </w:t>
      </w:r>
    </w:p>
    <w:p w14:paraId="0D39EE86"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Ponieważ akcja kolonizacyjna była przede wszystkim dobrze zaplanowanym przedsięwzięciem politycznym wymierzonym w rodzimą ludność pruską, wszystkie miasta zakładane na tych terenach stanowiły organizmy funkcjonujące w bezpośrednich związkach</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 xml:space="preserve">z zamkami, tworząc z nimi ufortyfikowane zespoły obronne. Budowę zamku olsztyńskiego, poprzedziła najprawdopodobniej (jak również powstanie samego miasta) drewniano-ziemna strażnica obronna. Jej początek należy kojarzyć z rokiem 1334 i wiele wskazuje na to, że istnienie tej warowni było z góry zaplanowanym aktem mającym poprzedzić powstanie w niedalekiej przyszłości założenia obronnego o trwałej – murowanej strukturze. Zarówno rozplanowanie przestrzenne samego miasta, jak też system otaczających je i zamek fortyfikacji, świadczą o tym, że oba te organizmy powstawały we wzajemnej synchronizacji nie naruszając jednakże autonomiczności obronnej zamku. Gdy dokonano lokacji Olsztyna jako siedziby trzeciego (po fromborskim i </w:t>
      </w:r>
      <w:proofErr w:type="spellStart"/>
      <w:r>
        <w:rPr>
          <w:rFonts w:ascii="Liberation Serif" w:hAnsi="Liberation Serif"/>
          <w:color w:val="00000A"/>
          <w:sz w:val="24"/>
          <w:szCs w:val="20"/>
          <w:lang w:eastAsia="zh-CN" w:bidi="hi-IN"/>
        </w:rPr>
        <w:t>melzackim</w:t>
      </w:r>
      <w:proofErr w:type="spellEnd"/>
      <w:r>
        <w:rPr>
          <w:rFonts w:ascii="Liberation Serif" w:hAnsi="Liberation Serif"/>
          <w:color w:val="00000A"/>
          <w:sz w:val="24"/>
          <w:szCs w:val="20"/>
          <w:lang w:eastAsia="zh-CN" w:bidi="hi-IN"/>
        </w:rPr>
        <w:t>) komornictwa kapitulnego na Warmii, zamek miał przede wszystkim być bezpiecznym skarbcem i spichlerzem kapituły oraz siedzibą urzędu ziemskiego. Budowlę wzniesiono na tzw. surowym kamieniu, jej wielkość, kształt i funkcja wynikały po części</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z przeznaczenia, po części z obowiązujących wówczas w tej części państwa krzyżackiego zwyczajów budowlanych. Zamek olsztyński budowano etapami. Całe założenie otrzymało ostatecznie kształt czworoboku z dodatkowymi liniami zewnętrznych murów obronnych.</w:t>
      </w:r>
      <w:r>
        <w:rPr>
          <w:rFonts w:ascii="Liberation Serif" w:hAnsi="Liberation Serif"/>
          <w:color w:val="00000A"/>
          <w:sz w:val="24"/>
          <w:szCs w:val="20"/>
        </w:rPr>
        <w:t xml:space="preserve"> </w:t>
      </w:r>
      <w:r>
        <w:rPr>
          <w:rFonts w:ascii="Liberation Serif" w:hAnsi="Liberation Serif"/>
          <w:color w:val="00000A"/>
          <w:sz w:val="24"/>
          <w:szCs w:val="20"/>
        </w:rPr>
        <w:br/>
      </w:r>
      <w:r>
        <w:rPr>
          <w:rFonts w:ascii="Liberation Serif" w:hAnsi="Liberation Serif"/>
          <w:color w:val="00000A"/>
          <w:sz w:val="24"/>
          <w:szCs w:val="20"/>
          <w:lang w:eastAsia="zh-CN" w:bidi="hi-IN"/>
        </w:rPr>
        <w:t>W pierwszej fazie gotyckiej wzniesiono skrzydła: północne (mieszkalne) i południowe (administracyjno-gospodarcze) wraz z wieżą i murami obronnymi. Do 1397 r. ukończono budowę czworoboku murów obronnych, podwyższając istniejące kurtyny i wieżę narożną. Do połowy XV w. wzniesiono umocnienia zewnętrzne przystosowane do broni palnej, z umocnionymi basztami oraz systemem fos.</w:t>
      </w:r>
    </w:p>
    <w:p w14:paraId="02804CD8"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Kapituła, zakładając Olsztyn, wyznaczyła mu nie tylko rolę ośrodka administracyjnego, obronnego, ale też gospodarczego i handlowego dla komornictwa olsztyńskiego. Jego mieszkańcy stanowili rynek zbytu dla wyrobów rzemieślniczych, a mieszczanie stawali się nabywcami </w:t>
      </w:r>
      <w:r>
        <w:rPr>
          <w:rFonts w:ascii="Liberation Serif" w:hAnsi="Liberation Serif"/>
          <w:color w:val="00000A"/>
          <w:sz w:val="24"/>
          <w:szCs w:val="20"/>
          <w:lang w:eastAsia="zh-CN" w:bidi="hi-IN"/>
        </w:rPr>
        <w:lastRenderedPageBreak/>
        <w:t>produktów rolniczych. Powstawały pierwsze warsztaty rzemieślnicze, a ich właściciele organizowali się w cechy.</w:t>
      </w:r>
    </w:p>
    <w:p w14:paraId="0F10BCDC"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 upływie ćwierćwiecza od daty wystawienia przywileju lokacyjnego, aktem z 4 maja 1378 r. kapituła warmińska postanowiła powiększyć terytorium miasta w kierunku wschodnim.</w:t>
      </w:r>
    </w:p>
    <w:p w14:paraId="1029F4DB"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Wszystkie pierwotne cechy urbanistyki i systemu obronnego średniowiecznego Olsztyna są czytelne na najstarszych przekazach kartograficznych: planie </w:t>
      </w:r>
      <w:proofErr w:type="spellStart"/>
      <w:r>
        <w:rPr>
          <w:rFonts w:ascii="Liberation Serif" w:hAnsi="Liberation Serif"/>
          <w:color w:val="00000A"/>
          <w:sz w:val="24"/>
          <w:szCs w:val="20"/>
          <w:lang w:eastAsia="zh-CN" w:bidi="hi-IN"/>
        </w:rPr>
        <w:t>Rehefelda</w:t>
      </w:r>
      <w:proofErr w:type="spellEnd"/>
      <w:r>
        <w:rPr>
          <w:rFonts w:ascii="Liberation Serif" w:hAnsi="Liberation Serif"/>
          <w:color w:val="00000A"/>
          <w:sz w:val="24"/>
          <w:szCs w:val="20"/>
          <w:lang w:eastAsia="zh-CN" w:bidi="hi-IN"/>
        </w:rPr>
        <w:t xml:space="preserve"> z 1813 r. oraz na mapach katastralnych </w:t>
      </w:r>
      <w:proofErr w:type="spellStart"/>
      <w:r>
        <w:rPr>
          <w:rFonts w:ascii="Liberation Serif" w:hAnsi="Liberation Serif"/>
          <w:color w:val="00000A"/>
          <w:sz w:val="24"/>
          <w:szCs w:val="20"/>
          <w:lang w:eastAsia="zh-CN" w:bidi="hi-IN"/>
        </w:rPr>
        <w:t>Hendewerka</w:t>
      </w:r>
      <w:proofErr w:type="spellEnd"/>
      <w:r>
        <w:rPr>
          <w:rFonts w:ascii="Liberation Serif" w:hAnsi="Liberation Serif"/>
          <w:color w:val="00000A"/>
          <w:sz w:val="24"/>
          <w:szCs w:val="20"/>
          <w:lang w:eastAsia="zh-CN" w:bidi="hi-IN"/>
        </w:rPr>
        <w:t xml:space="preserve"> (1822-1823) i </w:t>
      </w:r>
      <w:proofErr w:type="spellStart"/>
      <w:r>
        <w:rPr>
          <w:rFonts w:ascii="Liberation Serif" w:hAnsi="Liberation Serif"/>
          <w:color w:val="00000A"/>
          <w:sz w:val="24"/>
          <w:szCs w:val="20"/>
          <w:lang w:eastAsia="zh-CN" w:bidi="hi-IN"/>
        </w:rPr>
        <w:t>Rungego</w:t>
      </w:r>
      <w:proofErr w:type="spellEnd"/>
      <w:r>
        <w:rPr>
          <w:rFonts w:ascii="Liberation Serif" w:hAnsi="Liberation Serif"/>
          <w:color w:val="00000A"/>
          <w:sz w:val="24"/>
          <w:szCs w:val="20"/>
          <w:lang w:eastAsia="zh-CN" w:bidi="hi-IN"/>
        </w:rPr>
        <w:t xml:space="preserve"> (1840-1841). Formę analizy przebiegu, jak również stanu zachowania murów miejskich i zamkowych stanowią rysunki porucznika Michaela </w:t>
      </w:r>
      <w:proofErr w:type="spellStart"/>
      <w:r>
        <w:rPr>
          <w:rFonts w:ascii="Liberation Serif" w:hAnsi="Liberation Serif"/>
          <w:color w:val="00000A"/>
          <w:sz w:val="24"/>
          <w:szCs w:val="20"/>
          <w:lang w:eastAsia="zh-CN" w:bidi="hi-IN"/>
        </w:rPr>
        <w:t>Guisego</w:t>
      </w:r>
      <w:proofErr w:type="spellEnd"/>
      <w:r>
        <w:rPr>
          <w:rFonts w:ascii="Liberation Serif" w:hAnsi="Liberation Serif"/>
          <w:color w:val="00000A"/>
          <w:sz w:val="24"/>
          <w:szCs w:val="20"/>
          <w:lang w:eastAsia="zh-CN" w:bidi="hi-IN"/>
        </w:rPr>
        <w:t xml:space="preserve"> z jego pierwszej podróży po Prusach w 1826 r. Ponadto granice średniowiecznej zabudowy miejskiej widoczne są do dziś.</w:t>
      </w:r>
    </w:p>
    <w:p w14:paraId="34A33121"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Pojęcie obszaru miejskiego miało w średniowieczu charakter złożony. Rozróżniano mianowicie obszar przeznaczony na parcele miejskie, czyli bezpośrednio pod zabudowę oraz obszar </w:t>
      </w:r>
      <w:r>
        <w:rPr>
          <w:rFonts w:ascii="Liberation Serif" w:hAnsi="Liberation Serif"/>
          <w:color w:val="00000A"/>
          <w:sz w:val="24"/>
          <w:szCs w:val="20"/>
          <w:lang w:eastAsia="zh-CN" w:bidi="hi-IN"/>
        </w:rPr>
        <w:br/>
        <w:t>o charakterze rolniczo-leśnym i pastwiskowym, który miał dawać utrzymanie mieszkańcom. W ten sposób miasto wykraczało poza obwód obronny, które w pierwszym okresie zabudowywano głównie stodołami, szopami i oborami. W ich otoczeniu, najbliżej murów miejskich, znajdowały się ogrody warzywne, dalej pola uprawne i pastwiska.</w:t>
      </w:r>
    </w:p>
    <w:p w14:paraId="73A081F9"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Większość zabudowy staromiejskiej (jeszcze w XVI w.) stanowiły domy drewniane, kryte strzechą. W gęstej zabudowie łatwo wybuchały pożary. Z budynków murowanych zachowały się jedynie nieznaczne relikty piwnic oraz fragment przyziemia z podcieniem arkadowym (tzw. dom burmistrza) przy ul. Stare Miasto 11. Olsztyn już w XV w. miał wodociąg i kanalizację. Wodę ze stawów położonych kilometr od miasta doprowadzano drewnianymi rurami do miejskich studni. Nieczystości i wodę deszczową odprowadzano drewnianymi korytami poza mury miejskie. Niektóre ulice były brukowane, miały nawet drewniane chodniki. Częste były też epidemie, gdyż nieczystości wylewało się wprost na ulicę. </w:t>
      </w:r>
    </w:p>
    <w:p w14:paraId="6FA71621"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Jeszcze w średniowieczu Olsztyn wykroczył poza obwarowania miejskie tworząc dwa przedmieścia: Górne – na północ od miasta, zajmując tereny dzisiejszego placu Jedności Słowiańskiej i ulicy 11-go Listopada, oraz Dolne – na południe od miasta, przy zbiegu ówczesnych traktów na Miłakowo, Olsztynek i Warszawę. Przedmieścia te nie zespoliły się aż do początku XX w.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z obszarem dzisiejszego Starego Miasta, gdyż izolowane były od zewnątrz systemem fortyfikacji. Na zewnątrz murów miejskich, od strony wschodniej znajdował się targ koński, a także szpitale, cmentarze, zabudowa gospodarcza i ogrody. Wiadomości źródłowe dotyczące obydwu przedmieść pojawiają się dopiero w związku z okupacją przez wojska francuskie na przestrzeni 1807 r. W tym czasie dla pozyskania opału rozebrano większość drewnianej zabudowy gospodarczej. Władze prowincji pruskiej w Królewcu zachęciły magistrat olsztyński, by przedmieścia odbudowywać </w:t>
      </w:r>
      <w:r>
        <w:rPr>
          <w:rFonts w:ascii="Liberation Serif" w:hAnsi="Liberation Serif"/>
          <w:color w:val="00000A"/>
          <w:sz w:val="24"/>
          <w:szCs w:val="20"/>
          <w:lang w:eastAsia="zh-CN" w:bidi="hi-IN"/>
        </w:rPr>
        <w:br/>
      </w:r>
      <w:r>
        <w:rPr>
          <w:rFonts w:ascii="Liberation Serif" w:hAnsi="Liberation Serif"/>
          <w:color w:val="00000A"/>
          <w:sz w:val="24"/>
          <w:szCs w:val="20"/>
          <w:lang w:eastAsia="zh-CN" w:bidi="hi-IN"/>
        </w:rPr>
        <w:lastRenderedPageBreak/>
        <w:t xml:space="preserve">w sposób pozbawiony dotychczasowej przypadkowości. W rezultacie miasto otrzymało dwa plany, osobno dla każdego z przedmieść, opracowane przez Beckera i zatwierdzone w Królewcu. </w:t>
      </w:r>
      <w:r>
        <w:rPr>
          <w:rFonts w:ascii="Liberation Serif" w:hAnsi="Liberation Serif"/>
          <w:color w:val="00000A"/>
          <w:sz w:val="24"/>
          <w:szCs w:val="20"/>
          <w:lang w:eastAsia="zh-CN" w:bidi="hi-IN"/>
        </w:rPr>
        <w:br/>
        <w:t xml:space="preserve">W kwietniu 1808 r. magistrat podjął uchwałę o ich praktycznej realizacji. </w:t>
      </w:r>
    </w:p>
    <w:p w14:paraId="7808E6BF"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Miasto nękane na przestrzeni XVI, XVII, XVIII w. wojnami, epidemiami i pożarami wyludniało się i nie mogło się rozwijać. Ma to swoje odzwierciedlenie w zachowanych z tego czasu obiektach architektonicznych. Dla przykładu, rajcy składający deklarację podatkową w 1572 r. wyliczyli, że wokół rynku stoi 31 domów należących do najbogatszych mieszczan, a przy bocznych uliczkach jest ich 138 oraz 30 bud opierających się o mury miejskie. Na przedmieściach miało znajdować się 85 domków </w:t>
      </w:r>
      <w:proofErr w:type="spellStart"/>
      <w:r>
        <w:rPr>
          <w:rFonts w:ascii="Liberation Serif" w:hAnsi="Liberation Serif"/>
          <w:color w:val="00000A"/>
          <w:sz w:val="24"/>
          <w:szCs w:val="20"/>
          <w:lang w:eastAsia="zh-CN" w:bidi="hi-IN"/>
        </w:rPr>
        <w:t>budniczych</w:t>
      </w:r>
      <w:proofErr w:type="spellEnd"/>
      <w:r>
        <w:rPr>
          <w:rFonts w:ascii="Liberation Serif" w:hAnsi="Liberation Serif"/>
          <w:color w:val="00000A"/>
          <w:sz w:val="24"/>
          <w:szCs w:val="20"/>
          <w:lang w:eastAsia="zh-CN" w:bidi="hi-IN"/>
        </w:rPr>
        <w:t xml:space="preserve"> oraz dodatkowo stodoły mieszczan. Zatem razem wzniesionych było wówczas 284 domów. Ta liczba utrzymywała się do końca XVIII w. Opisywane domy mieszkalne i budynki gospodarcze nie zachowały się. Zachowała się jedynie Kaplica Jerozolimska, związana z kultem Męki Pańskiej, wzniesiona w połowie XVI w., poza murami miejskimi, przy uczęszczanej drodze wylotowej (trakt miłakowski).</w:t>
      </w:r>
    </w:p>
    <w:p w14:paraId="088929D9"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Wiele stuleci Olsztyn był jednym z małych, rolniczych miasteczek. Jeszcze w chwili zaboru przez Prusy w 1772 r. liczył 1770 mieszkańców; wówczas 127 rodzin utrzymywało się wyłącznie </w:t>
      </w:r>
      <w:r>
        <w:rPr>
          <w:rFonts w:ascii="Liberation Serif" w:hAnsi="Liberation Serif"/>
          <w:color w:val="00000A"/>
          <w:sz w:val="24"/>
          <w:szCs w:val="20"/>
          <w:lang w:eastAsia="zh-CN" w:bidi="hi-IN"/>
        </w:rPr>
        <w:br/>
        <w:t xml:space="preserve">z rolnictwa. Po wojnach napoleońskich nastąpił okres reform ustrojowych. W Prusach zniesiono poddaństwo, wprowadzono stopniowe uwłaszczenie, komasację gruntów, prawo wolnego najmu do pracy. Weszła w życie nowa ordynacja miejska (1808 r.). Miastem miała rządzić rada, na czele </w:t>
      </w:r>
      <w:r>
        <w:rPr>
          <w:rFonts w:ascii="Liberation Serif" w:hAnsi="Liberation Serif"/>
          <w:color w:val="00000A"/>
          <w:sz w:val="24"/>
          <w:szCs w:val="20"/>
          <w:lang w:eastAsia="zh-CN" w:bidi="hi-IN"/>
        </w:rPr>
        <w:br/>
        <w:t xml:space="preserve">z zatwierdzanym przez władze państwa burmistrzem. Mieszkańców podzielono na obywateli </w:t>
      </w:r>
      <w:r>
        <w:rPr>
          <w:rFonts w:ascii="Liberation Serif" w:hAnsi="Liberation Serif"/>
          <w:color w:val="00000A"/>
          <w:sz w:val="24"/>
          <w:szCs w:val="20"/>
          <w:lang w:eastAsia="zh-CN" w:bidi="hi-IN"/>
        </w:rPr>
        <w:br/>
        <w:t xml:space="preserve">i niepełnoprawnych obywateli. Ci pierwsi posiadali nieruchomości miejskie, ich roczny dochód miał wynosić od 150 do 250 talarów. Radę Miejską wybierali obywatele w bezpośrednim głosowaniu. Rada z kolei wybierała magistrat, zatwierdzany jednak przez władze państwowe. Wybory zgodne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z nową ordynacją odbyły się w Olsztynie 22 stycznia 1809 r. Wybrano 24 radnych, burmistrzem został Piotr </w:t>
      </w:r>
      <w:proofErr w:type="spellStart"/>
      <w:r>
        <w:rPr>
          <w:rFonts w:ascii="Liberation Serif" w:hAnsi="Liberation Serif"/>
          <w:color w:val="00000A"/>
          <w:sz w:val="24"/>
          <w:szCs w:val="20"/>
          <w:lang w:eastAsia="zh-CN" w:bidi="hi-IN"/>
        </w:rPr>
        <w:t>Grunenberg</w:t>
      </w:r>
      <w:proofErr w:type="spellEnd"/>
      <w:r>
        <w:rPr>
          <w:rFonts w:ascii="Liberation Serif" w:hAnsi="Liberation Serif"/>
          <w:color w:val="00000A"/>
          <w:sz w:val="24"/>
          <w:szCs w:val="20"/>
          <w:lang w:eastAsia="zh-CN" w:bidi="hi-IN"/>
        </w:rPr>
        <w:t xml:space="preserve"> (do 1818 r.), następnie Karl </w:t>
      </w:r>
      <w:proofErr w:type="spellStart"/>
      <w:r>
        <w:rPr>
          <w:rFonts w:ascii="Liberation Serif" w:hAnsi="Liberation Serif"/>
          <w:color w:val="00000A"/>
          <w:sz w:val="24"/>
          <w:szCs w:val="20"/>
          <w:lang w:eastAsia="zh-CN" w:bidi="hi-IN"/>
        </w:rPr>
        <w:t>Ehlert</w:t>
      </w:r>
      <w:proofErr w:type="spellEnd"/>
      <w:r>
        <w:rPr>
          <w:rFonts w:ascii="Liberation Serif" w:hAnsi="Liberation Serif"/>
          <w:color w:val="00000A"/>
          <w:sz w:val="24"/>
          <w:szCs w:val="20"/>
          <w:lang w:eastAsia="zh-CN" w:bidi="hi-IN"/>
        </w:rPr>
        <w:t xml:space="preserve"> (do 1836 r.). Były to jednak czasy sporów i rywalizacji. Stabilizacja nastąpiła dopiero wówczas, gdy w 1836 r. na burmistrza wybrano Jakuba </w:t>
      </w:r>
      <w:proofErr w:type="spellStart"/>
      <w:r>
        <w:rPr>
          <w:rFonts w:ascii="Liberation Serif" w:hAnsi="Liberation Serif"/>
          <w:color w:val="00000A"/>
          <w:sz w:val="24"/>
          <w:szCs w:val="20"/>
          <w:lang w:eastAsia="zh-CN" w:bidi="hi-IN"/>
        </w:rPr>
        <w:t>Rarkowskiego</w:t>
      </w:r>
      <w:proofErr w:type="spellEnd"/>
      <w:r>
        <w:rPr>
          <w:rFonts w:ascii="Liberation Serif" w:hAnsi="Liberation Serif"/>
          <w:color w:val="00000A"/>
          <w:sz w:val="24"/>
          <w:szCs w:val="20"/>
          <w:lang w:eastAsia="zh-CN" w:bidi="hi-IN"/>
        </w:rPr>
        <w:t xml:space="preserve">, który pełnił urząd przez 29 lat. </w:t>
      </w:r>
    </w:p>
    <w:p w14:paraId="11171212"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Bezpośrednie otoczenie Starego Miasta zatracało funkcje obronne. Z upływem czasu coraz większa liczba osób prywatnych wykupowała od miasta poszczególne odcinki miejskich murów obronnych, łącznie z odpowiadającymi im odcinkami fos. Ze względu na ich rozległość i głębokość, nie zostały one zasypane, ale odcięcie koryta Łyny od sztucznie nawadnianych fos spowodowało ich stopniowe wysychanie. W takich miejscach zakładano ogrody warzywne i budowano chlewiki.</w:t>
      </w:r>
    </w:p>
    <w:p w14:paraId="3D1D04C5"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takiej postaci, czyli praktycznie nie wykraczając poza mury miejskie (wyjąwszy oba przedmieścia), miasto przetrwało do połowy XIX w. Jeszcze w 1850 r. liczba mieszkańców Olsztyna nie przekroczyła 3500 osób. Druga połowa XIX w. to początek niezwykle istotnych zmian w </w:t>
      </w:r>
      <w:r>
        <w:rPr>
          <w:rFonts w:ascii="Liberation Serif" w:hAnsi="Liberation Serif"/>
          <w:color w:val="00000A"/>
          <w:sz w:val="24"/>
          <w:szCs w:val="20"/>
          <w:lang w:eastAsia="zh-CN" w:bidi="hi-IN"/>
        </w:rPr>
        <w:lastRenderedPageBreak/>
        <w:t>wizerunku miasta. Czynnikami, które stanęły u podstaw tych zmian były m.in.:</w:t>
      </w:r>
    </w:p>
    <w:p w14:paraId="1D4CD74E" w14:textId="77777777" w:rsidR="001A0FA6" w:rsidRDefault="00000000">
      <w:pPr>
        <w:widowControl w:val="0"/>
        <w:numPr>
          <w:ilvl w:val="0"/>
          <w:numId w:val="6"/>
        </w:numPr>
        <w:tabs>
          <w:tab w:val="left" w:pos="54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vanish/>
          <w:color w:val="00000A"/>
          <w:sz w:val="24"/>
          <w:szCs w:val="20"/>
          <w:lang w:eastAsia="zh-CN" w:bidi="hi-IN"/>
        </w:rPr>
        <w:tab/>
      </w:r>
      <w:r>
        <w:rPr>
          <w:rFonts w:ascii="Liberation Serif" w:hAnsi="Liberation Serif"/>
          <w:color w:val="00000A"/>
          <w:sz w:val="24"/>
          <w:szCs w:val="20"/>
          <w:lang w:eastAsia="zh-CN" w:bidi="hi-IN"/>
        </w:rPr>
        <w:t>utworzenie powiatu olsztyńskiego w 1818 r.;</w:t>
      </w:r>
    </w:p>
    <w:p w14:paraId="27EC87BB" w14:textId="77777777" w:rsidR="001A0FA6" w:rsidRDefault="00000000">
      <w:pPr>
        <w:widowControl w:val="0"/>
        <w:numPr>
          <w:ilvl w:val="0"/>
          <w:numId w:val="6"/>
        </w:numPr>
        <w:tabs>
          <w:tab w:val="left" w:pos="54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vanish/>
          <w:color w:val="00000A"/>
          <w:sz w:val="24"/>
          <w:szCs w:val="20"/>
          <w:lang w:eastAsia="zh-CN" w:bidi="hi-IN"/>
        </w:rPr>
        <w:tab/>
      </w:r>
      <w:r>
        <w:rPr>
          <w:rFonts w:ascii="Liberation Serif" w:hAnsi="Liberation Serif"/>
          <w:color w:val="00000A"/>
          <w:sz w:val="24"/>
          <w:szCs w:val="20"/>
          <w:lang w:eastAsia="zh-CN" w:bidi="hi-IN"/>
        </w:rPr>
        <w:t>budowa linii kolejowej i umieszczenie tutaj węzła kolejowego w II poł. XIX w.;</w:t>
      </w:r>
    </w:p>
    <w:p w14:paraId="381FD3D8" w14:textId="77777777" w:rsidR="001A0FA6" w:rsidRDefault="00000000">
      <w:pPr>
        <w:widowControl w:val="0"/>
        <w:numPr>
          <w:ilvl w:val="0"/>
          <w:numId w:val="6"/>
        </w:numPr>
        <w:tabs>
          <w:tab w:val="left" w:pos="54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vanish/>
          <w:color w:val="00000A"/>
          <w:sz w:val="24"/>
          <w:szCs w:val="20"/>
          <w:lang w:eastAsia="zh-CN" w:bidi="hi-IN"/>
        </w:rPr>
        <w:tab/>
      </w:r>
      <w:r>
        <w:rPr>
          <w:rFonts w:ascii="Liberation Serif" w:hAnsi="Liberation Serif"/>
          <w:color w:val="00000A"/>
          <w:sz w:val="24"/>
          <w:szCs w:val="20"/>
          <w:lang w:eastAsia="zh-CN" w:bidi="hi-IN"/>
        </w:rPr>
        <w:t>utworzenie dowództwa garnizonu wojskowego.</w:t>
      </w:r>
    </w:p>
    <w:p w14:paraId="380EE72D"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Dzięki kolei Olsztyn doczekał się w miarę nowoczesnego układu komunikacyjnego, a przede wszystkim nastąpiła przestrzenna rozbudowa miasta. Ekspansja zabudowy następowała głównie </w:t>
      </w:r>
      <w:r>
        <w:rPr>
          <w:rFonts w:ascii="Liberation Serif" w:hAnsi="Liberation Serif"/>
          <w:color w:val="00000A"/>
          <w:sz w:val="24"/>
          <w:szCs w:val="20"/>
          <w:lang w:eastAsia="zh-CN" w:bidi="hi-IN"/>
        </w:rPr>
        <w:br/>
        <w:t xml:space="preserve">w kierunku obu dworców kolejowych (Zachodniego i Głównego) na tyle intensywnie, że w ciągu 10 lat od uruchomienia linii kolejowej zwarta zabudowa dotarła do Dworca Głównego. Okolice dworca stanowiły bez wątpienia atrakcyjne tereny dla lokalnych przedsiębiorców, którzy w jego rejonie ulokowali swoje fabryki tworząc w ten sposób prężną i nowoczesną na ówczesne czasy przemysłową dzielnicę miasta. Miasto rozbudowywało się, napływ robotników wymusił tworzenie mieszkań.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W Olsztynie rozpoczęła się budowlana hossa. Tylko w latach 1865-1875 wzniesiono 117 budynków i miastu przybyło 1366 mieszkańców. Budowa linii kolejowej spowodowała również wyodrębnienie się dzielnicy zwanej obecnie Zatorze. Początkowo miała ona charakter typowo wiejski. Jednakże wybudowanie nowoczesnej drogi wylotowej w kierunku Dobrego Miasta oraz mostu na rzece Wadąg (1862 r.) spowodowało większe zainteresowanie ze strony mieszkańców tym właśnie rejonem miasta, upatrując w nim miejsca na rekreację i rozrywkę zwanego Jakubowo. Na </w:t>
      </w:r>
      <w:proofErr w:type="spellStart"/>
      <w:r>
        <w:rPr>
          <w:rFonts w:ascii="Liberation Serif" w:hAnsi="Liberation Serif"/>
          <w:color w:val="00000A"/>
          <w:sz w:val="24"/>
          <w:szCs w:val="20"/>
          <w:lang w:eastAsia="zh-CN" w:bidi="hi-IN"/>
        </w:rPr>
        <w:t>Zatorzu</w:t>
      </w:r>
      <w:proofErr w:type="spellEnd"/>
      <w:r>
        <w:rPr>
          <w:rFonts w:ascii="Liberation Serif" w:hAnsi="Liberation Serif"/>
          <w:color w:val="00000A"/>
          <w:sz w:val="24"/>
          <w:szCs w:val="20"/>
          <w:lang w:eastAsia="zh-CN" w:bidi="hi-IN"/>
        </w:rPr>
        <w:t xml:space="preserve"> ulokowano również nowy cmentarz ewangelicki. Pojawiły się tam także inwestycje </w:t>
      </w:r>
      <w:r>
        <w:rPr>
          <w:rFonts w:ascii="Liberation Serif" w:hAnsi="Liberation Serif"/>
          <w:color w:val="00000A"/>
          <w:sz w:val="24"/>
          <w:szCs w:val="20"/>
          <w:lang w:eastAsia="zh-CN" w:bidi="hi-IN"/>
        </w:rPr>
        <w:br/>
        <w:t>o charakterze przemysłowym jak browar, czy rzeźnia.</w:t>
      </w:r>
    </w:p>
    <w:p w14:paraId="2EC77DCB"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 1883 r. zapadła decyzja o budowie kompleksu leczniczo-opiekuńczego dla umysłowo chorych nad jeziorem Kortowskim. Wzniesiono ponad czterdzieści budynków licowanych czerwoną cegłą, z własnym ujęciem wody, kanalizacją, ogrodem, kaplicą, cmentarzem. Leczyło się tu około 400 chorych. Budowa Prowincjonalnego Zakładu Psychiatrycznego miała się przyczynić do</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ekspansji miasta w kierunku południowym i zachodnim.</w:t>
      </w:r>
    </w:p>
    <w:p w14:paraId="3631A36C"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Ogromny napływ kapitału sprawił, że w ciągu pięciolecia 1885-1890 zbudowano w Olsztynie 252 budynki mieszkalne. Była to liczba rekordowa. W 1888 r. zlikwidowano małomiasteczkową numerację ciągłą budynków i wprowadzono oddzielną dla każdej ulicy. W tymże roku pojawił się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w Olsztynie inżynier budownictwa i kolejnictwa Robert </w:t>
      </w:r>
      <w:proofErr w:type="spellStart"/>
      <w:r>
        <w:rPr>
          <w:rFonts w:ascii="Liberation Serif" w:hAnsi="Liberation Serif"/>
          <w:color w:val="00000A"/>
          <w:sz w:val="24"/>
          <w:szCs w:val="20"/>
          <w:lang w:eastAsia="zh-CN" w:bidi="hi-IN"/>
        </w:rPr>
        <w:t>Luckhardt</w:t>
      </w:r>
      <w:proofErr w:type="spellEnd"/>
      <w:r>
        <w:rPr>
          <w:rFonts w:ascii="Liberation Serif" w:hAnsi="Liberation Serif"/>
          <w:color w:val="00000A"/>
          <w:sz w:val="24"/>
          <w:szCs w:val="20"/>
          <w:lang w:eastAsia="zh-CN" w:bidi="hi-IN"/>
        </w:rPr>
        <w:t>. Przyjechał z Torunia mając 36 lat, by objąć w Olsztynie posadę architekta miejskiego. Nakreślił on plan rozwojowy miasta.</w:t>
      </w:r>
    </w:p>
    <w:p w14:paraId="2957356F"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Kiedy w 1903 r. liczba mieszkańców Olsztyna przekroczyła 25 tysięcy, władze prowincji wschodniopruskiej w Królewcu ustanowiły w Olsztynie urząd nadburmistrza, a w 1905 r. utworzono rejencję olsztyńską – tym samym, pod względem swego usytuowania publicznoprawnego, nasze miasto zrównane zostało z Królewcem. W 1907 r., gdy ruszył</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 xml:space="preserve">w kierunku dworca pierwszy tramwaj elektryczny, było już prawie 30 tysięcy mieszkańców. Lawinowo następowały kolejne istotne zmiany </w:t>
      </w:r>
      <w:r>
        <w:rPr>
          <w:rFonts w:ascii="Liberation Serif" w:hAnsi="Liberation Serif"/>
          <w:color w:val="00000A"/>
          <w:sz w:val="24"/>
          <w:szCs w:val="20"/>
          <w:lang w:eastAsia="zh-CN" w:bidi="hi-IN"/>
        </w:rPr>
        <w:lastRenderedPageBreak/>
        <w:t xml:space="preserve">w obrazie miasta. U zbiegu obecnych ulic Piłsudskiego i Emilii Plater wzniesiono potężny gmach rejencji (1912 r.), natomiast na miejscu dawnego cmentarza katolickiego i ewangelickiego rozpoczęto budowę nowego ratusza, którą mimo wybuchu wojny ukończono wiosną 1915 r. Zarówno ekspansja miasta w kierunku dworca kolejowego, jak też powstanie nowego ratusza, spowodowały przesunięcie centrum miasta z rynku starego miasta w rejon obecnego Placu Jana Pawła II, tworząc w ten sposób śródmieście. Na początku XX w. w Olsztynie pojawiła się architektura secesyjna. Bogaci kupcy, fabrykanci, przedsiębiorcy budowlani przywieźli modę na krzywe linie i asymetrię. Choć formy nie były czyste i często zabarwione przez gust właścicieli, stały się ciekawym przykładem miejskiej architektury czynszowej z lat 1904-1914. Najważniejsze przykłady dobrze zachowanych do dziś obiektów, to kamienice przy ulicach: Bema 2, Dąbrowszczaków 3,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 xml:space="preserve"> 7, Kopernika 28, Mickiewicza 27, Placu Konsulatu Polskiego 5, </w:t>
      </w:r>
      <w:proofErr w:type="spellStart"/>
      <w:r>
        <w:rPr>
          <w:rFonts w:ascii="Liberation Serif" w:hAnsi="Liberation Serif"/>
          <w:color w:val="00000A"/>
          <w:sz w:val="24"/>
          <w:szCs w:val="20"/>
          <w:lang w:eastAsia="zh-CN" w:bidi="hi-IN"/>
        </w:rPr>
        <w:t>Samulowskiego</w:t>
      </w:r>
      <w:proofErr w:type="spellEnd"/>
      <w:r>
        <w:rPr>
          <w:rFonts w:ascii="Liberation Serif" w:hAnsi="Liberation Serif"/>
          <w:color w:val="00000A"/>
          <w:sz w:val="24"/>
          <w:szCs w:val="20"/>
          <w:lang w:eastAsia="zh-CN" w:bidi="hi-IN"/>
        </w:rPr>
        <w:t xml:space="preserve"> 6, Warmińskiej 7.</w:t>
      </w:r>
    </w:p>
    <w:p w14:paraId="11A9BCF1"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Jak już wspomniano czynnikiem miastotwórczym było również wojsko. Lata 1885-1912 to okres stałego wzrostu liczebnego garnizonu olsztyńskiego. Pierwsze, tzw. „koszary strzelców”, wybudowano w 1883 r. przy ul. Kromera, naprzeciwko dworca zachodniego. Zabudowa ta uległa rozbiórce na początku lat 80-tych XX w. (z kompleksu zachował się jeden budynek, pełniący pierwotnie funkcję odwachu). Kolejny kompleks powstał przy ulicach Dąbrowskiego </w:t>
      </w:r>
      <w:r>
        <w:rPr>
          <w:rFonts w:ascii="Liberation Serif" w:hAnsi="Liberation Serif"/>
          <w:color w:val="00000A"/>
          <w:sz w:val="24"/>
          <w:szCs w:val="20"/>
          <w:lang w:eastAsia="zh-CN" w:bidi="hi-IN"/>
        </w:rPr>
        <w:br/>
        <w:t xml:space="preserve">i </w:t>
      </w:r>
      <w:proofErr w:type="spellStart"/>
      <w:r>
        <w:rPr>
          <w:rFonts w:ascii="Liberation Serif" w:hAnsi="Liberation Serif"/>
          <w:color w:val="00000A"/>
          <w:sz w:val="24"/>
          <w:szCs w:val="20"/>
          <w:lang w:eastAsia="zh-CN" w:bidi="hi-IN"/>
        </w:rPr>
        <w:t>Gietkowskiej</w:t>
      </w:r>
      <w:proofErr w:type="spellEnd"/>
      <w:r>
        <w:rPr>
          <w:rFonts w:ascii="Liberation Serif" w:hAnsi="Liberation Serif"/>
          <w:color w:val="00000A"/>
          <w:sz w:val="24"/>
          <w:szCs w:val="20"/>
          <w:lang w:eastAsia="zh-CN" w:bidi="hi-IN"/>
        </w:rPr>
        <w:t xml:space="preserve"> (1884-1886) dla 10 Pułku Dragonów. Zespół wielokrotnie rozbudowywano wznosząc obiekty mieszkalne, stajnie, kuźnię, ujeżdżalnię. Koszary te w 1945 r. zostały podpalone przez żołnierzy Armii Czerwonej, na skutek czego zniszczeniu uległa znaczna część budynków. Lata 1887-1889 to okres budowy koszar artyleryjskich (dzisiejsze ulice Kotańskiego, Kuronia) rozbudowany znacznie w latach 1899-1902. Wzniesiono wówczas między innymi budynek ujeżdżalni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z charakterystyczną wieżyczką zegarową. Następny kompleks koszarowy, wybudowany został przy ulicy Kasprowicza w latach 1889-1890 przez prywatnego inwestora, który oddał je wojsku </w:t>
      </w:r>
      <w:r>
        <w:rPr>
          <w:rFonts w:ascii="Liberation Serif" w:hAnsi="Liberation Serif"/>
          <w:color w:val="00000A"/>
          <w:sz w:val="24"/>
          <w:szCs w:val="20"/>
        </w:rPr>
        <w:br/>
      </w:r>
      <w:r>
        <w:rPr>
          <w:rFonts w:ascii="Liberation Serif" w:hAnsi="Liberation Serif"/>
          <w:color w:val="00000A"/>
          <w:sz w:val="24"/>
          <w:szCs w:val="20"/>
          <w:lang w:eastAsia="zh-CN" w:bidi="hi-IN"/>
        </w:rPr>
        <w:t>w dzierżawę. Stacjonowali tu grenadierzy i fizylierzy. Do dziś zachował się jeden nieznacznie przekształcony budynek (ul. Kasprowicza 4a), pozostałe zostały kompletnie przekształcone. Kolejne prywatne koszary wybudowano między rokiem 1888 a 1890 przy</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 xml:space="preserve">ul. Zientary-Malewskiej. Na zespół składało się zaledwie pięć budynków wzniesionych w formie prostych, jednopiętrowych bloków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z poddaszem, </w:t>
      </w:r>
      <w:proofErr w:type="spellStart"/>
      <w:r>
        <w:rPr>
          <w:rFonts w:ascii="Liberation Serif" w:hAnsi="Liberation Serif"/>
          <w:color w:val="00000A"/>
          <w:sz w:val="24"/>
          <w:szCs w:val="20"/>
          <w:lang w:eastAsia="zh-CN" w:bidi="hi-IN"/>
        </w:rPr>
        <w:t>przekrytych</w:t>
      </w:r>
      <w:proofErr w:type="spellEnd"/>
      <w:r>
        <w:rPr>
          <w:rFonts w:ascii="Liberation Serif" w:hAnsi="Liberation Serif"/>
          <w:color w:val="00000A"/>
          <w:sz w:val="24"/>
          <w:szCs w:val="20"/>
          <w:lang w:eastAsia="zh-CN" w:bidi="hi-IN"/>
        </w:rPr>
        <w:t xml:space="preserve"> dachami dwuspadowymi, nieodbiegających wyglądem od wznoszonych </w:t>
      </w:r>
      <w:r>
        <w:rPr>
          <w:rFonts w:ascii="Liberation Serif" w:hAnsi="Liberation Serif"/>
          <w:color w:val="00000A"/>
          <w:sz w:val="24"/>
          <w:szCs w:val="20"/>
        </w:rPr>
        <w:br/>
      </w:r>
      <w:r>
        <w:rPr>
          <w:rFonts w:ascii="Liberation Serif" w:hAnsi="Liberation Serif"/>
          <w:color w:val="00000A"/>
          <w:sz w:val="24"/>
          <w:szCs w:val="20"/>
          <w:lang w:eastAsia="zh-CN" w:bidi="hi-IN"/>
        </w:rPr>
        <w:t xml:space="preserve">w tym okresie budynków mieszkalnych. Do dziś przetrwały obiekty pokoszarowe o numerach adresowych: 5, 7, 9, 9a. W pobliżu jeziora Długiego wzniesiono w latach 1897-1898 koszary przeznaczone dla jednostek piechoty. Między 1910 a 1911 dobudowano tu nowe bloki koszarowe dla kompanii karabinierów maszynowych, następnie rusznikarnię i garaże, rozbudowując jednocześnie zespół w kierunku północnym, gdzie powstały magazyny amunicji, prochownie i warsztaty. W 1905 roku rozpoczęto budowę kolejnego zespołu – przy ulicy Jagiellońskiej. Skoszarowano w nich </w:t>
      </w:r>
      <w:r>
        <w:rPr>
          <w:rFonts w:ascii="Liberation Serif" w:hAnsi="Liberation Serif"/>
          <w:color w:val="00000A"/>
          <w:sz w:val="24"/>
          <w:szCs w:val="20"/>
          <w:lang w:eastAsia="zh-CN" w:bidi="hi-IN"/>
        </w:rPr>
        <w:lastRenderedPageBreak/>
        <w:t>bataliony piechoty, które wkrótce otrzymały miano Warmińskich. Podczas pierwszej wojny światowej stacjonował tu 18. Rezerwowy Pułk Piechoty,</w:t>
      </w:r>
      <w:r>
        <w:rPr>
          <w:rFonts w:ascii="Liberation Serif" w:hAnsi="Liberation Serif"/>
          <w:color w:val="00000A"/>
          <w:sz w:val="24"/>
          <w:szCs w:val="20"/>
        </w:rPr>
        <w:t xml:space="preserve"> </w:t>
      </w:r>
      <w:r>
        <w:rPr>
          <w:rFonts w:ascii="Liberation Serif" w:hAnsi="Liberation Serif"/>
          <w:color w:val="00000A"/>
          <w:sz w:val="24"/>
          <w:szCs w:val="20"/>
          <w:lang w:eastAsia="zh-CN" w:bidi="hi-IN"/>
        </w:rPr>
        <w:t xml:space="preserve">a po plebiscycie oddział wojsk zmechanizowanych oraz batalion karabinów maszynowych, stanowiący obsadę sterowców lotniska w Dywitach. Po przeciwnej stronie ulicy (w kierunku wschodnim) planowano budowę kolejnych koszar piechoty, z których zrealizowano jeden obiekt (1914 r.), zachowany do dziś. W 1913 r. oddano do użytku jedenasty zespół koszarowy przeznaczony dla nowo uformowanego 2. Pułku Artylerii Ciężkiej (przy dzisiejszej ulicy Pstrowskiego). Później stacjonowały tu wojska łączności </w:t>
      </w:r>
      <w:r>
        <w:rPr>
          <w:rFonts w:ascii="Liberation Serif" w:hAnsi="Liberation Serif"/>
          <w:color w:val="00000A"/>
          <w:sz w:val="24"/>
          <w:szCs w:val="20"/>
        </w:rPr>
        <w:br/>
      </w:r>
      <w:r>
        <w:rPr>
          <w:rFonts w:ascii="Liberation Serif" w:hAnsi="Liberation Serif"/>
          <w:color w:val="00000A"/>
          <w:sz w:val="24"/>
          <w:szCs w:val="20"/>
          <w:lang w:eastAsia="zh-CN" w:bidi="hi-IN"/>
        </w:rPr>
        <w:t>i oddziały piechoty. Stacjonujące tu jednostki rozwiązano w wyniku postanowień traktatu wersalskiego. Wojsko powróciło do tych koszar po dojściu Hitlera do władzy, przeznaczając je na siedzibę oddziałów szturmowych (SA).</w:t>
      </w:r>
    </w:p>
    <w:p w14:paraId="37C22652"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październiku 1912 r. Olsztyn stał się siedzibą okręgu wojskowego, zaś liczba żołnierzy wzrosła do prawie pięciu tysięcy. Rok później garnizon liczył już sześć tysięcy, a w 1914 roku szesnaście tysięcy. Wojsku potrzebne były mieszkania, warsztaty, place ćwiczeń. Olsztyn stał się miastem otoczonym z każdej strony koszarami wypełnionymi wojskiem. Ostatni, największy kompleks koszarowy powstał u schyłku lat 30-tych XX wieku przy obecnej ul. Warszawskiej. Stacjonowały tu dwa pułki dragonów – kawalerii zmotoryzowanej. Bezpośrednio po wojnie </w:t>
      </w:r>
      <w:r>
        <w:rPr>
          <w:rFonts w:ascii="Liberation Serif" w:hAnsi="Liberation Serif"/>
          <w:color w:val="00000A"/>
          <w:sz w:val="24"/>
          <w:szCs w:val="20"/>
          <w:lang w:eastAsia="zh-CN" w:bidi="hi-IN"/>
        </w:rPr>
        <w:br/>
        <w:t>w koszarach urządzono przejściowy obóz dla robotników przymusowych III Rzeszy z terenu Prus Wschodnich.</w:t>
      </w:r>
    </w:p>
    <w:p w14:paraId="2E44D72E"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Obok zespołów koszarowych, w obrębie miasta wzniesiono szereg innych budowli, obsługujących garnizon, w tym m.in.: szpital (1884-1885), zakłady pralnicze (1892), kościół (1913-1915) i monumentalny Urząd Prowiantowy z bocznicą kolejową (1886-1905). Akcenty wojskowe stanowiły też pomniki upamiętniające poległych żołnierzy, nazwy ulic, mostów, a także rozległe rampy kolejowe, przeznaczone dla wojska.</w:t>
      </w:r>
    </w:p>
    <w:p w14:paraId="21FFCCD0"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Okres I wojny światowej spowodował zastój w rozwoju miasta. Trudności żywnościowe olsztynian skłoniły magistrat do wytyczenia ogrodów działkowych. Już w 1916 r. istniało na nie bardzo duże zapotrzebowanie. Wojna przyniosła kryzys gospodarczy na wielu płaszczyznach. Brakowało żywności, mieszkań, panowała inflacja, szerzyło się bezrobocie. Lata dwudzieste przyniosły upadek kilku znanych firm. Część zakładów zmuszona była wstrzymywać produkcję. Sytuacja trudna była też dla rzemieślników oraz zakładów komunalnych. Mimo zakończenia wojny, w Olsztynie aż do 1924 r. tylko na przydziały kartkowe można było kupić chleb, mąkę, masło, opał. Miejski urząd kwaterunkowy chcąc złagodzić kryzys mieszkaniowy, przeznaczał na ten cel koszary opuszczone przez wojsko. Nadal jednak w 1920 r. 2285 osób poszukiwało mieszkania. Następny etap w rozwoju przestrzennym Olsztyna przypadł na lata 20-te i 30-te XX wieku, kiedy to doszło do prawdziwego bumu budowlanego, zwłaszcza w zakresie budownictwa mieszkaniowego. Jego </w:t>
      </w:r>
      <w:r>
        <w:rPr>
          <w:rFonts w:ascii="Liberation Serif" w:hAnsi="Liberation Serif"/>
          <w:color w:val="00000A"/>
          <w:sz w:val="24"/>
          <w:szCs w:val="20"/>
          <w:lang w:eastAsia="zh-CN" w:bidi="hi-IN"/>
        </w:rPr>
        <w:lastRenderedPageBreak/>
        <w:t>efektem było m.in. uzupełnienie zabudowy wytyczonych do tej pory ulic. Największymi inwestycjami lat 30-tych były osiedla mieszkaniowe, które rozlokowały się głównie na ówczesnych obrzeżach miasta. Stanowiły one realizację idei „miasta-ogrodu”. Nowe zespoły domów wolnostojących lub szeregowych planowano łącznie z ogrodami przeznaczonymi na potrzeby ich mieszkańców, z uwzględnieniem obszarów pod zabudowę użyteczności publicznej i publiczne tereny zielone. Zaczęto zwracać uwagę na równowagę gabarytową zabudowy i jej odpowiednie zharmonizowanie z otoczeniem. W roku 1939 liczba mieszkańców Olsztyna przekroczyła 50 tysięcy.</w:t>
      </w:r>
    </w:p>
    <w:p w14:paraId="6D611DE1"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Miasto nie ucierpiało bezpośrednio w wyniku walk, jakie stoczono na jego przedpolach podczas II wojny światowej. Jednak 1945 r. sprowadził na miasto kataklizm. Wskutek umyślnych podpaleń armii radzieckiej spłonęło 36% zabudowy miejskiej – niemal całe Stare Miasto i niemal całe nowe centrum. </w:t>
      </w:r>
    </w:p>
    <w:p w14:paraId="41C4242B"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Następny etap w rozwoju Olsztyna przypadł już na czasy po II wojnie światowej. Wyjątkowe miejsce w historii architektury, zajęła odbudowa Starego Miasta, która nastąpiła w latach 1950-1955. Dekoracje elewacji staromiejskich kamienic były dziełem miejscowego środowiska artystycznego </w:t>
      </w:r>
      <w:r>
        <w:rPr>
          <w:rFonts w:ascii="Liberation Serif" w:hAnsi="Liberation Serif"/>
          <w:color w:val="00000A"/>
          <w:sz w:val="24"/>
          <w:szCs w:val="20"/>
        </w:rPr>
        <w:br/>
      </w:r>
      <w:r>
        <w:rPr>
          <w:rFonts w:ascii="Liberation Serif" w:hAnsi="Liberation Serif"/>
          <w:color w:val="00000A"/>
          <w:sz w:val="24"/>
          <w:szCs w:val="20"/>
          <w:lang w:eastAsia="zh-CN" w:bidi="hi-IN"/>
        </w:rPr>
        <w:t>z lat sześćdziesiątych i siedemdziesiątych XX w. Wykonano je w technice sgraffita wykorzystując motywy ludowe, ornamentalne i roślinne.</w:t>
      </w:r>
    </w:p>
    <w:p w14:paraId="1CAC60F6"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Warto jeszcze wspomnieć o etapie rozrastania się miasta, polegającym na wchłonięciu, na podstawie decyzji administracyjnych, niektórych podmiejskich wsi tak, że obecnie tworzą one dzielnice miasta. Taka sytuacja miała miejsce w przypadku wsi </w:t>
      </w:r>
      <w:proofErr w:type="spellStart"/>
      <w:r>
        <w:rPr>
          <w:rFonts w:ascii="Liberation Serif" w:hAnsi="Liberation Serif"/>
          <w:color w:val="00000A"/>
          <w:sz w:val="24"/>
          <w:szCs w:val="20"/>
          <w:lang w:eastAsia="zh-CN" w:bidi="hi-IN"/>
        </w:rPr>
        <w:t>Jaroty</w:t>
      </w:r>
      <w:proofErr w:type="spellEnd"/>
      <w:r>
        <w:rPr>
          <w:rFonts w:ascii="Liberation Serif" w:hAnsi="Liberation Serif"/>
          <w:color w:val="00000A"/>
          <w:sz w:val="24"/>
          <w:szCs w:val="20"/>
          <w:lang w:eastAsia="zh-CN" w:bidi="hi-IN"/>
        </w:rPr>
        <w:t xml:space="preserve">, </w:t>
      </w:r>
      <w:proofErr w:type="spellStart"/>
      <w:r>
        <w:rPr>
          <w:rFonts w:ascii="Liberation Serif" w:hAnsi="Liberation Serif"/>
          <w:color w:val="00000A"/>
          <w:sz w:val="24"/>
          <w:szCs w:val="20"/>
          <w:lang w:eastAsia="zh-CN" w:bidi="hi-IN"/>
        </w:rPr>
        <w:t>Dajtki</w:t>
      </w:r>
      <w:proofErr w:type="spellEnd"/>
      <w:r>
        <w:rPr>
          <w:rFonts w:ascii="Liberation Serif" w:hAnsi="Liberation Serif"/>
          <w:color w:val="00000A"/>
          <w:sz w:val="24"/>
          <w:szCs w:val="20"/>
          <w:lang w:eastAsia="zh-CN" w:bidi="hi-IN"/>
        </w:rPr>
        <w:t xml:space="preserve">, czy Zalbki oraz majątków w Tracku, Nikielkowie i </w:t>
      </w:r>
      <w:proofErr w:type="spellStart"/>
      <w:r>
        <w:rPr>
          <w:rFonts w:ascii="Liberation Serif" w:hAnsi="Liberation Serif"/>
          <w:color w:val="00000A"/>
          <w:sz w:val="24"/>
          <w:szCs w:val="20"/>
          <w:lang w:eastAsia="zh-CN" w:bidi="hi-IN"/>
        </w:rPr>
        <w:t>Grądku</w:t>
      </w:r>
      <w:proofErr w:type="spellEnd"/>
      <w:r>
        <w:rPr>
          <w:rFonts w:ascii="Liberation Serif" w:hAnsi="Liberation Serif"/>
          <w:color w:val="00000A"/>
          <w:sz w:val="24"/>
          <w:szCs w:val="20"/>
          <w:lang w:eastAsia="zh-CN" w:bidi="hi-IN"/>
        </w:rPr>
        <w:t xml:space="preserve"> włączonych do granic administracyjnych w 1966 r. </w:t>
      </w:r>
      <w:r>
        <w:rPr>
          <w:rFonts w:ascii="Liberation Serif" w:hAnsi="Liberation Serif"/>
          <w:color w:val="00000A"/>
          <w:sz w:val="24"/>
          <w:szCs w:val="20"/>
          <w:lang w:eastAsia="zh-CN" w:bidi="hi-IN"/>
        </w:rPr>
        <w:br/>
        <w:t>W 1987 włączono kolejne tereny: część wsi Likusy, Gutkowo i Redykajny.</w:t>
      </w:r>
    </w:p>
    <w:p w14:paraId="1C1080F4" w14:textId="77777777" w:rsidR="001A0FA6" w:rsidRDefault="001A0FA6">
      <w:pPr>
        <w:suppressAutoHyphens/>
        <w:jc w:val="left"/>
        <w:rPr>
          <w:rFonts w:ascii="Liberation Serif" w:hAnsi="Liberation Serif"/>
          <w:color w:val="00000A"/>
          <w:sz w:val="24"/>
          <w:szCs w:val="20"/>
          <w:lang w:eastAsia="zh-CN" w:bidi="hi-IN"/>
        </w:rPr>
      </w:pPr>
    </w:p>
    <w:p w14:paraId="402FE456" w14:textId="77777777" w:rsidR="001A0FA6" w:rsidRDefault="001A0FA6">
      <w:pPr>
        <w:suppressAutoHyphens/>
        <w:jc w:val="left"/>
        <w:rPr>
          <w:rFonts w:ascii="Liberation Serif" w:hAnsi="Liberation Serif"/>
          <w:color w:val="00000A"/>
          <w:sz w:val="24"/>
          <w:szCs w:val="20"/>
          <w:lang w:eastAsia="zh-CN" w:bidi="hi-IN"/>
        </w:rPr>
      </w:pPr>
    </w:p>
    <w:p w14:paraId="08578CF7" w14:textId="77777777" w:rsidR="001A0FA6" w:rsidRDefault="001A0FA6">
      <w:pPr>
        <w:suppressAutoHyphens/>
        <w:jc w:val="left"/>
        <w:rPr>
          <w:rFonts w:ascii="Liberation Serif" w:hAnsi="Liberation Serif"/>
          <w:color w:val="00000A"/>
          <w:sz w:val="24"/>
          <w:szCs w:val="20"/>
          <w:lang w:eastAsia="zh-CN" w:bidi="hi-IN"/>
        </w:rPr>
      </w:pPr>
    </w:p>
    <w:p w14:paraId="21C78B6A" w14:textId="77777777" w:rsidR="001A0FA6" w:rsidRDefault="001A0FA6">
      <w:pPr>
        <w:suppressAutoHyphens/>
        <w:jc w:val="left"/>
        <w:rPr>
          <w:rFonts w:ascii="Liberation Serif" w:hAnsi="Liberation Serif"/>
          <w:color w:val="00000A"/>
          <w:sz w:val="24"/>
          <w:szCs w:val="20"/>
          <w:lang w:eastAsia="zh-CN" w:bidi="hi-IN"/>
        </w:rPr>
      </w:pPr>
    </w:p>
    <w:p w14:paraId="7F3C375F" w14:textId="77777777" w:rsidR="001A0FA6" w:rsidRDefault="001A0FA6">
      <w:pPr>
        <w:suppressAutoHyphens/>
        <w:jc w:val="left"/>
        <w:rPr>
          <w:rFonts w:ascii="Liberation Serif" w:hAnsi="Liberation Serif"/>
          <w:color w:val="00000A"/>
          <w:sz w:val="24"/>
          <w:szCs w:val="20"/>
          <w:lang w:eastAsia="zh-CN" w:bidi="hi-IN"/>
        </w:rPr>
      </w:pPr>
    </w:p>
    <w:p w14:paraId="44253DDC" w14:textId="77777777" w:rsidR="001A0FA6" w:rsidRDefault="001A0FA6">
      <w:pPr>
        <w:suppressAutoHyphens/>
        <w:jc w:val="left"/>
        <w:rPr>
          <w:rFonts w:ascii="Liberation Serif" w:hAnsi="Liberation Serif"/>
          <w:color w:val="00000A"/>
          <w:sz w:val="24"/>
          <w:szCs w:val="20"/>
          <w:lang w:eastAsia="zh-CN" w:bidi="hi-IN"/>
        </w:rPr>
      </w:pPr>
    </w:p>
    <w:p w14:paraId="63C2EE9F" w14:textId="77777777" w:rsidR="001A0FA6" w:rsidRDefault="001A0FA6">
      <w:pPr>
        <w:suppressAutoHyphens/>
        <w:ind w:left="708"/>
        <w:jc w:val="left"/>
        <w:rPr>
          <w:rFonts w:ascii="Liberation Serif" w:hAnsi="Liberation Serif"/>
          <w:color w:val="00000A"/>
          <w:sz w:val="24"/>
          <w:szCs w:val="20"/>
          <w:lang w:eastAsia="zh-CN" w:bidi="hi-IN"/>
        </w:rPr>
      </w:pPr>
    </w:p>
    <w:p w14:paraId="48493176" w14:textId="77777777" w:rsidR="001A0FA6" w:rsidRDefault="00000000">
      <w:pPr>
        <w:numPr>
          <w:ilvl w:val="1"/>
          <w:numId w:val="7"/>
        </w:num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Charakterystyka zasobu zabytkowego</w:t>
      </w:r>
    </w:p>
    <w:p w14:paraId="3AFB64B1"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5952B88F" w14:textId="77777777" w:rsidR="001A0FA6" w:rsidRDefault="00000000">
      <w:pPr>
        <w:widowControl w:val="0"/>
        <w:numPr>
          <w:ilvl w:val="2"/>
          <w:numId w:val="7"/>
        </w:numPr>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Krajobraz kulturowy Olsztyna</w:t>
      </w:r>
    </w:p>
    <w:p w14:paraId="557F331E"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Krajobraz kulturowy Olsztyna składa się z elementów przyrodniczych połączonych </w:t>
      </w:r>
      <w:r>
        <w:rPr>
          <w:rFonts w:ascii="Liberation Serif" w:hAnsi="Liberation Serif"/>
          <w:color w:val="00000A"/>
          <w:sz w:val="24"/>
          <w:szCs w:val="20"/>
          <w:lang w:eastAsia="zh-CN" w:bidi="hi-IN"/>
        </w:rPr>
        <w:br/>
        <w:t xml:space="preserve">z krajobrazem miejskim. </w:t>
      </w:r>
    </w:p>
    <w:p w14:paraId="0BD8F8B1"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Miasto leży na terenach o urozmaiconym krajobrazie, nad rzeką Łyną, otoczone jeziorami </w:t>
      </w:r>
      <w:r>
        <w:rPr>
          <w:rFonts w:ascii="Liberation Serif" w:hAnsi="Liberation Serif"/>
          <w:color w:val="00000A"/>
          <w:sz w:val="24"/>
          <w:szCs w:val="20"/>
          <w:lang w:eastAsia="zh-CN" w:bidi="hi-IN"/>
        </w:rPr>
        <w:br/>
        <w:t xml:space="preserve">i lasami. Najstarsza zabudowa powstała na wzniesieniu, w zakolu rzeki. Na odcinku poprzedzającym centrum miasta, Łyna płynie spokojnym nurtem, natomiast po północnej stronie posiada bystry nurt </w:t>
      </w:r>
      <w:r>
        <w:rPr>
          <w:rFonts w:ascii="Liberation Serif" w:hAnsi="Liberation Serif"/>
          <w:color w:val="00000A"/>
          <w:sz w:val="24"/>
          <w:szCs w:val="20"/>
          <w:lang w:eastAsia="zh-CN" w:bidi="hi-IN"/>
        </w:rPr>
        <w:lastRenderedPageBreak/>
        <w:t>żłobiąc w otaczającym ją terenie kaniony dochodzące nawet do 30 metrów. Zabudowa miejska od strony południowej, zachodniej i północnej otoczona jest kompleksami leśnymi. W północnej części miasta znajduje się Las Miejski przecięty przełomami Łyny. Posiada on wysokie wartości krajobrazowe, rekreacyjne i przyrodnicze. Na jego obszarze znajdują się dwa rezerwaty przyrody: Moczar i Redykajny. Duża część drzewostanu osiąga wiek powyżej 120 lat.</w:t>
      </w:r>
    </w:p>
    <w:p w14:paraId="1DC95C45"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 obszarach zurbanizowanych wyróżnia się pięć podstawowych typów krajobrazu:</w:t>
      </w:r>
    </w:p>
    <w:p w14:paraId="50E57EDC" w14:textId="77777777" w:rsidR="001A0FA6" w:rsidRDefault="00000000">
      <w:pPr>
        <w:widowControl w:val="0"/>
        <w:numPr>
          <w:ilvl w:val="0"/>
          <w:numId w:val="8"/>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krajobraz miasta średniowiecznego obejmujący obszar Starego Miasta z dominantami: zamku Kapituły Warmińskiej, katedry św. Jakuba oraz Bramy Górnej;</w:t>
      </w:r>
    </w:p>
    <w:p w14:paraId="0F4095D1" w14:textId="77777777" w:rsidR="001A0FA6" w:rsidRDefault="00000000">
      <w:pPr>
        <w:widowControl w:val="0"/>
        <w:numPr>
          <w:ilvl w:val="0"/>
          <w:numId w:val="8"/>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krajobraz miasta a architekturą typową dla okresu historyzmu i secesji kształtujący się na przełomie XIX i XX w. Dotyczy on obszaru kształtujących się w tym czasie dzielnic Śródmieście oraz Zatorze. Jego cechą charakterystyczną był duży udział zieleni pojawiającej się w formie:</w:t>
      </w:r>
    </w:p>
    <w:p w14:paraId="3BC028E0"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przedogródków</w:t>
      </w:r>
      <w:proofErr w:type="spellEnd"/>
    </w:p>
    <w:p w14:paraId="55ECEAD2"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alejowych </w:t>
      </w:r>
      <w:proofErr w:type="spellStart"/>
      <w:r>
        <w:rPr>
          <w:rFonts w:ascii="Liberation Serif" w:hAnsi="Liberation Serif"/>
          <w:color w:val="00000A"/>
          <w:sz w:val="24"/>
          <w:szCs w:val="20"/>
          <w:lang w:eastAsia="zh-CN" w:bidi="hi-IN"/>
        </w:rPr>
        <w:t>nasadzeń</w:t>
      </w:r>
      <w:proofErr w:type="spellEnd"/>
      <w:r>
        <w:rPr>
          <w:rFonts w:ascii="Liberation Serif" w:hAnsi="Liberation Serif"/>
          <w:color w:val="00000A"/>
          <w:sz w:val="24"/>
          <w:szCs w:val="20"/>
          <w:lang w:eastAsia="zh-CN" w:bidi="hi-IN"/>
        </w:rPr>
        <w:t xml:space="preserve"> drzew wzdłuż ciągów komunikacyjnych, na skwerach i placach;</w:t>
      </w:r>
    </w:p>
    <w:p w14:paraId="7CF96522"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nasadzeń</w:t>
      </w:r>
      <w:proofErr w:type="spellEnd"/>
      <w:r>
        <w:rPr>
          <w:rFonts w:ascii="Liberation Serif" w:hAnsi="Liberation Serif"/>
          <w:color w:val="00000A"/>
          <w:sz w:val="24"/>
          <w:szCs w:val="20"/>
          <w:lang w:eastAsia="zh-CN" w:bidi="hi-IN"/>
        </w:rPr>
        <w:t xml:space="preserve"> na placach przed gmachami użyteczności publicznej i kościołami;</w:t>
      </w:r>
    </w:p>
    <w:p w14:paraId="06A9CA4F"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zieleni komponowanej na terenie cmentarzy;</w:t>
      </w:r>
    </w:p>
    <w:p w14:paraId="3AC2DD0A"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zieleni komponowanej, parkowej wplecionej w kompozycję założeń szpitalnych;</w:t>
      </w:r>
    </w:p>
    <w:p w14:paraId="60A6A624" w14:textId="77777777" w:rsidR="001A0FA6" w:rsidRDefault="00000000">
      <w:pPr>
        <w:widowControl w:val="0"/>
        <w:numPr>
          <w:ilvl w:val="0"/>
          <w:numId w:val="9"/>
        </w:numPr>
        <w:suppressAutoHyphens/>
        <w:spacing w:line="360" w:lineRule="auto"/>
        <w:ind w:left="1134"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parków miejskich.</w:t>
      </w:r>
    </w:p>
    <w:p w14:paraId="7440A74A" w14:textId="77777777" w:rsidR="001A0FA6" w:rsidRDefault="00000000">
      <w:pPr>
        <w:widowControl w:val="0"/>
        <w:numPr>
          <w:ilvl w:val="0"/>
          <w:numId w:val="8"/>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zespoły zabudowy koszarowej;</w:t>
      </w:r>
    </w:p>
    <w:p w14:paraId="6F5EB785" w14:textId="77777777" w:rsidR="001A0FA6" w:rsidRDefault="00000000">
      <w:pPr>
        <w:widowControl w:val="0"/>
        <w:numPr>
          <w:ilvl w:val="0"/>
          <w:numId w:val="8"/>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zespoły zabudowy mieszkaniowej ukształtowane w okresie dwudziestolecia międzywojennego;</w:t>
      </w:r>
    </w:p>
    <w:p w14:paraId="1FB34A0D" w14:textId="77777777" w:rsidR="001A0FA6" w:rsidRDefault="00000000">
      <w:pPr>
        <w:widowControl w:val="0"/>
        <w:numPr>
          <w:ilvl w:val="0"/>
          <w:numId w:val="8"/>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układy ruralistyczne wsi wchłoniętych po II wojnie światowej w granice administracyjne miasta.</w:t>
      </w:r>
    </w:p>
    <w:p w14:paraId="3C2C9B61"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1651BD18"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58D007ED"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3FCCF081" w14:textId="77777777" w:rsidR="001A0FA6" w:rsidRDefault="00000000">
      <w:pPr>
        <w:widowControl w:val="0"/>
        <w:numPr>
          <w:ilvl w:val="2"/>
          <w:numId w:val="7"/>
        </w:numPr>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Zabytki nieruchome </w:t>
      </w:r>
    </w:p>
    <w:p w14:paraId="343363CC"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Obecna struktura zabytkowej tkanki Olsztyna jest wynikiem historycznego rozwoju miasta scharakteryzowanego w poprzednim podrozdziale. Ze względu na chronologię zabytki nieruchome można podzielić na trzy grupy obiektów, charakteryzujące się specyficzną strukturą dziedzictwa materialnego:</w:t>
      </w:r>
    </w:p>
    <w:p w14:paraId="32886845" w14:textId="77777777" w:rsidR="001A0FA6" w:rsidRDefault="00000000">
      <w:pPr>
        <w:widowControl w:val="0"/>
        <w:numPr>
          <w:ilvl w:val="0"/>
          <w:numId w:val="10"/>
        </w:numPr>
        <w:tabs>
          <w:tab w:val="left" w:pos="36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obiekty związane z kształtowaniem się struktury miasta w okresie średniowiecznym, rozbudowywane lub modernizowane w następnych okresach dziejowych;</w:t>
      </w:r>
    </w:p>
    <w:p w14:paraId="3614ECC5" w14:textId="77777777" w:rsidR="001A0FA6" w:rsidRDefault="00000000">
      <w:pPr>
        <w:widowControl w:val="0"/>
        <w:numPr>
          <w:ilvl w:val="0"/>
          <w:numId w:val="10"/>
        </w:numPr>
        <w:tabs>
          <w:tab w:val="left" w:pos="36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obiekty dokumentujące intensywny rozwój przestrzenny miasta w XIX i na początku XX w.;</w:t>
      </w:r>
    </w:p>
    <w:p w14:paraId="5BCC02E7" w14:textId="77777777" w:rsidR="001A0FA6" w:rsidRDefault="00000000">
      <w:pPr>
        <w:widowControl w:val="0"/>
        <w:numPr>
          <w:ilvl w:val="0"/>
          <w:numId w:val="10"/>
        </w:numPr>
        <w:tabs>
          <w:tab w:val="left" w:pos="360"/>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obiekty powstałe w okresie dwudziestolecia międzywojennego.</w:t>
      </w:r>
    </w:p>
    <w:p w14:paraId="3C9840BE" w14:textId="77777777" w:rsidR="001A0FA6" w:rsidRDefault="001A0FA6">
      <w:pPr>
        <w:widowControl w:val="0"/>
        <w:tabs>
          <w:tab w:val="left" w:pos="360"/>
        </w:tabs>
        <w:suppressAutoHyphens/>
        <w:spacing w:line="360" w:lineRule="auto"/>
        <w:ind w:left="284"/>
        <w:rPr>
          <w:rFonts w:ascii="Liberation Serif" w:hAnsi="Liberation Serif"/>
          <w:color w:val="00000A"/>
          <w:sz w:val="24"/>
          <w:szCs w:val="20"/>
          <w:lang w:eastAsia="zh-CN" w:bidi="hi-IN"/>
        </w:rPr>
      </w:pPr>
    </w:p>
    <w:p w14:paraId="37F89749" w14:textId="77777777" w:rsidR="001A0FA6" w:rsidRDefault="00000000">
      <w:pPr>
        <w:widowControl w:val="0"/>
        <w:tabs>
          <w:tab w:val="left" w:pos="567"/>
        </w:tabs>
        <w:suppressAutoHyphens/>
        <w:spacing w:line="276" w:lineRule="auto"/>
        <w:ind w:left="567" w:right="849"/>
        <w:jc w:val="center"/>
        <w:rPr>
          <w:rFonts w:ascii="Liberation Serif" w:hAnsi="Liberation Serif"/>
          <w:b/>
          <w:color w:val="0070C0"/>
          <w:sz w:val="32"/>
          <w:szCs w:val="20"/>
          <w:lang w:eastAsia="zh-CN" w:bidi="hi-IN"/>
        </w:rPr>
      </w:pPr>
      <w:r>
        <w:rPr>
          <w:rFonts w:ascii="Liberation Serif" w:hAnsi="Liberation Serif"/>
          <w:b/>
          <w:color w:val="0070C0"/>
          <w:sz w:val="32"/>
          <w:szCs w:val="20"/>
          <w:lang w:eastAsia="zh-CN" w:bidi="hi-IN"/>
        </w:rPr>
        <w:t xml:space="preserve">Na terenie Olsztyna obecnie jest 1499 zabytków nieruchomych, w tym 434 wpisanych do rejestru zabytków województwa warmińsko-mazurskiego </w:t>
      </w:r>
    </w:p>
    <w:p w14:paraId="56D09253" w14:textId="77777777" w:rsidR="001A0FA6" w:rsidRDefault="00000000">
      <w:pPr>
        <w:widowControl w:val="0"/>
        <w:tabs>
          <w:tab w:val="left" w:pos="567"/>
        </w:tabs>
        <w:suppressAutoHyphens/>
        <w:spacing w:line="276" w:lineRule="auto"/>
        <w:ind w:left="567" w:right="849"/>
        <w:jc w:val="center"/>
        <w:rPr>
          <w:rFonts w:ascii="Liberation Serif" w:hAnsi="Liberation Serif"/>
          <w:b/>
          <w:color w:val="0070C0"/>
          <w:sz w:val="32"/>
          <w:szCs w:val="20"/>
          <w:lang w:eastAsia="zh-CN" w:bidi="hi-IN"/>
        </w:rPr>
      </w:pPr>
      <w:r>
        <w:rPr>
          <w:rFonts w:ascii="Liberation Serif" w:hAnsi="Liberation Serif"/>
          <w:b/>
          <w:color w:val="0070C0"/>
          <w:sz w:val="32"/>
          <w:szCs w:val="20"/>
          <w:lang w:eastAsia="zh-CN" w:bidi="hi-IN"/>
        </w:rPr>
        <w:t>oraz 1065 niewpisanych do tego rejestru.</w:t>
      </w:r>
    </w:p>
    <w:p w14:paraId="1A8A6CF2" w14:textId="77777777" w:rsidR="001A0FA6" w:rsidRDefault="001A0FA6">
      <w:pPr>
        <w:widowControl w:val="0"/>
        <w:tabs>
          <w:tab w:val="left" w:pos="357"/>
        </w:tabs>
        <w:suppressAutoHyphens/>
        <w:spacing w:line="360" w:lineRule="auto"/>
        <w:ind w:firstLine="567"/>
        <w:rPr>
          <w:rFonts w:ascii="Liberation Serif" w:hAnsi="Liberation Serif"/>
          <w:color w:val="00000A"/>
          <w:sz w:val="24"/>
          <w:szCs w:val="20"/>
          <w:lang w:eastAsia="zh-CN" w:bidi="hi-IN"/>
        </w:rPr>
      </w:pPr>
      <w:bookmarkStart w:id="0" w:name="__DdeLink__28460_1425977261"/>
    </w:p>
    <w:p w14:paraId="4B823DE1" w14:textId="77777777" w:rsidR="001A0FA6" w:rsidRDefault="00000000">
      <w:pPr>
        <w:widowControl w:val="0"/>
        <w:tabs>
          <w:tab w:val="left" w:pos="35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granicach administracyjnych Olsztyna występuje wiele typów zabytków nieruchomych, wymienionych w art. 6 ustawy. </w:t>
      </w:r>
      <w:bookmarkEnd w:id="0"/>
      <w:r>
        <w:rPr>
          <w:rFonts w:ascii="Liberation Serif" w:hAnsi="Liberation Serif"/>
          <w:color w:val="00000A"/>
          <w:sz w:val="24"/>
          <w:szCs w:val="20"/>
          <w:lang w:eastAsia="zh-CN" w:bidi="hi-IN"/>
        </w:rPr>
        <w:t xml:space="preserve">Do najważniejszych, wpisanych do rejestru zabytków obiektów </w:t>
      </w:r>
      <w:r>
        <w:rPr>
          <w:rFonts w:ascii="Liberation Serif" w:hAnsi="Liberation Serif"/>
          <w:color w:val="00000A"/>
          <w:sz w:val="24"/>
          <w:szCs w:val="20"/>
          <w:lang w:eastAsia="zh-CN" w:bidi="hi-IN"/>
        </w:rPr>
        <w:br/>
        <w:t>w zestawieniu funkcjonalnym, należą opisane poniżej.</w:t>
      </w:r>
    </w:p>
    <w:p w14:paraId="5E8CC2E5" w14:textId="77777777" w:rsidR="001A0FA6" w:rsidRDefault="00000000">
      <w:pPr>
        <w:widowControl w:val="0"/>
        <w:tabs>
          <w:tab w:val="left" w:pos="35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Średniowieczne zabytki budownictwa obronnego</w:t>
      </w:r>
      <w:r>
        <w:rPr>
          <w:rFonts w:ascii="Liberation Serif" w:hAnsi="Liberation Serif"/>
          <w:color w:val="00000A"/>
          <w:sz w:val="24"/>
          <w:szCs w:val="20"/>
          <w:lang w:eastAsia="zh-CN" w:bidi="hi-IN"/>
        </w:rPr>
        <w:t>:</w:t>
      </w:r>
    </w:p>
    <w:p w14:paraId="591DA315" w14:textId="77777777" w:rsidR="001A0FA6" w:rsidRDefault="00000000">
      <w:pPr>
        <w:widowControl w:val="0"/>
        <w:numPr>
          <w:ilvl w:val="0"/>
          <w:numId w:val="11"/>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zamek kapituły warmińskiej,</w:t>
      </w:r>
    </w:p>
    <w:p w14:paraId="610638F0" w14:textId="77777777" w:rsidR="001A0FA6" w:rsidRDefault="00000000">
      <w:pPr>
        <w:widowControl w:val="0"/>
        <w:numPr>
          <w:ilvl w:val="0"/>
          <w:numId w:val="11"/>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brama Górna;</w:t>
      </w:r>
    </w:p>
    <w:p w14:paraId="46C346FF" w14:textId="77777777" w:rsidR="001A0FA6" w:rsidRDefault="00000000">
      <w:pPr>
        <w:widowControl w:val="0"/>
        <w:numPr>
          <w:ilvl w:val="0"/>
          <w:numId w:val="11"/>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odcinki miejskich murów obronnych.</w:t>
      </w:r>
    </w:p>
    <w:p w14:paraId="4C878F7C"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Zabytki architektury sakralnej</w:t>
      </w:r>
      <w:r>
        <w:rPr>
          <w:rFonts w:ascii="Liberation Serif" w:hAnsi="Liberation Serif"/>
          <w:color w:val="00000A"/>
          <w:sz w:val="24"/>
          <w:szCs w:val="20"/>
          <w:lang w:eastAsia="zh-CN" w:bidi="hi-IN"/>
        </w:rPr>
        <w:t>:</w:t>
      </w:r>
    </w:p>
    <w:p w14:paraId="079862A4"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św. Jakuba przy ul. Staszica;</w:t>
      </w:r>
    </w:p>
    <w:p w14:paraId="7C0CD1D7"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św. Wawrzyńca wraz z cmentarzem przykościelnym przy ul. Bałtyckiej;</w:t>
      </w:r>
    </w:p>
    <w:p w14:paraId="12DB2204"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kaplica Jerozolimska przy ul. Grunwaldzkiej;</w:t>
      </w:r>
    </w:p>
    <w:p w14:paraId="7BB49F22"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ewangelicki p.w. Chrystusa Zbawiciela przy narożu Starego Miasta;</w:t>
      </w:r>
    </w:p>
    <w:p w14:paraId="5B49D795"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Matki Boskiej Różańcowej przy ul. Żniwnej;</w:t>
      </w:r>
    </w:p>
    <w:p w14:paraId="3AE04F43"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NSPJ przy ul. Kopernika;</w:t>
      </w:r>
    </w:p>
    <w:p w14:paraId="4A4D98E7"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św. Józefa przy ul. Jagiellońskiej;</w:t>
      </w:r>
    </w:p>
    <w:p w14:paraId="1DEFAE69"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garnizonowy przy ul. Konopnickiej;</w:t>
      </w:r>
    </w:p>
    <w:p w14:paraId="0F02B97B" w14:textId="77777777" w:rsidR="001A0FA6" w:rsidRDefault="00000000">
      <w:pPr>
        <w:widowControl w:val="0"/>
        <w:numPr>
          <w:ilvl w:val="0"/>
          <w:numId w:val="12"/>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Chrystusa Króla i św. Franciszka przy ul. Wyspiańskiego.</w:t>
      </w:r>
    </w:p>
    <w:p w14:paraId="76925429"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Obiekty użyteczności publicznej</w:t>
      </w:r>
      <w:r>
        <w:rPr>
          <w:rFonts w:ascii="Liberation Serif" w:hAnsi="Liberation Serif"/>
          <w:color w:val="00000A"/>
          <w:sz w:val="24"/>
          <w:szCs w:val="20"/>
          <w:lang w:eastAsia="zh-CN" w:bidi="hi-IN"/>
        </w:rPr>
        <w:t>:</w:t>
      </w:r>
    </w:p>
    <w:p w14:paraId="66B396BD" w14:textId="77777777" w:rsidR="001A0FA6" w:rsidRDefault="00000000">
      <w:pPr>
        <w:widowControl w:val="0"/>
        <w:numPr>
          <w:ilvl w:val="0"/>
          <w:numId w:val="13"/>
        </w:numPr>
        <w:tabs>
          <w:tab w:val="left" w:pos="357"/>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średniowieczny ratusz usytuowany w obrębie starego miasta;</w:t>
      </w:r>
    </w:p>
    <w:p w14:paraId="12AAB597" w14:textId="77777777" w:rsidR="001A0FA6" w:rsidRDefault="00000000">
      <w:pPr>
        <w:widowControl w:val="0"/>
        <w:numPr>
          <w:ilvl w:val="0"/>
          <w:numId w:val="13"/>
        </w:numPr>
        <w:tabs>
          <w:tab w:val="left" w:pos="357"/>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ratusz „nowy” przy Pl. Jana Pawła II;</w:t>
      </w:r>
    </w:p>
    <w:p w14:paraId="3A052F08" w14:textId="77777777" w:rsidR="001A0FA6" w:rsidRDefault="00000000">
      <w:pPr>
        <w:widowControl w:val="0"/>
        <w:numPr>
          <w:ilvl w:val="0"/>
          <w:numId w:val="13"/>
        </w:numPr>
        <w:tabs>
          <w:tab w:val="left" w:pos="357"/>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dawna siedziba rejencji przy ul. E. Plater;</w:t>
      </w:r>
    </w:p>
    <w:p w14:paraId="73EA2330" w14:textId="77777777" w:rsidR="001A0FA6" w:rsidRDefault="00000000">
      <w:pPr>
        <w:widowControl w:val="0"/>
        <w:numPr>
          <w:ilvl w:val="0"/>
          <w:numId w:val="13"/>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szpitala miejskiego przy ul. Niepodległości;</w:t>
      </w:r>
    </w:p>
    <w:p w14:paraId="7854EE1B" w14:textId="77777777" w:rsidR="001A0FA6" w:rsidRDefault="00000000">
      <w:pPr>
        <w:widowControl w:val="0"/>
        <w:numPr>
          <w:ilvl w:val="0"/>
          <w:numId w:val="13"/>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teatr im. Stefana Jaracza przy ul. 1 Maja;</w:t>
      </w:r>
    </w:p>
    <w:p w14:paraId="6D3F83CF" w14:textId="77777777" w:rsidR="001A0FA6" w:rsidRDefault="00000000">
      <w:pPr>
        <w:widowControl w:val="0"/>
        <w:numPr>
          <w:ilvl w:val="0"/>
          <w:numId w:val="13"/>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budynek poczty przy ul. Pieniężnego;</w:t>
      </w:r>
    </w:p>
    <w:p w14:paraId="38B07BBC" w14:textId="77777777" w:rsidR="001A0FA6" w:rsidRDefault="00000000">
      <w:pPr>
        <w:widowControl w:val="0"/>
        <w:numPr>
          <w:ilvl w:val="0"/>
          <w:numId w:val="13"/>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dawna kaplica cmentarna obrządku żydowskiego, obecnie „Dom Mendelsohna” przy </w:t>
      </w:r>
      <w:r>
        <w:rPr>
          <w:rFonts w:ascii="Liberation Serif" w:hAnsi="Liberation Serif"/>
          <w:color w:val="00000A"/>
          <w:sz w:val="24"/>
          <w:szCs w:val="20"/>
          <w:lang w:eastAsia="zh-CN" w:bidi="hi-IN"/>
        </w:rPr>
        <w:br/>
      </w:r>
      <w:r>
        <w:rPr>
          <w:rFonts w:ascii="Liberation Serif" w:hAnsi="Liberation Serif"/>
          <w:color w:val="00000A"/>
          <w:sz w:val="24"/>
          <w:szCs w:val="20"/>
          <w:lang w:eastAsia="zh-CN" w:bidi="hi-IN"/>
        </w:rPr>
        <w:lastRenderedPageBreak/>
        <w:t xml:space="preserve">ul. Zyndrama z Maszkowic; </w:t>
      </w:r>
    </w:p>
    <w:p w14:paraId="6587A58D" w14:textId="77777777" w:rsidR="001A0FA6" w:rsidRDefault="00000000">
      <w:pPr>
        <w:widowControl w:val="0"/>
        <w:numPr>
          <w:ilvl w:val="0"/>
          <w:numId w:val="13"/>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budynki szkół przy ulicach: Jagiellońskiej, Kościuszki, Mickiewicza, Niepodległości, </w:t>
      </w:r>
      <w:r>
        <w:rPr>
          <w:rFonts w:ascii="Liberation Serif" w:hAnsi="Liberation Serif"/>
          <w:color w:val="00000A"/>
          <w:sz w:val="24"/>
          <w:szCs w:val="20"/>
          <w:lang w:eastAsia="zh-CN" w:bidi="hi-IN"/>
        </w:rPr>
        <w:br/>
        <w:t>Pl. Jedności Słowiańskiej, Wyzwolenia.</w:t>
      </w:r>
    </w:p>
    <w:p w14:paraId="1FE6EC4A" w14:textId="77777777" w:rsidR="001A0FA6" w:rsidRDefault="00000000">
      <w:pPr>
        <w:widowControl w:val="0"/>
        <w:tabs>
          <w:tab w:val="left" w:pos="567"/>
        </w:tabs>
        <w:suppressAutoHyphens/>
        <w:spacing w:line="360" w:lineRule="auto"/>
        <w:ind w:left="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Obiekty poprzemysłowe</w:t>
      </w:r>
      <w:r>
        <w:rPr>
          <w:rFonts w:ascii="Liberation Serif" w:hAnsi="Liberation Serif"/>
          <w:color w:val="00000A"/>
          <w:sz w:val="24"/>
          <w:szCs w:val="20"/>
          <w:lang w:eastAsia="zh-CN" w:bidi="hi-IN"/>
        </w:rPr>
        <w:t>:</w:t>
      </w:r>
    </w:p>
    <w:p w14:paraId="79039318"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wiadukty kolejowe nad rzeką Łyną;</w:t>
      </w:r>
    </w:p>
    <w:p w14:paraId="192EF31C"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tartak przy 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 ob. Muzeum Nowoczesności;</w:t>
      </w:r>
    </w:p>
    <w:p w14:paraId="39314886"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podziemna stacja eżektorowa przy 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w:t>
      </w:r>
    </w:p>
    <w:p w14:paraId="32B7FDDE"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spichlerz przy ul. Kołłątaja;</w:t>
      </w:r>
    </w:p>
    <w:p w14:paraId="57930889"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wiaty dworca zachodniego;</w:t>
      </w:r>
    </w:p>
    <w:p w14:paraId="3EBB5646"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budynek wchodzący w skład dawnego zespołu oczyszczalni miejskiej przy ul. Leśnej;</w:t>
      </w:r>
    </w:p>
    <w:p w14:paraId="33E9817D"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spichlerz przy ul. Niepodległości;</w:t>
      </w:r>
    </w:p>
    <w:p w14:paraId="20196BE2"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młyn i spichlerz przy ul. Partyzantów;</w:t>
      </w:r>
    </w:p>
    <w:p w14:paraId="0A4C7DEB"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wieża ciśnień na dworcu PKP;</w:t>
      </w:r>
    </w:p>
    <w:p w14:paraId="3387586B"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budynek warzelni piwa przy ul. Wojska Polskiego;</w:t>
      </w:r>
    </w:p>
    <w:p w14:paraId="6A57D59D" w14:textId="77777777" w:rsidR="001A0FA6" w:rsidRDefault="00000000">
      <w:pPr>
        <w:widowControl w:val="0"/>
        <w:numPr>
          <w:ilvl w:val="0"/>
          <w:numId w:val="1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wieża ciśnień przy ul. Żołnierskiej.</w:t>
      </w:r>
    </w:p>
    <w:p w14:paraId="46AAD295" w14:textId="77777777" w:rsidR="001A0FA6" w:rsidRDefault="00000000">
      <w:pPr>
        <w:widowControl w:val="0"/>
        <w:tabs>
          <w:tab w:val="left" w:pos="35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Zespoły budowlane oraz układy urbanistyczne</w:t>
      </w:r>
      <w:r>
        <w:rPr>
          <w:rFonts w:ascii="Liberation Serif" w:hAnsi="Liberation Serif"/>
          <w:color w:val="00000A"/>
          <w:sz w:val="24"/>
          <w:szCs w:val="20"/>
          <w:lang w:eastAsia="zh-CN" w:bidi="hi-IN"/>
        </w:rPr>
        <w:t xml:space="preserve">: </w:t>
      </w:r>
    </w:p>
    <w:p w14:paraId="225D8336" w14:textId="77777777" w:rsidR="001A0FA6" w:rsidRDefault="00000000">
      <w:pPr>
        <w:widowControl w:val="0"/>
        <w:numPr>
          <w:ilvl w:val="0"/>
          <w:numId w:val="15"/>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układ urbanistyczny starego miasta;</w:t>
      </w:r>
    </w:p>
    <w:p w14:paraId="787F635D" w14:textId="77777777" w:rsidR="001A0FA6" w:rsidRDefault="00000000">
      <w:pPr>
        <w:widowControl w:val="0"/>
        <w:numPr>
          <w:ilvl w:val="0"/>
          <w:numId w:val="15"/>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dawnych koszar artylerii wraz z zielenią urządzoną przy ul. Artyleryjskiej;</w:t>
      </w:r>
    </w:p>
    <w:p w14:paraId="4A13E231" w14:textId="77777777" w:rsidR="001A0FA6" w:rsidRDefault="00000000">
      <w:pPr>
        <w:widowControl w:val="0"/>
        <w:numPr>
          <w:ilvl w:val="0"/>
          <w:numId w:val="15"/>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zespół dawnych koszar kawaleryjskich przy ul. Dąbrowskiego i </w:t>
      </w:r>
      <w:proofErr w:type="spellStart"/>
      <w:r>
        <w:rPr>
          <w:rFonts w:ascii="Liberation Serif" w:hAnsi="Liberation Serif"/>
          <w:color w:val="00000A"/>
          <w:sz w:val="24"/>
          <w:szCs w:val="20"/>
          <w:lang w:eastAsia="zh-CN" w:bidi="hi-IN"/>
        </w:rPr>
        <w:t>Gietkowskiej</w:t>
      </w:r>
      <w:proofErr w:type="spellEnd"/>
      <w:r>
        <w:rPr>
          <w:rFonts w:ascii="Liberation Serif" w:hAnsi="Liberation Serif"/>
          <w:color w:val="00000A"/>
          <w:sz w:val="24"/>
          <w:szCs w:val="20"/>
          <w:lang w:eastAsia="zh-CN" w:bidi="hi-IN"/>
        </w:rPr>
        <w:t>;</w:t>
      </w:r>
    </w:p>
    <w:p w14:paraId="77D951EE" w14:textId="77777777" w:rsidR="001A0FA6" w:rsidRDefault="00000000">
      <w:pPr>
        <w:widowControl w:val="0"/>
        <w:numPr>
          <w:ilvl w:val="0"/>
          <w:numId w:val="15"/>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dawnych koszar artyleryjskich, obecnie siedziba KW Policji przy ul. Pstrowskiego;</w:t>
      </w:r>
    </w:p>
    <w:p w14:paraId="67291962" w14:textId="77777777" w:rsidR="001A0FA6" w:rsidRDefault="00000000">
      <w:pPr>
        <w:widowControl w:val="0"/>
        <w:numPr>
          <w:ilvl w:val="0"/>
          <w:numId w:val="15"/>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szpitala psychiatrycznego w Kortowie, obecnie część zabudowań UWM.</w:t>
      </w:r>
    </w:p>
    <w:p w14:paraId="2EBFC39B" w14:textId="77777777" w:rsidR="001A0FA6" w:rsidRDefault="00000000">
      <w:pPr>
        <w:widowControl w:val="0"/>
        <w:tabs>
          <w:tab w:val="left" w:pos="567"/>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Dawne majątki ziemskie</w:t>
      </w:r>
      <w:r>
        <w:rPr>
          <w:rFonts w:ascii="Liberation Serif" w:hAnsi="Liberation Serif"/>
          <w:color w:val="00000A"/>
          <w:sz w:val="24"/>
          <w:szCs w:val="20"/>
          <w:lang w:eastAsia="zh-CN" w:bidi="hi-IN"/>
        </w:rPr>
        <w:t>:</w:t>
      </w:r>
    </w:p>
    <w:p w14:paraId="0DBFE695" w14:textId="77777777" w:rsidR="001A0FA6" w:rsidRDefault="00000000">
      <w:pPr>
        <w:widowControl w:val="0"/>
        <w:numPr>
          <w:ilvl w:val="0"/>
          <w:numId w:val="16"/>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dawny zespół dworsko-parkowo-folwarczny przy ul. Lubelskiej; </w:t>
      </w:r>
    </w:p>
    <w:p w14:paraId="15FD8A5E" w14:textId="77777777" w:rsidR="001A0FA6" w:rsidRDefault="00000000">
      <w:pPr>
        <w:widowControl w:val="0"/>
        <w:numPr>
          <w:ilvl w:val="0"/>
          <w:numId w:val="16"/>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dawne założenie dworsko parkowe w Pozortach;</w:t>
      </w:r>
    </w:p>
    <w:p w14:paraId="3AB20061" w14:textId="77777777" w:rsidR="001A0FA6" w:rsidRDefault="00000000">
      <w:pPr>
        <w:widowControl w:val="0"/>
        <w:numPr>
          <w:ilvl w:val="0"/>
          <w:numId w:val="16"/>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zespół dworsko-parkowo-folwarczny przy ul. Trackiej.</w:t>
      </w:r>
    </w:p>
    <w:p w14:paraId="59C566F9"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Parki</w:t>
      </w:r>
      <w:r>
        <w:rPr>
          <w:rFonts w:ascii="Liberation Serif" w:hAnsi="Liberation Serif"/>
          <w:color w:val="00000A"/>
          <w:sz w:val="24"/>
          <w:szCs w:val="20"/>
          <w:lang w:eastAsia="zh-CN" w:bidi="hi-IN"/>
        </w:rPr>
        <w:t>:</w:t>
      </w:r>
    </w:p>
    <w:p w14:paraId="050C4137"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miejski Jakubowo;</w:t>
      </w:r>
    </w:p>
    <w:p w14:paraId="422E9DE4"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w dawnym majątku Grądek, obecnie przy ul. Lubelskiej;</w:t>
      </w:r>
    </w:p>
    <w:p w14:paraId="116C158A"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uniwersytecki i zieleń towarzysząca w Kortowie;</w:t>
      </w:r>
    </w:p>
    <w:p w14:paraId="7A82FD36"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na Nagórkach, przy ul. Metalowej;</w:t>
      </w:r>
    </w:p>
    <w:p w14:paraId="0E38F5A9"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w Pozortach;</w:t>
      </w:r>
    </w:p>
    <w:p w14:paraId="3A34FD62" w14:textId="77777777" w:rsidR="001A0FA6" w:rsidRDefault="00000000">
      <w:pPr>
        <w:widowControl w:val="0"/>
        <w:numPr>
          <w:ilvl w:val="0"/>
          <w:numId w:val="17"/>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park w Tracku.</w:t>
      </w:r>
    </w:p>
    <w:p w14:paraId="1DE959CB"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Cmentarze</w:t>
      </w:r>
      <w:r>
        <w:rPr>
          <w:rFonts w:ascii="Liberation Serif" w:hAnsi="Liberation Serif"/>
          <w:color w:val="00000A"/>
          <w:sz w:val="24"/>
          <w:szCs w:val="20"/>
          <w:lang w:eastAsia="zh-CN" w:bidi="hi-IN"/>
        </w:rPr>
        <w:t>:</w:t>
      </w:r>
    </w:p>
    <w:p w14:paraId="1C267546"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cmentarz ewangelicki przy ul. Baczewskiego;</w:t>
      </w:r>
    </w:p>
    <w:p w14:paraId="0A6DBE92"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cmentarz przyszpitalny przy ul. Mariańskiej, obecnie park miejski;</w:t>
      </w:r>
    </w:p>
    <w:p w14:paraId="2F34AD19"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cmentarz rzymsko-katolicki św. Józefa przy ul. Rataja;</w:t>
      </w:r>
    </w:p>
    <w:p w14:paraId="12E16B8E"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cmentarz garnizonowy przy ul. Szarych Szeregów;</w:t>
      </w:r>
    </w:p>
    <w:p w14:paraId="6CE7E766"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cmentarz rzymsko-katolicki przy ul. Sielskiej;</w:t>
      </w:r>
    </w:p>
    <w:p w14:paraId="17A51278"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cmentarz ewangelicki przy ul. Wojska Polskiego, ob. park miejski;</w:t>
      </w:r>
    </w:p>
    <w:p w14:paraId="32C233FA"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cmentarz rzymsko-katolicki św. Jakuba przy ul. Wojska Polskiego;</w:t>
      </w:r>
    </w:p>
    <w:p w14:paraId="5F50C201"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rosyjski cmentarz wojskowy przy ul. Wojska Polskiego;</w:t>
      </w:r>
    </w:p>
    <w:p w14:paraId="382F8571"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niemiecki cmentarz wojskowy przy Jakubowie;</w:t>
      </w:r>
    </w:p>
    <w:p w14:paraId="121F1B2B" w14:textId="77777777" w:rsidR="001A0FA6" w:rsidRDefault="00000000">
      <w:pPr>
        <w:widowControl w:val="0"/>
        <w:numPr>
          <w:ilvl w:val="1"/>
          <w:numId w:val="18"/>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cmentarz żydowski przy ul. Zyndrama z Maszkowic.</w:t>
      </w:r>
    </w:p>
    <w:p w14:paraId="4E61EF4D" w14:textId="77777777" w:rsidR="001A0FA6" w:rsidRDefault="001A0FA6">
      <w:pPr>
        <w:widowControl w:val="0"/>
        <w:tabs>
          <w:tab w:val="left" w:pos="0"/>
        </w:tabs>
        <w:suppressAutoHyphens/>
        <w:spacing w:line="360" w:lineRule="auto"/>
        <w:ind w:firstLine="567"/>
        <w:rPr>
          <w:rFonts w:ascii="Liberation Serif" w:hAnsi="Liberation Serif"/>
          <w:color w:val="00000A"/>
          <w:sz w:val="24"/>
          <w:szCs w:val="20"/>
          <w:lang w:eastAsia="zh-CN" w:bidi="hi-IN"/>
        </w:rPr>
      </w:pPr>
    </w:p>
    <w:p w14:paraId="1E263D08"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 terenie miasta znajdują się ponadto zabytki architektury mieszkaniowej (wille, kamienice, domy wielorodzinne), pozostałości założeń ruralistycznych dawnych wsi wchłoniętych w struktury miasta wskutek jego rozwoju przestrzennego, czy też zabytki kultu religijnego: kapliczki i krzyże przydrożne. </w:t>
      </w:r>
    </w:p>
    <w:p w14:paraId="3C003080" w14:textId="77777777" w:rsidR="001A0FA6" w:rsidRDefault="00000000">
      <w:pPr>
        <w:widowControl w:val="0"/>
        <w:tabs>
          <w:tab w:val="left" w:pos="0"/>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 grupie zabytków nieruchomych, niewpisanych do rejestru zabytków nieruchomych, według katalogu wymienionego w art. 6 ustawy, najbardziej indywidualne cechy posiadają:</w:t>
      </w:r>
    </w:p>
    <w:p w14:paraId="6E517B1C"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Zespoły budowlane, układy urbanistyczne i ruralistyczne</w:t>
      </w:r>
      <w:r>
        <w:rPr>
          <w:rFonts w:ascii="Liberation Serif" w:hAnsi="Liberation Serif"/>
          <w:color w:val="00000A"/>
          <w:sz w:val="24"/>
          <w:szCs w:val="20"/>
          <w:lang w:eastAsia="zh-CN" w:bidi="hi-IN"/>
        </w:rPr>
        <w:t xml:space="preserve">: </w:t>
      </w:r>
    </w:p>
    <w:p w14:paraId="46ECCE7E"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dawnych koszar piechoty między ul. Artyleryjską i Leśną;</w:t>
      </w:r>
    </w:p>
    <w:p w14:paraId="05BA9237"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budowlany i układ urbanistyczny zabudowy mieszkaniowej przy ul. Chopina;</w:t>
      </w:r>
    </w:p>
    <w:p w14:paraId="618804AC"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ruralistyczny i budowlany przy ul. Cyranki;</w:t>
      </w:r>
    </w:p>
    <w:p w14:paraId="3A281945"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budowlany dawnego Urzędu Prowiantowego przy ul. Dąbrowskiego;</w:t>
      </w:r>
    </w:p>
    <w:p w14:paraId="2F5E3D4A"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budowlany i układ urbanistyczny zabudowy mieszkaniowej przy ul. Fałata;</w:t>
      </w:r>
    </w:p>
    <w:p w14:paraId="4D6215D3"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ruralistyczny przy ul. Gronowej (</w:t>
      </w:r>
      <w:proofErr w:type="spellStart"/>
      <w:r>
        <w:rPr>
          <w:rFonts w:ascii="Liberation Serif" w:hAnsi="Liberation Serif"/>
          <w:color w:val="00000A"/>
          <w:sz w:val="24"/>
          <w:szCs w:val="20"/>
          <w:lang w:eastAsia="zh-CN" w:bidi="hi-IN"/>
        </w:rPr>
        <w:t>Dajtki</w:t>
      </w:r>
      <w:proofErr w:type="spellEnd"/>
      <w:r>
        <w:rPr>
          <w:rFonts w:ascii="Liberation Serif" w:hAnsi="Liberation Serif"/>
          <w:color w:val="00000A"/>
          <w:sz w:val="24"/>
          <w:szCs w:val="20"/>
          <w:lang w:eastAsia="zh-CN" w:bidi="hi-IN"/>
        </w:rPr>
        <w:t>);</w:t>
      </w:r>
    </w:p>
    <w:p w14:paraId="46EC269B"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układ urbanistyczny zabudowy mieszkaniowej przy ul. Grunwaldzkiej;</w:t>
      </w:r>
    </w:p>
    <w:p w14:paraId="6C91D1D0"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dawnych koszar piechoty przy ul. Jagiellońskiej;</w:t>
      </w:r>
    </w:p>
    <w:p w14:paraId="312AF9AC"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układ ruralistyczny przy ul. Konopnej (</w:t>
      </w:r>
      <w:proofErr w:type="spellStart"/>
      <w:r>
        <w:rPr>
          <w:rFonts w:ascii="Liberation Serif" w:hAnsi="Liberation Serif"/>
          <w:color w:val="00000A"/>
          <w:sz w:val="24"/>
          <w:szCs w:val="20"/>
          <w:lang w:eastAsia="zh-CN" w:bidi="hi-IN"/>
        </w:rPr>
        <w:t>Dajtki</w:t>
      </w:r>
      <w:proofErr w:type="spellEnd"/>
      <w:r>
        <w:rPr>
          <w:rFonts w:ascii="Liberation Serif" w:hAnsi="Liberation Serif"/>
          <w:color w:val="00000A"/>
          <w:sz w:val="24"/>
          <w:szCs w:val="20"/>
          <w:lang w:eastAsia="zh-CN" w:bidi="hi-IN"/>
        </w:rPr>
        <w:t>);</w:t>
      </w:r>
    </w:p>
    <w:p w14:paraId="58B8FE8B"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budowlany i układ urbanistyczny przy Al. Przyjaciół;</w:t>
      </w:r>
    </w:p>
    <w:p w14:paraId="4C0A0A24"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budowlany i układ urbanistyczny przy ul. Radiowej;</w:t>
      </w:r>
    </w:p>
    <w:p w14:paraId="3833D348"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dawnego szpitala garnizonowego, ob. szpital uniwersytecki przy ul. Warszawskiej;</w:t>
      </w:r>
    </w:p>
    <w:p w14:paraId="373D4095"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zespół koszar kawalerii przy ul. Warszawskiej;</w:t>
      </w:r>
    </w:p>
    <w:p w14:paraId="43E35C49"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zespół rzeźni miejskiej przy ul. Wojska Polskiego;</w:t>
      </w:r>
    </w:p>
    <w:p w14:paraId="0458334A"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dawny zespół zakładu energetycznego przy ul. Wojska Polskiego;</w:t>
      </w:r>
    </w:p>
    <w:p w14:paraId="46B45E65"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zespół elektrowni wodnej „Łyna” przy ul. Wojska Polskiego;</w:t>
      </w:r>
    </w:p>
    <w:p w14:paraId="10963198" w14:textId="77777777" w:rsidR="001A0FA6" w:rsidRDefault="00000000">
      <w:pPr>
        <w:widowControl w:val="0"/>
        <w:numPr>
          <w:ilvl w:val="0"/>
          <w:numId w:val="19"/>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zespół Miejskiego Zakładu Wodociągowego przy ul. Żeglarskiej.</w:t>
      </w:r>
    </w:p>
    <w:p w14:paraId="6CF95315"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Architektura sakralna</w:t>
      </w:r>
      <w:r>
        <w:rPr>
          <w:rFonts w:ascii="Liberation Serif" w:hAnsi="Liberation Serif"/>
          <w:color w:val="00000A"/>
          <w:sz w:val="24"/>
          <w:szCs w:val="20"/>
          <w:lang w:eastAsia="zh-CN" w:bidi="hi-IN"/>
        </w:rPr>
        <w:t>:</w:t>
      </w:r>
    </w:p>
    <w:p w14:paraId="33F535AE" w14:textId="77777777" w:rsidR="001A0FA6" w:rsidRDefault="00000000">
      <w:pPr>
        <w:widowControl w:val="0"/>
        <w:numPr>
          <w:ilvl w:val="1"/>
          <w:numId w:val="20"/>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kaplica filialna M.B. Różańcowej przy ul. Bałtyckiej;</w:t>
      </w:r>
    </w:p>
    <w:p w14:paraId="61192129" w14:textId="77777777" w:rsidR="001A0FA6" w:rsidRDefault="00000000">
      <w:pPr>
        <w:widowControl w:val="0"/>
        <w:numPr>
          <w:ilvl w:val="1"/>
          <w:numId w:val="20"/>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kaplica Matki Boskiej Szkaplerznej przy ul. Jarockiej;</w:t>
      </w:r>
    </w:p>
    <w:p w14:paraId="1C1A10A4" w14:textId="77777777" w:rsidR="001A0FA6" w:rsidRDefault="00000000">
      <w:pPr>
        <w:widowControl w:val="0"/>
        <w:numPr>
          <w:ilvl w:val="1"/>
          <w:numId w:val="20"/>
        </w:numPr>
        <w:tabs>
          <w:tab w:val="left" w:pos="567"/>
        </w:tabs>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kapliczki przydrożne przy ul. Jagiellończyka, Poprzecznej, Pstrowskiego (nad jez. </w:t>
      </w:r>
      <w:proofErr w:type="spellStart"/>
      <w:r>
        <w:rPr>
          <w:rFonts w:ascii="Liberation Serif" w:hAnsi="Liberation Serif"/>
          <w:color w:val="00000A"/>
          <w:sz w:val="24"/>
          <w:szCs w:val="20"/>
          <w:lang w:eastAsia="zh-CN" w:bidi="hi-IN"/>
        </w:rPr>
        <w:t>Skanda</w:t>
      </w:r>
      <w:proofErr w:type="spellEnd"/>
      <w:r>
        <w:rPr>
          <w:rFonts w:ascii="Liberation Serif" w:hAnsi="Liberation Serif"/>
          <w:color w:val="00000A"/>
          <w:sz w:val="24"/>
          <w:szCs w:val="20"/>
          <w:lang w:eastAsia="zh-CN" w:bidi="hi-IN"/>
        </w:rPr>
        <w:t>), Wilczyńskiego, Żurawiej.</w:t>
      </w:r>
    </w:p>
    <w:p w14:paraId="2EFD28E3"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Inne obiekty wyróżniające się w skali miasta</w:t>
      </w:r>
      <w:r>
        <w:rPr>
          <w:rFonts w:ascii="Liberation Serif" w:hAnsi="Liberation Serif"/>
          <w:color w:val="00000A"/>
          <w:sz w:val="24"/>
          <w:szCs w:val="20"/>
          <w:lang w:eastAsia="zh-CN" w:bidi="hi-IN"/>
        </w:rPr>
        <w:t>:</w:t>
      </w:r>
    </w:p>
    <w:p w14:paraId="411666FA"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budynek dawnej zajezdni trolejbusowej przy 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w:t>
      </w:r>
    </w:p>
    <w:p w14:paraId="13796ED9"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dawna ewangelicka szkoła ludowa, ob. szkoła przy ul. Moniuszki;</w:t>
      </w:r>
    </w:p>
    <w:p w14:paraId="349E2F22"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dawna fabryka mebli przy ul. Partyzantów;</w:t>
      </w:r>
    </w:p>
    <w:p w14:paraId="3382FCF3"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areszt śledczy przy ul. Piłsudskiego;</w:t>
      </w:r>
    </w:p>
    <w:p w14:paraId="432EC8B3"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budynki usytuowane na terenie starego miasta w Olsztynie, stanowiące powojenną odbudowę z lat 50-tych;</w:t>
      </w:r>
    </w:p>
    <w:p w14:paraId="74D64D5F"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spichlerz przy ul. Trackiej;</w:t>
      </w:r>
    </w:p>
    <w:p w14:paraId="5C632740" w14:textId="77777777" w:rsidR="001A0FA6" w:rsidRDefault="00000000">
      <w:pPr>
        <w:widowControl w:val="0"/>
        <w:numPr>
          <w:ilvl w:val="0"/>
          <w:numId w:val="2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dawne sanatorium przeciwgruźlicze dla kobiet, ob. szpital </w:t>
      </w:r>
      <w:proofErr w:type="spellStart"/>
      <w:r>
        <w:rPr>
          <w:rFonts w:ascii="Liberation Serif" w:hAnsi="Liberation Serif"/>
          <w:color w:val="00000A"/>
          <w:sz w:val="24"/>
          <w:szCs w:val="20"/>
          <w:lang w:eastAsia="zh-CN" w:bidi="hi-IN"/>
        </w:rPr>
        <w:t>pulmunologiczny</w:t>
      </w:r>
      <w:proofErr w:type="spellEnd"/>
      <w:r>
        <w:rPr>
          <w:rFonts w:ascii="Liberation Serif" w:hAnsi="Liberation Serif"/>
          <w:color w:val="00000A"/>
          <w:sz w:val="24"/>
          <w:szCs w:val="20"/>
          <w:lang w:eastAsia="zh-CN" w:bidi="hi-IN"/>
        </w:rPr>
        <w:t xml:space="preserve"> przy </w:t>
      </w:r>
      <w:r>
        <w:rPr>
          <w:rFonts w:ascii="Liberation Serif" w:hAnsi="Liberation Serif"/>
          <w:color w:val="00000A"/>
          <w:sz w:val="24"/>
          <w:szCs w:val="20"/>
          <w:lang w:eastAsia="zh-CN" w:bidi="hi-IN"/>
        </w:rPr>
        <w:br/>
        <w:t>ul. Jagiellońskiej.</w:t>
      </w:r>
    </w:p>
    <w:p w14:paraId="62E5B843"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Zabytki zieleni</w:t>
      </w:r>
      <w:r>
        <w:rPr>
          <w:rFonts w:ascii="Liberation Serif" w:hAnsi="Liberation Serif"/>
          <w:color w:val="00000A"/>
          <w:sz w:val="24"/>
          <w:szCs w:val="20"/>
          <w:lang w:eastAsia="zh-CN" w:bidi="hi-IN"/>
        </w:rPr>
        <w:t>:</w:t>
      </w:r>
    </w:p>
    <w:p w14:paraId="21DABF67"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zieleń zabudowy mieszkaniowej przy ul. Oficerskiej;</w:t>
      </w:r>
    </w:p>
    <w:p w14:paraId="5FED9CD2"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ogród willowy przy ul. E. Plater;</w:t>
      </w:r>
    </w:p>
    <w:p w14:paraId="39A60C4A"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zieleń osiedla mieszkaniowego nad jez. Długim;</w:t>
      </w:r>
    </w:p>
    <w:p w14:paraId="32325138"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zieleń osiedla mieszkaniowego przy ul. Reymonta i Paderewskiego;</w:t>
      </w:r>
    </w:p>
    <w:p w14:paraId="4F629F1E"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przedogródki</w:t>
      </w:r>
      <w:proofErr w:type="spellEnd"/>
      <w:r>
        <w:rPr>
          <w:rFonts w:ascii="Liberation Serif" w:hAnsi="Liberation Serif"/>
          <w:color w:val="00000A"/>
          <w:sz w:val="24"/>
          <w:szCs w:val="20"/>
          <w:lang w:eastAsia="zh-CN" w:bidi="hi-IN"/>
        </w:rPr>
        <w:t xml:space="preserve"> przy ul. Dąbrowszczaków i Limanowskiego;</w:t>
      </w:r>
    </w:p>
    <w:p w14:paraId="157F3092" w14:textId="77777777" w:rsidR="001A0FA6" w:rsidRDefault="00000000">
      <w:pPr>
        <w:widowControl w:val="0"/>
        <w:numPr>
          <w:ilvl w:val="0"/>
          <w:numId w:val="2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tereny zalesione wzdłuż rzeki Łyny – Las Miejski z promenadą.</w:t>
      </w:r>
    </w:p>
    <w:p w14:paraId="4B770F61" w14:textId="77777777" w:rsidR="001A0FA6" w:rsidRDefault="001A0FA6">
      <w:pPr>
        <w:widowControl w:val="0"/>
        <w:suppressAutoHyphens/>
        <w:spacing w:line="360" w:lineRule="auto"/>
        <w:ind w:left="720"/>
        <w:rPr>
          <w:rFonts w:ascii="Liberation Serif" w:hAnsi="Liberation Serif"/>
          <w:color w:val="00000A"/>
          <w:sz w:val="24"/>
          <w:szCs w:val="20"/>
          <w:lang w:eastAsia="zh-CN" w:bidi="hi-IN"/>
        </w:rPr>
      </w:pPr>
    </w:p>
    <w:p w14:paraId="3195DAE0"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 xml:space="preserve">2.2.3. Zabytki ruchome </w:t>
      </w:r>
    </w:p>
    <w:p w14:paraId="5CFA86A9"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Rejestr zabytków ruchomych prowadzony jest przez WKZ. Do rejestru wpisuje się zabytek ruchomy na podstawie decyzji wydanej przez WKZ na wniosek właściciela tego zabytku. WKZ może wydać z urzędu decyzję o wpisie zabytku ruchomego do rejestru wyłącznie w przypadku uzasadnionej obawy zniszczenia, uszkodzenia lub nielegalnego wywiezienia zabytku za granicę. </w:t>
      </w:r>
    </w:p>
    <w:p w14:paraId="120CDF95"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Dla większości obiektów wpisanych do rejestru zabytków ruchomych opracowano dokumentację w postaci kart ewidencyjnych, zawierających historię, opisy i fotografie obiektów.</w:t>
      </w:r>
    </w:p>
    <w:p w14:paraId="12EA16F9" w14:textId="77777777" w:rsidR="001A0FA6" w:rsidRDefault="001A0FA6">
      <w:pPr>
        <w:widowControl w:val="0"/>
        <w:tabs>
          <w:tab w:val="left" w:pos="0"/>
        </w:tabs>
        <w:suppressAutoHyphens/>
        <w:spacing w:line="360" w:lineRule="auto"/>
        <w:ind w:firstLine="567"/>
        <w:rPr>
          <w:rFonts w:ascii="Liberation Serif" w:hAnsi="Liberation Serif"/>
          <w:color w:val="00000A"/>
          <w:sz w:val="24"/>
          <w:szCs w:val="20"/>
          <w:lang w:eastAsia="zh-CN" w:bidi="hi-IN"/>
        </w:rPr>
      </w:pPr>
    </w:p>
    <w:p w14:paraId="397FF8A4" w14:textId="77777777" w:rsidR="001A0FA6" w:rsidRDefault="00000000">
      <w:pPr>
        <w:widowControl w:val="0"/>
        <w:numPr>
          <w:ilvl w:val="1"/>
          <w:numId w:val="23"/>
        </w:numPr>
        <w:suppressAutoHyphens/>
        <w:spacing w:line="360" w:lineRule="auto"/>
        <w:ind w:left="284" w:hanging="284"/>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lastRenderedPageBreak/>
        <w:t>Pomniki</w:t>
      </w:r>
      <w:r>
        <w:rPr>
          <w:rFonts w:ascii="Liberation Serif" w:hAnsi="Liberation Serif"/>
          <w:color w:val="00000A"/>
          <w:sz w:val="24"/>
          <w:szCs w:val="20"/>
          <w:lang w:eastAsia="zh-CN" w:bidi="hi-IN"/>
        </w:rPr>
        <w:t>:</w:t>
      </w:r>
    </w:p>
    <w:p w14:paraId="7D728F87" w14:textId="77777777" w:rsidR="001A0FA6" w:rsidRDefault="00000000">
      <w:pPr>
        <w:widowControl w:val="0"/>
        <w:numPr>
          <w:ilvl w:val="1"/>
          <w:numId w:val="24"/>
        </w:numPr>
        <w:suppressAutoHyphens/>
        <w:spacing w:line="360" w:lineRule="auto"/>
        <w:ind w:left="709"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rzeźba Chrystusa upadającego pod krzyżem (tzw. Boża Męka), z kamienia polichromowanego. Pomnik ustawiono poza murami miejskimi, w miejscu zwanym później Targiem Końskim jako  świadectwo dżumy z lat 1709-1710. W latach 30-tych XX w. przeniesiono go na skwer u zbiegu ulic Kazimierza Jagiellończyka i Alojzego Śliwy;</w:t>
      </w:r>
    </w:p>
    <w:p w14:paraId="2EF93A16" w14:textId="77777777" w:rsidR="001A0FA6" w:rsidRDefault="00000000">
      <w:pPr>
        <w:widowControl w:val="0"/>
        <w:numPr>
          <w:ilvl w:val="1"/>
          <w:numId w:val="24"/>
        </w:numPr>
        <w:suppressAutoHyphens/>
        <w:spacing w:line="360" w:lineRule="auto"/>
        <w:ind w:left="709"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rzeźba Chrystusa – Zbawcy Świata, z piaskowca, wykonana w 1737 r., ustawiona na terenie cmentarza cholerycznego, położonego przy trakcie prowadzącym do Dobrego Miasta. Na początku lat 50-tych XX w. została zniszczona i wyrzucona na śmietnik. Pozbawiona głowy, z licznymi uszkodzeniami i ubytkami, odzyskana staraniem ówczesnego wojewódzkiego konserwatora zabytków, przeniesiona została na skwer przy kościele Najświętszego Serca Pana Jezusa. Odnowiona i zrekonstruowana w 2003 r.; świadectwo dżumy z lat 1709-1710;</w:t>
      </w:r>
    </w:p>
    <w:p w14:paraId="2A362434" w14:textId="77777777" w:rsidR="001A0FA6" w:rsidRDefault="00000000">
      <w:pPr>
        <w:widowControl w:val="0"/>
        <w:numPr>
          <w:ilvl w:val="1"/>
          <w:numId w:val="24"/>
        </w:numPr>
        <w:suppressAutoHyphens/>
        <w:spacing w:line="360" w:lineRule="auto"/>
        <w:ind w:left="709"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popiersie Mikołaja Kopernika, odlew, brąz, wykonany w 1914 r. przez berlińskiego artystę Johanna Götza (odlew, brąz). Popiersie ustawione pierwotnie pod neogotyckim baldachimem, u podnóża fosy zamkowej, obecnie stoi na wysokim, kamiennym postumencie na skwerze przy Łynie, w parku przy zamku;</w:t>
      </w:r>
    </w:p>
    <w:p w14:paraId="7A1799EE" w14:textId="77777777" w:rsidR="001A0FA6" w:rsidRDefault="00000000">
      <w:pPr>
        <w:widowControl w:val="0"/>
        <w:numPr>
          <w:ilvl w:val="1"/>
          <w:numId w:val="23"/>
        </w:numPr>
        <w:suppressAutoHyphens/>
        <w:spacing w:line="360" w:lineRule="auto"/>
        <w:ind w:left="284" w:hanging="284"/>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Wyposażenie kościołów</w:t>
      </w:r>
      <w:r>
        <w:rPr>
          <w:rFonts w:ascii="Liberation Serif" w:hAnsi="Liberation Serif"/>
          <w:color w:val="00000A"/>
          <w:sz w:val="24"/>
          <w:szCs w:val="20"/>
          <w:lang w:eastAsia="zh-CN" w:bidi="hi-IN"/>
        </w:rPr>
        <w:t>:</w:t>
      </w:r>
    </w:p>
    <w:p w14:paraId="767944C1" w14:textId="77777777" w:rsidR="001A0FA6" w:rsidRDefault="00000000">
      <w:pPr>
        <w:widowControl w:val="0"/>
        <w:numPr>
          <w:ilvl w:val="1"/>
          <w:numId w:val="25"/>
        </w:numPr>
        <w:suppressAutoHyphens/>
        <w:spacing w:line="360" w:lineRule="auto"/>
        <w:ind w:left="709"/>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parafialny pw. św. Wawrzyńca w Gutkowie: ołtarze, ambona, chór muzyczny, konfesjonał, szafka, kropielnica, krucyfiks, lichtarz, świeczniki, dzwon, zespół malowideł ściennych;</w:t>
      </w:r>
    </w:p>
    <w:p w14:paraId="254FA5B6" w14:textId="77777777" w:rsidR="001A0FA6" w:rsidRDefault="00000000">
      <w:pPr>
        <w:widowControl w:val="0"/>
        <w:numPr>
          <w:ilvl w:val="1"/>
          <w:numId w:val="25"/>
        </w:numPr>
        <w:suppressAutoHyphens/>
        <w:spacing w:line="360" w:lineRule="auto"/>
        <w:ind w:left="709"/>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katedra św. Jakuba przy ul. Staszica: ołtarze, krucyfiks, witraże, organy  z 1876 r. pochodzące z zakładu Max </w:t>
      </w:r>
      <w:proofErr w:type="spellStart"/>
      <w:r>
        <w:rPr>
          <w:rFonts w:ascii="Liberation Serif" w:hAnsi="Liberation Serif"/>
          <w:color w:val="00000A"/>
          <w:sz w:val="24"/>
          <w:szCs w:val="20"/>
          <w:lang w:eastAsia="zh-CN" w:bidi="hi-IN"/>
        </w:rPr>
        <w:t>Terletzki</w:t>
      </w:r>
      <w:proofErr w:type="spellEnd"/>
      <w:r>
        <w:rPr>
          <w:rFonts w:ascii="Liberation Serif" w:hAnsi="Liberation Serif"/>
          <w:color w:val="00000A"/>
          <w:sz w:val="24"/>
          <w:szCs w:val="20"/>
          <w:lang w:eastAsia="zh-CN" w:bidi="hi-IN"/>
        </w:rPr>
        <w:t xml:space="preserve"> z Królewca;</w:t>
      </w:r>
    </w:p>
    <w:p w14:paraId="7B950BDC" w14:textId="77777777" w:rsidR="001A0FA6" w:rsidRDefault="00000000">
      <w:pPr>
        <w:widowControl w:val="0"/>
        <w:numPr>
          <w:ilvl w:val="1"/>
          <w:numId w:val="25"/>
        </w:numPr>
        <w:suppressAutoHyphens/>
        <w:spacing w:line="360" w:lineRule="auto"/>
        <w:ind w:left="709"/>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św. Józefa przy u. Jagiellońskiej: ołtarze, rzeźby, obrazy (droga krzyżowa), witraże, polichromie ścienne, ławki, klęczniki, stalle prezbiterium, ambona, chrzcielnica, sprzęty liturgiczne, eklektyczne organy pochodzące z pocz. XX w. (1912-13);</w:t>
      </w:r>
    </w:p>
    <w:p w14:paraId="1FF4E179" w14:textId="77777777" w:rsidR="001A0FA6" w:rsidRDefault="00000000">
      <w:pPr>
        <w:widowControl w:val="0"/>
        <w:numPr>
          <w:ilvl w:val="1"/>
          <w:numId w:val="25"/>
        </w:numPr>
        <w:suppressAutoHyphens/>
        <w:spacing w:line="360" w:lineRule="auto"/>
        <w:ind w:left="709"/>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pw. Matki Boskiej Różańcowej przy ul. Żniwnej: ołtarz główny, krucyfiks, relief, obrazy, empora muzyczna;</w:t>
      </w:r>
    </w:p>
    <w:p w14:paraId="107A9DD3" w14:textId="77777777" w:rsidR="001A0FA6" w:rsidRDefault="00000000">
      <w:pPr>
        <w:widowControl w:val="0"/>
        <w:numPr>
          <w:ilvl w:val="1"/>
          <w:numId w:val="25"/>
        </w:numPr>
        <w:suppressAutoHyphens/>
        <w:spacing w:line="360" w:lineRule="auto"/>
        <w:ind w:left="709"/>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kościół garnizonowy pw. NMP Królowej Polski i </w:t>
      </w:r>
      <w:proofErr w:type="spellStart"/>
      <w:r>
        <w:rPr>
          <w:rFonts w:ascii="Liberation Serif" w:hAnsi="Liberation Serif"/>
          <w:color w:val="00000A"/>
          <w:sz w:val="24"/>
          <w:szCs w:val="20"/>
          <w:lang w:eastAsia="zh-CN" w:bidi="hi-IN"/>
        </w:rPr>
        <w:t>śś</w:t>
      </w:r>
      <w:proofErr w:type="spellEnd"/>
      <w:r>
        <w:rPr>
          <w:rFonts w:ascii="Liberation Serif" w:hAnsi="Liberation Serif"/>
          <w:color w:val="00000A"/>
          <w:sz w:val="24"/>
          <w:szCs w:val="20"/>
          <w:lang w:eastAsia="zh-CN" w:bidi="hi-IN"/>
        </w:rPr>
        <w:t xml:space="preserve">. Archaniołów przy ul. Konopnickiej: ołtarz z krucyfiksem, ambona, ławki, zespół stolarki drzwiowej, polichromie, witraże, dzwon, świeczniki, organy wykonane w 1914 r. w zakładzie „August </w:t>
      </w:r>
      <w:proofErr w:type="spellStart"/>
      <w:r>
        <w:rPr>
          <w:rFonts w:ascii="Liberation Serif" w:hAnsi="Liberation Serif"/>
          <w:color w:val="00000A"/>
          <w:sz w:val="24"/>
          <w:szCs w:val="20"/>
          <w:lang w:eastAsia="zh-CN" w:bidi="hi-IN"/>
        </w:rPr>
        <w:t>Terletzki</w:t>
      </w:r>
      <w:proofErr w:type="spellEnd"/>
      <w:r>
        <w:rPr>
          <w:rFonts w:ascii="Liberation Serif" w:hAnsi="Liberation Serif"/>
          <w:color w:val="00000A"/>
          <w:sz w:val="24"/>
          <w:szCs w:val="20"/>
          <w:lang w:eastAsia="zh-CN" w:bidi="hi-IN"/>
        </w:rPr>
        <w:t xml:space="preserve"> – właściciel </w:t>
      </w:r>
      <w:proofErr w:type="spellStart"/>
      <w:r>
        <w:rPr>
          <w:rFonts w:ascii="Liberation Serif" w:hAnsi="Liberation Serif"/>
          <w:color w:val="00000A"/>
          <w:sz w:val="24"/>
          <w:szCs w:val="20"/>
          <w:lang w:eastAsia="zh-CN" w:bidi="hi-IN"/>
        </w:rPr>
        <w:t>Eduard</w:t>
      </w:r>
      <w:proofErr w:type="spellEnd"/>
      <w:r>
        <w:rPr>
          <w:rFonts w:ascii="Liberation Serif" w:hAnsi="Liberation Serif"/>
          <w:color w:val="00000A"/>
          <w:sz w:val="24"/>
          <w:szCs w:val="20"/>
          <w:lang w:eastAsia="zh-CN" w:bidi="hi-IN"/>
        </w:rPr>
        <w:t xml:space="preserve"> </w:t>
      </w:r>
      <w:proofErr w:type="spellStart"/>
      <w:r>
        <w:rPr>
          <w:rFonts w:ascii="Liberation Serif" w:hAnsi="Liberation Serif"/>
          <w:color w:val="00000A"/>
          <w:sz w:val="24"/>
          <w:szCs w:val="20"/>
          <w:lang w:eastAsia="zh-CN" w:bidi="hi-IN"/>
        </w:rPr>
        <w:t>Wittek</w:t>
      </w:r>
      <w:proofErr w:type="spellEnd"/>
      <w:r>
        <w:rPr>
          <w:rFonts w:ascii="Liberation Serif" w:hAnsi="Liberation Serif"/>
          <w:color w:val="00000A"/>
          <w:sz w:val="24"/>
          <w:szCs w:val="20"/>
          <w:lang w:eastAsia="zh-CN" w:bidi="hi-IN"/>
        </w:rPr>
        <w:t>” w Elblągu;</w:t>
      </w:r>
    </w:p>
    <w:p w14:paraId="4B056A57" w14:textId="77777777" w:rsidR="001A0FA6" w:rsidRDefault="00000000">
      <w:pPr>
        <w:widowControl w:val="0"/>
        <w:numPr>
          <w:ilvl w:val="0"/>
          <w:numId w:val="26"/>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kościół ewangelicko-augsburski przy ul. Zamkowej: ołtarz, polichromie, strop, empory, witraże, ławki, ambona, krucyfiks, dzwony, organy, posadzka, mechanizm zegarowy na wieży;</w:t>
      </w:r>
    </w:p>
    <w:p w14:paraId="29CD5869" w14:textId="77777777" w:rsidR="001A0FA6" w:rsidRDefault="00000000">
      <w:pPr>
        <w:widowControl w:val="0"/>
        <w:numPr>
          <w:ilvl w:val="0"/>
          <w:numId w:val="26"/>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kościół pw. NSPJ przy ul. Kopernika: ołtarze, meble kościelne, ambona, konfesjonały, ławki, </w:t>
      </w:r>
      <w:r>
        <w:rPr>
          <w:rFonts w:ascii="Liberation Serif" w:hAnsi="Liberation Serif"/>
          <w:color w:val="00000A"/>
          <w:sz w:val="24"/>
          <w:szCs w:val="20"/>
          <w:lang w:eastAsia="zh-CN" w:bidi="hi-IN"/>
        </w:rPr>
        <w:lastRenderedPageBreak/>
        <w:t>chrzcielnica, obrazy, rzeźby, mozaika, witraże, empora chóru, dzwony, posadzka, neogotyckie organy z 1916 r.</w:t>
      </w:r>
    </w:p>
    <w:p w14:paraId="45C56E97" w14:textId="77777777" w:rsidR="001A0FA6" w:rsidRDefault="00000000">
      <w:pPr>
        <w:widowControl w:val="0"/>
        <w:numPr>
          <w:ilvl w:val="1"/>
          <w:numId w:val="23"/>
        </w:numPr>
        <w:suppressAutoHyphens/>
        <w:spacing w:line="360" w:lineRule="auto"/>
        <w:ind w:left="284" w:hanging="284"/>
        <w:rPr>
          <w:rFonts w:ascii="Liberation Serif" w:hAnsi="Liberation Serif"/>
          <w:color w:val="00000A"/>
          <w:sz w:val="24"/>
          <w:szCs w:val="20"/>
          <w:lang w:eastAsia="zh-CN" w:bidi="hi-IN"/>
        </w:rPr>
      </w:pPr>
      <w:r>
        <w:rPr>
          <w:rFonts w:ascii="Liberation Serif" w:hAnsi="Liberation Serif"/>
          <w:b/>
          <w:i/>
          <w:color w:val="00000A"/>
          <w:sz w:val="24"/>
          <w:szCs w:val="20"/>
          <w:lang w:eastAsia="zh-CN" w:bidi="hi-IN"/>
        </w:rPr>
        <w:t>Obraz wielkoformatowy „</w:t>
      </w:r>
      <w:proofErr w:type="spellStart"/>
      <w:r>
        <w:rPr>
          <w:rFonts w:ascii="Liberation Serif" w:hAnsi="Liberation Serif"/>
          <w:b/>
          <w:i/>
          <w:color w:val="00000A"/>
          <w:sz w:val="24"/>
          <w:szCs w:val="20"/>
          <w:lang w:eastAsia="zh-CN" w:bidi="hi-IN"/>
        </w:rPr>
        <w:t>Ifigienia</w:t>
      </w:r>
      <w:proofErr w:type="spellEnd"/>
      <w:r>
        <w:rPr>
          <w:rFonts w:ascii="Liberation Serif" w:hAnsi="Liberation Serif"/>
          <w:b/>
          <w:i/>
          <w:color w:val="00000A"/>
          <w:sz w:val="24"/>
          <w:szCs w:val="20"/>
          <w:lang w:eastAsia="zh-CN" w:bidi="hi-IN"/>
        </w:rPr>
        <w:t xml:space="preserve"> w Taurydzie”</w:t>
      </w:r>
      <w:r>
        <w:rPr>
          <w:rFonts w:ascii="Liberation Serif" w:hAnsi="Liberation Serif"/>
          <w:color w:val="00000A"/>
          <w:sz w:val="24"/>
          <w:szCs w:val="20"/>
          <w:lang w:eastAsia="zh-CN" w:bidi="hi-IN"/>
        </w:rPr>
        <w:t xml:space="preserve"> (olej, płótno), namalowany w 1893 r. przez Heinricha Gartnera, wychowanka Gimnazjum Męskiego w Olsztynie i podarowany przez niego do tej szkoły (obecnie I LO  w Olszynie).</w:t>
      </w:r>
    </w:p>
    <w:p w14:paraId="42306468" w14:textId="77777777" w:rsidR="001A0FA6" w:rsidRDefault="00000000">
      <w:pPr>
        <w:widowControl w:val="0"/>
        <w:numPr>
          <w:ilvl w:val="1"/>
          <w:numId w:val="23"/>
        </w:numPr>
        <w:tabs>
          <w:tab w:val="left" w:pos="0"/>
        </w:tabs>
        <w:suppressAutoHyphens/>
        <w:spacing w:line="360" w:lineRule="auto"/>
        <w:ind w:left="284" w:hanging="284"/>
        <w:rPr>
          <w:rFonts w:ascii="Liberation Serif" w:hAnsi="Liberation Serif"/>
          <w:i/>
          <w:color w:val="00000A"/>
          <w:sz w:val="24"/>
          <w:szCs w:val="20"/>
          <w:lang w:eastAsia="zh-CN" w:bidi="hi-IN"/>
        </w:rPr>
      </w:pPr>
      <w:r>
        <w:rPr>
          <w:rFonts w:ascii="Liberation Serif" w:hAnsi="Liberation Serif"/>
          <w:b/>
          <w:i/>
          <w:color w:val="00000A"/>
          <w:sz w:val="24"/>
          <w:szCs w:val="20"/>
          <w:lang w:eastAsia="zh-CN" w:bidi="hi-IN"/>
        </w:rPr>
        <w:t>Wyposażenie zabytków techniki</w:t>
      </w:r>
      <w:r>
        <w:rPr>
          <w:rFonts w:ascii="Liberation Serif" w:hAnsi="Liberation Serif"/>
          <w:i/>
          <w:color w:val="00000A"/>
          <w:sz w:val="24"/>
          <w:szCs w:val="20"/>
          <w:lang w:eastAsia="zh-CN" w:bidi="hi-IN"/>
        </w:rPr>
        <w:t>:</w:t>
      </w:r>
    </w:p>
    <w:p w14:paraId="5588C38B" w14:textId="77777777" w:rsidR="001A0FA6" w:rsidRDefault="00000000">
      <w:pPr>
        <w:widowControl w:val="0"/>
        <w:numPr>
          <w:ilvl w:val="1"/>
          <w:numId w:val="27"/>
        </w:numPr>
        <w:tabs>
          <w:tab w:val="left" w:pos="0"/>
        </w:tabs>
        <w:suppressAutoHyphens/>
        <w:spacing w:line="360" w:lineRule="auto"/>
        <w:ind w:left="851"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wyposażenie przepompowni ścieków systemu </w:t>
      </w:r>
      <w:proofErr w:type="spellStart"/>
      <w:r>
        <w:rPr>
          <w:rFonts w:ascii="Liberation Serif" w:hAnsi="Liberation Serif"/>
          <w:color w:val="00000A"/>
          <w:sz w:val="24"/>
          <w:szCs w:val="20"/>
          <w:lang w:eastAsia="zh-CN" w:bidi="hi-IN"/>
        </w:rPr>
        <w:t>Isaaca</w:t>
      </w:r>
      <w:proofErr w:type="spellEnd"/>
      <w:r>
        <w:rPr>
          <w:rFonts w:ascii="Liberation Serif" w:hAnsi="Liberation Serif"/>
          <w:color w:val="00000A"/>
          <w:sz w:val="24"/>
          <w:szCs w:val="20"/>
          <w:lang w:eastAsia="zh-CN" w:bidi="hi-IN"/>
        </w:rPr>
        <w:t xml:space="preserve"> </w:t>
      </w:r>
      <w:proofErr w:type="spellStart"/>
      <w:r>
        <w:rPr>
          <w:rFonts w:ascii="Liberation Serif" w:hAnsi="Liberation Serif"/>
          <w:color w:val="00000A"/>
          <w:sz w:val="24"/>
          <w:szCs w:val="20"/>
          <w:lang w:eastAsia="zh-CN" w:bidi="hi-IN"/>
        </w:rPr>
        <w:t>Shone</w:t>
      </w:r>
      <w:proofErr w:type="spellEnd"/>
      <w:r>
        <w:rPr>
          <w:rFonts w:ascii="Liberation Serif" w:hAnsi="Liberation Serif"/>
          <w:color w:val="00000A"/>
          <w:sz w:val="24"/>
          <w:szCs w:val="20"/>
          <w:lang w:eastAsia="zh-CN" w:bidi="hi-IN"/>
        </w:rPr>
        <w:t xml:space="preserve"> przy ul. Wojska Polskiego;</w:t>
      </w:r>
    </w:p>
    <w:p w14:paraId="7AC29C8F" w14:textId="77777777" w:rsidR="001A0FA6" w:rsidRDefault="00000000">
      <w:pPr>
        <w:widowControl w:val="0"/>
        <w:numPr>
          <w:ilvl w:val="1"/>
          <w:numId w:val="27"/>
        </w:numPr>
        <w:tabs>
          <w:tab w:val="left" w:pos="0"/>
        </w:tabs>
        <w:suppressAutoHyphens/>
        <w:spacing w:line="360" w:lineRule="auto"/>
        <w:ind w:left="851"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wyposażenie podziemnej stacji </w:t>
      </w:r>
      <w:proofErr w:type="spellStart"/>
      <w:r>
        <w:rPr>
          <w:rFonts w:ascii="Liberation Serif" w:hAnsi="Liberation Serif"/>
          <w:color w:val="00000A"/>
          <w:sz w:val="24"/>
          <w:szCs w:val="20"/>
          <w:lang w:eastAsia="zh-CN" w:bidi="hi-IN"/>
        </w:rPr>
        <w:t>ejektorowej</w:t>
      </w:r>
      <w:proofErr w:type="spellEnd"/>
      <w:r>
        <w:rPr>
          <w:rFonts w:ascii="Liberation Serif" w:hAnsi="Liberation Serif"/>
          <w:color w:val="00000A"/>
          <w:sz w:val="24"/>
          <w:szCs w:val="20"/>
          <w:lang w:eastAsia="zh-CN" w:bidi="hi-IN"/>
        </w:rPr>
        <w:t xml:space="preserve"> przy 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w:t>
      </w:r>
    </w:p>
    <w:p w14:paraId="16FD1DD3" w14:textId="77777777" w:rsidR="001A0FA6" w:rsidRDefault="00000000">
      <w:pPr>
        <w:widowControl w:val="0"/>
        <w:numPr>
          <w:ilvl w:val="0"/>
          <w:numId w:val="28"/>
        </w:numPr>
        <w:suppressAutoHyphens/>
        <w:spacing w:line="360" w:lineRule="auto"/>
        <w:ind w:left="284" w:hanging="284"/>
        <w:rPr>
          <w:rFonts w:ascii="Liberation Serif" w:hAnsi="Liberation Serif"/>
          <w:b/>
          <w:i/>
          <w:color w:val="00000A"/>
          <w:sz w:val="24"/>
          <w:szCs w:val="20"/>
          <w:lang w:eastAsia="zh-CN" w:bidi="hi-IN"/>
        </w:rPr>
      </w:pPr>
      <w:r>
        <w:rPr>
          <w:rFonts w:ascii="Liberation Serif" w:hAnsi="Liberation Serif"/>
          <w:b/>
          <w:i/>
          <w:color w:val="00000A"/>
          <w:sz w:val="24"/>
          <w:szCs w:val="20"/>
          <w:lang w:eastAsia="zh-CN" w:bidi="hi-IN"/>
        </w:rPr>
        <w:t>Zabytki ruchome należące do osób prywatnych i innych podmiotów:</w:t>
      </w:r>
    </w:p>
    <w:p w14:paraId="076DF582"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zespół sprzętu aptecznego i pomocniczego (z końca XIX w. i lat międzywojennych XX w.), zgromadzony przez Przedsiębiorstwo „Cefarm”, stanowiący jedyny tego rodzaju zbiór obiektów związanych z zawodem aptekarza i farmaceuty; </w:t>
      </w:r>
    </w:p>
    <w:p w14:paraId="20702524"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motocykl Victoria KR 35 SN/WH z 1942 r., stanowiący jeden z niewielu zachowanych egzemplarzy tego modelu;</w:t>
      </w:r>
    </w:p>
    <w:p w14:paraId="094D904D"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krzyż – pamiątka wydarzeń z sierpnia 1981 roku, znajdujący się w hali Olsztyńskich Zakładów Graficznych. Krzyż został ujęty rejestrze zabytków ruchomych ze względu na wartość historyczną i symboliczną;</w:t>
      </w:r>
    </w:p>
    <w:p w14:paraId="7FA5929D"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napis przestrzenny „Dworzec Autobusowy” w kompleksie dworca głównego przy </w:t>
      </w:r>
      <w:r>
        <w:rPr>
          <w:rFonts w:ascii="Liberation Serif" w:hAnsi="Liberation Serif"/>
          <w:color w:val="00000A"/>
          <w:sz w:val="24"/>
          <w:szCs w:val="20"/>
          <w:lang w:eastAsia="zh-CN" w:bidi="hi-IN"/>
        </w:rPr>
        <w:br/>
        <w:t>Pl. Konstytucji 3 Maja;</w:t>
      </w:r>
    </w:p>
    <w:p w14:paraId="0DF69D87"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napis przestrzenny „Dworzec Kolejowy” umieszczony na dachu oraz mozaika ścienna znajdująca się między kasami biletowymi w kompleksie dworca głównego przy </w:t>
      </w:r>
      <w:r>
        <w:rPr>
          <w:rFonts w:ascii="Liberation Serif" w:hAnsi="Liberation Serif"/>
          <w:color w:val="00000A"/>
          <w:sz w:val="24"/>
          <w:szCs w:val="20"/>
          <w:lang w:eastAsia="zh-CN" w:bidi="hi-IN"/>
        </w:rPr>
        <w:br/>
        <w:t>Pl. Konstytucji 3 Maja;</w:t>
      </w:r>
    </w:p>
    <w:p w14:paraId="49060DB2" w14:textId="77777777" w:rsidR="001A0FA6" w:rsidRDefault="00000000">
      <w:pPr>
        <w:widowControl w:val="0"/>
        <w:numPr>
          <w:ilvl w:val="1"/>
          <w:numId w:val="29"/>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mozaika ścienna umieszczona przy schodach prowadzących na antresolę w budynku dworca autobusowego przy Pl. Konstytucji 3 Maja.</w:t>
      </w:r>
    </w:p>
    <w:p w14:paraId="084854B6"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59E684EF"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7B86B537" w14:textId="77777777" w:rsidR="001A0FA6" w:rsidRDefault="00000000">
      <w:pPr>
        <w:widowControl w:val="0"/>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br w:type="page"/>
      </w:r>
      <w:r>
        <w:rPr>
          <w:rFonts w:ascii="Liberation Serif" w:hAnsi="Liberation Serif"/>
          <w:b/>
          <w:color w:val="00000A"/>
          <w:sz w:val="24"/>
          <w:szCs w:val="20"/>
          <w:lang w:eastAsia="zh-CN" w:bidi="hi-IN"/>
        </w:rPr>
        <w:lastRenderedPageBreak/>
        <w:t>2.2.4. Zabytki archeologiczne</w:t>
      </w:r>
    </w:p>
    <w:p w14:paraId="79E2EA80"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Na terenie miasta znajdują się liczne zabytki archeologiczne, w tym nawarstwienia kulturowe starego miasta, relikty systemu fortyfikacji miejskich oraz inne ślady dawnego osadnictwa.</w:t>
      </w:r>
    </w:p>
    <w:p w14:paraId="114B2385"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Zasoby archeologiczne miasta Olsztyna identyfikowano przede wszystkim w oparciu </w:t>
      </w:r>
      <w:r>
        <w:rPr>
          <w:rFonts w:ascii="Liberation Serif" w:hAnsi="Liberation Serif"/>
          <w:color w:val="00000A"/>
          <w:sz w:val="24"/>
          <w:szCs w:val="20"/>
          <w:lang w:eastAsia="zh-CN" w:bidi="hi-IN"/>
        </w:rPr>
        <w:br/>
        <w:t xml:space="preserve">o badania w ramach Archeologicznego Zdjęcia Polski (AZP - arkusze 23-60, 23-61, 23-62, 24-60, 24-61, 24-62, 25-61), jak również w wyniku prac wykopaliskowych przeprowadzonych w obrębie miasta, głównie w okresie powojennym. </w:t>
      </w:r>
    </w:p>
    <w:p w14:paraId="0A9E51E7"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Weryfikacja tych materiałów pozwoliła na sformułowanie dwóch podstawowych wniosków:</w:t>
      </w:r>
    </w:p>
    <w:p w14:paraId="76B8C150" w14:textId="77777777" w:rsidR="001A0FA6" w:rsidRDefault="00000000">
      <w:pPr>
        <w:widowControl w:val="0"/>
        <w:numPr>
          <w:ilvl w:val="0"/>
          <w:numId w:val="30"/>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zarówno samo miasto Olsztyn, jak też najbliższa jego okolic cechuje się znacznym nasyceniem stanowiskami archeologicznymi, bądź też pojedynczymi śladami świadczącymi </w:t>
      </w:r>
      <w:r>
        <w:rPr>
          <w:rFonts w:ascii="Liberation Serif" w:hAnsi="Liberation Serif"/>
          <w:color w:val="00000A"/>
          <w:sz w:val="24"/>
          <w:szCs w:val="20"/>
          <w:lang w:eastAsia="zh-CN" w:bidi="hi-IN"/>
        </w:rPr>
        <w:br/>
        <w:t>o działalności człowieka na tym terenie, na przestrzeni dziejów.</w:t>
      </w:r>
    </w:p>
    <w:p w14:paraId="28DD1552" w14:textId="77777777" w:rsidR="001A0FA6" w:rsidRDefault="00000000">
      <w:pPr>
        <w:widowControl w:val="0"/>
        <w:numPr>
          <w:ilvl w:val="0"/>
          <w:numId w:val="30"/>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zarejestrowane stanowiska i ślady osadnicze prezentują szerokie spektrum chronologiczne poczynając od neolitu, aż po późne średniowiecze i czasy nowożytne potwierdzając ciągłość osadniczą na tym terenie.</w:t>
      </w:r>
    </w:p>
    <w:p w14:paraId="4487BCFC"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Historia osadnictwa i nawarstwień kulturowych została szczegółowo opisana w publikacjach autorstwa specjalistów z archeologii i historii</w:t>
      </w:r>
      <w:r>
        <w:rPr>
          <w:rFonts w:ascii="Liberation Serif" w:hAnsi="Liberation Serif"/>
          <w:color w:val="00000A"/>
          <w:sz w:val="24"/>
          <w:szCs w:val="20"/>
          <w:vertAlign w:val="superscript"/>
          <w:lang w:eastAsia="zh-CN" w:bidi="hi-IN"/>
        </w:rPr>
        <w:footnoteReference w:id="2"/>
      </w:r>
      <w:r>
        <w:rPr>
          <w:rFonts w:ascii="Liberation Serif" w:hAnsi="Liberation Serif"/>
          <w:color w:val="00000A"/>
          <w:sz w:val="24"/>
          <w:szCs w:val="20"/>
          <w:lang w:eastAsia="zh-CN" w:bidi="hi-IN"/>
        </w:rPr>
        <w:t xml:space="preserve"> – wybrana literatura:</w:t>
      </w:r>
    </w:p>
    <w:p w14:paraId="2669F35A"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Opis wykopalisk z terenu starego miasta w Olsztynie znajduje się również w opracowaniu autorstwa Adama Mackiewicza pn. „Historia badań archeologicznych na terenie starego miasta </w:t>
      </w:r>
      <w:r>
        <w:rPr>
          <w:rFonts w:ascii="Liberation Serif" w:hAnsi="Liberation Serif"/>
          <w:color w:val="00000A"/>
          <w:sz w:val="24"/>
          <w:szCs w:val="20"/>
          <w:lang w:eastAsia="zh-CN" w:bidi="hi-IN"/>
        </w:rPr>
        <w:br/>
        <w:t xml:space="preserve">w Olsztynie do 2019 r.” dostępnym na stronie internetowej </w:t>
      </w:r>
      <w:hyperlink r:id="rId9" w:history="1">
        <w:r w:rsidR="001A0FA6">
          <w:rPr>
            <w:rFonts w:ascii="Liberation Serif" w:hAnsi="Liberation Serif"/>
            <w:color w:val="0000FF"/>
            <w:sz w:val="24"/>
            <w:szCs w:val="20"/>
            <w:lang w:eastAsia="zh-CN" w:bidi="hi-IN"/>
          </w:rPr>
          <w:t>https://wirtualnemuzeum.olsztyn.eu/</w:t>
        </w:r>
      </w:hyperlink>
      <w:r>
        <w:rPr>
          <w:rFonts w:ascii="Liberation Serif" w:hAnsi="Liberation Serif"/>
          <w:color w:val="00000A"/>
          <w:sz w:val="24"/>
          <w:szCs w:val="20"/>
          <w:lang w:eastAsia="zh-CN" w:bidi="hi-IN"/>
        </w:rPr>
        <w:t>.</w:t>
      </w:r>
    </w:p>
    <w:p w14:paraId="49A99B70"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Indywidualnie do rejestru zabytków województwa warmińsko-mazurskiego wpisane są nawarstwienia kulturowe starego miasta oraz wczesnośredniowieczny kompleks osadniczy (grodzisko i osada) na terenie Lasu Miejskiego. </w:t>
      </w:r>
    </w:p>
    <w:p w14:paraId="0ABCE611"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sz w:val="24"/>
          <w:szCs w:val="20"/>
          <w:lang w:eastAsia="zh-CN" w:bidi="hi-IN"/>
        </w:rPr>
        <w:t>Ponadto na terenie miasta znajduje się ok. 100 stanowisk archeologicznych</w:t>
      </w:r>
      <w:r>
        <w:rPr>
          <w:rFonts w:ascii="Liberation Serif" w:hAnsi="Liberation Serif"/>
          <w:color w:val="00000A"/>
          <w:sz w:val="24"/>
          <w:szCs w:val="20"/>
          <w:lang w:eastAsia="zh-CN" w:bidi="hi-IN"/>
        </w:rPr>
        <w:t>, ujętych w  GEZ miasta Olsztyna</w:t>
      </w:r>
      <w:r>
        <w:rPr>
          <w:rFonts w:ascii="Liberation Serif" w:hAnsi="Liberation Serif"/>
          <w:color w:val="00000A"/>
          <w:sz w:val="24"/>
          <w:szCs w:val="20"/>
          <w:vertAlign w:val="superscript"/>
          <w:lang w:eastAsia="zh-CN" w:bidi="hi-IN"/>
        </w:rPr>
        <w:footnoteReference w:id="3"/>
      </w:r>
      <w:r>
        <w:rPr>
          <w:rFonts w:ascii="Liberation Serif" w:hAnsi="Liberation Serif"/>
          <w:color w:val="00000A"/>
          <w:sz w:val="24"/>
          <w:szCs w:val="20"/>
          <w:lang w:eastAsia="zh-CN" w:bidi="hi-IN"/>
        </w:rPr>
        <w:t>.</w:t>
      </w:r>
    </w:p>
    <w:p w14:paraId="0BD2CD81" w14:textId="77777777" w:rsidR="001A0FA6" w:rsidRDefault="00000000">
      <w:pPr>
        <w:widowControl w:val="0"/>
        <w:tabs>
          <w:tab w:val="left" w:pos="36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Szczegółowe dane nt. stanowisk archeologicznych w tym m.in.: klasyfikację funkcjonalno-kulturowo-chronologiczną, zawierają karty adresowe GEZ przechowywane, w Urzędzie Miasta Olsztyna. </w:t>
      </w:r>
    </w:p>
    <w:p w14:paraId="3122919A" w14:textId="77777777" w:rsidR="001A0FA6" w:rsidRDefault="001A0FA6">
      <w:pPr>
        <w:widowControl w:val="0"/>
        <w:tabs>
          <w:tab w:val="left" w:pos="360"/>
        </w:tabs>
        <w:suppressAutoHyphens/>
        <w:spacing w:line="360" w:lineRule="auto"/>
        <w:rPr>
          <w:rFonts w:ascii="Liberation Serif" w:hAnsi="Liberation Serif"/>
          <w:color w:val="00000A"/>
          <w:sz w:val="24"/>
          <w:szCs w:val="20"/>
          <w:lang w:eastAsia="zh-CN" w:bidi="hi-IN"/>
        </w:rPr>
      </w:pPr>
    </w:p>
    <w:p w14:paraId="16387C37" w14:textId="77777777" w:rsidR="001A0FA6" w:rsidRDefault="00000000">
      <w:pPr>
        <w:widowControl w:val="0"/>
        <w:tabs>
          <w:tab w:val="left" w:pos="0"/>
        </w:tabs>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ab/>
      </w:r>
    </w:p>
    <w:p w14:paraId="10021776" w14:textId="77777777" w:rsidR="001A0FA6" w:rsidRDefault="001A0FA6">
      <w:pPr>
        <w:widowControl w:val="0"/>
        <w:tabs>
          <w:tab w:val="left" w:pos="0"/>
        </w:tabs>
        <w:suppressAutoHyphens/>
        <w:spacing w:line="360" w:lineRule="auto"/>
        <w:rPr>
          <w:rFonts w:ascii="Liberation Serif" w:hAnsi="Liberation Serif"/>
          <w:b/>
          <w:color w:val="00000A"/>
          <w:sz w:val="24"/>
          <w:szCs w:val="20"/>
          <w:lang w:eastAsia="zh-CN" w:bidi="hi-IN"/>
        </w:rPr>
      </w:pPr>
    </w:p>
    <w:p w14:paraId="3B4AB64D" w14:textId="77777777" w:rsidR="001A0FA6" w:rsidRDefault="001A0FA6">
      <w:pPr>
        <w:widowControl w:val="0"/>
        <w:tabs>
          <w:tab w:val="left" w:pos="0"/>
        </w:tabs>
        <w:suppressAutoHyphens/>
        <w:spacing w:line="360" w:lineRule="auto"/>
        <w:rPr>
          <w:rFonts w:ascii="Liberation Serif" w:hAnsi="Liberation Serif"/>
          <w:b/>
          <w:color w:val="00000A"/>
          <w:sz w:val="24"/>
          <w:szCs w:val="20"/>
          <w:lang w:eastAsia="zh-CN" w:bidi="hi-IN"/>
        </w:rPr>
      </w:pPr>
    </w:p>
    <w:p w14:paraId="3C4076CC" w14:textId="77777777" w:rsidR="001A0FA6" w:rsidRDefault="001A0FA6">
      <w:pPr>
        <w:widowControl w:val="0"/>
        <w:tabs>
          <w:tab w:val="left" w:pos="0"/>
        </w:tabs>
        <w:suppressAutoHyphens/>
        <w:spacing w:line="360" w:lineRule="auto"/>
        <w:rPr>
          <w:rFonts w:ascii="Liberation Serif" w:hAnsi="Liberation Serif"/>
          <w:b/>
          <w:color w:val="00000A"/>
          <w:sz w:val="24"/>
          <w:szCs w:val="20"/>
          <w:lang w:eastAsia="zh-CN" w:bidi="hi-IN"/>
        </w:rPr>
      </w:pPr>
    </w:p>
    <w:p w14:paraId="101A4D40" w14:textId="77777777" w:rsidR="001A0FA6" w:rsidRDefault="001A0FA6">
      <w:pPr>
        <w:widowControl w:val="0"/>
        <w:tabs>
          <w:tab w:val="left" w:pos="0"/>
        </w:tabs>
        <w:suppressAutoHyphens/>
        <w:spacing w:line="360" w:lineRule="auto"/>
        <w:rPr>
          <w:rFonts w:ascii="Liberation Serif" w:hAnsi="Liberation Serif"/>
          <w:b/>
          <w:color w:val="00000A"/>
          <w:sz w:val="24"/>
          <w:szCs w:val="20"/>
          <w:lang w:eastAsia="zh-CN" w:bidi="hi-IN"/>
        </w:rPr>
      </w:pPr>
    </w:p>
    <w:p w14:paraId="5C123B42" w14:textId="77777777" w:rsidR="001A0FA6" w:rsidRDefault="00000000">
      <w:pPr>
        <w:widowControl w:val="0"/>
        <w:tabs>
          <w:tab w:val="left" w:pos="0"/>
        </w:tabs>
        <w:suppressAutoHyphens/>
        <w:spacing w:line="360" w:lineRule="auto"/>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 xml:space="preserve">2.3. Stan zachowania zasobu zabytkowego stanowiącego własność Gminy Olsztyn </w:t>
      </w:r>
    </w:p>
    <w:p w14:paraId="427836DB" w14:textId="77777777" w:rsidR="001A0FA6" w:rsidRDefault="00000000">
      <w:pPr>
        <w:suppressAutoHyphens/>
        <w:spacing w:line="360" w:lineRule="auto"/>
        <w:ind w:firstLine="567"/>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 tabeli poniżej przedstawiono wielkość zasobu zabytkowego pozostającego własnością Gminy Olsztyn (miasta na prawach powiatu).</w:t>
      </w:r>
    </w:p>
    <w:p w14:paraId="18DD4E45" w14:textId="77777777" w:rsidR="001A0FA6" w:rsidRDefault="001A0FA6">
      <w:pPr>
        <w:suppressAutoHyphens/>
        <w:jc w:val="left"/>
        <w:rPr>
          <w:rFonts w:ascii="Liberation Serif" w:hAnsi="Liberation Serif"/>
          <w:color w:val="00000A"/>
          <w:sz w:val="24"/>
          <w:szCs w:val="20"/>
          <w:lang w:eastAsia="zh-CN" w:bidi="hi-IN"/>
        </w:rPr>
      </w:pPr>
    </w:p>
    <w:p w14:paraId="7D107751"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Tabela 2. Zasób zabytkowy Gminy Olsztyn</w:t>
      </w:r>
    </w:p>
    <w:p w14:paraId="7BBE5ED9" w14:textId="77777777" w:rsidR="001A0FA6" w:rsidRDefault="001A0FA6">
      <w:pPr>
        <w:suppressAutoHyphens/>
        <w:jc w:val="left"/>
        <w:rPr>
          <w:rFonts w:ascii="Liberation Serif" w:hAnsi="Liberation Serif"/>
          <w:color w:val="00000A"/>
          <w:sz w:val="24"/>
          <w:szCs w:val="20"/>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134"/>
      </w:tblGrid>
      <w:tr w:rsidR="001A0FA6" w14:paraId="6BFA8101" w14:textId="77777777">
        <w:trPr>
          <w:trHeight w:val="503"/>
          <w:jc w:val="center"/>
        </w:trPr>
        <w:tc>
          <w:tcPr>
            <w:tcW w:w="6487" w:type="dxa"/>
            <w:vAlign w:val="center"/>
          </w:tcPr>
          <w:p w14:paraId="5149B7EC" w14:textId="77777777" w:rsidR="001A0FA6" w:rsidRDefault="00000000">
            <w:pPr>
              <w:spacing w:line="360" w:lineRule="auto"/>
              <w:rPr>
                <w:rFonts w:ascii="Liberation Serif" w:hAnsi="Liberation Serif"/>
                <w:color w:val="000000"/>
                <w:sz w:val="24"/>
                <w:szCs w:val="20"/>
                <w:lang w:bidi="ar-SA"/>
              </w:rPr>
            </w:pPr>
            <w:r>
              <w:rPr>
                <w:rFonts w:ascii="Liberation Serif" w:hAnsi="Liberation Serif"/>
                <w:color w:val="000000"/>
                <w:sz w:val="24"/>
                <w:szCs w:val="20"/>
                <w:lang w:bidi="ar-SA"/>
              </w:rPr>
              <w:t>Zabytki nieruchome wpisane do rejestru zabytków</w:t>
            </w:r>
          </w:p>
        </w:tc>
        <w:tc>
          <w:tcPr>
            <w:tcW w:w="1134" w:type="dxa"/>
            <w:vAlign w:val="center"/>
          </w:tcPr>
          <w:p w14:paraId="1421B3C6" w14:textId="77777777" w:rsidR="001A0FA6" w:rsidRDefault="00000000">
            <w:pPr>
              <w:spacing w:line="360" w:lineRule="auto"/>
              <w:jc w:val="center"/>
              <w:rPr>
                <w:rFonts w:ascii="Liberation Serif" w:hAnsi="Liberation Serif"/>
                <w:b/>
                <w:color w:val="000000"/>
                <w:sz w:val="24"/>
                <w:szCs w:val="20"/>
                <w:lang w:bidi="ar-SA"/>
              </w:rPr>
            </w:pPr>
            <w:r>
              <w:rPr>
                <w:rFonts w:ascii="Liberation Serif" w:hAnsi="Liberation Serif"/>
                <w:b/>
                <w:color w:val="000000"/>
                <w:sz w:val="24"/>
                <w:szCs w:val="20"/>
                <w:lang w:bidi="ar-SA"/>
              </w:rPr>
              <w:t>70</w:t>
            </w:r>
          </w:p>
        </w:tc>
      </w:tr>
      <w:tr w:rsidR="001A0FA6" w14:paraId="6CA0937B" w14:textId="77777777">
        <w:trPr>
          <w:trHeight w:val="401"/>
          <w:jc w:val="center"/>
        </w:trPr>
        <w:tc>
          <w:tcPr>
            <w:tcW w:w="6487" w:type="dxa"/>
            <w:vAlign w:val="center"/>
          </w:tcPr>
          <w:p w14:paraId="0433E78C" w14:textId="77777777" w:rsidR="001A0FA6" w:rsidRDefault="00000000">
            <w:pPr>
              <w:spacing w:line="360" w:lineRule="auto"/>
              <w:rPr>
                <w:rFonts w:ascii="Liberation Serif" w:hAnsi="Liberation Serif"/>
                <w:color w:val="000000"/>
                <w:sz w:val="24"/>
                <w:szCs w:val="20"/>
                <w:lang w:bidi="ar-SA"/>
              </w:rPr>
            </w:pPr>
            <w:r>
              <w:rPr>
                <w:rFonts w:ascii="Liberation Serif" w:hAnsi="Liberation Serif"/>
                <w:color w:val="000000"/>
                <w:sz w:val="24"/>
                <w:szCs w:val="20"/>
                <w:lang w:bidi="ar-SA"/>
              </w:rPr>
              <w:t>Zabytki nieruchome niewpisane do rejestru zabytków</w:t>
            </w:r>
          </w:p>
        </w:tc>
        <w:tc>
          <w:tcPr>
            <w:tcW w:w="1134" w:type="dxa"/>
            <w:vAlign w:val="center"/>
          </w:tcPr>
          <w:p w14:paraId="564693CA" w14:textId="77777777" w:rsidR="001A0FA6" w:rsidRDefault="00000000">
            <w:pPr>
              <w:spacing w:line="360" w:lineRule="auto"/>
              <w:jc w:val="center"/>
              <w:rPr>
                <w:rFonts w:ascii="Liberation Serif" w:hAnsi="Liberation Serif"/>
                <w:b/>
                <w:color w:val="000000"/>
                <w:sz w:val="24"/>
                <w:szCs w:val="20"/>
                <w:lang w:bidi="ar-SA"/>
              </w:rPr>
            </w:pPr>
            <w:r>
              <w:rPr>
                <w:rFonts w:ascii="Liberation Serif" w:hAnsi="Liberation Serif"/>
                <w:b/>
                <w:color w:val="000000"/>
                <w:sz w:val="24"/>
                <w:szCs w:val="20"/>
                <w:lang w:bidi="ar-SA"/>
              </w:rPr>
              <w:t>50</w:t>
            </w:r>
          </w:p>
        </w:tc>
      </w:tr>
      <w:tr w:rsidR="001A0FA6" w14:paraId="72EDB679" w14:textId="77777777">
        <w:trPr>
          <w:trHeight w:val="502"/>
          <w:jc w:val="center"/>
        </w:trPr>
        <w:tc>
          <w:tcPr>
            <w:tcW w:w="6487" w:type="dxa"/>
            <w:vAlign w:val="center"/>
          </w:tcPr>
          <w:p w14:paraId="6746D37C" w14:textId="77777777" w:rsidR="001A0FA6" w:rsidRDefault="00000000">
            <w:pPr>
              <w:spacing w:line="360" w:lineRule="auto"/>
              <w:jc w:val="left"/>
              <w:rPr>
                <w:rFonts w:ascii="Liberation Serif" w:hAnsi="Liberation Serif"/>
                <w:color w:val="000000"/>
                <w:sz w:val="24"/>
                <w:szCs w:val="20"/>
                <w:lang w:bidi="ar-SA"/>
              </w:rPr>
            </w:pPr>
            <w:r>
              <w:rPr>
                <w:rFonts w:ascii="Liberation Serif" w:hAnsi="Liberation Serif"/>
                <w:color w:val="000000"/>
                <w:sz w:val="24"/>
                <w:szCs w:val="20"/>
                <w:lang w:bidi="ar-SA"/>
              </w:rPr>
              <w:t xml:space="preserve">Zabytki ruchome wpisane do rejestru zabytków </w:t>
            </w:r>
          </w:p>
        </w:tc>
        <w:tc>
          <w:tcPr>
            <w:tcW w:w="1134" w:type="dxa"/>
            <w:vAlign w:val="center"/>
          </w:tcPr>
          <w:p w14:paraId="232C3B5A" w14:textId="77777777" w:rsidR="001A0FA6" w:rsidRDefault="00000000">
            <w:pPr>
              <w:spacing w:line="360" w:lineRule="auto"/>
              <w:jc w:val="center"/>
              <w:rPr>
                <w:rFonts w:ascii="Liberation Serif" w:hAnsi="Liberation Serif"/>
                <w:b/>
                <w:color w:val="000000"/>
                <w:sz w:val="24"/>
                <w:szCs w:val="20"/>
                <w:lang w:bidi="ar-SA"/>
              </w:rPr>
            </w:pPr>
            <w:r>
              <w:rPr>
                <w:rFonts w:ascii="Liberation Serif" w:hAnsi="Liberation Serif"/>
                <w:b/>
                <w:color w:val="000000"/>
                <w:sz w:val="24"/>
                <w:szCs w:val="20"/>
                <w:lang w:bidi="ar-SA"/>
              </w:rPr>
              <w:t>3</w:t>
            </w:r>
          </w:p>
        </w:tc>
      </w:tr>
    </w:tbl>
    <w:p w14:paraId="247E2470" w14:textId="77777777" w:rsidR="001A0FA6" w:rsidRDefault="00000000">
      <w:pPr>
        <w:widowControl w:val="0"/>
        <w:tabs>
          <w:tab w:val="left" w:pos="0"/>
        </w:tabs>
        <w:suppressAutoHyphens/>
        <w:spacing w:line="360" w:lineRule="auto"/>
        <w:jc w:val="center"/>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źródło: opracowanie własne</w:t>
      </w:r>
    </w:p>
    <w:p w14:paraId="1648A67F" w14:textId="77777777" w:rsidR="001A0FA6" w:rsidRDefault="001A0FA6">
      <w:pPr>
        <w:widowControl w:val="0"/>
        <w:tabs>
          <w:tab w:val="left" w:pos="0"/>
        </w:tabs>
        <w:suppressAutoHyphens/>
        <w:spacing w:line="360" w:lineRule="auto"/>
        <w:jc w:val="center"/>
        <w:rPr>
          <w:rFonts w:ascii="Liberation Serif" w:hAnsi="Liberation Serif"/>
          <w:color w:val="00000A"/>
          <w:sz w:val="18"/>
          <w:szCs w:val="20"/>
          <w:lang w:eastAsia="zh-CN" w:bidi="hi-IN"/>
        </w:rPr>
      </w:pPr>
    </w:p>
    <w:p w14:paraId="7C280663" w14:textId="77777777" w:rsidR="001A0FA6" w:rsidRDefault="00000000">
      <w:pPr>
        <w:spacing w:line="360" w:lineRule="auto"/>
        <w:ind w:firstLine="567"/>
        <w:rPr>
          <w:rFonts w:ascii="Liberation Serif" w:hAnsi="Liberation Serif"/>
          <w:sz w:val="24"/>
          <w:szCs w:val="20"/>
          <w:lang w:bidi="ar-SA"/>
        </w:rPr>
      </w:pPr>
      <w:r>
        <w:rPr>
          <w:rFonts w:ascii="Liberation Serif" w:hAnsi="Liberation Serif"/>
          <w:sz w:val="24"/>
          <w:szCs w:val="20"/>
          <w:lang w:bidi="ar-SA"/>
        </w:rPr>
        <w:t>W skład zasobu zabytkowego stanowiącego w 100% własność Gminy Olsztyn wchodzą:</w:t>
      </w:r>
    </w:p>
    <w:p w14:paraId="268A0345"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kamienice i domy mieszkalne – administrowane przez Zakład Lokali i Budynków Komunalnych w Olsztynie;</w:t>
      </w:r>
    </w:p>
    <w:p w14:paraId="17AC38EC"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 xml:space="preserve">obiekty użyteczności publicznej; </w:t>
      </w:r>
    </w:p>
    <w:p w14:paraId="45107AD1"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 xml:space="preserve">obiekty użytkowane przez miejskie instytucje kultury; </w:t>
      </w:r>
    </w:p>
    <w:p w14:paraId="24448FE6"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 xml:space="preserve">szkoły, przedszkola i inne obiekty edukacyjne; </w:t>
      </w:r>
    </w:p>
    <w:p w14:paraId="75513A93"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założenia zieleni;</w:t>
      </w:r>
    </w:p>
    <w:p w14:paraId="4841194E" w14:textId="77777777" w:rsidR="001A0FA6" w:rsidRDefault="00000000">
      <w:pPr>
        <w:numPr>
          <w:ilvl w:val="0"/>
          <w:numId w:val="31"/>
        </w:numPr>
        <w:spacing w:line="360" w:lineRule="auto"/>
        <w:ind w:left="567" w:hanging="283"/>
        <w:rPr>
          <w:rFonts w:ascii="Liberation Serif" w:hAnsi="Liberation Serif"/>
          <w:sz w:val="24"/>
          <w:szCs w:val="20"/>
          <w:lang w:bidi="ar-SA"/>
        </w:rPr>
      </w:pPr>
      <w:r>
        <w:rPr>
          <w:rFonts w:ascii="Liberation Serif" w:hAnsi="Liberation Serif"/>
          <w:sz w:val="24"/>
          <w:szCs w:val="20"/>
          <w:lang w:bidi="ar-SA"/>
        </w:rPr>
        <w:t>kapliczki i cmentarze.</w:t>
      </w:r>
    </w:p>
    <w:p w14:paraId="0474A194" w14:textId="77777777" w:rsidR="001A0FA6" w:rsidRDefault="00000000">
      <w:pPr>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Szczegółowy wykaz zabytków nieruchomych należących do Miasta Olsztyna stanowią załączniki nr 1 i 2 do programu. </w:t>
      </w:r>
      <w:r>
        <w:rPr>
          <w:rFonts w:ascii="Liberation Serif" w:hAnsi="Liberation Serif"/>
          <w:color w:val="000000"/>
          <w:sz w:val="24"/>
          <w:szCs w:val="20"/>
          <w:lang w:bidi="ar-SA"/>
        </w:rPr>
        <w:t>Gmina Olsztyna ma również udziały (lokale) w zabytkowych budynkach mieszkalnych, stanowiących własność wspólnot mieszkaniowych.</w:t>
      </w:r>
    </w:p>
    <w:p w14:paraId="09674EE2"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Ostatnia kompleksowa ocena stanu zachowania zabytków znajdujących się pod opieką Gminy Olsztyn została opracowana w 2007 r. </w:t>
      </w:r>
      <w:r>
        <w:rPr>
          <w:rFonts w:ascii="Liberation Serif" w:hAnsi="Liberation Serif"/>
          <w:color w:val="00000A"/>
          <w:sz w:val="24"/>
          <w:szCs w:val="20"/>
          <w:vertAlign w:val="superscript"/>
          <w:lang w:eastAsia="zh-CN" w:bidi="hi-IN"/>
        </w:rPr>
        <w:footnoteReference w:id="4"/>
      </w:r>
    </w:p>
    <w:p w14:paraId="5B49FCB5"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Obecnie w najlepszym stanie zachowania są obiekty użyteczności publicznej, </w:t>
      </w:r>
      <w:r>
        <w:rPr>
          <w:rFonts w:ascii="Liberation Serif" w:hAnsi="Liberation Serif"/>
          <w:color w:val="00000A"/>
          <w:sz w:val="24"/>
          <w:szCs w:val="20"/>
          <w:lang w:eastAsia="zh-CN" w:bidi="hi-IN"/>
        </w:rPr>
        <w:br/>
        <w:t xml:space="preserve">w szczególności te, które poddane zostały w ciągu ostatnich lat kompleksowym działaniom rewitalizacyjnym, np. budynek Warsztatów Terapii Zajęciowej przy ul. Bałtyckiej 45, siedziba Miejskiego Ośrodka Kultury przy ul. Dąbrowszczaków 3, park w Jakubowie, siedziba „Muzeum </w:t>
      </w:r>
      <w:r>
        <w:rPr>
          <w:rFonts w:ascii="Liberation Serif" w:hAnsi="Liberation Serif"/>
          <w:color w:val="00000A"/>
          <w:sz w:val="24"/>
          <w:szCs w:val="20"/>
          <w:lang w:eastAsia="zh-CN" w:bidi="hi-IN"/>
        </w:rPr>
        <w:lastRenderedPageBreak/>
        <w:t xml:space="preserve">Nowoczesności” Miejskiego Ośrodka Kultury w dawnym tartaku i zajezdni trolejbusowej przy </w:t>
      </w:r>
      <w:r>
        <w:rPr>
          <w:rFonts w:ascii="Liberation Serif" w:hAnsi="Liberation Serif"/>
          <w:color w:val="00000A"/>
          <w:sz w:val="24"/>
          <w:szCs w:val="20"/>
          <w:lang w:eastAsia="zh-CN" w:bidi="hi-IN"/>
        </w:rPr>
        <w:br/>
        <w:t xml:space="preserve">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 xml:space="preserve">, czy Brama Górna. </w:t>
      </w:r>
    </w:p>
    <w:p w14:paraId="407085F8" w14:textId="77777777" w:rsidR="001A0FA6" w:rsidRDefault="00000000">
      <w:pPr>
        <w:widowControl w:val="0"/>
        <w:tabs>
          <w:tab w:val="left" w:pos="708"/>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Pozostałe obiekty wymagają interwencji konserwatorskich i budowlanych w różnym zakresie, wynikającym z ich aktualnego stanu zachowania. Podstawowy problem stanowią zaniedbania spowodowane brakiem nawyku prowadzenia regularnych i profilaktycznych konserwacji, niekiedy na przestrzeni nawet kilkudziesięciu lat, co w chwili obecnej skutkuje koniecznością poniesienia znacznych nakładów finansowych na  skomplikowane prace konserwatorskie i restauratorskie. </w:t>
      </w:r>
      <w:r>
        <w:rPr>
          <w:rFonts w:ascii="Liberation Serif" w:hAnsi="Liberation Serif"/>
          <w:color w:val="00000A"/>
          <w:sz w:val="24"/>
          <w:szCs w:val="20"/>
          <w:lang w:eastAsia="zh-CN" w:bidi="hi-IN"/>
        </w:rPr>
        <w:br/>
        <w:t xml:space="preserve">W szczególnie złym stanie zachowania znajdują się budynki mieszkalne. W większości wymagają one podjęcia kompleksowych robót takich jak remont dachów, izolacja ścian  fundamentowych, prace konserwatorskie i restauratorskie elewacji i stolarek otworowych. Najczęstsze przyczyny złego stanu zachowania budynków mieszkalnych to brak bieżących konserwacji, podejmowanie interwencji wyłącznie wówczas gdy stan zachowania elementu zabytku jest katastrofalny </w:t>
      </w:r>
      <w:r>
        <w:rPr>
          <w:rFonts w:ascii="Liberation Serif" w:hAnsi="Liberation Serif"/>
          <w:color w:val="00000A"/>
          <w:sz w:val="24"/>
          <w:szCs w:val="20"/>
          <w:lang w:eastAsia="zh-CN" w:bidi="hi-IN"/>
        </w:rPr>
        <w:br/>
        <w:t xml:space="preserve">i niezbędna jest wymiana substancji, intensywne zasiedlanie lokali, dewastacja powodowana przez najemców lokali. </w:t>
      </w:r>
    </w:p>
    <w:p w14:paraId="37D0493F"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najgorszym stanie zachowania jest grupa budynków długotrwale wyłączonych </w:t>
      </w:r>
      <w:r>
        <w:rPr>
          <w:rFonts w:ascii="Liberation Serif" w:hAnsi="Liberation Serif"/>
          <w:color w:val="00000A"/>
          <w:sz w:val="24"/>
          <w:szCs w:val="20"/>
          <w:lang w:eastAsia="zh-CN" w:bidi="hi-IN"/>
        </w:rPr>
        <w:br/>
        <w:t xml:space="preserve">z użytkowania, co powoduje niekontrolowane zniszczenia lub uszkodzenia substancji zabytkowej. Niezmiennie od 2007 r. do obiektów tych należą dawny dwór przy ul. Trackiej 15, budynki pokoszarowe w zespole dawnych koszar dragonów przy ul. Dąbrowskiego i </w:t>
      </w:r>
      <w:proofErr w:type="spellStart"/>
      <w:r>
        <w:rPr>
          <w:rFonts w:ascii="Liberation Serif" w:hAnsi="Liberation Serif"/>
          <w:color w:val="00000A"/>
          <w:sz w:val="24"/>
          <w:szCs w:val="20"/>
          <w:lang w:eastAsia="zh-CN" w:bidi="hi-IN"/>
        </w:rPr>
        <w:t>Gietkowskiej</w:t>
      </w:r>
      <w:proofErr w:type="spellEnd"/>
      <w:r>
        <w:rPr>
          <w:rFonts w:ascii="Liberation Serif" w:hAnsi="Liberation Serif"/>
          <w:color w:val="00000A"/>
          <w:sz w:val="24"/>
          <w:szCs w:val="20"/>
          <w:lang w:eastAsia="zh-CN" w:bidi="hi-IN"/>
        </w:rPr>
        <w:t>, dawny areszt UB przy al. Warszawskiej 101-103.</w:t>
      </w:r>
    </w:p>
    <w:p w14:paraId="4C96BAAC"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Interwencja niezbędna jest również na zabytkowych cmentarzach, na których oprócz zabytkowych pomników i nagrobków znajduje się wyjątkowo bogaty i cenny zespół kutych ogrodzeń kwater nagrobnych. Najpoważniejszym problemem tych zabytków są liczne wybryki chuligańskie i brak monitoringu (głównie na cmentarzu św. Józefa) oraz zły stan zabytkowego drzewostanu. W ostatnich latach, wskutek gwałtownych porywów wiatru na zabytkowe nagrobki runęło kilka chorych drzew, doprowadzając do istotnych zniszczeń wyposażenia na cmentarzu św. Jakuba. W grupie obiektów zabytkowej zieleni najpilniejszych działań rewaloryzacyjnych wymagają historyczne założenia parkowe przy ul. Metalowej i Trackiej.  </w:t>
      </w:r>
    </w:p>
    <w:p w14:paraId="4D842895"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Zachowane odcinki miejskich murów obronnych, usytuowane na obszarze Starego Miasta </w:t>
      </w:r>
      <w:r>
        <w:rPr>
          <w:rFonts w:ascii="Liberation Serif" w:hAnsi="Liberation Serif"/>
          <w:color w:val="00000A"/>
          <w:sz w:val="24"/>
          <w:szCs w:val="20"/>
          <w:lang w:eastAsia="zh-CN" w:bidi="hi-IN"/>
        </w:rPr>
        <w:br/>
        <w:t>w Olsztynie, wymagają podejmowania regularnych prac zabezpieczających i konserwatorskich.</w:t>
      </w:r>
    </w:p>
    <w:p w14:paraId="6215BCA3"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 stosunkowo dobrym stanie, po przeprowadzeniu prac konserwatorskich znajdują się usytuowane w przestrzeni miejskiej kapliczki przydrożne, wymagają one jednak natomiast stałych działań profilaktycznych.</w:t>
      </w:r>
    </w:p>
    <w:p w14:paraId="76F29141" w14:textId="77777777" w:rsidR="001A0FA6" w:rsidRDefault="001A0FA6">
      <w:pPr>
        <w:suppressAutoHyphens/>
        <w:ind w:left="720"/>
        <w:jc w:val="left"/>
        <w:rPr>
          <w:rFonts w:ascii="Liberation Serif" w:hAnsi="Liberation Serif"/>
          <w:b/>
          <w:color w:val="00000A"/>
          <w:sz w:val="24"/>
          <w:szCs w:val="20"/>
          <w:lang w:eastAsia="zh-CN" w:bidi="hi-IN"/>
        </w:rPr>
      </w:pPr>
    </w:p>
    <w:p w14:paraId="52BB54DC" w14:textId="77777777" w:rsidR="001A0FA6" w:rsidRDefault="00000000">
      <w:pPr>
        <w:widowControl w:val="0"/>
        <w:suppressAutoHyphens/>
        <w:spacing w:line="360" w:lineRule="auto"/>
        <w:rPr>
          <w:rFonts w:ascii="Liberation Serif" w:hAnsi="Liberation Serif"/>
          <w:b/>
          <w:color w:val="00000A"/>
          <w:sz w:val="24"/>
          <w:szCs w:val="20"/>
          <w:lang w:eastAsia="zh-CN" w:bidi="hi-IN"/>
        </w:rPr>
      </w:pPr>
      <w:r>
        <w:rPr>
          <w:b/>
          <w:sz w:val="24"/>
          <w:szCs w:val="20"/>
          <w:lang w:eastAsia="zh-CN" w:bidi="hi-IN"/>
        </w:rPr>
        <w:br w:type="page"/>
      </w:r>
      <w:r>
        <w:rPr>
          <w:b/>
          <w:sz w:val="24"/>
          <w:szCs w:val="20"/>
          <w:lang w:eastAsia="zh-CN" w:bidi="hi-IN"/>
        </w:rPr>
        <w:lastRenderedPageBreak/>
        <w:t>2.4. Analiza SWOT</w:t>
      </w:r>
      <w:r>
        <w:rPr>
          <w:rFonts w:ascii="Liberation Serif" w:hAnsi="Liberation Serif"/>
          <w:b/>
          <w:color w:val="00000A"/>
          <w:sz w:val="24"/>
          <w:szCs w:val="20"/>
          <w:lang w:eastAsia="zh-CN" w:bidi="hi-IN"/>
        </w:rPr>
        <w:t xml:space="preserve"> </w:t>
      </w:r>
    </w:p>
    <w:p w14:paraId="77B36BA3"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Analiza SWOT jest podstawowym i powszechnie stosowanym narzędziem diagnostycznym pozwalającym na porządkowanie informacji oraz diagnozowanie sytuacji w konkretnym aspekcie</w:t>
      </w:r>
      <w:r>
        <w:rPr>
          <w:rFonts w:ascii="Liberation Serif" w:hAnsi="Liberation Serif"/>
          <w:color w:val="00000A"/>
          <w:sz w:val="24"/>
          <w:szCs w:val="20"/>
          <w:lang w:eastAsia="zh-CN" w:bidi="hi-IN"/>
        </w:rPr>
        <w:br/>
        <w:t xml:space="preserve"> i stanowi zestawienie następujących cech:</w:t>
      </w:r>
    </w:p>
    <w:p w14:paraId="393545C0" w14:textId="77777777" w:rsidR="001A0FA6" w:rsidRDefault="00000000">
      <w:pPr>
        <w:widowControl w:val="0"/>
        <w:numPr>
          <w:ilvl w:val="0"/>
          <w:numId w:val="32"/>
        </w:numPr>
        <w:tabs>
          <w:tab w:val="left" w:pos="708"/>
        </w:tabs>
        <w:suppressAutoHyphens/>
        <w:spacing w:line="360" w:lineRule="auto"/>
        <w:ind w:hanging="861"/>
        <w:rPr>
          <w:rFonts w:ascii="Liberation Serif" w:hAnsi="Liberation Serif"/>
          <w:color w:val="00000A"/>
          <w:sz w:val="24"/>
          <w:szCs w:val="20"/>
          <w:lang w:val="en-US" w:eastAsia="zh-CN" w:bidi="hi-IN"/>
        </w:rPr>
      </w:pPr>
      <w:proofErr w:type="spellStart"/>
      <w:r>
        <w:rPr>
          <w:rFonts w:ascii="Liberation Serif" w:hAnsi="Liberation Serif"/>
          <w:color w:val="00000A"/>
          <w:sz w:val="24"/>
          <w:szCs w:val="20"/>
          <w:lang w:val="en-US" w:eastAsia="zh-CN" w:bidi="hi-IN"/>
        </w:rPr>
        <w:t>Strenghts</w:t>
      </w:r>
      <w:proofErr w:type="spellEnd"/>
      <w:r>
        <w:rPr>
          <w:rFonts w:ascii="Liberation Serif" w:hAnsi="Liberation Serif"/>
          <w:color w:val="00000A"/>
          <w:sz w:val="24"/>
          <w:szCs w:val="20"/>
          <w:lang w:val="en-US" w:eastAsia="zh-CN" w:bidi="hi-IN"/>
        </w:rPr>
        <w:t xml:space="preserve"> – </w:t>
      </w:r>
      <w:proofErr w:type="spellStart"/>
      <w:r>
        <w:rPr>
          <w:rFonts w:ascii="Liberation Serif" w:hAnsi="Liberation Serif"/>
          <w:color w:val="00000A"/>
          <w:sz w:val="24"/>
          <w:szCs w:val="20"/>
          <w:lang w:val="en-US" w:eastAsia="zh-CN" w:bidi="hi-IN"/>
        </w:rPr>
        <w:t>silne</w:t>
      </w:r>
      <w:proofErr w:type="spellEnd"/>
      <w:r>
        <w:rPr>
          <w:rFonts w:ascii="Liberation Serif" w:hAnsi="Liberation Serif"/>
          <w:color w:val="00000A"/>
          <w:sz w:val="24"/>
          <w:szCs w:val="20"/>
          <w:lang w:val="en-US" w:eastAsia="zh-CN" w:bidi="hi-IN"/>
        </w:rPr>
        <w:t xml:space="preserve"> </w:t>
      </w:r>
      <w:proofErr w:type="spellStart"/>
      <w:r>
        <w:rPr>
          <w:rFonts w:ascii="Liberation Serif" w:hAnsi="Liberation Serif"/>
          <w:color w:val="00000A"/>
          <w:sz w:val="24"/>
          <w:szCs w:val="20"/>
          <w:lang w:val="en-US" w:eastAsia="zh-CN" w:bidi="hi-IN"/>
        </w:rPr>
        <w:t>strony</w:t>
      </w:r>
      <w:proofErr w:type="spellEnd"/>
      <w:r>
        <w:rPr>
          <w:rFonts w:ascii="Liberation Serif" w:hAnsi="Liberation Serif"/>
          <w:color w:val="00000A"/>
          <w:sz w:val="24"/>
          <w:szCs w:val="20"/>
          <w:lang w:val="en-US" w:eastAsia="zh-CN" w:bidi="hi-IN"/>
        </w:rPr>
        <w:t>,</w:t>
      </w:r>
    </w:p>
    <w:p w14:paraId="4BC1A234" w14:textId="77777777" w:rsidR="001A0FA6" w:rsidRDefault="00000000">
      <w:pPr>
        <w:widowControl w:val="0"/>
        <w:numPr>
          <w:ilvl w:val="0"/>
          <w:numId w:val="32"/>
        </w:numPr>
        <w:tabs>
          <w:tab w:val="left" w:pos="708"/>
        </w:tabs>
        <w:suppressAutoHyphens/>
        <w:spacing w:line="360" w:lineRule="auto"/>
        <w:ind w:hanging="861"/>
        <w:rPr>
          <w:rFonts w:ascii="Liberation Serif" w:hAnsi="Liberation Serif"/>
          <w:color w:val="00000A"/>
          <w:sz w:val="24"/>
          <w:szCs w:val="20"/>
          <w:lang w:val="en-US" w:eastAsia="zh-CN" w:bidi="hi-IN"/>
        </w:rPr>
      </w:pPr>
      <w:r>
        <w:rPr>
          <w:rFonts w:ascii="Liberation Serif" w:hAnsi="Liberation Serif"/>
          <w:color w:val="00000A"/>
          <w:sz w:val="24"/>
          <w:szCs w:val="20"/>
          <w:lang w:val="en-US" w:eastAsia="zh-CN" w:bidi="hi-IN"/>
        </w:rPr>
        <w:t xml:space="preserve">Weaknesses – </w:t>
      </w:r>
      <w:proofErr w:type="spellStart"/>
      <w:r>
        <w:rPr>
          <w:rFonts w:ascii="Liberation Serif" w:hAnsi="Liberation Serif"/>
          <w:color w:val="00000A"/>
          <w:sz w:val="24"/>
          <w:szCs w:val="20"/>
          <w:lang w:val="en-US" w:eastAsia="zh-CN" w:bidi="hi-IN"/>
        </w:rPr>
        <w:t>słabe</w:t>
      </w:r>
      <w:proofErr w:type="spellEnd"/>
      <w:r>
        <w:rPr>
          <w:rFonts w:ascii="Liberation Serif" w:hAnsi="Liberation Serif"/>
          <w:color w:val="00000A"/>
          <w:sz w:val="24"/>
          <w:szCs w:val="20"/>
          <w:lang w:val="en-US" w:eastAsia="zh-CN" w:bidi="hi-IN"/>
        </w:rPr>
        <w:t xml:space="preserve"> </w:t>
      </w:r>
      <w:proofErr w:type="spellStart"/>
      <w:r>
        <w:rPr>
          <w:rFonts w:ascii="Liberation Serif" w:hAnsi="Liberation Serif"/>
          <w:color w:val="00000A"/>
          <w:sz w:val="24"/>
          <w:szCs w:val="20"/>
          <w:lang w:val="en-US" w:eastAsia="zh-CN" w:bidi="hi-IN"/>
        </w:rPr>
        <w:t>strony</w:t>
      </w:r>
      <w:proofErr w:type="spellEnd"/>
      <w:r>
        <w:rPr>
          <w:rFonts w:ascii="Liberation Serif" w:hAnsi="Liberation Serif"/>
          <w:color w:val="00000A"/>
          <w:sz w:val="24"/>
          <w:szCs w:val="20"/>
          <w:lang w:val="en-US" w:eastAsia="zh-CN" w:bidi="hi-IN"/>
        </w:rPr>
        <w:t>,</w:t>
      </w:r>
    </w:p>
    <w:p w14:paraId="5E787B5B" w14:textId="77777777" w:rsidR="001A0FA6" w:rsidRDefault="00000000">
      <w:pPr>
        <w:widowControl w:val="0"/>
        <w:numPr>
          <w:ilvl w:val="0"/>
          <w:numId w:val="32"/>
        </w:numPr>
        <w:tabs>
          <w:tab w:val="left" w:pos="708"/>
        </w:tabs>
        <w:suppressAutoHyphens/>
        <w:spacing w:line="360" w:lineRule="auto"/>
        <w:ind w:hanging="861"/>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Opportunities</w:t>
      </w:r>
      <w:proofErr w:type="spellEnd"/>
      <w:r>
        <w:rPr>
          <w:rFonts w:ascii="Liberation Serif" w:hAnsi="Liberation Serif"/>
          <w:color w:val="00000A"/>
          <w:sz w:val="24"/>
          <w:szCs w:val="20"/>
          <w:lang w:eastAsia="zh-CN" w:bidi="hi-IN"/>
        </w:rPr>
        <w:t xml:space="preserve"> – szanse,</w:t>
      </w:r>
    </w:p>
    <w:p w14:paraId="4F21436D" w14:textId="77777777" w:rsidR="001A0FA6" w:rsidRDefault="00000000">
      <w:pPr>
        <w:widowControl w:val="0"/>
        <w:numPr>
          <w:ilvl w:val="0"/>
          <w:numId w:val="32"/>
        </w:numPr>
        <w:tabs>
          <w:tab w:val="left" w:pos="708"/>
        </w:tabs>
        <w:suppressAutoHyphens/>
        <w:spacing w:line="360" w:lineRule="auto"/>
        <w:ind w:hanging="861"/>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Threats</w:t>
      </w:r>
      <w:proofErr w:type="spellEnd"/>
      <w:r>
        <w:rPr>
          <w:rFonts w:ascii="Liberation Serif" w:hAnsi="Liberation Serif"/>
          <w:color w:val="00000A"/>
          <w:sz w:val="24"/>
          <w:szCs w:val="20"/>
          <w:lang w:eastAsia="zh-CN" w:bidi="hi-IN"/>
        </w:rPr>
        <w:t xml:space="preserve"> – zagrożenia.</w:t>
      </w:r>
    </w:p>
    <w:p w14:paraId="4A247F9E"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Czynniki rozwoju podzielić można – ze względu na ich pochodzenie – na wewnętrzne, na które społeczność lokalna ma wpływ (silne i słabe strony) oraz na czynniki zewnętrzne (szanse </w:t>
      </w:r>
      <w:r>
        <w:rPr>
          <w:rFonts w:ascii="Liberation Serif" w:hAnsi="Liberation Serif"/>
          <w:color w:val="00000A"/>
          <w:sz w:val="24"/>
          <w:szCs w:val="20"/>
          <w:lang w:eastAsia="zh-CN" w:bidi="hi-IN"/>
        </w:rPr>
        <w:br/>
        <w:t>i zagrożenia), na które społeczność lokalna nie ma bezpośredniego wpływu. Jednocześnie czynniki te można podzielić według kryterium charakteru na czynniki pozytywne (silne strony, szanse) oraz negatywne (słabe strony, zagrożenia).</w:t>
      </w:r>
    </w:p>
    <w:p w14:paraId="7540B420"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poniższym zestawieniu tabelarycznym wskazano cechy stanu obecnego (silne i słabe strony) oraz spodziewane lub możliwe zjawiska przyszłe (szanse i zagrożenia) związane </w:t>
      </w:r>
      <w:r>
        <w:rPr>
          <w:rFonts w:ascii="Liberation Serif" w:hAnsi="Liberation Serif"/>
          <w:color w:val="00000A"/>
          <w:sz w:val="24"/>
          <w:szCs w:val="20"/>
          <w:lang w:eastAsia="zh-CN" w:bidi="hi-IN"/>
        </w:rPr>
        <w:br/>
        <w:t xml:space="preserve">z problematyką ochrony dziedzictwa kulturowego miasta. </w:t>
      </w:r>
    </w:p>
    <w:p w14:paraId="4E4B26C3"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Należy zaznaczyć, że wiele ze wskazanych cech wymienionych jako słabe strony i zagrożenia ma charakter ponadlokalny.</w:t>
      </w:r>
    </w:p>
    <w:p w14:paraId="341AD97D" w14:textId="77777777" w:rsidR="001A0FA6" w:rsidRDefault="001A0FA6">
      <w:pPr>
        <w:widowControl w:val="0"/>
        <w:suppressAutoHyphens/>
        <w:spacing w:line="360" w:lineRule="auto"/>
        <w:rPr>
          <w:rFonts w:ascii="Liberation Serif" w:hAnsi="Liberation Serif"/>
          <w:color w:val="00000A"/>
          <w:sz w:val="24"/>
          <w:szCs w:val="20"/>
          <w:lang w:eastAsia="zh-CN" w:bidi="hi-IN"/>
        </w:rPr>
        <w:sectPr w:rsidR="001A0FA6">
          <w:footerReference w:type="default" r:id="rId10"/>
          <w:pgSz w:w="11906" w:h="16838"/>
          <w:pgMar w:top="1134" w:right="1134" w:bottom="1191" w:left="1134" w:header="0" w:footer="1134" w:gutter="0"/>
          <w:cols w:space="708"/>
          <w:titlePg/>
        </w:sectPr>
      </w:pPr>
    </w:p>
    <w:p w14:paraId="0516514D"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Tabela 3. Analiza SWOT</w:t>
      </w:r>
    </w:p>
    <w:tbl>
      <w:tblPr>
        <w:tblW w:w="13936" w:type="dxa"/>
        <w:tblInd w:w="155" w:type="dxa"/>
        <w:tblBorders>
          <w:top w:val="single" w:sz="4" w:space="0" w:color="000001"/>
          <w:left w:val="single" w:sz="4" w:space="0" w:color="000001"/>
          <w:bottom w:val="single" w:sz="4" w:space="0" w:color="000001"/>
          <w:insideH w:val="single" w:sz="4" w:space="0" w:color="000001"/>
        </w:tblBorders>
        <w:tblCellMar>
          <w:left w:w="13" w:type="dxa"/>
        </w:tblCellMar>
        <w:tblLook w:val="04A0" w:firstRow="1" w:lastRow="0" w:firstColumn="1" w:lastColumn="0" w:noHBand="0" w:noVBand="1"/>
      </w:tblPr>
      <w:tblGrid>
        <w:gridCol w:w="6662"/>
        <w:gridCol w:w="7274"/>
      </w:tblGrid>
      <w:tr w:rsidR="001A0FA6" w14:paraId="3B1AFB54" w14:textId="77777777">
        <w:trPr>
          <w:trHeight w:val="556"/>
        </w:trPr>
        <w:tc>
          <w:tcPr>
            <w:tcW w:w="6662" w:type="dxa"/>
            <w:shd w:val="clear" w:color="auto" w:fill="D9D9D9"/>
            <w:tcMar>
              <w:left w:w="13" w:type="dxa"/>
            </w:tcMar>
            <w:vAlign w:val="center"/>
          </w:tcPr>
          <w:p w14:paraId="4439B5FD" w14:textId="77777777" w:rsidR="001A0FA6" w:rsidRDefault="00000000">
            <w:pPr>
              <w:widowControl w:val="0"/>
              <w:suppressAutoHyphens/>
              <w:spacing w:line="360" w:lineRule="auto"/>
              <w:jc w:val="center"/>
              <w:rPr>
                <w:rFonts w:ascii="Liberation Serif" w:hAnsi="Liberation Serif"/>
                <w:b/>
                <w:color w:val="00000A"/>
                <w:sz w:val="28"/>
                <w:szCs w:val="20"/>
                <w:lang w:eastAsia="zh-CN" w:bidi="hi-IN"/>
              </w:rPr>
            </w:pPr>
            <w:r>
              <w:rPr>
                <w:rFonts w:ascii="Liberation Serif" w:hAnsi="Liberation Serif"/>
                <w:b/>
                <w:color w:val="00000A"/>
                <w:sz w:val="28"/>
                <w:szCs w:val="20"/>
                <w:lang w:eastAsia="zh-CN" w:bidi="hi-IN"/>
              </w:rPr>
              <w:t>SILNE STRONY</w:t>
            </w:r>
          </w:p>
        </w:tc>
        <w:tc>
          <w:tcPr>
            <w:tcW w:w="7274" w:type="dxa"/>
            <w:tcBorders>
              <w:left w:val="single" w:sz="4" w:space="0" w:color="000001"/>
              <w:right w:val="single" w:sz="4" w:space="0" w:color="000001"/>
            </w:tcBorders>
            <w:shd w:val="clear" w:color="auto" w:fill="D9D9D9"/>
            <w:tcMar>
              <w:left w:w="13" w:type="dxa"/>
            </w:tcMar>
            <w:vAlign w:val="center"/>
          </w:tcPr>
          <w:p w14:paraId="75077B88" w14:textId="77777777" w:rsidR="001A0FA6" w:rsidRDefault="00000000">
            <w:pPr>
              <w:widowControl w:val="0"/>
              <w:suppressAutoHyphens/>
              <w:spacing w:line="360" w:lineRule="auto"/>
              <w:jc w:val="center"/>
              <w:rPr>
                <w:rFonts w:ascii="Liberation Serif" w:hAnsi="Liberation Serif"/>
                <w:b/>
                <w:color w:val="00000A"/>
                <w:sz w:val="28"/>
                <w:szCs w:val="20"/>
                <w:lang w:eastAsia="zh-CN" w:bidi="hi-IN"/>
              </w:rPr>
            </w:pPr>
            <w:r>
              <w:rPr>
                <w:rFonts w:ascii="Liberation Serif" w:hAnsi="Liberation Serif"/>
                <w:b/>
                <w:color w:val="00000A"/>
                <w:sz w:val="28"/>
                <w:szCs w:val="20"/>
                <w:lang w:eastAsia="zh-CN" w:bidi="hi-IN"/>
              </w:rPr>
              <w:t>SŁABE STRONY</w:t>
            </w:r>
          </w:p>
        </w:tc>
      </w:tr>
      <w:tr w:rsidR="001A0FA6" w14:paraId="7CE7EA00" w14:textId="77777777">
        <w:tc>
          <w:tcPr>
            <w:tcW w:w="6662" w:type="dxa"/>
            <w:shd w:val="clear" w:color="auto" w:fill="FFFFFF"/>
            <w:tcMar>
              <w:left w:w="13" w:type="dxa"/>
            </w:tcMar>
          </w:tcPr>
          <w:p w14:paraId="1528A726"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duży udział substancji zabytkowej w strukturze miasta, w tym obiektów o wysokiej randze historycznej;</w:t>
            </w:r>
          </w:p>
          <w:p w14:paraId="53A12A48"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zachowane w obrębie starego miasta obiekty średniowieczne, w tym relikty dawnego systemu obronnego;</w:t>
            </w:r>
          </w:p>
          <w:p w14:paraId="68DFDEF3"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różnorodność zasobu zabytkowego, dokumentującego najważniejsze etapy historii i rozwoju miasta;</w:t>
            </w:r>
          </w:p>
          <w:p w14:paraId="6F790576"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możliwość udzielania dotacji z budżetu miasta na prace konserwatorskie, restauratorskie i roboty budowlane dla podmiotów spoza sektora finansów publicznych;</w:t>
            </w:r>
          </w:p>
          <w:p w14:paraId="10D3835F"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doświadczenie samorządu oraz wyspecjalizowanych podmiotów w pozyskiwaniu środków na ochronę i opiekę nad zabytkami;</w:t>
            </w:r>
          </w:p>
          <w:p w14:paraId="1D637E99"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dobry stan zachowania zabytków sakralnych i użyteczności publicznej, stanowiących wizytówkę miasta i najlepiej rozpoznawalnych przez mieszkańców;</w:t>
            </w:r>
          </w:p>
          <w:p w14:paraId="0CFC7812"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dobre rozpoznanie części zasobu zabytkowego z terenu gminy;</w:t>
            </w:r>
          </w:p>
          <w:p w14:paraId="4C96FEC3"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funkcjonowanie na terenie miasta jednostek i instytucji wyspecjalizowanych w dziedzinie ochrony dziedzictwa kulturowego (NID, WUOZ, muzea);</w:t>
            </w:r>
          </w:p>
          <w:p w14:paraId="57B86FD5" w14:textId="77777777" w:rsidR="001A0FA6" w:rsidRDefault="00000000">
            <w:pPr>
              <w:numPr>
                <w:ilvl w:val="0"/>
                <w:numId w:val="33"/>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funkcjonowanie strony internetowej poświęconej olsztyńskim zabytkom, stanowiącej ważną bazę wiedzy o lokalnym dziedzictwie.</w:t>
            </w:r>
          </w:p>
          <w:p w14:paraId="59A714EB" w14:textId="77777777" w:rsidR="001A0FA6" w:rsidRDefault="001A0FA6">
            <w:pPr>
              <w:widowControl w:val="0"/>
              <w:tabs>
                <w:tab w:val="left" w:pos="0"/>
              </w:tabs>
              <w:suppressAutoHyphens/>
              <w:spacing w:before="40" w:after="40" w:line="276" w:lineRule="auto"/>
              <w:jc w:val="left"/>
              <w:rPr>
                <w:rFonts w:ascii="Liberation Serif" w:hAnsi="Liberation Serif"/>
                <w:color w:val="00000A"/>
                <w:szCs w:val="20"/>
                <w:lang w:eastAsia="zh-CN" w:bidi="hi-IN"/>
              </w:rPr>
            </w:pPr>
          </w:p>
        </w:tc>
        <w:tc>
          <w:tcPr>
            <w:tcW w:w="7274" w:type="dxa"/>
            <w:tcBorders>
              <w:left w:val="single" w:sz="4" w:space="0" w:color="000001"/>
              <w:right w:val="single" w:sz="4" w:space="0" w:color="000001"/>
            </w:tcBorders>
            <w:shd w:val="clear" w:color="auto" w:fill="FFFFFF"/>
            <w:tcMar>
              <w:left w:w="13" w:type="dxa"/>
            </w:tcMar>
          </w:tcPr>
          <w:p w14:paraId="79DA73B4"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zły stanu technicznego części obiektów zabytkowych;</w:t>
            </w:r>
          </w:p>
          <w:p w14:paraId="4C95B5A7"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niewystarczające środki finansowe właścicieli zabytków na ich konserwację i rewaloryzację;</w:t>
            </w:r>
          </w:p>
          <w:p w14:paraId="2666ABD9" w14:textId="77777777" w:rsidR="001A0FA6" w:rsidRDefault="00000000">
            <w:pPr>
              <w:numPr>
                <w:ilvl w:val="0"/>
                <w:numId w:val="34"/>
              </w:numPr>
              <w:suppressAutoHyphens/>
              <w:spacing w:before="40" w:after="40" w:line="276" w:lineRule="auto"/>
              <w:ind w:left="601" w:hanging="425"/>
              <w:contextualSpacing/>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brak decyzji </w:t>
            </w:r>
            <w:proofErr w:type="spellStart"/>
            <w:r>
              <w:rPr>
                <w:rFonts w:ascii="Liberation Serif" w:hAnsi="Liberation Serif"/>
                <w:color w:val="00000A"/>
                <w:szCs w:val="20"/>
                <w:lang w:eastAsia="zh-CN" w:bidi="hi-IN"/>
              </w:rPr>
              <w:t>ws</w:t>
            </w:r>
            <w:proofErr w:type="spellEnd"/>
            <w:r>
              <w:rPr>
                <w:rFonts w:ascii="Liberation Serif" w:hAnsi="Liberation Serif"/>
                <w:color w:val="00000A"/>
                <w:szCs w:val="20"/>
                <w:lang w:eastAsia="zh-CN" w:bidi="hi-IN"/>
              </w:rPr>
              <w:t>. nadania funkcji zabytkom długotrwale nieużytkowanym stanowiącym zasób zabytkowy Miasta Olsztyna;</w:t>
            </w:r>
          </w:p>
          <w:p w14:paraId="4BDB780D"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wystarczającej liczby wykonawców wyspecjalizowanych w dziedzinach dokumentowania, badania i prowadzenia prac w zabytkach;</w:t>
            </w:r>
          </w:p>
          <w:p w14:paraId="3D996ADB"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brak wiedzy i nawyku bieżącej konserwacji wśród właścicieli </w:t>
            </w:r>
            <w:r>
              <w:rPr>
                <w:rFonts w:ascii="Liberation Serif" w:hAnsi="Liberation Serif"/>
                <w:color w:val="00000A"/>
                <w:szCs w:val="20"/>
                <w:lang w:eastAsia="zh-CN" w:bidi="hi-IN"/>
              </w:rPr>
              <w:br/>
              <w:t>i posiadaczy obiektów zabytkowych;</w:t>
            </w:r>
          </w:p>
          <w:p w14:paraId="41A52F1F"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miejscowych planów zagospodarowania przestrzennego w historycznych dzielnicach miasta;</w:t>
            </w:r>
          </w:p>
          <w:p w14:paraId="790D90C0"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magazynu ruchomych elementów zabytkowych;</w:t>
            </w:r>
          </w:p>
          <w:p w14:paraId="18770373" w14:textId="77777777" w:rsidR="001A0FA6" w:rsidRDefault="00000000">
            <w:pPr>
              <w:widowControl w:val="0"/>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mnożenie reklam i innych nośników na obiektach i obszarach historycznych; </w:t>
            </w:r>
          </w:p>
          <w:p w14:paraId="28CC0342"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niedostateczne wykorzystywanie dostępności zabytków;</w:t>
            </w:r>
          </w:p>
          <w:p w14:paraId="35A5C276"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niska liczba publikacji popularno-naukowych dotyczących dziedzictwa kulturowego miasta;</w:t>
            </w:r>
          </w:p>
          <w:p w14:paraId="3321E749"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niska liczba dokumentacji w formie cyfrowej wykonanych dla obiektów zabytkowych;</w:t>
            </w:r>
          </w:p>
          <w:p w14:paraId="36B29AC3" w14:textId="77777777" w:rsidR="001A0FA6" w:rsidRDefault="00000000">
            <w:pPr>
              <w:numPr>
                <w:ilvl w:val="0"/>
                <w:numId w:val="34"/>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programów edukacyjnych dotyczących dziedzictwa na poziomie lokalnym.</w:t>
            </w:r>
          </w:p>
        </w:tc>
      </w:tr>
    </w:tbl>
    <w:p w14:paraId="680906EC"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br w:type="page"/>
      </w:r>
    </w:p>
    <w:tbl>
      <w:tblPr>
        <w:tblW w:w="13892" w:type="dxa"/>
        <w:tblInd w:w="155" w:type="dxa"/>
        <w:tblBorders>
          <w:top w:val="single" w:sz="4" w:space="0" w:color="000001"/>
          <w:left w:val="single" w:sz="4" w:space="0" w:color="000001"/>
          <w:bottom w:val="single" w:sz="4" w:space="0" w:color="000001"/>
          <w:insideH w:val="single" w:sz="4" w:space="0" w:color="000001"/>
        </w:tblBorders>
        <w:tblCellMar>
          <w:left w:w="13" w:type="dxa"/>
        </w:tblCellMar>
        <w:tblLook w:val="04A0" w:firstRow="1" w:lastRow="0" w:firstColumn="1" w:lastColumn="0" w:noHBand="0" w:noVBand="1"/>
      </w:tblPr>
      <w:tblGrid>
        <w:gridCol w:w="6662"/>
        <w:gridCol w:w="7230"/>
      </w:tblGrid>
      <w:tr w:rsidR="001A0FA6" w14:paraId="5543772C" w14:textId="77777777">
        <w:tc>
          <w:tcPr>
            <w:tcW w:w="6662" w:type="dxa"/>
            <w:shd w:val="clear" w:color="auto" w:fill="D9D9D9"/>
            <w:tcMar>
              <w:left w:w="13" w:type="dxa"/>
            </w:tcMar>
          </w:tcPr>
          <w:p w14:paraId="3D5B6E91" w14:textId="77777777" w:rsidR="001A0FA6" w:rsidRDefault="00000000">
            <w:pPr>
              <w:widowControl w:val="0"/>
              <w:suppressAutoHyphens/>
              <w:spacing w:line="360" w:lineRule="auto"/>
              <w:jc w:val="center"/>
              <w:rPr>
                <w:rFonts w:ascii="Liberation Serif" w:hAnsi="Liberation Serif"/>
                <w:color w:val="00000A"/>
                <w:sz w:val="28"/>
                <w:szCs w:val="20"/>
                <w:lang w:eastAsia="zh-CN" w:bidi="hi-IN"/>
              </w:rPr>
            </w:pPr>
            <w:r>
              <w:rPr>
                <w:rFonts w:ascii="Liberation Serif" w:hAnsi="Liberation Serif"/>
                <w:b/>
                <w:color w:val="00000A"/>
                <w:sz w:val="28"/>
                <w:szCs w:val="20"/>
                <w:lang w:eastAsia="zh-CN" w:bidi="hi-IN"/>
              </w:rPr>
              <w:lastRenderedPageBreak/>
              <w:t>SZANSE</w:t>
            </w:r>
          </w:p>
        </w:tc>
        <w:tc>
          <w:tcPr>
            <w:tcW w:w="7230" w:type="dxa"/>
            <w:tcBorders>
              <w:left w:val="single" w:sz="4" w:space="0" w:color="000001"/>
              <w:right w:val="single" w:sz="4" w:space="0" w:color="000001"/>
            </w:tcBorders>
            <w:shd w:val="clear" w:color="auto" w:fill="D9D9D9"/>
            <w:tcMar>
              <w:left w:w="13" w:type="dxa"/>
            </w:tcMar>
          </w:tcPr>
          <w:p w14:paraId="77AD7A8D" w14:textId="77777777" w:rsidR="001A0FA6" w:rsidRDefault="00000000">
            <w:pPr>
              <w:widowControl w:val="0"/>
              <w:suppressAutoHyphens/>
              <w:spacing w:line="360" w:lineRule="auto"/>
              <w:jc w:val="center"/>
              <w:rPr>
                <w:rFonts w:ascii="Liberation Serif" w:hAnsi="Liberation Serif"/>
                <w:b/>
                <w:color w:val="00000A"/>
                <w:sz w:val="28"/>
                <w:szCs w:val="20"/>
                <w:lang w:eastAsia="zh-CN" w:bidi="hi-IN"/>
              </w:rPr>
            </w:pPr>
            <w:r>
              <w:rPr>
                <w:rFonts w:ascii="Liberation Serif" w:hAnsi="Liberation Serif"/>
                <w:b/>
                <w:color w:val="00000A"/>
                <w:sz w:val="28"/>
                <w:szCs w:val="20"/>
                <w:lang w:eastAsia="zh-CN" w:bidi="hi-IN"/>
              </w:rPr>
              <w:t>ZAGROŻENIA</w:t>
            </w:r>
          </w:p>
        </w:tc>
      </w:tr>
      <w:tr w:rsidR="001A0FA6" w14:paraId="77864B2F" w14:textId="77777777">
        <w:tc>
          <w:tcPr>
            <w:tcW w:w="6662" w:type="dxa"/>
            <w:shd w:val="clear" w:color="auto" w:fill="FFFFFF"/>
            <w:tcMar>
              <w:left w:w="13" w:type="dxa"/>
            </w:tcMar>
          </w:tcPr>
          <w:p w14:paraId="183FA7E2"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wysoka wartość zabytkowa zasobu zabytkowego Olsztyna, częściowo o znaczeniu ponadlokalnym;</w:t>
            </w:r>
          </w:p>
          <w:p w14:paraId="5D1834DC"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uwzględnienie zagadnień związanych z ochroną zabytków w dokumentach strategicznych i planistycznych na poziomie  lokalnym;</w:t>
            </w:r>
          </w:p>
          <w:p w14:paraId="04B0B8C3"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dostępność zasobu zabytkowego pełniącego funkcje użyteczności publicznej, w tym: kulturalne, edukacyjne, administracyjne;</w:t>
            </w:r>
          </w:p>
          <w:p w14:paraId="0AACC658"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wzrost świadomości części właścicieli zabytków w zakresie zachowania wartości zabytków i ochrony oraz eksponowania ich wartości; </w:t>
            </w:r>
          </w:p>
          <w:p w14:paraId="2141C59C"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wzrost zainteresowania właścicieli zabytków prowadzeniem prac konserwatorskich w częściach wspólnych nieruchomości;</w:t>
            </w:r>
          </w:p>
          <w:p w14:paraId="7346A884"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możliwość pozyskiwania funduszy z UE na działania dotyczące dziedzictwa kulturowego; </w:t>
            </w:r>
          </w:p>
          <w:p w14:paraId="78BBCEA7"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możliwość pozyskiwania dotacji z budżetu miasta na prace przy zabytkach;</w:t>
            </w:r>
          </w:p>
          <w:p w14:paraId="57F3E2DD"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wykorzystanie zabytków do promocji miasta i budowania lokalnej tożsamości wspólnotowej; </w:t>
            </w:r>
          </w:p>
          <w:p w14:paraId="42531E6A"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funkcja miasta jako stolicy województwa i metropolitalne aspiracje Olsztyna; </w:t>
            </w:r>
          </w:p>
          <w:p w14:paraId="09C29217"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atrakcyjne położenie geograficzne miasta, na trasie popularnych kierunków turystycznych;</w:t>
            </w:r>
          </w:p>
          <w:p w14:paraId="086B3E12" w14:textId="77777777" w:rsidR="001A0FA6" w:rsidRDefault="00000000">
            <w:pPr>
              <w:numPr>
                <w:ilvl w:val="0"/>
                <w:numId w:val="35"/>
              </w:numPr>
              <w:suppressAutoHyphens/>
              <w:spacing w:before="40" w:after="40" w:line="276" w:lineRule="auto"/>
              <w:ind w:left="471"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uznanie Zamku Kapituły Warmińskiej za Pomnik Historii – (forma ochrony konserwatorskiej o znaczeniu ponadlokalnym).</w:t>
            </w:r>
          </w:p>
        </w:tc>
        <w:tc>
          <w:tcPr>
            <w:tcW w:w="7230" w:type="dxa"/>
            <w:tcBorders>
              <w:left w:val="single" w:sz="4" w:space="0" w:color="000001"/>
              <w:right w:val="single" w:sz="4" w:space="0" w:color="000001"/>
            </w:tcBorders>
            <w:shd w:val="clear" w:color="auto" w:fill="FFFFFF"/>
            <w:tcMar>
              <w:left w:w="13" w:type="dxa"/>
            </w:tcMar>
          </w:tcPr>
          <w:p w14:paraId="1538F77B"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zmniejszenie środków budżetowych Gminy Olsztyn, przeznaczanych na ochronę zabytków i opiekę nad zabytkami;</w:t>
            </w:r>
          </w:p>
          <w:p w14:paraId="457AF357"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wieloletnie zaniedbania i pogarszający się stan techniczny zabytków;</w:t>
            </w:r>
          </w:p>
          <w:p w14:paraId="18D6194A"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spójności i komplementarności w rozwiązaniach legislacyjnych dotyczących ochrony zabytków, nieskuteczność istniejących rozwiązań prawnych;</w:t>
            </w:r>
          </w:p>
          <w:p w14:paraId="6894E6B3"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sprzeczne orzecznictwo dot. ochrony zabytków i opieki nad zabytkami, uznaniowość decyzji konserwatorskich;</w:t>
            </w:r>
          </w:p>
          <w:p w14:paraId="3363516C"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instrumentów i standardów dotyczących wartościowania zabytków;</w:t>
            </w:r>
          </w:p>
          <w:p w14:paraId="04376166"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brak wiedzy osób pełniących samodzielne funkcje techniczne </w:t>
            </w:r>
            <w:r>
              <w:rPr>
                <w:rFonts w:ascii="Liberation Serif" w:hAnsi="Liberation Serif"/>
                <w:color w:val="00000A"/>
                <w:szCs w:val="20"/>
                <w:lang w:eastAsia="zh-CN" w:bidi="hi-IN"/>
              </w:rPr>
              <w:br/>
              <w:t>w budownictwie nt. historycznych rozwiązań budowalnych;</w:t>
            </w:r>
          </w:p>
          <w:p w14:paraId="5BA02C44"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rozdrobniona własność w budynkach zabytkowych;</w:t>
            </w:r>
          </w:p>
          <w:p w14:paraId="2ACF1EF8"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podejmowanie samowolnych działań zagrażających wartościom zabytkowym obiektów;</w:t>
            </w:r>
          </w:p>
          <w:p w14:paraId="66E3EA01" w14:textId="77777777" w:rsidR="001A0FA6" w:rsidRDefault="00000000">
            <w:pPr>
              <w:numPr>
                <w:ilvl w:val="0"/>
                <w:numId w:val="36"/>
              </w:numPr>
              <w:suppressAutoHyphens/>
              <w:spacing w:before="40" w:after="40" w:line="276" w:lineRule="auto"/>
              <w:ind w:left="601" w:hanging="425"/>
              <w:jc w:val="left"/>
              <w:rPr>
                <w:rFonts w:ascii="Liberation Serif" w:hAnsi="Liberation Serif"/>
                <w:color w:val="00000A"/>
                <w:szCs w:val="20"/>
                <w:lang w:eastAsia="zh-CN" w:bidi="hi-IN"/>
              </w:rPr>
            </w:pPr>
            <w:r>
              <w:rPr>
                <w:rFonts w:ascii="Liberation Serif" w:hAnsi="Liberation Serif"/>
                <w:color w:val="00000A"/>
                <w:szCs w:val="20"/>
                <w:lang w:eastAsia="zh-CN" w:bidi="hi-IN"/>
              </w:rPr>
              <w:t>brak świadomości społecznej w zakresie potrzeby ochrony dziedzictwa kulturowego;</w:t>
            </w:r>
          </w:p>
          <w:p w14:paraId="5095275E" w14:textId="77777777" w:rsidR="001A0FA6" w:rsidRDefault="00000000">
            <w:pPr>
              <w:numPr>
                <w:ilvl w:val="0"/>
                <w:numId w:val="36"/>
              </w:numPr>
              <w:suppressAutoHyphens/>
              <w:spacing w:before="40" w:after="40" w:line="276" w:lineRule="auto"/>
              <w:ind w:left="601" w:hanging="426"/>
              <w:jc w:val="left"/>
              <w:rPr>
                <w:rFonts w:ascii="Liberation Serif" w:hAnsi="Liberation Serif"/>
                <w:color w:val="00000A"/>
                <w:szCs w:val="20"/>
                <w:lang w:eastAsia="zh-CN" w:bidi="hi-IN"/>
              </w:rPr>
            </w:pPr>
            <w:r>
              <w:rPr>
                <w:rFonts w:ascii="Liberation Serif" w:hAnsi="Liberation Serif"/>
                <w:color w:val="00000A"/>
                <w:szCs w:val="20"/>
                <w:lang w:eastAsia="zh-CN" w:bidi="hi-IN"/>
              </w:rPr>
              <w:t>odpływ wysoko wykwalifikowanej, w dziedzinie ochrony zabytków, kadry z terenu miasta;</w:t>
            </w:r>
          </w:p>
          <w:p w14:paraId="0514166C" w14:textId="77777777" w:rsidR="001A0FA6" w:rsidRDefault="00000000">
            <w:pPr>
              <w:numPr>
                <w:ilvl w:val="0"/>
                <w:numId w:val="36"/>
              </w:numPr>
              <w:suppressAutoHyphens/>
              <w:spacing w:before="40" w:after="40" w:line="276" w:lineRule="auto"/>
              <w:ind w:left="601" w:hanging="426"/>
              <w:jc w:val="left"/>
              <w:rPr>
                <w:rFonts w:ascii="Liberation Serif" w:hAnsi="Liberation Serif"/>
                <w:color w:val="00000A"/>
                <w:szCs w:val="20"/>
                <w:lang w:eastAsia="zh-CN" w:bidi="hi-IN"/>
              </w:rPr>
            </w:pPr>
            <w:r>
              <w:rPr>
                <w:rFonts w:ascii="Liberation Serif" w:hAnsi="Liberation Serif"/>
                <w:color w:val="00000A"/>
                <w:szCs w:val="20"/>
                <w:lang w:eastAsia="zh-CN" w:bidi="hi-IN"/>
              </w:rPr>
              <w:t xml:space="preserve">mała aktywność organizacji społecznych działających na polu ochrony dziedzictwa kulturowego; wzrost inicjatyw lokalnych </w:t>
            </w:r>
            <w:r>
              <w:rPr>
                <w:rFonts w:ascii="Liberation Serif" w:hAnsi="Liberation Serif"/>
                <w:color w:val="00000A"/>
                <w:szCs w:val="20"/>
                <w:lang w:eastAsia="zh-CN" w:bidi="hi-IN"/>
              </w:rPr>
              <w:br/>
              <w:t>i aktywności organizacji pozarządowych w zakresie opieki nad zabytkami;</w:t>
            </w:r>
          </w:p>
          <w:p w14:paraId="6EACD578" w14:textId="77777777" w:rsidR="001A0FA6" w:rsidRDefault="00000000">
            <w:pPr>
              <w:numPr>
                <w:ilvl w:val="0"/>
                <w:numId w:val="36"/>
              </w:numPr>
              <w:suppressAutoHyphens/>
              <w:spacing w:before="40" w:after="40" w:line="276" w:lineRule="auto"/>
              <w:ind w:left="601" w:hanging="426"/>
              <w:jc w:val="left"/>
              <w:rPr>
                <w:rFonts w:ascii="Liberation Serif" w:hAnsi="Liberation Serif"/>
                <w:color w:val="00000A"/>
                <w:szCs w:val="20"/>
                <w:lang w:eastAsia="zh-CN" w:bidi="hi-IN"/>
              </w:rPr>
            </w:pPr>
            <w:r>
              <w:rPr>
                <w:rFonts w:ascii="Liberation Serif" w:hAnsi="Liberation Serif"/>
                <w:color w:val="00000A"/>
                <w:szCs w:val="20"/>
                <w:lang w:eastAsia="zh-CN" w:bidi="hi-IN"/>
              </w:rPr>
              <w:t>brak umocowania samorządowych służb konserwatorskich w przepisach prawa powszechnego.</w:t>
            </w:r>
          </w:p>
        </w:tc>
      </w:tr>
    </w:tbl>
    <w:p w14:paraId="75FF4E2B" w14:textId="77777777" w:rsidR="001A0FA6" w:rsidRDefault="00000000">
      <w:pPr>
        <w:suppressAutoHyphens/>
        <w:jc w:val="center"/>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źródło: opracowanie własne</w:t>
      </w:r>
    </w:p>
    <w:p w14:paraId="5E66D0D0" w14:textId="77777777" w:rsidR="001A0FA6" w:rsidRDefault="00000000">
      <w:pPr>
        <w:suppressAutoHyphens/>
        <w:jc w:val="left"/>
        <w:rPr>
          <w:rFonts w:ascii="Liberation Serif" w:hAnsi="Liberation Serif"/>
          <w:b/>
          <w:sz w:val="24"/>
          <w:szCs w:val="20"/>
          <w:lang w:eastAsia="zh-CN" w:bidi="hi-IN"/>
        </w:rPr>
      </w:pPr>
      <w:r>
        <w:rPr>
          <w:rFonts w:ascii="Liberation Serif" w:hAnsi="Liberation Serif"/>
          <w:b/>
          <w:color w:val="00000A"/>
          <w:sz w:val="24"/>
          <w:szCs w:val="20"/>
          <w:lang w:eastAsia="zh-CN" w:bidi="hi-IN"/>
        </w:rPr>
        <w:t xml:space="preserve">3. </w:t>
      </w:r>
      <w:r>
        <w:rPr>
          <w:rFonts w:ascii="Liberation Serif" w:hAnsi="Liberation Serif"/>
          <w:b/>
          <w:sz w:val="24"/>
          <w:szCs w:val="20"/>
          <w:lang w:eastAsia="zh-CN" w:bidi="hi-IN"/>
        </w:rPr>
        <w:t>ZAŁOŻENIA PROGRAMOWE</w:t>
      </w:r>
    </w:p>
    <w:p w14:paraId="2965ABE2" w14:textId="77777777" w:rsidR="001A0FA6" w:rsidRDefault="001A0FA6">
      <w:pPr>
        <w:suppressAutoHyphens/>
        <w:jc w:val="left"/>
        <w:rPr>
          <w:rFonts w:ascii="Liberation Serif" w:hAnsi="Liberation Serif"/>
          <w:b/>
          <w:color w:val="00000A"/>
          <w:sz w:val="24"/>
          <w:szCs w:val="20"/>
          <w:lang w:eastAsia="zh-CN" w:bidi="hi-IN"/>
        </w:rPr>
      </w:pPr>
    </w:p>
    <w:p w14:paraId="3C7FBB4B" w14:textId="77777777" w:rsidR="001A0FA6" w:rsidRDefault="00000000">
      <w:pPr>
        <w:suppressAutoHyphens/>
        <w:jc w:val="left"/>
        <w:rPr>
          <w:rFonts w:ascii="Liberation Serif" w:hAnsi="Liberation Serif"/>
          <w:sz w:val="24"/>
          <w:szCs w:val="20"/>
          <w:lang w:eastAsia="zh-CN" w:bidi="hi-IN"/>
        </w:rPr>
      </w:pPr>
      <w:r>
        <w:rPr>
          <w:rFonts w:ascii="Liberation Serif" w:hAnsi="Liberation Serif"/>
          <w:b/>
          <w:color w:val="00000A"/>
          <w:sz w:val="24"/>
          <w:szCs w:val="20"/>
          <w:lang w:eastAsia="zh-CN" w:bidi="hi-IN"/>
        </w:rPr>
        <w:lastRenderedPageBreak/>
        <w:t>3.1.</w:t>
      </w:r>
      <w:r>
        <w:rPr>
          <w:rFonts w:ascii="Liberation Serif" w:hAnsi="Liberation Serif"/>
          <w:color w:val="00000A"/>
          <w:sz w:val="24"/>
          <w:szCs w:val="20"/>
          <w:lang w:eastAsia="zh-CN" w:bidi="hi-IN"/>
        </w:rPr>
        <w:t xml:space="preserve"> </w:t>
      </w:r>
      <w:r>
        <w:rPr>
          <w:rFonts w:ascii="Liberation Serif" w:hAnsi="Liberation Serif"/>
          <w:sz w:val="24"/>
          <w:szCs w:val="20"/>
          <w:lang w:eastAsia="zh-CN" w:bidi="hi-IN"/>
        </w:rPr>
        <w:t>Cele i działania</w:t>
      </w:r>
    </w:p>
    <w:p w14:paraId="0B40FCF3" w14:textId="77777777" w:rsidR="001A0FA6" w:rsidRDefault="001A0FA6">
      <w:pPr>
        <w:suppressAutoHyphens/>
        <w:jc w:val="left"/>
        <w:rPr>
          <w:rFonts w:ascii="Liberation Serif" w:hAnsi="Liberation Serif"/>
          <w:sz w:val="24"/>
          <w:szCs w:val="20"/>
          <w:lang w:eastAsia="zh-CN" w:bidi="hi-IN"/>
        </w:rPr>
      </w:pPr>
    </w:p>
    <w:p w14:paraId="57349B71"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sz w:val="24"/>
          <w:szCs w:val="20"/>
          <w:lang w:eastAsia="zh-CN" w:bidi="hi-IN"/>
        </w:rPr>
        <w:t xml:space="preserve">Tabela 4. Cele i działania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461"/>
      </w:tblGrid>
      <w:tr w:rsidR="001A0FA6" w14:paraId="2EF67DA5" w14:textId="77777777">
        <w:trPr>
          <w:trHeight w:val="890"/>
        </w:trPr>
        <w:tc>
          <w:tcPr>
            <w:tcW w:w="14425" w:type="dxa"/>
            <w:gridSpan w:val="2"/>
          </w:tcPr>
          <w:p w14:paraId="183C1B7D" w14:textId="77777777" w:rsidR="001A0FA6" w:rsidRDefault="00000000">
            <w:pPr>
              <w:widowControl w:val="0"/>
              <w:suppressAutoHyphens/>
              <w:jc w:val="center"/>
              <w:rPr>
                <w:rFonts w:ascii="Liberation Serif" w:hAnsi="Liberation Serif"/>
                <w:b/>
                <w:color w:val="00000A"/>
                <w:sz w:val="32"/>
                <w:szCs w:val="20"/>
                <w:lang w:eastAsia="zh-CN" w:bidi="hi-IN"/>
              </w:rPr>
            </w:pPr>
            <w:r>
              <w:rPr>
                <w:rFonts w:ascii="Liberation Serif" w:hAnsi="Liberation Serif"/>
                <w:b/>
                <w:color w:val="00000A"/>
                <w:sz w:val="32"/>
                <w:szCs w:val="20"/>
                <w:lang w:eastAsia="zh-CN" w:bidi="hi-IN"/>
              </w:rPr>
              <w:t>Cel strategiczny:</w:t>
            </w:r>
          </w:p>
          <w:p w14:paraId="54F7514B" w14:textId="77777777" w:rsidR="001A0FA6" w:rsidRDefault="00000000">
            <w:pPr>
              <w:widowControl w:val="0"/>
              <w:suppressAutoHyphens/>
              <w:jc w:val="center"/>
              <w:rPr>
                <w:rFonts w:ascii="Liberation Serif" w:hAnsi="Liberation Serif"/>
                <w:i/>
                <w:color w:val="00000A"/>
                <w:sz w:val="32"/>
                <w:szCs w:val="20"/>
                <w:lang w:eastAsia="zh-CN" w:bidi="hi-IN"/>
              </w:rPr>
            </w:pPr>
            <w:r>
              <w:rPr>
                <w:rFonts w:ascii="Liberation Serif" w:hAnsi="Liberation Serif"/>
                <w:i/>
                <w:color w:val="00000A"/>
                <w:sz w:val="32"/>
                <w:szCs w:val="20"/>
                <w:lang w:eastAsia="zh-CN" w:bidi="hi-IN"/>
              </w:rPr>
              <w:t>Zachowanie i wykorzystanie potencjału dziedzictwa kulturowego Olsztyna w procesie jego rozwoju.</w:t>
            </w:r>
          </w:p>
        </w:tc>
      </w:tr>
      <w:tr w:rsidR="001A0FA6" w14:paraId="32ED495F" w14:textId="77777777">
        <w:tc>
          <w:tcPr>
            <w:tcW w:w="3964" w:type="dxa"/>
          </w:tcPr>
          <w:p w14:paraId="413EDCC9"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Cel operacyjny I</w:t>
            </w:r>
          </w:p>
          <w:p w14:paraId="23A8ED8D" w14:textId="77777777" w:rsidR="001A0FA6" w:rsidRDefault="001A0FA6">
            <w:pPr>
              <w:suppressAutoHyphens/>
              <w:jc w:val="left"/>
              <w:rPr>
                <w:rFonts w:ascii="Liberation Serif" w:hAnsi="Liberation Serif"/>
                <w:b/>
                <w:color w:val="00000A"/>
                <w:sz w:val="24"/>
                <w:szCs w:val="20"/>
                <w:lang w:eastAsia="zh-CN" w:bidi="hi-IN"/>
              </w:rPr>
            </w:pPr>
          </w:p>
          <w:p w14:paraId="22AE0E98"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Poprawa stanu zachowania zasobu zabytkowego Olsztyna.</w:t>
            </w:r>
          </w:p>
          <w:p w14:paraId="0A72A4EE" w14:textId="77777777" w:rsidR="001A0FA6" w:rsidRDefault="001A0FA6">
            <w:pPr>
              <w:widowControl w:val="0"/>
              <w:suppressAutoHyphens/>
              <w:jc w:val="left"/>
              <w:rPr>
                <w:rFonts w:ascii="Liberation Serif" w:hAnsi="Liberation Serif"/>
                <w:color w:val="00000A"/>
                <w:sz w:val="24"/>
                <w:szCs w:val="20"/>
                <w:lang w:eastAsia="zh-CN" w:bidi="hi-IN"/>
              </w:rPr>
            </w:pPr>
          </w:p>
          <w:p w14:paraId="6B2DEB6A" w14:textId="77777777" w:rsidR="001A0FA6" w:rsidRDefault="00000000">
            <w:pPr>
              <w:widowControl w:val="0"/>
              <w:suppressAutoHyphens/>
              <w:jc w:val="left"/>
              <w:rPr>
                <w:rFonts w:ascii="Liberation Serif" w:hAnsi="Liberation Serif"/>
                <w:i/>
                <w:color w:val="00000A"/>
                <w:sz w:val="24"/>
                <w:szCs w:val="20"/>
                <w:lang w:eastAsia="zh-CN" w:bidi="hi-IN"/>
              </w:rPr>
            </w:pPr>
            <w:r>
              <w:rPr>
                <w:rFonts w:ascii="Liberation Serif" w:hAnsi="Liberation Serif"/>
                <w:i/>
                <w:color w:val="00000A"/>
                <w:sz w:val="24"/>
                <w:szCs w:val="20"/>
                <w:lang w:eastAsia="zh-CN" w:bidi="hi-IN"/>
              </w:rPr>
              <w:t xml:space="preserve">W ramach celu realizowane będą działania inwestycyjne, polegające na prowadzeniu w obiektach zabytkowych prac konserwatorskich, restauratorskich oraz robót budowlanych służących wyeliminowaniu przyczyn powstawania zniszczeń oraz polepszeniu ich stanu zachowania. </w:t>
            </w:r>
          </w:p>
          <w:p w14:paraId="5BAD411C" w14:textId="77777777" w:rsidR="001A0FA6" w:rsidRDefault="001A0FA6">
            <w:pPr>
              <w:suppressAutoHyphens/>
              <w:jc w:val="left"/>
              <w:rPr>
                <w:rFonts w:ascii="Liberation Serif" w:hAnsi="Liberation Serif"/>
                <w:color w:val="00000A"/>
                <w:sz w:val="24"/>
                <w:szCs w:val="20"/>
                <w:lang w:eastAsia="zh-CN" w:bidi="hi-IN"/>
              </w:rPr>
            </w:pPr>
          </w:p>
        </w:tc>
        <w:tc>
          <w:tcPr>
            <w:tcW w:w="10461" w:type="dxa"/>
          </w:tcPr>
          <w:p w14:paraId="20A7B5E7"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Działania: </w:t>
            </w:r>
          </w:p>
          <w:p w14:paraId="5CFA1384"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adaptacja i rewitalizacja nieużytkowanych zabytków nieruchomych stanowiących zasób Gminy Olsztyn;</w:t>
            </w:r>
          </w:p>
          <w:p w14:paraId="00CB9C6D"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poprawa stanu zachowania zabytków nieruchomych pełniących funkcje użyteczności publicznej oraz mieszkalne, wymagających działań zabezpieczających, konserwatorskich, restauratorskich, interwencji budowlanych;</w:t>
            </w:r>
          </w:p>
          <w:p w14:paraId="1E3CC389"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konserwacja zachowawcza odcinków miejskich murów obronnych zlokalizowanych o obrębie starego miasta;</w:t>
            </w:r>
          </w:p>
          <w:p w14:paraId="1C26329E"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konserwacja ratownicza wyposażenia zabytkowych cmentarzy;</w:t>
            </w:r>
          </w:p>
          <w:p w14:paraId="0070A032"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konserwacja kapliczek przydrożnych położonych w przestrzeniach publicznych;</w:t>
            </w:r>
          </w:p>
          <w:p w14:paraId="7BBE5040"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renowacja pomników i rzeźb usytuowanych na terenie miasta;</w:t>
            </w:r>
          </w:p>
          <w:p w14:paraId="4F19A4A5"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rewaloryzacja zabytkowej zieleni komponowanej;</w:t>
            </w:r>
          </w:p>
          <w:p w14:paraId="25CE1F3E"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utworzenie magazynu dla oryginalnych detali demontowanych z zabytków Olsztyna;</w:t>
            </w:r>
          </w:p>
          <w:p w14:paraId="6F914412" w14:textId="77777777" w:rsidR="001A0FA6" w:rsidRDefault="00000000">
            <w:pPr>
              <w:numPr>
                <w:ilvl w:val="0"/>
                <w:numId w:val="37"/>
              </w:numPr>
              <w:spacing w:line="360" w:lineRule="auto"/>
              <w:ind w:left="436" w:hanging="284"/>
              <w:contextualSpacing/>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udzielanie dotacji właścicielom obiektów zabytkowych spoza sektora finansów publicznych na prace konserwatorskie, restauratorskie lub roboty budowlane przy zabytku wpisanym do rejestru zabytków lub znajdującym się w gminnej ewidencji zabytków, usytuowanym na terenie Miasta Olsztyna</w:t>
            </w:r>
          </w:p>
        </w:tc>
      </w:tr>
      <w:tr w:rsidR="001A0FA6" w14:paraId="7488FE16" w14:textId="77777777">
        <w:tc>
          <w:tcPr>
            <w:tcW w:w="3964" w:type="dxa"/>
          </w:tcPr>
          <w:p w14:paraId="54248B77"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Cel operacyjny II</w:t>
            </w:r>
          </w:p>
          <w:p w14:paraId="190738C9" w14:textId="77777777" w:rsidR="001A0FA6" w:rsidRDefault="001A0FA6">
            <w:pPr>
              <w:widowControl w:val="0"/>
              <w:suppressAutoHyphens/>
              <w:jc w:val="left"/>
              <w:rPr>
                <w:rFonts w:ascii="Liberation Serif" w:hAnsi="Liberation Serif"/>
                <w:b/>
                <w:color w:val="00000A"/>
                <w:sz w:val="24"/>
                <w:szCs w:val="20"/>
                <w:lang w:eastAsia="zh-CN" w:bidi="hi-IN"/>
              </w:rPr>
            </w:pPr>
          </w:p>
          <w:p w14:paraId="451A47B8" w14:textId="77777777" w:rsidR="001A0FA6" w:rsidRDefault="00000000">
            <w:pPr>
              <w:widowControl w:val="0"/>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Eksponowanie walorów dziedzictwa </w:t>
            </w:r>
            <w:r>
              <w:rPr>
                <w:rFonts w:ascii="Liberation Serif" w:hAnsi="Liberation Serif"/>
                <w:b/>
                <w:color w:val="00000A"/>
                <w:sz w:val="24"/>
                <w:szCs w:val="20"/>
                <w:lang w:eastAsia="zh-CN" w:bidi="hi-IN"/>
              </w:rPr>
              <w:lastRenderedPageBreak/>
              <w:t>kulturowego w  przestrzeni publicznej.</w:t>
            </w:r>
          </w:p>
          <w:p w14:paraId="1C3E2960" w14:textId="77777777" w:rsidR="001A0FA6" w:rsidRDefault="001A0FA6">
            <w:pPr>
              <w:suppressAutoHyphens/>
              <w:jc w:val="left"/>
              <w:rPr>
                <w:rFonts w:ascii="Liberation Serif" w:hAnsi="Liberation Serif"/>
                <w:color w:val="00000A"/>
                <w:sz w:val="24"/>
                <w:szCs w:val="20"/>
                <w:lang w:eastAsia="zh-CN" w:bidi="hi-IN"/>
              </w:rPr>
            </w:pPr>
          </w:p>
          <w:p w14:paraId="17C5FEF3" w14:textId="77777777" w:rsidR="001A0FA6" w:rsidRDefault="00000000">
            <w:pPr>
              <w:widowControl w:val="0"/>
              <w:suppressAutoHyphens/>
              <w:jc w:val="left"/>
              <w:rPr>
                <w:rFonts w:ascii="Liberation Serif" w:hAnsi="Liberation Serif"/>
                <w:i/>
                <w:color w:val="00000A"/>
                <w:sz w:val="24"/>
                <w:szCs w:val="20"/>
                <w:lang w:eastAsia="zh-CN" w:bidi="hi-IN"/>
              </w:rPr>
            </w:pPr>
            <w:r>
              <w:rPr>
                <w:rFonts w:ascii="Liberation Serif" w:hAnsi="Liberation Serif"/>
                <w:i/>
                <w:vanish/>
                <w:color w:val="00000A"/>
                <w:sz w:val="24"/>
                <w:szCs w:val="20"/>
                <w:lang w:eastAsia="zh-CN" w:bidi="hi-IN"/>
              </w:rPr>
              <w:tab/>
            </w:r>
            <w:r>
              <w:rPr>
                <w:rFonts w:ascii="Liberation Serif" w:hAnsi="Liberation Serif"/>
                <w:i/>
                <w:color w:val="00000A"/>
                <w:sz w:val="24"/>
                <w:szCs w:val="20"/>
                <w:lang w:eastAsia="zh-CN" w:bidi="hi-IN"/>
              </w:rPr>
              <w:t>W ramach stałego podnoszenia jakości przestrzeni publicznej miasta realizowane będą działania związane estetyzacją dzielnic historycznych, identyfikowaniem i podkreślaniem walorów  zabytkowych w przestrzeni, tworzeniem warunków dla atrakcyjnej turystyki miejskiej związanej z dziedzictwem kulturowym oraz sukcesywne opracowanie materiałów wyjściowych umożliwiających realizację tego zadania.</w:t>
            </w:r>
          </w:p>
          <w:p w14:paraId="21D27729" w14:textId="77777777" w:rsidR="001A0FA6" w:rsidRDefault="001A0FA6">
            <w:pPr>
              <w:suppressAutoHyphens/>
              <w:jc w:val="left"/>
              <w:rPr>
                <w:rFonts w:ascii="Liberation Serif" w:hAnsi="Liberation Serif"/>
                <w:color w:val="00000A"/>
                <w:sz w:val="24"/>
                <w:szCs w:val="20"/>
                <w:lang w:eastAsia="zh-CN" w:bidi="hi-IN"/>
              </w:rPr>
            </w:pPr>
          </w:p>
        </w:tc>
        <w:tc>
          <w:tcPr>
            <w:tcW w:w="10461" w:type="dxa"/>
          </w:tcPr>
          <w:p w14:paraId="2232334B"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 xml:space="preserve">Działania: </w:t>
            </w:r>
          </w:p>
          <w:p w14:paraId="7AE67E16"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podnoszenie jakości przestrzeni historycznych kwartałów miasta; </w:t>
            </w:r>
          </w:p>
          <w:p w14:paraId="77801AE2"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tworzenie szlaków, tras spacerowych i umieszczanie w przestrzeni miasta i przestrzeni wirtualnej oznakowania i treści informacyjno-edukacyjnych;</w:t>
            </w:r>
          </w:p>
          <w:p w14:paraId="08944AEA"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tworzenie i upowszechnianie dobrych praktyk dotyczących eksponowania walorów zabytkowych w przestrzeni publicznej;</w:t>
            </w:r>
          </w:p>
          <w:p w14:paraId="3C0A9B65"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opracowanie wytycznych konserwatorskich dotyczących zasad umieszczania reklam, tablic </w:t>
            </w:r>
            <w:r>
              <w:rPr>
                <w:rFonts w:ascii="Liberation Serif" w:hAnsi="Liberation Serif"/>
                <w:color w:val="00000A"/>
                <w:sz w:val="24"/>
                <w:szCs w:val="20"/>
                <w:lang w:eastAsia="zh-CN" w:bidi="hi-IN"/>
              </w:rPr>
              <w:br/>
              <w:t>i  szyldów w historycznych dzielnicach i obszarach miasta;</w:t>
            </w:r>
          </w:p>
          <w:p w14:paraId="7DF847DB"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umieszczanie w miejscowych planach zagospodarowania przestrzennego zapisów mających na celu ochronę zabytków ujętych w gminnej ewidencji zabytków (tzn. wpisanych do rejestru zabytków oraz ujętych w wojewódzkiej ewidencji zabytków);</w:t>
            </w:r>
          </w:p>
          <w:p w14:paraId="38E9986A" w14:textId="77777777" w:rsidR="001A0FA6" w:rsidRDefault="00000000">
            <w:pPr>
              <w:widowControl w:val="0"/>
              <w:numPr>
                <w:ilvl w:val="0"/>
                <w:numId w:val="38"/>
              </w:numPr>
              <w:tabs>
                <w:tab w:val="left" w:pos="436"/>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oznakowanie obiektów zabytkowych znakiem konwencji haskiej: „zabytek chroniony prawem”.</w:t>
            </w:r>
          </w:p>
        </w:tc>
      </w:tr>
      <w:tr w:rsidR="001A0FA6" w14:paraId="47063A07" w14:textId="77777777">
        <w:tc>
          <w:tcPr>
            <w:tcW w:w="3964" w:type="dxa"/>
          </w:tcPr>
          <w:p w14:paraId="46887B31"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Cel operacyjny III</w:t>
            </w:r>
          </w:p>
          <w:p w14:paraId="7CEAE189" w14:textId="77777777" w:rsidR="001A0FA6" w:rsidRDefault="001A0FA6">
            <w:pPr>
              <w:widowControl w:val="0"/>
              <w:suppressAutoHyphens/>
              <w:jc w:val="left"/>
              <w:rPr>
                <w:rFonts w:ascii="Liberation Serif" w:hAnsi="Liberation Serif"/>
                <w:color w:val="00000A"/>
                <w:sz w:val="24"/>
                <w:szCs w:val="20"/>
                <w:lang w:eastAsia="zh-CN" w:bidi="hi-IN"/>
              </w:rPr>
            </w:pPr>
          </w:p>
          <w:p w14:paraId="59DB43B2" w14:textId="77777777" w:rsidR="001A0FA6" w:rsidRDefault="00000000">
            <w:pPr>
              <w:widowControl w:val="0"/>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Badanie i dokumentowanie dziedzictwa kulturowego Olsztyna.</w:t>
            </w:r>
          </w:p>
          <w:p w14:paraId="4BC0F87A" w14:textId="77777777" w:rsidR="001A0FA6" w:rsidRDefault="001A0FA6">
            <w:pPr>
              <w:widowControl w:val="0"/>
              <w:suppressAutoHyphens/>
              <w:jc w:val="left"/>
              <w:rPr>
                <w:rFonts w:ascii="Liberation Serif" w:hAnsi="Liberation Serif"/>
                <w:color w:val="00000A"/>
                <w:sz w:val="24"/>
                <w:szCs w:val="20"/>
                <w:lang w:eastAsia="zh-CN" w:bidi="hi-IN"/>
              </w:rPr>
            </w:pPr>
          </w:p>
          <w:p w14:paraId="450940FA" w14:textId="77777777" w:rsidR="001A0FA6" w:rsidRDefault="00000000">
            <w:pPr>
              <w:widowControl w:val="0"/>
              <w:suppressAutoHyphens/>
              <w:jc w:val="left"/>
              <w:rPr>
                <w:rFonts w:ascii="Liberation Serif" w:hAnsi="Liberation Serif"/>
                <w:i/>
                <w:color w:val="00000A"/>
                <w:sz w:val="24"/>
                <w:szCs w:val="20"/>
                <w:lang w:eastAsia="zh-CN" w:bidi="hi-IN"/>
              </w:rPr>
            </w:pPr>
            <w:r>
              <w:rPr>
                <w:rFonts w:ascii="Liberation Serif" w:hAnsi="Liberation Serif"/>
                <w:i/>
                <w:vanish/>
                <w:color w:val="00000A"/>
                <w:sz w:val="24"/>
                <w:szCs w:val="20"/>
                <w:lang w:eastAsia="zh-CN" w:bidi="hi-IN"/>
              </w:rPr>
              <w:tab/>
            </w:r>
            <w:r>
              <w:rPr>
                <w:rFonts w:ascii="Liberation Serif" w:hAnsi="Liberation Serif"/>
                <w:i/>
                <w:color w:val="00000A"/>
                <w:sz w:val="24"/>
                <w:szCs w:val="20"/>
                <w:lang w:eastAsia="zh-CN" w:bidi="hi-IN"/>
              </w:rPr>
              <w:t xml:space="preserve">Wykonywanie specjalistycznych dokumentacji konserwatorskich, które są niezbędnym elementem służącym rozpoznaniu wartości zabytku, umożliwiając prawidłowe prowadzenie prac w obiektach zabytkowych oraz dokumentowanie ich stanu w celach archiwalnych. Badanie  i dokumentowanie zabytków odgrywa istotną rolę w procesie ochrony dziedzictwa kulturowego. </w:t>
            </w:r>
            <w:r>
              <w:rPr>
                <w:rFonts w:ascii="Liberation Serif" w:hAnsi="Liberation Serif"/>
                <w:i/>
                <w:color w:val="00000A"/>
                <w:sz w:val="24"/>
                <w:szCs w:val="20"/>
                <w:lang w:eastAsia="zh-CN" w:bidi="hi-IN"/>
              </w:rPr>
              <w:lastRenderedPageBreak/>
              <w:t>Mimo sporej aktywności na tym polu wciąż brakuje pełnego rozpoznania lokalnych wartości zabytkowych poszczególnych obiektów. W ramach środków finansowych z budżetu Miasta, przeznaczonych na ochronę zabytków, wykonywane są opracowania dokumentacyjne i badawcze obiektów zabytkowych, zarówno w ramach realizacji zadań własnych jak i poprzez udzielanie dotacji z budżetu miasta.</w:t>
            </w:r>
          </w:p>
          <w:p w14:paraId="0F0E9CCD" w14:textId="77777777" w:rsidR="001A0FA6" w:rsidRDefault="001A0FA6">
            <w:pPr>
              <w:suppressAutoHyphens/>
              <w:jc w:val="left"/>
              <w:rPr>
                <w:rFonts w:ascii="Liberation Serif" w:hAnsi="Liberation Serif"/>
                <w:color w:val="00000A"/>
                <w:sz w:val="24"/>
                <w:szCs w:val="20"/>
                <w:lang w:eastAsia="zh-CN" w:bidi="hi-IN"/>
              </w:rPr>
            </w:pPr>
          </w:p>
        </w:tc>
        <w:tc>
          <w:tcPr>
            <w:tcW w:w="10461" w:type="dxa"/>
          </w:tcPr>
          <w:p w14:paraId="3EA2201E"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 xml:space="preserve">Działania: </w:t>
            </w:r>
          </w:p>
          <w:p w14:paraId="6CB6E8DA"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badania konserwatorskie zabytków stanowiących własność Gminy Olsztyn oraz innych położonych na terenie Gminy Olsztyn, zagrożonych trwałym zniszczeniem lub uszkodzeniem, w tym badania historycznej kolorystyki, architektoniczne, archeologiczne i inne, konserwatorskie inwentaryzacje rysunkowo-pomiarowe zabytków, ich detali i wyposażenia;</w:t>
            </w:r>
          </w:p>
          <w:p w14:paraId="400FD7C0"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udzielanie dotacji na badanie i dokumentowanie obiektów zabytkowych stanowiących własność podmiotów spoza sfery finansów publicznych;</w:t>
            </w:r>
          </w:p>
          <w:p w14:paraId="3AD4B199"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aktualizacja studium wartości kulturowych Miasta Olsztyna na potrzeby miejscowych planów zagospodarowania przestrzennego (ostatnie studium wykonane w 2001 r.);</w:t>
            </w:r>
          </w:p>
          <w:p w14:paraId="0CAE140D"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studia historyczno-konserwatorskie oraz krajobrazowe dla założeń przestrzennych;</w:t>
            </w:r>
          </w:p>
          <w:p w14:paraId="0D43E58E"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ekspertyzy, opinie i konsultacje specjalistyczne dla zabytków ruchomych i nieruchomych </w:t>
            </w:r>
            <w:r>
              <w:rPr>
                <w:rFonts w:ascii="Liberation Serif" w:hAnsi="Liberation Serif"/>
                <w:color w:val="00000A"/>
                <w:sz w:val="24"/>
                <w:szCs w:val="20"/>
                <w:lang w:eastAsia="zh-CN" w:bidi="hi-IN"/>
              </w:rPr>
              <w:br/>
            </w:r>
            <w:r>
              <w:rPr>
                <w:rFonts w:ascii="Liberation Serif" w:hAnsi="Liberation Serif"/>
                <w:color w:val="00000A"/>
                <w:sz w:val="24"/>
                <w:szCs w:val="20"/>
                <w:lang w:eastAsia="zh-CN" w:bidi="hi-IN"/>
              </w:rPr>
              <w:lastRenderedPageBreak/>
              <w:t>w złym stanie zachowania;</w:t>
            </w:r>
          </w:p>
          <w:p w14:paraId="00CA4039" w14:textId="77777777" w:rsidR="001A0FA6" w:rsidRDefault="00000000">
            <w:pPr>
              <w:widowControl w:val="0"/>
              <w:numPr>
                <w:ilvl w:val="0"/>
                <w:numId w:val="39"/>
              </w:numPr>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aktualizacja kart adresowych zabytków nieruchomych ujętych w gminnej ewidencji zabytków Miasta Olsztyna zgodnie ze znowelizowanym rozporządzeniem, we współpracy z WKZ.</w:t>
            </w:r>
          </w:p>
          <w:p w14:paraId="6A0E70B2" w14:textId="77777777" w:rsidR="001A0FA6" w:rsidRDefault="001A0FA6">
            <w:pPr>
              <w:widowControl w:val="0"/>
              <w:suppressAutoHyphens/>
              <w:ind w:left="360"/>
              <w:jc w:val="left"/>
              <w:rPr>
                <w:rFonts w:ascii="Liberation Serif" w:hAnsi="Liberation Serif"/>
                <w:color w:val="00000A"/>
                <w:sz w:val="24"/>
                <w:szCs w:val="20"/>
                <w:lang w:eastAsia="zh-CN" w:bidi="hi-IN"/>
              </w:rPr>
            </w:pPr>
          </w:p>
        </w:tc>
      </w:tr>
      <w:tr w:rsidR="001A0FA6" w14:paraId="6BEF2DDF" w14:textId="77777777">
        <w:tc>
          <w:tcPr>
            <w:tcW w:w="3964" w:type="dxa"/>
          </w:tcPr>
          <w:p w14:paraId="54ECE9EB"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Cel operacyjny IV</w:t>
            </w:r>
          </w:p>
          <w:p w14:paraId="1FD6D23C" w14:textId="77777777" w:rsidR="001A0FA6" w:rsidRDefault="001A0FA6">
            <w:pPr>
              <w:widowControl w:val="0"/>
              <w:suppressAutoHyphens/>
              <w:jc w:val="left"/>
              <w:rPr>
                <w:rFonts w:ascii="Liberation Serif" w:hAnsi="Liberation Serif"/>
                <w:b/>
                <w:color w:val="00000A"/>
                <w:sz w:val="24"/>
                <w:szCs w:val="20"/>
                <w:lang w:eastAsia="zh-CN" w:bidi="hi-IN"/>
              </w:rPr>
            </w:pPr>
          </w:p>
          <w:p w14:paraId="0F4C16ED" w14:textId="77777777" w:rsidR="001A0FA6" w:rsidRDefault="00000000">
            <w:pPr>
              <w:widowControl w:val="0"/>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Promocja i popularyzacja walorów dziedzictwa kulturowego Olsztyna oraz prowadzenie działań edukacyjnych.</w:t>
            </w:r>
          </w:p>
          <w:p w14:paraId="75182E61" w14:textId="77777777" w:rsidR="001A0FA6" w:rsidRDefault="001A0FA6">
            <w:pPr>
              <w:suppressAutoHyphens/>
              <w:jc w:val="left"/>
              <w:rPr>
                <w:rFonts w:ascii="Liberation Serif" w:hAnsi="Liberation Serif"/>
                <w:color w:val="00000A"/>
                <w:sz w:val="24"/>
                <w:szCs w:val="20"/>
                <w:lang w:eastAsia="zh-CN" w:bidi="hi-IN"/>
              </w:rPr>
            </w:pPr>
          </w:p>
          <w:p w14:paraId="3BB8267D" w14:textId="77777777" w:rsidR="001A0FA6" w:rsidRDefault="001A0FA6">
            <w:pPr>
              <w:suppressAutoHyphens/>
              <w:jc w:val="left"/>
              <w:rPr>
                <w:rFonts w:ascii="Liberation Serif" w:hAnsi="Liberation Serif"/>
                <w:color w:val="00000A"/>
                <w:sz w:val="24"/>
                <w:szCs w:val="20"/>
                <w:lang w:eastAsia="zh-CN" w:bidi="hi-IN"/>
              </w:rPr>
            </w:pPr>
          </w:p>
          <w:p w14:paraId="22A96EF1"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Działania w ramach tego celu polegać będą na podnoszeniu wiedzy i świadomości mieszkańców w zakresie wartości  zabytkowego dziedzictwa Olsztyna oraz zasad prawidłowej opieki konserwatorskiej sprawowanej przez właściciela i posiadacza zabytku. Działania  edukacyjne i aktywizujące prowadzone będą poprzez włączanie społeczności lokalnej w inicjatywy podejmowane  </w:t>
            </w:r>
            <w:r>
              <w:rPr>
                <w:rFonts w:ascii="Liberation Serif" w:hAnsi="Liberation Serif"/>
                <w:i/>
                <w:color w:val="00000A"/>
                <w:sz w:val="24"/>
                <w:szCs w:val="20"/>
                <w:lang w:eastAsia="zh-CN" w:bidi="hi-IN"/>
              </w:rPr>
              <w:lastRenderedPageBreak/>
              <w:t>przy współpracy z organizacjami pozarządowymi oraz instytucjami wyspecjalizowanymi w zakresie ochrony dziedzictwa kulturowego.</w:t>
            </w:r>
          </w:p>
        </w:tc>
        <w:tc>
          <w:tcPr>
            <w:tcW w:w="10461" w:type="dxa"/>
          </w:tcPr>
          <w:p w14:paraId="5911CBBF"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 xml:space="preserve">Działania: </w:t>
            </w:r>
          </w:p>
          <w:p w14:paraId="1AC24112" w14:textId="77777777" w:rsidR="001A0FA6" w:rsidRDefault="00000000">
            <w:pPr>
              <w:widowControl w:val="0"/>
              <w:numPr>
                <w:ilvl w:val="0"/>
                <w:numId w:val="40"/>
              </w:numPr>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promocja rezultatów przeprowadzonych działań rewaloryzacyjnych w zabytkach Olsztyna oraz prezentacja realizacji konserwatorskich (foldery, strona internetowa, informacje dla mediów);</w:t>
            </w:r>
          </w:p>
          <w:p w14:paraId="29470B7C" w14:textId="77777777" w:rsidR="001A0FA6" w:rsidRDefault="00000000">
            <w:pPr>
              <w:widowControl w:val="0"/>
              <w:numPr>
                <w:ilvl w:val="0"/>
                <w:numId w:val="40"/>
              </w:numPr>
              <w:tabs>
                <w:tab w:val="left" w:pos="0"/>
              </w:tabs>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publikacja wydawnictw dotyczących dziedzictwa kulturowego miasta (olsztyński rocznik konserwatorski, monografie zabytków, katalog zabytkowych witraży);</w:t>
            </w:r>
          </w:p>
          <w:p w14:paraId="25905383" w14:textId="77777777" w:rsidR="001A0FA6" w:rsidRDefault="00000000">
            <w:pPr>
              <w:widowControl w:val="0"/>
              <w:numPr>
                <w:ilvl w:val="0"/>
                <w:numId w:val="40"/>
              </w:numPr>
              <w:tabs>
                <w:tab w:val="left" w:pos="0"/>
              </w:tabs>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wykonywanie materiałów promocyjnych (foldery informacyjne, ulotki, gadżety);</w:t>
            </w:r>
          </w:p>
          <w:p w14:paraId="2CE09CA9" w14:textId="77777777" w:rsidR="001A0FA6" w:rsidRDefault="00000000">
            <w:pPr>
              <w:widowControl w:val="0"/>
              <w:numPr>
                <w:ilvl w:val="0"/>
                <w:numId w:val="40"/>
              </w:numPr>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opracowywanie szlaków, tras i ścieżek tematycznych prezentujących dziedzictwo kulturowe Olsztyna umożliwiających zapoznanie się z walorami kulturowymi miasta;</w:t>
            </w:r>
          </w:p>
          <w:p w14:paraId="3FE6D197" w14:textId="77777777" w:rsidR="001A0FA6" w:rsidRDefault="00000000">
            <w:pPr>
              <w:widowControl w:val="0"/>
              <w:numPr>
                <w:ilvl w:val="0"/>
                <w:numId w:val="40"/>
              </w:numPr>
              <w:tabs>
                <w:tab w:val="left" w:pos="0"/>
              </w:tabs>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organizacja seminariów, spotkań, wystaw o tematyce związanej z dziedzictwem kulturowym;</w:t>
            </w:r>
          </w:p>
          <w:p w14:paraId="150371AA" w14:textId="77777777" w:rsidR="001A0FA6" w:rsidRDefault="00000000">
            <w:pPr>
              <w:widowControl w:val="0"/>
              <w:numPr>
                <w:ilvl w:val="0"/>
                <w:numId w:val="40"/>
              </w:numPr>
              <w:tabs>
                <w:tab w:val="left" w:pos="0"/>
              </w:tabs>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upowszechnianie wiedzy o lokalnym dziedzictwie w sieci internetowej, opracowanie i udostepnienie mapy zabytków Olsztyna;</w:t>
            </w:r>
          </w:p>
          <w:p w14:paraId="402C3823" w14:textId="77777777" w:rsidR="001A0FA6" w:rsidRDefault="00000000">
            <w:pPr>
              <w:widowControl w:val="0"/>
              <w:numPr>
                <w:ilvl w:val="0"/>
                <w:numId w:val="40"/>
              </w:numPr>
              <w:tabs>
                <w:tab w:val="left" w:pos="0"/>
              </w:tabs>
              <w:suppressAutoHyphens/>
              <w:spacing w:line="360" w:lineRule="auto"/>
              <w:ind w:left="437"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organizacja i wspieranie organizacji konkursów, szczególnie skierowane do  dzieci i młodzieży;</w:t>
            </w:r>
          </w:p>
          <w:p w14:paraId="7B726516" w14:textId="77777777" w:rsidR="001A0FA6" w:rsidRDefault="00000000">
            <w:pPr>
              <w:widowControl w:val="0"/>
              <w:numPr>
                <w:ilvl w:val="0"/>
                <w:numId w:val="40"/>
              </w:numPr>
              <w:tabs>
                <w:tab w:val="left" w:pos="0"/>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organizacja warsztatów „dobrych praktyk” i platform wymiany doświadczeń w zakresie prawidłowej </w:t>
            </w:r>
            <w:r>
              <w:rPr>
                <w:rFonts w:ascii="Liberation Serif" w:hAnsi="Liberation Serif"/>
                <w:color w:val="00000A"/>
                <w:sz w:val="24"/>
                <w:szCs w:val="20"/>
                <w:lang w:eastAsia="zh-CN" w:bidi="hi-IN"/>
              </w:rPr>
              <w:lastRenderedPageBreak/>
              <w:t>opieki nad obiektami zabytkowymi, ze szczególnym uwzględnieniem wymogów Europejskiego Zielonego Ładu;</w:t>
            </w:r>
          </w:p>
          <w:p w14:paraId="6E9CFD0B" w14:textId="77777777" w:rsidR="001A0FA6" w:rsidRDefault="00000000">
            <w:pPr>
              <w:widowControl w:val="0"/>
              <w:numPr>
                <w:ilvl w:val="0"/>
                <w:numId w:val="40"/>
              </w:numPr>
              <w:tabs>
                <w:tab w:val="left" w:pos="0"/>
              </w:tabs>
              <w:suppressAutoHyphens/>
              <w:spacing w:line="360" w:lineRule="auto"/>
              <w:ind w:left="436" w:hanging="284"/>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promocja tradycyjnych form i cech lokalnej architektury (w zakresie kolorystyki, materiałów, detalu architektonicznego);</w:t>
            </w:r>
          </w:p>
          <w:p w14:paraId="17A4792C" w14:textId="77777777" w:rsidR="001A0FA6" w:rsidRDefault="00000000">
            <w:pPr>
              <w:widowControl w:val="0"/>
              <w:numPr>
                <w:ilvl w:val="0"/>
                <w:numId w:val="40"/>
              </w:numPr>
              <w:tabs>
                <w:tab w:val="left" w:pos="0"/>
              </w:tabs>
              <w:suppressAutoHyphens/>
              <w:spacing w:line="360" w:lineRule="auto"/>
              <w:ind w:left="436" w:hanging="426"/>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ustanawianie społecznych opiekunów zabytku;</w:t>
            </w:r>
          </w:p>
          <w:p w14:paraId="1BC94F4C" w14:textId="77777777" w:rsidR="001A0FA6" w:rsidRDefault="00000000">
            <w:pPr>
              <w:widowControl w:val="0"/>
              <w:numPr>
                <w:ilvl w:val="0"/>
                <w:numId w:val="40"/>
              </w:numPr>
              <w:tabs>
                <w:tab w:val="left" w:pos="0"/>
              </w:tabs>
              <w:suppressAutoHyphens/>
              <w:spacing w:line="360" w:lineRule="auto"/>
              <w:ind w:left="436" w:hanging="426"/>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podnoszenie kompetencji kadr zajmujących się ochroną zabytków.</w:t>
            </w:r>
          </w:p>
          <w:p w14:paraId="14F3E6EF" w14:textId="77777777" w:rsidR="001A0FA6" w:rsidRDefault="001A0FA6">
            <w:pPr>
              <w:widowControl w:val="0"/>
              <w:tabs>
                <w:tab w:val="left" w:pos="0"/>
              </w:tabs>
              <w:suppressAutoHyphens/>
              <w:jc w:val="left"/>
              <w:rPr>
                <w:rFonts w:ascii="Liberation Serif" w:hAnsi="Liberation Serif"/>
                <w:color w:val="00000A"/>
                <w:sz w:val="24"/>
                <w:szCs w:val="20"/>
                <w:lang w:eastAsia="zh-CN" w:bidi="hi-IN"/>
              </w:rPr>
            </w:pPr>
          </w:p>
        </w:tc>
      </w:tr>
    </w:tbl>
    <w:p w14:paraId="51BFB60D" w14:textId="77777777" w:rsidR="001A0FA6" w:rsidRDefault="00000000">
      <w:pPr>
        <w:suppressAutoHyphens/>
        <w:jc w:val="center"/>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lastRenderedPageBreak/>
        <w:t>źródło: opracowanie własne</w:t>
      </w:r>
    </w:p>
    <w:p w14:paraId="42B7FC3F" w14:textId="77777777" w:rsidR="001A0FA6" w:rsidRDefault="001A0FA6">
      <w:pPr>
        <w:suppressAutoHyphens/>
        <w:jc w:val="left"/>
        <w:rPr>
          <w:rFonts w:ascii="Liberation Serif" w:hAnsi="Liberation Serif"/>
          <w:b/>
          <w:color w:val="00000A"/>
          <w:sz w:val="24"/>
          <w:szCs w:val="20"/>
          <w:lang w:eastAsia="zh-CN" w:bidi="hi-IN"/>
        </w:rPr>
      </w:pPr>
    </w:p>
    <w:p w14:paraId="2754C977" w14:textId="77777777" w:rsidR="001A0FA6" w:rsidRDefault="00000000">
      <w:pPr>
        <w:suppressAutoHyphens/>
        <w:jc w:val="left"/>
        <w:rPr>
          <w:rFonts w:ascii="Liberation Serif" w:hAnsi="Liberation Serif"/>
          <w:sz w:val="24"/>
          <w:szCs w:val="20"/>
          <w:lang w:eastAsia="zh-CN" w:bidi="hi-IN"/>
        </w:rPr>
      </w:pPr>
      <w:r>
        <w:rPr>
          <w:rFonts w:ascii="Liberation Serif" w:hAnsi="Liberation Serif"/>
          <w:b/>
          <w:color w:val="00000A"/>
          <w:sz w:val="24"/>
          <w:szCs w:val="20"/>
          <w:lang w:eastAsia="zh-CN" w:bidi="hi-IN"/>
        </w:rPr>
        <w:br w:type="page"/>
      </w:r>
      <w:r>
        <w:rPr>
          <w:rFonts w:ascii="Liberation Serif" w:hAnsi="Liberation Serif"/>
          <w:b/>
          <w:color w:val="00000A"/>
          <w:sz w:val="24"/>
          <w:szCs w:val="20"/>
          <w:lang w:eastAsia="zh-CN" w:bidi="hi-IN"/>
        </w:rPr>
        <w:lastRenderedPageBreak/>
        <w:t>3.2</w:t>
      </w:r>
      <w:r>
        <w:rPr>
          <w:rFonts w:ascii="Liberation Serif" w:hAnsi="Liberation Serif"/>
          <w:color w:val="00000A"/>
          <w:sz w:val="24"/>
          <w:szCs w:val="20"/>
          <w:lang w:eastAsia="zh-CN" w:bidi="hi-IN"/>
        </w:rPr>
        <w:t xml:space="preserve">. </w:t>
      </w:r>
      <w:r>
        <w:rPr>
          <w:rFonts w:ascii="Liberation Serif" w:hAnsi="Liberation Serif"/>
          <w:sz w:val="24"/>
          <w:szCs w:val="20"/>
          <w:lang w:eastAsia="zh-CN" w:bidi="hi-IN"/>
        </w:rPr>
        <w:t xml:space="preserve">Matryca logiczna celów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 i celów określonych w ustawie  </w:t>
      </w:r>
    </w:p>
    <w:p w14:paraId="7AC1A621" w14:textId="77777777" w:rsidR="001A0FA6" w:rsidRDefault="001A0FA6">
      <w:pPr>
        <w:suppressAutoHyphens/>
        <w:jc w:val="left"/>
        <w:rPr>
          <w:rFonts w:ascii="Liberation Serif" w:hAnsi="Liberation Serif"/>
          <w:sz w:val="24"/>
          <w:szCs w:val="20"/>
          <w:lang w:eastAsia="zh-CN" w:bidi="hi-IN"/>
        </w:rPr>
      </w:pPr>
    </w:p>
    <w:p w14:paraId="720F4043"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sz w:val="24"/>
          <w:szCs w:val="20"/>
          <w:lang w:eastAsia="zh-CN" w:bidi="hi-IN"/>
        </w:rPr>
        <w:t>Tabela 5. Matryca logiczna celów</w:t>
      </w:r>
    </w:p>
    <w:p w14:paraId="4E214958" w14:textId="77777777" w:rsidR="001A0FA6" w:rsidRDefault="001A0FA6">
      <w:pPr>
        <w:suppressAutoHyphens/>
        <w:jc w:val="left"/>
        <w:rPr>
          <w:rFonts w:ascii="Liberation Serif" w:hAnsi="Liberation Serif"/>
          <w:color w:val="00000A"/>
          <w:sz w:val="24"/>
          <w:szCs w:val="20"/>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3"/>
        <w:gridCol w:w="2551"/>
        <w:gridCol w:w="2582"/>
        <w:gridCol w:w="2799"/>
      </w:tblGrid>
      <w:tr w:rsidR="001A0FA6" w14:paraId="6916BA46" w14:textId="77777777">
        <w:trPr>
          <w:trHeight w:val="1716"/>
        </w:trPr>
        <w:tc>
          <w:tcPr>
            <w:tcW w:w="3510" w:type="dxa"/>
          </w:tcPr>
          <w:p w14:paraId="6E078A4F" w14:textId="77777777" w:rsidR="001A0FA6" w:rsidRDefault="00000000">
            <w:pPr>
              <w:suppressAutoHyphens/>
              <w:jc w:val="left"/>
              <w:rPr>
                <w:rFonts w:ascii="Liberation Serif" w:hAnsi="Liberation Serif"/>
                <w:b/>
                <w:color w:val="00000A"/>
                <w:szCs w:val="20"/>
                <w:lang w:eastAsia="zh-CN" w:bidi="hi-IN"/>
              </w:rPr>
            </w:pPr>
            <w:r>
              <w:rPr>
                <w:rFonts w:ascii="Liberation Serif" w:hAnsi="Liberation Serif"/>
                <w:color w:val="00000A"/>
                <w:sz w:val="24"/>
                <w:szCs w:val="20"/>
                <w:lang w:eastAsia="zh-CN" w:bidi="hi-IN"/>
              </w:rPr>
              <w:t xml:space="preserve">                 </w:t>
            </w:r>
            <w:r>
              <w:rPr>
                <w:rFonts w:ascii="Liberation Serif" w:hAnsi="Liberation Serif"/>
                <w:b/>
                <w:color w:val="00000A"/>
                <w:szCs w:val="20"/>
                <w:lang w:eastAsia="zh-CN" w:bidi="hi-IN"/>
              </w:rPr>
              <w:t xml:space="preserve">Cele wynikające </w:t>
            </w:r>
          </w:p>
          <w:p w14:paraId="3251F4A2" w14:textId="77777777" w:rsidR="001A0FA6" w:rsidRDefault="00000000">
            <w:pPr>
              <w:suppressAutoHyphens/>
              <w:jc w:val="left"/>
              <w:rPr>
                <w:rFonts w:ascii="Liberation Serif" w:hAnsi="Liberation Serif"/>
                <w:b/>
                <w:color w:val="00000A"/>
                <w:szCs w:val="20"/>
                <w:lang w:eastAsia="zh-CN" w:bidi="hi-IN"/>
              </w:rPr>
            </w:pPr>
            <w:r>
              <w:rPr>
                <w:rFonts w:ascii="Liberation Serif" w:hAnsi="Liberation Serif"/>
                <w:color w:val="00000A"/>
                <w:szCs w:val="20"/>
                <w:lang w:eastAsia="zh-CN" w:bidi="hi-IN"/>
              </w:rPr>
              <w:t xml:space="preserve">                   </w:t>
            </w:r>
            <w:r>
              <w:rPr>
                <w:rFonts w:ascii="Liberation Serif" w:hAnsi="Liberation Serif"/>
                <w:b/>
                <w:color w:val="00000A"/>
                <w:szCs w:val="20"/>
                <w:lang w:eastAsia="zh-CN" w:bidi="hi-IN"/>
              </w:rPr>
              <w:t xml:space="preserve">z </w:t>
            </w:r>
            <w:proofErr w:type="spellStart"/>
            <w:r>
              <w:rPr>
                <w:rFonts w:ascii="Liberation Serif" w:hAnsi="Liberation Serif"/>
                <w:b/>
                <w:color w:val="00000A"/>
                <w:szCs w:val="20"/>
                <w:lang w:eastAsia="zh-CN" w:bidi="hi-IN"/>
              </w:rPr>
              <w:t>POnZ</w:t>
            </w:r>
            <w:proofErr w:type="spellEnd"/>
            <w:r>
              <w:rPr>
                <w:rFonts w:ascii="Liberation Serif" w:hAnsi="Liberation Serif"/>
                <w:b/>
                <w:color w:val="00000A"/>
                <w:szCs w:val="20"/>
                <w:lang w:eastAsia="zh-CN" w:bidi="hi-IN"/>
              </w:rPr>
              <w:t xml:space="preserve"> Miasta   </w:t>
            </w:r>
          </w:p>
          <w:p w14:paraId="0D22AF1D" w14:textId="77777777" w:rsidR="001A0FA6" w:rsidRDefault="00000000">
            <w:pPr>
              <w:suppressAutoHyphens/>
              <w:jc w:val="left"/>
              <w:rPr>
                <w:rFonts w:ascii="Liberation Serif" w:hAnsi="Liberation Serif"/>
                <w:b/>
                <w:color w:val="00000A"/>
                <w:szCs w:val="20"/>
                <w:lang w:eastAsia="zh-CN" w:bidi="hi-IN"/>
              </w:rPr>
            </w:pPr>
            <w:r>
              <w:rPr>
                <w:rFonts w:ascii="Liberation Serif" w:hAnsi="Liberation Serif"/>
                <w:b/>
                <w:color w:val="00000A"/>
                <w:szCs w:val="20"/>
                <w:lang w:eastAsia="zh-CN" w:bidi="hi-IN"/>
              </w:rPr>
              <w:t xml:space="preserve">                            Olsztyna </w:t>
            </w:r>
          </w:p>
          <w:p w14:paraId="06A4B139" w14:textId="77777777" w:rsidR="001A0FA6" w:rsidRDefault="00000000">
            <w:pPr>
              <w:suppressAutoHyphens/>
              <w:jc w:val="left"/>
              <w:rPr>
                <w:rFonts w:ascii="Liberation Serif" w:hAnsi="Liberation Serif"/>
                <w:b/>
                <w:color w:val="00000A"/>
                <w:szCs w:val="20"/>
                <w:lang w:eastAsia="zh-CN" w:bidi="hi-IN"/>
              </w:rPr>
            </w:pPr>
            <w:r>
              <w:rPr>
                <w:rFonts w:ascii="Liberation Serif" w:hAnsi="Liberation Serif"/>
                <w:b/>
                <w:color w:val="00000A"/>
                <w:szCs w:val="20"/>
                <w:lang w:eastAsia="zh-CN" w:bidi="hi-IN"/>
              </w:rPr>
              <w:t xml:space="preserve">Cele  </w:t>
            </w:r>
          </w:p>
          <w:p w14:paraId="772F8855" w14:textId="77777777" w:rsidR="001A0FA6" w:rsidRDefault="00000000">
            <w:pPr>
              <w:suppressAutoHyphens/>
              <w:jc w:val="left"/>
              <w:rPr>
                <w:rFonts w:ascii="Liberation Serif" w:hAnsi="Liberation Serif"/>
                <w:color w:val="00000A"/>
                <w:szCs w:val="20"/>
                <w:lang w:eastAsia="zh-CN" w:bidi="hi-IN"/>
              </w:rPr>
            </w:pPr>
            <w:r>
              <w:rPr>
                <w:rFonts w:ascii="Liberation Serif" w:hAnsi="Liberation Serif"/>
                <w:b/>
                <w:color w:val="00000A"/>
                <w:szCs w:val="20"/>
                <w:lang w:eastAsia="zh-CN" w:bidi="hi-IN"/>
              </w:rPr>
              <w:t>wynikające</w:t>
            </w:r>
            <w:r>
              <w:rPr>
                <w:rFonts w:ascii="Liberation Serif" w:hAnsi="Liberation Serif"/>
                <w:color w:val="00000A"/>
                <w:szCs w:val="20"/>
                <w:lang w:eastAsia="zh-CN" w:bidi="hi-IN"/>
              </w:rPr>
              <w:t xml:space="preserve"> </w:t>
            </w:r>
          </w:p>
          <w:p w14:paraId="758E20A8" w14:textId="77777777" w:rsidR="001A0FA6" w:rsidRDefault="00000000">
            <w:pPr>
              <w:suppressAutoHyphens/>
              <w:jc w:val="left"/>
              <w:rPr>
                <w:rFonts w:ascii="Liberation Serif" w:hAnsi="Liberation Serif"/>
                <w:color w:val="00000A"/>
                <w:szCs w:val="20"/>
                <w:lang w:eastAsia="zh-CN" w:bidi="hi-IN"/>
              </w:rPr>
            </w:pPr>
            <w:r>
              <w:rPr>
                <w:rFonts w:ascii="Liberation Serif" w:hAnsi="Liberation Serif"/>
                <w:b/>
                <w:color w:val="00000A"/>
                <w:szCs w:val="20"/>
                <w:lang w:eastAsia="zh-CN" w:bidi="hi-IN"/>
              </w:rPr>
              <w:t>z art. 87 ust. 2 ustawy</w:t>
            </w:r>
          </w:p>
        </w:tc>
        <w:tc>
          <w:tcPr>
            <w:tcW w:w="2693" w:type="dxa"/>
          </w:tcPr>
          <w:p w14:paraId="6887CFEE" w14:textId="77777777" w:rsidR="001A0FA6" w:rsidRDefault="00000000">
            <w:pPr>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Cel operacyjny I</w:t>
            </w:r>
          </w:p>
          <w:p w14:paraId="3D40C3E3" w14:textId="77777777" w:rsidR="001A0FA6" w:rsidRDefault="001A0FA6">
            <w:pPr>
              <w:suppressAutoHyphens/>
              <w:jc w:val="center"/>
              <w:rPr>
                <w:rFonts w:ascii="Liberation Serif" w:hAnsi="Liberation Serif"/>
                <w:b/>
                <w:color w:val="00000A"/>
                <w:szCs w:val="20"/>
                <w:lang w:eastAsia="zh-CN" w:bidi="hi-IN"/>
              </w:rPr>
            </w:pPr>
          </w:p>
          <w:p w14:paraId="78A7C0EA" w14:textId="77777777" w:rsidR="001A0FA6" w:rsidRDefault="00000000">
            <w:pPr>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Poprawa stanu zachowania zasobu zabytkowego Olsztyna</w:t>
            </w:r>
          </w:p>
          <w:p w14:paraId="56A0CEF6" w14:textId="77777777" w:rsidR="001A0FA6" w:rsidRDefault="001A0FA6">
            <w:pPr>
              <w:suppressAutoHyphens/>
              <w:jc w:val="center"/>
              <w:rPr>
                <w:rFonts w:ascii="Liberation Serif" w:hAnsi="Liberation Serif"/>
                <w:color w:val="00000A"/>
                <w:szCs w:val="20"/>
                <w:lang w:eastAsia="zh-CN" w:bidi="hi-IN"/>
              </w:rPr>
            </w:pPr>
          </w:p>
        </w:tc>
        <w:tc>
          <w:tcPr>
            <w:tcW w:w="2551" w:type="dxa"/>
          </w:tcPr>
          <w:p w14:paraId="72309A3E" w14:textId="77777777" w:rsidR="001A0FA6" w:rsidRDefault="00000000">
            <w:pPr>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Cel operacyjny II</w:t>
            </w:r>
          </w:p>
          <w:p w14:paraId="4D9A256C" w14:textId="77777777" w:rsidR="001A0FA6" w:rsidRDefault="001A0FA6">
            <w:pPr>
              <w:widowControl w:val="0"/>
              <w:suppressAutoHyphens/>
              <w:jc w:val="center"/>
              <w:rPr>
                <w:rFonts w:ascii="Liberation Serif" w:hAnsi="Liberation Serif"/>
                <w:b/>
                <w:color w:val="00000A"/>
                <w:szCs w:val="20"/>
                <w:lang w:eastAsia="zh-CN" w:bidi="hi-IN"/>
              </w:rPr>
            </w:pPr>
          </w:p>
          <w:p w14:paraId="2D9A8577" w14:textId="77777777" w:rsidR="001A0FA6" w:rsidRDefault="00000000">
            <w:pPr>
              <w:widowControl w:val="0"/>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Eksponowanie walorów dziedzictwa kulturowego w  przestrzeni publicznej</w:t>
            </w:r>
          </w:p>
        </w:tc>
        <w:tc>
          <w:tcPr>
            <w:tcW w:w="2582" w:type="dxa"/>
          </w:tcPr>
          <w:p w14:paraId="1BFEE8EB" w14:textId="77777777" w:rsidR="001A0FA6" w:rsidRDefault="00000000">
            <w:pPr>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Cel operacyjny III</w:t>
            </w:r>
          </w:p>
          <w:p w14:paraId="1D3A4C2D" w14:textId="77777777" w:rsidR="001A0FA6" w:rsidRDefault="001A0FA6">
            <w:pPr>
              <w:widowControl w:val="0"/>
              <w:suppressAutoHyphens/>
              <w:jc w:val="center"/>
              <w:rPr>
                <w:rFonts w:ascii="Liberation Serif" w:hAnsi="Liberation Serif"/>
                <w:color w:val="00000A"/>
                <w:szCs w:val="20"/>
                <w:lang w:eastAsia="zh-CN" w:bidi="hi-IN"/>
              </w:rPr>
            </w:pPr>
          </w:p>
          <w:p w14:paraId="608914CA" w14:textId="77777777" w:rsidR="001A0FA6" w:rsidRDefault="00000000">
            <w:pPr>
              <w:widowControl w:val="0"/>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Badanie i dokumentowanie dziedzictwa kulturowego Olsztyna</w:t>
            </w:r>
          </w:p>
        </w:tc>
        <w:tc>
          <w:tcPr>
            <w:tcW w:w="2799" w:type="dxa"/>
          </w:tcPr>
          <w:p w14:paraId="05EF7D4D" w14:textId="77777777" w:rsidR="001A0FA6" w:rsidRDefault="00000000">
            <w:pPr>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Cel operacyjny IV</w:t>
            </w:r>
          </w:p>
          <w:p w14:paraId="4FA6A65F" w14:textId="77777777" w:rsidR="001A0FA6" w:rsidRDefault="001A0FA6">
            <w:pPr>
              <w:widowControl w:val="0"/>
              <w:suppressAutoHyphens/>
              <w:jc w:val="center"/>
              <w:rPr>
                <w:rFonts w:ascii="Liberation Serif" w:hAnsi="Liberation Serif"/>
                <w:b/>
                <w:color w:val="00000A"/>
                <w:szCs w:val="20"/>
                <w:lang w:eastAsia="zh-CN" w:bidi="hi-IN"/>
              </w:rPr>
            </w:pPr>
          </w:p>
          <w:p w14:paraId="47497B94" w14:textId="77777777" w:rsidR="001A0FA6" w:rsidRDefault="00000000">
            <w:pPr>
              <w:widowControl w:val="0"/>
              <w:suppressAutoHyphens/>
              <w:jc w:val="center"/>
              <w:rPr>
                <w:rFonts w:ascii="Liberation Serif" w:hAnsi="Liberation Serif"/>
                <w:b/>
                <w:color w:val="00000A"/>
                <w:szCs w:val="20"/>
                <w:lang w:eastAsia="zh-CN" w:bidi="hi-IN"/>
              </w:rPr>
            </w:pPr>
            <w:r>
              <w:rPr>
                <w:rFonts w:ascii="Liberation Serif" w:hAnsi="Liberation Serif"/>
                <w:b/>
                <w:color w:val="00000A"/>
                <w:szCs w:val="20"/>
                <w:lang w:eastAsia="zh-CN" w:bidi="hi-IN"/>
              </w:rPr>
              <w:t>Promocja i popularyzacja walorów dziedzictwa kulturowego Olsztyna oraz prowadzenie działań edukacyjnych</w:t>
            </w:r>
          </w:p>
        </w:tc>
      </w:tr>
      <w:tr w:rsidR="001A0FA6" w14:paraId="432EFED7" w14:textId="77777777">
        <w:trPr>
          <w:trHeight w:val="1929"/>
        </w:trPr>
        <w:tc>
          <w:tcPr>
            <w:tcW w:w="3510" w:type="dxa"/>
          </w:tcPr>
          <w:p w14:paraId="27F503A5" w14:textId="77777777" w:rsidR="001A0FA6" w:rsidRDefault="00000000">
            <w:pPr>
              <w:numPr>
                <w:ilvl w:val="0"/>
                <w:numId w:val="41"/>
              </w:numPr>
              <w:suppressAutoHyphens/>
              <w:ind w:left="284"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Uwzględnianie uwarunkowań ochrony zabytków, w tym krajobrazu kulturowego i dziedzictwa archeologicznego, łącznie z uwarunkowaniami ochrony przyrody i równowagi ekologicznej</w:t>
            </w:r>
          </w:p>
        </w:tc>
        <w:tc>
          <w:tcPr>
            <w:tcW w:w="2693" w:type="dxa"/>
            <w:vAlign w:val="center"/>
          </w:tcPr>
          <w:p w14:paraId="7D99A036"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51" w:type="dxa"/>
            <w:vAlign w:val="center"/>
          </w:tcPr>
          <w:p w14:paraId="09A43E91" w14:textId="77777777" w:rsidR="001A0FA6" w:rsidRDefault="001A0FA6">
            <w:pPr>
              <w:suppressAutoHyphens/>
              <w:jc w:val="center"/>
              <w:rPr>
                <w:rFonts w:ascii="Liberation Serif" w:hAnsi="Liberation Serif"/>
                <w:b/>
                <w:color w:val="00000A"/>
                <w:sz w:val="36"/>
                <w:szCs w:val="20"/>
                <w:lang w:eastAsia="zh-CN" w:bidi="hi-IN"/>
              </w:rPr>
            </w:pPr>
          </w:p>
        </w:tc>
        <w:tc>
          <w:tcPr>
            <w:tcW w:w="2582" w:type="dxa"/>
            <w:vAlign w:val="center"/>
          </w:tcPr>
          <w:p w14:paraId="7D00F965"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799" w:type="dxa"/>
            <w:vAlign w:val="center"/>
          </w:tcPr>
          <w:p w14:paraId="296C84CA"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r>
      <w:tr w:rsidR="001A0FA6" w14:paraId="20E75F01" w14:textId="77777777">
        <w:trPr>
          <w:trHeight w:val="1120"/>
        </w:trPr>
        <w:tc>
          <w:tcPr>
            <w:tcW w:w="3510" w:type="dxa"/>
          </w:tcPr>
          <w:p w14:paraId="7CF3668D" w14:textId="77777777" w:rsidR="001A0FA6" w:rsidRDefault="00000000">
            <w:pPr>
              <w:widowControl w:val="0"/>
              <w:numPr>
                <w:ilvl w:val="0"/>
                <w:numId w:val="41"/>
              </w:numPr>
              <w:suppressAutoHyphens/>
              <w:ind w:left="284"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Zahamowanie procesów degradacji zabytków i doprowadzenie do poprawy stanu ich zachowania</w:t>
            </w:r>
          </w:p>
        </w:tc>
        <w:tc>
          <w:tcPr>
            <w:tcW w:w="2693" w:type="dxa"/>
            <w:vAlign w:val="center"/>
          </w:tcPr>
          <w:p w14:paraId="20B2375F"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51" w:type="dxa"/>
            <w:vAlign w:val="center"/>
          </w:tcPr>
          <w:p w14:paraId="7002ECA2" w14:textId="77777777" w:rsidR="001A0FA6" w:rsidRDefault="001A0FA6">
            <w:pPr>
              <w:suppressAutoHyphens/>
              <w:jc w:val="center"/>
              <w:rPr>
                <w:rFonts w:ascii="Liberation Serif" w:hAnsi="Liberation Serif"/>
                <w:b/>
                <w:color w:val="00000A"/>
                <w:sz w:val="36"/>
                <w:szCs w:val="20"/>
                <w:lang w:eastAsia="zh-CN" w:bidi="hi-IN"/>
              </w:rPr>
            </w:pPr>
          </w:p>
        </w:tc>
        <w:tc>
          <w:tcPr>
            <w:tcW w:w="2582" w:type="dxa"/>
            <w:vAlign w:val="center"/>
          </w:tcPr>
          <w:p w14:paraId="3B3CFABD" w14:textId="77777777" w:rsidR="001A0FA6" w:rsidRDefault="001A0FA6">
            <w:pPr>
              <w:suppressAutoHyphens/>
              <w:jc w:val="center"/>
              <w:rPr>
                <w:rFonts w:ascii="Liberation Serif" w:hAnsi="Liberation Serif"/>
                <w:b/>
                <w:color w:val="00000A"/>
                <w:sz w:val="36"/>
                <w:szCs w:val="20"/>
                <w:lang w:eastAsia="zh-CN" w:bidi="hi-IN"/>
              </w:rPr>
            </w:pPr>
          </w:p>
        </w:tc>
        <w:tc>
          <w:tcPr>
            <w:tcW w:w="2799" w:type="dxa"/>
            <w:vAlign w:val="center"/>
          </w:tcPr>
          <w:p w14:paraId="2D6BF01D" w14:textId="77777777" w:rsidR="001A0FA6" w:rsidRDefault="001A0FA6">
            <w:pPr>
              <w:suppressAutoHyphens/>
              <w:jc w:val="center"/>
              <w:rPr>
                <w:rFonts w:ascii="Liberation Serif" w:hAnsi="Liberation Serif"/>
                <w:b/>
                <w:color w:val="00000A"/>
                <w:sz w:val="36"/>
                <w:szCs w:val="20"/>
                <w:lang w:eastAsia="zh-CN" w:bidi="hi-IN"/>
              </w:rPr>
            </w:pPr>
          </w:p>
        </w:tc>
      </w:tr>
      <w:tr w:rsidR="001A0FA6" w14:paraId="5B93DCAB" w14:textId="77777777">
        <w:trPr>
          <w:trHeight w:val="852"/>
        </w:trPr>
        <w:tc>
          <w:tcPr>
            <w:tcW w:w="3510" w:type="dxa"/>
            <w:tcBorders>
              <w:bottom w:val="single" w:sz="4" w:space="0" w:color="auto"/>
            </w:tcBorders>
          </w:tcPr>
          <w:p w14:paraId="6734745D" w14:textId="77777777" w:rsidR="001A0FA6" w:rsidRDefault="00000000">
            <w:pPr>
              <w:widowControl w:val="0"/>
              <w:numPr>
                <w:ilvl w:val="0"/>
                <w:numId w:val="41"/>
              </w:numPr>
              <w:suppressAutoHyphens/>
              <w:ind w:left="284"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Wyeksponowanie poszczególnych zabytków oraz walorów krajobrazu kulturowego</w:t>
            </w:r>
          </w:p>
        </w:tc>
        <w:tc>
          <w:tcPr>
            <w:tcW w:w="2693" w:type="dxa"/>
            <w:tcBorders>
              <w:bottom w:val="single" w:sz="4" w:space="0" w:color="auto"/>
            </w:tcBorders>
            <w:vAlign w:val="center"/>
          </w:tcPr>
          <w:p w14:paraId="62610D2B" w14:textId="77777777" w:rsidR="001A0FA6" w:rsidRDefault="001A0FA6">
            <w:pPr>
              <w:suppressAutoHyphens/>
              <w:jc w:val="center"/>
              <w:rPr>
                <w:rFonts w:ascii="Liberation Serif" w:hAnsi="Liberation Serif"/>
                <w:b/>
                <w:color w:val="00000A"/>
                <w:sz w:val="36"/>
                <w:szCs w:val="20"/>
                <w:lang w:eastAsia="zh-CN" w:bidi="hi-IN"/>
              </w:rPr>
            </w:pPr>
          </w:p>
        </w:tc>
        <w:tc>
          <w:tcPr>
            <w:tcW w:w="2551" w:type="dxa"/>
            <w:tcBorders>
              <w:bottom w:val="single" w:sz="4" w:space="0" w:color="auto"/>
            </w:tcBorders>
            <w:vAlign w:val="center"/>
          </w:tcPr>
          <w:p w14:paraId="40430E5A"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82" w:type="dxa"/>
            <w:tcBorders>
              <w:bottom w:val="single" w:sz="4" w:space="0" w:color="auto"/>
            </w:tcBorders>
            <w:vAlign w:val="center"/>
          </w:tcPr>
          <w:p w14:paraId="678A6377" w14:textId="77777777" w:rsidR="001A0FA6" w:rsidRDefault="001A0FA6">
            <w:pPr>
              <w:suppressAutoHyphens/>
              <w:jc w:val="center"/>
              <w:rPr>
                <w:rFonts w:ascii="Liberation Serif" w:hAnsi="Liberation Serif"/>
                <w:b/>
                <w:color w:val="00000A"/>
                <w:sz w:val="36"/>
                <w:szCs w:val="20"/>
                <w:lang w:eastAsia="zh-CN" w:bidi="hi-IN"/>
              </w:rPr>
            </w:pPr>
          </w:p>
        </w:tc>
        <w:tc>
          <w:tcPr>
            <w:tcW w:w="2799" w:type="dxa"/>
            <w:tcBorders>
              <w:bottom w:val="single" w:sz="4" w:space="0" w:color="auto"/>
            </w:tcBorders>
            <w:vAlign w:val="center"/>
          </w:tcPr>
          <w:p w14:paraId="4316C517"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r>
      <w:tr w:rsidR="001A0FA6" w14:paraId="2665010D" w14:textId="77777777">
        <w:tc>
          <w:tcPr>
            <w:tcW w:w="3510" w:type="dxa"/>
            <w:tcBorders>
              <w:bottom w:val="single" w:sz="4" w:space="0" w:color="auto"/>
            </w:tcBorders>
          </w:tcPr>
          <w:p w14:paraId="528579BE" w14:textId="77777777" w:rsidR="001A0FA6" w:rsidRDefault="00000000">
            <w:pPr>
              <w:widowControl w:val="0"/>
              <w:numPr>
                <w:ilvl w:val="0"/>
                <w:numId w:val="41"/>
              </w:numPr>
              <w:suppressAutoHyphens/>
              <w:ind w:left="284" w:hanging="284"/>
              <w:jc w:val="left"/>
              <w:rPr>
                <w:rFonts w:ascii="Liberation Serif" w:hAnsi="Liberation Serif"/>
                <w:color w:val="00000A"/>
                <w:szCs w:val="20"/>
                <w:lang w:eastAsia="zh-CN" w:bidi="hi-IN"/>
              </w:rPr>
            </w:pPr>
            <w:r>
              <w:rPr>
                <w:rFonts w:ascii="Liberation Serif" w:hAnsi="Liberation Serif"/>
                <w:color w:val="00000A"/>
                <w:szCs w:val="20"/>
                <w:lang w:eastAsia="zh-CN" w:bidi="hi-IN"/>
              </w:rPr>
              <w:t>Podejmowanie działań zwiększających atrakcyjność zabytków dla potrzeb społecznych, turystycznych i edukacyjnych oraz wspieranie inicjatyw sprzyjających wzrostowi środków finansowych na opiekę nad zabytkami</w:t>
            </w:r>
          </w:p>
        </w:tc>
        <w:tc>
          <w:tcPr>
            <w:tcW w:w="2693" w:type="dxa"/>
            <w:tcBorders>
              <w:bottom w:val="single" w:sz="4" w:space="0" w:color="auto"/>
            </w:tcBorders>
            <w:vAlign w:val="center"/>
          </w:tcPr>
          <w:p w14:paraId="659C3DE5"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51" w:type="dxa"/>
            <w:tcBorders>
              <w:bottom w:val="single" w:sz="4" w:space="0" w:color="auto"/>
            </w:tcBorders>
            <w:vAlign w:val="center"/>
          </w:tcPr>
          <w:p w14:paraId="35FF6C29"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82" w:type="dxa"/>
            <w:tcBorders>
              <w:bottom w:val="single" w:sz="4" w:space="0" w:color="auto"/>
            </w:tcBorders>
            <w:vAlign w:val="center"/>
          </w:tcPr>
          <w:p w14:paraId="22E51EF0"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799" w:type="dxa"/>
            <w:tcBorders>
              <w:bottom w:val="single" w:sz="4" w:space="0" w:color="auto"/>
            </w:tcBorders>
            <w:vAlign w:val="center"/>
          </w:tcPr>
          <w:p w14:paraId="4AE09FF3"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r>
      <w:tr w:rsidR="001A0FA6" w14:paraId="2A7E4DAA" w14:textId="77777777">
        <w:trPr>
          <w:trHeight w:val="1407"/>
        </w:trPr>
        <w:tc>
          <w:tcPr>
            <w:tcW w:w="3510" w:type="dxa"/>
          </w:tcPr>
          <w:p w14:paraId="0BE6060D" w14:textId="77777777" w:rsidR="001A0FA6" w:rsidRDefault="00000000">
            <w:pPr>
              <w:numPr>
                <w:ilvl w:val="0"/>
                <w:numId w:val="41"/>
              </w:numPr>
              <w:suppressAutoHyphens/>
              <w:jc w:val="left"/>
              <w:rPr>
                <w:rFonts w:ascii="Liberation Serif" w:hAnsi="Liberation Serif"/>
                <w:color w:val="00000A"/>
                <w:szCs w:val="20"/>
                <w:lang w:eastAsia="zh-CN" w:bidi="hi-IN"/>
              </w:rPr>
            </w:pPr>
            <w:r>
              <w:rPr>
                <w:rFonts w:ascii="Liberation Serif" w:hAnsi="Liberation Serif"/>
                <w:color w:val="00000A"/>
                <w:szCs w:val="20"/>
                <w:lang w:eastAsia="zh-CN" w:bidi="hi-IN"/>
              </w:rPr>
              <w:lastRenderedPageBreak/>
              <w:t>Określenie warunków współpracy z właścicielami zabytków, eliminujących sytuacje konfliktowe związane z wykorzystaniem tych zabytków</w:t>
            </w:r>
          </w:p>
        </w:tc>
        <w:tc>
          <w:tcPr>
            <w:tcW w:w="2693" w:type="dxa"/>
            <w:vAlign w:val="center"/>
          </w:tcPr>
          <w:p w14:paraId="1282C84A" w14:textId="77777777" w:rsidR="001A0FA6" w:rsidRDefault="001A0FA6">
            <w:pPr>
              <w:suppressAutoHyphens/>
              <w:jc w:val="center"/>
              <w:rPr>
                <w:rFonts w:ascii="Liberation Serif" w:hAnsi="Liberation Serif"/>
                <w:b/>
                <w:color w:val="00000A"/>
                <w:sz w:val="36"/>
                <w:szCs w:val="20"/>
                <w:lang w:eastAsia="zh-CN" w:bidi="hi-IN"/>
              </w:rPr>
            </w:pPr>
          </w:p>
        </w:tc>
        <w:tc>
          <w:tcPr>
            <w:tcW w:w="2551" w:type="dxa"/>
            <w:vAlign w:val="center"/>
          </w:tcPr>
          <w:p w14:paraId="3E4A6EC3" w14:textId="77777777" w:rsidR="001A0FA6" w:rsidRDefault="001A0FA6">
            <w:pPr>
              <w:suppressAutoHyphens/>
              <w:jc w:val="center"/>
              <w:rPr>
                <w:rFonts w:ascii="Liberation Serif" w:hAnsi="Liberation Serif"/>
                <w:b/>
                <w:color w:val="00000A"/>
                <w:sz w:val="36"/>
                <w:szCs w:val="20"/>
                <w:lang w:eastAsia="zh-CN" w:bidi="hi-IN"/>
              </w:rPr>
            </w:pPr>
          </w:p>
        </w:tc>
        <w:tc>
          <w:tcPr>
            <w:tcW w:w="2582" w:type="dxa"/>
            <w:vAlign w:val="center"/>
          </w:tcPr>
          <w:p w14:paraId="48880B4D" w14:textId="77777777" w:rsidR="001A0FA6" w:rsidRDefault="001A0FA6">
            <w:pPr>
              <w:suppressAutoHyphens/>
              <w:jc w:val="center"/>
              <w:rPr>
                <w:rFonts w:ascii="Liberation Serif" w:hAnsi="Liberation Serif"/>
                <w:b/>
                <w:color w:val="00000A"/>
                <w:sz w:val="36"/>
                <w:szCs w:val="20"/>
                <w:lang w:eastAsia="zh-CN" w:bidi="hi-IN"/>
              </w:rPr>
            </w:pPr>
          </w:p>
        </w:tc>
        <w:tc>
          <w:tcPr>
            <w:tcW w:w="2799" w:type="dxa"/>
            <w:vAlign w:val="center"/>
          </w:tcPr>
          <w:p w14:paraId="2626685C"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r>
      <w:tr w:rsidR="001A0FA6" w14:paraId="3E1C74C7" w14:textId="77777777">
        <w:trPr>
          <w:trHeight w:val="1128"/>
        </w:trPr>
        <w:tc>
          <w:tcPr>
            <w:tcW w:w="3510" w:type="dxa"/>
          </w:tcPr>
          <w:p w14:paraId="4A764E18" w14:textId="77777777" w:rsidR="001A0FA6" w:rsidRDefault="00000000">
            <w:pPr>
              <w:numPr>
                <w:ilvl w:val="0"/>
                <w:numId w:val="41"/>
              </w:numPr>
              <w:suppressAutoHyphens/>
              <w:jc w:val="left"/>
              <w:rPr>
                <w:rFonts w:ascii="Liberation Serif" w:hAnsi="Liberation Serif"/>
                <w:color w:val="00000A"/>
                <w:szCs w:val="20"/>
                <w:lang w:eastAsia="zh-CN" w:bidi="hi-IN"/>
              </w:rPr>
            </w:pPr>
            <w:r>
              <w:rPr>
                <w:rFonts w:ascii="Liberation Serif" w:hAnsi="Liberation Serif"/>
                <w:color w:val="00000A"/>
                <w:szCs w:val="20"/>
                <w:lang w:eastAsia="zh-CN" w:bidi="hi-IN"/>
              </w:rPr>
              <w:t>Podejmowanie przedsięwzięć umożliwiających tworzenie miejsc pracy związanych z opieką nad zabytkami</w:t>
            </w:r>
          </w:p>
        </w:tc>
        <w:tc>
          <w:tcPr>
            <w:tcW w:w="2693" w:type="dxa"/>
            <w:vAlign w:val="center"/>
          </w:tcPr>
          <w:p w14:paraId="379ED8AB"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51" w:type="dxa"/>
            <w:vAlign w:val="center"/>
          </w:tcPr>
          <w:p w14:paraId="63EAEBD0"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582" w:type="dxa"/>
            <w:vAlign w:val="center"/>
          </w:tcPr>
          <w:p w14:paraId="466586A5"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c>
          <w:tcPr>
            <w:tcW w:w="2799" w:type="dxa"/>
            <w:vAlign w:val="center"/>
          </w:tcPr>
          <w:p w14:paraId="3FEB39FD" w14:textId="77777777" w:rsidR="001A0FA6" w:rsidRDefault="00000000">
            <w:pPr>
              <w:suppressAutoHyphens/>
              <w:jc w:val="center"/>
              <w:rPr>
                <w:rFonts w:ascii="Liberation Serif" w:hAnsi="Liberation Serif"/>
                <w:b/>
                <w:color w:val="00000A"/>
                <w:sz w:val="36"/>
                <w:szCs w:val="20"/>
                <w:lang w:eastAsia="zh-CN" w:bidi="hi-IN"/>
              </w:rPr>
            </w:pPr>
            <w:r>
              <w:rPr>
                <w:rFonts w:ascii="Liberation Serif" w:hAnsi="Liberation Serif"/>
                <w:b/>
                <w:color w:val="00000A"/>
                <w:sz w:val="36"/>
                <w:szCs w:val="20"/>
                <w:lang w:eastAsia="zh-CN" w:bidi="hi-IN"/>
              </w:rPr>
              <w:t>x</w:t>
            </w:r>
          </w:p>
        </w:tc>
      </w:tr>
    </w:tbl>
    <w:p w14:paraId="64B8D646" w14:textId="77777777" w:rsidR="001A0FA6" w:rsidRDefault="001A0FA6">
      <w:pPr>
        <w:widowControl w:val="0"/>
        <w:suppressAutoHyphens/>
        <w:spacing w:line="360" w:lineRule="auto"/>
        <w:rPr>
          <w:rFonts w:ascii="Liberation Serif" w:hAnsi="Liberation Serif"/>
          <w:b/>
          <w:color w:val="00000A"/>
          <w:sz w:val="24"/>
          <w:szCs w:val="20"/>
          <w:lang w:eastAsia="zh-CN" w:bidi="hi-IN"/>
        </w:rPr>
      </w:pPr>
    </w:p>
    <w:p w14:paraId="22012F6C"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 tabeli wynika, że cele i działania zaplanowane w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Miasta Olsztyna są zgodne z celami programu zawartymi w ustawie. </w:t>
      </w:r>
    </w:p>
    <w:p w14:paraId="2284FC9B"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Za realizację ustawowego celu nr 6. przyjęto etaty zaplanowane w Urzędzie Miasta Olsztyna oraz miejskich jednostkach organizacyjnych odpowiedzialne za realizację zadań opisanych w programie. Trzeba w tym miejscu zauważyć, że Prezydent Olsztyna, jako wykonawca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Miasta Olsztyna, nie ma innej możliwości prawnej podejmowania przedsięwzięć umożliwiających tworzenie miejsc pracy związanych z opieką nad zabytkami. </w:t>
      </w:r>
    </w:p>
    <w:p w14:paraId="62DB8CE4" w14:textId="77777777" w:rsidR="001A0FA6" w:rsidRDefault="001A0FA6">
      <w:pPr>
        <w:widowControl w:val="0"/>
        <w:suppressAutoHyphens/>
        <w:spacing w:line="360" w:lineRule="auto"/>
        <w:rPr>
          <w:rFonts w:ascii="Liberation Serif" w:hAnsi="Liberation Serif"/>
          <w:b/>
          <w:color w:val="00000A"/>
          <w:sz w:val="24"/>
          <w:szCs w:val="20"/>
          <w:lang w:eastAsia="zh-CN" w:bidi="hi-IN"/>
        </w:rPr>
      </w:pPr>
    </w:p>
    <w:p w14:paraId="1BB8E4B7" w14:textId="77777777" w:rsidR="001A0FA6" w:rsidRDefault="001A0FA6">
      <w:pPr>
        <w:widowControl w:val="0"/>
        <w:suppressAutoHyphens/>
        <w:spacing w:line="360" w:lineRule="auto"/>
        <w:rPr>
          <w:rFonts w:ascii="Liberation Serif" w:hAnsi="Liberation Serif"/>
          <w:b/>
          <w:color w:val="00000A"/>
          <w:sz w:val="24"/>
          <w:szCs w:val="20"/>
          <w:lang w:eastAsia="zh-CN" w:bidi="hi-IN"/>
        </w:rPr>
        <w:sectPr w:rsidR="001A0FA6">
          <w:footerReference w:type="default" r:id="rId11"/>
          <w:pgSz w:w="16838" w:h="11906" w:orient="landscape"/>
          <w:pgMar w:top="1134" w:right="1134" w:bottom="1134" w:left="1191" w:header="0" w:footer="1134" w:gutter="0"/>
          <w:cols w:space="708"/>
          <w:titlePg/>
        </w:sectPr>
      </w:pPr>
    </w:p>
    <w:p w14:paraId="1F2B0AD0" w14:textId="77777777" w:rsidR="001A0FA6" w:rsidRDefault="00000000">
      <w:pPr>
        <w:suppressAutoHyphens/>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4. OKREŚLENIE SYSTEMU WDRAŻANIA I MONITOROWANIA</w:t>
      </w:r>
    </w:p>
    <w:p w14:paraId="514A883B" w14:textId="77777777" w:rsidR="001A0FA6" w:rsidRDefault="001A0FA6">
      <w:pPr>
        <w:suppressAutoHyphens/>
        <w:jc w:val="left"/>
        <w:rPr>
          <w:rFonts w:ascii="Liberation Serif" w:hAnsi="Liberation Serif"/>
          <w:b/>
          <w:color w:val="00000A"/>
          <w:sz w:val="24"/>
          <w:szCs w:val="20"/>
          <w:lang w:eastAsia="zh-CN" w:bidi="hi-IN"/>
        </w:rPr>
      </w:pPr>
    </w:p>
    <w:p w14:paraId="335921E4" w14:textId="77777777" w:rsidR="001A0FA6" w:rsidRDefault="00000000">
      <w:pPr>
        <w:suppressAutoHyphens/>
        <w:spacing w:line="360" w:lineRule="auto"/>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4.1. System wdrażania Programu </w:t>
      </w:r>
    </w:p>
    <w:p w14:paraId="7D75F53A" w14:textId="77777777" w:rsidR="001A0FA6" w:rsidRDefault="00000000">
      <w:pPr>
        <w:widowControl w:val="0"/>
        <w:tabs>
          <w:tab w:val="left" w:pos="0"/>
          <w:tab w:val="left" w:pos="846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System wdrażania programu oparty będzie na strukturze organizacyjnej miasta Olsztyna. Koordynatorem wdrażania programu będzie Biuro Miejskiego Konserwatora Zabytków Urzędu Miasta Olsztyna, ale realizacja poszczególnych działań należeć będzie także do innych komórek organizacyjnych Urzędu Miasta Olsztyna lub miejskich jednostek organizacyjnych, zgodne z ich indywidualnymi planami działań oraz regulaminami organizacyjnymi i statutami. Instrumentami wdrażania programu będą: </w:t>
      </w:r>
    </w:p>
    <w:p w14:paraId="314DA443" w14:textId="77777777" w:rsidR="001A0FA6" w:rsidRDefault="00000000">
      <w:pPr>
        <w:widowControl w:val="0"/>
        <w:numPr>
          <w:ilvl w:val="0"/>
          <w:numId w:val="4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instrumenty prawne</w:t>
      </w:r>
      <w:r>
        <w:rPr>
          <w:rFonts w:ascii="Liberation Serif" w:hAnsi="Liberation Serif"/>
          <w:color w:val="00000A"/>
          <w:sz w:val="24"/>
          <w:szCs w:val="20"/>
          <w:lang w:eastAsia="zh-CN" w:bidi="hi-IN"/>
        </w:rPr>
        <w:t xml:space="preserve"> – wykorzystywanie istniejących możliwości zawartych w aktach prawa powszechnego oraz przy tworzeniu aktów prawa miejscowego;</w:t>
      </w:r>
    </w:p>
    <w:p w14:paraId="0AA3714A" w14:textId="77777777" w:rsidR="001A0FA6" w:rsidRDefault="00000000">
      <w:pPr>
        <w:widowControl w:val="0"/>
        <w:numPr>
          <w:ilvl w:val="0"/>
          <w:numId w:val="4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instrumenty finansowe</w:t>
      </w:r>
      <w:r>
        <w:rPr>
          <w:rFonts w:ascii="Liberation Serif" w:hAnsi="Liberation Serif"/>
          <w:color w:val="00000A"/>
          <w:sz w:val="24"/>
          <w:szCs w:val="20"/>
          <w:lang w:eastAsia="zh-CN" w:bidi="hi-IN"/>
        </w:rPr>
        <w:t xml:space="preserve"> – finansowanie zadań w ramach środków budżetowych będących </w:t>
      </w:r>
      <w:r>
        <w:rPr>
          <w:rFonts w:ascii="Liberation Serif" w:hAnsi="Liberation Serif"/>
          <w:color w:val="00000A"/>
          <w:sz w:val="24"/>
          <w:szCs w:val="20"/>
          <w:lang w:eastAsia="zh-CN" w:bidi="hi-IN"/>
        </w:rPr>
        <w:br/>
        <w:t>w dyspozycji gminy Olsztyn, korzystanie z środków zewnętrznych;</w:t>
      </w:r>
    </w:p>
    <w:p w14:paraId="3B3DDA48" w14:textId="77777777" w:rsidR="001A0FA6" w:rsidRDefault="00000000">
      <w:pPr>
        <w:widowControl w:val="0"/>
        <w:numPr>
          <w:ilvl w:val="0"/>
          <w:numId w:val="4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 xml:space="preserve">instrumenty społeczne </w:t>
      </w:r>
      <w:r>
        <w:rPr>
          <w:rFonts w:ascii="Liberation Serif" w:hAnsi="Liberation Serif"/>
          <w:color w:val="00000A"/>
          <w:sz w:val="24"/>
          <w:szCs w:val="20"/>
          <w:lang w:eastAsia="zh-CN" w:bidi="hi-IN"/>
        </w:rPr>
        <w:t xml:space="preserve">– wszelkie działania umożliwiające realizację działań założonych </w:t>
      </w:r>
      <w:r>
        <w:rPr>
          <w:rFonts w:ascii="Liberation Serif" w:hAnsi="Liberation Serif"/>
          <w:color w:val="00000A"/>
          <w:sz w:val="24"/>
          <w:szCs w:val="20"/>
          <w:lang w:eastAsia="zh-CN" w:bidi="hi-IN"/>
        </w:rPr>
        <w:br/>
        <w:t>w programie we współpracy ze społecznością lokalną: prowadzenie szeroko ujętej edukacji kulturowej: organizacja spotkań, konferencji, konsultacji, informowanie opinii publicznej za pomocą środków masowego przekazu;</w:t>
      </w:r>
    </w:p>
    <w:p w14:paraId="4EEBD10D" w14:textId="77777777" w:rsidR="001A0FA6" w:rsidRDefault="00000000">
      <w:pPr>
        <w:widowControl w:val="0"/>
        <w:numPr>
          <w:ilvl w:val="0"/>
          <w:numId w:val="4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i</w:t>
      </w:r>
      <w:r>
        <w:rPr>
          <w:rFonts w:ascii="Liberation Serif" w:hAnsi="Liberation Serif"/>
          <w:b/>
          <w:color w:val="00000A"/>
          <w:sz w:val="24"/>
          <w:szCs w:val="20"/>
          <w:lang w:eastAsia="zh-CN" w:bidi="hi-IN"/>
        </w:rPr>
        <w:t>nstrumenty koordynacji</w:t>
      </w:r>
      <w:r>
        <w:rPr>
          <w:rFonts w:ascii="Liberation Serif" w:hAnsi="Liberation Serif"/>
          <w:color w:val="00000A"/>
          <w:sz w:val="24"/>
          <w:szCs w:val="20"/>
          <w:lang w:eastAsia="zh-CN" w:bidi="hi-IN"/>
        </w:rPr>
        <w:t xml:space="preserve"> – współpraca z jednostkami administracji rządowej, samorządowymi instytucjami kultury, administratorami i właścicielami zabytków, organizacjami pozarządowymi w zakresie opieki nad zabytkami;</w:t>
      </w:r>
    </w:p>
    <w:p w14:paraId="47BFB1D8" w14:textId="77777777" w:rsidR="001A0FA6" w:rsidRDefault="00000000">
      <w:pPr>
        <w:widowControl w:val="0"/>
        <w:numPr>
          <w:ilvl w:val="0"/>
          <w:numId w:val="42"/>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instrumenty kontrolne</w:t>
      </w:r>
      <w:r>
        <w:rPr>
          <w:rFonts w:ascii="Liberation Serif" w:hAnsi="Liberation Serif"/>
          <w:color w:val="00000A"/>
          <w:sz w:val="24"/>
          <w:szCs w:val="20"/>
          <w:lang w:eastAsia="zh-CN" w:bidi="hi-IN"/>
        </w:rPr>
        <w:t xml:space="preserve"> – aktualizacja i weryfikacja gminnej ewidencji zabytków, sporządzanie raz na dwa lata sprawozdania z realizacji Programu, monitorowanie procesów </w:t>
      </w:r>
      <w:r>
        <w:rPr>
          <w:rFonts w:ascii="Liberation Serif" w:hAnsi="Liberation Serif"/>
          <w:color w:val="00000A"/>
          <w:sz w:val="24"/>
          <w:szCs w:val="20"/>
          <w:lang w:eastAsia="zh-CN" w:bidi="hi-IN"/>
        </w:rPr>
        <w:br/>
        <w:t>i zjawisk zachodzących w zakresie dziedzictwa kulturowego miasta Olsztyna.</w:t>
      </w:r>
    </w:p>
    <w:p w14:paraId="2016884F"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1B77F433" w14:textId="77777777" w:rsidR="001A0FA6" w:rsidRDefault="00000000">
      <w:pPr>
        <w:widowControl w:val="0"/>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4.2. Źródła finansowania Programu </w:t>
      </w:r>
    </w:p>
    <w:p w14:paraId="63E01687"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Działania zaplanowane w programie, realizowane w ramach celów operacyjnych, będą finansowane głownie z budżetu Miasta Olsztyna, przy wsparciu środków z funduszy celowych </w:t>
      </w:r>
      <w:r>
        <w:rPr>
          <w:rFonts w:ascii="Liberation Serif" w:hAnsi="Liberation Serif"/>
          <w:color w:val="00000A"/>
          <w:sz w:val="24"/>
          <w:szCs w:val="20"/>
          <w:lang w:eastAsia="zh-CN" w:bidi="hi-IN"/>
        </w:rPr>
        <w:br/>
        <w:t xml:space="preserve">z budżetu państwa lub środków europejskich. </w:t>
      </w:r>
    </w:p>
    <w:p w14:paraId="26CD1641"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Ustawowy obowiązek utrzymania zabytku we właściwym stanie, co wiąże się m.in. </w:t>
      </w:r>
      <w:r>
        <w:rPr>
          <w:rFonts w:ascii="Liberation Serif" w:hAnsi="Liberation Serif"/>
          <w:color w:val="00000A"/>
          <w:sz w:val="24"/>
          <w:szCs w:val="20"/>
          <w:lang w:eastAsia="zh-CN" w:bidi="hi-IN"/>
        </w:rPr>
        <w:br/>
        <w:t>z prowadzeniem i finansowaniem przy nim prac konserwatorskich, restauratorskich i robót budowlanych spoczywa na jego posiadaczu, który dysponuje tytułem prawnym do zabytku wynikającym z prawa własności, użytkowania wieczystego, trwałego zarządu. W przypadku jednostki samorządu terytorialnego, prowadzenie i finansowanie wspomnianych robót jest jej zadaniem własnym.</w:t>
      </w:r>
    </w:p>
    <w:p w14:paraId="24DB93F5"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Wszystkie podmioty, zobowiązane do finansowania prac przy zabytkach mogą ubiegać się </w:t>
      </w:r>
      <w:r>
        <w:rPr>
          <w:rFonts w:ascii="Liberation Serif" w:hAnsi="Liberation Serif"/>
          <w:color w:val="00000A"/>
          <w:sz w:val="24"/>
          <w:szCs w:val="20"/>
          <w:lang w:eastAsia="zh-CN" w:bidi="hi-IN"/>
        </w:rPr>
        <w:br/>
      </w:r>
      <w:r>
        <w:rPr>
          <w:rFonts w:ascii="Liberation Serif" w:hAnsi="Liberation Serif"/>
          <w:color w:val="00000A"/>
          <w:sz w:val="24"/>
          <w:szCs w:val="20"/>
          <w:lang w:eastAsia="zh-CN" w:bidi="hi-IN"/>
        </w:rPr>
        <w:lastRenderedPageBreak/>
        <w:t xml:space="preserve">o dofinansowanie na prace przy zabytkach z wielu źródeł, które ogólnie podzielić można na krajowe i zagraniczne. Łączna kwota dotacji na prace konserwatorskie, restauratorskie lub roboty budowlane przy zabytku wpisanym do rejestru, udzielonych przez ministra właściwego do spraw kultury i ochrony dziedzictwa narodowego, wojewódzkiego konserwatora zabytków bądź organ stanowiący gminy, powiatu lub samorządu województwa, nie może przekraczać wysokości 100% nakładów koniecznych na wykonanie tych prac lub robót. </w:t>
      </w:r>
    </w:p>
    <w:p w14:paraId="16C7D767"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Poniżej przedstawiono zestawienie głównych źródeł finansowania prac konserwatorskich, restauratorskich, robót budowlanych przy obiektach zabytkowych z oznaczeniem podmiotów, które mogą ubiegać się o dofinansowanie. </w:t>
      </w:r>
    </w:p>
    <w:p w14:paraId="0B9F4324"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77DF82CF"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Tabela 6. Źródła finansowania Programu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6825"/>
        <w:gridCol w:w="1080"/>
        <w:gridCol w:w="1605"/>
      </w:tblGrid>
      <w:tr w:rsidR="001A0FA6" w14:paraId="7D370C8C" w14:textId="77777777">
        <w:tc>
          <w:tcPr>
            <w:tcW w:w="330" w:type="dxa"/>
          </w:tcPr>
          <w:p w14:paraId="54AA2B05" w14:textId="77777777" w:rsidR="001A0FA6" w:rsidRDefault="001A0FA6">
            <w:pPr>
              <w:widowControl w:val="0"/>
              <w:tabs>
                <w:tab w:val="right" w:pos="284"/>
                <w:tab w:val="left" w:pos="408"/>
              </w:tabs>
              <w:suppressAutoHyphens/>
              <w:spacing w:line="360" w:lineRule="auto"/>
              <w:rPr>
                <w:rFonts w:ascii="Liberation Serif" w:hAnsi="Liberation Serif"/>
                <w:color w:val="00000A"/>
                <w:sz w:val="24"/>
                <w:szCs w:val="20"/>
                <w:lang w:eastAsia="zh-CN" w:bidi="hi-IN"/>
              </w:rPr>
            </w:pPr>
          </w:p>
        </w:tc>
        <w:tc>
          <w:tcPr>
            <w:tcW w:w="6825" w:type="dxa"/>
          </w:tcPr>
          <w:p w14:paraId="1F414758" w14:textId="77777777" w:rsidR="001A0FA6" w:rsidRDefault="001A0FA6">
            <w:pPr>
              <w:widowControl w:val="0"/>
              <w:suppressAutoHyphens/>
              <w:spacing w:line="360" w:lineRule="auto"/>
              <w:rPr>
                <w:rFonts w:ascii="Liberation Serif" w:hAnsi="Liberation Serif"/>
                <w:color w:val="00000A"/>
                <w:szCs w:val="20"/>
                <w:lang w:eastAsia="zh-CN" w:bidi="hi-IN"/>
              </w:rPr>
            </w:pPr>
          </w:p>
          <w:p w14:paraId="265ABD5B" w14:textId="77777777" w:rsidR="001A0FA6" w:rsidRDefault="00000000">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Instytucja - nazwa programu</w:t>
            </w:r>
          </w:p>
          <w:p w14:paraId="021F235B" w14:textId="77777777" w:rsidR="001A0FA6" w:rsidRDefault="001A0FA6">
            <w:pPr>
              <w:widowControl w:val="0"/>
              <w:tabs>
                <w:tab w:val="right" w:pos="284"/>
                <w:tab w:val="left" w:pos="408"/>
              </w:tabs>
              <w:suppressAutoHyphens/>
              <w:spacing w:line="360" w:lineRule="auto"/>
              <w:rPr>
                <w:rFonts w:ascii="Liberation Serif" w:hAnsi="Liberation Serif"/>
                <w:color w:val="00000A"/>
                <w:szCs w:val="20"/>
                <w:lang w:eastAsia="zh-CN" w:bidi="hi-IN"/>
              </w:rPr>
            </w:pPr>
          </w:p>
        </w:tc>
        <w:tc>
          <w:tcPr>
            <w:tcW w:w="1080" w:type="dxa"/>
          </w:tcPr>
          <w:p w14:paraId="7F9BFE9F" w14:textId="77777777" w:rsidR="001A0FA6" w:rsidRDefault="001A0FA6">
            <w:pPr>
              <w:widowControl w:val="0"/>
              <w:suppressAutoHyphens/>
              <w:spacing w:line="360" w:lineRule="auto"/>
              <w:jc w:val="center"/>
              <w:rPr>
                <w:rFonts w:ascii="Liberation Serif" w:hAnsi="Liberation Serif"/>
                <w:color w:val="00000A"/>
                <w:szCs w:val="20"/>
                <w:lang w:eastAsia="zh-CN" w:bidi="hi-IN"/>
              </w:rPr>
            </w:pPr>
          </w:p>
          <w:p w14:paraId="1E840C2F" w14:textId="77777777" w:rsidR="001A0FA6" w:rsidRDefault="00000000">
            <w:pPr>
              <w:widowControl w:val="0"/>
              <w:tabs>
                <w:tab w:val="right" w:pos="284"/>
                <w:tab w:val="left" w:pos="408"/>
              </w:tabs>
              <w:suppressAutoHyphens/>
              <w:spacing w:line="360" w:lineRule="auto"/>
              <w:jc w:val="center"/>
              <w:rPr>
                <w:rFonts w:ascii="Liberation Serif" w:hAnsi="Liberation Serif"/>
                <w:color w:val="00000A"/>
                <w:szCs w:val="20"/>
                <w:lang w:eastAsia="zh-CN" w:bidi="hi-IN"/>
              </w:rPr>
            </w:pPr>
            <w:r>
              <w:rPr>
                <w:rFonts w:ascii="Liberation Serif" w:hAnsi="Liberation Serif"/>
                <w:color w:val="00000A"/>
                <w:szCs w:val="20"/>
                <w:lang w:eastAsia="zh-CN" w:bidi="hi-IN"/>
              </w:rPr>
              <w:t>Gmina Olsztyn</w:t>
            </w:r>
          </w:p>
        </w:tc>
        <w:tc>
          <w:tcPr>
            <w:tcW w:w="1605" w:type="dxa"/>
          </w:tcPr>
          <w:p w14:paraId="4AD41933" w14:textId="77777777" w:rsidR="001A0FA6" w:rsidRDefault="00000000">
            <w:pPr>
              <w:widowControl w:val="0"/>
              <w:suppressAutoHyphens/>
              <w:jc w:val="center"/>
              <w:rPr>
                <w:rFonts w:ascii="Liberation Serif" w:hAnsi="Liberation Serif"/>
                <w:color w:val="00000A"/>
                <w:sz w:val="20"/>
                <w:szCs w:val="20"/>
                <w:lang w:eastAsia="zh-CN" w:bidi="hi-IN"/>
              </w:rPr>
            </w:pPr>
            <w:r>
              <w:rPr>
                <w:rFonts w:ascii="Liberation Serif" w:hAnsi="Liberation Serif"/>
                <w:color w:val="00000A"/>
                <w:sz w:val="20"/>
                <w:szCs w:val="20"/>
                <w:lang w:eastAsia="zh-CN" w:bidi="hi-IN"/>
              </w:rPr>
              <w:t>Pozostałe podmioty</w:t>
            </w:r>
          </w:p>
          <w:p w14:paraId="45D7A739" w14:textId="77777777" w:rsidR="001A0FA6" w:rsidRDefault="00000000">
            <w:pPr>
              <w:widowControl w:val="0"/>
              <w:tabs>
                <w:tab w:val="right" w:pos="284"/>
                <w:tab w:val="left" w:pos="408"/>
              </w:tabs>
              <w:suppressAutoHyphens/>
              <w:jc w:val="center"/>
              <w:rPr>
                <w:rFonts w:ascii="Liberation Serif" w:hAnsi="Liberation Serif"/>
                <w:color w:val="00000A"/>
                <w:szCs w:val="20"/>
                <w:lang w:eastAsia="zh-CN" w:bidi="hi-IN"/>
              </w:rPr>
            </w:pPr>
            <w:r>
              <w:rPr>
                <w:rFonts w:ascii="Liberation Serif" w:hAnsi="Liberation Serif"/>
                <w:color w:val="00000A"/>
                <w:sz w:val="20"/>
                <w:szCs w:val="20"/>
                <w:lang w:eastAsia="zh-CN" w:bidi="hi-IN"/>
              </w:rPr>
              <w:t xml:space="preserve">Wspólnoty mieszkaniowe, osoby prywatne, przedsiębiorcy, stowarzyszenia, instytucje kultury, parafie </w:t>
            </w:r>
            <w:r>
              <w:rPr>
                <w:rFonts w:ascii="Liberation Serif" w:hAnsi="Liberation Serif"/>
                <w:color w:val="00000A"/>
                <w:sz w:val="20"/>
                <w:szCs w:val="20"/>
              </w:rPr>
              <w:br/>
            </w:r>
            <w:r>
              <w:rPr>
                <w:rFonts w:ascii="Liberation Serif" w:hAnsi="Liberation Serif"/>
                <w:color w:val="00000A"/>
                <w:sz w:val="20"/>
                <w:szCs w:val="20"/>
                <w:lang w:eastAsia="zh-CN" w:bidi="hi-IN"/>
              </w:rPr>
              <w:t>i jednostki kościelne</w:t>
            </w:r>
          </w:p>
        </w:tc>
      </w:tr>
      <w:tr w:rsidR="001A0FA6" w14:paraId="259A28C8" w14:textId="77777777">
        <w:tc>
          <w:tcPr>
            <w:tcW w:w="330" w:type="dxa"/>
          </w:tcPr>
          <w:p w14:paraId="43E944B4"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1</w:t>
            </w:r>
          </w:p>
        </w:tc>
        <w:tc>
          <w:tcPr>
            <w:tcW w:w="6825" w:type="dxa"/>
          </w:tcPr>
          <w:p w14:paraId="66FD9251" w14:textId="77777777" w:rsidR="001A0FA6" w:rsidRDefault="00000000">
            <w:pPr>
              <w:widowControl w:val="0"/>
              <w:tabs>
                <w:tab w:val="right" w:pos="284"/>
                <w:tab w:val="left" w:pos="408"/>
              </w:tabs>
              <w:suppressAutoHyphens/>
              <w:rPr>
                <w:rFonts w:ascii="Liberation Serif" w:hAnsi="Liberation Serif"/>
                <w:color w:val="00000A"/>
                <w:sz w:val="24"/>
                <w:szCs w:val="20"/>
                <w:lang w:eastAsia="zh-CN" w:bidi="hi-IN"/>
              </w:rPr>
            </w:pPr>
            <w:proofErr w:type="spellStart"/>
            <w:r>
              <w:rPr>
                <w:rFonts w:ascii="Liberation Serif" w:hAnsi="Liberation Serif"/>
                <w:color w:val="00000A"/>
                <w:sz w:val="24"/>
                <w:szCs w:val="20"/>
                <w:lang w:eastAsia="zh-CN" w:bidi="hi-IN"/>
              </w:rPr>
              <w:t>MKiDN</w:t>
            </w:r>
            <w:proofErr w:type="spellEnd"/>
            <w:r>
              <w:rPr>
                <w:rFonts w:ascii="Liberation Serif" w:hAnsi="Liberation Serif"/>
                <w:color w:val="00000A"/>
                <w:sz w:val="24"/>
                <w:szCs w:val="20"/>
                <w:lang w:eastAsia="zh-CN" w:bidi="hi-IN"/>
              </w:rPr>
              <w:t xml:space="preserve"> – Ochrona zabytków </w:t>
            </w:r>
          </w:p>
          <w:p w14:paraId="28E320F8" w14:textId="77777777" w:rsidR="001A0FA6" w:rsidRDefault="001A0FA6">
            <w:pPr>
              <w:widowControl w:val="0"/>
              <w:tabs>
                <w:tab w:val="right" w:pos="284"/>
                <w:tab w:val="left" w:pos="408"/>
              </w:tabs>
              <w:suppressAutoHyphens/>
              <w:rPr>
                <w:rFonts w:ascii="Liberation Serif" w:hAnsi="Liberation Serif"/>
                <w:color w:val="00000A"/>
                <w:sz w:val="18"/>
                <w:szCs w:val="20"/>
                <w:lang w:eastAsia="zh-CN" w:bidi="hi-IN"/>
              </w:rPr>
            </w:pPr>
            <w:hyperlink r:id="rId12" w:history="1">
              <w:r>
                <w:rPr>
                  <w:rFonts w:ascii="Liberation Serif" w:hAnsi="Liberation Serif"/>
                  <w:color w:val="0000FF"/>
                  <w:sz w:val="18"/>
                  <w:szCs w:val="20"/>
                  <w:lang w:eastAsia="zh-CN" w:bidi="hi-IN"/>
                </w:rPr>
                <w:t>https://www.gov.pl/web/kultura/ochrona-zabytkow-2025</w:t>
              </w:r>
            </w:hyperlink>
            <w:r>
              <w:rPr>
                <w:rFonts w:ascii="Liberation Serif" w:hAnsi="Liberation Serif"/>
                <w:color w:val="00000A"/>
                <w:sz w:val="18"/>
                <w:szCs w:val="20"/>
                <w:lang w:eastAsia="zh-CN" w:bidi="hi-IN"/>
              </w:rPr>
              <w:t xml:space="preserve"> </w:t>
            </w:r>
          </w:p>
          <w:p w14:paraId="2C748105" w14:textId="77777777" w:rsidR="001A0FA6" w:rsidRDefault="001A0FA6">
            <w:pPr>
              <w:widowControl w:val="0"/>
              <w:tabs>
                <w:tab w:val="right" w:pos="284"/>
                <w:tab w:val="left" w:pos="408"/>
              </w:tabs>
              <w:suppressAutoHyphens/>
              <w:rPr>
                <w:rFonts w:ascii="Liberation Serif" w:hAnsi="Liberation Serif"/>
                <w:color w:val="00000A"/>
                <w:sz w:val="18"/>
                <w:szCs w:val="20"/>
                <w:lang w:eastAsia="zh-CN" w:bidi="hi-IN"/>
              </w:rPr>
            </w:pPr>
          </w:p>
        </w:tc>
        <w:tc>
          <w:tcPr>
            <w:tcW w:w="1080" w:type="dxa"/>
          </w:tcPr>
          <w:p w14:paraId="0C8655C4"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c>
          <w:tcPr>
            <w:tcW w:w="1605" w:type="dxa"/>
          </w:tcPr>
          <w:p w14:paraId="1894F57B"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02197CBB" w14:textId="77777777">
        <w:trPr>
          <w:trHeight w:val="1080"/>
        </w:trPr>
        <w:tc>
          <w:tcPr>
            <w:tcW w:w="330" w:type="dxa"/>
          </w:tcPr>
          <w:p w14:paraId="261B43DE"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2</w:t>
            </w:r>
          </w:p>
        </w:tc>
        <w:tc>
          <w:tcPr>
            <w:tcW w:w="6825" w:type="dxa"/>
          </w:tcPr>
          <w:p w14:paraId="7F0772DD" w14:textId="77777777" w:rsidR="001A0FA6" w:rsidRDefault="00000000">
            <w:pPr>
              <w:widowControl w:val="0"/>
              <w:tabs>
                <w:tab w:val="right" w:pos="284"/>
                <w:tab w:val="left" w:pos="408"/>
              </w:tabs>
              <w:suppressAutoHyphens/>
              <w:jc w:val="left"/>
              <w:rPr>
                <w:color w:val="00000A"/>
                <w:sz w:val="24"/>
                <w:szCs w:val="20"/>
                <w:lang w:eastAsia="zh-CN" w:bidi="hi-IN"/>
              </w:rPr>
            </w:pPr>
            <w:proofErr w:type="spellStart"/>
            <w:r>
              <w:rPr>
                <w:rFonts w:ascii="Liberation Serif" w:hAnsi="Liberation Serif"/>
                <w:color w:val="00000A"/>
                <w:sz w:val="24"/>
                <w:szCs w:val="20"/>
                <w:lang w:eastAsia="zh-CN" w:bidi="hi-IN"/>
              </w:rPr>
              <w:t>MKiDN</w:t>
            </w:r>
            <w:proofErr w:type="spellEnd"/>
            <w:r>
              <w:rPr>
                <w:rFonts w:ascii="Liberation Serif" w:hAnsi="Liberation Serif"/>
                <w:color w:val="00000A"/>
                <w:sz w:val="24"/>
                <w:szCs w:val="20"/>
                <w:lang w:eastAsia="zh-CN" w:bidi="hi-IN"/>
              </w:rPr>
              <w:t xml:space="preserve"> </w:t>
            </w:r>
            <w:r>
              <w:rPr>
                <w:color w:val="00000A"/>
                <w:sz w:val="24"/>
                <w:szCs w:val="20"/>
                <w:lang w:eastAsia="zh-CN" w:bidi="hi-IN"/>
              </w:rPr>
              <w:t>- Miejsca pamięci i trwałe upamiętnienia w kraju</w:t>
            </w:r>
          </w:p>
          <w:p w14:paraId="5BCE729B" w14:textId="77777777" w:rsidR="001A0FA6" w:rsidRDefault="001A0FA6">
            <w:pPr>
              <w:widowControl w:val="0"/>
              <w:tabs>
                <w:tab w:val="right" w:pos="284"/>
                <w:tab w:val="left" w:pos="408"/>
              </w:tabs>
              <w:suppressAutoHyphens/>
              <w:jc w:val="left"/>
              <w:rPr>
                <w:rFonts w:ascii="Liberation Serif" w:hAnsi="Liberation Serif"/>
                <w:color w:val="00000A"/>
                <w:sz w:val="24"/>
                <w:szCs w:val="20"/>
                <w:lang w:eastAsia="zh-CN" w:bidi="hi-IN"/>
              </w:rPr>
            </w:pPr>
            <w:hyperlink r:id="rId13" w:history="1">
              <w:r>
                <w:rPr>
                  <w:color w:val="0000FF"/>
                  <w:sz w:val="18"/>
                  <w:szCs w:val="20"/>
                  <w:lang w:eastAsia="zh-CN" w:bidi="hi-IN"/>
                </w:rPr>
                <w:t>https://www.gov.pl/web/kultura/miejsca-pamieci-i-trwale-upamietnienia-w-kraju-2024</w:t>
              </w:r>
            </w:hyperlink>
            <w:r>
              <w:rPr>
                <w:color w:val="00000A"/>
                <w:sz w:val="18"/>
                <w:szCs w:val="20"/>
                <w:lang w:eastAsia="zh-CN" w:bidi="hi-IN"/>
              </w:rPr>
              <w:t xml:space="preserve"> </w:t>
            </w:r>
          </w:p>
        </w:tc>
        <w:tc>
          <w:tcPr>
            <w:tcW w:w="1080" w:type="dxa"/>
          </w:tcPr>
          <w:p w14:paraId="1A0F9AEC"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c>
          <w:tcPr>
            <w:tcW w:w="1605" w:type="dxa"/>
          </w:tcPr>
          <w:p w14:paraId="63B717D0" w14:textId="77777777" w:rsidR="001A0FA6" w:rsidRDefault="001A0FA6">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p>
        </w:tc>
      </w:tr>
      <w:tr w:rsidR="001A0FA6" w14:paraId="479274D4" w14:textId="77777777">
        <w:trPr>
          <w:trHeight w:val="1819"/>
        </w:trPr>
        <w:tc>
          <w:tcPr>
            <w:tcW w:w="330" w:type="dxa"/>
          </w:tcPr>
          <w:p w14:paraId="26D2B035"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3</w:t>
            </w:r>
          </w:p>
        </w:tc>
        <w:tc>
          <w:tcPr>
            <w:tcW w:w="6825" w:type="dxa"/>
          </w:tcPr>
          <w:p w14:paraId="7BBEA36A" w14:textId="77777777" w:rsidR="001A0FA6" w:rsidRDefault="00000000">
            <w:pPr>
              <w:widowControl w:val="0"/>
              <w:tabs>
                <w:tab w:val="right" w:pos="284"/>
                <w:tab w:val="left" w:pos="408"/>
              </w:tabs>
              <w:suppressAutoHyphens/>
              <w:jc w:val="left"/>
              <w:rPr>
                <w:rFonts w:ascii="Liberation Serif" w:hAnsi="Liberation Serif"/>
                <w:color w:val="00000A"/>
                <w:szCs w:val="20"/>
                <w:lang w:eastAsia="zh-CN" w:bidi="hi-IN"/>
              </w:rPr>
            </w:pPr>
            <w:r>
              <w:rPr>
                <w:rFonts w:ascii="Liberation Serif" w:hAnsi="Liberation Serif"/>
                <w:color w:val="00000A"/>
                <w:sz w:val="24"/>
                <w:szCs w:val="20"/>
                <w:lang w:eastAsia="zh-CN" w:bidi="hi-IN"/>
              </w:rPr>
              <w:t xml:space="preserve">WUOZ - </w:t>
            </w:r>
            <w:r>
              <w:rPr>
                <w:rFonts w:ascii="Liberation Serif" w:hAnsi="Liberation Serif"/>
                <w:color w:val="00000A"/>
                <w:szCs w:val="20"/>
                <w:lang w:eastAsia="zh-CN" w:bidi="hi-IN"/>
              </w:rPr>
              <w:t>dotacje na prace konserwatorskie, restauratorskie i roboty budowlane przy zabytku wpisanym do rejestru zabytków, usytuowanym na terenie województwa warmińsko – mazurskiego</w:t>
            </w:r>
          </w:p>
          <w:p w14:paraId="5B901942" w14:textId="77777777" w:rsidR="001A0FA6" w:rsidRDefault="001A0FA6">
            <w:pPr>
              <w:widowControl w:val="0"/>
              <w:tabs>
                <w:tab w:val="right" w:pos="284"/>
                <w:tab w:val="left" w:pos="408"/>
              </w:tabs>
              <w:suppressAutoHyphens/>
              <w:jc w:val="left"/>
              <w:rPr>
                <w:rFonts w:ascii="Liberation Serif" w:hAnsi="Liberation Serif"/>
                <w:color w:val="00000A"/>
                <w:sz w:val="18"/>
                <w:szCs w:val="20"/>
                <w:lang w:eastAsia="zh-CN" w:bidi="hi-IN"/>
              </w:rPr>
            </w:pPr>
            <w:hyperlink r:id="rId14" w:history="1">
              <w:r>
                <w:rPr>
                  <w:rFonts w:ascii="Liberation Serif" w:hAnsi="Liberation Serif"/>
                  <w:color w:val="0000FF"/>
                  <w:sz w:val="18"/>
                  <w:szCs w:val="20"/>
                  <w:lang w:eastAsia="zh-CN" w:bidi="hi-IN"/>
                </w:rPr>
                <w:t>https://www.bip.wuoz.olsztyn.pl/1470-menu/dotacje-i-dofinansowania/dotacje-celowe-na-rok-2025.html</w:t>
              </w:r>
            </w:hyperlink>
            <w:r>
              <w:rPr>
                <w:rFonts w:ascii="Liberation Serif" w:hAnsi="Liberation Serif"/>
                <w:color w:val="00000A"/>
                <w:sz w:val="18"/>
                <w:szCs w:val="20"/>
                <w:lang w:eastAsia="zh-CN" w:bidi="hi-IN"/>
              </w:rPr>
              <w:t xml:space="preserve"> </w:t>
            </w:r>
          </w:p>
        </w:tc>
        <w:tc>
          <w:tcPr>
            <w:tcW w:w="1080" w:type="dxa"/>
          </w:tcPr>
          <w:p w14:paraId="4225EDA4"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c>
          <w:tcPr>
            <w:tcW w:w="1605" w:type="dxa"/>
          </w:tcPr>
          <w:p w14:paraId="441A7F4D"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1D49ED5D" w14:textId="77777777">
        <w:trPr>
          <w:trHeight w:val="2114"/>
        </w:trPr>
        <w:tc>
          <w:tcPr>
            <w:tcW w:w="330" w:type="dxa"/>
          </w:tcPr>
          <w:p w14:paraId="5898CA45"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4</w:t>
            </w:r>
          </w:p>
        </w:tc>
        <w:tc>
          <w:tcPr>
            <w:tcW w:w="6825" w:type="dxa"/>
          </w:tcPr>
          <w:p w14:paraId="7894B06D" w14:textId="77777777" w:rsidR="001A0FA6" w:rsidRDefault="00000000">
            <w:pPr>
              <w:widowControl w:val="0"/>
              <w:tabs>
                <w:tab w:val="right" w:pos="284"/>
                <w:tab w:val="left" w:pos="408"/>
              </w:tabs>
              <w:suppressAutoHyphens/>
              <w:jc w:val="left"/>
              <w:rPr>
                <w:rFonts w:ascii="Liberation Serif" w:hAnsi="Liberation Serif"/>
                <w:color w:val="00000A"/>
                <w:szCs w:val="20"/>
                <w:lang w:eastAsia="zh-CN" w:bidi="hi-IN"/>
              </w:rPr>
            </w:pPr>
            <w:r>
              <w:rPr>
                <w:rFonts w:ascii="Liberation Serif" w:hAnsi="Liberation Serif"/>
                <w:color w:val="00000A"/>
                <w:sz w:val="24"/>
                <w:szCs w:val="20"/>
                <w:lang w:eastAsia="zh-CN" w:bidi="hi-IN"/>
              </w:rPr>
              <w:t xml:space="preserve">Samorząd województwa warmińsko -mazurskiego – </w:t>
            </w:r>
            <w:r>
              <w:rPr>
                <w:rFonts w:ascii="Liberation Serif" w:hAnsi="Liberation Serif"/>
                <w:color w:val="00000A"/>
                <w:szCs w:val="20"/>
                <w:lang w:eastAsia="zh-CN" w:bidi="hi-IN"/>
              </w:rPr>
              <w:t>dotacje na</w:t>
            </w:r>
            <w:r>
              <w:rPr>
                <w:rFonts w:ascii="Liberation Serif" w:hAnsi="Liberation Serif"/>
                <w:color w:val="00000A"/>
                <w:sz w:val="24"/>
                <w:szCs w:val="20"/>
                <w:lang w:eastAsia="zh-CN" w:bidi="hi-IN"/>
              </w:rPr>
              <w:t xml:space="preserve"> </w:t>
            </w:r>
            <w:r>
              <w:rPr>
                <w:rFonts w:ascii="Liberation Serif" w:hAnsi="Liberation Serif"/>
                <w:color w:val="00000A"/>
                <w:szCs w:val="20"/>
                <w:lang w:eastAsia="zh-CN" w:bidi="hi-IN"/>
              </w:rPr>
              <w:t>wykonywanie prac konserwatorskich, restauratorskich lub robót budowlanych przy zabytkach wpisanych do rejestru z województwa warmińsko-mazurskiego</w:t>
            </w:r>
          </w:p>
          <w:p w14:paraId="7B412CFF" w14:textId="77777777" w:rsidR="001A0FA6" w:rsidRDefault="001A0FA6">
            <w:pPr>
              <w:widowControl w:val="0"/>
              <w:tabs>
                <w:tab w:val="right" w:pos="284"/>
                <w:tab w:val="left" w:pos="408"/>
              </w:tabs>
              <w:suppressAutoHyphens/>
              <w:jc w:val="left"/>
              <w:rPr>
                <w:rFonts w:ascii="Liberation Serif" w:hAnsi="Liberation Serif"/>
                <w:color w:val="00000A"/>
                <w:sz w:val="18"/>
                <w:szCs w:val="20"/>
                <w:lang w:eastAsia="zh-CN" w:bidi="hi-IN"/>
              </w:rPr>
            </w:pPr>
            <w:hyperlink r:id="rId15" w:history="1">
              <w:r>
                <w:rPr>
                  <w:rFonts w:ascii="Liberation Serif" w:hAnsi="Liberation Serif"/>
                  <w:color w:val="0000FF"/>
                  <w:sz w:val="18"/>
                  <w:szCs w:val="20"/>
                  <w:lang w:eastAsia="zh-CN" w:bidi="hi-IN"/>
                </w:rPr>
                <w:t>https://warmia.mazury.pl/kultura/kultura/programy-i-konkursy/wnioski-i-formularze</w:t>
              </w:r>
            </w:hyperlink>
            <w:r>
              <w:rPr>
                <w:rFonts w:ascii="Liberation Serif" w:hAnsi="Liberation Serif"/>
                <w:color w:val="00000A"/>
                <w:sz w:val="18"/>
                <w:szCs w:val="20"/>
                <w:lang w:eastAsia="zh-CN" w:bidi="hi-IN"/>
              </w:rPr>
              <w:t xml:space="preserve"> </w:t>
            </w:r>
          </w:p>
        </w:tc>
        <w:tc>
          <w:tcPr>
            <w:tcW w:w="1080" w:type="dxa"/>
          </w:tcPr>
          <w:p w14:paraId="0E6825F4" w14:textId="77777777" w:rsidR="001A0FA6" w:rsidRDefault="001A0FA6">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p>
        </w:tc>
        <w:tc>
          <w:tcPr>
            <w:tcW w:w="1605" w:type="dxa"/>
          </w:tcPr>
          <w:p w14:paraId="4C84CA19"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1739436D" w14:textId="77777777">
        <w:trPr>
          <w:trHeight w:val="841"/>
        </w:trPr>
        <w:tc>
          <w:tcPr>
            <w:tcW w:w="330" w:type="dxa"/>
          </w:tcPr>
          <w:p w14:paraId="3823B8D1"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5</w:t>
            </w:r>
          </w:p>
        </w:tc>
        <w:tc>
          <w:tcPr>
            <w:tcW w:w="6825" w:type="dxa"/>
          </w:tcPr>
          <w:p w14:paraId="4D75EDF6" w14:textId="77777777" w:rsidR="001A0FA6" w:rsidRDefault="00000000">
            <w:pPr>
              <w:widowControl w:val="0"/>
              <w:tabs>
                <w:tab w:val="right" w:pos="284"/>
                <w:tab w:val="left" w:pos="408"/>
              </w:tabs>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NID – Ochrona zabytków archeologicznych </w:t>
            </w:r>
            <w:hyperlink r:id="rId16" w:history="1">
              <w:r w:rsidR="001A0FA6">
                <w:rPr>
                  <w:rFonts w:ascii="Liberation Serif" w:hAnsi="Liberation Serif"/>
                  <w:color w:val="0000FF"/>
                  <w:sz w:val="18"/>
                  <w:szCs w:val="20"/>
                  <w:lang w:eastAsia="zh-CN" w:bidi="hi-IN"/>
                </w:rPr>
                <w:t>https://www.gov.pl/web/kultura/ochrona-zabytkow-archeologicznych-2024</w:t>
              </w:r>
            </w:hyperlink>
          </w:p>
        </w:tc>
        <w:tc>
          <w:tcPr>
            <w:tcW w:w="1080" w:type="dxa"/>
          </w:tcPr>
          <w:p w14:paraId="4036CD82" w14:textId="77777777" w:rsidR="001A0FA6" w:rsidRDefault="001A0FA6">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p>
        </w:tc>
        <w:tc>
          <w:tcPr>
            <w:tcW w:w="1605" w:type="dxa"/>
          </w:tcPr>
          <w:p w14:paraId="1176D796"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708D1D08" w14:textId="77777777">
        <w:trPr>
          <w:trHeight w:val="569"/>
        </w:trPr>
        <w:tc>
          <w:tcPr>
            <w:tcW w:w="330" w:type="dxa"/>
          </w:tcPr>
          <w:p w14:paraId="0ADC6D57"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6</w:t>
            </w:r>
          </w:p>
        </w:tc>
        <w:tc>
          <w:tcPr>
            <w:tcW w:w="6825" w:type="dxa"/>
          </w:tcPr>
          <w:p w14:paraId="455B53AF" w14:textId="77777777" w:rsidR="001A0FA6" w:rsidRDefault="00000000">
            <w:pPr>
              <w:widowControl w:val="0"/>
              <w:tabs>
                <w:tab w:val="right" w:pos="284"/>
                <w:tab w:val="left" w:pos="408"/>
              </w:tabs>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NID – Wspólnie dla dziedzictwa</w:t>
            </w:r>
          </w:p>
          <w:p w14:paraId="5BA63970" w14:textId="77777777" w:rsidR="001A0FA6" w:rsidRDefault="001A0FA6">
            <w:pPr>
              <w:widowControl w:val="0"/>
              <w:tabs>
                <w:tab w:val="right" w:pos="284"/>
                <w:tab w:val="left" w:pos="408"/>
              </w:tabs>
              <w:suppressAutoHyphens/>
              <w:rPr>
                <w:rFonts w:ascii="Liberation Serif" w:hAnsi="Liberation Serif"/>
                <w:color w:val="00000A"/>
                <w:sz w:val="18"/>
                <w:szCs w:val="20"/>
                <w:lang w:eastAsia="zh-CN" w:bidi="hi-IN"/>
              </w:rPr>
            </w:pPr>
            <w:hyperlink r:id="rId17" w:history="1">
              <w:r>
                <w:rPr>
                  <w:rFonts w:ascii="Liberation Serif" w:hAnsi="Liberation Serif"/>
                  <w:color w:val="0000FF"/>
                  <w:sz w:val="18"/>
                  <w:szCs w:val="20"/>
                  <w:lang w:eastAsia="zh-CN" w:bidi="hi-IN"/>
                </w:rPr>
                <w:t>https://nid.pl/dotacje/wspolnie-dla-dziedzictwa</w:t>
              </w:r>
            </w:hyperlink>
            <w:r>
              <w:rPr>
                <w:rFonts w:ascii="Liberation Serif" w:hAnsi="Liberation Serif"/>
                <w:color w:val="00000A"/>
                <w:sz w:val="18"/>
                <w:szCs w:val="20"/>
                <w:lang w:eastAsia="zh-CN" w:bidi="hi-IN"/>
              </w:rPr>
              <w:t xml:space="preserve"> </w:t>
            </w:r>
          </w:p>
        </w:tc>
        <w:tc>
          <w:tcPr>
            <w:tcW w:w="1080" w:type="dxa"/>
          </w:tcPr>
          <w:p w14:paraId="12F667DD" w14:textId="77777777" w:rsidR="001A0FA6" w:rsidRDefault="001A0FA6">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p>
        </w:tc>
        <w:tc>
          <w:tcPr>
            <w:tcW w:w="1605" w:type="dxa"/>
          </w:tcPr>
          <w:p w14:paraId="11FB4B86"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4B6A6732" w14:textId="77777777">
        <w:trPr>
          <w:trHeight w:val="1690"/>
        </w:trPr>
        <w:tc>
          <w:tcPr>
            <w:tcW w:w="330" w:type="dxa"/>
          </w:tcPr>
          <w:p w14:paraId="709FB570"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7</w:t>
            </w:r>
          </w:p>
        </w:tc>
        <w:tc>
          <w:tcPr>
            <w:tcW w:w="6825" w:type="dxa"/>
          </w:tcPr>
          <w:p w14:paraId="3A007B81" w14:textId="77777777" w:rsidR="001A0FA6" w:rsidRDefault="00000000">
            <w:pPr>
              <w:widowControl w:val="0"/>
              <w:tabs>
                <w:tab w:val="right" w:pos="284"/>
                <w:tab w:val="left" w:pos="408"/>
              </w:tabs>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Fundusz kościelny – zarządzany przez MSWiA – wsparcie finansowe na prowadzenie prac konserwatorskich lub budowlanych przy zabytkowych obiektach sakralnych </w:t>
            </w:r>
          </w:p>
          <w:p w14:paraId="3F8EDA68" w14:textId="77777777" w:rsidR="001A0FA6" w:rsidRDefault="001A0FA6">
            <w:pPr>
              <w:widowControl w:val="0"/>
              <w:tabs>
                <w:tab w:val="right" w:pos="284"/>
                <w:tab w:val="left" w:pos="408"/>
              </w:tabs>
              <w:suppressAutoHyphens/>
              <w:jc w:val="left"/>
              <w:rPr>
                <w:rFonts w:ascii="Liberation Serif" w:hAnsi="Liberation Serif"/>
                <w:color w:val="00000A"/>
                <w:sz w:val="18"/>
                <w:szCs w:val="20"/>
                <w:lang w:eastAsia="zh-CN" w:bidi="hi-IN"/>
              </w:rPr>
            </w:pPr>
            <w:hyperlink r:id="rId18" w:history="1">
              <w:r>
                <w:rPr>
                  <w:rFonts w:ascii="Liberation Serif" w:hAnsi="Liberation Serif"/>
                  <w:color w:val="0000FF"/>
                  <w:sz w:val="18"/>
                  <w:szCs w:val="20"/>
                  <w:lang w:eastAsia="zh-CN" w:bidi="hi-IN"/>
                </w:rPr>
                <w:t>https://www.gov.pl/web/mswia/fundusz-koscielny</w:t>
              </w:r>
            </w:hyperlink>
            <w:r>
              <w:rPr>
                <w:rFonts w:ascii="Liberation Serif" w:hAnsi="Liberation Serif"/>
                <w:color w:val="00000A"/>
                <w:sz w:val="18"/>
                <w:szCs w:val="20"/>
                <w:lang w:eastAsia="zh-CN" w:bidi="hi-IN"/>
              </w:rPr>
              <w:t xml:space="preserve"> </w:t>
            </w:r>
          </w:p>
        </w:tc>
        <w:tc>
          <w:tcPr>
            <w:tcW w:w="1080" w:type="dxa"/>
          </w:tcPr>
          <w:p w14:paraId="665D99C0" w14:textId="77777777" w:rsidR="001A0FA6" w:rsidRDefault="001A0FA6">
            <w:pPr>
              <w:widowControl w:val="0"/>
              <w:tabs>
                <w:tab w:val="right" w:pos="284"/>
                <w:tab w:val="left" w:pos="408"/>
              </w:tabs>
              <w:suppressAutoHyphens/>
              <w:spacing w:line="360" w:lineRule="auto"/>
              <w:rPr>
                <w:rFonts w:ascii="Liberation Serif" w:hAnsi="Liberation Serif"/>
                <w:b/>
                <w:color w:val="00000A"/>
                <w:sz w:val="24"/>
                <w:szCs w:val="20"/>
                <w:lang w:eastAsia="zh-CN" w:bidi="hi-IN"/>
              </w:rPr>
            </w:pPr>
          </w:p>
        </w:tc>
        <w:tc>
          <w:tcPr>
            <w:tcW w:w="1605" w:type="dxa"/>
          </w:tcPr>
          <w:p w14:paraId="2FE05004" w14:textId="77777777" w:rsidR="001A0FA6" w:rsidRDefault="00000000">
            <w:pPr>
              <w:widowControl w:val="0"/>
              <w:tabs>
                <w:tab w:val="right" w:pos="284"/>
                <w:tab w:val="left" w:pos="408"/>
              </w:tabs>
              <w:suppressAutoHyphens/>
              <w:spacing w:line="360" w:lineRule="auto"/>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x</w:t>
            </w:r>
          </w:p>
        </w:tc>
      </w:tr>
      <w:tr w:rsidR="001A0FA6" w14:paraId="1CBDA945" w14:textId="77777777">
        <w:trPr>
          <w:trHeight w:val="1402"/>
        </w:trPr>
        <w:tc>
          <w:tcPr>
            <w:tcW w:w="330" w:type="dxa"/>
          </w:tcPr>
          <w:p w14:paraId="4C05B66A" w14:textId="77777777" w:rsidR="001A0FA6" w:rsidRDefault="00000000">
            <w:pPr>
              <w:widowControl w:val="0"/>
              <w:tabs>
                <w:tab w:val="right" w:pos="284"/>
                <w:tab w:val="left" w:pos="408"/>
              </w:tabs>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8</w:t>
            </w:r>
          </w:p>
        </w:tc>
        <w:tc>
          <w:tcPr>
            <w:tcW w:w="6825" w:type="dxa"/>
          </w:tcPr>
          <w:p w14:paraId="1233E4C4" w14:textId="77777777" w:rsidR="001A0FA6" w:rsidRDefault="00000000">
            <w:pPr>
              <w:widowControl w:val="0"/>
              <w:tabs>
                <w:tab w:val="right" w:pos="284"/>
                <w:tab w:val="left" w:pos="408"/>
              </w:tabs>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Fundusze Europejskie dla Warmii i Mazur (FEWM) 2021–2027</w:t>
            </w:r>
          </w:p>
          <w:p w14:paraId="6BDBE806" w14:textId="77777777" w:rsidR="001A0FA6" w:rsidRDefault="00000000">
            <w:pPr>
              <w:widowControl w:val="0"/>
              <w:tabs>
                <w:tab w:val="right" w:pos="284"/>
                <w:tab w:val="left" w:pos="408"/>
              </w:tabs>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Działanie FEWM.12.01 Rewitalizacja obszarów miejskich</w:t>
            </w:r>
          </w:p>
          <w:p w14:paraId="6E61308D" w14:textId="77777777" w:rsidR="001A0FA6" w:rsidRDefault="001A0FA6">
            <w:pPr>
              <w:widowControl w:val="0"/>
              <w:tabs>
                <w:tab w:val="right" w:pos="284"/>
                <w:tab w:val="left" w:pos="408"/>
              </w:tabs>
              <w:suppressAutoHyphens/>
              <w:jc w:val="left"/>
              <w:rPr>
                <w:rFonts w:ascii="Liberation Serif" w:hAnsi="Liberation Serif"/>
                <w:color w:val="00000A"/>
                <w:sz w:val="18"/>
                <w:szCs w:val="20"/>
                <w:lang w:eastAsia="zh-CN" w:bidi="hi-IN"/>
              </w:rPr>
            </w:pPr>
            <w:hyperlink r:id="rId19" w:history="1">
              <w:r>
                <w:rPr>
                  <w:rFonts w:ascii="Liberation Serif" w:hAnsi="Liberation Serif"/>
                  <w:color w:val="0000FF"/>
                  <w:sz w:val="18"/>
                  <w:szCs w:val="20"/>
                  <w:lang w:eastAsia="zh-CN" w:bidi="hi-IN"/>
                </w:rPr>
                <w:t>https://funduszeeuropejskie.warmia.mazury.pl</w:t>
              </w:r>
            </w:hyperlink>
          </w:p>
        </w:tc>
        <w:tc>
          <w:tcPr>
            <w:tcW w:w="1080" w:type="dxa"/>
          </w:tcPr>
          <w:p w14:paraId="21909386" w14:textId="77777777" w:rsidR="001A0FA6" w:rsidRDefault="00000000">
            <w:pPr>
              <w:widowControl w:val="0"/>
              <w:tabs>
                <w:tab w:val="right" w:pos="284"/>
                <w:tab w:val="left" w:pos="408"/>
              </w:tabs>
              <w:suppressAutoHyphens/>
              <w:spacing w:line="360" w:lineRule="auto"/>
              <w:jc w:val="center"/>
              <w:rPr>
                <w:b/>
                <w:color w:val="00000A"/>
                <w:szCs w:val="20"/>
                <w:lang w:eastAsia="zh-CN" w:bidi="hi-IN"/>
              </w:rPr>
            </w:pPr>
            <w:r>
              <w:rPr>
                <w:b/>
                <w:color w:val="00000A"/>
                <w:szCs w:val="20"/>
                <w:lang w:eastAsia="zh-CN" w:bidi="hi-IN"/>
              </w:rPr>
              <w:t>x</w:t>
            </w:r>
          </w:p>
        </w:tc>
        <w:tc>
          <w:tcPr>
            <w:tcW w:w="1605" w:type="dxa"/>
          </w:tcPr>
          <w:p w14:paraId="427850B9" w14:textId="77777777" w:rsidR="001A0FA6" w:rsidRDefault="00000000">
            <w:pPr>
              <w:widowControl w:val="0"/>
              <w:tabs>
                <w:tab w:val="right" w:pos="284"/>
                <w:tab w:val="left" w:pos="408"/>
              </w:tabs>
              <w:suppressAutoHyphens/>
              <w:spacing w:line="360" w:lineRule="auto"/>
              <w:jc w:val="center"/>
              <w:rPr>
                <w:b/>
                <w:color w:val="00000A"/>
                <w:szCs w:val="20"/>
                <w:lang w:eastAsia="zh-CN" w:bidi="hi-IN"/>
              </w:rPr>
            </w:pPr>
            <w:r>
              <w:rPr>
                <w:rFonts w:ascii="Liberation Serif" w:hAnsi="Liberation Serif"/>
                <w:b/>
                <w:color w:val="00000A"/>
                <w:sz w:val="24"/>
                <w:szCs w:val="20"/>
                <w:lang w:eastAsia="zh-CN" w:bidi="hi-IN"/>
              </w:rPr>
              <w:t>x</w:t>
            </w:r>
          </w:p>
        </w:tc>
      </w:tr>
    </w:tbl>
    <w:p w14:paraId="33136A4C" w14:textId="77777777" w:rsidR="001A0FA6" w:rsidRDefault="00000000">
      <w:pPr>
        <w:widowControl w:val="0"/>
        <w:tabs>
          <w:tab w:val="right" w:pos="284"/>
          <w:tab w:val="left" w:pos="408"/>
        </w:tabs>
        <w:suppressAutoHyphens/>
        <w:spacing w:line="360" w:lineRule="auto"/>
        <w:jc w:val="center"/>
        <w:rPr>
          <w:rFonts w:ascii="Liberation Serif" w:hAnsi="Liberation Serif"/>
          <w:i/>
          <w:color w:val="00000A"/>
          <w:sz w:val="18"/>
          <w:szCs w:val="20"/>
          <w:lang w:eastAsia="zh-CN" w:bidi="hi-IN"/>
        </w:rPr>
      </w:pPr>
      <w:r>
        <w:rPr>
          <w:rFonts w:ascii="Liberation Serif" w:hAnsi="Liberation Serif"/>
          <w:i/>
          <w:color w:val="00000A"/>
          <w:sz w:val="18"/>
          <w:szCs w:val="20"/>
          <w:lang w:eastAsia="zh-CN" w:bidi="hi-IN"/>
        </w:rPr>
        <w:t>źródło: opracowanie własne</w:t>
      </w:r>
    </w:p>
    <w:p w14:paraId="0AE1C239" w14:textId="77777777" w:rsidR="001A0FA6" w:rsidRDefault="001A0FA6">
      <w:pPr>
        <w:widowControl w:val="0"/>
        <w:tabs>
          <w:tab w:val="right" w:pos="284"/>
          <w:tab w:val="left" w:pos="408"/>
        </w:tabs>
        <w:suppressAutoHyphens/>
        <w:spacing w:line="360" w:lineRule="auto"/>
        <w:rPr>
          <w:rFonts w:ascii="Liberation Serif" w:hAnsi="Liberation Serif"/>
          <w:color w:val="00000A"/>
          <w:sz w:val="24"/>
          <w:szCs w:val="20"/>
          <w:lang w:eastAsia="zh-CN" w:bidi="hi-IN"/>
        </w:rPr>
      </w:pPr>
    </w:p>
    <w:p w14:paraId="11E4CBAB" w14:textId="77777777" w:rsidR="001A0FA6" w:rsidRDefault="00000000">
      <w:pPr>
        <w:widowControl w:val="0"/>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Kompleksowe zestawienie najważniejszych źródeł finansowania prac, ale również przedsięwzięć pozainwestycyjnych dotyczących dziedzictwa kulturowego, zawiera bezpłatna broszura NID pn. „Źródła finansowania opieki nad zabytkami”.</w:t>
      </w:r>
      <w:r>
        <w:rPr>
          <w:rFonts w:ascii="Liberation Serif" w:hAnsi="Liberation Serif"/>
          <w:color w:val="00000A"/>
          <w:sz w:val="24"/>
          <w:szCs w:val="20"/>
          <w:vertAlign w:val="superscript"/>
          <w:lang w:eastAsia="zh-CN" w:bidi="hi-IN"/>
        </w:rPr>
        <w:footnoteReference w:id="5"/>
      </w:r>
    </w:p>
    <w:p w14:paraId="11661320"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13F8685A" w14:textId="77777777" w:rsidR="001A0FA6" w:rsidRDefault="001A0FA6">
      <w:pPr>
        <w:widowControl w:val="0"/>
        <w:suppressAutoHyphens/>
        <w:spacing w:line="360" w:lineRule="auto"/>
        <w:rPr>
          <w:rFonts w:ascii="Liberation Serif" w:hAnsi="Liberation Serif"/>
          <w:color w:val="00000A"/>
          <w:sz w:val="24"/>
          <w:szCs w:val="20"/>
          <w:lang w:eastAsia="zh-CN" w:bidi="hi-IN"/>
        </w:rPr>
      </w:pPr>
    </w:p>
    <w:p w14:paraId="3BC8013D" w14:textId="77777777" w:rsidR="001A0FA6" w:rsidRDefault="00000000">
      <w:pPr>
        <w:widowControl w:val="0"/>
        <w:tabs>
          <w:tab w:val="left" w:pos="540"/>
          <w:tab w:val="left" w:pos="8460"/>
        </w:tabs>
        <w:suppressAutoHyphens/>
        <w:spacing w:line="360" w:lineRule="auto"/>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4.3. Monitoring realizacji Programu</w:t>
      </w:r>
    </w:p>
    <w:p w14:paraId="02E45203"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Zgodnie z ustawowym wymogiem (art. 87 ust. 5 ustawy) Prezydent Olsztyna sporządza sprawozdanie za dwuletni okres realizacji Programu.</w:t>
      </w:r>
    </w:p>
    <w:p w14:paraId="0C2AF032"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Przez cały okres realizacji programu przewidziane jest systematyczne prowadzenie monitoringu i ewaluacji realizowanych zadań. Monitoring będzie polegał m.in. na bieżącej ocenie działań, identyfikowaniu trudności, obszarów problemowych i obszarów ryzyka oraz rekomendowaniu działań naprawczych i nowych rozwiązań. Ewaluacja będzie polegała na ocenie realizacji założeń i celów programu oraz oszacowaniu jego kluczowych efektów. </w:t>
      </w:r>
    </w:p>
    <w:p w14:paraId="664D5CFF" w14:textId="77777777" w:rsidR="001A0FA6" w:rsidRDefault="00000000">
      <w:pPr>
        <w:widowControl w:val="0"/>
        <w:tabs>
          <w:tab w:val="left" w:pos="0"/>
        </w:tabs>
        <w:suppressAutoHyphens/>
        <w:spacing w:line="360" w:lineRule="auto"/>
        <w:ind w:firstLine="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Dane i analizy z tych podsumowań zostaną wykorzystane do oceny realizacji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Miasta Olsztyna i ulepszania działań.</w:t>
      </w:r>
    </w:p>
    <w:p w14:paraId="40F58143" w14:textId="77777777" w:rsidR="001A0FA6" w:rsidRDefault="00000000">
      <w:pPr>
        <w:widowControl w:val="0"/>
        <w:tabs>
          <w:tab w:val="left" w:pos="284"/>
          <w:tab w:val="left" w:pos="8460"/>
        </w:tabs>
        <w:suppressAutoHyphens/>
        <w:ind w:left="284" w:hanging="284"/>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br w:type="page"/>
      </w:r>
      <w:r>
        <w:rPr>
          <w:rFonts w:ascii="Liberation Serif" w:hAnsi="Liberation Serif"/>
          <w:b/>
          <w:color w:val="00000A"/>
          <w:sz w:val="24"/>
          <w:szCs w:val="20"/>
          <w:lang w:eastAsia="zh-CN" w:bidi="hi-IN"/>
        </w:rPr>
        <w:lastRenderedPageBreak/>
        <w:t>5. Relacje Programu</w:t>
      </w:r>
      <w:r>
        <w:rPr>
          <w:rFonts w:ascii="Liberation Serif" w:hAnsi="Liberation Serif"/>
          <w:b/>
          <w:sz w:val="24"/>
          <w:szCs w:val="20"/>
          <w:lang w:eastAsia="zh-CN" w:bidi="hi-IN"/>
        </w:rPr>
        <w:t xml:space="preserve"> </w:t>
      </w:r>
      <w:r>
        <w:rPr>
          <w:rFonts w:ascii="Liberation Serif" w:hAnsi="Liberation Serif"/>
          <w:b/>
          <w:color w:val="00000A"/>
          <w:sz w:val="24"/>
          <w:szCs w:val="20"/>
          <w:lang w:eastAsia="zh-CN" w:bidi="hi-IN"/>
        </w:rPr>
        <w:t xml:space="preserve">z innymi dokumentami o znaczeniu strategicznym </w:t>
      </w:r>
    </w:p>
    <w:p w14:paraId="256CC1B5" w14:textId="77777777" w:rsidR="001A0FA6" w:rsidRDefault="001A0FA6">
      <w:pPr>
        <w:suppressAutoHyphens/>
        <w:ind w:left="284" w:hanging="284"/>
        <w:jc w:val="left"/>
        <w:rPr>
          <w:rFonts w:ascii="Liberation Serif" w:hAnsi="Liberation Serif"/>
          <w:color w:val="00000A"/>
          <w:sz w:val="24"/>
          <w:szCs w:val="20"/>
          <w:lang w:eastAsia="zh-CN" w:bidi="hi-IN"/>
        </w:rPr>
      </w:pPr>
    </w:p>
    <w:p w14:paraId="584FF27A" w14:textId="77777777" w:rsidR="001A0FA6" w:rsidRDefault="00000000">
      <w:pPr>
        <w:suppressAutoHyphens/>
        <w:spacing w:line="360" w:lineRule="auto"/>
        <w:jc w:val="left"/>
        <w:rPr>
          <w:rFonts w:ascii="Liberation Serif" w:hAnsi="Liberation Serif"/>
          <w:b/>
          <w:color w:val="00000A"/>
          <w:sz w:val="24"/>
          <w:szCs w:val="20"/>
          <w:lang w:eastAsia="zh-CN" w:bidi="hi-IN"/>
        </w:rPr>
      </w:pPr>
      <w:bookmarkStart w:id="1" w:name="_Toc177051735"/>
      <w:bookmarkStart w:id="2" w:name="_Toc177051740"/>
      <w:r>
        <w:rPr>
          <w:rFonts w:ascii="Liberation Serif" w:hAnsi="Liberation Serif"/>
          <w:b/>
          <w:color w:val="00000A"/>
          <w:sz w:val="24"/>
          <w:szCs w:val="20"/>
          <w:lang w:eastAsia="zh-CN" w:bidi="hi-IN"/>
        </w:rPr>
        <w:t>5.1. Dokumenty na poziomie krajowym</w:t>
      </w:r>
      <w:bookmarkEnd w:id="1"/>
    </w:p>
    <w:p w14:paraId="0E16153B" w14:textId="77777777" w:rsidR="001A0FA6" w:rsidRDefault="00000000">
      <w:pPr>
        <w:numPr>
          <w:ilvl w:val="0"/>
          <w:numId w:val="43"/>
        </w:numPr>
        <w:suppressAutoHyphens/>
        <w:spacing w:line="360" w:lineRule="auto"/>
        <w:ind w:left="284" w:hanging="284"/>
        <w:jc w:val="left"/>
        <w:rPr>
          <w:rFonts w:ascii="Liberation Serif" w:hAnsi="Liberation Serif"/>
          <w:b/>
          <w:color w:val="00000A"/>
          <w:sz w:val="24"/>
          <w:szCs w:val="20"/>
          <w:lang w:eastAsia="zh-CN" w:bidi="hi-IN"/>
        </w:rPr>
      </w:pPr>
      <w:bookmarkStart w:id="3" w:name="_Toc177051736"/>
      <w:r>
        <w:rPr>
          <w:rFonts w:ascii="Liberation Serif" w:hAnsi="Liberation Serif"/>
          <w:b/>
          <w:color w:val="00000A"/>
          <w:sz w:val="24"/>
          <w:szCs w:val="20"/>
          <w:lang w:eastAsia="zh-CN" w:bidi="hi-IN"/>
        </w:rPr>
        <w:t>Krajowy program ochrony zabytków i opieki nad zabytkami na lata 2023-2026</w:t>
      </w:r>
      <w:bookmarkEnd w:id="3"/>
    </w:p>
    <w:p w14:paraId="003922EC"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Głównym celem Krajowego programu jest zwiększenie odporności zasobu zabytkowego </w:t>
      </w:r>
      <w:r>
        <w:rPr>
          <w:rFonts w:ascii="Liberation Serif" w:hAnsi="Liberation Serif"/>
          <w:color w:val="00000A"/>
          <w:sz w:val="24"/>
          <w:szCs w:val="20"/>
          <w:lang w:eastAsia="zh-CN" w:bidi="hi-IN"/>
        </w:rPr>
        <w:br/>
        <w:t>w Polsce. Będzie on realizowany poprzez trzy cele szczegółowe i przypisane im osiem kierunków działań:</w:t>
      </w:r>
    </w:p>
    <w:p w14:paraId="2AFD6AD6" w14:textId="77777777" w:rsidR="001A0FA6" w:rsidRDefault="00000000">
      <w:pPr>
        <w:numPr>
          <w:ilvl w:val="0"/>
          <w:numId w:val="4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Weryfikacja wybranego zasobu zabytków i wzmocnienia narzędzi ochrony dziedzictwa </w:t>
      </w:r>
      <w:r>
        <w:rPr>
          <w:rFonts w:ascii="Liberation Serif" w:hAnsi="Liberation Serif"/>
          <w:i/>
          <w:color w:val="00000A"/>
          <w:sz w:val="24"/>
          <w:szCs w:val="20"/>
          <w:lang w:eastAsia="zh-CN" w:bidi="hi-IN"/>
        </w:rPr>
        <w:br/>
        <w:t>o wyjątkowej wartości</w:t>
      </w:r>
      <w:r>
        <w:rPr>
          <w:rFonts w:ascii="Liberation Serif" w:hAnsi="Liberation Serif"/>
          <w:color w:val="00000A"/>
          <w:sz w:val="24"/>
          <w:szCs w:val="20"/>
          <w:lang w:eastAsia="zh-CN" w:bidi="hi-IN"/>
        </w:rPr>
        <w:t>: podnoszenie wiedzy o wybranych grupach zasobu zabytkowego kraju; ochrona i zarządzanie zabytkami o wyjątkowej wartości; realizacja międzynarodowych zobowiązań;</w:t>
      </w:r>
    </w:p>
    <w:p w14:paraId="56F868F0" w14:textId="77777777" w:rsidR="001A0FA6" w:rsidRDefault="00000000">
      <w:pPr>
        <w:numPr>
          <w:ilvl w:val="0"/>
          <w:numId w:val="4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Wzmocnienie potencjału organizacyjnego systemu ochrony zabytków</w:t>
      </w:r>
      <w:r>
        <w:rPr>
          <w:rFonts w:ascii="Liberation Serif" w:hAnsi="Liberation Serif"/>
          <w:color w:val="00000A"/>
          <w:sz w:val="24"/>
          <w:szCs w:val="20"/>
          <w:lang w:eastAsia="zh-CN" w:bidi="hi-IN"/>
        </w:rPr>
        <w:t>: cyfryzacja procesów administracyjnych; wzmacnianie zastosowania nowych technologii w ochronie zabytków; reforma finansowania ochrony zabytków i opieki nad zabytkami;</w:t>
      </w:r>
    </w:p>
    <w:p w14:paraId="12DE9535" w14:textId="77777777" w:rsidR="001A0FA6" w:rsidRDefault="00000000">
      <w:pPr>
        <w:numPr>
          <w:ilvl w:val="0"/>
          <w:numId w:val="44"/>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Rola zabytków w zrównoważonym rozwoju (edukacja i partycypacja): </w:t>
      </w:r>
      <w:r>
        <w:rPr>
          <w:rFonts w:ascii="Liberation Serif" w:hAnsi="Liberation Serif"/>
          <w:color w:val="00000A"/>
          <w:sz w:val="24"/>
          <w:szCs w:val="20"/>
          <w:lang w:eastAsia="zh-CN" w:bidi="hi-IN"/>
        </w:rPr>
        <w:t>wzmacnianie narzędzi ochrony zabytków wobec zmian klimatycznych; edukacja – podnoszenie świadomości społecznej wartości dziedzictwa kulturowego.</w:t>
      </w:r>
    </w:p>
    <w:p w14:paraId="000ED9D1" w14:textId="77777777" w:rsidR="001A0FA6" w:rsidRDefault="00000000">
      <w:pPr>
        <w:numPr>
          <w:ilvl w:val="0"/>
          <w:numId w:val="43"/>
        </w:numPr>
        <w:suppressAutoHyphens/>
        <w:spacing w:line="360" w:lineRule="auto"/>
        <w:ind w:left="284" w:hanging="284"/>
        <w:jc w:val="left"/>
        <w:rPr>
          <w:rFonts w:ascii="Liberation Serif" w:hAnsi="Liberation Serif"/>
          <w:b/>
          <w:color w:val="00000A"/>
          <w:sz w:val="24"/>
          <w:szCs w:val="20"/>
          <w:lang w:eastAsia="zh-CN" w:bidi="hi-IN"/>
        </w:rPr>
      </w:pPr>
      <w:bookmarkStart w:id="4" w:name="_Toc177051737"/>
      <w:r>
        <w:rPr>
          <w:rFonts w:ascii="Liberation Serif" w:hAnsi="Liberation Serif"/>
          <w:b/>
          <w:color w:val="00000A"/>
          <w:sz w:val="24"/>
          <w:szCs w:val="20"/>
          <w:lang w:eastAsia="zh-CN" w:bidi="hi-IN"/>
        </w:rPr>
        <w:t>Strategia Rozwoju Kapitału Społecznego (współdziałanie, kultura, kreatywność) 2030</w:t>
      </w:r>
      <w:bookmarkEnd w:id="4"/>
    </w:p>
    <w:p w14:paraId="54C6C5F2" w14:textId="77777777" w:rsidR="001A0FA6" w:rsidRDefault="00000000">
      <w:pPr>
        <w:widowControl w:val="0"/>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Jednym z celów szczegółowych Strategii jest wzmacnianie roli kultury w budowaniu tożsamości i postaw obywatelskich, w którym priorytetem jest między innymi – ochrona dziedzictwa kulturowego oraz gromadzenie i zachowywanie dzieł kultury. Jednym z głównych zadań państwa w obszarze ochrony dziedzictwa kulturowego uznaje się prowadzenie dalszych inwestycji w zachowanie obiektów zabytkowych a także usprawnianie systemu ochrony zabytków. </w:t>
      </w:r>
    </w:p>
    <w:p w14:paraId="68A4B665" w14:textId="77777777" w:rsidR="001A0FA6" w:rsidRDefault="00000000">
      <w:pPr>
        <w:numPr>
          <w:ilvl w:val="0"/>
          <w:numId w:val="43"/>
        </w:numPr>
        <w:suppressAutoHyphens/>
        <w:spacing w:line="360" w:lineRule="auto"/>
        <w:ind w:left="284" w:hanging="284"/>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Strategia na rzecz Odpowiedzialnego rozwoju do roku 2020 (z perspektywą do 2030 r.)</w:t>
      </w:r>
    </w:p>
    <w:p w14:paraId="11F6343C"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Głównym celem SOR jest tworzenie warunków dla wzrostu dochodów mieszkańców Polski przy jednoczesnym wzroście spójności w wymiarze społecznym, ekonomicznym, środowiskowym i terytorialnym. Zadania powiązane z obszarem ochrony zabytków zostały uwzględnione w następujących obszarach: </w:t>
      </w:r>
    </w:p>
    <w:p w14:paraId="2D3E98B9" w14:textId="77777777" w:rsidR="001A0FA6" w:rsidRDefault="00000000">
      <w:pPr>
        <w:numPr>
          <w:ilvl w:val="0"/>
          <w:numId w:val="45"/>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Obszar e-państwo </w:t>
      </w:r>
      <w:r>
        <w:rPr>
          <w:rFonts w:ascii="Liberation Serif" w:hAnsi="Liberation Serif"/>
          <w:color w:val="00000A"/>
          <w:sz w:val="24"/>
          <w:szCs w:val="20"/>
          <w:lang w:eastAsia="zh-CN" w:bidi="hi-IN"/>
        </w:rPr>
        <w:t xml:space="preserve">– kierunek interwencji: Budowa i rozwój e-administracji – orientacja administracji państwa na usługi cyfrowe. Jako strategiczny wyznaczono projekt „Digitalizacja i rozwój kultury cyfrowej – kontynuacja procesów związanych z digitalizacją, przechowywaniem i udostępnianiem różnego typu zasobów dziedzictwa cyfrowego w Polsce (muzealnych, bibliotecznych, archiwalnych, audiowizualnych i zabytków), w tym do celów </w:t>
      </w:r>
      <w:r>
        <w:rPr>
          <w:rFonts w:ascii="Liberation Serif" w:hAnsi="Liberation Serif"/>
          <w:color w:val="00000A"/>
          <w:sz w:val="24"/>
          <w:szCs w:val="20"/>
          <w:lang w:eastAsia="zh-CN" w:bidi="hi-IN"/>
        </w:rPr>
        <w:lastRenderedPageBreak/>
        <w:t>ponownego wykorzystywania, w ramach którego digitalizację należy rozumieć, jako nowoczesną formę konserwacji i zabezpieczania najcenniejszych zasobów kultury.”</w:t>
      </w:r>
    </w:p>
    <w:p w14:paraId="5575AA27" w14:textId="77777777" w:rsidR="001A0FA6" w:rsidRDefault="00000000">
      <w:pPr>
        <w:numPr>
          <w:ilvl w:val="0"/>
          <w:numId w:val="45"/>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Kapitał ludzki i społeczny</w:t>
      </w:r>
      <w:r>
        <w:rPr>
          <w:rFonts w:ascii="Liberation Serif" w:hAnsi="Liberation Serif"/>
          <w:color w:val="00000A"/>
          <w:sz w:val="24"/>
          <w:szCs w:val="20"/>
          <w:lang w:eastAsia="zh-CN" w:bidi="hi-IN"/>
        </w:rPr>
        <w:t xml:space="preserve"> – kierunek interwencji: Wzmocnienie roli kultury dla rozwoju gospodarczego i spójności społecznej. Działaniami planowanymi do realizacji do 2030 r. wskazano:</w:t>
      </w:r>
    </w:p>
    <w:p w14:paraId="1E0D75CF" w14:textId="77777777" w:rsidR="001A0FA6" w:rsidRDefault="00000000">
      <w:pPr>
        <w:numPr>
          <w:ilvl w:val="0"/>
          <w:numId w:val="46"/>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ochronę i promocję dziedzictwa narodowego – wykorzystanie potencjału dziedzictwa dla wzmacniania kapitału społecznego oraz poczucia tożsamości i wspólnoty; inwestycje </w:t>
      </w:r>
      <w:r>
        <w:rPr>
          <w:rFonts w:ascii="Liberation Serif" w:hAnsi="Liberation Serif"/>
          <w:color w:val="00000A"/>
          <w:sz w:val="24"/>
          <w:szCs w:val="20"/>
          <w:lang w:eastAsia="zh-CN" w:bidi="hi-IN"/>
        </w:rPr>
        <w:br/>
        <w:t>w dziedzictwo narodowe (dobra kultury, nauki i sztuki, zabytki, rozwój sieci muzeów, wspieranie i promocja dziedzictwa kulturowego wpisanego na listę światowego dziedzictwa UNESCO);</w:t>
      </w:r>
    </w:p>
    <w:p w14:paraId="056D3F4C" w14:textId="77777777" w:rsidR="001A0FA6" w:rsidRDefault="00000000">
      <w:pPr>
        <w:numPr>
          <w:ilvl w:val="0"/>
          <w:numId w:val="46"/>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wzmacnianie tożsamości, poczucia wspólnoty i więzi międzypokoleniowych poprzez uczestnictwo i zwiększanie dostępu do instytucji i dzieł kultury na wszystkich poziomach funkcjonowania wspólnoty, likwidacja „białych plam” w dostępie do kultury.</w:t>
      </w:r>
    </w:p>
    <w:p w14:paraId="4B2209D2" w14:textId="77777777" w:rsidR="001A0FA6" w:rsidRDefault="00000000">
      <w:pPr>
        <w:numPr>
          <w:ilvl w:val="0"/>
          <w:numId w:val="47"/>
        </w:numPr>
        <w:suppressAutoHyphens/>
        <w:spacing w:line="360" w:lineRule="auto"/>
        <w:ind w:left="284" w:hanging="284"/>
        <w:jc w:val="left"/>
        <w:rPr>
          <w:rFonts w:ascii="Liberation Serif" w:hAnsi="Liberation Serif"/>
          <w:b/>
          <w:color w:val="00000A"/>
          <w:sz w:val="24"/>
          <w:szCs w:val="20"/>
          <w:lang w:eastAsia="zh-CN" w:bidi="hi-IN"/>
        </w:rPr>
      </w:pPr>
      <w:bookmarkStart w:id="5" w:name="_Toc177051739"/>
      <w:r>
        <w:rPr>
          <w:rFonts w:ascii="Liberation Serif" w:hAnsi="Liberation Serif"/>
          <w:b/>
          <w:color w:val="00000A"/>
          <w:sz w:val="24"/>
          <w:szCs w:val="20"/>
          <w:lang w:eastAsia="zh-CN" w:bidi="hi-IN"/>
        </w:rPr>
        <w:t>Koncepcja przestrzennego zagospodarowania kraju do roku 2030</w:t>
      </w:r>
      <w:bookmarkEnd w:id="5"/>
    </w:p>
    <w:p w14:paraId="73DF9481"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Celem strategicznym Koncepcji jest efektywne wykorzystanie przestrzeni kraju i jej zróżnicowanych potencjałów rozwojowych do osiągnięcia: konkurencyjności, zwiększenia zatrudnienia i większej sprawności państwa oraz spójności społecznej, gospodarczej </w:t>
      </w:r>
      <w:r>
        <w:rPr>
          <w:rFonts w:ascii="Liberation Serif" w:hAnsi="Liberation Serif"/>
          <w:color w:val="00000A"/>
          <w:sz w:val="24"/>
          <w:szCs w:val="20"/>
          <w:lang w:eastAsia="zh-CN" w:bidi="hi-IN"/>
        </w:rPr>
        <w:br/>
        <w:t>i przestrzennej w długim okresie. W zakresie ochrony dziedzictwa kulturowego będzie on realizowany m.in. poprzez:</w:t>
      </w:r>
    </w:p>
    <w:p w14:paraId="6351032F" w14:textId="77777777" w:rsidR="001A0FA6" w:rsidRDefault="00000000">
      <w:pPr>
        <w:numPr>
          <w:ilvl w:val="2"/>
          <w:numId w:val="48"/>
        </w:numPr>
        <w:suppressAutoHyphens/>
        <w:spacing w:line="360" w:lineRule="auto"/>
        <w:ind w:left="709"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ograniczenie presji urbanizacyjnej na obszary dziedzictwa przyrodniczego i kulturowego, poprzez rozwój narzędzi wspierania finansowego ochrony przyrody i krajobrazu,</w:t>
      </w:r>
    </w:p>
    <w:p w14:paraId="35F418B0" w14:textId="77777777" w:rsidR="001A0FA6" w:rsidRDefault="00000000">
      <w:pPr>
        <w:numPr>
          <w:ilvl w:val="2"/>
          <w:numId w:val="48"/>
        </w:numPr>
        <w:suppressAutoHyphens/>
        <w:spacing w:line="360" w:lineRule="auto"/>
        <w:ind w:left="709" w:hanging="425"/>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wspieranie rewitalizacji zdegradowanych przestrzeni: starych dzielnic mieszkaniowych, obiektów poprzemysłowych, </w:t>
      </w:r>
      <w:proofErr w:type="spellStart"/>
      <w:r>
        <w:rPr>
          <w:rFonts w:ascii="Liberation Serif" w:hAnsi="Liberation Serif"/>
          <w:color w:val="00000A"/>
          <w:sz w:val="24"/>
          <w:szCs w:val="20"/>
          <w:lang w:eastAsia="zh-CN" w:bidi="hi-IN"/>
        </w:rPr>
        <w:t>pokolejowych</w:t>
      </w:r>
      <w:proofErr w:type="spellEnd"/>
      <w:r>
        <w:rPr>
          <w:rFonts w:ascii="Liberation Serif" w:hAnsi="Liberation Serif"/>
          <w:color w:val="00000A"/>
          <w:sz w:val="24"/>
          <w:szCs w:val="20"/>
          <w:lang w:eastAsia="zh-CN" w:bidi="hi-IN"/>
        </w:rPr>
        <w:t xml:space="preserve">, opuszczonych wsi poprzez przyjęcie regulacji </w:t>
      </w:r>
      <w:r>
        <w:rPr>
          <w:rFonts w:ascii="Liberation Serif" w:hAnsi="Liberation Serif"/>
          <w:color w:val="00000A"/>
          <w:sz w:val="24"/>
          <w:szCs w:val="20"/>
          <w:lang w:eastAsia="zh-CN" w:bidi="hi-IN"/>
        </w:rPr>
        <w:br/>
        <w:t>z zakresu rewitalizacji obszarów miejskich i starych zasobów mieszkaniowych.</w:t>
      </w:r>
    </w:p>
    <w:p w14:paraId="7063E004" w14:textId="77777777" w:rsidR="001A0FA6" w:rsidRDefault="001A0FA6">
      <w:pPr>
        <w:suppressAutoHyphens/>
        <w:spacing w:line="360" w:lineRule="auto"/>
        <w:jc w:val="left"/>
        <w:rPr>
          <w:rFonts w:ascii="Liberation Serif" w:hAnsi="Liberation Serif"/>
          <w:color w:val="00000A"/>
          <w:sz w:val="24"/>
          <w:szCs w:val="20"/>
          <w:lang w:eastAsia="zh-CN" w:bidi="hi-IN"/>
        </w:rPr>
      </w:pPr>
    </w:p>
    <w:p w14:paraId="4295EF9D" w14:textId="77777777" w:rsidR="001A0FA6" w:rsidRDefault="00000000">
      <w:pPr>
        <w:suppressAutoHyphens/>
        <w:spacing w:line="360" w:lineRule="auto"/>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5.2. Dokumenty na poziomie wojewódz</w:t>
      </w:r>
      <w:bookmarkEnd w:id="2"/>
      <w:r>
        <w:rPr>
          <w:rFonts w:ascii="Liberation Serif" w:hAnsi="Liberation Serif"/>
          <w:b/>
          <w:color w:val="00000A"/>
          <w:sz w:val="24"/>
          <w:szCs w:val="20"/>
          <w:lang w:eastAsia="zh-CN" w:bidi="hi-IN"/>
        </w:rPr>
        <w:t>kim</w:t>
      </w:r>
    </w:p>
    <w:p w14:paraId="0D16451C" w14:textId="77777777" w:rsidR="001A0FA6" w:rsidRDefault="00000000">
      <w:pPr>
        <w:numPr>
          <w:ilvl w:val="0"/>
          <w:numId w:val="47"/>
        </w:numPr>
        <w:suppressAutoHyphens/>
        <w:spacing w:line="360" w:lineRule="auto"/>
        <w:ind w:left="284" w:hanging="284"/>
        <w:jc w:val="left"/>
        <w:rPr>
          <w:rFonts w:ascii="Liberation Serif" w:hAnsi="Liberation Serif"/>
          <w:b/>
          <w:color w:val="00000A"/>
          <w:sz w:val="24"/>
          <w:szCs w:val="20"/>
          <w:lang w:eastAsia="zh-CN" w:bidi="hi-IN"/>
        </w:rPr>
      </w:pPr>
      <w:bookmarkStart w:id="6" w:name="_Toc177051741"/>
      <w:r>
        <w:rPr>
          <w:rFonts w:ascii="Liberation Serif" w:hAnsi="Liberation Serif"/>
          <w:b/>
          <w:color w:val="00000A"/>
          <w:sz w:val="24"/>
          <w:szCs w:val="20"/>
          <w:lang w:eastAsia="zh-CN" w:bidi="hi-IN"/>
        </w:rPr>
        <w:t>Program Opieki nad Zabytkami Województwa Warmińsko-Mazurskiego na lata 2024-2027</w:t>
      </w:r>
      <w:bookmarkEnd w:id="6"/>
    </w:p>
    <w:p w14:paraId="2A660C4E"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Programie wskazano potencjał dziedzictwa kulturowego regionu jako czynnika wpływającego na realizację planów rozwojowych województwa warmińsko-mazurskiego </w:t>
      </w:r>
      <w:r>
        <w:rPr>
          <w:rFonts w:ascii="Liberation Serif" w:hAnsi="Liberation Serif"/>
          <w:color w:val="00000A"/>
          <w:sz w:val="24"/>
          <w:szCs w:val="20"/>
          <w:lang w:eastAsia="zh-CN" w:bidi="hi-IN"/>
        </w:rPr>
        <w:br/>
        <w:t xml:space="preserve">w zakresie wzrostu konkurencyjności gospodarki oraz jakości życia mieszkańców, pod warunkiem zapewnienia i wspomagania ochrony materialnych i niematerialnych elementów dziedzictwa kulturowego łącznie z ochroną krajobrazu kulturowego. </w:t>
      </w:r>
    </w:p>
    <w:p w14:paraId="27F2CA9A"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 xml:space="preserve">Celem głównym przyjętym w Programie jest ochrona i zachowanie zasobów dziedzictwa kulturowego oraz kształtowanie tożsamości regionalnej województwa warmińsko-mazurskiego. Wyznaczone cele szczegółowe: poprawa stanu zachowania i ochrona zasobów dziedzictwa kulturowego oraz wykorzystanie potencjału zasobów dziedzictwa kulturowego w polityce rozwoju województwa. </w:t>
      </w:r>
    </w:p>
    <w:p w14:paraId="28534D9D" w14:textId="77777777" w:rsidR="001A0FA6" w:rsidRDefault="00000000">
      <w:pPr>
        <w:numPr>
          <w:ilvl w:val="0"/>
          <w:numId w:val="47"/>
        </w:numPr>
        <w:suppressAutoHyphens/>
        <w:spacing w:line="360" w:lineRule="auto"/>
        <w:ind w:left="284" w:hanging="284"/>
        <w:jc w:val="left"/>
        <w:rPr>
          <w:rFonts w:ascii="Liberation Serif" w:hAnsi="Liberation Serif"/>
          <w:b/>
          <w:color w:val="00000A"/>
          <w:sz w:val="24"/>
          <w:szCs w:val="20"/>
          <w:lang w:eastAsia="zh-CN" w:bidi="hi-IN"/>
        </w:rPr>
      </w:pPr>
      <w:bookmarkStart w:id="7" w:name="_Toc177051742"/>
      <w:r>
        <w:rPr>
          <w:rFonts w:ascii="Liberation Serif" w:hAnsi="Liberation Serif"/>
          <w:b/>
          <w:color w:val="00000A"/>
          <w:sz w:val="24"/>
          <w:szCs w:val="20"/>
          <w:lang w:eastAsia="zh-CN" w:bidi="hi-IN"/>
        </w:rPr>
        <w:t>Program wsparcia rozwoju kultury województwa warmińsko-mazurskiego do roku 2025</w:t>
      </w:r>
      <w:bookmarkEnd w:id="7"/>
    </w:p>
    <w:p w14:paraId="1ED54772"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Program określa podstawowe elementy planistyczne regionalnej polityki kulturalnej. Należy do nich konieczność ochrony dziedzictwa kulturowego i rozwijanie regionalnej tożsamości </w:t>
      </w:r>
      <w:r>
        <w:rPr>
          <w:rFonts w:ascii="Liberation Serif" w:hAnsi="Liberation Serif"/>
          <w:color w:val="00000A"/>
          <w:sz w:val="24"/>
          <w:szCs w:val="20"/>
          <w:lang w:eastAsia="zh-CN" w:bidi="hi-IN"/>
        </w:rPr>
        <w:br/>
        <w:t>w oparciu o dorobek pokoleń mieszkańców Warmii i Mazur. W Programie zwrócono uwagę na potrzebę inspirującego i wspierającego podejścia administracji regionu do aktywności kulturalnej jego mieszkańców traktowanej także jako jedno z kół zamachowych rozwoju regionu.</w:t>
      </w:r>
    </w:p>
    <w:p w14:paraId="772297DC"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Cele strategiczne rozwoju kultury w województwie warmińsko-mazurskim:</w:t>
      </w:r>
    </w:p>
    <w:p w14:paraId="0528BCA6" w14:textId="77777777" w:rsidR="001A0FA6" w:rsidRDefault="00000000">
      <w:pPr>
        <w:numPr>
          <w:ilvl w:val="0"/>
          <w:numId w:val="49"/>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 I (</w:t>
      </w:r>
      <w:r>
        <w:rPr>
          <w:rFonts w:ascii="Liberation Serif" w:hAnsi="Liberation Serif"/>
          <w:i/>
          <w:color w:val="00000A"/>
          <w:sz w:val="24"/>
          <w:szCs w:val="20"/>
          <w:lang w:eastAsia="zh-CN" w:bidi="hi-IN"/>
        </w:rPr>
        <w:t>infrastrukturalny</w:t>
      </w:r>
      <w:r>
        <w:rPr>
          <w:rFonts w:ascii="Liberation Serif" w:hAnsi="Liberation Serif"/>
          <w:color w:val="00000A"/>
          <w:sz w:val="24"/>
          <w:szCs w:val="20"/>
          <w:lang w:eastAsia="zh-CN" w:bidi="hi-IN"/>
        </w:rPr>
        <w:t xml:space="preserve">): </w:t>
      </w:r>
      <w:r>
        <w:rPr>
          <w:rFonts w:ascii="Liberation Serif" w:hAnsi="Liberation Serif"/>
          <w:i/>
          <w:color w:val="00000A"/>
          <w:sz w:val="24"/>
          <w:szCs w:val="20"/>
          <w:lang w:eastAsia="zh-CN" w:bidi="hi-IN"/>
        </w:rPr>
        <w:t>Ochrona zabytków i dziedzictwa kulturowego jako podstawy rozwoju i upowszechniania kultury oraz dostosowywanie infrastruktury kulturalnej (oraz zarządzani nią) do współczesnych standardów i trendów światowych</w:t>
      </w:r>
      <w:r>
        <w:rPr>
          <w:rFonts w:ascii="Liberation Serif" w:hAnsi="Liberation Serif"/>
          <w:color w:val="00000A"/>
          <w:sz w:val="24"/>
          <w:szCs w:val="20"/>
          <w:lang w:eastAsia="zh-CN" w:bidi="hi-IN"/>
        </w:rPr>
        <w:t>.</w:t>
      </w:r>
    </w:p>
    <w:p w14:paraId="06D9EB2C" w14:textId="77777777" w:rsidR="001A0FA6" w:rsidRDefault="00000000">
      <w:pPr>
        <w:numPr>
          <w:ilvl w:val="0"/>
          <w:numId w:val="49"/>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 II (</w:t>
      </w:r>
      <w:r>
        <w:rPr>
          <w:rFonts w:ascii="Liberation Serif" w:hAnsi="Liberation Serif"/>
          <w:i/>
          <w:color w:val="00000A"/>
          <w:sz w:val="24"/>
          <w:szCs w:val="20"/>
          <w:lang w:eastAsia="zh-CN" w:bidi="hi-IN"/>
        </w:rPr>
        <w:t>społeczny</w:t>
      </w:r>
      <w:r>
        <w:rPr>
          <w:rFonts w:ascii="Liberation Serif" w:hAnsi="Liberation Serif"/>
          <w:color w:val="00000A"/>
          <w:sz w:val="24"/>
          <w:szCs w:val="20"/>
          <w:lang w:eastAsia="zh-CN" w:bidi="hi-IN"/>
        </w:rPr>
        <w:t xml:space="preserve">): </w:t>
      </w:r>
      <w:r>
        <w:rPr>
          <w:rFonts w:ascii="Liberation Serif" w:hAnsi="Liberation Serif"/>
          <w:i/>
          <w:color w:val="00000A"/>
          <w:sz w:val="24"/>
          <w:szCs w:val="20"/>
          <w:lang w:eastAsia="zh-CN" w:bidi="hi-IN"/>
        </w:rPr>
        <w:t xml:space="preserve">Rozwój edukacji w zakresie kształtowania kompetencji kulturowych </w:t>
      </w:r>
      <w:r>
        <w:rPr>
          <w:rFonts w:ascii="Liberation Serif" w:hAnsi="Liberation Serif"/>
          <w:i/>
          <w:color w:val="00000A"/>
          <w:sz w:val="24"/>
          <w:szCs w:val="20"/>
          <w:lang w:eastAsia="zh-CN" w:bidi="hi-IN"/>
        </w:rPr>
        <w:br/>
        <w:t xml:space="preserve">i wspieranie społecznej aktywności kulturalnej rozumianej jako tworzenie kultury, jak </w:t>
      </w:r>
      <w:r>
        <w:rPr>
          <w:rFonts w:ascii="Liberation Serif" w:hAnsi="Liberation Serif"/>
          <w:i/>
          <w:color w:val="00000A"/>
          <w:sz w:val="24"/>
          <w:szCs w:val="20"/>
          <w:lang w:eastAsia="zh-CN" w:bidi="hi-IN"/>
        </w:rPr>
        <w:br/>
        <w:t>i uczestnictwo w kulturze</w:t>
      </w:r>
      <w:r>
        <w:rPr>
          <w:rFonts w:ascii="Liberation Serif" w:hAnsi="Liberation Serif"/>
          <w:color w:val="00000A"/>
          <w:sz w:val="24"/>
          <w:szCs w:val="20"/>
          <w:lang w:eastAsia="zh-CN" w:bidi="hi-IN"/>
        </w:rPr>
        <w:t xml:space="preserve">. </w:t>
      </w:r>
    </w:p>
    <w:p w14:paraId="711FB9AB" w14:textId="77777777" w:rsidR="001A0FA6" w:rsidRDefault="00000000">
      <w:pPr>
        <w:numPr>
          <w:ilvl w:val="0"/>
          <w:numId w:val="49"/>
        </w:numPr>
        <w:suppressAutoHyphens/>
        <w:spacing w:line="360" w:lineRule="auto"/>
        <w:ind w:left="567" w:hanging="283"/>
        <w:rPr>
          <w:rFonts w:ascii="Liberation Serif" w:hAnsi="Liberation Serif"/>
          <w:i/>
          <w:color w:val="00000A"/>
          <w:sz w:val="24"/>
          <w:szCs w:val="20"/>
          <w:lang w:eastAsia="zh-CN" w:bidi="hi-IN"/>
        </w:rPr>
      </w:pPr>
      <w:r>
        <w:rPr>
          <w:rFonts w:ascii="Liberation Serif" w:hAnsi="Liberation Serif"/>
          <w:color w:val="00000A"/>
          <w:sz w:val="24"/>
          <w:szCs w:val="20"/>
          <w:lang w:eastAsia="zh-CN" w:bidi="hi-IN"/>
        </w:rPr>
        <w:t>Cel III (</w:t>
      </w:r>
      <w:r>
        <w:rPr>
          <w:rFonts w:ascii="Liberation Serif" w:hAnsi="Liberation Serif"/>
          <w:i/>
          <w:color w:val="00000A"/>
          <w:sz w:val="24"/>
          <w:szCs w:val="20"/>
          <w:lang w:eastAsia="zh-CN" w:bidi="hi-IN"/>
        </w:rPr>
        <w:t>gospodarczy</w:t>
      </w:r>
      <w:r>
        <w:rPr>
          <w:rFonts w:ascii="Liberation Serif" w:hAnsi="Liberation Serif"/>
          <w:color w:val="00000A"/>
          <w:sz w:val="24"/>
          <w:szCs w:val="20"/>
          <w:lang w:eastAsia="zh-CN" w:bidi="hi-IN"/>
        </w:rPr>
        <w:t xml:space="preserve">): </w:t>
      </w:r>
      <w:r>
        <w:rPr>
          <w:rFonts w:ascii="Liberation Serif" w:hAnsi="Liberation Serif"/>
          <w:i/>
          <w:color w:val="00000A"/>
          <w:sz w:val="24"/>
          <w:szCs w:val="20"/>
          <w:lang w:eastAsia="zh-CN" w:bidi="hi-IN"/>
        </w:rPr>
        <w:t>Promocja województwa poprzez kulturę oraz promocja kultury regionu służąca wzrostowi jego atrakcyjności i konkurencyjności.</w:t>
      </w:r>
    </w:p>
    <w:p w14:paraId="6922C849" w14:textId="77777777" w:rsidR="001A0FA6" w:rsidRDefault="00000000">
      <w:pPr>
        <w:numPr>
          <w:ilvl w:val="0"/>
          <w:numId w:val="47"/>
        </w:numPr>
        <w:suppressAutoHyphens/>
        <w:spacing w:line="360" w:lineRule="auto"/>
        <w:ind w:left="284" w:hanging="284"/>
        <w:jc w:val="left"/>
        <w:rPr>
          <w:rFonts w:ascii="Liberation Serif" w:hAnsi="Liberation Serif"/>
          <w:b/>
          <w:color w:val="00000A"/>
          <w:sz w:val="24"/>
          <w:szCs w:val="20"/>
          <w:lang w:eastAsia="zh-CN" w:bidi="hi-IN"/>
        </w:rPr>
      </w:pPr>
      <w:bookmarkStart w:id="8" w:name="_Toc177051743"/>
      <w:r>
        <w:rPr>
          <w:rFonts w:ascii="Liberation Serif" w:hAnsi="Liberation Serif"/>
          <w:b/>
          <w:color w:val="00000A"/>
          <w:sz w:val="24"/>
          <w:szCs w:val="20"/>
          <w:lang w:eastAsia="zh-CN" w:bidi="hi-IN"/>
        </w:rPr>
        <w:t>Warmińsko-Mazurskie 2030. Strategia rozwoju społeczno-gospodarczego</w:t>
      </w:r>
      <w:bookmarkEnd w:id="8"/>
    </w:p>
    <w:p w14:paraId="766A7966"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Wśród przyjętych w Strategii celów strategicznych i operacyjnych, odnoszących się do tożsamości regionalnej mieszkańców i dziedzictwa kulturowego są m.in.:</w:t>
      </w:r>
    </w:p>
    <w:p w14:paraId="6DC038EF" w14:textId="77777777" w:rsidR="001A0FA6" w:rsidRDefault="00000000">
      <w:pPr>
        <w:numPr>
          <w:ilvl w:val="0"/>
          <w:numId w:val="50"/>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 strategiczny „Kreatywne aktywności”, cel operacyjny „Ukształtowana tożsamość” założeniem którego jest ciągłe budowanie tożsamości regionalnej, rozwijanie i krzewienie wiedzy o regionie w ujęciu historycznym, teraźniejszym i w przyszłości. Realizowany będzie poprzez: wsparcie badań, inwentaryzacji i ochrony oraz odpowiedzialnego udostępniania zasobów materialnych dziedzictwa kulturowego na cele edukacyjne oraz tworzenie w oparciu o nie produktów turystycznych; działania na rzecz zachowania i popularyzacji dziedzictwa niematerialnego; krzewienie wiedzy o regionie ze szczególnym nastawieniem na wykorzystanie technologii cyfrowych;</w:t>
      </w:r>
    </w:p>
    <w:p w14:paraId="025524D6" w14:textId="77777777" w:rsidR="001A0FA6" w:rsidRDefault="00000000">
      <w:pPr>
        <w:numPr>
          <w:ilvl w:val="0"/>
          <w:numId w:val="5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 strategiczny: „Mocne fundamenty”, cel operacyjny „Silny kapitał społeczny” realizowany poprzez  rewitalizację rozumianą jako działania mające na celu wyprowadzenie ze stanu kryzysowego obszarów zdegradowanych w miastach regionu w szczególności w miastach </w:t>
      </w:r>
      <w:r>
        <w:rPr>
          <w:rFonts w:ascii="Liberation Serif" w:hAnsi="Liberation Serif"/>
          <w:color w:val="00000A"/>
          <w:sz w:val="24"/>
          <w:szCs w:val="20"/>
          <w:lang w:eastAsia="zh-CN" w:bidi="hi-IN"/>
        </w:rPr>
        <w:lastRenderedPageBreak/>
        <w:t>małych i średnich) m.in. poprzez przywrócenie lub nadanie im nowych funkcji społecznych, kulturalnych, gospodarczych, edukacyjnych lub rekreacyjnych;</w:t>
      </w:r>
    </w:p>
    <w:p w14:paraId="1772CA89" w14:textId="77777777" w:rsidR="001A0FA6" w:rsidRDefault="00000000">
      <w:pPr>
        <w:numPr>
          <w:ilvl w:val="0"/>
          <w:numId w:val="5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 strategiczny: „Inteligentna produktywność”, cel operacyjny „Inteligentna specjalizacja” </w:t>
      </w:r>
      <w:r>
        <w:rPr>
          <w:rFonts w:ascii="Liberation Serif" w:hAnsi="Liberation Serif"/>
          <w:color w:val="00000A"/>
          <w:sz w:val="24"/>
          <w:szCs w:val="20"/>
          <w:lang w:eastAsia="zh-CN" w:bidi="hi-IN"/>
        </w:rPr>
        <w:br/>
        <w:t xml:space="preserve">w kierunku działań „Produkty i usługi wysokiej jakości” przyjęto tworzenie nowych </w:t>
      </w:r>
      <w:r>
        <w:rPr>
          <w:rFonts w:ascii="Liberation Serif" w:hAnsi="Liberation Serif"/>
          <w:color w:val="00000A"/>
          <w:sz w:val="24"/>
          <w:szCs w:val="20"/>
          <w:lang w:eastAsia="zh-CN" w:bidi="hi-IN"/>
        </w:rPr>
        <w:br/>
        <w:t xml:space="preserve">i udoskonalanie istniejących produktów turystycznych z wykorzystaniem nowych technologii, </w:t>
      </w:r>
      <w:r>
        <w:rPr>
          <w:rFonts w:ascii="Liberation Serif" w:hAnsi="Liberation Serif"/>
          <w:color w:val="00000A"/>
          <w:sz w:val="24"/>
          <w:szCs w:val="20"/>
          <w:lang w:eastAsia="zh-CN" w:bidi="hi-IN"/>
        </w:rPr>
        <w:br/>
        <w:t>a także podniesienie jakości usług poprzez zastosowanie aplikacji, wizualizacji oraz wprowadzanie IT do obsługi ruchu turystycznego m.in. w muzeach, w terenie, w tym na obszarach archeologicznych i cennych kulturowo oraz przyrodniczo;</w:t>
      </w:r>
    </w:p>
    <w:p w14:paraId="29D0A45E" w14:textId="77777777" w:rsidR="001A0FA6" w:rsidRDefault="00000000">
      <w:pPr>
        <w:numPr>
          <w:ilvl w:val="0"/>
          <w:numId w:val="51"/>
        </w:numPr>
        <w:suppressAutoHyphens/>
        <w:spacing w:line="360" w:lineRule="auto"/>
        <w:ind w:left="567" w:hanging="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 strategiczny „Kreatywna aktywność”; cel operacyjny „Efektywna współpraca”  wskazano, że dziedzictwo kulturowe może być wykorzystane przy współpracy międzyregionalnej </w:t>
      </w:r>
      <w:r>
        <w:rPr>
          <w:rFonts w:ascii="Liberation Serif" w:hAnsi="Liberation Serif"/>
          <w:color w:val="00000A"/>
          <w:sz w:val="24"/>
          <w:szCs w:val="20"/>
          <w:lang w:eastAsia="zh-CN" w:bidi="hi-IN"/>
        </w:rPr>
        <w:br/>
        <w:t>i międzynarodowej m.in. do tworzenia, rozwoju oraz promocji sieciowych ponadregionalnych produktów turystycznych.</w:t>
      </w:r>
    </w:p>
    <w:p w14:paraId="443E7647" w14:textId="77777777" w:rsidR="001A0FA6" w:rsidRDefault="00000000">
      <w:pPr>
        <w:numPr>
          <w:ilvl w:val="0"/>
          <w:numId w:val="47"/>
        </w:numPr>
        <w:suppressAutoHyphens/>
        <w:spacing w:line="360" w:lineRule="auto"/>
        <w:ind w:left="284" w:hanging="284"/>
        <w:jc w:val="left"/>
        <w:rPr>
          <w:rFonts w:ascii="Liberation Serif" w:hAnsi="Liberation Serif"/>
          <w:b/>
          <w:color w:val="00000A"/>
          <w:sz w:val="24"/>
          <w:szCs w:val="20"/>
          <w:lang w:eastAsia="zh-CN" w:bidi="hi-IN"/>
        </w:rPr>
      </w:pPr>
      <w:bookmarkStart w:id="9" w:name="_Toc177051744"/>
      <w:r>
        <w:rPr>
          <w:rFonts w:ascii="Liberation Serif" w:hAnsi="Liberation Serif"/>
          <w:b/>
          <w:color w:val="00000A"/>
          <w:sz w:val="24"/>
          <w:szCs w:val="20"/>
          <w:lang w:eastAsia="zh-CN" w:bidi="hi-IN"/>
        </w:rPr>
        <w:t>Plan zagospodarowania przestrzennego województwa warmińsko-mazurskiego</w:t>
      </w:r>
      <w:bookmarkEnd w:id="9"/>
      <w:r>
        <w:rPr>
          <w:rFonts w:ascii="Liberation Serif" w:hAnsi="Liberation Serif"/>
          <w:b/>
          <w:color w:val="00000A"/>
          <w:sz w:val="24"/>
          <w:szCs w:val="20"/>
          <w:lang w:eastAsia="zh-CN" w:bidi="hi-IN"/>
        </w:rPr>
        <w:t xml:space="preserve"> </w:t>
      </w:r>
    </w:p>
    <w:p w14:paraId="2B4C4A40"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Główny cel zagospodarowania przestrzennego województwa przyjęty w Planie to: „ład przestrzenny i zrównoważony rozwój jako podstawa kształtowania polityki przestrzennej województwa”. Dla realizacji polityki przestrzennej w odniesieniu do środowiska przyrodniczego i kulturowego przyjęto:</w:t>
      </w:r>
    </w:p>
    <w:p w14:paraId="28C94587" w14:textId="77777777" w:rsidR="001A0FA6" w:rsidRDefault="00000000">
      <w:pPr>
        <w:numPr>
          <w:ilvl w:val="1"/>
          <w:numId w:val="52"/>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Obszar 3. Środowisko przyrodnicze i kulturowe: </w:t>
      </w:r>
      <w:r>
        <w:rPr>
          <w:rFonts w:ascii="Liberation Serif" w:hAnsi="Liberation Serif"/>
          <w:color w:val="00000A"/>
          <w:sz w:val="24"/>
          <w:szCs w:val="20"/>
          <w:lang w:eastAsia="zh-CN" w:bidi="hi-IN"/>
        </w:rPr>
        <w:t xml:space="preserve">Ochrona dziedzictwa kulturowego </w:t>
      </w:r>
      <w:r>
        <w:rPr>
          <w:rFonts w:ascii="Liberation Serif" w:hAnsi="Liberation Serif"/>
          <w:color w:val="00000A"/>
          <w:sz w:val="24"/>
          <w:szCs w:val="20"/>
          <w:lang w:eastAsia="zh-CN" w:bidi="hi-IN"/>
        </w:rPr>
        <w:br/>
        <w:t>i kształtowanie tożsamości regionalnej;</w:t>
      </w:r>
    </w:p>
    <w:p w14:paraId="4C7D226F" w14:textId="77777777" w:rsidR="001A0FA6" w:rsidRDefault="00000000">
      <w:pPr>
        <w:numPr>
          <w:ilvl w:val="1"/>
          <w:numId w:val="52"/>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 xml:space="preserve">Obszar 4. Infrastruktura społeczna: </w:t>
      </w:r>
      <w:r>
        <w:rPr>
          <w:rFonts w:ascii="Liberation Serif" w:hAnsi="Liberation Serif"/>
          <w:color w:val="00000A"/>
          <w:sz w:val="24"/>
          <w:szCs w:val="20"/>
          <w:lang w:eastAsia="zh-CN" w:bidi="hi-IN"/>
        </w:rPr>
        <w:t xml:space="preserve">Kształtowanie optymalnego modelu rozmieszczania </w:t>
      </w:r>
      <w:r>
        <w:rPr>
          <w:rFonts w:ascii="Liberation Serif" w:hAnsi="Liberation Serif"/>
          <w:color w:val="00000A"/>
          <w:sz w:val="24"/>
          <w:szCs w:val="20"/>
          <w:lang w:eastAsia="zh-CN" w:bidi="hi-IN"/>
        </w:rPr>
        <w:br/>
        <w:t>w przestrzeni obiektów kultury, sztuki i sportu, w celu zaspokojenia potrzeb i aspiracji mieszkańców regionu;</w:t>
      </w:r>
    </w:p>
    <w:p w14:paraId="779EE6B8" w14:textId="77777777" w:rsidR="001A0FA6" w:rsidRDefault="00000000">
      <w:pPr>
        <w:numPr>
          <w:ilvl w:val="1"/>
          <w:numId w:val="52"/>
        </w:numPr>
        <w:suppressAutoHyphens/>
        <w:spacing w:line="360" w:lineRule="auto"/>
        <w:ind w:left="709" w:hanging="283"/>
        <w:rPr>
          <w:rFonts w:ascii="Liberation Serif" w:hAnsi="Liberation Serif"/>
          <w:color w:val="00000A"/>
          <w:sz w:val="24"/>
          <w:szCs w:val="20"/>
          <w:lang w:eastAsia="zh-CN" w:bidi="hi-IN"/>
        </w:rPr>
      </w:pPr>
      <w:r>
        <w:rPr>
          <w:rFonts w:ascii="Liberation Serif" w:hAnsi="Liberation Serif"/>
          <w:i/>
          <w:color w:val="00000A"/>
          <w:sz w:val="24"/>
          <w:szCs w:val="20"/>
          <w:lang w:eastAsia="zh-CN" w:bidi="hi-IN"/>
        </w:rPr>
        <w:t>Obszar 5.3. Turystyka:</w:t>
      </w:r>
      <w:r>
        <w:rPr>
          <w:rFonts w:ascii="Liberation Serif" w:hAnsi="Liberation Serif"/>
          <w:color w:val="00000A"/>
          <w:sz w:val="24"/>
          <w:szCs w:val="20"/>
          <w:lang w:eastAsia="zh-CN" w:bidi="hi-IN"/>
        </w:rPr>
        <w:t xml:space="preserve"> Wykorzystanie potencjału turystycznego województwa jako czynnika rozwoju społeczno-gospodarczego.</w:t>
      </w:r>
    </w:p>
    <w:p w14:paraId="26061E5A" w14:textId="77777777" w:rsidR="001A0FA6" w:rsidRDefault="001A0FA6">
      <w:pPr>
        <w:suppressAutoHyphens/>
        <w:spacing w:line="360" w:lineRule="auto"/>
        <w:rPr>
          <w:rFonts w:ascii="Liberation Serif" w:hAnsi="Liberation Serif"/>
          <w:color w:val="00000A"/>
          <w:sz w:val="24"/>
          <w:szCs w:val="20"/>
          <w:lang w:eastAsia="zh-CN" w:bidi="hi-IN"/>
        </w:rPr>
      </w:pPr>
    </w:p>
    <w:p w14:paraId="53C71FC3" w14:textId="77777777" w:rsidR="001A0FA6" w:rsidRDefault="00000000">
      <w:pPr>
        <w:suppressAutoHyphens/>
        <w:spacing w:line="360" w:lineRule="auto"/>
        <w:jc w:val="left"/>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5.3. Dokumenty na poziomie lokalnym</w:t>
      </w:r>
    </w:p>
    <w:p w14:paraId="191A571B" w14:textId="77777777" w:rsidR="001A0FA6" w:rsidRDefault="00000000">
      <w:pPr>
        <w:numPr>
          <w:ilvl w:val="0"/>
          <w:numId w:val="53"/>
        </w:numPr>
        <w:suppressAutoHyphens/>
        <w:spacing w:line="360" w:lineRule="auto"/>
        <w:ind w:left="284" w:hanging="284"/>
        <w:jc w:val="left"/>
        <w:rPr>
          <w:rFonts w:ascii="Liberation Serif" w:hAnsi="Liberation Serif"/>
          <w:b/>
          <w:color w:val="00000A"/>
          <w:sz w:val="24"/>
          <w:szCs w:val="20"/>
          <w:lang w:eastAsia="zh-CN" w:bidi="hi-IN"/>
        </w:rPr>
      </w:pPr>
      <w:bookmarkStart w:id="10" w:name="_Toc177051746"/>
      <w:r>
        <w:rPr>
          <w:rFonts w:ascii="Liberation Serif" w:hAnsi="Liberation Serif"/>
          <w:b/>
          <w:color w:val="00000A"/>
          <w:sz w:val="24"/>
          <w:szCs w:val="20"/>
          <w:lang w:eastAsia="zh-CN" w:bidi="hi-IN"/>
        </w:rPr>
        <w:t>Strategia Rozwoju Miasta - Olsztyn 2030+</w:t>
      </w:r>
      <w:bookmarkEnd w:id="10"/>
      <w:r>
        <w:rPr>
          <w:rFonts w:ascii="Liberation Serif" w:hAnsi="Liberation Serif"/>
          <w:b/>
          <w:color w:val="00000A"/>
          <w:sz w:val="24"/>
          <w:szCs w:val="20"/>
          <w:lang w:eastAsia="zh-CN" w:bidi="hi-IN"/>
        </w:rPr>
        <w:t xml:space="preserve"> </w:t>
      </w:r>
    </w:p>
    <w:p w14:paraId="228C636D"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modelu struktury funkcjonalno-przestrzennej Olsztyna w zakresie polityki przestrzennej dla Strefy Śródmiejskiej – CENTRUM wskazano konieczność prowadzenia inwestycji dotyczących uzupełniania i rewitalizacji zabudowy uzasadniając je analizami planistycznymi oraz przeprowadzać z zachowaniem i ochroną dziedzictwa kulturowego i zabytków. Kierunkiem działań w zakresie polityki przestrzennej dla stref mieszkaniowych, w szczególności </w:t>
      </w:r>
      <w:r>
        <w:rPr>
          <w:rFonts w:ascii="Liberation Serif" w:hAnsi="Liberation Serif"/>
          <w:color w:val="00000A"/>
          <w:sz w:val="24"/>
          <w:szCs w:val="20"/>
          <w:lang w:eastAsia="zh-CN" w:bidi="hi-IN"/>
        </w:rPr>
        <w:br/>
        <w:t xml:space="preserve">w przypadku historycznie ukształtowanych kwartałów, dawnych założeń wiejskich oraz kompleksowo realizowanych, przedwojennych osiedli mieszkaniowych, działania rewitalizacyjne </w:t>
      </w:r>
      <w:r>
        <w:rPr>
          <w:rFonts w:ascii="Liberation Serif" w:hAnsi="Liberation Serif"/>
          <w:color w:val="00000A"/>
          <w:sz w:val="24"/>
          <w:szCs w:val="20"/>
          <w:lang w:eastAsia="zh-CN" w:bidi="hi-IN"/>
        </w:rPr>
        <w:lastRenderedPageBreak/>
        <w:t>i ewentualne uzupełnienia zabudowy dopuszczalne są wyłącznie przy poszanowaniu historycznego układu urbanistycznego</w:t>
      </w:r>
    </w:p>
    <w:p w14:paraId="7ECF2469"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Na potrzebę zabezpieczenia dziedzictwa kulturowego Olsztyna przed skutkami zmian klimatu zwrócono uwagę formułując założenia celu strategicznego „Olsztyn wrażliwy”, przestrzennym efektem realizacji którego będzie przestrzeń publiczna podnosząca świadomość mieszkańców </w:t>
      </w:r>
      <w:r>
        <w:rPr>
          <w:rFonts w:ascii="Liberation Serif" w:hAnsi="Liberation Serif"/>
          <w:color w:val="00000A"/>
          <w:sz w:val="24"/>
          <w:szCs w:val="20"/>
          <w:lang w:eastAsia="zh-CN" w:bidi="hi-IN"/>
        </w:rPr>
        <w:br/>
        <w:t xml:space="preserve">w zakresie historii i dziedzictwa kulturowego miasta, zaś efektem społecznym – mieszkańcy czujący się bezpiecznie w przestrzeni publicznej oraz świadomi wielokulturowości, historii </w:t>
      </w:r>
      <w:r>
        <w:rPr>
          <w:rFonts w:ascii="Liberation Serif" w:hAnsi="Liberation Serif"/>
          <w:color w:val="00000A"/>
          <w:sz w:val="24"/>
          <w:szCs w:val="20"/>
          <w:lang w:eastAsia="zh-CN" w:bidi="hi-IN"/>
        </w:rPr>
        <w:br/>
        <w:t>i oferty kulturalnej miasta.</w:t>
      </w:r>
    </w:p>
    <w:p w14:paraId="6BB4CBD9"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Kwestie ochrony i opieki nad dziedzictwem kulturowym miasta podjęto w kierunkach działań przyjętych w:</w:t>
      </w:r>
    </w:p>
    <w:p w14:paraId="11FD3FD7" w14:textId="77777777" w:rsidR="001A0FA6" w:rsidRDefault="00000000">
      <w:pPr>
        <w:numPr>
          <w:ilvl w:val="0"/>
          <w:numId w:val="5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celu strategicznym „Olsztyn wrażliwy”; cel operacyjny „Olsztyn świadomy”: </w:t>
      </w:r>
    </w:p>
    <w:p w14:paraId="3B86E642" w14:textId="77777777" w:rsidR="001A0FA6" w:rsidRDefault="00000000">
      <w:pPr>
        <w:numPr>
          <w:ilvl w:val="0"/>
          <w:numId w:val="55"/>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podnoszenie świadomości w zakresie historii miasta;</w:t>
      </w:r>
    </w:p>
    <w:p w14:paraId="413C52EF" w14:textId="77777777" w:rsidR="001A0FA6" w:rsidRDefault="00000000">
      <w:pPr>
        <w:numPr>
          <w:ilvl w:val="0"/>
          <w:numId w:val="55"/>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popularyzacja wiedzy na temat tożsamości regionalnej, w tym kulturowej;</w:t>
      </w:r>
    </w:p>
    <w:p w14:paraId="42467650" w14:textId="77777777" w:rsidR="001A0FA6" w:rsidRDefault="00000000">
      <w:pPr>
        <w:numPr>
          <w:ilvl w:val="0"/>
          <w:numId w:val="55"/>
        </w:numPr>
        <w:suppressAutoHyphens/>
        <w:spacing w:line="360" w:lineRule="auto"/>
        <w:ind w:left="709" w:hanging="142"/>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wspieranie wielokulturowości;</w:t>
      </w:r>
    </w:p>
    <w:p w14:paraId="2435AC96" w14:textId="77777777" w:rsidR="001A0FA6" w:rsidRDefault="00000000">
      <w:pPr>
        <w:numPr>
          <w:ilvl w:val="0"/>
          <w:numId w:val="55"/>
        </w:numPr>
        <w:suppressAutoHyphens/>
        <w:spacing w:line="360" w:lineRule="auto"/>
        <w:ind w:left="709" w:hanging="142"/>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umieszczanie w przestrzeni publicznej symboli / atrakcji turystycznych związanych ze znanymi historycznymi postaciami miasta;</w:t>
      </w:r>
    </w:p>
    <w:p w14:paraId="3A2AC1F2" w14:textId="77777777" w:rsidR="001A0FA6" w:rsidRDefault="00000000">
      <w:pPr>
        <w:numPr>
          <w:ilvl w:val="0"/>
          <w:numId w:val="5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celu strategicznym „Olsztyn otwarty”; cel operacyjny „Olsztyn kompetentny”:</w:t>
      </w:r>
    </w:p>
    <w:p w14:paraId="155F3762" w14:textId="77777777" w:rsidR="001A0FA6" w:rsidRDefault="00000000">
      <w:pPr>
        <w:numPr>
          <w:ilvl w:val="0"/>
          <w:numId w:val="56"/>
        </w:numPr>
        <w:suppressAutoHyphens/>
        <w:spacing w:line="360" w:lineRule="auto"/>
        <w:ind w:left="993" w:hanging="426"/>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wspieranie rozwoju kompetencji kulturowych;</w:t>
      </w:r>
    </w:p>
    <w:p w14:paraId="00DC759C" w14:textId="77777777" w:rsidR="001A0FA6" w:rsidRDefault="00000000">
      <w:pPr>
        <w:numPr>
          <w:ilvl w:val="0"/>
          <w:numId w:val="5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celu strategicznym „Olsztyn otwarty”; cel operacyjny „Olsztyn inspirujący”:</w:t>
      </w:r>
    </w:p>
    <w:p w14:paraId="24988E55" w14:textId="77777777" w:rsidR="001A0FA6" w:rsidRDefault="00000000">
      <w:pPr>
        <w:numPr>
          <w:ilvl w:val="0"/>
          <w:numId w:val="57"/>
        </w:numPr>
        <w:suppressAutoHyphens/>
        <w:spacing w:line="360" w:lineRule="auto"/>
        <w:ind w:left="993" w:hanging="426"/>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wspieranie inicjatyw łączących kulturę, edukację i rekreację;</w:t>
      </w:r>
    </w:p>
    <w:p w14:paraId="0B991040" w14:textId="77777777" w:rsidR="001A0FA6" w:rsidRDefault="00000000">
      <w:pPr>
        <w:numPr>
          <w:ilvl w:val="0"/>
          <w:numId w:val="57"/>
        </w:numPr>
        <w:suppressAutoHyphens/>
        <w:spacing w:line="360" w:lineRule="auto"/>
        <w:ind w:left="993" w:hanging="426"/>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tworzenie przedsięwzięć integrujących podmioty kultury i mieszkańców;</w:t>
      </w:r>
    </w:p>
    <w:p w14:paraId="0A111D2A" w14:textId="77777777" w:rsidR="001A0FA6" w:rsidRDefault="00000000">
      <w:pPr>
        <w:numPr>
          <w:ilvl w:val="0"/>
          <w:numId w:val="57"/>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wzmacnianie instrumentów porządkujących reklamy i chaos informacyjny w przestrzeni miasta;</w:t>
      </w:r>
    </w:p>
    <w:p w14:paraId="4D988F0A" w14:textId="77777777" w:rsidR="001A0FA6" w:rsidRDefault="00000000">
      <w:pPr>
        <w:numPr>
          <w:ilvl w:val="0"/>
          <w:numId w:val="54"/>
        </w:numPr>
        <w:suppressAutoHyphens/>
        <w:spacing w:line="360" w:lineRule="auto"/>
        <w:ind w:hanging="76"/>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celu strategicznym „Olsztyn otwarty”; cel operacyjny „Olsztyn zapraszający”;</w:t>
      </w:r>
    </w:p>
    <w:p w14:paraId="70B44C5B" w14:textId="77777777" w:rsidR="001A0FA6" w:rsidRDefault="00000000">
      <w:pPr>
        <w:numPr>
          <w:ilvl w:val="0"/>
          <w:numId w:val="56"/>
        </w:numPr>
        <w:suppressAutoHyphens/>
        <w:spacing w:line="360" w:lineRule="auto"/>
        <w:ind w:hanging="15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promocja walorów przyrodniczych i atrakcji turystycznych miasta;</w:t>
      </w:r>
    </w:p>
    <w:p w14:paraId="4FE23FC9" w14:textId="77777777" w:rsidR="001A0FA6" w:rsidRDefault="00000000">
      <w:pPr>
        <w:numPr>
          <w:ilvl w:val="0"/>
          <w:numId w:val="54"/>
        </w:numPr>
        <w:suppressAutoHyphens/>
        <w:spacing w:line="360" w:lineRule="auto"/>
        <w:ind w:hanging="76"/>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celu strategicznym „Olsztyn proaktywny”; cel operacyjny „Olsztyn zaangażowany”:</w:t>
      </w:r>
    </w:p>
    <w:p w14:paraId="35B5DE42" w14:textId="77777777" w:rsidR="001A0FA6" w:rsidRDefault="00000000">
      <w:pPr>
        <w:numPr>
          <w:ilvl w:val="0"/>
          <w:numId w:val="58"/>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promocja osób aktywnych i zaangażowanych w sprawy miasta;</w:t>
      </w:r>
    </w:p>
    <w:p w14:paraId="1D1C5475" w14:textId="77777777" w:rsidR="001A0FA6" w:rsidRDefault="00000000">
      <w:pPr>
        <w:numPr>
          <w:ilvl w:val="0"/>
          <w:numId w:val="58"/>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wspieranie działań międzysektorowych;</w:t>
      </w:r>
    </w:p>
    <w:p w14:paraId="62E0D51C" w14:textId="77777777" w:rsidR="001A0FA6" w:rsidRDefault="00000000">
      <w:pPr>
        <w:numPr>
          <w:ilvl w:val="0"/>
          <w:numId w:val="58"/>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wspieranie organizacji pozarządowych.</w:t>
      </w:r>
    </w:p>
    <w:p w14:paraId="665C6D62" w14:textId="77777777" w:rsidR="001A0FA6" w:rsidRDefault="001A0FA6">
      <w:pPr>
        <w:suppressAutoHyphens/>
        <w:spacing w:line="360" w:lineRule="auto"/>
        <w:ind w:left="709" w:hanging="142"/>
        <w:rPr>
          <w:rFonts w:ascii="Liberation Serif" w:hAnsi="Liberation Serif"/>
          <w:color w:val="00000A"/>
          <w:sz w:val="24"/>
          <w:szCs w:val="20"/>
          <w:lang w:eastAsia="zh-CN" w:bidi="hi-IN"/>
        </w:rPr>
      </w:pPr>
    </w:p>
    <w:p w14:paraId="02DD3D1E" w14:textId="77777777" w:rsidR="001A0FA6" w:rsidRDefault="00000000">
      <w:pPr>
        <w:numPr>
          <w:ilvl w:val="0"/>
          <w:numId w:val="53"/>
        </w:numPr>
        <w:suppressAutoHyphens/>
        <w:spacing w:line="360" w:lineRule="auto"/>
        <w:ind w:left="284" w:hanging="284"/>
        <w:jc w:val="left"/>
        <w:rPr>
          <w:rFonts w:ascii="Liberation Serif" w:hAnsi="Liberation Serif"/>
          <w:b/>
          <w:color w:val="00000A"/>
          <w:sz w:val="24"/>
          <w:szCs w:val="20"/>
          <w:lang w:eastAsia="zh-CN" w:bidi="hi-IN"/>
        </w:rPr>
      </w:pPr>
      <w:bookmarkStart w:id="11" w:name="_Toc177051747"/>
      <w:r>
        <w:rPr>
          <w:rFonts w:ascii="Liberation Serif" w:hAnsi="Liberation Serif"/>
          <w:b/>
          <w:color w:val="00000A"/>
          <w:sz w:val="24"/>
          <w:szCs w:val="20"/>
          <w:lang w:eastAsia="zh-CN" w:bidi="hi-IN"/>
        </w:rPr>
        <w:t>Gminny Program Rewitalizacji Olsztyna do roku 2030+</w:t>
      </w:r>
      <w:bookmarkEnd w:id="11"/>
    </w:p>
    <w:p w14:paraId="7C7E6CAE"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Gminny Program Rewitalizacji Olsztyna jest jednym z programów wdrożeniowych </w:t>
      </w:r>
      <w:r>
        <w:rPr>
          <w:rFonts w:ascii="Liberation Serif" w:hAnsi="Liberation Serif"/>
          <w:i/>
          <w:color w:val="00000A"/>
          <w:sz w:val="24"/>
          <w:szCs w:val="20"/>
          <w:lang w:eastAsia="zh-CN" w:bidi="hi-IN"/>
        </w:rPr>
        <w:t>Strategii Rozwoju Miasta – Olsztyn 2030+</w:t>
      </w:r>
      <w:r>
        <w:rPr>
          <w:rFonts w:ascii="Liberation Serif" w:hAnsi="Liberation Serif"/>
          <w:color w:val="00000A"/>
          <w:sz w:val="24"/>
          <w:szCs w:val="20"/>
          <w:lang w:eastAsia="zh-CN" w:bidi="hi-IN"/>
        </w:rPr>
        <w:t xml:space="preserve">. Wśród aspektów odnoszących się do rewitalizacji </w:t>
      </w:r>
      <w:r>
        <w:rPr>
          <w:rFonts w:ascii="Liberation Serif" w:hAnsi="Liberation Serif"/>
          <w:color w:val="00000A"/>
          <w:sz w:val="24"/>
          <w:szCs w:val="20"/>
          <w:lang w:eastAsia="zh-CN" w:bidi="hi-IN"/>
        </w:rPr>
        <w:br/>
        <w:t>w Programie wskazano także potrzebę troski o zabytkowe struktury w obszarze rewitalizacji.</w:t>
      </w:r>
    </w:p>
    <w:p w14:paraId="191C45AD"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W części diagnostycznej dokumentu przedstawiono analizę negatywnych zjawisk technicznych, w tym obejmujących obiekty wpisane do rejestru zabytków i gminnej ewidencji zabytków oraz elementy dziedzictwa archeologicznego Olsztyna. W analizie potencjałów społecznych zwrócono uwagę na szczególną rolę obiektów zabytkowych w działaniach społecznych i kulturotwórczych Olsztyna.</w:t>
      </w:r>
    </w:p>
    <w:p w14:paraId="6CA9CEFE"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Kwestie ochrony zabytków i opieki nad dziedzictwem kulturowym Olsztyna zawarto w Celu strategicznym 2. </w:t>
      </w:r>
      <w:r>
        <w:rPr>
          <w:rFonts w:ascii="Liberation Serif" w:hAnsi="Liberation Serif"/>
          <w:i/>
          <w:color w:val="00000A"/>
          <w:sz w:val="24"/>
          <w:szCs w:val="20"/>
          <w:lang w:eastAsia="zh-CN" w:bidi="hi-IN"/>
        </w:rPr>
        <w:t>Poprawa atrakcyjności Olsztyna dla jego mieszkańców poprzez budowanie poczucia związku z miastem i jego dziedzictwem kulturowym</w:t>
      </w:r>
      <w:r>
        <w:rPr>
          <w:rFonts w:ascii="Liberation Serif" w:hAnsi="Liberation Serif"/>
          <w:color w:val="00000A"/>
          <w:sz w:val="24"/>
          <w:szCs w:val="20"/>
          <w:lang w:eastAsia="zh-CN" w:bidi="hi-IN"/>
        </w:rPr>
        <w:t>, w ramach którego kierunkiem działań jest:</w:t>
      </w:r>
    </w:p>
    <w:p w14:paraId="4976DB9C" w14:textId="77777777" w:rsidR="001A0FA6" w:rsidRDefault="00000000">
      <w:pPr>
        <w:numPr>
          <w:ilvl w:val="0"/>
          <w:numId w:val="5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K2.2 </w:t>
      </w:r>
      <w:r>
        <w:rPr>
          <w:rFonts w:ascii="Liberation Serif" w:hAnsi="Liberation Serif"/>
          <w:i/>
          <w:color w:val="00000A"/>
          <w:sz w:val="24"/>
          <w:szCs w:val="20"/>
          <w:lang w:eastAsia="zh-CN" w:bidi="hi-IN"/>
        </w:rPr>
        <w:t>Eksponowanie przestrzeni historycznych i obiektów zabytkowych</w:t>
      </w:r>
      <w:r>
        <w:rPr>
          <w:rFonts w:ascii="Liberation Serif" w:hAnsi="Liberation Serif"/>
          <w:color w:val="00000A"/>
          <w:sz w:val="24"/>
          <w:szCs w:val="20"/>
          <w:lang w:eastAsia="zh-CN" w:bidi="hi-IN"/>
        </w:rPr>
        <w:t xml:space="preserve"> (cel operacyjny 2.1 </w:t>
      </w:r>
      <w:r>
        <w:rPr>
          <w:rFonts w:ascii="Liberation Serif" w:hAnsi="Liberation Serif"/>
          <w:i/>
          <w:color w:val="00000A"/>
          <w:sz w:val="24"/>
          <w:szCs w:val="20"/>
          <w:lang w:eastAsia="zh-CN" w:bidi="hi-IN"/>
        </w:rPr>
        <w:t>Budowanie wizerunku miasta jako przestrzeni atrakcyjnej, żywej i kreatywnej</w:t>
      </w:r>
      <w:r>
        <w:rPr>
          <w:rFonts w:ascii="Liberation Serif" w:hAnsi="Liberation Serif"/>
          <w:color w:val="00000A"/>
          <w:sz w:val="24"/>
          <w:szCs w:val="20"/>
          <w:lang w:eastAsia="zh-CN" w:bidi="hi-IN"/>
        </w:rPr>
        <w:t>);</w:t>
      </w:r>
    </w:p>
    <w:p w14:paraId="6FD3DAE4" w14:textId="77777777" w:rsidR="001A0FA6" w:rsidRDefault="00000000">
      <w:pPr>
        <w:numPr>
          <w:ilvl w:val="0"/>
          <w:numId w:val="54"/>
        </w:numPr>
        <w:suppressAutoHyphens/>
        <w:spacing w:line="360" w:lineRule="auto"/>
        <w:ind w:left="567" w:hanging="283"/>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K.2.3 Prowadzenie działań związanych z dialogiem międzykulturowym i uczytelnieniem wielokulturowej historii miasta (cel operacyjny 2.2. </w:t>
      </w:r>
      <w:r>
        <w:rPr>
          <w:rFonts w:ascii="Liberation Serif" w:hAnsi="Liberation Serif"/>
          <w:i/>
          <w:color w:val="00000A"/>
          <w:sz w:val="24"/>
          <w:szCs w:val="20"/>
          <w:lang w:eastAsia="zh-CN" w:bidi="hi-IN"/>
        </w:rPr>
        <w:t>Uwrażliwianie na kulturę poprzez wprowadzanie do obszaru aktywizujących form kontaktu z muzyką, sztuką, kulturą i historią</w:t>
      </w:r>
      <w:r>
        <w:rPr>
          <w:rFonts w:ascii="Liberation Serif" w:hAnsi="Liberation Serif"/>
          <w:color w:val="00000A"/>
          <w:sz w:val="24"/>
          <w:szCs w:val="20"/>
          <w:lang w:eastAsia="zh-CN" w:bidi="hi-IN"/>
        </w:rPr>
        <w:t>).</w:t>
      </w:r>
    </w:p>
    <w:p w14:paraId="2D815A42" w14:textId="77777777" w:rsidR="001A0FA6" w:rsidRDefault="00000000">
      <w:pPr>
        <w:suppressAutoHyphens/>
        <w:spacing w:line="360" w:lineRule="auto"/>
        <w:ind w:left="284" w:firstLine="283"/>
        <w:rPr>
          <w:rFonts w:ascii="Liberation Serif" w:hAnsi="Liberation Serif"/>
          <w:b/>
          <w:color w:val="00000A"/>
          <w:sz w:val="24"/>
          <w:szCs w:val="20"/>
          <w:lang w:eastAsia="zh-CN" w:bidi="hi-IN"/>
        </w:rPr>
      </w:pPr>
      <w:r>
        <w:rPr>
          <w:rFonts w:ascii="Liberation Serif" w:hAnsi="Liberation Serif"/>
          <w:color w:val="00000A"/>
          <w:sz w:val="24"/>
          <w:szCs w:val="20"/>
          <w:lang w:eastAsia="zh-CN" w:bidi="hi-IN"/>
        </w:rPr>
        <w:t>W dokumencie wskazano listę podstawowych przedsięwzięć rewitalizacyjnych planowanych do realizacji przez Gminę Olsztyn wraz z szacunkowymi kosztami oraz prognozowanymi rezultatami ich realizacji, na której znalazły się obiekty wpisane do rejestru zabytków lub gminnej ewidencji zabytków. W programie określono także charakterystykę pozostałych dopuszczalnych przedsięwzięć, opisujących działania mogące przyczynić się do osiągnięcia celów GPR. Zakres planowanych działań w obszarze „obiekty zabytkowe” może obejmować m.in.:</w:t>
      </w:r>
    </w:p>
    <w:p w14:paraId="56707283" w14:textId="77777777" w:rsidR="001A0FA6" w:rsidRDefault="00000000">
      <w:pPr>
        <w:numPr>
          <w:ilvl w:val="0"/>
          <w:numId w:val="59"/>
        </w:numPr>
        <w:suppressAutoHyphens/>
        <w:spacing w:line="360" w:lineRule="auto"/>
        <w:ind w:left="709" w:hanging="142"/>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renowację, konserwację, restaurację, rekonstrukcję, rewaloryzację, termomodernizację zabytków;</w:t>
      </w:r>
    </w:p>
    <w:p w14:paraId="32E5F1F1" w14:textId="77777777" w:rsidR="001A0FA6" w:rsidRDefault="00000000">
      <w:pPr>
        <w:numPr>
          <w:ilvl w:val="0"/>
          <w:numId w:val="59"/>
        </w:numPr>
        <w:suppressAutoHyphens/>
        <w:spacing w:line="360" w:lineRule="auto"/>
        <w:ind w:left="709" w:hanging="142"/>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roboty budowlane przy zabytku lub w jego otoczeniu;</w:t>
      </w:r>
    </w:p>
    <w:p w14:paraId="3A7F8909" w14:textId="77777777" w:rsidR="001A0FA6" w:rsidRDefault="00000000">
      <w:pPr>
        <w:numPr>
          <w:ilvl w:val="0"/>
          <w:numId w:val="59"/>
        </w:numPr>
        <w:suppressAutoHyphens/>
        <w:spacing w:line="360" w:lineRule="auto"/>
        <w:ind w:left="709" w:hanging="142"/>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wszelkie działania o charakterze społecznym. </w:t>
      </w:r>
    </w:p>
    <w:p w14:paraId="49B8F9FB" w14:textId="77777777" w:rsidR="001A0FA6" w:rsidRDefault="00000000">
      <w:pPr>
        <w:suppressAutoHyphens/>
        <w:spacing w:line="360" w:lineRule="auto"/>
        <w:ind w:left="284" w:firstLine="283"/>
        <w:rPr>
          <w:rFonts w:ascii="Liberation Serif" w:hAnsi="Liberation Serif"/>
          <w:b/>
          <w:color w:val="00000A"/>
          <w:sz w:val="24"/>
          <w:szCs w:val="20"/>
          <w:lang w:eastAsia="zh-CN" w:bidi="hi-IN"/>
        </w:rPr>
      </w:pPr>
      <w:r>
        <w:rPr>
          <w:rFonts w:ascii="Liberation Serif" w:hAnsi="Liberation Serif"/>
          <w:color w:val="00000A"/>
          <w:sz w:val="24"/>
          <w:szCs w:val="20"/>
          <w:lang w:eastAsia="zh-CN" w:bidi="hi-IN"/>
        </w:rPr>
        <w:t>W zakresie przywrócenia lub nadania funkcji kulturowych obiektom możliwe są też działania polegające na:</w:t>
      </w:r>
    </w:p>
    <w:p w14:paraId="585AF89C" w14:textId="77777777" w:rsidR="001A0FA6" w:rsidRDefault="00000000">
      <w:pPr>
        <w:numPr>
          <w:ilvl w:val="0"/>
          <w:numId w:val="60"/>
        </w:numPr>
        <w:suppressAutoHyphens/>
        <w:spacing w:line="360" w:lineRule="auto"/>
        <w:ind w:hanging="15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renowacji (wg definicji konserwatorskiej: rewitalizacja, rewaloryzacja, restauracja, konserwacja, zachowanie) obiektów dziedzictwa kulturowego (w tym zabytków ruchomych) o potencjale turystycznym wraz z zagospodarowaniem terenów je otaczających oraz zakupem wyposażenia wpływającego na unowocześnienie obiektów (wyłącznie jako element projektu inwestycyjnego);</w:t>
      </w:r>
    </w:p>
    <w:p w14:paraId="35005E20" w14:textId="77777777" w:rsidR="001A0FA6" w:rsidRDefault="00000000">
      <w:pPr>
        <w:numPr>
          <w:ilvl w:val="0"/>
          <w:numId w:val="60"/>
        </w:numPr>
        <w:suppressAutoHyphens/>
        <w:spacing w:line="360" w:lineRule="auto"/>
        <w:ind w:hanging="15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adaptacji obiektów dziedzictwa kulturowego o potencjale turystycznym, polegającej </w:t>
      </w:r>
      <w:r>
        <w:rPr>
          <w:rFonts w:ascii="Liberation Serif" w:hAnsi="Liberation Serif"/>
          <w:color w:val="00000A"/>
          <w:sz w:val="24"/>
          <w:szCs w:val="20"/>
          <w:lang w:eastAsia="zh-CN" w:bidi="hi-IN"/>
        </w:rPr>
        <w:br/>
        <w:t xml:space="preserve">na unowocześnianiu form ich wykorzystania wraz z zagospodarowaniem terenów je </w:t>
      </w:r>
      <w:r>
        <w:rPr>
          <w:rFonts w:ascii="Liberation Serif" w:hAnsi="Liberation Serif"/>
          <w:color w:val="00000A"/>
          <w:sz w:val="24"/>
          <w:szCs w:val="20"/>
          <w:lang w:eastAsia="zh-CN" w:bidi="hi-IN"/>
        </w:rPr>
        <w:lastRenderedPageBreak/>
        <w:t>otaczających oraz zakupem wyposażenia wpływającego na unowocześnienie obiektów (wyłącznie jako element projektu inwestycyjnego);</w:t>
      </w:r>
    </w:p>
    <w:p w14:paraId="6A27C937" w14:textId="77777777" w:rsidR="001A0FA6" w:rsidRDefault="00000000">
      <w:pPr>
        <w:numPr>
          <w:ilvl w:val="0"/>
          <w:numId w:val="60"/>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projekty polegające na zabezpieczeniu obiektów dziedzictwa kulturowego przed zagrożeniami;</w:t>
      </w:r>
    </w:p>
    <w:p w14:paraId="135F29C9" w14:textId="77777777" w:rsidR="001A0FA6" w:rsidRDefault="00000000">
      <w:pPr>
        <w:numPr>
          <w:ilvl w:val="0"/>
          <w:numId w:val="60"/>
        </w:numPr>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projekty zachowujące walory architektoniczno-krajobrazowe i kulturowe (np. zabytkowe nekropolie).</w:t>
      </w:r>
    </w:p>
    <w:p w14:paraId="44D2BF96" w14:textId="77777777" w:rsidR="001A0FA6" w:rsidRDefault="00000000">
      <w:pPr>
        <w:widowControl w:val="0"/>
        <w:numPr>
          <w:ilvl w:val="0"/>
          <w:numId w:val="53"/>
        </w:numPr>
        <w:suppressAutoHyphens/>
        <w:spacing w:line="360" w:lineRule="auto"/>
        <w:ind w:left="284" w:hanging="284"/>
        <w:rPr>
          <w:rFonts w:ascii="Liberation Serif" w:hAnsi="Liberation Serif"/>
          <w:b/>
          <w:color w:val="00000A"/>
          <w:sz w:val="24"/>
          <w:szCs w:val="20"/>
          <w:lang w:eastAsia="zh-CN" w:bidi="hi-IN"/>
        </w:rPr>
      </w:pPr>
      <w:bookmarkStart w:id="12" w:name="_Toc177051749"/>
      <w:r>
        <w:rPr>
          <w:rFonts w:ascii="Liberation Serif" w:hAnsi="Liberation Serif"/>
          <w:b/>
          <w:color w:val="00000A"/>
          <w:sz w:val="24"/>
          <w:szCs w:val="20"/>
          <w:lang w:eastAsia="zh-CN" w:bidi="hi-IN"/>
        </w:rPr>
        <w:t>Studium Uwarunkowań i Kierunków Zagospodarowania Przestrzennego Miasta Olsztyn</w:t>
      </w:r>
      <w:bookmarkEnd w:id="12"/>
      <w:r>
        <w:rPr>
          <w:rFonts w:ascii="Liberation Serif" w:hAnsi="Liberation Serif"/>
          <w:b/>
          <w:color w:val="00000A"/>
          <w:sz w:val="24"/>
          <w:szCs w:val="20"/>
          <w:lang w:eastAsia="zh-CN" w:bidi="hi-IN"/>
        </w:rPr>
        <w:t xml:space="preserve">  </w:t>
      </w:r>
    </w:p>
    <w:p w14:paraId="640CC6D7"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części studium dotyczącej uwarunkowań dokonano analizy stanu oraz kierunków dalszego rozwoju miasta m.in. w oparciu o uwarunkowania wynikające ze stanu dziedzictwa kulturowego </w:t>
      </w:r>
      <w:r>
        <w:rPr>
          <w:rFonts w:ascii="Liberation Serif" w:hAnsi="Liberation Serif"/>
          <w:color w:val="00000A"/>
          <w:sz w:val="24"/>
          <w:szCs w:val="20"/>
          <w:lang w:eastAsia="zh-CN" w:bidi="hi-IN"/>
        </w:rPr>
        <w:br/>
        <w:t>i zabytków oraz dóbr kultury współczesnej, a także określono obszary i zasady ochrony dziedzictwa kulturowego i zabytków oraz dóbr kultury współczesnej.</w:t>
      </w:r>
    </w:p>
    <w:p w14:paraId="59350EC7"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Studium przedstawiając uwarunkowania rozwojowe Olsztyna zwrócono uwagę na  istotne </w:t>
      </w:r>
      <w:r>
        <w:rPr>
          <w:rFonts w:ascii="Liberation Serif" w:hAnsi="Liberation Serif"/>
          <w:color w:val="00000A"/>
          <w:sz w:val="24"/>
          <w:szCs w:val="20"/>
          <w:lang w:eastAsia="zh-CN" w:bidi="hi-IN"/>
        </w:rPr>
        <w:br/>
        <w:t xml:space="preserve">i wyróżniające Olsztyn zasoby przyrodnicze, w tym wymagające szczególnej opieki - zieleń historyczna, parki, zabytkowe cmentarze (rozdział 3).  Rozdział 12. Został w całości poświęcony ochronie dziedzictwa kulturowego i zabytków oraz dóbr kultury współczesnej. Zawiera krótką charakterystykę rozwoju przestrzennego Miasta oraz aktualnego zasobu zabytkowego, wyróżnia układy urbanistyczne i założenia architektoniczne o wartościach kulturowych, oraz wyznacza strefy konserwatorskie – wydzielone w strukturze miasta obszary o różnym stopniu nasycenia walorami kulturowymi, proponowane do objęcia ochroną konserwatorską w miejscowych planach zagospodarowania przestrzennego. </w:t>
      </w:r>
    </w:p>
    <w:p w14:paraId="6384DEFA"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części drugiej studium, wskazującej kierunki rozwoju miasta, ochronę wartości kulturowych i przyrodniczych uznano za jeden z celów polityki przestrzennej Miasta. </w:t>
      </w:r>
      <w:r>
        <w:rPr>
          <w:rFonts w:ascii="Liberation Serif" w:hAnsi="Liberation Serif"/>
          <w:color w:val="00000A"/>
          <w:sz w:val="24"/>
          <w:szCs w:val="20"/>
          <w:lang w:eastAsia="zh-CN" w:bidi="hi-IN"/>
        </w:rPr>
        <w:br/>
        <w:t xml:space="preserve">W rozdziale 5. poświęconym m.in. ochronie dziedzictwa kulturowego i zabytków wskazano  strefy ochrony konserwatorskiej, określając jednocześnie wytyczne konserwatorskie dla działań podejmowanych na ich obszarze. Wskazuje się również, że szczegółowe ustalenia dla poszczególnych stref, a także precyzyjne wyznaczenie ich granic dokonywane będzie na etapie sporządzania miejscowych planów zagospodarowania przestrzennego. W studium położono nacisk na wykorzystanie potencjału przyrodniczego miasta, dostrzegając także wartości tkwiące w historycznych zespołach zieleni miejskiej. Zidentyfikowano i wskazano tereny zieleni zlokalizowane przy obiektach objętych ochroną konserwatorską, historycznie cenne ze względu na swój wiek, dobór gatunków drzew i układ. </w:t>
      </w:r>
    </w:p>
    <w:p w14:paraId="7B6B123B" w14:textId="77777777" w:rsidR="001A0FA6" w:rsidRDefault="00000000">
      <w:pPr>
        <w:numPr>
          <w:ilvl w:val="0"/>
          <w:numId w:val="53"/>
        </w:numPr>
        <w:suppressAutoHyphens/>
        <w:spacing w:line="360" w:lineRule="auto"/>
        <w:ind w:left="284" w:hanging="284"/>
        <w:jc w:val="left"/>
        <w:rPr>
          <w:rFonts w:ascii="Liberation Serif" w:hAnsi="Liberation Serif"/>
          <w:b/>
          <w:color w:val="00000A"/>
          <w:sz w:val="24"/>
          <w:szCs w:val="20"/>
          <w:lang w:eastAsia="zh-CN" w:bidi="hi-IN"/>
        </w:rPr>
      </w:pPr>
      <w:bookmarkStart w:id="13" w:name="_Toc177051750"/>
      <w:r>
        <w:rPr>
          <w:rFonts w:ascii="Liberation Serif" w:hAnsi="Liberation Serif"/>
          <w:b/>
          <w:color w:val="00000A"/>
          <w:sz w:val="24"/>
          <w:szCs w:val="20"/>
          <w:lang w:eastAsia="zh-CN" w:bidi="hi-IN"/>
        </w:rPr>
        <w:t>Miejscowe plany zagospodarowania przestrzennego – charakterystyka ogólna</w:t>
      </w:r>
      <w:bookmarkEnd w:id="13"/>
      <w:r>
        <w:rPr>
          <w:rFonts w:ascii="Liberation Serif" w:hAnsi="Liberation Serif"/>
          <w:b/>
          <w:color w:val="00000A"/>
          <w:sz w:val="24"/>
          <w:szCs w:val="20"/>
          <w:lang w:eastAsia="zh-CN" w:bidi="hi-IN"/>
        </w:rPr>
        <w:t xml:space="preserve">  </w:t>
      </w:r>
    </w:p>
    <w:p w14:paraId="55A75379"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Miejscowe plany zagospodarowania przestrzennego są jedną z form ochrony konserwatorskiej, wymienionych w ustawie o ochronie zabytków i opiece nad zabytkami. Projekty i zmiany planów </w:t>
      </w:r>
      <w:r>
        <w:rPr>
          <w:rFonts w:ascii="Liberation Serif" w:hAnsi="Liberation Serif"/>
          <w:color w:val="00000A"/>
          <w:sz w:val="24"/>
          <w:szCs w:val="20"/>
          <w:lang w:eastAsia="zh-CN" w:bidi="hi-IN"/>
        </w:rPr>
        <w:lastRenderedPageBreak/>
        <w:t xml:space="preserve">zagospodarowania przestrzennego uzgadniane są z wojewódzkim konserwatorem zabytków. Zgodnie z ustawą z dnia 27 marca 2003 r. o planowaniu </w:t>
      </w:r>
      <w:r>
        <w:rPr>
          <w:rFonts w:ascii="Liberation Serif" w:hAnsi="Liberation Serif"/>
          <w:color w:val="00000A"/>
          <w:sz w:val="24"/>
          <w:szCs w:val="20"/>
          <w:lang w:eastAsia="zh-CN" w:bidi="hi-IN"/>
        </w:rPr>
        <w:br/>
        <w:t>i zagospodarowaniu przestrzennym, w miejscowych planach zagospodarowania przestrzennego uwzględnia się zasady ochrony dziedzictwa kulturowego i zabytków.</w:t>
      </w:r>
    </w:p>
    <w:p w14:paraId="0F3A347C"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Projekty i zmiany planu zagospodarowania przestrzennego województwa oraz miejscowego planu zagospodarowania przestrzennego podlegają uzgodnieniu z wojewódzkim konserwatorem zabytków w zakresie kształtowania zabudowy i zagospodarowania terenu.</w:t>
      </w:r>
    </w:p>
    <w:p w14:paraId="46FC1F43"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Lista aktualnych planów miejscowych oraz planów będących w przygotowaniu wraz </w:t>
      </w:r>
      <w:r>
        <w:rPr>
          <w:rFonts w:ascii="Liberation Serif" w:hAnsi="Liberation Serif"/>
          <w:color w:val="00000A"/>
          <w:sz w:val="24"/>
          <w:szCs w:val="20"/>
          <w:lang w:eastAsia="zh-CN" w:bidi="hi-IN"/>
        </w:rPr>
        <w:br/>
        <w:t xml:space="preserve">z załącznikiem graficznym prezentującym zasięg pokrycia planów w mieście dostępne są na stronie internetowej </w:t>
      </w:r>
      <w:hyperlink r:id="rId20" w:history="1">
        <w:r w:rsidR="001A0FA6">
          <w:rPr>
            <w:rFonts w:ascii="Liberation Serif" w:hAnsi="Liberation Serif"/>
            <w:color w:val="0000FF"/>
            <w:sz w:val="24"/>
            <w:szCs w:val="20"/>
            <w:u w:val="single"/>
            <w:lang w:eastAsia="zh-CN" w:bidi="hi-IN"/>
          </w:rPr>
          <w:t>www.olsztyn.eu</w:t>
        </w:r>
      </w:hyperlink>
      <w:r>
        <w:rPr>
          <w:rFonts w:ascii="Liberation Serif" w:hAnsi="Liberation Serif"/>
          <w:color w:val="00000A"/>
          <w:sz w:val="24"/>
          <w:szCs w:val="20"/>
          <w:u w:val="single"/>
          <w:lang w:eastAsia="zh-CN" w:bidi="hi-IN"/>
        </w:rPr>
        <w:t>.</w:t>
      </w:r>
    </w:p>
    <w:p w14:paraId="5148193E" w14:textId="77777777" w:rsidR="001A0FA6" w:rsidRDefault="00000000">
      <w:pPr>
        <w:numPr>
          <w:ilvl w:val="0"/>
          <w:numId w:val="53"/>
        </w:numPr>
        <w:suppressAutoHyphens/>
        <w:spacing w:line="360" w:lineRule="auto"/>
        <w:ind w:left="284" w:hanging="284"/>
        <w:jc w:val="left"/>
        <w:rPr>
          <w:rFonts w:ascii="Liberation Serif" w:hAnsi="Liberation Serif"/>
          <w:b/>
          <w:color w:val="00000A"/>
          <w:sz w:val="24"/>
          <w:szCs w:val="20"/>
          <w:lang w:eastAsia="zh-CN" w:bidi="hi-IN"/>
        </w:rPr>
      </w:pPr>
      <w:bookmarkStart w:id="14" w:name="_Toc177051751"/>
      <w:r>
        <w:rPr>
          <w:rFonts w:ascii="Liberation Serif" w:hAnsi="Liberation Serif"/>
          <w:b/>
          <w:color w:val="00000A"/>
          <w:sz w:val="24"/>
          <w:szCs w:val="20"/>
          <w:lang w:eastAsia="zh-CN" w:bidi="hi-IN"/>
        </w:rPr>
        <w:t>Zintegrowany Program Rozwoju Przestrzennego Śródmieścia</w:t>
      </w:r>
      <w:bookmarkEnd w:id="14"/>
      <w:r>
        <w:rPr>
          <w:rFonts w:ascii="Liberation Serif" w:hAnsi="Liberation Serif"/>
          <w:b/>
          <w:color w:val="00000A"/>
          <w:sz w:val="24"/>
          <w:szCs w:val="20"/>
          <w:lang w:eastAsia="zh-CN" w:bidi="hi-IN"/>
        </w:rPr>
        <w:t xml:space="preserve"> </w:t>
      </w:r>
    </w:p>
    <w:p w14:paraId="55FD3970"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Dokument ten posiada część dotyczącą zabytków i dóbr kultury współczesnej. „Ochrona dziedzictwa kulturowego jest istotnym elementem zrównoważonego rozwoju miasta. Zachowana </w:t>
      </w:r>
      <w:r>
        <w:rPr>
          <w:rFonts w:ascii="Liberation Serif" w:hAnsi="Liberation Serif"/>
          <w:color w:val="00000A"/>
          <w:sz w:val="24"/>
          <w:szCs w:val="20"/>
          <w:lang w:eastAsia="zh-CN" w:bidi="hi-IN"/>
        </w:rPr>
        <w:br/>
        <w:t>w kształcie historycznym przestrzeń miejska wraz z zabytkami to drugi po warunkach przyrodniczych element stanowiący o indywidualnym, unikalnym wizerunku i atrakcyjności turystycznej Olsztyna.” Program wskazuje na konieczność ochrony zabytkowych układów przestrzennych, w tym: historycznego krajobrazu, zabytków architektury i budownictwa, wnętrz ulic, zespołów budowlanych, zabytków techniki oraz zieleni. Określone zostały ponadto działania służące ochronie wymienionych wyżej zabytków.</w:t>
      </w:r>
    </w:p>
    <w:p w14:paraId="6E915653" w14:textId="77777777" w:rsidR="001A0FA6" w:rsidRDefault="00000000">
      <w:pPr>
        <w:numPr>
          <w:ilvl w:val="0"/>
          <w:numId w:val="53"/>
        </w:numPr>
        <w:suppressAutoHyphens/>
        <w:spacing w:line="360" w:lineRule="auto"/>
        <w:ind w:left="284" w:hanging="295"/>
        <w:jc w:val="left"/>
        <w:rPr>
          <w:rFonts w:ascii="Liberation Serif" w:hAnsi="Liberation Serif"/>
          <w:b/>
          <w:color w:val="00000A"/>
          <w:sz w:val="24"/>
          <w:szCs w:val="20"/>
          <w:lang w:eastAsia="zh-CN" w:bidi="hi-IN"/>
        </w:rPr>
      </w:pPr>
      <w:bookmarkStart w:id="15" w:name="_Toc177051752"/>
      <w:r>
        <w:rPr>
          <w:rFonts w:ascii="Liberation Serif" w:hAnsi="Liberation Serif"/>
          <w:b/>
          <w:color w:val="00000A"/>
          <w:sz w:val="24"/>
          <w:szCs w:val="20"/>
          <w:lang w:eastAsia="zh-CN" w:bidi="hi-IN"/>
        </w:rPr>
        <w:t>Program Zatorze</w:t>
      </w:r>
      <w:bookmarkEnd w:id="15"/>
      <w:r>
        <w:rPr>
          <w:rFonts w:ascii="Liberation Serif" w:hAnsi="Liberation Serif"/>
          <w:b/>
          <w:color w:val="00000A"/>
          <w:sz w:val="24"/>
          <w:szCs w:val="20"/>
          <w:lang w:eastAsia="zh-CN" w:bidi="hi-IN"/>
        </w:rPr>
        <w:t xml:space="preserve"> – program przestrzennego rozwoju północnego obszaru Olsztyna</w:t>
      </w:r>
    </w:p>
    <w:p w14:paraId="58A9A9C8"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Program nakreśla przestrzenne cele dla </w:t>
      </w:r>
      <w:proofErr w:type="spellStart"/>
      <w:r>
        <w:rPr>
          <w:rFonts w:ascii="Liberation Serif" w:hAnsi="Liberation Serif"/>
          <w:color w:val="00000A"/>
          <w:sz w:val="24"/>
          <w:szCs w:val="20"/>
          <w:lang w:eastAsia="zh-CN" w:bidi="hi-IN"/>
        </w:rPr>
        <w:t>Zatorza</w:t>
      </w:r>
      <w:proofErr w:type="spellEnd"/>
      <w:r>
        <w:rPr>
          <w:rFonts w:ascii="Liberation Serif" w:hAnsi="Liberation Serif"/>
          <w:color w:val="00000A"/>
          <w:sz w:val="24"/>
          <w:szCs w:val="20"/>
          <w:lang w:eastAsia="zh-CN" w:bidi="hi-IN"/>
        </w:rPr>
        <w:t xml:space="preserve"> rozumianego jako zurbanizowany, północny obszar Olsztyna, ograniczony od południa torami kolejowymi, od zachodu rzeką Łyną, od północy i północnego wschodu Lasem Miejskim, które będą miały wpływ na działania </w:t>
      </w:r>
      <w:r>
        <w:rPr>
          <w:rFonts w:ascii="Liberation Serif" w:hAnsi="Liberation Serif"/>
          <w:color w:val="00000A"/>
          <w:sz w:val="24"/>
          <w:szCs w:val="20"/>
          <w:lang w:eastAsia="zh-CN" w:bidi="hi-IN"/>
        </w:rPr>
        <w:br/>
        <w:t xml:space="preserve">w przestrzeni </w:t>
      </w:r>
      <w:proofErr w:type="spellStart"/>
      <w:r>
        <w:rPr>
          <w:rFonts w:ascii="Liberation Serif" w:hAnsi="Liberation Serif"/>
          <w:color w:val="00000A"/>
          <w:sz w:val="24"/>
          <w:szCs w:val="20"/>
          <w:lang w:eastAsia="zh-CN" w:bidi="hi-IN"/>
        </w:rPr>
        <w:t>Zatorza</w:t>
      </w:r>
      <w:proofErr w:type="spellEnd"/>
      <w:r>
        <w:rPr>
          <w:rFonts w:ascii="Liberation Serif" w:hAnsi="Liberation Serif"/>
          <w:color w:val="00000A"/>
          <w:sz w:val="24"/>
          <w:szCs w:val="20"/>
          <w:lang w:eastAsia="zh-CN" w:bidi="hi-IN"/>
        </w:rPr>
        <w:t xml:space="preserve">. Program podkreślając unikatowe walory przestrzenne </w:t>
      </w:r>
      <w:proofErr w:type="spellStart"/>
      <w:r>
        <w:rPr>
          <w:rFonts w:ascii="Liberation Serif" w:hAnsi="Liberation Serif"/>
          <w:color w:val="00000A"/>
          <w:sz w:val="24"/>
          <w:szCs w:val="20"/>
          <w:lang w:eastAsia="zh-CN" w:bidi="hi-IN"/>
        </w:rPr>
        <w:t>Zatorza</w:t>
      </w:r>
      <w:proofErr w:type="spellEnd"/>
      <w:r>
        <w:rPr>
          <w:rFonts w:ascii="Liberation Serif" w:hAnsi="Liberation Serif"/>
          <w:color w:val="00000A"/>
          <w:sz w:val="24"/>
          <w:szCs w:val="20"/>
          <w:lang w:eastAsia="zh-CN" w:bidi="hi-IN"/>
        </w:rPr>
        <w:t xml:space="preserve"> wskazuje, że celem głównym podejmowanych działań jest:</w:t>
      </w:r>
    </w:p>
    <w:p w14:paraId="7FE352C4" w14:textId="77777777" w:rsidR="001A0FA6" w:rsidRDefault="00000000">
      <w:pPr>
        <w:suppressAutoHyphens/>
        <w:spacing w:line="360" w:lineRule="auto"/>
        <w:ind w:left="567"/>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w:t>
      </w:r>
      <w:proofErr w:type="spellStart"/>
      <w:r>
        <w:rPr>
          <w:rFonts w:ascii="Liberation Serif" w:hAnsi="Liberation Serif"/>
          <w:i/>
          <w:color w:val="00000A"/>
          <w:sz w:val="24"/>
          <w:szCs w:val="20"/>
          <w:lang w:eastAsia="zh-CN" w:bidi="hi-IN"/>
        </w:rPr>
        <w:t>Primum</w:t>
      </w:r>
      <w:proofErr w:type="spellEnd"/>
      <w:r>
        <w:rPr>
          <w:rFonts w:ascii="Liberation Serif" w:hAnsi="Liberation Serif"/>
          <w:i/>
          <w:color w:val="00000A"/>
          <w:sz w:val="24"/>
          <w:szCs w:val="20"/>
          <w:lang w:eastAsia="zh-CN" w:bidi="hi-IN"/>
        </w:rPr>
        <w:t xml:space="preserve"> non </w:t>
      </w:r>
      <w:proofErr w:type="spellStart"/>
      <w:r>
        <w:rPr>
          <w:rFonts w:ascii="Liberation Serif" w:hAnsi="Liberation Serif"/>
          <w:i/>
          <w:color w:val="00000A"/>
          <w:sz w:val="24"/>
          <w:szCs w:val="20"/>
          <w:lang w:eastAsia="zh-CN" w:bidi="hi-IN"/>
        </w:rPr>
        <w:t>nocere</w:t>
      </w:r>
      <w:proofErr w:type="spellEnd"/>
      <w:r>
        <w:rPr>
          <w:rFonts w:ascii="Liberation Serif" w:hAnsi="Liberation Serif"/>
          <w:i/>
          <w:color w:val="00000A"/>
          <w:sz w:val="24"/>
          <w:szCs w:val="20"/>
          <w:lang w:eastAsia="zh-CN" w:bidi="hi-IN"/>
        </w:rPr>
        <w:t xml:space="preserve">” – po pierwsze nie szkodzić, unikatowe walory </w:t>
      </w:r>
      <w:proofErr w:type="spellStart"/>
      <w:r>
        <w:rPr>
          <w:rFonts w:ascii="Liberation Serif" w:hAnsi="Liberation Serif"/>
          <w:i/>
          <w:color w:val="00000A"/>
          <w:sz w:val="24"/>
          <w:szCs w:val="20"/>
          <w:lang w:eastAsia="zh-CN" w:bidi="hi-IN"/>
        </w:rPr>
        <w:t>Zatorza</w:t>
      </w:r>
      <w:proofErr w:type="spellEnd"/>
      <w:r>
        <w:rPr>
          <w:rFonts w:ascii="Liberation Serif" w:hAnsi="Liberation Serif"/>
          <w:i/>
          <w:color w:val="00000A"/>
          <w:sz w:val="24"/>
          <w:szCs w:val="20"/>
          <w:lang w:eastAsia="zh-CN" w:bidi="hi-IN"/>
        </w:rPr>
        <w:t xml:space="preserve"> warunkiem atrakcyjności i konkurencyjności obszaru</w:t>
      </w:r>
      <w:r>
        <w:rPr>
          <w:rFonts w:ascii="Liberation Serif" w:hAnsi="Liberation Serif"/>
          <w:color w:val="00000A"/>
          <w:sz w:val="24"/>
          <w:szCs w:val="20"/>
          <w:lang w:eastAsia="zh-CN" w:bidi="hi-IN"/>
        </w:rPr>
        <w:t>.«</w:t>
      </w:r>
    </w:p>
    <w:p w14:paraId="4EEB25BC"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Celem szczegółowym programu uznano „Chronione obiekty zabytkowe”. W Programie wskazano, że istotnym jest prowadzenie rozwoju i przekształceń funkcji </w:t>
      </w:r>
      <w:proofErr w:type="spellStart"/>
      <w:r>
        <w:rPr>
          <w:rFonts w:ascii="Liberation Serif" w:hAnsi="Liberation Serif"/>
          <w:color w:val="00000A"/>
          <w:sz w:val="24"/>
          <w:szCs w:val="20"/>
          <w:lang w:eastAsia="zh-CN" w:bidi="hi-IN"/>
        </w:rPr>
        <w:t>Zatorza</w:t>
      </w:r>
      <w:proofErr w:type="spellEnd"/>
      <w:r>
        <w:rPr>
          <w:rFonts w:ascii="Liberation Serif" w:hAnsi="Liberation Serif"/>
          <w:color w:val="00000A"/>
          <w:sz w:val="24"/>
          <w:szCs w:val="20"/>
          <w:lang w:eastAsia="zh-CN" w:bidi="hi-IN"/>
        </w:rPr>
        <w:t xml:space="preserve"> </w:t>
      </w:r>
      <w:r>
        <w:rPr>
          <w:rFonts w:ascii="Liberation Serif" w:hAnsi="Liberation Serif"/>
          <w:color w:val="00000A"/>
          <w:sz w:val="24"/>
          <w:szCs w:val="20"/>
          <w:lang w:eastAsia="zh-CN" w:bidi="hi-IN"/>
        </w:rPr>
        <w:br/>
        <w:t xml:space="preserve">z poszanowaniem cennych kulturowo obiektów historycznych, zabytkowych układów przestrzennych oraz zieleni zabytkowej, wpływających na komfort życia mieszkańców </w:t>
      </w:r>
      <w:proofErr w:type="spellStart"/>
      <w:r>
        <w:rPr>
          <w:rFonts w:ascii="Liberation Serif" w:hAnsi="Liberation Serif"/>
          <w:color w:val="00000A"/>
          <w:sz w:val="24"/>
          <w:szCs w:val="20"/>
          <w:lang w:eastAsia="zh-CN" w:bidi="hi-IN"/>
        </w:rPr>
        <w:t>Zatorza</w:t>
      </w:r>
      <w:proofErr w:type="spellEnd"/>
      <w:r>
        <w:rPr>
          <w:rFonts w:ascii="Liberation Serif" w:hAnsi="Liberation Serif"/>
          <w:color w:val="00000A"/>
          <w:sz w:val="24"/>
          <w:szCs w:val="20"/>
          <w:lang w:eastAsia="zh-CN" w:bidi="hi-IN"/>
        </w:rPr>
        <w:t xml:space="preserve"> </w:t>
      </w:r>
      <w:r>
        <w:rPr>
          <w:rFonts w:ascii="Liberation Serif" w:hAnsi="Liberation Serif"/>
          <w:color w:val="00000A"/>
          <w:sz w:val="24"/>
          <w:szCs w:val="20"/>
          <w:lang w:eastAsia="zh-CN" w:bidi="hi-IN"/>
        </w:rPr>
        <w:br/>
        <w:t>i Miasta Olsztyn.</w:t>
      </w:r>
    </w:p>
    <w:p w14:paraId="2E1372F1" w14:textId="77777777" w:rsidR="001A0FA6" w:rsidRDefault="00000000">
      <w:pPr>
        <w:suppressAutoHyphens/>
        <w:spacing w:line="360" w:lineRule="auto"/>
        <w:ind w:left="284" w:firstLine="28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W załącznik do programu (mapa nr 1) przedstawiono szczegółowo rozmieszczenie obiektów </w:t>
      </w:r>
      <w:r>
        <w:rPr>
          <w:rFonts w:ascii="Liberation Serif" w:hAnsi="Liberation Serif"/>
          <w:color w:val="00000A"/>
          <w:sz w:val="24"/>
          <w:szCs w:val="20"/>
          <w:lang w:eastAsia="zh-CN" w:bidi="hi-IN"/>
        </w:rPr>
        <w:br/>
        <w:t xml:space="preserve">i obszarów zabytkowych, w tym historycznych układów urbanistycznych ulic, budynków, </w:t>
      </w:r>
      <w:r>
        <w:rPr>
          <w:rFonts w:ascii="Liberation Serif" w:hAnsi="Liberation Serif"/>
          <w:color w:val="00000A"/>
          <w:sz w:val="24"/>
          <w:szCs w:val="20"/>
          <w:lang w:eastAsia="zh-CN" w:bidi="hi-IN"/>
        </w:rPr>
        <w:lastRenderedPageBreak/>
        <w:t xml:space="preserve">zabytkowych cmentarzy, parków, alei i założeń zieleni - wpisanych do rejestru zabytków </w:t>
      </w:r>
      <w:r>
        <w:rPr>
          <w:rFonts w:ascii="Liberation Serif" w:hAnsi="Liberation Serif"/>
          <w:color w:val="00000A"/>
          <w:sz w:val="24"/>
          <w:szCs w:val="20"/>
          <w:lang w:eastAsia="zh-CN" w:bidi="hi-IN"/>
        </w:rPr>
        <w:br/>
        <w:t>i gminnej ewidencji zabytków.</w:t>
      </w:r>
    </w:p>
    <w:p w14:paraId="3B2D52A1" w14:textId="77777777" w:rsidR="001A0FA6" w:rsidRDefault="001A0FA6">
      <w:pPr>
        <w:suppressAutoHyphens/>
        <w:spacing w:line="360" w:lineRule="auto"/>
        <w:rPr>
          <w:rFonts w:ascii="Liberation Serif" w:hAnsi="Liberation Serif"/>
          <w:color w:val="00000A"/>
          <w:sz w:val="24"/>
          <w:szCs w:val="20"/>
          <w:lang w:eastAsia="zh-CN" w:bidi="hi-IN"/>
        </w:rPr>
      </w:pPr>
    </w:p>
    <w:p w14:paraId="54C7C47A" w14:textId="77777777" w:rsidR="001A0FA6" w:rsidRDefault="00000000">
      <w:pPr>
        <w:suppressAutoHyphens/>
        <w:spacing w:line="360" w:lineRule="auto"/>
        <w:ind w:firstLine="284"/>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Podsumowując, należy stwierdzić, że cele i wynikające z nich planowane działania opisane </w:t>
      </w:r>
      <w:r>
        <w:rPr>
          <w:rFonts w:ascii="Liberation Serif" w:hAnsi="Liberation Serif"/>
          <w:color w:val="00000A"/>
          <w:sz w:val="24"/>
          <w:szCs w:val="20"/>
          <w:lang w:eastAsia="zh-CN" w:bidi="hi-IN"/>
        </w:rPr>
        <w:br/>
        <w:t xml:space="preserve">w rozdziale 3. Założenia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Miasta Olsztyna, nie stoją w sprzeczności z zapisami wymienionych wyżej dokumentów, a w wielu wypadkach wynikają wprost z ich ustaleń. Co najważniejsze, wszystkie zadania planowane do realizacji są zgodne z zapisami </w:t>
      </w:r>
      <w:r>
        <w:rPr>
          <w:rFonts w:ascii="Liberation Serif" w:hAnsi="Liberation Serif"/>
          <w:i/>
          <w:color w:val="00000A"/>
          <w:sz w:val="24"/>
          <w:szCs w:val="20"/>
          <w:lang w:eastAsia="zh-CN" w:bidi="hi-IN"/>
        </w:rPr>
        <w:t>Strategii Rozwoju Miasta - Olsztyn 2030</w:t>
      </w:r>
      <w:r>
        <w:rPr>
          <w:rFonts w:ascii="Liberation Serif" w:hAnsi="Liberation Serif"/>
          <w:color w:val="00000A"/>
          <w:sz w:val="24"/>
          <w:szCs w:val="20"/>
          <w:lang w:eastAsia="zh-CN" w:bidi="hi-IN"/>
        </w:rPr>
        <w:t xml:space="preserve">+, dla której </w:t>
      </w:r>
      <w:proofErr w:type="spellStart"/>
      <w:r>
        <w:rPr>
          <w:rFonts w:ascii="Liberation Serif" w:hAnsi="Liberation Serif"/>
          <w:color w:val="00000A"/>
          <w:sz w:val="24"/>
          <w:szCs w:val="20"/>
          <w:lang w:eastAsia="zh-CN" w:bidi="hi-IN"/>
        </w:rPr>
        <w:t>POnZ</w:t>
      </w:r>
      <w:proofErr w:type="spellEnd"/>
      <w:r>
        <w:rPr>
          <w:rFonts w:ascii="Liberation Serif" w:hAnsi="Liberation Serif"/>
          <w:color w:val="00000A"/>
          <w:sz w:val="24"/>
          <w:szCs w:val="20"/>
          <w:lang w:eastAsia="zh-CN" w:bidi="hi-IN"/>
        </w:rPr>
        <w:t xml:space="preserve"> Miasta Olsztyna</w:t>
      </w:r>
      <w:r>
        <w:rPr>
          <w:rFonts w:ascii="Liberation Serif" w:hAnsi="Liberation Serif"/>
          <w:i/>
          <w:color w:val="00000A"/>
          <w:sz w:val="24"/>
          <w:szCs w:val="20"/>
          <w:lang w:eastAsia="zh-CN" w:bidi="hi-IN"/>
        </w:rPr>
        <w:t xml:space="preserve"> </w:t>
      </w:r>
      <w:r>
        <w:rPr>
          <w:rFonts w:ascii="Liberation Serif" w:hAnsi="Liberation Serif"/>
          <w:color w:val="00000A"/>
          <w:sz w:val="24"/>
          <w:szCs w:val="20"/>
          <w:lang w:eastAsia="zh-CN" w:bidi="hi-IN"/>
        </w:rPr>
        <w:t xml:space="preserve">stanowi swego rodzaju program operacyjny. </w:t>
      </w:r>
    </w:p>
    <w:p w14:paraId="0EC95BEF" w14:textId="77777777" w:rsidR="001A0FA6" w:rsidRDefault="00000000">
      <w:pPr>
        <w:widowControl w:val="0"/>
        <w:tabs>
          <w:tab w:val="left" w:pos="426"/>
        </w:tabs>
        <w:suppressAutoHyphens/>
        <w:spacing w:line="360" w:lineRule="auto"/>
        <w:rPr>
          <w:rFonts w:ascii="Liberation Serif" w:hAnsi="Liberation Serif"/>
          <w:b/>
          <w:sz w:val="24"/>
          <w:szCs w:val="20"/>
          <w:lang w:eastAsia="zh-CN" w:bidi="hi-IN"/>
        </w:rPr>
      </w:pPr>
      <w:r>
        <w:rPr>
          <w:rFonts w:ascii="Liberation Serif" w:hAnsi="Liberation Serif"/>
          <w:b/>
          <w:sz w:val="24"/>
          <w:szCs w:val="20"/>
          <w:lang w:eastAsia="zh-CN" w:bidi="hi-IN"/>
        </w:rPr>
        <w:br w:type="page"/>
      </w:r>
      <w:r>
        <w:rPr>
          <w:rFonts w:ascii="Liberation Serif" w:hAnsi="Liberation Serif"/>
          <w:b/>
          <w:sz w:val="24"/>
          <w:szCs w:val="20"/>
          <w:lang w:eastAsia="zh-CN" w:bidi="hi-IN"/>
        </w:rPr>
        <w:lastRenderedPageBreak/>
        <w:t xml:space="preserve">6. </w:t>
      </w:r>
      <w:r>
        <w:rPr>
          <w:rFonts w:ascii="Liberation Serif" w:hAnsi="Liberation Serif"/>
          <w:b/>
          <w:sz w:val="24"/>
          <w:szCs w:val="20"/>
          <w:lang w:eastAsia="zh-CN" w:bidi="hi-IN"/>
        </w:rPr>
        <w:tab/>
        <w:t xml:space="preserve">SPIS TABEL </w:t>
      </w:r>
    </w:p>
    <w:p w14:paraId="5DD88A9B" w14:textId="77777777" w:rsidR="001A0FA6" w:rsidRDefault="00000000">
      <w:pPr>
        <w:widowControl w:val="0"/>
        <w:spacing w:line="360" w:lineRule="auto"/>
        <w:ind w:left="993" w:hanging="993"/>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Tabela 1. Zadania własne samorządu określone w ustawie </w:t>
      </w:r>
    </w:p>
    <w:p w14:paraId="574A51A5" w14:textId="77777777" w:rsidR="001A0FA6" w:rsidRDefault="00000000">
      <w:pPr>
        <w:suppressAutoHyphens/>
        <w:spacing w:line="360" w:lineRule="auto"/>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Tabela 2. Zasób zabytkowy Gminy Olsztyn</w:t>
      </w:r>
    </w:p>
    <w:p w14:paraId="592B1203" w14:textId="77777777" w:rsidR="001A0FA6" w:rsidRDefault="00000000">
      <w:pPr>
        <w:widowControl w:val="0"/>
        <w:suppressAutoHyphens/>
        <w:spacing w:line="360" w:lineRule="auto"/>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Tabela 3. Analiza SWOT</w:t>
      </w:r>
    </w:p>
    <w:p w14:paraId="645EEC95" w14:textId="77777777" w:rsidR="001A0FA6" w:rsidRDefault="00000000">
      <w:pPr>
        <w:suppressAutoHyphens/>
        <w:spacing w:line="360" w:lineRule="auto"/>
        <w:jc w:val="left"/>
        <w:rPr>
          <w:rFonts w:ascii="Liberation Serif" w:hAnsi="Liberation Serif"/>
          <w:color w:val="00000A"/>
          <w:sz w:val="24"/>
          <w:szCs w:val="20"/>
          <w:lang w:eastAsia="zh-CN" w:bidi="hi-IN"/>
        </w:rPr>
      </w:pPr>
      <w:r>
        <w:rPr>
          <w:rFonts w:ascii="Liberation Serif" w:hAnsi="Liberation Serif"/>
          <w:sz w:val="24"/>
          <w:szCs w:val="20"/>
          <w:lang w:eastAsia="zh-CN" w:bidi="hi-IN"/>
        </w:rPr>
        <w:t xml:space="preserve">Tabela 4. Cele i działania </w:t>
      </w:r>
      <w:proofErr w:type="spellStart"/>
      <w:r>
        <w:rPr>
          <w:rFonts w:ascii="Liberation Serif" w:hAnsi="Liberation Serif"/>
          <w:sz w:val="24"/>
          <w:szCs w:val="20"/>
          <w:lang w:eastAsia="zh-CN" w:bidi="hi-IN"/>
        </w:rPr>
        <w:t>POnZ</w:t>
      </w:r>
      <w:proofErr w:type="spellEnd"/>
      <w:r>
        <w:rPr>
          <w:rFonts w:ascii="Liberation Serif" w:hAnsi="Liberation Serif"/>
          <w:sz w:val="24"/>
          <w:szCs w:val="20"/>
          <w:lang w:eastAsia="zh-CN" w:bidi="hi-IN"/>
        </w:rPr>
        <w:t xml:space="preserve"> Miasta Olsztyna na lata 2024-2027</w:t>
      </w:r>
    </w:p>
    <w:p w14:paraId="28A6F4C2" w14:textId="77777777" w:rsidR="001A0FA6" w:rsidRDefault="00000000">
      <w:pPr>
        <w:suppressAutoHyphens/>
        <w:spacing w:line="360" w:lineRule="auto"/>
        <w:jc w:val="left"/>
        <w:rPr>
          <w:rFonts w:ascii="Liberation Serif" w:hAnsi="Liberation Serif"/>
          <w:sz w:val="24"/>
          <w:szCs w:val="20"/>
          <w:lang w:eastAsia="zh-CN" w:bidi="hi-IN"/>
        </w:rPr>
      </w:pPr>
      <w:r>
        <w:rPr>
          <w:rFonts w:ascii="Liberation Serif" w:hAnsi="Liberation Serif"/>
          <w:sz w:val="24"/>
          <w:szCs w:val="20"/>
          <w:lang w:eastAsia="zh-CN" w:bidi="hi-IN"/>
        </w:rPr>
        <w:t>Tabela 5. Matryca logiczna celów</w:t>
      </w:r>
    </w:p>
    <w:p w14:paraId="28088E25" w14:textId="77777777" w:rsidR="001A0FA6" w:rsidRDefault="00000000">
      <w:pPr>
        <w:suppressAutoHyphens/>
        <w:spacing w:line="360" w:lineRule="auto"/>
        <w:jc w:val="left"/>
        <w:rPr>
          <w:rFonts w:ascii="Liberation Serif" w:hAnsi="Liberation Serif"/>
          <w:color w:val="00000A"/>
          <w:sz w:val="24"/>
          <w:szCs w:val="20"/>
          <w:lang w:eastAsia="zh-CN" w:bidi="hi-IN"/>
        </w:rPr>
      </w:pPr>
      <w:r>
        <w:rPr>
          <w:rFonts w:ascii="Liberation Serif" w:hAnsi="Liberation Serif"/>
          <w:sz w:val="24"/>
          <w:szCs w:val="20"/>
          <w:lang w:eastAsia="zh-CN" w:bidi="hi-IN"/>
        </w:rPr>
        <w:t xml:space="preserve">Tabela 6. Źródła finansowania </w:t>
      </w:r>
      <w:proofErr w:type="spellStart"/>
      <w:r>
        <w:rPr>
          <w:rFonts w:ascii="Liberation Serif" w:hAnsi="Liberation Serif"/>
          <w:i/>
          <w:color w:val="00000A"/>
          <w:sz w:val="24"/>
          <w:szCs w:val="20"/>
          <w:lang w:eastAsia="zh-CN" w:bidi="hi-IN"/>
        </w:rPr>
        <w:t>POnZ</w:t>
      </w:r>
      <w:proofErr w:type="spellEnd"/>
      <w:r>
        <w:rPr>
          <w:rFonts w:ascii="Liberation Serif" w:hAnsi="Liberation Serif"/>
          <w:i/>
          <w:color w:val="00000A"/>
          <w:sz w:val="24"/>
          <w:szCs w:val="20"/>
          <w:lang w:eastAsia="zh-CN" w:bidi="hi-IN"/>
        </w:rPr>
        <w:t xml:space="preserve"> Miasta Olsztyna</w:t>
      </w:r>
    </w:p>
    <w:p w14:paraId="6B41E8D9" w14:textId="77777777" w:rsidR="001A0FA6" w:rsidRDefault="001A0FA6">
      <w:pPr>
        <w:suppressAutoHyphens/>
        <w:jc w:val="left"/>
        <w:rPr>
          <w:rFonts w:ascii="Liberation Serif" w:hAnsi="Liberation Serif"/>
          <w:color w:val="00000A"/>
          <w:sz w:val="24"/>
          <w:szCs w:val="20"/>
          <w:lang w:eastAsia="zh-CN" w:bidi="hi-IN"/>
        </w:rPr>
      </w:pPr>
    </w:p>
    <w:p w14:paraId="5A8EAAA4" w14:textId="77777777" w:rsidR="001A0FA6" w:rsidRDefault="001A0FA6">
      <w:pPr>
        <w:widowControl w:val="0"/>
        <w:tabs>
          <w:tab w:val="left" w:pos="710"/>
        </w:tabs>
        <w:suppressAutoHyphens/>
        <w:spacing w:line="360" w:lineRule="auto"/>
        <w:rPr>
          <w:rFonts w:ascii="Liberation Serif" w:hAnsi="Liberation Serif"/>
          <w:color w:val="00000A"/>
          <w:sz w:val="24"/>
          <w:szCs w:val="20"/>
          <w:lang w:eastAsia="zh-CN" w:bidi="hi-IN"/>
        </w:rPr>
      </w:pPr>
    </w:p>
    <w:p w14:paraId="2E353F4E" w14:textId="77777777" w:rsidR="001A0FA6" w:rsidRDefault="001A0FA6">
      <w:pPr>
        <w:widowControl w:val="0"/>
        <w:tabs>
          <w:tab w:val="left" w:pos="710"/>
        </w:tabs>
        <w:suppressAutoHyphens/>
        <w:spacing w:line="360" w:lineRule="auto"/>
        <w:rPr>
          <w:rFonts w:ascii="Liberation Serif" w:hAnsi="Liberation Serif"/>
          <w:color w:val="00000A"/>
          <w:sz w:val="24"/>
          <w:szCs w:val="20"/>
          <w:lang w:eastAsia="zh-CN" w:bidi="hi-IN"/>
        </w:rPr>
      </w:pPr>
    </w:p>
    <w:p w14:paraId="4BCA5220" w14:textId="77777777" w:rsidR="001A0FA6" w:rsidRDefault="00000000">
      <w:pPr>
        <w:numPr>
          <w:ilvl w:val="0"/>
          <w:numId w:val="41"/>
        </w:numPr>
        <w:tabs>
          <w:tab w:val="left" w:pos="426"/>
          <w:tab w:val="left" w:pos="8460"/>
        </w:tabs>
        <w:suppressAutoHyphens/>
        <w:spacing w:line="360" w:lineRule="auto"/>
        <w:rPr>
          <w:b/>
          <w:color w:val="00000A"/>
          <w:sz w:val="24"/>
          <w:szCs w:val="20"/>
          <w:lang w:eastAsia="zh-CN" w:bidi="hi-IN"/>
        </w:rPr>
      </w:pPr>
      <w:r>
        <w:rPr>
          <w:b/>
          <w:color w:val="00000A"/>
          <w:sz w:val="24"/>
          <w:szCs w:val="20"/>
          <w:lang w:eastAsia="zh-CN" w:bidi="hi-IN"/>
        </w:rPr>
        <w:t xml:space="preserve">SPIS ZAŁĄCZNIKÓW </w:t>
      </w:r>
    </w:p>
    <w:p w14:paraId="2BBD77B5" w14:textId="77777777" w:rsidR="001A0FA6" w:rsidRDefault="00000000">
      <w:pPr>
        <w:tabs>
          <w:tab w:val="left" w:pos="540"/>
          <w:tab w:val="left" w:pos="8460"/>
        </w:tabs>
        <w:suppressAutoHyphens/>
        <w:spacing w:line="360" w:lineRule="auto"/>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 xml:space="preserve">Załącznik nr 1 – </w:t>
      </w:r>
      <w:r>
        <w:rPr>
          <w:rFonts w:ascii="Liberation Serif" w:hAnsi="Liberation Serif"/>
          <w:color w:val="00000A"/>
          <w:sz w:val="24"/>
          <w:szCs w:val="20"/>
          <w:lang w:eastAsia="zh-CN" w:bidi="hi-IN"/>
        </w:rPr>
        <w:t xml:space="preserve">Wykaz obiektów zabytkowych wpisanych do rejestru zabytków stanowiących własność Gminy Olsztyn, stan na wrzesień 2024 r. </w:t>
      </w:r>
    </w:p>
    <w:p w14:paraId="1EA62BAE" w14:textId="77777777" w:rsidR="001A0FA6" w:rsidRDefault="00000000">
      <w:pPr>
        <w:tabs>
          <w:tab w:val="left" w:pos="540"/>
          <w:tab w:val="left" w:pos="8460"/>
        </w:tabs>
        <w:suppressAutoHyphens/>
        <w:spacing w:line="360" w:lineRule="auto"/>
        <w:rPr>
          <w:rFonts w:ascii="Liberation Serif" w:hAnsi="Liberation Serif"/>
          <w:color w:val="00000A"/>
          <w:sz w:val="24"/>
          <w:szCs w:val="20"/>
          <w:lang w:eastAsia="zh-CN" w:bidi="hi-IN"/>
        </w:rPr>
      </w:pPr>
      <w:r>
        <w:rPr>
          <w:rFonts w:ascii="Liberation Serif" w:hAnsi="Liberation Serif"/>
          <w:b/>
          <w:color w:val="00000A"/>
          <w:sz w:val="24"/>
          <w:szCs w:val="20"/>
          <w:lang w:eastAsia="zh-CN" w:bidi="hi-IN"/>
        </w:rPr>
        <w:t>Załącznik nr 2</w:t>
      </w:r>
      <w:r>
        <w:rPr>
          <w:rFonts w:ascii="Liberation Serif" w:hAnsi="Liberation Serif"/>
          <w:color w:val="00000A"/>
          <w:sz w:val="24"/>
          <w:szCs w:val="20"/>
          <w:lang w:eastAsia="zh-CN" w:bidi="hi-IN"/>
        </w:rPr>
        <w:t xml:space="preserve"> - Wykaz obiektów zabytkowych nie wpisanych do rejestru zabytków, ujętych </w:t>
      </w:r>
      <w:r>
        <w:rPr>
          <w:rFonts w:ascii="Liberation Serif" w:hAnsi="Liberation Serif"/>
          <w:color w:val="00000A"/>
          <w:sz w:val="24"/>
          <w:szCs w:val="20"/>
          <w:lang w:eastAsia="zh-CN" w:bidi="hi-IN"/>
        </w:rPr>
        <w:br/>
        <w:t xml:space="preserve">w gminnej ewidencji zabytków, stanowiących własność Gminy Olsztyn, stan na wrzesień 2024 r. </w:t>
      </w:r>
    </w:p>
    <w:p w14:paraId="67E66C47" w14:textId="77777777" w:rsidR="001A0FA6" w:rsidRDefault="001A0FA6">
      <w:pPr>
        <w:tabs>
          <w:tab w:val="left" w:pos="540"/>
          <w:tab w:val="left" w:pos="8460"/>
        </w:tabs>
        <w:suppressAutoHyphens/>
        <w:spacing w:line="360" w:lineRule="auto"/>
        <w:rPr>
          <w:color w:val="00000A"/>
          <w:sz w:val="24"/>
          <w:szCs w:val="20"/>
          <w:lang w:eastAsia="zh-CN" w:bidi="hi-IN"/>
        </w:rPr>
      </w:pPr>
    </w:p>
    <w:p w14:paraId="0DD4D73B"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3951BA71"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0F6A49E2"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7BA12BDB"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711C58B5"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6784042C"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4EA105E4"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126BE9FA"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50FBCFBF"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675DA781"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0EEFE6E5"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2479894E"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65952BF5"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26C43FCE"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51D08798"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47EEB02E"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2AE9A602" w14:textId="77777777" w:rsidR="001A0FA6" w:rsidRDefault="001A0FA6">
      <w:pPr>
        <w:tabs>
          <w:tab w:val="left" w:pos="540"/>
          <w:tab w:val="left" w:pos="8460"/>
        </w:tabs>
        <w:suppressAutoHyphens/>
        <w:spacing w:line="360" w:lineRule="auto"/>
        <w:rPr>
          <w:rFonts w:ascii="Liberation Serif" w:hAnsi="Liberation Serif"/>
          <w:b/>
          <w:color w:val="00000A"/>
          <w:sz w:val="24"/>
          <w:szCs w:val="20"/>
          <w:lang w:eastAsia="zh-CN" w:bidi="hi-IN"/>
        </w:rPr>
      </w:pPr>
    </w:p>
    <w:p w14:paraId="609277A3" w14:textId="77777777" w:rsidR="001A0FA6" w:rsidRDefault="001A0FA6">
      <w:pPr>
        <w:widowControl w:val="0"/>
        <w:tabs>
          <w:tab w:val="center" w:pos="4536"/>
          <w:tab w:val="right" w:pos="9072"/>
        </w:tabs>
        <w:suppressAutoHyphens/>
        <w:ind w:left="6237"/>
        <w:jc w:val="left"/>
        <w:rPr>
          <w:rFonts w:ascii="Liberation Serif" w:hAnsi="Liberation Serif"/>
          <w:color w:val="00000A"/>
          <w:sz w:val="18"/>
          <w:szCs w:val="20"/>
          <w:lang w:eastAsia="zh-CN" w:bidi="hi-IN"/>
        </w:rPr>
      </w:pPr>
    </w:p>
    <w:p w14:paraId="6E048B0B"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Załącznik nr 1</w:t>
      </w:r>
    </w:p>
    <w:p w14:paraId="3F57153D"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lastRenderedPageBreak/>
        <w:t xml:space="preserve">do </w:t>
      </w:r>
      <w:proofErr w:type="spellStart"/>
      <w:r>
        <w:rPr>
          <w:rFonts w:ascii="Liberation Serif" w:hAnsi="Liberation Serif"/>
          <w:color w:val="00000A"/>
          <w:sz w:val="18"/>
          <w:szCs w:val="20"/>
          <w:lang w:eastAsia="zh-CN" w:bidi="hi-IN"/>
        </w:rPr>
        <w:t>POnZ</w:t>
      </w:r>
      <w:proofErr w:type="spellEnd"/>
      <w:r>
        <w:rPr>
          <w:rFonts w:ascii="Liberation Serif" w:hAnsi="Liberation Serif"/>
          <w:color w:val="00000A"/>
          <w:sz w:val="18"/>
          <w:szCs w:val="20"/>
          <w:lang w:eastAsia="zh-CN" w:bidi="hi-IN"/>
        </w:rPr>
        <w:t xml:space="preserve"> Miasta Olsztyna</w:t>
      </w:r>
    </w:p>
    <w:p w14:paraId="0AD6A2E6"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na lata 2024-2027</w:t>
      </w:r>
    </w:p>
    <w:p w14:paraId="67340DF2" w14:textId="77777777" w:rsidR="001A0FA6" w:rsidRDefault="001A0FA6">
      <w:pPr>
        <w:suppressAutoHyphens/>
        <w:rPr>
          <w:rFonts w:ascii="Liberation Serif" w:hAnsi="Liberation Serif"/>
          <w:color w:val="00000A"/>
          <w:szCs w:val="20"/>
          <w:lang w:eastAsia="zh-CN" w:bidi="ar-SA"/>
        </w:rPr>
      </w:pPr>
    </w:p>
    <w:p w14:paraId="5307E630" w14:textId="77777777" w:rsidR="001A0FA6" w:rsidRDefault="00000000">
      <w:pPr>
        <w:tabs>
          <w:tab w:val="left" w:pos="1335"/>
        </w:tabs>
        <w:suppressAutoHyphens/>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ZABYTKI WPISANE DO REJESTRU ZABYTKÓW,</w:t>
      </w:r>
    </w:p>
    <w:p w14:paraId="7116A124" w14:textId="77777777" w:rsidR="001A0FA6" w:rsidRDefault="00000000">
      <w:pPr>
        <w:tabs>
          <w:tab w:val="left" w:pos="1335"/>
        </w:tabs>
        <w:suppressAutoHyphens/>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STANOWIĄCE WŁASNOŚĆ GMINY OLSZTYN</w:t>
      </w:r>
    </w:p>
    <w:p w14:paraId="0C30DCE4" w14:textId="77777777" w:rsidR="001A0FA6" w:rsidRDefault="001A0FA6">
      <w:pPr>
        <w:suppressAutoHyphens/>
        <w:jc w:val="left"/>
        <w:rPr>
          <w:rFonts w:ascii="Liberation Serif" w:hAnsi="Liberation Serif"/>
          <w:color w:val="00000A"/>
          <w:sz w:val="24"/>
          <w:szCs w:val="20"/>
          <w:lang w:eastAsia="zh-CN" w:bidi="hi-IN"/>
        </w:rPr>
      </w:pPr>
    </w:p>
    <w:p w14:paraId="4996BF37" w14:textId="77777777" w:rsidR="001A0FA6" w:rsidRDefault="001A0FA6">
      <w:pPr>
        <w:suppressAutoHyphens/>
        <w:jc w:val="left"/>
        <w:rPr>
          <w:rFonts w:ascii="Liberation Serif" w:hAnsi="Liberation Serif"/>
          <w:color w:val="00000A"/>
          <w:sz w:val="24"/>
          <w:szCs w:val="20"/>
          <w:lang w:eastAsia="zh-CN" w:bidi="hi-IN"/>
        </w:rPr>
      </w:pPr>
    </w:p>
    <w:p w14:paraId="37327726"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Fragmenty miejskich murów obronnych wokół starego miasta – data wpisu: 17.09.1957</w:t>
      </w:r>
    </w:p>
    <w:p w14:paraId="2611C24D"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Baczewskiego – d. cmentarz ewangelicki – data wpisu 29.01.1988</w:t>
      </w:r>
    </w:p>
    <w:p w14:paraId="1257C11E"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Bałtycka – kapliczka przydrożna – data wpisu:  18.10.1988</w:t>
      </w:r>
    </w:p>
    <w:p w14:paraId="4B9857C4"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Dąbrowskiego 4 - barak mieszkalny w d. zespole koszar - data wpisu: 28.12.2000 </w:t>
      </w:r>
    </w:p>
    <w:p w14:paraId="2E6BD91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Dąbrowskiego 4A – wartownia w d. zespole koszar - data wpisu: 28.12.2000 </w:t>
      </w:r>
    </w:p>
    <w:p w14:paraId="7A73130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Dąbrowskiego 5 – stajnie w d. zespole koszar - data wpisu: 28.12.2000</w:t>
      </w:r>
    </w:p>
    <w:p w14:paraId="2BACDF3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Dąbrowszczaków 15A – budynek gospodarczy - data wpisu: 04.07.2000 </w:t>
      </w:r>
    </w:p>
    <w:p w14:paraId="21FAF567"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 – magazyn w d. zespole koszar - data wpisu: 28.12.2000 </w:t>
      </w:r>
    </w:p>
    <w:p w14:paraId="33A53667"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9A – magazyn w d. zespole koszar - data wpisu: 28.12.2000 </w:t>
      </w:r>
    </w:p>
    <w:p w14:paraId="6424D9EB"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9B – ujeżdżalnia w d. zespole koszar - data wpisu: 28.12.2000</w:t>
      </w:r>
    </w:p>
    <w:p w14:paraId="74C8F7AA"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9C – stajnie w d. zespole koszar - data wpisu: 28.12.2000 </w:t>
      </w:r>
    </w:p>
    <w:p w14:paraId="5CD23928"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9D – stajnie w d. zespole koszar - data wpisu: 28.12.2000 </w:t>
      </w:r>
    </w:p>
    <w:p w14:paraId="07E78BE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9E – ujeżdżalnia w d. zespole koszar - data wpisu: 28.12.2000</w:t>
      </w:r>
    </w:p>
    <w:p w14:paraId="58EDC9C5"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9F – kuźnia w d. zespole koszar - data wpisu: 28.12.2000</w:t>
      </w:r>
    </w:p>
    <w:p w14:paraId="356269A7"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9I – stajnie w d. zespole koszar - data wpisu: 28.12.2000</w:t>
      </w:r>
    </w:p>
    <w:p w14:paraId="1B7BF267"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10 – stajnie oficerskie w d. zespole koszar - data wpisu: 28.12.2000</w:t>
      </w:r>
    </w:p>
    <w:p w14:paraId="7D0F1EE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Gietkowska</w:t>
      </w:r>
      <w:proofErr w:type="spellEnd"/>
      <w:r>
        <w:rPr>
          <w:rFonts w:ascii="Liberation Serif" w:hAnsi="Liberation Serif"/>
          <w:color w:val="00000A"/>
          <w:sz w:val="24"/>
          <w:szCs w:val="20"/>
          <w:lang w:eastAsia="zh-CN" w:bidi="hi-IN"/>
        </w:rPr>
        <w:t xml:space="preserve"> 10d – magazyn w d. zespole koszar -  data wpisu: 28.12.2000</w:t>
      </w:r>
    </w:p>
    <w:p w14:paraId="48205FD3"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ul. Jagiellońska - kapliczka przydrożna – data wpisu: 18.10.1988</w:t>
      </w:r>
    </w:p>
    <w:p w14:paraId="1D090396"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pl. Jana Pawła II 1 – Ratusz – Urząd Miasta– data wpisu: 13.10.1989 </w:t>
      </w:r>
    </w:p>
    <w:p w14:paraId="7DDB547A"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Kajki 6 – willa - data wpisu: 31.08.1988</w:t>
      </w:r>
    </w:p>
    <w:p w14:paraId="6244B4FE"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Kościuszki 28 – kamienica - data wpisu: 19.10.1988 </w:t>
      </w:r>
    </w:p>
    <w:p w14:paraId="00E06B0A"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4 – dom - data wpisu: 18.10.1988  </w:t>
      </w:r>
    </w:p>
    <w:p w14:paraId="3C770E4A"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8 – dom - data wpisu: 18.10.1988 </w:t>
      </w:r>
    </w:p>
    <w:p w14:paraId="3E6BF471"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9 – dom - data wpisu: 18.10.1988 </w:t>
      </w:r>
    </w:p>
    <w:p w14:paraId="4E8D63E6"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10 – dom - data wpisu: 18.10.1988 </w:t>
      </w:r>
    </w:p>
    <w:p w14:paraId="213E4805"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11 – dom - data wpisu: 18.10.1988 </w:t>
      </w:r>
    </w:p>
    <w:p w14:paraId="6D5DBD02"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Królowej Jadwigi 12 – kamienica - data wpisu: 18.10.1988 </w:t>
      </w:r>
    </w:p>
    <w:p w14:paraId="4028E3B9"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1 Maja 3 – dom - data wpisu: 08.11.1989 </w:t>
      </w:r>
    </w:p>
    <w:p w14:paraId="7BB4FC8E"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Mickiewicza 27 – kamienica - data wpisu: 19.10.1988 </w:t>
      </w:r>
    </w:p>
    <w:p w14:paraId="6949D74F"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Orkana 18 – kamienica - data wpisu: 30.09.1988 </w:t>
      </w:r>
    </w:p>
    <w:p w14:paraId="50D5D82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Orkana 19 – kamienica - data wpisu: 30.09.1988 </w:t>
      </w:r>
    </w:p>
    <w:p w14:paraId="36D12914"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Partyzantów 21 – dom - data wpisu: 14.02.1989 </w:t>
      </w:r>
    </w:p>
    <w:p w14:paraId="1121BBD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Pstrowskiego 47 – kapliczka przydrożna – data wpisu: 18.10.1988</w:t>
      </w:r>
    </w:p>
    <w:p w14:paraId="5630A75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Rataja – cmentarz rzymskokatolicki św. Józefa – data wpisu: 29.01.1988</w:t>
      </w:r>
    </w:p>
    <w:p w14:paraId="2391565B"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Rataja – kaplica cmentarna na cmentarzu św.  Józefa – data wpisu: 05.02.1991</w:t>
      </w:r>
    </w:p>
    <w:p w14:paraId="19AAA40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Ratuszowa 11 – dom - data wpisu: 30.09.1988 </w:t>
      </w:r>
    </w:p>
    <w:p w14:paraId="426422A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Sielska – cmentarz rzymskokatolicki – data wpisu: 20.04.1988</w:t>
      </w:r>
    </w:p>
    <w:p w14:paraId="1692F0CF"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Staromiejska 1- Brama Górna - data wpisu:  26.09.1957  </w:t>
      </w:r>
    </w:p>
    <w:p w14:paraId="1E2D0440"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Staszica 10 – kamienica - data wpisu: 29.09.1988 </w:t>
      </w:r>
    </w:p>
    <w:p w14:paraId="4008D6EE"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Tracka 15, dwór – data wpisu: 08.11.1989</w:t>
      </w:r>
    </w:p>
    <w:p w14:paraId="2E2A2D79"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Warmińska 25 – kamienica - data wpisu: 28.12.1987 </w:t>
      </w:r>
    </w:p>
    <w:p w14:paraId="231F3999"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Warszawska 10 – kamienica - data wpisu: 09.06.1988 </w:t>
      </w:r>
    </w:p>
    <w:p w14:paraId="7FF176B9"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Warszawska 13 – kamienica - data wpisu: 09.06.1988</w:t>
      </w:r>
    </w:p>
    <w:p w14:paraId="6D6496B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Warszawska 20 – kamienica - data wpisu: 09.06.1988 </w:t>
      </w:r>
    </w:p>
    <w:p w14:paraId="46F78A21"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 xml:space="preserve">ul. Warszawska 22 – kamienica - data wpisu: 09.06.1988 </w:t>
      </w:r>
    </w:p>
    <w:p w14:paraId="217AFA1E"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Warszawska 26 – kamienica - data wpisu: 09.06.1988 </w:t>
      </w:r>
    </w:p>
    <w:p w14:paraId="05DA1A7B"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Warszawska 101 - 103 – d. areszt, ob. budynek gospodarczy – data wpisu: 18.01.2000 </w:t>
      </w:r>
    </w:p>
    <w:p w14:paraId="1B36A266"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Wojska Polskiego – cmentarz rzymskokatolicki św. Jakuba – data wpisu: 29.01.1988</w:t>
      </w:r>
    </w:p>
    <w:p w14:paraId="1A00E1FF"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Wojska Polskiego – park miejski Jakubowo- data wpisu: 25.01.2005</w:t>
      </w:r>
    </w:p>
    <w:p w14:paraId="2EEABD4B"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Wojska Polskiego – park miejski, d. cmentarz ewangelicko-augsburski – data wpisu: 20.04.1988</w:t>
      </w:r>
    </w:p>
    <w:p w14:paraId="7E6CAEEC"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Wojska Polskiego 33 – willa - data wpisu: 19.01.1989 </w:t>
      </w:r>
    </w:p>
    <w:p w14:paraId="2A7F9B48"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Wyzwolenia 30 d. szkoła, ob. Urząd Miasta Olsztyna - data wpisu: 30.08.1988 </w:t>
      </w:r>
    </w:p>
    <w:p w14:paraId="7C74E342"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Żniwna – drewniany krzyż, drewniana dzwonniczka słupowa – data wpisu: 18.10.1988</w:t>
      </w:r>
    </w:p>
    <w:p w14:paraId="2B3F4D78" w14:textId="77777777" w:rsidR="001A0FA6" w:rsidRDefault="00000000">
      <w:pPr>
        <w:numPr>
          <w:ilvl w:val="0"/>
          <w:numId w:val="61"/>
        </w:numPr>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Żurawia/Sowia – kapliczka przydrożna – data wpisu: 18.10.1988</w:t>
      </w:r>
    </w:p>
    <w:p w14:paraId="368BBD0D" w14:textId="77777777" w:rsidR="001A0FA6" w:rsidRDefault="001A0FA6">
      <w:pPr>
        <w:suppressAutoHyphens/>
        <w:ind w:left="360"/>
        <w:rPr>
          <w:rFonts w:ascii="Liberation Serif" w:hAnsi="Liberation Serif"/>
          <w:color w:val="00000A"/>
          <w:sz w:val="24"/>
          <w:szCs w:val="20"/>
          <w:lang w:eastAsia="zh-CN" w:bidi="hi-IN"/>
        </w:rPr>
      </w:pPr>
    </w:p>
    <w:p w14:paraId="29E06800"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Budynki zabytkowe wpisane do rejestru będące w zarządzie miejskich jednostek organizacyjnych: </w:t>
      </w:r>
    </w:p>
    <w:p w14:paraId="21029E65"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Dąbrowszczaków 3 – Miejski Ośrodek Kultury, data wpisu: 19.01.1989</w:t>
      </w:r>
    </w:p>
    <w:p w14:paraId="7C834CB9" w14:textId="77777777" w:rsidR="001A0FA6" w:rsidRDefault="00000000">
      <w:pPr>
        <w:numPr>
          <w:ilvl w:val="0"/>
          <w:numId w:val="62"/>
        </w:numPr>
        <w:tabs>
          <w:tab w:val="clear" w:pos="720"/>
          <w:tab w:val="left" w:pos="360"/>
        </w:tabs>
        <w:ind w:left="360"/>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w:t>
      </w:r>
      <w:proofErr w:type="spellStart"/>
      <w:r>
        <w:rPr>
          <w:rFonts w:ascii="Liberation Serif" w:hAnsi="Liberation Serif"/>
          <w:color w:val="00000A"/>
          <w:sz w:val="24"/>
          <w:szCs w:val="20"/>
          <w:lang w:eastAsia="zh-CN" w:bidi="hi-IN"/>
        </w:rPr>
        <w:t>Knosały</w:t>
      </w:r>
      <w:proofErr w:type="spellEnd"/>
      <w:r>
        <w:rPr>
          <w:rFonts w:ascii="Liberation Serif" w:hAnsi="Liberation Serif"/>
          <w:color w:val="00000A"/>
          <w:sz w:val="24"/>
          <w:szCs w:val="20"/>
          <w:lang w:eastAsia="zh-CN" w:bidi="hi-IN"/>
        </w:rPr>
        <w:t>, d. tartak – Miejski Ośrodek Kultury (Centrum Techniki i Rozwoju Regionu „Muzeum Nowoczesności”) , data wpisu: 5.11.2007</w:t>
      </w:r>
    </w:p>
    <w:p w14:paraId="542352B6"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Piastowska 13 - Spichlerz – Miejski Ośrodek Kultury – data wpisu: 14.09.1988</w:t>
      </w:r>
    </w:p>
    <w:p w14:paraId="6A28F38B"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al. Piłsudskiego 38 – Planetarium i BWA – data wpisu: 22.07.2021 </w:t>
      </w:r>
    </w:p>
    <w:p w14:paraId="40141D1F"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Leśna 36 (d. nr 18) – Przedsiębiorstwo Wodociągów i Kanalizacji – data wpisu:  15.05.2006</w:t>
      </w:r>
    </w:p>
    <w:p w14:paraId="5EAE113E"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Metalowa – park – </w:t>
      </w:r>
      <w:proofErr w:type="spellStart"/>
      <w:r>
        <w:rPr>
          <w:rFonts w:ascii="Liberation Serif" w:hAnsi="Liberation Serif"/>
          <w:color w:val="00000A"/>
          <w:sz w:val="24"/>
          <w:szCs w:val="20"/>
          <w:lang w:eastAsia="zh-CN" w:bidi="hi-IN"/>
        </w:rPr>
        <w:t>ZDZiT</w:t>
      </w:r>
      <w:proofErr w:type="spellEnd"/>
      <w:r>
        <w:rPr>
          <w:rFonts w:ascii="Liberation Serif" w:hAnsi="Liberation Serif"/>
          <w:color w:val="00000A"/>
          <w:sz w:val="24"/>
          <w:szCs w:val="20"/>
          <w:lang w:eastAsia="zh-CN" w:bidi="hi-IN"/>
        </w:rPr>
        <w:t xml:space="preserve"> – data wpisu: 17.10.1973</w:t>
      </w:r>
    </w:p>
    <w:p w14:paraId="56D84F57" w14:textId="77777777" w:rsidR="001A0FA6" w:rsidRDefault="00000000">
      <w:pPr>
        <w:numPr>
          <w:ilvl w:val="0"/>
          <w:numId w:val="62"/>
        </w:numPr>
        <w:tabs>
          <w:tab w:val="clear" w:pos="720"/>
          <w:tab w:val="left" w:pos="360"/>
        </w:tabs>
        <w:ind w:left="36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Tracka, park – </w:t>
      </w:r>
      <w:proofErr w:type="spellStart"/>
      <w:r>
        <w:rPr>
          <w:rFonts w:ascii="Liberation Serif" w:hAnsi="Liberation Serif"/>
          <w:color w:val="00000A"/>
          <w:sz w:val="24"/>
          <w:szCs w:val="20"/>
          <w:lang w:eastAsia="zh-CN" w:bidi="hi-IN"/>
        </w:rPr>
        <w:t>ZDZiT</w:t>
      </w:r>
      <w:proofErr w:type="spellEnd"/>
      <w:r>
        <w:rPr>
          <w:rFonts w:ascii="Liberation Serif" w:hAnsi="Liberation Serif"/>
          <w:color w:val="00000A"/>
          <w:sz w:val="24"/>
          <w:szCs w:val="20"/>
          <w:lang w:eastAsia="zh-CN" w:bidi="hi-IN"/>
        </w:rPr>
        <w:t xml:space="preserve"> – data wpisu: 07.08.1978</w:t>
      </w:r>
    </w:p>
    <w:p w14:paraId="436891F3" w14:textId="77777777" w:rsidR="001A0FA6" w:rsidRDefault="001A0FA6">
      <w:pPr>
        <w:suppressAutoHyphens/>
        <w:rPr>
          <w:rFonts w:ascii="Liberation Serif" w:hAnsi="Liberation Serif"/>
          <w:color w:val="00000A"/>
          <w:sz w:val="24"/>
          <w:szCs w:val="20"/>
          <w:lang w:eastAsia="zh-CN" w:bidi="hi-IN"/>
        </w:rPr>
      </w:pPr>
    </w:p>
    <w:p w14:paraId="1DB3ECD9" w14:textId="77777777" w:rsidR="001A0FA6" w:rsidRDefault="001A0FA6">
      <w:pPr>
        <w:suppressAutoHyphens/>
        <w:rPr>
          <w:rFonts w:ascii="Liberation Serif" w:hAnsi="Liberation Serif"/>
          <w:color w:val="00000A"/>
          <w:sz w:val="24"/>
          <w:szCs w:val="20"/>
          <w:lang w:eastAsia="zh-CN" w:bidi="hi-IN"/>
        </w:rPr>
      </w:pPr>
    </w:p>
    <w:p w14:paraId="1A9204F2"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Szkoły i przedszkola </w:t>
      </w:r>
    </w:p>
    <w:p w14:paraId="6ED46FA8"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1. ul. Jagiellońska 8 – Szkoła Podstawowa nr 11, przedszkole – data wpisu: 19.01.1989</w:t>
      </w:r>
    </w:p>
    <w:p w14:paraId="66CC85A0"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2. ul. Kościuszki 70 – Szkoła Podstawowa nr 2- data wpisu 17.11.2006</w:t>
      </w:r>
    </w:p>
    <w:p w14:paraId="4F2F463B"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0"/>
          <w:sz w:val="24"/>
          <w:szCs w:val="20"/>
          <w:lang w:eastAsia="zh-CN" w:bidi="hi-IN"/>
        </w:rPr>
        <w:t>3. ul. Mickiewicza 6 – Liceum Ogólnokształcące I - data wpisu 10.08.1988 r.</w:t>
      </w:r>
    </w:p>
    <w:p w14:paraId="63A62FFB"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4. ul. Niepodległości 18 – Szkoła Podstawowa nr 10- data wpisu: 31.08.1988</w:t>
      </w:r>
    </w:p>
    <w:p w14:paraId="798B9542"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5. ul. Pieniężnego 3 – Przedszkole miejskie nr 6 - data wpisu: 18.08.2009</w:t>
      </w:r>
    </w:p>
    <w:p w14:paraId="7AEA0673" w14:textId="77777777" w:rsidR="001A0FA6" w:rsidRDefault="001A0FA6">
      <w:pPr>
        <w:suppressAutoHyphens/>
        <w:rPr>
          <w:rFonts w:ascii="Liberation Serif" w:hAnsi="Liberation Serif"/>
          <w:color w:val="00000A"/>
          <w:sz w:val="24"/>
          <w:szCs w:val="20"/>
          <w:lang w:eastAsia="zh-CN" w:bidi="hi-IN"/>
        </w:rPr>
      </w:pPr>
    </w:p>
    <w:p w14:paraId="7F06652E" w14:textId="77777777" w:rsidR="001A0FA6" w:rsidRDefault="001A0FA6">
      <w:pPr>
        <w:suppressAutoHyphens/>
        <w:rPr>
          <w:rFonts w:ascii="Liberation Serif" w:hAnsi="Liberation Serif"/>
          <w:color w:val="00000A"/>
          <w:sz w:val="24"/>
          <w:szCs w:val="20"/>
          <w:lang w:eastAsia="zh-CN" w:bidi="hi-IN"/>
        </w:rPr>
      </w:pPr>
    </w:p>
    <w:p w14:paraId="33649C35"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Szpital Miejski </w:t>
      </w:r>
    </w:p>
    <w:p w14:paraId="35C978E4"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1. Niepodległości 44 – szpital miejski –  data wpisu: 10.02.1971</w:t>
      </w:r>
    </w:p>
    <w:p w14:paraId="0D2FA24A"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2. ul. Niepodległości 44 – kostnica z kapliczką – data wpisu: 10.08.1988</w:t>
      </w:r>
    </w:p>
    <w:p w14:paraId="7771B417" w14:textId="77777777" w:rsidR="001A0FA6" w:rsidRDefault="001A0FA6">
      <w:pPr>
        <w:suppressAutoHyphens/>
        <w:rPr>
          <w:rFonts w:ascii="Liberation Serif" w:hAnsi="Liberation Serif"/>
          <w:color w:val="00000A"/>
          <w:sz w:val="24"/>
          <w:szCs w:val="20"/>
          <w:lang w:eastAsia="zh-CN" w:bidi="hi-IN"/>
        </w:rPr>
      </w:pPr>
    </w:p>
    <w:p w14:paraId="6016D3EF"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Inne</w:t>
      </w:r>
    </w:p>
    <w:p w14:paraId="66CD6225"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1.  ul. E. Plater 3 – Pałac Młodzieży - data wpisu: 13.03.2013 </w:t>
      </w:r>
    </w:p>
    <w:p w14:paraId="703B1BFA" w14:textId="77777777" w:rsidR="001A0FA6" w:rsidRDefault="00000000">
      <w:pPr>
        <w:suppressAutoHyphen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2. ul. Bałtycka 45 – Warsztaty Terapii Zajęciowej, dawny zajazd z parkiem – data wpisu: 26.11.2014</w:t>
      </w:r>
    </w:p>
    <w:p w14:paraId="26AD2D4C" w14:textId="77777777" w:rsidR="001A0FA6" w:rsidRDefault="001A0FA6">
      <w:pPr>
        <w:widowControl w:val="0"/>
        <w:tabs>
          <w:tab w:val="center" w:pos="4536"/>
          <w:tab w:val="right" w:pos="9072"/>
        </w:tabs>
        <w:suppressAutoHyphens/>
        <w:ind w:left="6237"/>
        <w:jc w:val="left"/>
        <w:rPr>
          <w:rFonts w:ascii="Liberation Serif" w:hAnsi="Liberation Serif"/>
          <w:color w:val="00000A"/>
          <w:sz w:val="18"/>
          <w:szCs w:val="20"/>
          <w:lang w:eastAsia="zh-CN" w:bidi="hi-IN"/>
        </w:rPr>
      </w:pPr>
    </w:p>
    <w:p w14:paraId="5CAF909A" w14:textId="77777777" w:rsidR="001A0FA6" w:rsidRDefault="001A0FA6">
      <w:pPr>
        <w:widowControl w:val="0"/>
        <w:tabs>
          <w:tab w:val="center" w:pos="4536"/>
          <w:tab w:val="right" w:pos="9072"/>
        </w:tabs>
        <w:suppressAutoHyphens/>
        <w:ind w:left="6237"/>
        <w:jc w:val="left"/>
        <w:rPr>
          <w:rFonts w:ascii="Liberation Serif" w:hAnsi="Liberation Serif"/>
          <w:color w:val="00000A"/>
          <w:sz w:val="18"/>
          <w:szCs w:val="20"/>
          <w:lang w:eastAsia="zh-CN" w:bidi="hi-IN"/>
        </w:rPr>
      </w:pPr>
    </w:p>
    <w:p w14:paraId="564B5589" w14:textId="77777777" w:rsidR="001A0FA6" w:rsidRDefault="001A0FA6">
      <w:pPr>
        <w:suppressAutoHyphens/>
        <w:spacing w:after="120"/>
        <w:jc w:val="left"/>
        <w:rPr>
          <w:color w:val="00000A"/>
          <w:sz w:val="24"/>
          <w:szCs w:val="20"/>
          <w:lang w:eastAsia="zh-CN" w:bidi="hi-IN"/>
        </w:rPr>
      </w:pPr>
    </w:p>
    <w:p w14:paraId="231D50B2" w14:textId="77777777" w:rsidR="001A0FA6" w:rsidRDefault="001A0FA6">
      <w:pPr>
        <w:suppressAutoHyphens/>
        <w:spacing w:after="120"/>
        <w:jc w:val="left"/>
        <w:rPr>
          <w:color w:val="00000A"/>
          <w:sz w:val="24"/>
          <w:szCs w:val="20"/>
          <w:lang w:eastAsia="zh-CN" w:bidi="hi-IN"/>
        </w:rPr>
      </w:pPr>
    </w:p>
    <w:p w14:paraId="36AD9408" w14:textId="77777777" w:rsidR="001A0FA6" w:rsidRDefault="001A0FA6">
      <w:pPr>
        <w:suppressAutoHyphens/>
        <w:spacing w:after="120"/>
        <w:jc w:val="left"/>
        <w:rPr>
          <w:color w:val="00000A"/>
          <w:sz w:val="24"/>
          <w:szCs w:val="20"/>
          <w:lang w:eastAsia="zh-CN" w:bidi="hi-IN"/>
        </w:rPr>
      </w:pPr>
    </w:p>
    <w:p w14:paraId="3C14C8CE" w14:textId="77777777" w:rsidR="001A0FA6" w:rsidRDefault="001A0FA6">
      <w:pPr>
        <w:suppressAutoHyphens/>
        <w:spacing w:after="120"/>
        <w:jc w:val="left"/>
        <w:rPr>
          <w:color w:val="00000A"/>
          <w:sz w:val="24"/>
          <w:szCs w:val="20"/>
          <w:lang w:eastAsia="zh-CN" w:bidi="hi-IN"/>
        </w:rPr>
      </w:pPr>
    </w:p>
    <w:p w14:paraId="04684EC5" w14:textId="77777777" w:rsidR="001A0FA6" w:rsidRDefault="001A0FA6">
      <w:pPr>
        <w:suppressAutoHyphens/>
        <w:spacing w:after="120"/>
        <w:jc w:val="left"/>
        <w:rPr>
          <w:color w:val="00000A"/>
          <w:sz w:val="24"/>
          <w:szCs w:val="20"/>
          <w:lang w:eastAsia="zh-CN" w:bidi="hi-IN"/>
        </w:rPr>
      </w:pPr>
    </w:p>
    <w:p w14:paraId="30A29D6E"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Załącznik nr 2</w:t>
      </w:r>
    </w:p>
    <w:p w14:paraId="697E51D6"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 xml:space="preserve">do </w:t>
      </w:r>
      <w:proofErr w:type="spellStart"/>
      <w:r>
        <w:rPr>
          <w:rFonts w:ascii="Liberation Serif" w:hAnsi="Liberation Serif"/>
          <w:color w:val="00000A"/>
          <w:sz w:val="18"/>
          <w:szCs w:val="20"/>
          <w:lang w:eastAsia="zh-CN" w:bidi="hi-IN"/>
        </w:rPr>
        <w:t>POnZ</w:t>
      </w:r>
      <w:proofErr w:type="spellEnd"/>
      <w:r>
        <w:rPr>
          <w:rFonts w:ascii="Liberation Serif" w:hAnsi="Liberation Serif"/>
          <w:color w:val="00000A"/>
          <w:sz w:val="18"/>
          <w:szCs w:val="20"/>
          <w:lang w:eastAsia="zh-CN" w:bidi="hi-IN"/>
        </w:rPr>
        <w:t xml:space="preserve"> Miasta Olsztyna</w:t>
      </w:r>
    </w:p>
    <w:p w14:paraId="2E166685" w14:textId="77777777" w:rsidR="001A0FA6" w:rsidRDefault="00000000">
      <w:pPr>
        <w:widowControl w:val="0"/>
        <w:tabs>
          <w:tab w:val="center" w:pos="4536"/>
          <w:tab w:val="right" w:pos="9072"/>
        </w:tabs>
        <w:suppressAutoHyphens/>
        <w:ind w:left="6237"/>
        <w:jc w:val="left"/>
        <w:rPr>
          <w:rFonts w:ascii="Liberation Serif" w:hAnsi="Liberation Serif"/>
          <w:color w:val="00000A"/>
          <w:sz w:val="18"/>
          <w:szCs w:val="20"/>
          <w:lang w:eastAsia="zh-CN" w:bidi="hi-IN"/>
        </w:rPr>
      </w:pPr>
      <w:r>
        <w:rPr>
          <w:rFonts w:ascii="Liberation Serif" w:hAnsi="Liberation Serif"/>
          <w:color w:val="00000A"/>
          <w:sz w:val="18"/>
          <w:szCs w:val="20"/>
          <w:lang w:eastAsia="zh-CN" w:bidi="hi-IN"/>
        </w:rPr>
        <w:t>na lata 2024-2027</w:t>
      </w:r>
    </w:p>
    <w:p w14:paraId="2C67C5BF" w14:textId="77777777" w:rsidR="001A0FA6" w:rsidRDefault="001A0FA6">
      <w:pPr>
        <w:suppressAutoHyphens/>
        <w:rPr>
          <w:rFonts w:ascii="Liberation Serif" w:hAnsi="Liberation Serif"/>
          <w:color w:val="00000A"/>
          <w:szCs w:val="20"/>
          <w:lang w:eastAsia="zh-CN" w:bidi="ar-SA"/>
        </w:rPr>
      </w:pPr>
    </w:p>
    <w:p w14:paraId="241A0A87" w14:textId="77777777" w:rsidR="001A0FA6" w:rsidRDefault="00000000">
      <w:pPr>
        <w:suppressAutoHyphens/>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t xml:space="preserve">ZABYTKI NIERUCHOME NIE WPISANE DO REJESTRU ZABYTKÓW, </w:t>
      </w:r>
    </w:p>
    <w:p w14:paraId="1612A43A" w14:textId="77777777" w:rsidR="001A0FA6" w:rsidRDefault="00000000">
      <w:pPr>
        <w:suppressAutoHyphens/>
        <w:jc w:val="center"/>
        <w:rPr>
          <w:rFonts w:ascii="Liberation Serif" w:hAnsi="Liberation Serif"/>
          <w:b/>
          <w:color w:val="00000A"/>
          <w:sz w:val="24"/>
          <w:szCs w:val="20"/>
          <w:lang w:eastAsia="zh-CN" w:bidi="hi-IN"/>
        </w:rPr>
      </w:pPr>
      <w:r>
        <w:rPr>
          <w:rFonts w:ascii="Liberation Serif" w:hAnsi="Liberation Serif"/>
          <w:b/>
          <w:color w:val="00000A"/>
          <w:sz w:val="24"/>
          <w:szCs w:val="20"/>
          <w:lang w:eastAsia="zh-CN" w:bidi="hi-IN"/>
        </w:rPr>
        <w:lastRenderedPageBreak/>
        <w:t>STANOWIĄCE WŁASNOŚĆ GMINY OLSZTYN</w:t>
      </w:r>
    </w:p>
    <w:p w14:paraId="64330DF9" w14:textId="77777777" w:rsidR="001A0FA6" w:rsidRDefault="001A0FA6">
      <w:pPr>
        <w:suppressAutoHyphens/>
        <w:jc w:val="left"/>
        <w:rPr>
          <w:rFonts w:ascii="Liberation Serif" w:hAnsi="Liberation Serif"/>
          <w:color w:val="00000A"/>
          <w:sz w:val="24"/>
          <w:szCs w:val="20"/>
          <w:lang w:eastAsia="zh-CN" w:bidi="hi-IN"/>
        </w:rPr>
      </w:pPr>
    </w:p>
    <w:p w14:paraId="15ABFF8C" w14:textId="77777777" w:rsidR="001A0FA6" w:rsidRDefault="001A0FA6">
      <w:pPr>
        <w:suppressAutoHyphens/>
        <w:jc w:val="left"/>
        <w:rPr>
          <w:rFonts w:ascii="Liberation Serif" w:hAnsi="Liberation Serif"/>
          <w:color w:val="00000A"/>
          <w:sz w:val="24"/>
          <w:szCs w:val="20"/>
          <w:lang w:eastAsia="zh-CN" w:bidi="hi-IN"/>
        </w:rPr>
      </w:pPr>
    </w:p>
    <w:p w14:paraId="02775B88" w14:textId="77777777" w:rsidR="001A0FA6" w:rsidRDefault="00000000">
      <w:pPr>
        <w:numPr>
          <w:ilvl w:val="0"/>
          <w:numId w:val="63"/>
        </w:numPr>
        <w:tabs>
          <w:tab w:val="clear" w:pos="360"/>
        </w:tabs>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Bałtycka 64 - dom</w:t>
      </w:r>
    </w:p>
    <w:p w14:paraId="37FF1054"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Bałtycka 67 - dom</w:t>
      </w:r>
    </w:p>
    <w:p w14:paraId="4F22288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Cicha 3 - willa</w:t>
      </w:r>
    </w:p>
    <w:p w14:paraId="6C79B4D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Curie-Skłodowskiej 27 - kamienica</w:t>
      </w:r>
    </w:p>
    <w:p w14:paraId="141C3264"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Cyranki 7 - dom</w:t>
      </w:r>
    </w:p>
    <w:p w14:paraId="18C5F17C"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Dąbrowskiego 3  - budynek dawnych koszar</w:t>
      </w:r>
    </w:p>
    <w:p w14:paraId="7CCDDCA3"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Dąbrowskiego 3a – budynek dawnych koszar</w:t>
      </w:r>
    </w:p>
    <w:p w14:paraId="00965B12"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Dąbrowszczaków 6a – budynek gospodarczy</w:t>
      </w:r>
    </w:p>
    <w:p w14:paraId="23306CC6"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Dąbrowszczaków 10a  - budynek gospodarczy</w:t>
      </w:r>
    </w:p>
    <w:p w14:paraId="13C9BA5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Grunwaldzka 41 - kamienica</w:t>
      </w:r>
    </w:p>
    <w:p w14:paraId="3CFEEC8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Jarocka 65 - biblioteka </w:t>
      </w:r>
    </w:p>
    <w:p w14:paraId="1AC56A86"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Jagiellończyka – kapliczka przydrożna</w:t>
      </w:r>
    </w:p>
    <w:p w14:paraId="2294668E"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Kasprowicza 7 – warsztaty Zespołu Szkół Samochodowych</w:t>
      </w:r>
    </w:p>
    <w:p w14:paraId="322F2131"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Kasprowicza 28 – dom</w:t>
      </w:r>
    </w:p>
    <w:p w14:paraId="551912D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Kopernika 14a – budynek usługowy</w:t>
      </w:r>
    </w:p>
    <w:p w14:paraId="3DF4AB3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Kościńskiego 9 – dom</w:t>
      </w:r>
    </w:p>
    <w:p w14:paraId="6E59CA33"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Linki 5a - budynek gospodarczy</w:t>
      </w:r>
    </w:p>
    <w:p w14:paraId="05AF099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Moniuszki 10 -szkoła podstawowa </w:t>
      </w:r>
    </w:p>
    <w:p w14:paraId="270F40C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Okopowa 16 - przedszkole</w:t>
      </w:r>
    </w:p>
    <w:p w14:paraId="0F347C6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Partyzantów 12 b – budynek gospodarczy</w:t>
      </w:r>
    </w:p>
    <w:p w14:paraId="6B95C6D9"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Partyzantów 12c – budynek gospodarczy</w:t>
      </w:r>
    </w:p>
    <w:p w14:paraId="6BFA529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Partyzantów 13 – kamienica </w:t>
      </w:r>
    </w:p>
    <w:p w14:paraId="7D3F4A16"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Partyzantów 15 – kamienica </w:t>
      </w:r>
    </w:p>
    <w:p w14:paraId="000A291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al. Piłsudskiego 49 – dom </w:t>
      </w:r>
    </w:p>
    <w:p w14:paraId="20D78EB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al. Piłsudskiego 51 – dom</w:t>
      </w:r>
    </w:p>
    <w:p w14:paraId="088A7B71"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al. Piłsudskiego 53 – dom</w:t>
      </w:r>
    </w:p>
    <w:p w14:paraId="43AE5C51"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al. Piłsudskiego 62a – dom</w:t>
      </w:r>
    </w:p>
    <w:p w14:paraId="13186718"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al. Przyjaciół 42 – szkoła</w:t>
      </w:r>
    </w:p>
    <w:p w14:paraId="2A37CB21"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Rybaki 26 – przedszkole </w:t>
      </w:r>
    </w:p>
    <w:p w14:paraId="39786870"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Rybaki 48 – dom </w:t>
      </w:r>
    </w:p>
    <w:p w14:paraId="5B4B540C"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Sielska 22 – dom</w:t>
      </w:r>
    </w:p>
    <w:p w14:paraId="73E43582"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Sielska 41 – dom</w:t>
      </w:r>
    </w:p>
    <w:p w14:paraId="14E5C4AD"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Szewczenki 1 – Centrum Organizacji Pozarządowych </w:t>
      </w:r>
    </w:p>
    <w:p w14:paraId="4DB6CB7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Szewczenki 4 – sala gimnastyczna LO III</w:t>
      </w:r>
    </w:p>
    <w:p w14:paraId="78A9151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Walecznych 2-16 – dom</w:t>
      </w:r>
    </w:p>
    <w:p w14:paraId="099AB9F2"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Warmińska 6b - kamienica</w:t>
      </w:r>
    </w:p>
    <w:p w14:paraId="0FDC415F"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Warmińska 18 – kamienica</w:t>
      </w:r>
    </w:p>
    <w:p w14:paraId="0FC4A5C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Warszawska 19 – kamienica</w:t>
      </w:r>
    </w:p>
    <w:p w14:paraId="06190CC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Warszawska 24 – kamienica</w:t>
      </w:r>
    </w:p>
    <w:p w14:paraId="0A0BF25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Warszawska 102 – kamienica</w:t>
      </w:r>
    </w:p>
    <w:p w14:paraId="075C57A9"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al. Wojska Polskiego 17-18 – szkoła samochodowa </w:t>
      </w:r>
    </w:p>
    <w:p w14:paraId="7C9BAB62"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Zientary-Malewskiej 6 – kamienica </w:t>
      </w:r>
    </w:p>
    <w:p w14:paraId="7B0AC942"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Zientary-Malewskiej 7 – dom </w:t>
      </w:r>
    </w:p>
    <w:p w14:paraId="67D7D02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Zientary-Malewskiej 35 – kamienica </w:t>
      </w:r>
    </w:p>
    <w:p w14:paraId="5D5946A7"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Zientary-Malewskiej 41 - kamienica</w:t>
      </w:r>
    </w:p>
    <w:p w14:paraId="44F85061"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Żniwna 18 – dom </w:t>
      </w:r>
    </w:p>
    <w:p w14:paraId="05307FAB"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Żurawia (przy drodze na Łupstych) – kapliczka przydrożna</w:t>
      </w:r>
    </w:p>
    <w:p w14:paraId="309E8236"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lastRenderedPageBreak/>
        <w:t>ul. Żurawia 9 – dom i budynek gospodarczy</w:t>
      </w:r>
    </w:p>
    <w:p w14:paraId="4BF62935"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ul. Żurawia 22 – dom</w:t>
      </w:r>
    </w:p>
    <w:p w14:paraId="3D97BD0E" w14:textId="77777777" w:rsidR="001A0FA6" w:rsidRDefault="00000000">
      <w:pPr>
        <w:numPr>
          <w:ilvl w:val="0"/>
          <w:numId w:val="63"/>
        </w:numPr>
        <w:tabs>
          <w:tab w:val="clear" w:pos="360"/>
          <w:tab w:val="left" w:pos="720"/>
        </w:tabs>
        <w:ind w:left="720"/>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t xml:space="preserve">ul. Żurawia 22 – kapliczka przydrożna </w:t>
      </w:r>
    </w:p>
    <w:p w14:paraId="013CA405" w14:textId="77777777" w:rsidR="001A0FA6" w:rsidRDefault="001A0FA6">
      <w:pPr>
        <w:suppressAutoHyphens/>
        <w:jc w:val="left"/>
        <w:rPr>
          <w:rFonts w:ascii="Liberation Serif" w:hAnsi="Liberation Serif"/>
          <w:b/>
          <w:color w:val="00000A"/>
          <w:sz w:val="24"/>
          <w:szCs w:val="20"/>
          <w:lang w:eastAsia="zh-CN" w:bidi="hi-IN"/>
        </w:rPr>
      </w:pPr>
    </w:p>
    <w:p w14:paraId="0E6D16CE" w14:textId="77777777" w:rsidR="001A0FA6" w:rsidRDefault="00000000">
      <w:pPr>
        <w:suppressAutoHyphens/>
        <w:jc w:val="left"/>
        <w:rPr>
          <w:rFonts w:ascii="Liberation Serif" w:hAnsi="Liberation Serif"/>
          <w:color w:val="00000A"/>
          <w:sz w:val="24"/>
          <w:szCs w:val="20"/>
          <w:lang w:eastAsia="zh-CN" w:bidi="hi-IN"/>
        </w:rPr>
      </w:pPr>
      <w:r>
        <w:rPr>
          <w:rFonts w:ascii="Liberation Serif" w:hAnsi="Liberation Serif"/>
          <w:color w:val="00000A"/>
          <w:sz w:val="24"/>
          <w:szCs w:val="20"/>
          <w:lang w:eastAsia="zh-CN" w:bidi="hi-IN"/>
        </w:rPr>
        <w:fldChar w:fldCharType="begin"/>
      </w:r>
      <w:r>
        <w:rPr>
          <w:rFonts w:ascii="Liberation Serif" w:hAnsi="Liberation Serif"/>
          <w:color w:val="00000A"/>
          <w:sz w:val="24"/>
          <w:szCs w:val="20"/>
          <w:lang w:eastAsia="zh-CN" w:bidi="hi-IN"/>
        </w:rPr>
        <w:fldChar w:fldCharType="separate"/>
      </w:r>
      <w:r>
        <w:rPr>
          <w:rFonts w:ascii="Liberation Serif" w:hAnsi="Liberation Serif"/>
          <w:color w:val="00000A"/>
          <w:sz w:val="24"/>
          <w:szCs w:val="20"/>
          <w:lang w:eastAsia="zh-CN" w:bidi="hi-IN"/>
        </w:rPr>
        <w:fldChar w:fldCharType="end"/>
      </w:r>
    </w:p>
    <w:sectPr w:rsidR="001A0FA6">
      <w:footerReference w:type="default" r:id="rId21"/>
      <w:pgSz w:w="11906" w:h="16838"/>
      <w:pgMar w:top="1134" w:right="1134" w:bottom="1191" w:left="1134" w:header="0" w:footer="113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180D" w14:textId="77777777" w:rsidR="00BE34D0" w:rsidRDefault="00BE34D0">
      <w:r>
        <w:separator/>
      </w:r>
    </w:p>
  </w:endnote>
  <w:endnote w:type="continuationSeparator" w:id="0">
    <w:p w14:paraId="5B2A8CCB" w14:textId="77777777" w:rsidR="00BE34D0" w:rsidRDefault="00BE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0FA6" w14:paraId="478475FD" w14:textId="77777777">
      <w:tc>
        <w:tcPr>
          <w:tcW w:w="6577" w:type="dxa"/>
          <w:tcBorders>
            <w:top w:val="nil"/>
            <w:left w:val="nil"/>
            <w:bottom w:val="nil"/>
            <w:right w:val="nil"/>
          </w:tcBorders>
          <w:tcMar>
            <w:top w:w="100" w:type="dxa"/>
            <w:left w:w="0" w:type="dxa"/>
            <w:bottom w:w="0" w:type="dxa"/>
            <w:right w:w="0" w:type="dxa"/>
          </w:tcMar>
          <w:hideMark/>
        </w:tcPr>
        <w:p w14:paraId="44A82C71" w14:textId="77777777" w:rsidR="001A0FA6" w:rsidRDefault="00000000">
          <w:pPr>
            <w:jc w:val="left"/>
            <w:rPr>
              <w:sz w:val="18"/>
            </w:rPr>
          </w:pPr>
          <w:r>
            <w:rPr>
              <w:sz w:val="18"/>
            </w:rPr>
            <w:t>Id: 51C46CE0-60D5-4EE0-A736-06ED260FC245. Projekt</w:t>
          </w:r>
        </w:p>
      </w:tc>
      <w:tc>
        <w:tcPr>
          <w:tcW w:w="3289" w:type="dxa"/>
          <w:tcBorders>
            <w:top w:val="nil"/>
            <w:left w:val="nil"/>
            <w:bottom w:val="nil"/>
            <w:right w:val="nil"/>
          </w:tcBorders>
          <w:tcMar>
            <w:top w:w="100" w:type="dxa"/>
            <w:left w:w="0" w:type="dxa"/>
            <w:bottom w:w="0" w:type="dxa"/>
            <w:right w:w="0" w:type="dxa"/>
          </w:tcMar>
          <w:hideMark/>
        </w:tcPr>
        <w:p w14:paraId="02BDD441" w14:textId="77777777" w:rsidR="001A0F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83A46">
            <w:rPr>
              <w:noProof/>
              <w:sz w:val="18"/>
            </w:rPr>
            <w:t>1</w:t>
          </w:r>
          <w:r>
            <w:rPr>
              <w:sz w:val="18"/>
            </w:rPr>
            <w:fldChar w:fldCharType="end"/>
          </w:r>
        </w:p>
      </w:tc>
    </w:tr>
  </w:tbl>
  <w:p w14:paraId="3FAF437A" w14:textId="77777777" w:rsidR="001A0FA6" w:rsidRDefault="001A0FA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0FA6" w14:paraId="1EEA9094" w14:textId="77777777">
      <w:tc>
        <w:tcPr>
          <w:tcW w:w="6425" w:type="dxa"/>
          <w:tcBorders>
            <w:top w:val="nil"/>
            <w:left w:val="nil"/>
            <w:bottom w:val="nil"/>
            <w:right w:val="nil"/>
          </w:tcBorders>
          <w:tcMar>
            <w:top w:w="100" w:type="dxa"/>
            <w:left w:w="0" w:type="dxa"/>
            <w:bottom w:w="0" w:type="dxa"/>
            <w:right w:w="0" w:type="dxa"/>
          </w:tcMar>
          <w:hideMark/>
        </w:tcPr>
        <w:p w14:paraId="7838B7C7" w14:textId="77777777" w:rsidR="001A0FA6" w:rsidRDefault="00000000">
          <w:pPr>
            <w:jc w:val="left"/>
            <w:rPr>
              <w:sz w:val="18"/>
            </w:rPr>
          </w:pPr>
          <w:r>
            <w:rPr>
              <w:sz w:val="18"/>
            </w:rPr>
            <w:t>Id: 51C46CE0-60D5-4EE0-A736-06ED260FC245. Projekt</w:t>
          </w:r>
        </w:p>
      </w:tc>
      <w:tc>
        <w:tcPr>
          <w:tcW w:w="3213" w:type="dxa"/>
          <w:tcBorders>
            <w:top w:val="nil"/>
            <w:left w:val="nil"/>
            <w:bottom w:val="nil"/>
            <w:right w:val="nil"/>
          </w:tcBorders>
          <w:tcMar>
            <w:top w:w="100" w:type="dxa"/>
            <w:left w:w="0" w:type="dxa"/>
            <w:bottom w:w="0" w:type="dxa"/>
            <w:right w:w="0" w:type="dxa"/>
          </w:tcMar>
          <w:hideMark/>
        </w:tcPr>
        <w:p w14:paraId="32EF3C56" w14:textId="4E86DC13" w:rsidR="001A0F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83A46">
            <w:rPr>
              <w:noProof/>
              <w:sz w:val="18"/>
            </w:rPr>
            <w:t>3</w:t>
          </w:r>
          <w:r>
            <w:rPr>
              <w:sz w:val="18"/>
            </w:rPr>
            <w:fldChar w:fldCharType="end"/>
          </w:r>
        </w:p>
      </w:tc>
    </w:tr>
  </w:tbl>
  <w:p w14:paraId="27B92F5F" w14:textId="77777777" w:rsidR="001A0FA6" w:rsidRDefault="001A0FA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3181"/>
    </w:tblGrid>
    <w:tr w:rsidR="001A0FA6" w14:paraId="02606C2B" w14:textId="77777777">
      <w:tc>
        <w:tcPr>
          <w:tcW w:w="9675" w:type="dxa"/>
          <w:tcBorders>
            <w:top w:val="nil"/>
            <w:left w:val="nil"/>
            <w:bottom w:val="nil"/>
            <w:right w:val="nil"/>
          </w:tcBorders>
          <w:tcMar>
            <w:top w:w="100" w:type="dxa"/>
            <w:left w:w="0" w:type="dxa"/>
            <w:bottom w:w="0" w:type="dxa"/>
            <w:right w:w="0" w:type="dxa"/>
          </w:tcMar>
          <w:hideMark/>
        </w:tcPr>
        <w:p w14:paraId="6DF8A549" w14:textId="77777777" w:rsidR="001A0FA6" w:rsidRDefault="00000000">
          <w:pPr>
            <w:jc w:val="left"/>
            <w:rPr>
              <w:sz w:val="18"/>
            </w:rPr>
          </w:pPr>
          <w:r>
            <w:rPr>
              <w:sz w:val="18"/>
            </w:rPr>
            <w:t>Id: 51C46CE0-60D5-4EE0-A736-06ED260FC245. Projekt</w:t>
          </w:r>
        </w:p>
      </w:tc>
      <w:tc>
        <w:tcPr>
          <w:tcW w:w="4838" w:type="dxa"/>
          <w:tcBorders>
            <w:top w:val="nil"/>
            <w:left w:val="nil"/>
            <w:bottom w:val="nil"/>
            <w:right w:val="nil"/>
          </w:tcBorders>
          <w:tcMar>
            <w:top w:w="100" w:type="dxa"/>
            <w:left w:w="0" w:type="dxa"/>
            <w:bottom w:w="0" w:type="dxa"/>
            <w:right w:w="0" w:type="dxa"/>
          </w:tcMar>
          <w:hideMark/>
        </w:tcPr>
        <w:p w14:paraId="76E9CCBD" w14:textId="53A58BA9" w:rsidR="001A0F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83A46">
            <w:rPr>
              <w:noProof/>
              <w:sz w:val="18"/>
            </w:rPr>
            <w:t>31</w:t>
          </w:r>
          <w:r>
            <w:rPr>
              <w:sz w:val="18"/>
            </w:rPr>
            <w:fldChar w:fldCharType="end"/>
          </w:r>
        </w:p>
      </w:tc>
    </w:tr>
  </w:tbl>
  <w:p w14:paraId="48226AB0" w14:textId="77777777" w:rsidR="001A0FA6" w:rsidRDefault="001A0FA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0FA6" w14:paraId="6FF34ED8" w14:textId="77777777">
      <w:tc>
        <w:tcPr>
          <w:tcW w:w="6425" w:type="dxa"/>
          <w:tcBorders>
            <w:top w:val="nil"/>
            <w:left w:val="nil"/>
            <w:bottom w:val="nil"/>
            <w:right w:val="nil"/>
          </w:tcBorders>
          <w:tcMar>
            <w:top w:w="100" w:type="dxa"/>
            <w:left w:w="0" w:type="dxa"/>
            <w:bottom w:w="0" w:type="dxa"/>
            <w:right w:w="0" w:type="dxa"/>
          </w:tcMar>
          <w:hideMark/>
        </w:tcPr>
        <w:p w14:paraId="6C5E4782" w14:textId="77777777" w:rsidR="001A0FA6" w:rsidRDefault="00000000">
          <w:pPr>
            <w:jc w:val="left"/>
            <w:rPr>
              <w:sz w:val="18"/>
            </w:rPr>
          </w:pPr>
          <w:r>
            <w:rPr>
              <w:sz w:val="18"/>
            </w:rPr>
            <w:t>Id: 51C46CE0-60D5-4EE0-A736-06ED260FC245. Projekt</w:t>
          </w:r>
        </w:p>
      </w:tc>
      <w:tc>
        <w:tcPr>
          <w:tcW w:w="3213" w:type="dxa"/>
          <w:tcBorders>
            <w:top w:val="nil"/>
            <w:left w:val="nil"/>
            <w:bottom w:val="nil"/>
            <w:right w:val="nil"/>
          </w:tcBorders>
          <w:tcMar>
            <w:top w:w="100" w:type="dxa"/>
            <w:left w:w="0" w:type="dxa"/>
            <w:bottom w:w="0" w:type="dxa"/>
            <w:right w:w="0" w:type="dxa"/>
          </w:tcMar>
          <w:hideMark/>
        </w:tcPr>
        <w:p w14:paraId="77EA3B56" w14:textId="10EBB587" w:rsidR="001A0F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83A46">
            <w:rPr>
              <w:noProof/>
              <w:sz w:val="18"/>
            </w:rPr>
            <w:t>2</w:t>
          </w:r>
          <w:r>
            <w:rPr>
              <w:sz w:val="18"/>
            </w:rPr>
            <w:fldChar w:fldCharType="end"/>
          </w:r>
        </w:p>
      </w:tc>
    </w:tr>
  </w:tbl>
  <w:p w14:paraId="6424B75E" w14:textId="77777777" w:rsidR="001A0FA6" w:rsidRDefault="001A0FA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6603D" w14:textId="77777777" w:rsidR="00BE34D0" w:rsidRDefault="00BE34D0">
      <w:r>
        <w:separator/>
      </w:r>
    </w:p>
  </w:footnote>
  <w:footnote w:type="continuationSeparator" w:id="0">
    <w:p w14:paraId="0FD547F8" w14:textId="77777777" w:rsidR="00BE34D0" w:rsidRDefault="00BE34D0">
      <w:r>
        <w:continuationSeparator/>
      </w:r>
    </w:p>
  </w:footnote>
  <w:footnote w:id="1">
    <w:p w14:paraId="56D0D44C" w14:textId="77777777" w:rsidR="001A0FA6" w:rsidRDefault="00000000">
      <w:pPr>
        <w:pStyle w:val="Tekstprzypisudolnego"/>
      </w:pPr>
      <w:r>
        <w:rPr>
          <w:rStyle w:val="Odwoanieprzypisudolnego"/>
        </w:rPr>
        <w:footnoteRef/>
      </w:r>
      <w:r>
        <w:t xml:space="preserve"> https://umolsztyn.bip.gov.pl/tablica-miejski-konserwator-zabytkow/</w:t>
      </w:r>
    </w:p>
  </w:footnote>
  <w:footnote w:id="2">
    <w:p w14:paraId="246D5C5A" w14:textId="77777777" w:rsidR="001A0FA6" w:rsidRDefault="00000000">
      <w:pPr>
        <w:pStyle w:val="Tekstprzypisudolnego"/>
      </w:pPr>
      <w:r>
        <w:rPr>
          <w:rStyle w:val="Odwoanieprzypisudolnego"/>
        </w:rPr>
        <w:footnoteRef/>
      </w:r>
      <w:r>
        <w:t xml:space="preserve"> - R. Klimek, G. Białuński, „Początki Olsztyna. Przewodnik archeologiczny”, Olsztyn 2013 </w:t>
      </w:r>
    </w:p>
    <w:p w14:paraId="127C9C06" w14:textId="77777777" w:rsidR="001A0FA6" w:rsidRDefault="00000000">
      <w:pPr>
        <w:pStyle w:val="Tekstprzypisudolnego"/>
      </w:pPr>
      <w:r>
        <w:t>- A. Mackiewicz, „Fortyfikacje miejskie Olsztyna w świetle badań archeologicznych”, Warmińsko-Mazurski Biuletyn Konserwatorski, Olsztyn 2019 r., nr 11, s. 6-47,</w:t>
      </w:r>
    </w:p>
    <w:p w14:paraId="517A55EA" w14:textId="77777777" w:rsidR="001A0FA6" w:rsidRDefault="00000000">
      <w:pPr>
        <w:pStyle w:val="Tekstprzypisudolnego"/>
      </w:pPr>
      <w:r>
        <w:t>- A. Dobrosielska, „Studium historyczno-archeologiczne grodziska i osady w olsztyńskim Lesie Miejskim. Sundythen. Wielofazowy zespół osadniczy”, Towarzystwo Naukowe Pruthenia, Olsztyn 2021,</w:t>
      </w:r>
    </w:p>
  </w:footnote>
  <w:footnote w:id="3">
    <w:p w14:paraId="5D3ED3A3" w14:textId="63D0EC39" w:rsidR="001A0FA6" w:rsidRDefault="00000000">
      <w:pPr>
        <w:pStyle w:val="Tekstprzypisudolnego"/>
      </w:pPr>
      <w:r>
        <w:rPr>
          <w:rStyle w:val="Odwoanieprzypisudolnego"/>
        </w:rPr>
        <w:footnoteRef/>
      </w:r>
      <w:r>
        <w:t xml:space="preserve"> </w:t>
      </w:r>
      <w:hyperlink r:id="rId1" w:history="1">
        <w:r w:rsidR="001A0FA6">
          <w:rPr>
            <w:rStyle w:val="Hipercze"/>
            <w:u w:val="none"/>
          </w:rPr>
          <w:t>https://umolsztyn.bip.gov.pl/tablica-miejski-konserwator-zabytkow/982265_gminna-ewidencja-zabytkow-miasta-olsztyna.html</w:t>
        </w:r>
      </w:hyperlink>
      <w:r>
        <w:t xml:space="preserve"> </w:t>
      </w:r>
    </w:p>
  </w:footnote>
  <w:footnote w:id="4">
    <w:p w14:paraId="4E4A080E" w14:textId="77777777" w:rsidR="001A0FA6" w:rsidRDefault="00000000">
      <w:pPr>
        <w:pStyle w:val="Tekstprzypisudolnego"/>
        <w:jc w:val="both"/>
      </w:pPr>
      <w:r>
        <w:rPr>
          <w:rStyle w:val="Odwoanieprzypisudolnego"/>
        </w:rPr>
        <w:footnoteRef/>
      </w:r>
      <w:r>
        <w:t xml:space="preserve"> „Waloryzacja konserwatorska zabytków nieruchomych stanowiących własność Gminy Olsztyn”, aut. Magdalena Skarżyńska, listopad 2007 r., przechowywane w archiwum Urzędu Miasta Olsztyna</w:t>
      </w:r>
    </w:p>
  </w:footnote>
  <w:footnote w:id="5">
    <w:p w14:paraId="0923D3E3" w14:textId="4ADE1E49" w:rsidR="001A0FA6" w:rsidRDefault="00000000">
      <w:pPr>
        <w:pStyle w:val="Tekstprzypisudolnego"/>
      </w:pPr>
      <w:r>
        <w:rPr>
          <w:rStyle w:val="Odwoanieprzypisudolnego"/>
        </w:rPr>
        <w:footnoteRef/>
      </w:r>
      <w:r>
        <w:t xml:space="preserve"> </w:t>
      </w:r>
      <w:hyperlink r:id="rId2" w:history="1">
        <w:r w:rsidR="001A0FA6">
          <w:rPr>
            <w:rStyle w:val="Hipercze"/>
            <w:u w:val="none"/>
          </w:rPr>
          <w:t>https://ksiegarnia.nid.pl/wp-content/uploads/2024/03/Zrodla-finansowania-opieki-nad-zabytkami.pdf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05DC"/>
    <w:multiLevelType w:val="hybridMultilevel"/>
    <w:tmpl w:val="00000000"/>
    <w:lvl w:ilvl="0" w:tplc="F110A3FE">
      <w:start w:val="1"/>
      <w:numFmt w:val="bullet"/>
      <w:lvlText w:val="o"/>
      <w:lvlJc w:val="left"/>
      <w:pPr>
        <w:ind w:left="1440" w:hanging="360"/>
      </w:pPr>
      <w:rPr>
        <w:rFonts w:ascii="Courier New" w:hAnsi="Courier New"/>
      </w:rPr>
    </w:lvl>
    <w:lvl w:ilvl="1" w:tplc="F57C1F14">
      <w:start w:val="1"/>
      <w:numFmt w:val="bullet"/>
      <w:lvlText w:val="o"/>
      <w:lvlJc w:val="left"/>
      <w:pPr>
        <w:ind w:left="2160" w:hanging="360"/>
      </w:pPr>
      <w:rPr>
        <w:rFonts w:ascii="Courier New" w:hAnsi="Courier New"/>
      </w:rPr>
    </w:lvl>
    <w:lvl w:ilvl="2" w:tplc="8F04256A">
      <w:start w:val="1"/>
      <w:numFmt w:val="bullet"/>
      <w:lvlText w:val=""/>
      <w:lvlJc w:val="left"/>
      <w:pPr>
        <w:ind w:left="2880" w:hanging="360"/>
      </w:pPr>
      <w:rPr>
        <w:rFonts w:ascii="Wingdings" w:hAnsi="Wingdings"/>
      </w:rPr>
    </w:lvl>
    <w:lvl w:ilvl="3" w:tplc="9B22181C">
      <w:start w:val="1"/>
      <w:numFmt w:val="bullet"/>
      <w:lvlText w:val=""/>
      <w:lvlJc w:val="left"/>
      <w:pPr>
        <w:ind w:left="3600" w:hanging="360"/>
      </w:pPr>
      <w:rPr>
        <w:rFonts w:ascii="Symbol" w:hAnsi="Symbol"/>
      </w:rPr>
    </w:lvl>
    <w:lvl w:ilvl="4" w:tplc="55AC3696">
      <w:start w:val="1"/>
      <w:numFmt w:val="bullet"/>
      <w:lvlText w:val="o"/>
      <w:lvlJc w:val="left"/>
      <w:pPr>
        <w:ind w:left="4320" w:hanging="360"/>
      </w:pPr>
      <w:rPr>
        <w:rFonts w:ascii="Courier New" w:hAnsi="Courier New"/>
      </w:rPr>
    </w:lvl>
    <w:lvl w:ilvl="5" w:tplc="6FCA178C">
      <w:start w:val="1"/>
      <w:numFmt w:val="bullet"/>
      <w:lvlText w:val=""/>
      <w:lvlJc w:val="left"/>
      <w:pPr>
        <w:ind w:left="5040" w:hanging="360"/>
      </w:pPr>
      <w:rPr>
        <w:rFonts w:ascii="Wingdings" w:hAnsi="Wingdings"/>
      </w:rPr>
    </w:lvl>
    <w:lvl w:ilvl="6" w:tplc="D5FE328E">
      <w:start w:val="1"/>
      <w:numFmt w:val="bullet"/>
      <w:lvlText w:val=""/>
      <w:lvlJc w:val="left"/>
      <w:pPr>
        <w:ind w:left="5760" w:hanging="360"/>
      </w:pPr>
      <w:rPr>
        <w:rFonts w:ascii="Symbol" w:hAnsi="Symbol"/>
      </w:rPr>
    </w:lvl>
    <w:lvl w:ilvl="7" w:tplc="CA3AB11A">
      <w:start w:val="1"/>
      <w:numFmt w:val="bullet"/>
      <w:lvlText w:val="o"/>
      <w:lvlJc w:val="left"/>
      <w:pPr>
        <w:ind w:left="6480" w:hanging="360"/>
      </w:pPr>
      <w:rPr>
        <w:rFonts w:ascii="Courier New" w:hAnsi="Courier New"/>
      </w:rPr>
    </w:lvl>
    <w:lvl w:ilvl="8" w:tplc="E716DE4A">
      <w:start w:val="1"/>
      <w:numFmt w:val="bullet"/>
      <w:lvlText w:val=""/>
      <w:lvlJc w:val="left"/>
      <w:pPr>
        <w:ind w:left="7200" w:hanging="360"/>
      </w:pPr>
      <w:rPr>
        <w:rFonts w:ascii="Wingdings" w:hAnsi="Wingdings"/>
      </w:rPr>
    </w:lvl>
  </w:abstractNum>
  <w:abstractNum w:abstractNumId="1" w15:restartNumberingAfterBreak="0">
    <w:nsid w:val="0B0E518A"/>
    <w:multiLevelType w:val="hybridMultilevel"/>
    <w:tmpl w:val="00000000"/>
    <w:lvl w:ilvl="0" w:tplc="720803C2">
      <w:start w:val="1"/>
      <w:numFmt w:val="bullet"/>
      <w:lvlText w:val=""/>
      <w:lvlJc w:val="left"/>
      <w:pPr>
        <w:ind w:left="720" w:hanging="360"/>
      </w:pPr>
      <w:rPr>
        <w:rFonts w:ascii="Symbol" w:hAnsi="Symbol"/>
      </w:rPr>
    </w:lvl>
    <w:lvl w:ilvl="1" w:tplc="764E2F22">
      <w:start w:val="1"/>
      <w:numFmt w:val="bullet"/>
      <w:lvlText w:val="o"/>
      <w:lvlJc w:val="left"/>
      <w:pPr>
        <w:ind w:left="1440" w:hanging="360"/>
      </w:pPr>
      <w:rPr>
        <w:rFonts w:ascii="Courier New" w:hAnsi="Courier New"/>
      </w:rPr>
    </w:lvl>
    <w:lvl w:ilvl="2" w:tplc="817626D2">
      <w:start w:val="1"/>
      <w:numFmt w:val="bullet"/>
      <w:lvlText w:val=""/>
      <w:lvlJc w:val="left"/>
      <w:pPr>
        <w:ind w:left="2160" w:hanging="360"/>
      </w:pPr>
      <w:rPr>
        <w:rFonts w:ascii="Wingdings" w:hAnsi="Wingdings"/>
      </w:rPr>
    </w:lvl>
    <w:lvl w:ilvl="3" w:tplc="9E3E3B38">
      <w:start w:val="1"/>
      <w:numFmt w:val="bullet"/>
      <w:lvlText w:val=""/>
      <w:lvlJc w:val="left"/>
      <w:pPr>
        <w:ind w:left="2880" w:hanging="360"/>
      </w:pPr>
      <w:rPr>
        <w:rFonts w:ascii="Symbol" w:hAnsi="Symbol"/>
      </w:rPr>
    </w:lvl>
    <w:lvl w:ilvl="4" w:tplc="6732831C">
      <w:start w:val="1"/>
      <w:numFmt w:val="bullet"/>
      <w:lvlText w:val="o"/>
      <w:lvlJc w:val="left"/>
      <w:pPr>
        <w:ind w:left="3600" w:hanging="360"/>
      </w:pPr>
      <w:rPr>
        <w:rFonts w:ascii="Courier New" w:hAnsi="Courier New"/>
      </w:rPr>
    </w:lvl>
    <w:lvl w:ilvl="5" w:tplc="6C7065E6">
      <w:start w:val="1"/>
      <w:numFmt w:val="bullet"/>
      <w:lvlText w:val=""/>
      <w:lvlJc w:val="left"/>
      <w:pPr>
        <w:ind w:left="4320" w:hanging="360"/>
      </w:pPr>
      <w:rPr>
        <w:rFonts w:ascii="Wingdings" w:hAnsi="Wingdings"/>
      </w:rPr>
    </w:lvl>
    <w:lvl w:ilvl="6" w:tplc="B002C868">
      <w:start w:val="1"/>
      <w:numFmt w:val="bullet"/>
      <w:lvlText w:val=""/>
      <w:lvlJc w:val="left"/>
      <w:pPr>
        <w:ind w:left="5040" w:hanging="360"/>
      </w:pPr>
      <w:rPr>
        <w:rFonts w:ascii="Symbol" w:hAnsi="Symbol"/>
      </w:rPr>
    </w:lvl>
    <w:lvl w:ilvl="7" w:tplc="DF28BF90">
      <w:start w:val="1"/>
      <w:numFmt w:val="bullet"/>
      <w:lvlText w:val="o"/>
      <w:lvlJc w:val="left"/>
      <w:pPr>
        <w:ind w:left="5760" w:hanging="360"/>
      </w:pPr>
      <w:rPr>
        <w:rFonts w:ascii="Courier New" w:hAnsi="Courier New"/>
      </w:rPr>
    </w:lvl>
    <w:lvl w:ilvl="8" w:tplc="86A8553C">
      <w:start w:val="1"/>
      <w:numFmt w:val="bullet"/>
      <w:lvlText w:val=""/>
      <w:lvlJc w:val="left"/>
      <w:pPr>
        <w:ind w:left="6480" w:hanging="360"/>
      </w:pPr>
      <w:rPr>
        <w:rFonts w:ascii="Wingdings" w:hAnsi="Wingdings"/>
      </w:rPr>
    </w:lvl>
  </w:abstractNum>
  <w:abstractNum w:abstractNumId="2" w15:restartNumberingAfterBreak="0">
    <w:nsid w:val="0B4A3744"/>
    <w:multiLevelType w:val="hybridMultilevel"/>
    <w:tmpl w:val="00000000"/>
    <w:lvl w:ilvl="0" w:tplc="C900AD8A">
      <w:start w:val="1"/>
      <w:numFmt w:val="bullet"/>
      <w:lvlText w:val="o"/>
      <w:lvlJc w:val="left"/>
      <w:pPr>
        <w:ind w:left="720" w:hanging="360"/>
      </w:pPr>
      <w:rPr>
        <w:rFonts w:ascii="Courier New" w:hAnsi="Courier New"/>
      </w:rPr>
    </w:lvl>
    <w:lvl w:ilvl="1" w:tplc="0270E31A">
      <w:start w:val="1"/>
      <w:numFmt w:val="bullet"/>
      <w:lvlText w:val="o"/>
      <w:lvlJc w:val="left"/>
      <w:pPr>
        <w:ind w:left="1440" w:hanging="360"/>
      </w:pPr>
      <w:rPr>
        <w:rFonts w:ascii="Courier New" w:hAnsi="Courier New"/>
      </w:rPr>
    </w:lvl>
    <w:lvl w:ilvl="2" w:tplc="1C368540">
      <w:start w:val="1"/>
      <w:numFmt w:val="bullet"/>
      <w:lvlText w:val=""/>
      <w:lvlJc w:val="left"/>
      <w:pPr>
        <w:ind w:left="2160" w:hanging="360"/>
      </w:pPr>
      <w:rPr>
        <w:rFonts w:ascii="Wingdings" w:hAnsi="Wingdings"/>
      </w:rPr>
    </w:lvl>
    <w:lvl w:ilvl="3" w:tplc="88A0CA52">
      <w:start w:val="1"/>
      <w:numFmt w:val="bullet"/>
      <w:lvlText w:val=""/>
      <w:lvlJc w:val="left"/>
      <w:pPr>
        <w:ind w:left="2880" w:hanging="360"/>
      </w:pPr>
      <w:rPr>
        <w:rFonts w:ascii="Symbol" w:hAnsi="Symbol"/>
      </w:rPr>
    </w:lvl>
    <w:lvl w:ilvl="4" w:tplc="4D08A4CC">
      <w:start w:val="1"/>
      <w:numFmt w:val="bullet"/>
      <w:lvlText w:val="o"/>
      <w:lvlJc w:val="left"/>
      <w:pPr>
        <w:ind w:left="3600" w:hanging="360"/>
      </w:pPr>
      <w:rPr>
        <w:rFonts w:ascii="Courier New" w:hAnsi="Courier New"/>
      </w:rPr>
    </w:lvl>
    <w:lvl w:ilvl="5" w:tplc="B728253C">
      <w:start w:val="1"/>
      <w:numFmt w:val="bullet"/>
      <w:lvlText w:val=""/>
      <w:lvlJc w:val="left"/>
      <w:pPr>
        <w:ind w:left="4320" w:hanging="360"/>
      </w:pPr>
      <w:rPr>
        <w:rFonts w:ascii="Wingdings" w:hAnsi="Wingdings"/>
      </w:rPr>
    </w:lvl>
    <w:lvl w:ilvl="6" w:tplc="E0CC7D32">
      <w:start w:val="1"/>
      <w:numFmt w:val="bullet"/>
      <w:lvlText w:val=""/>
      <w:lvlJc w:val="left"/>
      <w:pPr>
        <w:ind w:left="5040" w:hanging="360"/>
      </w:pPr>
      <w:rPr>
        <w:rFonts w:ascii="Symbol" w:hAnsi="Symbol"/>
      </w:rPr>
    </w:lvl>
    <w:lvl w:ilvl="7" w:tplc="865CF068">
      <w:start w:val="1"/>
      <w:numFmt w:val="bullet"/>
      <w:lvlText w:val="o"/>
      <w:lvlJc w:val="left"/>
      <w:pPr>
        <w:ind w:left="5760" w:hanging="360"/>
      </w:pPr>
      <w:rPr>
        <w:rFonts w:ascii="Courier New" w:hAnsi="Courier New"/>
      </w:rPr>
    </w:lvl>
    <w:lvl w:ilvl="8" w:tplc="706EA4D0">
      <w:start w:val="1"/>
      <w:numFmt w:val="bullet"/>
      <w:lvlText w:val=""/>
      <w:lvlJc w:val="left"/>
      <w:pPr>
        <w:ind w:left="6480" w:hanging="360"/>
      </w:pPr>
      <w:rPr>
        <w:rFonts w:ascii="Wingdings" w:hAnsi="Wingdings"/>
      </w:rPr>
    </w:lvl>
  </w:abstractNum>
  <w:abstractNum w:abstractNumId="3" w15:restartNumberingAfterBreak="0">
    <w:nsid w:val="10652218"/>
    <w:multiLevelType w:val="multilevel"/>
    <w:tmpl w:val="00000000"/>
    <w:lvl w:ilvl="0">
      <w:start w:val="1"/>
      <w:numFmt w:val="bullet"/>
      <w:lvlText w:val=""/>
      <w:lvlJc w:val="left"/>
      <w:pPr>
        <w:ind w:left="720" w:hanging="360"/>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B42893"/>
    <w:multiLevelType w:val="hybridMultilevel"/>
    <w:tmpl w:val="00000000"/>
    <w:lvl w:ilvl="0" w:tplc="2F4AA154">
      <w:start w:val="1"/>
      <w:numFmt w:val="bullet"/>
      <w:lvlText w:val="o"/>
      <w:lvlJc w:val="left"/>
      <w:pPr>
        <w:ind w:left="360" w:hanging="360"/>
      </w:pPr>
      <w:rPr>
        <w:rFonts w:ascii="Courier New" w:hAnsi="Courier New"/>
        <w:color w:val="00000A"/>
        <w:sz w:val="24"/>
      </w:rPr>
    </w:lvl>
    <w:lvl w:ilvl="1" w:tplc="BFB87738">
      <w:start w:val="1"/>
      <w:numFmt w:val="lowerLetter"/>
      <w:lvlText w:val="%2."/>
      <w:lvlJc w:val="left"/>
      <w:pPr>
        <w:ind w:left="1440" w:hanging="360"/>
      </w:pPr>
    </w:lvl>
    <w:lvl w:ilvl="2" w:tplc="1C463070">
      <w:start w:val="1"/>
      <w:numFmt w:val="lowerRoman"/>
      <w:lvlText w:val="%3."/>
      <w:lvlJc w:val="right"/>
      <w:pPr>
        <w:ind w:left="2160" w:hanging="180"/>
      </w:pPr>
    </w:lvl>
    <w:lvl w:ilvl="3" w:tplc="988A6A30">
      <w:start w:val="1"/>
      <w:numFmt w:val="decimal"/>
      <w:lvlText w:val="%4."/>
      <w:lvlJc w:val="left"/>
      <w:pPr>
        <w:ind w:left="2880" w:hanging="360"/>
      </w:pPr>
    </w:lvl>
    <w:lvl w:ilvl="4" w:tplc="1112283A">
      <w:start w:val="1"/>
      <w:numFmt w:val="lowerLetter"/>
      <w:lvlText w:val="%5."/>
      <w:lvlJc w:val="left"/>
      <w:pPr>
        <w:ind w:left="3600" w:hanging="360"/>
      </w:pPr>
    </w:lvl>
    <w:lvl w:ilvl="5" w:tplc="AB44EEC0">
      <w:start w:val="1"/>
      <w:numFmt w:val="lowerRoman"/>
      <w:lvlText w:val="%6."/>
      <w:lvlJc w:val="right"/>
      <w:pPr>
        <w:ind w:left="4320" w:hanging="180"/>
      </w:pPr>
    </w:lvl>
    <w:lvl w:ilvl="6" w:tplc="F9B651FE">
      <w:start w:val="1"/>
      <w:numFmt w:val="decimal"/>
      <w:lvlText w:val="%7."/>
      <w:lvlJc w:val="left"/>
      <w:pPr>
        <w:ind w:left="5040" w:hanging="360"/>
      </w:pPr>
    </w:lvl>
    <w:lvl w:ilvl="7" w:tplc="005057DC">
      <w:start w:val="1"/>
      <w:numFmt w:val="lowerLetter"/>
      <w:lvlText w:val="%8."/>
      <w:lvlJc w:val="left"/>
      <w:pPr>
        <w:ind w:left="5760" w:hanging="360"/>
      </w:pPr>
    </w:lvl>
    <w:lvl w:ilvl="8" w:tplc="23F825EC">
      <w:start w:val="1"/>
      <w:numFmt w:val="lowerRoman"/>
      <w:lvlText w:val="%9."/>
      <w:lvlJc w:val="right"/>
      <w:pPr>
        <w:ind w:left="6480" w:hanging="180"/>
      </w:pPr>
    </w:lvl>
  </w:abstractNum>
  <w:abstractNum w:abstractNumId="5" w15:restartNumberingAfterBreak="0">
    <w:nsid w:val="134A405A"/>
    <w:multiLevelType w:val="multilevel"/>
    <w:tmpl w:val="0000000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97F4FD7"/>
    <w:multiLevelType w:val="hybridMultilevel"/>
    <w:tmpl w:val="00000000"/>
    <w:lvl w:ilvl="0" w:tplc="BB66EA9C">
      <w:start w:val="1"/>
      <w:numFmt w:val="bullet"/>
      <w:lvlText w:val=""/>
      <w:lvlJc w:val="left"/>
      <w:pPr>
        <w:ind w:left="720" w:hanging="360"/>
      </w:pPr>
      <w:rPr>
        <w:rFonts w:ascii="Symbol" w:hAnsi="Symbol"/>
      </w:rPr>
    </w:lvl>
    <w:lvl w:ilvl="1" w:tplc="E9A2904C">
      <w:start w:val="1"/>
      <w:numFmt w:val="lowerLetter"/>
      <w:lvlText w:val="%2."/>
      <w:lvlJc w:val="left"/>
      <w:pPr>
        <w:ind w:left="1440" w:hanging="360"/>
      </w:pPr>
    </w:lvl>
    <w:lvl w:ilvl="2" w:tplc="5942A0A2">
      <w:start w:val="1"/>
      <w:numFmt w:val="lowerRoman"/>
      <w:lvlText w:val="%3."/>
      <w:lvlJc w:val="right"/>
      <w:pPr>
        <w:ind w:left="2160" w:hanging="180"/>
      </w:pPr>
    </w:lvl>
    <w:lvl w:ilvl="3" w:tplc="D57C7728">
      <w:start w:val="1"/>
      <w:numFmt w:val="decimal"/>
      <w:lvlText w:val="%4."/>
      <w:lvlJc w:val="left"/>
      <w:pPr>
        <w:ind w:left="2880" w:hanging="360"/>
      </w:pPr>
    </w:lvl>
    <w:lvl w:ilvl="4" w:tplc="D8FCD832">
      <w:start w:val="1"/>
      <w:numFmt w:val="lowerLetter"/>
      <w:lvlText w:val="%5."/>
      <w:lvlJc w:val="left"/>
      <w:pPr>
        <w:ind w:left="3600" w:hanging="360"/>
      </w:pPr>
    </w:lvl>
    <w:lvl w:ilvl="5" w:tplc="B336B78A">
      <w:start w:val="1"/>
      <w:numFmt w:val="lowerRoman"/>
      <w:lvlText w:val="%6."/>
      <w:lvlJc w:val="right"/>
      <w:pPr>
        <w:ind w:left="4320" w:hanging="180"/>
      </w:pPr>
    </w:lvl>
    <w:lvl w:ilvl="6" w:tplc="C0E45E66">
      <w:start w:val="1"/>
      <w:numFmt w:val="decimal"/>
      <w:lvlText w:val="%7."/>
      <w:lvlJc w:val="left"/>
      <w:pPr>
        <w:ind w:left="5040" w:hanging="360"/>
      </w:pPr>
    </w:lvl>
    <w:lvl w:ilvl="7" w:tplc="C4E2964A">
      <w:start w:val="1"/>
      <w:numFmt w:val="lowerLetter"/>
      <w:lvlText w:val="%8."/>
      <w:lvlJc w:val="left"/>
      <w:pPr>
        <w:ind w:left="5760" w:hanging="360"/>
      </w:pPr>
    </w:lvl>
    <w:lvl w:ilvl="8" w:tplc="3B50DCAC">
      <w:start w:val="1"/>
      <w:numFmt w:val="lowerRoman"/>
      <w:lvlText w:val="%9."/>
      <w:lvlJc w:val="right"/>
      <w:pPr>
        <w:ind w:left="6480" w:hanging="180"/>
      </w:pPr>
    </w:lvl>
  </w:abstractNum>
  <w:abstractNum w:abstractNumId="7" w15:restartNumberingAfterBreak="0">
    <w:nsid w:val="19FD2F23"/>
    <w:multiLevelType w:val="hybridMultilevel"/>
    <w:tmpl w:val="00000000"/>
    <w:lvl w:ilvl="0" w:tplc="81A2A06A">
      <w:start w:val="1"/>
      <w:numFmt w:val="bullet"/>
      <w:lvlText w:val="o"/>
      <w:lvlJc w:val="left"/>
      <w:pPr>
        <w:ind w:left="360" w:hanging="360"/>
      </w:pPr>
      <w:rPr>
        <w:rFonts w:ascii="Courier New" w:hAnsi="Courier New"/>
      </w:rPr>
    </w:lvl>
    <w:lvl w:ilvl="1" w:tplc="6F103C7A">
      <w:start w:val="1"/>
      <w:numFmt w:val="lowerLetter"/>
      <w:lvlText w:val="%2."/>
      <w:lvlJc w:val="left"/>
      <w:pPr>
        <w:ind w:left="1440" w:hanging="360"/>
      </w:pPr>
    </w:lvl>
    <w:lvl w:ilvl="2" w:tplc="A4FE288A">
      <w:start w:val="1"/>
      <w:numFmt w:val="lowerRoman"/>
      <w:lvlText w:val="%3."/>
      <w:lvlJc w:val="right"/>
      <w:pPr>
        <w:ind w:left="2160" w:hanging="180"/>
      </w:pPr>
    </w:lvl>
    <w:lvl w:ilvl="3" w:tplc="9D6478B6">
      <w:start w:val="1"/>
      <w:numFmt w:val="upperLetter"/>
      <w:lvlText w:val="%4."/>
      <w:lvlJc w:val="left"/>
      <w:pPr>
        <w:ind w:left="2880" w:hanging="360"/>
      </w:pPr>
      <w:rPr>
        <w:color w:val="000000"/>
      </w:rPr>
    </w:lvl>
    <w:lvl w:ilvl="4" w:tplc="75C6C984">
      <w:start w:val="1"/>
      <w:numFmt w:val="lowerLetter"/>
      <w:lvlText w:val="%5."/>
      <w:lvlJc w:val="left"/>
      <w:pPr>
        <w:ind w:left="3600" w:hanging="360"/>
      </w:pPr>
    </w:lvl>
    <w:lvl w:ilvl="5" w:tplc="7A42A1C2">
      <w:start w:val="1"/>
      <w:numFmt w:val="lowerRoman"/>
      <w:lvlText w:val="%6."/>
      <w:lvlJc w:val="right"/>
      <w:pPr>
        <w:ind w:left="4320" w:hanging="180"/>
      </w:pPr>
    </w:lvl>
    <w:lvl w:ilvl="6" w:tplc="F8E040E8">
      <w:start w:val="1"/>
      <w:numFmt w:val="decimal"/>
      <w:lvlText w:val="%7."/>
      <w:lvlJc w:val="left"/>
      <w:pPr>
        <w:ind w:left="5040" w:hanging="360"/>
      </w:pPr>
    </w:lvl>
    <w:lvl w:ilvl="7" w:tplc="76AAED4C">
      <w:start w:val="1"/>
      <w:numFmt w:val="lowerLetter"/>
      <w:lvlText w:val="%8."/>
      <w:lvlJc w:val="left"/>
      <w:pPr>
        <w:ind w:left="5760" w:hanging="360"/>
      </w:pPr>
    </w:lvl>
    <w:lvl w:ilvl="8" w:tplc="340E5EDE">
      <w:start w:val="1"/>
      <w:numFmt w:val="lowerRoman"/>
      <w:lvlText w:val="%9."/>
      <w:lvlJc w:val="right"/>
      <w:pPr>
        <w:ind w:left="6480" w:hanging="180"/>
      </w:pPr>
    </w:lvl>
  </w:abstractNum>
  <w:abstractNum w:abstractNumId="8" w15:restartNumberingAfterBreak="0">
    <w:nsid w:val="1BC472DC"/>
    <w:multiLevelType w:val="hybridMultilevel"/>
    <w:tmpl w:val="00000000"/>
    <w:lvl w:ilvl="0" w:tplc="6BA2B5D8">
      <w:start w:val="1"/>
      <w:numFmt w:val="bullet"/>
      <w:lvlText w:val=""/>
      <w:lvlJc w:val="left"/>
      <w:pPr>
        <w:ind w:left="720" w:hanging="360"/>
      </w:pPr>
      <w:rPr>
        <w:rFonts w:ascii="Symbol" w:hAnsi="Symbol"/>
      </w:rPr>
    </w:lvl>
    <w:lvl w:ilvl="1" w:tplc="A60CB9F8">
      <w:start w:val="1"/>
      <w:numFmt w:val="bullet"/>
      <w:lvlText w:val="o"/>
      <w:lvlJc w:val="left"/>
      <w:pPr>
        <w:ind w:left="1440" w:hanging="360"/>
      </w:pPr>
      <w:rPr>
        <w:rFonts w:ascii="Courier New" w:hAnsi="Courier New"/>
      </w:rPr>
    </w:lvl>
    <w:lvl w:ilvl="2" w:tplc="CF9E7E96">
      <w:start w:val="1"/>
      <w:numFmt w:val="bullet"/>
      <w:lvlText w:val=""/>
      <w:lvlJc w:val="left"/>
      <w:pPr>
        <w:ind w:left="2160" w:hanging="360"/>
      </w:pPr>
      <w:rPr>
        <w:rFonts w:ascii="Wingdings" w:hAnsi="Wingdings"/>
      </w:rPr>
    </w:lvl>
    <w:lvl w:ilvl="3" w:tplc="C57C97CC">
      <w:start w:val="1"/>
      <w:numFmt w:val="bullet"/>
      <w:lvlText w:val=""/>
      <w:lvlJc w:val="left"/>
      <w:pPr>
        <w:ind w:left="2880" w:hanging="360"/>
      </w:pPr>
      <w:rPr>
        <w:rFonts w:ascii="Symbol" w:hAnsi="Symbol"/>
      </w:rPr>
    </w:lvl>
    <w:lvl w:ilvl="4" w:tplc="D6A06980">
      <w:start w:val="1"/>
      <w:numFmt w:val="bullet"/>
      <w:lvlText w:val="o"/>
      <w:lvlJc w:val="left"/>
      <w:pPr>
        <w:ind w:left="3600" w:hanging="360"/>
      </w:pPr>
      <w:rPr>
        <w:rFonts w:ascii="Courier New" w:hAnsi="Courier New"/>
      </w:rPr>
    </w:lvl>
    <w:lvl w:ilvl="5" w:tplc="EE70FA38">
      <w:start w:val="1"/>
      <w:numFmt w:val="bullet"/>
      <w:lvlText w:val=""/>
      <w:lvlJc w:val="left"/>
      <w:pPr>
        <w:ind w:left="4320" w:hanging="360"/>
      </w:pPr>
      <w:rPr>
        <w:rFonts w:ascii="Wingdings" w:hAnsi="Wingdings"/>
      </w:rPr>
    </w:lvl>
    <w:lvl w:ilvl="6" w:tplc="C7B60D22">
      <w:start w:val="1"/>
      <w:numFmt w:val="bullet"/>
      <w:lvlText w:val=""/>
      <w:lvlJc w:val="left"/>
      <w:pPr>
        <w:ind w:left="5040" w:hanging="360"/>
      </w:pPr>
      <w:rPr>
        <w:rFonts w:ascii="Symbol" w:hAnsi="Symbol"/>
      </w:rPr>
    </w:lvl>
    <w:lvl w:ilvl="7" w:tplc="2AFA328E">
      <w:start w:val="1"/>
      <w:numFmt w:val="bullet"/>
      <w:lvlText w:val="o"/>
      <w:lvlJc w:val="left"/>
      <w:pPr>
        <w:ind w:left="5760" w:hanging="360"/>
      </w:pPr>
      <w:rPr>
        <w:rFonts w:ascii="Courier New" w:hAnsi="Courier New"/>
      </w:rPr>
    </w:lvl>
    <w:lvl w:ilvl="8" w:tplc="D6EA6D5C">
      <w:start w:val="1"/>
      <w:numFmt w:val="bullet"/>
      <w:lvlText w:val=""/>
      <w:lvlJc w:val="left"/>
      <w:pPr>
        <w:ind w:left="6480" w:hanging="360"/>
      </w:pPr>
      <w:rPr>
        <w:rFonts w:ascii="Wingdings" w:hAnsi="Wingdings"/>
      </w:rPr>
    </w:lvl>
  </w:abstractNum>
  <w:abstractNum w:abstractNumId="9" w15:restartNumberingAfterBreak="0">
    <w:nsid w:val="1CB32304"/>
    <w:multiLevelType w:val="hybridMultilevel"/>
    <w:tmpl w:val="00000000"/>
    <w:lvl w:ilvl="0" w:tplc="B99AFFBA">
      <w:start w:val="1"/>
      <w:numFmt w:val="bullet"/>
      <w:lvlText w:val=""/>
      <w:lvlJc w:val="left"/>
      <w:pPr>
        <w:ind w:left="1287" w:hanging="360"/>
      </w:pPr>
      <w:rPr>
        <w:rFonts w:ascii="Symbol" w:hAnsi="Symbol"/>
      </w:rPr>
    </w:lvl>
    <w:lvl w:ilvl="1" w:tplc="3064E972">
      <w:start w:val="1"/>
      <w:numFmt w:val="bullet"/>
      <w:lvlText w:val="o"/>
      <w:lvlJc w:val="left"/>
      <w:pPr>
        <w:ind w:left="2007" w:hanging="360"/>
      </w:pPr>
      <w:rPr>
        <w:rFonts w:ascii="Courier New" w:hAnsi="Courier New"/>
      </w:rPr>
    </w:lvl>
    <w:lvl w:ilvl="2" w:tplc="7F7635FA">
      <w:start w:val="1"/>
      <w:numFmt w:val="bullet"/>
      <w:lvlText w:val=""/>
      <w:lvlJc w:val="left"/>
      <w:pPr>
        <w:ind w:left="2727" w:hanging="360"/>
      </w:pPr>
      <w:rPr>
        <w:rFonts w:ascii="Wingdings" w:hAnsi="Wingdings"/>
      </w:rPr>
    </w:lvl>
    <w:lvl w:ilvl="3" w:tplc="4774C03E">
      <w:start w:val="1"/>
      <w:numFmt w:val="bullet"/>
      <w:lvlText w:val=""/>
      <w:lvlJc w:val="left"/>
      <w:pPr>
        <w:ind w:left="3447" w:hanging="360"/>
      </w:pPr>
      <w:rPr>
        <w:rFonts w:ascii="Symbol" w:hAnsi="Symbol"/>
      </w:rPr>
    </w:lvl>
    <w:lvl w:ilvl="4" w:tplc="9FB43D58">
      <w:start w:val="1"/>
      <w:numFmt w:val="bullet"/>
      <w:lvlText w:val="o"/>
      <w:lvlJc w:val="left"/>
      <w:pPr>
        <w:ind w:left="4167" w:hanging="360"/>
      </w:pPr>
      <w:rPr>
        <w:rFonts w:ascii="Courier New" w:hAnsi="Courier New"/>
      </w:rPr>
    </w:lvl>
    <w:lvl w:ilvl="5" w:tplc="D7406CE8">
      <w:start w:val="1"/>
      <w:numFmt w:val="bullet"/>
      <w:lvlText w:val=""/>
      <w:lvlJc w:val="left"/>
      <w:pPr>
        <w:ind w:left="4887" w:hanging="360"/>
      </w:pPr>
      <w:rPr>
        <w:rFonts w:ascii="Wingdings" w:hAnsi="Wingdings"/>
      </w:rPr>
    </w:lvl>
    <w:lvl w:ilvl="6" w:tplc="98FA194C">
      <w:start w:val="1"/>
      <w:numFmt w:val="bullet"/>
      <w:lvlText w:val=""/>
      <w:lvlJc w:val="left"/>
      <w:pPr>
        <w:ind w:left="5607" w:hanging="360"/>
      </w:pPr>
      <w:rPr>
        <w:rFonts w:ascii="Symbol" w:hAnsi="Symbol"/>
      </w:rPr>
    </w:lvl>
    <w:lvl w:ilvl="7" w:tplc="B8320ED2">
      <w:start w:val="1"/>
      <w:numFmt w:val="bullet"/>
      <w:lvlText w:val="o"/>
      <w:lvlJc w:val="left"/>
      <w:pPr>
        <w:ind w:left="6327" w:hanging="360"/>
      </w:pPr>
      <w:rPr>
        <w:rFonts w:ascii="Courier New" w:hAnsi="Courier New"/>
      </w:rPr>
    </w:lvl>
    <w:lvl w:ilvl="8" w:tplc="031EDCCC">
      <w:start w:val="1"/>
      <w:numFmt w:val="bullet"/>
      <w:lvlText w:val=""/>
      <w:lvlJc w:val="left"/>
      <w:pPr>
        <w:ind w:left="7047" w:hanging="360"/>
      </w:pPr>
      <w:rPr>
        <w:rFonts w:ascii="Wingdings" w:hAnsi="Wingdings"/>
      </w:rPr>
    </w:lvl>
  </w:abstractNum>
  <w:abstractNum w:abstractNumId="10" w15:restartNumberingAfterBreak="0">
    <w:nsid w:val="1D7B22B8"/>
    <w:multiLevelType w:val="hybridMultilevel"/>
    <w:tmpl w:val="00000000"/>
    <w:lvl w:ilvl="0" w:tplc="ADFE5B9E">
      <w:start w:val="1"/>
      <w:numFmt w:val="decimal"/>
      <w:lvlText w:val="%1."/>
      <w:lvlJc w:val="left"/>
      <w:pPr>
        <w:tabs>
          <w:tab w:val="left" w:pos="720"/>
        </w:tabs>
        <w:ind w:left="720" w:hanging="360"/>
      </w:pPr>
    </w:lvl>
    <w:lvl w:ilvl="1" w:tplc="17AC747C">
      <w:start w:val="1"/>
      <w:numFmt w:val="lowerLetter"/>
      <w:lvlText w:val="%2."/>
      <w:lvlJc w:val="left"/>
      <w:pPr>
        <w:tabs>
          <w:tab w:val="left" w:pos="1440"/>
        </w:tabs>
        <w:ind w:left="1440" w:hanging="360"/>
      </w:pPr>
    </w:lvl>
    <w:lvl w:ilvl="2" w:tplc="3FDA04CA">
      <w:start w:val="1"/>
      <w:numFmt w:val="lowerRoman"/>
      <w:lvlText w:val="%3."/>
      <w:lvlJc w:val="right"/>
      <w:pPr>
        <w:tabs>
          <w:tab w:val="left" w:pos="2160"/>
        </w:tabs>
        <w:ind w:left="2160" w:hanging="180"/>
      </w:pPr>
    </w:lvl>
    <w:lvl w:ilvl="3" w:tplc="297007AE">
      <w:start w:val="1"/>
      <w:numFmt w:val="decimal"/>
      <w:lvlText w:val="%4."/>
      <w:lvlJc w:val="left"/>
      <w:pPr>
        <w:tabs>
          <w:tab w:val="left" w:pos="2880"/>
        </w:tabs>
        <w:ind w:left="2880" w:hanging="360"/>
      </w:pPr>
    </w:lvl>
    <w:lvl w:ilvl="4" w:tplc="E746EF5C">
      <w:start w:val="1"/>
      <w:numFmt w:val="lowerLetter"/>
      <w:lvlText w:val="%5."/>
      <w:lvlJc w:val="left"/>
      <w:pPr>
        <w:tabs>
          <w:tab w:val="left" w:pos="3600"/>
        </w:tabs>
        <w:ind w:left="3600" w:hanging="360"/>
      </w:pPr>
    </w:lvl>
    <w:lvl w:ilvl="5" w:tplc="236077FA">
      <w:start w:val="1"/>
      <w:numFmt w:val="lowerRoman"/>
      <w:lvlText w:val="%6."/>
      <w:lvlJc w:val="right"/>
      <w:pPr>
        <w:tabs>
          <w:tab w:val="left" w:pos="4320"/>
        </w:tabs>
        <w:ind w:left="4320" w:hanging="180"/>
      </w:pPr>
    </w:lvl>
    <w:lvl w:ilvl="6" w:tplc="5262DF68">
      <w:start w:val="1"/>
      <w:numFmt w:val="decimal"/>
      <w:lvlText w:val="%7."/>
      <w:lvlJc w:val="left"/>
      <w:pPr>
        <w:tabs>
          <w:tab w:val="left" w:pos="5040"/>
        </w:tabs>
        <w:ind w:left="5040" w:hanging="360"/>
      </w:pPr>
    </w:lvl>
    <w:lvl w:ilvl="7" w:tplc="43FEB476">
      <w:start w:val="1"/>
      <w:numFmt w:val="lowerLetter"/>
      <w:lvlText w:val="%8."/>
      <w:lvlJc w:val="left"/>
      <w:pPr>
        <w:tabs>
          <w:tab w:val="left" w:pos="5760"/>
        </w:tabs>
        <w:ind w:left="5760" w:hanging="360"/>
      </w:pPr>
    </w:lvl>
    <w:lvl w:ilvl="8" w:tplc="AC98CA4A">
      <w:start w:val="1"/>
      <w:numFmt w:val="lowerRoman"/>
      <w:lvlText w:val="%9."/>
      <w:lvlJc w:val="right"/>
      <w:pPr>
        <w:tabs>
          <w:tab w:val="left" w:pos="6480"/>
        </w:tabs>
        <w:ind w:left="6480" w:hanging="180"/>
      </w:pPr>
    </w:lvl>
  </w:abstractNum>
  <w:abstractNum w:abstractNumId="11" w15:restartNumberingAfterBreak="0">
    <w:nsid w:val="23CC6FBB"/>
    <w:multiLevelType w:val="hybridMultilevel"/>
    <w:tmpl w:val="00000000"/>
    <w:lvl w:ilvl="0" w:tplc="A216CA3E">
      <w:start w:val="1"/>
      <w:numFmt w:val="bullet"/>
      <w:lvlText w:val="o"/>
      <w:lvlJc w:val="left"/>
      <w:pPr>
        <w:ind w:left="360" w:hanging="360"/>
      </w:pPr>
      <w:rPr>
        <w:rFonts w:ascii="Courier New" w:hAnsi="Courier New"/>
        <w:b w:val="0"/>
        <w:i w:val="0"/>
        <w:sz w:val="24"/>
        <w:lang w:val="pl-PL" w:eastAsia="en-US" w:bidi="ar-SA"/>
      </w:rPr>
    </w:lvl>
    <w:lvl w:ilvl="1" w:tplc="37B20EF4">
      <w:start w:val="1"/>
      <w:numFmt w:val="bullet"/>
      <w:lvlText w:val="o"/>
      <w:lvlJc w:val="left"/>
      <w:pPr>
        <w:ind w:left="1582" w:hanging="360"/>
      </w:pPr>
      <w:rPr>
        <w:rFonts w:ascii="Courier New" w:hAnsi="Courier New"/>
      </w:rPr>
    </w:lvl>
    <w:lvl w:ilvl="2" w:tplc="04824050">
      <w:start w:val="1"/>
      <w:numFmt w:val="bullet"/>
      <w:lvlText w:val=""/>
      <w:lvlJc w:val="left"/>
      <w:pPr>
        <w:ind w:left="2302" w:hanging="360"/>
      </w:pPr>
      <w:rPr>
        <w:rFonts w:ascii="Wingdings" w:hAnsi="Wingdings"/>
      </w:rPr>
    </w:lvl>
    <w:lvl w:ilvl="3" w:tplc="B1A8F2CE">
      <w:start w:val="1"/>
      <w:numFmt w:val="bullet"/>
      <w:lvlText w:val=""/>
      <w:lvlJc w:val="left"/>
      <w:pPr>
        <w:ind w:left="3022" w:hanging="360"/>
      </w:pPr>
      <w:rPr>
        <w:rFonts w:ascii="Symbol" w:hAnsi="Symbol"/>
      </w:rPr>
    </w:lvl>
    <w:lvl w:ilvl="4" w:tplc="8C30B030">
      <w:start w:val="1"/>
      <w:numFmt w:val="bullet"/>
      <w:lvlText w:val="o"/>
      <w:lvlJc w:val="left"/>
      <w:pPr>
        <w:ind w:left="3742" w:hanging="360"/>
      </w:pPr>
      <w:rPr>
        <w:rFonts w:ascii="Courier New" w:hAnsi="Courier New"/>
      </w:rPr>
    </w:lvl>
    <w:lvl w:ilvl="5" w:tplc="9E662684">
      <w:start w:val="1"/>
      <w:numFmt w:val="bullet"/>
      <w:lvlText w:val=""/>
      <w:lvlJc w:val="left"/>
      <w:pPr>
        <w:ind w:left="4462" w:hanging="360"/>
      </w:pPr>
      <w:rPr>
        <w:rFonts w:ascii="Wingdings" w:hAnsi="Wingdings"/>
      </w:rPr>
    </w:lvl>
    <w:lvl w:ilvl="6" w:tplc="DE76FFB8">
      <w:start w:val="1"/>
      <w:numFmt w:val="bullet"/>
      <w:lvlText w:val=""/>
      <w:lvlJc w:val="left"/>
      <w:pPr>
        <w:ind w:left="5182" w:hanging="360"/>
      </w:pPr>
      <w:rPr>
        <w:rFonts w:ascii="Symbol" w:hAnsi="Symbol"/>
      </w:rPr>
    </w:lvl>
    <w:lvl w:ilvl="7" w:tplc="C56E959C">
      <w:start w:val="1"/>
      <w:numFmt w:val="bullet"/>
      <w:lvlText w:val="o"/>
      <w:lvlJc w:val="left"/>
      <w:pPr>
        <w:ind w:left="5902" w:hanging="360"/>
      </w:pPr>
      <w:rPr>
        <w:rFonts w:ascii="Courier New" w:hAnsi="Courier New"/>
      </w:rPr>
    </w:lvl>
    <w:lvl w:ilvl="8" w:tplc="27740EBC">
      <w:start w:val="1"/>
      <w:numFmt w:val="bullet"/>
      <w:lvlText w:val=""/>
      <w:lvlJc w:val="left"/>
      <w:pPr>
        <w:ind w:left="6622" w:hanging="360"/>
      </w:pPr>
      <w:rPr>
        <w:rFonts w:ascii="Wingdings" w:hAnsi="Wingdings"/>
      </w:rPr>
    </w:lvl>
  </w:abstractNum>
  <w:abstractNum w:abstractNumId="12" w15:restartNumberingAfterBreak="0">
    <w:nsid w:val="25835CE0"/>
    <w:multiLevelType w:val="hybridMultilevel"/>
    <w:tmpl w:val="00000000"/>
    <w:lvl w:ilvl="0" w:tplc="63EE1340">
      <w:start w:val="1"/>
      <w:numFmt w:val="bullet"/>
      <w:lvlText w:val=""/>
      <w:lvlJc w:val="left"/>
      <w:pPr>
        <w:ind w:left="720" w:hanging="360"/>
      </w:pPr>
      <w:rPr>
        <w:rFonts w:ascii="Symbol" w:hAnsi="Symbol"/>
      </w:rPr>
    </w:lvl>
    <w:lvl w:ilvl="1" w:tplc="06BEEA3A">
      <w:start w:val="1"/>
      <w:numFmt w:val="lowerLetter"/>
      <w:lvlText w:val="%2."/>
      <w:lvlJc w:val="left"/>
      <w:pPr>
        <w:ind w:left="1440" w:hanging="360"/>
      </w:pPr>
    </w:lvl>
    <w:lvl w:ilvl="2" w:tplc="554247C6">
      <w:start w:val="1"/>
      <w:numFmt w:val="lowerRoman"/>
      <w:lvlText w:val="%3."/>
      <w:lvlJc w:val="right"/>
      <w:pPr>
        <w:ind w:left="2160" w:hanging="180"/>
      </w:pPr>
    </w:lvl>
    <w:lvl w:ilvl="3" w:tplc="CE02E0FC">
      <w:start w:val="1"/>
      <w:numFmt w:val="decimal"/>
      <w:lvlText w:val="%4."/>
      <w:lvlJc w:val="left"/>
      <w:pPr>
        <w:ind w:left="2880" w:hanging="360"/>
      </w:pPr>
    </w:lvl>
    <w:lvl w:ilvl="4" w:tplc="DFCA00D0">
      <w:start w:val="1"/>
      <w:numFmt w:val="lowerLetter"/>
      <w:lvlText w:val="%5."/>
      <w:lvlJc w:val="left"/>
      <w:pPr>
        <w:ind w:left="3600" w:hanging="360"/>
      </w:pPr>
    </w:lvl>
    <w:lvl w:ilvl="5" w:tplc="98A0A75A">
      <w:start w:val="1"/>
      <w:numFmt w:val="lowerRoman"/>
      <w:lvlText w:val="%6."/>
      <w:lvlJc w:val="right"/>
      <w:pPr>
        <w:ind w:left="4320" w:hanging="180"/>
      </w:pPr>
    </w:lvl>
    <w:lvl w:ilvl="6" w:tplc="9C6085BC">
      <w:start w:val="1"/>
      <w:numFmt w:val="decimal"/>
      <w:lvlText w:val="%7."/>
      <w:lvlJc w:val="left"/>
      <w:pPr>
        <w:ind w:left="5040" w:hanging="360"/>
      </w:pPr>
    </w:lvl>
    <w:lvl w:ilvl="7" w:tplc="E7D68216">
      <w:start w:val="1"/>
      <w:numFmt w:val="lowerLetter"/>
      <w:lvlText w:val="%8."/>
      <w:lvlJc w:val="left"/>
      <w:pPr>
        <w:ind w:left="5760" w:hanging="360"/>
      </w:pPr>
    </w:lvl>
    <w:lvl w:ilvl="8" w:tplc="2B4EA932">
      <w:start w:val="1"/>
      <w:numFmt w:val="lowerRoman"/>
      <w:lvlText w:val="%9."/>
      <w:lvlJc w:val="right"/>
      <w:pPr>
        <w:ind w:left="6480" w:hanging="180"/>
      </w:pPr>
    </w:lvl>
  </w:abstractNum>
  <w:abstractNum w:abstractNumId="13" w15:restartNumberingAfterBreak="0">
    <w:nsid w:val="25D22722"/>
    <w:multiLevelType w:val="hybridMultilevel"/>
    <w:tmpl w:val="00000000"/>
    <w:lvl w:ilvl="0" w:tplc="4270511E">
      <w:start w:val="1"/>
      <w:numFmt w:val="bullet"/>
      <w:lvlText w:val=""/>
      <w:lvlJc w:val="left"/>
      <w:pPr>
        <w:ind w:left="720" w:hanging="360"/>
      </w:pPr>
      <w:rPr>
        <w:rFonts w:ascii="Symbol" w:hAnsi="Symbol"/>
      </w:rPr>
    </w:lvl>
    <w:lvl w:ilvl="1" w:tplc="4FA627FC">
      <w:start w:val="1"/>
      <w:numFmt w:val="bullet"/>
      <w:lvlText w:val="o"/>
      <w:lvlJc w:val="left"/>
      <w:pPr>
        <w:ind w:left="1440" w:hanging="360"/>
      </w:pPr>
      <w:rPr>
        <w:rFonts w:ascii="Courier New" w:hAnsi="Courier New"/>
      </w:rPr>
    </w:lvl>
    <w:lvl w:ilvl="2" w:tplc="675CA134">
      <w:start w:val="1"/>
      <w:numFmt w:val="bullet"/>
      <w:lvlText w:val=""/>
      <w:lvlJc w:val="left"/>
      <w:pPr>
        <w:ind w:left="2160" w:hanging="360"/>
      </w:pPr>
      <w:rPr>
        <w:rFonts w:ascii="Wingdings" w:hAnsi="Wingdings"/>
      </w:rPr>
    </w:lvl>
    <w:lvl w:ilvl="3" w:tplc="DCA2DB74">
      <w:start w:val="1"/>
      <w:numFmt w:val="bullet"/>
      <w:lvlText w:val=""/>
      <w:lvlJc w:val="left"/>
      <w:pPr>
        <w:ind w:left="2880" w:hanging="360"/>
      </w:pPr>
      <w:rPr>
        <w:rFonts w:ascii="Symbol" w:hAnsi="Symbol"/>
      </w:rPr>
    </w:lvl>
    <w:lvl w:ilvl="4" w:tplc="83AAAE2A">
      <w:start w:val="1"/>
      <w:numFmt w:val="bullet"/>
      <w:lvlText w:val="o"/>
      <w:lvlJc w:val="left"/>
      <w:pPr>
        <w:ind w:left="3600" w:hanging="360"/>
      </w:pPr>
      <w:rPr>
        <w:rFonts w:ascii="Courier New" w:hAnsi="Courier New"/>
      </w:rPr>
    </w:lvl>
    <w:lvl w:ilvl="5" w:tplc="18607E92">
      <w:start w:val="1"/>
      <w:numFmt w:val="bullet"/>
      <w:lvlText w:val=""/>
      <w:lvlJc w:val="left"/>
      <w:pPr>
        <w:ind w:left="4320" w:hanging="360"/>
      </w:pPr>
      <w:rPr>
        <w:rFonts w:ascii="Wingdings" w:hAnsi="Wingdings"/>
      </w:rPr>
    </w:lvl>
    <w:lvl w:ilvl="6" w:tplc="1AB05A18">
      <w:start w:val="1"/>
      <w:numFmt w:val="bullet"/>
      <w:lvlText w:val=""/>
      <w:lvlJc w:val="left"/>
      <w:pPr>
        <w:ind w:left="5040" w:hanging="360"/>
      </w:pPr>
      <w:rPr>
        <w:rFonts w:ascii="Symbol" w:hAnsi="Symbol"/>
      </w:rPr>
    </w:lvl>
    <w:lvl w:ilvl="7" w:tplc="BA6A2C22">
      <w:start w:val="1"/>
      <w:numFmt w:val="bullet"/>
      <w:lvlText w:val="o"/>
      <w:lvlJc w:val="left"/>
      <w:pPr>
        <w:ind w:left="5760" w:hanging="360"/>
      </w:pPr>
      <w:rPr>
        <w:rFonts w:ascii="Courier New" w:hAnsi="Courier New"/>
      </w:rPr>
    </w:lvl>
    <w:lvl w:ilvl="8" w:tplc="86CCD47C">
      <w:start w:val="1"/>
      <w:numFmt w:val="bullet"/>
      <w:lvlText w:val=""/>
      <w:lvlJc w:val="left"/>
      <w:pPr>
        <w:ind w:left="6480" w:hanging="360"/>
      </w:pPr>
      <w:rPr>
        <w:rFonts w:ascii="Wingdings" w:hAnsi="Wingdings"/>
      </w:rPr>
    </w:lvl>
  </w:abstractNum>
  <w:abstractNum w:abstractNumId="14" w15:restartNumberingAfterBreak="0">
    <w:nsid w:val="25DC143D"/>
    <w:multiLevelType w:val="hybridMultilevel"/>
    <w:tmpl w:val="00000000"/>
    <w:lvl w:ilvl="0" w:tplc="E3561CC2">
      <w:start w:val="1"/>
      <w:numFmt w:val="decimal"/>
      <w:lvlText w:val="%1."/>
      <w:lvlJc w:val="left"/>
      <w:pPr>
        <w:ind w:left="720" w:hanging="360"/>
      </w:pPr>
    </w:lvl>
    <w:lvl w:ilvl="1" w:tplc="ADB0ECD6">
      <w:start w:val="1"/>
      <w:numFmt w:val="lowerLetter"/>
      <w:lvlText w:val="%2."/>
      <w:lvlJc w:val="left"/>
      <w:pPr>
        <w:ind w:left="1440" w:hanging="360"/>
      </w:pPr>
    </w:lvl>
    <w:lvl w:ilvl="2" w:tplc="644ACE5E">
      <w:start w:val="1"/>
      <w:numFmt w:val="lowerRoman"/>
      <w:lvlText w:val="%3."/>
      <w:lvlJc w:val="right"/>
      <w:pPr>
        <w:ind w:left="2160" w:hanging="180"/>
      </w:pPr>
    </w:lvl>
    <w:lvl w:ilvl="3" w:tplc="8FF4E6DC">
      <w:start w:val="1"/>
      <w:numFmt w:val="decimal"/>
      <w:lvlText w:val="%4."/>
      <w:lvlJc w:val="left"/>
      <w:pPr>
        <w:ind w:left="2880" w:hanging="360"/>
      </w:pPr>
    </w:lvl>
    <w:lvl w:ilvl="4" w:tplc="32AC658E">
      <w:start w:val="1"/>
      <w:numFmt w:val="lowerLetter"/>
      <w:lvlText w:val="%5."/>
      <w:lvlJc w:val="left"/>
      <w:pPr>
        <w:ind w:left="3600" w:hanging="360"/>
      </w:pPr>
    </w:lvl>
    <w:lvl w:ilvl="5" w:tplc="5F189EA8">
      <w:start w:val="1"/>
      <w:numFmt w:val="lowerRoman"/>
      <w:lvlText w:val="%6."/>
      <w:lvlJc w:val="right"/>
      <w:pPr>
        <w:ind w:left="4320" w:hanging="180"/>
      </w:pPr>
    </w:lvl>
    <w:lvl w:ilvl="6" w:tplc="2870D7B6">
      <w:start w:val="1"/>
      <w:numFmt w:val="decimal"/>
      <w:lvlText w:val="%7."/>
      <w:lvlJc w:val="left"/>
      <w:pPr>
        <w:ind w:left="5040" w:hanging="360"/>
      </w:pPr>
    </w:lvl>
    <w:lvl w:ilvl="7" w:tplc="1D8498DE">
      <w:start w:val="1"/>
      <w:numFmt w:val="lowerLetter"/>
      <w:lvlText w:val="%8."/>
      <w:lvlJc w:val="left"/>
      <w:pPr>
        <w:ind w:left="5760" w:hanging="360"/>
      </w:pPr>
    </w:lvl>
    <w:lvl w:ilvl="8" w:tplc="242638B4">
      <w:start w:val="1"/>
      <w:numFmt w:val="lowerRoman"/>
      <w:lvlText w:val="%9."/>
      <w:lvlJc w:val="right"/>
      <w:pPr>
        <w:ind w:left="6480" w:hanging="180"/>
      </w:pPr>
    </w:lvl>
  </w:abstractNum>
  <w:abstractNum w:abstractNumId="15" w15:restartNumberingAfterBreak="0">
    <w:nsid w:val="270F1161"/>
    <w:multiLevelType w:val="hybridMultilevel"/>
    <w:tmpl w:val="00000000"/>
    <w:lvl w:ilvl="0" w:tplc="9A40FD18">
      <w:start w:val="1"/>
      <w:numFmt w:val="bullet"/>
      <w:lvlText w:val="o"/>
      <w:lvlJc w:val="left"/>
      <w:pPr>
        <w:ind w:left="720" w:hanging="360"/>
      </w:pPr>
      <w:rPr>
        <w:rFonts w:ascii="Courier New" w:hAnsi="Courier New"/>
      </w:rPr>
    </w:lvl>
    <w:lvl w:ilvl="1" w:tplc="0ACC96B8">
      <w:start w:val="1"/>
      <w:numFmt w:val="bullet"/>
      <w:lvlText w:val="o"/>
      <w:lvlJc w:val="left"/>
      <w:pPr>
        <w:ind w:left="1440" w:hanging="360"/>
      </w:pPr>
      <w:rPr>
        <w:rFonts w:ascii="Courier New" w:hAnsi="Courier New"/>
      </w:rPr>
    </w:lvl>
    <w:lvl w:ilvl="2" w:tplc="ABDE011A">
      <w:start w:val="1"/>
      <w:numFmt w:val="bullet"/>
      <w:lvlText w:val=""/>
      <w:lvlJc w:val="left"/>
      <w:pPr>
        <w:ind w:left="2160" w:hanging="360"/>
      </w:pPr>
      <w:rPr>
        <w:rFonts w:ascii="Wingdings" w:hAnsi="Wingdings"/>
      </w:rPr>
    </w:lvl>
    <w:lvl w:ilvl="3" w:tplc="9F5059CC">
      <w:start w:val="1"/>
      <w:numFmt w:val="bullet"/>
      <w:lvlText w:val=""/>
      <w:lvlJc w:val="left"/>
      <w:pPr>
        <w:ind w:left="2880" w:hanging="360"/>
      </w:pPr>
      <w:rPr>
        <w:rFonts w:ascii="Symbol" w:hAnsi="Symbol"/>
      </w:rPr>
    </w:lvl>
    <w:lvl w:ilvl="4" w:tplc="38A801DC">
      <w:start w:val="1"/>
      <w:numFmt w:val="bullet"/>
      <w:lvlText w:val="o"/>
      <w:lvlJc w:val="left"/>
      <w:pPr>
        <w:ind w:left="3600" w:hanging="360"/>
      </w:pPr>
      <w:rPr>
        <w:rFonts w:ascii="Courier New" w:hAnsi="Courier New"/>
      </w:rPr>
    </w:lvl>
    <w:lvl w:ilvl="5" w:tplc="B912586E">
      <w:start w:val="1"/>
      <w:numFmt w:val="bullet"/>
      <w:lvlText w:val=""/>
      <w:lvlJc w:val="left"/>
      <w:pPr>
        <w:ind w:left="4320" w:hanging="360"/>
      </w:pPr>
      <w:rPr>
        <w:rFonts w:ascii="Wingdings" w:hAnsi="Wingdings"/>
      </w:rPr>
    </w:lvl>
    <w:lvl w:ilvl="6" w:tplc="F89C0710">
      <w:start w:val="1"/>
      <w:numFmt w:val="bullet"/>
      <w:lvlText w:val=""/>
      <w:lvlJc w:val="left"/>
      <w:pPr>
        <w:ind w:left="5040" w:hanging="360"/>
      </w:pPr>
      <w:rPr>
        <w:rFonts w:ascii="Symbol" w:hAnsi="Symbol"/>
      </w:rPr>
    </w:lvl>
    <w:lvl w:ilvl="7" w:tplc="67B88EA2">
      <w:start w:val="1"/>
      <w:numFmt w:val="bullet"/>
      <w:lvlText w:val="o"/>
      <w:lvlJc w:val="left"/>
      <w:pPr>
        <w:ind w:left="5760" w:hanging="360"/>
      </w:pPr>
      <w:rPr>
        <w:rFonts w:ascii="Courier New" w:hAnsi="Courier New"/>
      </w:rPr>
    </w:lvl>
    <w:lvl w:ilvl="8" w:tplc="818A2C5E">
      <w:start w:val="1"/>
      <w:numFmt w:val="bullet"/>
      <w:lvlText w:val=""/>
      <w:lvlJc w:val="left"/>
      <w:pPr>
        <w:ind w:left="6480" w:hanging="360"/>
      </w:pPr>
      <w:rPr>
        <w:rFonts w:ascii="Wingdings" w:hAnsi="Wingdings"/>
      </w:rPr>
    </w:lvl>
  </w:abstractNum>
  <w:abstractNum w:abstractNumId="16" w15:restartNumberingAfterBreak="0">
    <w:nsid w:val="27800C38"/>
    <w:multiLevelType w:val="hybridMultilevel"/>
    <w:tmpl w:val="00000000"/>
    <w:lvl w:ilvl="0" w:tplc="26C838C6">
      <w:start w:val="1"/>
      <w:numFmt w:val="bullet"/>
      <w:lvlText w:val=""/>
      <w:lvlJc w:val="left"/>
      <w:pPr>
        <w:ind w:left="720" w:hanging="360"/>
      </w:pPr>
      <w:rPr>
        <w:rFonts w:ascii="Symbol" w:hAnsi="Symbol"/>
      </w:rPr>
    </w:lvl>
    <w:lvl w:ilvl="1" w:tplc="8892E89E">
      <w:start w:val="1"/>
      <w:numFmt w:val="bullet"/>
      <w:lvlText w:val="o"/>
      <w:lvlJc w:val="left"/>
      <w:pPr>
        <w:ind w:left="1440" w:hanging="360"/>
      </w:pPr>
      <w:rPr>
        <w:rFonts w:ascii="Courier New" w:hAnsi="Courier New"/>
      </w:rPr>
    </w:lvl>
    <w:lvl w:ilvl="2" w:tplc="A31ACFF0">
      <w:start w:val="1"/>
      <w:numFmt w:val="bullet"/>
      <w:lvlText w:val=""/>
      <w:lvlJc w:val="left"/>
      <w:pPr>
        <w:ind w:left="2160" w:hanging="360"/>
      </w:pPr>
      <w:rPr>
        <w:rFonts w:ascii="Wingdings" w:hAnsi="Wingdings"/>
      </w:rPr>
    </w:lvl>
    <w:lvl w:ilvl="3" w:tplc="AF4EF4FA">
      <w:start w:val="1"/>
      <w:numFmt w:val="bullet"/>
      <w:lvlText w:val=""/>
      <w:lvlJc w:val="left"/>
      <w:pPr>
        <w:ind w:left="2880" w:hanging="360"/>
      </w:pPr>
      <w:rPr>
        <w:rFonts w:ascii="Symbol" w:hAnsi="Symbol"/>
      </w:rPr>
    </w:lvl>
    <w:lvl w:ilvl="4" w:tplc="D690E3E6">
      <w:start w:val="1"/>
      <w:numFmt w:val="bullet"/>
      <w:lvlText w:val="o"/>
      <w:lvlJc w:val="left"/>
      <w:pPr>
        <w:ind w:left="3600" w:hanging="360"/>
      </w:pPr>
      <w:rPr>
        <w:rFonts w:ascii="Courier New" w:hAnsi="Courier New"/>
      </w:rPr>
    </w:lvl>
    <w:lvl w:ilvl="5" w:tplc="7582768A">
      <w:start w:val="1"/>
      <w:numFmt w:val="bullet"/>
      <w:lvlText w:val=""/>
      <w:lvlJc w:val="left"/>
      <w:pPr>
        <w:ind w:left="4320" w:hanging="360"/>
      </w:pPr>
      <w:rPr>
        <w:rFonts w:ascii="Wingdings" w:hAnsi="Wingdings"/>
      </w:rPr>
    </w:lvl>
    <w:lvl w:ilvl="6" w:tplc="FC0266E6">
      <w:start w:val="1"/>
      <w:numFmt w:val="bullet"/>
      <w:lvlText w:val=""/>
      <w:lvlJc w:val="left"/>
      <w:pPr>
        <w:ind w:left="5040" w:hanging="360"/>
      </w:pPr>
      <w:rPr>
        <w:rFonts w:ascii="Symbol" w:hAnsi="Symbol"/>
      </w:rPr>
    </w:lvl>
    <w:lvl w:ilvl="7" w:tplc="0A002168">
      <w:start w:val="1"/>
      <w:numFmt w:val="bullet"/>
      <w:lvlText w:val="o"/>
      <w:lvlJc w:val="left"/>
      <w:pPr>
        <w:ind w:left="5760" w:hanging="360"/>
      </w:pPr>
      <w:rPr>
        <w:rFonts w:ascii="Courier New" w:hAnsi="Courier New"/>
      </w:rPr>
    </w:lvl>
    <w:lvl w:ilvl="8" w:tplc="EA14957E">
      <w:start w:val="1"/>
      <w:numFmt w:val="bullet"/>
      <w:lvlText w:val=""/>
      <w:lvlJc w:val="left"/>
      <w:pPr>
        <w:ind w:left="6480" w:hanging="360"/>
      </w:pPr>
      <w:rPr>
        <w:rFonts w:ascii="Wingdings" w:hAnsi="Wingdings"/>
      </w:rPr>
    </w:lvl>
  </w:abstractNum>
  <w:abstractNum w:abstractNumId="17" w15:restartNumberingAfterBreak="0">
    <w:nsid w:val="28950C34"/>
    <w:multiLevelType w:val="hybridMultilevel"/>
    <w:tmpl w:val="00000000"/>
    <w:lvl w:ilvl="0" w:tplc="4DCCDFA2">
      <w:start w:val="1"/>
      <w:numFmt w:val="bullet"/>
      <w:lvlText w:val=""/>
      <w:lvlJc w:val="left"/>
      <w:pPr>
        <w:ind w:left="720" w:hanging="360"/>
      </w:pPr>
      <w:rPr>
        <w:rFonts w:ascii="Symbol" w:hAnsi="Symbol"/>
      </w:rPr>
    </w:lvl>
    <w:lvl w:ilvl="1" w:tplc="E8E2BA4C">
      <w:start w:val="1"/>
      <w:numFmt w:val="bullet"/>
      <w:lvlText w:val="o"/>
      <w:lvlJc w:val="left"/>
      <w:pPr>
        <w:ind w:left="1440" w:hanging="360"/>
      </w:pPr>
      <w:rPr>
        <w:rFonts w:ascii="Courier New" w:hAnsi="Courier New"/>
      </w:rPr>
    </w:lvl>
    <w:lvl w:ilvl="2" w:tplc="8DCC4F62">
      <w:start w:val="1"/>
      <w:numFmt w:val="bullet"/>
      <w:lvlText w:val=""/>
      <w:lvlJc w:val="left"/>
      <w:pPr>
        <w:ind w:left="2160" w:hanging="360"/>
      </w:pPr>
      <w:rPr>
        <w:rFonts w:ascii="Wingdings" w:hAnsi="Wingdings"/>
      </w:rPr>
    </w:lvl>
    <w:lvl w:ilvl="3" w:tplc="E41EE786">
      <w:start w:val="1"/>
      <w:numFmt w:val="bullet"/>
      <w:lvlText w:val=""/>
      <w:lvlJc w:val="left"/>
      <w:pPr>
        <w:ind w:left="2880" w:hanging="360"/>
      </w:pPr>
      <w:rPr>
        <w:rFonts w:ascii="Symbol" w:hAnsi="Symbol"/>
      </w:rPr>
    </w:lvl>
    <w:lvl w:ilvl="4" w:tplc="921E12E0">
      <w:start w:val="1"/>
      <w:numFmt w:val="bullet"/>
      <w:lvlText w:val="o"/>
      <w:lvlJc w:val="left"/>
      <w:pPr>
        <w:ind w:left="3600" w:hanging="360"/>
      </w:pPr>
      <w:rPr>
        <w:rFonts w:ascii="Courier New" w:hAnsi="Courier New"/>
      </w:rPr>
    </w:lvl>
    <w:lvl w:ilvl="5" w:tplc="863AECA8">
      <w:start w:val="1"/>
      <w:numFmt w:val="bullet"/>
      <w:lvlText w:val=""/>
      <w:lvlJc w:val="left"/>
      <w:pPr>
        <w:ind w:left="4320" w:hanging="360"/>
      </w:pPr>
      <w:rPr>
        <w:rFonts w:ascii="Wingdings" w:hAnsi="Wingdings"/>
      </w:rPr>
    </w:lvl>
    <w:lvl w:ilvl="6" w:tplc="86A62B1A">
      <w:start w:val="1"/>
      <w:numFmt w:val="bullet"/>
      <w:lvlText w:val=""/>
      <w:lvlJc w:val="left"/>
      <w:pPr>
        <w:ind w:left="5040" w:hanging="360"/>
      </w:pPr>
      <w:rPr>
        <w:rFonts w:ascii="Symbol" w:hAnsi="Symbol"/>
      </w:rPr>
    </w:lvl>
    <w:lvl w:ilvl="7" w:tplc="CCEE6EEE">
      <w:start w:val="1"/>
      <w:numFmt w:val="bullet"/>
      <w:lvlText w:val="o"/>
      <w:lvlJc w:val="left"/>
      <w:pPr>
        <w:ind w:left="5760" w:hanging="360"/>
      </w:pPr>
      <w:rPr>
        <w:rFonts w:ascii="Courier New" w:hAnsi="Courier New"/>
      </w:rPr>
    </w:lvl>
    <w:lvl w:ilvl="8" w:tplc="1B76D7D4">
      <w:start w:val="1"/>
      <w:numFmt w:val="bullet"/>
      <w:lvlText w:val=""/>
      <w:lvlJc w:val="left"/>
      <w:pPr>
        <w:ind w:left="6480" w:hanging="360"/>
      </w:pPr>
      <w:rPr>
        <w:rFonts w:ascii="Wingdings" w:hAnsi="Wingdings"/>
      </w:rPr>
    </w:lvl>
  </w:abstractNum>
  <w:abstractNum w:abstractNumId="18" w15:restartNumberingAfterBreak="0">
    <w:nsid w:val="295C67EB"/>
    <w:multiLevelType w:val="hybridMultilevel"/>
    <w:tmpl w:val="00000000"/>
    <w:lvl w:ilvl="0" w:tplc="BB286636">
      <w:start w:val="1"/>
      <w:numFmt w:val="bullet"/>
      <w:lvlText w:val=""/>
      <w:lvlJc w:val="left"/>
      <w:pPr>
        <w:ind w:left="720" w:hanging="360"/>
      </w:pPr>
      <w:rPr>
        <w:rFonts w:ascii="Symbol" w:hAnsi="Symbol"/>
      </w:rPr>
    </w:lvl>
    <w:lvl w:ilvl="1" w:tplc="A53EE6BE">
      <w:start w:val="1"/>
      <w:numFmt w:val="bullet"/>
      <w:lvlText w:val="o"/>
      <w:lvlJc w:val="left"/>
      <w:pPr>
        <w:ind w:left="1440" w:hanging="360"/>
      </w:pPr>
      <w:rPr>
        <w:rFonts w:ascii="Courier New" w:hAnsi="Courier New"/>
      </w:rPr>
    </w:lvl>
    <w:lvl w:ilvl="2" w:tplc="C43CD56A">
      <w:start w:val="1"/>
      <w:numFmt w:val="bullet"/>
      <w:lvlText w:val=""/>
      <w:lvlJc w:val="left"/>
      <w:pPr>
        <w:ind w:left="2160" w:hanging="360"/>
      </w:pPr>
      <w:rPr>
        <w:rFonts w:ascii="Wingdings" w:hAnsi="Wingdings"/>
      </w:rPr>
    </w:lvl>
    <w:lvl w:ilvl="3" w:tplc="F90AB082">
      <w:start w:val="1"/>
      <w:numFmt w:val="bullet"/>
      <w:lvlText w:val=""/>
      <w:lvlJc w:val="left"/>
      <w:pPr>
        <w:ind w:left="2880" w:hanging="360"/>
      </w:pPr>
      <w:rPr>
        <w:rFonts w:ascii="Symbol" w:hAnsi="Symbol"/>
      </w:rPr>
    </w:lvl>
    <w:lvl w:ilvl="4" w:tplc="15DAAA80">
      <w:start w:val="1"/>
      <w:numFmt w:val="bullet"/>
      <w:lvlText w:val="o"/>
      <w:lvlJc w:val="left"/>
      <w:pPr>
        <w:ind w:left="3600" w:hanging="360"/>
      </w:pPr>
      <w:rPr>
        <w:rFonts w:ascii="Courier New" w:hAnsi="Courier New"/>
      </w:rPr>
    </w:lvl>
    <w:lvl w:ilvl="5" w:tplc="5F3C162C">
      <w:start w:val="1"/>
      <w:numFmt w:val="bullet"/>
      <w:lvlText w:val=""/>
      <w:lvlJc w:val="left"/>
      <w:pPr>
        <w:ind w:left="4320" w:hanging="360"/>
      </w:pPr>
      <w:rPr>
        <w:rFonts w:ascii="Wingdings" w:hAnsi="Wingdings"/>
      </w:rPr>
    </w:lvl>
    <w:lvl w:ilvl="6" w:tplc="040EE6EC">
      <w:start w:val="1"/>
      <w:numFmt w:val="bullet"/>
      <w:lvlText w:val=""/>
      <w:lvlJc w:val="left"/>
      <w:pPr>
        <w:ind w:left="5040" w:hanging="360"/>
      </w:pPr>
      <w:rPr>
        <w:rFonts w:ascii="Symbol" w:hAnsi="Symbol"/>
      </w:rPr>
    </w:lvl>
    <w:lvl w:ilvl="7" w:tplc="9718DB7C">
      <w:start w:val="1"/>
      <w:numFmt w:val="bullet"/>
      <w:lvlText w:val="o"/>
      <w:lvlJc w:val="left"/>
      <w:pPr>
        <w:ind w:left="5760" w:hanging="360"/>
      </w:pPr>
      <w:rPr>
        <w:rFonts w:ascii="Courier New" w:hAnsi="Courier New"/>
      </w:rPr>
    </w:lvl>
    <w:lvl w:ilvl="8" w:tplc="D68EA802">
      <w:start w:val="1"/>
      <w:numFmt w:val="bullet"/>
      <w:lvlText w:val=""/>
      <w:lvlJc w:val="left"/>
      <w:pPr>
        <w:ind w:left="6480" w:hanging="360"/>
      </w:pPr>
      <w:rPr>
        <w:rFonts w:ascii="Wingdings" w:hAnsi="Wingdings"/>
      </w:rPr>
    </w:lvl>
  </w:abstractNum>
  <w:abstractNum w:abstractNumId="19" w15:restartNumberingAfterBreak="0">
    <w:nsid w:val="2F3B177B"/>
    <w:multiLevelType w:val="hybridMultilevel"/>
    <w:tmpl w:val="00000000"/>
    <w:lvl w:ilvl="0" w:tplc="B68CC39C">
      <w:start w:val="1"/>
      <w:numFmt w:val="bullet"/>
      <w:lvlText w:val=""/>
      <w:lvlJc w:val="left"/>
      <w:pPr>
        <w:ind w:left="720" w:hanging="360"/>
      </w:pPr>
      <w:rPr>
        <w:rFonts w:ascii="Symbol" w:hAnsi="Symbol"/>
      </w:rPr>
    </w:lvl>
    <w:lvl w:ilvl="1" w:tplc="E1C6022C">
      <w:start w:val="1"/>
      <w:numFmt w:val="bullet"/>
      <w:lvlText w:val="o"/>
      <w:lvlJc w:val="left"/>
      <w:pPr>
        <w:ind w:left="1440" w:hanging="360"/>
      </w:pPr>
      <w:rPr>
        <w:rFonts w:ascii="Courier New" w:hAnsi="Courier New"/>
      </w:rPr>
    </w:lvl>
    <w:lvl w:ilvl="2" w:tplc="8C3C8408">
      <w:start w:val="1"/>
      <w:numFmt w:val="bullet"/>
      <w:lvlText w:val=""/>
      <w:lvlJc w:val="left"/>
      <w:pPr>
        <w:ind w:left="2160" w:hanging="360"/>
      </w:pPr>
      <w:rPr>
        <w:rFonts w:ascii="Wingdings" w:hAnsi="Wingdings"/>
      </w:rPr>
    </w:lvl>
    <w:lvl w:ilvl="3" w:tplc="CFD4B69C">
      <w:start w:val="1"/>
      <w:numFmt w:val="bullet"/>
      <w:lvlText w:val=""/>
      <w:lvlJc w:val="left"/>
      <w:pPr>
        <w:ind w:left="2880" w:hanging="360"/>
      </w:pPr>
      <w:rPr>
        <w:rFonts w:ascii="Symbol" w:hAnsi="Symbol"/>
      </w:rPr>
    </w:lvl>
    <w:lvl w:ilvl="4" w:tplc="11ECDFC4">
      <w:start w:val="1"/>
      <w:numFmt w:val="bullet"/>
      <w:lvlText w:val="o"/>
      <w:lvlJc w:val="left"/>
      <w:pPr>
        <w:ind w:left="3600" w:hanging="360"/>
      </w:pPr>
      <w:rPr>
        <w:rFonts w:ascii="Courier New" w:hAnsi="Courier New"/>
      </w:rPr>
    </w:lvl>
    <w:lvl w:ilvl="5" w:tplc="F82EB856">
      <w:start w:val="1"/>
      <w:numFmt w:val="bullet"/>
      <w:lvlText w:val=""/>
      <w:lvlJc w:val="left"/>
      <w:pPr>
        <w:ind w:left="4320" w:hanging="360"/>
      </w:pPr>
      <w:rPr>
        <w:rFonts w:ascii="Wingdings" w:hAnsi="Wingdings"/>
      </w:rPr>
    </w:lvl>
    <w:lvl w:ilvl="6" w:tplc="56A088FC">
      <w:start w:val="1"/>
      <w:numFmt w:val="bullet"/>
      <w:lvlText w:val=""/>
      <w:lvlJc w:val="left"/>
      <w:pPr>
        <w:ind w:left="5040" w:hanging="360"/>
      </w:pPr>
      <w:rPr>
        <w:rFonts w:ascii="Symbol" w:hAnsi="Symbol"/>
      </w:rPr>
    </w:lvl>
    <w:lvl w:ilvl="7" w:tplc="97EE06F4">
      <w:start w:val="1"/>
      <w:numFmt w:val="bullet"/>
      <w:lvlText w:val="o"/>
      <w:lvlJc w:val="left"/>
      <w:pPr>
        <w:ind w:left="5760" w:hanging="360"/>
      </w:pPr>
      <w:rPr>
        <w:rFonts w:ascii="Courier New" w:hAnsi="Courier New"/>
      </w:rPr>
    </w:lvl>
    <w:lvl w:ilvl="8" w:tplc="3DBA8AB6">
      <w:start w:val="1"/>
      <w:numFmt w:val="bullet"/>
      <w:lvlText w:val=""/>
      <w:lvlJc w:val="left"/>
      <w:pPr>
        <w:ind w:left="6480" w:hanging="360"/>
      </w:pPr>
      <w:rPr>
        <w:rFonts w:ascii="Wingdings" w:hAnsi="Wingdings"/>
      </w:rPr>
    </w:lvl>
  </w:abstractNum>
  <w:abstractNum w:abstractNumId="20" w15:restartNumberingAfterBreak="0">
    <w:nsid w:val="2FF32BAC"/>
    <w:multiLevelType w:val="hybridMultilevel"/>
    <w:tmpl w:val="00000000"/>
    <w:lvl w:ilvl="0" w:tplc="BB2E5176">
      <w:start w:val="1"/>
      <w:numFmt w:val="decimal"/>
      <w:lvlText w:val="%1."/>
      <w:lvlJc w:val="left"/>
      <w:pPr>
        <w:ind w:left="360" w:hanging="360"/>
      </w:pPr>
    </w:lvl>
    <w:lvl w:ilvl="1" w:tplc="B172E43A">
      <w:start w:val="1"/>
      <w:numFmt w:val="lowerLetter"/>
      <w:lvlText w:val="%2."/>
      <w:lvlJc w:val="left"/>
      <w:pPr>
        <w:ind w:left="1440" w:hanging="360"/>
      </w:pPr>
    </w:lvl>
    <w:lvl w:ilvl="2" w:tplc="1CAC35EE">
      <w:start w:val="1"/>
      <w:numFmt w:val="lowerRoman"/>
      <w:lvlText w:val="%3."/>
      <w:lvlJc w:val="right"/>
      <w:pPr>
        <w:ind w:left="2160" w:hanging="180"/>
      </w:pPr>
    </w:lvl>
    <w:lvl w:ilvl="3" w:tplc="3F96DB80">
      <w:start w:val="1"/>
      <w:numFmt w:val="decimal"/>
      <w:lvlText w:val="%4."/>
      <w:lvlJc w:val="left"/>
      <w:pPr>
        <w:ind w:left="2880" w:hanging="360"/>
      </w:pPr>
    </w:lvl>
    <w:lvl w:ilvl="4" w:tplc="6FE62776">
      <w:start w:val="1"/>
      <w:numFmt w:val="lowerLetter"/>
      <w:lvlText w:val="%5."/>
      <w:lvlJc w:val="left"/>
      <w:pPr>
        <w:ind w:left="3600" w:hanging="360"/>
      </w:pPr>
    </w:lvl>
    <w:lvl w:ilvl="5" w:tplc="3894166E">
      <w:start w:val="1"/>
      <w:numFmt w:val="lowerRoman"/>
      <w:lvlText w:val="%6."/>
      <w:lvlJc w:val="right"/>
      <w:pPr>
        <w:ind w:left="4320" w:hanging="180"/>
      </w:pPr>
    </w:lvl>
    <w:lvl w:ilvl="6" w:tplc="FB00D384">
      <w:start w:val="1"/>
      <w:numFmt w:val="decimal"/>
      <w:lvlText w:val="%7."/>
      <w:lvlJc w:val="left"/>
      <w:pPr>
        <w:ind w:left="5040" w:hanging="360"/>
      </w:pPr>
    </w:lvl>
    <w:lvl w:ilvl="7" w:tplc="057A9878">
      <w:start w:val="1"/>
      <w:numFmt w:val="lowerLetter"/>
      <w:lvlText w:val="%8."/>
      <w:lvlJc w:val="left"/>
      <w:pPr>
        <w:ind w:left="5760" w:hanging="360"/>
      </w:pPr>
    </w:lvl>
    <w:lvl w:ilvl="8" w:tplc="C87603DC">
      <w:start w:val="1"/>
      <w:numFmt w:val="lowerRoman"/>
      <w:lvlText w:val="%9."/>
      <w:lvlJc w:val="right"/>
      <w:pPr>
        <w:ind w:left="6480" w:hanging="180"/>
      </w:pPr>
    </w:lvl>
  </w:abstractNum>
  <w:abstractNum w:abstractNumId="21" w15:restartNumberingAfterBreak="0">
    <w:nsid w:val="31107FB6"/>
    <w:multiLevelType w:val="hybridMultilevel"/>
    <w:tmpl w:val="00000000"/>
    <w:lvl w:ilvl="0" w:tplc="2954F3B6">
      <w:start w:val="1"/>
      <w:numFmt w:val="bullet"/>
      <w:lvlText w:val="o"/>
      <w:lvlJc w:val="left"/>
      <w:pPr>
        <w:ind w:left="360" w:hanging="360"/>
      </w:pPr>
      <w:rPr>
        <w:rFonts w:ascii="Courier New" w:hAnsi="Courier New"/>
      </w:rPr>
    </w:lvl>
    <w:lvl w:ilvl="1" w:tplc="1840CABE">
      <w:start w:val="1"/>
      <w:numFmt w:val="lowerLetter"/>
      <w:lvlText w:val="%2."/>
      <w:lvlJc w:val="left"/>
      <w:pPr>
        <w:ind w:left="1440" w:hanging="360"/>
      </w:pPr>
    </w:lvl>
    <w:lvl w:ilvl="2" w:tplc="897E4590">
      <w:start w:val="1"/>
      <w:numFmt w:val="lowerRoman"/>
      <w:lvlText w:val="%3."/>
      <w:lvlJc w:val="right"/>
      <w:pPr>
        <w:ind w:left="2160" w:hanging="180"/>
      </w:pPr>
    </w:lvl>
    <w:lvl w:ilvl="3" w:tplc="393C1BEC">
      <w:start w:val="1"/>
      <w:numFmt w:val="upperLetter"/>
      <w:lvlText w:val="%4."/>
      <w:lvlJc w:val="left"/>
      <w:pPr>
        <w:ind w:left="2880" w:hanging="360"/>
      </w:pPr>
      <w:rPr>
        <w:color w:val="000000"/>
      </w:rPr>
    </w:lvl>
    <w:lvl w:ilvl="4" w:tplc="6B728616">
      <w:start w:val="1"/>
      <w:numFmt w:val="lowerLetter"/>
      <w:lvlText w:val="%5."/>
      <w:lvlJc w:val="left"/>
      <w:pPr>
        <w:ind w:left="3600" w:hanging="360"/>
      </w:pPr>
    </w:lvl>
    <w:lvl w:ilvl="5" w:tplc="9A0AE80C">
      <w:start w:val="1"/>
      <w:numFmt w:val="lowerRoman"/>
      <w:lvlText w:val="%6."/>
      <w:lvlJc w:val="right"/>
      <w:pPr>
        <w:ind w:left="4320" w:hanging="180"/>
      </w:pPr>
    </w:lvl>
    <w:lvl w:ilvl="6" w:tplc="C2CA5656">
      <w:start w:val="1"/>
      <w:numFmt w:val="decimal"/>
      <w:lvlText w:val="%7."/>
      <w:lvlJc w:val="left"/>
      <w:pPr>
        <w:ind w:left="5040" w:hanging="360"/>
      </w:pPr>
    </w:lvl>
    <w:lvl w:ilvl="7" w:tplc="A64C41AE">
      <w:start w:val="1"/>
      <w:numFmt w:val="lowerLetter"/>
      <w:lvlText w:val="%8."/>
      <w:lvlJc w:val="left"/>
      <w:pPr>
        <w:ind w:left="5760" w:hanging="360"/>
      </w:pPr>
    </w:lvl>
    <w:lvl w:ilvl="8" w:tplc="2416DBFC">
      <w:start w:val="1"/>
      <w:numFmt w:val="lowerRoman"/>
      <w:lvlText w:val="%9."/>
      <w:lvlJc w:val="right"/>
      <w:pPr>
        <w:ind w:left="6480" w:hanging="180"/>
      </w:pPr>
    </w:lvl>
  </w:abstractNum>
  <w:abstractNum w:abstractNumId="22" w15:restartNumberingAfterBreak="0">
    <w:nsid w:val="31990743"/>
    <w:multiLevelType w:val="hybridMultilevel"/>
    <w:tmpl w:val="00000000"/>
    <w:lvl w:ilvl="0" w:tplc="15688F7A">
      <w:start w:val="1"/>
      <w:numFmt w:val="bullet"/>
      <w:lvlText w:val=""/>
      <w:lvlJc w:val="left"/>
      <w:pPr>
        <w:ind w:left="720" w:hanging="360"/>
      </w:pPr>
      <w:rPr>
        <w:rFonts w:ascii="Symbol" w:hAnsi="Symbol"/>
      </w:rPr>
    </w:lvl>
    <w:lvl w:ilvl="1" w:tplc="9FB45192">
      <w:start w:val="1"/>
      <w:numFmt w:val="bullet"/>
      <w:lvlText w:val="o"/>
      <w:lvlJc w:val="left"/>
      <w:pPr>
        <w:ind w:left="1440" w:hanging="360"/>
      </w:pPr>
      <w:rPr>
        <w:rFonts w:ascii="Courier New" w:hAnsi="Courier New"/>
      </w:rPr>
    </w:lvl>
    <w:lvl w:ilvl="2" w:tplc="DE7CD822">
      <w:start w:val="1"/>
      <w:numFmt w:val="bullet"/>
      <w:lvlText w:val=""/>
      <w:lvlJc w:val="left"/>
      <w:pPr>
        <w:ind w:left="2160" w:hanging="360"/>
      </w:pPr>
      <w:rPr>
        <w:rFonts w:ascii="Wingdings" w:hAnsi="Wingdings"/>
      </w:rPr>
    </w:lvl>
    <w:lvl w:ilvl="3" w:tplc="1DA0DC40">
      <w:start w:val="1"/>
      <w:numFmt w:val="bullet"/>
      <w:lvlText w:val=""/>
      <w:lvlJc w:val="left"/>
      <w:pPr>
        <w:ind w:left="2880" w:hanging="360"/>
      </w:pPr>
      <w:rPr>
        <w:rFonts w:ascii="Symbol" w:hAnsi="Symbol"/>
      </w:rPr>
    </w:lvl>
    <w:lvl w:ilvl="4" w:tplc="1312F2BC">
      <w:start w:val="1"/>
      <w:numFmt w:val="bullet"/>
      <w:lvlText w:val="o"/>
      <w:lvlJc w:val="left"/>
      <w:pPr>
        <w:ind w:left="3600" w:hanging="360"/>
      </w:pPr>
      <w:rPr>
        <w:rFonts w:ascii="Courier New" w:hAnsi="Courier New"/>
      </w:rPr>
    </w:lvl>
    <w:lvl w:ilvl="5" w:tplc="C8923D9C">
      <w:start w:val="1"/>
      <w:numFmt w:val="bullet"/>
      <w:lvlText w:val=""/>
      <w:lvlJc w:val="left"/>
      <w:pPr>
        <w:ind w:left="4320" w:hanging="360"/>
      </w:pPr>
      <w:rPr>
        <w:rFonts w:ascii="Wingdings" w:hAnsi="Wingdings"/>
      </w:rPr>
    </w:lvl>
    <w:lvl w:ilvl="6" w:tplc="E04AF754">
      <w:start w:val="1"/>
      <w:numFmt w:val="bullet"/>
      <w:lvlText w:val=""/>
      <w:lvlJc w:val="left"/>
      <w:pPr>
        <w:ind w:left="5040" w:hanging="360"/>
      </w:pPr>
      <w:rPr>
        <w:rFonts w:ascii="Symbol" w:hAnsi="Symbol"/>
      </w:rPr>
    </w:lvl>
    <w:lvl w:ilvl="7" w:tplc="F89AE84C">
      <w:start w:val="1"/>
      <w:numFmt w:val="bullet"/>
      <w:lvlText w:val="o"/>
      <w:lvlJc w:val="left"/>
      <w:pPr>
        <w:ind w:left="5760" w:hanging="360"/>
      </w:pPr>
      <w:rPr>
        <w:rFonts w:ascii="Courier New" w:hAnsi="Courier New"/>
      </w:rPr>
    </w:lvl>
    <w:lvl w:ilvl="8" w:tplc="2E560020">
      <w:start w:val="1"/>
      <w:numFmt w:val="bullet"/>
      <w:lvlText w:val=""/>
      <w:lvlJc w:val="left"/>
      <w:pPr>
        <w:ind w:left="6480" w:hanging="360"/>
      </w:pPr>
      <w:rPr>
        <w:rFonts w:ascii="Wingdings" w:hAnsi="Wingdings"/>
      </w:rPr>
    </w:lvl>
  </w:abstractNum>
  <w:abstractNum w:abstractNumId="23" w15:restartNumberingAfterBreak="0">
    <w:nsid w:val="33C24D9C"/>
    <w:multiLevelType w:val="hybridMultilevel"/>
    <w:tmpl w:val="00000000"/>
    <w:lvl w:ilvl="0" w:tplc="CF30DC34">
      <w:start w:val="1"/>
      <w:numFmt w:val="decimal"/>
      <w:lvlText w:val="%1."/>
      <w:lvlJc w:val="left"/>
      <w:pPr>
        <w:tabs>
          <w:tab w:val="left" w:pos="360"/>
        </w:tabs>
        <w:ind w:left="360" w:hanging="360"/>
      </w:pPr>
    </w:lvl>
    <w:lvl w:ilvl="1" w:tplc="6B4221E0">
      <w:start w:val="1"/>
      <w:numFmt w:val="lowerLetter"/>
      <w:lvlText w:val="%2."/>
      <w:lvlJc w:val="left"/>
      <w:pPr>
        <w:tabs>
          <w:tab w:val="left" w:pos="1440"/>
        </w:tabs>
        <w:ind w:left="1440" w:hanging="360"/>
      </w:pPr>
    </w:lvl>
    <w:lvl w:ilvl="2" w:tplc="ED6CCE70">
      <w:start w:val="1"/>
      <w:numFmt w:val="lowerRoman"/>
      <w:lvlText w:val="%3."/>
      <w:lvlJc w:val="right"/>
      <w:pPr>
        <w:tabs>
          <w:tab w:val="left" w:pos="2160"/>
        </w:tabs>
        <w:ind w:left="2160" w:hanging="180"/>
      </w:pPr>
    </w:lvl>
    <w:lvl w:ilvl="3" w:tplc="21145A06">
      <w:start w:val="1"/>
      <w:numFmt w:val="decimal"/>
      <w:lvlText w:val="%4."/>
      <w:lvlJc w:val="left"/>
      <w:pPr>
        <w:tabs>
          <w:tab w:val="left" w:pos="2880"/>
        </w:tabs>
        <w:ind w:left="2880" w:hanging="360"/>
      </w:pPr>
    </w:lvl>
    <w:lvl w:ilvl="4" w:tplc="24B23B2C">
      <w:start w:val="1"/>
      <w:numFmt w:val="lowerLetter"/>
      <w:lvlText w:val="%5."/>
      <w:lvlJc w:val="left"/>
      <w:pPr>
        <w:tabs>
          <w:tab w:val="left" w:pos="3600"/>
        </w:tabs>
        <w:ind w:left="3600" w:hanging="360"/>
      </w:pPr>
    </w:lvl>
    <w:lvl w:ilvl="5" w:tplc="5726E96E">
      <w:start w:val="1"/>
      <w:numFmt w:val="lowerRoman"/>
      <w:lvlText w:val="%6."/>
      <w:lvlJc w:val="right"/>
      <w:pPr>
        <w:tabs>
          <w:tab w:val="left" w:pos="4320"/>
        </w:tabs>
        <w:ind w:left="4320" w:hanging="180"/>
      </w:pPr>
    </w:lvl>
    <w:lvl w:ilvl="6" w:tplc="D49288AE">
      <w:start w:val="1"/>
      <w:numFmt w:val="decimal"/>
      <w:lvlText w:val="%7."/>
      <w:lvlJc w:val="left"/>
      <w:pPr>
        <w:tabs>
          <w:tab w:val="left" w:pos="5040"/>
        </w:tabs>
        <w:ind w:left="5040" w:hanging="360"/>
      </w:pPr>
    </w:lvl>
    <w:lvl w:ilvl="7" w:tplc="00A86E74">
      <w:start w:val="1"/>
      <w:numFmt w:val="lowerLetter"/>
      <w:lvlText w:val="%8."/>
      <w:lvlJc w:val="left"/>
      <w:pPr>
        <w:tabs>
          <w:tab w:val="left" w:pos="5760"/>
        </w:tabs>
        <w:ind w:left="5760" w:hanging="360"/>
      </w:pPr>
    </w:lvl>
    <w:lvl w:ilvl="8" w:tplc="F006CE62">
      <w:start w:val="1"/>
      <w:numFmt w:val="lowerRoman"/>
      <w:lvlText w:val="%9."/>
      <w:lvlJc w:val="right"/>
      <w:pPr>
        <w:tabs>
          <w:tab w:val="left" w:pos="6480"/>
        </w:tabs>
        <w:ind w:left="6480" w:hanging="180"/>
      </w:pPr>
    </w:lvl>
  </w:abstractNum>
  <w:abstractNum w:abstractNumId="24" w15:restartNumberingAfterBreak="0">
    <w:nsid w:val="392329D2"/>
    <w:multiLevelType w:val="hybridMultilevel"/>
    <w:tmpl w:val="00000000"/>
    <w:lvl w:ilvl="0" w:tplc="07BCF046">
      <w:start w:val="1"/>
      <w:numFmt w:val="bullet"/>
      <w:lvlText w:val=""/>
      <w:lvlJc w:val="left"/>
      <w:pPr>
        <w:ind w:left="720" w:hanging="360"/>
      </w:pPr>
      <w:rPr>
        <w:rFonts w:ascii="Symbol" w:hAnsi="Symbol"/>
      </w:rPr>
    </w:lvl>
    <w:lvl w:ilvl="1" w:tplc="41804B12">
      <w:start w:val="1"/>
      <w:numFmt w:val="bullet"/>
      <w:lvlText w:val="o"/>
      <w:lvlJc w:val="left"/>
      <w:pPr>
        <w:ind w:left="1440" w:hanging="360"/>
      </w:pPr>
      <w:rPr>
        <w:rFonts w:ascii="Courier New" w:hAnsi="Courier New"/>
      </w:rPr>
    </w:lvl>
    <w:lvl w:ilvl="2" w:tplc="494C5F98">
      <w:start w:val="1"/>
      <w:numFmt w:val="bullet"/>
      <w:lvlText w:val=""/>
      <w:lvlJc w:val="left"/>
      <w:pPr>
        <w:ind w:left="2160" w:hanging="360"/>
      </w:pPr>
      <w:rPr>
        <w:rFonts w:ascii="Wingdings" w:hAnsi="Wingdings"/>
      </w:rPr>
    </w:lvl>
    <w:lvl w:ilvl="3" w:tplc="A21A65B0">
      <w:start w:val="1"/>
      <w:numFmt w:val="bullet"/>
      <w:lvlText w:val=""/>
      <w:lvlJc w:val="left"/>
      <w:pPr>
        <w:ind w:left="2880" w:hanging="360"/>
      </w:pPr>
      <w:rPr>
        <w:rFonts w:ascii="Symbol" w:hAnsi="Symbol"/>
      </w:rPr>
    </w:lvl>
    <w:lvl w:ilvl="4" w:tplc="6E46D338">
      <w:start w:val="1"/>
      <w:numFmt w:val="bullet"/>
      <w:lvlText w:val="o"/>
      <w:lvlJc w:val="left"/>
      <w:pPr>
        <w:ind w:left="3600" w:hanging="360"/>
      </w:pPr>
      <w:rPr>
        <w:rFonts w:ascii="Courier New" w:hAnsi="Courier New"/>
      </w:rPr>
    </w:lvl>
    <w:lvl w:ilvl="5" w:tplc="95F2FED0">
      <w:start w:val="1"/>
      <w:numFmt w:val="bullet"/>
      <w:lvlText w:val=""/>
      <w:lvlJc w:val="left"/>
      <w:pPr>
        <w:ind w:left="4320" w:hanging="360"/>
      </w:pPr>
      <w:rPr>
        <w:rFonts w:ascii="Wingdings" w:hAnsi="Wingdings"/>
      </w:rPr>
    </w:lvl>
    <w:lvl w:ilvl="6" w:tplc="FE28CB68">
      <w:start w:val="1"/>
      <w:numFmt w:val="bullet"/>
      <w:lvlText w:val=""/>
      <w:lvlJc w:val="left"/>
      <w:pPr>
        <w:ind w:left="5040" w:hanging="360"/>
      </w:pPr>
      <w:rPr>
        <w:rFonts w:ascii="Symbol" w:hAnsi="Symbol"/>
      </w:rPr>
    </w:lvl>
    <w:lvl w:ilvl="7" w:tplc="E5244090">
      <w:start w:val="1"/>
      <w:numFmt w:val="bullet"/>
      <w:lvlText w:val="o"/>
      <w:lvlJc w:val="left"/>
      <w:pPr>
        <w:ind w:left="5760" w:hanging="360"/>
      </w:pPr>
      <w:rPr>
        <w:rFonts w:ascii="Courier New" w:hAnsi="Courier New"/>
      </w:rPr>
    </w:lvl>
    <w:lvl w:ilvl="8" w:tplc="5C906F0C">
      <w:start w:val="1"/>
      <w:numFmt w:val="bullet"/>
      <w:lvlText w:val=""/>
      <w:lvlJc w:val="left"/>
      <w:pPr>
        <w:ind w:left="6480" w:hanging="360"/>
      </w:pPr>
      <w:rPr>
        <w:rFonts w:ascii="Wingdings" w:hAnsi="Wingdings"/>
      </w:rPr>
    </w:lvl>
  </w:abstractNum>
  <w:abstractNum w:abstractNumId="25" w15:restartNumberingAfterBreak="0">
    <w:nsid w:val="3C5A7E26"/>
    <w:multiLevelType w:val="hybridMultilevel"/>
    <w:tmpl w:val="00000000"/>
    <w:lvl w:ilvl="0" w:tplc="0108DD98">
      <w:start w:val="1"/>
      <w:numFmt w:val="bullet"/>
      <w:lvlText w:val="o"/>
      <w:lvlJc w:val="left"/>
      <w:pPr>
        <w:ind w:left="720" w:hanging="360"/>
      </w:pPr>
      <w:rPr>
        <w:rFonts w:ascii="Courier New" w:hAnsi="Courier New"/>
      </w:rPr>
    </w:lvl>
    <w:lvl w:ilvl="1" w:tplc="989ABA32">
      <w:start w:val="1"/>
      <w:numFmt w:val="bullet"/>
      <w:lvlText w:val="o"/>
      <w:lvlJc w:val="left"/>
      <w:pPr>
        <w:ind w:left="1440" w:hanging="360"/>
      </w:pPr>
      <w:rPr>
        <w:rFonts w:ascii="Courier New" w:hAnsi="Courier New"/>
      </w:rPr>
    </w:lvl>
    <w:lvl w:ilvl="2" w:tplc="C004FA9E">
      <w:start w:val="1"/>
      <w:numFmt w:val="bullet"/>
      <w:lvlText w:val=""/>
      <w:lvlJc w:val="left"/>
      <w:pPr>
        <w:ind w:left="2160" w:hanging="360"/>
      </w:pPr>
      <w:rPr>
        <w:rFonts w:ascii="Wingdings" w:hAnsi="Wingdings"/>
      </w:rPr>
    </w:lvl>
    <w:lvl w:ilvl="3" w:tplc="0F22EC28">
      <w:start w:val="1"/>
      <w:numFmt w:val="bullet"/>
      <w:lvlText w:val=""/>
      <w:lvlJc w:val="left"/>
      <w:pPr>
        <w:ind w:left="2880" w:hanging="360"/>
      </w:pPr>
      <w:rPr>
        <w:rFonts w:ascii="Symbol" w:hAnsi="Symbol"/>
      </w:rPr>
    </w:lvl>
    <w:lvl w:ilvl="4" w:tplc="383E3590">
      <w:start w:val="1"/>
      <w:numFmt w:val="bullet"/>
      <w:lvlText w:val="o"/>
      <w:lvlJc w:val="left"/>
      <w:pPr>
        <w:ind w:left="3600" w:hanging="360"/>
      </w:pPr>
      <w:rPr>
        <w:rFonts w:ascii="Courier New" w:hAnsi="Courier New"/>
      </w:rPr>
    </w:lvl>
    <w:lvl w:ilvl="5" w:tplc="658653A8">
      <w:start w:val="1"/>
      <w:numFmt w:val="bullet"/>
      <w:lvlText w:val=""/>
      <w:lvlJc w:val="left"/>
      <w:pPr>
        <w:ind w:left="4320" w:hanging="360"/>
      </w:pPr>
      <w:rPr>
        <w:rFonts w:ascii="Wingdings" w:hAnsi="Wingdings"/>
      </w:rPr>
    </w:lvl>
    <w:lvl w:ilvl="6" w:tplc="BA8AD850">
      <w:start w:val="1"/>
      <w:numFmt w:val="bullet"/>
      <w:lvlText w:val=""/>
      <w:lvlJc w:val="left"/>
      <w:pPr>
        <w:ind w:left="5040" w:hanging="360"/>
      </w:pPr>
      <w:rPr>
        <w:rFonts w:ascii="Symbol" w:hAnsi="Symbol"/>
      </w:rPr>
    </w:lvl>
    <w:lvl w:ilvl="7" w:tplc="1F5A10F4">
      <w:start w:val="1"/>
      <w:numFmt w:val="bullet"/>
      <w:lvlText w:val="o"/>
      <w:lvlJc w:val="left"/>
      <w:pPr>
        <w:ind w:left="5760" w:hanging="360"/>
      </w:pPr>
      <w:rPr>
        <w:rFonts w:ascii="Courier New" w:hAnsi="Courier New"/>
      </w:rPr>
    </w:lvl>
    <w:lvl w:ilvl="8" w:tplc="A058C648">
      <w:start w:val="1"/>
      <w:numFmt w:val="bullet"/>
      <w:lvlText w:val=""/>
      <w:lvlJc w:val="left"/>
      <w:pPr>
        <w:ind w:left="6480" w:hanging="360"/>
      </w:pPr>
      <w:rPr>
        <w:rFonts w:ascii="Wingdings" w:hAnsi="Wingdings"/>
      </w:rPr>
    </w:lvl>
  </w:abstractNum>
  <w:abstractNum w:abstractNumId="26" w15:restartNumberingAfterBreak="0">
    <w:nsid w:val="3F251E29"/>
    <w:multiLevelType w:val="hybridMultilevel"/>
    <w:tmpl w:val="00000000"/>
    <w:lvl w:ilvl="0" w:tplc="451A64F6">
      <w:start w:val="1"/>
      <w:numFmt w:val="bullet"/>
      <w:lvlText w:val="o"/>
      <w:lvlJc w:val="left"/>
      <w:pPr>
        <w:ind w:left="720" w:hanging="360"/>
      </w:pPr>
      <w:rPr>
        <w:rFonts w:ascii="Courier New" w:hAnsi="Courier New"/>
      </w:rPr>
    </w:lvl>
    <w:lvl w:ilvl="1" w:tplc="9754FDD6">
      <w:start w:val="1"/>
      <w:numFmt w:val="bullet"/>
      <w:lvlText w:val="o"/>
      <w:lvlJc w:val="left"/>
      <w:pPr>
        <w:ind w:left="1440" w:hanging="360"/>
      </w:pPr>
      <w:rPr>
        <w:rFonts w:ascii="Courier New" w:hAnsi="Courier New"/>
      </w:rPr>
    </w:lvl>
    <w:lvl w:ilvl="2" w:tplc="BED6A106">
      <w:start w:val="1"/>
      <w:numFmt w:val="bullet"/>
      <w:lvlText w:val=""/>
      <w:lvlJc w:val="left"/>
      <w:pPr>
        <w:ind w:left="2160" w:hanging="360"/>
      </w:pPr>
      <w:rPr>
        <w:rFonts w:ascii="Wingdings" w:hAnsi="Wingdings"/>
      </w:rPr>
    </w:lvl>
    <w:lvl w:ilvl="3" w:tplc="F1A2796E">
      <w:start w:val="1"/>
      <w:numFmt w:val="bullet"/>
      <w:lvlText w:val=""/>
      <w:lvlJc w:val="left"/>
      <w:pPr>
        <w:ind w:left="2880" w:hanging="360"/>
      </w:pPr>
      <w:rPr>
        <w:rFonts w:ascii="Symbol" w:hAnsi="Symbol"/>
      </w:rPr>
    </w:lvl>
    <w:lvl w:ilvl="4" w:tplc="EFDE9A52">
      <w:start w:val="1"/>
      <w:numFmt w:val="bullet"/>
      <w:lvlText w:val="o"/>
      <w:lvlJc w:val="left"/>
      <w:pPr>
        <w:ind w:left="3600" w:hanging="360"/>
      </w:pPr>
      <w:rPr>
        <w:rFonts w:ascii="Courier New" w:hAnsi="Courier New"/>
      </w:rPr>
    </w:lvl>
    <w:lvl w:ilvl="5" w:tplc="C5807268">
      <w:start w:val="1"/>
      <w:numFmt w:val="bullet"/>
      <w:lvlText w:val=""/>
      <w:lvlJc w:val="left"/>
      <w:pPr>
        <w:ind w:left="4320" w:hanging="360"/>
      </w:pPr>
      <w:rPr>
        <w:rFonts w:ascii="Wingdings" w:hAnsi="Wingdings"/>
      </w:rPr>
    </w:lvl>
    <w:lvl w:ilvl="6" w:tplc="6BD8AD02">
      <w:start w:val="1"/>
      <w:numFmt w:val="bullet"/>
      <w:lvlText w:val=""/>
      <w:lvlJc w:val="left"/>
      <w:pPr>
        <w:ind w:left="5040" w:hanging="360"/>
      </w:pPr>
      <w:rPr>
        <w:rFonts w:ascii="Symbol" w:hAnsi="Symbol"/>
      </w:rPr>
    </w:lvl>
    <w:lvl w:ilvl="7" w:tplc="B1D49790">
      <w:start w:val="1"/>
      <w:numFmt w:val="bullet"/>
      <w:lvlText w:val="o"/>
      <w:lvlJc w:val="left"/>
      <w:pPr>
        <w:ind w:left="5760" w:hanging="360"/>
      </w:pPr>
      <w:rPr>
        <w:rFonts w:ascii="Courier New" w:hAnsi="Courier New"/>
      </w:rPr>
    </w:lvl>
    <w:lvl w:ilvl="8" w:tplc="F76EF308">
      <w:start w:val="1"/>
      <w:numFmt w:val="bullet"/>
      <w:lvlText w:val=""/>
      <w:lvlJc w:val="left"/>
      <w:pPr>
        <w:ind w:left="6480" w:hanging="360"/>
      </w:pPr>
      <w:rPr>
        <w:rFonts w:ascii="Wingdings" w:hAnsi="Wingdings"/>
      </w:rPr>
    </w:lvl>
  </w:abstractNum>
  <w:abstractNum w:abstractNumId="27" w15:restartNumberingAfterBreak="0">
    <w:nsid w:val="43473113"/>
    <w:multiLevelType w:val="hybridMultilevel"/>
    <w:tmpl w:val="00000000"/>
    <w:lvl w:ilvl="0" w:tplc="DD022E14">
      <w:start w:val="1"/>
      <w:numFmt w:val="bullet"/>
      <w:lvlText w:val=""/>
      <w:lvlJc w:val="left"/>
      <w:pPr>
        <w:ind w:left="720" w:hanging="360"/>
      </w:pPr>
      <w:rPr>
        <w:rFonts w:ascii="Symbol" w:hAnsi="Symbol"/>
      </w:rPr>
    </w:lvl>
    <w:lvl w:ilvl="1" w:tplc="1792BEFA">
      <w:start w:val="1"/>
      <w:numFmt w:val="bullet"/>
      <w:lvlText w:val=""/>
      <w:lvlJc w:val="left"/>
      <w:pPr>
        <w:ind w:left="1440" w:hanging="360"/>
      </w:pPr>
      <w:rPr>
        <w:rFonts w:ascii="Symbol" w:hAnsi="Symbol"/>
      </w:rPr>
    </w:lvl>
    <w:lvl w:ilvl="2" w:tplc="0F3273D6">
      <w:start w:val="1"/>
      <w:numFmt w:val="bullet"/>
      <w:lvlText w:val=""/>
      <w:lvlJc w:val="left"/>
      <w:pPr>
        <w:ind w:left="2160" w:hanging="360"/>
      </w:pPr>
      <w:rPr>
        <w:rFonts w:ascii="Wingdings" w:hAnsi="Wingdings"/>
      </w:rPr>
    </w:lvl>
    <w:lvl w:ilvl="3" w:tplc="54A0FC2C">
      <w:start w:val="1"/>
      <w:numFmt w:val="bullet"/>
      <w:lvlText w:val=""/>
      <w:lvlJc w:val="left"/>
      <w:pPr>
        <w:ind w:left="2880" w:hanging="360"/>
      </w:pPr>
      <w:rPr>
        <w:rFonts w:ascii="Symbol" w:hAnsi="Symbol"/>
      </w:rPr>
    </w:lvl>
    <w:lvl w:ilvl="4" w:tplc="EC2877BA">
      <w:start w:val="1"/>
      <w:numFmt w:val="bullet"/>
      <w:lvlText w:val="o"/>
      <w:lvlJc w:val="left"/>
      <w:pPr>
        <w:ind w:left="3600" w:hanging="360"/>
      </w:pPr>
      <w:rPr>
        <w:rFonts w:ascii="Courier New" w:hAnsi="Courier New"/>
      </w:rPr>
    </w:lvl>
    <w:lvl w:ilvl="5" w:tplc="94EC9E2A">
      <w:start w:val="1"/>
      <w:numFmt w:val="bullet"/>
      <w:lvlText w:val=""/>
      <w:lvlJc w:val="left"/>
      <w:pPr>
        <w:ind w:left="4320" w:hanging="360"/>
      </w:pPr>
      <w:rPr>
        <w:rFonts w:ascii="Wingdings" w:hAnsi="Wingdings"/>
      </w:rPr>
    </w:lvl>
    <w:lvl w:ilvl="6" w:tplc="32FAF3D6">
      <w:start w:val="1"/>
      <w:numFmt w:val="bullet"/>
      <w:lvlText w:val=""/>
      <w:lvlJc w:val="left"/>
      <w:pPr>
        <w:ind w:left="5040" w:hanging="360"/>
      </w:pPr>
      <w:rPr>
        <w:rFonts w:ascii="Symbol" w:hAnsi="Symbol"/>
      </w:rPr>
    </w:lvl>
    <w:lvl w:ilvl="7" w:tplc="DFAC737E">
      <w:start w:val="1"/>
      <w:numFmt w:val="bullet"/>
      <w:lvlText w:val="o"/>
      <w:lvlJc w:val="left"/>
      <w:pPr>
        <w:ind w:left="5760" w:hanging="360"/>
      </w:pPr>
      <w:rPr>
        <w:rFonts w:ascii="Courier New" w:hAnsi="Courier New"/>
      </w:rPr>
    </w:lvl>
    <w:lvl w:ilvl="8" w:tplc="0D889928">
      <w:start w:val="1"/>
      <w:numFmt w:val="bullet"/>
      <w:lvlText w:val=""/>
      <w:lvlJc w:val="left"/>
      <w:pPr>
        <w:ind w:left="6480" w:hanging="360"/>
      </w:pPr>
      <w:rPr>
        <w:rFonts w:ascii="Wingdings" w:hAnsi="Wingdings"/>
      </w:rPr>
    </w:lvl>
  </w:abstractNum>
  <w:abstractNum w:abstractNumId="28" w15:restartNumberingAfterBreak="0">
    <w:nsid w:val="45CB2E47"/>
    <w:multiLevelType w:val="hybridMultilevel"/>
    <w:tmpl w:val="00000000"/>
    <w:lvl w:ilvl="0" w:tplc="1FA67A34">
      <w:start w:val="1"/>
      <w:numFmt w:val="bullet"/>
      <w:lvlText w:val="-"/>
      <w:lvlJc w:val="left"/>
      <w:pPr>
        <w:ind w:left="862" w:hanging="360"/>
      </w:pPr>
      <w:rPr>
        <w:rFonts w:ascii="Cambria" w:hAnsi="Cambria"/>
        <w:b w:val="0"/>
        <w:i w:val="0"/>
        <w:sz w:val="24"/>
        <w:lang w:val="pl-PL" w:eastAsia="en-US" w:bidi="ar-SA"/>
      </w:rPr>
    </w:lvl>
    <w:lvl w:ilvl="1" w:tplc="B1C8E566">
      <w:start w:val="1"/>
      <w:numFmt w:val="bullet"/>
      <w:lvlText w:val="o"/>
      <w:lvlJc w:val="left"/>
      <w:pPr>
        <w:ind w:left="1582" w:hanging="360"/>
      </w:pPr>
      <w:rPr>
        <w:rFonts w:ascii="Courier New" w:hAnsi="Courier New"/>
      </w:rPr>
    </w:lvl>
    <w:lvl w:ilvl="2" w:tplc="22185068">
      <w:start w:val="1"/>
      <w:numFmt w:val="bullet"/>
      <w:lvlText w:val=""/>
      <w:lvlJc w:val="left"/>
      <w:pPr>
        <w:ind w:left="2302" w:hanging="360"/>
      </w:pPr>
      <w:rPr>
        <w:rFonts w:ascii="Wingdings" w:hAnsi="Wingdings"/>
      </w:rPr>
    </w:lvl>
    <w:lvl w:ilvl="3" w:tplc="402413E4">
      <w:start w:val="1"/>
      <w:numFmt w:val="bullet"/>
      <w:lvlText w:val=""/>
      <w:lvlJc w:val="left"/>
      <w:pPr>
        <w:ind w:left="3022" w:hanging="360"/>
      </w:pPr>
      <w:rPr>
        <w:rFonts w:ascii="Symbol" w:hAnsi="Symbol"/>
      </w:rPr>
    </w:lvl>
    <w:lvl w:ilvl="4" w:tplc="5C3265D6">
      <w:start w:val="1"/>
      <w:numFmt w:val="bullet"/>
      <w:lvlText w:val="o"/>
      <w:lvlJc w:val="left"/>
      <w:pPr>
        <w:ind w:left="3742" w:hanging="360"/>
      </w:pPr>
      <w:rPr>
        <w:rFonts w:ascii="Courier New" w:hAnsi="Courier New"/>
      </w:rPr>
    </w:lvl>
    <w:lvl w:ilvl="5" w:tplc="5434D706">
      <w:start w:val="1"/>
      <w:numFmt w:val="bullet"/>
      <w:lvlText w:val=""/>
      <w:lvlJc w:val="left"/>
      <w:pPr>
        <w:ind w:left="4462" w:hanging="360"/>
      </w:pPr>
      <w:rPr>
        <w:rFonts w:ascii="Wingdings" w:hAnsi="Wingdings"/>
      </w:rPr>
    </w:lvl>
    <w:lvl w:ilvl="6" w:tplc="8BEA1372">
      <w:start w:val="1"/>
      <w:numFmt w:val="bullet"/>
      <w:lvlText w:val=""/>
      <w:lvlJc w:val="left"/>
      <w:pPr>
        <w:ind w:left="5182" w:hanging="360"/>
      </w:pPr>
      <w:rPr>
        <w:rFonts w:ascii="Symbol" w:hAnsi="Symbol"/>
      </w:rPr>
    </w:lvl>
    <w:lvl w:ilvl="7" w:tplc="825C94BC">
      <w:start w:val="1"/>
      <w:numFmt w:val="bullet"/>
      <w:lvlText w:val="o"/>
      <w:lvlJc w:val="left"/>
      <w:pPr>
        <w:ind w:left="5902" w:hanging="360"/>
      </w:pPr>
      <w:rPr>
        <w:rFonts w:ascii="Courier New" w:hAnsi="Courier New"/>
      </w:rPr>
    </w:lvl>
    <w:lvl w:ilvl="8" w:tplc="9A88C36E">
      <w:start w:val="1"/>
      <w:numFmt w:val="bullet"/>
      <w:lvlText w:val=""/>
      <w:lvlJc w:val="left"/>
      <w:pPr>
        <w:ind w:left="6622" w:hanging="360"/>
      </w:pPr>
      <w:rPr>
        <w:rFonts w:ascii="Wingdings" w:hAnsi="Wingdings"/>
      </w:rPr>
    </w:lvl>
  </w:abstractNum>
  <w:abstractNum w:abstractNumId="29" w15:restartNumberingAfterBreak="0">
    <w:nsid w:val="45FA5B45"/>
    <w:multiLevelType w:val="hybridMultilevel"/>
    <w:tmpl w:val="00000000"/>
    <w:lvl w:ilvl="0" w:tplc="C1CE95F2">
      <w:start w:val="1"/>
      <w:numFmt w:val="bullet"/>
      <w:lvlText w:val=""/>
      <w:lvlJc w:val="left"/>
      <w:pPr>
        <w:ind w:left="1260" w:hanging="360"/>
      </w:pPr>
      <w:rPr>
        <w:rFonts w:ascii="Symbol" w:hAnsi="Symbol"/>
      </w:rPr>
    </w:lvl>
    <w:lvl w:ilvl="1" w:tplc="EE8AA850">
      <w:start w:val="1"/>
      <w:numFmt w:val="bullet"/>
      <w:lvlText w:val="o"/>
      <w:lvlJc w:val="left"/>
      <w:pPr>
        <w:ind w:left="1980" w:hanging="360"/>
      </w:pPr>
      <w:rPr>
        <w:rFonts w:ascii="Courier New" w:hAnsi="Courier New"/>
      </w:rPr>
    </w:lvl>
    <w:lvl w:ilvl="2" w:tplc="B71881AC">
      <w:start w:val="1"/>
      <w:numFmt w:val="bullet"/>
      <w:lvlText w:val=""/>
      <w:lvlJc w:val="left"/>
      <w:pPr>
        <w:ind w:left="2700" w:hanging="360"/>
      </w:pPr>
      <w:rPr>
        <w:rFonts w:ascii="Wingdings" w:hAnsi="Wingdings"/>
      </w:rPr>
    </w:lvl>
    <w:lvl w:ilvl="3" w:tplc="1E12F958">
      <w:start w:val="1"/>
      <w:numFmt w:val="bullet"/>
      <w:lvlText w:val=""/>
      <w:lvlJc w:val="left"/>
      <w:pPr>
        <w:ind w:left="3420" w:hanging="360"/>
      </w:pPr>
      <w:rPr>
        <w:rFonts w:ascii="Symbol" w:hAnsi="Symbol"/>
      </w:rPr>
    </w:lvl>
    <w:lvl w:ilvl="4" w:tplc="40E4C024">
      <w:start w:val="1"/>
      <w:numFmt w:val="bullet"/>
      <w:lvlText w:val="o"/>
      <w:lvlJc w:val="left"/>
      <w:pPr>
        <w:ind w:left="4140" w:hanging="360"/>
      </w:pPr>
      <w:rPr>
        <w:rFonts w:ascii="Courier New" w:hAnsi="Courier New"/>
      </w:rPr>
    </w:lvl>
    <w:lvl w:ilvl="5" w:tplc="CF523162">
      <w:start w:val="1"/>
      <w:numFmt w:val="bullet"/>
      <w:lvlText w:val=""/>
      <w:lvlJc w:val="left"/>
      <w:pPr>
        <w:ind w:left="4860" w:hanging="360"/>
      </w:pPr>
      <w:rPr>
        <w:rFonts w:ascii="Wingdings" w:hAnsi="Wingdings"/>
      </w:rPr>
    </w:lvl>
    <w:lvl w:ilvl="6" w:tplc="EBEC64CA">
      <w:start w:val="1"/>
      <w:numFmt w:val="bullet"/>
      <w:lvlText w:val=""/>
      <w:lvlJc w:val="left"/>
      <w:pPr>
        <w:ind w:left="5580" w:hanging="360"/>
      </w:pPr>
      <w:rPr>
        <w:rFonts w:ascii="Symbol" w:hAnsi="Symbol"/>
      </w:rPr>
    </w:lvl>
    <w:lvl w:ilvl="7" w:tplc="2E34E624">
      <w:start w:val="1"/>
      <w:numFmt w:val="bullet"/>
      <w:lvlText w:val="o"/>
      <w:lvlJc w:val="left"/>
      <w:pPr>
        <w:ind w:left="6300" w:hanging="360"/>
      </w:pPr>
      <w:rPr>
        <w:rFonts w:ascii="Courier New" w:hAnsi="Courier New"/>
      </w:rPr>
    </w:lvl>
    <w:lvl w:ilvl="8" w:tplc="A2C4C54A">
      <w:start w:val="1"/>
      <w:numFmt w:val="bullet"/>
      <w:lvlText w:val=""/>
      <w:lvlJc w:val="left"/>
      <w:pPr>
        <w:ind w:left="7020" w:hanging="360"/>
      </w:pPr>
      <w:rPr>
        <w:rFonts w:ascii="Wingdings" w:hAnsi="Wingdings"/>
      </w:rPr>
    </w:lvl>
  </w:abstractNum>
  <w:abstractNum w:abstractNumId="30" w15:restartNumberingAfterBreak="0">
    <w:nsid w:val="47996E4E"/>
    <w:multiLevelType w:val="hybridMultilevel"/>
    <w:tmpl w:val="00000000"/>
    <w:lvl w:ilvl="0" w:tplc="805A79CE">
      <w:start w:val="1"/>
      <w:numFmt w:val="bullet"/>
      <w:lvlText w:val=""/>
      <w:lvlJc w:val="left"/>
      <w:pPr>
        <w:ind w:left="720" w:hanging="360"/>
      </w:pPr>
      <w:rPr>
        <w:rFonts w:ascii="Symbol" w:hAnsi="Symbol"/>
      </w:rPr>
    </w:lvl>
    <w:lvl w:ilvl="1" w:tplc="6584D3F8">
      <w:start w:val="1"/>
      <w:numFmt w:val="bullet"/>
      <w:lvlText w:val="o"/>
      <w:lvlJc w:val="left"/>
      <w:pPr>
        <w:ind w:left="1440" w:hanging="360"/>
      </w:pPr>
      <w:rPr>
        <w:rFonts w:ascii="Courier New" w:hAnsi="Courier New"/>
      </w:rPr>
    </w:lvl>
    <w:lvl w:ilvl="2" w:tplc="90885666">
      <w:start w:val="1"/>
      <w:numFmt w:val="bullet"/>
      <w:lvlText w:val=""/>
      <w:lvlJc w:val="left"/>
      <w:pPr>
        <w:ind w:left="2160" w:hanging="360"/>
      </w:pPr>
      <w:rPr>
        <w:rFonts w:ascii="Wingdings" w:hAnsi="Wingdings"/>
      </w:rPr>
    </w:lvl>
    <w:lvl w:ilvl="3" w:tplc="F482CF50">
      <w:start w:val="1"/>
      <w:numFmt w:val="bullet"/>
      <w:lvlText w:val=""/>
      <w:lvlJc w:val="left"/>
      <w:pPr>
        <w:ind w:left="2880" w:hanging="360"/>
      </w:pPr>
      <w:rPr>
        <w:rFonts w:ascii="Symbol" w:hAnsi="Symbol"/>
      </w:rPr>
    </w:lvl>
    <w:lvl w:ilvl="4" w:tplc="A4D4EFF8">
      <w:start w:val="1"/>
      <w:numFmt w:val="bullet"/>
      <w:lvlText w:val="o"/>
      <w:lvlJc w:val="left"/>
      <w:pPr>
        <w:ind w:left="3600" w:hanging="360"/>
      </w:pPr>
      <w:rPr>
        <w:rFonts w:ascii="Courier New" w:hAnsi="Courier New"/>
      </w:rPr>
    </w:lvl>
    <w:lvl w:ilvl="5" w:tplc="A4664ECA">
      <w:start w:val="1"/>
      <w:numFmt w:val="bullet"/>
      <w:lvlText w:val=""/>
      <w:lvlJc w:val="left"/>
      <w:pPr>
        <w:ind w:left="4320" w:hanging="360"/>
      </w:pPr>
      <w:rPr>
        <w:rFonts w:ascii="Wingdings" w:hAnsi="Wingdings"/>
      </w:rPr>
    </w:lvl>
    <w:lvl w:ilvl="6" w:tplc="FF784C12">
      <w:start w:val="1"/>
      <w:numFmt w:val="bullet"/>
      <w:lvlText w:val=""/>
      <w:lvlJc w:val="left"/>
      <w:pPr>
        <w:ind w:left="5040" w:hanging="360"/>
      </w:pPr>
      <w:rPr>
        <w:rFonts w:ascii="Symbol" w:hAnsi="Symbol"/>
      </w:rPr>
    </w:lvl>
    <w:lvl w:ilvl="7" w:tplc="C562D2A0">
      <w:start w:val="1"/>
      <w:numFmt w:val="bullet"/>
      <w:lvlText w:val="o"/>
      <w:lvlJc w:val="left"/>
      <w:pPr>
        <w:ind w:left="5760" w:hanging="360"/>
      </w:pPr>
      <w:rPr>
        <w:rFonts w:ascii="Courier New" w:hAnsi="Courier New"/>
      </w:rPr>
    </w:lvl>
    <w:lvl w:ilvl="8" w:tplc="C4C675EC">
      <w:start w:val="1"/>
      <w:numFmt w:val="bullet"/>
      <w:lvlText w:val=""/>
      <w:lvlJc w:val="left"/>
      <w:pPr>
        <w:ind w:left="6480" w:hanging="360"/>
      </w:pPr>
      <w:rPr>
        <w:rFonts w:ascii="Wingdings" w:hAnsi="Wingdings"/>
      </w:rPr>
    </w:lvl>
  </w:abstractNum>
  <w:abstractNum w:abstractNumId="31" w15:restartNumberingAfterBreak="0">
    <w:nsid w:val="481D545B"/>
    <w:multiLevelType w:val="hybridMultilevel"/>
    <w:tmpl w:val="00000000"/>
    <w:lvl w:ilvl="0" w:tplc="1366A2DE">
      <w:start w:val="1"/>
      <w:numFmt w:val="bullet"/>
      <w:lvlText w:val="-"/>
      <w:lvlJc w:val="left"/>
      <w:pPr>
        <w:ind w:left="720" w:hanging="360"/>
      </w:pPr>
      <w:rPr>
        <w:rFonts w:ascii="Cambria" w:hAnsi="Cambria"/>
        <w:b w:val="0"/>
        <w:i w:val="0"/>
        <w:sz w:val="24"/>
        <w:lang w:val="pl-PL" w:eastAsia="en-US" w:bidi="ar-SA"/>
      </w:rPr>
    </w:lvl>
    <w:lvl w:ilvl="1" w:tplc="C3A294E0">
      <w:start w:val="1"/>
      <w:numFmt w:val="bullet"/>
      <w:lvlText w:val="o"/>
      <w:lvlJc w:val="left"/>
      <w:pPr>
        <w:ind w:left="1440" w:hanging="360"/>
      </w:pPr>
      <w:rPr>
        <w:rFonts w:ascii="Courier New" w:hAnsi="Courier New"/>
      </w:rPr>
    </w:lvl>
    <w:lvl w:ilvl="2" w:tplc="F7E81764">
      <w:start w:val="1"/>
      <w:numFmt w:val="bullet"/>
      <w:lvlText w:val=""/>
      <w:lvlJc w:val="left"/>
      <w:pPr>
        <w:ind w:left="2160" w:hanging="360"/>
      </w:pPr>
      <w:rPr>
        <w:rFonts w:ascii="Wingdings" w:hAnsi="Wingdings"/>
      </w:rPr>
    </w:lvl>
    <w:lvl w:ilvl="3" w:tplc="B916FBB6">
      <w:start w:val="1"/>
      <w:numFmt w:val="bullet"/>
      <w:lvlText w:val=""/>
      <w:lvlJc w:val="left"/>
      <w:pPr>
        <w:ind w:left="2880" w:hanging="360"/>
      </w:pPr>
      <w:rPr>
        <w:rFonts w:ascii="Symbol" w:hAnsi="Symbol"/>
      </w:rPr>
    </w:lvl>
    <w:lvl w:ilvl="4" w:tplc="07D85822">
      <w:start w:val="1"/>
      <w:numFmt w:val="bullet"/>
      <w:lvlText w:val="o"/>
      <w:lvlJc w:val="left"/>
      <w:pPr>
        <w:ind w:left="3600" w:hanging="360"/>
      </w:pPr>
      <w:rPr>
        <w:rFonts w:ascii="Courier New" w:hAnsi="Courier New"/>
      </w:rPr>
    </w:lvl>
    <w:lvl w:ilvl="5" w:tplc="7B669E98">
      <w:start w:val="1"/>
      <w:numFmt w:val="bullet"/>
      <w:lvlText w:val=""/>
      <w:lvlJc w:val="left"/>
      <w:pPr>
        <w:ind w:left="4320" w:hanging="360"/>
      </w:pPr>
      <w:rPr>
        <w:rFonts w:ascii="Wingdings" w:hAnsi="Wingdings"/>
      </w:rPr>
    </w:lvl>
    <w:lvl w:ilvl="6" w:tplc="A774BA92">
      <w:start w:val="1"/>
      <w:numFmt w:val="bullet"/>
      <w:lvlText w:val=""/>
      <w:lvlJc w:val="left"/>
      <w:pPr>
        <w:ind w:left="5040" w:hanging="360"/>
      </w:pPr>
      <w:rPr>
        <w:rFonts w:ascii="Symbol" w:hAnsi="Symbol"/>
      </w:rPr>
    </w:lvl>
    <w:lvl w:ilvl="7" w:tplc="013CB974">
      <w:start w:val="1"/>
      <w:numFmt w:val="bullet"/>
      <w:lvlText w:val="o"/>
      <w:lvlJc w:val="left"/>
      <w:pPr>
        <w:ind w:left="5760" w:hanging="360"/>
      </w:pPr>
      <w:rPr>
        <w:rFonts w:ascii="Courier New" w:hAnsi="Courier New"/>
      </w:rPr>
    </w:lvl>
    <w:lvl w:ilvl="8" w:tplc="06F64EB8">
      <w:start w:val="1"/>
      <w:numFmt w:val="bullet"/>
      <w:lvlText w:val=""/>
      <w:lvlJc w:val="left"/>
      <w:pPr>
        <w:ind w:left="6480" w:hanging="360"/>
      </w:pPr>
      <w:rPr>
        <w:rFonts w:ascii="Wingdings" w:hAnsi="Wingdings"/>
      </w:rPr>
    </w:lvl>
  </w:abstractNum>
  <w:abstractNum w:abstractNumId="32" w15:restartNumberingAfterBreak="0">
    <w:nsid w:val="494F2F2D"/>
    <w:multiLevelType w:val="hybridMultilevel"/>
    <w:tmpl w:val="00000000"/>
    <w:lvl w:ilvl="0" w:tplc="E6FCFB7A">
      <w:start w:val="1"/>
      <w:numFmt w:val="decimal"/>
      <w:lvlText w:val="%1."/>
      <w:lvlJc w:val="left"/>
      <w:pPr>
        <w:ind w:left="880" w:hanging="360"/>
      </w:pPr>
    </w:lvl>
    <w:lvl w:ilvl="1" w:tplc="188E8032">
      <w:start w:val="1"/>
      <w:numFmt w:val="lowerLetter"/>
      <w:lvlText w:val="%2."/>
      <w:lvlJc w:val="left"/>
      <w:pPr>
        <w:ind w:left="1600" w:hanging="360"/>
      </w:pPr>
    </w:lvl>
    <w:lvl w:ilvl="2" w:tplc="767C0D54">
      <w:start w:val="1"/>
      <w:numFmt w:val="bullet"/>
      <w:lvlText w:val="o"/>
      <w:lvlJc w:val="left"/>
      <w:pPr>
        <w:ind w:left="2320" w:hanging="180"/>
      </w:pPr>
      <w:rPr>
        <w:rFonts w:ascii="Courier New" w:hAnsi="Courier New"/>
        <w:b w:val="0"/>
        <w:i w:val="0"/>
        <w:sz w:val="24"/>
        <w:lang w:val="pl-PL" w:eastAsia="en-US" w:bidi="ar-SA"/>
      </w:rPr>
    </w:lvl>
    <w:lvl w:ilvl="3" w:tplc="A7FAB04A">
      <w:start w:val="1"/>
      <w:numFmt w:val="decimal"/>
      <w:lvlText w:val="%4."/>
      <w:lvlJc w:val="left"/>
      <w:pPr>
        <w:ind w:left="3040" w:hanging="360"/>
      </w:pPr>
    </w:lvl>
    <w:lvl w:ilvl="4" w:tplc="8F428260">
      <w:start w:val="1"/>
      <w:numFmt w:val="lowerLetter"/>
      <w:lvlText w:val="%5."/>
      <w:lvlJc w:val="left"/>
      <w:pPr>
        <w:ind w:left="3760" w:hanging="360"/>
      </w:pPr>
    </w:lvl>
    <w:lvl w:ilvl="5" w:tplc="04440D76">
      <w:start w:val="1"/>
      <w:numFmt w:val="lowerRoman"/>
      <w:lvlText w:val="%6."/>
      <w:lvlJc w:val="right"/>
      <w:pPr>
        <w:ind w:left="4480" w:hanging="180"/>
      </w:pPr>
    </w:lvl>
    <w:lvl w:ilvl="6" w:tplc="EE0A9B94">
      <w:start w:val="1"/>
      <w:numFmt w:val="decimal"/>
      <w:lvlText w:val="%7."/>
      <w:lvlJc w:val="left"/>
      <w:pPr>
        <w:ind w:left="5200" w:hanging="360"/>
      </w:pPr>
    </w:lvl>
    <w:lvl w:ilvl="7" w:tplc="062881CE">
      <w:start w:val="1"/>
      <w:numFmt w:val="lowerLetter"/>
      <w:lvlText w:val="%8."/>
      <w:lvlJc w:val="left"/>
      <w:pPr>
        <w:ind w:left="5920" w:hanging="360"/>
      </w:pPr>
    </w:lvl>
    <w:lvl w:ilvl="8" w:tplc="31447464">
      <w:start w:val="1"/>
      <w:numFmt w:val="lowerRoman"/>
      <w:lvlText w:val="%9."/>
      <w:lvlJc w:val="right"/>
      <w:pPr>
        <w:ind w:left="6640" w:hanging="180"/>
      </w:pPr>
    </w:lvl>
  </w:abstractNum>
  <w:abstractNum w:abstractNumId="33" w15:restartNumberingAfterBreak="0">
    <w:nsid w:val="4CAB7F55"/>
    <w:multiLevelType w:val="hybridMultilevel"/>
    <w:tmpl w:val="00000000"/>
    <w:lvl w:ilvl="0" w:tplc="DD267B78">
      <w:start w:val="1"/>
      <w:numFmt w:val="bullet"/>
      <w:lvlText w:val=""/>
      <w:lvlJc w:val="left"/>
      <w:pPr>
        <w:ind w:left="644" w:hanging="360"/>
      </w:pPr>
      <w:rPr>
        <w:rFonts w:ascii="Symbol" w:hAnsi="Symbol"/>
      </w:rPr>
    </w:lvl>
    <w:lvl w:ilvl="1" w:tplc="3526675A">
      <w:start w:val="1"/>
      <w:numFmt w:val="bullet"/>
      <w:lvlText w:val="o"/>
      <w:lvlJc w:val="left"/>
      <w:pPr>
        <w:ind w:left="1364" w:hanging="360"/>
      </w:pPr>
      <w:rPr>
        <w:rFonts w:ascii="Courier New" w:hAnsi="Courier New"/>
      </w:rPr>
    </w:lvl>
    <w:lvl w:ilvl="2" w:tplc="5366D820">
      <w:start w:val="1"/>
      <w:numFmt w:val="bullet"/>
      <w:lvlText w:val=""/>
      <w:lvlJc w:val="left"/>
      <w:pPr>
        <w:ind w:left="2084" w:hanging="360"/>
      </w:pPr>
      <w:rPr>
        <w:rFonts w:ascii="Wingdings" w:hAnsi="Wingdings"/>
      </w:rPr>
    </w:lvl>
    <w:lvl w:ilvl="3" w:tplc="FAFAD464">
      <w:start w:val="1"/>
      <w:numFmt w:val="bullet"/>
      <w:lvlText w:val=""/>
      <w:lvlJc w:val="left"/>
      <w:pPr>
        <w:ind w:left="2804" w:hanging="360"/>
      </w:pPr>
      <w:rPr>
        <w:rFonts w:ascii="Symbol" w:hAnsi="Symbol"/>
      </w:rPr>
    </w:lvl>
    <w:lvl w:ilvl="4" w:tplc="C258590A">
      <w:start w:val="1"/>
      <w:numFmt w:val="bullet"/>
      <w:lvlText w:val="o"/>
      <w:lvlJc w:val="left"/>
      <w:pPr>
        <w:ind w:left="3524" w:hanging="360"/>
      </w:pPr>
      <w:rPr>
        <w:rFonts w:ascii="Courier New" w:hAnsi="Courier New"/>
      </w:rPr>
    </w:lvl>
    <w:lvl w:ilvl="5" w:tplc="5AA038DA">
      <w:start w:val="1"/>
      <w:numFmt w:val="bullet"/>
      <w:lvlText w:val=""/>
      <w:lvlJc w:val="left"/>
      <w:pPr>
        <w:ind w:left="4244" w:hanging="360"/>
      </w:pPr>
      <w:rPr>
        <w:rFonts w:ascii="Wingdings" w:hAnsi="Wingdings"/>
      </w:rPr>
    </w:lvl>
    <w:lvl w:ilvl="6" w:tplc="56EAAA5A">
      <w:start w:val="1"/>
      <w:numFmt w:val="bullet"/>
      <w:lvlText w:val=""/>
      <w:lvlJc w:val="left"/>
      <w:pPr>
        <w:ind w:left="4964" w:hanging="360"/>
      </w:pPr>
      <w:rPr>
        <w:rFonts w:ascii="Symbol" w:hAnsi="Symbol"/>
      </w:rPr>
    </w:lvl>
    <w:lvl w:ilvl="7" w:tplc="C390F958">
      <w:start w:val="1"/>
      <w:numFmt w:val="bullet"/>
      <w:lvlText w:val="o"/>
      <w:lvlJc w:val="left"/>
      <w:pPr>
        <w:ind w:left="5684" w:hanging="360"/>
      </w:pPr>
      <w:rPr>
        <w:rFonts w:ascii="Courier New" w:hAnsi="Courier New"/>
      </w:rPr>
    </w:lvl>
    <w:lvl w:ilvl="8" w:tplc="4678EBFC">
      <w:start w:val="1"/>
      <w:numFmt w:val="bullet"/>
      <w:lvlText w:val=""/>
      <w:lvlJc w:val="left"/>
      <w:pPr>
        <w:ind w:left="6404" w:hanging="360"/>
      </w:pPr>
      <w:rPr>
        <w:rFonts w:ascii="Wingdings" w:hAnsi="Wingdings"/>
      </w:rPr>
    </w:lvl>
  </w:abstractNum>
  <w:abstractNum w:abstractNumId="34" w15:restartNumberingAfterBreak="0">
    <w:nsid w:val="4D376C09"/>
    <w:multiLevelType w:val="hybridMultilevel"/>
    <w:tmpl w:val="00000000"/>
    <w:lvl w:ilvl="0" w:tplc="A302EFE2">
      <w:start w:val="1"/>
      <w:numFmt w:val="bullet"/>
      <w:lvlText w:val="-"/>
      <w:lvlJc w:val="left"/>
      <w:pPr>
        <w:ind w:left="720" w:hanging="360"/>
      </w:pPr>
      <w:rPr>
        <w:rFonts w:ascii="Cambria" w:hAnsi="Cambria"/>
        <w:b w:val="0"/>
        <w:i w:val="0"/>
        <w:sz w:val="24"/>
        <w:lang w:val="pl-PL" w:eastAsia="en-US" w:bidi="ar-SA"/>
      </w:rPr>
    </w:lvl>
    <w:lvl w:ilvl="1" w:tplc="4618983C">
      <w:start w:val="1"/>
      <w:numFmt w:val="bullet"/>
      <w:lvlText w:val="o"/>
      <w:lvlJc w:val="left"/>
      <w:pPr>
        <w:ind w:left="1440" w:hanging="360"/>
      </w:pPr>
      <w:rPr>
        <w:rFonts w:ascii="Courier New" w:hAnsi="Courier New"/>
      </w:rPr>
    </w:lvl>
    <w:lvl w:ilvl="2" w:tplc="9B465CBC">
      <w:start w:val="1"/>
      <w:numFmt w:val="bullet"/>
      <w:lvlText w:val=""/>
      <w:lvlJc w:val="left"/>
      <w:pPr>
        <w:ind w:left="2160" w:hanging="360"/>
      </w:pPr>
      <w:rPr>
        <w:rFonts w:ascii="Wingdings" w:hAnsi="Wingdings"/>
      </w:rPr>
    </w:lvl>
    <w:lvl w:ilvl="3" w:tplc="301024C4">
      <w:start w:val="1"/>
      <w:numFmt w:val="bullet"/>
      <w:lvlText w:val=""/>
      <w:lvlJc w:val="left"/>
      <w:pPr>
        <w:ind w:left="2880" w:hanging="360"/>
      </w:pPr>
      <w:rPr>
        <w:rFonts w:ascii="Symbol" w:hAnsi="Symbol"/>
      </w:rPr>
    </w:lvl>
    <w:lvl w:ilvl="4" w:tplc="BD5A96EC">
      <w:start w:val="1"/>
      <w:numFmt w:val="bullet"/>
      <w:lvlText w:val="o"/>
      <w:lvlJc w:val="left"/>
      <w:pPr>
        <w:ind w:left="3600" w:hanging="360"/>
      </w:pPr>
      <w:rPr>
        <w:rFonts w:ascii="Courier New" w:hAnsi="Courier New"/>
      </w:rPr>
    </w:lvl>
    <w:lvl w:ilvl="5" w:tplc="5ED6D16C">
      <w:start w:val="1"/>
      <w:numFmt w:val="bullet"/>
      <w:lvlText w:val=""/>
      <w:lvlJc w:val="left"/>
      <w:pPr>
        <w:ind w:left="4320" w:hanging="360"/>
      </w:pPr>
      <w:rPr>
        <w:rFonts w:ascii="Wingdings" w:hAnsi="Wingdings"/>
      </w:rPr>
    </w:lvl>
    <w:lvl w:ilvl="6" w:tplc="B8F89972">
      <w:start w:val="1"/>
      <w:numFmt w:val="bullet"/>
      <w:lvlText w:val=""/>
      <w:lvlJc w:val="left"/>
      <w:pPr>
        <w:ind w:left="5040" w:hanging="360"/>
      </w:pPr>
      <w:rPr>
        <w:rFonts w:ascii="Symbol" w:hAnsi="Symbol"/>
      </w:rPr>
    </w:lvl>
    <w:lvl w:ilvl="7" w:tplc="38B60916">
      <w:start w:val="1"/>
      <w:numFmt w:val="bullet"/>
      <w:lvlText w:val="o"/>
      <w:lvlJc w:val="left"/>
      <w:pPr>
        <w:ind w:left="5760" w:hanging="360"/>
      </w:pPr>
      <w:rPr>
        <w:rFonts w:ascii="Courier New" w:hAnsi="Courier New"/>
      </w:rPr>
    </w:lvl>
    <w:lvl w:ilvl="8" w:tplc="F050F304">
      <w:start w:val="1"/>
      <w:numFmt w:val="bullet"/>
      <w:lvlText w:val=""/>
      <w:lvlJc w:val="left"/>
      <w:pPr>
        <w:ind w:left="6480" w:hanging="360"/>
      </w:pPr>
      <w:rPr>
        <w:rFonts w:ascii="Wingdings" w:hAnsi="Wingdings"/>
      </w:rPr>
    </w:lvl>
  </w:abstractNum>
  <w:abstractNum w:abstractNumId="35" w15:restartNumberingAfterBreak="0">
    <w:nsid w:val="4E0E31D9"/>
    <w:multiLevelType w:val="hybridMultilevel"/>
    <w:tmpl w:val="00000000"/>
    <w:lvl w:ilvl="0" w:tplc="7D30F7C6">
      <w:start w:val="1"/>
      <w:numFmt w:val="bullet"/>
      <w:lvlText w:val="o"/>
      <w:lvlJc w:val="left"/>
      <w:pPr>
        <w:ind w:left="360" w:hanging="360"/>
      </w:pPr>
      <w:rPr>
        <w:rFonts w:ascii="Courier New" w:hAnsi="Courier New"/>
        <w:b w:val="0"/>
        <w:i w:val="0"/>
        <w:sz w:val="22"/>
      </w:rPr>
    </w:lvl>
    <w:lvl w:ilvl="1" w:tplc="2AAEAFF8">
      <w:start w:val="1"/>
      <w:numFmt w:val="decimal"/>
      <w:lvlText w:val="%2."/>
      <w:lvlJc w:val="left"/>
      <w:pPr>
        <w:ind w:left="1258" w:hanging="360"/>
      </w:pPr>
      <w:rPr>
        <w:i w:val="0"/>
      </w:rPr>
    </w:lvl>
    <w:lvl w:ilvl="2" w:tplc="5E08F5C2">
      <w:start w:val="1"/>
      <w:numFmt w:val="lowerRoman"/>
      <w:lvlText w:val="%3."/>
      <w:lvlJc w:val="right"/>
      <w:pPr>
        <w:ind w:left="1800" w:hanging="180"/>
      </w:pPr>
    </w:lvl>
    <w:lvl w:ilvl="3" w:tplc="B81460BA">
      <w:start w:val="1"/>
      <w:numFmt w:val="decimal"/>
      <w:lvlText w:val="%4."/>
      <w:lvlJc w:val="left"/>
      <w:pPr>
        <w:ind w:left="2520" w:hanging="360"/>
      </w:pPr>
    </w:lvl>
    <w:lvl w:ilvl="4" w:tplc="4CBA1436">
      <w:start w:val="1"/>
      <w:numFmt w:val="lowerLetter"/>
      <w:lvlText w:val="%5."/>
      <w:lvlJc w:val="left"/>
      <w:pPr>
        <w:ind w:left="3240" w:hanging="360"/>
      </w:pPr>
    </w:lvl>
    <w:lvl w:ilvl="5" w:tplc="A54E1FCE">
      <w:start w:val="1"/>
      <w:numFmt w:val="lowerRoman"/>
      <w:lvlText w:val="%6."/>
      <w:lvlJc w:val="right"/>
      <w:pPr>
        <w:ind w:left="3960" w:hanging="180"/>
      </w:pPr>
    </w:lvl>
    <w:lvl w:ilvl="6" w:tplc="6E2861BE">
      <w:start w:val="1"/>
      <w:numFmt w:val="decimal"/>
      <w:lvlText w:val="%7."/>
      <w:lvlJc w:val="left"/>
      <w:pPr>
        <w:ind w:left="4680" w:hanging="360"/>
      </w:pPr>
    </w:lvl>
    <w:lvl w:ilvl="7" w:tplc="27007D4A">
      <w:start w:val="1"/>
      <w:numFmt w:val="lowerLetter"/>
      <w:lvlText w:val="%8."/>
      <w:lvlJc w:val="left"/>
      <w:pPr>
        <w:ind w:left="5400" w:hanging="360"/>
      </w:pPr>
    </w:lvl>
    <w:lvl w:ilvl="8" w:tplc="EFBE159A">
      <w:start w:val="1"/>
      <w:numFmt w:val="lowerRoman"/>
      <w:lvlText w:val="%9."/>
      <w:lvlJc w:val="right"/>
      <w:pPr>
        <w:ind w:left="6120" w:hanging="180"/>
      </w:pPr>
    </w:lvl>
  </w:abstractNum>
  <w:abstractNum w:abstractNumId="36" w15:restartNumberingAfterBreak="0">
    <w:nsid w:val="4ED7657B"/>
    <w:multiLevelType w:val="hybridMultilevel"/>
    <w:tmpl w:val="00000000"/>
    <w:lvl w:ilvl="0" w:tplc="56F0C3A6">
      <w:start w:val="1"/>
      <w:numFmt w:val="bullet"/>
      <w:lvlText w:val="-"/>
      <w:lvlJc w:val="left"/>
      <w:pPr>
        <w:ind w:left="862" w:hanging="360"/>
      </w:pPr>
      <w:rPr>
        <w:rFonts w:ascii="Cambria" w:hAnsi="Cambria"/>
        <w:b w:val="0"/>
        <w:i w:val="0"/>
        <w:sz w:val="24"/>
        <w:lang w:val="pl-PL" w:eastAsia="en-US" w:bidi="ar-SA"/>
      </w:rPr>
    </w:lvl>
    <w:lvl w:ilvl="1" w:tplc="2C2A9F6C">
      <w:start w:val="1"/>
      <w:numFmt w:val="bullet"/>
      <w:lvlText w:val="o"/>
      <w:lvlJc w:val="left"/>
      <w:pPr>
        <w:ind w:left="1582" w:hanging="360"/>
      </w:pPr>
      <w:rPr>
        <w:rFonts w:ascii="Courier New" w:hAnsi="Courier New"/>
      </w:rPr>
    </w:lvl>
    <w:lvl w:ilvl="2" w:tplc="65CCBD88">
      <w:start w:val="1"/>
      <w:numFmt w:val="bullet"/>
      <w:lvlText w:val=""/>
      <w:lvlJc w:val="left"/>
      <w:pPr>
        <w:ind w:left="2302" w:hanging="360"/>
      </w:pPr>
      <w:rPr>
        <w:rFonts w:ascii="Wingdings" w:hAnsi="Wingdings"/>
      </w:rPr>
    </w:lvl>
    <w:lvl w:ilvl="3" w:tplc="A3E894F0">
      <w:start w:val="1"/>
      <w:numFmt w:val="bullet"/>
      <w:lvlText w:val=""/>
      <w:lvlJc w:val="left"/>
      <w:pPr>
        <w:ind w:left="3022" w:hanging="360"/>
      </w:pPr>
      <w:rPr>
        <w:rFonts w:ascii="Symbol" w:hAnsi="Symbol"/>
      </w:rPr>
    </w:lvl>
    <w:lvl w:ilvl="4" w:tplc="3716D7F2">
      <w:start w:val="1"/>
      <w:numFmt w:val="bullet"/>
      <w:lvlText w:val="o"/>
      <w:lvlJc w:val="left"/>
      <w:pPr>
        <w:ind w:left="3742" w:hanging="360"/>
      </w:pPr>
      <w:rPr>
        <w:rFonts w:ascii="Courier New" w:hAnsi="Courier New"/>
      </w:rPr>
    </w:lvl>
    <w:lvl w:ilvl="5" w:tplc="13BEB5C4">
      <w:start w:val="1"/>
      <w:numFmt w:val="bullet"/>
      <w:lvlText w:val=""/>
      <w:lvlJc w:val="left"/>
      <w:pPr>
        <w:ind w:left="4462" w:hanging="360"/>
      </w:pPr>
      <w:rPr>
        <w:rFonts w:ascii="Wingdings" w:hAnsi="Wingdings"/>
      </w:rPr>
    </w:lvl>
    <w:lvl w:ilvl="6" w:tplc="C22A40D2">
      <w:start w:val="1"/>
      <w:numFmt w:val="bullet"/>
      <w:lvlText w:val=""/>
      <w:lvlJc w:val="left"/>
      <w:pPr>
        <w:ind w:left="5182" w:hanging="360"/>
      </w:pPr>
      <w:rPr>
        <w:rFonts w:ascii="Symbol" w:hAnsi="Symbol"/>
      </w:rPr>
    </w:lvl>
    <w:lvl w:ilvl="7" w:tplc="1B305F40">
      <w:start w:val="1"/>
      <w:numFmt w:val="bullet"/>
      <w:lvlText w:val="o"/>
      <w:lvlJc w:val="left"/>
      <w:pPr>
        <w:ind w:left="5902" w:hanging="360"/>
      </w:pPr>
      <w:rPr>
        <w:rFonts w:ascii="Courier New" w:hAnsi="Courier New"/>
      </w:rPr>
    </w:lvl>
    <w:lvl w:ilvl="8" w:tplc="AD8C4B88">
      <w:start w:val="1"/>
      <w:numFmt w:val="bullet"/>
      <w:lvlText w:val=""/>
      <w:lvlJc w:val="left"/>
      <w:pPr>
        <w:ind w:left="6622" w:hanging="360"/>
      </w:pPr>
      <w:rPr>
        <w:rFonts w:ascii="Wingdings" w:hAnsi="Wingdings"/>
      </w:rPr>
    </w:lvl>
  </w:abstractNum>
  <w:abstractNum w:abstractNumId="37" w15:restartNumberingAfterBreak="0">
    <w:nsid w:val="4FCB5518"/>
    <w:multiLevelType w:val="hybridMultilevel"/>
    <w:tmpl w:val="00000000"/>
    <w:lvl w:ilvl="0" w:tplc="10F61C5A">
      <w:start w:val="1"/>
      <w:numFmt w:val="bullet"/>
      <w:lvlText w:val="-"/>
      <w:lvlJc w:val="left"/>
      <w:pPr>
        <w:ind w:left="720" w:hanging="360"/>
      </w:pPr>
      <w:rPr>
        <w:rFonts w:ascii="Cambria" w:hAnsi="Cambria"/>
        <w:b w:val="0"/>
        <w:i w:val="0"/>
        <w:sz w:val="24"/>
        <w:lang w:val="pl-PL" w:eastAsia="en-US" w:bidi="ar-SA"/>
      </w:rPr>
    </w:lvl>
    <w:lvl w:ilvl="1" w:tplc="2438DAE0">
      <w:start w:val="1"/>
      <w:numFmt w:val="bullet"/>
      <w:lvlText w:val="o"/>
      <w:lvlJc w:val="left"/>
      <w:pPr>
        <w:ind w:left="1440" w:hanging="360"/>
      </w:pPr>
      <w:rPr>
        <w:rFonts w:ascii="Courier New" w:hAnsi="Courier New"/>
      </w:rPr>
    </w:lvl>
    <w:lvl w:ilvl="2" w:tplc="6FEC0A5A">
      <w:start w:val="1"/>
      <w:numFmt w:val="bullet"/>
      <w:lvlText w:val=""/>
      <w:lvlJc w:val="left"/>
      <w:pPr>
        <w:ind w:left="2160" w:hanging="360"/>
      </w:pPr>
      <w:rPr>
        <w:rFonts w:ascii="Wingdings" w:hAnsi="Wingdings"/>
      </w:rPr>
    </w:lvl>
    <w:lvl w:ilvl="3" w:tplc="97D65AD8">
      <w:start w:val="1"/>
      <w:numFmt w:val="bullet"/>
      <w:lvlText w:val=""/>
      <w:lvlJc w:val="left"/>
      <w:pPr>
        <w:ind w:left="2880" w:hanging="360"/>
      </w:pPr>
      <w:rPr>
        <w:rFonts w:ascii="Symbol" w:hAnsi="Symbol"/>
      </w:rPr>
    </w:lvl>
    <w:lvl w:ilvl="4" w:tplc="A39067F0">
      <w:start w:val="1"/>
      <w:numFmt w:val="bullet"/>
      <w:lvlText w:val="o"/>
      <w:lvlJc w:val="left"/>
      <w:pPr>
        <w:ind w:left="3600" w:hanging="360"/>
      </w:pPr>
      <w:rPr>
        <w:rFonts w:ascii="Courier New" w:hAnsi="Courier New"/>
      </w:rPr>
    </w:lvl>
    <w:lvl w:ilvl="5" w:tplc="F1366AA0">
      <w:start w:val="1"/>
      <w:numFmt w:val="bullet"/>
      <w:lvlText w:val=""/>
      <w:lvlJc w:val="left"/>
      <w:pPr>
        <w:ind w:left="4320" w:hanging="360"/>
      </w:pPr>
      <w:rPr>
        <w:rFonts w:ascii="Wingdings" w:hAnsi="Wingdings"/>
      </w:rPr>
    </w:lvl>
    <w:lvl w:ilvl="6" w:tplc="0FF6CD1A">
      <w:start w:val="1"/>
      <w:numFmt w:val="bullet"/>
      <w:lvlText w:val=""/>
      <w:lvlJc w:val="left"/>
      <w:pPr>
        <w:ind w:left="5040" w:hanging="360"/>
      </w:pPr>
      <w:rPr>
        <w:rFonts w:ascii="Symbol" w:hAnsi="Symbol"/>
      </w:rPr>
    </w:lvl>
    <w:lvl w:ilvl="7" w:tplc="F6E65C56">
      <w:start w:val="1"/>
      <w:numFmt w:val="bullet"/>
      <w:lvlText w:val="o"/>
      <w:lvlJc w:val="left"/>
      <w:pPr>
        <w:ind w:left="5760" w:hanging="360"/>
      </w:pPr>
      <w:rPr>
        <w:rFonts w:ascii="Courier New" w:hAnsi="Courier New"/>
      </w:rPr>
    </w:lvl>
    <w:lvl w:ilvl="8" w:tplc="BE54273A">
      <w:start w:val="1"/>
      <w:numFmt w:val="bullet"/>
      <w:lvlText w:val=""/>
      <w:lvlJc w:val="left"/>
      <w:pPr>
        <w:ind w:left="6480" w:hanging="360"/>
      </w:pPr>
      <w:rPr>
        <w:rFonts w:ascii="Wingdings" w:hAnsi="Wingdings"/>
      </w:rPr>
    </w:lvl>
  </w:abstractNum>
  <w:abstractNum w:abstractNumId="38" w15:restartNumberingAfterBreak="0">
    <w:nsid w:val="4FE6627D"/>
    <w:multiLevelType w:val="hybridMultilevel"/>
    <w:tmpl w:val="00000000"/>
    <w:lvl w:ilvl="0" w:tplc="4FC6B51E">
      <w:start w:val="1"/>
      <w:numFmt w:val="bullet"/>
      <w:lvlText w:val="o"/>
      <w:lvlJc w:val="left"/>
      <w:pPr>
        <w:ind w:left="720" w:hanging="360"/>
      </w:pPr>
      <w:rPr>
        <w:rFonts w:ascii="Courier New" w:hAnsi="Courier New"/>
      </w:rPr>
    </w:lvl>
    <w:lvl w:ilvl="1" w:tplc="CBEE271E">
      <w:start w:val="1"/>
      <w:numFmt w:val="bullet"/>
      <w:lvlText w:val="o"/>
      <w:lvlJc w:val="left"/>
      <w:pPr>
        <w:ind w:left="1440" w:hanging="360"/>
      </w:pPr>
      <w:rPr>
        <w:rFonts w:ascii="Courier New" w:hAnsi="Courier New"/>
      </w:rPr>
    </w:lvl>
    <w:lvl w:ilvl="2" w:tplc="16EEE8B8">
      <w:start w:val="1"/>
      <w:numFmt w:val="bullet"/>
      <w:lvlText w:val=""/>
      <w:lvlJc w:val="left"/>
      <w:pPr>
        <w:ind w:left="2160" w:hanging="360"/>
      </w:pPr>
      <w:rPr>
        <w:rFonts w:ascii="Wingdings" w:hAnsi="Wingdings"/>
      </w:rPr>
    </w:lvl>
    <w:lvl w:ilvl="3" w:tplc="6070410A">
      <w:start w:val="1"/>
      <w:numFmt w:val="bullet"/>
      <w:lvlText w:val=""/>
      <w:lvlJc w:val="left"/>
      <w:pPr>
        <w:ind w:left="2880" w:hanging="360"/>
      </w:pPr>
      <w:rPr>
        <w:rFonts w:ascii="Symbol" w:hAnsi="Symbol"/>
      </w:rPr>
    </w:lvl>
    <w:lvl w:ilvl="4" w:tplc="67DA9A98">
      <w:start w:val="1"/>
      <w:numFmt w:val="bullet"/>
      <w:lvlText w:val="o"/>
      <w:lvlJc w:val="left"/>
      <w:pPr>
        <w:ind w:left="3600" w:hanging="360"/>
      </w:pPr>
      <w:rPr>
        <w:rFonts w:ascii="Courier New" w:hAnsi="Courier New"/>
      </w:rPr>
    </w:lvl>
    <w:lvl w:ilvl="5" w:tplc="4490A652">
      <w:start w:val="1"/>
      <w:numFmt w:val="bullet"/>
      <w:lvlText w:val=""/>
      <w:lvlJc w:val="left"/>
      <w:pPr>
        <w:ind w:left="4320" w:hanging="360"/>
      </w:pPr>
      <w:rPr>
        <w:rFonts w:ascii="Wingdings" w:hAnsi="Wingdings"/>
      </w:rPr>
    </w:lvl>
    <w:lvl w:ilvl="6" w:tplc="07D4A6C0">
      <w:start w:val="1"/>
      <w:numFmt w:val="bullet"/>
      <w:lvlText w:val=""/>
      <w:lvlJc w:val="left"/>
      <w:pPr>
        <w:ind w:left="5040" w:hanging="360"/>
      </w:pPr>
      <w:rPr>
        <w:rFonts w:ascii="Symbol" w:hAnsi="Symbol"/>
      </w:rPr>
    </w:lvl>
    <w:lvl w:ilvl="7" w:tplc="984AB43A">
      <w:start w:val="1"/>
      <w:numFmt w:val="bullet"/>
      <w:lvlText w:val="o"/>
      <w:lvlJc w:val="left"/>
      <w:pPr>
        <w:ind w:left="5760" w:hanging="360"/>
      </w:pPr>
      <w:rPr>
        <w:rFonts w:ascii="Courier New" w:hAnsi="Courier New"/>
      </w:rPr>
    </w:lvl>
    <w:lvl w:ilvl="8" w:tplc="B908EE62">
      <w:start w:val="1"/>
      <w:numFmt w:val="bullet"/>
      <w:lvlText w:val=""/>
      <w:lvlJc w:val="left"/>
      <w:pPr>
        <w:ind w:left="6480" w:hanging="360"/>
      </w:pPr>
      <w:rPr>
        <w:rFonts w:ascii="Wingdings" w:hAnsi="Wingdings"/>
      </w:rPr>
    </w:lvl>
  </w:abstractNum>
  <w:abstractNum w:abstractNumId="39" w15:restartNumberingAfterBreak="0">
    <w:nsid w:val="50EF200A"/>
    <w:multiLevelType w:val="hybridMultilevel"/>
    <w:tmpl w:val="00000000"/>
    <w:lvl w:ilvl="0" w:tplc="92649116">
      <w:start w:val="1"/>
      <w:numFmt w:val="bullet"/>
      <w:lvlText w:val="o"/>
      <w:lvlJc w:val="left"/>
      <w:pPr>
        <w:ind w:left="1004" w:hanging="360"/>
      </w:pPr>
      <w:rPr>
        <w:rFonts w:ascii="Courier New" w:hAnsi="Courier New"/>
      </w:rPr>
    </w:lvl>
    <w:lvl w:ilvl="1" w:tplc="A49C7DEE">
      <w:start w:val="1"/>
      <w:numFmt w:val="bullet"/>
      <w:lvlText w:val="o"/>
      <w:lvlJc w:val="left"/>
      <w:pPr>
        <w:ind w:left="1724" w:hanging="360"/>
      </w:pPr>
      <w:rPr>
        <w:rFonts w:ascii="Courier New" w:hAnsi="Courier New"/>
      </w:rPr>
    </w:lvl>
    <w:lvl w:ilvl="2" w:tplc="921A846E">
      <w:start w:val="1"/>
      <w:numFmt w:val="bullet"/>
      <w:lvlText w:val=""/>
      <w:lvlJc w:val="left"/>
      <w:pPr>
        <w:ind w:left="2444" w:hanging="360"/>
      </w:pPr>
      <w:rPr>
        <w:rFonts w:ascii="Wingdings" w:hAnsi="Wingdings"/>
      </w:rPr>
    </w:lvl>
    <w:lvl w:ilvl="3" w:tplc="F1C47E1C">
      <w:start w:val="1"/>
      <w:numFmt w:val="bullet"/>
      <w:lvlText w:val=""/>
      <w:lvlJc w:val="left"/>
      <w:pPr>
        <w:ind w:left="3164" w:hanging="360"/>
      </w:pPr>
      <w:rPr>
        <w:rFonts w:ascii="Symbol" w:hAnsi="Symbol"/>
      </w:rPr>
    </w:lvl>
    <w:lvl w:ilvl="4" w:tplc="69F45346">
      <w:start w:val="1"/>
      <w:numFmt w:val="bullet"/>
      <w:lvlText w:val="o"/>
      <w:lvlJc w:val="left"/>
      <w:pPr>
        <w:ind w:left="3884" w:hanging="360"/>
      </w:pPr>
      <w:rPr>
        <w:rFonts w:ascii="Courier New" w:hAnsi="Courier New"/>
      </w:rPr>
    </w:lvl>
    <w:lvl w:ilvl="5" w:tplc="332EF67A">
      <w:start w:val="1"/>
      <w:numFmt w:val="bullet"/>
      <w:lvlText w:val=""/>
      <w:lvlJc w:val="left"/>
      <w:pPr>
        <w:ind w:left="4604" w:hanging="360"/>
      </w:pPr>
      <w:rPr>
        <w:rFonts w:ascii="Wingdings" w:hAnsi="Wingdings"/>
      </w:rPr>
    </w:lvl>
    <w:lvl w:ilvl="6" w:tplc="432C639E">
      <w:start w:val="1"/>
      <w:numFmt w:val="bullet"/>
      <w:lvlText w:val=""/>
      <w:lvlJc w:val="left"/>
      <w:pPr>
        <w:ind w:left="5324" w:hanging="360"/>
      </w:pPr>
      <w:rPr>
        <w:rFonts w:ascii="Symbol" w:hAnsi="Symbol"/>
      </w:rPr>
    </w:lvl>
    <w:lvl w:ilvl="7" w:tplc="33F472E0">
      <w:start w:val="1"/>
      <w:numFmt w:val="bullet"/>
      <w:lvlText w:val="o"/>
      <w:lvlJc w:val="left"/>
      <w:pPr>
        <w:ind w:left="6044" w:hanging="360"/>
      </w:pPr>
      <w:rPr>
        <w:rFonts w:ascii="Courier New" w:hAnsi="Courier New"/>
      </w:rPr>
    </w:lvl>
    <w:lvl w:ilvl="8" w:tplc="584E0B36">
      <w:start w:val="1"/>
      <w:numFmt w:val="bullet"/>
      <w:lvlText w:val=""/>
      <w:lvlJc w:val="left"/>
      <w:pPr>
        <w:ind w:left="6764" w:hanging="360"/>
      </w:pPr>
      <w:rPr>
        <w:rFonts w:ascii="Wingdings" w:hAnsi="Wingdings"/>
      </w:rPr>
    </w:lvl>
  </w:abstractNum>
  <w:abstractNum w:abstractNumId="40" w15:restartNumberingAfterBreak="0">
    <w:nsid w:val="5468712A"/>
    <w:multiLevelType w:val="hybridMultilevel"/>
    <w:tmpl w:val="00000000"/>
    <w:lvl w:ilvl="0" w:tplc="FAA8B428">
      <w:start w:val="1"/>
      <w:numFmt w:val="bullet"/>
      <w:lvlText w:val=""/>
      <w:lvlJc w:val="left"/>
      <w:pPr>
        <w:ind w:left="720" w:hanging="360"/>
      </w:pPr>
      <w:rPr>
        <w:rFonts w:ascii="Symbol" w:hAnsi="Symbol"/>
      </w:rPr>
    </w:lvl>
    <w:lvl w:ilvl="1" w:tplc="13DE6BF4">
      <w:start w:val="1"/>
      <w:numFmt w:val="lowerLetter"/>
      <w:lvlText w:val="%2)"/>
      <w:lvlJc w:val="left"/>
      <w:pPr>
        <w:ind w:left="1440" w:hanging="360"/>
      </w:pPr>
    </w:lvl>
    <w:lvl w:ilvl="2" w:tplc="082E32A6">
      <w:start w:val="1"/>
      <w:numFmt w:val="lowerRoman"/>
      <w:lvlText w:val="%3."/>
      <w:lvlJc w:val="right"/>
      <w:pPr>
        <w:ind w:left="2160" w:hanging="180"/>
      </w:pPr>
    </w:lvl>
    <w:lvl w:ilvl="3" w:tplc="66703BD0">
      <w:start w:val="1"/>
      <w:numFmt w:val="decimal"/>
      <w:lvlText w:val="%4."/>
      <w:lvlJc w:val="left"/>
      <w:pPr>
        <w:ind w:left="2880" w:hanging="360"/>
      </w:pPr>
    </w:lvl>
    <w:lvl w:ilvl="4" w:tplc="03484402">
      <w:start w:val="1"/>
      <w:numFmt w:val="lowerLetter"/>
      <w:lvlText w:val="%5."/>
      <w:lvlJc w:val="left"/>
      <w:pPr>
        <w:ind w:left="3600" w:hanging="360"/>
      </w:pPr>
    </w:lvl>
    <w:lvl w:ilvl="5" w:tplc="7A86F9E4">
      <w:start w:val="1"/>
      <w:numFmt w:val="lowerRoman"/>
      <w:lvlText w:val="%6."/>
      <w:lvlJc w:val="right"/>
      <w:pPr>
        <w:ind w:left="4320" w:hanging="180"/>
      </w:pPr>
    </w:lvl>
    <w:lvl w:ilvl="6" w:tplc="4DE4B52C">
      <w:start w:val="1"/>
      <w:numFmt w:val="decimal"/>
      <w:lvlText w:val="%7."/>
      <w:lvlJc w:val="left"/>
      <w:pPr>
        <w:ind w:left="5040" w:hanging="360"/>
      </w:pPr>
    </w:lvl>
    <w:lvl w:ilvl="7" w:tplc="DDEE71AA">
      <w:start w:val="1"/>
      <w:numFmt w:val="lowerLetter"/>
      <w:lvlText w:val="%8."/>
      <w:lvlJc w:val="left"/>
      <w:pPr>
        <w:ind w:left="5760" w:hanging="360"/>
      </w:pPr>
    </w:lvl>
    <w:lvl w:ilvl="8" w:tplc="FFAE6AD4">
      <w:start w:val="1"/>
      <w:numFmt w:val="lowerRoman"/>
      <w:lvlText w:val="%9."/>
      <w:lvlJc w:val="right"/>
      <w:pPr>
        <w:ind w:left="6480" w:hanging="180"/>
      </w:pPr>
    </w:lvl>
  </w:abstractNum>
  <w:abstractNum w:abstractNumId="41" w15:restartNumberingAfterBreak="0">
    <w:nsid w:val="56193A87"/>
    <w:multiLevelType w:val="hybridMultilevel"/>
    <w:tmpl w:val="00000000"/>
    <w:lvl w:ilvl="0" w:tplc="E3F001E6">
      <w:start w:val="1"/>
      <w:numFmt w:val="bullet"/>
      <w:lvlText w:val=""/>
      <w:lvlJc w:val="left"/>
      <w:pPr>
        <w:ind w:left="720" w:hanging="360"/>
      </w:pPr>
      <w:rPr>
        <w:rFonts w:ascii="Symbol" w:hAnsi="Symbol"/>
      </w:rPr>
    </w:lvl>
    <w:lvl w:ilvl="1" w:tplc="53CC42FA">
      <w:start w:val="1"/>
      <w:numFmt w:val="bullet"/>
      <w:lvlText w:val=""/>
      <w:lvlJc w:val="left"/>
      <w:pPr>
        <w:ind w:left="786" w:hanging="360"/>
      </w:pPr>
      <w:rPr>
        <w:rFonts w:ascii="Symbol" w:hAnsi="Symbol"/>
      </w:rPr>
    </w:lvl>
    <w:lvl w:ilvl="2" w:tplc="CA3CD860">
      <w:start w:val="1"/>
      <w:numFmt w:val="bullet"/>
      <w:lvlText w:val=""/>
      <w:lvlJc w:val="left"/>
      <w:pPr>
        <w:ind w:left="2160" w:hanging="360"/>
      </w:pPr>
      <w:rPr>
        <w:rFonts w:ascii="Wingdings" w:hAnsi="Wingdings"/>
      </w:rPr>
    </w:lvl>
    <w:lvl w:ilvl="3" w:tplc="6B9490F4">
      <w:start w:val="1"/>
      <w:numFmt w:val="bullet"/>
      <w:lvlText w:val=""/>
      <w:lvlJc w:val="left"/>
      <w:pPr>
        <w:ind w:left="2880" w:hanging="360"/>
      </w:pPr>
      <w:rPr>
        <w:rFonts w:ascii="Symbol" w:hAnsi="Symbol"/>
      </w:rPr>
    </w:lvl>
    <w:lvl w:ilvl="4" w:tplc="58FC5556">
      <w:start w:val="1"/>
      <w:numFmt w:val="bullet"/>
      <w:lvlText w:val="o"/>
      <w:lvlJc w:val="left"/>
      <w:pPr>
        <w:ind w:left="3600" w:hanging="360"/>
      </w:pPr>
      <w:rPr>
        <w:rFonts w:ascii="Courier New" w:hAnsi="Courier New"/>
      </w:rPr>
    </w:lvl>
    <w:lvl w:ilvl="5" w:tplc="3642F694">
      <w:start w:val="1"/>
      <w:numFmt w:val="bullet"/>
      <w:lvlText w:val=""/>
      <w:lvlJc w:val="left"/>
      <w:pPr>
        <w:ind w:left="4320" w:hanging="360"/>
      </w:pPr>
      <w:rPr>
        <w:rFonts w:ascii="Wingdings" w:hAnsi="Wingdings"/>
      </w:rPr>
    </w:lvl>
    <w:lvl w:ilvl="6" w:tplc="2F18F0A2">
      <w:start w:val="1"/>
      <w:numFmt w:val="bullet"/>
      <w:lvlText w:val=""/>
      <w:lvlJc w:val="left"/>
      <w:pPr>
        <w:ind w:left="5040" w:hanging="360"/>
      </w:pPr>
      <w:rPr>
        <w:rFonts w:ascii="Symbol" w:hAnsi="Symbol"/>
      </w:rPr>
    </w:lvl>
    <w:lvl w:ilvl="7" w:tplc="3454DD22">
      <w:start w:val="1"/>
      <w:numFmt w:val="bullet"/>
      <w:lvlText w:val="o"/>
      <w:lvlJc w:val="left"/>
      <w:pPr>
        <w:ind w:left="5760" w:hanging="360"/>
      </w:pPr>
      <w:rPr>
        <w:rFonts w:ascii="Courier New" w:hAnsi="Courier New"/>
      </w:rPr>
    </w:lvl>
    <w:lvl w:ilvl="8" w:tplc="191CC80E">
      <w:start w:val="1"/>
      <w:numFmt w:val="bullet"/>
      <w:lvlText w:val=""/>
      <w:lvlJc w:val="left"/>
      <w:pPr>
        <w:ind w:left="6480" w:hanging="360"/>
      </w:pPr>
      <w:rPr>
        <w:rFonts w:ascii="Wingdings" w:hAnsi="Wingdings"/>
      </w:rPr>
    </w:lvl>
  </w:abstractNum>
  <w:abstractNum w:abstractNumId="42" w15:restartNumberingAfterBreak="0">
    <w:nsid w:val="5835364A"/>
    <w:multiLevelType w:val="hybridMultilevel"/>
    <w:tmpl w:val="00000000"/>
    <w:lvl w:ilvl="0" w:tplc="B8202B26">
      <w:start w:val="1"/>
      <w:numFmt w:val="bullet"/>
      <w:lvlText w:val=""/>
      <w:lvlJc w:val="left"/>
      <w:pPr>
        <w:ind w:left="786" w:hanging="360"/>
      </w:pPr>
      <w:rPr>
        <w:rFonts w:ascii="Symbol" w:hAnsi="Symbol"/>
      </w:rPr>
    </w:lvl>
    <w:lvl w:ilvl="1" w:tplc="C5CCA95A">
      <w:start w:val="1"/>
      <w:numFmt w:val="bullet"/>
      <w:lvlText w:val="o"/>
      <w:lvlJc w:val="left"/>
      <w:pPr>
        <w:ind w:left="1648" w:hanging="360"/>
      </w:pPr>
      <w:rPr>
        <w:rFonts w:ascii="Courier New" w:hAnsi="Courier New"/>
      </w:rPr>
    </w:lvl>
    <w:lvl w:ilvl="2" w:tplc="4B682CC8">
      <w:start w:val="1"/>
      <w:numFmt w:val="bullet"/>
      <w:lvlText w:val=""/>
      <w:lvlJc w:val="left"/>
      <w:pPr>
        <w:ind w:left="2368" w:hanging="360"/>
      </w:pPr>
      <w:rPr>
        <w:rFonts w:ascii="Wingdings" w:hAnsi="Wingdings"/>
      </w:rPr>
    </w:lvl>
    <w:lvl w:ilvl="3" w:tplc="6824BA80">
      <w:start w:val="1"/>
      <w:numFmt w:val="bullet"/>
      <w:lvlText w:val=""/>
      <w:lvlJc w:val="left"/>
      <w:pPr>
        <w:ind w:left="3088" w:hanging="360"/>
      </w:pPr>
      <w:rPr>
        <w:rFonts w:ascii="Symbol" w:hAnsi="Symbol"/>
      </w:rPr>
    </w:lvl>
    <w:lvl w:ilvl="4" w:tplc="4D2877BE">
      <w:start w:val="1"/>
      <w:numFmt w:val="bullet"/>
      <w:lvlText w:val="o"/>
      <w:lvlJc w:val="left"/>
      <w:pPr>
        <w:ind w:left="3808" w:hanging="360"/>
      </w:pPr>
      <w:rPr>
        <w:rFonts w:ascii="Courier New" w:hAnsi="Courier New"/>
      </w:rPr>
    </w:lvl>
    <w:lvl w:ilvl="5" w:tplc="3844EA06">
      <w:start w:val="1"/>
      <w:numFmt w:val="bullet"/>
      <w:lvlText w:val=""/>
      <w:lvlJc w:val="left"/>
      <w:pPr>
        <w:ind w:left="4528" w:hanging="360"/>
      </w:pPr>
      <w:rPr>
        <w:rFonts w:ascii="Wingdings" w:hAnsi="Wingdings"/>
      </w:rPr>
    </w:lvl>
    <w:lvl w:ilvl="6" w:tplc="86A4DC1A">
      <w:start w:val="1"/>
      <w:numFmt w:val="bullet"/>
      <w:lvlText w:val=""/>
      <w:lvlJc w:val="left"/>
      <w:pPr>
        <w:ind w:left="5248" w:hanging="360"/>
      </w:pPr>
      <w:rPr>
        <w:rFonts w:ascii="Symbol" w:hAnsi="Symbol"/>
      </w:rPr>
    </w:lvl>
    <w:lvl w:ilvl="7" w:tplc="71AA1F32">
      <w:start w:val="1"/>
      <w:numFmt w:val="bullet"/>
      <w:lvlText w:val="o"/>
      <w:lvlJc w:val="left"/>
      <w:pPr>
        <w:ind w:left="5968" w:hanging="360"/>
      </w:pPr>
      <w:rPr>
        <w:rFonts w:ascii="Courier New" w:hAnsi="Courier New"/>
      </w:rPr>
    </w:lvl>
    <w:lvl w:ilvl="8" w:tplc="3716A922">
      <w:start w:val="1"/>
      <w:numFmt w:val="bullet"/>
      <w:lvlText w:val=""/>
      <w:lvlJc w:val="left"/>
      <w:pPr>
        <w:ind w:left="6688" w:hanging="360"/>
      </w:pPr>
      <w:rPr>
        <w:rFonts w:ascii="Wingdings" w:hAnsi="Wingdings"/>
      </w:rPr>
    </w:lvl>
  </w:abstractNum>
  <w:abstractNum w:abstractNumId="43" w15:restartNumberingAfterBreak="0">
    <w:nsid w:val="5B370E6A"/>
    <w:multiLevelType w:val="hybridMultilevel"/>
    <w:tmpl w:val="00000000"/>
    <w:lvl w:ilvl="0" w:tplc="6928BD92">
      <w:start w:val="1"/>
      <w:numFmt w:val="bullet"/>
      <w:lvlText w:val="-"/>
      <w:lvlJc w:val="left"/>
      <w:pPr>
        <w:ind w:left="1004" w:hanging="360"/>
      </w:pPr>
      <w:rPr>
        <w:rFonts w:ascii="Cambria" w:hAnsi="Cambria"/>
        <w:b w:val="0"/>
        <w:i w:val="0"/>
        <w:sz w:val="24"/>
        <w:lang w:val="pl-PL" w:eastAsia="en-US" w:bidi="ar-SA"/>
      </w:rPr>
    </w:lvl>
    <w:lvl w:ilvl="1" w:tplc="18DE40EE">
      <w:start w:val="1"/>
      <w:numFmt w:val="bullet"/>
      <w:lvlText w:val="o"/>
      <w:lvlJc w:val="left"/>
      <w:pPr>
        <w:ind w:left="1724" w:hanging="360"/>
      </w:pPr>
      <w:rPr>
        <w:rFonts w:ascii="Courier New" w:hAnsi="Courier New"/>
      </w:rPr>
    </w:lvl>
    <w:lvl w:ilvl="2" w:tplc="36D033E4">
      <w:start w:val="1"/>
      <w:numFmt w:val="bullet"/>
      <w:lvlText w:val=""/>
      <w:lvlJc w:val="left"/>
      <w:pPr>
        <w:ind w:left="2444" w:hanging="360"/>
      </w:pPr>
      <w:rPr>
        <w:rFonts w:ascii="Wingdings" w:hAnsi="Wingdings"/>
      </w:rPr>
    </w:lvl>
    <w:lvl w:ilvl="3" w:tplc="1BF83BBC">
      <w:start w:val="1"/>
      <w:numFmt w:val="bullet"/>
      <w:lvlText w:val=""/>
      <w:lvlJc w:val="left"/>
      <w:pPr>
        <w:ind w:left="3164" w:hanging="360"/>
      </w:pPr>
      <w:rPr>
        <w:rFonts w:ascii="Symbol" w:hAnsi="Symbol"/>
      </w:rPr>
    </w:lvl>
    <w:lvl w:ilvl="4" w:tplc="25DCB176">
      <w:start w:val="1"/>
      <w:numFmt w:val="bullet"/>
      <w:lvlText w:val="o"/>
      <w:lvlJc w:val="left"/>
      <w:pPr>
        <w:ind w:left="3884" w:hanging="360"/>
      </w:pPr>
      <w:rPr>
        <w:rFonts w:ascii="Courier New" w:hAnsi="Courier New"/>
      </w:rPr>
    </w:lvl>
    <w:lvl w:ilvl="5" w:tplc="723AB64E">
      <w:start w:val="1"/>
      <w:numFmt w:val="bullet"/>
      <w:lvlText w:val=""/>
      <w:lvlJc w:val="left"/>
      <w:pPr>
        <w:ind w:left="4604" w:hanging="360"/>
      </w:pPr>
      <w:rPr>
        <w:rFonts w:ascii="Wingdings" w:hAnsi="Wingdings"/>
      </w:rPr>
    </w:lvl>
    <w:lvl w:ilvl="6" w:tplc="5CC2F70E">
      <w:start w:val="1"/>
      <w:numFmt w:val="bullet"/>
      <w:lvlText w:val=""/>
      <w:lvlJc w:val="left"/>
      <w:pPr>
        <w:ind w:left="5324" w:hanging="360"/>
      </w:pPr>
      <w:rPr>
        <w:rFonts w:ascii="Symbol" w:hAnsi="Symbol"/>
      </w:rPr>
    </w:lvl>
    <w:lvl w:ilvl="7" w:tplc="861A2FAA">
      <w:start w:val="1"/>
      <w:numFmt w:val="bullet"/>
      <w:lvlText w:val="o"/>
      <w:lvlJc w:val="left"/>
      <w:pPr>
        <w:ind w:left="6044" w:hanging="360"/>
      </w:pPr>
      <w:rPr>
        <w:rFonts w:ascii="Courier New" w:hAnsi="Courier New"/>
      </w:rPr>
    </w:lvl>
    <w:lvl w:ilvl="8" w:tplc="0A2A71EA">
      <w:start w:val="1"/>
      <w:numFmt w:val="bullet"/>
      <w:lvlText w:val=""/>
      <w:lvlJc w:val="left"/>
      <w:pPr>
        <w:ind w:left="6764" w:hanging="360"/>
      </w:pPr>
      <w:rPr>
        <w:rFonts w:ascii="Wingdings" w:hAnsi="Wingdings"/>
      </w:rPr>
    </w:lvl>
  </w:abstractNum>
  <w:abstractNum w:abstractNumId="44" w15:restartNumberingAfterBreak="0">
    <w:nsid w:val="661D2CD3"/>
    <w:multiLevelType w:val="hybridMultilevel"/>
    <w:tmpl w:val="00000000"/>
    <w:lvl w:ilvl="0" w:tplc="DC483CD4">
      <w:start w:val="1"/>
      <w:numFmt w:val="decimal"/>
      <w:lvlText w:val="%1."/>
      <w:lvlJc w:val="left"/>
      <w:pPr>
        <w:ind w:left="720" w:hanging="360"/>
      </w:pPr>
    </w:lvl>
    <w:lvl w:ilvl="1" w:tplc="0798AC9A">
      <w:start w:val="1"/>
      <w:numFmt w:val="lowerLetter"/>
      <w:lvlText w:val="%2."/>
      <w:lvlJc w:val="left"/>
      <w:pPr>
        <w:ind w:left="1440" w:hanging="360"/>
      </w:pPr>
    </w:lvl>
    <w:lvl w:ilvl="2" w:tplc="1ED4183A">
      <w:start w:val="1"/>
      <w:numFmt w:val="lowerRoman"/>
      <w:lvlText w:val="%3."/>
      <w:lvlJc w:val="right"/>
      <w:pPr>
        <w:ind w:left="2160" w:hanging="180"/>
      </w:pPr>
    </w:lvl>
    <w:lvl w:ilvl="3" w:tplc="E528C4F2">
      <w:start w:val="1"/>
      <w:numFmt w:val="decimal"/>
      <w:lvlText w:val="%4."/>
      <w:lvlJc w:val="left"/>
      <w:pPr>
        <w:ind w:left="2880" w:hanging="360"/>
      </w:pPr>
    </w:lvl>
    <w:lvl w:ilvl="4" w:tplc="214A96E2">
      <w:start w:val="1"/>
      <w:numFmt w:val="lowerLetter"/>
      <w:lvlText w:val="%5."/>
      <w:lvlJc w:val="left"/>
      <w:pPr>
        <w:ind w:left="3600" w:hanging="360"/>
      </w:pPr>
    </w:lvl>
    <w:lvl w:ilvl="5" w:tplc="D14494CE">
      <w:start w:val="1"/>
      <w:numFmt w:val="lowerRoman"/>
      <w:lvlText w:val="%6."/>
      <w:lvlJc w:val="right"/>
      <w:pPr>
        <w:ind w:left="4320" w:hanging="180"/>
      </w:pPr>
    </w:lvl>
    <w:lvl w:ilvl="6" w:tplc="0C1022A0">
      <w:start w:val="1"/>
      <w:numFmt w:val="decimal"/>
      <w:lvlText w:val="%7."/>
      <w:lvlJc w:val="left"/>
      <w:pPr>
        <w:ind w:left="5040" w:hanging="360"/>
      </w:pPr>
    </w:lvl>
    <w:lvl w:ilvl="7" w:tplc="9C88A7F8">
      <w:start w:val="1"/>
      <w:numFmt w:val="lowerLetter"/>
      <w:lvlText w:val="%8."/>
      <w:lvlJc w:val="left"/>
      <w:pPr>
        <w:ind w:left="5760" w:hanging="360"/>
      </w:pPr>
    </w:lvl>
    <w:lvl w:ilvl="8" w:tplc="859E8D7E">
      <w:start w:val="1"/>
      <w:numFmt w:val="lowerRoman"/>
      <w:lvlText w:val="%9."/>
      <w:lvlJc w:val="right"/>
      <w:pPr>
        <w:ind w:left="6480" w:hanging="180"/>
      </w:pPr>
    </w:lvl>
  </w:abstractNum>
  <w:abstractNum w:abstractNumId="45" w15:restartNumberingAfterBreak="0">
    <w:nsid w:val="671E47FF"/>
    <w:multiLevelType w:val="hybridMultilevel"/>
    <w:tmpl w:val="00000000"/>
    <w:lvl w:ilvl="0" w:tplc="4CB64D16">
      <w:start w:val="1"/>
      <w:numFmt w:val="decimal"/>
      <w:lvlText w:val="%1."/>
      <w:lvlJc w:val="left"/>
      <w:pPr>
        <w:tabs>
          <w:tab w:val="left" w:pos="360"/>
        </w:tabs>
        <w:ind w:left="360" w:hanging="360"/>
      </w:pPr>
    </w:lvl>
    <w:lvl w:ilvl="1" w:tplc="C53E557A">
      <w:start w:val="1"/>
      <w:numFmt w:val="lowerLetter"/>
      <w:lvlText w:val="%2."/>
      <w:lvlJc w:val="left"/>
      <w:pPr>
        <w:tabs>
          <w:tab w:val="left" w:pos="1440"/>
        </w:tabs>
        <w:ind w:left="1440" w:hanging="360"/>
      </w:pPr>
    </w:lvl>
    <w:lvl w:ilvl="2" w:tplc="AF3297BC">
      <w:start w:val="1"/>
      <w:numFmt w:val="lowerRoman"/>
      <w:lvlText w:val="%3."/>
      <w:lvlJc w:val="right"/>
      <w:pPr>
        <w:tabs>
          <w:tab w:val="left" w:pos="2160"/>
        </w:tabs>
        <w:ind w:left="2160" w:hanging="180"/>
      </w:pPr>
    </w:lvl>
    <w:lvl w:ilvl="3" w:tplc="79F641E8">
      <w:start w:val="1"/>
      <w:numFmt w:val="decimal"/>
      <w:lvlText w:val="%4."/>
      <w:lvlJc w:val="left"/>
      <w:pPr>
        <w:tabs>
          <w:tab w:val="left" w:pos="2880"/>
        </w:tabs>
        <w:ind w:left="2880" w:hanging="360"/>
      </w:pPr>
    </w:lvl>
    <w:lvl w:ilvl="4" w:tplc="ACDC25B2">
      <w:start w:val="1"/>
      <w:numFmt w:val="lowerLetter"/>
      <w:lvlText w:val="%5."/>
      <w:lvlJc w:val="left"/>
      <w:pPr>
        <w:tabs>
          <w:tab w:val="left" w:pos="3600"/>
        </w:tabs>
        <w:ind w:left="3600" w:hanging="360"/>
      </w:pPr>
    </w:lvl>
    <w:lvl w:ilvl="5" w:tplc="890E46AE">
      <w:start w:val="1"/>
      <w:numFmt w:val="lowerRoman"/>
      <w:lvlText w:val="%6."/>
      <w:lvlJc w:val="right"/>
      <w:pPr>
        <w:tabs>
          <w:tab w:val="left" w:pos="4320"/>
        </w:tabs>
        <w:ind w:left="4320" w:hanging="180"/>
      </w:pPr>
    </w:lvl>
    <w:lvl w:ilvl="6" w:tplc="F796E334">
      <w:start w:val="1"/>
      <w:numFmt w:val="decimal"/>
      <w:lvlText w:val="%7."/>
      <w:lvlJc w:val="left"/>
      <w:pPr>
        <w:tabs>
          <w:tab w:val="left" w:pos="5040"/>
        </w:tabs>
        <w:ind w:left="5040" w:hanging="360"/>
      </w:pPr>
    </w:lvl>
    <w:lvl w:ilvl="7" w:tplc="DA76964A">
      <w:start w:val="1"/>
      <w:numFmt w:val="lowerLetter"/>
      <w:lvlText w:val="%8."/>
      <w:lvlJc w:val="left"/>
      <w:pPr>
        <w:tabs>
          <w:tab w:val="left" w:pos="5760"/>
        </w:tabs>
        <w:ind w:left="5760" w:hanging="360"/>
      </w:pPr>
    </w:lvl>
    <w:lvl w:ilvl="8" w:tplc="1BD889CE">
      <w:start w:val="1"/>
      <w:numFmt w:val="lowerRoman"/>
      <w:lvlText w:val="%9."/>
      <w:lvlJc w:val="right"/>
      <w:pPr>
        <w:tabs>
          <w:tab w:val="left" w:pos="6480"/>
        </w:tabs>
        <w:ind w:left="6480" w:hanging="180"/>
      </w:pPr>
    </w:lvl>
  </w:abstractNum>
  <w:abstractNum w:abstractNumId="46" w15:restartNumberingAfterBreak="0">
    <w:nsid w:val="6AD94D57"/>
    <w:multiLevelType w:val="hybridMultilevel"/>
    <w:tmpl w:val="00000000"/>
    <w:lvl w:ilvl="0" w:tplc="F874149A">
      <w:start w:val="1"/>
      <w:numFmt w:val="decimal"/>
      <w:lvlText w:val="%1."/>
      <w:lvlJc w:val="left"/>
      <w:pPr>
        <w:ind w:left="880" w:hanging="360"/>
      </w:pPr>
    </w:lvl>
    <w:lvl w:ilvl="1" w:tplc="B69629EE">
      <w:start w:val="1"/>
      <w:numFmt w:val="bullet"/>
      <w:lvlText w:val="o"/>
      <w:lvlJc w:val="left"/>
      <w:pPr>
        <w:ind w:left="360" w:hanging="360"/>
      </w:pPr>
      <w:rPr>
        <w:rFonts w:ascii="Courier New" w:hAnsi="Courier New"/>
        <w:i w:val="0"/>
      </w:rPr>
    </w:lvl>
    <w:lvl w:ilvl="2" w:tplc="08307FB2">
      <w:start w:val="1"/>
      <w:numFmt w:val="lowerRoman"/>
      <w:lvlText w:val="%3."/>
      <w:lvlJc w:val="right"/>
      <w:pPr>
        <w:ind w:left="2320" w:hanging="180"/>
      </w:pPr>
    </w:lvl>
    <w:lvl w:ilvl="3" w:tplc="782EF63A">
      <w:start w:val="1"/>
      <w:numFmt w:val="decimal"/>
      <w:lvlText w:val="%4."/>
      <w:lvlJc w:val="left"/>
      <w:pPr>
        <w:ind w:left="3040" w:hanging="360"/>
      </w:pPr>
    </w:lvl>
    <w:lvl w:ilvl="4" w:tplc="D688BD66">
      <w:start w:val="1"/>
      <w:numFmt w:val="lowerLetter"/>
      <w:lvlText w:val="%5."/>
      <w:lvlJc w:val="left"/>
      <w:pPr>
        <w:ind w:left="3760" w:hanging="360"/>
      </w:pPr>
    </w:lvl>
    <w:lvl w:ilvl="5" w:tplc="80EE8D16">
      <w:start w:val="1"/>
      <w:numFmt w:val="lowerRoman"/>
      <w:lvlText w:val="%6."/>
      <w:lvlJc w:val="right"/>
      <w:pPr>
        <w:ind w:left="4480" w:hanging="180"/>
      </w:pPr>
    </w:lvl>
    <w:lvl w:ilvl="6" w:tplc="FE54617C">
      <w:start w:val="1"/>
      <w:numFmt w:val="decimal"/>
      <w:lvlText w:val="%7."/>
      <w:lvlJc w:val="left"/>
      <w:pPr>
        <w:ind w:left="5200" w:hanging="360"/>
      </w:pPr>
    </w:lvl>
    <w:lvl w:ilvl="7" w:tplc="2898D89C">
      <w:start w:val="1"/>
      <w:numFmt w:val="lowerLetter"/>
      <w:lvlText w:val="%8."/>
      <w:lvlJc w:val="left"/>
      <w:pPr>
        <w:ind w:left="5920" w:hanging="360"/>
      </w:pPr>
    </w:lvl>
    <w:lvl w:ilvl="8" w:tplc="8FB248F6">
      <w:start w:val="1"/>
      <w:numFmt w:val="lowerRoman"/>
      <w:lvlText w:val="%9."/>
      <w:lvlJc w:val="right"/>
      <w:pPr>
        <w:ind w:left="6640" w:hanging="180"/>
      </w:pPr>
    </w:lvl>
  </w:abstractNum>
  <w:abstractNum w:abstractNumId="47" w15:restartNumberingAfterBreak="0">
    <w:nsid w:val="6CCF0EF9"/>
    <w:multiLevelType w:val="hybridMultilevel"/>
    <w:tmpl w:val="00000000"/>
    <w:lvl w:ilvl="0" w:tplc="3B6CF03E">
      <w:start w:val="1"/>
      <w:numFmt w:val="bullet"/>
      <w:lvlText w:val=""/>
      <w:lvlJc w:val="left"/>
      <w:pPr>
        <w:ind w:left="720" w:hanging="360"/>
      </w:pPr>
      <w:rPr>
        <w:rFonts w:ascii="Symbol" w:hAnsi="Symbol"/>
      </w:rPr>
    </w:lvl>
    <w:lvl w:ilvl="1" w:tplc="F956EC12">
      <w:start w:val="1"/>
      <w:numFmt w:val="bullet"/>
      <w:lvlText w:val=""/>
      <w:lvlJc w:val="left"/>
      <w:pPr>
        <w:ind w:left="786" w:hanging="360"/>
      </w:pPr>
      <w:rPr>
        <w:rFonts w:ascii="Symbol" w:hAnsi="Symbol"/>
      </w:rPr>
    </w:lvl>
    <w:lvl w:ilvl="2" w:tplc="2E142554">
      <w:start w:val="1"/>
      <w:numFmt w:val="bullet"/>
      <w:lvlText w:val=""/>
      <w:lvlJc w:val="left"/>
      <w:pPr>
        <w:ind w:left="2160" w:hanging="360"/>
      </w:pPr>
      <w:rPr>
        <w:rFonts w:ascii="Wingdings" w:hAnsi="Wingdings"/>
      </w:rPr>
    </w:lvl>
    <w:lvl w:ilvl="3" w:tplc="91F88490">
      <w:start w:val="1"/>
      <w:numFmt w:val="bullet"/>
      <w:lvlText w:val=""/>
      <w:lvlJc w:val="left"/>
      <w:pPr>
        <w:ind w:left="2880" w:hanging="360"/>
      </w:pPr>
      <w:rPr>
        <w:rFonts w:ascii="Symbol" w:hAnsi="Symbol"/>
      </w:rPr>
    </w:lvl>
    <w:lvl w:ilvl="4" w:tplc="09B0E962">
      <w:start w:val="1"/>
      <w:numFmt w:val="bullet"/>
      <w:lvlText w:val="o"/>
      <w:lvlJc w:val="left"/>
      <w:pPr>
        <w:ind w:left="3600" w:hanging="360"/>
      </w:pPr>
      <w:rPr>
        <w:rFonts w:ascii="Courier New" w:hAnsi="Courier New"/>
      </w:rPr>
    </w:lvl>
    <w:lvl w:ilvl="5" w:tplc="0D246772">
      <w:start w:val="1"/>
      <w:numFmt w:val="bullet"/>
      <w:lvlText w:val=""/>
      <w:lvlJc w:val="left"/>
      <w:pPr>
        <w:ind w:left="4320" w:hanging="360"/>
      </w:pPr>
      <w:rPr>
        <w:rFonts w:ascii="Wingdings" w:hAnsi="Wingdings"/>
      </w:rPr>
    </w:lvl>
    <w:lvl w:ilvl="6" w:tplc="09ECF9FA">
      <w:start w:val="1"/>
      <w:numFmt w:val="bullet"/>
      <w:lvlText w:val=""/>
      <w:lvlJc w:val="left"/>
      <w:pPr>
        <w:ind w:left="5040" w:hanging="360"/>
      </w:pPr>
      <w:rPr>
        <w:rFonts w:ascii="Symbol" w:hAnsi="Symbol"/>
      </w:rPr>
    </w:lvl>
    <w:lvl w:ilvl="7" w:tplc="A96AFBA0">
      <w:start w:val="1"/>
      <w:numFmt w:val="bullet"/>
      <w:lvlText w:val="o"/>
      <w:lvlJc w:val="left"/>
      <w:pPr>
        <w:ind w:left="5760" w:hanging="360"/>
      </w:pPr>
      <w:rPr>
        <w:rFonts w:ascii="Courier New" w:hAnsi="Courier New"/>
      </w:rPr>
    </w:lvl>
    <w:lvl w:ilvl="8" w:tplc="BC8619EE">
      <w:start w:val="1"/>
      <w:numFmt w:val="bullet"/>
      <w:lvlText w:val=""/>
      <w:lvlJc w:val="left"/>
      <w:pPr>
        <w:ind w:left="6480" w:hanging="360"/>
      </w:pPr>
      <w:rPr>
        <w:rFonts w:ascii="Wingdings" w:hAnsi="Wingdings"/>
      </w:rPr>
    </w:lvl>
  </w:abstractNum>
  <w:abstractNum w:abstractNumId="48" w15:restartNumberingAfterBreak="0">
    <w:nsid w:val="6DCC7321"/>
    <w:multiLevelType w:val="hybridMultilevel"/>
    <w:tmpl w:val="00000000"/>
    <w:lvl w:ilvl="0" w:tplc="9044FCEE">
      <w:start w:val="1"/>
      <w:numFmt w:val="bullet"/>
      <w:lvlText w:val=""/>
      <w:lvlJc w:val="left"/>
      <w:pPr>
        <w:ind w:left="720" w:hanging="360"/>
      </w:pPr>
      <w:rPr>
        <w:rFonts w:ascii="Symbol" w:hAnsi="Symbol"/>
      </w:rPr>
    </w:lvl>
    <w:lvl w:ilvl="1" w:tplc="DAEE5D0E">
      <w:start w:val="1"/>
      <w:numFmt w:val="bullet"/>
      <w:lvlText w:val="o"/>
      <w:lvlJc w:val="left"/>
      <w:pPr>
        <w:ind w:left="1440" w:hanging="360"/>
      </w:pPr>
      <w:rPr>
        <w:rFonts w:ascii="Courier New" w:hAnsi="Courier New"/>
      </w:rPr>
    </w:lvl>
    <w:lvl w:ilvl="2" w:tplc="7C08C1DA">
      <w:start w:val="1"/>
      <w:numFmt w:val="bullet"/>
      <w:lvlText w:val=""/>
      <w:lvlJc w:val="left"/>
      <w:pPr>
        <w:ind w:left="2160" w:hanging="360"/>
      </w:pPr>
      <w:rPr>
        <w:rFonts w:ascii="Wingdings" w:hAnsi="Wingdings"/>
      </w:rPr>
    </w:lvl>
    <w:lvl w:ilvl="3" w:tplc="5798D8B0">
      <w:start w:val="1"/>
      <w:numFmt w:val="bullet"/>
      <w:lvlText w:val=""/>
      <w:lvlJc w:val="left"/>
      <w:pPr>
        <w:ind w:left="2880" w:hanging="360"/>
      </w:pPr>
      <w:rPr>
        <w:rFonts w:ascii="Symbol" w:hAnsi="Symbol"/>
      </w:rPr>
    </w:lvl>
    <w:lvl w:ilvl="4" w:tplc="70E0B400">
      <w:start w:val="1"/>
      <w:numFmt w:val="bullet"/>
      <w:lvlText w:val="o"/>
      <w:lvlJc w:val="left"/>
      <w:pPr>
        <w:ind w:left="3600" w:hanging="360"/>
      </w:pPr>
      <w:rPr>
        <w:rFonts w:ascii="Courier New" w:hAnsi="Courier New"/>
      </w:rPr>
    </w:lvl>
    <w:lvl w:ilvl="5" w:tplc="1B5AC856">
      <w:start w:val="1"/>
      <w:numFmt w:val="bullet"/>
      <w:lvlText w:val=""/>
      <w:lvlJc w:val="left"/>
      <w:pPr>
        <w:ind w:left="4320" w:hanging="360"/>
      </w:pPr>
      <w:rPr>
        <w:rFonts w:ascii="Wingdings" w:hAnsi="Wingdings"/>
      </w:rPr>
    </w:lvl>
    <w:lvl w:ilvl="6" w:tplc="23E2FBDE">
      <w:start w:val="1"/>
      <w:numFmt w:val="bullet"/>
      <w:lvlText w:val=""/>
      <w:lvlJc w:val="left"/>
      <w:pPr>
        <w:ind w:left="5040" w:hanging="360"/>
      </w:pPr>
      <w:rPr>
        <w:rFonts w:ascii="Symbol" w:hAnsi="Symbol"/>
      </w:rPr>
    </w:lvl>
    <w:lvl w:ilvl="7" w:tplc="163C7A96">
      <w:start w:val="1"/>
      <w:numFmt w:val="bullet"/>
      <w:lvlText w:val="o"/>
      <w:lvlJc w:val="left"/>
      <w:pPr>
        <w:ind w:left="5760" w:hanging="360"/>
      </w:pPr>
      <w:rPr>
        <w:rFonts w:ascii="Courier New" w:hAnsi="Courier New"/>
      </w:rPr>
    </w:lvl>
    <w:lvl w:ilvl="8" w:tplc="70782CEE">
      <w:start w:val="1"/>
      <w:numFmt w:val="bullet"/>
      <w:lvlText w:val=""/>
      <w:lvlJc w:val="left"/>
      <w:pPr>
        <w:ind w:left="6480" w:hanging="360"/>
      </w:pPr>
      <w:rPr>
        <w:rFonts w:ascii="Wingdings" w:hAnsi="Wingdings"/>
      </w:rPr>
    </w:lvl>
  </w:abstractNum>
  <w:abstractNum w:abstractNumId="49" w15:restartNumberingAfterBreak="0">
    <w:nsid w:val="6F2E0A51"/>
    <w:multiLevelType w:val="hybridMultilevel"/>
    <w:tmpl w:val="00000000"/>
    <w:lvl w:ilvl="0" w:tplc="728AA1B4">
      <w:start w:val="1"/>
      <w:numFmt w:val="bullet"/>
      <w:lvlText w:val="-"/>
      <w:lvlJc w:val="left"/>
      <w:pPr>
        <w:ind w:left="720" w:hanging="360"/>
      </w:pPr>
      <w:rPr>
        <w:rFonts w:ascii="Cambria" w:hAnsi="Cambria"/>
        <w:b w:val="0"/>
        <w:i w:val="0"/>
        <w:sz w:val="24"/>
        <w:lang w:val="pl-PL" w:eastAsia="en-US" w:bidi="ar-SA"/>
      </w:rPr>
    </w:lvl>
    <w:lvl w:ilvl="1" w:tplc="187A41E8">
      <w:start w:val="1"/>
      <w:numFmt w:val="bullet"/>
      <w:lvlText w:val="o"/>
      <w:lvlJc w:val="left"/>
      <w:pPr>
        <w:ind w:left="1440" w:hanging="360"/>
      </w:pPr>
      <w:rPr>
        <w:rFonts w:ascii="Courier New" w:hAnsi="Courier New"/>
      </w:rPr>
    </w:lvl>
    <w:lvl w:ilvl="2" w:tplc="D29E928C">
      <w:start w:val="1"/>
      <w:numFmt w:val="bullet"/>
      <w:lvlText w:val=""/>
      <w:lvlJc w:val="left"/>
      <w:pPr>
        <w:ind w:left="2160" w:hanging="360"/>
      </w:pPr>
      <w:rPr>
        <w:rFonts w:ascii="Wingdings" w:hAnsi="Wingdings"/>
      </w:rPr>
    </w:lvl>
    <w:lvl w:ilvl="3" w:tplc="720E20C2">
      <w:start w:val="1"/>
      <w:numFmt w:val="bullet"/>
      <w:lvlText w:val=""/>
      <w:lvlJc w:val="left"/>
      <w:pPr>
        <w:ind w:left="2880" w:hanging="360"/>
      </w:pPr>
      <w:rPr>
        <w:rFonts w:ascii="Symbol" w:hAnsi="Symbol"/>
      </w:rPr>
    </w:lvl>
    <w:lvl w:ilvl="4" w:tplc="F7121802">
      <w:start w:val="1"/>
      <w:numFmt w:val="bullet"/>
      <w:lvlText w:val="o"/>
      <w:lvlJc w:val="left"/>
      <w:pPr>
        <w:ind w:left="3600" w:hanging="360"/>
      </w:pPr>
      <w:rPr>
        <w:rFonts w:ascii="Courier New" w:hAnsi="Courier New"/>
      </w:rPr>
    </w:lvl>
    <w:lvl w:ilvl="5" w:tplc="6C989C8A">
      <w:start w:val="1"/>
      <w:numFmt w:val="bullet"/>
      <w:lvlText w:val=""/>
      <w:lvlJc w:val="left"/>
      <w:pPr>
        <w:ind w:left="4320" w:hanging="360"/>
      </w:pPr>
      <w:rPr>
        <w:rFonts w:ascii="Wingdings" w:hAnsi="Wingdings"/>
      </w:rPr>
    </w:lvl>
    <w:lvl w:ilvl="6" w:tplc="CCE2B524">
      <w:start w:val="1"/>
      <w:numFmt w:val="bullet"/>
      <w:lvlText w:val=""/>
      <w:lvlJc w:val="left"/>
      <w:pPr>
        <w:ind w:left="5040" w:hanging="360"/>
      </w:pPr>
      <w:rPr>
        <w:rFonts w:ascii="Symbol" w:hAnsi="Symbol"/>
      </w:rPr>
    </w:lvl>
    <w:lvl w:ilvl="7" w:tplc="CD00F52E">
      <w:start w:val="1"/>
      <w:numFmt w:val="bullet"/>
      <w:lvlText w:val="o"/>
      <w:lvlJc w:val="left"/>
      <w:pPr>
        <w:ind w:left="5760" w:hanging="360"/>
      </w:pPr>
      <w:rPr>
        <w:rFonts w:ascii="Courier New" w:hAnsi="Courier New"/>
      </w:rPr>
    </w:lvl>
    <w:lvl w:ilvl="8" w:tplc="8A207672">
      <w:start w:val="1"/>
      <w:numFmt w:val="bullet"/>
      <w:lvlText w:val=""/>
      <w:lvlJc w:val="left"/>
      <w:pPr>
        <w:ind w:left="6480" w:hanging="360"/>
      </w:pPr>
      <w:rPr>
        <w:rFonts w:ascii="Wingdings" w:hAnsi="Wingdings"/>
      </w:rPr>
    </w:lvl>
  </w:abstractNum>
  <w:abstractNum w:abstractNumId="50" w15:restartNumberingAfterBreak="0">
    <w:nsid w:val="707B69F6"/>
    <w:multiLevelType w:val="hybridMultilevel"/>
    <w:tmpl w:val="00000000"/>
    <w:lvl w:ilvl="0" w:tplc="83142B6A">
      <w:start w:val="1"/>
      <w:numFmt w:val="bullet"/>
      <w:lvlText w:val=""/>
      <w:lvlJc w:val="left"/>
      <w:pPr>
        <w:ind w:left="720" w:hanging="360"/>
      </w:pPr>
      <w:rPr>
        <w:rFonts w:ascii="Symbol" w:hAnsi="Symbol"/>
      </w:rPr>
    </w:lvl>
    <w:lvl w:ilvl="1" w:tplc="F8B27C62">
      <w:start w:val="1"/>
      <w:numFmt w:val="bullet"/>
      <w:lvlText w:val="o"/>
      <w:lvlJc w:val="left"/>
      <w:pPr>
        <w:ind w:left="1440" w:hanging="360"/>
      </w:pPr>
      <w:rPr>
        <w:rFonts w:ascii="Courier New" w:hAnsi="Courier New"/>
      </w:rPr>
    </w:lvl>
    <w:lvl w:ilvl="2" w:tplc="42A4EE2E">
      <w:start w:val="1"/>
      <w:numFmt w:val="bullet"/>
      <w:lvlText w:val=""/>
      <w:lvlJc w:val="left"/>
      <w:pPr>
        <w:ind w:left="2160" w:hanging="360"/>
      </w:pPr>
      <w:rPr>
        <w:rFonts w:ascii="Wingdings" w:hAnsi="Wingdings"/>
      </w:rPr>
    </w:lvl>
    <w:lvl w:ilvl="3" w:tplc="0B32CBD4">
      <w:start w:val="1"/>
      <w:numFmt w:val="bullet"/>
      <w:lvlText w:val=""/>
      <w:lvlJc w:val="left"/>
      <w:pPr>
        <w:ind w:left="2880" w:hanging="360"/>
      </w:pPr>
      <w:rPr>
        <w:rFonts w:ascii="Symbol" w:hAnsi="Symbol"/>
      </w:rPr>
    </w:lvl>
    <w:lvl w:ilvl="4" w:tplc="2138ABB6">
      <w:start w:val="1"/>
      <w:numFmt w:val="bullet"/>
      <w:lvlText w:val="o"/>
      <w:lvlJc w:val="left"/>
      <w:pPr>
        <w:ind w:left="3600" w:hanging="360"/>
      </w:pPr>
      <w:rPr>
        <w:rFonts w:ascii="Courier New" w:hAnsi="Courier New"/>
      </w:rPr>
    </w:lvl>
    <w:lvl w:ilvl="5" w:tplc="009EFE58">
      <w:start w:val="1"/>
      <w:numFmt w:val="bullet"/>
      <w:lvlText w:val=""/>
      <w:lvlJc w:val="left"/>
      <w:pPr>
        <w:ind w:left="4320" w:hanging="360"/>
      </w:pPr>
      <w:rPr>
        <w:rFonts w:ascii="Wingdings" w:hAnsi="Wingdings"/>
      </w:rPr>
    </w:lvl>
    <w:lvl w:ilvl="6" w:tplc="076CF33E">
      <w:start w:val="1"/>
      <w:numFmt w:val="bullet"/>
      <w:lvlText w:val=""/>
      <w:lvlJc w:val="left"/>
      <w:pPr>
        <w:ind w:left="5040" w:hanging="360"/>
      </w:pPr>
      <w:rPr>
        <w:rFonts w:ascii="Symbol" w:hAnsi="Symbol"/>
      </w:rPr>
    </w:lvl>
    <w:lvl w:ilvl="7" w:tplc="21087B96">
      <w:start w:val="1"/>
      <w:numFmt w:val="bullet"/>
      <w:lvlText w:val="o"/>
      <w:lvlJc w:val="left"/>
      <w:pPr>
        <w:ind w:left="5760" w:hanging="360"/>
      </w:pPr>
      <w:rPr>
        <w:rFonts w:ascii="Courier New" w:hAnsi="Courier New"/>
      </w:rPr>
    </w:lvl>
    <w:lvl w:ilvl="8" w:tplc="BC92A236">
      <w:start w:val="1"/>
      <w:numFmt w:val="bullet"/>
      <w:lvlText w:val=""/>
      <w:lvlJc w:val="left"/>
      <w:pPr>
        <w:ind w:left="6480" w:hanging="360"/>
      </w:pPr>
      <w:rPr>
        <w:rFonts w:ascii="Wingdings" w:hAnsi="Wingdings"/>
      </w:rPr>
    </w:lvl>
  </w:abstractNum>
  <w:abstractNum w:abstractNumId="51" w15:restartNumberingAfterBreak="0">
    <w:nsid w:val="712A2AD5"/>
    <w:multiLevelType w:val="hybridMultilevel"/>
    <w:tmpl w:val="00000000"/>
    <w:lvl w:ilvl="0" w:tplc="8760ED42">
      <w:start w:val="1"/>
      <w:numFmt w:val="bullet"/>
      <w:lvlText w:val=""/>
      <w:lvlJc w:val="left"/>
      <w:pPr>
        <w:ind w:left="720" w:hanging="360"/>
      </w:pPr>
      <w:rPr>
        <w:rFonts w:ascii="Symbol" w:hAnsi="Symbol"/>
      </w:rPr>
    </w:lvl>
    <w:lvl w:ilvl="1" w:tplc="838AEBC0">
      <w:start w:val="1"/>
      <w:numFmt w:val="bullet"/>
      <w:lvlText w:val="o"/>
      <w:lvlJc w:val="left"/>
      <w:pPr>
        <w:ind w:left="1440" w:hanging="360"/>
      </w:pPr>
      <w:rPr>
        <w:rFonts w:ascii="Courier New" w:hAnsi="Courier New"/>
      </w:rPr>
    </w:lvl>
    <w:lvl w:ilvl="2" w:tplc="B57E156C">
      <w:start w:val="1"/>
      <w:numFmt w:val="bullet"/>
      <w:lvlText w:val=""/>
      <w:lvlJc w:val="left"/>
      <w:pPr>
        <w:ind w:left="2160" w:hanging="360"/>
      </w:pPr>
      <w:rPr>
        <w:rFonts w:ascii="Wingdings" w:hAnsi="Wingdings"/>
      </w:rPr>
    </w:lvl>
    <w:lvl w:ilvl="3" w:tplc="49BE8B06">
      <w:start w:val="1"/>
      <w:numFmt w:val="bullet"/>
      <w:lvlText w:val=""/>
      <w:lvlJc w:val="left"/>
      <w:pPr>
        <w:ind w:left="2880" w:hanging="360"/>
      </w:pPr>
      <w:rPr>
        <w:rFonts w:ascii="Symbol" w:hAnsi="Symbol"/>
      </w:rPr>
    </w:lvl>
    <w:lvl w:ilvl="4" w:tplc="DFF8B568">
      <w:start w:val="1"/>
      <w:numFmt w:val="bullet"/>
      <w:lvlText w:val="o"/>
      <w:lvlJc w:val="left"/>
      <w:pPr>
        <w:ind w:left="3600" w:hanging="360"/>
      </w:pPr>
      <w:rPr>
        <w:rFonts w:ascii="Courier New" w:hAnsi="Courier New"/>
      </w:rPr>
    </w:lvl>
    <w:lvl w:ilvl="5" w:tplc="0E58CCC8">
      <w:start w:val="1"/>
      <w:numFmt w:val="bullet"/>
      <w:lvlText w:val=""/>
      <w:lvlJc w:val="left"/>
      <w:pPr>
        <w:ind w:left="4320" w:hanging="360"/>
      </w:pPr>
      <w:rPr>
        <w:rFonts w:ascii="Wingdings" w:hAnsi="Wingdings"/>
      </w:rPr>
    </w:lvl>
    <w:lvl w:ilvl="6" w:tplc="8A568BE4">
      <w:start w:val="1"/>
      <w:numFmt w:val="bullet"/>
      <w:lvlText w:val=""/>
      <w:lvlJc w:val="left"/>
      <w:pPr>
        <w:ind w:left="5040" w:hanging="360"/>
      </w:pPr>
      <w:rPr>
        <w:rFonts w:ascii="Symbol" w:hAnsi="Symbol"/>
      </w:rPr>
    </w:lvl>
    <w:lvl w:ilvl="7" w:tplc="250CBA22">
      <w:start w:val="1"/>
      <w:numFmt w:val="bullet"/>
      <w:lvlText w:val="o"/>
      <w:lvlJc w:val="left"/>
      <w:pPr>
        <w:ind w:left="5760" w:hanging="360"/>
      </w:pPr>
      <w:rPr>
        <w:rFonts w:ascii="Courier New" w:hAnsi="Courier New"/>
      </w:rPr>
    </w:lvl>
    <w:lvl w:ilvl="8" w:tplc="38186CD6">
      <w:start w:val="1"/>
      <w:numFmt w:val="bullet"/>
      <w:lvlText w:val=""/>
      <w:lvlJc w:val="left"/>
      <w:pPr>
        <w:ind w:left="6480" w:hanging="360"/>
      </w:pPr>
      <w:rPr>
        <w:rFonts w:ascii="Wingdings" w:hAnsi="Wingdings"/>
      </w:rPr>
    </w:lvl>
  </w:abstractNum>
  <w:abstractNum w:abstractNumId="52" w15:restartNumberingAfterBreak="0">
    <w:nsid w:val="729C2445"/>
    <w:multiLevelType w:val="hybridMultilevel"/>
    <w:tmpl w:val="00000000"/>
    <w:lvl w:ilvl="0" w:tplc="1592DB20">
      <w:start w:val="1"/>
      <w:numFmt w:val="bullet"/>
      <w:lvlText w:val=""/>
      <w:lvlJc w:val="left"/>
      <w:pPr>
        <w:ind w:left="1440" w:hanging="360"/>
      </w:pPr>
      <w:rPr>
        <w:rFonts w:ascii="Symbol" w:hAnsi="Symbol"/>
      </w:rPr>
    </w:lvl>
    <w:lvl w:ilvl="1" w:tplc="02EC809C">
      <w:start w:val="1"/>
      <w:numFmt w:val="bullet"/>
      <w:lvlText w:val="o"/>
      <w:lvlJc w:val="left"/>
      <w:pPr>
        <w:ind w:left="2160" w:hanging="360"/>
      </w:pPr>
      <w:rPr>
        <w:rFonts w:ascii="Courier New" w:hAnsi="Courier New"/>
      </w:rPr>
    </w:lvl>
    <w:lvl w:ilvl="2" w:tplc="7E2277BA">
      <w:start w:val="1"/>
      <w:numFmt w:val="bullet"/>
      <w:lvlText w:val=""/>
      <w:lvlJc w:val="left"/>
      <w:pPr>
        <w:ind w:left="2880" w:hanging="360"/>
      </w:pPr>
      <w:rPr>
        <w:rFonts w:ascii="Wingdings" w:hAnsi="Wingdings"/>
      </w:rPr>
    </w:lvl>
    <w:lvl w:ilvl="3" w:tplc="BAA49F4E">
      <w:start w:val="1"/>
      <w:numFmt w:val="bullet"/>
      <w:lvlText w:val=""/>
      <w:lvlJc w:val="left"/>
      <w:pPr>
        <w:ind w:left="3600" w:hanging="360"/>
      </w:pPr>
      <w:rPr>
        <w:rFonts w:ascii="Symbol" w:hAnsi="Symbol"/>
      </w:rPr>
    </w:lvl>
    <w:lvl w:ilvl="4" w:tplc="DE727DE4">
      <w:start w:val="1"/>
      <w:numFmt w:val="bullet"/>
      <w:lvlText w:val="o"/>
      <w:lvlJc w:val="left"/>
      <w:pPr>
        <w:ind w:left="4320" w:hanging="360"/>
      </w:pPr>
      <w:rPr>
        <w:rFonts w:ascii="Courier New" w:hAnsi="Courier New"/>
      </w:rPr>
    </w:lvl>
    <w:lvl w:ilvl="5" w:tplc="2FB6DD08">
      <w:start w:val="1"/>
      <w:numFmt w:val="bullet"/>
      <w:lvlText w:val=""/>
      <w:lvlJc w:val="left"/>
      <w:pPr>
        <w:ind w:left="5040" w:hanging="360"/>
      </w:pPr>
      <w:rPr>
        <w:rFonts w:ascii="Wingdings" w:hAnsi="Wingdings"/>
      </w:rPr>
    </w:lvl>
    <w:lvl w:ilvl="6" w:tplc="060A2B66">
      <w:start w:val="1"/>
      <w:numFmt w:val="bullet"/>
      <w:lvlText w:val=""/>
      <w:lvlJc w:val="left"/>
      <w:pPr>
        <w:ind w:left="5760" w:hanging="360"/>
      </w:pPr>
      <w:rPr>
        <w:rFonts w:ascii="Symbol" w:hAnsi="Symbol"/>
      </w:rPr>
    </w:lvl>
    <w:lvl w:ilvl="7" w:tplc="40520F9E">
      <w:start w:val="1"/>
      <w:numFmt w:val="bullet"/>
      <w:lvlText w:val="o"/>
      <w:lvlJc w:val="left"/>
      <w:pPr>
        <w:ind w:left="6480" w:hanging="360"/>
      </w:pPr>
      <w:rPr>
        <w:rFonts w:ascii="Courier New" w:hAnsi="Courier New"/>
      </w:rPr>
    </w:lvl>
    <w:lvl w:ilvl="8" w:tplc="7D5E0834">
      <w:start w:val="1"/>
      <w:numFmt w:val="bullet"/>
      <w:lvlText w:val=""/>
      <w:lvlJc w:val="left"/>
      <w:pPr>
        <w:ind w:left="7200" w:hanging="360"/>
      </w:pPr>
      <w:rPr>
        <w:rFonts w:ascii="Wingdings" w:hAnsi="Wingdings"/>
      </w:rPr>
    </w:lvl>
  </w:abstractNum>
  <w:abstractNum w:abstractNumId="53" w15:restartNumberingAfterBreak="0">
    <w:nsid w:val="74B33EF6"/>
    <w:multiLevelType w:val="hybridMultilevel"/>
    <w:tmpl w:val="00000000"/>
    <w:lvl w:ilvl="0" w:tplc="604A9200">
      <w:start w:val="1"/>
      <w:numFmt w:val="bullet"/>
      <w:lvlText w:val=""/>
      <w:lvlJc w:val="left"/>
      <w:pPr>
        <w:ind w:left="720" w:hanging="360"/>
      </w:pPr>
      <w:rPr>
        <w:rFonts w:ascii="Symbol" w:hAnsi="Symbol"/>
      </w:rPr>
    </w:lvl>
    <w:lvl w:ilvl="1" w:tplc="89F60EB2">
      <w:start w:val="1"/>
      <w:numFmt w:val="bullet"/>
      <w:lvlText w:val="o"/>
      <w:lvlJc w:val="left"/>
      <w:pPr>
        <w:ind w:left="1440" w:hanging="360"/>
      </w:pPr>
      <w:rPr>
        <w:rFonts w:ascii="Courier New" w:hAnsi="Courier New"/>
      </w:rPr>
    </w:lvl>
    <w:lvl w:ilvl="2" w:tplc="38B02128">
      <w:start w:val="1"/>
      <w:numFmt w:val="bullet"/>
      <w:lvlText w:val=""/>
      <w:lvlJc w:val="left"/>
      <w:pPr>
        <w:ind w:left="2160" w:hanging="360"/>
      </w:pPr>
      <w:rPr>
        <w:rFonts w:ascii="Wingdings" w:hAnsi="Wingdings"/>
      </w:rPr>
    </w:lvl>
    <w:lvl w:ilvl="3" w:tplc="877E658A">
      <w:start w:val="1"/>
      <w:numFmt w:val="bullet"/>
      <w:lvlText w:val=""/>
      <w:lvlJc w:val="left"/>
      <w:pPr>
        <w:ind w:left="2880" w:hanging="360"/>
      </w:pPr>
      <w:rPr>
        <w:rFonts w:ascii="Symbol" w:hAnsi="Symbol"/>
      </w:rPr>
    </w:lvl>
    <w:lvl w:ilvl="4" w:tplc="DC2ACB44">
      <w:start w:val="1"/>
      <w:numFmt w:val="bullet"/>
      <w:lvlText w:val="o"/>
      <w:lvlJc w:val="left"/>
      <w:pPr>
        <w:ind w:left="3600" w:hanging="360"/>
      </w:pPr>
      <w:rPr>
        <w:rFonts w:ascii="Courier New" w:hAnsi="Courier New"/>
      </w:rPr>
    </w:lvl>
    <w:lvl w:ilvl="5" w:tplc="942E550A">
      <w:start w:val="1"/>
      <w:numFmt w:val="bullet"/>
      <w:lvlText w:val=""/>
      <w:lvlJc w:val="left"/>
      <w:pPr>
        <w:ind w:left="4320" w:hanging="360"/>
      </w:pPr>
      <w:rPr>
        <w:rFonts w:ascii="Wingdings" w:hAnsi="Wingdings"/>
      </w:rPr>
    </w:lvl>
    <w:lvl w:ilvl="6" w:tplc="EA742980">
      <w:start w:val="1"/>
      <w:numFmt w:val="bullet"/>
      <w:lvlText w:val=""/>
      <w:lvlJc w:val="left"/>
      <w:pPr>
        <w:ind w:left="5040" w:hanging="360"/>
      </w:pPr>
      <w:rPr>
        <w:rFonts w:ascii="Symbol" w:hAnsi="Symbol"/>
      </w:rPr>
    </w:lvl>
    <w:lvl w:ilvl="7" w:tplc="6652C8A0">
      <w:start w:val="1"/>
      <w:numFmt w:val="bullet"/>
      <w:lvlText w:val="o"/>
      <w:lvlJc w:val="left"/>
      <w:pPr>
        <w:ind w:left="5760" w:hanging="360"/>
      </w:pPr>
      <w:rPr>
        <w:rFonts w:ascii="Courier New" w:hAnsi="Courier New"/>
      </w:rPr>
    </w:lvl>
    <w:lvl w:ilvl="8" w:tplc="27740A08">
      <w:start w:val="1"/>
      <w:numFmt w:val="bullet"/>
      <w:lvlText w:val=""/>
      <w:lvlJc w:val="left"/>
      <w:pPr>
        <w:ind w:left="6480" w:hanging="360"/>
      </w:pPr>
      <w:rPr>
        <w:rFonts w:ascii="Wingdings" w:hAnsi="Wingdings"/>
      </w:rPr>
    </w:lvl>
  </w:abstractNum>
  <w:abstractNum w:abstractNumId="54" w15:restartNumberingAfterBreak="0">
    <w:nsid w:val="762E0C96"/>
    <w:multiLevelType w:val="hybridMultilevel"/>
    <w:tmpl w:val="00000000"/>
    <w:lvl w:ilvl="0" w:tplc="15C69DE4">
      <w:start w:val="1"/>
      <w:numFmt w:val="bullet"/>
      <w:lvlText w:val=""/>
      <w:lvlJc w:val="left"/>
      <w:pPr>
        <w:ind w:left="1287" w:hanging="360"/>
      </w:pPr>
      <w:rPr>
        <w:rFonts w:ascii="Symbol" w:hAnsi="Symbol"/>
      </w:rPr>
    </w:lvl>
    <w:lvl w:ilvl="1" w:tplc="D1705A10">
      <w:start w:val="1"/>
      <w:numFmt w:val="bullet"/>
      <w:lvlText w:val="o"/>
      <w:lvlJc w:val="left"/>
      <w:pPr>
        <w:ind w:left="2007" w:hanging="360"/>
      </w:pPr>
      <w:rPr>
        <w:rFonts w:ascii="Courier New" w:hAnsi="Courier New"/>
      </w:rPr>
    </w:lvl>
    <w:lvl w:ilvl="2" w:tplc="8154EF38">
      <w:start w:val="1"/>
      <w:numFmt w:val="bullet"/>
      <w:lvlText w:val=""/>
      <w:lvlJc w:val="left"/>
      <w:pPr>
        <w:ind w:left="2727" w:hanging="360"/>
      </w:pPr>
      <w:rPr>
        <w:rFonts w:ascii="Wingdings" w:hAnsi="Wingdings"/>
      </w:rPr>
    </w:lvl>
    <w:lvl w:ilvl="3" w:tplc="CF045AD4">
      <w:start w:val="1"/>
      <w:numFmt w:val="bullet"/>
      <w:lvlText w:val=""/>
      <w:lvlJc w:val="left"/>
      <w:pPr>
        <w:ind w:left="3447" w:hanging="360"/>
      </w:pPr>
      <w:rPr>
        <w:rFonts w:ascii="Symbol" w:hAnsi="Symbol"/>
      </w:rPr>
    </w:lvl>
    <w:lvl w:ilvl="4" w:tplc="CD7A4CDE">
      <w:start w:val="1"/>
      <w:numFmt w:val="bullet"/>
      <w:lvlText w:val="o"/>
      <w:lvlJc w:val="left"/>
      <w:pPr>
        <w:ind w:left="4167" w:hanging="360"/>
      </w:pPr>
      <w:rPr>
        <w:rFonts w:ascii="Courier New" w:hAnsi="Courier New"/>
      </w:rPr>
    </w:lvl>
    <w:lvl w:ilvl="5" w:tplc="3C945A24">
      <w:start w:val="1"/>
      <w:numFmt w:val="bullet"/>
      <w:lvlText w:val=""/>
      <w:lvlJc w:val="left"/>
      <w:pPr>
        <w:ind w:left="4887" w:hanging="360"/>
      </w:pPr>
      <w:rPr>
        <w:rFonts w:ascii="Wingdings" w:hAnsi="Wingdings"/>
      </w:rPr>
    </w:lvl>
    <w:lvl w:ilvl="6" w:tplc="9B3CE280">
      <w:start w:val="1"/>
      <w:numFmt w:val="bullet"/>
      <w:lvlText w:val=""/>
      <w:lvlJc w:val="left"/>
      <w:pPr>
        <w:ind w:left="5607" w:hanging="360"/>
      </w:pPr>
      <w:rPr>
        <w:rFonts w:ascii="Symbol" w:hAnsi="Symbol"/>
      </w:rPr>
    </w:lvl>
    <w:lvl w:ilvl="7" w:tplc="EB60776A">
      <w:start w:val="1"/>
      <w:numFmt w:val="bullet"/>
      <w:lvlText w:val="o"/>
      <w:lvlJc w:val="left"/>
      <w:pPr>
        <w:ind w:left="6327" w:hanging="360"/>
      </w:pPr>
      <w:rPr>
        <w:rFonts w:ascii="Courier New" w:hAnsi="Courier New"/>
      </w:rPr>
    </w:lvl>
    <w:lvl w:ilvl="8" w:tplc="93F6B276">
      <w:start w:val="1"/>
      <w:numFmt w:val="bullet"/>
      <w:lvlText w:val=""/>
      <w:lvlJc w:val="left"/>
      <w:pPr>
        <w:ind w:left="7047" w:hanging="360"/>
      </w:pPr>
      <w:rPr>
        <w:rFonts w:ascii="Wingdings" w:hAnsi="Wingdings"/>
      </w:rPr>
    </w:lvl>
  </w:abstractNum>
  <w:abstractNum w:abstractNumId="55" w15:restartNumberingAfterBreak="0">
    <w:nsid w:val="76B13B50"/>
    <w:multiLevelType w:val="hybridMultilevel"/>
    <w:tmpl w:val="00000000"/>
    <w:lvl w:ilvl="0" w:tplc="41CEDC16">
      <w:start w:val="1"/>
      <w:numFmt w:val="bullet"/>
      <w:lvlText w:val=""/>
      <w:lvlJc w:val="left"/>
      <w:pPr>
        <w:ind w:left="720" w:hanging="360"/>
      </w:pPr>
      <w:rPr>
        <w:rFonts w:ascii="Symbol" w:hAnsi="Symbol"/>
      </w:rPr>
    </w:lvl>
    <w:lvl w:ilvl="1" w:tplc="BF2C8AC6">
      <w:start w:val="1"/>
      <w:numFmt w:val="decimal"/>
      <w:lvlText w:val="%2."/>
      <w:lvlJc w:val="left"/>
      <w:pPr>
        <w:ind w:left="1440" w:hanging="360"/>
      </w:pPr>
    </w:lvl>
    <w:lvl w:ilvl="2" w:tplc="7480F480">
      <w:start w:val="1"/>
      <w:numFmt w:val="lowerRoman"/>
      <w:lvlText w:val="%3."/>
      <w:lvlJc w:val="right"/>
      <w:pPr>
        <w:ind w:left="2160" w:hanging="180"/>
      </w:pPr>
    </w:lvl>
    <w:lvl w:ilvl="3" w:tplc="5F72F01A">
      <w:start w:val="1"/>
      <w:numFmt w:val="decimal"/>
      <w:lvlText w:val="%4."/>
      <w:lvlJc w:val="left"/>
      <w:pPr>
        <w:ind w:left="2880" w:hanging="360"/>
      </w:pPr>
    </w:lvl>
    <w:lvl w:ilvl="4" w:tplc="D714BD4E">
      <w:start w:val="1"/>
      <w:numFmt w:val="lowerLetter"/>
      <w:lvlText w:val="%5."/>
      <w:lvlJc w:val="left"/>
      <w:pPr>
        <w:ind w:left="3600" w:hanging="360"/>
      </w:pPr>
    </w:lvl>
    <w:lvl w:ilvl="5" w:tplc="03645AC4">
      <w:start w:val="1"/>
      <w:numFmt w:val="lowerRoman"/>
      <w:lvlText w:val="%6."/>
      <w:lvlJc w:val="right"/>
      <w:pPr>
        <w:ind w:left="4320" w:hanging="180"/>
      </w:pPr>
    </w:lvl>
    <w:lvl w:ilvl="6" w:tplc="940AEEF4">
      <w:start w:val="1"/>
      <w:numFmt w:val="decimal"/>
      <w:lvlText w:val="%7."/>
      <w:lvlJc w:val="left"/>
      <w:pPr>
        <w:ind w:left="5040" w:hanging="360"/>
      </w:pPr>
    </w:lvl>
    <w:lvl w:ilvl="7" w:tplc="9058FAFC">
      <w:start w:val="1"/>
      <w:numFmt w:val="lowerLetter"/>
      <w:lvlText w:val="%8."/>
      <w:lvlJc w:val="left"/>
      <w:pPr>
        <w:ind w:left="5760" w:hanging="360"/>
      </w:pPr>
    </w:lvl>
    <w:lvl w:ilvl="8" w:tplc="56AC85D2">
      <w:start w:val="1"/>
      <w:numFmt w:val="lowerRoman"/>
      <w:lvlText w:val="%9."/>
      <w:lvlJc w:val="right"/>
      <w:pPr>
        <w:ind w:left="6480" w:hanging="180"/>
      </w:pPr>
    </w:lvl>
  </w:abstractNum>
  <w:abstractNum w:abstractNumId="56" w15:restartNumberingAfterBreak="0">
    <w:nsid w:val="772F075E"/>
    <w:multiLevelType w:val="hybridMultilevel"/>
    <w:tmpl w:val="00000000"/>
    <w:lvl w:ilvl="0" w:tplc="214498C8">
      <w:start w:val="1"/>
      <w:numFmt w:val="bullet"/>
      <w:lvlText w:val=""/>
      <w:lvlJc w:val="left"/>
      <w:pPr>
        <w:ind w:left="1068" w:hanging="360"/>
      </w:pPr>
      <w:rPr>
        <w:rFonts w:ascii="Symbol" w:hAnsi="Symbol"/>
      </w:rPr>
    </w:lvl>
    <w:lvl w:ilvl="1" w:tplc="E12AAD66">
      <w:start w:val="1"/>
      <w:numFmt w:val="bullet"/>
      <w:lvlText w:val="o"/>
      <w:lvlJc w:val="left"/>
      <w:pPr>
        <w:ind w:left="2160" w:hanging="360"/>
      </w:pPr>
      <w:rPr>
        <w:rFonts w:ascii="Courier New" w:hAnsi="Courier New"/>
      </w:rPr>
    </w:lvl>
    <w:lvl w:ilvl="2" w:tplc="B0F6704C">
      <w:start w:val="1"/>
      <w:numFmt w:val="bullet"/>
      <w:lvlText w:val=""/>
      <w:lvlJc w:val="left"/>
      <w:pPr>
        <w:ind w:left="2880" w:hanging="360"/>
      </w:pPr>
      <w:rPr>
        <w:rFonts w:ascii="Wingdings" w:hAnsi="Wingdings"/>
      </w:rPr>
    </w:lvl>
    <w:lvl w:ilvl="3" w:tplc="AB963CA0">
      <w:start w:val="1"/>
      <w:numFmt w:val="bullet"/>
      <w:lvlText w:val=""/>
      <w:lvlJc w:val="left"/>
      <w:pPr>
        <w:ind w:left="3600" w:hanging="360"/>
      </w:pPr>
      <w:rPr>
        <w:rFonts w:ascii="Symbol" w:hAnsi="Symbol"/>
      </w:rPr>
    </w:lvl>
    <w:lvl w:ilvl="4" w:tplc="53BEFEAA">
      <w:start w:val="1"/>
      <w:numFmt w:val="bullet"/>
      <w:lvlText w:val="o"/>
      <w:lvlJc w:val="left"/>
      <w:pPr>
        <w:ind w:left="4320" w:hanging="360"/>
      </w:pPr>
      <w:rPr>
        <w:rFonts w:ascii="Courier New" w:hAnsi="Courier New"/>
      </w:rPr>
    </w:lvl>
    <w:lvl w:ilvl="5" w:tplc="4A58A01A">
      <w:start w:val="1"/>
      <w:numFmt w:val="bullet"/>
      <w:lvlText w:val=""/>
      <w:lvlJc w:val="left"/>
      <w:pPr>
        <w:ind w:left="5040" w:hanging="360"/>
      </w:pPr>
      <w:rPr>
        <w:rFonts w:ascii="Wingdings" w:hAnsi="Wingdings"/>
      </w:rPr>
    </w:lvl>
    <w:lvl w:ilvl="6" w:tplc="AC466DCE">
      <w:start w:val="1"/>
      <w:numFmt w:val="bullet"/>
      <w:lvlText w:val=""/>
      <w:lvlJc w:val="left"/>
      <w:pPr>
        <w:ind w:left="5760" w:hanging="360"/>
      </w:pPr>
      <w:rPr>
        <w:rFonts w:ascii="Symbol" w:hAnsi="Symbol"/>
      </w:rPr>
    </w:lvl>
    <w:lvl w:ilvl="7" w:tplc="E3ACE64C">
      <w:start w:val="1"/>
      <w:numFmt w:val="bullet"/>
      <w:lvlText w:val="o"/>
      <w:lvlJc w:val="left"/>
      <w:pPr>
        <w:ind w:left="6480" w:hanging="360"/>
      </w:pPr>
      <w:rPr>
        <w:rFonts w:ascii="Courier New" w:hAnsi="Courier New"/>
      </w:rPr>
    </w:lvl>
    <w:lvl w:ilvl="8" w:tplc="887C9E4E">
      <w:start w:val="1"/>
      <w:numFmt w:val="bullet"/>
      <w:lvlText w:val=""/>
      <w:lvlJc w:val="left"/>
      <w:pPr>
        <w:ind w:left="7200" w:hanging="360"/>
      </w:pPr>
      <w:rPr>
        <w:rFonts w:ascii="Wingdings" w:hAnsi="Wingdings"/>
      </w:rPr>
    </w:lvl>
  </w:abstractNum>
  <w:abstractNum w:abstractNumId="57" w15:restartNumberingAfterBreak="0">
    <w:nsid w:val="77EE3103"/>
    <w:multiLevelType w:val="hybridMultilevel"/>
    <w:tmpl w:val="00000000"/>
    <w:lvl w:ilvl="0" w:tplc="0C987EFC">
      <w:start w:val="1"/>
      <w:numFmt w:val="bullet"/>
      <w:lvlText w:val=""/>
      <w:lvlJc w:val="left"/>
      <w:pPr>
        <w:ind w:left="720" w:hanging="360"/>
      </w:pPr>
      <w:rPr>
        <w:rFonts w:ascii="Symbol" w:hAnsi="Symbol"/>
      </w:rPr>
    </w:lvl>
    <w:lvl w:ilvl="1" w:tplc="173CBE64">
      <w:start w:val="1"/>
      <w:numFmt w:val="bullet"/>
      <w:lvlText w:val="o"/>
      <w:lvlJc w:val="left"/>
      <w:pPr>
        <w:ind w:left="1440" w:hanging="360"/>
      </w:pPr>
      <w:rPr>
        <w:rFonts w:ascii="Courier New" w:hAnsi="Courier New"/>
      </w:rPr>
    </w:lvl>
    <w:lvl w:ilvl="2" w:tplc="87E61884">
      <w:start w:val="1"/>
      <w:numFmt w:val="bullet"/>
      <w:lvlText w:val=""/>
      <w:lvlJc w:val="left"/>
      <w:pPr>
        <w:ind w:left="2160" w:hanging="360"/>
      </w:pPr>
      <w:rPr>
        <w:rFonts w:ascii="Wingdings" w:hAnsi="Wingdings"/>
      </w:rPr>
    </w:lvl>
    <w:lvl w:ilvl="3" w:tplc="035069CC">
      <w:start w:val="1"/>
      <w:numFmt w:val="bullet"/>
      <w:lvlText w:val=""/>
      <w:lvlJc w:val="left"/>
      <w:pPr>
        <w:ind w:left="2880" w:hanging="360"/>
      </w:pPr>
      <w:rPr>
        <w:rFonts w:ascii="Symbol" w:hAnsi="Symbol"/>
      </w:rPr>
    </w:lvl>
    <w:lvl w:ilvl="4" w:tplc="1FBCB288">
      <w:start w:val="1"/>
      <w:numFmt w:val="bullet"/>
      <w:lvlText w:val="o"/>
      <w:lvlJc w:val="left"/>
      <w:pPr>
        <w:ind w:left="3600" w:hanging="360"/>
      </w:pPr>
      <w:rPr>
        <w:rFonts w:ascii="Courier New" w:hAnsi="Courier New"/>
      </w:rPr>
    </w:lvl>
    <w:lvl w:ilvl="5" w:tplc="9F867A1E">
      <w:start w:val="1"/>
      <w:numFmt w:val="bullet"/>
      <w:lvlText w:val=""/>
      <w:lvlJc w:val="left"/>
      <w:pPr>
        <w:ind w:left="4320" w:hanging="360"/>
      </w:pPr>
      <w:rPr>
        <w:rFonts w:ascii="Wingdings" w:hAnsi="Wingdings"/>
      </w:rPr>
    </w:lvl>
    <w:lvl w:ilvl="6" w:tplc="65C6F14A">
      <w:start w:val="1"/>
      <w:numFmt w:val="bullet"/>
      <w:lvlText w:val=""/>
      <w:lvlJc w:val="left"/>
      <w:pPr>
        <w:ind w:left="5040" w:hanging="360"/>
      </w:pPr>
      <w:rPr>
        <w:rFonts w:ascii="Symbol" w:hAnsi="Symbol"/>
      </w:rPr>
    </w:lvl>
    <w:lvl w:ilvl="7" w:tplc="5BE2445C">
      <w:start w:val="1"/>
      <w:numFmt w:val="bullet"/>
      <w:lvlText w:val="o"/>
      <w:lvlJc w:val="left"/>
      <w:pPr>
        <w:ind w:left="5760" w:hanging="360"/>
      </w:pPr>
      <w:rPr>
        <w:rFonts w:ascii="Courier New" w:hAnsi="Courier New"/>
      </w:rPr>
    </w:lvl>
    <w:lvl w:ilvl="8" w:tplc="EC8689B0">
      <w:start w:val="1"/>
      <w:numFmt w:val="bullet"/>
      <w:lvlText w:val=""/>
      <w:lvlJc w:val="left"/>
      <w:pPr>
        <w:ind w:left="6480" w:hanging="360"/>
      </w:pPr>
      <w:rPr>
        <w:rFonts w:ascii="Wingdings" w:hAnsi="Wingdings"/>
      </w:rPr>
    </w:lvl>
  </w:abstractNum>
  <w:abstractNum w:abstractNumId="58" w15:restartNumberingAfterBreak="0">
    <w:nsid w:val="78E13079"/>
    <w:multiLevelType w:val="hybridMultilevel"/>
    <w:tmpl w:val="00000000"/>
    <w:lvl w:ilvl="0" w:tplc="6B866D04">
      <w:start w:val="1"/>
      <w:numFmt w:val="bullet"/>
      <w:lvlText w:val=""/>
      <w:lvlJc w:val="left"/>
      <w:pPr>
        <w:ind w:left="720" w:hanging="360"/>
      </w:pPr>
      <w:rPr>
        <w:rFonts w:ascii="Symbol" w:hAnsi="Symbol"/>
      </w:rPr>
    </w:lvl>
    <w:lvl w:ilvl="1" w:tplc="A4AAA172">
      <w:start w:val="1"/>
      <w:numFmt w:val="bullet"/>
      <w:lvlText w:val="o"/>
      <w:lvlJc w:val="left"/>
      <w:pPr>
        <w:ind w:left="1440" w:hanging="360"/>
      </w:pPr>
      <w:rPr>
        <w:rFonts w:ascii="Courier New" w:hAnsi="Courier New"/>
      </w:rPr>
    </w:lvl>
    <w:lvl w:ilvl="2" w:tplc="FE2EC70C">
      <w:start w:val="1"/>
      <w:numFmt w:val="bullet"/>
      <w:lvlText w:val=""/>
      <w:lvlJc w:val="left"/>
      <w:pPr>
        <w:ind w:left="2160" w:hanging="360"/>
      </w:pPr>
      <w:rPr>
        <w:rFonts w:ascii="Wingdings" w:hAnsi="Wingdings"/>
      </w:rPr>
    </w:lvl>
    <w:lvl w:ilvl="3" w:tplc="A99A2536">
      <w:start w:val="1"/>
      <w:numFmt w:val="bullet"/>
      <w:lvlText w:val=""/>
      <w:lvlJc w:val="left"/>
      <w:pPr>
        <w:ind w:left="2880" w:hanging="360"/>
      </w:pPr>
      <w:rPr>
        <w:rFonts w:ascii="Symbol" w:hAnsi="Symbol"/>
      </w:rPr>
    </w:lvl>
    <w:lvl w:ilvl="4" w:tplc="107EF8AE">
      <w:start w:val="1"/>
      <w:numFmt w:val="bullet"/>
      <w:lvlText w:val="o"/>
      <w:lvlJc w:val="left"/>
      <w:pPr>
        <w:ind w:left="3600" w:hanging="360"/>
      </w:pPr>
      <w:rPr>
        <w:rFonts w:ascii="Courier New" w:hAnsi="Courier New"/>
      </w:rPr>
    </w:lvl>
    <w:lvl w:ilvl="5" w:tplc="D3C00664">
      <w:start w:val="1"/>
      <w:numFmt w:val="bullet"/>
      <w:lvlText w:val=""/>
      <w:lvlJc w:val="left"/>
      <w:pPr>
        <w:ind w:left="4320" w:hanging="360"/>
      </w:pPr>
      <w:rPr>
        <w:rFonts w:ascii="Wingdings" w:hAnsi="Wingdings"/>
      </w:rPr>
    </w:lvl>
    <w:lvl w:ilvl="6" w:tplc="ACB8B746">
      <w:start w:val="1"/>
      <w:numFmt w:val="bullet"/>
      <w:lvlText w:val=""/>
      <w:lvlJc w:val="left"/>
      <w:pPr>
        <w:ind w:left="5040" w:hanging="360"/>
      </w:pPr>
      <w:rPr>
        <w:rFonts w:ascii="Symbol" w:hAnsi="Symbol"/>
      </w:rPr>
    </w:lvl>
    <w:lvl w:ilvl="7" w:tplc="6D90C89E">
      <w:start w:val="1"/>
      <w:numFmt w:val="bullet"/>
      <w:lvlText w:val="o"/>
      <w:lvlJc w:val="left"/>
      <w:pPr>
        <w:ind w:left="5760" w:hanging="360"/>
      </w:pPr>
      <w:rPr>
        <w:rFonts w:ascii="Courier New" w:hAnsi="Courier New"/>
      </w:rPr>
    </w:lvl>
    <w:lvl w:ilvl="8" w:tplc="FF0639B2">
      <w:start w:val="1"/>
      <w:numFmt w:val="bullet"/>
      <w:lvlText w:val=""/>
      <w:lvlJc w:val="left"/>
      <w:pPr>
        <w:ind w:left="6480" w:hanging="360"/>
      </w:pPr>
      <w:rPr>
        <w:rFonts w:ascii="Wingdings" w:hAnsi="Wingdings"/>
      </w:rPr>
    </w:lvl>
  </w:abstractNum>
  <w:abstractNum w:abstractNumId="59" w15:restartNumberingAfterBreak="0">
    <w:nsid w:val="79E10FC2"/>
    <w:multiLevelType w:val="hybridMultilevel"/>
    <w:tmpl w:val="00000000"/>
    <w:lvl w:ilvl="0" w:tplc="4F723DC4">
      <w:start w:val="1"/>
      <w:numFmt w:val="bullet"/>
      <w:lvlText w:val=""/>
      <w:lvlJc w:val="left"/>
      <w:pPr>
        <w:ind w:left="720" w:hanging="360"/>
      </w:pPr>
      <w:rPr>
        <w:rFonts w:ascii="Symbol" w:hAnsi="Symbol"/>
      </w:rPr>
    </w:lvl>
    <w:lvl w:ilvl="1" w:tplc="DE9EDE1A">
      <w:start w:val="1"/>
      <w:numFmt w:val="bullet"/>
      <w:lvlText w:val="o"/>
      <w:lvlJc w:val="left"/>
      <w:pPr>
        <w:ind w:left="1440" w:hanging="360"/>
      </w:pPr>
      <w:rPr>
        <w:rFonts w:ascii="Courier New" w:hAnsi="Courier New"/>
      </w:rPr>
    </w:lvl>
    <w:lvl w:ilvl="2" w:tplc="0DBA0604">
      <w:start w:val="1"/>
      <w:numFmt w:val="bullet"/>
      <w:lvlText w:val=""/>
      <w:lvlJc w:val="left"/>
      <w:pPr>
        <w:ind w:left="2160" w:hanging="360"/>
      </w:pPr>
      <w:rPr>
        <w:rFonts w:ascii="Wingdings" w:hAnsi="Wingdings"/>
      </w:rPr>
    </w:lvl>
    <w:lvl w:ilvl="3" w:tplc="3252CE54">
      <w:start w:val="1"/>
      <w:numFmt w:val="bullet"/>
      <w:lvlText w:val=""/>
      <w:lvlJc w:val="left"/>
      <w:pPr>
        <w:ind w:left="2880" w:hanging="360"/>
      </w:pPr>
      <w:rPr>
        <w:rFonts w:ascii="Symbol" w:hAnsi="Symbol"/>
      </w:rPr>
    </w:lvl>
    <w:lvl w:ilvl="4" w:tplc="F2D6AD0A">
      <w:start w:val="1"/>
      <w:numFmt w:val="bullet"/>
      <w:lvlText w:val="o"/>
      <w:lvlJc w:val="left"/>
      <w:pPr>
        <w:ind w:left="3600" w:hanging="360"/>
      </w:pPr>
      <w:rPr>
        <w:rFonts w:ascii="Courier New" w:hAnsi="Courier New"/>
      </w:rPr>
    </w:lvl>
    <w:lvl w:ilvl="5" w:tplc="F41C9196">
      <w:start w:val="1"/>
      <w:numFmt w:val="bullet"/>
      <w:lvlText w:val=""/>
      <w:lvlJc w:val="left"/>
      <w:pPr>
        <w:ind w:left="4320" w:hanging="360"/>
      </w:pPr>
      <w:rPr>
        <w:rFonts w:ascii="Wingdings" w:hAnsi="Wingdings"/>
      </w:rPr>
    </w:lvl>
    <w:lvl w:ilvl="6" w:tplc="8B84E26A">
      <w:start w:val="1"/>
      <w:numFmt w:val="bullet"/>
      <w:lvlText w:val=""/>
      <w:lvlJc w:val="left"/>
      <w:pPr>
        <w:ind w:left="5040" w:hanging="360"/>
      </w:pPr>
      <w:rPr>
        <w:rFonts w:ascii="Symbol" w:hAnsi="Symbol"/>
      </w:rPr>
    </w:lvl>
    <w:lvl w:ilvl="7" w:tplc="7A207F22">
      <w:start w:val="1"/>
      <w:numFmt w:val="bullet"/>
      <w:lvlText w:val="o"/>
      <w:lvlJc w:val="left"/>
      <w:pPr>
        <w:ind w:left="5760" w:hanging="360"/>
      </w:pPr>
      <w:rPr>
        <w:rFonts w:ascii="Courier New" w:hAnsi="Courier New"/>
      </w:rPr>
    </w:lvl>
    <w:lvl w:ilvl="8" w:tplc="A170D444">
      <w:start w:val="1"/>
      <w:numFmt w:val="bullet"/>
      <w:lvlText w:val=""/>
      <w:lvlJc w:val="left"/>
      <w:pPr>
        <w:ind w:left="6480" w:hanging="360"/>
      </w:pPr>
      <w:rPr>
        <w:rFonts w:ascii="Wingdings" w:hAnsi="Wingdings"/>
      </w:rPr>
    </w:lvl>
  </w:abstractNum>
  <w:abstractNum w:abstractNumId="60" w15:restartNumberingAfterBreak="0">
    <w:nsid w:val="7A927BFF"/>
    <w:multiLevelType w:val="hybridMultilevel"/>
    <w:tmpl w:val="00000000"/>
    <w:lvl w:ilvl="0" w:tplc="E85EDD78">
      <w:start w:val="1"/>
      <w:numFmt w:val="decimal"/>
      <w:lvlText w:val="%1."/>
      <w:lvlJc w:val="left"/>
      <w:pPr>
        <w:ind w:left="720" w:hanging="360"/>
      </w:pPr>
    </w:lvl>
    <w:lvl w:ilvl="1" w:tplc="C0D2EBA4">
      <w:start w:val="1"/>
      <w:numFmt w:val="lowerLetter"/>
      <w:lvlText w:val="%2."/>
      <w:lvlJc w:val="left"/>
      <w:pPr>
        <w:ind w:left="1440" w:hanging="360"/>
      </w:pPr>
    </w:lvl>
    <w:lvl w:ilvl="2" w:tplc="AFD0614A">
      <w:start w:val="1"/>
      <w:numFmt w:val="lowerRoman"/>
      <w:lvlText w:val="%3."/>
      <w:lvlJc w:val="right"/>
      <w:pPr>
        <w:ind w:left="2160" w:hanging="180"/>
      </w:pPr>
    </w:lvl>
    <w:lvl w:ilvl="3" w:tplc="EA2A0692">
      <w:start w:val="1"/>
      <w:numFmt w:val="decimal"/>
      <w:lvlText w:val="%4."/>
      <w:lvlJc w:val="left"/>
      <w:pPr>
        <w:ind w:left="2880" w:hanging="360"/>
      </w:pPr>
    </w:lvl>
    <w:lvl w:ilvl="4" w:tplc="49941C6A">
      <w:start w:val="1"/>
      <w:numFmt w:val="lowerLetter"/>
      <w:lvlText w:val="%5."/>
      <w:lvlJc w:val="left"/>
      <w:pPr>
        <w:ind w:left="3600" w:hanging="360"/>
      </w:pPr>
    </w:lvl>
    <w:lvl w:ilvl="5" w:tplc="84E27C66">
      <w:start w:val="1"/>
      <w:numFmt w:val="lowerRoman"/>
      <w:lvlText w:val="%6."/>
      <w:lvlJc w:val="right"/>
      <w:pPr>
        <w:ind w:left="4320" w:hanging="180"/>
      </w:pPr>
    </w:lvl>
    <w:lvl w:ilvl="6" w:tplc="F384CE20">
      <w:start w:val="1"/>
      <w:numFmt w:val="decimal"/>
      <w:lvlText w:val="%7."/>
      <w:lvlJc w:val="left"/>
      <w:pPr>
        <w:ind w:left="5040" w:hanging="360"/>
      </w:pPr>
    </w:lvl>
    <w:lvl w:ilvl="7" w:tplc="4F524C96">
      <w:start w:val="1"/>
      <w:numFmt w:val="lowerLetter"/>
      <w:lvlText w:val="%8."/>
      <w:lvlJc w:val="left"/>
      <w:pPr>
        <w:ind w:left="5760" w:hanging="360"/>
      </w:pPr>
    </w:lvl>
    <w:lvl w:ilvl="8" w:tplc="993059D6">
      <w:start w:val="1"/>
      <w:numFmt w:val="lowerRoman"/>
      <w:lvlText w:val="%9."/>
      <w:lvlJc w:val="right"/>
      <w:pPr>
        <w:ind w:left="6480" w:hanging="180"/>
      </w:pPr>
    </w:lvl>
  </w:abstractNum>
  <w:abstractNum w:abstractNumId="61" w15:restartNumberingAfterBreak="0">
    <w:nsid w:val="7C231BA3"/>
    <w:multiLevelType w:val="hybridMultilevel"/>
    <w:tmpl w:val="00000000"/>
    <w:lvl w:ilvl="0" w:tplc="3D4C1666">
      <w:start w:val="1"/>
      <w:numFmt w:val="decimal"/>
      <w:lvlText w:val="%1."/>
      <w:lvlJc w:val="left"/>
      <w:pPr>
        <w:ind w:left="720" w:hanging="360"/>
      </w:pPr>
    </w:lvl>
    <w:lvl w:ilvl="1" w:tplc="8B444A30">
      <w:start w:val="1"/>
      <w:numFmt w:val="lowerLetter"/>
      <w:lvlText w:val="%2."/>
      <w:lvlJc w:val="left"/>
      <w:pPr>
        <w:ind w:left="1440" w:hanging="360"/>
      </w:pPr>
    </w:lvl>
    <w:lvl w:ilvl="2" w:tplc="A62429B0">
      <w:start w:val="1"/>
      <w:numFmt w:val="lowerRoman"/>
      <w:lvlText w:val="%3."/>
      <w:lvlJc w:val="right"/>
      <w:pPr>
        <w:ind w:left="2160" w:hanging="180"/>
      </w:pPr>
    </w:lvl>
    <w:lvl w:ilvl="3" w:tplc="AFE8EDAC">
      <w:start w:val="1"/>
      <w:numFmt w:val="decimal"/>
      <w:lvlText w:val="%4."/>
      <w:lvlJc w:val="left"/>
      <w:pPr>
        <w:ind w:left="2880" w:hanging="360"/>
      </w:pPr>
    </w:lvl>
    <w:lvl w:ilvl="4" w:tplc="6CC41526">
      <w:start w:val="1"/>
      <w:numFmt w:val="lowerLetter"/>
      <w:lvlText w:val="%5."/>
      <w:lvlJc w:val="left"/>
      <w:pPr>
        <w:ind w:left="3600" w:hanging="360"/>
      </w:pPr>
    </w:lvl>
    <w:lvl w:ilvl="5" w:tplc="D22EBEA8">
      <w:start w:val="1"/>
      <w:numFmt w:val="lowerRoman"/>
      <w:lvlText w:val="%6."/>
      <w:lvlJc w:val="right"/>
      <w:pPr>
        <w:ind w:left="4320" w:hanging="180"/>
      </w:pPr>
    </w:lvl>
    <w:lvl w:ilvl="6" w:tplc="AADAD818">
      <w:start w:val="1"/>
      <w:numFmt w:val="decimal"/>
      <w:lvlText w:val="%7."/>
      <w:lvlJc w:val="left"/>
      <w:pPr>
        <w:ind w:left="5040" w:hanging="360"/>
      </w:pPr>
    </w:lvl>
    <w:lvl w:ilvl="7" w:tplc="B82AA8E4">
      <w:start w:val="1"/>
      <w:numFmt w:val="lowerLetter"/>
      <w:lvlText w:val="%8."/>
      <w:lvlJc w:val="left"/>
      <w:pPr>
        <w:ind w:left="5760" w:hanging="360"/>
      </w:pPr>
    </w:lvl>
    <w:lvl w:ilvl="8" w:tplc="B278416E">
      <w:start w:val="1"/>
      <w:numFmt w:val="lowerRoman"/>
      <w:lvlText w:val="%9."/>
      <w:lvlJc w:val="right"/>
      <w:pPr>
        <w:ind w:left="6480" w:hanging="180"/>
      </w:pPr>
    </w:lvl>
  </w:abstractNum>
  <w:abstractNum w:abstractNumId="62" w15:restartNumberingAfterBreak="0">
    <w:nsid w:val="7CFE7B7C"/>
    <w:multiLevelType w:val="hybridMultilevel"/>
    <w:tmpl w:val="00000000"/>
    <w:lvl w:ilvl="0" w:tplc="FCCCB2D6">
      <w:start w:val="1"/>
      <w:numFmt w:val="bullet"/>
      <w:lvlText w:val=""/>
      <w:lvlJc w:val="left"/>
      <w:pPr>
        <w:ind w:left="786" w:hanging="360"/>
      </w:pPr>
      <w:rPr>
        <w:rFonts w:ascii="Symbol" w:hAnsi="Symbol"/>
      </w:rPr>
    </w:lvl>
    <w:lvl w:ilvl="1" w:tplc="6C30F234">
      <w:start w:val="1"/>
      <w:numFmt w:val="bullet"/>
      <w:lvlText w:val=""/>
      <w:lvlJc w:val="left"/>
      <w:pPr>
        <w:ind w:left="1440" w:hanging="360"/>
      </w:pPr>
      <w:rPr>
        <w:rFonts w:ascii="Symbol" w:hAnsi="Symbol"/>
      </w:rPr>
    </w:lvl>
    <w:lvl w:ilvl="2" w:tplc="3836DBB6">
      <w:start w:val="1"/>
      <w:numFmt w:val="bullet"/>
      <w:lvlText w:val=""/>
      <w:lvlJc w:val="left"/>
      <w:pPr>
        <w:ind w:left="2160" w:hanging="360"/>
      </w:pPr>
      <w:rPr>
        <w:rFonts w:ascii="Wingdings" w:hAnsi="Wingdings"/>
      </w:rPr>
    </w:lvl>
    <w:lvl w:ilvl="3" w:tplc="8AA096BE">
      <w:start w:val="1"/>
      <w:numFmt w:val="bullet"/>
      <w:lvlText w:val=""/>
      <w:lvlJc w:val="left"/>
      <w:pPr>
        <w:ind w:left="2880" w:hanging="360"/>
      </w:pPr>
      <w:rPr>
        <w:rFonts w:ascii="Symbol" w:hAnsi="Symbol"/>
      </w:rPr>
    </w:lvl>
    <w:lvl w:ilvl="4" w:tplc="602E200C">
      <w:start w:val="1"/>
      <w:numFmt w:val="bullet"/>
      <w:lvlText w:val="o"/>
      <w:lvlJc w:val="left"/>
      <w:pPr>
        <w:ind w:left="3600" w:hanging="360"/>
      </w:pPr>
      <w:rPr>
        <w:rFonts w:ascii="Courier New" w:hAnsi="Courier New"/>
      </w:rPr>
    </w:lvl>
    <w:lvl w:ilvl="5" w:tplc="F0C438F6">
      <w:start w:val="1"/>
      <w:numFmt w:val="bullet"/>
      <w:lvlText w:val=""/>
      <w:lvlJc w:val="left"/>
      <w:pPr>
        <w:ind w:left="4320" w:hanging="360"/>
      </w:pPr>
      <w:rPr>
        <w:rFonts w:ascii="Wingdings" w:hAnsi="Wingdings"/>
      </w:rPr>
    </w:lvl>
    <w:lvl w:ilvl="6" w:tplc="A3DA7520">
      <w:start w:val="1"/>
      <w:numFmt w:val="bullet"/>
      <w:lvlText w:val=""/>
      <w:lvlJc w:val="left"/>
      <w:pPr>
        <w:ind w:left="5040" w:hanging="360"/>
      </w:pPr>
      <w:rPr>
        <w:rFonts w:ascii="Symbol" w:hAnsi="Symbol"/>
      </w:rPr>
    </w:lvl>
    <w:lvl w:ilvl="7" w:tplc="D0B2CF66">
      <w:start w:val="1"/>
      <w:numFmt w:val="bullet"/>
      <w:lvlText w:val="o"/>
      <w:lvlJc w:val="left"/>
      <w:pPr>
        <w:ind w:left="5760" w:hanging="360"/>
      </w:pPr>
      <w:rPr>
        <w:rFonts w:ascii="Courier New" w:hAnsi="Courier New"/>
      </w:rPr>
    </w:lvl>
    <w:lvl w:ilvl="8" w:tplc="F3081B8E">
      <w:start w:val="1"/>
      <w:numFmt w:val="bullet"/>
      <w:lvlText w:val=""/>
      <w:lvlJc w:val="left"/>
      <w:pPr>
        <w:ind w:left="6480" w:hanging="360"/>
      </w:pPr>
      <w:rPr>
        <w:rFonts w:ascii="Wingdings" w:hAnsi="Wingdings"/>
      </w:rPr>
    </w:lvl>
  </w:abstractNum>
  <w:num w:numId="1" w16cid:durableId="2051152157">
    <w:abstractNumId w:val="30"/>
  </w:num>
  <w:num w:numId="2" w16cid:durableId="853765278">
    <w:abstractNumId w:val="40"/>
  </w:num>
  <w:num w:numId="3" w16cid:durableId="1619943608">
    <w:abstractNumId w:val="6"/>
  </w:num>
  <w:num w:numId="4" w16cid:durableId="1246721725">
    <w:abstractNumId w:val="51"/>
  </w:num>
  <w:num w:numId="5" w16cid:durableId="1365979764">
    <w:abstractNumId w:val="53"/>
  </w:num>
  <w:num w:numId="6" w16cid:durableId="1737778061">
    <w:abstractNumId w:val="29"/>
  </w:num>
  <w:num w:numId="7" w16cid:durableId="1038358114">
    <w:abstractNumId w:val="5"/>
  </w:num>
  <w:num w:numId="8" w16cid:durableId="54665925">
    <w:abstractNumId w:val="55"/>
  </w:num>
  <w:num w:numId="9" w16cid:durableId="538204577">
    <w:abstractNumId w:val="0"/>
  </w:num>
  <w:num w:numId="10" w16cid:durableId="1568681845">
    <w:abstractNumId w:val="12"/>
  </w:num>
  <w:num w:numId="11" w16cid:durableId="1027290438">
    <w:abstractNumId w:val="8"/>
  </w:num>
  <w:num w:numId="12" w16cid:durableId="1967852440">
    <w:abstractNumId w:val="24"/>
  </w:num>
  <w:num w:numId="13" w16cid:durableId="550191367">
    <w:abstractNumId w:val="16"/>
  </w:num>
  <w:num w:numId="14" w16cid:durableId="50423699">
    <w:abstractNumId w:val="18"/>
  </w:num>
  <w:num w:numId="15" w16cid:durableId="2133472125">
    <w:abstractNumId w:val="48"/>
  </w:num>
  <w:num w:numId="16" w16cid:durableId="2143688459">
    <w:abstractNumId w:val="50"/>
  </w:num>
  <w:num w:numId="17" w16cid:durableId="486897659">
    <w:abstractNumId w:val="42"/>
  </w:num>
  <w:num w:numId="18" w16cid:durableId="608777552">
    <w:abstractNumId w:val="41"/>
  </w:num>
  <w:num w:numId="19" w16cid:durableId="1765953166">
    <w:abstractNumId w:val="57"/>
  </w:num>
  <w:num w:numId="20" w16cid:durableId="1237865034">
    <w:abstractNumId w:val="47"/>
  </w:num>
  <w:num w:numId="21" w16cid:durableId="1853756793">
    <w:abstractNumId w:val="62"/>
  </w:num>
  <w:num w:numId="22" w16cid:durableId="1649944641">
    <w:abstractNumId w:val="17"/>
  </w:num>
  <w:num w:numId="23" w16cid:durableId="1400059258">
    <w:abstractNumId w:val="27"/>
  </w:num>
  <w:num w:numId="24" w16cid:durableId="1806199997">
    <w:abstractNumId w:val="38"/>
  </w:num>
  <w:num w:numId="25" w16cid:durableId="1102729466">
    <w:abstractNumId w:val="2"/>
  </w:num>
  <w:num w:numId="26" w16cid:durableId="1898517193">
    <w:abstractNumId w:val="25"/>
  </w:num>
  <w:num w:numId="27" w16cid:durableId="1526475779">
    <w:abstractNumId w:val="15"/>
  </w:num>
  <w:num w:numId="28" w16cid:durableId="681473373">
    <w:abstractNumId w:val="22"/>
  </w:num>
  <w:num w:numId="29" w16cid:durableId="53090822">
    <w:abstractNumId w:val="26"/>
  </w:num>
  <w:num w:numId="30" w16cid:durableId="1756054640">
    <w:abstractNumId w:val="33"/>
  </w:num>
  <w:num w:numId="31" w16cid:durableId="973827812">
    <w:abstractNumId w:val="13"/>
  </w:num>
  <w:num w:numId="32" w16cid:durableId="677268035">
    <w:abstractNumId w:val="9"/>
  </w:num>
  <w:num w:numId="33" w16cid:durableId="1525484946">
    <w:abstractNumId w:val="56"/>
  </w:num>
  <w:num w:numId="34" w16cid:durableId="304286096">
    <w:abstractNumId w:val="1"/>
  </w:num>
  <w:num w:numId="35" w16cid:durableId="397822919">
    <w:abstractNumId w:val="59"/>
  </w:num>
  <w:num w:numId="36" w16cid:durableId="2067364923">
    <w:abstractNumId w:val="52"/>
  </w:num>
  <w:num w:numId="37" w16cid:durableId="1763145697">
    <w:abstractNumId w:val="60"/>
  </w:num>
  <w:num w:numId="38" w16cid:durableId="1120489428">
    <w:abstractNumId w:val="14"/>
  </w:num>
  <w:num w:numId="39" w16cid:durableId="352072452">
    <w:abstractNumId w:val="61"/>
  </w:num>
  <w:num w:numId="40" w16cid:durableId="1326855139">
    <w:abstractNumId w:val="44"/>
  </w:num>
  <w:num w:numId="41" w16cid:durableId="1999964012">
    <w:abstractNumId w:val="20"/>
  </w:num>
  <w:num w:numId="42" w16cid:durableId="2053964472">
    <w:abstractNumId w:val="3"/>
  </w:num>
  <w:num w:numId="43" w16cid:durableId="878014427">
    <w:abstractNumId w:val="54"/>
  </w:num>
  <w:num w:numId="44" w16cid:durableId="2002538948">
    <w:abstractNumId w:val="35"/>
  </w:num>
  <w:num w:numId="45" w16cid:durableId="811408279">
    <w:abstractNumId w:val="4"/>
  </w:num>
  <w:num w:numId="46" w16cid:durableId="858935017">
    <w:abstractNumId w:val="43"/>
  </w:num>
  <w:num w:numId="47" w16cid:durableId="1290629584">
    <w:abstractNumId w:val="19"/>
  </w:num>
  <w:num w:numId="48" w16cid:durableId="1459453337">
    <w:abstractNumId w:val="32"/>
  </w:num>
  <w:num w:numId="49" w16cid:durableId="1603226567">
    <w:abstractNumId w:val="39"/>
  </w:num>
  <w:num w:numId="50" w16cid:durableId="10687305">
    <w:abstractNumId w:val="21"/>
  </w:num>
  <w:num w:numId="51" w16cid:durableId="1081373734">
    <w:abstractNumId w:val="7"/>
  </w:num>
  <w:num w:numId="52" w16cid:durableId="790516384">
    <w:abstractNumId w:val="46"/>
  </w:num>
  <w:num w:numId="53" w16cid:durableId="2127310343">
    <w:abstractNumId w:val="58"/>
  </w:num>
  <w:num w:numId="54" w16cid:durableId="1522280400">
    <w:abstractNumId w:val="11"/>
  </w:num>
  <w:num w:numId="55" w16cid:durableId="171847250">
    <w:abstractNumId w:val="37"/>
  </w:num>
  <w:num w:numId="56" w16cid:durableId="247618228">
    <w:abstractNumId w:val="49"/>
  </w:num>
  <w:num w:numId="57" w16cid:durableId="2145154355">
    <w:abstractNumId w:val="28"/>
  </w:num>
  <w:num w:numId="58" w16cid:durableId="1475680531">
    <w:abstractNumId w:val="36"/>
  </w:num>
  <w:num w:numId="59" w16cid:durableId="1442919745">
    <w:abstractNumId w:val="34"/>
  </w:num>
  <w:num w:numId="60" w16cid:durableId="1982226415">
    <w:abstractNumId w:val="31"/>
  </w:num>
  <w:num w:numId="61" w16cid:durableId="550505637">
    <w:abstractNumId w:val="23"/>
  </w:num>
  <w:num w:numId="62" w16cid:durableId="1321033571">
    <w:abstractNumId w:val="10"/>
  </w:num>
  <w:num w:numId="63" w16cid:durableId="8430129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0FA6"/>
    <w:rsid w:val="00251CB9"/>
    <w:rsid w:val="0036428E"/>
    <w:rsid w:val="00383A46"/>
    <w:rsid w:val="00651D5E"/>
    <w:rsid w:val="00A77B3E"/>
    <w:rsid w:val="00BB5691"/>
    <w:rsid w:val="00BE34D0"/>
    <w:rsid w:val="00CA2A55"/>
    <w:rsid w:val="00F05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B372B"/>
  <w15:docId w15:val="{E481E711-FF7B-4415-948F-90E78BB9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ascii="Liberation Serif" w:hAnsi="Liberation Serif"/>
      <w:color w:val="00000A"/>
      <w:sz w:val="24"/>
      <w:lang w:eastAsia="zh-CN" w:bidi="hi-IN"/>
    </w:rPr>
  </w:style>
  <w:style w:type="paragraph" w:styleId="Stopka">
    <w:name w:val="footer"/>
    <w:basedOn w:val="Standard"/>
    <w:link w:val="StopkaZnak"/>
    <w:pPr>
      <w:widowControl w:val="0"/>
      <w:tabs>
        <w:tab w:val="center" w:pos="4536"/>
        <w:tab w:val="right" w:pos="9072"/>
      </w:tabs>
    </w:pPr>
  </w:style>
  <w:style w:type="character" w:customStyle="1" w:styleId="StopkaZnak">
    <w:name w:val="Stopka Znak"/>
    <w:link w:val="Stopka"/>
    <w:rPr>
      <w:rFonts w:ascii="Liberation Serif" w:hAnsi="Liberation Serif"/>
      <w:lang w:bidi="ar-SA"/>
    </w:rPr>
  </w:style>
  <w:style w:type="paragraph" w:styleId="Nagwek">
    <w:name w:val="header"/>
    <w:basedOn w:val="Normalny"/>
    <w:next w:val="Tekstpodstawowy"/>
    <w:link w:val="NagwekZnak"/>
    <w:pPr>
      <w:widowControl w:val="0"/>
      <w:tabs>
        <w:tab w:val="center" w:pos="4536"/>
        <w:tab w:val="right" w:pos="9072"/>
      </w:tabs>
      <w:suppressAutoHyphens/>
      <w:jc w:val="left"/>
    </w:pPr>
    <w:rPr>
      <w:rFonts w:ascii="Liberation Serif" w:hAnsi="Liberation Serif"/>
      <w:color w:val="00000A"/>
      <w:sz w:val="24"/>
      <w:szCs w:val="20"/>
      <w:lang w:eastAsia="zh-CN" w:bidi="hi-IN"/>
    </w:rPr>
  </w:style>
  <w:style w:type="paragraph" w:styleId="Tekstpodstawowy">
    <w:name w:val="Body Text"/>
    <w:basedOn w:val="Normalny"/>
    <w:link w:val="TekstpodstawowyZnak"/>
    <w:pPr>
      <w:suppressAutoHyphens/>
      <w:spacing w:after="120"/>
      <w:jc w:val="left"/>
    </w:pPr>
    <w:rPr>
      <w:color w:val="00000A"/>
      <w:sz w:val="24"/>
      <w:szCs w:val="20"/>
      <w:lang w:eastAsia="zh-CN" w:bidi="ar-SA"/>
    </w:rPr>
  </w:style>
  <w:style w:type="character" w:customStyle="1" w:styleId="TekstpodstawowyZnak">
    <w:name w:val="Tekst podstawowy Znak"/>
    <w:link w:val="Tekstpodstawowy"/>
    <w:rPr>
      <w:lang w:bidi="ar-SA"/>
    </w:rPr>
  </w:style>
  <w:style w:type="character" w:customStyle="1" w:styleId="NagwekZnak">
    <w:name w:val="Nagłówek Znak"/>
    <w:link w:val="Nagwek"/>
    <w:rPr>
      <w:rFonts w:ascii="Liberation Serif" w:hAnsi="Liberation Serif"/>
      <w:lang w:bidi="ar-SA"/>
    </w:rPr>
  </w:style>
  <w:style w:type="paragraph" w:customStyle="1" w:styleId="Nagwek1">
    <w:name w:val="Nagłówek1"/>
    <w:basedOn w:val="Standard"/>
    <w:pPr>
      <w:widowControl w:val="0"/>
      <w:tabs>
        <w:tab w:val="left" w:pos="900"/>
        <w:tab w:val="left" w:pos="8820"/>
      </w:tabs>
      <w:spacing w:line="360" w:lineRule="auto"/>
      <w:ind w:left="360"/>
      <w:jc w:val="center"/>
    </w:pPr>
    <w:rPr>
      <w:b/>
    </w:rPr>
  </w:style>
  <w:style w:type="paragraph" w:customStyle="1" w:styleId="Textbody">
    <w:name w:val="Text body"/>
    <w:basedOn w:val="Standard"/>
    <w:pPr>
      <w:widowControl w:val="0"/>
      <w:spacing w:after="140" w:line="288" w:lineRule="auto"/>
    </w:pPr>
  </w:style>
  <w:style w:type="character" w:styleId="Odwoanieprzypisudolnego">
    <w:name w:val="footnote reference"/>
    <w:rPr>
      <w:vertAlign w:val="superscript"/>
    </w:rPr>
  </w:style>
  <w:style w:type="paragraph" w:styleId="Tekstprzypisudolnego">
    <w:name w:val="footnote text"/>
    <w:basedOn w:val="Normalny"/>
    <w:link w:val="TekstprzypisudolnegoZnak"/>
    <w:pPr>
      <w:suppressAutoHyphens/>
      <w:jc w:val="left"/>
    </w:pPr>
    <w:rPr>
      <w:color w:val="00000A"/>
      <w:sz w:val="20"/>
      <w:szCs w:val="20"/>
      <w:lang w:eastAsia="zh-CN" w:bidi="ar-SA"/>
    </w:rPr>
  </w:style>
  <w:style w:type="character" w:customStyle="1" w:styleId="TekstprzypisudolnegoZnak">
    <w:name w:val="Tekst przypisu dolnego Znak"/>
    <w:link w:val="Tekstprzypisudolnego"/>
    <w:rPr>
      <w:lang w:bidi="ar-SA"/>
    </w:rPr>
  </w:style>
  <w:style w:type="paragraph" w:customStyle="1" w:styleId="Zwykytekst1">
    <w:name w:val="Zwykły tekst1"/>
    <w:basedOn w:val="Standard"/>
    <w:rPr>
      <w:rFonts w:ascii="Courier New" w:hAnsi="Courier New"/>
      <w:sz w:val="20"/>
    </w:rPr>
  </w:style>
  <w:style w:type="paragraph" w:styleId="Akapitzlist">
    <w:name w:val="List Paragraph"/>
    <w:basedOn w:val="Normalny"/>
    <w:qFormat/>
    <w:pPr>
      <w:suppressAutoHyphens/>
      <w:ind w:left="708"/>
      <w:jc w:val="left"/>
    </w:pPr>
    <w:rPr>
      <w:rFonts w:ascii="Liberation Serif" w:hAnsi="Liberation Serif"/>
      <w:color w:val="00000A"/>
      <w:sz w:val="24"/>
      <w:szCs w:val="20"/>
      <w:lang w:eastAsia="zh-CN" w:bidi="hi-IN"/>
    </w:rPr>
  </w:style>
  <w:style w:type="character" w:styleId="Hipercze">
    <w:name w:val="Hyperlink"/>
    <w:rPr>
      <w:color w:val="0000FF"/>
      <w:u w:val="single"/>
    </w:rPr>
  </w:style>
  <w:style w:type="paragraph" w:customStyle="1" w:styleId="p1">
    <w:name w:val="p1"/>
    <w:basedOn w:val="Standard"/>
    <w:pPr>
      <w:widowControl w:val="0"/>
      <w:suppressAutoHyphens w:val="0"/>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kultura/miejsca-pamieci-i-trwale-upamietnienia-w-kraju-2024" TargetMode="External"/><Relationship Id="rId18" Type="http://schemas.openxmlformats.org/officeDocument/2006/relationships/hyperlink" Target="https://www.gov.pl/web/mswia/fundusz-koscielny"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www.gov.pl/web/kultura/ochrona-zabytkow-2025" TargetMode="External"/><Relationship Id="rId17" Type="http://schemas.openxmlformats.org/officeDocument/2006/relationships/hyperlink" Target="https://nid.pl/dotacje/wspolnie-dla-dziedzictwa" TargetMode="External"/><Relationship Id="rId2" Type="http://schemas.openxmlformats.org/officeDocument/2006/relationships/styles" Target="styles.xml"/><Relationship Id="rId16" Type="http://schemas.openxmlformats.org/officeDocument/2006/relationships/hyperlink" Target="https://www.gov.pl/web/kultura/ochrona-zabytkow-archeologicznych-2024" TargetMode="External"/><Relationship Id="rId20" Type="http://schemas.openxmlformats.org/officeDocument/2006/relationships/hyperlink" Target="https://olsztyn.eu/gospodarka/planowanie-przestrzenne/plany-zagospodarowania-przestrzennego/mpzp-obowiazujac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armia.mazury.pl/kultura/kultura/programy-i-konkursy/wnioski-i-formularz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funduszeeuropejskie.warmia.mazury.pl" TargetMode="External"/><Relationship Id="rId4" Type="http://schemas.openxmlformats.org/officeDocument/2006/relationships/webSettings" Target="webSettings.xml"/><Relationship Id="rId9" Type="http://schemas.openxmlformats.org/officeDocument/2006/relationships/hyperlink" Target="https://wirtualnemuzeum.olsztyn.eu/" TargetMode="External"/><Relationship Id="rId14" Type="http://schemas.openxmlformats.org/officeDocument/2006/relationships/hyperlink" Target="https://www.bip.wuoz.olsztyn.pl/1470-menu/dotacje-i-dofinansowania/dotacje-celowe-na-rok-2025.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ile:///D:\Users\ulatowska.urszula\AppData\Local\Temp\Legislator\FC49AC52-D293-480D-9654-48EBC2CE05D6\numbering.xml" TargetMode="External"/><Relationship Id="rId1" Type="http://schemas.openxmlformats.org/officeDocument/2006/relationships/hyperlink" Target="file:///D:\Users\ulatowska.urszula\AppData\Local\Temp\Legislator\customXml\item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14492</Words>
  <Characters>86956</Characters>
  <Application>Microsoft Office Word</Application>
  <DocSecurity>0</DocSecurity>
  <Lines>724</Lines>
  <Paragraphs>202</Paragraphs>
  <ScaleCrop>false</ScaleCrop>
  <HeadingPairs>
    <vt:vector size="2" baseType="variant">
      <vt:variant>
        <vt:lpstr>Title</vt:lpstr>
      </vt:variant>
      <vt:variant>
        <vt:i4>1</vt:i4>
      </vt:variant>
    </vt:vector>
  </HeadingPairs>
  <TitlesOfParts>
    <vt:vector size="1" baseType="lpstr">
      <vt:lpstr/>
    </vt:vector>
  </TitlesOfParts>
  <Company>Rada Miasta Olsztyna</Company>
  <LinksUpToDate>false</LinksUpToDate>
  <CharactersWithSpaces>101246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przyjęcia Programu Opieki nad Zabytkami Miasta Olsztyna na lata 2024-2027</dc:subject>
  <dc:creator>ulatowska.urszula</dc:creator>
  <cp:lastModifiedBy>Urszula Ulatowska</cp:lastModifiedBy>
  <cp:revision>4</cp:revision>
  <cp:lastPrinted>2024-11-06T14:19:00Z</cp:lastPrinted>
  <dcterms:created xsi:type="dcterms:W3CDTF">2024-11-06T13:49:00Z</dcterms:created>
  <dcterms:modified xsi:type="dcterms:W3CDTF">2024-11-06T14:22:00Z</dcterms:modified>
  <cp:category>Akt prawny</cp:category>
</cp:coreProperties>
</file>