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43262" w14:textId="66A470A9" w:rsidR="008357A3" w:rsidRPr="003A6F1D" w:rsidRDefault="003A6F1D" w:rsidP="003A6F1D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3A6F1D">
        <w:rPr>
          <w:rFonts w:ascii="Calibri" w:hAnsi="Calibri" w:cs="Calibri"/>
          <w:sz w:val="24"/>
          <w:szCs w:val="24"/>
        </w:rPr>
        <w:t xml:space="preserve">Olsztyn, dnia </w:t>
      </w:r>
      <w:r w:rsidR="006D4761">
        <w:rPr>
          <w:rFonts w:ascii="Calibri" w:hAnsi="Calibri" w:cs="Calibri"/>
          <w:sz w:val="24"/>
          <w:szCs w:val="24"/>
        </w:rPr>
        <w:t>9</w:t>
      </w:r>
      <w:r w:rsidRPr="003A6F1D">
        <w:rPr>
          <w:rFonts w:ascii="Calibri" w:hAnsi="Calibri" w:cs="Calibri"/>
          <w:sz w:val="24"/>
          <w:szCs w:val="24"/>
        </w:rPr>
        <w:t xml:space="preserve"> </w:t>
      </w:r>
      <w:r w:rsidR="006D4761">
        <w:rPr>
          <w:rFonts w:ascii="Calibri" w:hAnsi="Calibri" w:cs="Calibri"/>
          <w:sz w:val="24"/>
          <w:szCs w:val="24"/>
        </w:rPr>
        <w:t>września</w:t>
      </w:r>
      <w:r w:rsidRPr="003A6F1D">
        <w:rPr>
          <w:rFonts w:ascii="Calibri" w:hAnsi="Calibri" w:cs="Calibri"/>
          <w:sz w:val="24"/>
          <w:szCs w:val="24"/>
        </w:rPr>
        <w:t xml:space="preserve"> 202</w:t>
      </w:r>
      <w:r w:rsidR="006D4761">
        <w:rPr>
          <w:rFonts w:ascii="Calibri" w:hAnsi="Calibri" w:cs="Calibri"/>
          <w:sz w:val="24"/>
          <w:szCs w:val="24"/>
        </w:rPr>
        <w:t>4</w:t>
      </w:r>
      <w:r w:rsidR="006A3CD7">
        <w:rPr>
          <w:rFonts w:ascii="Calibri" w:hAnsi="Calibri" w:cs="Calibri"/>
          <w:sz w:val="24"/>
          <w:szCs w:val="24"/>
        </w:rPr>
        <w:t> r.</w:t>
      </w:r>
    </w:p>
    <w:p w14:paraId="4ACDD083" w14:textId="77777777" w:rsidR="003A6F1D" w:rsidRPr="003A6F1D" w:rsidRDefault="003A6F1D" w:rsidP="003A6F1D">
      <w:pPr>
        <w:spacing w:after="0" w:line="360" w:lineRule="auto"/>
        <w:rPr>
          <w:rFonts w:ascii="Calibri" w:hAnsi="Calibri" w:cs="Calibri"/>
          <w:b/>
          <w:i/>
          <w:sz w:val="24"/>
          <w:szCs w:val="24"/>
        </w:rPr>
      </w:pPr>
    </w:p>
    <w:p w14:paraId="54C5158B" w14:textId="5A97DFC1" w:rsidR="003A6F1D" w:rsidRPr="006A3CD7" w:rsidRDefault="003A6F1D" w:rsidP="00CE57BB">
      <w:pPr>
        <w:pStyle w:val="Akapitzlist"/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  <w:r w:rsidRPr="006A3CD7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>Informacja z przebiegu realizacji Programu Polityki Zdrowotnej pod nazwą</w:t>
      </w:r>
      <w:r w:rsidRPr="006A3CD7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br/>
        <w:t xml:space="preserve"> „Leczenie niepłodności metodą zapłodnienia pozaustrojowego – in vitro dla mieszkańców miasta Olsztyna w latach 2023 – 2024” </w:t>
      </w:r>
    </w:p>
    <w:p w14:paraId="27D85B2D" w14:textId="77777777" w:rsidR="003A6F1D" w:rsidRPr="003A6F1D" w:rsidRDefault="003A6F1D" w:rsidP="003A6F1D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322E937B" w14:textId="6F11AFED" w:rsidR="003A6F1D" w:rsidRPr="006A3CD7" w:rsidRDefault="00C93F2D" w:rsidP="005662C0">
      <w:pPr>
        <w:spacing w:after="0" w:line="360" w:lineRule="auto"/>
        <w:ind w:firstLine="284"/>
        <w:jc w:val="both"/>
        <w:rPr>
          <w:rFonts w:ascii="Calibri" w:hAnsi="Calibri" w:cs="Calibri"/>
          <w:i/>
          <w:iCs/>
          <w:sz w:val="24"/>
          <w:szCs w:val="24"/>
        </w:rPr>
      </w:pPr>
      <w:r w:rsidRPr="005662C0">
        <w:rPr>
          <w:rFonts w:ascii="Calibri" w:hAnsi="Calibri" w:cs="Calibri"/>
          <w:sz w:val="24"/>
          <w:szCs w:val="24"/>
        </w:rPr>
        <w:t xml:space="preserve">Uchwałą Nr </w:t>
      </w:r>
      <w:r w:rsidR="00A92168" w:rsidRPr="005662C0">
        <w:rPr>
          <w:rFonts w:ascii="Calibri" w:hAnsi="Calibri" w:cs="Calibri"/>
          <w:sz w:val="24"/>
          <w:szCs w:val="24"/>
        </w:rPr>
        <w:t>LVII/904/23 Rada Miasta Olsztyna w dniu 29 marca 2023</w:t>
      </w:r>
      <w:r w:rsidR="00267B7B" w:rsidRPr="005662C0">
        <w:rPr>
          <w:rFonts w:ascii="Calibri" w:hAnsi="Calibri" w:cs="Calibri"/>
          <w:sz w:val="24"/>
          <w:szCs w:val="24"/>
        </w:rPr>
        <w:t xml:space="preserve"> </w:t>
      </w:r>
      <w:r w:rsidR="00A92168" w:rsidRPr="005662C0">
        <w:rPr>
          <w:rFonts w:ascii="Calibri" w:hAnsi="Calibri" w:cs="Calibri"/>
          <w:sz w:val="24"/>
          <w:szCs w:val="24"/>
        </w:rPr>
        <w:t xml:space="preserve">r. zatwierdziła do realizacji </w:t>
      </w:r>
      <w:r w:rsidR="00A92168" w:rsidRPr="006A3CD7">
        <w:rPr>
          <w:rFonts w:ascii="Calibri" w:hAnsi="Calibri" w:cs="Calibri"/>
          <w:i/>
          <w:iCs/>
          <w:sz w:val="24"/>
          <w:szCs w:val="24"/>
        </w:rPr>
        <w:t>Program Polityki Zdrowotnej pn. „Leczenie niepłodności metodą zapłodnienia pozaustrojowego – in vitro dla mieszkańców miasta Olsztyna na lata 2023 – 2024”.</w:t>
      </w:r>
      <w:r w:rsidR="003A6F1D" w:rsidRPr="006A3CD7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3A5CCA8C" w14:textId="1F20249A" w:rsidR="005727C0" w:rsidRPr="005662C0" w:rsidRDefault="000B2B11" w:rsidP="005662C0">
      <w:pPr>
        <w:spacing w:after="0"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 w:rsidRPr="005662C0">
        <w:rPr>
          <w:rFonts w:ascii="Calibri" w:hAnsi="Calibri" w:cs="Calibri"/>
          <w:sz w:val="24"/>
          <w:szCs w:val="24"/>
        </w:rPr>
        <w:t xml:space="preserve">Na podstawie </w:t>
      </w:r>
      <w:r w:rsidR="005727C0" w:rsidRPr="005662C0">
        <w:rPr>
          <w:rFonts w:ascii="Calibri" w:hAnsi="Calibri" w:cs="Calibri"/>
          <w:sz w:val="24"/>
          <w:szCs w:val="24"/>
        </w:rPr>
        <w:t xml:space="preserve">Uchwały </w:t>
      </w:r>
      <w:r w:rsidR="00F2675C" w:rsidRPr="005662C0">
        <w:rPr>
          <w:rFonts w:ascii="Calibri" w:hAnsi="Calibri" w:cs="Calibri"/>
          <w:sz w:val="24"/>
          <w:szCs w:val="24"/>
        </w:rPr>
        <w:t xml:space="preserve">oraz </w:t>
      </w:r>
      <w:r w:rsidR="00826E8C" w:rsidRPr="005662C0">
        <w:rPr>
          <w:rFonts w:ascii="Calibri" w:hAnsi="Calibri" w:cs="Calibri"/>
          <w:sz w:val="24"/>
          <w:szCs w:val="24"/>
        </w:rPr>
        <w:t xml:space="preserve">na podstawie </w:t>
      </w:r>
      <w:r w:rsidR="00F2675C" w:rsidRPr="005662C0">
        <w:rPr>
          <w:rFonts w:ascii="Calibri" w:hAnsi="Calibri" w:cs="Calibri"/>
          <w:sz w:val="24"/>
          <w:szCs w:val="24"/>
        </w:rPr>
        <w:t>przepisów ustawy z dnia 27 sierpnia 2004</w:t>
      </w:r>
      <w:r w:rsidR="006A3CD7">
        <w:rPr>
          <w:rFonts w:ascii="Calibri" w:hAnsi="Calibri" w:cs="Calibri"/>
          <w:sz w:val="24"/>
          <w:szCs w:val="24"/>
        </w:rPr>
        <w:t> r.</w:t>
      </w:r>
      <w:r w:rsidR="00F2675C" w:rsidRPr="005662C0">
        <w:rPr>
          <w:rFonts w:ascii="Calibri" w:hAnsi="Calibri" w:cs="Calibri"/>
          <w:sz w:val="24"/>
          <w:szCs w:val="24"/>
        </w:rPr>
        <w:t xml:space="preserve"> </w:t>
      </w:r>
      <w:r w:rsidR="00F2675C" w:rsidRPr="006A3CD7">
        <w:rPr>
          <w:rFonts w:ascii="Calibri" w:hAnsi="Calibri" w:cs="Calibri"/>
          <w:i/>
          <w:iCs/>
          <w:sz w:val="24"/>
          <w:szCs w:val="24"/>
        </w:rPr>
        <w:t>o</w:t>
      </w:r>
      <w:r w:rsidR="00FA471E" w:rsidRPr="006A3CD7">
        <w:rPr>
          <w:rFonts w:ascii="Calibri" w:hAnsi="Calibri" w:cs="Calibri"/>
          <w:i/>
          <w:iCs/>
          <w:sz w:val="24"/>
          <w:szCs w:val="24"/>
        </w:rPr>
        <w:t> </w:t>
      </w:r>
      <w:r w:rsidR="00F2675C" w:rsidRPr="006A3CD7">
        <w:rPr>
          <w:rFonts w:ascii="Calibri" w:hAnsi="Calibri" w:cs="Calibri"/>
          <w:i/>
          <w:iCs/>
          <w:sz w:val="24"/>
          <w:szCs w:val="24"/>
        </w:rPr>
        <w:t>świadczeniach opieki zdrowotnej finansowanych ze środków publicznych</w:t>
      </w:r>
      <w:r w:rsidR="00FA471E" w:rsidRPr="005662C0">
        <w:rPr>
          <w:rFonts w:ascii="Calibri" w:hAnsi="Calibri" w:cs="Calibri"/>
          <w:sz w:val="24"/>
          <w:szCs w:val="24"/>
        </w:rPr>
        <w:t>,</w:t>
      </w:r>
      <w:r w:rsidR="00AB6F69" w:rsidRPr="005662C0">
        <w:rPr>
          <w:rFonts w:ascii="Calibri" w:hAnsi="Calibri" w:cs="Calibri"/>
          <w:sz w:val="24"/>
          <w:szCs w:val="24"/>
        </w:rPr>
        <w:t xml:space="preserve"> </w:t>
      </w:r>
      <w:r w:rsidR="005727C0" w:rsidRPr="005662C0">
        <w:rPr>
          <w:rFonts w:ascii="Calibri" w:hAnsi="Calibri" w:cs="Calibri"/>
          <w:sz w:val="24"/>
          <w:szCs w:val="24"/>
        </w:rPr>
        <w:t>podjęte zostały kolejne działania na które składały się:</w:t>
      </w:r>
    </w:p>
    <w:p w14:paraId="0C71DAD8" w14:textId="7723E774" w:rsidR="003A6F1D" w:rsidRPr="00FA471E" w:rsidRDefault="000B2B11" w:rsidP="00FA471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A471E">
        <w:rPr>
          <w:rFonts w:ascii="Calibri" w:hAnsi="Calibri" w:cs="Calibri"/>
          <w:sz w:val="24"/>
          <w:szCs w:val="24"/>
        </w:rPr>
        <w:t>ogłosz</w:t>
      </w:r>
      <w:r w:rsidR="005727C0" w:rsidRPr="00FA471E">
        <w:rPr>
          <w:rFonts w:ascii="Calibri" w:hAnsi="Calibri" w:cs="Calibri"/>
          <w:sz w:val="24"/>
          <w:szCs w:val="24"/>
        </w:rPr>
        <w:t>enie</w:t>
      </w:r>
      <w:r w:rsidRPr="00FA471E">
        <w:rPr>
          <w:rFonts w:ascii="Calibri" w:hAnsi="Calibri" w:cs="Calibri"/>
          <w:sz w:val="24"/>
          <w:szCs w:val="24"/>
        </w:rPr>
        <w:t xml:space="preserve"> konkurs</w:t>
      </w:r>
      <w:r w:rsidR="005727C0" w:rsidRPr="00FA471E">
        <w:rPr>
          <w:rFonts w:ascii="Calibri" w:hAnsi="Calibri" w:cs="Calibri"/>
          <w:sz w:val="24"/>
          <w:szCs w:val="24"/>
        </w:rPr>
        <w:t>u</w:t>
      </w:r>
      <w:r w:rsidRPr="00FA471E">
        <w:rPr>
          <w:rFonts w:ascii="Calibri" w:hAnsi="Calibri" w:cs="Calibri"/>
          <w:sz w:val="24"/>
          <w:szCs w:val="24"/>
        </w:rPr>
        <w:t xml:space="preserve"> ofert w celu wyboru realizatorów uchwalonego Programu Polityki Zdrowotnej</w:t>
      </w:r>
      <w:r w:rsidR="00FA471E" w:rsidRPr="00FA471E">
        <w:rPr>
          <w:rFonts w:ascii="Calibri" w:hAnsi="Calibri" w:cs="Calibri"/>
          <w:sz w:val="24"/>
          <w:szCs w:val="24"/>
        </w:rPr>
        <w:t xml:space="preserve"> oraz </w:t>
      </w:r>
      <w:r w:rsidRPr="00FA471E">
        <w:rPr>
          <w:rFonts w:ascii="Calibri" w:hAnsi="Calibri" w:cs="Calibri"/>
          <w:sz w:val="24"/>
          <w:szCs w:val="24"/>
        </w:rPr>
        <w:t>powołan</w:t>
      </w:r>
      <w:r w:rsidR="005727C0" w:rsidRPr="00FA471E">
        <w:rPr>
          <w:rFonts w:ascii="Calibri" w:hAnsi="Calibri" w:cs="Calibri"/>
          <w:sz w:val="24"/>
          <w:szCs w:val="24"/>
        </w:rPr>
        <w:t>ie</w:t>
      </w:r>
      <w:r w:rsidRPr="00FA471E">
        <w:rPr>
          <w:rFonts w:ascii="Calibri" w:hAnsi="Calibri" w:cs="Calibri"/>
          <w:sz w:val="24"/>
          <w:szCs w:val="24"/>
        </w:rPr>
        <w:t xml:space="preserve"> Komisj</w:t>
      </w:r>
      <w:r w:rsidR="005727C0" w:rsidRPr="00FA471E">
        <w:rPr>
          <w:rFonts w:ascii="Calibri" w:hAnsi="Calibri" w:cs="Calibri"/>
          <w:sz w:val="24"/>
          <w:szCs w:val="24"/>
        </w:rPr>
        <w:t>i</w:t>
      </w:r>
      <w:r w:rsidRPr="00FA471E">
        <w:rPr>
          <w:rFonts w:ascii="Calibri" w:hAnsi="Calibri" w:cs="Calibri"/>
          <w:sz w:val="24"/>
          <w:szCs w:val="24"/>
        </w:rPr>
        <w:t xml:space="preserve"> konkursow</w:t>
      </w:r>
      <w:r w:rsidR="005727C0" w:rsidRPr="00FA471E">
        <w:rPr>
          <w:rFonts w:ascii="Calibri" w:hAnsi="Calibri" w:cs="Calibri"/>
          <w:sz w:val="24"/>
          <w:szCs w:val="24"/>
        </w:rPr>
        <w:t>ej</w:t>
      </w:r>
      <w:r w:rsidRPr="00FA471E">
        <w:rPr>
          <w:rFonts w:ascii="Calibri" w:hAnsi="Calibri" w:cs="Calibri"/>
          <w:sz w:val="24"/>
          <w:szCs w:val="24"/>
        </w:rPr>
        <w:t xml:space="preserve"> do przeprowadzenia </w:t>
      </w:r>
      <w:r w:rsidR="00FA471E">
        <w:rPr>
          <w:rFonts w:ascii="Calibri" w:hAnsi="Calibri" w:cs="Calibri"/>
          <w:sz w:val="24"/>
          <w:szCs w:val="24"/>
        </w:rPr>
        <w:t xml:space="preserve">tego </w:t>
      </w:r>
      <w:r w:rsidRPr="00FA471E">
        <w:rPr>
          <w:rFonts w:ascii="Calibri" w:hAnsi="Calibri" w:cs="Calibri"/>
          <w:sz w:val="24"/>
          <w:szCs w:val="24"/>
        </w:rPr>
        <w:t>konkursu</w:t>
      </w:r>
      <w:r w:rsidR="00FA471E">
        <w:rPr>
          <w:rFonts w:ascii="Calibri" w:hAnsi="Calibri" w:cs="Calibri"/>
          <w:sz w:val="24"/>
          <w:szCs w:val="24"/>
        </w:rPr>
        <w:t>,</w:t>
      </w:r>
    </w:p>
    <w:p w14:paraId="6B5DC2B1" w14:textId="341CC34F" w:rsidR="007E2D83" w:rsidRPr="00FA471E" w:rsidRDefault="00F14BC1" w:rsidP="00FA471E">
      <w:pPr>
        <w:pStyle w:val="Akapitzlist"/>
        <w:numPr>
          <w:ilvl w:val="0"/>
          <w:numId w:val="3"/>
        </w:numPr>
        <w:spacing w:after="40" w:line="360" w:lineRule="auto"/>
        <w:jc w:val="both"/>
        <w:rPr>
          <w:rFonts w:ascii="Calibri" w:hAnsi="Calibri" w:cs="Calibri"/>
          <w:sz w:val="24"/>
          <w:szCs w:val="24"/>
        </w:rPr>
      </w:pPr>
      <w:r w:rsidRPr="00FA471E">
        <w:rPr>
          <w:rFonts w:ascii="Calibri" w:hAnsi="Calibri" w:cs="Calibri"/>
          <w:sz w:val="24"/>
          <w:szCs w:val="24"/>
        </w:rPr>
        <w:t>rozstrzygnięci</w:t>
      </w:r>
      <w:r w:rsidR="005727C0" w:rsidRPr="00FA471E">
        <w:rPr>
          <w:rFonts w:ascii="Calibri" w:hAnsi="Calibri" w:cs="Calibri"/>
          <w:sz w:val="24"/>
          <w:szCs w:val="24"/>
        </w:rPr>
        <w:t>e</w:t>
      </w:r>
      <w:r w:rsidRPr="00FA471E">
        <w:rPr>
          <w:rFonts w:ascii="Calibri" w:hAnsi="Calibri" w:cs="Calibri"/>
          <w:sz w:val="24"/>
          <w:szCs w:val="24"/>
        </w:rPr>
        <w:t xml:space="preserve"> </w:t>
      </w:r>
      <w:r w:rsidR="0056606C" w:rsidRPr="00FA471E">
        <w:rPr>
          <w:rFonts w:ascii="Calibri" w:hAnsi="Calibri" w:cs="Calibri"/>
          <w:sz w:val="24"/>
          <w:szCs w:val="24"/>
        </w:rPr>
        <w:t xml:space="preserve">otwartego konkursu ofert na realizację </w:t>
      </w:r>
      <w:r w:rsidR="00FB07C8" w:rsidRPr="00FA471E">
        <w:rPr>
          <w:rFonts w:ascii="Calibri" w:hAnsi="Calibri" w:cs="Calibri"/>
          <w:sz w:val="24"/>
          <w:szCs w:val="24"/>
        </w:rPr>
        <w:t>Programu</w:t>
      </w:r>
      <w:r w:rsidR="005727C0" w:rsidRPr="00FA471E">
        <w:rPr>
          <w:rFonts w:ascii="Calibri" w:hAnsi="Calibri" w:cs="Calibri"/>
          <w:sz w:val="24"/>
          <w:szCs w:val="24"/>
        </w:rPr>
        <w:t>,</w:t>
      </w:r>
      <w:r w:rsidR="00FA471E" w:rsidRPr="00FA471E">
        <w:rPr>
          <w:rFonts w:ascii="Calibri" w:hAnsi="Calibri" w:cs="Calibri"/>
          <w:sz w:val="24"/>
          <w:szCs w:val="24"/>
        </w:rPr>
        <w:t xml:space="preserve"> </w:t>
      </w:r>
      <w:r w:rsidR="0056606C" w:rsidRPr="00FA471E">
        <w:rPr>
          <w:rFonts w:ascii="Calibri" w:hAnsi="Calibri" w:cs="Calibri"/>
          <w:sz w:val="24"/>
          <w:szCs w:val="24"/>
        </w:rPr>
        <w:t>wyb</w:t>
      </w:r>
      <w:r w:rsidR="005727C0" w:rsidRPr="00FA471E">
        <w:rPr>
          <w:rFonts w:ascii="Calibri" w:hAnsi="Calibri" w:cs="Calibri"/>
          <w:sz w:val="24"/>
          <w:szCs w:val="24"/>
        </w:rPr>
        <w:t>ór</w:t>
      </w:r>
      <w:r w:rsidR="0056606C" w:rsidRPr="00FA471E">
        <w:rPr>
          <w:rFonts w:ascii="Calibri" w:hAnsi="Calibri" w:cs="Calibri"/>
          <w:sz w:val="24"/>
          <w:szCs w:val="24"/>
        </w:rPr>
        <w:t xml:space="preserve"> </w:t>
      </w:r>
      <w:r w:rsidRPr="00FA471E">
        <w:rPr>
          <w:rFonts w:ascii="Calibri" w:hAnsi="Calibri" w:cs="Calibri"/>
          <w:sz w:val="24"/>
          <w:szCs w:val="24"/>
        </w:rPr>
        <w:t xml:space="preserve">realizatorów </w:t>
      </w:r>
      <w:r w:rsidR="005727C0" w:rsidRPr="00FA471E">
        <w:rPr>
          <w:rFonts w:ascii="Calibri" w:hAnsi="Calibri" w:cs="Calibri"/>
          <w:sz w:val="24"/>
          <w:szCs w:val="24"/>
        </w:rPr>
        <w:t>(</w:t>
      </w:r>
      <w:r w:rsidR="005727C0" w:rsidRPr="00FA471E">
        <w:rPr>
          <w:rFonts w:ascii="Calibri" w:hAnsi="Calibri" w:cs="Calibri"/>
          <w:sz w:val="24"/>
          <w:szCs w:val="24"/>
        </w:rPr>
        <w:t>MEDI PARTNER Spółka z o.o.</w:t>
      </w:r>
      <w:r w:rsidR="005727C0" w:rsidRPr="00FA471E">
        <w:rPr>
          <w:rFonts w:ascii="Calibri" w:hAnsi="Calibri" w:cs="Calibri"/>
          <w:sz w:val="24"/>
          <w:szCs w:val="24"/>
        </w:rPr>
        <w:t xml:space="preserve">, </w:t>
      </w:r>
      <w:r w:rsidR="005727C0" w:rsidRPr="00FA471E">
        <w:rPr>
          <w:rFonts w:ascii="Calibri" w:hAnsi="Calibri" w:cs="Calibri"/>
          <w:sz w:val="24"/>
          <w:szCs w:val="24"/>
        </w:rPr>
        <w:t>ARTEMIDA Olsztyn Spółka z o.o.</w:t>
      </w:r>
      <w:r w:rsidR="005727C0" w:rsidRPr="00FA471E">
        <w:rPr>
          <w:rFonts w:ascii="Calibri" w:hAnsi="Calibri" w:cs="Calibri"/>
          <w:sz w:val="24"/>
          <w:szCs w:val="24"/>
        </w:rPr>
        <w:t xml:space="preserve">, </w:t>
      </w:r>
      <w:r w:rsidR="005727C0" w:rsidRPr="00FA471E">
        <w:rPr>
          <w:rFonts w:ascii="Calibri" w:hAnsi="Calibri" w:cs="Calibri"/>
          <w:sz w:val="24"/>
          <w:szCs w:val="24"/>
        </w:rPr>
        <w:t>INVICTA Spółka z o.o.</w:t>
      </w:r>
      <w:r w:rsidR="005727C0" w:rsidRPr="00FA471E">
        <w:rPr>
          <w:rFonts w:ascii="Calibri" w:hAnsi="Calibri" w:cs="Calibri"/>
          <w:sz w:val="24"/>
          <w:szCs w:val="24"/>
        </w:rPr>
        <w:t>) oraz zawarcie</w:t>
      </w:r>
      <w:r w:rsidR="003D01F8" w:rsidRPr="00FA471E">
        <w:rPr>
          <w:rFonts w:ascii="Calibri" w:hAnsi="Calibri" w:cs="Calibri"/>
          <w:sz w:val="24"/>
          <w:szCs w:val="24"/>
        </w:rPr>
        <w:t xml:space="preserve"> </w:t>
      </w:r>
      <w:r w:rsidR="00B94466" w:rsidRPr="00FA471E">
        <w:rPr>
          <w:rFonts w:ascii="Calibri" w:hAnsi="Calibri" w:cs="Calibri"/>
          <w:sz w:val="24"/>
          <w:szCs w:val="24"/>
        </w:rPr>
        <w:t>um</w:t>
      </w:r>
      <w:r w:rsidR="005727C0" w:rsidRPr="00FA471E">
        <w:rPr>
          <w:rFonts w:ascii="Calibri" w:hAnsi="Calibri" w:cs="Calibri"/>
          <w:sz w:val="24"/>
          <w:szCs w:val="24"/>
        </w:rPr>
        <w:t>ów</w:t>
      </w:r>
      <w:r w:rsidR="00B94466" w:rsidRPr="00FA471E">
        <w:rPr>
          <w:rFonts w:ascii="Calibri" w:hAnsi="Calibri" w:cs="Calibri"/>
          <w:sz w:val="24"/>
          <w:szCs w:val="24"/>
        </w:rPr>
        <w:t xml:space="preserve"> pomiędzy Gminą Olsztyn i </w:t>
      </w:r>
      <w:r w:rsidR="0056606C" w:rsidRPr="00FA471E">
        <w:rPr>
          <w:rFonts w:ascii="Calibri" w:hAnsi="Calibri" w:cs="Calibri"/>
          <w:sz w:val="24"/>
          <w:szCs w:val="24"/>
        </w:rPr>
        <w:t>w</w:t>
      </w:r>
      <w:r w:rsidR="00E74194" w:rsidRPr="00FA471E">
        <w:rPr>
          <w:rFonts w:ascii="Calibri" w:hAnsi="Calibri" w:cs="Calibri"/>
          <w:sz w:val="24"/>
          <w:szCs w:val="24"/>
        </w:rPr>
        <w:t xml:space="preserve">yłonionymi w konkursie </w:t>
      </w:r>
      <w:r w:rsidR="0056606C" w:rsidRPr="00FA471E">
        <w:rPr>
          <w:rFonts w:ascii="Calibri" w:hAnsi="Calibri" w:cs="Calibri"/>
          <w:sz w:val="24"/>
          <w:szCs w:val="24"/>
        </w:rPr>
        <w:t>oferen</w:t>
      </w:r>
      <w:r w:rsidR="00B94466" w:rsidRPr="00FA471E">
        <w:rPr>
          <w:rFonts w:ascii="Calibri" w:hAnsi="Calibri" w:cs="Calibri"/>
          <w:sz w:val="24"/>
          <w:szCs w:val="24"/>
        </w:rPr>
        <w:t>tami (podm</w:t>
      </w:r>
      <w:r w:rsidR="00FB07C8" w:rsidRPr="00FA471E">
        <w:rPr>
          <w:rFonts w:ascii="Calibri" w:hAnsi="Calibri" w:cs="Calibri"/>
          <w:sz w:val="24"/>
          <w:szCs w:val="24"/>
        </w:rPr>
        <w:t>iotami leczniczymi)</w:t>
      </w:r>
      <w:r w:rsidR="00FA471E">
        <w:rPr>
          <w:rFonts w:ascii="Calibri" w:hAnsi="Calibri" w:cs="Calibri"/>
          <w:sz w:val="24"/>
          <w:szCs w:val="24"/>
        </w:rPr>
        <w:t>,</w:t>
      </w:r>
    </w:p>
    <w:p w14:paraId="66E5CE2A" w14:textId="4EEF1EF7" w:rsidR="00D65EB8" w:rsidRDefault="00FA471E" w:rsidP="005662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B442B4" w:rsidRPr="00B469F5">
        <w:rPr>
          <w:rFonts w:ascii="Calibri" w:hAnsi="Calibri" w:cs="Calibri"/>
          <w:sz w:val="24"/>
          <w:szCs w:val="24"/>
        </w:rPr>
        <w:t xml:space="preserve"> lipc</w:t>
      </w:r>
      <w:r>
        <w:rPr>
          <w:rFonts w:ascii="Calibri" w:hAnsi="Calibri" w:cs="Calibri"/>
          <w:sz w:val="24"/>
          <w:szCs w:val="24"/>
        </w:rPr>
        <w:t>u</w:t>
      </w:r>
      <w:r w:rsidR="00B442B4" w:rsidRPr="00B469F5">
        <w:rPr>
          <w:rFonts w:ascii="Calibri" w:hAnsi="Calibri" w:cs="Calibri"/>
          <w:sz w:val="24"/>
          <w:szCs w:val="24"/>
        </w:rPr>
        <w:t xml:space="preserve"> </w:t>
      </w:r>
      <w:r w:rsidR="003D01F8" w:rsidRPr="00B469F5">
        <w:rPr>
          <w:rFonts w:ascii="Calibri" w:hAnsi="Calibri" w:cs="Calibri"/>
          <w:sz w:val="24"/>
          <w:szCs w:val="24"/>
        </w:rPr>
        <w:t>2023</w:t>
      </w:r>
      <w:r w:rsidR="006A3CD7">
        <w:rPr>
          <w:rFonts w:ascii="Calibri" w:hAnsi="Calibri" w:cs="Calibri"/>
          <w:sz w:val="24"/>
          <w:szCs w:val="24"/>
        </w:rPr>
        <w:t> r.</w:t>
      </w:r>
      <w:r w:rsidR="003D01F8" w:rsidRPr="00B469F5">
        <w:rPr>
          <w:rFonts w:ascii="Calibri" w:hAnsi="Calibri" w:cs="Calibri"/>
          <w:sz w:val="24"/>
          <w:szCs w:val="24"/>
        </w:rPr>
        <w:t xml:space="preserve"> </w:t>
      </w:r>
      <w:r w:rsidR="003D01F8" w:rsidRPr="00FA471E">
        <w:rPr>
          <w:rFonts w:ascii="Calibri" w:hAnsi="Calibri" w:cs="Calibri"/>
          <w:sz w:val="24"/>
          <w:szCs w:val="24"/>
        </w:rPr>
        <w:t>p</w:t>
      </w:r>
      <w:r w:rsidR="007D12D7" w:rsidRPr="00FA471E">
        <w:rPr>
          <w:rFonts w:ascii="Calibri" w:hAnsi="Calibri" w:cs="Calibri"/>
          <w:sz w:val="24"/>
          <w:szCs w:val="24"/>
        </w:rPr>
        <w:t>odano do publicznej wiadomości</w:t>
      </w:r>
      <w:r w:rsidR="00F2675C" w:rsidRPr="00B469F5">
        <w:rPr>
          <w:rFonts w:ascii="Calibri" w:hAnsi="Calibri" w:cs="Calibri"/>
          <w:sz w:val="24"/>
          <w:szCs w:val="24"/>
        </w:rPr>
        <w:t xml:space="preserve"> oraz przesłan</w:t>
      </w:r>
      <w:r w:rsidR="005727C0">
        <w:rPr>
          <w:rFonts w:ascii="Calibri" w:hAnsi="Calibri" w:cs="Calibri"/>
          <w:sz w:val="24"/>
          <w:szCs w:val="24"/>
        </w:rPr>
        <w:t>o</w:t>
      </w:r>
      <w:r w:rsidR="00F2675C" w:rsidRPr="00B469F5">
        <w:rPr>
          <w:rFonts w:ascii="Calibri" w:hAnsi="Calibri" w:cs="Calibri"/>
          <w:sz w:val="24"/>
          <w:szCs w:val="24"/>
        </w:rPr>
        <w:t xml:space="preserve"> do mediów</w:t>
      </w:r>
      <w:r w:rsidR="00341CE8" w:rsidRPr="00B469F5">
        <w:rPr>
          <w:rFonts w:ascii="Calibri" w:hAnsi="Calibri" w:cs="Calibri"/>
          <w:sz w:val="24"/>
          <w:szCs w:val="24"/>
        </w:rPr>
        <w:t xml:space="preserve"> </w:t>
      </w:r>
      <w:r w:rsidR="00471A36" w:rsidRPr="00FA471E">
        <w:rPr>
          <w:rFonts w:ascii="Calibri" w:hAnsi="Calibri" w:cs="Calibri"/>
          <w:sz w:val="24"/>
          <w:szCs w:val="24"/>
        </w:rPr>
        <w:t>informacj</w:t>
      </w:r>
      <w:r w:rsidR="005727C0" w:rsidRPr="00FA471E">
        <w:rPr>
          <w:rFonts w:ascii="Calibri" w:hAnsi="Calibri" w:cs="Calibri"/>
          <w:sz w:val="24"/>
          <w:szCs w:val="24"/>
        </w:rPr>
        <w:t>ę</w:t>
      </w:r>
      <w:r w:rsidR="007D12D7" w:rsidRPr="00FA471E">
        <w:rPr>
          <w:rFonts w:ascii="Calibri" w:hAnsi="Calibri" w:cs="Calibri"/>
          <w:sz w:val="24"/>
          <w:szCs w:val="24"/>
        </w:rPr>
        <w:t xml:space="preserve"> </w:t>
      </w:r>
      <w:r w:rsidR="005727C0" w:rsidRPr="00FA471E">
        <w:rPr>
          <w:rFonts w:ascii="Calibri" w:hAnsi="Calibri" w:cs="Calibri"/>
          <w:sz w:val="24"/>
          <w:szCs w:val="24"/>
        </w:rPr>
        <w:t>-</w:t>
      </w:r>
      <w:r w:rsidR="00F2675C" w:rsidRPr="00FA471E">
        <w:rPr>
          <w:rFonts w:ascii="Calibri" w:hAnsi="Calibri" w:cs="Calibri"/>
          <w:sz w:val="24"/>
          <w:szCs w:val="24"/>
        </w:rPr>
        <w:t xml:space="preserve"> </w:t>
      </w:r>
      <w:r w:rsidR="007D0FC2" w:rsidRPr="00B469F5">
        <w:rPr>
          <w:rFonts w:ascii="Calibri" w:hAnsi="Calibri" w:cs="Calibri"/>
          <w:sz w:val="24"/>
          <w:szCs w:val="24"/>
        </w:rPr>
        <w:t>zaproszenie zainteresowanych par zamieszkałych na terenie Miasta Olsztyna do uczestnictwa w </w:t>
      </w:r>
      <w:r w:rsidR="00826E8C">
        <w:rPr>
          <w:rFonts w:ascii="Calibri" w:hAnsi="Calibri" w:cs="Calibri"/>
          <w:sz w:val="24"/>
          <w:szCs w:val="24"/>
        </w:rPr>
        <w:t xml:space="preserve"> </w:t>
      </w:r>
      <w:r w:rsidR="007D0FC2" w:rsidRPr="00B469F5">
        <w:rPr>
          <w:rFonts w:ascii="Calibri" w:hAnsi="Calibri" w:cs="Calibri"/>
          <w:sz w:val="24"/>
          <w:szCs w:val="24"/>
        </w:rPr>
        <w:t>Programie</w:t>
      </w:r>
      <w:r w:rsidR="00AB6F69">
        <w:rPr>
          <w:rFonts w:ascii="Calibri" w:hAnsi="Calibri" w:cs="Calibri"/>
          <w:sz w:val="24"/>
          <w:szCs w:val="24"/>
        </w:rPr>
        <w:t xml:space="preserve">, przy czym </w:t>
      </w:r>
      <w:r w:rsidR="00B442B4" w:rsidRPr="00B469F5">
        <w:rPr>
          <w:rFonts w:ascii="Calibri" w:hAnsi="Calibri" w:cs="Calibri"/>
          <w:sz w:val="24"/>
          <w:szCs w:val="24"/>
        </w:rPr>
        <w:t>podmiot</w:t>
      </w:r>
      <w:r w:rsidR="00AB6F69">
        <w:rPr>
          <w:rFonts w:ascii="Calibri" w:hAnsi="Calibri" w:cs="Calibri"/>
          <w:sz w:val="24"/>
          <w:szCs w:val="24"/>
        </w:rPr>
        <w:t>y</w:t>
      </w:r>
      <w:r w:rsidR="00B442B4" w:rsidRPr="00B469F5">
        <w:rPr>
          <w:rFonts w:ascii="Calibri" w:hAnsi="Calibri" w:cs="Calibri"/>
          <w:sz w:val="24"/>
          <w:szCs w:val="24"/>
        </w:rPr>
        <w:t xml:space="preserve"> lecznicz</w:t>
      </w:r>
      <w:r w:rsidR="00AB6F69">
        <w:rPr>
          <w:rFonts w:ascii="Calibri" w:hAnsi="Calibri" w:cs="Calibri"/>
          <w:sz w:val="24"/>
          <w:szCs w:val="24"/>
        </w:rPr>
        <w:t>e również</w:t>
      </w:r>
      <w:r w:rsidR="00B442B4" w:rsidRPr="00B469F5">
        <w:rPr>
          <w:rFonts w:ascii="Calibri" w:hAnsi="Calibri" w:cs="Calibri"/>
          <w:sz w:val="24"/>
          <w:szCs w:val="24"/>
        </w:rPr>
        <w:t xml:space="preserve"> </w:t>
      </w:r>
      <w:r w:rsidR="00AB6F69">
        <w:rPr>
          <w:rFonts w:ascii="Calibri" w:hAnsi="Calibri" w:cs="Calibri"/>
          <w:sz w:val="24"/>
          <w:szCs w:val="24"/>
        </w:rPr>
        <w:t>miały obowiązek</w:t>
      </w:r>
      <w:r w:rsidR="00341CE8" w:rsidRPr="00B469F5">
        <w:rPr>
          <w:rFonts w:ascii="Calibri" w:hAnsi="Calibri" w:cs="Calibri"/>
          <w:sz w:val="24"/>
          <w:szCs w:val="24"/>
        </w:rPr>
        <w:t xml:space="preserve"> </w:t>
      </w:r>
      <w:r w:rsidR="00826E8C">
        <w:rPr>
          <w:rFonts w:ascii="Calibri" w:hAnsi="Calibri" w:cs="Calibri"/>
          <w:sz w:val="24"/>
          <w:szCs w:val="24"/>
        </w:rPr>
        <w:t>upowszechnienia materiałów promujących realizowany Program</w:t>
      </w:r>
      <w:r w:rsidR="00210196" w:rsidRPr="00B469F5">
        <w:rPr>
          <w:rFonts w:ascii="Calibri" w:hAnsi="Calibri" w:cs="Calibri"/>
          <w:sz w:val="24"/>
          <w:szCs w:val="24"/>
        </w:rPr>
        <w:t xml:space="preserve"> </w:t>
      </w:r>
      <w:r w:rsidR="00B442B4" w:rsidRPr="00B469F5">
        <w:rPr>
          <w:rFonts w:ascii="Calibri" w:hAnsi="Calibri" w:cs="Calibri"/>
          <w:sz w:val="24"/>
          <w:szCs w:val="24"/>
        </w:rPr>
        <w:t xml:space="preserve">dla mieszkańców Olsztyna </w:t>
      </w:r>
      <w:r w:rsidR="00210196" w:rsidRPr="00B469F5">
        <w:rPr>
          <w:rFonts w:ascii="Calibri" w:hAnsi="Calibri" w:cs="Calibri"/>
          <w:sz w:val="24"/>
          <w:szCs w:val="24"/>
        </w:rPr>
        <w:t xml:space="preserve">wraz z </w:t>
      </w:r>
      <w:r w:rsidR="003D01F8" w:rsidRPr="00B469F5">
        <w:rPr>
          <w:rFonts w:ascii="Calibri" w:hAnsi="Calibri" w:cs="Calibri"/>
          <w:sz w:val="24"/>
          <w:szCs w:val="24"/>
        </w:rPr>
        <w:t xml:space="preserve">informacją </w:t>
      </w:r>
      <w:r w:rsidR="00210196" w:rsidRPr="00B469F5">
        <w:rPr>
          <w:rFonts w:ascii="Calibri" w:hAnsi="Calibri" w:cs="Calibri"/>
          <w:sz w:val="24"/>
          <w:szCs w:val="24"/>
        </w:rPr>
        <w:t xml:space="preserve">o </w:t>
      </w:r>
      <w:r w:rsidR="00B442B4" w:rsidRPr="00B469F5">
        <w:rPr>
          <w:rFonts w:ascii="Calibri" w:hAnsi="Calibri" w:cs="Calibri"/>
          <w:sz w:val="24"/>
          <w:szCs w:val="24"/>
        </w:rPr>
        <w:t>dofinansowaniu tego Programu ze</w:t>
      </w:r>
      <w:r w:rsidR="0055499D">
        <w:rPr>
          <w:rFonts w:ascii="Calibri" w:hAnsi="Calibri" w:cs="Calibri"/>
          <w:sz w:val="24"/>
          <w:szCs w:val="24"/>
        </w:rPr>
        <w:t> </w:t>
      </w:r>
      <w:r w:rsidR="00210196" w:rsidRPr="00B469F5">
        <w:rPr>
          <w:rFonts w:ascii="Calibri" w:hAnsi="Calibri" w:cs="Calibri"/>
          <w:sz w:val="24"/>
          <w:szCs w:val="24"/>
        </w:rPr>
        <w:t>środków z budżetu Olsztyna.</w:t>
      </w:r>
      <w:r w:rsidR="0055499D">
        <w:rPr>
          <w:rFonts w:ascii="Calibri" w:hAnsi="Calibri" w:cs="Calibri"/>
          <w:sz w:val="24"/>
          <w:szCs w:val="24"/>
        </w:rPr>
        <w:t xml:space="preserve"> Informacja do mediów była ponawiana w trakcie trwania Programu.</w:t>
      </w:r>
    </w:p>
    <w:p w14:paraId="48A4A3D0" w14:textId="77777777" w:rsidR="005662C0" w:rsidRDefault="005662C0" w:rsidP="005662C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43013C1" w14:textId="77777777" w:rsidR="0055499D" w:rsidRPr="005662C0" w:rsidRDefault="0055499D" w:rsidP="005662C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C294ED5" w14:textId="72B614B3" w:rsidR="0068247C" w:rsidRDefault="00AB6F69" w:rsidP="005662C0">
      <w:pPr>
        <w:spacing w:after="0" w:line="360" w:lineRule="auto"/>
        <w:ind w:firstLine="349"/>
        <w:jc w:val="both"/>
        <w:rPr>
          <w:rFonts w:ascii="Calibri" w:hAnsi="Calibri" w:cs="Calibri"/>
          <w:sz w:val="24"/>
          <w:szCs w:val="24"/>
        </w:rPr>
      </w:pPr>
      <w:r w:rsidRPr="005662C0">
        <w:rPr>
          <w:rFonts w:ascii="Calibri" w:hAnsi="Calibri" w:cs="Calibri"/>
          <w:sz w:val="24"/>
          <w:szCs w:val="24"/>
        </w:rPr>
        <w:t>Liczba</w:t>
      </w:r>
      <w:r w:rsidR="0068247C" w:rsidRPr="005662C0">
        <w:rPr>
          <w:rFonts w:ascii="Calibri" w:hAnsi="Calibri" w:cs="Calibri"/>
          <w:sz w:val="24"/>
          <w:szCs w:val="24"/>
        </w:rPr>
        <w:t xml:space="preserve"> wniosków o dofinansowanie procedury zapłodnienia pozaustrojowego </w:t>
      </w:r>
      <w:r w:rsidR="00B469F5" w:rsidRPr="005662C0">
        <w:rPr>
          <w:rFonts w:ascii="Calibri" w:hAnsi="Calibri" w:cs="Calibri"/>
          <w:sz w:val="24"/>
          <w:szCs w:val="24"/>
        </w:rPr>
        <w:t xml:space="preserve">in </w:t>
      </w:r>
      <w:r w:rsidR="0068247C" w:rsidRPr="005662C0">
        <w:rPr>
          <w:rFonts w:ascii="Calibri" w:hAnsi="Calibri" w:cs="Calibri"/>
          <w:sz w:val="24"/>
          <w:szCs w:val="24"/>
        </w:rPr>
        <w:t xml:space="preserve">vitro złożonych do dnia </w:t>
      </w:r>
      <w:r w:rsidR="003B3F99" w:rsidRPr="005662C0">
        <w:rPr>
          <w:rFonts w:ascii="Calibri" w:hAnsi="Calibri" w:cs="Calibri"/>
          <w:sz w:val="24"/>
          <w:szCs w:val="24"/>
        </w:rPr>
        <w:t>06</w:t>
      </w:r>
      <w:r w:rsidR="0068247C" w:rsidRPr="005662C0">
        <w:rPr>
          <w:rFonts w:ascii="Calibri" w:hAnsi="Calibri" w:cs="Calibri"/>
          <w:sz w:val="24"/>
          <w:szCs w:val="24"/>
        </w:rPr>
        <w:t xml:space="preserve"> </w:t>
      </w:r>
      <w:r w:rsidR="003B3F99" w:rsidRPr="005662C0">
        <w:rPr>
          <w:rFonts w:ascii="Calibri" w:hAnsi="Calibri" w:cs="Calibri"/>
          <w:sz w:val="24"/>
          <w:szCs w:val="24"/>
        </w:rPr>
        <w:t>wrześni</w:t>
      </w:r>
      <w:r w:rsidR="0068247C" w:rsidRPr="005662C0">
        <w:rPr>
          <w:rFonts w:ascii="Calibri" w:hAnsi="Calibri" w:cs="Calibri"/>
          <w:sz w:val="24"/>
          <w:szCs w:val="24"/>
        </w:rPr>
        <w:t>a br. do Wydziału Zdrowia i Polityki Społecznej Urzędu Miasta Olsztyna przez poszczególnych realizatorów Programu:</w:t>
      </w:r>
    </w:p>
    <w:p w14:paraId="61E6185D" w14:textId="77777777" w:rsidR="0055499D" w:rsidRPr="005662C0" w:rsidRDefault="0055499D" w:rsidP="005662C0">
      <w:pPr>
        <w:spacing w:after="0" w:line="360" w:lineRule="auto"/>
        <w:ind w:firstLine="349"/>
        <w:jc w:val="both"/>
        <w:rPr>
          <w:rFonts w:ascii="Calibri" w:hAnsi="Calibri" w:cs="Calibri"/>
          <w:sz w:val="24"/>
          <w:szCs w:val="24"/>
        </w:rPr>
      </w:pPr>
    </w:p>
    <w:p w14:paraId="600FD96B" w14:textId="77777777" w:rsidR="0027292B" w:rsidRDefault="003D01F8" w:rsidP="005662C0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5499D">
        <w:rPr>
          <w:rFonts w:ascii="Calibri" w:hAnsi="Calibri" w:cs="Calibri"/>
          <w:b/>
          <w:bCs/>
          <w:sz w:val="24"/>
          <w:szCs w:val="24"/>
        </w:rPr>
        <w:lastRenderedPageBreak/>
        <w:t>Artemida Olsztyn Sp. z o.o.</w:t>
      </w:r>
      <w:r w:rsidR="00B469F5">
        <w:rPr>
          <w:rFonts w:ascii="Calibri" w:hAnsi="Calibri" w:cs="Calibri"/>
          <w:sz w:val="24"/>
          <w:szCs w:val="24"/>
        </w:rPr>
        <w:t xml:space="preserve"> </w:t>
      </w:r>
    </w:p>
    <w:p w14:paraId="30665280" w14:textId="0F0CAB8E" w:rsidR="00A74593" w:rsidRDefault="0027292B" w:rsidP="0027292B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Klinika </w:t>
      </w:r>
      <w:r w:rsidR="003D01F8" w:rsidRPr="003A6F1D">
        <w:rPr>
          <w:rFonts w:ascii="Calibri" w:hAnsi="Calibri" w:cs="Calibri"/>
          <w:sz w:val="24"/>
          <w:szCs w:val="24"/>
        </w:rPr>
        <w:t xml:space="preserve">wystąpiła o objęcie dofinansowaniem </w:t>
      </w:r>
      <w:r w:rsidR="00DA67DB" w:rsidRPr="003A6F1D">
        <w:rPr>
          <w:rFonts w:ascii="Calibri" w:hAnsi="Calibri" w:cs="Calibri"/>
          <w:sz w:val="24"/>
          <w:szCs w:val="24"/>
        </w:rPr>
        <w:t>1</w:t>
      </w:r>
      <w:r w:rsidR="00A74593">
        <w:rPr>
          <w:rFonts w:ascii="Calibri" w:hAnsi="Calibri" w:cs="Calibri"/>
          <w:sz w:val="24"/>
          <w:szCs w:val="24"/>
        </w:rPr>
        <w:t>7</w:t>
      </w:r>
      <w:r w:rsidR="00DA67DB" w:rsidRPr="003A6F1D">
        <w:rPr>
          <w:rFonts w:ascii="Calibri" w:hAnsi="Calibri" w:cs="Calibri"/>
          <w:sz w:val="24"/>
          <w:szCs w:val="24"/>
        </w:rPr>
        <w:t xml:space="preserve"> </w:t>
      </w:r>
      <w:r w:rsidR="003D01F8" w:rsidRPr="003A6F1D">
        <w:rPr>
          <w:rFonts w:ascii="Calibri" w:hAnsi="Calibri" w:cs="Calibri"/>
          <w:sz w:val="24"/>
          <w:szCs w:val="24"/>
        </w:rPr>
        <w:t xml:space="preserve">par. </w:t>
      </w:r>
      <w:r w:rsidR="005D6704" w:rsidRPr="003A6F1D">
        <w:rPr>
          <w:rFonts w:ascii="Calibri" w:hAnsi="Calibri" w:cs="Calibri"/>
          <w:sz w:val="24"/>
          <w:szCs w:val="24"/>
        </w:rPr>
        <w:t>Dokonano weryfikacji wniosków poprzez potwierdzenie zamieszkiwania na terenie Miasta Olsztyna</w:t>
      </w:r>
      <w:r w:rsidR="00D8316A">
        <w:rPr>
          <w:rFonts w:ascii="Calibri" w:hAnsi="Calibri" w:cs="Calibri"/>
          <w:sz w:val="24"/>
          <w:szCs w:val="24"/>
        </w:rPr>
        <w:t xml:space="preserve"> i z</w:t>
      </w:r>
      <w:r w:rsidR="00DA67DB" w:rsidRPr="003A6F1D">
        <w:rPr>
          <w:rFonts w:ascii="Calibri" w:hAnsi="Calibri" w:cs="Calibri"/>
          <w:sz w:val="24"/>
          <w:szCs w:val="24"/>
        </w:rPr>
        <w:t>atwierdzono</w:t>
      </w:r>
      <w:r w:rsidR="00D8316A">
        <w:rPr>
          <w:rFonts w:ascii="Calibri" w:hAnsi="Calibri" w:cs="Calibri"/>
          <w:sz w:val="24"/>
          <w:szCs w:val="24"/>
        </w:rPr>
        <w:t xml:space="preserve"> </w:t>
      </w:r>
      <w:r w:rsidR="00BE4169" w:rsidRPr="003A6F1D">
        <w:rPr>
          <w:rFonts w:ascii="Calibri" w:hAnsi="Calibri" w:cs="Calibri"/>
          <w:sz w:val="24"/>
          <w:szCs w:val="24"/>
        </w:rPr>
        <w:t>dofinasowanie procedury zapłodnienia pozaustrojowego w</w:t>
      </w:r>
      <w:r w:rsidR="0055499D">
        <w:rPr>
          <w:rFonts w:ascii="Calibri" w:hAnsi="Calibri" w:cs="Calibri"/>
          <w:sz w:val="24"/>
          <w:szCs w:val="24"/>
        </w:rPr>
        <w:t> </w:t>
      </w:r>
      <w:r w:rsidR="00BE4169" w:rsidRPr="003A6F1D">
        <w:rPr>
          <w:rFonts w:ascii="Calibri" w:hAnsi="Calibri" w:cs="Calibri"/>
          <w:sz w:val="24"/>
          <w:szCs w:val="24"/>
        </w:rPr>
        <w:t xml:space="preserve">ramach dawstwa partnerskiego </w:t>
      </w:r>
      <w:r w:rsidR="005D6704" w:rsidRPr="003A6F1D">
        <w:rPr>
          <w:rFonts w:ascii="Calibri" w:hAnsi="Calibri" w:cs="Calibri"/>
          <w:sz w:val="24"/>
          <w:szCs w:val="24"/>
        </w:rPr>
        <w:t xml:space="preserve">w wys. 6.000 zł </w:t>
      </w:r>
      <w:r w:rsidR="005D7187">
        <w:rPr>
          <w:rFonts w:ascii="Calibri" w:hAnsi="Calibri" w:cs="Calibri"/>
          <w:sz w:val="24"/>
          <w:szCs w:val="24"/>
        </w:rPr>
        <w:t>(</w:t>
      </w:r>
      <w:r w:rsidR="005D6704" w:rsidRPr="003A6F1D">
        <w:rPr>
          <w:rFonts w:ascii="Calibri" w:hAnsi="Calibri" w:cs="Calibri"/>
          <w:sz w:val="24"/>
          <w:szCs w:val="24"/>
        </w:rPr>
        <w:t xml:space="preserve">na łączną kwotę </w:t>
      </w:r>
      <w:r w:rsidR="00A74593">
        <w:rPr>
          <w:rFonts w:ascii="Calibri" w:hAnsi="Calibri" w:cs="Calibri"/>
          <w:sz w:val="24"/>
          <w:szCs w:val="24"/>
        </w:rPr>
        <w:t>102</w:t>
      </w:r>
      <w:r w:rsidR="005D6704" w:rsidRPr="003A6F1D">
        <w:rPr>
          <w:rFonts w:ascii="Calibri" w:hAnsi="Calibri" w:cs="Calibri"/>
          <w:sz w:val="24"/>
          <w:szCs w:val="24"/>
        </w:rPr>
        <w:t>.000 zł</w:t>
      </w:r>
      <w:r w:rsidR="005D7187">
        <w:rPr>
          <w:rFonts w:ascii="Calibri" w:hAnsi="Calibri" w:cs="Calibri"/>
          <w:sz w:val="24"/>
          <w:szCs w:val="24"/>
        </w:rPr>
        <w:t>)</w:t>
      </w:r>
      <w:r w:rsidR="005D6704" w:rsidRPr="003A6F1D">
        <w:rPr>
          <w:rFonts w:ascii="Calibri" w:hAnsi="Calibri" w:cs="Calibri"/>
          <w:sz w:val="24"/>
          <w:szCs w:val="24"/>
        </w:rPr>
        <w:t>.</w:t>
      </w:r>
      <w:r w:rsidR="00A74593">
        <w:rPr>
          <w:rFonts w:ascii="Calibri" w:hAnsi="Calibri" w:cs="Calibri"/>
          <w:sz w:val="24"/>
          <w:szCs w:val="24"/>
        </w:rPr>
        <w:t xml:space="preserve"> </w:t>
      </w:r>
    </w:p>
    <w:p w14:paraId="4120208D" w14:textId="230EA4BC" w:rsidR="00A74593" w:rsidRPr="0073470D" w:rsidRDefault="00A74593" w:rsidP="005662C0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FA471E">
        <w:rPr>
          <w:rFonts w:ascii="Calibri" w:hAnsi="Calibri" w:cs="Calibri"/>
          <w:sz w:val="24"/>
          <w:szCs w:val="24"/>
        </w:rPr>
        <w:t>W 2023</w:t>
      </w:r>
      <w:r w:rsidR="006A3CD7">
        <w:rPr>
          <w:rFonts w:ascii="Calibri" w:hAnsi="Calibri" w:cs="Calibri"/>
          <w:sz w:val="24"/>
          <w:szCs w:val="24"/>
        </w:rPr>
        <w:t> r.</w:t>
      </w:r>
      <w:r w:rsidRPr="00FA471E">
        <w:rPr>
          <w:rFonts w:ascii="Calibri" w:hAnsi="Calibri" w:cs="Calibri"/>
          <w:sz w:val="24"/>
          <w:szCs w:val="24"/>
        </w:rPr>
        <w:t xml:space="preserve"> w ramach programu </w:t>
      </w:r>
      <w:r w:rsidRPr="0073470D">
        <w:rPr>
          <w:rFonts w:ascii="Calibri" w:hAnsi="Calibri" w:cs="Calibri"/>
          <w:sz w:val="24"/>
          <w:szCs w:val="24"/>
        </w:rPr>
        <w:t>gminnego wykonano 8 procedur zapłodnienia pozaustrojowego w ramach dawstwa partnerskiego, 1 transfer został odroczony z</w:t>
      </w:r>
      <w:r w:rsidR="0055499D">
        <w:rPr>
          <w:rFonts w:ascii="Calibri" w:hAnsi="Calibri" w:cs="Calibri"/>
          <w:sz w:val="24"/>
          <w:szCs w:val="24"/>
        </w:rPr>
        <w:t> </w:t>
      </w:r>
      <w:r w:rsidRPr="0073470D">
        <w:rPr>
          <w:rFonts w:ascii="Calibri" w:hAnsi="Calibri" w:cs="Calibri"/>
          <w:sz w:val="24"/>
          <w:szCs w:val="24"/>
        </w:rPr>
        <w:t>przyczyn medycznych</w:t>
      </w:r>
      <w:r w:rsidR="00D8316A" w:rsidRPr="0073470D">
        <w:rPr>
          <w:rFonts w:ascii="Calibri" w:hAnsi="Calibri" w:cs="Calibri"/>
          <w:sz w:val="24"/>
          <w:szCs w:val="24"/>
        </w:rPr>
        <w:t xml:space="preserve"> na rok </w:t>
      </w:r>
      <w:r w:rsidRPr="0073470D">
        <w:rPr>
          <w:rFonts w:ascii="Calibri" w:hAnsi="Calibri" w:cs="Calibri"/>
          <w:sz w:val="24"/>
          <w:szCs w:val="24"/>
        </w:rPr>
        <w:t>2024</w:t>
      </w:r>
      <w:r w:rsidR="006A3CD7">
        <w:rPr>
          <w:rFonts w:ascii="Calibri" w:hAnsi="Calibri" w:cs="Calibri"/>
          <w:sz w:val="24"/>
          <w:szCs w:val="24"/>
        </w:rPr>
        <w:t> r.</w:t>
      </w:r>
      <w:r w:rsidR="0055499D">
        <w:rPr>
          <w:rFonts w:ascii="Calibri" w:hAnsi="Calibri" w:cs="Calibri"/>
          <w:sz w:val="24"/>
          <w:szCs w:val="24"/>
        </w:rPr>
        <w:t>,</w:t>
      </w:r>
      <w:r w:rsidRPr="0073470D">
        <w:rPr>
          <w:rFonts w:ascii="Calibri" w:hAnsi="Calibri" w:cs="Calibri"/>
          <w:sz w:val="24"/>
          <w:szCs w:val="24"/>
        </w:rPr>
        <w:t xml:space="preserve"> </w:t>
      </w:r>
      <w:r w:rsidR="00D8316A" w:rsidRPr="0073470D">
        <w:rPr>
          <w:rFonts w:ascii="Calibri" w:hAnsi="Calibri" w:cs="Calibri"/>
          <w:sz w:val="24"/>
          <w:szCs w:val="24"/>
        </w:rPr>
        <w:t>2</w:t>
      </w:r>
      <w:r w:rsidRPr="0073470D">
        <w:rPr>
          <w:rFonts w:ascii="Calibri" w:hAnsi="Calibri" w:cs="Calibri"/>
          <w:sz w:val="24"/>
          <w:szCs w:val="24"/>
        </w:rPr>
        <w:t xml:space="preserve"> procedury zakończyły się brakiem prawidłowego zarodka do transferu</w:t>
      </w:r>
      <w:r w:rsidR="005662C0">
        <w:rPr>
          <w:rFonts w:ascii="Calibri" w:hAnsi="Calibri" w:cs="Calibri"/>
          <w:sz w:val="24"/>
          <w:szCs w:val="24"/>
        </w:rPr>
        <w:t>, 1</w:t>
      </w:r>
      <w:r w:rsidR="005662C0" w:rsidRPr="005662C0">
        <w:rPr>
          <w:rFonts w:ascii="Calibri" w:hAnsi="Calibri" w:cs="Calibri"/>
          <w:sz w:val="24"/>
          <w:szCs w:val="24"/>
        </w:rPr>
        <w:t xml:space="preserve"> para </w:t>
      </w:r>
      <w:r w:rsidR="005662C0">
        <w:rPr>
          <w:rFonts w:ascii="Calibri" w:hAnsi="Calibri" w:cs="Calibri"/>
          <w:sz w:val="24"/>
          <w:szCs w:val="24"/>
        </w:rPr>
        <w:t xml:space="preserve">nadal </w:t>
      </w:r>
      <w:r w:rsidR="005662C0" w:rsidRPr="005662C0">
        <w:rPr>
          <w:rFonts w:ascii="Calibri" w:hAnsi="Calibri" w:cs="Calibri"/>
          <w:sz w:val="24"/>
          <w:szCs w:val="24"/>
        </w:rPr>
        <w:t>jest w trakcie procedury</w:t>
      </w:r>
      <w:r w:rsidRPr="0073470D">
        <w:rPr>
          <w:rFonts w:ascii="Calibri" w:hAnsi="Calibri" w:cs="Calibri"/>
          <w:sz w:val="24"/>
          <w:szCs w:val="24"/>
        </w:rPr>
        <w:t xml:space="preserve">. </w:t>
      </w:r>
    </w:p>
    <w:p w14:paraId="14D0BEDC" w14:textId="3F05FE31" w:rsidR="00A74593" w:rsidRPr="00FA471E" w:rsidRDefault="00A74593" w:rsidP="005662C0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73470D">
        <w:rPr>
          <w:rFonts w:ascii="Calibri" w:hAnsi="Calibri" w:cs="Calibri"/>
          <w:sz w:val="24"/>
          <w:szCs w:val="24"/>
        </w:rPr>
        <w:t>W 2024</w:t>
      </w:r>
      <w:r w:rsidR="006A3CD7">
        <w:rPr>
          <w:rFonts w:ascii="Calibri" w:hAnsi="Calibri" w:cs="Calibri"/>
          <w:sz w:val="24"/>
          <w:szCs w:val="24"/>
        </w:rPr>
        <w:t> r.</w:t>
      </w:r>
      <w:r w:rsidRPr="0073470D">
        <w:rPr>
          <w:rFonts w:ascii="Calibri" w:hAnsi="Calibri" w:cs="Calibri"/>
          <w:sz w:val="24"/>
          <w:szCs w:val="24"/>
        </w:rPr>
        <w:t xml:space="preserve"> wykonano 4 procedury</w:t>
      </w:r>
      <w:r w:rsidRPr="00FA471E">
        <w:rPr>
          <w:rFonts w:ascii="Calibri" w:hAnsi="Calibri" w:cs="Calibri"/>
          <w:sz w:val="24"/>
          <w:szCs w:val="24"/>
        </w:rPr>
        <w:t xml:space="preserve"> zapłodnienia pozaustrojowego w ramach dawstwa partnerskiego. </w:t>
      </w:r>
    </w:p>
    <w:p w14:paraId="5F12A2CF" w14:textId="696E2A85" w:rsidR="00A74593" w:rsidRPr="00A74593" w:rsidRDefault="00A74593" w:rsidP="005662C0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FA471E">
        <w:rPr>
          <w:rFonts w:ascii="Calibri" w:hAnsi="Calibri" w:cs="Calibri"/>
          <w:sz w:val="24"/>
          <w:szCs w:val="24"/>
        </w:rPr>
        <w:t xml:space="preserve">Realizator poinformował, że w wyniku przeprowadzonych procedur zapłodnienia pozaustrojowego w ramach dawstwa partnerskiego </w:t>
      </w:r>
      <w:r w:rsidRPr="00D8316A">
        <w:rPr>
          <w:rFonts w:ascii="Calibri" w:hAnsi="Calibri" w:cs="Calibri"/>
          <w:b/>
          <w:bCs/>
          <w:sz w:val="24"/>
          <w:szCs w:val="24"/>
        </w:rPr>
        <w:t>uzyskano 5 ciąż klinicznych</w:t>
      </w:r>
      <w:r w:rsidRPr="00FA471E">
        <w:rPr>
          <w:rFonts w:ascii="Calibri" w:hAnsi="Calibri" w:cs="Calibri"/>
          <w:sz w:val="24"/>
          <w:szCs w:val="24"/>
        </w:rPr>
        <w:t>. Jeden poród odbył się na przełomie lipiec-sierpień 2024</w:t>
      </w:r>
      <w:r w:rsidR="006A3CD7">
        <w:rPr>
          <w:rFonts w:ascii="Calibri" w:hAnsi="Calibri" w:cs="Calibri"/>
          <w:sz w:val="24"/>
          <w:szCs w:val="24"/>
        </w:rPr>
        <w:t> r.</w:t>
      </w:r>
      <w:r w:rsidRPr="00FA471E">
        <w:rPr>
          <w:rFonts w:ascii="Calibri" w:hAnsi="Calibri" w:cs="Calibri"/>
          <w:sz w:val="24"/>
          <w:szCs w:val="24"/>
        </w:rPr>
        <w:t xml:space="preserve"> Kolejne terminy porodu wyznaczono na wrzesień-październik 2024</w:t>
      </w:r>
      <w:r w:rsidR="006A3CD7">
        <w:rPr>
          <w:rFonts w:ascii="Calibri" w:hAnsi="Calibri" w:cs="Calibri"/>
          <w:sz w:val="24"/>
          <w:szCs w:val="24"/>
        </w:rPr>
        <w:t> r.</w:t>
      </w:r>
    </w:p>
    <w:p w14:paraId="75916234" w14:textId="77777777" w:rsidR="00A74593" w:rsidRPr="00A74593" w:rsidRDefault="00A74593" w:rsidP="00A74593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766E313E" w14:textId="77777777" w:rsidR="0027292B" w:rsidRDefault="00190613" w:rsidP="00A74593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55499D">
        <w:rPr>
          <w:rFonts w:ascii="Calibri" w:hAnsi="Calibri" w:cs="Calibri"/>
          <w:b/>
          <w:bCs/>
          <w:sz w:val="24"/>
          <w:szCs w:val="24"/>
        </w:rPr>
        <w:t>INVICTA Spółka z o.o.</w:t>
      </w:r>
    </w:p>
    <w:p w14:paraId="50051541" w14:textId="7C641F24" w:rsidR="00A74593" w:rsidRDefault="0027292B" w:rsidP="0027292B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Klinika </w:t>
      </w:r>
      <w:r w:rsidR="00A74593" w:rsidRPr="00A74593">
        <w:rPr>
          <w:rFonts w:ascii="Calibri" w:hAnsi="Calibri" w:cs="Calibri"/>
          <w:sz w:val="24"/>
          <w:szCs w:val="24"/>
        </w:rPr>
        <w:t xml:space="preserve">wystąpiła do Urzędu Miasta Olsztyna o objęcie dofinansowaniem procedury in-vitro 12 par </w:t>
      </w:r>
      <w:r w:rsidR="00D8316A">
        <w:rPr>
          <w:rFonts w:ascii="Calibri" w:hAnsi="Calibri" w:cs="Calibri"/>
          <w:sz w:val="24"/>
          <w:szCs w:val="24"/>
        </w:rPr>
        <w:t>(</w:t>
      </w:r>
      <w:r w:rsidR="00A74593" w:rsidRPr="00A74593">
        <w:rPr>
          <w:rFonts w:ascii="Calibri" w:hAnsi="Calibri" w:cs="Calibri"/>
          <w:sz w:val="24"/>
          <w:szCs w:val="24"/>
        </w:rPr>
        <w:t>na łączną kwotę 72.000 zł</w:t>
      </w:r>
      <w:r w:rsidR="00D8316A">
        <w:rPr>
          <w:rFonts w:ascii="Calibri" w:hAnsi="Calibri" w:cs="Calibri"/>
          <w:sz w:val="24"/>
          <w:szCs w:val="24"/>
        </w:rPr>
        <w:t>)</w:t>
      </w:r>
      <w:r w:rsidR="00A74593" w:rsidRPr="00A74593">
        <w:rPr>
          <w:rFonts w:ascii="Calibri" w:hAnsi="Calibri" w:cs="Calibri"/>
          <w:sz w:val="24"/>
          <w:szCs w:val="24"/>
        </w:rPr>
        <w:t xml:space="preserve">. </w:t>
      </w:r>
    </w:p>
    <w:p w14:paraId="74CD6F38" w14:textId="03BBC5BE" w:rsidR="00A74593" w:rsidRPr="00FA471E" w:rsidRDefault="00A74593" w:rsidP="00A74593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FA471E">
        <w:rPr>
          <w:rFonts w:ascii="Calibri" w:hAnsi="Calibri" w:cs="Calibri"/>
          <w:sz w:val="24"/>
          <w:szCs w:val="24"/>
        </w:rPr>
        <w:t>W 2023</w:t>
      </w:r>
      <w:r w:rsidR="006A3CD7">
        <w:rPr>
          <w:rFonts w:ascii="Calibri" w:hAnsi="Calibri" w:cs="Calibri"/>
          <w:sz w:val="24"/>
          <w:szCs w:val="24"/>
        </w:rPr>
        <w:t> r.</w:t>
      </w:r>
      <w:r w:rsidRPr="00FA471E">
        <w:rPr>
          <w:rFonts w:ascii="Calibri" w:hAnsi="Calibri" w:cs="Calibri"/>
          <w:sz w:val="24"/>
          <w:szCs w:val="24"/>
        </w:rPr>
        <w:t xml:space="preserve"> pozytywną  kwalifikację medyczną otrzymało 8 osób. Po kwalifikacji medycznej 7 par rozpoczęło procedurę w zakresie dawstwa partnerskiego, a 1 para kontynuowała procedurę w zakresie dawstwa innego niż partnerskie. U 8 par przeprowadzono pozaustrojowe zapłodnienie, z czego u 2 par nastąpił brak implantacji na podstawie badań B-HCG</w:t>
      </w:r>
      <w:r w:rsidR="006A3CD7">
        <w:rPr>
          <w:rFonts w:ascii="Calibri" w:hAnsi="Calibri" w:cs="Calibri"/>
          <w:sz w:val="24"/>
          <w:szCs w:val="24"/>
        </w:rPr>
        <w:t>,</w:t>
      </w:r>
      <w:r w:rsidRPr="00FA471E">
        <w:rPr>
          <w:rFonts w:ascii="Calibri" w:hAnsi="Calibri" w:cs="Calibri"/>
          <w:sz w:val="24"/>
          <w:szCs w:val="24"/>
        </w:rPr>
        <w:t xml:space="preserve"> </w:t>
      </w:r>
      <w:r w:rsidR="006A3CD7">
        <w:rPr>
          <w:rFonts w:ascii="Calibri" w:hAnsi="Calibri" w:cs="Calibri"/>
          <w:sz w:val="24"/>
          <w:szCs w:val="24"/>
        </w:rPr>
        <w:t xml:space="preserve">u </w:t>
      </w:r>
      <w:r w:rsidRPr="00FA471E">
        <w:rPr>
          <w:rFonts w:ascii="Calibri" w:hAnsi="Calibri" w:cs="Calibri"/>
          <w:sz w:val="24"/>
          <w:szCs w:val="24"/>
        </w:rPr>
        <w:t>1 pary nastąpiło zatrzymanie rozwoju zarodka, co spowodowało odwołanie transferu zarodka. U 4 par uzyskane zarodki i</w:t>
      </w:r>
      <w:r w:rsidR="0027292B">
        <w:rPr>
          <w:rFonts w:ascii="Calibri" w:hAnsi="Calibri" w:cs="Calibri"/>
          <w:sz w:val="24"/>
          <w:szCs w:val="24"/>
        </w:rPr>
        <w:t> </w:t>
      </w:r>
      <w:r w:rsidRPr="00FA471E">
        <w:rPr>
          <w:rFonts w:ascii="Calibri" w:hAnsi="Calibri" w:cs="Calibri"/>
          <w:sz w:val="24"/>
          <w:szCs w:val="24"/>
        </w:rPr>
        <w:t xml:space="preserve">komórki zostały zamrożone ze względu na przystąpienie pary do diagnostyki </w:t>
      </w:r>
      <w:proofErr w:type="spellStart"/>
      <w:r w:rsidRPr="00FA471E">
        <w:rPr>
          <w:rFonts w:ascii="Calibri" w:hAnsi="Calibri" w:cs="Calibri"/>
          <w:sz w:val="24"/>
          <w:szCs w:val="24"/>
        </w:rPr>
        <w:t>preimplantacyjnej</w:t>
      </w:r>
      <w:proofErr w:type="spellEnd"/>
      <w:r w:rsidRPr="00FA471E">
        <w:rPr>
          <w:rFonts w:ascii="Calibri" w:hAnsi="Calibri" w:cs="Calibri"/>
          <w:sz w:val="24"/>
          <w:szCs w:val="24"/>
        </w:rPr>
        <w:t xml:space="preserve">. </w:t>
      </w:r>
      <w:r w:rsidRPr="007A30FA">
        <w:rPr>
          <w:rFonts w:ascii="Calibri" w:hAnsi="Calibri" w:cs="Calibri"/>
          <w:b/>
          <w:bCs/>
          <w:sz w:val="24"/>
          <w:szCs w:val="24"/>
        </w:rPr>
        <w:t>Potwierdzono 2 ciąże kliniczne.</w:t>
      </w:r>
    </w:p>
    <w:p w14:paraId="2600D983" w14:textId="1FD66B26" w:rsidR="00A74593" w:rsidRPr="00FA471E" w:rsidRDefault="00A74593" w:rsidP="00A74593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FA471E">
        <w:rPr>
          <w:rFonts w:ascii="Calibri" w:hAnsi="Calibri" w:cs="Calibri"/>
          <w:sz w:val="24"/>
          <w:szCs w:val="24"/>
        </w:rPr>
        <w:t>W 2024</w:t>
      </w:r>
      <w:r w:rsidR="006A3CD7">
        <w:rPr>
          <w:rFonts w:ascii="Calibri" w:hAnsi="Calibri" w:cs="Calibri"/>
          <w:sz w:val="24"/>
          <w:szCs w:val="24"/>
        </w:rPr>
        <w:t> r.</w:t>
      </w:r>
      <w:r w:rsidRPr="00FA471E">
        <w:rPr>
          <w:rFonts w:ascii="Calibri" w:hAnsi="Calibri" w:cs="Calibri"/>
          <w:sz w:val="24"/>
          <w:szCs w:val="24"/>
        </w:rPr>
        <w:t xml:space="preserve"> do programu przystąpiły 4 pary, które rozpoczęły procedurę w zakresie dawstwa partnerskiego. Dwie pary zakończyły program z wynikiem negatywnym.</w:t>
      </w:r>
    </w:p>
    <w:p w14:paraId="02BFE816" w14:textId="77777777" w:rsidR="00A74593" w:rsidRPr="00FA471E" w:rsidRDefault="00A74593" w:rsidP="00A74593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FA471E">
        <w:rPr>
          <w:rFonts w:ascii="Calibri" w:hAnsi="Calibri" w:cs="Calibri"/>
          <w:sz w:val="24"/>
          <w:szCs w:val="24"/>
        </w:rPr>
        <w:lastRenderedPageBreak/>
        <w:t>Jedna para zakończyła program na etapie procedur laboratoryjnych, nie uzyskano zarodków i odwołano transfer. Jedna para zrezygnowała z programu przed rozpoczęciem procesu medycznego.</w:t>
      </w:r>
    </w:p>
    <w:p w14:paraId="5002F842" w14:textId="5139607E" w:rsidR="00A74593" w:rsidRPr="00FA471E" w:rsidRDefault="00A74593" w:rsidP="00A74593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FA471E">
        <w:rPr>
          <w:rFonts w:ascii="Calibri" w:hAnsi="Calibri" w:cs="Calibri"/>
          <w:sz w:val="24"/>
          <w:szCs w:val="24"/>
        </w:rPr>
        <w:t>Z informacji uzyskanych od realizatora 01.07.2024</w:t>
      </w:r>
      <w:r w:rsidR="006A3CD7">
        <w:rPr>
          <w:rFonts w:ascii="Calibri" w:hAnsi="Calibri" w:cs="Calibri"/>
          <w:sz w:val="24"/>
          <w:szCs w:val="24"/>
        </w:rPr>
        <w:t> r.</w:t>
      </w:r>
      <w:r w:rsidRPr="00FA471E">
        <w:rPr>
          <w:rFonts w:ascii="Calibri" w:hAnsi="Calibri" w:cs="Calibri"/>
          <w:sz w:val="24"/>
          <w:szCs w:val="24"/>
        </w:rPr>
        <w:t xml:space="preserve"> w wyniku przeprowadzonej procedury zapłodnienia in-vitro urodziło się pierwsze dziecko</w:t>
      </w:r>
      <w:r w:rsidR="006A3CD7">
        <w:rPr>
          <w:rFonts w:ascii="Calibri" w:hAnsi="Calibri" w:cs="Calibri"/>
          <w:sz w:val="24"/>
          <w:szCs w:val="24"/>
        </w:rPr>
        <w:t xml:space="preserve"> </w:t>
      </w:r>
      <w:r w:rsidRPr="00FA471E">
        <w:rPr>
          <w:rFonts w:ascii="Calibri" w:hAnsi="Calibri" w:cs="Calibri"/>
          <w:sz w:val="24"/>
          <w:szCs w:val="24"/>
        </w:rPr>
        <w:t>-</w:t>
      </w:r>
      <w:r w:rsidR="006A3CD7">
        <w:rPr>
          <w:rFonts w:ascii="Calibri" w:hAnsi="Calibri" w:cs="Calibri"/>
          <w:sz w:val="24"/>
          <w:szCs w:val="24"/>
        </w:rPr>
        <w:t xml:space="preserve"> </w:t>
      </w:r>
      <w:r w:rsidRPr="00FA471E">
        <w:rPr>
          <w:rFonts w:ascii="Calibri" w:hAnsi="Calibri" w:cs="Calibri"/>
          <w:sz w:val="24"/>
          <w:szCs w:val="24"/>
        </w:rPr>
        <w:t>dziewczynka. Kolejna para  oczekuje na poród (planowany termin 15.09.2024</w:t>
      </w:r>
      <w:r w:rsidR="006A3CD7">
        <w:rPr>
          <w:rFonts w:ascii="Calibri" w:hAnsi="Calibri" w:cs="Calibri"/>
          <w:sz w:val="24"/>
          <w:szCs w:val="24"/>
        </w:rPr>
        <w:t> r.</w:t>
      </w:r>
      <w:r w:rsidRPr="00FA471E">
        <w:rPr>
          <w:rFonts w:ascii="Calibri" w:hAnsi="Calibri" w:cs="Calibri"/>
          <w:sz w:val="24"/>
          <w:szCs w:val="24"/>
        </w:rPr>
        <w:t>).</w:t>
      </w:r>
    </w:p>
    <w:p w14:paraId="0A661B85" w14:textId="77777777" w:rsidR="00A74593" w:rsidRPr="00A74593" w:rsidRDefault="00A74593" w:rsidP="00A7459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CE9D760" w14:textId="77777777" w:rsidR="0027292B" w:rsidRDefault="00943FB4" w:rsidP="005662C0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55499D">
        <w:rPr>
          <w:rFonts w:ascii="Calibri" w:hAnsi="Calibri" w:cs="Calibri"/>
          <w:b/>
          <w:bCs/>
          <w:sz w:val="24"/>
          <w:szCs w:val="24"/>
        </w:rPr>
        <w:t>MEDI PARTNER Spółka z o.o</w:t>
      </w:r>
      <w:r w:rsidRPr="00FA471E">
        <w:rPr>
          <w:rFonts w:ascii="Calibri" w:hAnsi="Calibri" w:cs="Calibri"/>
          <w:sz w:val="24"/>
          <w:szCs w:val="24"/>
        </w:rPr>
        <w:t xml:space="preserve">. </w:t>
      </w:r>
    </w:p>
    <w:p w14:paraId="2DD6EAD5" w14:textId="77777777" w:rsidR="0027292B" w:rsidRDefault="0027292B" w:rsidP="0027292B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Klinika </w:t>
      </w:r>
      <w:r w:rsidR="00DA67DB" w:rsidRPr="00A74593">
        <w:rPr>
          <w:rFonts w:ascii="Calibri" w:hAnsi="Calibri" w:cs="Calibri"/>
          <w:sz w:val="24"/>
          <w:szCs w:val="24"/>
        </w:rPr>
        <w:t>wystąpiła do Urzędu Miasta Olsztyna z 1 wnioskiem o objęcie dofinansowaniem w wys</w:t>
      </w:r>
      <w:r>
        <w:rPr>
          <w:rFonts w:ascii="Calibri" w:hAnsi="Calibri" w:cs="Calibri"/>
          <w:sz w:val="24"/>
          <w:szCs w:val="24"/>
        </w:rPr>
        <w:t>okości</w:t>
      </w:r>
      <w:r w:rsidR="00DA67DB" w:rsidRPr="00A74593">
        <w:rPr>
          <w:rFonts w:ascii="Calibri" w:hAnsi="Calibri" w:cs="Calibri"/>
          <w:sz w:val="24"/>
          <w:szCs w:val="24"/>
        </w:rPr>
        <w:t xml:space="preserve"> 6.000 zł w ramach Programu</w:t>
      </w:r>
      <w:r w:rsidR="00A74593">
        <w:rPr>
          <w:rFonts w:ascii="Calibri" w:hAnsi="Calibri" w:cs="Calibri"/>
          <w:sz w:val="24"/>
          <w:szCs w:val="24"/>
        </w:rPr>
        <w:t xml:space="preserve"> (</w:t>
      </w:r>
      <w:r w:rsidR="00A74593" w:rsidRPr="00FA471E">
        <w:rPr>
          <w:rFonts w:ascii="Calibri" w:hAnsi="Calibri" w:cs="Calibri"/>
          <w:sz w:val="24"/>
          <w:szCs w:val="24"/>
        </w:rPr>
        <w:t xml:space="preserve">do programu zgłosiły się 2 pary, z czego tylko jedna z nich została pozytywnie zakwalifikowana). </w:t>
      </w:r>
    </w:p>
    <w:p w14:paraId="5CA69191" w14:textId="77777777" w:rsidR="0027292B" w:rsidRDefault="007A30FA" w:rsidP="0027292B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FA471E">
        <w:rPr>
          <w:rFonts w:ascii="Calibri" w:hAnsi="Calibri" w:cs="Calibri"/>
          <w:sz w:val="24"/>
          <w:szCs w:val="24"/>
        </w:rPr>
        <w:t>W 2023</w:t>
      </w:r>
      <w:r w:rsidR="006A3CD7">
        <w:rPr>
          <w:rFonts w:ascii="Calibri" w:hAnsi="Calibri" w:cs="Calibri"/>
          <w:sz w:val="24"/>
          <w:szCs w:val="24"/>
        </w:rPr>
        <w:t> r.</w:t>
      </w:r>
      <w:r w:rsidRPr="00FA471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</w:t>
      </w:r>
      <w:r w:rsidR="00A74593" w:rsidRPr="00FA471E">
        <w:rPr>
          <w:rFonts w:ascii="Calibri" w:hAnsi="Calibri" w:cs="Calibri"/>
          <w:sz w:val="24"/>
          <w:szCs w:val="24"/>
        </w:rPr>
        <w:t xml:space="preserve"> pary przeprowadzono zapłodnienie pozaustrojowe metodą ICSI. Niestety nie doszło do uzyskania ciąży klinicznej. </w:t>
      </w:r>
    </w:p>
    <w:p w14:paraId="5DDCB731" w14:textId="28FBBDA1" w:rsidR="00267B7B" w:rsidRDefault="00A74593" w:rsidP="0027292B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FA471E">
        <w:rPr>
          <w:rFonts w:ascii="Calibri" w:hAnsi="Calibri" w:cs="Calibri"/>
          <w:sz w:val="24"/>
          <w:szCs w:val="24"/>
        </w:rPr>
        <w:t>W 2024</w:t>
      </w:r>
      <w:r w:rsidR="006A3CD7">
        <w:rPr>
          <w:rFonts w:ascii="Calibri" w:hAnsi="Calibri" w:cs="Calibri"/>
          <w:sz w:val="24"/>
          <w:szCs w:val="24"/>
        </w:rPr>
        <w:t> r.</w:t>
      </w:r>
      <w:r w:rsidRPr="00FA471E">
        <w:rPr>
          <w:rFonts w:ascii="Calibri" w:hAnsi="Calibri" w:cs="Calibri"/>
          <w:sz w:val="24"/>
          <w:szCs w:val="24"/>
        </w:rPr>
        <w:t xml:space="preserve"> nie zgłosiła się żadna para do programu. </w:t>
      </w:r>
    </w:p>
    <w:p w14:paraId="6F64302B" w14:textId="77777777" w:rsidR="005662C0" w:rsidRDefault="005662C0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35BA5B2" w14:textId="77777777" w:rsidR="0055499D" w:rsidRDefault="0055499D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C14897" w14:textId="77777777" w:rsidR="0055499D" w:rsidRDefault="0055499D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088BBE3" w14:textId="77777777" w:rsidR="0055499D" w:rsidRDefault="0055499D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EC865AF" w14:textId="77777777" w:rsidR="0055499D" w:rsidRDefault="0055499D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08CCB37" w14:textId="77777777" w:rsidR="0055499D" w:rsidRDefault="0055499D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27D0F17" w14:textId="77777777" w:rsidR="0055499D" w:rsidRDefault="0055499D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6AC6A5E" w14:textId="77777777" w:rsidR="0055499D" w:rsidRDefault="0055499D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F845AB0" w14:textId="77777777" w:rsidR="0055499D" w:rsidRDefault="0055499D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6654128" w14:textId="77777777" w:rsidR="0055499D" w:rsidRDefault="0055499D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60371B1" w14:textId="77777777" w:rsidR="006A3CD7" w:rsidRDefault="006A3CD7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ACF267C" w14:textId="494B78C0" w:rsidR="0073470D" w:rsidRPr="005662C0" w:rsidRDefault="0073470D" w:rsidP="005662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662C0">
        <w:rPr>
          <w:rFonts w:ascii="Calibri" w:hAnsi="Calibri" w:cs="Calibri"/>
          <w:sz w:val="24"/>
          <w:szCs w:val="24"/>
        </w:rPr>
        <w:t>Podsumowanie:</w:t>
      </w:r>
    </w:p>
    <w:tbl>
      <w:tblPr>
        <w:tblW w:w="9233" w:type="dxa"/>
        <w:jc w:val="center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996"/>
        <w:gridCol w:w="1418"/>
        <w:gridCol w:w="1984"/>
        <w:gridCol w:w="2835"/>
      </w:tblGrid>
      <w:tr w:rsidR="0060720E" w:rsidRPr="00B469F5" w14:paraId="72EF8EEF" w14:textId="77777777" w:rsidTr="0060720E">
        <w:trPr>
          <w:jc w:val="center"/>
        </w:trPr>
        <w:tc>
          <w:tcPr>
            <w:tcW w:w="2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0C318D" w14:textId="77777777" w:rsidR="0060720E" w:rsidRPr="00B469F5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 w:rsidRPr="00B469F5">
              <w:rPr>
                <w:rFonts w:ascii="Calibri" w:hAnsi="Calibri" w:cs="Calibri"/>
                <w:b/>
                <w:bCs/>
              </w:rPr>
              <w:t>Podmiot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D5CC1B" w14:textId="77777777" w:rsidR="0060720E" w:rsidRPr="00B469F5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Ilość par objętych programem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04187F" w14:textId="77777777" w:rsidR="0060720E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Ilość wykonanych procedur zapłodnienia pozaustrojowego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2CC789" w14:textId="0393E1C5" w:rsidR="0060720E" w:rsidRPr="00B469F5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Ilość ciąż klinicznych</w:t>
            </w:r>
          </w:p>
        </w:tc>
      </w:tr>
      <w:tr w:rsidR="0060720E" w:rsidRPr="00B469F5" w14:paraId="601C46C1" w14:textId="77777777" w:rsidTr="0060720E">
        <w:trPr>
          <w:trHeight w:val="2212"/>
          <w:jc w:val="center"/>
        </w:trPr>
        <w:tc>
          <w:tcPr>
            <w:tcW w:w="2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EA72CE" w14:textId="77777777" w:rsidR="0060720E" w:rsidRPr="00B469F5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B469F5">
              <w:rPr>
                <w:rFonts w:ascii="Calibri" w:hAnsi="Calibri" w:cs="Calibri"/>
              </w:rPr>
              <w:t>ARTEMIDA Olsztyn Spółka z o.o.</w:t>
            </w:r>
          </w:p>
          <w:p w14:paraId="4E432A2B" w14:textId="77777777" w:rsidR="0060720E" w:rsidRPr="00B469F5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B469F5">
              <w:rPr>
                <w:rFonts w:ascii="Calibri" w:hAnsi="Calibri" w:cs="Calibri"/>
              </w:rPr>
              <w:t>ul. Jagiellońska 78A</w:t>
            </w:r>
          </w:p>
          <w:p w14:paraId="2CB8DCC6" w14:textId="3606598C" w:rsidR="0060720E" w:rsidRPr="00B469F5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B469F5">
              <w:rPr>
                <w:rFonts w:ascii="Calibri" w:hAnsi="Calibri" w:cs="Calibri"/>
              </w:rPr>
              <w:t xml:space="preserve">10-357 Olsztyn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FA6542" w14:textId="77777777" w:rsidR="0060720E" w:rsidRPr="00B469F5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0B70D8" w14:textId="1D338336" w:rsidR="0060720E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8 - 2023</w:t>
            </w:r>
            <w:r>
              <w:rPr>
                <w:rFonts w:ascii="Calibri" w:hAnsi="Calibri" w:cs="Calibri"/>
              </w:rPr>
              <w:t> r.</w:t>
            </w:r>
          </w:p>
          <w:p w14:paraId="68F4B61B" w14:textId="3D4A3D77" w:rsidR="0060720E" w:rsidRPr="00B469F5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4 - 2024</w:t>
            </w:r>
            <w:r>
              <w:rPr>
                <w:rFonts w:ascii="Calibri" w:hAnsi="Calibri" w:cs="Calibri"/>
              </w:rPr>
              <w:t> r.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FB0706" w14:textId="77777777" w:rsidR="0060720E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  <w:p w14:paraId="4F493A29" w14:textId="77777777" w:rsidR="0060720E" w:rsidRPr="00267B7B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7490D96" w14:textId="77777777" w:rsidR="0060720E" w:rsidRPr="00267B7B" w:rsidRDefault="0060720E" w:rsidP="00045A7A">
            <w:p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67B7B">
              <w:rPr>
                <w:rFonts w:ascii="Calibri" w:hAnsi="Calibri" w:cs="Calibri"/>
                <w:sz w:val="20"/>
                <w:szCs w:val="20"/>
              </w:rPr>
              <w:t>(planowane terminy porodu:</w:t>
            </w:r>
          </w:p>
          <w:p w14:paraId="589B1366" w14:textId="72853319" w:rsidR="0060720E" w:rsidRPr="00267B7B" w:rsidRDefault="0060720E" w:rsidP="00045A7A">
            <w:p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67B7B">
              <w:rPr>
                <w:rFonts w:ascii="Calibri" w:hAnsi="Calibri" w:cs="Calibri"/>
                <w:sz w:val="20"/>
                <w:szCs w:val="20"/>
              </w:rPr>
              <w:t>lipiec-sierpień 2024</w:t>
            </w:r>
            <w:r>
              <w:rPr>
                <w:rFonts w:ascii="Calibri" w:hAnsi="Calibri" w:cs="Calibri"/>
                <w:sz w:val="20"/>
                <w:szCs w:val="20"/>
              </w:rPr>
              <w:t> r.</w:t>
            </w:r>
            <w:r w:rsidRPr="00267B7B">
              <w:rPr>
                <w:rFonts w:ascii="Calibri" w:hAnsi="Calibri" w:cs="Calibri"/>
                <w:sz w:val="20"/>
                <w:szCs w:val="20"/>
              </w:rPr>
              <w:t xml:space="preserve"> (1)</w:t>
            </w:r>
          </w:p>
          <w:p w14:paraId="50441D13" w14:textId="3AC61010" w:rsidR="0060720E" w:rsidRPr="00CB1196" w:rsidRDefault="0060720E" w:rsidP="00045A7A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67B7B">
              <w:rPr>
                <w:rFonts w:ascii="Calibri" w:hAnsi="Calibri" w:cs="Calibri"/>
                <w:sz w:val="20"/>
                <w:szCs w:val="20"/>
              </w:rPr>
              <w:t>wrzesień-październik 2024</w:t>
            </w:r>
            <w:r>
              <w:rPr>
                <w:rFonts w:ascii="Calibri" w:hAnsi="Calibri" w:cs="Calibri"/>
                <w:sz w:val="20"/>
                <w:szCs w:val="20"/>
              </w:rPr>
              <w:t> r.</w:t>
            </w:r>
            <w:r w:rsidRPr="00267B7B">
              <w:rPr>
                <w:rFonts w:ascii="Calibri" w:hAnsi="Calibri" w:cs="Calibri"/>
                <w:sz w:val="20"/>
                <w:szCs w:val="20"/>
              </w:rPr>
              <w:t>(4)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60720E" w:rsidRPr="00B469F5" w14:paraId="36BA3217" w14:textId="77777777" w:rsidTr="0060720E">
        <w:trPr>
          <w:jc w:val="center"/>
        </w:trPr>
        <w:tc>
          <w:tcPr>
            <w:tcW w:w="2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4B88FB" w14:textId="77777777" w:rsidR="0060720E" w:rsidRPr="00B469F5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B469F5">
              <w:rPr>
                <w:rFonts w:ascii="Calibri" w:hAnsi="Calibri" w:cs="Calibri"/>
              </w:rPr>
              <w:t>INVICTA Spółka z o.o.</w:t>
            </w:r>
          </w:p>
          <w:p w14:paraId="4FD2E41E" w14:textId="77777777" w:rsidR="0060720E" w:rsidRPr="00B469F5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B469F5">
              <w:rPr>
                <w:rFonts w:ascii="Calibri" w:hAnsi="Calibri" w:cs="Calibri"/>
              </w:rPr>
              <w:t>ul. Polna 64</w:t>
            </w:r>
          </w:p>
          <w:p w14:paraId="6886320E" w14:textId="77777777" w:rsidR="0060720E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B469F5">
              <w:rPr>
                <w:rFonts w:ascii="Calibri" w:hAnsi="Calibri" w:cs="Calibri"/>
              </w:rPr>
              <w:t>81-740 Sopot</w:t>
            </w:r>
          </w:p>
          <w:p w14:paraId="7F3B3725" w14:textId="77777777" w:rsidR="0060720E" w:rsidRPr="00267B7B" w:rsidRDefault="0060720E" w:rsidP="00045A7A">
            <w:pPr>
              <w:spacing w:after="4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67B7B">
              <w:rPr>
                <w:rFonts w:ascii="Calibri" w:hAnsi="Calibri" w:cs="Calibri"/>
                <w:sz w:val="20"/>
                <w:szCs w:val="20"/>
              </w:rPr>
              <w:t>Klinika:</w:t>
            </w:r>
          </w:p>
          <w:p w14:paraId="1DBF9482" w14:textId="77777777" w:rsidR="0060720E" w:rsidRPr="00267B7B" w:rsidRDefault="0060720E" w:rsidP="00045A7A">
            <w:pPr>
              <w:spacing w:after="40" w:line="36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7B7B">
              <w:rPr>
                <w:rFonts w:ascii="Calibri" w:hAnsi="Calibri" w:cs="Calibri"/>
                <w:sz w:val="20"/>
                <w:szCs w:val="20"/>
              </w:rPr>
              <w:t>Invicta</w:t>
            </w:r>
            <w:proofErr w:type="spellEnd"/>
          </w:p>
          <w:p w14:paraId="59B101B0" w14:textId="77777777" w:rsidR="0060720E" w:rsidRPr="00267B7B" w:rsidRDefault="0060720E" w:rsidP="00045A7A">
            <w:pPr>
              <w:spacing w:after="4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67B7B">
              <w:rPr>
                <w:rFonts w:ascii="Calibri" w:hAnsi="Calibri" w:cs="Calibri"/>
                <w:sz w:val="20"/>
                <w:szCs w:val="20"/>
              </w:rPr>
              <w:t>ul. Rajska 10</w:t>
            </w:r>
          </w:p>
          <w:p w14:paraId="769A9B32" w14:textId="77777777" w:rsidR="0060720E" w:rsidRPr="00B469F5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267B7B">
              <w:rPr>
                <w:rFonts w:ascii="Calibri" w:hAnsi="Calibri" w:cs="Calibri"/>
                <w:sz w:val="20"/>
                <w:szCs w:val="20"/>
              </w:rPr>
              <w:t>80-850 Gdańsk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40BA56" w14:textId="77777777" w:rsidR="0060720E" w:rsidRPr="00B469F5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3941BE" w14:textId="01AFD31A" w:rsidR="0060720E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8 - 2023</w:t>
            </w:r>
            <w:r>
              <w:rPr>
                <w:rFonts w:ascii="Calibri" w:hAnsi="Calibri" w:cs="Calibri"/>
              </w:rPr>
              <w:t> r.</w:t>
            </w:r>
          </w:p>
          <w:p w14:paraId="499C0152" w14:textId="781935B2" w:rsidR="0060720E" w:rsidRPr="00B469F5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2 - 2024</w:t>
            </w:r>
            <w:r>
              <w:rPr>
                <w:rFonts w:ascii="Calibri" w:hAnsi="Calibri" w:cs="Calibri"/>
              </w:rPr>
              <w:t> r.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EB84D4" w14:textId="77777777" w:rsidR="0060720E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  <w:p w14:paraId="66536AEA" w14:textId="77777777" w:rsidR="0060720E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</w:p>
          <w:p w14:paraId="2939922A" w14:textId="77777777" w:rsidR="0060720E" w:rsidRPr="0073470D" w:rsidRDefault="0060720E" w:rsidP="00045A7A">
            <w:p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470D">
              <w:rPr>
                <w:rFonts w:ascii="Calibri" w:hAnsi="Calibri" w:cs="Calibri"/>
                <w:sz w:val="20"/>
                <w:szCs w:val="20"/>
              </w:rPr>
              <w:t>(terminy porodu:</w:t>
            </w:r>
          </w:p>
          <w:p w14:paraId="20A91D91" w14:textId="4D8CE0AC" w:rsidR="0060720E" w:rsidRPr="0073470D" w:rsidRDefault="0060720E" w:rsidP="00045A7A">
            <w:p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470D">
              <w:rPr>
                <w:rFonts w:ascii="Calibri" w:hAnsi="Calibri" w:cs="Calibri"/>
                <w:sz w:val="20"/>
                <w:szCs w:val="20"/>
              </w:rPr>
              <w:t>01.07.2024</w:t>
            </w:r>
            <w:r>
              <w:rPr>
                <w:rFonts w:ascii="Calibri" w:hAnsi="Calibri" w:cs="Calibri"/>
                <w:sz w:val="20"/>
                <w:szCs w:val="20"/>
              </w:rPr>
              <w:t> r.</w:t>
            </w:r>
            <w:r w:rsidRPr="007347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(płeć dziecka - dziewczynka)</w:t>
            </w:r>
          </w:p>
          <w:p w14:paraId="12E00205" w14:textId="77777777" w:rsidR="0060720E" w:rsidRPr="00B469F5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73470D">
              <w:rPr>
                <w:rFonts w:ascii="Calibri" w:hAnsi="Calibri" w:cs="Calibri"/>
                <w:sz w:val="20"/>
                <w:szCs w:val="20"/>
              </w:rPr>
              <w:t>planowany 15.09.2024 r .)</w:t>
            </w:r>
          </w:p>
        </w:tc>
      </w:tr>
      <w:tr w:rsidR="0060720E" w:rsidRPr="00B469F5" w14:paraId="652CC037" w14:textId="77777777" w:rsidTr="0060720E">
        <w:trPr>
          <w:jc w:val="center"/>
        </w:trPr>
        <w:tc>
          <w:tcPr>
            <w:tcW w:w="2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01F4C4" w14:textId="77777777" w:rsidR="0060720E" w:rsidRPr="00B469F5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B469F5">
              <w:rPr>
                <w:rFonts w:ascii="Calibri" w:hAnsi="Calibri" w:cs="Calibri"/>
              </w:rPr>
              <w:t>MEDI PARTNER Spółka z o.o.</w:t>
            </w:r>
          </w:p>
          <w:p w14:paraId="0717C30C" w14:textId="77777777" w:rsidR="0060720E" w:rsidRPr="00B469F5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B469F5">
              <w:rPr>
                <w:rFonts w:ascii="Calibri" w:hAnsi="Calibri" w:cs="Calibri"/>
              </w:rPr>
              <w:t>ul. Cybernetyki 19</w:t>
            </w:r>
          </w:p>
          <w:p w14:paraId="35A24D8C" w14:textId="77777777" w:rsidR="0060720E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B469F5">
              <w:rPr>
                <w:rFonts w:ascii="Calibri" w:hAnsi="Calibri" w:cs="Calibri"/>
              </w:rPr>
              <w:t>02-677 Warszawa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E85B174" w14:textId="77777777" w:rsidR="0060720E" w:rsidRPr="00267B7B" w:rsidRDefault="0060720E" w:rsidP="00045A7A">
            <w:pPr>
              <w:spacing w:after="4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67B7B">
              <w:rPr>
                <w:rFonts w:ascii="Calibri" w:hAnsi="Calibri" w:cs="Calibri"/>
                <w:sz w:val="20"/>
                <w:szCs w:val="20"/>
              </w:rPr>
              <w:t>Klinika:</w:t>
            </w:r>
          </w:p>
          <w:p w14:paraId="59F56E74" w14:textId="77777777" w:rsidR="0060720E" w:rsidRPr="00267B7B" w:rsidRDefault="0060720E" w:rsidP="00045A7A">
            <w:pPr>
              <w:spacing w:after="40" w:line="36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7B7B">
              <w:rPr>
                <w:rFonts w:ascii="Calibri" w:hAnsi="Calibri" w:cs="Calibri"/>
                <w:sz w:val="20"/>
                <w:szCs w:val="20"/>
              </w:rPr>
              <w:t>InviMed</w:t>
            </w:r>
            <w:proofErr w:type="spellEnd"/>
            <w:r w:rsidRPr="00267B7B">
              <w:rPr>
                <w:rFonts w:ascii="Calibri" w:hAnsi="Calibri" w:cs="Calibri"/>
                <w:sz w:val="20"/>
                <w:szCs w:val="20"/>
              </w:rPr>
              <w:t xml:space="preserve"> Europejskie Centrum Macierzyństwa </w:t>
            </w:r>
          </w:p>
          <w:p w14:paraId="379B44A3" w14:textId="77777777" w:rsidR="0060720E" w:rsidRPr="00267B7B" w:rsidRDefault="0060720E" w:rsidP="00045A7A">
            <w:pPr>
              <w:spacing w:after="4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67B7B">
              <w:rPr>
                <w:rFonts w:ascii="Calibri" w:hAnsi="Calibri" w:cs="Calibri"/>
                <w:sz w:val="20"/>
                <w:szCs w:val="20"/>
              </w:rPr>
              <w:t>ul. 10-lutego 16B</w:t>
            </w:r>
          </w:p>
          <w:p w14:paraId="5AA4FBA7" w14:textId="77777777" w:rsidR="0060720E" w:rsidRPr="00B469F5" w:rsidRDefault="0060720E" w:rsidP="00045A7A">
            <w:pPr>
              <w:spacing w:after="40" w:line="360" w:lineRule="auto"/>
              <w:rPr>
                <w:rFonts w:ascii="Calibri" w:hAnsi="Calibri" w:cs="Calibri"/>
              </w:rPr>
            </w:pPr>
            <w:r w:rsidRPr="00267B7B">
              <w:rPr>
                <w:rFonts w:ascii="Calibri" w:hAnsi="Calibri" w:cs="Calibri"/>
                <w:sz w:val="20"/>
                <w:szCs w:val="20"/>
              </w:rPr>
              <w:t>81-364 Gdynia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5718BA" w14:textId="77777777" w:rsidR="0060720E" w:rsidRPr="00B469F5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5C4FFE" w14:textId="36CC599F" w:rsidR="0060720E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1- 2023</w:t>
            </w:r>
            <w:r>
              <w:rPr>
                <w:rFonts w:ascii="Calibri" w:hAnsi="Calibri" w:cs="Calibri"/>
              </w:rPr>
              <w:t> r.</w:t>
            </w:r>
          </w:p>
          <w:p w14:paraId="2E75947F" w14:textId="77777777" w:rsidR="0060720E" w:rsidRPr="00B469F5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CEA214" w14:textId="77777777" w:rsidR="0060720E" w:rsidRPr="00B469F5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0720E" w:rsidRPr="0060720E" w14:paraId="7BBEDF8E" w14:textId="77777777" w:rsidTr="0060720E">
        <w:trPr>
          <w:jc w:val="center"/>
        </w:trPr>
        <w:tc>
          <w:tcPr>
            <w:tcW w:w="29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71453C" w14:textId="1B0B49D8" w:rsidR="0060720E" w:rsidRPr="0060720E" w:rsidRDefault="0060720E" w:rsidP="00045A7A">
            <w:pPr>
              <w:spacing w:after="40" w:line="360" w:lineRule="auto"/>
              <w:rPr>
                <w:rFonts w:ascii="Calibri" w:hAnsi="Calibri" w:cs="Calibri"/>
                <w:b/>
                <w:bCs/>
              </w:rPr>
            </w:pPr>
            <w:r w:rsidRPr="0060720E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79DD19" w14:textId="35A07384" w:rsidR="0060720E" w:rsidRPr="0060720E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720E"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23DACD" w14:textId="270CF09D" w:rsidR="0060720E" w:rsidRPr="0060720E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720E">
              <w:rPr>
                <w:rFonts w:ascii="Calibri" w:hAnsi="Calibri" w:cs="Calibri"/>
                <w:b/>
                <w:bCs/>
              </w:rPr>
              <w:t>23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8DD8B2" w14:textId="36778BC8" w:rsidR="0060720E" w:rsidRPr="0060720E" w:rsidRDefault="0060720E" w:rsidP="00045A7A">
            <w:pPr>
              <w:spacing w:after="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720E">
              <w:rPr>
                <w:rFonts w:ascii="Calibri" w:hAnsi="Calibri" w:cs="Calibri"/>
                <w:b/>
                <w:bCs/>
              </w:rPr>
              <w:t>7</w:t>
            </w:r>
          </w:p>
        </w:tc>
      </w:tr>
    </w:tbl>
    <w:p w14:paraId="3F2F98C2" w14:textId="77777777" w:rsidR="0055499D" w:rsidRDefault="0055499D" w:rsidP="0055499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060826E" w14:textId="77777777" w:rsidR="0055499D" w:rsidRDefault="0055499D" w:rsidP="0055499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631FFAD" w14:textId="77777777" w:rsidR="0055499D" w:rsidRDefault="0055499D" w:rsidP="0055499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C168C30" w14:textId="3D9F4C74" w:rsidR="0060720E" w:rsidRDefault="0060720E" w:rsidP="0060720E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0720E">
        <w:rPr>
          <w:rFonts w:ascii="Calibri" w:hAnsi="Calibri" w:cs="Calibri"/>
          <w:sz w:val="24"/>
          <w:szCs w:val="24"/>
        </w:rPr>
        <w:t>Założone efekty</w:t>
      </w:r>
      <w:r>
        <w:rPr>
          <w:rFonts w:ascii="Calibri" w:hAnsi="Calibri" w:cs="Calibri"/>
          <w:sz w:val="24"/>
          <w:szCs w:val="24"/>
        </w:rPr>
        <w:t xml:space="preserve"> </w:t>
      </w:r>
      <w:r w:rsidRPr="0060720E">
        <w:rPr>
          <w:rFonts w:ascii="Calibri" w:hAnsi="Calibri" w:cs="Calibri"/>
          <w:i/>
          <w:iCs/>
          <w:sz w:val="24"/>
          <w:szCs w:val="24"/>
        </w:rPr>
        <w:t xml:space="preserve">Programu </w:t>
      </w:r>
      <w:r w:rsidRPr="0060720E">
        <w:rPr>
          <w:rFonts w:ascii="Calibri" w:hAnsi="Calibri" w:cs="Calibri"/>
          <w:i/>
          <w:iCs/>
          <w:sz w:val="24"/>
          <w:szCs w:val="24"/>
        </w:rPr>
        <w:t>Polityki Zdrowotnej pn. „Leczenie niepłodności metodą zapłodnienia pozaustrojowego – in vitro dla mieszkańców miasta Olsztyna na lata 2023 – 2024”</w:t>
      </w:r>
      <w:r w:rsidRPr="006A3CD7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obejmują </w:t>
      </w:r>
      <w:r w:rsidRPr="0060720E">
        <w:rPr>
          <w:rFonts w:ascii="Calibri" w:hAnsi="Calibri" w:cs="Calibri"/>
          <w:sz w:val="24"/>
          <w:szCs w:val="24"/>
        </w:rPr>
        <w:t>zakwalifikowan</w:t>
      </w:r>
      <w:r>
        <w:rPr>
          <w:rFonts w:ascii="Calibri" w:hAnsi="Calibri" w:cs="Calibri"/>
          <w:sz w:val="24"/>
          <w:szCs w:val="24"/>
        </w:rPr>
        <w:t>ie</w:t>
      </w:r>
      <w:r w:rsidRPr="0060720E">
        <w:rPr>
          <w:rFonts w:ascii="Calibri" w:hAnsi="Calibri" w:cs="Calibri"/>
          <w:sz w:val="24"/>
          <w:szCs w:val="24"/>
        </w:rPr>
        <w:t xml:space="preserve"> do Programu </w:t>
      </w:r>
      <w:r>
        <w:rPr>
          <w:rFonts w:ascii="Calibri" w:hAnsi="Calibri" w:cs="Calibri"/>
          <w:sz w:val="24"/>
          <w:szCs w:val="24"/>
        </w:rPr>
        <w:t xml:space="preserve">66 </w:t>
      </w:r>
      <w:r w:rsidRPr="0060720E">
        <w:rPr>
          <w:rFonts w:ascii="Calibri" w:hAnsi="Calibri" w:cs="Calibri"/>
          <w:sz w:val="24"/>
          <w:szCs w:val="24"/>
        </w:rPr>
        <w:t xml:space="preserve">par </w:t>
      </w:r>
      <w:r>
        <w:rPr>
          <w:rFonts w:ascii="Calibri" w:hAnsi="Calibri" w:cs="Calibri"/>
          <w:sz w:val="24"/>
          <w:szCs w:val="24"/>
        </w:rPr>
        <w:t>i u</w:t>
      </w:r>
      <w:r w:rsidRPr="0060720E">
        <w:rPr>
          <w:rFonts w:ascii="Calibri" w:hAnsi="Calibri" w:cs="Calibri"/>
          <w:sz w:val="24"/>
          <w:szCs w:val="24"/>
        </w:rPr>
        <w:t>zyskanie ciąży u co najmniej 17</w:t>
      </w:r>
      <w:r w:rsidR="00487534">
        <w:rPr>
          <w:rFonts w:ascii="Calibri" w:hAnsi="Calibri" w:cs="Calibri"/>
          <w:sz w:val="24"/>
          <w:szCs w:val="24"/>
        </w:rPr>
        <w:t> </w:t>
      </w:r>
      <w:r w:rsidRPr="0060720E">
        <w:rPr>
          <w:rFonts w:ascii="Calibri" w:hAnsi="Calibri" w:cs="Calibri"/>
          <w:sz w:val="24"/>
          <w:szCs w:val="24"/>
        </w:rPr>
        <w:t>par zakwalifikowanych do leczenia w ramach Programu w całym okresie jego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60720E">
        <w:rPr>
          <w:rFonts w:ascii="Calibri" w:hAnsi="Calibri" w:cs="Calibri"/>
          <w:sz w:val="24"/>
          <w:szCs w:val="24"/>
        </w:rPr>
        <w:t>funkcjonowania</w:t>
      </w:r>
      <w:r>
        <w:rPr>
          <w:rFonts w:ascii="Calibri" w:hAnsi="Calibri" w:cs="Calibri"/>
          <w:sz w:val="24"/>
          <w:szCs w:val="24"/>
        </w:rPr>
        <w:t xml:space="preserve">. </w:t>
      </w:r>
      <w:r w:rsidR="00487534">
        <w:rPr>
          <w:rFonts w:ascii="Calibri" w:hAnsi="Calibri" w:cs="Calibri"/>
          <w:sz w:val="24"/>
          <w:szCs w:val="24"/>
        </w:rPr>
        <w:t>Przewidywany rezultat realizacji zadania będzie jednak niższy od założeń.</w:t>
      </w:r>
      <w:r w:rsidR="00F730BB">
        <w:rPr>
          <w:rFonts w:ascii="Calibri" w:hAnsi="Calibri" w:cs="Calibri"/>
          <w:sz w:val="24"/>
          <w:szCs w:val="24"/>
        </w:rPr>
        <w:t xml:space="preserve"> </w:t>
      </w:r>
    </w:p>
    <w:p w14:paraId="415EF3FF" w14:textId="696548FC" w:rsidR="00A74593" w:rsidRPr="0055499D" w:rsidRDefault="00A74593" w:rsidP="0055499D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5499D">
        <w:rPr>
          <w:rFonts w:ascii="Calibri" w:hAnsi="Calibri" w:cs="Calibri"/>
          <w:sz w:val="24"/>
          <w:szCs w:val="24"/>
        </w:rPr>
        <w:t>Z informacji przekazanych przez ww. realizatorów Programu mniejsze zainteresowanie  w 2024</w:t>
      </w:r>
      <w:r w:rsidR="006A3CD7">
        <w:rPr>
          <w:rFonts w:ascii="Calibri" w:hAnsi="Calibri" w:cs="Calibri"/>
          <w:sz w:val="24"/>
          <w:szCs w:val="24"/>
        </w:rPr>
        <w:t> r.</w:t>
      </w:r>
      <w:r w:rsidRPr="0055499D">
        <w:rPr>
          <w:rFonts w:ascii="Calibri" w:hAnsi="Calibri" w:cs="Calibri"/>
          <w:sz w:val="24"/>
          <w:szCs w:val="24"/>
        </w:rPr>
        <w:t xml:space="preserve"> par chętnych do udziału w </w:t>
      </w:r>
      <w:r w:rsidR="006A3CD7">
        <w:rPr>
          <w:rFonts w:ascii="Calibri" w:hAnsi="Calibri" w:cs="Calibri"/>
          <w:sz w:val="24"/>
          <w:szCs w:val="24"/>
        </w:rPr>
        <w:t xml:space="preserve">gminnym (olsztyńskim) </w:t>
      </w:r>
      <w:r w:rsidRPr="0055499D">
        <w:rPr>
          <w:rFonts w:ascii="Calibri" w:hAnsi="Calibri" w:cs="Calibri"/>
          <w:sz w:val="24"/>
          <w:szCs w:val="24"/>
        </w:rPr>
        <w:t>Programie wynikać może z jednoczesnego trwania Programu dofinansowania dla mieszkańców woj</w:t>
      </w:r>
      <w:r w:rsidR="0027292B">
        <w:rPr>
          <w:rFonts w:ascii="Calibri" w:hAnsi="Calibri" w:cs="Calibri"/>
          <w:sz w:val="24"/>
          <w:szCs w:val="24"/>
        </w:rPr>
        <w:t>ewództwa</w:t>
      </w:r>
      <w:r w:rsidRPr="0055499D">
        <w:rPr>
          <w:rFonts w:ascii="Calibri" w:hAnsi="Calibri" w:cs="Calibri"/>
          <w:sz w:val="24"/>
          <w:szCs w:val="24"/>
        </w:rPr>
        <w:t xml:space="preserve"> warmińsko-mazurskiego, który był już realizowany od roku 2022</w:t>
      </w:r>
      <w:r w:rsidR="006A3CD7">
        <w:rPr>
          <w:rFonts w:ascii="Calibri" w:hAnsi="Calibri" w:cs="Calibri"/>
          <w:sz w:val="24"/>
          <w:szCs w:val="24"/>
        </w:rPr>
        <w:t> r.</w:t>
      </w:r>
      <w:r w:rsidRPr="0055499D">
        <w:rPr>
          <w:rFonts w:ascii="Calibri" w:hAnsi="Calibri" w:cs="Calibri"/>
          <w:sz w:val="24"/>
          <w:szCs w:val="24"/>
        </w:rPr>
        <w:t xml:space="preserve"> jak również obowiązującego</w:t>
      </w:r>
      <w:r w:rsidR="0027292B">
        <w:rPr>
          <w:rFonts w:ascii="Calibri" w:hAnsi="Calibri" w:cs="Calibri"/>
          <w:sz w:val="24"/>
          <w:szCs w:val="24"/>
        </w:rPr>
        <w:t xml:space="preserve"> od</w:t>
      </w:r>
      <w:r w:rsidRPr="0055499D">
        <w:rPr>
          <w:rFonts w:ascii="Calibri" w:hAnsi="Calibri" w:cs="Calibri"/>
          <w:sz w:val="24"/>
          <w:szCs w:val="24"/>
        </w:rPr>
        <w:t xml:space="preserve"> dnia 1 czerwca 2024</w:t>
      </w:r>
      <w:r w:rsidR="006A3CD7">
        <w:rPr>
          <w:rFonts w:ascii="Calibri" w:hAnsi="Calibri" w:cs="Calibri"/>
          <w:sz w:val="24"/>
          <w:szCs w:val="24"/>
        </w:rPr>
        <w:t> r.</w:t>
      </w:r>
      <w:r w:rsidRPr="0055499D">
        <w:rPr>
          <w:rFonts w:ascii="Calibri" w:hAnsi="Calibri" w:cs="Calibri"/>
          <w:sz w:val="24"/>
          <w:szCs w:val="24"/>
        </w:rPr>
        <w:t xml:space="preserve"> rządowego Program</w:t>
      </w:r>
      <w:r w:rsidR="006A3CD7">
        <w:rPr>
          <w:rFonts w:ascii="Calibri" w:hAnsi="Calibri" w:cs="Calibri"/>
          <w:sz w:val="24"/>
          <w:szCs w:val="24"/>
        </w:rPr>
        <w:t>u</w:t>
      </w:r>
      <w:r w:rsidRPr="0055499D">
        <w:rPr>
          <w:rFonts w:ascii="Calibri" w:hAnsi="Calibri" w:cs="Calibri"/>
          <w:sz w:val="24"/>
          <w:szCs w:val="24"/>
        </w:rPr>
        <w:t xml:space="preserve"> in vitro na lata 2024-2028, którego założenia są korzystniejsze dla par mierzących się z niepłodnością niż założenia programu samorządowego przyjętego dla mieszkańców Olsztyna. </w:t>
      </w:r>
      <w:r w:rsidR="00487534" w:rsidRPr="00487534">
        <w:rPr>
          <w:rFonts w:ascii="Calibri" w:hAnsi="Calibri" w:cs="Calibri"/>
          <w:sz w:val="24"/>
          <w:szCs w:val="24"/>
        </w:rPr>
        <w:t>Jednocześnie wskazać należy</w:t>
      </w:r>
      <w:r w:rsidR="00487534">
        <w:rPr>
          <w:rFonts w:ascii="Calibri" w:hAnsi="Calibri" w:cs="Calibri"/>
          <w:sz w:val="24"/>
          <w:szCs w:val="24"/>
        </w:rPr>
        <w:t>, że w</w:t>
      </w:r>
      <w:r w:rsidRPr="0055499D">
        <w:rPr>
          <w:rFonts w:ascii="Calibri" w:hAnsi="Calibri" w:cs="Calibri"/>
          <w:sz w:val="24"/>
          <w:szCs w:val="24"/>
        </w:rPr>
        <w:t xml:space="preserve">szyscy realizatorzy programu gminnego są jednocześnie realizatorami programu rządowego. </w:t>
      </w:r>
    </w:p>
    <w:p w14:paraId="06A5A574" w14:textId="12423A2C" w:rsidR="00A74593" w:rsidRPr="0055499D" w:rsidRDefault="006A3CD7" w:rsidP="006A3CD7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A74593" w:rsidRPr="0055499D">
        <w:rPr>
          <w:rFonts w:ascii="Calibri" w:hAnsi="Calibri" w:cs="Calibri"/>
          <w:sz w:val="24"/>
          <w:szCs w:val="24"/>
        </w:rPr>
        <w:t>d kwietnia 2024</w:t>
      </w:r>
      <w:r>
        <w:rPr>
          <w:rFonts w:ascii="Calibri" w:hAnsi="Calibri" w:cs="Calibri"/>
          <w:sz w:val="24"/>
          <w:szCs w:val="24"/>
        </w:rPr>
        <w:t> r.</w:t>
      </w:r>
      <w:r w:rsidR="00A74593" w:rsidRPr="0055499D">
        <w:rPr>
          <w:rFonts w:ascii="Calibri" w:hAnsi="Calibri" w:cs="Calibri"/>
          <w:sz w:val="24"/>
          <w:szCs w:val="24"/>
        </w:rPr>
        <w:t xml:space="preserve"> nie wpływają już do Urzędu Miasta Olsztyn wnioski o</w:t>
      </w:r>
      <w:r w:rsidR="0027292B">
        <w:rPr>
          <w:rFonts w:ascii="Calibri" w:hAnsi="Calibri" w:cs="Calibri"/>
          <w:sz w:val="24"/>
          <w:szCs w:val="24"/>
        </w:rPr>
        <w:t> </w:t>
      </w:r>
      <w:r w:rsidR="00A74593" w:rsidRPr="0055499D">
        <w:rPr>
          <w:rFonts w:ascii="Calibri" w:hAnsi="Calibri" w:cs="Calibri"/>
          <w:sz w:val="24"/>
          <w:szCs w:val="24"/>
        </w:rPr>
        <w:t>dofinansowanie do procedury in vitro w ramach Programu Polityki Zdrowotnej pn. „Leczenie niepłodności metodą zapłodnienia pozaustrojowego – in vitro dla mieszkańców miasta Olsztyna w latach 2023 – 2024". W związku brakiem zainteresowania programem gminnym 28 sierpnia 2024</w:t>
      </w:r>
      <w:r>
        <w:rPr>
          <w:rFonts w:ascii="Calibri" w:hAnsi="Calibri" w:cs="Calibri"/>
          <w:sz w:val="24"/>
          <w:szCs w:val="24"/>
        </w:rPr>
        <w:t> r.</w:t>
      </w:r>
      <w:r w:rsidR="00A74593" w:rsidRPr="0055499D">
        <w:rPr>
          <w:rFonts w:ascii="Calibri" w:hAnsi="Calibri" w:cs="Calibri"/>
          <w:sz w:val="24"/>
          <w:szCs w:val="24"/>
        </w:rPr>
        <w:t xml:space="preserve"> Rada Miasta Olsztyna podjęła uchwałę nr IV/41/24 </w:t>
      </w:r>
      <w:r w:rsidRPr="006A3CD7">
        <w:rPr>
          <w:rFonts w:ascii="Calibri" w:hAnsi="Calibri" w:cs="Calibri"/>
          <w:i/>
          <w:iCs/>
          <w:sz w:val="24"/>
          <w:szCs w:val="24"/>
        </w:rPr>
        <w:t>w sprawie zmiany Programu Polityki Zdrowotnej pn. „Leczenie niepłodności metodą zapłodnienia</w:t>
      </w:r>
      <w:r w:rsidRPr="006A3CD7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6A3CD7">
        <w:rPr>
          <w:rFonts w:ascii="Calibri" w:hAnsi="Calibri" w:cs="Calibri"/>
          <w:i/>
          <w:iCs/>
          <w:sz w:val="24"/>
          <w:szCs w:val="24"/>
        </w:rPr>
        <w:t>pozaustrojowego – in vitro dla mieszkańców miasta Olsztyna w latach 2023 – 2024"</w:t>
      </w:r>
      <w:r w:rsidR="00A74593" w:rsidRPr="006A3CD7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A74593" w:rsidRPr="0055499D">
        <w:rPr>
          <w:rFonts w:ascii="Calibri" w:hAnsi="Calibri" w:cs="Calibri"/>
          <w:sz w:val="24"/>
          <w:szCs w:val="24"/>
        </w:rPr>
        <w:t>w</w:t>
      </w:r>
      <w:r w:rsidR="0027292B">
        <w:rPr>
          <w:rFonts w:ascii="Calibri" w:hAnsi="Calibri" w:cs="Calibri"/>
          <w:sz w:val="24"/>
          <w:szCs w:val="24"/>
        </w:rPr>
        <w:t> </w:t>
      </w:r>
      <w:r w:rsidR="00A74593" w:rsidRPr="0055499D">
        <w:rPr>
          <w:rFonts w:ascii="Calibri" w:hAnsi="Calibri" w:cs="Calibri"/>
          <w:sz w:val="24"/>
          <w:szCs w:val="24"/>
        </w:rPr>
        <w:t>zakresie zmniejszenia środków finansowych przeznaczonych na przedmiotowe zadanie w 2024 roku. Pary objęte aktualnie procedurą in vitro w ramach programu gminnego otrzymają dofinasowanie zgodnie z zawart</w:t>
      </w:r>
      <w:r w:rsidR="00D65EB8" w:rsidRPr="0055499D">
        <w:rPr>
          <w:rFonts w:ascii="Calibri" w:hAnsi="Calibri" w:cs="Calibri"/>
          <w:sz w:val="24"/>
          <w:szCs w:val="24"/>
        </w:rPr>
        <w:t>ymi z realizatorami umowami</w:t>
      </w:r>
      <w:r w:rsidR="00A74593" w:rsidRPr="0055499D">
        <w:rPr>
          <w:rFonts w:ascii="Calibri" w:hAnsi="Calibri" w:cs="Calibri"/>
          <w:sz w:val="24"/>
          <w:szCs w:val="24"/>
        </w:rPr>
        <w:t xml:space="preserve">. </w:t>
      </w:r>
      <w:r w:rsidR="00F730BB">
        <w:rPr>
          <w:rFonts w:ascii="Calibri" w:hAnsi="Calibri" w:cs="Calibri"/>
          <w:sz w:val="24"/>
          <w:szCs w:val="24"/>
        </w:rPr>
        <w:t xml:space="preserve">Szacowana wysokość dofinansowania udzielonego z budżetu miasta na </w:t>
      </w:r>
      <w:r w:rsidR="00F730BB" w:rsidRPr="005662C0">
        <w:rPr>
          <w:rFonts w:ascii="Calibri" w:hAnsi="Calibri" w:cs="Calibri"/>
          <w:sz w:val="24"/>
          <w:szCs w:val="24"/>
        </w:rPr>
        <w:t xml:space="preserve">dofinansowanie procedury zapłodnienia pozaustrojowego in vitro </w:t>
      </w:r>
      <w:r w:rsidR="00F730BB">
        <w:rPr>
          <w:rFonts w:ascii="Calibri" w:hAnsi="Calibri" w:cs="Calibri"/>
          <w:sz w:val="24"/>
          <w:szCs w:val="24"/>
        </w:rPr>
        <w:t>wyniesie 180.000 zł w całym okresie funkcjonowania  Programu (z tego 120.000 zł w 2023 r. i 60.000 zł w 2024 r.)</w:t>
      </w:r>
      <w:r w:rsidR="00F730BB">
        <w:rPr>
          <w:rFonts w:ascii="Calibri" w:hAnsi="Calibri" w:cs="Calibri"/>
          <w:sz w:val="24"/>
          <w:szCs w:val="24"/>
        </w:rPr>
        <w:t>.</w:t>
      </w:r>
    </w:p>
    <w:p w14:paraId="55B9267F" w14:textId="77777777" w:rsidR="006D4761" w:rsidRPr="00A74593" w:rsidRDefault="006D4761" w:rsidP="006D4761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096023A3" w14:textId="77777777" w:rsidR="003D6033" w:rsidRPr="003D6033" w:rsidRDefault="003D6033" w:rsidP="003D6033">
      <w:pPr>
        <w:pStyle w:val="Akapitzlist"/>
        <w:spacing w:after="0" w:line="360" w:lineRule="auto"/>
        <w:ind w:left="426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</w:p>
    <w:p w14:paraId="6BC0F330" w14:textId="5B0146FD" w:rsidR="00290A68" w:rsidRDefault="007300B2" w:rsidP="00CE57BB">
      <w:pPr>
        <w:pStyle w:val="Akapitzlist"/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  <w:r w:rsidRPr="00A74593">
        <w:rPr>
          <w:rFonts w:ascii="Calibri" w:hAnsi="Calibri" w:cs="Calibri"/>
          <w:sz w:val="24"/>
          <w:szCs w:val="24"/>
        </w:rPr>
        <w:t xml:space="preserve"> </w:t>
      </w:r>
      <w:r w:rsidR="00290A68" w:rsidRPr="006A3CD7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 xml:space="preserve">Informacja z przebiegu realizacji </w:t>
      </w:r>
      <w:r w:rsidR="00487534" w:rsidRPr="00487534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>program</w:t>
      </w:r>
      <w:r w:rsidR="00CE57BB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>ów</w:t>
      </w:r>
      <w:r w:rsidR="00487534" w:rsidRPr="00487534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 xml:space="preserve"> </w:t>
      </w:r>
      <w:r w:rsidR="00B371F6" w:rsidRPr="00B371F6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>edukacji, promocji i profilaktyki zdrowia</w:t>
      </w:r>
      <w:r w:rsidR="00B371F6" w:rsidRPr="00B371F6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 xml:space="preserve"> </w:t>
      </w:r>
    </w:p>
    <w:p w14:paraId="00E06FC7" w14:textId="77777777" w:rsidR="003D6033" w:rsidRDefault="003D6033" w:rsidP="003D6033">
      <w:pPr>
        <w:spacing w:after="0" w:line="360" w:lineRule="auto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</w:p>
    <w:p w14:paraId="476ED22C" w14:textId="7484B4E5" w:rsidR="003D6033" w:rsidRDefault="003D6033" w:rsidP="003D6033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2023 r. została udzielona </w:t>
      </w:r>
      <w:r w:rsidRPr="003D6033">
        <w:rPr>
          <w:rFonts w:ascii="Calibri" w:hAnsi="Calibri" w:cs="Calibri"/>
          <w:sz w:val="24"/>
          <w:szCs w:val="24"/>
        </w:rPr>
        <w:t>dotacja celowa z budżetu miasta</w:t>
      </w:r>
      <w:r>
        <w:rPr>
          <w:rFonts w:ascii="Calibri" w:hAnsi="Calibri" w:cs="Calibri"/>
          <w:sz w:val="24"/>
          <w:szCs w:val="24"/>
        </w:rPr>
        <w:t xml:space="preserve"> w wysokości 10.000 zł </w:t>
      </w:r>
      <w:r w:rsidRPr="003D6033">
        <w:rPr>
          <w:rFonts w:ascii="Calibri" w:hAnsi="Calibri" w:cs="Calibri"/>
          <w:sz w:val="24"/>
          <w:szCs w:val="24"/>
        </w:rPr>
        <w:t xml:space="preserve">dla Olsztyńskiego Towarzystwa Amazonki w związku z realizacją programu </w:t>
      </w:r>
      <w:r w:rsidR="00B371F6" w:rsidRPr="00B371F6">
        <w:rPr>
          <w:rFonts w:ascii="Calibri" w:hAnsi="Calibri" w:cs="Calibri"/>
          <w:sz w:val="24"/>
          <w:szCs w:val="24"/>
        </w:rPr>
        <w:t>edukacji, promocji i</w:t>
      </w:r>
      <w:r w:rsidR="00B371F6">
        <w:rPr>
          <w:rFonts w:ascii="Calibri" w:hAnsi="Calibri" w:cs="Calibri"/>
          <w:sz w:val="24"/>
          <w:szCs w:val="24"/>
        </w:rPr>
        <w:t> </w:t>
      </w:r>
      <w:r w:rsidR="00B371F6" w:rsidRPr="00B371F6">
        <w:rPr>
          <w:rFonts w:ascii="Calibri" w:hAnsi="Calibri" w:cs="Calibri"/>
          <w:sz w:val="24"/>
          <w:szCs w:val="24"/>
        </w:rPr>
        <w:t>profilaktyki zdrowia</w:t>
      </w:r>
      <w:r w:rsidR="00B371F6" w:rsidRPr="00B371F6">
        <w:rPr>
          <w:rFonts w:ascii="Calibri" w:hAnsi="Calibri" w:cs="Calibri"/>
          <w:sz w:val="24"/>
          <w:szCs w:val="24"/>
        </w:rPr>
        <w:t xml:space="preserve"> </w:t>
      </w:r>
      <w:r w:rsidRPr="003D6033">
        <w:rPr>
          <w:rFonts w:ascii="Calibri" w:hAnsi="Calibri" w:cs="Calibri"/>
          <w:sz w:val="24"/>
          <w:szCs w:val="24"/>
        </w:rPr>
        <w:t>pn. Edukacja zdrowotna w zakresie wczesnego wykrywania raka piersi</w:t>
      </w:r>
      <w:r>
        <w:rPr>
          <w:rFonts w:ascii="Calibri" w:hAnsi="Calibri" w:cs="Calibri"/>
          <w:sz w:val="24"/>
          <w:szCs w:val="24"/>
        </w:rPr>
        <w:t xml:space="preserve">. Realizacja zadania obejmowała </w:t>
      </w:r>
      <w:r w:rsidR="00B371F6" w:rsidRPr="00B371F6">
        <w:rPr>
          <w:rFonts w:ascii="Calibri" w:hAnsi="Calibri" w:cs="Calibri"/>
          <w:sz w:val="24"/>
          <w:szCs w:val="24"/>
        </w:rPr>
        <w:t>organizacj</w:t>
      </w:r>
      <w:r w:rsidR="00B371F6">
        <w:rPr>
          <w:rFonts w:ascii="Calibri" w:hAnsi="Calibri" w:cs="Calibri"/>
          <w:sz w:val="24"/>
          <w:szCs w:val="24"/>
        </w:rPr>
        <w:t>ę</w:t>
      </w:r>
      <w:r w:rsidR="00B371F6" w:rsidRPr="00B371F6">
        <w:rPr>
          <w:rFonts w:ascii="Calibri" w:hAnsi="Calibri" w:cs="Calibri"/>
          <w:sz w:val="24"/>
          <w:szCs w:val="24"/>
        </w:rPr>
        <w:t xml:space="preserve"> nauki samobadania piersi przy użyciu fantomu</w:t>
      </w:r>
      <w:r w:rsidR="00B371F6">
        <w:rPr>
          <w:rFonts w:ascii="Calibri" w:hAnsi="Calibri" w:cs="Calibri"/>
          <w:sz w:val="24"/>
          <w:szCs w:val="24"/>
        </w:rPr>
        <w:t xml:space="preserve"> i</w:t>
      </w:r>
      <w:r w:rsidR="00B371F6" w:rsidRPr="00B371F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</w:t>
      </w:r>
      <w:r w:rsidRPr="003D6033">
        <w:rPr>
          <w:rFonts w:ascii="Calibri" w:hAnsi="Calibri" w:cs="Calibri"/>
          <w:sz w:val="24"/>
          <w:szCs w:val="24"/>
        </w:rPr>
        <w:t>relekcje</w:t>
      </w:r>
      <w:r>
        <w:rPr>
          <w:rFonts w:ascii="Calibri" w:hAnsi="Calibri" w:cs="Calibri"/>
          <w:sz w:val="24"/>
          <w:szCs w:val="24"/>
        </w:rPr>
        <w:t>, które</w:t>
      </w:r>
      <w:r w:rsidRPr="003D6033">
        <w:rPr>
          <w:rFonts w:ascii="Calibri" w:hAnsi="Calibri" w:cs="Calibri"/>
          <w:sz w:val="24"/>
          <w:szCs w:val="24"/>
        </w:rPr>
        <w:t xml:space="preserve"> odbyły się w terminie od 11.09.2023</w:t>
      </w:r>
      <w:r>
        <w:rPr>
          <w:rFonts w:ascii="Calibri" w:hAnsi="Calibri" w:cs="Calibri"/>
          <w:sz w:val="24"/>
          <w:szCs w:val="24"/>
        </w:rPr>
        <w:t> </w:t>
      </w:r>
      <w:r w:rsidRPr="003D6033">
        <w:rPr>
          <w:rFonts w:ascii="Calibri" w:hAnsi="Calibri" w:cs="Calibri"/>
          <w:sz w:val="24"/>
          <w:szCs w:val="24"/>
        </w:rPr>
        <w:t>r. do 30.11.2023</w:t>
      </w:r>
      <w:r>
        <w:rPr>
          <w:rFonts w:ascii="Calibri" w:hAnsi="Calibri" w:cs="Calibri"/>
          <w:sz w:val="24"/>
          <w:szCs w:val="24"/>
        </w:rPr>
        <w:t> </w:t>
      </w:r>
      <w:r w:rsidRPr="003D6033">
        <w:rPr>
          <w:rFonts w:ascii="Calibri" w:hAnsi="Calibri" w:cs="Calibri"/>
          <w:sz w:val="24"/>
          <w:szCs w:val="24"/>
        </w:rPr>
        <w:t>r. w</w:t>
      </w:r>
      <w:r>
        <w:rPr>
          <w:rFonts w:ascii="Calibri" w:hAnsi="Calibri" w:cs="Calibri"/>
          <w:sz w:val="24"/>
          <w:szCs w:val="24"/>
        </w:rPr>
        <w:t> </w:t>
      </w:r>
      <w:r w:rsidRPr="003D6033">
        <w:rPr>
          <w:rFonts w:ascii="Calibri" w:hAnsi="Calibri" w:cs="Calibri"/>
          <w:sz w:val="24"/>
          <w:szCs w:val="24"/>
        </w:rPr>
        <w:t>13</w:t>
      </w:r>
      <w:r>
        <w:rPr>
          <w:rFonts w:ascii="Calibri" w:hAnsi="Calibri" w:cs="Calibri"/>
          <w:sz w:val="24"/>
          <w:szCs w:val="24"/>
        </w:rPr>
        <w:t> </w:t>
      </w:r>
      <w:r w:rsidRPr="003D6033">
        <w:rPr>
          <w:rFonts w:ascii="Calibri" w:hAnsi="Calibri" w:cs="Calibri"/>
          <w:sz w:val="24"/>
          <w:szCs w:val="24"/>
        </w:rPr>
        <w:t xml:space="preserve">szkołach ponadpodstawowych na terenie Olsztyna. </w:t>
      </w:r>
      <w:r>
        <w:rPr>
          <w:rFonts w:ascii="Calibri" w:hAnsi="Calibri" w:cs="Calibri"/>
          <w:sz w:val="24"/>
          <w:szCs w:val="24"/>
        </w:rPr>
        <w:t>W</w:t>
      </w:r>
      <w:r w:rsidRPr="003D6033">
        <w:rPr>
          <w:rFonts w:ascii="Calibri" w:hAnsi="Calibri" w:cs="Calibri"/>
          <w:sz w:val="24"/>
          <w:szCs w:val="24"/>
        </w:rPr>
        <w:t xml:space="preserve"> 18 spotkaniach z edukatorami</w:t>
      </w:r>
      <w:r>
        <w:rPr>
          <w:rFonts w:ascii="Calibri" w:hAnsi="Calibri" w:cs="Calibri"/>
          <w:sz w:val="24"/>
          <w:szCs w:val="24"/>
        </w:rPr>
        <w:t xml:space="preserve"> </w:t>
      </w:r>
      <w:r w:rsidRPr="003D6033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3D6033">
        <w:rPr>
          <w:rFonts w:ascii="Calibri" w:hAnsi="Calibri" w:cs="Calibri"/>
          <w:sz w:val="24"/>
          <w:szCs w:val="24"/>
        </w:rPr>
        <w:t xml:space="preserve">Amazonkami uczestniczyło 1819 uczniów na terenie </w:t>
      </w:r>
      <w:r>
        <w:rPr>
          <w:rFonts w:ascii="Calibri" w:hAnsi="Calibri" w:cs="Calibri"/>
          <w:sz w:val="24"/>
          <w:szCs w:val="24"/>
        </w:rPr>
        <w:t>swoich</w:t>
      </w:r>
      <w:r w:rsidRPr="003D6033">
        <w:rPr>
          <w:rFonts w:ascii="Calibri" w:hAnsi="Calibri" w:cs="Calibri"/>
          <w:sz w:val="24"/>
          <w:szCs w:val="24"/>
        </w:rPr>
        <w:t xml:space="preserve"> szkół. Młodzież bardzo czynnie brała udział w instruktażu samobadania piersi na fantomie, jak również zadawała ważne pytania na temat czynników mających wpływ na występowanie raka oraz możliwości mających wpływ na wczesne wykrywanie zmian chorobowych.</w:t>
      </w:r>
      <w:r>
        <w:rPr>
          <w:rFonts w:ascii="Calibri" w:hAnsi="Calibri" w:cs="Calibri"/>
          <w:sz w:val="24"/>
          <w:szCs w:val="24"/>
        </w:rPr>
        <w:t xml:space="preserve"> </w:t>
      </w:r>
      <w:r w:rsidRPr="003D6033">
        <w:rPr>
          <w:rFonts w:ascii="Calibri" w:hAnsi="Calibri" w:cs="Calibri"/>
          <w:sz w:val="24"/>
          <w:szCs w:val="24"/>
        </w:rPr>
        <w:t xml:space="preserve">Rezultatem szkolenia młodzieży </w:t>
      </w:r>
      <w:r>
        <w:rPr>
          <w:rFonts w:ascii="Calibri" w:hAnsi="Calibri" w:cs="Calibri"/>
          <w:sz w:val="24"/>
          <w:szCs w:val="24"/>
        </w:rPr>
        <w:t>było</w:t>
      </w:r>
      <w:r w:rsidRPr="003D6033">
        <w:rPr>
          <w:rFonts w:ascii="Calibri" w:hAnsi="Calibri" w:cs="Calibri"/>
          <w:sz w:val="24"/>
          <w:szCs w:val="24"/>
        </w:rPr>
        <w:t xml:space="preserve"> wzbudzenie świadomości samobadania piersi, pozyskanie wiedzy na temat edukacji zdrowotnej w zakresie profilaktyki raka, świadomego odżywiania oraz aktywności fizycznej w życiu codziennym.</w:t>
      </w:r>
    </w:p>
    <w:p w14:paraId="21156027" w14:textId="5B992356" w:rsidR="003D6033" w:rsidRDefault="003D6033" w:rsidP="003D6033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</w:t>
      </w:r>
      <w:r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 r.</w:t>
      </w:r>
      <w:r>
        <w:rPr>
          <w:rFonts w:ascii="Calibri" w:hAnsi="Calibri" w:cs="Calibri"/>
          <w:sz w:val="24"/>
          <w:szCs w:val="24"/>
        </w:rPr>
        <w:t xml:space="preserve"> planowane jest również </w:t>
      </w:r>
      <w:r>
        <w:rPr>
          <w:rFonts w:ascii="Calibri" w:hAnsi="Calibri" w:cs="Calibri"/>
          <w:sz w:val="24"/>
          <w:szCs w:val="24"/>
        </w:rPr>
        <w:t>udziel</w:t>
      </w:r>
      <w:r>
        <w:rPr>
          <w:rFonts w:ascii="Calibri" w:hAnsi="Calibri" w:cs="Calibri"/>
          <w:sz w:val="24"/>
          <w:szCs w:val="24"/>
        </w:rPr>
        <w:t>enie</w:t>
      </w:r>
      <w:r>
        <w:rPr>
          <w:rFonts w:ascii="Calibri" w:hAnsi="Calibri" w:cs="Calibri"/>
          <w:sz w:val="24"/>
          <w:szCs w:val="24"/>
        </w:rPr>
        <w:t xml:space="preserve"> </w:t>
      </w:r>
      <w:r w:rsidRPr="003D6033">
        <w:rPr>
          <w:rFonts w:ascii="Calibri" w:hAnsi="Calibri" w:cs="Calibri"/>
          <w:sz w:val="24"/>
          <w:szCs w:val="24"/>
        </w:rPr>
        <w:t>dotacj</w:t>
      </w:r>
      <w:r>
        <w:rPr>
          <w:rFonts w:ascii="Calibri" w:hAnsi="Calibri" w:cs="Calibri"/>
          <w:sz w:val="24"/>
          <w:szCs w:val="24"/>
        </w:rPr>
        <w:t>i</w:t>
      </w:r>
      <w:r w:rsidRPr="003D6033">
        <w:rPr>
          <w:rFonts w:ascii="Calibri" w:hAnsi="Calibri" w:cs="Calibri"/>
          <w:sz w:val="24"/>
          <w:szCs w:val="24"/>
        </w:rPr>
        <w:t xml:space="preserve"> celow</w:t>
      </w:r>
      <w:r>
        <w:rPr>
          <w:rFonts w:ascii="Calibri" w:hAnsi="Calibri" w:cs="Calibri"/>
          <w:sz w:val="24"/>
          <w:szCs w:val="24"/>
        </w:rPr>
        <w:t>ej</w:t>
      </w:r>
      <w:r w:rsidRPr="003D6033">
        <w:rPr>
          <w:rFonts w:ascii="Calibri" w:hAnsi="Calibri" w:cs="Calibri"/>
          <w:sz w:val="24"/>
          <w:szCs w:val="24"/>
        </w:rPr>
        <w:t xml:space="preserve"> z budżetu miasta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3D6033">
        <w:rPr>
          <w:rFonts w:ascii="Calibri" w:hAnsi="Calibri" w:cs="Calibri"/>
          <w:sz w:val="24"/>
          <w:szCs w:val="24"/>
        </w:rPr>
        <w:t>realizacj</w:t>
      </w:r>
      <w:r>
        <w:rPr>
          <w:rFonts w:ascii="Calibri" w:hAnsi="Calibri" w:cs="Calibri"/>
          <w:sz w:val="24"/>
          <w:szCs w:val="24"/>
        </w:rPr>
        <w:t>ę</w:t>
      </w:r>
      <w:r w:rsidRPr="003D6033">
        <w:rPr>
          <w:rFonts w:ascii="Calibri" w:hAnsi="Calibri" w:cs="Calibri"/>
          <w:sz w:val="24"/>
          <w:szCs w:val="24"/>
        </w:rPr>
        <w:t xml:space="preserve"> program</w:t>
      </w:r>
      <w:r w:rsidR="00B371F6">
        <w:rPr>
          <w:rFonts w:ascii="Calibri" w:hAnsi="Calibri" w:cs="Calibri"/>
          <w:sz w:val="24"/>
          <w:szCs w:val="24"/>
        </w:rPr>
        <w:t>ów</w:t>
      </w:r>
      <w:r w:rsidRPr="003D6033">
        <w:rPr>
          <w:rFonts w:ascii="Calibri" w:hAnsi="Calibri" w:cs="Calibri"/>
          <w:sz w:val="24"/>
          <w:szCs w:val="24"/>
        </w:rPr>
        <w:t xml:space="preserve"> </w:t>
      </w:r>
      <w:r w:rsidR="00B371F6" w:rsidRPr="00B371F6">
        <w:rPr>
          <w:rFonts w:ascii="Calibri" w:hAnsi="Calibri" w:cs="Calibri"/>
          <w:sz w:val="24"/>
          <w:szCs w:val="24"/>
        </w:rPr>
        <w:t>edukacji, promocji i profilaktyki zdrowia</w:t>
      </w:r>
      <w:r w:rsidR="00B371F6">
        <w:rPr>
          <w:rFonts w:ascii="Calibri" w:hAnsi="Calibri" w:cs="Calibri"/>
          <w:sz w:val="24"/>
          <w:szCs w:val="24"/>
        </w:rPr>
        <w:t xml:space="preserve">. Środki na ten cel są ujęte w planie finansowym </w:t>
      </w:r>
      <w:r w:rsidR="00B371F6" w:rsidRPr="00B371F6">
        <w:rPr>
          <w:rFonts w:ascii="Calibri" w:hAnsi="Calibri" w:cs="Calibri"/>
          <w:sz w:val="24"/>
          <w:szCs w:val="24"/>
        </w:rPr>
        <w:t>Wydział</w:t>
      </w:r>
      <w:r w:rsidR="00B371F6">
        <w:rPr>
          <w:rFonts w:ascii="Calibri" w:hAnsi="Calibri" w:cs="Calibri"/>
          <w:sz w:val="24"/>
          <w:szCs w:val="24"/>
        </w:rPr>
        <w:t>u</w:t>
      </w:r>
      <w:r w:rsidR="00B371F6" w:rsidRPr="00B371F6">
        <w:rPr>
          <w:rFonts w:ascii="Calibri" w:hAnsi="Calibri" w:cs="Calibri"/>
          <w:sz w:val="24"/>
          <w:szCs w:val="24"/>
        </w:rPr>
        <w:t xml:space="preserve"> Zdrowia i Polityki Społecznej</w:t>
      </w:r>
      <w:r w:rsidR="00B371F6">
        <w:rPr>
          <w:rFonts w:ascii="Calibri" w:hAnsi="Calibri" w:cs="Calibri"/>
          <w:sz w:val="24"/>
          <w:szCs w:val="24"/>
        </w:rPr>
        <w:t xml:space="preserve"> (</w:t>
      </w:r>
      <w:r w:rsidR="00F730BB">
        <w:rPr>
          <w:rFonts w:ascii="Calibri" w:hAnsi="Calibri" w:cs="Calibri"/>
          <w:sz w:val="24"/>
          <w:szCs w:val="24"/>
        </w:rPr>
        <w:t xml:space="preserve">środki </w:t>
      </w:r>
      <w:r w:rsidR="00B371F6">
        <w:rPr>
          <w:rFonts w:ascii="Calibri" w:hAnsi="Calibri" w:cs="Calibri"/>
          <w:sz w:val="24"/>
          <w:szCs w:val="24"/>
        </w:rPr>
        <w:t>w wysokości 10.000 zł</w:t>
      </w:r>
      <w:r w:rsidR="00B371F6">
        <w:rPr>
          <w:rFonts w:ascii="Calibri" w:hAnsi="Calibri" w:cs="Calibri"/>
          <w:sz w:val="24"/>
          <w:szCs w:val="24"/>
        </w:rPr>
        <w:t xml:space="preserve">). Realizacja planowana jest w IV kwartale br. </w:t>
      </w:r>
    </w:p>
    <w:p w14:paraId="239D7050" w14:textId="77777777" w:rsidR="00CE57BB" w:rsidRDefault="00CE57BB" w:rsidP="003D6033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</w:p>
    <w:p w14:paraId="729711BE" w14:textId="77777777" w:rsidR="00777CE6" w:rsidRDefault="00777CE6" w:rsidP="00777CE6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</w:p>
    <w:p w14:paraId="4D493338" w14:textId="77777777" w:rsidR="00777CE6" w:rsidRDefault="00777CE6" w:rsidP="00777CE6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</w:p>
    <w:p w14:paraId="5DA6DEB0" w14:textId="77777777" w:rsidR="00777CE6" w:rsidRDefault="00777CE6" w:rsidP="00777CE6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</w:p>
    <w:p w14:paraId="2723C2F5" w14:textId="77777777" w:rsidR="00777CE6" w:rsidRDefault="00777CE6" w:rsidP="00777CE6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</w:p>
    <w:p w14:paraId="34E4C8C6" w14:textId="77777777" w:rsidR="00777CE6" w:rsidRDefault="00777CE6" w:rsidP="00777CE6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</w:p>
    <w:p w14:paraId="6F6A5E55" w14:textId="77777777" w:rsidR="00777CE6" w:rsidRDefault="00777CE6" w:rsidP="00777CE6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</w:p>
    <w:p w14:paraId="67A3E258" w14:textId="77777777" w:rsidR="00777CE6" w:rsidRDefault="00777CE6" w:rsidP="00777CE6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</w:p>
    <w:p w14:paraId="5C33288C" w14:textId="356F5B29" w:rsidR="00CE57BB" w:rsidRDefault="00CE57BB" w:rsidP="00CE57BB">
      <w:pPr>
        <w:pStyle w:val="Akapitzlist"/>
        <w:numPr>
          <w:ilvl w:val="0"/>
          <w:numId w:val="4"/>
        </w:numPr>
        <w:spacing w:after="0" w:line="360" w:lineRule="auto"/>
        <w:ind w:left="426" w:hanging="437"/>
        <w:jc w:val="both"/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</w:pPr>
      <w:r w:rsidRPr="006A3CD7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 xml:space="preserve">Informacja </w:t>
      </w:r>
      <w:r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>o profilaktycznych programach zdrowotnych</w:t>
      </w:r>
      <w:r w:rsidR="00174541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 xml:space="preserve"> i programach lekowych</w:t>
      </w:r>
      <w:r w:rsidRPr="006A3CD7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 xml:space="preserve"> </w:t>
      </w:r>
      <w:r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 xml:space="preserve">realizowanych przez </w:t>
      </w:r>
      <w:r w:rsidRPr="00CE57BB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>podmio</w:t>
      </w:r>
      <w:r w:rsidRPr="00CE57BB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>ty</w:t>
      </w:r>
      <w:r w:rsidRPr="00CE57BB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 xml:space="preserve"> lecznicz</w:t>
      </w:r>
      <w:r w:rsidRPr="00CE57BB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 xml:space="preserve">e </w:t>
      </w:r>
      <w:r w:rsidRPr="00CE57BB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>dla któr</w:t>
      </w:r>
      <w:r w:rsidRPr="00CE57BB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>ych</w:t>
      </w:r>
      <w:r w:rsidRPr="00CE57BB">
        <w:rPr>
          <w:rFonts w:ascii="Calibri" w:hAnsi="Calibri" w:cs="Calibri"/>
          <w:b/>
          <w:iCs/>
          <w:color w:val="385623" w:themeColor="accent6" w:themeShade="80"/>
          <w:sz w:val="24"/>
          <w:szCs w:val="24"/>
        </w:rPr>
        <w:t xml:space="preserve"> podmiotem tworzącym jest jednostka samorządu terytorialnego</w:t>
      </w:r>
    </w:p>
    <w:p w14:paraId="6A44896D" w14:textId="77777777" w:rsidR="00CE57BB" w:rsidRPr="00777CE6" w:rsidRDefault="00CE57BB" w:rsidP="00CE57BB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502DB183" w14:textId="564153F1" w:rsidR="00777CE6" w:rsidRPr="002D3336" w:rsidRDefault="00777CE6" w:rsidP="002D3336">
      <w:pPr>
        <w:pStyle w:val="Akapitzlist"/>
        <w:spacing w:after="0" w:line="360" w:lineRule="auto"/>
        <w:ind w:left="0" w:firstLine="426"/>
        <w:jc w:val="both"/>
        <w:rPr>
          <w:rFonts w:ascii="Calibri" w:hAnsi="Calibri" w:cs="Calibri"/>
          <w:sz w:val="24"/>
          <w:szCs w:val="24"/>
        </w:rPr>
      </w:pPr>
      <w:r w:rsidRPr="002D3336">
        <w:rPr>
          <w:rFonts w:ascii="Calibri" w:hAnsi="Calibri" w:cs="Calibri"/>
          <w:sz w:val="24"/>
          <w:szCs w:val="24"/>
        </w:rPr>
        <w:t>W</w:t>
      </w:r>
      <w:r w:rsidRPr="002D3336">
        <w:rPr>
          <w:rFonts w:ascii="Calibri" w:hAnsi="Calibri" w:cs="Calibri"/>
          <w:sz w:val="24"/>
          <w:szCs w:val="24"/>
        </w:rPr>
        <w:t>skazać należy</w:t>
      </w:r>
      <w:r w:rsidRPr="002D3336">
        <w:rPr>
          <w:rFonts w:ascii="Calibri" w:hAnsi="Calibri" w:cs="Calibri"/>
          <w:sz w:val="24"/>
          <w:szCs w:val="24"/>
        </w:rPr>
        <w:t>, że S</w:t>
      </w:r>
      <w:r w:rsidRPr="002D3336">
        <w:rPr>
          <w:rFonts w:ascii="Calibri" w:hAnsi="Calibri" w:cs="Calibri"/>
          <w:sz w:val="24"/>
          <w:szCs w:val="24"/>
        </w:rPr>
        <w:t xml:space="preserve">amodzielny </w:t>
      </w:r>
      <w:r w:rsidRPr="002D3336">
        <w:rPr>
          <w:rFonts w:ascii="Calibri" w:hAnsi="Calibri" w:cs="Calibri"/>
          <w:sz w:val="24"/>
          <w:szCs w:val="24"/>
        </w:rPr>
        <w:t>P</w:t>
      </w:r>
      <w:r w:rsidRPr="002D3336">
        <w:rPr>
          <w:rFonts w:ascii="Calibri" w:hAnsi="Calibri" w:cs="Calibri"/>
          <w:sz w:val="24"/>
          <w:szCs w:val="24"/>
        </w:rPr>
        <w:t xml:space="preserve">ubliczny </w:t>
      </w:r>
      <w:r w:rsidRPr="002D3336">
        <w:rPr>
          <w:rFonts w:ascii="Calibri" w:hAnsi="Calibri" w:cs="Calibri"/>
          <w:sz w:val="24"/>
          <w:szCs w:val="24"/>
        </w:rPr>
        <w:t>Z</w:t>
      </w:r>
      <w:r w:rsidRPr="002D3336">
        <w:rPr>
          <w:rFonts w:ascii="Calibri" w:hAnsi="Calibri" w:cs="Calibri"/>
          <w:sz w:val="24"/>
          <w:szCs w:val="24"/>
        </w:rPr>
        <w:t xml:space="preserve">akład </w:t>
      </w:r>
      <w:r w:rsidRPr="002D3336">
        <w:rPr>
          <w:rFonts w:ascii="Calibri" w:hAnsi="Calibri" w:cs="Calibri"/>
          <w:sz w:val="24"/>
          <w:szCs w:val="24"/>
        </w:rPr>
        <w:t>O</w:t>
      </w:r>
      <w:r w:rsidRPr="002D3336">
        <w:rPr>
          <w:rFonts w:ascii="Calibri" w:hAnsi="Calibri" w:cs="Calibri"/>
          <w:sz w:val="24"/>
          <w:szCs w:val="24"/>
        </w:rPr>
        <w:t xml:space="preserve">pieki </w:t>
      </w:r>
      <w:r w:rsidRPr="002D3336">
        <w:rPr>
          <w:rFonts w:ascii="Calibri" w:hAnsi="Calibri" w:cs="Calibri"/>
          <w:sz w:val="24"/>
          <w:szCs w:val="24"/>
        </w:rPr>
        <w:t>Z</w:t>
      </w:r>
      <w:r w:rsidRPr="002D3336">
        <w:rPr>
          <w:rFonts w:ascii="Calibri" w:hAnsi="Calibri" w:cs="Calibri"/>
          <w:sz w:val="24"/>
          <w:szCs w:val="24"/>
        </w:rPr>
        <w:t xml:space="preserve">drowotnej Przychodnia Specjalistyczna w Olsztynie </w:t>
      </w:r>
      <w:r w:rsidRPr="002D3336">
        <w:rPr>
          <w:rFonts w:ascii="Calibri" w:hAnsi="Calibri" w:cs="Calibri"/>
          <w:sz w:val="24"/>
          <w:szCs w:val="24"/>
        </w:rPr>
        <w:t>oraz M</w:t>
      </w:r>
      <w:r w:rsidRPr="002D3336">
        <w:rPr>
          <w:rFonts w:ascii="Calibri" w:hAnsi="Calibri" w:cs="Calibri"/>
          <w:sz w:val="24"/>
          <w:szCs w:val="24"/>
        </w:rPr>
        <w:t>iejski Szpital Zespolony</w:t>
      </w:r>
      <w:r w:rsidRPr="002D3336">
        <w:rPr>
          <w:rFonts w:ascii="Calibri" w:hAnsi="Calibri" w:cs="Calibri"/>
          <w:sz w:val="24"/>
          <w:szCs w:val="24"/>
        </w:rPr>
        <w:t xml:space="preserve"> w Olsztynie </w:t>
      </w:r>
      <w:r w:rsidRPr="002D3336">
        <w:rPr>
          <w:rFonts w:ascii="Calibri" w:hAnsi="Calibri" w:cs="Calibri"/>
          <w:sz w:val="24"/>
          <w:szCs w:val="24"/>
        </w:rPr>
        <w:t>realizu</w:t>
      </w:r>
      <w:r w:rsidRPr="002D3336">
        <w:rPr>
          <w:rFonts w:ascii="Calibri" w:hAnsi="Calibri" w:cs="Calibri"/>
          <w:sz w:val="24"/>
          <w:szCs w:val="24"/>
        </w:rPr>
        <w:t>ją</w:t>
      </w:r>
      <w:r w:rsidRPr="002D3336">
        <w:rPr>
          <w:rFonts w:ascii="Calibri" w:hAnsi="Calibri" w:cs="Calibri"/>
          <w:sz w:val="24"/>
          <w:szCs w:val="24"/>
        </w:rPr>
        <w:t xml:space="preserve"> </w:t>
      </w:r>
      <w:r w:rsidRPr="002D3336">
        <w:rPr>
          <w:rFonts w:ascii="Calibri" w:hAnsi="Calibri" w:cs="Calibri"/>
          <w:sz w:val="24"/>
          <w:szCs w:val="24"/>
        </w:rPr>
        <w:t xml:space="preserve">profilaktyczne </w:t>
      </w:r>
      <w:r w:rsidRPr="002D3336">
        <w:rPr>
          <w:rFonts w:ascii="Calibri" w:hAnsi="Calibri" w:cs="Calibri"/>
          <w:sz w:val="24"/>
          <w:szCs w:val="24"/>
        </w:rPr>
        <w:t>programy</w:t>
      </w:r>
      <w:r w:rsidRPr="002D3336">
        <w:rPr>
          <w:rFonts w:ascii="Calibri" w:hAnsi="Calibri" w:cs="Calibri"/>
          <w:sz w:val="24"/>
          <w:szCs w:val="24"/>
        </w:rPr>
        <w:t xml:space="preserve"> zdrowotne</w:t>
      </w:r>
      <w:r w:rsidR="00865118" w:rsidRPr="002D3336">
        <w:rPr>
          <w:rFonts w:ascii="Calibri" w:hAnsi="Calibri" w:cs="Calibri"/>
          <w:sz w:val="24"/>
          <w:szCs w:val="24"/>
        </w:rPr>
        <w:t xml:space="preserve">, programy lekowe </w:t>
      </w:r>
      <w:r w:rsidRPr="002D3336">
        <w:rPr>
          <w:rFonts w:ascii="Calibri" w:hAnsi="Calibri" w:cs="Calibri"/>
          <w:sz w:val="24"/>
          <w:szCs w:val="24"/>
        </w:rPr>
        <w:t>we współpracy z NFZ</w:t>
      </w:r>
      <w:r w:rsidRPr="002D3336">
        <w:rPr>
          <w:rFonts w:ascii="Calibri" w:hAnsi="Calibri" w:cs="Calibri"/>
          <w:sz w:val="24"/>
          <w:szCs w:val="24"/>
        </w:rPr>
        <w:t xml:space="preserve"> (finansowane ze </w:t>
      </w:r>
      <w:r w:rsidR="00865118" w:rsidRPr="002D3336">
        <w:rPr>
          <w:rFonts w:ascii="Calibri" w:hAnsi="Calibri" w:cs="Calibri"/>
          <w:sz w:val="24"/>
          <w:szCs w:val="24"/>
        </w:rPr>
        <w:t>środków</w:t>
      </w:r>
      <w:r w:rsidRPr="002D3336">
        <w:rPr>
          <w:rFonts w:ascii="Calibri" w:hAnsi="Calibri" w:cs="Calibri"/>
          <w:sz w:val="24"/>
          <w:szCs w:val="24"/>
        </w:rPr>
        <w:t xml:space="preserve"> NFZ)</w:t>
      </w:r>
      <w:r w:rsidR="002D3336">
        <w:rPr>
          <w:rFonts w:ascii="Calibri" w:hAnsi="Calibri" w:cs="Calibri"/>
          <w:sz w:val="24"/>
          <w:szCs w:val="24"/>
        </w:rPr>
        <w:t>.</w:t>
      </w:r>
      <w:r w:rsidR="002D3336" w:rsidRPr="002D3336">
        <w:rPr>
          <w:rFonts w:ascii="Calibri" w:hAnsi="Calibri" w:cs="Calibri"/>
          <w:sz w:val="24"/>
          <w:szCs w:val="24"/>
        </w:rPr>
        <w:t xml:space="preserve"> Część programów jest ogólnodostępn</w:t>
      </w:r>
      <w:r w:rsidR="002D3336">
        <w:rPr>
          <w:rFonts w:ascii="Calibri" w:hAnsi="Calibri" w:cs="Calibri"/>
          <w:sz w:val="24"/>
          <w:szCs w:val="24"/>
        </w:rPr>
        <w:t>a</w:t>
      </w:r>
      <w:r w:rsidR="002D3336" w:rsidRPr="002D3336">
        <w:rPr>
          <w:rFonts w:ascii="Calibri" w:hAnsi="Calibri" w:cs="Calibri"/>
          <w:sz w:val="24"/>
          <w:szCs w:val="24"/>
        </w:rPr>
        <w:t xml:space="preserve"> dla mieszkańców Olsztyna, pozostałe dotyczą pacjentów </w:t>
      </w:r>
      <w:r w:rsidR="002D3336" w:rsidRPr="002D3336">
        <w:rPr>
          <w:rFonts w:ascii="Calibri" w:hAnsi="Calibri" w:cs="Calibri"/>
          <w:sz w:val="24"/>
          <w:szCs w:val="24"/>
        </w:rPr>
        <w:t>objętych</w:t>
      </w:r>
      <w:r w:rsidR="002D3336" w:rsidRPr="002D3336">
        <w:rPr>
          <w:rFonts w:ascii="Calibri" w:hAnsi="Calibri" w:cs="Calibri"/>
          <w:sz w:val="24"/>
          <w:szCs w:val="24"/>
        </w:rPr>
        <w:t xml:space="preserve"> </w:t>
      </w:r>
      <w:r w:rsidR="002D3336" w:rsidRPr="002D3336">
        <w:rPr>
          <w:rFonts w:ascii="Calibri" w:hAnsi="Calibri" w:cs="Calibri"/>
          <w:sz w:val="24"/>
          <w:szCs w:val="24"/>
        </w:rPr>
        <w:t xml:space="preserve">opieką </w:t>
      </w:r>
      <w:r w:rsidR="002D3336">
        <w:rPr>
          <w:rFonts w:ascii="Calibri" w:hAnsi="Calibri" w:cs="Calibri"/>
          <w:sz w:val="24"/>
          <w:szCs w:val="24"/>
        </w:rPr>
        <w:t>p</w:t>
      </w:r>
      <w:r w:rsidR="002D3336" w:rsidRPr="002D3336">
        <w:rPr>
          <w:rFonts w:ascii="Calibri" w:hAnsi="Calibri" w:cs="Calibri"/>
          <w:sz w:val="24"/>
          <w:szCs w:val="24"/>
        </w:rPr>
        <w:t>oradni</w:t>
      </w:r>
      <w:r w:rsidR="002D3336">
        <w:rPr>
          <w:rFonts w:ascii="Calibri" w:hAnsi="Calibri" w:cs="Calibri"/>
          <w:sz w:val="24"/>
          <w:szCs w:val="24"/>
        </w:rPr>
        <w:t xml:space="preserve"> lub oddziałów w podmiotach leczniczych</w:t>
      </w:r>
      <w:r w:rsidRPr="002D3336">
        <w:rPr>
          <w:rFonts w:ascii="Calibri" w:hAnsi="Calibri" w:cs="Calibri"/>
          <w:sz w:val="24"/>
          <w:szCs w:val="24"/>
        </w:rPr>
        <w:t>. Są to m.in.:</w:t>
      </w:r>
    </w:p>
    <w:p w14:paraId="1D8D3A44" w14:textId="6840E8A6" w:rsidR="00777CE6" w:rsidRPr="00777CE6" w:rsidRDefault="00777CE6" w:rsidP="00777CE6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777CE6">
        <w:rPr>
          <w:rFonts w:ascii="Calibri" w:hAnsi="Calibri" w:cs="Calibri"/>
          <w:sz w:val="24"/>
          <w:szCs w:val="24"/>
        </w:rPr>
        <w:t>Program 40+</w:t>
      </w:r>
    </w:p>
    <w:p w14:paraId="4E0101B8" w14:textId="3803FF9E" w:rsidR="00777CE6" w:rsidRPr="00777CE6" w:rsidRDefault="00777CE6" w:rsidP="00777CE6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777CE6">
        <w:rPr>
          <w:rFonts w:ascii="Calibri" w:hAnsi="Calibri" w:cs="Calibri"/>
          <w:sz w:val="24"/>
          <w:szCs w:val="24"/>
        </w:rPr>
        <w:t>System Informacji Monitorowania Profilaktyki w zakresie cytologii</w:t>
      </w:r>
    </w:p>
    <w:p w14:paraId="5D74DA59" w14:textId="51A3E0CA" w:rsidR="00777CE6" w:rsidRPr="00777CE6" w:rsidRDefault="00777CE6" w:rsidP="00777CE6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777CE6">
        <w:rPr>
          <w:rFonts w:ascii="Calibri" w:hAnsi="Calibri" w:cs="Calibri"/>
          <w:sz w:val="24"/>
          <w:szCs w:val="24"/>
        </w:rPr>
        <w:t xml:space="preserve">Program lekowy - leczenie chorych z toczniem rumieniowatym </w:t>
      </w:r>
      <w:r>
        <w:rPr>
          <w:rFonts w:ascii="Calibri" w:hAnsi="Calibri" w:cs="Calibri"/>
          <w:sz w:val="24"/>
          <w:szCs w:val="24"/>
        </w:rPr>
        <w:t>u</w:t>
      </w:r>
      <w:r w:rsidRPr="00777CE6">
        <w:rPr>
          <w:rFonts w:ascii="Calibri" w:hAnsi="Calibri" w:cs="Calibri"/>
          <w:sz w:val="24"/>
          <w:szCs w:val="24"/>
        </w:rPr>
        <w:t>kładowym</w:t>
      </w:r>
    </w:p>
    <w:p w14:paraId="25C65CDC" w14:textId="659F06A4" w:rsidR="00777CE6" w:rsidRPr="00777CE6" w:rsidRDefault="00777CE6" w:rsidP="00777CE6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777CE6">
        <w:rPr>
          <w:rFonts w:ascii="Calibri" w:hAnsi="Calibri" w:cs="Calibri"/>
          <w:sz w:val="24"/>
          <w:szCs w:val="24"/>
        </w:rPr>
        <w:t xml:space="preserve">Program profilaktyki raka szyjki macicy - etap pogłębionej </w:t>
      </w:r>
      <w:r>
        <w:rPr>
          <w:rFonts w:ascii="Calibri" w:hAnsi="Calibri" w:cs="Calibri"/>
          <w:sz w:val="24"/>
          <w:szCs w:val="24"/>
        </w:rPr>
        <w:t>d</w:t>
      </w:r>
      <w:r w:rsidRPr="00777CE6">
        <w:rPr>
          <w:rFonts w:ascii="Calibri" w:hAnsi="Calibri" w:cs="Calibri"/>
          <w:sz w:val="24"/>
          <w:szCs w:val="24"/>
        </w:rPr>
        <w:t>iagnostyki</w:t>
      </w:r>
    </w:p>
    <w:p w14:paraId="7504620A" w14:textId="77777777" w:rsidR="00865118" w:rsidRDefault="00865118" w:rsidP="00865118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777CE6" w:rsidRPr="00865118">
        <w:rPr>
          <w:rFonts w:ascii="Calibri" w:hAnsi="Calibri" w:cs="Calibri"/>
          <w:sz w:val="24"/>
          <w:szCs w:val="24"/>
        </w:rPr>
        <w:t>rogram lekowy - leczenie pacjentów z zaburzeniami lipidowymi</w:t>
      </w:r>
    </w:p>
    <w:p w14:paraId="1393C16F" w14:textId="77777777" w:rsidR="00865118" w:rsidRDefault="00777CE6" w:rsidP="00865118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865118">
        <w:rPr>
          <w:rFonts w:ascii="Calibri" w:hAnsi="Calibri" w:cs="Calibri"/>
          <w:sz w:val="24"/>
          <w:szCs w:val="24"/>
        </w:rPr>
        <w:t>Program lekowy - leczenie chorych z aktywną postacią</w:t>
      </w:r>
      <w:r w:rsidR="00865118" w:rsidRPr="00865118">
        <w:rPr>
          <w:rFonts w:ascii="Calibri" w:hAnsi="Calibri" w:cs="Calibri"/>
          <w:sz w:val="24"/>
          <w:szCs w:val="24"/>
        </w:rPr>
        <w:t xml:space="preserve"> z</w:t>
      </w:r>
      <w:r w:rsidRPr="00865118">
        <w:rPr>
          <w:rFonts w:ascii="Calibri" w:hAnsi="Calibri" w:cs="Calibri"/>
          <w:sz w:val="24"/>
          <w:szCs w:val="24"/>
        </w:rPr>
        <w:t>esztywniającego zapalenia stawów kręgosłupa</w:t>
      </w:r>
    </w:p>
    <w:p w14:paraId="68174622" w14:textId="67B9F505" w:rsidR="00777CE6" w:rsidRPr="00865118" w:rsidRDefault="00865118" w:rsidP="00865118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865118">
        <w:rPr>
          <w:rFonts w:ascii="Calibri" w:hAnsi="Calibri" w:cs="Calibri"/>
          <w:sz w:val="24"/>
          <w:szCs w:val="24"/>
        </w:rPr>
        <w:t xml:space="preserve">Program lekowy - leczenie chorych z aktywną postacią </w:t>
      </w:r>
      <w:r>
        <w:rPr>
          <w:rFonts w:ascii="Calibri" w:hAnsi="Calibri" w:cs="Calibri"/>
          <w:sz w:val="24"/>
          <w:szCs w:val="24"/>
        </w:rPr>
        <w:t>r</w:t>
      </w:r>
      <w:r w:rsidRPr="00865118">
        <w:rPr>
          <w:rFonts w:ascii="Calibri" w:hAnsi="Calibri" w:cs="Calibri"/>
          <w:sz w:val="24"/>
          <w:szCs w:val="24"/>
        </w:rPr>
        <w:t>eumatoidalnego zapalenia stawów i młodzieńczego idiopatycznego zapalenia stawów</w:t>
      </w:r>
    </w:p>
    <w:p w14:paraId="0ECA5753" w14:textId="77777777" w:rsidR="002D3336" w:rsidRDefault="00865118" w:rsidP="002D3336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865118">
        <w:rPr>
          <w:rFonts w:ascii="Calibri" w:hAnsi="Calibri" w:cs="Calibri"/>
          <w:sz w:val="24"/>
          <w:szCs w:val="24"/>
        </w:rPr>
        <w:t xml:space="preserve">Program lekowy - leczenie chorych z umiarkowaną i ciężką </w:t>
      </w:r>
      <w:r>
        <w:rPr>
          <w:rFonts w:ascii="Calibri" w:hAnsi="Calibri" w:cs="Calibri"/>
          <w:sz w:val="24"/>
          <w:szCs w:val="24"/>
        </w:rPr>
        <w:t>p</w:t>
      </w:r>
      <w:r w:rsidRPr="00865118">
        <w:rPr>
          <w:rFonts w:ascii="Calibri" w:hAnsi="Calibri" w:cs="Calibri"/>
          <w:sz w:val="24"/>
          <w:szCs w:val="24"/>
        </w:rPr>
        <w:t>ostacią łuszczycy plackowatej</w:t>
      </w:r>
    </w:p>
    <w:p w14:paraId="399D68AF" w14:textId="4DD3C2FB" w:rsidR="00777CE6" w:rsidRPr="002D3336" w:rsidRDefault="00777CE6" w:rsidP="002D3336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2D3336">
        <w:rPr>
          <w:rFonts w:ascii="Calibri" w:hAnsi="Calibri" w:cs="Calibri"/>
          <w:sz w:val="24"/>
          <w:szCs w:val="24"/>
        </w:rPr>
        <w:t xml:space="preserve">Pilotażowy program </w:t>
      </w:r>
      <w:proofErr w:type="spellStart"/>
      <w:r w:rsidRPr="002D3336">
        <w:rPr>
          <w:rFonts w:ascii="Calibri" w:hAnsi="Calibri" w:cs="Calibri"/>
          <w:sz w:val="24"/>
          <w:szCs w:val="24"/>
        </w:rPr>
        <w:t>fizjo</w:t>
      </w:r>
      <w:proofErr w:type="spellEnd"/>
      <w:r w:rsidRPr="002D3336">
        <w:rPr>
          <w:rFonts w:ascii="Calibri" w:hAnsi="Calibri" w:cs="Calibri"/>
          <w:sz w:val="24"/>
          <w:szCs w:val="24"/>
        </w:rPr>
        <w:t>-profilaktyki nawrotów bólu przewlekłego</w:t>
      </w:r>
      <w:r w:rsidR="002D3336" w:rsidRPr="002D3336">
        <w:rPr>
          <w:rFonts w:ascii="Calibri" w:hAnsi="Calibri" w:cs="Calibri"/>
          <w:sz w:val="24"/>
          <w:szCs w:val="24"/>
        </w:rPr>
        <w:t xml:space="preserve"> </w:t>
      </w:r>
      <w:r w:rsidRPr="002D3336">
        <w:rPr>
          <w:rFonts w:ascii="Calibri" w:hAnsi="Calibri" w:cs="Calibri"/>
          <w:sz w:val="24"/>
          <w:szCs w:val="24"/>
        </w:rPr>
        <w:t>wśród pacjentów z dolegliwościami w obrębie kręgosłupa</w:t>
      </w:r>
    </w:p>
    <w:p w14:paraId="4CE7410E" w14:textId="4F365817" w:rsidR="00777CE6" w:rsidRPr="002D3336" w:rsidRDefault="00777CE6" w:rsidP="002D3336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2D3336">
        <w:rPr>
          <w:rFonts w:ascii="Calibri" w:hAnsi="Calibri" w:cs="Calibri"/>
          <w:sz w:val="24"/>
          <w:szCs w:val="24"/>
        </w:rPr>
        <w:t>Pilotażowy program profilaktyczny chorób układu oddechowego</w:t>
      </w:r>
    </w:p>
    <w:p w14:paraId="4ABBD9DD" w14:textId="0B928656" w:rsidR="00777CE6" w:rsidRPr="00865118" w:rsidRDefault="00777CE6" w:rsidP="00865118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865118">
        <w:rPr>
          <w:rFonts w:ascii="Calibri" w:hAnsi="Calibri" w:cs="Calibri"/>
          <w:sz w:val="24"/>
          <w:szCs w:val="24"/>
        </w:rPr>
        <w:t>Pilotażowy program profilaktyki pt. "Zapobieganie i łagodzenie</w:t>
      </w:r>
      <w:r w:rsidR="00865118">
        <w:rPr>
          <w:rFonts w:ascii="Calibri" w:hAnsi="Calibri" w:cs="Calibri"/>
          <w:sz w:val="24"/>
          <w:szCs w:val="24"/>
        </w:rPr>
        <w:t xml:space="preserve"> </w:t>
      </w:r>
      <w:r w:rsidRPr="00865118">
        <w:rPr>
          <w:rFonts w:ascii="Calibri" w:hAnsi="Calibri" w:cs="Calibri"/>
          <w:sz w:val="24"/>
          <w:szCs w:val="24"/>
        </w:rPr>
        <w:t>problemów związanych z brakiem apetytu u osób starszych"</w:t>
      </w:r>
    </w:p>
    <w:p w14:paraId="245A1D46" w14:textId="25725E6F" w:rsidR="007300B2" w:rsidRPr="002D3336" w:rsidRDefault="00777CE6" w:rsidP="002D3336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865118">
        <w:rPr>
          <w:rFonts w:ascii="Calibri" w:hAnsi="Calibri" w:cs="Calibri"/>
          <w:sz w:val="24"/>
          <w:szCs w:val="24"/>
        </w:rPr>
        <w:t>Program profilaktyki zdrowotnej – refluks żołądkowo</w:t>
      </w:r>
      <w:r w:rsidR="00865118">
        <w:rPr>
          <w:rFonts w:ascii="Calibri" w:hAnsi="Calibri" w:cs="Calibri"/>
          <w:sz w:val="24"/>
          <w:szCs w:val="24"/>
        </w:rPr>
        <w:t>-</w:t>
      </w:r>
      <w:r w:rsidRPr="00865118">
        <w:rPr>
          <w:rFonts w:ascii="Calibri" w:hAnsi="Calibri" w:cs="Calibri"/>
          <w:sz w:val="24"/>
          <w:szCs w:val="24"/>
        </w:rPr>
        <w:t>przełykowy</w:t>
      </w:r>
    </w:p>
    <w:sectPr w:rsidR="007300B2" w:rsidRPr="002D3336" w:rsidSect="00971B76">
      <w:headerReference w:type="default" r:id="rId8"/>
      <w:footerReference w:type="default" r:id="rId9"/>
      <w:pgSz w:w="11906" w:h="16838"/>
      <w:pgMar w:top="1417" w:right="1417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90556" w14:textId="77777777" w:rsidR="00276927" w:rsidRDefault="00276927" w:rsidP="00A3579A">
      <w:pPr>
        <w:spacing w:after="0" w:line="240" w:lineRule="auto"/>
      </w:pPr>
      <w:r>
        <w:separator/>
      </w:r>
    </w:p>
  </w:endnote>
  <w:endnote w:type="continuationSeparator" w:id="0">
    <w:p w14:paraId="77EBC124" w14:textId="77777777" w:rsidR="00276927" w:rsidRDefault="00276927" w:rsidP="00A3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5450019"/>
      <w:docPartObj>
        <w:docPartGallery w:val="Page Numbers (Bottom of Page)"/>
        <w:docPartUnique/>
      </w:docPartObj>
    </w:sdtPr>
    <w:sdtEndPr/>
    <w:sdtContent>
      <w:p w14:paraId="12ED13BA" w14:textId="77777777" w:rsidR="00A3579A" w:rsidRPr="00A3579A" w:rsidRDefault="00A3579A" w:rsidP="00A3579A">
        <w:pPr>
          <w:pStyle w:val="Stopka"/>
          <w:jc w:val="center"/>
          <w:rPr>
            <w:b/>
            <w:color w:val="385623" w:themeColor="accent6" w:themeShade="80"/>
            <w:sz w:val="16"/>
            <w:szCs w:val="16"/>
          </w:rPr>
        </w:pPr>
        <w:r w:rsidRPr="00A3579A">
          <w:rPr>
            <w:b/>
            <w:color w:val="385623" w:themeColor="accent6" w:themeShade="80"/>
            <w:sz w:val="16"/>
            <w:szCs w:val="16"/>
          </w:rPr>
          <w:t>Urząd Miasta Olsztyna</w:t>
        </w:r>
      </w:p>
      <w:p w14:paraId="2C1A813E" w14:textId="77777777" w:rsidR="00A3579A" w:rsidRPr="00A3579A" w:rsidRDefault="00A3579A" w:rsidP="00A3579A">
        <w:pPr>
          <w:pStyle w:val="Stopka"/>
          <w:jc w:val="center"/>
          <w:rPr>
            <w:b/>
            <w:color w:val="385623" w:themeColor="accent6" w:themeShade="80"/>
            <w:sz w:val="16"/>
            <w:szCs w:val="16"/>
          </w:rPr>
        </w:pPr>
        <w:r w:rsidRPr="00A3579A">
          <w:rPr>
            <w:b/>
            <w:color w:val="385623" w:themeColor="accent6" w:themeShade="80"/>
            <w:sz w:val="16"/>
            <w:szCs w:val="16"/>
          </w:rPr>
          <w:t xml:space="preserve">Wydział Zdrowia i Polityki Społecznej </w:t>
        </w:r>
      </w:p>
      <w:p w14:paraId="0FDCE39F" w14:textId="77777777" w:rsidR="00A3579A" w:rsidRDefault="00A3579A" w:rsidP="00A357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0B2">
          <w:rPr>
            <w:noProof/>
          </w:rPr>
          <w:t>5</w:t>
        </w:r>
        <w:r>
          <w:fldChar w:fldCharType="end"/>
        </w:r>
      </w:p>
    </w:sdtContent>
  </w:sdt>
  <w:p w14:paraId="2814F1CD" w14:textId="77777777" w:rsidR="00A3579A" w:rsidRDefault="00A35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6D6F1" w14:textId="77777777" w:rsidR="00276927" w:rsidRDefault="00276927" w:rsidP="00A3579A">
      <w:pPr>
        <w:spacing w:after="0" w:line="240" w:lineRule="auto"/>
      </w:pPr>
      <w:r>
        <w:separator/>
      </w:r>
    </w:p>
  </w:footnote>
  <w:footnote w:type="continuationSeparator" w:id="0">
    <w:p w14:paraId="254A4FC7" w14:textId="77777777" w:rsidR="00276927" w:rsidRDefault="00276927" w:rsidP="00A35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03BCB" w14:textId="2EBFFD55" w:rsidR="005662C0" w:rsidRDefault="00A3579A" w:rsidP="00A3579A">
    <w:pPr>
      <w:spacing w:after="0" w:line="360" w:lineRule="auto"/>
      <w:jc w:val="center"/>
      <w:rPr>
        <w:rFonts w:ascii="Calibri" w:hAnsi="Calibri" w:cs="Calibri"/>
        <w:b/>
        <w:bCs/>
        <w:color w:val="385623" w:themeColor="accent6" w:themeShade="80"/>
        <w:sz w:val="24"/>
        <w:szCs w:val="24"/>
      </w:rPr>
    </w:pPr>
    <w:r w:rsidRPr="00A3579A">
      <w:rPr>
        <w:rFonts w:cstheme="minorHAnsi"/>
        <w:b/>
        <w:noProof/>
        <w:color w:val="385623" w:themeColor="accent6" w:themeShade="80"/>
        <w:lang w:eastAsia="pl-PL"/>
      </w:rPr>
      <w:drawing>
        <wp:anchor distT="0" distB="0" distL="114300" distR="114300" simplePos="0" relativeHeight="251659264" behindDoc="0" locked="0" layoutInCell="1" allowOverlap="1" wp14:anchorId="4A00D922" wp14:editId="1D96C23F">
          <wp:simplePos x="0" y="0"/>
          <wp:positionH relativeFrom="margin">
            <wp:posOffset>-770169</wp:posOffset>
          </wp:positionH>
          <wp:positionV relativeFrom="paragraph">
            <wp:posOffset>-207693</wp:posOffset>
          </wp:positionV>
          <wp:extent cx="1029335" cy="1143000"/>
          <wp:effectExtent l="0" t="0" r="0" b="0"/>
          <wp:wrapNone/>
          <wp:docPr id="10" name="Obraz 10" descr="http://www.olsztyn.eu/fileadmin/katalogi_wydzialowe/Olsztyn/symbole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olsztyn.eu/fileadmin/katalogi_wydzialowe/Olsztyn/symbole/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2C0" w:rsidRPr="005662C0">
      <w:rPr>
        <w:rFonts w:ascii="Calibri" w:hAnsi="Calibri" w:cs="Calibri"/>
        <w:b/>
        <w:bCs/>
        <w:color w:val="385623" w:themeColor="accent6" w:themeShade="80"/>
        <w:sz w:val="24"/>
        <w:szCs w:val="24"/>
      </w:rPr>
      <w:t xml:space="preserve">Realizacja programów zdrowotnych </w:t>
    </w:r>
  </w:p>
  <w:p w14:paraId="58B0ED9B" w14:textId="77777777" w:rsidR="005662C0" w:rsidRDefault="005662C0" w:rsidP="00A3579A">
    <w:pPr>
      <w:spacing w:after="0" w:line="360" w:lineRule="auto"/>
      <w:jc w:val="center"/>
      <w:rPr>
        <w:rFonts w:ascii="Calibri" w:hAnsi="Calibri" w:cs="Calibri"/>
        <w:b/>
        <w:bCs/>
        <w:color w:val="385623" w:themeColor="accent6" w:themeShade="80"/>
        <w:sz w:val="24"/>
        <w:szCs w:val="24"/>
      </w:rPr>
    </w:pPr>
    <w:r w:rsidRPr="005662C0">
      <w:rPr>
        <w:rFonts w:ascii="Calibri" w:hAnsi="Calibri" w:cs="Calibri"/>
        <w:b/>
        <w:bCs/>
        <w:color w:val="385623" w:themeColor="accent6" w:themeShade="80"/>
        <w:sz w:val="24"/>
        <w:szCs w:val="24"/>
      </w:rPr>
      <w:t>w tym: Realizacja Programu Polityki Zdrowotnej</w:t>
    </w:r>
    <w:r>
      <w:rPr>
        <w:rFonts w:ascii="Calibri" w:hAnsi="Calibri" w:cs="Calibri"/>
        <w:b/>
        <w:bCs/>
        <w:color w:val="385623" w:themeColor="accent6" w:themeShade="80"/>
        <w:sz w:val="24"/>
        <w:szCs w:val="24"/>
      </w:rPr>
      <w:t xml:space="preserve"> </w:t>
    </w:r>
    <w:r w:rsidRPr="005662C0">
      <w:rPr>
        <w:rFonts w:ascii="Calibri" w:hAnsi="Calibri" w:cs="Calibri"/>
        <w:b/>
        <w:bCs/>
        <w:color w:val="385623" w:themeColor="accent6" w:themeShade="80"/>
        <w:sz w:val="24"/>
        <w:szCs w:val="24"/>
      </w:rPr>
      <w:t xml:space="preserve">w zakresie leczenia </w:t>
    </w:r>
  </w:p>
  <w:p w14:paraId="68986A80" w14:textId="77777777" w:rsidR="005662C0" w:rsidRDefault="005662C0" w:rsidP="00A3579A">
    <w:pPr>
      <w:spacing w:after="0" w:line="360" w:lineRule="auto"/>
      <w:jc w:val="center"/>
      <w:rPr>
        <w:rFonts w:ascii="Calibri" w:hAnsi="Calibri" w:cs="Calibri"/>
        <w:b/>
        <w:bCs/>
        <w:color w:val="385623" w:themeColor="accent6" w:themeShade="80"/>
        <w:sz w:val="24"/>
        <w:szCs w:val="24"/>
      </w:rPr>
    </w:pPr>
    <w:r w:rsidRPr="005662C0">
      <w:rPr>
        <w:rFonts w:ascii="Calibri" w:hAnsi="Calibri" w:cs="Calibri"/>
        <w:b/>
        <w:bCs/>
        <w:color w:val="385623" w:themeColor="accent6" w:themeShade="80"/>
        <w:sz w:val="24"/>
        <w:szCs w:val="24"/>
      </w:rPr>
      <w:t xml:space="preserve">niepłodności metodą zapłodnienia pozaustrojowego in vitro </w:t>
    </w:r>
  </w:p>
  <w:p w14:paraId="3F2347FD" w14:textId="16983791" w:rsidR="00A3579A" w:rsidRPr="00A3579A" w:rsidRDefault="005662C0" w:rsidP="00A3579A">
    <w:pPr>
      <w:spacing w:after="0" w:line="360" w:lineRule="auto"/>
      <w:jc w:val="center"/>
      <w:rPr>
        <w:rFonts w:ascii="Calibri" w:hAnsi="Calibri" w:cs="Calibri"/>
        <w:b/>
        <w:bCs/>
        <w:color w:val="385623" w:themeColor="accent6" w:themeShade="80"/>
        <w:sz w:val="24"/>
        <w:szCs w:val="24"/>
      </w:rPr>
    </w:pPr>
    <w:r w:rsidRPr="005662C0">
      <w:rPr>
        <w:rFonts w:ascii="Calibri" w:hAnsi="Calibri" w:cs="Calibri"/>
        <w:b/>
        <w:bCs/>
        <w:color w:val="385623" w:themeColor="accent6" w:themeShade="80"/>
        <w:sz w:val="24"/>
        <w:szCs w:val="24"/>
      </w:rPr>
      <w:t>dla mieszkańców Olsztyna</w:t>
    </w:r>
  </w:p>
  <w:p w14:paraId="478D7B7E" w14:textId="77777777" w:rsidR="00A3579A" w:rsidRDefault="00A3579A">
    <w:pPr>
      <w:pStyle w:val="Nagwek"/>
    </w:pPr>
    <w:r w:rsidRPr="00C42E2E">
      <w:rPr>
        <w:rFonts w:cstheme="minorHAnsi"/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6BD02" wp14:editId="06ADD291">
              <wp:simplePos x="0" y="0"/>
              <wp:positionH relativeFrom="column">
                <wp:posOffset>798394</wp:posOffset>
              </wp:positionH>
              <wp:positionV relativeFrom="paragraph">
                <wp:posOffset>15875</wp:posOffset>
              </wp:positionV>
              <wp:extent cx="4114800" cy="0"/>
              <wp:effectExtent l="9525" t="15875" r="9525" b="1270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B45E5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1.25pt" to="386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" strokecolor="#d6a82c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9372F"/>
    <w:multiLevelType w:val="hybridMultilevel"/>
    <w:tmpl w:val="5A46A0FA"/>
    <w:lvl w:ilvl="0" w:tplc="3F1C94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8EF088">
      <w:numFmt w:val="bullet"/>
      <w:lvlText w:val=""/>
      <w:lvlJc w:val="left"/>
      <w:pPr>
        <w:ind w:left="1866" w:hanging="360"/>
      </w:pPr>
      <w:rPr>
        <w:rFonts w:ascii="Symbol" w:eastAsiaTheme="minorHAnsi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530018F"/>
    <w:multiLevelType w:val="hybridMultilevel"/>
    <w:tmpl w:val="5776E456"/>
    <w:lvl w:ilvl="0" w:tplc="5D725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2314F"/>
    <w:multiLevelType w:val="hybridMultilevel"/>
    <w:tmpl w:val="D86C6250"/>
    <w:lvl w:ilvl="0" w:tplc="3F1C9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11E0D"/>
    <w:multiLevelType w:val="hybridMultilevel"/>
    <w:tmpl w:val="4A262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D0E36"/>
    <w:multiLevelType w:val="hybridMultilevel"/>
    <w:tmpl w:val="0FD475FE"/>
    <w:lvl w:ilvl="0" w:tplc="039CED6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A873CE"/>
    <w:multiLevelType w:val="hybridMultilevel"/>
    <w:tmpl w:val="0704780C"/>
    <w:lvl w:ilvl="0" w:tplc="3F1C9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08067">
    <w:abstractNumId w:val="3"/>
  </w:num>
  <w:num w:numId="2" w16cid:durableId="1603027059">
    <w:abstractNumId w:val="4"/>
  </w:num>
  <w:num w:numId="3" w16cid:durableId="2067603777">
    <w:abstractNumId w:val="5"/>
  </w:num>
  <w:num w:numId="4" w16cid:durableId="927348340">
    <w:abstractNumId w:val="1"/>
  </w:num>
  <w:num w:numId="5" w16cid:durableId="2123499136">
    <w:abstractNumId w:val="0"/>
  </w:num>
  <w:num w:numId="6" w16cid:durableId="212450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F5"/>
    <w:rsid w:val="000B20D8"/>
    <w:rsid w:val="000B2B11"/>
    <w:rsid w:val="000C7B35"/>
    <w:rsid w:val="000F1A5E"/>
    <w:rsid w:val="00124CB8"/>
    <w:rsid w:val="00172978"/>
    <w:rsid w:val="00174541"/>
    <w:rsid w:val="00190613"/>
    <w:rsid w:val="001D327E"/>
    <w:rsid w:val="001E54F6"/>
    <w:rsid w:val="00210196"/>
    <w:rsid w:val="00220E34"/>
    <w:rsid w:val="00230AC7"/>
    <w:rsid w:val="00267B7B"/>
    <w:rsid w:val="0027292B"/>
    <w:rsid w:val="00276927"/>
    <w:rsid w:val="00290A68"/>
    <w:rsid w:val="002A2C4A"/>
    <w:rsid w:val="002C21E2"/>
    <w:rsid w:val="002D3336"/>
    <w:rsid w:val="002F0672"/>
    <w:rsid w:val="00323E25"/>
    <w:rsid w:val="00335DEF"/>
    <w:rsid w:val="00341CE8"/>
    <w:rsid w:val="00391545"/>
    <w:rsid w:val="003A6F1D"/>
    <w:rsid w:val="003B3F99"/>
    <w:rsid w:val="003D01F8"/>
    <w:rsid w:val="003D6033"/>
    <w:rsid w:val="0043577E"/>
    <w:rsid w:val="004421B4"/>
    <w:rsid w:val="00453DA8"/>
    <w:rsid w:val="0045698C"/>
    <w:rsid w:val="00471A36"/>
    <w:rsid w:val="00487534"/>
    <w:rsid w:val="004C3471"/>
    <w:rsid w:val="004D5F63"/>
    <w:rsid w:val="004E32EC"/>
    <w:rsid w:val="0055499D"/>
    <w:rsid w:val="00565E04"/>
    <w:rsid w:val="0056606C"/>
    <w:rsid w:val="005662C0"/>
    <w:rsid w:val="005727C0"/>
    <w:rsid w:val="005D6704"/>
    <w:rsid w:val="005D7187"/>
    <w:rsid w:val="005E4463"/>
    <w:rsid w:val="0060720E"/>
    <w:rsid w:val="0068247C"/>
    <w:rsid w:val="006A3CD7"/>
    <w:rsid w:val="006B750E"/>
    <w:rsid w:val="006D4761"/>
    <w:rsid w:val="006D63B5"/>
    <w:rsid w:val="006F7213"/>
    <w:rsid w:val="007160C1"/>
    <w:rsid w:val="007300B2"/>
    <w:rsid w:val="0073470D"/>
    <w:rsid w:val="00777CE6"/>
    <w:rsid w:val="007A30FA"/>
    <w:rsid w:val="007C4549"/>
    <w:rsid w:val="007D0FC2"/>
    <w:rsid w:val="007D12D7"/>
    <w:rsid w:val="007D284D"/>
    <w:rsid w:val="007E2D83"/>
    <w:rsid w:val="007E3CD7"/>
    <w:rsid w:val="007E7D26"/>
    <w:rsid w:val="007F496C"/>
    <w:rsid w:val="008071F1"/>
    <w:rsid w:val="00826E8C"/>
    <w:rsid w:val="008357A3"/>
    <w:rsid w:val="0085384E"/>
    <w:rsid w:val="00853ECE"/>
    <w:rsid w:val="00865118"/>
    <w:rsid w:val="00871867"/>
    <w:rsid w:val="008C338A"/>
    <w:rsid w:val="008F6487"/>
    <w:rsid w:val="008F6C4E"/>
    <w:rsid w:val="00943FB4"/>
    <w:rsid w:val="00971B76"/>
    <w:rsid w:val="00981F20"/>
    <w:rsid w:val="009A64FE"/>
    <w:rsid w:val="009F4FA3"/>
    <w:rsid w:val="00A01B50"/>
    <w:rsid w:val="00A30E76"/>
    <w:rsid w:val="00A3579A"/>
    <w:rsid w:val="00A74593"/>
    <w:rsid w:val="00A92168"/>
    <w:rsid w:val="00A97619"/>
    <w:rsid w:val="00AB6F69"/>
    <w:rsid w:val="00B371F6"/>
    <w:rsid w:val="00B442B4"/>
    <w:rsid w:val="00B469F5"/>
    <w:rsid w:val="00B61183"/>
    <w:rsid w:val="00B76893"/>
    <w:rsid w:val="00B875FD"/>
    <w:rsid w:val="00B94466"/>
    <w:rsid w:val="00BD4BC0"/>
    <w:rsid w:val="00BD6F7C"/>
    <w:rsid w:val="00BE3DF5"/>
    <w:rsid w:val="00BE4169"/>
    <w:rsid w:val="00C20CC3"/>
    <w:rsid w:val="00C30FC3"/>
    <w:rsid w:val="00C93F2D"/>
    <w:rsid w:val="00CE57BB"/>
    <w:rsid w:val="00D65EB8"/>
    <w:rsid w:val="00D6670E"/>
    <w:rsid w:val="00D778EE"/>
    <w:rsid w:val="00D8316A"/>
    <w:rsid w:val="00D9363F"/>
    <w:rsid w:val="00DA67DB"/>
    <w:rsid w:val="00E00A37"/>
    <w:rsid w:val="00E339BE"/>
    <w:rsid w:val="00E74194"/>
    <w:rsid w:val="00E821E1"/>
    <w:rsid w:val="00E87292"/>
    <w:rsid w:val="00E95D0D"/>
    <w:rsid w:val="00F14BC1"/>
    <w:rsid w:val="00F2675C"/>
    <w:rsid w:val="00F730BB"/>
    <w:rsid w:val="00FA471E"/>
    <w:rsid w:val="00F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A1E59"/>
  <w15:chartTrackingRefBased/>
  <w15:docId w15:val="{9FC83AE2-3CD4-496E-B01F-D92D313A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21E2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C21E2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12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1CE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01F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9A"/>
  </w:style>
  <w:style w:type="paragraph" w:styleId="Stopka">
    <w:name w:val="footer"/>
    <w:basedOn w:val="Normalny"/>
    <w:link w:val="StopkaZnak"/>
    <w:uiPriority w:val="99"/>
    <w:unhideWhenUsed/>
    <w:rsid w:val="00A3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9A"/>
  </w:style>
  <w:style w:type="character" w:customStyle="1" w:styleId="markedcontent">
    <w:name w:val="markedcontent"/>
    <w:basedOn w:val="Domylnaczcionkaakapitu"/>
    <w:rsid w:val="00CE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olsztyn.eu/fileadmin/katalogi_wydzialowe/Olsztyn/symbole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0B20-28ED-4C7C-BC99-380DD268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1489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Juniewicz</dc:creator>
  <cp:keywords/>
  <dc:description/>
  <cp:lastModifiedBy>Dominika Klimkowska</cp:lastModifiedBy>
  <cp:revision>7</cp:revision>
  <cp:lastPrinted>2024-09-06T10:00:00Z</cp:lastPrinted>
  <dcterms:created xsi:type="dcterms:W3CDTF">2024-09-06T12:26:00Z</dcterms:created>
  <dcterms:modified xsi:type="dcterms:W3CDTF">2024-09-06T15:33:00Z</dcterms:modified>
</cp:coreProperties>
</file>