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F6D" w:rsidRPr="00CC72FE" w:rsidRDefault="00305F6D" w:rsidP="00305F6D">
      <w:pPr>
        <w:autoSpaceDE/>
        <w:jc w:val="center"/>
        <w:rPr>
          <w:b/>
          <w:sz w:val="28"/>
          <w:szCs w:val="20"/>
          <w:u w:val="single"/>
          <w:lang w:bidi="ar-SA"/>
        </w:rPr>
      </w:pPr>
      <w:bookmarkStart w:id="0" w:name="_GoBack"/>
      <w:bookmarkEnd w:id="0"/>
      <w:r>
        <w:rPr>
          <w:rFonts w:eastAsia="HG Mincho Light J"/>
          <w:b/>
          <w:sz w:val="28"/>
          <w:szCs w:val="20"/>
          <w:lang w:bidi="ar-SA"/>
        </w:rPr>
        <w:t>UZASADNIENIE</w:t>
      </w:r>
    </w:p>
    <w:p w:rsidR="00305F6D" w:rsidRDefault="00305F6D" w:rsidP="00305F6D">
      <w:pPr>
        <w:spacing w:line="360" w:lineRule="auto"/>
        <w:jc w:val="both"/>
        <w:rPr>
          <w:b/>
          <w:sz w:val="20"/>
          <w:szCs w:val="20"/>
          <w:lang w:bidi="ar-SA"/>
        </w:rPr>
      </w:pPr>
      <w:r w:rsidRPr="00CC72FE">
        <w:rPr>
          <w:b/>
          <w:sz w:val="20"/>
          <w:szCs w:val="20"/>
          <w:lang w:bidi="ar-SA"/>
        </w:rPr>
        <w:tab/>
      </w:r>
    </w:p>
    <w:p w:rsidR="00305F6D" w:rsidRPr="00CC72FE" w:rsidRDefault="00305F6D" w:rsidP="00305F6D">
      <w:pPr>
        <w:spacing w:line="360" w:lineRule="auto"/>
        <w:jc w:val="both"/>
        <w:rPr>
          <w:color w:val="auto"/>
          <w:sz w:val="20"/>
          <w:szCs w:val="20"/>
          <w:lang w:bidi="ar-SA"/>
        </w:rPr>
      </w:pPr>
    </w:p>
    <w:p w:rsidR="00305F6D" w:rsidRPr="00CC72FE" w:rsidRDefault="00305F6D" w:rsidP="00305F6D">
      <w:pPr>
        <w:spacing w:line="360" w:lineRule="auto"/>
        <w:ind w:firstLine="708"/>
        <w:jc w:val="both"/>
        <w:rPr>
          <w:sz w:val="26"/>
          <w:szCs w:val="26"/>
        </w:rPr>
      </w:pPr>
      <w:r w:rsidRPr="00CC72FE">
        <w:rPr>
          <w:sz w:val="26"/>
          <w:szCs w:val="26"/>
          <w:lang w:bidi="ar-SA"/>
        </w:rPr>
        <w:t xml:space="preserve">Podjęcie niniejszej uchwały związane jest z koniecznością wprowadzenia zmian            </w:t>
      </w:r>
      <w:r>
        <w:rPr>
          <w:sz w:val="26"/>
          <w:szCs w:val="26"/>
          <w:lang w:bidi="ar-SA"/>
        </w:rPr>
        <w:t xml:space="preserve">                                      </w:t>
      </w:r>
      <w:r w:rsidRPr="00CC72FE">
        <w:rPr>
          <w:sz w:val="26"/>
          <w:szCs w:val="26"/>
          <w:lang w:bidi="ar-SA"/>
        </w:rPr>
        <w:t xml:space="preserve"> w Regulaminie Organizacyjnym Straży Miejskiej w Olsztynie. </w:t>
      </w:r>
      <w:r>
        <w:rPr>
          <w:sz w:val="26"/>
          <w:szCs w:val="26"/>
          <w:lang w:bidi="ar-SA"/>
        </w:rPr>
        <w:t xml:space="preserve">Zmiany podyktowane są koniecznością dostosowania struktury organizacyjnej do możliwości finansowych jednostki                     z uwzględnieniem konieczności zapewnienia jak najbardziej efektywnego wypełniania zadań ustawowych. </w:t>
      </w:r>
      <w:r w:rsidRPr="00CC72FE">
        <w:rPr>
          <w:sz w:val="26"/>
          <w:szCs w:val="26"/>
          <w:lang w:bidi="ar-SA"/>
        </w:rPr>
        <w:t>Zmiany te mają usprawnić organizację pracy</w:t>
      </w:r>
      <w:r>
        <w:rPr>
          <w:sz w:val="26"/>
          <w:szCs w:val="26"/>
          <w:lang w:bidi="ar-SA"/>
        </w:rPr>
        <w:t xml:space="preserve"> </w:t>
      </w:r>
      <w:r w:rsidRPr="00CC72FE">
        <w:rPr>
          <w:sz w:val="26"/>
          <w:szCs w:val="26"/>
          <w:lang w:bidi="ar-SA"/>
        </w:rPr>
        <w:t xml:space="preserve">i zaktualizować zakres wykonywanych zadań. </w:t>
      </w:r>
      <w:r>
        <w:rPr>
          <w:sz w:val="26"/>
          <w:szCs w:val="26"/>
        </w:rPr>
        <w:t>Zmiana regulaminu nie pociąga za sobą skutków finansowych.</w:t>
      </w:r>
    </w:p>
    <w:p w:rsidR="00305F6D" w:rsidRPr="00CC72FE" w:rsidRDefault="00305F6D" w:rsidP="00305F6D">
      <w:pPr>
        <w:keepNext/>
        <w:spacing w:before="240" w:after="60"/>
        <w:ind w:left="5664" w:firstLine="708"/>
        <w:outlineLvl w:val="0"/>
        <w:rPr>
          <w:rFonts w:ascii="Cambria" w:hAnsi="Cambria"/>
          <w:b/>
          <w:bCs/>
          <w:color w:val="auto"/>
          <w:kern w:val="32"/>
          <w:sz w:val="20"/>
          <w:szCs w:val="20"/>
          <w:lang w:eastAsia="x-none" w:bidi="ar-SA"/>
        </w:rPr>
      </w:pPr>
    </w:p>
    <w:p w:rsidR="00305F6D" w:rsidRPr="00CC72FE" w:rsidRDefault="00305F6D" w:rsidP="00305F6D">
      <w:pPr>
        <w:spacing w:line="360" w:lineRule="auto"/>
        <w:jc w:val="both"/>
        <w:rPr>
          <w:sz w:val="26"/>
          <w:szCs w:val="26"/>
        </w:rPr>
      </w:pPr>
    </w:p>
    <w:p w:rsidR="00305F6D" w:rsidRPr="004C31B6" w:rsidRDefault="00305F6D" w:rsidP="00305F6D">
      <w:pPr>
        <w:jc w:val="both"/>
        <w:rPr>
          <w:sz w:val="22"/>
          <w:szCs w:val="22"/>
        </w:rPr>
      </w:pPr>
    </w:p>
    <w:p w:rsidR="002131AA" w:rsidRDefault="002131AA"/>
    <w:sectPr w:rsidR="002131AA" w:rsidSect="00305F6D">
      <w:pgSz w:w="11906" w:h="16838" w:code="9"/>
      <w:pgMar w:top="992" w:right="1021" w:bottom="992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F6D"/>
    <w:rsid w:val="002131AA"/>
    <w:rsid w:val="0030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35380-900C-4F2C-8589-196B18B42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5F6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Płocharczyk</dc:creator>
  <cp:keywords/>
  <dc:description/>
  <cp:lastModifiedBy>Olga Płocharczyk</cp:lastModifiedBy>
  <cp:revision>1</cp:revision>
  <dcterms:created xsi:type="dcterms:W3CDTF">2025-02-11T10:52:00Z</dcterms:created>
  <dcterms:modified xsi:type="dcterms:W3CDTF">2025-02-11T10:55:00Z</dcterms:modified>
</cp:coreProperties>
</file>