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3279C" w14:textId="77777777" w:rsidR="006D4EA4" w:rsidRPr="0046171F" w:rsidRDefault="006D4EA4" w:rsidP="006D4EA4">
      <w:pPr>
        <w:pStyle w:val="Bezodstpw"/>
        <w:rPr>
          <w:rFonts w:ascii="Times New Roman" w:hAnsi="Times New Roman"/>
        </w:rPr>
      </w:pPr>
      <w:bookmarkStart w:id="0" w:name="_Toc191972725"/>
      <w:bookmarkStart w:id="1" w:name="_Hlk506367736"/>
      <w:bookmarkEnd w:id="1"/>
      <w:r w:rsidRPr="0046171F">
        <w:rPr>
          <w:rFonts w:ascii="Times New Roman" w:hAnsi="Times New Roman"/>
          <w:noProof/>
        </w:rPr>
        <mc:AlternateContent>
          <mc:Choice Requires="wpg">
            <w:drawing>
              <wp:anchor distT="0" distB="0" distL="114300" distR="114300" simplePos="0" relativeHeight="251659264" behindDoc="1" locked="0" layoutInCell="1" allowOverlap="1" wp14:anchorId="0C26F5AF" wp14:editId="4DABE416">
                <wp:simplePos x="0" y="0"/>
                <wp:positionH relativeFrom="page">
                  <wp:posOffset>302260</wp:posOffset>
                </wp:positionH>
                <wp:positionV relativeFrom="page">
                  <wp:posOffset>267335</wp:posOffset>
                </wp:positionV>
                <wp:extent cx="1403350" cy="10273665"/>
                <wp:effectExtent l="0" t="0" r="25400" b="13335"/>
                <wp:wrapNone/>
                <wp:docPr id="2" name="Grup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0" cy="10273665"/>
                          <a:chOff x="0" y="0"/>
                          <a:chExt cx="2133600" cy="9125712"/>
                        </a:xfrm>
                      </wpg:grpSpPr>
                      <wps:wsp>
                        <wps:cNvPr id="4" name="Prostokąt 4"/>
                        <wps:cNvSpPr/>
                        <wps:spPr>
                          <a:xfrm>
                            <a:off x="0" y="0"/>
                            <a:ext cx="194535" cy="9125712"/>
                          </a:xfrm>
                          <a:prstGeom prst="rect">
                            <a:avLst/>
                          </a:prstGeom>
                          <a:solidFill>
                            <a:srgbClr val="44546A"/>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6" name="Grupa 6"/>
                        <wpg:cNvGrpSpPr/>
                        <wpg:grpSpPr>
                          <a:xfrm>
                            <a:off x="76200" y="4210050"/>
                            <a:ext cx="2057400" cy="4910328"/>
                            <a:chOff x="80645" y="4211812"/>
                            <a:chExt cx="1306273" cy="3121026"/>
                          </a:xfrm>
                        </wpg:grpSpPr>
                        <wpg:grpSp>
                          <wpg:cNvPr id="7" name="Grupa 7"/>
                          <wpg:cNvGrpSpPr>
                            <a:grpSpLocks noChangeAspect="1"/>
                          </wpg:cNvGrpSpPr>
                          <wpg:grpSpPr>
                            <a:xfrm>
                              <a:off x="141062" y="4211812"/>
                              <a:ext cx="1047750" cy="3121026"/>
                              <a:chOff x="141062" y="4211812"/>
                              <a:chExt cx="1047750" cy="3121026"/>
                            </a:xfrm>
                          </wpg:grpSpPr>
                          <wps:wsp>
                            <wps:cNvPr id="8" name="Dowolny kształt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9" name="Dowolny kształt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0" name="Dowolny kształt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1" name="Dowolny kształt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2" name="Dowolny kształt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3" name="Dowolny kształt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4" name="Dowolny kształt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5" name="Dowolny kształt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6" name="Dowolny kształt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7" name="Dowolny kształt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8" name="Dowolny kształt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9" name="Dowolny kształt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g:grpSp>
                        <wpg:grpSp>
                          <wpg:cNvPr id="20" name="Grupa 20"/>
                          <wpg:cNvGrpSpPr>
                            <a:grpSpLocks noChangeAspect="1"/>
                          </wpg:cNvGrpSpPr>
                          <wpg:grpSpPr>
                            <a:xfrm>
                              <a:off x="80645" y="4826972"/>
                              <a:ext cx="1306273" cy="2505863"/>
                              <a:chOff x="80645" y="4649964"/>
                              <a:chExt cx="874712" cy="1677988"/>
                            </a:xfrm>
                          </wpg:grpSpPr>
                          <wps:wsp>
                            <wps:cNvPr id="21" name="Dowolny kształt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2" name="Dowolny kształt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3" name="Dowolny kształt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4" name="Dowolny kształt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5" name="Dowolny kształt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 name="Dowolny kształt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7" name="Dowolny kształt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8" name="Dowolny kształt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9" name="Dowolny kształt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30" name="Dowolny kształt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31" name="Dowolny kształt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18724865" id="Grupa 30" o:spid="_x0000_s1026" style="position:absolute;margin-left:23.8pt;margin-top:21.05pt;width:110.5pt;height:808.95pt;z-index:-251657216;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">
                <v:rect id="Prostokąt 4"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" fillcolor="#44546a" stroked="f" strokeweight="1pt"/>
                <v:group id="Grupa 6"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upa 7"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Dowolny kształt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" path="m,l39,152,84,304r38,113l122,440,76,306,39,180,6,53,,xe" fillcolor="#44546a" strokecolor="#44546a" strokeweight="0">
                      <v:path arrowok="t" o:connecttype="custom" o:connectlocs="0,0;61913,241300;133350,482600;193675,661988;193675,698500;120650,485775;61913,285750;9525,84138;0,0" o:connectangles="0,0,0,0,0,0,0,0,0"/>
                    </v:shape>
                    <v:shape id="Dowolny kształt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" path="m,l8,19,37,93r30,74l116,269r-8,l60,169,30,98,1,25,,xe" fillcolor="#44546a" strokecolor="#44546a" strokeweight="0">
                      <v:path arrowok="t" o:connecttype="custom" o:connectlocs="0,0;12700,30163;58738,147638;106363,265113;184150,427038;171450,427038;95250,268288;47625,155575;1588,39688;0,0" o:connectangles="0,0,0,0,0,0,0,0,0,0"/>
                    </v:shape>
                    <v:shape id="Dowolny kształt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" path="m,l,,1,79r2,80l12,317,23,476,39,634,58,792,83,948r24,138l135,1223r5,49l138,1262,105,1106,77,949,53,792,35,634,20,476,9,317,2,159,,79,,xe" fillcolor="#44546a" strokecolor="#44546a"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Dowolny kształt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" path="m45,r,l35,66r-9,67l14,267,6,401,3,534,6,669r8,134l18,854r,-3l9,814,8,803,1,669,,534,3,401,12,267,25,132,34,66,45,xe" fillcolor="#44546a" strokecolor="#44546a"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Dowolny kształt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" path="m,l10,44r11,82l34,207r19,86l75,380r25,86l120,521r21,55l152,618r2,11l140,595,115,532,93,468,67,383,47,295,28,207,12,104,,xe" fillcolor="#44546a" strokecolor="#44546a"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Dowolny kształt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" path="m,l33,69r-9,l12,35,,xe" fillcolor="#44546a" strokecolor="#44546a" strokeweight="0">
                      <v:path arrowok="t" o:connecttype="custom" o:connectlocs="0,0;52388,109538;38100,109538;19050,55563;0,0" o:connectangles="0,0,0,0,0"/>
                    </v:shape>
                    <v:shape id="Dowolny kształt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" path="m,l9,37r,3l15,93,5,49,,xe" fillcolor="#44546a" strokecolor="#44546a" strokeweight="0">
                      <v:path arrowok="t" o:connecttype="custom" o:connectlocs="0,0;14288,58738;14288,63500;23813,147638;7938,77788;0,0" o:connectangles="0,0,0,0,0,0"/>
                    </v:shape>
                    <v:shape id="Dowolny kształt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" path="m394,r,l356,38,319,77r-35,40l249,160r-42,58l168,276r-37,63l98,402,69,467,45,535,26,604,14,673,7,746,6,766,,749r1,-5l7,673,21,603,40,533,65,466,94,400r33,-64l164,275r40,-60l248,158r34,-42l318,76,354,37,394,xe" fillcolor="#44546a" strokecolor="#44546a"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Dowolny kształt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" path="m,l6,16r1,3l11,80r9,52l33,185r3,9l21,161,15,145,5,81,1,41,,xe" fillcolor="#44546a" strokecolor="#44546a" strokeweight="0">
                      <v:path arrowok="t" o:connecttype="custom" o:connectlocs="0,0;9525,25400;11113,30163;17463,127000;31750,209550;52388,293688;57150,307975;33338,255588;23813,230188;7938,128588;1588,65088;0,0" o:connectangles="0,0,0,0,0,0,0,0,0,0,0,0"/>
                    </v:shape>
                    <v:shape id="Dowolny kształt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" path="m,l31,65r-8,l,xe" fillcolor="#44546a" strokecolor="#44546a" strokeweight="0">
                      <v:path arrowok="t" o:connecttype="custom" o:connectlocs="0,0;49213,103188;36513,103188;0,0" o:connectangles="0,0,0,0"/>
                    </v:shape>
                    <v:shape id="Dowolny kształt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" path="m,l6,17,7,42,6,39,,23,,xe" fillcolor="#44546a" strokecolor="#44546a" strokeweight="0">
                      <v:path arrowok="t" o:connecttype="custom" o:connectlocs="0,0;9525,26988;11113,66675;9525,61913;0,36513;0,0" o:connectangles="0,0,0,0,0,0"/>
                    </v:shape>
                    <v:shape id="Dowolny kształt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" path="m,l6,16,21,49,33,84r12,34l44,118,13,53,11,42,,xe" fillcolor="#44546a" strokecolor="#44546a" strokeweight="0">
                      <v:path arrowok="t" o:connecttype="custom" o:connectlocs="0,0;9525,25400;33338,77788;52388,133350;71438,187325;69850,187325;20638,84138;17463,66675;0,0" o:connectangles="0,0,0,0,0,0,0,0,0"/>
                    </v:shape>
                  </v:group>
                  <v:group id="Grupa 20"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Dowolny kształt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" path="m,l41,155,86,309r39,116l125,450,79,311,41,183,7,54,,xe" fillcolor="#44546a" strokecolor="#44546a" strokeweight="0">
                      <v:fill opacity="13107f"/>
                      <v:stroke opacity="13107f"/>
                      <v:path arrowok="t" o:connecttype="custom" o:connectlocs="0,0;65088,246063;136525,490538;198438,674688;198438,714375;125413,493713;65088,290513;11113,85725;0,0" o:connectangles="0,0,0,0,0,0,0,0,0"/>
                    </v:shape>
                    <v:shape id="Dowolny kształt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" path="m,l8,20,37,96r32,74l118,275r-9,l61,174,30,100,,26,,xe" fillcolor="#44546a" strokecolor="#44546a" strokeweight="0">
                      <v:fill opacity="13107f"/>
                      <v:stroke opacity="13107f"/>
                      <v:path arrowok="t" o:connecttype="custom" o:connectlocs="0,0;12700,31750;58738,152400;109538,269875;187325,436563;173038,436563;96838,276225;47625,158750;0,41275;0,0" o:connectangles="0,0,0,0,0,0,0,0,0,0"/>
                    </v:shape>
                    <v:shape id="Dowolny kształt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" path="m,l16,72r4,49l18,112,,31,,xe" fillcolor="#44546a" strokecolor="#44546a" strokeweight="0">
                      <v:fill opacity="13107f"/>
                      <v:stroke opacity="13107f"/>
                      <v:path arrowok="t" o:connecttype="custom" o:connectlocs="0,0;25400,114300;31750,192088;28575,177800;0,49213;0,0" o:connectangles="0,0,0,0,0,0"/>
                    </v:shape>
                    <v:shape id="Dowolny kształt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" path="m,l11,46r11,83l36,211r19,90l76,389r27,87l123,533r21,55l155,632r3,11l142,608,118,544,95,478,69,391,47,302,29,212,13,107,,xe" fillcolor="#44546a" strokecolor="#44546a"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Dowolny kształt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" path="m,l33,71r-9,l11,36,,xe" fillcolor="#44546a" strokecolor="#44546a" strokeweight="0">
                      <v:fill opacity="13107f"/>
                      <v:stroke opacity="13107f"/>
                      <v:path arrowok="t" o:connecttype="custom" o:connectlocs="0,0;52388,112713;38100,112713;17463,57150;0,0" o:connectangles="0,0,0,0,0"/>
                    </v:shape>
                    <v:shape id="Dowolny kształt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" path="m,l8,37r,4l15,95,4,49,,xe" fillcolor="#44546a" strokecolor="#44546a" strokeweight="0">
                      <v:fill opacity="13107f"/>
                      <v:stroke opacity="13107f"/>
                      <v:path arrowok="t" o:connecttype="custom" o:connectlocs="0,0;12700,58738;12700,65088;23813,150813;6350,77788;0,0" o:connectangles="0,0,0,0,0,0"/>
                    </v:shape>
                    <v:shape id="Dowolny kształt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Dowolny kształt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" path="m,l6,15r1,3l12,80r9,54l33,188r4,8l22,162,15,146,5,81,1,40,,xe" fillcolor="#44546a" strokecolor="#44546a" strokeweight="0">
                      <v:fill opacity="13107f"/>
                      <v:stroke opacity="13107f"/>
                      <v:path arrowok="t" o:connecttype="custom" o:connectlocs="0,0;9525,23813;11113,28575;19050,127000;33338,212725;52388,298450;58738,311150;34925,257175;23813,231775;7938,128588;1588,63500;0,0" o:connectangles="0,0,0,0,0,0,0,0,0,0,0,0"/>
                    </v:shape>
                    <v:shape id="Dowolny kształt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" path="m,l31,66r-7,l,xe" fillcolor="#44546a" strokecolor="#44546a" strokeweight="0">
                      <v:fill opacity="13107f"/>
                      <v:stroke opacity="13107f"/>
                      <v:path arrowok="t" o:connecttype="custom" o:connectlocs="0,0;49213,104775;38100,104775;0,0" o:connectangles="0,0,0,0"/>
                    </v:shape>
                    <v:shape id="Dowolny kształt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" path="m,l7,17r,26l6,40,,25,,xe" fillcolor="#44546a" strokecolor="#44546a" strokeweight="0">
                      <v:fill opacity="13107f"/>
                      <v:stroke opacity="13107f"/>
                      <v:path arrowok="t" o:connecttype="custom" o:connectlocs="0,0;11113,26988;11113,68263;9525,63500;0,39688;0,0" o:connectangles="0,0,0,0,0,0"/>
                    </v:shape>
                    <v:shape id="Dowolny kształt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" path="m,l7,16,22,50,33,86r13,35l45,121,14,55,11,44,,xe" fillcolor="#44546a" strokecolor="#44546a"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46171F">
        <w:rPr>
          <w:rFonts w:ascii="Times New Roman" w:hAnsi="Times New Roman"/>
          <w:noProof/>
        </w:rPr>
        <w:drawing>
          <wp:anchor distT="0" distB="0" distL="114300" distR="114300" simplePos="0" relativeHeight="251662336" behindDoc="0" locked="0" layoutInCell="1" allowOverlap="1" wp14:anchorId="5659EB98" wp14:editId="08652C7B">
            <wp:simplePos x="0" y="0"/>
            <wp:positionH relativeFrom="page">
              <wp:posOffset>1293495</wp:posOffset>
            </wp:positionH>
            <wp:positionV relativeFrom="page">
              <wp:posOffset>614045</wp:posOffset>
            </wp:positionV>
            <wp:extent cx="965835" cy="442595"/>
            <wp:effectExtent l="0" t="0" r="5715" b="0"/>
            <wp:wrapSquare wrapText="bothSides"/>
            <wp:docPr id="42224783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442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137D7E" w14:textId="77777777" w:rsidR="006D4EA4" w:rsidRPr="0046171F" w:rsidRDefault="006D4EA4" w:rsidP="006D4EA4">
      <w:pPr>
        <w:rPr>
          <w:rFonts w:ascii="Times New Roman" w:eastAsia="Times New Roman" w:hAnsi="Times New Roman"/>
          <w:color w:val="4472C4"/>
          <w:lang w:eastAsia="pl-PL"/>
        </w:rPr>
      </w:pPr>
    </w:p>
    <w:p w14:paraId="61C1FAE0" w14:textId="77777777" w:rsidR="006D4EA4" w:rsidRPr="0046171F" w:rsidRDefault="006D4EA4" w:rsidP="006D4EA4">
      <w:pPr>
        <w:rPr>
          <w:rFonts w:ascii="Times New Roman" w:eastAsia="Times New Roman" w:hAnsi="Times New Roman"/>
          <w:color w:val="4472C4"/>
          <w:lang w:eastAsia="pl-PL"/>
        </w:rPr>
      </w:pPr>
    </w:p>
    <w:p w14:paraId="69C254BD" w14:textId="77777777" w:rsidR="006D4EA4" w:rsidRPr="0046171F" w:rsidRDefault="006D4EA4" w:rsidP="006D4EA4">
      <w:pPr>
        <w:rPr>
          <w:rFonts w:ascii="Times New Roman" w:eastAsia="Times New Roman" w:hAnsi="Times New Roman"/>
          <w:color w:val="4472C4"/>
          <w:lang w:eastAsia="pl-PL"/>
        </w:rPr>
      </w:pPr>
    </w:p>
    <w:p w14:paraId="5F39D00B" w14:textId="77777777" w:rsidR="006D4EA4" w:rsidRPr="0046171F" w:rsidRDefault="006D4EA4" w:rsidP="006D4EA4">
      <w:pPr>
        <w:rPr>
          <w:rFonts w:ascii="Times New Roman" w:eastAsia="Times New Roman" w:hAnsi="Times New Roman"/>
          <w:color w:val="4472C4"/>
          <w:lang w:eastAsia="pl-PL"/>
        </w:rPr>
      </w:pPr>
    </w:p>
    <w:p w14:paraId="47EF19BA" w14:textId="77777777" w:rsidR="006D4EA4" w:rsidRPr="0046171F" w:rsidRDefault="006D4EA4" w:rsidP="006D4EA4">
      <w:pPr>
        <w:rPr>
          <w:rFonts w:ascii="Times New Roman" w:eastAsia="Times New Roman" w:hAnsi="Times New Roman"/>
          <w:color w:val="4472C4"/>
          <w:lang w:eastAsia="pl-PL"/>
        </w:rPr>
      </w:pPr>
    </w:p>
    <w:p w14:paraId="3ABAC558" w14:textId="77777777" w:rsidR="006D4EA4" w:rsidRPr="0046171F" w:rsidRDefault="006D4EA4" w:rsidP="006D4EA4">
      <w:pPr>
        <w:rPr>
          <w:rFonts w:ascii="Times New Roman" w:eastAsia="Times New Roman" w:hAnsi="Times New Roman"/>
          <w:color w:val="4472C4"/>
          <w:lang w:eastAsia="pl-PL"/>
        </w:rPr>
      </w:pPr>
    </w:p>
    <w:p w14:paraId="2A319377" w14:textId="77777777" w:rsidR="006D4EA4" w:rsidRPr="0046171F" w:rsidRDefault="006D4EA4" w:rsidP="006D4EA4">
      <w:pPr>
        <w:rPr>
          <w:rFonts w:ascii="Times New Roman" w:eastAsia="Times New Roman" w:hAnsi="Times New Roman"/>
          <w:color w:val="4472C4"/>
          <w:lang w:eastAsia="pl-PL"/>
        </w:rPr>
      </w:pPr>
    </w:p>
    <w:p w14:paraId="4AF3158B" w14:textId="77777777" w:rsidR="006D4EA4" w:rsidRPr="0046171F" w:rsidRDefault="006D4EA4" w:rsidP="006D4EA4">
      <w:pPr>
        <w:rPr>
          <w:rFonts w:ascii="Times New Roman" w:eastAsia="Times New Roman" w:hAnsi="Times New Roman"/>
          <w:color w:val="4472C4"/>
          <w:lang w:eastAsia="pl-PL"/>
        </w:rPr>
      </w:pPr>
    </w:p>
    <w:p w14:paraId="6A8E631D" w14:textId="77777777" w:rsidR="006D4EA4" w:rsidRPr="0046171F" w:rsidRDefault="006D4EA4" w:rsidP="006D4EA4">
      <w:pPr>
        <w:rPr>
          <w:rFonts w:ascii="Times New Roman" w:eastAsia="Times New Roman" w:hAnsi="Times New Roman"/>
          <w:color w:val="4472C4"/>
          <w:lang w:eastAsia="pl-PL"/>
        </w:rPr>
      </w:pPr>
    </w:p>
    <w:p w14:paraId="737D45C5" w14:textId="77777777" w:rsidR="006D4EA4" w:rsidRPr="0046171F" w:rsidRDefault="006D4EA4" w:rsidP="006D4EA4">
      <w:pPr>
        <w:rPr>
          <w:rFonts w:ascii="Times New Roman" w:eastAsia="Times New Roman" w:hAnsi="Times New Roman"/>
          <w:color w:val="4472C4"/>
          <w:lang w:eastAsia="pl-PL"/>
        </w:rPr>
      </w:pPr>
      <w:r w:rsidRPr="0046171F">
        <w:rPr>
          <w:rFonts w:ascii="Times New Roman" w:hAnsi="Times New Roman"/>
          <w:noProof/>
        </w:rPr>
        <mc:AlternateContent>
          <mc:Choice Requires="wps">
            <w:drawing>
              <wp:anchor distT="0" distB="0" distL="114300" distR="114300" simplePos="0" relativeHeight="251660288" behindDoc="0" locked="0" layoutInCell="1" allowOverlap="1" wp14:anchorId="46945EE3" wp14:editId="4508FE3C">
                <wp:simplePos x="0" y="0"/>
                <wp:positionH relativeFrom="page">
                  <wp:posOffset>696595</wp:posOffset>
                </wp:positionH>
                <wp:positionV relativeFrom="page">
                  <wp:posOffset>2886075</wp:posOffset>
                </wp:positionV>
                <wp:extent cx="6136640" cy="1603375"/>
                <wp:effectExtent l="0" t="0" r="0" b="0"/>
                <wp:wrapNone/>
                <wp:docPr id="33"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1603375"/>
                        </a:xfrm>
                        <a:prstGeom prst="rect">
                          <a:avLst/>
                        </a:prstGeom>
                        <a:noFill/>
                        <a:ln w="6350">
                          <a:noFill/>
                        </a:ln>
                        <a:effectLst/>
                      </wps:spPr>
                      <wps:txbx>
                        <w:txbxContent>
                          <w:p w14:paraId="240FF98F" w14:textId="77777777" w:rsidR="006D4EA4" w:rsidRPr="00833299" w:rsidRDefault="006D4EA4" w:rsidP="006D4EA4">
                            <w:pPr>
                              <w:pStyle w:val="Bezodstpw"/>
                              <w:jc w:val="center"/>
                              <w:rPr>
                                <w:rFonts w:ascii="Arial" w:hAnsi="Arial" w:cs="Arial"/>
                                <w:b/>
                                <w:color w:val="2F5496"/>
                                <w:sz w:val="56"/>
                                <w:szCs w:val="72"/>
                              </w:rPr>
                            </w:pPr>
                            <w:r w:rsidRPr="00833299">
                              <w:rPr>
                                <w:rFonts w:ascii="Arial" w:hAnsi="Arial" w:cs="Arial"/>
                                <w:b/>
                                <w:color w:val="2F5496"/>
                                <w:sz w:val="56"/>
                                <w:szCs w:val="72"/>
                              </w:rPr>
                              <w:t xml:space="preserve">MIEJSKI OŚRODEK </w:t>
                            </w:r>
                          </w:p>
                          <w:p w14:paraId="13E59D79" w14:textId="77777777" w:rsidR="006D4EA4" w:rsidRPr="00833299" w:rsidRDefault="006D4EA4" w:rsidP="006D4EA4">
                            <w:pPr>
                              <w:pStyle w:val="Bezodstpw"/>
                              <w:jc w:val="center"/>
                              <w:rPr>
                                <w:rFonts w:ascii="Arial" w:hAnsi="Arial" w:cs="Arial"/>
                                <w:b/>
                                <w:color w:val="2F5496"/>
                                <w:sz w:val="56"/>
                                <w:szCs w:val="72"/>
                              </w:rPr>
                            </w:pPr>
                            <w:r w:rsidRPr="00833299">
                              <w:rPr>
                                <w:rFonts w:ascii="Arial" w:hAnsi="Arial" w:cs="Arial"/>
                                <w:b/>
                                <w:color w:val="2F5496"/>
                                <w:sz w:val="56"/>
                                <w:szCs w:val="72"/>
                              </w:rPr>
                              <w:t xml:space="preserve">POMOCY SPOŁECZNEJ </w:t>
                            </w:r>
                          </w:p>
                          <w:p w14:paraId="6AD6D91C" w14:textId="77777777" w:rsidR="006D4EA4" w:rsidRPr="00833299" w:rsidRDefault="006D4EA4" w:rsidP="006D4EA4">
                            <w:pPr>
                              <w:pStyle w:val="Bezodstpw"/>
                              <w:jc w:val="center"/>
                              <w:rPr>
                                <w:rFonts w:ascii="Arial" w:hAnsi="Arial" w:cs="Arial"/>
                                <w:color w:val="2F5496"/>
                                <w:sz w:val="56"/>
                              </w:rPr>
                            </w:pPr>
                            <w:r w:rsidRPr="00833299">
                              <w:rPr>
                                <w:rFonts w:ascii="Arial" w:hAnsi="Arial" w:cs="Arial"/>
                                <w:b/>
                                <w:color w:val="2F5496"/>
                                <w:sz w:val="56"/>
                                <w:szCs w:val="72"/>
                              </w:rPr>
                              <w:t>W OLSZTYNIE</w:t>
                            </w:r>
                          </w:p>
                          <w:p w14:paraId="4F54032D" w14:textId="77777777" w:rsidR="006D4EA4" w:rsidRPr="00833299" w:rsidRDefault="006D4EA4" w:rsidP="006D4EA4">
                            <w:pPr>
                              <w:spacing w:before="120"/>
                              <w:jc w:val="center"/>
                              <w:rPr>
                                <w:rFonts w:ascii="Arial" w:hAnsi="Arial" w:cs="Arial"/>
                                <w:b/>
                                <w:color w:val="2F5496"/>
                                <w:sz w:val="40"/>
                                <w:szCs w:val="36"/>
                              </w:rPr>
                            </w:pPr>
                            <w:r w:rsidRPr="00833299">
                              <w:rPr>
                                <w:rFonts w:ascii="Arial" w:hAnsi="Arial" w:cs="Arial"/>
                                <w:b/>
                                <w:color w:val="2F5496"/>
                                <w:sz w:val="40"/>
                                <w:szCs w:val="36"/>
                              </w:rPr>
                              <w:t>Sprawozdanie z działalności za 202</w:t>
                            </w:r>
                            <w:r>
                              <w:rPr>
                                <w:rFonts w:ascii="Arial" w:hAnsi="Arial" w:cs="Arial"/>
                                <w:b/>
                                <w:color w:val="2F5496"/>
                                <w:sz w:val="40"/>
                                <w:szCs w:val="36"/>
                              </w:rPr>
                              <w:t>4</w:t>
                            </w:r>
                            <w:r w:rsidRPr="00833299">
                              <w:rPr>
                                <w:rFonts w:ascii="Arial" w:hAnsi="Arial" w:cs="Arial"/>
                                <w:b/>
                                <w:color w:val="2F5496"/>
                                <w:sz w:val="40"/>
                                <w:szCs w:val="36"/>
                              </w:rPr>
                              <w:t xml:space="preserve"> rok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6945EE3" id="_x0000_t202" coordsize="21600,21600" o:spt="202" path="m,l,21600r21600,l21600,xe">
                <v:stroke joinstyle="miter"/>
                <v:path gradientshapeok="t" o:connecttype="rect"/>
              </v:shapetype>
              <v:shape id="Pole tekstowe 4" o:spid="_x0000_s1026" type="#_x0000_t202" style="position:absolute;margin-left:54.85pt;margin-top:227.25pt;width:483.2pt;height:126.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" filled="f" stroked="f" strokeweight=".5pt">
                <v:textbox inset="0,0,0,0">
                  <w:txbxContent>
                    <w:p w14:paraId="240FF98F" w14:textId="77777777" w:rsidR="006D4EA4" w:rsidRPr="00833299" w:rsidRDefault="006D4EA4" w:rsidP="006D4EA4">
                      <w:pPr>
                        <w:pStyle w:val="Bezodstpw"/>
                        <w:jc w:val="center"/>
                        <w:rPr>
                          <w:rFonts w:ascii="Arial" w:hAnsi="Arial" w:cs="Arial"/>
                          <w:b/>
                          <w:color w:val="2F5496"/>
                          <w:sz w:val="56"/>
                          <w:szCs w:val="72"/>
                        </w:rPr>
                      </w:pPr>
                      <w:r w:rsidRPr="00833299">
                        <w:rPr>
                          <w:rFonts w:ascii="Arial" w:hAnsi="Arial" w:cs="Arial"/>
                          <w:b/>
                          <w:color w:val="2F5496"/>
                          <w:sz w:val="56"/>
                          <w:szCs w:val="72"/>
                        </w:rPr>
                        <w:t xml:space="preserve">MIEJSKI OŚRODEK </w:t>
                      </w:r>
                    </w:p>
                    <w:p w14:paraId="13E59D79" w14:textId="77777777" w:rsidR="006D4EA4" w:rsidRPr="00833299" w:rsidRDefault="006D4EA4" w:rsidP="006D4EA4">
                      <w:pPr>
                        <w:pStyle w:val="Bezodstpw"/>
                        <w:jc w:val="center"/>
                        <w:rPr>
                          <w:rFonts w:ascii="Arial" w:hAnsi="Arial" w:cs="Arial"/>
                          <w:b/>
                          <w:color w:val="2F5496"/>
                          <w:sz w:val="56"/>
                          <w:szCs w:val="72"/>
                        </w:rPr>
                      </w:pPr>
                      <w:r w:rsidRPr="00833299">
                        <w:rPr>
                          <w:rFonts w:ascii="Arial" w:hAnsi="Arial" w:cs="Arial"/>
                          <w:b/>
                          <w:color w:val="2F5496"/>
                          <w:sz w:val="56"/>
                          <w:szCs w:val="72"/>
                        </w:rPr>
                        <w:t xml:space="preserve">POMOCY SPOŁECZNEJ </w:t>
                      </w:r>
                    </w:p>
                    <w:p w14:paraId="6AD6D91C" w14:textId="77777777" w:rsidR="006D4EA4" w:rsidRPr="00833299" w:rsidRDefault="006D4EA4" w:rsidP="006D4EA4">
                      <w:pPr>
                        <w:pStyle w:val="Bezodstpw"/>
                        <w:jc w:val="center"/>
                        <w:rPr>
                          <w:rFonts w:ascii="Arial" w:hAnsi="Arial" w:cs="Arial"/>
                          <w:color w:val="2F5496"/>
                          <w:sz w:val="56"/>
                        </w:rPr>
                      </w:pPr>
                      <w:r w:rsidRPr="00833299">
                        <w:rPr>
                          <w:rFonts w:ascii="Arial" w:hAnsi="Arial" w:cs="Arial"/>
                          <w:b/>
                          <w:color w:val="2F5496"/>
                          <w:sz w:val="56"/>
                          <w:szCs w:val="72"/>
                        </w:rPr>
                        <w:t>W OLSZTYNIE</w:t>
                      </w:r>
                    </w:p>
                    <w:p w14:paraId="4F54032D" w14:textId="77777777" w:rsidR="006D4EA4" w:rsidRPr="00833299" w:rsidRDefault="006D4EA4" w:rsidP="006D4EA4">
                      <w:pPr>
                        <w:spacing w:before="120"/>
                        <w:jc w:val="center"/>
                        <w:rPr>
                          <w:rFonts w:ascii="Arial" w:hAnsi="Arial" w:cs="Arial"/>
                          <w:b/>
                          <w:color w:val="2F5496"/>
                          <w:sz w:val="40"/>
                          <w:szCs w:val="36"/>
                        </w:rPr>
                      </w:pPr>
                      <w:r w:rsidRPr="00833299">
                        <w:rPr>
                          <w:rFonts w:ascii="Arial" w:hAnsi="Arial" w:cs="Arial"/>
                          <w:b/>
                          <w:color w:val="2F5496"/>
                          <w:sz w:val="40"/>
                          <w:szCs w:val="36"/>
                        </w:rPr>
                        <w:t>Sprawozdanie z działalności za 202</w:t>
                      </w:r>
                      <w:r>
                        <w:rPr>
                          <w:rFonts w:ascii="Arial" w:hAnsi="Arial" w:cs="Arial"/>
                          <w:b/>
                          <w:color w:val="2F5496"/>
                          <w:sz w:val="40"/>
                          <w:szCs w:val="36"/>
                        </w:rPr>
                        <w:t>4</w:t>
                      </w:r>
                      <w:r w:rsidRPr="00833299">
                        <w:rPr>
                          <w:rFonts w:ascii="Arial" w:hAnsi="Arial" w:cs="Arial"/>
                          <w:b/>
                          <w:color w:val="2F5496"/>
                          <w:sz w:val="40"/>
                          <w:szCs w:val="36"/>
                        </w:rPr>
                        <w:t xml:space="preserve"> rok</w:t>
                      </w:r>
                    </w:p>
                  </w:txbxContent>
                </v:textbox>
                <w10:wrap anchorx="page" anchory="page"/>
              </v:shape>
            </w:pict>
          </mc:Fallback>
        </mc:AlternateContent>
      </w:r>
    </w:p>
    <w:p w14:paraId="27EA8889" w14:textId="77777777" w:rsidR="006D4EA4" w:rsidRPr="0046171F" w:rsidRDefault="006D4EA4" w:rsidP="006D4EA4">
      <w:pPr>
        <w:rPr>
          <w:rFonts w:ascii="Times New Roman" w:eastAsia="Times New Roman" w:hAnsi="Times New Roman"/>
          <w:color w:val="4472C4"/>
          <w:lang w:eastAsia="pl-PL"/>
        </w:rPr>
      </w:pPr>
    </w:p>
    <w:p w14:paraId="6B84ADE2" w14:textId="77777777" w:rsidR="006D4EA4" w:rsidRPr="0046171F" w:rsidRDefault="006D4EA4" w:rsidP="006D4EA4">
      <w:pPr>
        <w:rPr>
          <w:rFonts w:ascii="Times New Roman" w:eastAsia="Times New Roman" w:hAnsi="Times New Roman"/>
          <w:color w:val="4472C4"/>
          <w:lang w:eastAsia="pl-PL"/>
        </w:rPr>
      </w:pPr>
    </w:p>
    <w:p w14:paraId="5C0FA731" w14:textId="77777777" w:rsidR="006D4EA4" w:rsidRPr="0046171F" w:rsidRDefault="006D4EA4" w:rsidP="006D4EA4">
      <w:pPr>
        <w:rPr>
          <w:rFonts w:ascii="Times New Roman" w:eastAsia="Times New Roman" w:hAnsi="Times New Roman"/>
          <w:color w:val="4472C4"/>
          <w:lang w:eastAsia="pl-PL"/>
        </w:rPr>
      </w:pPr>
    </w:p>
    <w:p w14:paraId="5F8DF8D0" w14:textId="77777777" w:rsidR="006D4EA4" w:rsidRPr="0046171F" w:rsidRDefault="006D4EA4" w:rsidP="006D4EA4">
      <w:pPr>
        <w:rPr>
          <w:rFonts w:ascii="Times New Roman" w:eastAsia="Times New Roman" w:hAnsi="Times New Roman"/>
          <w:color w:val="4472C4"/>
          <w:lang w:eastAsia="pl-PL"/>
        </w:rPr>
      </w:pPr>
    </w:p>
    <w:p w14:paraId="648F209F" w14:textId="77777777" w:rsidR="006D4EA4" w:rsidRPr="0046171F" w:rsidRDefault="006D4EA4" w:rsidP="006D4EA4">
      <w:pPr>
        <w:rPr>
          <w:rFonts w:ascii="Times New Roman" w:eastAsia="Times New Roman" w:hAnsi="Times New Roman"/>
          <w:color w:val="4472C4"/>
          <w:lang w:eastAsia="pl-PL"/>
        </w:rPr>
      </w:pPr>
    </w:p>
    <w:p w14:paraId="61E36487" w14:textId="77777777" w:rsidR="006D4EA4" w:rsidRPr="0046171F" w:rsidRDefault="006D4EA4" w:rsidP="006D4EA4">
      <w:pPr>
        <w:rPr>
          <w:rFonts w:ascii="Times New Roman" w:eastAsia="Times New Roman" w:hAnsi="Times New Roman"/>
          <w:color w:val="4472C4"/>
          <w:lang w:eastAsia="pl-PL"/>
        </w:rPr>
      </w:pPr>
    </w:p>
    <w:p w14:paraId="6B94770B" w14:textId="77777777" w:rsidR="006D4EA4" w:rsidRPr="0046171F" w:rsidRDefault="006D4EA4" w:rsidP="006D4EA4">
      <w:pPr>
        <w:rPr>
          <w:rFonts w:ascii="Times New Roman" w:eastAsia="Times New Roman" w:hAnsi="Times New Roman"/>
          <w:color w:val="4472C4"/>
          <w:lang w:eastAsia="pl-PL"/>
        </w:rPr>
      </w:pPr>
    </w:p>
    <w:p w14:paraId="39A7BF55" w14:textId="77777777" w:rsidR="006D4EA4" w:rsidRPr="0046171F" w:rsidRDefault="006D4EA4" w:rsidP="006D4EA4">
      <w:pPr>
        <w:rPr>
          <w:rFonts w:ascii="Times New Roman" w:eastAsia="Times New Roman" w:hAnsi="Times New Roman"/>
          <w:color w:val="4472C4"/>
          <w:lang w:eastAsia="pl-PL"/>
        </w:rPr>
      </w:pPr>
    </w:p>
    <w:p w14:paraId="7363EDBA" w14:textId="77777777" w:rsidR="006D4EA4" w:rsidRPr="0046171F" w:rsidRDefault="006D4EA4" w:rsidP="006D4EA4">
      <w:pPr>
        <w:rPr>
          <w:rFonts w:ascii="Times New Roman" w:eastAsia="Times New Roman" w:hAnsi="Times New Roman"/>
          <w:color w:val="4472C4"/>
          <w:lang w:eastAsia="pl-PL"/>
        </w:rPr>
      </w:pPr>
    </w:p>
    <w:p w14:paraId="5BA3EE35" w14:textId="77777777" w:rsidR="006D4EA4" w:rsidRPr="0046171F" w:rsidRDefault="006D4EA4" w:rsidP="006D4EA4">
      <w:pPr>
        <w:rPr>
          <w:rFonts w:ascii="Times New Roman" w:eastAsia="Times New Roman" w:hAnsi="Times New Roman"/>
          <w:color w:val="4472C4"/>
          <w:lang w:eastAsia="pl-PL"/>
        </w:rPr>
      </w:pPr>
    </w:p>
    <w:p w14:paraId="3AF647FD" w14:textId="77777777" w:rsidR="006D4EA4" w:rsidRPr="0046171F" w:rsidRDefault="006D4EA4" w:rsidP="006D4EA4">
      <w:pPr>
        <w:rPr>
          <w:rFonts w:ascii="Times New Roman" w:eastAsia="Times New Roman" w:hAnsi="Times New Roman"/>
          <w:color w:val="4472C4"/>
          <w:lang w:eastAsia="pl-PL"/>
        </w:rPr>
      </w:pPr>
    </w:p>
    <w:p w14:paraId="15347B7F" w14:textId="77777777" w:rsidR="006D4EA4" w:rsidRPr="0046171F" w:rsidRDefault="006D4EA4" w:rsidP="006D4EA4">
      <w:pPr>
        <w:rPr>
          <w:rFonts w:ascii="Times New Roman" w:eastAsia="Times New Roman" w:hAnsi="Times New Roman"/>
          <w:color w:val="4472C4"/>
          <w:lang w:eastAsia="pl-PL"/>
        </w:rPr>
      </w:pPr>
    </w:p>
    <w:p w14:paraId="19726EA9" w14:textId="77777777" w:rsidR="006D4EA4" w:rsidRPr="0046171F" w:rsidRDefault="006D4EA4" w:rsidP="006D4EA4">
      <w:pPr>
        <w:rPr>
          <w:rFonts w:ascii="Times New Roman" w:eastAsia="Times New Roman" w:hAnsi="Times New Roman"/>
          <w:color w:val="4472C4"/>
          <w:lang w:eastAsia="pl-PL"/>
        </w:rPr>
      </w:pPr>
    </w:p>
    <w:p w14:paraId="560C13B9" w14:textId="77777777" w:rsidR="006D4EA4" w:rsidRPr="0046171F" w:rsidRDefault="006D4EA4" w:rsidP="006D4EA4">
      <w:pPr>
        <w:rPr>
          <w:rFonts w:ascii="Times New Roman" w:eastAsia="Times New Roman" w:hAnsi="Times New Roman"/>
          <w:color w:val="4472C4"/>
          <w:lang w:eastAsia="pl-PL"/>
        </w:rPr>
      </w:pPr>
    </w:p>
    <w:p w14:paraId="285D813E" w14:textId="77777777" w:rsidR="006D4EA4" w:rsidRPr="0046171F" w:rsidRDefault="006D4EA4" w:rsidP="006D4EA4">
      <w:pPr>
        <w:rPr>
          <w:rFonts w:ascii="Times New Roman" w:eastAsia="Times New Roman" w:hAnsi="Times New Roman"/>
          <w:color w:val="4472C4"/>
          <w:lang w:eastAsia="pl-PL"/>
        </w:rPr>
      </w:pPr>
    </w:p>
    <w:p w14:paraId="2633E39E" w14:textId="77777777" w:rsidR="006D4EA4" w:rsidRPr="0046171F" w:rsidRDefault="006D4EA4" w:rsidP="006D4EA4">
      <w:pPr>
        <w:rPr>
          <w:rFonts w:ascii="Times New Roman" w:eastAsia="Times New Roman" w:hAnsi="Times New Roman"/>
          <w:color w:val="4472C4"/>
          <w:lang w:eastAsia="pl-PL"/>
        </w:rPr>
      </w:pPr>
    </w:p>
    <w:p w14:paraId="2FAFF1CD" w14:textId="77777777" w:rsidR="006D4EA4" w:rsidRPr="0046171F" w:rsidRDefault="006D4EA4" w:rsidP="006D4EA4">
      <w:pPr>
        <w:rPr>
          <w:rFonts w:ascii="Times New Roman" w:eastAsia="Times New Roman" w:hAnsi="Times New Roman"/>
          <w:color w:val="4472C4"/>
          <w:lang w:eastAsia="pl-PL"/>
        </w:rPr>
      </w:pPr>
    </w:p>
    <w:p w14:paraId="0BDC114E" w14:textId="77777777" w:rsidR="006D4EA4" w:rsidRPr="0046171F" w:rsidRDefault="006D4EA4" w:rsidP="006D4EA4">
      <w:pPr>
        <w:rPr>
          <w:rFonts w:ascii="Times New Roman" w:eastAsia="Times New Roman" w:hAnsi="Times New Roman"/>
          <w:color w:val="4472C4"/>
          <w:lang w:eastAsia="pl-PL"/>
        </w:rPr>
      </w:pPr>
    </w:p>
    <w:p w14:paraId="149089EC" w14:textId="77777777" w:rsidR="006D4EA4" w:rsidRPr="0046171F" w:rsidRDefault="006D4EA4" w:rsidP="006D4EA4">
      <w:pPr>
        <w:rPr>
          <w:rFonts w:ascii="Times New Roman" w:eastAsia="Times New Roman" w:hAnsi="Times New Roman"/>
          <w:color w:val="4472C4"/>
          <w:lang w:eastAsia="pl-PL"/>
        </w:rPr>
      </w:pPr>
    </w:p>
    <w:p w14:paraId="0807D923" w14:textId="77777777" w:rsidR="006D4EA4" w:rsidRPr="0046171F" w:rsidRDefault="006D4EA4" w:rsidP="006D4EA4">
      <w:pPr>
        <w:rPr>
          <w:rFonts w:ascii="Times New Roman" w:eastAsia="Times New Roman" w:hAnsi="Times New Roman"/>
          <w:color w:val="4472C4"/>
          <w:lang w:eastAsia="pl-PL"/>
        </w:rPr>
      </w:pPr>
    </w:p>
    <w:p w14:paraId="3021C23F" w14:textId="77777777" w:rsidR="006D4EA4" w:rsidRPr="0046171F" w:rsidRDefault="006D4EA4" w:rsidP="006D4EA4">
      <w:pPr>
        <w:rPr>
          <w:rFonts w:ascii="Times New Roman" w:eastAsia="Times New Roman" w:hAnsi="Times New Roman"/>
          <w:color w:val="4472C4"/>
          <w:lang w:eastAsia="pl-PL"/>
        </w:rPr>
      </w:pPr>
    </w:p>
    <w:p w14:paraId="1A25BD03" w14:textId="77777777" w:rsidR="006D4EA4" w:rsidRPr="0046171F" w:rsidRDefault="006D4EA4" w:rsidP="006D4EA4">
      <w:pPr>
        <w:rPr>
          <w:rFonts w:ascii="Times New Roman" w:eastAsia="Times New Roman" w:hAnsi="Times New Roman"/>
          <w:color w:val="4472C4"/>
          <w:lang w:eastAsia="pl-PL"/>
        </w:rPr>
      </w:pPr>
    </w:p>
    <w:p w14:paraId="34D0D290" w14:textId="77777777" w:rsidR="006D4EA4" w:rsidRPr="0046171F" w:rsidRDefault="006D4EA4" w:rsidP="006D4EA4">
      <w:pPr>
        <w:rPr>
          <w:rFonts w:ascii="Times New Roman" w:eastAsia="Times New Roman" w:hAnsi="Times New Roman"/>
          <w:color w:val="4472C4"/>
          <w:lang w:eastAsia="pl-PL"/>
        </w:rPr>
      </w:pPr>
    </w:p>
    <w:p w14:paraId="4A2ABA2D" w14:textId="77777777" w:rsidR="006D4EA4" w:rsidRPr="0046171F" w:rsidRDefault="006D4EA4" w:rsidP="006D4EA4">
      <w:pPr>
        <w:rPr>
          <w:rFonts w:ascii="Times New Roman" w:eastAsia="Times New Roman" w:hAnsi="Times New Roman"/>
          <w:color w:val="4472C4"/>
          <w:lang w:eastAsia="pl-PL"/>
        </w:rPr>
      </w:pPr>
    </w:p>
    <w:p w14:paraId="64351E59" w14:textId="77777777" w:rsidR="006D4EA4" w:rsidRPr="0046171F" w:rsidRDefault="006D4EA4" w:rsidP="006D4EA4">
      <w:pPr>
        <w:rPr>
          <w:rFonts w:ascii="Times New Roman" w:eastAsia="Times New Roman" w:hAnsi="Times New Roman"/>
          <w:color w:val="4472C4"/>
          <w:lang w:eastAsia="pl-PL"/>
        </w:rPr>
      </w:pPr>
    </w:p>
    <w:p w14:paraId="64DA198A" w14:textId="77777777" w:rsidR="006D4EA4" w:rsidRPr="0046171F" w:rsidRDefault="006D4EA4" w:rsidP="006D4EA4">
      <w:pPr>
        <w:rPr>
          <w:rFonts w:ascii="Times New Roman" w:eastAsia="Times New Roman" w:hAnsi="Times New Roman"/>
          <w:color w:val="4472C4"/>
          <w:lang w:eastAsia="pl-PL"/>
        </w:rPr>
      </w:pPr>
    </w:p>
    <w:p w14:paraId="1E12C1D7" w14:textId="77777777" w:rsidR="006D4EA4" w:rsidRPr="0046171F" w:rsidRDefault="006D4EA4" w:rsidP="006D4EA4">
      <w:pPr>
        <w:rPr>
          <w:rFonts w:ascii="Times New Roman" w:eastAsia="Times New Roman" w:hAnsi="Times New Roman"/>
          <w:color w:val="4472C4"/>
          <w:lang w:eastAsia="pl-PL"/>
        </w:rPr>
      </w:pPr>
    </w:p>
    <w:p w14:paraId="50A30E80" w14:textId="77777777" w:rsidR="006D4EA4" w:rsidRPr="0046171F" w:rsidRDefault="006D4EA4" w:rsidP="006D4EA4">
      <w:pPr>
        <w:rPr>
          <w:rFonts w:ascii="Times New Roman" w:eastAsia="Times New Roman" w:hAnsi="Times New Roman"/>
          <w:color w:val="4472C4"/>
          <w:lang w:eastAsia="pl-PL"/>
        </w:rPr>
      </w:pPr>
    </w:p>
    <w:p w14:paraId="1A702396" w14:textId="77777777" w:rsidR="006D4EA4" w:rsidRPr="0046171F" w:rsidRDefault="006D4EA4" w:rsidP="006D4EA4">
      <w:pPr>
        <w:rPr>
          <w:rFonts w:ascii="Times New Roman" w:eastAsia="Times New Roman" w:hAnsi="Times New Roman"/>
          <w:color w:val="4472C4"/>
          <w:lang w:eastAsia="pl-PL"/>
        </w:rPr>
      </w:pPr>
    </w:p>
    <w:p w14:paraId="5B11F839" w14:textId="77777777" w:rsidR="006D4EA4" w:rsidRPr="0046171F" w:rsidRDefault="006D4EA4" w:rsidP="006D4EA4">
      <w:pPr>
        <w:rPr>
          <w:rFonts w:ascii="Times New Roman" w:eastAsia="Times New Roman" w:hAnsi="Times New Roman"/>
          <w:color w:val="4472C4"/>
          <w:lang w:eastAsia="pl-PL"/>
        </w:rPr>
      </w:pPr>
    </w:p>
    <w:p w14:paraId="5B6C8E87" w14:textId="77777777" w:rsidR="006D4EA4" w:rsidRPr="0046171F" w:rsidRDefault="006D4EA4" w:rsidP="006D4EA4">
      <w:pPr>
        <w:rPr>
          <w:rFonts w:ascii="Times New Roman" w:eastAsia="Times New Roman" w:hAnsi="Times New Roman"/>
          <w:color w:val="4472C4"/>
          <w:lang w:eastAsia="pl-PL"/>
        </w:rPr>
      </w:pPr>
    </w:p>
    <w:p w14:paraId="6EA4B97E" w14:textId="77777777" w:rsidR="006D4EA4" w:rsidRPr="0046171F" w:rsidRDefault="006D4EA4" w:rsidP="006D4EA4">
      <w:pPr>
        <w:rPr>
          <w:rFonts w:ascii="Times New Roman" w:eastAsia="Times New Roman" w:hAnsi="Times New Roman"/>
          <w:color w:val="4472C4"/>
          <w:lang w:eastAsia="pl-PL"/>
        </w:rPr>
      </w:pPr>
    </w:p>
    <w:p w14:paraId="406CF88E" w14:textId="77777777" w:rsidR="006D4EA4" w:rsidRPr="0046171F" w:rsidRDefault="006D4EA4" w:rsidP="006D4EA4">
      <w:pPr>
        <w:rPr>
          <w:rFonts w:ascii="Times New Roman" w:eastAsia="Times New Roman" w:hAnsi="Times New Roman"/>
          <w:color w:val="4472C4"/>
          <w:lang w:eastAsia="pl-PL"/>
        </w:rPr>
      </w:pPr>
    </w:p>
    <w:p w14:paraId="2F883B13" w14:textId="77777777" w:rsidR="006D4EA4" w:rsidRPr="0046171F" w:rsidRDefault="006D4EA4" w:rsidP="006D4EA4">
      <w:pPr>
        <w:rPr>
          <w:rFonts w:ascii="Times New Roman" w:eastAsia="Times New Roman" w:hAnsi="Times New Roman"/>
          <w:color w:val="4472C4"/>
          <w:lang w:eastAsia="pl-PL"/>
        </w:rPr>
      </w:pPr>
    </w:p>
    <w:p w14:paraId="184F196D" w14:textId="77777777" w:rsidR="006D4EA4" w:rsidRPr="0046171F" w:rsidRDefault="006D4EA4" w:rsidP="006D4EA4">
      <w:pPr>
        <w:rPr>
          <w:rFonts w:ascii="Times New Roman" w:eastAsia="Times New Roman" w:hAnsi="Times New Roman"/>
          <w:color w:val="4472C4"/>
          <w:lang w:eastAsia="pl-PL"/>
        </w:rPr>
      </w:pPr>
    </w:p>
    <w:p w14:paraId="2D8F360D" w14:textId="77777777" w:rsidR="006D4EA4" w:rsidRPr="0046171F" w:rsidRDefault="006D4EA4" w:rsidP="006D4EA4">
      <w:pPr>
        <w:rPr>
          <w:rFonts w:ascii="Times New Roman" w:eastAsia="Times New Roman" w:hAnsi="Times New Roman"/>
          <w:color w:val="4472C4"/>
          <w:lang w:eastAsia="pl-PL"/>
        </w:rPr>
      </w:pPr>
    </w:p>
    <w:p w14:paraId="6A196730" w14:textId="77777777" w:rsidR="006D4EA4" w:rsidRPr="0046171F" w:rsidRDefault="006D4EA4" w:rsidP="006D4EA4">
      <w:pPr>
        <w:rPr>
          <w:rFonts w:ascii="Times New Roman" w:eastAsia="Times New Roman" w:hAnsi="Times New Roman"/>
          <w:color w:val="4472C4"/>
          <w:lang w:eastAsia="pl-PL"/>
        </w:rPr>
      </w:pPr>
    </w:p>
    <w:p w14:paraId="6B988DCD" w14:textId="77777777" w:rsidR="006D4EA4" w:rsidRPr="0046171F" w:rsidRDefault="006D4EA4" w:rsidP="006D4EA4">
      <w:pPr>
        <w:rPr>
          <w:rFonts w:ascii="Times New Roman" w:eastAsia="Times New Roman" w:hAnsi="Times New Roman"/>
          <w:color w:val="4472C4"/>
          <w:lang w:eastAsia="pl-PL"/>
        </w:rPr>
      </w:pPr>
    </w:p>
    <w:p w14:paraId="5684EADB" w14:textId="77777777" w:rsidR="006D4EA4" w:rsidRPr="0046171F" w:rsidRDefault="006D4EA4" w:rsidP="006D4EA4">
      <w:pPr>
        <w:rPr>
          <w:rFonts w:ascii="Times New Roman" w:eastAsia="Times New Roman" w:hAnsi="Times New Roman"/>
          <w:color w:val="4472C4"/>
          <w:lang w:eastAsia="pl-PL"/>
        </w:rPr>
      </w:pPr>
    </w:p>
    <w:p w14:paraId="4432B74A" w14:textId="77777777" w:rsidR="006D4EA4" w:rsidRPr="0046171F" w:rsidRDefault="006D4EA4" w:rsidP="006D4EA4">
      <w:pPr>
        <w:rPr>
          <w:rFonts w:ascii="Times New Roman" w:hAnsi="Times New Roman"/>
        </w:rPr>
      </w:pPr>
      <w:r w:rsidRPr="0046171F">
        <w:rPr>
          <w:rFonts w:ascii="Times New Roman" w:hAnsi="Times New Roman"/>
        </w:rPr>
        <w:tab/>
      </w:r>
      <w:r w:rsidRPr="0046171F">
        <w:rPr>
          <w:rFonts w:ascii="Times New Roman" w:hAnsi="Times New Roman"/>
        </w:rPr>
        <w:tab/>
      </w:r>
      <w:r w:rsidRPr="0046171F">
        <w:rPr>
          <w:rFonts w:ascii="Times New Roman" w:hAnsi="Times New Roman"/>
        </w:rPr>
        <w:tab/>
      </w:r>
      <w:r w:rsidRPr="0046171F">
        <w:rPr>
          <w:rFonts w:ascii="Times New Roman" w:hAnsi="Times New Roman"/>
        </w:rPr>
        <w:tab/>
      </w:r>
      <w:r w:rsidRPr="0046171F">
        <w:rPr>
          <w:rFonts w:ascii="Times New Roman" w:hAnsi="Times New Roman"/>
        </w:rPr>
        <w:tab/>
      </w:r>
      <w:r w:rsidRPr="0046171F">
        <w:rPr>
          <w:rFonts w:ascii="Times New Roman" w:hAnsi="Times New Roman"/>
        </w:rPr>
        <w:tab/>
      </w:r>
    </w:p>
    <w:p w14:paraId="68AE62A7" w14:textId="77777777" w:rsidR="006D4EA4" w:rsidRPr="0046171F" w:rsidRDefault="006D4EA4" w:rsidP="006D4EA4">
      <w:pPr>
        <w:rPr>
          <w:rFonts w:ascii="Times New Roman" w:eastAsia="Times New Roman" w:hAnsi="Times New Roman"/>
          <w:color w:val="4472C4"/>
          <w:lang w:eastAsia="pl-PL"/>
        </w:rPr>
      </w:pPr>
      <w:r w:rsidRPr="0046171F">
        <w:rPr>
          <w:rFonts w:ascii="Times New Roman" w:hAnsi="Times New Roman"/>
          <w:noProof/>
        </w:rPr>
        <mc:AlternateContent>
          <mc:Choice Requires="wps">
            <w:drawing>
              <wp:anchor distT="0" distB="0" distL="114300" distR="114300" simplePos="0" relativeHeight="251661312" behindDoc="0" locked="0" layoutInCell="1" allowOverlap="1" wp14:anchorId="050E207D" wp14:editId="0A0102FA">
                <wp:simplePos x="0" y="0"/>
                <wp:positionH relativeFrom="page">
                  <wp:posOffset>3171825</wp:posOffset>
                </wp:positionH>
                <wp:positionV relativeFrom="margin">
                  <wp:align>bottom</wp:align>
                </wp:positionV>
                <wp:extent cx="1204595" cy="558800"/>
                <wp:effectExtent l="0" t="0" r="14605" b="12700"/>
                <wp:wrapNone/>
                <wp:docPr id="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4595" cy="558800"/>
                        </a:xfrm>
                        <a:prstGeom prst="rect">
                          <a:avLst/>
                        </a:prstGeom>
                        <a:noFill/>
                        <a:ln w="6350">
                          <a:noFill/>
                        </a:ln>
                        <a:effectLst/>
                      </wps:spPr>
                      <wps:txbx>
                        <w:txbxContent>
                          <w:p w14:paraId="697BED3D" w14:textId="77777777" w:rsidR="006D4EA4" w:rsidRPr="00833299" w:rsidRDefault="006D4EA4" w:rsidP="006D4EA4">
                            <w:pPr>
                              <w:pStyle w:val="Bezodstpw"/>
                              <w:jc w:val="center"/>
                              <w:rPr>
                                <w:rFonts w:ascii="Arial" w:hAnsi="Arial" w:cs="Arial"/>
                                <w:color w:val="2F5496"/>
                                <w:sz w:val="28"/>
                              </w:rPr>
                            </w:pPr>
                            <w:r w:rsidRPr="00833299">
                              <w:rPr>
                                <w:rFonts w:ascii="Arial" w:hAnsi="Arial" w:cs="Arial"/>
                                <w:color w:val="2F5496"/>
                                <w:sz w:val="36"/>
                                <w:szCs w:val="26"/>
                              </w:rPr>
                              <w:t>OLSZTYN 202</w:t>
                            </w:r>
                            <w:r>
                              <w:rPr>
                                <w:rFonts w:ascii="Arial" w:hAnsi="Arial" w:cs="Arial"/>
                                <w:color w:val="2F5496"/>
                                <w:sz w:val="36"/>
                                <w:szCs w:val="26"/>
                              </w:rPr>
                              <w:t>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50E207D" id="Pole tekstowe 2" o:spid="_x0000_s1027" type="#_x0000_t202" style="position:absolute;margin-left:249.75pt;margin-top:0;width:94.85pt;height:44pt;z-index:251661312;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" filled="f" stroked="f" strokeweight=".5pt">
                <v:textbox inset="0,0,0,0">
                  <w:txbxContent>
                    <w:p w14:paraId="697BED3D" w14:textId="77777777" w:rsidR="006D4EA4" w:rsidRPr="00833299" w:rsidRDefault="006D4EA4" w:rsidP="006D4EA4">
                      <w:pPr>
                        <w:pStyle w:val="Bezodstpw"/>
                        <w:jc w:val="center"/>
                        <w:rPr>
                          <w:rFonts w:ascii="Arial" w:hAnsi="Arial" w:cs="Arial"/>
                          <w:color w:val="2F5496"/>
                          <w:sz w:val="28"/>
                        </w:rPr>
                      </w:pPr>
                      <w:r w:rsidRPr="00833299">
                        <w:rPr>
                          <w:rFonts w:ascii="Arial" w:hAnsi="Arial" w:cs="Arial"/>
                          <w:color w:val="2F5496"/>
                          <w:sz w:val="36"/>
                          <w:szCs w:val="26"/>
                        </w:rPr>
                        <w:t>OLSZTYN 202</w:t>
                      </w:r>
                      <w:r>
                        <w:rPr>
                          <w:rFonts w:ascii="Arial" w:hAnsi="Arial" w:cs="Arial"/>
                          <w:color w:val="2F5496"/>
                          <w:sz w:val="36"/>
                          <w:szCs w:val="26"/>
                        </w:rPr>
                        <w:t>5</w:t>
                      </w:r>
                    </w:p>
                  </w:txbxContent>
                </v:textbox>
                <w10:wrap anchorx="page" anchory="margin"/>
              </v:shape>
            </w:pict>
          </mc:Fallback>
        </mc:AlternateContent>
      </w:r>
      <w:r w:rsidRPr="0046171F">
        <w:rPr>
          <w:rFonts w:ascii="Times New Roman" w:hAnsi="Times New Roman"/>
        </w:rPr>
        <w:tab/>
      </w:r>
      <w:r w:rsidRPr="0046171F">
        <w:rPr>
          <w:rFonts w:ascii="Times New Roman" w:hAnsi="Times New Roman"/>
        </w:rPr>
        <w:tab/>
      </w:r>
      <w:r w:rsidRPr="0046171F">
        <w:rPr>
          <w:rFonts w:ascii="Times New Roman" w:hAnsi="Times New Roman"/>
        </w:rPr>
        <w:tab/>
      </w:r>
    </w:p>
    <w:p w14:paraId="050B9988" w14:textId="77777777" w:rsidR="006D4EA4" w:rsidRPr="0046171F" w:rsidRDefault="006D4EA4" w:rsidP="006D4EA4">
      <w:pPr>
        <w:spacing w:line="360" w:lineRule="auto"/>
        <w:rPr>
          <w:rFonts w:ascii="Times New Roman" w:hAnsi="Times New Roman"/>
        </w:rPr>
      </w:pPr>
    </w:p>
    <w:p w14:paraId="290DA95C" w14:textId="77777777" w:rsidR="006D4EA4" w:rsidRDefault="006D4EA4" w:rsidP="006D4EA4"/>
    <w:sdt>
      <w:sdtPr>
        <w:rPr>
          <w:rFonts w:ascii="Calibri" w:eastAsia="Calibri" w:hAnsi="Calibri" w:cs="Times New Roman"/>
          <w:b/>
          <w:bCs/>
          <w:color w:val="auto"/>
          <w:sz w:val="22"/>
          <w:szCs w:val="22"/>
          <w:lang w:eastAsia="en-US"/>
        </w:rPr>
        <w:id w:val="749775815"/>
        <w:docPartObj>
          <w:docPartGallery w:val="Table of Contents"/>
          <w:docPartUnique/>
        </w:docPartObj>
      </w:sdtPr>
      <w:sdtEndPr>
        <w:rPr>
          <w:b w:val="0"/>
          <w:bCs w:val="0"/>
        </w:rPr>
      </w:sdtEndPr>
      <w:sdtContent>
        <w:p w14:paraId="3E57E3A9" w14:textId="4862EE2F" w:rsidR="00E31962" w:rsidRPr="00E31962" w:rsidRDefault="00E31962">
          <w:pPr>
            <w:pStyle w:val="Nagwekspisutreci"/>
            <w:rPr>
              <w:b/>
              <w:bCs/>
              <w:color w:val="auto"/>
            </w:rPr>
          </w:pPr>
          <w:r w:rsidRPr="00E31962">
            <w:rPr>
              <w:b/>
              <w:bCs/>
              <w:color w:val="auto"/>
            </w:rPr>
            <w:t>Spis treści</w:t>
          </w:r>
        </w:p>
        <w:p w14:paraId="278C436E" w14:textId="5F324778" w:rsidR="00E31962" w:rsidRPr="00E31962" w:rsidRDefault="00E31962">
          <w:pPr>
            <w:pStyle w:val="Spistreci1"/>
            <w:tabs>
              <w:tab w:val="right" w:leader="dot" w:pos="9062"/>
            </w:tabs>
            <w:rPr>
              <w:rFonts w:asciiTheme="minorHAnsi" w:eastAsiaTheme="minorEastAsia" w:hAnsiTheme="minorHAnsi" w:cstheme="minorBidi"/>
              <w:noProof/>
              <w:kern w:val="2"/>
              <w:sz w:val="24"/>
              <w:szCs w:val="24"/>
              <w:lang w:eastAsia="pl-PL"/>
              <w14:ligatures w14:val="standardContextual"/>
            </w:rPr>
          </w:pPr>
          <w:r w:rsidRPr="00E31962">
            <w:fldChar w:fldCharType="begin"/>
          </w:r>
          <w:r w:rsidRPr="00E31962">
            <w:instrText xml:space="preserve"> TOC \o "1-3" \h \z \u </w:instrText>
          </w:r>
          <w:r w:rsidRPr="00E31962">
            <w:fldChar w:fldCharType="separate"/>
          </w:r>
          <w:hyperlink w:anchor="_Toc191977327" w:history="1">
            <w:r w:rsidRPr="00E31962">
              <w:rPr>
                <w:rStyle w:val="Hipercze"/>
                <w:rFonts w:cstheme="minorHAnsi"/>
                <w:noProof/>
              </w:rPr>
              <w:t>Wstęp</w:t>
            </w:r>
            <w:r w:rsidRPr="00E31962">
              <w:rPr>
                <w:noProof/>
                <w:webHidden/>
              </w:rPr>
              <w:tab/>
            </w:r>
            <w:r w:rsidRPr="00E31962">
              <w:rPr>
                <w:noProof/>
                <w:webHidden/>
              </w:rPr>
              <w:fldChar w:fldCharType="begin"/>
            </w:r>
            <w:r w:rsidRPr="00E31962">
              <w:rPr>
                <w:noProof/>
                <w:webHidden/>
              </w:rPr>
              <w:instrText xml:space="preserve"> PAGEREF _Toc191977327 \h </w:instrText>
            </w:r>
            <w:r w:rsidRPr="00E31962">
              <w:rPr>
                <w:noProof/>
                <w:webHidden/>
              </w:rPr>
            </w:r>
            <w:r w:rsidRPr="00E31962">
              <w:rPr>
                <w:noProof/>
                <w:webHidden/>
              </w:rPr>
              <w:fldChar w:fldCharType="separate"/>
            </w:r>
            <w:r>
              <w:rPr>
                <w:noProof/>
                <w:webHidden/>
              </w:rPr>
              <w:t>3</w:t>
            </w:r>
            <w:r w:rsidRPr="00E31962">
              <w:rPr>
                <w:noProof/>
                <w:webHidden/>
              </w:rPr>
              <w:fldChar w:fldCharType="end"/>
            </w:r>
          </w:hyperlink>
        </w:p>
        <w:p w14:paraId="4B0392CD" w14:textId="75E9C6EE" w:rsidR="00E31962" w:rsidRPr="00E31962" w:rsidRDefault="00E31962">
          <w:pPr>
            <w:pStyle w:val="Spistreci1"/>
            <w:tabs>
              <w:tab w:val="left" w:pos="48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28" w:history="1">
            <w:r w:rsidRPr="00E31962">
              <w:rPr>
                <w:rStyle w:val="Hipercze"/>
                <w:rFonts w:cstheme="minorHAnsi"/>
                <w:noProof/>
              </w:rPr>
              <w:t>1.</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Informacje ogólne</w:t>
            </w:r>
            <w:r w:rsidRPr="00E31962">
              <w:rPr>
                <w:noProof/>
                <w:webHidden/>
              </w:rPr>
              <w:tab/>
            </w:r>
            <w:r w:rsidRPr="00E31962">
              <w:rPr>
                <w:noProof/>
                <w:webHidden/>
              </w:rPr>
              <w:fldChar w:fldCharType="begin"/>
            </w:r>
            <w:r w:rsidRPr="00E31962">
              <w:rPr>
                <w:noProof/>
                <w:webHidden/>
              </w:rPr>
              <w:instrText xml:space="preserve"> PAGEREF _Toc191977328 \h </w:instrText>
            </w:r>
            <w:r w:rsidRPr="00E31962">
              <w:rPr>
                <w:noProof/>
                <w:webHidden/>
              </w:rPr>
            </w:r>
            <w:r w:rsidRPr="00E31962">
              <w:rPr>
                <w:noProof/>
                <w:webHidden/>
              </w:rPr>
              <w:fldChar w:fldCharType="separate"/>
            </w:r>
            <w:r>
              <w:rPr>
                <w:noProof/>
                <w:webHidden/>
              </w:rPr>
              <w:t>4</w:t>
            </w:r>
            <w:r w:rsidRPr="00E31962">
              <w:rPr>
                <w:noProof/>
                <w:webHidden/>
              </w:rPr>
              <w:fldChar w:fldCharType="end"/>
            </w:r>
          </w:hyperlink>
        </w:p>
        <w:p w14:paraId="63239305" w14:textId="191B56E8" w:rsidR="00E31962" w:rsidRPr="00E31962" w:rsidRDefault="00E31962">
          <w:pPr>
            <w:pStyle w:val="Spistreci1"/>
            <w:tabs>
              <w:tab w:val="left" w:pos="48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29" w:history="1">
            <w:r w:rsidRPr="00E31962">
              <w:rPr>
                <w:rStyle w:val="Hipercze"/>
                <w:rFonts w:cstheme="minorHAnsi"/>
                <w:noProof/>
              </w:rPr>
              <w:t>2.</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Pomoc udzielana na podstawie ustawy o pomocy społecznej</w:t>
            </w:r>
            <w:r w:rsidRPr="00E31962">
              <w:rPr>
                <w:noProof/>
                <w:webHidden/>
              </w:rPr>
              <w:tab/>
            </w:r>
            <w:r w:rsidRPr="00E31962">
              <w:rPr>
                <w:noProof/>
                <w:webHidden/>
              </w:rPr>
              <w:fldChar w:fldCharType="begin"/>
            </w:r>
            <w:r w:rsidRPr="00E31962">
              <w:rPr>
                <w:noProof/>
                <w:webHidden/>
              </w:rPr>
              <w:instrText xml:space="preserve"> PAGEREF _Toc191977329 \h </w:instrText>
            </w:r>
            <w:r w:rsidRPr="00E31962">
              <w:rPr>
                <w:noProof/>
                <w:webHidden/>
              </w:rPr>
            </w:r>
            <w:r w:rsidRPr="00E31962">
              <w:rPr>
                <w:noProof/>
                <w:webHidden/>
              </w:rPr>
              <w:fldChar w:fldCharType="separate"/>
            </w:r>
            <w:r>
              <w:rPr>
                <w:noProof/>
                <w:webHidden/>
              </w:rPr>
              <w:t>5</w:t>
            </w:r>
            <w:r w:rsidRPr="00E31962">
              <w:rPr>
                <w:noProof/>
                <w:webHidden/>
              </w:rPr>
              <w:fldChar w:fldCharType="end"/>
            </w:r>
          </w:hyperlink>
        </w:p>
        <w:p w14:paraId="66CC0AC5" w14:textId="17A77266"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0" w:history="1">
            <w:r w:rsidRPr="00E31962">
              <w:rPr>
                <w:rStyle w:val="Hipercze"/>
                <w:rFonts w:cstheme="minorHAnsi"/>
                <w:noProof/>
              </w:rPr>
              <w:t>2.1 Realizacja i rodzaje świadczeń – Dział Świadczeń Socjalnych</w:t>
            </w:r>
            <w:r w:rsidRPr="00E31962">
              <w:rPr>
                <w:noProof/>
                <w:webHidden/>
              </w:rPr>
              <w:tab/>
            </w:r>
            <w:r w:rsidRPr="00E31962">
              <w:rPr>
                <w:noProof/>
                <w:webHidden/>
              </w:rPr>
              <w:fldChar w:fldCharType="begin"/>
            </w:r>
            <w:r w:rsidRPr="00E31962">
              <w:rPr>
                <w:noProof/>
                <w:webHidden/>
              </w:rPr>
              <w:instrText xml:space="preserve"> PAGEREF _Toc191977330 \h </w:instrText>
            </w:r>
            <w:r w:rsidRPr="00E31962">
              <w:rPr>
                <w:noProof/>
                <w:webHidden/>
              </w:rPr>
            </w:r>
            <w:r w:rsidRPr="00E31962">
              <w:rPr>
                <w:noProof/>
                <w:webHidden/>
              </w:rPr>
              <w:fldChar w:fldCharType="separate"/>
            </w:r>
            <w:r>
              <w:rPr>
                <w:noProof/>
                <w:webHidden/>
              </w:rPr>
              <w:t>7</w:t>
            </w:r>
            <w:r w:rsidRPr="00E31962">
              <w:rPr>
                <w:noProof/>
                <w:webHidden/>
              </w:rPr>
              <w:fldChar w:fldCharType="end"/>
            </w:r>
          </w:hyperlink>
        </w:p>
        <w:p w14:paraId="3CC60D3F" w14:textId="5DB4C5CA"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1" w:history="1">
            <w:r w:rsidRPr="00E31962">
              <w:rPr>
                <w:rStyle w:val="Hipercze"/>
                <w:rFonts w:cstheme="minorHAnsi"/>
                <w:noProof/>
              </w:rPr>
              <w:t>2.2 Dział Wsparcia Specjalistycznego</w:t>
            </w:r>
            <w:r w:rsidRPr="00E31962">
              <w:rPr>
                <w:noProof/>
                <w:webHidden/>
              </w:rPr>
              <w:tab/>
            </w:r>
            <w:r w:rsidRPr="00E31962">
              <w:rPr>
                <w:noProof/>
                <w:webHidden/>
              </w:rPr>
              <w:fldChar w:fldCharType="begin"/>
            </w:r>
            <w:r w:rsidRPr="00E31962">
              <w:rPr>
                <w:noProof/>
                <w:webHidden/>
              </w:rPr>
              <w:instrText xml:space="preserve"> PAGEREF _Toc191977331 \h </w:instrText>
            </w:r>
            <w:r w:rsidRPr="00E31962">
              <w:rPr>
                <w:noProof/>
                <w:webHidden/>
              </w:rPr>
            </w:r>
            <w:r w:rsidRPr="00E31962">
              <w:rPr>
                <w:noProof/>
                <w:webHidden/>
              </w:rPr>
              <w:fldChar w:fldCharType="separate"/>
            </w:r>
            <w:r>
              <w:rPr>
                <w:noProof/>
                <w:webHidden/>
              </w:rPr>
              <w:t>13</w:t>
            </w:r>
            <w:r w:rsidRPr="00E31962">
              <w:rPr>
                <w:noProof/>
                <w:webHidden/>
              </w:rPr>
              <w:fldChar w:fldCharType="end"/>
            </w:r>
          </w:hyperlink>
        </w:p>
        <w:p w14:paraId="14F6F006" w14:textId="6593970A" w:rsidR="00E31962" w:rsidRPr="00E31962" w:rsidRDefault="00E31962">
          <w:pPr>
            <w:pStyle w:val="Spistreci1"/>
            <w:tabs>
              <w:tab w:val="left" w:pos="48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2" w:history="1">
            <w:r w:rsidRPr="00E31962">
              <w:rPr>
                <w:rStyle w:val="Hipercze"/>
                <w:rFonts w:eastAsia="Times New Roman" w:cstheme="minorHAnsi"/>
                <w:noProof/>
                <w:lang w:eastAsia="pl-PL"/>
              </w:rPr>
              <w:t>3.</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eastAsia="Times New Roman" w:cstheme="minorHAnsi"/>
                <w:noProof/>
                <w:lang w:eastAsia="pl-PL"/>
              </w:rPr>
              <w:t>Dział Usług</w:t>
            </w:r>
            <w:r w:rsidRPr="00E31962">
              <w:rPr>
                <w:noProof/>
                <w:webHidden/>
              </w:rPr>
              <w:tab/>
            </w:r>
            <w:r w:rsidRPr="00E31962">
              <w:rPr>
                <w:noProof/>
                <w:webHidden/>
              </w:rPr>
              <w:fldChar w:fldCharType="begin"/>
            </w:r>
            <w:r w:rsidRPr="00E31962">
              <w:rPr>
                <w:noProof/>
                <w:webHidden/>
              </w:rPr>
              <w:instrText xml:space="preserve"> PAGEREF _Toc191977332 \h </w:instrText>
            </w:r>
            <w:r w:rsidRPr="00E31962">
              <w:rPr>
                <w:noProof/>
                <w:webHidden/>
              </w:rPr>
            </w:r>
            <w:r w:rsidRPr="00E31962">
              <w:rPr>
                <w:noProof/>
                <w:webHidden/>
              </w:rPr>
              <w:fldChar w:fldCharType="separate"/>
            </w:r>
            <w:r>
              <w:rPr>
                <w:noProof/>
                <w:webHidden/>
              </w:rPr>
              <w:t>20</w:t>
            </w:r>
            <w:r w:rsidRPr="00E31962">
              <w:rPr>
                <w:noProof/>
                <w:webHidden/>
              </w:rPr>
              <w:fldChar w:fldCharType="end"/>
            </w:r>
          </w:hyperlink>
        </w:p>
        <w:p w14:paraId="6062CA41" w14:textId="726EC60A"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3" w:history="1">
            <w:r w:rsidRPr="00E31962">
              <w:rPr>
                <w:rStyle w:val="Hipercze"/>
                <w:rFonts w:cstheme="minorHAnsi"/>
                <w:noProof/>
                <w:lang w:eastAsia="pl-PL"/>
              </w:rPr>
              <w:t>3.1 Pomoc osobom starszym i niepełnosprawnym oraz pomoc instytucjonalna</w:t>
            </w:r>
            <w:r w:rsidRPr="00E31962">
              <w:rPr>
                <w:noProof/>
                <w:webHidden/>
              </w:rPr>
              <w:tab/>
            </w:r>
            <w:r w:rsidRPr="00E31962">
              <w:rPr>
                <w:noProof/>
                <w:webHidden/>
              </w:rPr>
              <w:fldChar w:fldCharType="begin"/>
            </w:r>
            <w:r w:rsidRPr="00E31962">
              <w:rPr>
                <w:noProof/>
                <w:webHidden/>
              </w:rPr>
              <w:instrText xml:space="preserve"> PAGEREF _Toc191977333 \h </w:instrText>
            </w:r>
            <w:r w:rsidRPr="00E31962">
              <w:rPr>
                <w:noProof/>
                <w:webHidden/>
              </w:rPr>
            </w:r>
            <w:r w:rsidRPr="00E31962">
              <w:rPr>
                <w:noProof/>
                <w:webHidden/>
              </w:rPr>
              <w:fldChar w:fldCharType="separate"/>
            </w:r>
            <w:r>
              <w:rPr>
                <w:noProof/>
                <w:webHidden/>
              </w:rPr>
              <w:t>20</w:t>
            </w:r>
            <w:r w:rsidRPr="00E31962">
              <w:rPr>
                <w:noProof/>
                <w:webHidden/>
              </w:rPr>
              <w:fldChar w:fldCharType="end"/>
            </w:r>
          </w:hyperlink>
        </w:p>
        <w:p w14:paraId="48F602AB" w14:textId="6DE0659D" w:rsidR="00E31962" w:rsidRPr="00E31962" w:rsidRDefault="00E31962">
          <w:pPr>
            <w:pStyle w:val="Spistreci1"/>
            <w:tabs>
              <w:tab w:val="left" w:pos="48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4" w:history="1">
            <w:r w:rsidRPr="00E31962">
              <w:rPr>
                <w:rStyle w:val="Hipercze"/>
                <w:rFonts w:cstheme="minorHAnsi"/>
                <w:noProof/>
              </w:rPr>
              <w:t>4.</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Pomoc osobom bezdomnym</w:t>
            </w:r>
            <w:r w:rsidRPr="00E31962">
              <w:rPr>
                <w:noProof/>
                <w:webHidden/>
              </w:rPr>
              <w:tab/>
            </w:r>
            <w:r w:rsidRPr="00E31962">
              <w:rPr>
                <w:noProof/>
                <w:webHidden/>
              </w:rPr>
              <w:fldChar w:fldCharType="begin"/>
            </w:r>
            <w:r w:rsidRPr="00E31962">
              <w:rPr>
                <w:noProof/>
                <w:webHidden/>
              </w:rPr>
              <w:instrText xml:space="preserve"> PAGEREF _Toc191977334 \h </w:instrText>
            </w:r>
            <w:r w:rsidRPr="00E31962">
              <w:rPr>
                <w:noProof/>
                <w:webHidden/>
              </w:rPr>
            </w:r>
            <w:r w:rsidRPr="00E31962">
              <w:rPr>
                <w:noProof/>
                <w:webHidden/>
              </w:rPr>
              <w:fldChar w:fldCharType="separate"/>
            </w:r>
            <w:r>
              <w:rPr>
                <w:noProof/>
                <w:webHidden/>
              </w:rPr>
              <w:t>28</w:t>
            </w:r>
            <w:r w:rsidRPr="00E31962">
              <w:rPr>
                <w:noProof/>
                <w:webHidden/>
              </w:rPr>
              <w:fldChar w:fldCharType="end"/>
            </w:r>
          </w:hyperlink>
        </w:p>
        <w:p w14:paraId="20D138E8" w14:textId="2A4B5A31" w:rsidR="00E31962" w:rsidRPr="00E31962" w:rsidRDefault="00E31962">
          <w:pPr>
            <w:pStyle w:val="Spistreci1"/>
            <w:tabs>
              <w:tab w:val="left" w:pos="48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5" w:history="1">
            <w:r w:rsidRPr="00E31962">
              <w:rPr>
                <w:rStyle w:val="Hipercze"/>
                <w:rFonts w:cstheme="minorHAnsi"/>
                <w:noProof/>
              </w:rPr>
              <w:t>5.</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Dział Pieczy Zastępczej</w:t>
            </w:r>
            <w:r w:rsidRPr="00E31962">
              <w:rPr>
                <w:noProof/>
                <w:webHidden/>
              </w:rPr>
              <w:tab/>
            </w:r>
            <w:r w:rsidRPr="00E31962">
              <w:rPr>
                <w:noProof/>
                <w:webHidden/>
              </w:rPr>
              <w:fldChar w:fldCharType="begin"/>
            </w:r>
            <w:r w:rsidRPr="00E31962">
              <w:rPr>
                <w:noProof/>
                <w:webHidden/>
              </w:rPr>
              <w:instrText xml:space="preserve"> PAGEREF _Toc191977335 \h </w:instrText>
            </w:r>
            <w:r w:rsidRPr="00E31962">
              <w:rPr>
                <w:noProof/>
                <w:webHidden/>
              </w:rPr>
            </w:r>
            <w:r w:rsidRPr="00E31962">
              <w:rPr>
                <w:noProof/>
                <w:webHidden/>
              </w:rPr>
              <w:fldChar w:fldCharType="separate"/>
            </w:r>
            <w:r>
              <w:rPr>
                <w:noProof/>
                <w:webHidden/>
              </w:rPr>
              <w:t>29</w:t>
            </w:r>
            <w:r w:rsidRPr="00E31962">
              <w:rPr>
                <w:noProof/>
                <w:webHidden/>
              </w:rPr>
              <w:fldChar w:fldCharType="end"/>
            </w:r>
          </w:hyperlink>
        </w:p>
        <w:p w14:paraId="1580ED82" w14:textId="6C68873E"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6" w:history="1">
            <w:r w:rsidRPr="00E31962">
              <w:rPr>
                <w:rStyle w:val="Hipercze"/>
                <w:rFonts w:cstheme="minorHAnsi"/>
                <w:noProof/>
              </w:rPr>
              <w:t>5.1 Instytucjonalna piecza zastępcza</w:t>
            </w:r>
            <w:r w:rsidRPr="00E31962">
              <w:rPr>
                <w:noProof/>
                <w:webHidden/>
              </w:rPr>
              <w:tab/>
            </w:r>
            <w:r w:rsidRPr="00E31962">
              <w:rPr>
                <w:noProof/>
                <w:webHidden/>
              </w:rPr>
              <w:fldChar w:fldCharType="begin"/>
            </w:r>
            <w:r w:rsidRPr="00E31962">
              <w:rPr>
                <w:noProof/>
                <w:webHidden/>
              </w:rPr>
              <w:instrText xml:space="preserve"> PAGEREF _Toc191977336 \h </w:instrText>
            </w:r>
            <w:r w:rsidRPr="00E31962">
              <w:rPr>
                <w:noProof/>
                <w:webHidden/>
              </w:rPr>
            </w:r>
            <w:r w:rsidRPr="00E31962">
              <w:rPr>
                <w:noProof/>
                <w:webHidden/>
              </w:rPr>
              <w:fldChar w:fldCharType="separate"/>
            </w:r>
            <w:r>
              <w:rPr>
                <w:noProof/>
                <w:webHidden/>
              </w:rPr>
              <w:t>29</w:t>
            </w:r>
            <w:r w:rsidRPr="00E31962">
              <w:rPr>
                <w:noProof/>
                <w:webHidden/>
              </w:rPr>
              <w:fldChar w:fldCharType="end"/>
            </w:r>
          </w:hyperlink>
        </w:p>
        <w:p w14:paraId="0E2443CF" w14:textId="3EEA2C92"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7" w:history="1">
            <w:r w:rsidRPr="00E31962">
              <w:rPr>
                <w:rStyle w:val="Hipercze"/>
                <w:rFonts w:eastAsia="SimSun" w:cstheme="minorHAnsi"/>
                <w:noProof/>
                <w:lang w:eastAsia="zh-CN" w:bidi="hi-IN"/>
              </w:rPr>
              <w:t>5.2 Rodzinna piecza zastępcza</w:t>
            </w:r>
            <w:r w:rsidRPr="00E31962">
              <w:rPr>
                <w:noProof/>
                <w:webHidden/>
              </w:rPr>
              <w:tab/>
            </w:r>
            <w:r w:rsidRPr="00E31962">
              <w:rPr>
                <w:noProof/>
                <w:webHidden/>
              </w:rPr>
              <w:fldChar w:fldCharType="begin"/>
            </w:r>
            <w:r w:rsidRPr="00E31962">
              <w:rPr>
                <w:noProof/>
                <w:webHidden/>
              </w:rPr>
              <w:instrText xml:space="preserve"> PAGEREF _Toc191977337 \h </w:instrText>
            </w:r>
            <w:r w:rsidRPr="00E31962">
              <w:rPr>
                <w:noProof/>
                <w:webHidden/>
              </w:rPr>
            </w:r>
            <w:r w:rsidRPr="00E31962">
              <w:rPr>
                <w:noProof/>
                <w:webHidden/>
              </w:rPr>
              <w:fldChar w:fldCharType="separate"/>
            </w:r>
            <w:r>
              <w:rPr>
                <w:noProof/>
                <w:webHidden/>
              </w:rPr>
              <w:t>32</w:t>
            </w:r>
            <w:r w:rsidRPr="00E31962">
              <w:rPr>
                <w:noProof/>
                <w:webHidden/>
              </w:rPr>
              <w:fldChar w:fldCharType="end"/>
            </w:r>
          </w:hyperlink>
        </w:p>
        <w:p w14:paraId="204A1CCA" w14:textId="3781F840"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8" w:history="1">
            <w:r w:rsidRPr="00E31962">
              <w:rPr>
                <w:rStyle w:val="Hipercze"/>
                <w:rFonts w:cstheme="minorHAnsi"/>
                <w:noProof/>
                <w:lang w:eastAsia="zh-CN" w:bidi="hi-IN"/>
              </w:rPr>
              <w:t>5.3 Świadczenia dla usamodzielniających się wychowanków rodzinnej i instytucjonalnej pieczy zastępczej</w:t>
            </w:r>
            <w:r w:rsidRPr="00E31962">
              <w:rPr>
                <w:noProof/>
                <w:webHidden/>
              </w:rPr>
              <w:tab/>
            </w:r>
            <w:r w:rsidRPr="00E31962">
              <w:rPr>
                <w:noProof/>
                <w:webHidden/>
              </w:rPr>
              <w:fldChar w:fldCharType="begin"/>
            </w:r>
            <w:r w:rsidRPr="00E31962">
              <w:rPr>
                <w:noProof/>
                <w:webHidden/>
              </w:rPr>
              <w:instrText xml:space="preserve"> PAGEREF _Toc191977338 \h </w:instrText>
            </w:r>
            <w:r w:rsidRPr="00E31962">
              <w:rPr>
                <w:noProof/>
                <w:webHidden/>
              </w:rPr>
            </w:r>
            <w:r w:rsidRPr="00E31962">
              <w:rPr>
                <w:noProof/>
                <w:webHidden/>
              </w:rPr>
              <w:fldChar w:fldCharType="separate"/>
            </w:r>
            <w:r>
              <w:rPr>
                <w:noProof/>
                <w:webHidden/>
              </w:rPr>
              <w:t>39</w:t>
            </w:r>
            <w:r w:rsidRPr="00E31962">
              <w:rPr>
                <w:noProof/>
                <w:webHidden/>
              </w:rPr>
              <w:fldChar w:fldCharType="end"/>
            </w:r>
          </w:hyperlink>
        </w:p>
        <w:p w14:paraId="563F3AE3" w14:textId="571E54AA"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39" w:history="1">
            <w:r w:rsidRPr="00E31962">
              <w:rPr>
                <w:rStyle w:val="Hipercze"/>
                <w:rFonts w:cstheme="minorHAnsi"/>
                <w:noProof/>
              </w:rPr>
              <w:t>5.4 Powiatowy Program Rozwoju Pieczy Zastępczej w Olsztynie na lata 2022-2024</w:t>
            </w:r>
            <w:r w:rsidRPr="00E31962">
              <w:rPr>
                <w:noProof/>
                <w:webHidden/>
              </w:rPr>
              <w:tab/>
            </w:r>
            <w:r w:rsidRPr="00E31962">
              <w:rPr>
                <w:noProof/>
                <w:webHidden/>
              </w:rPr>
              <w:fldChar w:fldCharType="begin"/>
            </w:r>
            <w:r w:rsidRPr="00E31962">
              <w:rPr>
                <w:noProof/>
                <w:webHidden/>
              </w:rPr>
              <w:instrText xml:space="preserve"> PAGEREF _Toc191977339 \h </w:instrText>
            </w:r>
            <w:r w:rsidRPr="00E31962">
              <w:rPr>
                <w:noProof/>
                <w:webHidden/>
              </w:rPr>
            </w:r>
            <w:r w:rsidRPr="00E31962">
              <w:rPr>
                <w:noProof/>
                <w:webHidden/>
              </w:rPr>
              <w:fldChar w:fldCharType="separate"/>
            </w:r>
            <w:r>
              <w:rPr>
                <w:noProof/>
                <w:webHidden/>
              </w:rPr>
              <w:t>40</w:t>
            </w:r>
            <w:r w:rsidRPr="00E31962">
              <w:rPr>
                <w:noProof/>
                <w:webHidden/>
              </w:rPr>
              <w:fldChar w:fldCharType="end"/>
            </w:r>
          </w:hyperlink>
        </w:p>
        <w:p w14:paraId="52C2F792" w14:textId="22FBAECD" w:rsidR="00E31962" w:rsidRPr="00E31962" w:rsidRDefault="00E31962">
          <w:pPr>
            <w:pStyle w:val="Spistreci1"/>
            <w:tabs>
              <w:tab w:val="left" w:pos="48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0" w:history="1">
            <w:r w:rsidRPr="00E31962">
              <w:rPr>
                <w:rStyle w:val="Hipercze"/>
                <w:rFonts w:cstheme="minorHAnsi"/>
                <w:noProof/>
              </w:rPr>
              <w:t>6.</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Działania na rzecz dzieci i młodzieży w ramach funkcjonowania placówek wsparcia dziennego</w:t>
            </w:r>
            <w:r w:rsidRPr="00E31962">
              <w:rPr>
                <w:noProof/>
                <w:webHidden/>
              </w:rPr>
              <w:tab/>
            </w:r>
            <w:r w:rsidRPr="00E31962">
              <w:rPr>
                <w:noProof/>
                <w:webHidden/>
              </w:rPr>
              <w:fldChar w:fldCharType="begin"/>
            </w:r>
            <w:r w:rsidRPr="00E31962">
              <w:rPr>
                <w:noProof/>
                <w:webHidden/>
              </w:rPr>
              <w:instrText xml:space="preserve"> PAGEREF _Toc191977340 \h </w:instrText>
            </w:r>
            <w:r w:rsidRPr="00E31962">
              <w:rPr>
                <w:noProof/>
                <w:webHidden/>
              </w:rPr>
            </w:r>
            <w:r w:rsidRPr="00E31962">
              <w:rPr>
                <w:noProof/>
                <w:webHidden/>
              </w:rPr>
              <w:fldChar w:fldCharType="separate"/>
            </w:r>
            <w:r>
              <w:rPr>
                <w:noProof/>
                <w:webHidden/>
              </w:rPr>
              <w:t>41</w:t>
            </w:r>
            <w:r w:rsidRPr="00E31962">
              <w:rPr>
                <w:noProof/>
                <w:webHidden/>
              </w:rPr>
              <w:fldChar w:fldCharType="end"/>
            </w:r>
          </w:hyperlink>
        </w:p>
        <w:p w14:paraId="1CA08577" w14:textId="0A0F3DB9" w:rsidR="00E31962" w:rsidRPr="00E31962" w:rsidRDefault="00E31962">
          <w:pPr>
            <w:pStyle w:val="Spistreci1"/>
            <w:tabs>
              <w:tab w:val="left" w:pos="48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1" w:history="1">
            <w:r w:rsidRPr="00E31962">
              <w:rPr>
                <w:rStyle w:val="Hipercze"/>
                <w:rFonts w:eastAsia="SimSun" w:cstheme="minorHAnsi"/>
                <w:noProof/>
                <w:lang w:eastAsia="zh-CN" w:bidi="hi-IN"/>
              </w:rPr>
              <w:t>7.</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eastAsia="SimSun" w:cstheme="minorHAnsi"/>
                <w:noProof/>
                <w:lang w:eastAsia="zh-CN" w:bidi="hi-IN"/>
              </w:rPr>
              <w:t>Gminny Program Wspierania Rodziny</w:t>
            </w:r>
            <w:r w:rsidRPr="00E31962">
              <w:rPr>
                <w:noProof/>
                <w:webHidden/>
              </w:rPr>
              <w:tab/>
            </w:r>
            <w:r w:rsidRPr="00E31962">
              <w:rPr>
                <w:noProof/>
                <w:webHidden/>
              </w:rPr>
              <w:fldChar w:fldCharType="begin"/>
            </w:r>
            <w:r w:rsidRPr="00E31962">
              <w:rPr>
                <w:noProof/>
                <w:webHidden/>
              </w:rPr>
              <w:instrText xml:space="preserve"> PAGEREF _Toc191977341 \h </w:instrText>
            </w:r>
            <w:r w:rsidRPr="00E31962">
              <w:rPr>
                <w:noProof/>
                <w:webHidden/>
              </w:rPr>
            </w:r>
            <w:r w:rsidRPr="00E31962">
              <w:rPr>
                <w:noProof/>
                <w:webHidden/>
              </w:rPr>
              <w:fldChar w:fldCharType="separate"/>
            </w:r>
            <w:r>
              <w:rPr>
                <w:noProof/>
                <w:webHidden/>
              </w:rPr>
              <w:t>46</w:t>
            </w:r>
            <w:r w:rsidRPr="00E31962">
              <w:rPr>
                <w:noProof/>
                <w:webHidden/>
              </w:rPr>
              <w:fldChar w:fldCharType="end"/>
            </w:r>
          </w:hyperlink>
        </w:p>
        <w:p w14:paraId="552CEF82" w14:textId="20A7BA37" w:rsidR="00E31962" w:rsidRPr="00E31962" w:rsidRDefault="00E31962">
          <w:pPr>
            <w:pStyle w:val="Spistreci1"/>
            <w:tabs>
              <w:tab w:val="left" w:pos="48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2" w:history="1">
            <w:r w:rsidRPr="00E31962">
              <w:rPr>
                <w:rStyle w:val="Hipercze"/>
                <w:rFonts w:cstheme="minorHAnsi"/>
                <w:noProof/>
                <w:lang w:eastAsia="zh-CN" w:bidi="hi-IN"/>
              </w:rPr>
              <w:t>8.</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lang w:eastAsia="zh-CN" w:bidi="hi-IN"/>
              </w:rPr>
              <w:t>Ośrodki Wsparcia dla Dzieci i Młodzieży Niepełnosprawnej</w:t>
            </w:r>
            <w:r w:rsidRPr="00E31962">
              <w:rPr>
                <w:noProof/>
                <w:webHidden/>
              </w:rPr>
              <w:tab/>
            </w:r>
            <w:r w:rsidRPr="00E31962">
              <w:rPr>
                <w:noProof/>
                <w:webHidden/>
              </w:rPr>
              <w:fldChar w:fldCharType="begin"/>
            </w:r>
            <w:r w:rsidRPr="00E31962">
              <w:rPr>
                <w:noProof/>
                <w:webHidden/>
              </w:rPr>
              <w:instrText xml:space="preserve"> PAGEREF _Toc191977342 \h </w:instrText>
            </w:r>
            <w:r w:rsidRPr="00E31962">
              <w:rPr>
                <w:noProof/>
                <w:webHidden/>
              </w:rPr>
            </w:r>
            <w:r w:rsidRPr="00E31962">
              <w:rPr>
                <w:noProof/>
                <w:webHidden/>
              </w:rPr>
              <w:fldChar w:fldCharType="separate"/>
            </w:r>
            <w:r>
              <w:rPr>
                <w:noProof/>
                <w:webHidden/>
              </w:rPr>
              <w:t>46</w:t>
            </w:r>
            <w:r w:rsidRPr="00E31962">
              <w:rPr>
                <w:noProof/>
                <w:webHidden/>
              </w:rPr>
              <w:fldChar w:fldCharType="end"/>
            </w:r>
          </w:hyperlink>
        </w:p>
        <w:p w14:paraId="37ED40CB" w14:textId="4EE70A1E" w:rsidR="00E31962" w:rsidRPr="00E31962" w:rsidRDefault="00E31962">
          <w:pPr>
            <w:pStyle w:val="Spistreci1"/>
            <w:tabs>
              <w:tab w:val="left" w:pos="48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3" w:history="1">
            <w:r w:rsidRPr="00E31962">
              <w:rPr>
                <w:rStyle w:val="Hipercze"/>
                <w:rFonts w:cstheme="minorHAnsi"/>
                <w:noProof/>
                <w:lang w:eastAsia="zh-CN" w:bidi="hi-IN"/>
              </w:rPr>
              <w:t>9.</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lang w:eastAsia="zh-CN" w:bidi="hi-IN"/>
              </w:rPr>
              <w:t>Rodzinna świetlica Romska</w:t>
            </w:r>
            <w:r w:rsidRPr="00E31962">
              <w:rPr>
                <w:noProof/>
                <w:webHidden/>
              </w:rPr>
              <w:tab/>
            </w:r>
            <w:r w:rsidRPr="00E31962">
              <w:rPr>
                <w:noProof/>
                <w:webHidden/>
              </w:rPr>
              <w:fldChar w:fldCharType="begin"/>
            </w:r>
            <w:r w:rsidRPr="00E31962">
              <w:rPr>
                <w:noProof/>
                <w:webHidden/>
              </w:rPr>
              <w:instrText xml:space="preserve"> PAGEREF _Toc191977343 \h </w:instrText>
            </w:r>
            <w:r w:rsidRPr="00E31962">
              <w:rPr>
                <w:noProof/>
                <w:webHidden/>
              </w:rPr>
            </w:r>
            <w:r w:rsidRPr="00E31962">
              <w:rPr>
                <w:noProof/>
                <w:webHidden/>
              </w:rPr>
              <w:fldChar w:fldCharType="separate"/>
            </w:r>
            <w:r>
              <w:rPr>
                <w:noProof/>
                <w:webHidden/>
              </w:rPr>
              <w:t>48</w:t>
            </w:r>
            <w:r w:rsidRPr="00E31962">
              <w:rPr>
                <w:noProof/>
                <w:webHidden/>
              </w:rPr>
              <w:fldChar w:fldCharType="end"/>
            </w:r>
          </w:hyperlink>
        </w:p>
        <w:p w14:paraId="23DB7B2C" w14:textId="0273D220" w:rsidR="00E31962" w:rsidRPr="00E31962" w:rsidRDefault="00E31962">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4" w:history="1">
            <w:r w:rsidRPr="00E31962">
              <w:rPr>
                <w:rStyle w:val="Hipercze"/>
                <w:rFonts w:cstheme="minorHAnsi"/>
                <w:noProof/>
              </w:rPr>
              <w:t>10.</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Działania na rzecz wspierania rodzin z dziećmi w ramach zapewnienia całodobowego wsparcia instytucjonalnego</w:t>
            </w:r>
            <w:r w:rsidRPr="00E31962">
              <w:rPr>
                <w:noProof/>
                <w:webHidden/>
              </w:rPr>
              <w:tab/>
            </w:r>
            <w:r w:rsidRPr="00E31962">
              <w:rPr>
                <w:noProof/>
                <w:webHidden/>
              </w:rPr>
              <w:fldChar w:fldCharType="begin"/>
            </w:r>
            <w:r w:rsidRPr="00E31962">
              <w:rPr>
                <w:noProof/>
                <w:webHidden/>
              </w:rPr>
              <w:instrText xml:space="preserve"> PAGEREF _Toc191977344 \h </w:instrText>
            </w:r>
            <w:r w:rsidRPr="00E31962">
              <w:rPr>
                <w:noProof/>
                <w:webHidden/>
              </w:rPr>
            </w:r>
            <w:r w:rsidRPr="00E31962">
              <w:rPr>
                <w:noProof/>
                <w:webHidden/>
              </w:rPr>
              <w:fldChar w:fldCharType="separate"/>
            </w:r>
            <w:r>
              <w:rPr>
                <w:noProof/>
                <w:webHidden/>
              </w:rPr>
              <w:t>48</w:t>
            </w:r>
            <w:r w:rsidRPr="00E31962">
              <w:rPr>
                <w:noProof/>
                <w:webHidden/>
              </w:rPr>
              <w:fldChar w:fldCharType="end"/>
            </w:r>
          </w:hyperlink>
        </w:p>
        <w:p w14:paraId="36110F24" w14:textId="25BB8212" w:rsidR="00E31962" w:rsidRPr="00E31962" w:rsidRDefault="00E31962">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5" w:history="1">
            <w:r w:rsidRPr="00E31962">
              <w:rPr>
                <w:rStyle w:val="Hipercze"/>
                <w:rFonts w:cstheme="minorHAnsi"/>
                <w:noProof/>
              </w:rPr>
              <w:t>11.</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Świadczenia opieki zdrowotnej finansowane ze środków publicznych</w:t>
            </w:r>
            <w:r w:rsidRPr="00E31962">
              <w:rPr>
                <w:noProof/>
                <w:webHidden/>
              </w:rPr>
              <w:tab/>
            </w:r>
            <w:r w:rsidRPr="00E31962">
              <w:rPr>
                <w:noProof/>
                <w:webHidden/>
              </w:rPr>
              <w:fldChar w:fldCharType="begin"/>
            </w:r>
            <w:r w:rsidRPr="00E31962">
              <w:rPr>
                <w:noProof/>
                <w:webHidden/>
              </w:rPr>
              <w:instrText xml:space="preserve"> PAGEREF _Toc191977345 \h </w:instrText>
            </w:r>
            <w:r w:rsidRPr="00E31962">
              <w:rPr>
                <w:noProof/>
                <w:webHidden/>
              </w:rPr>
            </w:r>
            <w:r w:rsidRPr="00E31962">
              <w:rPr>
                <w:noProof/>
                <w:webHidden/>
              </w:rPr>
              <w:fldChar w:fldCharType="separate"/>
            </w:r>
            <w:r>
              <w:rPr>
                <w:noProof/>
                <w:webHidden/>
              </w:rPr>
              <w:t>50</w:t>
            </w:r>
            <w:r w:rsidRPr="00E31962">
              <w:rPr>
                <w:noProof/>
                <w:webHidden/>
              </w:rPr>
              <w:fldChar w:fldCharType="end"/>
            </w:r>
          </w:hyperlink>
        </w:p>
        <w:p w14:paraId="477EAED8" w14:textId="49078814" w:rsidR="00E31962" w:rsidRPr="00E31962" w:rsidRDefault="00E31962">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6" w:history="1">
            <w:r w:rsidRPr="00E31962">
              <w:rPr>
                <w:rStyle w:val="Hipercze"/>
                <w:rFonts w:cstheme="minorHAnsi"/>
                <w:noProof/>
              </w:rPr>
              <w:t>12.</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Pomoc realizowana na podstawie ustawy o świadczeniach rodzinnych, ustawy o ustaleniu i wypłacie zasiłków dla opiekunów, ustawy o pomocy osobom uprawnionym do alimentów, ustawy o pomocy państwa w wychowywaniu dzieci oraz innych ustaw</w:t>
            </w:r>
            <w:r w:rsidRPr="00E31962">
              <w:rPr>
                <w:noProof/>
                <w:webHidden/>
              </w:rPr>
              <w:tab/>
            </w:r>
            <w:r w:rsidRPr="00E31962">
              <w:rPr>
                <w:noProof/>
                <w:webHidden/>
              </w:rPr>
              <w:fldChar w:fldCharType="begin"/>
            </w:r>
            <w:r w:rsidRPr="00E31962">
              <w:rPr>
                <w:noProof/>
                <w:webHidden/>
              </w:rPr>
              <w:instrText xml:space="preserve"> PAGEREF _Toc191977346 \h </w:instrText>
            </w:r>
            <w:r w:rsidRPr="00E31962">
              <w:rPr>
                <w:noProof/>
                <w:webHidden/>
              </w:rPr>
            </w:r>
            <w:r w:rsidRPr="00E31962">
              <w:rPr>
                <w:noProof/>
                <w:webHidden/>
              </w:rPr>
              <w:fldChar w:fldCharType="separate"/>
            </w:r>
            <w:r>
              <w:rPr>
                <w:noProof/>
                <w:webHidden/>
              </w:rPr>
              <w:t>51</w:t>
            </w:r>
            <w:r w:rsidRPr="00E31962">
              <w:rPr>
                <w:noProof/>
                <w:webHidden/>
              </w:rPr>
              <w:fldChar w:fldCharType="end"/>
            </w:r>
          </w:hyperlink>
        </w:p>
        <w:p w14:paraId="62067B58" w14:textId="27A562A1"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7" w:history="1">
            <w:r w:rsidRPr="00E31962">
              <w:rPr>
                <w:rStyle w:val="Hipercze"/>
                <w:rFonts w:cstheme="minorHAnsi"/>
                <w:noProof/>
              </w:rPr>
              <w:t>12.1 Świadczenia z funduszu alimentacyjnego</w:t>
            </w:r>
            <w:r w:rsidRPr="00E31962">
              <w:rPr>
                <w:noProof/>
                <w:webHidden/>
              </w:rPr>
              <w:tab/>
            </w:r>
            <w:r w:rsidRPr="00E31962">
              <w:rPr>
                <w:noProof/>
                <w:webHidden/>
              </w:rPr>
              <w:fldChar w:fldCharType="begin"/>
            </w:r>
            <w:r w:rsidRPr="00E31962">
              <w:rPr>
                <w:noProof/>
                <w:webHidden/>
              </w:rPr>
              <w:instrText xml:space="preserve"> PAGEREF _Toc191977347 \h </w:instrText>
            </w:r>
            <w:r w:rsidRPr="00E31962">
              <w:rPr>
                <w:noProof/>
                <w:webHidden/>
              </w:rPr>
            </w:r>
            <w:r w:rsidRPr="00E31962">
              <w:rPr>
                <w:noProof/>
                <w:webHidden/>
              </w:rPr>
              <w:fldChar w:fldCharType="separate"/>
            </w:r>
            <w:r>
              <w:rPr>
                <w:noProof/>
                <w:webHidden/>
              </w:rPr>
              <w:t>52</w:t>
            </w:r>
            <w:r w:rsidRPr="00E31962">
              <w:rPr>
                <w:noProof/>
                <w:webHidden/>
              </w:rPr>
              <w:fldChar w:fldCharType="end"/>
            </w:r>
          </w:hyperlink>
        </w:p>
        <w:p w14:paraId="2DB6C7DF" w14:textId="4B70DC5A"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8" w:history="1">
            <w:r w:rsidRPr="00E31962">
              <w:rPr>
                <w:rStyle w:val="Hipercze"/>
                <w:rFonts w:cstheme="minorHAnsi"/>
                <w:noProof/>
              </w:rPr>
              <w:t>12.2 Składki na ubezpieczenia zdrowotne i społeczne opłacane za osoby pobierające niektóre świadczenia rodzinne oraz zasiłki dla opiekunów</w:t>
            </w:r>
            <w:r w:rsidRPr="00E31962">
              <w:rPr>
                <w:noProof/>
                <w:webHidden/>
              </w:rPr>
              <w:tab/>
            </w:r>
            <w:r w:rsidRPr="00E31962">
              <w:rPr>
                <w:noProof/>
                <w:webHidden/>
              </w:rPr>
              <w:fldChar w:fldCharType="begin"/>
            </w:r>
            <w:r w:rsidRPr="00E31962">
              <w:rPr>
                <w:noProof/>
                <w:webHidden/>
              </w:rPr>
              <w:instrText xml:space="preserve"> PAGEREF _Toc191977348 \h </w:instrText>
            </w:r>
            <w:r w:rsidRPr="00E31962">
              <w:rPr>
                <w:noProof/>
                <w:webHidden/>
              </w:rPr>
            </w:r>
            <w:r w:rsidRPr="00E31962">
              <w:rPr>
                <w:noProof/>
                <w:webHidden/>
              </w:rPr>
              <w:fldChar w:fldCharType="separate"/>
            </w:r>
            <w:r>
              <w:rPr>
                <w:noProof/>
                <w:webHidden/>
              </w:rPr>
              <w:t>53</w:t>
            </w:r>
            <w:r w:rsidRPr="00E31962">
              <w:rPr>
                <w:noProof/>
                <w:webHidden/>
              </w:rPr>
              <w:fldChar w:fldCharType="end"/>
            </w:r>
          </w:hyperlink>
        </w:p>
        <w:p w14:paraId="581E74E0" w14:textId="10E397E6"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49" w:history="1">
            <w:r w:rsidRPr="00E31962">
              <w:rPr>
                <w:rStyle w:val="Hipercze"/>
                <w:rFonts w:cstheme="minorHAnsi"/>
                <w:noProof/>
              </w:rPr>
              <w:t>12.3 Jednorazowe świadczenie z tytułu urodzenia się żywego dziecka „Za życiem”</w:t>
            </w:r>
            <w:r w:rsidRPr="00E31962">
              <w:rPr>
                <w:noProof/>
                <w:webHidden/>
              </w:rPr>
              <w:tab/>
            </w:r>
            <w:r w:rsidRPr="00E31962">
              <w:rPr>
                <w:noProof/>
                <w:webHidden/>
              </w:rPr>
              <w:fldChar w:fldCharType="begin"/>
            </w:r>
            <w:r w:rsidRPr="00E31962">
              <w:rPr>
                <w:noProof/>
                <w:webHidden/>
              </w:rPr>
              <w:instrText xml:space="preserve"> PAGEREF _Toc191977349 \h </w:instrText>
            </w:r>
            <w:r w:rsidRPr="00E31962">
              <w:rPr>
                <w:noProof/>
                <w:webHidden/>
              </w:rPr>
            </w:r>
            <w:r w:rsidRPr="00E31962">
              <w:rPr>
                <w:noProof/>
                <w:webHidden/>
              </w:rPr>
              <w:fldChar w:fldCharType="separate"/>
            </w:r>
            <w:r>
              <w:rPr>
                <w:noProof/>
                <w:webHidden/>
              </w:rPr>
              <w:t>53</w:t>
            </w:r>
            <w:r w:rsidRPr="00E31962">
              <w:rPr>
                <w:noProof/>
                <w:webHidden/>
              </w:rPr>
              <w:fldChar w:fldCharType="end"/>
            </w:r>
          </w:hyperlink>
        </w:p>
        <w:p w14:paraId="23769E6D" w14:textId="6E5D4B76"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0" w:history="1">
            <w:r w:rsidRPr="00E31962">
              <w:rPr>
                <w:rStyle w:val="Hipercze"/>
                <w:rFonts w:cstheme="minorHAnsi"/>
                <w:noProof/>
              </w:rPr>
              <w:t>12.4 Świadczenia wychowawcze – Program „Rodzina 500+”</w:t>
            </w:r>
            <w:r w:rsidRPr="00E31962">
              <w:rPr>
                <w:noProof/>
                <w:webHidden/>
              </w:rPr>
              <w:tab/>
            </w:r>
            <w:r w:rsidRPr="00E31962">
              <w:rPr>
                <w:noProof/>
                <w:webHidden/>
              </w:rPr>
              <w:fldChar w:fldCharType="begin"/>
            </w:r>
            <w:r w:rsidRPr="00E31962">
              <w:rPr>
                <w:noProof/>
                <w:webHidden/>
              </w:rPr>
              <w:instrText xml:space="preserve"> PAGEREF _Toc191977350 \h </w:instrText>
            </w:r>
            <w:r w:rsidRPr="00E31962">
              <w:rPr>
                <w:noProof/>
                <w:webHidden/>
              </w:rPr>
            </w:r>
            <w:r w:rsidRPr="00E31962">
              <w:rPr>
                <w:noProof/>
                <w:webHidden/>
              </w:rPr>
              <w:fldChar w:fldCharType="separate"/>
            </w:r>
            <w:r>
              <w:rPr>
                <w:noProof/>
                <w:webHidden/>
              </w:rPr>
              <w:t>54</w:t>
            </w:r>
            <w:r w:rsidRPr="00E31962">
              <w:rPr>
                <w:noProof/>
                <w:webHidden/>
              </w:rPr>
              <w:fldChar w:fldCharType="end"/>
            </w:r>
          </w:hyperlink>
        </w:p>
        <w:p w14:paraId="18A88867" w14:textId="0043D4EA"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1" w:history="1">
            <w:r w:rsidRPr="00E31962">
              <w:rPr>
                <w:rStyle w:val="Hipercze"/>
                <w:rFonts w:cstheme="minorHAnsi"/>
                <w:noProof/>
              </w:rPr>
              <w:t>12.5 Fundusz Pomocy świadczeń rodzinnych dla obywateli Ukrainy przebywających na terytorium Rzeczypospolitej Polskiej w związku z konfliktem zbrojnym</w:t>
            </w:r>
            <w:r w:rsidRPr="00E31962">
              <w:rPr>
                <w:noProof/>
                <w:webHidden/>
              </w:rPr>
              <w:tab/>
            </w:r>
            <w:r w:rsidRPr="00E31962">
              <w:rPr>
                <w:noProof/>
                <w:webHidden/>
              </w:rPr>
              <w:fldChar w:fldCharType="begin"/>
            </w:r>
            <w:r w:rsidRPr="00E31962">
              <w:rPr>
                <w:noProof/>
                <w:webHidden/>
              </w:rPr>
              <w:instrText xml:space="preserve"> PAGEREF _Toc191977351 \h </w:instrText>
            </w:r>
            <w:r w:rsidRPr="00E31962">
              <w:rPr>
                <w:noProof/>
                <w:webHidden/>
              </w:rPr>
            </w:r>
            <w:r w:rsidRPr="00E31962">
              <w:rPr>
                <w:noProof/>
                <w:webHidden/>
              </w:rPr>
              <w:fldChar w:fldCharType="separate"/>
            </w:r>
            <w:r>
              <w:rPr>
                <w:noProof/>
                <w:webHidden/>
              </w:rPr>
              <w:t>54</w:t>
            </w:r>
            <w:r w:rsidRPr="00E31962">
              <w:rPr>
                <w:noProof/>
                <w:webHidden/>
              </w:rPr>
              <w:fldChar w:fldCharType="end"/>
            </w:r>
          </w:hyperlink>
        </w:p>
        <w:p w14:paraId="148591DD" w14:textId="04F2CA45"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2" w:history="1">
            <w:r w:rsidRPr="00E31962">
              <w:rPr>
                <w:rStyle w:val="Hipercze"/>
                <w:rFonts w:cstheme="minorHAnsi"/>
                <w:noProof/>
              </w:rPr>
              <w:t>12.6 Ustawa z dnia 5 sierpnia 2022 r. o dodatku węglowym</w:t>
            </w:r>
            <w:r w:rsidRPr="00E31962">
              <w:rPr>
                <w:noProof/>
                <w:webHidden/>
              </w:rPr>
              <w:tab/>
            </w:r>
            <w:r w:rsidRPr="00E31962">
              <w:rPr>
                <w:noProof/>
                <w:webHidden/>
              </w:rPr>
              <w:fldChar w:fldCharType="begin"/>
            </w:r>
            <w:r w:rsidRPr="00E31962">
              <w:rPr>
                <w:noProof/>
                <w:webHidden/>
              </w:rPr>
              <w:instrText xml:space="preserve"> PAGEREF _Toc191977352 \h </w:instrText>
            </w:r>
            <w:r w:rsidRPr="00E31962">
              <w:rPr>
                <w:noProof/>
                <w:webHidden/>
              </w:rPr>
            </w:r>
            <w:r w:rsidRPr="00E31962">
              <w:rPr>
                <w:noProof/>
                <w:webHidden/>
              </w:rPr>
              <w:fldChar w:fldCharType="separate"/>
            </w:r>
            <w:r>
              <w:rPr>
                <w:noProof/>
                <w:webHidden/>
              </w:rPr>
              <w:t>54</w:t>
            </w:r>
            <w:r w:rsidRPr="00E31962">
              <w:rPr>
                <w:noProof/>
                <w:webHidden/>
              </w:rPr>
              <w:fldChar w:fldCharType="end"/>
            </w:r>
          </w:hyperlink>
        </w:p>
        <w:p w14:paraId="633998D6" w14:textId="37263201" w:rsidR="00E31962" w:rsidRPr="00E31962" w:rsidRDefault="00E31962">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3" w:history="1">
            <w:r w:rsidRPr="00E31962">
              <w:rPr>
                <w:rStyle w:val="Hipercze"/>
                <w:rFonts w:cstheme="minorHAnsi"/>
                <w:noProof/>
              </w:rPr>
              <w:t>13.</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Dział Dodatków Mieszkaniowych</w:t>
            </w:r>
            <w:r w:rsidRPr="00E31962">
              <w:rPr>
                <w:noProof/>
                <w:webHidden/>
              </w:rPr>
              <w:tab/>
            </w:r>
            <w:r w:rsidRPr="00E31962">
              <w:rPr>
                <w:noProof/>
                <w:webHidden/>
              </w:rPr>
              <w:fldChar w:fldCharType="begin"/>
            </w:r>
            <w:r w:rsidRPr="00E31962">
              <w:rPr>
                <w:noProof/>
                <w:webHidden/>
              </w:rPr>
              <w:instrText xml:space="preserve"> PAGEREF _Toc191977353 \h </w:instrText>
            </w:r>
            <w:r w:rsidRPr="00E31962">
              <w:rPr>
                <w:noProof/>
                <w:webHidden/>
              </w:rPr>
            </w:r>
            <w:r w:rsidRPr="00E31962">
              <w:rPr>
                <w:noProof/>
                <w:webHidden/>
              </w:rPr>
              <w:fldChar w:fldCharType="separate"/>
            </w:r>
            <w:r>
              <w:rPr>
                <w:noProof/>
                <w:webHidden/>
              </w:rPr>
              <w:t>54</w:t>
            </w:r>
            <w:r w:rsidRPr="00E31962">
              <w:rPr>
                <w:noProof/>
                <w:webHidden/>
              </w:rPr>
              <w:fldChar w:fldCharType="end"/>
            </w:r>
          </w:hyperlink>
        </w:p>
        <w:p w14:paraId="33A92382" w14:textId="2830FB89"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4" w:history="1">
            <w:r w:rsidRPr="00E31962">
              <w:rPr>
                <w:rStyle w:val="Hipercze"/>
                <w:rFonts w:cstheme="minorHAnsi"/>
                <w:noProof/>
              </w:rPr>
              <w:t>13.1 Dodatki mieszkaniowe</w:t>
            </w:r>
            <w:r w:rsidRPr="00E31962">
              <w:rPr>
                <w:noProof/>
                <w:webHidden/>
              </w:rPr>
              <w:tab/>
            </w:r>
            <w:r w:rsidRPr="00E31962">
              <w:rPr>
                <w:noProof/>
                <w:webHidden/>
              </w:rPr>
              <w:fldChar w:fldCharType="begin"/>
            </w:r>
            <w:r w:rsidRPr="00E31962">
              <w:rPr>
                <w:noProof/>
                <w:webHidden/>
              </w:rPr>
              <w:instrText xml:space="preserve"> PAGEREF _Toc191977354 \h </w:instrText>
            </w:r>
            <w:r w:rsidRPr="00E31962">
              <w:rPr>
                <w:noProof/>
                <w:webHidden/>
              </w:rPr>
            </w:r>
            <w:r w:rsidRPr="00E31962">
              <w:rPr>
                <w:noProof/>
                <w:webHidden/>
              </w:rPr>
              <w:fldChar w:fldCharType="separate"/>
            </w:r>
            <w:r>
              <w:rPr>
                <w:noProof/>
                <w:webHidden/>
              </w:rPr>
              <w:t>54</w:t>
            </w:r>
            <w:r w:rsidRPr="00E31962">
              <w:rPr>
                <w:noProof/>
                <w:webHidden/>
              </w:rPr>
              <w:fldChar w:fldCharType="end"/>
            </w:r>
          </w:hyperlink>
        </w:p>
        <w:p w14:paraId="7AC3FCED" w14:textId="61F98132"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5" w:history="1">
            <w:r w:rsidRPr="00E31962">
              <w:rPr>
                <w:rStyle w:val="Hipercze"/>
                <w:rFonts w:cstheme="minorHAnsi"/>
                <w:noProof/>
              </w:rPr>
              <w:t>13.2 Dodatek osłonowy</w:t>
            </w:r>
            <w:r w:rsidRPr="00E31962">
              <w:rPr>
                <w:noProof/>
                <w:webHidden/>
              </w:rPr>
              <w:tab/>
            </w:r>
            <w:r w:rsidRPr="00E31962">
              <w:rPr>
                <w:noProof/>
                <w:webHidden/>
              </w:rPr>
              <w:fldChar w:fldCharType="begin"/>
            </w:r>
            <w:r w:rsidRPr="00E31962">
              <w:rPr>
                <w:noProof/>
                <w:webHidden/>
              </w:rPr>
              <w:instrText xml:space="preserve"> PAGEREF _Toc191977355 \h </w:instrText>
            </w:r>
            <w:r w:rsidRPr="00E31962">
              <w:rPr>
                <w:noProof/>
                <w:webHidden/>
              </w:rPr>
            </w:r>
            <w:r w:rsidRPr="00E31962">
              <w:rPr>
                <w:noProof/>
                <w:webHidden/>
              </w:rPr>
              <w:fldChar w:fldCharType="separate"/>
            </w:r>
            <w:r>
              <w:rPr>
                <w:noProof/>
                <w:webHidden/>
              </w:rPr>
              <w:t>55</w:t>
            </w:r>
            <w:r w:rsidRPr="00E31962">
              <w:rPr>
                <w:noProof/>
                <w:webHidden/>
              </w:rPr>
              <w:fldChar w:fldCharType="end"/>
            </w:r>
          </w:hyperlink>
        </w:p>
        <w:p w14:paraId="4BCB13F9" w14:textId="57C3AC1A"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6" w:history="1">
            <w:r w:rsidRPr="00E31962">
              <w:rPr>
                <w:rStyle w:val="Hipercze"/>
                <w:rFonts w:cstheme="minorHAnsi"/>
                <w:noProof/>
              </w:rPr>
              <w:t>13.3 Refundacja podatku VAT za gaz</w:t>
            </w:r>
            <w:r w:rsidRPr="00E31962">
              <w:rPr>
                <w:noProof/>
                <w:webHidden/>
              </w:rPr>
              <w:tab/>
            </w:r>
            <w:r w:rsidRPr="00E31962">
              <w:rPr>
                <w:noProof/>
                <w:webHidden/>
              </w:rPr>
              <w:fldChar w:fldCharType="begin"/>
            </w:r>
            <w:r w:rsidRPr="00E31962">
              <w:rPr>
                <w:noProof/>
                <w:webHidden/>
              </w:rPr>
              <w:instrText xml:space="preserve"> PAGEREF _Toc191977356 \h </w:instrText>
            </w:r>
            <w:r w:rsidRPr="00E31962">
              <w:rPr>
                <w:noProof/>
                <w:webHidden/>
              </w:rPr>
            </w:r>
            <w:r w:rsidRPr="00E31962">
              <w:rPr>
                <w:noProof/>
                <w:webHidden/>
              </w:rPr>
              <w:fldChar w:fldCharType="separate"/>
            </w:r>
            <w:r>
              <w:rPr>
                <w:noProof/>
                <w:webHidden/>
              </w:rPr>
              <w:t>57</w:t>
            </w:r>
            <w:r w:rsidRPr="00E31962">
              <w:rPr>
                <w:noProof/>
                <w:webHidden/>
              </w:rPr>
              <w:fldChar w:fldCharType="end"/>
            </w:r>
          </w:hyperlink>
        </w:p>
        <w:p w14:paraId="48CA054F" w14:textId="208F60E6"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7" w:history="1">
            <w:r w:rsidRPr="00E31962">
              <w:rPr>
                <w:rStyle w:val="Hipercze"/>
                <w:rFonts w:cstheme="minorHAnsi"/>
                <w:noProof/>
              </w:rPr>
              <w:t>13.4 Bon energetyczny</w:t>
            </w:r>
            <w:r w:rsidRPr="00E31962">
              <w:rPr>
                <w:noProof/>
                <w:webHidden/>
              </w:rPr>
              <w:tab/>
            </w:r>
            <w:r w:rsidRPr="00E31962">
              <w:rPr>
                <w:noProof/>
                <w:webHidden/>
              </w:rPr>
              <w:fldChar w:fldCharType="begin"/>
            </w:r>
            <w:r w:rsidRPr="00E31962">
              <w:rPr>
                <w:noProof/>
                <w:webHidden/>
              </w:rPr>
              <w:instrText xml:space="preserve"> PAGEREF _Toc191977357 \h </w:instrText>
            </w:r>
            <w:r w:rsidRPr="00E31962">
              <w:rPr>
                <w:noProof/>
                <w:webHidden/>
              </w:rPr>
            </w:r>
            <w:r w:rsidRPr="00E31962">
              <w:rPr>
                <w:noProof/>
                <w:webHidden/>
              </w:rPr>
              <w:fldChar w:fldCharType="separate"/>
            </w:r>
            <w:r>
              <w:rPr>
                <w:noProof/>
                <w:webHidden/>
              </w:rPr>
              <w:t>58</w:t>
            </w:r>
            <w:r w:rsidRPr="00E31962">
              <w:rPr>
                <w:noProof/>
                <w:webHidden/>
              </w:rPr>
              <w:fldChar w:fldCharType="end"/>
            </w:r>
          </w:hyperlink>
        </w:p>
        <w:p w14:paraId="093A76FA" w14:textId="089FE594"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8" w:history="1">
            <w:r w:rsidRPr="00E31962">
              <w:rPr>
                <w:rStyle w:val="Hipercze"/>
                <w:rFonts w:cstheme="minorHAnsi"/>
                <w:noProof/>
              </w:rPr>
              <w:t>13.5 Pomoc realizowana na podstawie ustawy o systemie oświaty</w:t>
            </w:r>
            <w:r w:rsidRPr="00E31962">
              <w:rPr>
                <w:noProof/>
                <w:webHidden/>
              </w:rPr>
              <w:tab/>
            </w:r>
            <w:r w:rsidRPr="00E31962">
              <w:rPr>
                <w:noProof/>
                <w:webHidden/>
              </w:rPr>
              <w:fldChar w:fldCharType="begin"/>
            </w:r>
            <w:r w:rsidRPr="00E31962">
              <w:rPr>
                <w:noProof/>
                <w:webHidden/>
              </w:rPr>
              <w:instrText xml:space="preserve"> PAGEREF _Toc191977358 \h </w:instrText>
            </w:r>
            <w:r w:rsidRPr="00E31962">
              <w:rPr>
                <w:noProof/>
                <w:webHidden/>
              </w:rPr>
            </w:r>
            <w:r w:rsidRPr="00E31962">
              <w:rPr>
                <w:noProof/>
                <w:webHidden/>
              </w:rPr>
              <w:fldChar w:fldCharType="separate"/>
            </w:r>
            <w:r>
              <w:rPr>
                <w:noProof/>
                <w:webHidden/>
              </w:rPr>
              <w:t>59</w:t>
            </w:r>
            <w:r w:rsidRPr="00E31962">
              <w:rPr>
                <w:noProof/>
                <w:webHidden/>
              </w:rPr>
              <w:fldChar w:fldCharType="end"/>
            </w:r>
          </w:hyperlink>
        </w:p>
        <w:p w14:paraId="22F30F0B" w14:textId="512561CC" w:rsidR="00E31962" w:rsidRPr="00E31962" w:rsidRDefault="00E31962">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59" w:history="1">
            <w:r w:rsidRPr="00E31962">
              <w:rPr>
                <w:rStyle w:val="Hipercze"/>
                <w:rFonts w:cstheme="minorHAnsi"/>
                <w:noProof/>
              </w:rPr>
              <w:t>13.6 Stypendia i zasiłki szkolne</w:t>
            </w:r>
            <w:r w:rsidRPr="00E31962">
              <w:rPr>
                <w:noProof/>
                <w:webHidden/>
              </w:rPr>
              <w:tab/>
            </w:r>
            <w:r w:rsidRPr="00E31962">
              <w:rPr>
                <w:noProof/>
                <w:webHidden/>
              </w:rPr>
              <w:fldChar w:fldCharType="begin"/>
            </w:r>
            <w:r w:rsidRPr="00E31962">
              <w:rPr>
                <w:noProof/>
                <w:webHidden/>
              </w:rPr>
              <w:instrText xml:space="preserve"> PAGEREF _Toc191977359 \h </w:instrText>
            </w:r>
            <w:r w:rsidRPr="00E31962">
              <w:rPr>
                <w:noProof/>
                <w:webHidden/>
              </w:rPr>
            </w:r>
            <w:r w:rsidRPr="00E31962">
              <w:rPr>
                <w:noProof/>
                <w:webHidden/>
              </w:rPr>
              <w:fldChar w:fldCharType="separate"/>
            </w:r>
            <w:r>
              <w:rPr>
                <w:noProof/>
                <w:webHidden/>
              </w:rPr>
              <w:t>60</w:t>
            </w:r>
            <w:r w:rsidRPr="00E31962">
              <w:rPr>
                <w:noProof/>
                <w:webHidden/>
              </w:rPr>
              <w:fldChar w:fldCharType="end"/>
            </w:r>
          </w:hyperlink>
        </w:p>
        <w:p w14:paraId="6194D1A4" w14:textId="1BBDADB5" w:rsidR="00E31962" w:rsidRPr="00E31962" w:rsidRDefault="00E31962">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60" w:history="1">
            <w:r w:rsidRPr="00E31962">
              <w:rPr>
                <w:rStyle w:val="Hipercze"/>
                <w:rFonts w:cstheme="minorHAnsi"/>
                <w:noProof/>
              </w:rPr>
              <w:t>14.</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Realizacja projektów oraz programów na rzecz mieszkańców Olsztyna</w:t>
            </w:r>
            <w:r w:rsidRPr="00E31962">
              <w:rPr>
                <w:noProof/>
                <w:webHidden/>
              </w:rPr>
              <w:tab/>
            </w:r>
            <w:r w:rsidRPr="00E31962">
              <w:rPr>
                <w:noProof/>
                <w:webHidden/>
              </w:rPr>
              <w:fldChar w:fldCharType="begin"/>
            </w:r>
            <w:r w:rsidRPr="00E31962">
              <w:rPr>
                <w:noProof/>
                <w:webHidden/>
              </w:rPr>
              <w:instrText xml:space="preserve"> PAGEREF _Toc191977360 \h </w:instrText>
            </w:r>
            <w:r w:rsidRPr="00E31962">
              <w:rPr>
                <w:noProof/>
                <w:webHidden/>
              </w:rPr>
            </w:r>
            <w:r w:rsidRPr="00E31962">
              <w:rPr>
                <w:noProof/>
                <w:webHidden/>
              </w:rPr>
              <w:fldChar w:fldCharType="separate"/>
            </w:r>
            <w:r>
              <w:rPr>
                <w:noProof/>
                <w:webHidden/>
              </w:rPr>
              <w:t>60</w:t>
            </w:r>
            <w:r w:rsidRPr="00E31962">
              <w:rPr>
                <w:noProof/>
                <w:webHidden/>
              </w:rPr>
              <w:fldChar w:fldCharType="end"/>
            </w:r>
          </w:hyperlink>
        </w:p>
        <w:p w14:paraId="253B66B5" w14:textId="48764339" w:rsidR="00E31962" w:rsidRPr="00E31962" w:rsidRDefault="00E31962">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61" w:history="1">
            <w:r w:rsidRPr="00E31962">
              <w:rPr>
                <w:rStyle w:val="Hipercze"/>
                <w:rFonts w:cstheme="minorHAnsi"/>
                <w:noProof/>
              </w:rPr>
              <w:t>15.</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Pozostałe działania</w:t>
            </w:r>
            <w:r w:rsidRPr="00E31962">
              <w:rPr>
                <w:noProof/>
                <w:webHidden/>
              </w:rPr>
              <w:tab/>
            </w:r>
            <w:r w:rsidRPr="00E31962">
              <w:rPr>
                <w:noProof/>
                <w:webHidden/>
              </w:rPr>
              <w:fldChar w:fldCharType="begin"/>
            </w:r>
            <w:r w:rsidRPr="00E31962">
              <w:rPr>
                <w:noProof/>
                <w:webHidden/>
              </w:rPr>
              <w:instrText xml:space="preserve"> PAGEREF _Toc191977361 \h </w:instrText>
            </w:r>
            <w:r w:rsidRPr="00E31962">
              <w:rPr>
                <w:noProof/>
                <w:webHidden/>
              </w:rPr>
            </w:r>
            <w:r w:rsidRPr="00E31962">
              <w:rPr>
                <w:noProof/>
                <w:webHidden/>
              </w:rPr>
              <w:fldChar w:fldCharType="separate"/>
            </w:r>
            <w:r>
              <w:rPr>
                <w:noProof/>
                <w:webHidden/>
              </w:rPr>
              <w:t>66</w:t>
            </w:r>
            <w:r w:rsidRPr="00E31962">
              <w:rPr>
                <w:noProof/>
                <w:webHidden/>
              </w:rPr>
              <w:fldChar w:fldCharType="end"/>
            </w:r>
          </w:hyperlink>
        </w:p>
        <w:p w14:paraId="72DFF755" w14:textId="4F2AC5E0" w:rsidR="00E31962" w:rsidRPr="00E31962" w:rsidRDefault="00E31962">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62" w:history="1">
            <w:r w:rsidRPr="00E31962">
              <w:rPr>
                <w:rStyle w:val="Hipercze"/>
                <w:rFonts w:cstheme="minorHAnsi"/>
                <w:noProof/>
              </w:rPr>
              <w:t>16.</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Potrzeby Miejskiego Ośrodka Pomocy Społecznej w Olsztynie</w:t>
            </w:r>
            <w:r w:rsidRPr="00E31962">
              <w:rPr>
                <w:noProof/>
                <w:webHidden/>
              </w:rPr>
              <w:tab/>
            </w:r>
            <w:r w:rsidRPr="00E31962">
              <w:rPr>
                <w:noProof/>
                <w:webHidden/>
              </w:rPr>
              <w:fldChar w:fldCharType="begin"/>
            </w:r>
            <w:r w:rsidRPr="00E31962">
              <w:rPr>
                <w:noProof/>
                <w:webHidden/>
              </w:rPr>
              <w:instrText xml:space="preserve"> PAGEREF _Toc191977362 \h </w:instrText>
            </w:r>
            <w:r w:rsidRPr="00E31962">
              <w:rPr>
                <w:noProof/>
                <w:webHidden/>
              </w:rPr>
            </w:r>
            <w:r w:rsidRPr="00E31962">
              <w:rPr>
                <w:noProof/>
                <w:webHidden/>
              </w:rPr>
              <w:fldChar w:fldCharType="separate"/>
            </w:r>
            <w:r>
              <w:rPr>
                <w:noProof/>
                <w:webHidden/>
              </w:rPr>
              <w:t>67</w:t>
            </w:r>
            <w:r w:rsidRPr="00E31962">
              <w:rPr>
                <w:noProof/>
                <w:webHidden/>
              </w:rPr>
              <w:fldChar w:fldCharType="end"/>
            </w:r>
          </w:hyperlink>
        </w:p>
        <w:p w14:paraId="15205FF5" w14:textId="1937F4DB" w:rsidR="00E31962" w:rsidRPr="00E31962" w:rsidRDefault="00E31962">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1977363" w:history="1">
            <w:r w:rsidRPr="00E31962">
              <w:rPr>
                <w:rStyle w:val="Hipercze"/>
                <w:rFonts w:cstheme="minorHAnsi"/>
                <w:noProof/>
              </w:rPr>
              <w:t>17.</w:t>
            </w:r>
            <w:r w:rsidRPr="00E31962">
              <w:rPr>
                <w:rFonts w:asciiTheme="minorHAnsi" w:eastAsiaTheme="minorEastAsia" w:hAnsiTheme="minorHAnsi" w:cstheme="minorBidi"/>
                <w:noProof/>
                <w:kern w:val="2"/>
                <w:sz w:val="24"/>
                <w:szCs w:val="24"/>
                <w:lang w:eastAsia="pl-PL"/>
                <w14:ligatures w14:val="standardContextual"/>
              </w:rPr>
              <w:tab/>
            </w:r>
            <w:r w:rsidRPr="00E31962">
              <w:rPr>
                <w:rStyle w:val="Hipercze"/>
                <w:rFonts w:cstheme="minorHAnsi"/>
                <w:noProof/>
              </w:rPr>
              <w:t>Podsumowanie</w:t>
            </w:r>
            <w:r w:rsidRPr="00E31962">
              <w:rPr>
                <w:noProof/>
                <w:webHidden/>
              </w:rPr>
              <w:tab/>
            </w:r>
            <w:r w:rsidRPr="00E31962">
              <w:rPr>
                <w:noProof/>
                <w:webHidden/>
              </w:rPr>
              <w:fldChar w:fldCharType="begin"/>
            </w:r>
            <w:r w:rsidRPr="00E31962">
              <w:rPr>
                <w:noProof/>
                <w:webHidden/>
              </w:rPr>
              <w:instrText xml:space="preserve"> PAGEREF _Toc191977363 \h </w:instrText>
            </w:r>
            <w:r w:rsidRPr="00E31962">
              <w:rPr>
                <w:noProof/>
                <w:webHidden/>
              </w:rPr>
            </w:r>
            <w:r w:rsidRPr="00E31962">
              <w:rPr>
                <w:noProof/>
                <w:webHidden/>
              </w:rPr>
              <w:fldChar w:fldCharType="separate"/>
            </w:r>
            <w:r>
              <w:rPr>
                <w:noProof/>
                <w:webHidden/>
              </w:rPr>
              <w:t>69</w:t>
            </w:r>
            <w:r w:rsidRPr="00E31962">
              <w:rPr>
                <w:noProof/>
                <w:webHidden/>
              </w:rPr>
              <w:fldChar w:fldCharType="end"/>
            </w:r>
          </w:hyperlink>
        </w:p>
        <w:p w14:paraId="4CC5AFD9" w14:textId="160DF906" w:rsidR="00E31962" w:rsidRPr="00E31962" w:rsidRDefault="00E31962">
          <w:r w:rsidRPr="00E31962">
            <w:fldChar w:fldCharType="end"/>
          </w:r>
        </w:p>
      </w:sdtContent>
    </w:sdt>
    <w:p w14:paraId="04865653" w14:textId="09BDF094" w:rsidR="00E31962" w:rsidRPr="00620983" w:rsidRDefault="00E31962" w:rsidP="00E31962">
      <w:pPr>
        <w:spacing w:after="160" w:line="278" w:lineRule="auto"/>
        <w:jc w:val="both"/>
        <w:rPr>
          <w:rFonts w:asciiTheme="minorHAnsi" w:eastAsiaTheme="majorEastAsia" w:hAnsiTheme="minorHAnsi" w:cstheme="minorHAnsi"/>
        </w:rPr>
      </w:pPr>
      <w:r w:rsidRPr="00620983">
        <w:rPr>
          <w:rFonts w:asciiTheme="minorHAnsi" w:eastAsiaTheme="majorEastAsia" w:hAnsiTheme="minorHAnsi" w:cstheme="minorHAnsi"/>
        </w:rPr>
        <w:t>Załącznik nr 1 – Sprawozdanie z realizacji „Powiatowego Programu Rozwoju Pieczy Zastępczej na lata 2022-2024” za rok 2024.</w:t>
      </w:r>
    </w:p>
    <w:p w14:paraId="30AA62D4" w14:textId="77777777" w:rsidR="00E31962" w:rsidRPr="00620983" w:rsidRDefault="00E31962" w:rsidP="00E31962">
      <w:pPr>
        <w:spacing w:after="160" w:line="278" w:lineRule="auto"/>
        <w:jc w:val="both"/>
        <w:rPr>
          <w:rFonts w:asciiTheme="minorHAnsi" w:eastAsiaTheme="majorEastAsia" w:hAnsiTheme="minorHAnsi" w:cstheme="minorHAnsi"/>
        </w:rPr>
      </w:pPr>
      <w:r w:rsidRPr="00620983">
        <w:rPr>
          <w:rFonts w:asciiTheme="minorHAnsi" w:eastAsiaTheme="majorEastAsia" w:hAnsiTheme="minorHAnsi" w:cstheme="minorHAnsi"/>
        </w:rPr>
        <w:t xml:space="preserve">Załącznik nr 2 – Sprawozdanie z „Gminnego Programu Wspierania Rodziny w Olsztynie na lata 2022-2024” </w:t>
      </w:r>
      <w:r w:rsidRPr="00620983">
        <w:rPr>
          <w:rFonts w:asciiTheme="minorHAnsi" w:eastAsiaTheme="majorEastAsia" w:hAnsiTheme="minorHAnsi" w:cstheme="minorHAnsi"/>
        </w:rPr>
        <w:br/>
        <w:t>za rok 2024.</w:t>
      </w:r>
    </w:p>
    <w:p w14:paraId="56D2D496" w14:textId="139E2D18" w:rsidR="00E31962" w:rsidRDefault="00E31962">
      <w:pPr>
        <w:spacing w:after="160" w:line="278" w:lineRule="auto"/>
        <w:rPr>
          <w:rFonts w:asciiTheme="minorHAnsi" w:eastAsiaTheme="majorEastAsia" w:hAnsiTheme="minorHAnsi" w:cstheme="minorHAnsi"/>
          <w:b/>
          <w:bCs/>
          <w:sz w:val="24"/>
          <w:szCs w:val="24"/>
        </w:rPr>
      </w:pPr>
    </w:p>
    <w:p w14:paraId="12FDDA45" w14:textId="77777777" w:rsidR="00E31962" w:rsidRDefault="00E31962">
      <w:pPr>
        <w:spacing w:after="160" w:line="278" w:lineRule="auto"/>
        <w:rPr>
          <w:rFonts w:asciiTheme="minorHAnsi" w:eastAsiaTheme="majorEastAsia" w:hAnsiTheme="minorHAnsi" w:cstheme="minorHAnsi"/>
          <w:b/>
          <w:bCs/>
          <w:sz w:val="24"/>
          <w:szCs w:val="24"/>
        </w:rPr>
      </w:pPr>
      <w:bookmarkStart w:id="2" w:name="_Toc191977327"/>
      <w:r>
        <w:rPr>
          <w:rFonts w:asciiTheme="minorHAnsi" w:hAnsiTheme="minorHAnsi" w:cstheme="minorHAnsi"/>
          <w:b/>
          <w:bCs/>
          <w:sz w:val="24"/>
          <w:szCs w:val="24"/>
        </w:rPr>
        <w:br w:type="page"/>
      </w:r>
    </w:p>
    <w:p w14:paraId="4495C654" w14:textId="56C3075A" w:rsidR="00E31962" w:rsidRPr="000E54D0" w:rsidRDefault="00E31962" w:rsidP="00E31962">
      <w:pPr>
        <w:pStyle w:val="Nagwek1"/>
        <w:jc w:val="both"/>
        <w:rPr>
          <w:rFonts w:asciiTheme="minorHAnsi" w:hAnsiTheme="minorHAnsi" w:cstheme="minorHAnsi"/>
          <w:b/>
          <w:bCs/>
          <w:color w:val="auto"/>
          <w:sz w:val="24"/>
          <w:szCs w:val="24"/>
        </w:rPr>
      </w:pPr>
      <w:r w:rsidRPr="000E54D0">
        <w:rPr>
          <w:rFonts w:asciiTheme="minorHAnsi" w:hAnsiTheme="minorHAnsi" w:cstheme="minorHAnsi"/>
          <w:b/>
          <w:bCs/>
          <w:color w:val="auto"/>
          <w:sz w:val="24"/>
          <w:szCs w:val="24"/>
        </w:rPr>
        <w:lastRenderedPageBreak/>
        <w:t>Wstęp</w:t>
      </w:r>
      <w:bookmarkEnd w:id="2"/>
      <w:bookmarkEnd w:id="0"/>
      <w:r w:rsidRPr="000E54D0">
        <w:rPr>
          <w:rFonts w:asciiTheme="minorHAnsi" w:hAnsiTheme="minorHAnsi" w:cstheme="minorHAnsi"/>
          <w:b/>
          <w:bCs/>
          <w:color w:val="auto"/>
          <w:sz w:val="24"/>
          <w:szCs w:val="24"/>
        </w:rPr>
        <w:t xml:space="preserve"> </w:t>
      </w:r>
    </w:p>
    <w:p w14:paraId="40E64F85" w14:textId="77777777" w:rsidR="00E31962" w:rsidRPr="00E35EB6" w:rsidRDefault="00E31962" w:rsidP="00E31962">
      <w:pPr>
        <w:spacing w:line="276" w:lineRule="auto"/>
        <w:ind w:firstLine="708"/>
        <w:jc w:val="both"/>
        <w:rPr>
          <w:rFonts w:cs="Calibri"/>
        </w:rPr>
      </w:pPr>
      <w:r w:rsidRPr="00E35EB6">
        <w:rPr>
          <w:rFonts w:cs="Calibri"/>
        </w:rPr>
        <w:t>Niniejszy dokument stanowi sprawozdanie Dyrektora Miejskiego Ośrodka Pomocy Społecznej w Olsztynie, o którym mowa w art. 110 ust. 9 ustawy z dnia 12 marca 2004 r. o pomocy społecznej (Dz. U. z 2024 r., poz. 1283, 1572) oraz w art. 76 ust. 4 pkt 15 i art. 182 ust. 5 ustawy z dnia 9 czerwca 2011 r. o wspieraniu rodziny i systemie pieczy zastępczej (Dz. U. z 2024 r. poz. 177, 742 i 743, 858, 1572). Zawiera analizę budżetu Miejskiego Ośrodek Pomocy Społecznej w Olsztynie za 2024 r. oraz szczegółowy opis realizowanych zadań.</w:t>
      </w:r>
    </w:p>
    <w:p w14:paraId="5E857456" w14:textId="77777777" w:rsidR="00E31962" w:rsidRPr="00E35EB6" w:rsidRDefault="00E31962" w:rsidP="00E31962">
      <w:pPr>
        <w:spacing w:line="276" w:lineRule="auto"/>
        <w:jc w:val="both"/>
        <w:rPr>
          <w:rFonts w:cs="Calibri"/>
        </w:rPr>
      </w:pPr>
      <w:r w:rsidRPr="00E35EB6">
        <w:rPr>
          <w:rFonts w:cs="Calibri"/>
        </w:rPr>
        <w:t>Pomoc społeczna jest instytucją polityki społecznej mającą na celu umożliwianie osobom i rodzinom przezwyciężanie trudnych sytuacji życiowych, których nie są w stanie pokonać wykorzystując własne uprawnienia, zasoby i możliwości. Miejski Ośrodek Pomocy Społecznej w Olsztynie oraz inne jednostki pomocy społecznej realizują te zadania na terenie Olsztyna. Ośrodek wspiera osoby i rodziny w wysiłkach zmierzających do zaspokojenia niezbędnych potrzeb i umożliwia im życie w warunkach odpowiadających godności człowieka. Zadaniem pomocy społecznej jest zapobieganie powstawaniu trudnych sytuacji życiowych poprzez podejmowanie działań zmierzających do życiowego usamodzielnienia osób i rodzin oraz ich integracji ze środowiskiem zarówno poprzez pomoc finansową, jak i pracę socjalną oraz tworzenie odpowiednich programów pomocowych, osłonowych i oferowanie wsparcia.</w:t>
      </w:r>
    </w:p>
    <w:p w14:paraId="40CCEAF9" w14:textId="77777777" w:rsidR="00E31962" w:rsidRPr="00E35EB6" w:rsidRDefault="00E31962" w:rsidP="00E31962">
      <w:pPr>
        <w:spacing w:line="276" w:lineRule="auto"/>
        <w:ind w:firstLine="708"/>
        <w:jc w:val="both"/>
        <w:rPr>
          <w:rFonts w:cs="Calibri"/>
        </w:rPr>
      </w:pPr>
      <w:r w:rsidRPr="00E35EB6">
        <w:rPr>
          <w:rFonts w:cs="Calibri"/>
        </w:rPr>
        <w:t>Pomoc społeczną tworzą organy administracji rządowej i samorządowej, współpracując w tym zakresie na zasadach partnerstwa z organizacjami pozarządowymi, Kościołem Katolickim i innymi kościołami, związkami wyznaniowymi oraz osobami fizycznymi i prawnymi.</w:t>
      </w:r>
    </w:p>
    <w:p w14:paraId="105F233C" w14:textId="77777777" w:rsidR="00E31962" w:rsidRDefault="00E31962" w:rsidP="00E31962">
      <w:pPr>
        <w:spacing w:line="276" w:lineRule="auto"/>
        <w:jc w:val="both"/>
        <w:rPr>
          <w:rFonts w:cs="Calibri"/>
        </w:rPr>
      </w:pPr>
      <w:r w:rsidRPr="00E35EB6">
        <w:rPr>
          <w:rFonts w:cs="Calibri"/>
        </w:rPr>
        <w:t>Gmina i powiat są obowiązane, zgodnie z przepisami ustawy o pomocy społecznej, do wykonywania zadań pomocy społecznej i nie mogą odmówić pomocy osobie potrzebującej, mimo istniejącego obowiązku osób fizycznych lub prawnych do zaspokajania jej niezbędnych potrzeb życiowych. Rodzaj, forma i rozmiar świadczenia powinny być odpowiednie do okoliczności uzasadniających udzielenie pomocy. Potrzeby osób i rodzin powinny zostać uwzględnione, jeżeli odpowiadają celom i mieszczą się w możliwościach pomocy społecznej. Niemniej, osoby i rodziny korzystające z pomocy społecznej są obowiązane do współdziałania w rozwiązywaniu ich trudnej sytuacji życiowej.</w:t>
      </w:r>
    </w:p>
    <w:p w14:paraId="2CD760EE" w14:textId="77777777" w:rsidR="00E31962" w:rsidRDefault="00E31962" w:rsidP="00E31962">
      <w:pPr>
        <w:spacing w:line="276" w:lineRule="auto"/>
        <w:jc w:val="both"/>
        <w:rPr>
          <w:rFonts w:cs="Calibri"/>
        </w:rPr>
      </w:pPr>
    </w:p>
    <w:p w14:paraId="5DAE63C6" w14:textId="77777777" w:rsidR="00E31962" w:rsidRDefault="00E31962" w:rsidP="00E31962">
      <w:pPr>
        <w:spacing w:after="160" w:line="278" w:lineRule="auto"/>
        <w:rPr>
          <w:rFonts w:asciiTheme="majorHAnsi" w:eastAsiaTheme="majorEastAsia" w:hAnsiTheme="majorHAnsi" w:cstheme="majorBidi"/>
          <w:color w:val="2F5496" w:themeColor="accent1" w:themeShade="BF"/>
          <w:sz w:val="40"/>
          <w:szCs w:val="40"/>
        </w:rPr>
      </w:pPr>
      <w:r>
        <w:br w:type="page"/>
      </w:r>
    </w:p>
    <w:p w14:paraId="0636908E"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rPr>
      </w:pPr>
      <w:bookmarkStart w:id="3" w:name="_Toc191972726"/>
      <w:bookmarkStart w:id="4" w:name="_Toc191977328"/>
      <w:r w:rsidRPr="000E54D0">
        <w:rPr>
          <w:rFonts w:asciiTheme="minorHAnsi" w:hAnsiTheme="minorHAnsi" w:cstheme="minorHAnsi"/>
          <w:b/>
          <w:bCs/>
          <w:color w:val="auto"/>
          <w:sz w:val="24"/>
          <w:szCs w:val="24"/>
        </w:rPr>
        <w:lastRenderedPageBreak/>
        <w:t>Informacje ogólne</w:t>
      </w:r>
      <w:bookmarkEnd w:id="3"/>
      <w:bookmarkEnd w:id="4"/>
      <w:r w:rsidRPr="000E54D0">
        <w:rPr>
          <w:rFonts w:asciiTheme="minorHAnsi" w:hAnsiTheme="minorHAnsi" w:cstheme="minorHAnsi"/>
          <w:b/>
          <w:bCs/>
          <w:color w:val="auto"/>
          <w:sz w:val="24"/>
          <w:szCs w:val="24"/>
        </w:rPr>
        <w:t xml:space="preserve"> </w:t>
      </w:r>
    </w:p>
    <w:p w14:paraId="76544118" w14:textId="77777777" w:rsidR="00E31962" w:rsidRDefault="00E31962" w:rsidP="00E31962"/>
    <w:p w14:paraId="195227B0" w14:textId="77777777" w:rsidR="00E31962" w:rsidRPr="00E35EB6" w:rsidRDefault="00E31962" w:rsidP="00E31962">
      <w:pPr>
        <w:spacing w:line="276" w:lineRule="auto"/>
        <w:ind w:firstLine="708"/>
        <w:jc w:val="both"/>
        <w:rPr>
          <w:rFonts w:cs="Calibri"/>
        </w:rPr>
      </w:pPr>
      <w:r w:rsidRPr="00E35EB6">
        <w:rPr>
          <w:rFonts w:cs="Calibri"/>
        </w:rPr>
        <w:t xml:space="preserve">Zgodnie ze statutem Miejskiego Ośrodka Pomocy Społecznej w Olsztynie, uchwalonym przez Radę Miasta Olsztyna </w:t>
      </w:r>
      <w:r w:rsidRPr="00E35EB6">
        <w:rPr>
          <w:rFonts w:cs="Calibri"/>
          <w:shd w:val="clear" w:color="auto" w:fill="FFFFFF"/>
        </w:rPr>
        <w:t xml:space="preserve">Uchwałą Nr LXX/1056/24 z dnia 28 lutego 2024 r. w sprawie uchwalenia statutu Miejskiego Ośrodka Pomocy Społecznej w Olsztynie </w:t>
      </w:r>
      <w:r w:rsidRPr="00E35EB6">
        <w:rPr>
          <w:rFonts w:cs="Calibri"/>
        </w:rPr>
        <w:t>oraz Regulaminem Organizacyjnym nadanym Zarządzeniem Nr 3/2024 Dyrektora Miejskiego Ośrodka Pomocy Społecznej w Olsztynie z dnia 16 stycznia 2024 r., w obszar działania Miejskiego Ośrodka Pomocy Społecznej w Olsztynie wchodzą zadania m.in. z zakresu:</w:t>
      </w:r>
    </w:p>
    <w:p w14:paraId="7FC9490D"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pomocy społecznej,</w:t>
      </w:r>
    </w:p>
    <w:p w14:paraId="680467D0"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wspieraniu rodziny i systemie pieczy zastępczej,</w:t>
      </w:r>
    </w:p>
    <w:p w14:paraId="0C0F8C94"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świadczeniach rodzinnych,</w:t>
      </w:r>
    </w:p>
    <w:p w14:paraId="4B90C077"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pomocy osobom uprawnionym do alimentów,</w:t>
      </w:r>
    </w:p>
    <w:p w14:paraId="0B345FA3"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zatrudnieniu socjalnym,</w:t>
      </w:r>
    </w:p>
    <w:p w14:paraId="7345B1D9"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promocji zatrudnienia i instytucjach rynku pracy,</w:t>
      </w:r>
    </w:p>
    <w:p w14:paraId="53C4D687"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przeciwdziałaniu przemocy domowej,</w:t>
      </w:r>
    </w:p>
    <w:p w14:paraId="4166ED42"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systemie oświaty,</w:t>
      </w:r>
    </w:p>
    <w:p w14:paraId="24A8CC41"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dodatkach mieszkaniowych,</w:t>
      </w:r>
    </w:p>
    <w:p w14:paraId="7AB093D4"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świadczeniach opieki zdrowotnej finansowanych ze środków publicznych,</w:t>
      </w:r>
    </w:p>
    <w:p w14:paraId="63243163"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ochronie zdrowia psychicznego,</w:t>
      </w:r>
    </w:p>
    <w:p w14:paraId="7E878917"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działalności pożytku publicznego i wolontariacie,</w:t>
      </w:r>
    </w:p>
    <w:p w14:paraId="30A3274D"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wychowaniu w trzeźwości i przeciwdziałaniu alkoholizmowi,</w:t>
      </w:r>
    </w:p>
    <w:p w14:paraId="7E2776D5"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rehabilitacji zawodowej i społecznej oraz zatrudnianiu osób niepełnosprawnych,</w:t>
      </w:r>
    </w:p>
    <w:p w14:paraId="4B06BC9E"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prawo energetyczne,</w:t>
      </w:r>
    </w:p>
    <w:p w14:paraId="5C7EE153"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ustawa o dodatku osłonowym</w:t>
      </w:r>
    </w:p>
    <w:p w14:paraId="0A970486"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ustaleniu i wypłacie zasiłków dla opiekunów,</w:t>
      </w:r>
    </w:p>
    <w:p w14:paraId="5E953436"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pomocy państwa w wychowywaniu dzieci,</w:t>
      </w:r>
    </w:p>
    <w:p w14:paraId="1D00E9EA"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prawo ochrony środowiska,</w:t>
      </w:r>
    </w:p>
    <w:p w14:paraId="471A77DF" w14:textId="77777777" w:rsidR="00E31962" w:rsidRPr="00E35EB6" w:rsidRDefault="00E31962" w:rsidP="00E31962">
      <w:pPr>
        <w:pStyle w:val="Akapitzlist"/>
        <w:numPr>
          <w:ilvl w:val="0"/>
          <w:numId w:val="1"/>
        </w:numPr>
        <w:spacing w:line="276" w:lineRule="auto"/>
        <w:jc w:val="both"/>
        <w:rPr>
          <w:rFonts w:cs="Calibri"/>
        </w:rPr>
      </w:pPr>
      <w:r w:rsidRPr="00E35EB6">
        <w:rPr>
          <w:rFonts w:cs="Calibri"/>
        </w:rPr>
        <w:t>ustawy o wsparciu kobiet w ciąży i rodzin „Za życiem”.</w:t>
      </w:r>
    </w:p>
    <w:p w14:paraId="5D7572E3" w14:textId="77777777" w:rsidR="00E31962" w:rsidRPr="00E35EB6" w:rsidRDefault="00E31962" w:rsidP="00E31962">
      <w:pPr>
        <w:pStyle w:val="Akapitzlist"/>
        <w:spacing w:line="276" w:lineRule="auto"/>
        <w:ind w:left="0" w:firstLine="283"/>
        <w:jc w:val="both"/>
        <w:rPr>
          <w:rFonts w:cs="Calibri"/>
        </w:rPr>
      </w:pPr>
      <w:r w:rsidRPr="00E35EB6">
        <w:rPr>
          <w:rFonts w:cs="Calibri"/>
        </w:rPr>
        <w:t>Miejski Ośrodek Pomocy Społecznej w Olsztynie funkcjonuje w mieście na prawach powiatu realizując zadania gminy, powiatu oraz zadania zlecone przez administrację rządową.</w:t>
      </w:r>
    </w:p>
    <w:p w14:paraId="7DC5563D" w14:textId="77777777" w:rsidR="00E31962" w:rsidRPr="00E35EB6" w:rsidRDefault="00E31962" w:rsidP="00E31962">
      <w:pPr>
        <w:spacing w:line="276" w:lineRule="auto"/>
        <w:jc w:val="both"/>
        <w:rPr>
          <w:rFonts w:cs="Calibri"/>
        </w:rPr>
      </w:pPr>
      <w:r w:rsidRPr="00E35EB6">
        <w:rPr>
          <w:rFonts w:cs="Calibri"/>
        </w:rPr>
        <w:t xml:space="preserve">Prawidłową realizację zadań oraz funkcjonowanie Ośrodka w okresie sprawozdawczym zapewniała kadra, w skład której wchodziło (wg stanu na dzień 31 grudnia 2024 r.) </w:t>
      </w:r>
      <w:r w:rsidRPr="00E35EB6">
        <w:rPr>
          <w:rFonts w:cs="Calibri"/>
          <w:bCs/>
        </w:rPr>
        <w:t>398</w:t>
      </w:r>
      <w:r w:rsidRPr="00E35EB6">
        <w:rPr>
          <w:rFonts w:cs="Calibri"/>
        </w:rPr>
        <w:t xml:space="preserve"> pracowników, w tym </w:t>
      </w:r>
      <w:r w:rsidRPr="00E35EB6">
        <w:rPr>
          <w:rFonts w:cs="Calibri"/>
          <w:bCs/>
        </w:rPr>
        <w:t>111</w:t>
      </w:r>
      <w:r w:rsidRPr="00E35EB6">
        <w:rPr>
          <w:rFonts w:cs="Calibri"/>
        </w:rPr>
        <w:t xml:space="preserve"> pracowników socjalnych (tj. 28 % ogólnej liczby pracowników).</w:t>
      </w:r>
      <w:r w:rsidRPr="00E35EB6">
        <w:rPr>
          <w:rFonts w:cs="Calibri"/>
          <w:b/>
          <w:bCs/>
        </w:rPr>
        <w:t xml:space="preserve"> </w:t>
      </w:r>
      <w:r w:rsidRPr="00E35EB6">
        <w:rPr>
          <w:rFonts w:cs="Calibri"/>
        </w:rPr>
        <w:t>301</w:t>
      </w:r>
      <w:r w:rsidRPr="00E35EB6">
        <w:rPr>
          <w:rFonts w:cs="Calibri"/>
          <w:b/>
        </w:rPr>
        <w:t xml:space="preserve"> </w:t>
      </w:r>
      <w:r w:rsidRPr="00E35EB6">
        <w:rPr>
          <w:rFonts w:cs="Calibri"/>
        </w:rPr>
        <w:t>pracowników</w:t>
      </w:r>
      <w:r w:rsidRPr="00E35EB6">
        <w:rPr>
          <w:rFonts w:cs="Calibri"/>
          <w:b/>
        </w:rPr>
        <w:t xml:space="preserve"> </w:t>
      </w:r>
      <w:r w:rsidRPr="00E35EB6">
        <w:rPr>
          <w:rFonts w:cs="Calibri"/>
        </w:rPr>
        <w:t>Ośrodka posiadało wykształcenie wyższe,</w:t>
      </w:r>
      <w:r w:rsidRPr="00E35EB6">
        <w:rPr>
          <w:rFonts w:cs="Calibri"/>
          <w:b/>
        </w:rPr>
        <w:t xml:space="preserve"> </w:t>
      </w:r>
      <w:r w:rsidRPr="00E35EB6">
        <w:rPr>
          <w:rFonts w:cs="Calibri"/>
          <w:bCs/>
        </w:rPr>
        <w:t>72</w:t>
      </w:r>
      <w:r w:rsidRPr="00E35EB6">
        <w:rPr>
          <w:rFonts w:cs="Calibri"/>
          <w:b/>
        </w:rPr>
        <w:t xml:space="preserve"> </w:t>
      </w:r>
      <w:r w:rsidRPr="00E35EB6">
        <w:rPr>
          <w:rFonts w:cs="Calibri"/>
        </w:rPr>
        <w:t xml:space="preserve">- średnie, </w:t>
      </w:r>
      <w:r w:rsidRPr="00E35EB6">
        <w:rPr>
          <w:rFonts w:cs="Calibri"/>
          <w:bCs/>
        </w:rPr>
        <w:t>17</w:t>
      </w:r>
      <w:r w:rsidRPr="00E35EB6">
        <w:rPr>
          <w:rFonts w:cs="Calibri"/>
          <w:b/>
        </w:rPr>
        <w:t xml:space="preserve"> </w:t>
      </w:r>
      <w:r w:rsidRPr="00E35EB6">
        <w:rPr>
          <w:rFonts w:cs="Calibri"/>
          <w:bCs/>
        </w:rPr>
        <w:t>-</w:t>
      </w:r>
      <w:r w:rsidRPr="00E35EB6">
        <w:rPr>
          <w:rFonts w:cs="Calibri"/>
          <w:b/>
        </w:rPr>
        <w:t xml:space="preserve"> </w:t>
      </w:r>
      <w:r w:rsidRPr="00E35EB6">
        <w:rPr>
          <w:rFonts w:cs="Calibri"/>
        </w:rPr>
        <w:t xml:space="preserve">zasadnicze zawodowe i 8 podstawowe. Specjalizacją zawodową legitymowało się </w:t>
      </w:r>
      <w:r w:rsidRPr="00E35EB6">
        <w:rPr>
          <w:rFonts w:cs="Calibri"/>
          <w:bCs/>
        </w:rPr>
        <w:t>32</w:t>
      </w:r>
      <w:r w:rsidRPr="00E35EB6">
        <w:rPr>
          <w:rFonts w:cs="Calibri"/>
        </w:rPr>
        <w:t xml:space="preserve"> pracowników socjalnych Ośrodka, w tym: specjalizację I stopnia w zawodzie pracownik socjalny posiadało </w:t>
      </w:r>
      <w:r w:rsidRPr="00E35EB6">
        <w:rPr>
          <w:rFonts w:cs="Calibri"/>
          <w:bCs/>
        </w:rPr>
        <w:t>24</w:t>
      </w:r>
      <w:r w:rsidRPr="00E35EB6">
        <w:rPr>
          <w:rFonts w:cs="Calibri"/>
        </w:rPr>
        <w:t xml:space="preserve"> osób, specjalizację II stopnia – </w:t>
      </w:r>
      <w:r w:rsidRPr="00E35EB6">
        <w:rPr>
          <w:rFonts w:cs="Calibri"/>
          <w:bCs/>
        </w:rPr>
        <w:t>8</w:t>
      </w:r>
      <w:r w:rsidRPr="00E35EB6">
        <w:rPr>
          <w:rFonts w:cs="Calibri"/>
          <w:b/>
        </w:rPr>
        <w:t xml:space="preserve"> </w:t>
      </w:r>
      <w:r w:rsidRPr="00E35EB6">
        <w:rPr>
          <w:rFonts w:cs="Calibri"/>
        </w:rPr>
        <w:t xml:space="preserve">osób. Specjalizację z organizacji pomocy społecznej w Ośrodku posiadało </w:t>
      </w:r>
      <w:r w:rsidRPr="00E35EB6">
        <w:rPr>
          <w:rFonts w:cs="Calibri"/>
          <w:bCs/>
        </w:rPr>
        <w:t>51</w:t>
      </w:r>
      <w:r w:rsidRPr="00E35EB6">
        <w:rPr>
          <w:rFonts w:cs="Calibri"/>
        </w:rPr>
        <w:t xml:space="preserve"> osób.</w:t>
      </w:r>
    </w:p>
    <w:p w14:paraId="168A51F5" w14:textId="77777777" w:rsidR="00E31962" w:rsidRDefault="00E31962" w:rsidP="00E31962">
      <w:pPr>
        <w:spacing w:line="276" w:lineRule="auto"/>
        <w:jc w:val="both"/>
        <w:rPr>
          <w:rFonts w:cs="Calibri"/>
          <w:i/>
          <w:iCs/>
          <w:sz w:val="18"/>
          <w:szCs w:val="18"/>
        </w:rPr>
      </w:pPr>
    </w:p>
    <w:p w14:paraId="5376D7C7" w14:textId="77777777" w:rsidR="00E31962" w:rsidRDefault="00E31962" w:rsidP="00E31962">
      <w:pPr>
        <w:spacing w:after="160" w:line="278" w:lineRule="auto"/>
        <w:rPr>
          <w:rFonts w:cs="Calibri"/>
          <w:i/>
          <w:iCs/>
          <w:sz w:val="18"/>
          <w:szCs w:val="18"/>
        </w:rPr>
      </w:pPr>
      <w:r>
        <w:rPr>
          <w:rFonts w:cs="Calibri"/>
          <w:i/>
          <w:iCs/>
          <w:sz w:val="18"/>
          <w:szCs w:val="18"/>
        </w:rPr>
        <w:br w:type="page"/>
      </w:r>
    </w:p>
    <w:p w14:paraId="1140DAD7" w14:textId="77777777" w:rsidR="00E31962" w:rsidRPr="00E35EB6" w:rsidRDefault="00E31962" w:rsidP="00E31962">
      <w:pPr>
        <w:spacing w:line="276" w:lineRule="auto"/>
        <w:jc w:val="both"/>
        <w:rPr>
          <w:rFonts w:cs="Calibri"/>
          <w:i/>
          <w:iCs/>
          <w:sz w:val="18"/>
          <w:szCs w:val="18"/>
        </w:rPr>
      </w:pPr>
      <w:r w:rsidRPr="00E35EB6">
        <w:rPr>
          <w:rFonts w:cs="Calibri"/>
          <w:i/>
          <w:iCs/>
          <w:sz w:val="18"/>
          <w:szCs w:val="18"/>
        </w:rPr>
        <w:lastRenderedPageBreak/>
        <w:t>Wykres nr 1. Kadra Ośrodka w latach 2022-2024</w:t>
      </w:r>
    </w:p>
    <w:bookmarkStart w:id="5" w:name="_MON_1770450240"/>
    <w:bookmarkEnd w:id="5"/>
    <w:p w14:paraId="00183304" w14:textId="77777777" w:rsidR="00E31962" w:rsidRDefault="00E31962" w:rsidP="00E31962">
      <w:pPr>
        <w:spacing w:line="276" w:lineRule="auto"/>
        <w:jc w:val="both"/>
        <w:rPr>
          <w:rFonts w:cs="Calibri"/>
          <w:i/>
          <w:sz w:val="18"/>
          <w:szCs w:val="18"/>
        </w:rPr>
      </w:pPr>
      <w:r w:rsidRPr="00E35EB6">
        <w:rPr>
          <w:rFonts w:cs="Calibri"/>
          <w:noProof/>
        </w:rPr>
        <w:object w:dxaOrig="8970" w:dyaOrig="2715" w14:anchorId="5A27A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135.75pt" o:ole="">
            <v:imagedata r:id="rId9" o:title=""/>
            <o:lock v:ext="edit" aspectratio="f"/>
          </v:shape>
          <o:OLEObject Type="Embed" ProgID="Excel.Sheet.8" ShapeID="_x0000_i1025" DrawAspect="Content" ObjectID="_1803299508" r:id="rId10">
            <o:FieldCodes>\s</o:FieldCodes>
          </o:OLEObject>
        </w:object>
      </w:r>
      <w:r w:rsidRPr="00E35EB6">
        <w:rPr>
          <w:rFonts w:cs="Calibri"/>
          <w:i/>
          <w:sz w:val="18"/>
          <w:szCs w:val="18"/>
        </w:rPr>
        <w:t>Źródło: Dane MOPS- opracowanie własne Dział Strategii i Analiz</w:t>
      </w:r>
    </w:p>
    <w:p w14:paraId="3B69C9D0" w14:textId="77777777" w:rsidR="00E31962" w:rsidRDefault="00E31962" w:rsidP="00E31962">
      <w:pPr>
        <w:spacing w:line="276" w:lineRule="auto"/>
        <w:jc w:val="both"/>
        <w:rPr>
          <w:rFonts w:cs="Calibri"/>
          <w:i/>
          <w:sz w:val="18"/>
          <w:szCs w:val="18"/>
        </w:rPr>
      </w:pPr>
    </w:p>
    <w:p w14:paraId="64701497"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rPr>
      </w:pPr>
      <w:bookmarkStart w:id="6" w:name="_Toc191972727"/>
      <w:bookmarkStart w:id="7" w:name="_Toc191977329"/>
      <w:r w:rsidRPr="000E54D0">
        <w:rPr>
          <w:rFonts w:asciiTheme="minorHAnsi" w:hAnsiTheme="minorHAnsi" w:cstheme="minorHAnsi"/>
          <w:b/>
          <w:bCs/>
          <w:color w:val="auto"/>
          <w:sz w:val="24"/>
          <w:szCs w:val="24"/>
        </w:rPr>
        <w:t>Pomoc udzielana na podstawie ustawy o pomocy społecznej</w:t>
      </w:r>
      <w:bookmarkEnd w:id="6"/>
      <w:bookmarkEnd w:id="7"/>
      <w:r w:rsidRPr="000E54D0">
        <w:rPr>
          <w:rFonts w:asciiTheme="minorHAnsi" w:hAnsiTheme="minorHAnsi" w:cstheme="minorHAnsi"/>
          <w:b/>
          <w:bCs/>
          <w:color w:val="auto"/>
          <w:sz w:val="24"/>
          <w:szCs w:val="24"/>
        </w:rPr>
        <w:t xml:space="preserve"> </w:t>
      </w:r>
    </w:p>
    <w:p w14:paraId="3AD2DF24" w14:textId="77777777" w:rsidR="00E31962" w:rsidRDefault="00E31962" w:rsidP="00E31962">
      <w:pPr>
        <w:spacing w:line="276" w:lineRule="auto"/>
        <w:jc w:val="both"/>
        <w:rPr>
          <w:rFonts w:cs="Calibri"/>
          <w:sz w:val="18"/>
          <w:szCs w:val="18"/>
        </w:rPr>
      </w:pPr>
    </w:p>
    <w:p w14:paraId="46C72C56" w14:textId="77777777" w:rsidR="00E31962" w:rsidRPr="00E35EB6" w:rsidRDefault="00E31962" w:rsidP="00E31962">
      <w:pPr>
        <w:spacing w:after="160" w:line="276" w:lineRule="auto"/>
        <w:ind w:firstLine="360"/>
        <w:jc w:val="both"/>
        <w:rPr>
          <w:rFonts w:cs="Calibri"/>
        </w:rPr>
      </w:pPr>
      <w:r w:rsidRPr="00E35EB6">
        <w:rPr>
          <w:rFonts w:cs="Calibri"/>
        </w:rPr>
        <w:t>W 2024 na realizację zadań zaplanowano 156.134.205,11 zł, z tego:</w:t>
      </w:r>
    </w:p>
    <w:p w14:paraId="61FCCB49" w14:textId="77777777" w:rsidR="00E31962" w:rsidRPr="00E35EB6" w:rsidRDefault="00E31962" w:rsidP="006D4EA4">
      <w:pPr>
        <w:numPr>
          <w:ilvl w:val="0"/>
          <w:numId w:val="2"/>
        </w:numPr>
        <w:spacing w:after="160" w:line="276" w:lineRule="auto"/>
        <w:jc w:val="both"/>
        <w:rPr>
          <w:rFonts w:cs="Calibri"/>
        </w:rPr>
      </w:pPr>
      <w:r w:rsidRPr="00E35EB6">
        <w:rPr>
          <w:rFonts w:cs="Calibri"/>
        </w:rPr>
        <w:t>54.988.744,00 zł na zadania własne finansowane ze środków własnych;</w:t>
      </w:r>
    </w:p>
    <w:p w14:paraId="3A0FACE0" w14:textId="77777777" w:rsidR="00E31962" w:rsidRPr="00E35EB6" w:rsidRDefault="00E31962" w:rsidP="006D4EA4">
      <w:pPr>
        <w:numPr>
          <w:ilvl w:val="0"/>
          <w:numId w:val="2"/>
        </w:numPr>
        <w:spacing w:after="160" w:line="276" w:lineRule="auto"/>
        <w:jc w:val="both"/>
        <w:rPr>
          <w:rFonts w:cs="Calibri"/>
        </w:rPr>
      </w:pPr>
      <w:r w:rsidRPr="00E35EB6">
        <w:rPr>
          <w:rFonts w:cs="Calibri"/>
        </w:rPr>
        <w:t>17.443.731,41 zł na zadania własne finansowane ze środków z dotacji celowej z budżetu państwa;</w:t>
      </w:r>
    </w:p>
    <w:p w14:paraId="0667E2CC" w14:textId="77777777" w:rsidR="00E31962" w:rsidRPr="00E35EB6" w:rsidRDefault="00E31962" w:rsidP="006D4EA4">
      <w:pPr>
        <w:numPr>
          <w:ilvl w:val="0"/>
          <w:numId w:val="2"/>
        </w:numPr>
        <w:spacing w:after="160" w:line="276" w:lineRule="auto"/>
        <w:jc w:val="both"/>
        <w:rPr>
          <w:rFonts w:cs="Calibri"/>
        </w:rPr>
      </w:pPr>
      <w:r w:rsidRPr="00E35EB6">
        <w:rPr>
          <w:rFonts w:cs="Calibri"/>
        </w:rPr>
        <w:t>77.879.858,80 zł na zadania zlecone z zakresu administracji rządowej oraz innych zadań zleconych gminie/powiatowi finansowane z dotacji celowej z budżetu państwa, programy finansowane z dotacji budżetu państwa;</w:t>
      </w:r>
    </w:p>
    <w:p w14:paraId="5A746248" w14:textId="77777777" w:rsidR="00E31962" w:rsidRPr="00E35EB6" w:rsidRDefault="00E31962" w:rsidP="006D4EA4">
      <w:pPr>
        <w:numPr>
          <w:ilvl w:val="0"/>
          <w:numId w:val="2"/>
        </w:numPr>
        <w:spacing w:after="160" w:line="276" w:lineRule="auto"/>
        <w:jc w:val="both"/>
        <w:rPr>
          <w:rFonts w:cs="Calibri"/>
        </w:rPr>
      </w:pPr>
      <w:r w:rsidRPr="00E35EB6">
        <w:rPr>
          <w:rFonts w:cs="Calibri"/>
        </w:rPr>
        <w:t>5.208.745,90 zł na zadania finansowane z Funduszu Pomocy;</w:t>
      </w:r>
    </w:p>
    <w:p w14:paraId="3DEB4A82" w14:textId="77777777" w:rsidR="00E31962" w:rsidRPr="00E35EB6" w:rsidRDefault="00E31962" w:rsidP="006D4EA4">
      <w:pPr>
        <w:numPr>
          <w:ilvl w:val="0"/>
          <w:numId w:val="2"/>
        </w:numPr>
        <w:spacing w:after="160" w:line="276" w:lineRule="auto"/>
        <w:jc w:val="both"/>
        <w:rPr>
          <w:rFonts w:cs="Calibri"/>
        </w:rPr>
      </w:pPr>
      <w:r w:rsidRPr="00E35EB6">
        <w:rPr>
          <w:rFonts w:cs="Calibri"/>
        </w:rPr>
        <w:t>253.060,00 zł na zadania finansowane z Funduszu Przeciwdziałania Covid-19;</w:t>
      </w:r>
    </w:p>
    <w:p w14:paraId="06963BB7" w14:textId="77777777" w:rsidR="00E31962" w:rsidRPr="00E35EB6" w:rsidRDefault="00E31962" w:rsidP="006D4EA4">
      <w:pPr>
        <w:numPr>
          <w:ilvl w:val="0"/>
          <w:numId w:val="2"/>
        </w:numPr>
        <w:spacing w:after="160" w:line="276" w:lineRule="auto"/>
        <w:jc w:val="both"/>
        <w:rPr>
          <w:rFonts w:cs="Calibri"/>
        </w:rPr>
      </w:pPr>
      <w:r w:rsidRPr="00E35EB6">
        <w:rPr>
          <w:rFonts w:cs="Calibri"/>
        </w:rPr>
        <w:t>360.065,00 zł na zadania finansowane z Funduszu Pracy.</w:t>
      </w:r>
    </w:p>
    <w:p w14:paraId="4C7D90D4" w14:textId="77777777" w:rsidR="00E31962" w:rsidRPr="00E35EB6" w:rsidRDefault="00E31962" w:rsidP="00E31962">
      <w:pPr>
        <w:spacing w:after="160" w:line="276" w:lineRule="auto"/>
        <w:jc w:val="both"/>
        <w:rPr>
          <w:rFonts w:cs="Calibri"/>
        </w:rPr>
      </w:pPr>
      <w:r w:rsidRPr="00E35EB6">
        <w:rPr>
          <w:rFonts w:cs="Calibri"/>
        </w:rPr>
        <w:t>Na dzień 31.12.2024 r. wydatkowano kwotę 153.832.738,24 zł, z tego:</w:t>
      </w:r>
    </w:p>
    <w:p w14:paraId="0829FB72" w14:textId="77777777" w:rsidR="00E31962" w:rsidRPr="00E35EB6" w:rsidRDefault="00E31962" w:rsidP="006D4EA4">
      <w:pPr>
        <w:numPr>
          <w:ilvl w:val="0"/>
          <w:numId w:val="3"/>
        </w:numPr>
        <w:spacing w:after="160" w:line="276" w:lineRule="auto"/>
        <w:jc w:val="both"/>
        <w:rPr>
          <w:rFonts w:cs="Calibri"/>
        </w:rPr>
      </w:pPr>
      <w:r w:rsidRPr="00E35EB6">
        <w:rPr>
          <w:rFonts w:cs="Calibri"/>
        </w:rPr>
        <w:t>54.248.082,07 zł na zadania własne finansowane ze środków własnych;</w:t>
      </w:r>
    </w:p>
    <w:p w14:paraId="4DA00381" w14:textId="77777777" w:rsidR="00E31962" w:rsidRPr="00E35EB6" w:rsidRDefault="00E31962" w:rsidP="006D4EA4">
      <w:pPr>
        <w:numPr>
          <w:ilvl w:val="0"/>
          <w:numId w:val="3"/>
        </w:numPr>
        <w:spacing w:after="160" w:line="276" w:lineRule="auto"/>
        <w:jc w:val="both"/>
        <w:rPr>
          <w:rFonts w:cs="Calibri"/>
        </w:rPr>
      </w:pPr>
      <w:r w:rsidRPr="00E35EB6">
        <w:rPr>
          <w:rFonts w:cs="Calibri"/>
        </w:rPr>
        <w:t>17.236.757,42 zł na zadania własne finansowane ze środków z dotacji celowej z budżetu państwa;</w:t>
      </w:r>
    </w:p>
    <w:p w14:paraId="0EB34375" w14:textId="77777777" w:rsidR="00E31962" w:rsidRPr="00E35EB6" w:rsidRDefault="00E31962" w:rsidP="006D4EA4">
      <w:pPr>
        <w:numPr>
          <w:ilvl w:val="0"/>
          <w:numId w:val="3"/>
        </w:numPr>
        <w:spacing w:after="160" w:line="276" w:lineRule="auto"/>
        <w:jc w:val="both"/>
        <w:rPr>
          <w:rFonts w:cs="Calibri"/>
        </w:rPr>
      </w:pPr>
      <w:r w:rsidRPr="00E35EB6">
        <w:rPr>
          <w:rFonts w:cs="Calibri"/>
        </w:rPr>
        <w:t>77.009.572,80 zł na zadania zlecone z zakresu administracji rządowej oraz innych zadań zleconych gminie/powiatowi finansowane z dotacji celowej z budżetu państwa, programy finansowane z dotacji budżetu państwa;</w:t>
      </w:r>
    </w:p>
    <w:p w14:paraId="0E2F9FF2" w14:textId="77777777" w:rsidR="00E31962" w:rsidRPr="00E35EB6" w:rsidRDefault="00E31962" w:rsidP="006D4EA4">
      <w:pPr>
        <w:numPr>
          <w:ilvl w:val="0"/>
          <w:numId w:val="3"/>
        </w:numPr>
        <w:spacing w:after="160" w:line="276" w:lineRule="auto"/>
        <w:jc w:val="both"/>
        <w:rPr>
          <w:rFonts w:cs="Calibri"/>
        </w:rPr>
      </w:pPr>
      <w:r w:rsidRPr="00E35EB6">
        <w:rPr>
          <w:rFonts w:cs="Calibri"/>
        </w:rPr>
        <w:t>4.880.180,34 zł na zadania finansowane z Funduszu Pomocy;</w:t>
      </w:r>
    </w:p>
    <w:p w14:paraId="5417C27B" w14:textId="77777777" w:rsidR="00E31962" w:rsidRPr="00E35EB6" w:rsidRDefault="00E31962" w:rsidP="006D4EA4">
      <w:pPr>
        <w:numPr>
          <w:ilvl w:val="0"/>
          <w:numId w:val="3"/>
        </w:numPr>
        <w:spacing w:after="160" w:line="276" w:lineRule="auto"/>
        <w:jc w:val="both"/>
        <w:rPr>
          <w:rFonts w:cs="Calibri"/>
        </w:rPr>
      </w:pPr>
      <w:r w:rsidRPr="00E35EB6">
        <w:rPr>
          <w:rFonts w:cs="Calibri"/>
        </w:rPr>
        <w:t>126.821,69 zł na zadania finansowane z Funduszu Przeciwdziałania Covid-19;</w:t>
      </w:r>
    </w:p>
    <w:p w14:paraId="2E8CD209" w14:textId="77777777" w:rsidR="00E31962" w:rsidRPr="00E35EB6" w:rsidRDefault="00E31962" w:rsidP="006D4EA4">
      <w:pPr>
        <w:numPr>
          <w:ilvl w:val="0"/>
          <w:numId w:val="3"/>
        </w:numPr>
        <w:spacing w:after="160" w:line="276" w:lineRule="auto"/>
        <w:jc w:val="both"/>
        <w:rPr>
          <w:rFonts w:cs="Calibri"/>
        </w:rPr>
      </w:pPr>
      <w:r w:rsidRPr="00E35EB6">
        <w:rPr>
          <w:rFonts w:cs="Calibri"/>
        </w:rPr>
        <w:t>331.323,92 zł na zadania finansowane z Funduszu Pracy.</w:t>
      </w:r>
    </w:p>
    <w:p w14:paraId="6B626594" w14:textId="77777777" w:rsidR="00E31962" w:rsidRDefault="00E31962" w:rsidP="00E31962">
      <w:pPr>
        <w:spacing w:after="160" w:line="278" w:lineRule="auto"/>
        <w:rPr>
          <w:rFonts w:cs="Calibri"/>
          <w:i/>
          <w:iCs/>
          <w:sz w:val="18"/>
          <w:szCs w:val="18"/>
        </w:rPr>
      </w:pPr>
      <w:r>
        <w:rPr>
          <w:rFonts w:cs="Calibri"/>
          <w:i/>
          <w:iCs/>
          <w:sz w:val="18"/>
          <w:szCs w:val="18"/>
        </w:rPr>
        <w:br w:type="page"/>
      </w:r>
    </w:p>
    <w:p w14:paraId="38DFD574" w14:textId="77777777" w:rsidR="00E31962" w:rsidRPr="00E35EB6" w:rsidRDefault="00E31962" w:rsidP="00E31962">
      <w:pPr>
        <w:spacing w:line="276" w:lineRule="auto"/>
        <w:jc w:val="both"/>
        <w:rPr>
          <w:rFonts w:cs="Calibri"/>
          <w:i/>
          <w:iCs/>
          <w:sz w:val="18"/>
          <w:szCs w:val="18"/>
        </w:rPr>
      </w:pPr>
      <w:r w:rsidRPr="00E35EB6">
        <w:rPr>
          <w:rFonts w:cs="Calibri"/>
          <w:i/>
          <w:iCs/>
          <w:sz w:val="18"/>
          <w:szCs w:val="18"/>
        </w:rPr>
        <w:lastRenderedPageBreak/>
        <w:t>Wykres nr 2. Budżet Ośrodka w latach 2022-2024</w:t>
      </w:r>
    </w:p>
    <w:bookmarkStart w:id="8" w:name="_MON_1674293123"/>
    <w:bookmarkEnd w:id="8"/>
    <w:p w14:paraId="7E0C9230" w14:textId="77777777" w:rsidR="00E31962" w:rsidRPr="00E35EB6" w:rsidRDefault="00E31962" w:rsidP="00E31962">
      <w:pPr>
        <w:spacing w:line="276" w:lineRule="auto"/>
        <w:jc w:val="both"/>
        <w:rPr>
          <w:rFonts w:cs="Calibri"/>
        </w:rPr>
      </w:pPr>
      <w:r w:rsidRPr="00E35EB6">
        <w:rPr>
          <w:rFonts w:cs="Calibri"/>
          <w:noProof/>
        </w:rPr>
        <w:object w:dxaOrig="9461" w:dyaOrig="4647" w14:anchorId="3EBCEFB7">
          <v:shape id="_x0000_i1026" type="#_x0000_t75" style="width:473.25pt;height:232.5pt" o:ole="">
            <v:imagedata r:id="rId11" o:title=""/>
            <o:lock v:ext="edit" aspectratio="f"/>
          </v:shape>
          <o:OLEObject Type="Embed" ProgID="Excel.Sheet.8" ShapeID="_x0000_i1026" DrawAspect="Content" ObjectID="_1803299509" r:id="rId12">
            <o:FieldCodes>\s</o:FieldCodes>
          </o:OLEObject>
        </w:object>
      </w:r>
      <w:r w:rsidRPr="00E35EB6">
        <w:rPr>
          <w:rFonts w:cs="Calibri"/>
          <w:i/>
          <w:sz w:val="18"/>
          <w:szCs w:val="18"/>
        </w:rPr>
        <w:t>Źródło: Dane MOPS- opracowanie własne Dział Strategii i Analiz</w:t>
      </w:r>
    </w:p>
    <w:p w14:paraId="43512D7A" w14:textId="77777777" w:rsidR="00E31962" w:rsidRPr="00E35EB6" w:rsidRDefault="00E31962" w:rsidP="00E31962">
      <w:pPr>
        <w:spacing w:line="276" w:lineRule="auto"/>
        <w:ind w:firstLine="708"/>
        <w:jc w:val="both"/>
        <w:rPr>
          <w:rFonts w:cs="Calibri"/>
          <w:highlight w:val="yellow"/>
        </w:rPr>
      </w:pPr>
    </w:p>
    <w:p w14:paraId="1C4A8CD8" w14:textId="77777777" w:rsidR="00E31962" w:rsidRPr="00E35EB6" w:rsidRDefault="00E31962" w:rsidP="00E31962">
      <w:pPr>
        <w:spacing w:line="276" w:lineRule="auto"/>
        <w:ind w:firstLine="708"/>
        <w:jc w:val="both"/>
        <w:rPr>
          <w:rFonts w:cs="Calibri"/>
        </w:rPr>
      </w:pPr>
      <w:r w:rsidRPr="00E35EB6">
        <w:rPr>
          <w:rFonts w:cs="Calibri"/>
        </w:rPr>
        <w:t>Zadania realizowane przez Ośrodek były finansowane ze środków własnych miasta, środków z dotacji celowych z budżetu państwa oraz ze środków pochodzących z Funduszu Pomocy, Funduszu Solidarnościowego i Funduszu Przeciwdziałania Covid-19.</w:t>
      </w:r>
    </w:p>
    <w:p w14:paraId="730A070B" w14:textId="77777777" w:rsidR="00E31962" w:rsidRPr="00E35EB6" w:rsidRDefault="00E31962" w:rsidP="00E31962">
      <w:pPr>
        <w:spacing w:line="276" w:lineRule="auto"/>
        <w:jc w:val="both"/>
        <w:rPr>
          <w:rFonts w:cs="Calibri"/>
        </w:rPr>
      </w:pPr>
      <w:r w:rsidRPr="00E35EB6">
        <w:rPr>
          <w:rFonts w:cs="Calibri"/>
        </w:rPr>
        <w:t>Z dotacji pochodzą środki na realizację zadań zleconych gminie i powiatowi, z których finansowane były: wydatki związane z wydawaniem decyzji administracyjnych potwierdzających prawo do świadczeń opieki zdrowotnej, wydatki związane z  przeciwdziałaniem przemocy domowej, składki na ubezpieczenie zdrowotne opłacane za osoby pobierające świadczenia rodzinne, wynagrodzenie dla opiekuna prawnego za sprawowanie opieki, specjalistyczne usługi opiekuńcze dla osób z zaburzeniami psychicznymi, pomoc dla cudzoziemców, dodatek osłonowy, pomoc dla cudzoziemców wynikająca z ustawy z dnia 7 września 2007 r. o Karcie Polaka, świadczenie wychowawcze 500+, świadczenia rodzinne i świadczenia z funduszu alimentacyjnego, Program Integracji Społeczności Romskiej na lata 2021-2030.</w:t>
      </w:r>
    </w:p>
    <w:p w14:paraId="62BD2343" w14:textId="77777777" w:rsidR="00E31962" w:rsidRPr="00E35EB6" w:rsidRDefault="00E31962" w:rsidP="00E31962">
      <w:pPr>
        <w:spacing w:line="276" w:lineRule="auto"/>
        <w:jc w:val="both"/>
        <w:rPr>
          <w:rFonts w:cs="Calibri"/>
        </w:rPr>
      </w:pPr>
      <w:r w:rsidRPr="00E35EB6">
        <w:rPr>
          <w:rFonts w:cs="Calibri"/>
        </w:rPr>
        <w:t>Z budżetu państwa dofinansowane były zadania własne: zasiłki okresowe, stałe, składki na ubezpieczenie zdrowotne opłacane za osoby pobierające niektóre świadczenia z pomocy społecznej oraz za osoby uczestniczące w zajęciach CIS, funkcjonowanie rodzinnych domów pomocy, „Posiłek w szkole i w domu”, stypendia i zasiłki szkolne oraz program „Korpus Wsparcia Seniorów 2024”.</w:t>
      </w:r>
    </w:p>
    <w:p w14:paraId="0CFE9B55" w14:textId="77777777" w:rsidR="00E31962" w:rsidRPr="00E35EB6" w:rsidRDefault="00E31962" w:rsidP="00E31962">
      <w:pPr>
        <w:spacing w:line="276" w:lineRule="auto"/>
        <w:jc w:val="both"/>
        <w:rPr>
          <w:rFonts w:cs="Calibri"/>
        </w:rPr>
      </w:pPr>
      <w:r w:rsidRPr="00E35EB6">
        <w:rPr>
          <w:rFonts w:cs="Calibri"/>
        </w:rPr>
        <w:t>Z Funduszu Pomocy (pomoc udzielana w związku z wojną w Ukrainie) udzielono pomoc finansową w zakresie: świadczenie pieniężne w wysokości 40 zł dla osób fizycznych, które zapewniły zakwaterowanie i wyżywienie obywatelom Ukrainy, posiłek dla dzieci, zasiłki okresowe, stałe, celowe, sprawienie pogrzebu, stypendia szkolne dla uczniów, składki zdrowotne, świadczenie jednorazowe 300 zł, świadczenia rodzinne, pomoc miesięczna na utrzymanie dziecka w rodzinie zastępczej, pokrycie kosztów pobytu dziecka w placówce opiekuńczo-wychowawczej.</w:t>
      </w:r>
    </w:p>
    <w:p w14:paraId="1E99C520" w14:textId="77777777" w:rsidR="00E31962" w:rsidRPr="00E35EB6" w:rsidRDefault="00E31962" w:rsidP="00E31962">
      <w:pPr>
        <w:spacing w:line="276" w:lineRule="auto"/>
        <w:jc w:val="both"/>
        <w:rPr>
          <w:rFonts w:cs="Calibri"/>
        </w:rPr>
      </w:pPr>
      <w:r w:rsidRPr="00E35EB6">
        <w:rPr>
          <w:rFonts w:cs="Calibri"/>
        </w:rPr>
        <w:t>Z Funduszu Przeciwdziałania Covid-19 wypłacone zostały dodatki dla gospodarstw domowych do źródeł ciepła, dodatki elektryczne, gazowe.</w:t>
      </w:r>
    </w:p>
    <w:p w14:paraId="0C2C2DC7" w14:textId="77777777" w:rsidR="00E31962" w:rsidRDefault="00E31962" w:rsidP="00E31962">
      <w:pPr>
        <w:spacing w:line="276" w:lineRule="auto"/>
        <w:jc w:val="both"/>
        <w:rPr>
          <w:rFonts w:cs="Calibri"/>
        </w:rPr>
      </w:pPr>
      <w:r w:rsidRPr="00E35EB6">
        <w:rPr>
          <w:rFonts w:cs="Calibri"/>
        </w:rPr>
        <w:t>W 2024 roku z Funduszu Pracy otrzymano dotację na realizację programów: „Program Asystent Rodziny na rok 2024” oraz „Program wsparcia rodzinnych form pomocy pieczy zastępczej w 2024 roku”.</w:t>
      </w:r>
    </w:p>
    <w:p w14:paraId="15E4D3E8" w14:textId="77777777" w:rsidR="00E31962" w:rsidRPr="00E35EB6" w:rsidRDefault="00E31962" w:rsidP="00E31962">
      <w:pPr>
        <w:spacing w:line="276" w:lineRule="auto"/>
        <w:jc w:val="both"/>
        <w:rPr>
          <w:rFonts w:cs="Calibri"/>
        </w:rPr>
      </w:pPr>
    </w:p>
    <w:p w14:paraId="06A22FFF" w14:textId="77777777" w:rsidR="00E31962" w:rsidRPr="000E54D0" w:rsidRDefault="00E31962" w:rsidP="00E31962">
      <w:pPr>
        <w:pStyle w:val="Nagwek2"/>
        <w:jc w:val="both"/>
        <w:rPr>
          <w:rFonts w:asciiTheme="minorHAnsi" w:hAnsiTheme="minorHAnsi" w:cstheme="minorHAnsi"/>
          <w:b/>
          <w:bCs/>
          <w:color w:val="auto"/>
          <w:sz w:val="24"/>
          <w:szCs w:val="24"/>
        </w:rPr>
      </w:pPr>
      <w:bookmarkStart w:id="9" w:name="_Toc191972728"/>
      <w:bookmarkStart w:id="10" w:name="_Toc191977330"/>
      <w:r w:rsidRPr="000E54D0">
        <w:rPr>
          <w:rFonts w:asciiTheme="minorHAnsi" w:hAnsiTheme="minorHAnsi" w:cstheme="minorHAnsi"/>
          <w:b/>
          <w:bCs/>
          <w:color w:val="auto"/>
          <w:sz w:val="24"/>
          <w:szCs w:val="24"/>
        </w:rPr>
        <w:t>2.1 Realizacja i rodzaje świadczeń – Dział Świadczeń Socjalnych</w:t>
      </w:r>
      <w:bookmarkEnd w:id="9"/>
      <w:bookmarkEnd w:id="10"/>
    </w:p>
    <w:p w14:paraId="1717EC68" w14:textId="77777777" w:rsidR="00E31962" w:rsidRDefault="00E31962" w:rsidP="00E31962">
      <w:pPr>
        <w:spacing w:line="276" w:lineRule="auto"/>
        <w:jc w:val="both"/>
        <w:rPr>
          <w:rFonts w:cs="Calibri"/>
          <w:sz w:val="18"/>
          <w:szCs w:val="18"/>
        </w:rPr>
      </w:pPr>
    </w:p>
    <w:p w14:paraId="0BD5100D" w14:textId="77777777" w:rsidR="00E31962" w:rsidRPr="00E35EB6" w:rsidRDefault="00E31962" w:rsidP="00E31962">
      <w:pPr>
        <w:pStyle w:val="Nagwek20"/>
        <w:spacing w:line="276" w:lineRule="auto"/>
        <w:ind w:firstLine="284"/>
        <w:jc w:val="both"/>
        <w:rPr>
          <w:rFonts w:ascii="Calibri" w:hAnsi="Calibri" w:cs="Calibri"/>
          <w:sz w:val="22"/>
          <w:szCs w:val="22"/>
        </w:rPr>
      </w:pPr>
      <w:r w:rsidRPr="00E35EB6">
        <w:rPr>
          <w:rFonts w:ascii="Calibri" w:hAnsi="Calibri" w:cs="Calibri"/>
          <w:b w:val="0"/>
          <w:sz w:val="22"/>
          <w:szCs w:val="22"/>
        </w:rPr>
        <w:t>Ważnym elementem, mającym wpływ na jakość pracy świadczonej na rzecz środowiska, jest samokształcenie i podnoszenie wiedzy. Specyfika, stopień trudności realizowanych przez pracowników zadań wymagają ciągłego doskonalenia, dlatego też pracownicy w 2024 roku uczestniczyli w szkoleniach wewnętrznych z zakresu postępowań w sprawach świadczeń z pomocy społecznej i stosowania przepisów kodeksu postępowania administracyjnego, z zakresu bezpieczeństwa pracowników socjalnych.</w:t>
      </w:r>
    </w:p>
    <w:p w14:paraId="07D57407" w14:textId="77777777" w:rsidR="00E31962" w:rsidRPr="00E35EB6" w:rsidRDefault="00E31962" w:rsidP="00E31962">
      <w:pPr>
        <w:pStyle w:val="Nagwek20"/>
        <w:spacing w:line="276" w:lineRule="auto"/>
        <w:ind w:firstLine="284"/>
        <w:jc w:val="both"/>
        <w:rPr>
          <w:rFonts w:ascii="Calibri" w:hAnsi="Calibri" w:cs="Calibri"/>
          <w:sz w:val="22"/>
          <w:szCs w:val="22"/>
        </w:rPr>
      </w:pPr>
      <w:r w:rsidRPr="00E35EB6">
        <w:rPr>
          <w:rFonts w:ascii="Calibri" w:hAnsi="Calibri" w:cs="Calibri"/>
          <w:b w:val="0"/>
          <w:sz w:val="22"/>
          <w:szCs w:val="22"/>
        </w:rPr>
        <w:t>W 2024 roku w ramach nadzoru nad pracą pracowników przeprowadzono 3 wyrywkowe kontrole poprawności wydawanych decyzji administracyjnych  oraz realizacji przyznanych decyzjami administracyjnymi świadczeń. Kontrolowano organizacje i jednostki, którym MOPS zlecił wykonywanie zadań, między innymi przygotowywanie gorących posiłków dla uprawnionych klientów Ośrodka czy sprawianie pogrzebów. Takich kontroli w 2024 roku przeprowadzono 5.</w:t>
      </w:r>
    </w:p>
    <w:p w14:paraId="22D0F7F4" w14:textId="77777777" w:rsidR="00E31962" w:rsidRPr="00E35EB6" w:rsidRDefault="00E31962" w:rsidP="00E31962">
      <w:pPr>
        <w:spacing w:line="276" w:lineRule="auto"/>
        <w:ind w:firstLine="284"/>
        <w:jc w:val="both"/>
        <w:rPr>
          <w:rFonts w:cs="Calibri"/>
        </w:rPr>
      </w:pPr>
      <w:r w:rsidRPr="00E35EB6">
        <w:rPr>
          <w:rFonts w:cs="Calibri"/>
        </w:rPr>
        <w:t xml:space="preserve">W oparciu o ustawę o pomocy społecznej Miejski Ośrodek Pomocy Społecznej w Olsztynie  przyznał decyzją świadczenia w ramach zadań zleconych i zadań własnych gminy </w:t>
      </w:r>
      <w:r w:rsidRPr="00E35EB6">
        <w:rPr>
          <w:rFonts w:cs="Calibri"/>
          <w:b/>
        </w:rPr>
        <w:t xml:space="preserve"> </w:t>
      </w:r>
      <w:r w:rsidRPr="00E35EB6">
        <w:rPr>
          <w:rFonts w:cs="Calibri"/>
        </w:rPr>
        <w:t>2 762 osobom, z czego 2 549 rodzinom (tj. 3 596 osobom w rodzinach).</w:t>
      </w:r>
    </w:p>
    <w:p w14:paraId="45C50316" w14:textId="77777777" w:rsidR="00E31962" w:rsidRPr="00E35EB6" w:rsidRDefault="00E31962" w:rsidP="00E31962">
      <w:pPr>
        <w:spacing w:line="276" w:lineRule="auto"/>
        <w:jc w:val="both"/>
        <w:rPr>
          <w:rFonts w:cs="Calibri"/>
          <w:i/>
          <w:iCs/>
          <w:sz w:val="18"/>
          <w:szCs w:val="18"/>
        </w:rPr>
      </w:pPr>
      <w:r w:rsidRPr="00E35EB6">
        <w:rPr>
          <w:rFonts w:cs="Calibri"/>
          <w:i/>
          <w:iCs/>
          <w:sz w:val="18"/>
          <w:szCs w:val="18"/>
        </w:rPr>
        <w:t>Wykres nr 3. Liczba osób, którym przyznano decyzją świadczenia w latach 2022-2024</w:t>
      </w:r>
    </w:p>
    <w:bookmarkStart w:id="11" w:name="_MON_1673777848"/>
    <w:bookmarkEnd w:id="11"/>
    <w:p w14:paraId="32144CB8" w14:textId="77777777" w:rsidR="00E31962" w:rsidRPr="00E35EB6" w:rsidRDefault="00E31962" w:rsidP="00E31962">
      <w:pPr>
        <w:spacing w:line="276" w:lineRule="auto"/>
        <w:ind w:left="142" w:right="283" w:hanging="142"/>
        <w:jc w:val="both"/>
        <w:rPr>
          <w:rFonts w:cs="Calibri"/>
          <w:i/>
          <w:sz w:val="18"/>
          <w:szCs w:val="18"/>
        </w:rPr>
      </w:pPr>
      <w:r w:rsidRPr="00E35EB6">
        <w:rPr>
          <w:rFonts w:cs="Calibri"/>
          <w:noProof/>
        </w:rPr>
        <w:object w:dxaOrig="8997" w:dyaOrig="3318" w14:anchorId="71450B9B">
          <v:shape id="_x0000_i1027" type="#_x0000_t75" style="width:450pt;height:165.75pt" o:ole="">
            <v:imagedata r:id="rId13" o:title=""/>
            <o:lock v:ext="edit" aspectratio="f"/>
          </v:shape>
          <o:OLEObject Type="Embed" ProgID="Excel.Sheet.8" ShapeID="_x0000_i1027" DrawAspect="Content" ObjectID="_1803299510" r:id="rId14">
            <o:FieldCodes>\s</o:FieldCodes>
          </o:OLEObject>
        </w:object>
      </w:r>
      <w:r w:rsidRPr="00E35EB6">
        <w:rPr>
          <w:rFonts w:cs="Calibri"/>
          <w:i/>
          <w:sz w:val="18"/>
          <w:szCs w:val="18"/>
        </w:rPr>
        <w:t>Źródło: Dane MOPS- opracowanie własne Dział Strategii i Analiz</w:t>
      </w:r>
    </w:p>
    <w:p w14:paraId="4FCFEDA2" w14:textId="77777777" w:rsidR="00E31962" w:rsidRDefault="00E31962" w:rsidP="00E31962">
      <w:pPr>
        <w:spacing w:line="276" w:lineRule="auto"/>
        <w:ind w:left="142" w:right="283" w:hanging="142"/>
        <w:jc w:val="both"/>
        <w:rPr>
          <w:rFonts w:cs="Calibri"/>
          <w:i/>
        </w:rPr>
      </w:pPr>
    </w:p>
    <w:p w14:paraId="76DC41EE" w14:textId="77777777" w:rsidR="00E31962" w:rsidRPr="00E35EB6" w:rsidRDefault="00E31962" w:rsidP="00E31962">
      <w:pPr>
        <w:spacing w:line="276" w:lineRule="auto"/>
        <w:ind w:left="142" w:right="283" w:hanging="142"/>
        <w:jc w:val="both"/>
        <w:rPr>
          <w:rFonts w:cs="Calibri"/>
          <w:i/>
        </w:rPr>
      </w:pPr>
    </w:p>
    <w:p w14:paraId="7ADA3EBE" w14:textId="77777777" w:rsidR="00E31962" w:rsidRPr="00E35EB6" w:rsidRDefault="00E31962" w:rsidP="00E31962">
      <w:pPr>
        <w:spacing w:line="276" w:lineRule="auto"/>
        <w:jc w:val="both"/>
        <w:rPr>
          <w:rFonts w:cs="Calibri"/>
          <w:i/>
          <w:iCs/>
          <w:sz w:val="18"/>
          <w:szCs w:val="18"/>
        </w:rPr>
      </w:pPr>
      <w:r w:rsidRPr="00E35EB6">
        <w:rPr>
          <w:rFonts w:cs="Calibri"/>
          <w:i/>
          <w:iCs/>
          <w:sz w:val="18"/>
          <w:szCs w:val="18"/>
        </w:rPr>
        <w:t>Wykres nr 4. Liczba osób korzystających z pomocy społecznej w latach 2022-2024</w:t>
      </w:r>
    </w:p>
    <w:bookmarkStart w:id="12" w:name="_MON_1673777897"/>
    <w:bookmarkEnd w:id="12"/>
    <w:p w14:paraId="21A605D2" w14:textId="77777777" w:rsidR="00E31962" w:rsidRPr="00E35EB6" w:rsidRDefault="00E31962" w:rsidP="00E31962">
      <w:pPr>
        <w:spacing w:line="276" w:lineRule="auto"/>
        <w:ind w:right="141"/>
        <w:jc w:val="both"/>
        <w:rPr>
          <w:rFonts w:cs="Calibri"/>
          <w:i/>
          <w:sz w:val="18"/>
          <w:szCs w:val="18"/>
        </w:rPr>
      </w:pPr>
      <w:r w:rsidRPr="00E35EB6">
        <w:rPr>
          <w:rFonts w:cs="Calibri"/>
          <w:noProof/>
        </w:rPr>
        <w:object w:dxaOrig="8988" w:dyaOrig="2892" w14:anchorId="00DB2822">
          <v:shape id="_x0000_i1028" type="#_x0000_t75" style="width:449.25pt;height:144.75pt" o:ole="">
            <v:imagedata r:id="rId15" o:title=""/>
            <o:lock v:ext="edit" aspectratio="f"/>
          </v:shape>
          <o:OLEObject Type="Embed" ProgID="Excel.Sheet.8" ShapeID="_x0000_i1028" DrawAspect="Content" ObjectID="_1803299511" r:id="rId16">
            <o:FieldCodes>\s</o:FieldCodes>
          </o:OLEObject>
        </w:object>
      </w:r>
      <w:r w:rsidRPr="00E35EB6">
        <w:rPr>
          <w:rFonts w:cs="Calibri"/>
          <w:i/>
          <w:sz w:val="18"/>
          <w:szCs w:val="18"/>
        </w:rPr>
        <w:t>Źródło: Dane MOPS- opracowanie własne Dział Strategii i Analiz</w:t>
      </w:r>
    </w:p>
    <w:p w14:paraId="793A1A6F" w14:textId="77777777" w:rsidR="00E31962" w:rsidRPr="00E35EB6" w:rsidRDefault="00E31962" w:rsidP="00E31962">
      <w:pPr>
        <w:spacing w:line="276" w:lineRule="auto"/>
        <w:jc w:val="both"/>
        <w:rPr>
          <w:rFonts w:cs="Calibri"/>
        </w:rPr>
      </w:pPr>
    </w:p>
    <w:p w14:paraId="451509A9" w14:textId="77777777" w:rsidR="00E31962" w:rsidRDefault="00E31962" w:rsidP="00E31962">
      <w:pPr>
        <w:spacing w:line="276" w:lineRule="auto"/>
        <w:jc w:val="both"/>
        <w:rPr>
          <w:rFonts w:cs="Calibri"/>
        </w:rPr>
      </w:pPr>
      <w:r w:rsidRPr="00E35EB6">
        <w:rPr>
          <w:rFonts w:cs="Calibri"/>
        </w:rPr>
        <w:tab/>
      </w:r>
    </w:p>
    <w:p w14:paraId="5320839E" w14:textId="77777777" w:rsidR="00E31962" w:rsidRPr="00E35EB6" w:rsidRDefault="00E31962" w:rsidP="00E31962">
      <w:pPr>
        <w:spacing w:after="160" w:line="278" w:lineRule="auto"/>
        <w:ind w:firstLine="284"/>
        <w:rPr>
          <w:rFonts w:cs="Calibri"/>
        </w:rPr>
      </w:pPr>
      <w:r w:rsidRPr="00E35EB6">
        <w:rPr>
          <w:rFonts w:cs="Calibri"/>
        </w:rPr>
        <w:lastRenderedPageBreak/>
        <w:t>Liczba rodzin korzystających z pomocy społecznej w ostatnich latach stale maleje. Zmniejszenie tej liczby spowodowane jest m.in.:</w:t>
      </w:r>
    </w:p>
    <w:p w14:paraId="21661B78" w14:textId="77777777" w:rsidR="00E31962" w:rsidRPr="00E35EB6" w:rsidRDefault="00E31962" w:rsidP="006D4EA4">
      <w:pPr>
        <w:pStyle w:val="Akapitzlist"/>
        <w:numPr>
          <w:ilvl w:val="0"/>
          <w:numId w:val="4"/>
        </w:numPr>
        <w:spacing w:line="276" w:lineRule="auto"/>
        <w:ind w:left="284" w:hanging="284"/>
        <w:jc w:val="both"/>
        <w:rPr>
          <w:rFonts w:cs="Calibri"/>
        </w:rPr>
      </w:pPr>
      <w:r w:rsidRPr="00E35EB6">
        <w:rPr>
          <w:rFonts w:cs="Calibri"/>
        </w:rPr>
        <w:t>zmianą dochodów podopiecznych wpływającą na zmniejszenie wysokości świadczeń lub utratę praw do zasiłku z powodu przekroczenia kryterium dochodowego (np. wzrost płac, emerytury, renty, wypłata dodatkowych świadczeń 13 i 14 emerytury),</w:t>
      </w:r>
    </w:p>
    <w:p w14:paraId="6538809D" w14:textId="77777777" w:rsidR="00E31962" w:rsidRPr="00E35EB6" w:rsidRDefault="00E31962" w:rsidP="006D4EA4">
      <w:pPr>
        <w:pStyle w:val="Akapitzlist"/>
        <w:numPr>
          <w:ilvl w:val="0"/>
          <w:numId w:val="4"/>
        </w:numPr>
        <w:spacing w:line="276" w:lineRule="auto"/>
        <w:ind w:left="284" w:hanging="284"/>
        <w:jc w:val="both"/>
        <w:rPr>
          <w:rFonts w:cs="Calibri"/>
        </w:rPr>
      </w:pPr>
      <w:r w:rsidRPr="00E35EB6">
        <w:rPr>
          <w:rFonts w:cs="Calibri"/>
        </w:rPr>
        <w:t>usamodzielnieniem podopiecznych – odejście z systemu pomocy społecznej (np. otrzymanie świadczeń emerytalno-rentowych, podjęcie zatrudnienia itp.).</w:t>
      </w:r>
    </w:p>
    <w:p w14:paraId="43AB05D0" w14:textId="77777777" w:rsidR="00E31962" w:rsidRPr="00E35EB6" w:rsidRDefault="00E31962" w:rsidP="00E31962">
      <w:pPr>
        <w:spacing w:line="276" w:lineRule="auto"/>
        <w:jc w:val="both"/>
        <w:rPr>
          <w:rFonts w:cs="Calibri"/>
        </w:rPr>
      </w:pPr>
      <w:r w:rsidRPr="00E35EB6">
        <w:rPr>
          <w:rFonts w:cs="Calibri"/>
        </w:rPr>
        <w:t xml:space="preserve">Ze wsparcia finansowego oferowanego w ramach pomocy społecznej mogą korzystać osoby </w:t>
      </w:r>
      <w:r w:rsidRPr="00E35EB6">
        <w:rPr>
          <w:rFonts w:cs="Calibri"/>
        </w:rPr>
        <w:br/>
        <w:t>i rodziny, których dochód nie przekracza kryterium dochodowego określonego w ustawie o pomocy społecznej.</w:t>
      </w:r>
    </w:p>
    <w:p w14:paraId="130AE34B" w14:textId="77777777" w:rsidR="00E31962" w:rsidRPr="00E35EB6" w:rsidRDefault="00E31962" w:rsidP="00E31962">
      <w:pPr>
        <w:pStyle w:val="Akapitzlist"/>
        <w:spacing w:line="276" w:lineRule="auto"/>
        <w:ind w:left="0"/>
        <w:jc w:val="both"/>
        <w:rPr>
          <w:rFonts w:cs="Calibri"/>
        </w:rPr>
      </w:pPr>
      <w:r w:rsidRPr="00E35EB6">
        <w:rPr>
          <w:rFonts w:cs="Calibri"/>
          <w:bCs/>
        </w:rPr>
        <w:t>Od 1 stycznia 2022 r</w:t>
      </w:r>
      <w:r w:rsidRPr="00E35EB6">
        <w:rPr>
          <w:rFonts w:cs="Calibri"/>
        </w:rPr>
        <w:t>. do 31.12.2024 r. kryterium dochodowe uprawniające do korzystania ze świadczeń pieniężnych z pomocy społecznej wynosiło</w:t>
      </w:r>
    </w:p>
    <w:p w14:paraId="23BE68D9" w14:textId="77777777" w:rsidR="00E31962" w:rsidRPr="00E35EB6" w:rsidRDefault="00E31962" w:rsidP="006D4EA4">
      <w:pPr>
        <w:numPr>
          <w:ilvl w:val="0"/>
          <w:numId w:val="7"/>
        </w:numPr>
        <w:tabs>
          <w:tab w:val="left" w:pos="1134"/>
        </w:tabs>
        <w:suppressAutoHyphens/>
        <w:spacing w:line="276" w:lineRule="auto"/>
        <w:ind w:hanging="1091"/>
        <w:jc w:val="both"/>
        <w:rPr>
          <w:rFonts w:eastAsia="Times New Roman" w:cs="Calibri"/>
          <w:bCs/>
          <w:iCs/>
          <w:lang w:eastAsia="ar-SA"/>
        </w:rPr>
      </w:pPr>
      <w:r w:rsidRPr="00E35EB6">
        <w:rPr>
          <w:rFonts w:eastAsia="Times New Roman" w:cs="Calibri"/>
          <w:bCs/>
          <w:iCs/>
          <w:lang w:eastAsia="ar-SA"/>
        </w:rPr>
        <w:t xml:space="preserve">776,00 zł - </w:t>
      </w:r>
      <w:r w:rsidRPr="00E35EB6">
        <w:rPr>
          <w:rFonts w:cs="Calibri"/>
          <w:bCs/>
        </w:rPr>
        <w:t>dla osoby samotnie gospodarującej,</w:t>
      </w:r>
    </w:p>
    <w:p w14:paraId="5AC913F0" w14:textId="77777777" w:rsidR="00E31962" w:rsidRPr="00E35EB6" w:rsidRDefault="00E31962" w:rsidP="006D4EA4">
      <w:pPr>
        <w:numPr>
          <w:ilvl w:val="0"/>
          <w:numId w:val="7"/>
        </w:numPr>
        <w:tabs>
          <w:tab w:val="left" w:pos="1134"/>
        </w:tabs>
        <w:suppressAutoHyphens/>
        <w:spacing w:line="276" w:lineRule="auto"/>
        <w:ind w:hanging="1091"/>
        <w:jc w:val="both"/>
        <w:rPr>
          <w:rFonts w:eastAsia="Times New Roman" w:cs="Calibri"/>
          <w:bCs/>
          <w:iCs/>
          <w:lang w:eastAsia="ar-SA"/>
        </w:rPr>
      </w:pPr>
      <w:r w:rsidRPr="00E35EB6">
        <w:rPr>
          <w:rFonts w:eastAsia="Times New Roman" w:cs="Calibri"/>
          <w:bCs/>
          <w:iCs/>
          <w:lang w:eastAsia="ar-SA"/>
        </w:rPr>
        <w:t xml:space="preserve"> 600,00 zł - </w:t>
      </w:r>
      <w:r w:rsidRPr="00E35EB6">
        <w:rPr>
          <w:rFonts w:cs="Calibri"/>
        </w:rPr>
        <w:t>dla osoby w rodzinie.</w:t>
      </w:r>
    </w:p>
    <w:p w14:paraId="6F0EC67C" w14:textId="77777777" w:rsidR="00E31962" w:rsidRDefault="00E31962" w:rsidP="00E31962">
      <w:pPr>
        <w:spacing w:line="276" w:lineRule="auto"/>
        <w:jc w:val="both"/>
        <w:rPr>
          <w:rFonts w:cs="Calibri"/>
        </w:rPr>
      </w:pPr>
      <w:r w:rsidRPr="00E35EB6">
        <w:rPr>
          <w:rFonts w:cs="Calibri"/>
        </w:rPr>
        <w:t>Pomocy udziela się osobom i rodzinom w szczególności z powodu długotrwałej lub ciężkiej choroby, ubóstwa, niepełnosprawności, bezrobocia i innych przyczyn wymienionych w art. 7 ustawy o pomocy społecznej lub innych okoliczności, które uzasadniają udzielenie pomocy społecznej.</w:t>
      </w:r>
    </w:p>
    <w:p w14:paraId="24E17D42" w14:textId="77777777" w:rsidR="00E31962" w:rsidRPr="00E35EB6" w:rsidRDefault="00E31962" w:rsidP="00E31962">
      <w:pPr>
        <w:spacing w:line="276" w:lineRule="auto"/>
        <w:jc w:val="both"/>
        <w:rPr>
          <w:rFonts w:cs="Calibri"/>
        </w:rPr>
      </w:pPr>
    </w:p>
    <w:p w14:paraId="798F0A57" w14:textId="77777777" w:rsidR="00E31962" w:rsidRDefault="00E31962" w:rsidP="00E31962">
      <w:pPr>
        <w:spacing w:line="276" w:lineRule="auto"/>
        <w:ind w:firstLine="708"/>
        <w:jc w:val="both"/>
        <w:rPr>
          <w:rFonts w:cs="Calibri"/>
        </w:rPr>
      </w:pPr>
      <w:r w:rsidRPr="00E35EB6">
        <w:rPr>
          <w:rFonts w:cs="Calibri"/>
        </w:rPr>
        <w:t xml:space="preserve">W roku sprawozdawczym do Samorządowego Kolegium Odwoławczego wniesiono 40 </w:t>
      </w:r>
      <w:proofErr w:type="spellStart"/>
      <w:r w:rsidRPr="00E35EB6">
        <w:rPr>
          <w:rFonts w:cs="Calibri"/>
        </w:rPr>
        <w:t>odwołań</w:t>
      </w:r>
      <w:proofErr w:type="spellEnd"/>
      <w:r w:rsidRPr="00E35EB6">
        <w:rPr>
          <w:rFonts w:cs="Calibri"/>
        </w:rPr>
        <w:t xml:space="preserve"> od wydanych decyzji. Utrzymanych w mocy zostało 17 decyzji, uchylonych przez SKO i przekazanych do ponownego rozpatrzenia 5 decyzji, w 2 przypadkach SKO stwierdziło uchybienie terminu złożenia odwołania, 3 sprawy zostały umorzone oraz 1 złożone ponaglenie na niezałatwienie sprawy przez organ w terminie- SKO nie stwierdziło bezczynności organu. W Samorządowym Kolegium Odwoławczym jest rozpatrywanych nadal 12 spraw.</w:t>
      </w:r>
    </w:p>
    <w:p w14:paraId="7F8CA2BD" w14:textId="77777777" w:rsidR="00E31962" w:rsidRPr="004D4AA2" w:rsidRDefault="00E31962" w:rsidP="00E31962">
      <w:pPr>
        <w:spacing w:line="276" w:lineRule="auto"/>
        <w:ind w:firstLine="708"/>
        <w:jc w:val="both"/>
        <w:rPr>
          <w:rFonts w:cs="Calibri"/>
        </w:rPr>
      </w:pPr>
    </w:p>
    <w:p w14:paraId="514C25AB" w14:textId="77777777" w:rsidR="00E31962" w:rsidRPr="00E35EB6" w:rsidRDefault="00E31962" w:rsidP="00E31962">
      <w:pPr>
        <w:spacing w:line="276" w:lineRule="auto"/>
        <w:ind w:right="-426"/>
        <w:jc w:val="both"/>
        <w:rPr>
          <w:rFonts w:cs="Calibri"/>
          <w:i/>
          <w:iCs/>
          <w:sz w:val="18"/>
          <w:szCs w:val="18"/>
        </w:rPr>
      </w:pPr>
      <w:r w:rsidRPr="00E35EB6">
        <w:rPr>
          <w:rFonts w:cs="Calibri"/>
          <w:i/>
          <w:iCs/>
          <w:sz w:val="18"/>
          <w:szCs w:val="18"/>
        </w:rPr>
        <w:t>Tabela nr 1. Powody przyznania pomocy w latach 2022-2024</w:t>
      </w:r>
    </w:p>
    <w:tbl>
      <w:tblPr>
        <w:tblW w:w="8959" w:type="dxa"/>
        <w:tblInd w:w="25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1446"/>
        <w:gridCol w:w="993"/>
        <w:gridCol w:w="1134"/>
        <w:gridCol w:w="1275"/>
        <w:gridCol w:w="113"/>
        <w:gridCol w:w="1021"/>
        <w:gridCol w:w="1276"/>
        <w:gridCol w:w="1134"/>
      </w:tblGrid>
      <w:tr w:rsidR="00E31962" w:rsidRPr="00E35EB6" w14:paraId="12C48E22" w14:textId="77777777" w:rsidTr="00610B9D">
        <w:trPr>
          <w:trHeight w:val="20"/>
        </w:trPr>
        <w:tc>
          <w:tcPr>
            <w:tcW w:w="567" w:type="dxa"/>
            <w:vMerge w:val="restart"/>
            <w:tcBorders>
              <w:bottom w:val="single" w:sz="12" w:space="0" w:color="9CC2E5"/>
            </w:tcBorders>
            <w:shd w:val="clear" w:color="auto" w:fill="8EAADB" w:themeFill="accent1" w:themeFillTint="99"/>
            <w:vAlign w:val="center"/>
          </w:tcPr>
          <w:p w14:paraId="714DF872"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Lp.</w:t>
            </w:r>
          </w:p>
        </w:tc>
        <w:tc>
          <w:tcPr>
            <w:tcW w:w="1446" w:type="dxa"/>
            <w:vMerge w:val="restart"/>
            <w:tcBorders>
              <w:bottom w:val="single" w:sz="12" w:space="0" w:color="9CC2E5"/>
            </w:tcBorders>
            <w:shd w:val="clear" w:color="auto" w:fill="8EAADB" w:themeFill="accent1" w:themeFillTint="99"/>
            <w:vAlign w:val="center"/>
          </w:tcPr>
          <w:p w14:paraId="574119C2"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Powód Trudnej Sytuacji Życiowej</w:t>
            </w:r>
          </w:p>
        </w:tc>
        <w:tc>
          <w:tcPr>
            <w:tcW w:w="2127" w:type="dxa"/>
            <w:gridSpan w:val="2"/>
            <w:tcBorders>
              <w:bottom w:val="single" w:sz="12" w:space="0" w:color="9CC2E5"/>
            </w:tcBorders>
            <w:shd w:val="clear" w:color="auto" w:fill="8EAADB" w:themeFill="accent1" w:themeFillTint="99"/>
          </w:tcPr>
          <w:p w14:paraId="77861A7D"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ROK 2022</w:t>
            </w:r>
          </w:p>
        </w:tc>
        <w:tc>
          <w:tcPr>
            <w:tcW w:w="2409" w:type="dxa"/>
            <w:gridSpan w:val="3"/>
            <w:tcBorders>
              <w:bottom w:val="single" w:sz="12" w:space="0" w:color="9CC2E5"/>
            </w:tcBorders>
            <w:shd w:val="clear" w:color="auto" w:fill="8EAADB" w:themeFill="accent1" w:themeFillTint="99"/>
          </w:tcPr>
          <w:p w14:paraId="6EB326A4"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ROK 2023</w:t>
            </w:r>
          </w:p>
        </w:tc>
        <w:tc>
          <w:tcPr>
            <w:tcW w:w="2410" w:type="dxa"/>
            <w:gridSpan w:val="2"/>
            <w:tcBorders>
              <w:bottom w:val="single" w:sz="12" w:space="0" w:color="9CC2E5"/>
            </w:tcBorders>
            <w:shd w:val="clear" w:color="auto" w:fill="8EAADB" w:themeFill="accent1" w:themeFillTint="99"/>
          </w:tcPr>
          <w:p w14:paraId="69DE5DE2"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ROK 2024</w:t>
            </w:r>
          </w:p>
        </w:tc>
      </w:tr>
      <w:tr w:rsidR="00E31962" w:rsidRPr="00E35EB6" w14:paraId="17C663D7" w14:textId="77777777" w:rsidTr="00610B9D">
        <w:trPr>
          <w:trHeight w:val="967"/>
        </w:trPr>
        <w:tc>
          <w:tcPr>
            <w:tcW w:w="567" w:type="dxa"/>
            <w:vMerge/>
            <w:shd w:val="clear" w:color="auto" w:fill="8EAADB" w:themeFill="accent1" w:themeFillTint="99"/>
            <w:vAlign w:val="center"/>
          </w:tcPr>
          <w:p w14:paraId="198D5877" w14:textId="77777777" w:rsidR="00E31962" w:rsidRPr="004D4AA2" w:rsidRDefault="00E31962" w:rsidP="00610B9D">
            <w:pPr>
              <w:spacing w:line="276" w:lineRule="auto"/>
              <w:jc w:val="both"/>
              <w:rPr>
                <w:rFonts w:asciiTheme="minorHAnsi" w:hAnsiTheme="minorHAnsi" w:cstheme="minorHAnsi"/>
                <w:b/>
                <w:bCs/>
                <w:sz w:val="20"/>
                <w:szCs w:val="20"/>
              </w:rPr>
            </w:pPr>
          </w:p>
        </w:tc>
        <w:tc>
          <w:tcPr>
            <w:tcW w:w="1446" w:type="dxa"/>
            <w:vMerge/>
            <w:shd w:val="clear" w:color="auto" w:fill="8EAADB" w:themeFill="accent1" w:themeFillTint="99"/>
            <w:vAlign w:val="center"/>
          </w:tcPr>
          <w:p w14:paraId="5E8783DA" w14:textId="77777777" w:rsidR="00E31962" w:rsidRPr="004D4AA2" w:rsidRDefault="00E31962" w:rsidP="00610B9D">
            <w:pPr>
              <w:spacing w:line="276" w:lineRule="auto"/>
              <w:jc w:val="both"/>
              <w:rPr>
                <w:rFonts w:asciiTheme="minorHAnsi" w:hAnsiTheme="minorHAnsi" w:cstheme="minorHAnsi"/>
                <w:b/>
                <w:bCs/>
                <w:sz w:val="20"/>
                <w:szCs w:val="20"/>
              </w:rPr>
            </w:pPr>
          </w:p>
        </w:tc>
        <w:tc>
          <w:tcPr>
            <w:tcW w:w="993" w:type="dxa"/>
            <w:shd w:val="clear" w:color="auto" w:fill="B4C6E7" w:themeFill="accent1" w:themeFillTint="66"/>
          </w:tcPr>
          <w:p w14:paraId="0FDA2BFF"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Liczba Rodzin/</w:t>
            </w:r>
          </w:p>
          <w:p w14:paraId="3FD69B65"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Środowisk</w:t>
            </w:r>
          </w:p>
          <w:p w14:paraId="27144FA7" w14:textId="77777777" w:rsidR="00E31962" w:rsidRPr="004D4AA2" w:rsidRDefault="00E31962" w:rsidP="00610B9D">
            <w:pPr>
              <w:spacing w:line="276" w:lineRule="auto"/>
              <w:jc w:val="both"/>
              <w:rPr>
                <w:rFonts w:asciiTheme="minorHAnsi" w:hAnsiTheme="minorHAnsi" w:cstheme="minorHAnsi"/>
                <w:b/>
                <w:bCs/>
                <w:sz w:val="18"/>
                <w:szCs w:val="18"/>
              </w:rPr>
            </w:pPr>
          </w:p>
        </w:tc>
        <w:tc>
          <w:tcPr>
            <w:tcW w:w="1134" w:type="dxa"/>
            <w:shd w:val="clear" w:color="auto" w:fill="D9E2F3" w:themeFill="accent1" w:themeFillTint="33"/>
          </w:tcPr>
          <w:p w14:paraId="51408AF7"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 xml:space="preserve">Liczba Osób </w:t>
            </w:r>
            <w:r w:rsidRPr="004D4AA2">
              <w:rPr>
                <w:rFonts w:asciiTheme="minorHAnsi" w:hAnsiTheme="minorHAnsi" w:cstheme="minorHAnsi"/>
                <w:b/>
                <w:bCs/>
                <w:sz w:val="18"/>
                <w:szCs w:val="18"/>
              </w:rPr>
              <w:br/>
              <w:t>w Rodzinach</w:t>
            </w:r>
          </w:p>
        </w:tc>
        <w:tc>
          <w:tcPr>
            <w:tcW w:w="1275" w:type="dxa"/>
            <w:shd w:val="clear" w:color="auto" w:fill="B4C6E7" w:themeFill="accent1" w:themeFillTint="66"/>
          </w:tcPr>
          <w:p w14:paraId="342002A5"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Liczba Rodzin/</w:t>
            </w:r>
          </w:p>
          <w:p w14:paraId="4B123068"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Środowisk</w:t>
            </w:r>
          </w:p>
        </w:tc>
        <w:tc>
          <w:tcPr>
            <w:tcW w:w="1134" w:type="dxa"/>
            <w:gridSpan w:val="2"/>
            <w:shd w:val="clear" w:color="auto" w:fill="D9E2F3" w:themeFill="accent1" w:themeFillTint="33"/>
          </w:tcPr>
          <w:p w14:paraId="13D7F607"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 xml:space="preserve">Liczba Osób </w:t>
            </w:r>
            <w:r w:rsidRPr="004D4AA2">
              <w:rPr>
                <w:rFonts w:asciiTheme="minorHAnsi" w:hAnsiTheme="minorHAnsi" w:cstheme="minorHAnsi"/>
                <w:b/>
                <w:bCs/>
                <w:sz w:val="18"/>
                <w:szCs w:val="18"/>
              </w:rPr>
              <w:br/>
              <w:t>w Rodzinach</w:t>
            </w:r>
          </w:p>
        </w:tc>
        <w:tc>
          <w:tcPr>
            <w:tcW w:w="1276" w:type="dxa"/>
            <w:shd w:val="clear" w:color="auto" w:fill="B4C6E7" w:themeFill="accent1" w:themeFillTint="66"/>
          </w:tcPr>
          <w:p w14:paraId="5F0621C3"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Liczba Rodzin/</w:t>
            </w:r>
          </w:p>
          <w:p w14:paraId="094A3107"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Środowisk</w:t>
            </w:r>
          </w:p>
        </w:tc>
        <w:tc>
          <w:tcPr>
            <w:tcW w:w="1134" w:type="dxa"/>
            <w:shd w:val="clear" w:color="auto" w:fill="D9E2F3" w:themeFill="accent1" w:themeFillTint="33"/>
          </w:tcPr>
          <w:p w14:paraId="7E477E54" w14:textId="77777777" w:rsidR="00E31962" w:rsidRPr="004D4AA2" w:rsidRDefault="00E31962" w:rsidP="00610B9D">
            <w:pPr>
              <w:spacing w:line="276" w:lineRule="auto"/>
              <w:jc w:val="both"/>
              <w:rPr>
                <w:rFonts w:asciiTheme="minorHAnsi" w:hAnsiTheme="minorHAnsi" w:cstheme="minorHAnsi"/>
                <w:b/>
                <w:bCs/>
                <w:sz w:val="18"/>
                <w:szCs w:val="18"/>
              </w:rPr>
            </w:pPr>
            <w:r w:rsidRPr="004D4AA2">
              <w:rPr>
                <w:rFonts w:asciiTheme="minorHAnsi" w:hAnsiTheme="minorHAnsi" w:cstheme="minorHAnsi"/>
                <w:b/>
                <w:bCs/>
                <w:sz w:val="18"/>
                <w:szCs w:val="18"/>
              </w:rPr>
              <w:t xml:space="preserve">Liczba Osób </w:t>
            </w:r>
            <w:r w:rsidRPr="004D4AA2">
              <w:rPr>
                <w:rFonts w:asciiTheme="minorHAnsi" w:hAnsiTheme="minorHAnsi" w:cstheme="minorHAnsi"/>
                <w:b/>
                <w:bCs/>
                <w:sz w:val="18"/>
                <w:szCs w:val="18"/>
              </w:rPr>
              <w:br/>
              <w:t>w Rodzinach</w:t>
            </w:r>
          </w:p>
        </w:tc>
      </w:tr>
      <w:tr w:rsidR="00E31962" w:rsidRPr="00E35EB6" w14:paraId="0E398748" w14:textId="77777777" w:rsidTr="00610B9D">
        <w:trPr>
          <w:trHeight w:val="227"/>
        </w:trPr>
        <w:tc>
          <w:tcPr>
            <w:tcW w:w="567" w:type="dxa"/>
            <w:shd w:val="clear" w:color="auto" w:fill="8EAADB" w:themeFill="accent1" w:themeFillTint="99"/>
            <w:vAlign w:val="center"/>
          </w:tcPr>
          <w:p w14:paraId="30F0E461" w14:textId="77777777" w:rsidR="00E31962" w:rsidRPr="004D4AA2" w:rsidRDefault="00E31962" w:rsidP="00610B9D">
            <w:pPr>
              <w:spacing w:line="276" w:lineRule="auto"/>
              <w:jc w:val="both"/>
              <w:rPr>
                <w:rFonts w:asciiTheme="minorHAnsi" w:hAnsiTheme="minorHAnsi" w:cstheme="minorHAnsi"/>
                <w:b/>
                <w:bCs/>
                <w:i/>
                <w:iCs/>
                <w:sz w:val="20"/>
                <w:szCs w:val="20"/>
              </w:rPr>
            </w:pPr>
            <w:r w:rsidRPr="004D4AA2">
              <w:rPr>
                <w:rFonts w:asciiTheme="minorHAnsi" w:hAnsiTheme="minorHAnsi" w:cstheme="minorHAnsi"/>
                <w:b/>
                <w:bCs/>
                <w:sz w:val="20"/>
                <w:szCs w:val="20"/>
              </w:rPr>
              <w:t>1</w:t>
            </w:r>
          </w:p>
        </w:tc>
        <w:tc>
          <w:tcPr>
            <w:tcW w:w="1446" w:type="dxa"/>
            <w:shd w:val="clear" w:color="auto" w:fill="auto"/>
            <w:vAlign w:val="center"/>
          </w:tcPr>
          <w:p w14:paraId="24763CB3"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Ubóstwo</w:t>
            </w:r>
          </w:p>
        </w:tc>
        <w:tc>
          <w:tcPr>
            <w:tcW w:w="993" w:type="dxa"/>
            <w:shd w:val="clear" w:color="auto" w:fill="FFFF00"/>
            <w:vAlign w:val="center"/>
          </w:tcPr>
          <w:p w14:paraId="6703623C" w14:textId="77777777" w:rsidR="00E31962" w:rsidRPr="004D4AA2" w:rsidRDefault="00E31962" w:rsidP="00610B9D">
            <w:pPr>
              <w:spacing w:line="276" w:lineRule="auto"/>
              <w:jc w:val="both"/>
              <w:rPr>
                <w:rFonts w:asciiTheme="minorHAnsi" w:hAnsiTheme="minorHAnsi" w:cstheme="minorHAnsi"/>
                <w:b/>
                <w:i/>
                <w:sz w:val="20"/>
                <w:szCs w:val="20"/>
                <w:highlight w:val="yellow"/>
              </w:rPr>
            </w:pPr>
            <w:r w:rsidRPr="004D4AA2">
              <w:rPr>
                <w:rFonts w:asciiTheme="minorHAnsi" w:hAnsiTheme="minorHAnsi" w:cstheme="minorHAnsi"/>
                <w:b/>
                <w:i/>
                <w:sz w:val="20"/>
                <w:szCs w:val="20"/>
              </w:rPr>
              <w:t>1 707</w:t>
            </w:r>
          </w:p>
        </w:tc>
        <w:tc>
          <w:tcPr>
            <w:tcW w:w="1134" w:type="dxa"/>
            <w:shd w:val="clear" w:color="auto" w:fill="FFFF00"/>
            <w:vAlign w:val="center"/>
          </w:tcPr>
          <w:p w14:paraId="07DC9561"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2 558</w:t>
            </w:r>
          </w:p>
        </w:tc>
        <w:tc>
          <w:tcPr>
            <w:tcW w:w="1388" w:type="dxa"/>
            <w:gridSpan w:val="2"/>
            <w:shd w:val="clear" w:color="auto" w:fill="FFFF00"/>
          </w:tcPr>
          <w:p w14:paraId="345B6E33"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1 681</w:t>
            </w:r>
          </w:p>
        </w:tc>
        <w:tc>
          <w:tcPr>
            <w:tcW w:w="1021" w:type="dxa"/>
            <w:shd w:val="clear" w:color="auto" w:fill="FFFF00"/>
          </w:tcPr>
          <w:p w14:paraId="329F6AB4"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2485</w:t>
            </w:r>
          </w:p>
        </w:tc>
        <w:tc>
          <w:tcPr>
            <w:tcW w:w="1276" w:type="dxa"/>
            <w:shd w:val="clear" w:color="auto" w:fill="FFFF00"/>
          </w:tcPr>
          <w:p w14:paraId="28CD3C81"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1 481</w:t>
            </w:r>
          </w:p>
        </w:tc>
        <w:tc>
          <w:tcPr>
            <w:tcW w:w="1134" w:type="dxa"/>
            <w:shd w:val="clear" w:color="auto" w:fill="FFFF00"/>
          </w:tcPr>
          <w:p w14:paraId="6496F4C8"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2 072</w:t>
            </w:r>
          </w:p>
        </w:tc>
      </w:tr>
      <w:tr w:rsidR="00E31962" w:rsidRPr="00E35EB6" w14:paraId="5114B16E" w14:textId="77777777" w:rsidTr="00610B9D">
        <w:trPr>
          <w:trHeight w:val="340"/>
        </w:trPr>
        <w:tc>
          <w:tcPr>
            <w:tcW w:w="567" w:type="dxa"/>
            <w:shd w:val="clear" w:color="auto" w:fill="8EAADB" w:themeFill="accent1" w:themeFillTint="99"/>
            <w:vAlign w:val="center"/>
          </w:tcPr>
          <w:p w14:paraId="50079AD7"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2</w:t>
            </w:r>
          </w:p>
        </w:tc>
        <w:tc>
          <w:tcPr>
            <w:tcW w:w="1446" w:type="dxa"/>
            <w:shd w:val="clear" w:color="auto" w:fill="auto"/>
            <w:vAlign w:val="center"/>
          </w:tcPr>
          <w:p w14:paraId="4ECC0119"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Sieroctwo</w:t>
            </w:r>
          </w:p>
        </w:tc>
        <w:tc>
          <w:tcPr>
            <w:tcW w:w="993" w:type="dxa"/>
            <w:vAlign w:val="center"/>
          </w:tcPr>
          <w:p w14:paraId="0352F181"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134" w:type="dxa"/>
            <w:vAlign w:val="center"/>
          </w:tcPr>
          <w:p w14:paraId="2007980A"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388" w:type="dxa"/>
            <w:gridSpan w:val="2"/>
          </w:tcPr>
          <w:p w14:paraId="5E60779F"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021" w:type="dxa"/>
          </w:tcPr>
          <w:p w14:paraId="35DA0440"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276" w:type="dxa"/>
          </w:tcPr>
          <w:p w14:paraId="07E1DDE6"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134" w:type="dxa"/>
          </w:tcPr>
          <w:p w14:paraId="7F0A8170"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r>
      <w:tr w:rsidR="00E31962" w:rsidRPr="00E35EB6" w14:paraId="02149C2B" w14:textId="77777777" w:rsidTr="00610B9D">
        <w:tc>
          <w:tcPr>
            <w:tcW w:w="567" w:type="dxa"/>
            <w:shd w:val="clear" w:color="auto" w:fill="8EAADB" w:themeFill="accent1" w:themeFillTint="99"/>
            <w:vAlign w:val="center"/>
          </w:tcPr>
          <w:p w14:paraId="21E799A9"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3</w:t>
            </w:r>
          </w:p>
        </w:tc>
        <w:tc>
          <w:tcPr>
            <w:tcW w:w="1446" w:type="dxa"/>
            <w:shd w:val="clear" w:color="auto" w:fill="auto"/>
            <w:vAlign w:val="center"/>
          </w:tcPr>
          <w:p w14:paraId="4CFEB3EC"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Bezdomność</w:t>
            </w:r>
          </w:p>
        </w:tc>
        <w:tc>
          <w:tcPr>
            <w:tcW w:w="993" w:type="dxa"/>
            <w:vAlign w:val="center"/>
          </w:tcPr>
          <w:p w14:paraId="6249422B"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154</w:t>
            </w:r>
          </w:p>
        </w:tc>
        <w:tc>
          <w:tcPr>
            <w:tcW w:w="1134" w:type="dxa"/>
            <w:vAlign w:val="center"/>
          </w:tcPr>
          <w:p w14:paraId="2F7C58DE"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157</w:t>
            </w:r>
          </w:p>
        </w:tc>
        <w:tc>
          <w:tcPr>
            <w:tcW w:w="1388" w:type="dxa"/>
            <w:gridSpan w:val="2"/>
          </w:tcPr>
          <w:p w14:paraId="506A100B"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153</w:t>
            </w:r>
          </w:p>
        </w:tc>
        <w:tc>
          <w:tcPr>
            <w:tcW w:w="1021" w:type="dxa"/>
          </w:tcPr>
          <w:p w14:paraId="0FF65635"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157</w:t>
            </w:r>
          </w:p>
        </w:tc>
        <w:tc>
          <w:tcPr>
            <w:tcW w:w="1276" w:type="dxa"/>
          </w:tcPr>
          <w:p w14:paraId="7855EB6B"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152</w:t>
            </w:r>
          </w:p>
        </w:tc>
        <w:tc>
          <w:tcPr>
            <w:tcW w:w="1134" w:type="dxa"/>
          </w:tcPr>
          <w:p w14:paraId="1335629B"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154</w:t>
            </w:r>
          </w:p>
        </w:tc>
      </w:tr>
      <w:tr w:rsidR="00E31962" w:rsidRPr="00E35EB6" w14:paraId="0392B8F1" w14:textId="77777777" w:rsidTr="00610B9D">
        <w:tc>
          <w:tcPr>
            <w:tcW w:w="567" w:type="dxa"/>
            <w:shd w:val="clear" w:color="auto" w:fill="8EAADB" w:themeFill="accent1" w:themeFillTint="99"/>
            <w:vAlign w:val="center"/>
          </w:tcPr>
          <w:p w14:paraId="6BB7D883"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4</w:t>
            </w:r>
          </w:p>
        </w:tc>
        <w:tc>
          <w:tcPr>
            <w:tcW w:w="1446" w:type="dxa"/>
            <w:shd w:val="clear" w:color="auto" w:fill="auto"/>
            <w:vAlign w:val="center"/>
          </w:tcPr>
          <w:p w14:paraId="06FA10F5"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 xml:space="preserve">Potrzeba Ochrony </w:t>
            </w:r>
            <w:r w:rsidRPr="00052BBD">
              <w:rPr>
                <w:rFonts w:asciiTheme="minorHAnsi" w:hAnsiTheme="minorHAnsi" w:cstheme="minorHAnsi"/>
                <w:b/>
                <w:bCs/>
                <w:iCs/>
                <w:sz w:val="18"/>
                <w:szCs w:val="18"/>
              </w:rPr>
              <w:t>Macierzyństwa</w:t>
            </w:r>
          </w:p>
        </w:tc>
        <w:tc>
          <w:tcPr>
            <w:tcW w:w="993" w:type="dxa"/>
            <w:vAlign w:val="center"/>
          </w:tcPr>
          <w:p w14:paraId="426938AE"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345</w:t>
            </w:r>
          </w:p>
        </w:tc>
        <w:tc>
          <w:tcPr>
            <w:tcW w:w="1134" w:type="dxa"/>
            <w:vAlign w:val="center"/>
          </w:tcPr>
          <w:p w14:paraId="59B05575"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1242</w:t>
            </w:r>
          </w:p>
        </w:tc>
        <w:tc>
          <w:tcPr>
            <w:tcW w:w="1388" w:type="dxa"/>
            <w:gridSpan w:val="2"/>
          </w:tcPr>
          <w:p w14:paraId="5CCB5912"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326</w:t>
            </w:r>
          </w:p>
        </w:tc>
        <w:tc>
          <w:tcPr>
            <w:tcW w:w="1021" w:type="dxa"/>
          </w:tcPr>
          <w:p w14:paraId="0024F324"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1178</w:t>
            </w:r>
          </w:p>
        </w:tc>
        <w:tc>
          <w:tcPr>
            <w:tcW w:w="1276" w:type="dxa"/>
          </w:tcPr>
          <w:p w14:paraId="24905943"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248</w:t>
            </w:r>
          </w:p>
        </w:tc>
        <w:tc>
          <w:tcPr>
            <w:tcW w:w="1134" w:type="dxa"/>
          </w:tcPr>
          <w:p w14:paraId="50BD271F"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912</w:t>
            </w:r>
          </w:p>
        </w:tc>
      </w:tr>
      <w:tr w:rsidR="00E31962" w:rsidRPr="00E35EB6" w14:paraId="74462112" w14:textId="77777777" w:rsidTr="00610B9D">
        <w:tc>
          <w:tcPr>
            <w:tcW w:w="567" w:type="dxa"/>
            <w:shd w:val="clear" w:color="auto" w:fill="8EAADB" w:themeFill="accent1" w:themeFillTint="99"/>
            <w:vAlign w:val="center"/>
          </w:tcPr>
          <w:p w14:paraId="2ECD9F83"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5</w:t>
            </w:r>
          </w:p>
        </w:tc>
        <w:tc>
          <w:tcPr>
            <w:tcW w:w="1446" w:type="dxa"/>
            <w:shd w:val="clear" w:color="auto" w:fill="auto"/>
            <w:vAlign w:val="center"/>
          </w:tcPr>
          <w:p w14:paraId="216D33A4"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Bezrobocie</w:t>
            </w:r>
          </w:p>
        </w:tc>
        <w:tc>
          <w:tcPr>
            <w:tcW w:w="993" w:type="dxa"/>
            <w:shd w:val="clear" w:color="auto" w:fill="FF0000"/>
            <w:vAlign w:val="center"/>
          </w:tcPr>
          <w:p w14:paraId="7562E641"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917</w:t>
            </w:r>
          </w:p>
        </w:tc>
        <w:tc>
          <w:tcPr>
            <w:tcW w:w="1134" w:type="dxa"/>
            <w:shd w:val="clear" w:color="auto" w:fill="FF0000"/>
            <w:vAlign w:val="center"/>
          </w:tcPr>
          <w:p w14:paraId="6E2836FC"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1 628</w:t>
            </w:r>
          </w:p>
        </w:tc>
        <w:tc>
          <w:tcPr>
            <w:tcW w:w="1388" w:type="dxa"/>
            <w:gridSpan w:val="2"/>
            <w:shd w:val="clear" w:color="auto" w:fill="FF0000"/>
          </w:tcPr>
          <w:p w14:paraId="17D246A1"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830</w:t>
            </w:r>
          </w:p>
        </w:tc>
        <w:tc>
          <w:tcPr>
            <w:tcW w:w="1021" w:type="dxa"/>
            <w:shd w:val="clear" w:color="auto" w:fill="FF0000"/>
          </w:tcPr>
          <w:p w14:paraId="78EC434F"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1 470</w:t>
            </w:r>
          </w:p>
        </w:tc>
        <w:tc>
          <w:tcPr>
            <w:tcW w:w="1276" w:type="dxa"/>
            <w:shd w:val="clear" w:color="auto" w:fill="FF0000"/>
          </w:tcPr>
          <w:p w14:paraId="1ADF3014"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718</w:t>
            </w:r>
          </w:p>
        </w:tc>
        <w:tc>
          <w:tcPr>
            <w:tcW w:w="1134" w:type="dxa"/>
            <w:shd w:val="clear" w:color="auto" w:fill="FF0000"/>
          </w:tcPr>
          <w:p w14:paraId="7F4424D6"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1 192</w:t>
            </w:r>
          </w:p>
        </w:tc>
      </w:tr>
      <w:tr w:rsidR="00E31962" w:rsidRPr="00E35EB6" w14:paraId="7A72A9B6" w14:textId="77777777" w:rsidTr="00610B9D">
        <w:tc>
          <w:tcPr>
            <w:tcW w:w="567" w:type="dxa"/>
            <w:shd w:val="clear" w:color="auto" w:fill="8EAADB" w:themeFill="accent1" w:themeFillTint="99"/>
            <w:vAlign w:val="center"/>
          </w:tcPr>
          <w:p w14:paraId="416FAF24"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6</w:t>
            </w:r>
          </w:p>
        </w:tc>
        <w:tc>
          <w:tcPr>
            <w:tcW w:w="1446" w:type="dxa"/>
            <w:shd w:val="clear" w:color="auto" w:fill="auto"/>
            <w:vAlign w:val="center"/>
          </w:tcPr>
          <w:p w14:paraId="749EDECD" w14:textId="77777777" w:rsidR="00E31962" w:rsidRPr="00052BBD" w:rsidRDefault="00E31962" w:rsidP="00610B9D">
            <w:pPr>
              <w:spacing w:line="276" w:lineRule="auto"/>
              <w:jc w:val="both"/>
              <w:rPr>
                <w:rFonts w:asciiTheme="minorHAnsi" w:hAnsiTheme="minorHAnsi" w:cstheme="minorHAnsi"/>
                <w:b/>
                <w:bCs/>
                <w:iCs/>
                <w:sz w:val="18"/>
                <w:szCs w:val="18"/>
              </w:rPr>
            </w:pPr>
            <w:r w:rsidRPr="00052BBD">
              <w:rPr>
                <w:rFonts w:asciiTheme="minorHAnsi" w:hAnsiTheme="minorHAnsi" w:cstheme="minorHAnsi"/>
                <w:b/>
                <w:bCs/>
                <w:iCs/>
                <w:sz w:val="18"/>
                <w:szCs w:val="18"/>
              </w:rPr>
              <w:t>Niepełnosprawność</w:t>
            </w:r>
          </w:p>
        </w:tc>
        <w:tc>
          <w:tcPr>
            <w:tcW w:w="993" w:type="dxa"/>
            <w:shd w:val="clear" w:color="auto" w:fill="92D050"/>
            <w:vAlign w:val="center"/>
          </w:tcPr>
          <w:p w14:paraId="0DD65FCD"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1 539</w:t>
            </w:r>
          </w:p>
        </w:tc>
        <w:tc>
          <w:tcPr>
            <w:tcW w:w="1134" w:type="dxa"/>
            <w:shd w:val="clear" w:color="auto" w:fill="92D050"/>
            <w:vAlign w:val="center"/>
          </w:tcPr>
          <w:p w14:paraId="742602BA"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2 058</w:t>
            </w:r>
          </w:p>
        </w:tc>
        <w:tc>
          <w:tcPr>
            <w:tcW w:w="1388" w:type="dxa"/>
            <w:gridSpan w:val="2"/>
            <w:shd w:val="clear" w:color="auto" w:fill="92D050"/>
          </w:tcPr>
          <w:p w14:paraId="71438FCE"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1 529</w:t>
            </w:r>
          </w:p>
        </w:tc>
        <w:tc>
          <w:tcPr>
            <w:tcW w:w="1021" w:type="dxa"/>
            <w:shd w:val="clear" w:color="auto" w:fill="92D050"/>
          </w:tcPr>
          <w:p w14:paraId="47F0C3F4"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2 042</w:t>
            </w:r>
          </w:p>
        </w:tc>
        <w:tc>
          <w:tcPr>
            <w:tcW w:w="1276" w:type="dxa"/>
            <w:shd w:val="clear" w:color="auto" w:fill="92D050"/>
          </w:tcPr>
          <w:p w14:paraId="7A9A33B1"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1 429</w:t>
            </w:r>
          </w:p>
        </w:tc>
        <w:tc>
          <w:tcPr>
            <w:tcW w:w="1134" w:type="dxa"/>
            <w:shd w:val="clear" w:color="auto" w:fill="92D050"/>
          </w:tcPr>
          <w:p w14:paraId="08BDF528"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1 812</w:t>
            </w:r>
          </w:p>
        </w:tc>
      </w:tr>
      <w:tr w:rsidR="00E31962" w:rsidRPr="00E35EB6" w14:paraId="2EA73B8D" w14:textId="77777777" w:rsidTr="00610B9D">
        <w:tc>
          <w:tcPr>
            <w:tcW w:w="567" w:type="dxa"/>
            <w:shd w:val="clear" w:color="auto" w:fill="8EAADB" w:themeFill="accent1" w:themeFillTint="99"/>
            <w:vAlign w:val="center"/>
          </w:tcPr>
          <w:p w14:paraId="1BE5B570"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7</w:t>
            </w:r>
          </w:p>
        </w:tc>
        <w:tc>
          <w:tcPr>
            <w:tcW w:w="1446" w:type="dxa"/>
            <w:shd w:val="clear" w:color="auto" w:fill="auto"/>
            <w:vAlign w:val="center"/>
          </w:tcPr>
          <w:p w14:paraId="566E4927"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Długotrwała Lub Ciężka Choroba</w:t>
            </w:r>
          </w:p>
        </w:tc>
        <w:tc>
          <w:tcPr>
            <w:tcW w:w="993" w:type="dxa"/>
            <w:shd w:val="clear" w:color="auto" w:fill="00B0F0"/>
            <w:vAlign w:val="center"/>
          </w:tcPr>
          <w:p w14:paraId="5FF9313C"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2 235</w:t>
            </w:r>
          </w:p>
        </w:tc>
        <w:tc>
          <w:tcPr>
            <w:tcW w:w="1134" w:type="dxa"/>
            <w:shd w:val="clear" w:color="auto" w:fill="00B0F0"/>
            <w:vAlign w:val="center"/>
          </w:tcPr>
          <w:p w14:paraId="75E2C35B"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2 973</w:t>
            </w:r>
          </w:p>
        </w:tc>
        <w:tc>
          <w:tcPr>
            <w:tcW w:w="1388" w:type="dxa"/>
            <w:gridSpan w:val="2"/>
            <w:shd w:val="clear" w:color="auto" w:fill="00B0F0"/>
            <w:vAlign w:val="center"/>
          </w:tcPr>
          <w:p w14:paraId="176D5DDE"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2 199</w:t>
            </w:r>
          </w:p>
        </w:tc>
        <w:tc>
          <w:tcPr>
            <w:tcW w:w="1021" w:type="dxa"/>
            <w:shd w:val="clear" w:color="auto" w:fill="00B0F0"/>
            <w:vAlign w:val="center"/>
          </w:tcPr>
          <w:p w14:paraId="59B6BF06"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2 988</w:t>
            </w:r>
          </w:p>
        </w:tc>
        <w:tc>
          <w:tcPr>
            <w:tcW w:w="1276" w:type="dxa"/>
            <w:shd w:val="clear" w:color="auto" w:fill="00B0F0"/>
            <w:vAlign w:val="center"/>
          </w:tcPr>
          <w:p w14:paraId="52CB3DEB"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2 116</w:t>
            </w:r>
          </w:p>
        </w:tc>
        <w:tc>
          <w:tcPr>
            <w:tcW w:w="1134" w:type="dxa"/>
            <w:shd w:val="clear" w:color="auto" w:fill="00B0F0"/>
            <w:vAlign w:val="center"/>
          </w:tcPr>
          <w:p w14:paraId="5A133A0F" w14:textId="77777777" w:rsidR="00E31962" w:rsidRPr="004D4AA2" w:rsidRDefault="00E31962" w:rsidP="00610B9D">
            <w:pPr>
              <w:spacing w:line="276" w:lineRule="auto"/>
              <w:jc w:val="both"/>
              <w:rPr>
                <w:rFonts w:asciiTheme="minorHAnsi" w:hAnsiTheme="minorHAnsi" w:cstheme="minorHAnsi"/>
                <w:b/>
                <w:i/>
                <w:sz w:val="20"/>
                <w:szCs w:val="20"/>
              </w:rPr>
            </w:pPr>
            <w:r w:rsidRPr="004D4AA2">
              <w:rPr>
                <w:rFonts w:asciiTheme="minorHAnsi" w:hAnsiTheme="minorHAnsi" w:cstheme="minorHAnsi"/>
                <w:b/>
                <w:i/>
                <w:sz w:val="20"/>
                <w:szCs w:val="20"/>
              </w:rPr>
              <w:t>2 746</w:t>
            </w:r>
          </w:p>
        </w:tc>
      </w:tr>
      <w:tr w:rsidR="00E31962" w:rsidRPr="00E35EB6" w14:paraId="6A70BAF8" w14:textId="77777777" w:rsidTr="00610B9D">
        <w:tc>
          <w:tcPr>
            <w:tcW w:w="567" w:type="dxa"/>
            <w:shd w:val="clear" w:color="auto" w:fill="8EAADB" w:themeFill="accent1" w:themeFillTint="99"/>
            <w:vAlign w:val="center"/>
          </w:tcPr>
          <w:p w14:paraId="60A44B7D"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8</w:t>
            </w:r>
          </w:p>
        </w:tc>
        <w:tc>
          <w:tcPr>
            <w:tcW w:w="1446" w:type="dxa"/>
            <w:shd w:val="clear" w:color="auto" w:fill="auto"/>
            <w:vAlign w:val="center"/>
          </w:tcPr>
          <w:p w14:paraId="19F0EE40"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 xml:space="preserve">Bezradność </w:t>
            </w:r>
            <w:r w:rsidRPr="004D4AA2">
              <w:rPr>
                <w:rFonts w:asciiTheme="minorHAnsi" w:hAnsiTheme="minorHAnsi" w:cstheme="minorHAnsi"/>
                <w:b/>
                <w:bCs/>
                <w:iCs/>
                <w:sz w:val="20"/>
                <w:szCs w:val="20"/>
              </w:rPr>
              <w:br/>
              <w:t>w Sprawach Opiekuńczo-</w:t>
            </w:r>
            <w:r w:rsidRPr="004D4AA2">
              <w:rPr>
                <w:rFonts w:asciiTheme="minorHAnsi" w:hAnsiTheme="minorHAnsi" w:cstheme="minorHAnsi"/>
                <w:b/>
                <w:bCs/>
                <w:iCs/>
                <w:sz w:val="20"/>
                <w:szCs w:val="20"/>
              </w:rPr>
              <w:lastRenderedPageBreak/>
              <w:t xml:space="preserve">Wychowawczych </w:t>
            </w:r>
            <w:r w:rsidRPr="004D4AA2">
              <w:rPr>
                <w:rFonts w:asciiTheme="minorHAnsi" w:hAnsiTheme="minorHAnsi" w:cstheme="minorHAnsi"/>
                <w:b/>
                <w:bCs/>
                <w:iCs/>
                <w:sz w:val="20"/>
                <w:szCs w:val="20"/>
              </w:rPr>
              <w:br/>
              <w:t>i Prowadzenia Gospodarstwa Domowego</w:t>
            </w:r>
          </w:p>
        </w:tc>
        <w:tc>
          <w:tcPr>
            <w:tcW w:w="993" w:type="dxa"/>
            <w:vAlign w:val="center"/>
          </w:tcPr>
          <w:p w14:paraId="4AF0E00C"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lastRenderedPageBreak/>
              <w:t>247</w:t>
            </w:r>
          </w:p>
        </w:tc>
        <w:tc>
          <w:tcPr>
            <w:tcW w:w="1134" w:type="dxa"/>
            <w:vAlign w:val="center"/>
          </w:tcPr>
          <w:p w14:paraId="15CFFB30"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845</w:t>
            </w:r>
          </w:p>
        </w:tc>
        <w:tc>
          <w:tcPr>
            <w:tcW w:w="1388" w:type="dxa"/>
            <w:gridSpan w:val="2"/>
            <w:vAlign w:val="center"/>
          </w:tcPr>
          <w:p w14:paraId="66E41735"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227</w:t>
            </w:r>
          </w:p>
        </w:tc>
        <w:tc>
          <w:tcPr>
            <w:tcW w:w="1021" w:type="dxa"/>
            <w:vAlign w:val="center"/>
          </w:tcPr>
          <w:p w14:paraId="575B43FD"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777</w:t>
            </w:r>
          </w:p>
        </w:tc>
        <w:tc>
          <w:tcPr>
            <w:tcW w:w="1276" w:type="dxa"/>
            <w:vAlign w:val="center"/>
          </w:tcPr>
          <w:p w14:paraId="634C24CA"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233</w:t>
            </w:r>
          </w:p>
        </w:tc>
        <w:tc>
          <w:tcPr>
            <w:tcW w:w="1134" w:type="dxa"/>
            <w:vAlign w:val="center"/>
          </w:tcPr>
          <w:p w14:paraId="7B2C3817"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659</w:t>
            </w:r>
          </w:p>
        </w:tc>
      </w:tr>
      <w:tr w:rsidR="00E31962" w:rsidRPr="00E35EB6" w14:paraId="5EEBB373" w14:textId="77777777" w:rsidTr="00610B9D">
        <w:trPr>
          <w:trHeight w:val="340"/>
        </w:trPr>
        <w:tc>
          <w:tcPr>
            <w:tcW w:w="567" w:type="dxa"/>
            <w:shd w:val="clear" w:color="auto" w:fill="8EAADB" w:themeFill="accent1" w:themeFillTint="99"/>
            <w:vAlign w:val="center"/>
          </w:tcPr>
          <w:p w14:paraId="01C1BC9A"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9</w:t>
            </w:r>
          </w:p>
        </w:tc>
        <w:tc>
          <w:tcPr>
            <w:tcW w:w="1446" w:type="dxa"/>
            <w:shd w:val="clear" w:color="auto" w:fill="auto"/>
            <w:vAlign w:val="center"/>
          </w:tcPr>
          <w:p w14:paraId="006D00C5"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Przemoc Domowa</w:t>
            </w:r>
          </w:p>
        </w:tc>
        <w:tc>
          <w:tcPr>
            <w:tcW w:w="993" w:type="dxa"/>
            <w:vAlign w:val="center"/>
          </w:tcPr>
          <w:p w14:paraId="70C3281C"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7</w:t>
            </w:r>
          </w:p>
        </w:tc>
        <w:tc>
          <w:tcPr>
            <w:tcW w:w="1134" w:type="dxa"/>
            <w:vAlign w:val="center"/>
          </w:tcPr>
          <w:p w14:paraId="09E6A0E5"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25</w:t>
            </w:r>
          </w:p>
        </w:tc>
        <w:tc>
          <w:tcPr>
            <w:tcW w:w="1388" w:type="dxa"/>
            <w:gridSpan w:val="2"/>
          </w:tcPr>
          <w:p w14:paraId="6FB7390C"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12</w:t>
            </w:r>
          </w:p>
        </w:tc>
        <w:tc>
          <w:tcPr>
            <w:tcW w:w="1021" w:type="dxa"/>
          </w:tcPr>
          <w:p w14:paraId="6314629D"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33</w:t>
            </w:r>
          </w:p>
        </w:tc>
        <w:tc>
          <w:tcPr>
            <w:tcW w:w="1276" w:type="dxa"/>
          </w:tcPr>
          <w:p w14:paraId="2018188C"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6</w:t>
            </w:r>
          </w:p>
        </w:tc>
        <w:tc>
          <w:tcPr>
            <w:tcW w:w="1134" w:type="dxa"/>
          </w:tcPr>
          <w:p w14:paraId="577281D5"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16</w:t>
            </w:r>
          </w:p>
        </w:tc>
      </w:tr>
      <w:tr w:rsidR="00E31962" w:rsidRPr="00E35EB6" w14:paraId="415F7F5D" w14:textId="77777777" w:rsidTr="00610B9D">
        <w:trPr>
          <w:trHeight w:val="695"/>
        </w:trPr>
        <w:tc>
          <w:tcPr>
            <w:tcW w:w="567" w:type="dxa"/>
            <w:shd w:val="clear" w:color="auto" w:fill="8EAADB" w:themeFill="accent1" w:themeFillTint="99"/>
            <w:vAlign w:val="center"/>
          </w:tcPr>
          <w:p w14:paraId="13503246" w14:textId="77777777" w:rsidR="00E31962" w:rsidRPr="004D4AA2" w:rsidRDefault="00E31962" w:rsidP="00610B9D">
            <w:pPr>
              <w:spacing w:line="276" w:lineRule="auto"/>
              <w:jc w:val="both"/>
              <w:rPr>
                <w:rFonts w:asciiTheme="minorHAnsi" w:hAnsiTheme="minorHAnsi" w:cstheme="minorHAnsi"/>
                <w:b/>
                <w:bCs/>
                <w:sz w:val="20"/>
                <w:szCs w:val="20"/>
              </w:rPr>
            </w:pPr>
            <w:r w:rsidRPr="004D4AA2">
              <w:rPr>
                <w:rFonts w:asciiTheme="minorHAnsi" w:hAnsiTheme="minorHAnsi" w:cstheme="minorHAnsi"/>
                <w:b/>
                <w:bCs/>
                <w:sz w:val="20"/>
                <w:szCs w:val="20"/>
              </w:rPr>
              <w:t>10</w:t>
            </w:r>
          </w:p>
        </w:tc>
        <w:tc>
          <w:tcPr>
            <w:tcW w:w="1446" w:type="dxa"/>
            <w:shd w:val="clear" w:color="auto" w:fill="auto"/>
            <w:vAlign w:val="center"/>
          </w:tcPr>
          <w:p w14:paraId="06A565B3"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Potrzeba Ochrony Ofiar Handlu Ludźmi</w:t>
            </w:r>
          </w:p>
        </w:tc>
        <w:tc>
          <w:tcPr>
            <w:tcW w:w="993" w:type="dxa"/>
            <w:vAlign w:val="center"/>
          </w:tcPr>
          <w:p w14:paraId="123B3555"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134" w:type="dxa"/>
            <w:vAlign w:val="center"/>
          </w:tcPr>
          <w:p w14:paraId="0479C54A"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388" w:type="dxa"/>
            <w:gridSpan w:val="2"/>
            <w:vAlign w:val="center"/>
          </w:tcPr>
          <w:p w14:paraId="4E925F54"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021" w:type="dxa"/>
            <w:vAlign w:val="center"/>
          </w:tcPr>
          <w:p w14:paraId="6060033D"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276" w:type="dxa"/>
            <w:vAlign w:val="center"/>
          </w:tcPr>
          <w:p w14:paraId="5E692050"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134" w:type="dxa"/>
            <w:vAlign w:val="center"/>
          </w:tcPr>
          <w:p w14:paraId="02097F26"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r>
      <w:tr w:rsidR="00E31962" w:rsidRPr="00E35EB6" w14:paraId="4B07CA05" w14:textId="77777777" w:rsidTr="00610B9D">
        <w:trPr>
          <w:trHeight w:val="340"/>
        </w:trPr>
        <w:tc>
          <w:tcPr>
            <w:tcW w:w="567" w:type="dxa"/>
            <w:shd w:val="clear" w:color="auto" w:fill="8EAADB" w:themeFill="accent1" w:themeFillTint="99"/>
            <w:vAlign w:val="center"/>
          </w:tcPr>
          <w:p w14:paraId="07A5F339" w14:textId="77777777" w:rsidR="00E31962" w:rsidRPr="004D4AA2" w:rsidRDefault="00E31962" w:rsidP="00610B9D">
            <w:pPr>
              <w:spacing w:line="276" w:lineRule="auto"/>
              <w:jc w:val="both"/>
              <w:rPr>
                <w:rFonts w:asciiTheme="minorHAnsi" w:hAnsiTheme="minorHAnsi" w:cstheme="minorHAnsi"/>
                <w:bCs/>
                <w:sz w:val="20"/>
                <w:szCs w:val="20"/>
              </w:rPr>
            </w:pPr>
            <w:r w:rsidRPr="004D4AA2">
              <w:rPr>
                <w:rFonts w:asciiTheme="minorHAnsi" w:hAnsiTheme="minorHAnsi" w:cstheme="minorHAnsi"/>
                <w:b/>
                <w:bCs/>
                <w:sz w:val="20"/>
                <w:szCs w:val="20"/>
              </w:rPr>
              <w:t>11</w:t>
            </w:r>
          </w:p>
        </w:tc>
        <w:tc>
          <w:tcPr>
            <w:tcW w:w="1446" w:type="dxa"/>
            <w:shd w:val="clear" w:color="auto" w:fill="auto"/>
            <w:vAlign w:val="center"/>
          </w:tcPr>
          <w:p w14:paraId="0470936C"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Alkoholizm</w:t>
            </w:r>
          </w:p>
        </w:tc>
        <w:tc>
          <w:tcPr>
            <w:tcW w:w="993" w:type="dxa"/>
            <w:vAlign w:val="center"/>
          </w:tcPr>
          <w:p w14:paraId="6DD4552C"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362</w:t>
            </w:r>
          </w:p>
        </w:tc>
        <w:tc>
          <w:tcPr>
            <w:tcW w:w="1134" w:type="dxa"/>
            <w:vAlign w:val="center"/>
          </w:tcPr>
          <w:p w14:paraId="05D46902"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447</w:t>
            </w:r>
          </w:p>
        </w:tc>
        <w:tc>
          <w:tcPr>
            <w:tcW w:w="1388" w:type="dxa"/>
            <w:gridSpan w:val="2"/>
          </w:tcPr>
          <w:p w14:paraId="40CD141E"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358</w:t>
            </w:r>
          </w:p>
        </w:tc>
        <w:tc>
          <w:tcPr>
            <w:tcW w:w="1021" w:type="dxa"/>
          </w:tcPr>
          <w:p w14:paraId="1689AB0D"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442</w:t>
            </w:r>
          </w:p>
        </w:tc>
        <w:tc>
          <w:tcPr>
            <w:tcW w:w="1276" w:type="dxa"/>
          </w:tcPr>
          <w:p w14:paraId="3A73D7A2"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374</w:t>
            </w:r>
          </w:p>
        </w:tc>
        <w:tc>
          <w:tcPr>
            <w:tcW w:w="1134" w:type="dxa"/>
          </w:tcPr>
          <w:p w14:paraId="09242764"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454</w:t>
            </w:r>
          </w:p>
        </w:tc>
      </w:tr>
      <w:tr w:rsidR="00E31962" w:rsidRPr="00E35EB6" w14:paraId="79E590C4" w14:textId="77777777" w:rsidTr="00610B9D">
        <w:trPr>
          <w:trHeight w:val="397"/>
        </w:trPr>
        <w:tc>
          <w:tcPr>
            <w:tcW w:w="567" w:type="dxa"/>
            <w:shd w:val="clear" w:color="auto" w:fill="8EAADB" w:themeFill="accent1" w:themeFillTint="99"/>
            <w:vAlign w:val="center"/>
          </w:tcPr>
          <w:p w14:paraId="04DDFF7B" w14:textId="77777777" w:rsidR="00E31962" w:rsidRPr="004D4AA2" w:rsidRDefault="00E31962" w:rsidP="00610B9D">
            <w:pPr>
              <w:spacing w:line="276" w:lineRule="auto"/>
              <w:jc w:val="both"/>
              <w:rPr>
                <w:rFonts w:asciiTheme="minorHAnsi" w:hAnsiTheme="minorHAnsi" w:cstheme="minorHAnsi"/>
                <w:bCs/>
                <w:sz w:val="20"/>
                <w:szCs w:val="20"/>
              </w:rPr>
            </w:pPr>
            <w:r w:rsidRPr="004D4AA2">
              <w:rPr>
                <w:rFonts w:asciiTheme="minorHAnsi" w:hAnsiTheme="minorHAnsi" w:cstheme="minorHAnsi"/>
                <w:b/>
                <w:bCs/>
                <w:sz w:val="20"/>
                <w:szCs w:val="20"/>
              </w:rPr>
              <w:t>12</w:t>
            </w:r>
          </w:p>
        </w:tc>
        <w:tc>
          <w:tcPr>
            <w:tcW w:w="1446" w:type="dxa"/>
            <w:shd w:val="clear" w:color="auto" w:fill="auto"/>
            <w:vAlign w:val="center"/>
          </w:tcPr>
          <w:p w14:paraId="539EC71B"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Narkomania</w:t>
            </w:r>
          </w:p>
        </w:tc>
        <w:tc>
          <w:tcPr>
            <w:tcW w:w="993" w:type="dxa"/>
            <w:vAlign w:val="center"/>
          </w:tcPr>
          <w:p w14:paraId="0D494435"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22</w:t>
            </w:r>
          </w:p>
        </w:tc>
        <w:tc>
          <w:tcPr>
            <w:tcW w:w="1134" w:type="dxa"/>
            <w:vAlign w:val="center"/>
          </w:tcPr>
          <w:p w14:paraId="4ECA6039"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24</w:t>
            </w:r>
          </w:p>
        </w:tc>
        <w:tc>
          <w:tcPr>
            <w:tcW w:w="1388" w:type="dxa"/>
            <w:gridSpan w:val="2"/>
          </w:tcPr>
          <w:p w14:paraId="44DA42AC"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18</w:t>
            </w:r>
          </w:p>
        </w:tc>
        <w:tc>
          <w:tcPr>
            <w:tcW w:w="1021" w:type="dxa"/>
          </w:tcPr>
          <w:p w14:paraId="043CA3C5"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25</w:t>
            </w:r>
          </w:p>
        </w:tc>
        <w:tc>
          <w:tcPr>
            <w:tcW w:w="1276" w:type="dxa"/>
          </w:tcPr>
          <w:p w14:paraId="25636388"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22</w:t>
            </w:r>
          </w:p>
        </w:tc>
        <w:tc>
          <w:tcPr>
            <w:tcW w:w="1134" w:type="dxa"/>
          </w:tcPr>
          <w:p w14:paraId="70EE1D43"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29</w:t>
            </w:r>
          </w:p>
        </w:tc>
      </w:tr>
      <w:tr w:rsidR="00E31962" w:rsidRPr="00E35EB6" w14:paraId="3D2492A1" w14:textId="77777777" w:rsidTr="00610B9D">
        <w:trPr>
          <w:trHeight w:val="1257"/>
        </w:trPr>
        <w:tc>
          <w:tcPr>
            <w:tcW w:w="567" w:type="dxa"/>
            <w:shd w:val="clear" w:color="auto" w:fill="8EAADB" w:themeFill="accent1" w:themeFillTint="99"/>
            <w:vAlign w:val="center"/>
          </w:tcPr>
          <w:p w14:paraId="76EFB21A" w14:textId="77777777" w:rsidR="00E31962" w:rsidRPr="004D4AA2" w:rsidRDefault="00E31962" w:rsidP="00610B9D">
            <w:pPr>
              <w:spacing w:line="276" w:lineRule="auto"/>
              <w:jc w:val="both"/>
              <w:rPr>
                <w:rFonts w:asciiTheme="minorHAnsi" w:hAnsiTheme="minorHAnsi" w:cstheme="minorHAnsi"/>
                <w:bCs/>
                <w:sz w:val="20"/>
                <w:szCs w:val="20"/>
              </w:rPr>
            </w:pPr>
            <w:r w:rsidRPr="004D4AA2">
              <w:rPr>
                <w:rFonts w:asciiTheme="minorHAnsi" w:hAnsiTheme="minorHAnsi" w:cstheme="minorHAnsi"/>
                <w:b/>
                <w:bCs/>
                <w:sz w:val="20"/>
                <w:szCs w:val="20"/>
              </w:rPr>
              <w:t>13</w:t>
            </w:r>
          </w:p>
        </w:tc>
        <w:tc>
          <w:tcPr>
            <w:tcW w:w="1446" w:type="dxa"/>
            <w:shd w:val="clear" w:color="auto" w:fill="auto"/>
            <w:vAlign w:val="center"/>
          </w:tcPr>
          <w:p w14:paraId="649075DF" w14:textId="77777777" w:rsidR="00E31962" w:rsidRPr="004D4AA2" w:rsidRDefault="00E31962" w:rsidP="00610B9D">
            <w:pPr>
              <w:spacing w:line="276" w:lineRule="auto"/>
              <w:jc w:val="both"/>
              <w:rPr>
                <w:rFonts w:asciiTheme="minorHAnsi" w:hAnsiTheme="minorHAnsi" w:cstheme="minorHAnsi"/>
                <w:b/>
                <w:bCs/>
                <w:iCs/>
                <w:sz w:val="20"/>
                <w:szCs w:val="20"/>
              </w:rPr>
            </w:pPr>
            <w:r w:rsidRPr="00052BBD">
              <w:rPr>
                <w:rFonts w:asciiTheme="minorHAnsi" w:hAnsiTheme="minorHAnsi" w:cstheme="minorHAnsi"/>
                <w:b/>
                <w:bCs/>
                <w:iCs/>
                <w:sz w:val="18"/>
                <w:szCs w:val="18"/>
              </w:rPr>
              <w:t xml:space="preserve">Trudności </w:t>
            </w:r>
            <w:r w:rsidRPr="00052BBD">
              <w:rPr>
                <w:rFonts w:asciiTheme="minorHAnsi" w:hAnsiTheme="minorHAnsi" w:cstheme="minorHAnsi"/>
                <w:b/>
                <w:bCs/>
                <w:iCs/>
                <w:sz w:val="18"/>
                <w:szCs w:val="18"/>
              </w:rPr>
              <w:br/>
              <w:t>w Przystosowaniu Do Życia Po Zwolnieniu</w:t>
            </w:r>
            <w:r w:rsidRPr="004D4AA2">
              <w:rPr>
                <w:rFonts w:asciiTheme="minorHAnsi" w:hAnsiTheme="minorHAnsi" w:cstheme="minorHAnsi"/>
                <w:b/>
                <w:bCs/>
                <w:iCs/>
                <w:sz w:val="20"/>
                <w:szCs w:val="20"/>
              </w:rPr>
              <w:t xml:space="preserve"> </w:t>
            </w:r>
            <w:r w:rsidRPr="004D4AA2">
              <w:rPr>
                <w:rFonts w:asciiTheme="minorHAnsi" w:hAnsiTheme="minorHAnsi" w:cstheme="minorHAnsi"/>
                <w:b/>
                <w:bCs/>
                <w:iCs/>
                <w:sz w:val="20"/>
                <w:szCs w:val="20"/>
              </w:rPr>
              <w:br/>
            </w:r>
            <w:r w:rsidRPr="00052BBD">
              <w:rPr>
                <w:rFonts w:asciiTheme="minorHAnsi" w:hAnsiTheme="minorHAnsi" w:cstheme="minorHAnsi"/>
                <w:b/>
                <w:bCs/>
                <w:iCs/>
                <w:sz w:val="18"/>
                <w:szCs w:val="18"/>
              </w:rPr>
              <w:t>z Zakładu Karnego</w:t>
            </w:r>
          </w:p>
        </w:tc>
        <w:tc>
          <w:tcPr>
            <w:tcW w:w="993" w:type="dxa"/>
            <w:vAlign w:val="center"/>
          </w:tcPr>
          <w:p w14:paraId="1506D18B"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65</w:t>
            </w:r>
          </w:p>
        </w:tc>
        <w:tc>
          <w:tcPr>
            <w:tcW w:w="1134" w:type="dxa"/>
            <w:vAlign w:val="center"/>
          </w:tcPr>
          <w:p w14:paraId="41A179B1"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79</w:t>
            </w:r>
          </w:p>
        </w:tc>
        <w:tc>
          <w:tcPr>
            <w:tcW w:w="1388" w:type="dxa"/>
            <w:gridSpan w:val="2"/>
            <w:vAlign w:val="center"/>
          </w:tcPr>
          <w:p w14:paraId="6AC65DFB"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76</w:t>
            </w:r>
          </w:p>
        </w:tc>
        <w:tc>
          <w:tcPr>
            <w:tcW w:w="1021" w:type="dxa"/>
            <w:vAlign w:val="center"/>
          </w:tcPr>
          <w:p w14:paraId="5710487D"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91</w:t>
            </w:r>
          </w:p>
        </w:tc>
        <w:tc>
          <w:tcPr>
            <w:tcW w:w="1276" w:type="dxa"/>
            <w:vAlign w:val="center"/>
          </w:tcPr>
          <w:p w14:paraId="26B9C93D"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69</w:t>
            </w:r>
          </w:p>
        </w:tc>
        <w:tc>
          <w:tcPr>
            <w:tcW w:w="1134" w:type="dxa"/>
            <w:vAlign w:val="center"/>
          </w:tcPr>
          <w:p w14:paraId="4069FD3B"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86</w:t>
            </w:r>
          </w:p>
        </w:tc>
      </w:tr>
      <w:tr w:rsidR="00E31962" w:rsidRPr="00E35EB6" w14:paraId="6685C05D" w14:textId="77777777" w:rsidTr="00610B9D">
        <w:trPr>
          <w:trHeight w:val="1970"/>
        </w:trPr>
        <w:tc>
          <w:tcPr>
            <w:tcW w:w="567" w:type="dxa"/>
            <w:shd w:val="clear" w:color="auto" w:fill="8EAADB" w:themeFill="accent1" w:themeFillTint="99"/>
            <w:vAlign w:val="center"/>
          </w:tcPr>
          <w:p w14:paraId="3F1A0E4B" w14:textId="77777777" w:rsidR="00E31962" w:rsidRPr="004D4AA2" w:rsidRDefault="00E31962" w:rsidP="00610B9D">
            <w:pPr>
              <w:spacing w:line="276" w:lineRule="auto"/>
              <w:jc w:val="both"/>
              <w:rPr>
                <w:rFonts w:asciiTheme="minorHAnsi" w:hAnsiTheme="minorHAnsi" w:cstheme="minorHAnsi"/>
                <w:bCs/>
                <w:sz w:val="20"/>
                <w:szCs w:val="20"/>
              </w:rPr>
            </w:pPr>
            <w:r w:rsidRPr="004D4AA2">
              <w:rPr>
                <w:rFonts w:asciiTheme="minorHAnsi" w:hAnsiTheme="minorHAnsi" w:cstheme="minorHAnsi"/>
                <w:b/>
                <w:bCs/>
                <w:sz w:val="20"/>
                <w:szCs w:val="20"/>
              </w:rPr>
              <w:t>14</w:t>
            </w:r>
          </w:p>
        </w:tc>
        <w:tc>
          <w:tcPr>
            <w:tcW w:w="1446" w:type="dxa"/>
            <w:shd w:val="clear" w:color="auto" w:fill="auto"/>
            <w:vAlign w:val="center"/>
          </w:tcPr>
          <w:p w14:paraId="65A32AFC" w14:textId="77777777" w:rsidR="00E31962" w:rsidRPr="00052BBD" w:rsidRDefault="00E31962" w:rsidP="00610B9D">
            <w:pPr>
              <w:spacing w:line="276" w:lineRule="auto"/>
              <w:jc w:val="both"/>
              <w:rPr>
                <w:rFonts w:asciiTheme="minorHAnsi" w:hAnsiTheme="minorHAnsi" w:cstheme="minorHAnsi"/>
                <w:b/>
                <w:bCs/>
                <w:iCs/>
                <w:sz w:val="18"/>
                <w:szCs w:val="18"/>
              </w:rPr>
            </w:pPr>
            <w:r w:rsidRPr="00052BBD">
              <w:rPr>
                <w:rFonts w:asciiTheme="minorHAnsi" w:hAnsiTheme="minorHAnsi" w:cstheme="minorHAnsi"/>
                <w:b/>
                <w:bCs/>
                <w:iCs/>
                <w:sz w:val="18"/>
                <w:szCs w:val="18"/>
              </w:rPr>
              <w:t xml:space="preserve">Trudności </w:t>
            </w:r>
            <w:r w:rsidRPr="00052BBD">
              <w:rPr>
                <w:rFonts w:asciiTheme="minorHAnsi" w:hAnsiTheme="minorHAnsi" w:cstheme="minorHAnsi"/>
                <w:b/>
                <w:bCs/>
                <w:iCs/>
                <w:sz w:val="18"/>
                <w:szCs w:val="18"/>
              </w:rPr>
              <w:br/>
              <w:t>w Integracji Osób, Które Otrzymały Status Uchodźcy, Ochronę Uzupełniającą Lub Zezwolenie Na Pobyt Czasowy</w:t>
            </w:r>
          </w:p>
        </w:tc>
        <w:tc>
          <w:tcPr>
            <w:tcW w:w="993" w:type="dxa"/>
            <w:vAlign w:val="center"/>
          </w:tcPr>
          <w:p w14:paraId="3FB4FA49"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11</w:t>
            </w:r>
          </w:p>
        </w:tc>
        <w:tc>
          <w:tcPr>
            <w:tcW w:w="1134" w:type="dxa"/>
            <w:vAlign w:val="center"/>
          </w:tcPr>
          <w:p w14:paraId="1CF29C36"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18</w:t>
            </w:r>
          </w:p>
        </w:tc>
        <w:tc>
          <w:tcPr>
            <w:tcW w:w="1388" w:type="dxa"/>
            <w:gridSpan w:val="2"/>
            <w:vAlign w:val="center"/>
          </w:tcPr>
          <w:p w14:paraId="225F875B"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17</w:t>
            </w:r>
          </w:p>
        </w:tc>
        <w:tc>
          <w:tcPr>
            <w:tcW w:w="1021" w:type="dxa"/>
            <w:vAlign w:val="center"/>
          </w:tcPr>
          <w:p w14:paraId="45D86954"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28</w:t>
            </w:r>
          </w:p>
        </w:tc>
        <w:tc>
          <w:tcPr>
            <w:tcW w:w="1276" w:type="dxa"/>
            <w:vAlign w:val="center"/>
          </w:tcPr>
          <w:p w14:paraId="1A4D88FE"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5</w:t>
            </w:r>
          </w:p>
        </w:tc>
        <w:tc>
          <w:tcPr>
            <w:tcW w:w="1134" w:type="dxa"/>
            <w:vAlign w:val="center"/>
          </w:tcPr>
          <w:p w14:paraId="2B8D4B12"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14</w:t>
            </w:r>
          </w:p>
        </w:tc>
      </w:tr>
      <w:tr w:rsidR="00E31962" w:rsidRPr="00E35EB6" w14:paraId="3E4F1410" w14:textId="77777777" w:rsidTr="00610B9D">
        <w:trPr>
          <w:trHeight w:val="283"/>
        </w:trPr>
        <w:tc>
          <w:tcPr>
            <w:tcW w:w="567" w:type="dxa"/>
            <w:shd w:val="clear" w:color="auto" w:fill="8EAADB" w:themeFill="accent1" w:themeFillTint="99"/>
            <w:vAlign w:val="center"/>
          </w:tcPr>
          <w:p w14:paraId="34318CEC" w14:textId="77777777" w:rsidR="00E31962" w:rsidRPr="004D4AA2" w:rsidRDefault="00E31962" w:rsidP="00610B9D">
            <w:pPr>
              <w:spacing w:line="276" w:lineRule="auto"/>
              <w:jc w:val="both"/>
              <w:rPr>
                <w:rFonts w:asciiTheme="minorHAnsi" w:hAnsiTheme="minorHAnsi" w:cstheme="minorHAnsi"/>
                <w:bCs/>
                <w:sz w:val="20"/>
                <w:szCs w:val="20"/>
              </w:rPr>
            </w:pPr>
            <w:r w:rsidRPr="004D4AA2">
              <w:rPr>
                <w:rFonts w:asciiTheme="minorHAnsi" w:hAnsiTheme="minorHAnsi" w:cstheme="minorHAnsi"/>
                <w:b/>
                <w:bCs/>
                <w:sz w:val="20"/>
                <w:szCs w:val="20"/>
              </w:rPr>
              <w:t>15</w:t>
            </w:r>
          </w:p>
        </w:tc>
        <w:tc>
          <w:tcPr>
            <w:tcW w:w="1446" w:type="dxa"/>
            <w:shd w:val="clear" w:color="auto" w:fill="auto"/>
            <w:vAlign w:val="center"/>
          </w:tcPr>
          <w:p w14:paraId="6BF80B1B"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Zdarzenie Losowe</w:t>
            </w:r>
          </w:p>
        </w:tc>
        <w:tc>
          <w:tcPr>
            <w:tcW w:w="993" w:type="dxa"/>
            <w:vAlign w:val="center"/>
          </w:tcPr>
          <w:p w14:paraId="25CEEEB1"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11</w:t>
            </w:r>
          </w:p>
        </w:tc>
        <w:tc>
          <w:tcPr>
            <w:tcW w:w="1134" w:type="dxa"/>
            <w:vAlign w:val="center"/>
          </w:tcPr>
          <w:p w14:paraId="0EA7B4BA"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25</w:t>
            </w:r>
          </w:p>
        </w:tc>
        <w:tc>
          <w:tcPr>
            <w:tcW w:w="1388" w:type="dxa"/>
            <w:gridSpan w:val="2"/>
            <w:vAlign w:val="center"/>
          </w:tcPr>
          <w:p w14:paraId="52CCEE6E"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w:t>
            </w:r>
          </w:p>
        </w:tc>
        <w:tc>
          <w:tcPr>
            <w:tcW w:w="1021" w:type="dxa"/>
            <w:vAlign w:val="center"/>
          </w:tcPr>
          <w:p w14:paraId="1AE3C7E8"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w:t>
            </w:r>
          </w:p>
        </w:tc>
        <w:tc>
          <w:tcPr>
            <w:tcW w:w="1276" w:type="dxa"/>
            <w:vAlign w:val="center"/>
          </w:tcPr>
          <w:p w14:paraId="2F78CFDF"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w:t>
            </w:r>
          </w:p>
        </w:tc>
        <w:tc>
          <w:tcPr>
            <w:tcW w:w="1134" w:type="dxa"/>
            <w:vAlign w:val="center"/>
          </w:tcPr>
          <w:p w14:paraId="48CB6784"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3</w:t>
            </w:r>
          </w:p>
        </w:tc>
      </w:tr>
      <w:tr w:rsidR="00E31962" w:rsidRPr="00E35EB6" w14:paraId="6EBB1638" w14:textId="77777777" w:rsidTr="00610B9D">
        <w:trPr>
          <w:trHeight w:val="547"/>
        </w:trPr>
        <w:tc>
          <w:tcPr>
            <w:tcW w:w="567" w:type="dxa"/>
            <w:shd w:val="clear" w:color="auto" w:fill="8EAADB" w:themeFill="accent1" w:themeFillTint="99"/>
            <w:vAlign w:val="center"/>
          </w:tcPr>
          <w:p w14:paraId="7AC16CDF" w14:textId="77777777" w:rsidR="00E31962" w:rsidRPr="004D4AA2" w:rsidRDefault="00E31962" w:rsidP="00610B9D">
            <w:pPr>
              <w:spacing w:line="276" w:lineRule="auto"/>
              <w:jc w:val="both"/>
              <w:rPr>
                <w:rFonts w:asciiTheme="minorHAnsi" w:hAnsiTheme="minorHAnsi" w:cstheme="minorHAnsi"/>
                <w:bCs/>
                <w:sz w:val="20"/>
                <w:szCs w:val="20"/>
              </w:rPr>
            </w:pPr>
            <w:r w:rsidRPr="004D4AA2">
              <w:rPr>
                <w:rFonts w:asciiTheme="minorHAnsi" w:hAnsiTheme="minorHAnsi" w:cstheme="minorHAnsi"/>
                <w:b/>
                <w:bCs/>
                <w:sz w:val="20"/>
                <w:szCs w:val="20"/>
              </w:rPr>
              <w:t>16</w:t>
            </w:r>
          </w:p>
        </w:tc>
        <w:tc>
          <w:tcPr>
            <w:tcW w:w="1446" w:type="dxa"/>
            <w:shd w:val="clear" w:color="auto" w:fill="auto"/>
            <w:vAlign w:val="center"/>
          </w:tcPr>
          <w:p w14:paraId="697A96A7"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Sytuacja Kryzysowa</w:t>
            </w:r>
          </w:p>
        </w:tc>
        <w:tc>
          <w:tcPr>
            <w:tcW w:w="993" w:type="dxa"/>
            <w:vAlign w:val="center"/>
          </w:tcPr>
          <w:p w14:paraId="1EF27763"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w:t>
            </w:r>
          </w:p>
        </w:tc>
        <w:tc>
          <w:tcPr>
            <w:tcW w:w="1134" w:type="dxa"/>
            <w:vAlign w:val="center"/>
          </w:tcPr>
          <w:p w14:paraId="56DAC7F6"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4</w:t>
            </w:r>
          </w:p>
        </w:tc>
        <w:tc>
          <w:tcPr>
            <w:tcW w:w="1388" w:type="dxa"/>
            <w:gridSpan w:val="2"/>
            <w:vAlign w:val="center"/>
          </w:tcPr>
          <w:p w14:paraId="22360EA5"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4</w:t>
            </w:r>
          </w:p>
        </w:tc>
        <w:tc>
          <w:tcPr>
            <w:tcW w:w="1021" w:type="dxa"/>
            <w:vAlign w:val="center"/>
          </w:tcPr>
          <w:p w14:paraId="0EDCA776"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16</w:t>
            </w:r>
          </w:p>
        </w:tc>
        <w:tc>
          <w:tcPr>
            <w:tcW w:w="1276" w:type="dxa"/>
            <w:vAlign w:val="center"/>
          </w:tcPr>
          <w:p w14:paraId="42111356"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2</w:t>
            </w:r>
          </w:p>
        </w:tc>
        <w:tc>
          <w:tcPr>
            <w:tcW w:w="1134" w:type="dxa"/>
            <w:vAlign w:val="center"/>
          </w:tcPr>
          <w:p w14:paraId="241FB04C"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5</w:t>
            </w:r>
          </w:p>
        </w:tc>
      </w:tr>
      <w:tr w:rsidR="00E31962" w:rsidRPr="00E35EB6" w14:paraId="1B873287" w14:textId="77777777" w:rsidTr="00610B9D">
        <w:trPr>
          <w:trHeight w:val="340"/>
        </w:trPr>
        <w:tc>
          <w:tcPr>
            <w:tcW w:w="567" w:type="dxa"/>
            <w:shd w:val="clear" w:color="auto" w:fill="8EAADB" w:themeFill="accent1" w:themeFillTint="99"/>
            <w:vAlign w:val="center"/>
          </w:tcPr>
          <w:p w14:paraId="1A504E8B" w14:textId="77777777" w:rsidR="00E31962" w:rsidRPr="004D4AA2" w:rsidRDefault="00E31962" w:rsidP="00610B9D">
            <w:pPr>
              <w:spacing w:line="276" w:lineRule="auto"/>
              <w:jc w:val="both"/>
              <w:rPr>
                <w:rFonts w:asciiTheme="minorHAnsi" w:hAnsiTheme="minorHAnsi" w:cstheme="minorHAnsi"/>
                <w:bCs/>
                <w:sz w:val="20"/>
                <w:szCs w:val="20"/>
              </w:rPr>
            </w:pPr>
            <w:r w:rsidRPr="004D4AA2">
              <w:rPr>
                <w:rFonts w:asciiTheme="minorHAnsi" w:hAnsiTheme="minorHAnsi" w:cstheme="minorHAnsi"/>
                <w:b/>
                <w:bCs/>
                <w:sz w:val="20"/>
                <w:szCs w:val="20"/>
              </w:rPr>
              <w:t>17</w:t>
            </w:r>
          </w:p>
        </w:tc>
        <w:tc>
          <w:tcPr>
            <w:tcW w:w="1446" w:type="dxa"/>
            <w:shd w:val="clear" w:color="auto" w:fill="auto"/>
            <w:vAlign w:val="center"/>
          </w:tcPr>
          <w:p w14:paraId="15E1E910" w14:textId="77777777" w:rsidR="00E31962" w:rsidRPr="004D4AA2" w:rsidRDefault="00E31962" w:rsidP="00610B9D">
            <w:pPr>
              <w:spacing w:line="276" w:lineRule="auto"/>
              <w:jc w:val="both"/>
              <w:rPr>
                <w:rFonts w:asciiTheme="minorHAnsi" w:hAnsiTheme="minorHAnsi" w:cstheme="minorHAnsi"/>
                <w:b/>
                <w:bCs/>
                <w:iCs/>
                <w:sz w:val="20"/>
                <w:szCs w:val="20"/>
              </w:rPr>
            </w:pPr>
            <w:r w:rsidRPr="004D4AA2">
              <w:rPr>
                <w:rFonts w:asciiTheme="minorHAnsi" w:hAnsiTheme="minorHAnsi" w:cstheme="minorHAnsi"/>
                <w:b/>
                <w:bCs/>
                <w:iCs/>
                <w:sz w:val="20"/>
                <w:szCs w:val="20"/>
              </w:rPr>
              <w:t>Klęska Żywiołowa Lub Ekologiczna</w:t>
            </w:r>
          </w:p>
        </w:tc>
        <w:tc>
          <w:tcPr>
            <w:tcW w:w="993" w:type="dxa"/>
          </w:tcPr>
          <w:p w14:paraId="16B6D7FE"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134" w:type="dxa"/>
          </w:tcPr>
          <w:p w14:paraId="7F88E231"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388" w:type="dxa"/>
            <w:gridSpan w:val="2"/>
            <w:vAlign w:val="center"/>
          </w:tcPr>
          <w:p w14:paraId="415A7779"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021" w:type="dxa"/>
            <w:vAlign w:val="center"/>
          </w:tcPr>
          <w:p w14:paraId="46A63898"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276" w:type="dxa"/>
            <w:vAlign w:val="center"/>
          </w:tcPr>
          <w:p w14:paraId="71D5FEAD"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c>
          <w:tcPr>
            <w:tcW w:w="1134" w:type="dxa"/>
            <w:vAlign w:val="center"/>
          </w:tcPr>
          <w:p w14:paraId="39981C6C" w14:textId="77777777" w:rsidR="00E31962" w:rsidRPr="004D4AA2" w:rsidRDefault="00E31962" w:rsidP="00610B9D">
            <w:pPr>
              <w:spacing w:line="276" w:lineRule="auto"/>
              <w:jc w:val="both"/>
              <w:rPr>
                <w:rFonts w:asciiTheme="minorHAnsi" w:hAnsiTheme="minorHAnsi" w:cstheme="minorHAnsi"/>
                <w:i/>
                <w:sz w:val="20"/>
                <w:szCs w:val="20"/>
              </w:rPr>
            </w:pPr>
            <w:r w:rsidRPr="004D4AA2">
              <w:rPr>
                <w:rFonts w:asciiTheme="minorHAnsi" w:hAnsiTheme="minorHAnsi" w:cstheme="minorHAnsi"/>
                <w:i/>
                <w:sz w:val="20"/>
                <w:szCs w:val="20"/>
              </w:rPr>
              <w:t>0</w:t>
            </w:r>
          </w:p>
        </w:tc>
      </w:tr>
    </w:tbl>
    <w:p w14:paraId="2CAA2FF9" w14:textId="77777777" w:rsidR="00E31962" w:rsidRPr="00E35EB6" w:rsidRDefault="00E31962" w:rsidP="00E31962">
      <w:pPr>
        <w:spacing w:line="276" w:lineRule="auto"/>
        <w:jc w:val="both"/>
        <w:rPr>
          <w:rFonts w:cs="Calibri"/>
          <w:i/>
          <w:sz w:val="18"/>
          <w:szCs w:val="18"/>
        </w:rPr>
      </w:pPr>
      <w:r w:rsidRPr="00E35EB6">
        <w:rPr>
          <w:rFonts w:cs="Calibri"/>
          <w:i/>
          <w:sz w:val="18"/>
          <w:szCs w:val="18"/>
        </w:rPr>
        <w:t>Źródło: Dane MOPS- opracowanie własne Dział Strategii i Analiz</w:t>
      </w:r>
    </w:p>
    <w:p w14:paraId="17FF2F83" w14:textId="77777777" w:rsidR="00E31962" w:rsidRPr="00E35EB6" w:rsidRDefault="00E31962" w:rsidP="00E31962">
      <w:pPr>
        <w:spacing w:line="276" w:lineRule="auto"/>
        <w:jc w:val="both"/>
        <w:rPr>
          <w:rFonts w:cs="Calibri"/>
          <w:i/>
        </w:rPr>
      </w:pPr>
    </w:p>
    <w:p w14:paraId="33CE7614" w14:textId="77777777" w:rsidR="00E31962" w:rsidRDefault="00E31962" w:rsidP="00E31962">
      <w:pPr>
        <w:spacing w:line="276" w:lineRule="auto"/>
        <w:jc w:val="both"/>
        <w:rPr>
          <w:rFonts w:cs="Calibri"/>
        </w:rPr>
      </w:pPr>
      <w:r w:rsidRPr="00E35EB6">
        <w:rPr>
          <w:rFonts w:cs="Calibri"/>
          <w:i/>
        </w:rPr>
        <w:tab/>
      </w:r>
      <w:r w:rsidRPr="00E35EB6">
        <w:rPr>
          <w:rFonts w:cs="Calibri"/>
        </w:rPr>
        <w:t>W 2024 roku najczęściej występującymi problemami trudnej sytuacji życiowej były: długotrwała lub ciężka choroba, ubóstwo, niepełnosprawność oraz bezrobocie.</w:t>
      </w:r>
    </w:p>
    <w:p w14:paraId="1294ADAB" w14:textId="77777777" w:rsidR="00E31962" w:rsidRDefault="00E31962" w:rsidP="00E31962">
      <w:pPr>
        <w:spacing w:line="276" w:lineRule="auto"/>
        <w:jc w:val="both"/>
        <w:rPr>
          <w:rFonts w:cs="Calibri"/>
        </w:rPr>
      </w:pPr>
    </w:p>
    <w:p w14:paraId="6CD728C6" w14:textId="77777777" w:rsidR="00E31962" w:rsidRPr="00E35EB6" w:rsidRDefault="00E31962" w:rsidP="00E31962">
      <w:pPr>
        <w:spacing w:line="276" w:lineRule="auto"/>
        <w:ind w:left="284" w:right="708" w:hanging="284"/>
        <w:jc w:val="both"/>
        <w:rPr>
          <w:rFonts w:cs="Calibri"/>
          <w:i/>
        </w:rPr>
      </w:pPr>
      <w:r w:rsidRPr="00E35EB6">
        <w:rPr>
          <w:rFonts w:cs="Calibri"/>
          <w:i/>
          <w:iCs/>
          <w:sz w:val="18"/>
          <w:szCs w:val="18"/>
        </w:rPr>
        <w:lastRenderedPageBreak/>
        <w:t>Wykres nr 5. Najczęściej występujące przyczyny ubiegania się rodzin o pomoc w latach 2022- 2024</w:t>
      </w:r>
      <w:r w:rsidRPr="00E35EB6">
        <w:rPr>
          <w:rFonts w:cs="Calibri"/>
          <w:b/>
          <w:sz w:val="18"/>
          <w:szCs w:val="18"/>
        </w:rPr>
        <w:t xml:space="preserve"> </w:t>
      </w:r>
      <w:bookmarkStart w:id="13" w:name="_MON_1673777953"/>
      <w:bookmarkEnd w:id="13"/>
      <w:r w:rsidRPr="00E35EB6">
        <w:rPr>
          <w:rFonts w:cs="Calibri"/>
          <w:b/>
          <w:noProof/>
        </w:rPr>
        <w:object w:dxaOrig="8004" w:dyaOrig="5004" w14:anchorId="729F4656">
          <v:shape id="_x0000_i1029" type="#_x0000_t75" style="width:400.5pt;height:249.75pt" o:ole="">
            <v:imagedata r:id="rId17" o:title=""/>
            <o:lock v:ext="edit" aspectratio="f"/>
          </v:shape>
          <o:OLEObject Type="Embed" ProgID="Excel.Sheet.8" ShapeID="_x0000_i1029" DrawAspect="Content" ObjectID="_1803299512" r:id="rId18">
            <o:FieldCodes>\s</o:FieldCodes>
          </o:OLEObject>
        </w:object>
      </w:r>
      <w:r w:rsidRPr="00E35EB6">
        <w:rPr>
          <w:rFonts w:cs="Calibri"/>
          <w:i/>
        </w:rPr>
        <w:t xml:space="preserve"> </w:t>
      </w:r>
      <w:r w:rsidRPr="00E35EB6">
        <w:rPr>
          <w:rFonts w:cs="Calibri"/>
          <w:i/>
          <w:sz w:val="18"/>
          <w:szCs w:val="18"/>
        </w:rPr>
        <w:t>Źródło: Dane MOPS- opracowanie własne Dział Strategii i Analiz</w:t>
      </w:r>
    </w:p>
    <w:p w14:paraId="154421DA" w14:textId="77777777" w:rsidR="00E31962" w:rsidRPr="00E35EB6" w:rsidRDefault="00E31962" w:rsidP="00E31962">
      <w:pPr>
        <w:spacing w:line="276" w:lineRule="auto"/>
        <w:jc w:val="both"/>
        <w:rPr>
          <w:rFonts w:cs="Calibri"/>
        </w:rPr>
      </w:pPr>
    </w:p>
    <w:p w14:paraId="71D36DA7" w14:textId="77777777" w:rsidR="00E31962" w:rsidRPr="00E35EB6" w:rsidRDefault="00E31962" w:rsidP="00E31962">
      <w:pPr>
        <w:spacing w:line="276" w:lineRule="auto"/>
        <w:ind w:firstLine="284"/>
        <w:jc w:val="both"/>
        <w:rPr>
          <w:rFonts w:cs="Calibri"/>
        </w:rPr>
      </w:pPr>
      <w:r w:rsidRPr="00E35EB6">
        <w:rPr>
          <w:rFonts w:cs="Calibri"/>
        </w:rPr>
        <w:t>Zgodnie z ustawą, świadczenia z pomocy społecznej są udzielane na wniosek osoby zainteresowanej, jej przedstawiciela ustawowego albo innej osoby, za zgodą osoby zainteresowanej lub jej przedstawiciela ustawowego. Pomoc społeczna może być udzielana z urzędu. Decyzję administracyjną o przyznaniu lub odmowie przyznania świadczenia wydaje się po przeprowadzeniu rodzinnego wywiadu środowiskowego, który przeprowadza się u osób i rodzin korzystających lub ubiegających się o świadczenia z pomocy społecznej w celu ustalenia ich sytuacji osobistej, rodzinnej oraz dochodowej.</w:t>
      </w:r>
    </w:p>
    <w:p w14:paraId="5722881E" w14:textId="77777777" w:rsidR="00E31962" w:rsidRPr="00F80E38" w:rsidRDefault="00E31962" w:rsidP="00E31962">
      <w:pPr>
        <w:spacing w:line="276" w:lineRule="auto"/>
        <w:jc w:val="both"/>
        <w:rPr>
          <w:rFonts w:cs="Calibri"/>
        </w:rPr>
      </w:pPr>
      <w:r w:rsidRPr="00E35EB6">
        <w:rPr>
          <w:rFonts w:cs="Calibri"/>
        </w:rPr>
        <w:t>W roku 2024 pracownicy socjalni czterech Zespołów Pomocy Środowiskowej Miejskiego Ośrodka Pomocy Społecznej w Olsztynie przeprowadzili łącznie 10 127 wywiadów środowiskowych w celu udzielenia pomocy.</w:t>
      </w:r>
      <w:r>
        <w:rPr>
          <w:rFonts w:cs="Calibri"/>
        </w:rPr>
        <w:t xml:space="preserve"> W</w:t>
      </w:r>
      <w:r w:rsidRPr="00F80E38">
        <w:rPr>
          <w:rFonts w:cs="Calibri"/>
        </w:rPr>
        <w:t xml:space="preserve">ażnym elementem jest też pomoc żywnościowa w ramach “Programu Fundusze Europejskie na Pomoc Żywnościową 2021-2027, współfinansowaną ze środków europejskiego Funduszu Społecznego Plus - Podprogram 2023” w zakresie dystrybucji nasz Ośrodek współpracował </w:t>
      </w:r>
      <w:r>
        <w:rPr>
          <w:rFonts w:cs="Calibri"/>
        </w:rPr>
        <w:br/>
      </w:r>
      <w:r w:rsidRPr="00F80E38">
        <w:rPr>
          <w:rFonts w:cs="Calibri"/>
        </w:rPr>
        <w:t>z trzema organizacjami : Bank Żywności, Caritas, PKPS. </w:t>
      </w:r>
    </w:p>
    <w:p w14:paraId="62CCC8D4" w14:textId="77777777" w:rsidR="00E31962" w:rsidRPr="00E35EB6" w:rsidRDefault="00E31962" w:rsidP="00E31962">
      <w:pPr>
        <w:spacing w:line="276" w:lineRule="auto"/>
        <w:jc w:val="both"/>
        <w:rPr>
          <w:rFonts w:cs="Calibri"/>
        </w:rPr>
      </w:pPr>
      <w:r w:rsidRPr="00E35EB6">
        <w:rPr>
          <w:rFonts w:cs="Calibri"/>
        </w:rPr>
        <w:t>Świadczenia z pomocy społecznej przyznawane są w formie pieniężnej i niepieniężnej. Zgodnie z art. 36 ustawy o pomocy społecznej świadczeniami z pomocy społecznej są:</w:t>
      </w:r>
    </w:p>
    <w:p w14:paraId="6541565D" w14:textId="77777777" w:rsidR="00E31962" w:rsidRPr="00E35EB6" w:rsidRDefault="00E31962" w:rsidP="006D4EA4">
      <w:pPr>
        <w:pStyle w:val="Akapitzlist"/>
        <w:numPr>
          <w:ilvl w:val="0"/>
          <w:numId w:val="8"/>
        </w:numPr>
        <w:spacing w:line="276" w:lineRule="auto"/>
        <w:jc w:val="both"/>
        <w:rPr>
          <w:rFonts w:cs="Calibri"/>
        </w:rPr>
      </w:pPr>
      <w:r w:rsidRPr="00E35EB6">
        <w:rPr>
          <w:rFonts w:cs="Calibri"/>
        </w:rPr>
        <w:t xml:space="preserve">świadczenia pieniężne: </w:t>
      </w:r>
    </w:p>
    <w:p w14:paraId="169B1676" w14:textId="77777777" w:rsidR="00E31962" w:rsidRPr="00E35EB6" w:rsidRDefault="00E31962" w:rsidP="006D4EA4">
      <w:pPr>
        <w:pStyle w:val="Akapitzlist"/>
        <w:numPr>
          <w:ilvl w:val="0"/>
          <w:numId w:val="5"/>
        </w:numPr>
        <w:spacing w:line="276" w:lineRule="auto"/>
        <w:ind w:left="709"/>
        <w:jc w:val="both"/>
        <w:rPr>
          <w:rFonts w:cs="Calibri"/>
        </w:rPr>
      </w:pPr>
      <w:r w:rsidRPr="00E35EB6">
        <w:rPr>
          <w:rFonts w:cs="Calibri"/>
        </w:rPr>
        <w:t xml:space="preserve">zasiłek stały, </w:t>
      </w:r>
    </w:p>
    <w:p w14:paraId="56B97D30" w14:textId="77777777" w:rsidR="00E31962" w:rsidRPr="00E35EB6" w:rsidRDefault="00E31962" w:rsidP="006D4EA4">
      <w:pPr>
        <w:pStyle w:val="Akapitzlist"/>
        <w:numPr>
          <w:ilvl w:val="0"/>
          <w:numId w:val="5"/>
        </w:numPr>
        <w:spacing w:line="276" w:lineRule="auto"/>
        <w:ind w:left="709"/>
        <w:jc w:val="both"/>
        <w:rPr>
          <w:rFonts w:cs="Calibri"/>
        </w:rPr>
      </w:pPr>
      <w:r w:rsidRPr="00E35EB6">
        <w:rPr>
          <w:rFonts w:cs="Calibri"/>
        </w:rPr>
        <w:t xml:space="preserve">zasiłek okresowy, </w:t>
      </w:r>
    </w:p>
    <w:p w14:paraId="25048FDA" w14:textId="77777777" w:rsidR="00E31962" w:rsidRPr="00E35EB6" w:rsidRDefault="00E31962" w:rsidP="006D4EA4">
      <w:pPr>
        <w:pStyle w:val="Akapitzlist"/>
        <w:numPr>
          <w:ilvl w:val="0"/>
          <w:numId w:val="5"/>
        </w:numPr>
        <w:spacing w:line="276" w:lineRule="auto"/>
        <w:ind w:left="709"/>
        <w:jc w:val="both"/>
        <w:rPr>
          <w:rFonts w:cs="Calibri"/>
        </w:rPr>
      </w:pPr>
      <w:r w:rsidRPr="00E35EB6">
        <w:rPr>
          <w:rFonts w:cs="Calibri"/>
        </w:rPr>
        <w:t xml:space="preserve">zasiłek celowy i specjalny zasiłek celowy, </w:t>
      </w:r>
    </w:p>
    <w:p w14:paraId="3B0F69E0" w14:textId="77777777" w:rsidR="00E31962" w:rsidRPr="00E35EB6" w:rsidRDefault="00E31962" w:rsidP="006D4EA4">
      <w:pPr>
        <w:pStyle w:val="Akapitzlist"/>
        <w:numPr>
          <w:ilvl w:val="0"/>
          <w:numId w:val="5"/>
        </w:numPr>
        <w:spacing w:line="276" w:lineRule="auto"/>
        <w:ind w:left="709"/>
        <w:jc w:val="both"/>
        <w:rPr>
          <w:rFonts w:cs="Calibri"/>
        </w:rPr>
      </w:pPr>
      <w:r w:rsidRPr="00E35EB6">
        <w:rPr>
          <w:rFonts w:cs="Calibri"/>
        </w:rPr>
        <w:t xml:space="preserve">zasiłek i pożyczka na ekonomiczne usamodzielnienie, </w:t>
      </w:r>
    </w:p>
    <w:p w14:paraId="595D7B62" w14:textId="77777777" w:rsidR="00E31962" w:rsidRPr="00E35EB6" w:rsidRDefault="00E31962" w:rsidP="006D4EA4">
      <w:pPr>
        <w:pStyle w:val="Akapitzlist"/>
        <w:numPr>
          <w:ilvl w:val="0"/>
          <w:numId w:val="5"/>
        </w:numPr>
        <w:spacing w:line="276" w:lineRule="auto"/>
        <w:ind w:left="709"/>
        <w:jc w:val="both"/>
        <w:rPr>
          <w:rFonts w:cs="Calibri"/>
        </w:rPr>
      </w:pPr>
      <w:r w:rsidRPr="00E35EB6">
        <w:rPr>
          <w:rFonts w:cs="Calibri"/>
        </w:rPr>
        <w:t xml:space="preserve">pomoc na usamodzielnienie oraz na kontynuowanie nauki, </w:t>
      </w:r>
    </w:p>
    <w:p w14:paraId="7253439A" w14:textId="77777777" w:rsidR="00E31962" w:rsidRPr="00E35EB6" w:rsidRDefault="00E31962" w:rsidP="006D4EA4">
      <w:pPr>
        <w:pStyle w:val="Akapitzlist"/>
        <w:numPr>
          <w:ilvl w:val="0"/>
          <w:numId w:val="5"/>
        </w:numPr>
        <w:spacing w:line="276" w:lineRule="auto"/>
        <w:ind w:left="709"/>
        <w:jc w:val="both"/>
        <w:rPr>
          <w:rFonts w:cs="Calibri"/>
        </w:rPr>
      </w:pPr>
      <w:r w:rsidRPr="00E35EB6">
        <w:rPr>
          <w:rFonts w:cs="Calibri"/>
        </w:rPr>
        <w:t xml:space="preserve">świadczenie pieniężne na utrzymanie i pokrycie wydatków związanych z nauką języka polskiego dla cudzoziemców, którzy uzyskali w Rzeczypospolitej Polskiej status uchodźcy, ochronę uzupełniającą lub zezwolenie na pobyt czasowy udzielone w związku z okolicznością, o której mowa w art. 159 ust. 1 pkt 1 lit. c lub d ustawy z dnia 12 grudnia 2013 roku </w:t>
      </w:r>
      <w:r>
        <w:rPr>
          <w:rFonts w:cs="Calibri"/>
        </w:rPr>
        <w:br/>
      </w:r>
      <w:r w:rsidRPr="00E35EB6">
        <w:rPr>
          <w:rFonts w:cs="Calibri"/>
        </w:rPr>
        <w:t>o cudzoziemcach,</w:t>
      </w:r>
    </w:p>
    <w:p w14:paraId="7F556573" w14:textId="77777777" w:rsidR="00E31962" w:rsidRPr="00E35EB6" w:rsidRDefault="00E31962" w:rsidP="006D4EA4">
      <w:pPr>
        <w:pStyle w:val="Akapitzlist"/>
        <w:numPr>
          <w:ilvl w:val="0"/>
          <w:numId w:val="5"/>
        </w:numPr>
        <w:spacing w:line="276" w:lineRule="auto"/>
        <w:ind w:left="709"/>
        <w:jc w:val="both"/>
        <w:rPr>
          <w:rFonts w:cs="Calibri"/>
        </w:rPr>
      </w:pPr>
      <w:r w:rsidRPr="00E35EB6">
        <w:rPr>
          <w:rFonts w:cs="Calibri"/>
        </w:rPr>
        <w:lastRenderedPageBreak/>
        <w:t>wynagrodzenie należne opiekunowi z tytułu sprawowania opieki przyznane przez sąd,</w:t>
      </w:r>
    </w:p>
    <w:p w14:paraId="0A21EC62" w14:textId="77777777" w:rsidR="00E31962" w:rsidRPr="00E35EB6" w:rsidRDefault="00E31962" w:rsidP="006D4EA4">
      <w:pPr>
        <w:pStyle w:val="Akapitzlist"/>
        <w:numPr>
          <w:ilvl w:val="0"/>
          <w:numId w:val="8"/>
        </w:numPr>
        <w:spacing w:line="276" w:lineRule="auto"/>
        <w:jc w:val="both"/>
        <w:rPr>
          <w:rFonts w:cs="Calibri"/>
        </w:rPr>
      </w:pPr>
      <w:r w:rsidRPr="00E35EB6">
        <w:rPr>
          <w:rFonts w:cs="Calibri"/>
        </w:rPr>
        <w:t xml:space="preserve">świadczenia niepieniężne: </w:t>
      </w:r>
    </w:p>
    <w:p w14:paraId="52762BF7"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praca socjalna, </w:t>
      </w:r>
    </w:p>
    <w:p w14:paraId="1A817DB2"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bilet kredytowany, </w:t>
      </w:r>
    </w:p>
    <w:p w14:paraId="74BFDCC5"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składki na ubezpieczenie zdrowotne, </w:t>
      </w:r>
    </w:p>
    <w:p w14:paraId="7F8559DD"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składki na ubezpieczenia społeczne, </w:t>
      </w:r>
    </w:p>
    <w:p w14:paraId="39D56D7E"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pomoc rzeczowa, w tym na ekonomiczne usamodzielnienie, </w:t>
      </w:r>
    </w:p>
    <w:p w14:paraId="4BD65E81"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sprawienie pogrzebu, </w:t>
      </w:r>
    </w:p>
    <w:p w14:paraId="79F44BA2"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poradnictwo specjalistyczne, </w:t>
      </w:r>
    </w:p>
    <w:p w14:paraId="2C067EB6"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interwencja kryzysowa, </w:t>
      </w:r>
    </w:p>
    <w:p w14:paraId="1037E583"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schronienie, </w:t>
      </w:r>
    </w:p>
    <w:p w14:paraId="4B6C7A74"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posiłek, </w:t>
      </w:r>
    </w:p>
    <w:p w14:paraId="1BA27FE5"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niezbędne ubranie, </w:t>
      </w:r>
    </w:p>
    <w:p w14:paraId="4411402B"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usługi opiekuńcze w miejscu zamieszkania, w ośrodkach wsparcia oraz w rodzinnych domach pomocy, </w:t>
      </w:r>
    </w:p>
    <w:p w14:paraId="64D79280"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specjalistyczne usługi opiekuńcze w miejscu zamieszkania oraz w ośrodkach wsparcia,</w:t>
      </w:r>
    </w:p>
    <w:p w14:paraId="3D1C3362"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mieszkanie chronione, </w:t>
      </w:r>
    </w:p>
    <w:p w14:paraId="7DEC0C3E"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pobyt i usługi w domu pomocy społecznej, </w:t>
      </w:r>
    </w:p>
    <w:p w14:paraId="639E97F7"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pomoc w uzyskaniu odpowiednich warunków mieszkaniowych, w tym w mieszkaniu chronionym, </w:t>
      </w:r>
    </w:p>
    <w:p w14:paraId="5638B8DE"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 xml:space="preserve">pomoc w uzyskaniu zatrudnienia, </w:t>
      </w:r>
    </w:p>
    <w:p w14:paraId="59190A31" w14:textId="77777777" w:rsidR="00E31962" w:rsidRPr="00E35EB6" w:rsidRDefault="00E31962" w:rsidP="006D4EA4">
      <w:pPr>
        <w:pStyle w:val="Akapitzlist"/>
        <w:numPr>
          <w:ilvl w:val="0"/>
          <w:numId w:val="6"/>
        </w:numPr>
        <w:spacing w:line="276" w:lineRule="auto"/>
        <w:ind w:left="709" w:hanging="283"/>
        <w:jc w:val="both"/>
        <w:rPr>
          <w:rFonts w:cs="Calibri"/>
        </w:rPr>
      </w:pPr>
      <w:r w:rsidRPr="00E35EB6">
        <w:rPr>
          <w:rFonts w:cs="Calibri"/>
        </w:rPr>
        <w:t>pomoc na zagospodarowanie - w formie rzeczowej dla osób usamodzielnianych.</w:t>
      </w:r>
    </w:p>
    <w:p w14:paraId="30A8E912" w14:textId="77777777" w:rsidR="00E31962" w:rsidRPr="00E35EB6" w:rsidRDefault="00E31962" w:rsidP="00E31962">
      <w:pPr>
        <w:spacing w:line="276" w:lineRule="auto"/>
        <w:jc w:val="both"/>
        <w:rPr>
          <w:rFonts w:cs="Calibri"/>
        </w:rPr>
      </w:pPr>
      <w:r w:rsidRPr="00E35EB6">
        <w:rPr>
          <w:rFonts w:cs="Calibri"/>
        </w:rPr>
        <w:t xml:space="preserve">Udzielenie świadczeń w postaci interwencji kryzysowej, pracy socjalnej, poradnictwa, uczestnictwa </w:t>
      </w:r>
      <w:r>
        <w:rPr>
          <w:rFonts w:cs="Calibri"/>
        </w:rPr>
        <w:br/>
      </w:r>
      <w:r w:rsidRPr="00E35EB6">
        <w:rPr>
          <w:rFonts w:cs="Calibri"/>
        </w:rPr>
        <w:t>w zajęciach klubu samopomocy, klubu samopomocy dla osób z zaburzeniami psychicznymi, schronienia w formie ogrzewalni i noclegowni, sprawienia pogrzebu, a także przyznanie biletu kredytowanego nie wymaga wydania decyzji administracyjnej (art. 106 ustawy o pomocy społecznej).</w:t>
      </w:r>
    </w:p>
    <w:p w14:paraId="5B022743" w14:textId="77777777" w:rsidR="00E31962" w:rsidRPr="00E35EB6" w:rsidRDefault="00E31962" w:rsidP="00E31962">
      <w:pPr>
        <w:spacing w:line="276" w:lineRule="auto"/>
        <w:ind w:firstLine="708"/>
        <w:jc w:val="both"/>
        <w:rPr>
          <w:rFonts w:cs="Calibri"/>
        </w:rPr>
      </w:pPr>
      <w:r w:rsidRPr="00E35EB6">
        <w:rPr>
          <w:rFonts w:cs="Calibri"/>
        </w:rPr>
        <w:t>W roku sprawozdawczym 2024 r. przyznano zasiłki stałe 870</w:t>
      </w:r>
      <w:r w:rsidRPr="00E35EB6">
        <w:rPr>
          <w:rFonts w:cs="Calibri"/>
          <w:b/>
          <w:bCs/>
        </w:rPr>
        <w:t xml:space="preserve"> </w:t>
      </w:r>
      <w:r w:rsidRPr="00E35EB6">
        <w:rPr>
          <w:rFonts w:cs="Calibri"/>
        </w:rPr>
        <w:t xml:space="preserve">osobom. Decyzje przyznające pomoc w formie zasiłku okresowego otrzymało </w:t>
      </w:r>
      <w:r w:rsidRPr="00E35EB6">
        <w:rPr>
          <w:rFonts w:cs="Calibri"/>
          <w:bCs/>
        </w:rPr>
        <w:t>889</w:t>
      </w:r>
      <w:r w:rsidRPr="00E35EB6">
        <w:rPr>
          <w:rFonts w:cs="Calibri"/>
        </w:rPr>
        <w:t xml:space="preserve"> osób. Pomoc w formie zasiłku celowego otrzymało </w:t>
      </w:r>
      <w:r w:rsidRPr="00E35EB6">
        <w:rPr>
          <w:rFonts w:cs="Calibri"/>
          <w:bCs/>
        </w:rPr>
        <w:t>1 708</w:t>
      </w:r>
      <w:r w:rsidRPr="00E35EB6">
        <w:rPr>
          <w:rFonts w:cs="Calibri"/>
        </w:rPr>
        <w:t xml:space="preserve"> osób, w tym zasiłki celowe specjalne i zasiłki przeznaczone na zakup posiłku lub żywności </w:t>
      </w:r>
      <w:r>
        <w:rPr>
          <w:rFonts w:cs="Calibri"/>
        </w:rPr>
        <w:br/>
      </w:r>
      <w:r w:rsidRPr="00E35EB6">
        <w:rPr>
          <w:rFonts w:cs="Calibri"/>
        </w:rPr>
        <w:t xml:space="preserve">w ramach realizacji programu „Pomoc państwa w zakresie dożywiania". </w:t>
      </w:r>
    </w:p>
    <w:p w14:paraId="7CA9195E" w14:textId="77777777" w:rsidR="00E31962" w:rsidRDefault="00E31962" w:rsidP="00E31962">
      <w:pPr>
        <w:spacing w:line="276" w:lineRule="auto"/>
        <w:jc w:val="both"/>
        <w:rPr>
          <w:rFonts w:cs="Calibri"/>
          <w:i/>
          <w:iCs/>
          <w:sz w:val="18"/>
          <w:szCs w:val="18"/>
        </w:rPr>
      </w:pPr>
    </w:p>
    <w:p w14:paraId="7E3F17CA" w14:textId="77777777" w:rsidR="00E31962" w:rsidRDefault="00E31962" w:rsidP="00E31962">
      <w:pPr>
        <w:spacing w:after="160" w:line="278" w:lineRule="auto"/>
        <w:rPr>
          <w:rFonts w:cs="Calibri"/>
          <w:i/>
          <w:iCs/>
          <w:sz w:val="18"/>
          <w:szCs w:val="18"/>
        </w:rPr>
      </w:pPr>
      <w:r>
        <w:rPr>
          <w:rFonts w:cs="Calibri"/>
          <w:i/>
          <w:iCs/>
          <w:sz w:val="18"/>
          <w:szCs w:val="18"/>
        </w:rPr>
        <w:br w:type="page"/>
      </w:r>
    </w:p>
    <w:p w14:paraId="5580AF45" w14:textId="77777777" w:rsidR="00E31962" w:rsidRPr="00E35EB6" w:rsidRDefault="00E31962" w:rsidP="00E31962">
      <w:pPr>
        <w:spacing w:line="276" w:lineRule="auto"/>
        <w:jc w:val="both"/>
        <w:rPr>
          <w:rFonts w:cs="Calibri"/>
          <w:i/>
          <w:iCs/>
          <w:sz w:val="18"/>
          <w:szCs w:val="18"/>
        </w:rPr>
      </w:pPr>
      <w:r w:rsidRPr="00E35EB6">
        <w:rPr>
          <w:rFonts w:cs="Calibri"/>
          <w:i/>
          <w:iCs/>
          <w:sz w:val="18"/>
          <w:szCs w:val="18"/>
        </w:rPr>
        <w:lastRenderedPageBreak/>
        <w:t>Tabela nr 2. Świadczenia przyznane na podstawie ustawy o pomocy społecznej w 2024 roku</w:t>
      </w:r>
    </w:p>
    <w:tbl>
      <w:tblPr>
        <w:tblW w:w="882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692"/>
        <w:gridCol w:w="1297"/>
        <w:gridCol w:w="2596"/>
        <w:gridCol w:w="791"/>
        <w:gridCol w:w="1447"/>
      </w:tblGrid>
      <w:tr w:rsidR="00E31962" w:rsidRPr="00E35EB6" w14:paraId="5320C8CB" w14:textId="77777777" w:rsidTr="00610B9D">
        <w:trPr>
          <w:trHeight w:val="1020"/>
        </w:trPr>
        <w:tc>
          <w:tcPr>
            <w:tcW w:w="2692" w:type="dxa"/>
            <w:tcBorders>
              <w:bottom w:val="single" w:sz="12" w:space="0" w:color="9CC2E5"/>
            </w:tcBorders>
            <w:shd w:val="clear" w:color="auto" w:fill="auto"/>
            <w:vAlign w:val="center"/>
          </w:tcPr>
          <w:p w14:paraId="44D0D2E4" w14:textId="77777777" w:rsidR="00E31962" w:rsidRPr="00E35EB6" w:rsidRDefault="00E31962" w:rsidP="00610B9D">
            <w:pPr>
              <w:spacing w:line="276" w:lineRule="auto"/>
              <w:jc w:val="both"/>
              <w:rPr>
                <w:rFonts w:cs="Calibri"/>
                <w:b/>
                <w:bCs/>
                <w:i/>
              </w:rPr>
            </w:pPr>
            <w:r w:rsidRPr="00E35EB6">
              <w:rPr>
                <w:rFonts w:cs="Calibri"/>
                <w:b/>
                <w:bCs/>
                <w:i/>
              </w:rPr>
              <w:t>Forma pomocy</w:t>
            </w:r>
          </w:p>
        </w:tc>
        <w:tc>
          <w:tcPr>
            <w:tcW w:w="1297" w:type="dxa"/>
            <w:tcBorders>
              <w:bottom w:val="single" w:sz="12" w:space="0" w:color="9CC2E5"/>
            </w:tcBorders>
            <w:shd w:val="clear" w:color="auto" w:fill="auto"/>
            <w:vAlign w:val="center"/>
          </w:tcPr>
          <w:p w14:paraId="1A375317" w14:textId="77777777" w:rsidR="00E31962" w:rsidRPr="00E35EB6" w:rsidRDefault="00E31962" w:rsidP="00610B9D">
            <w:pPr>
              <w:spacing w:line="276" w:lineRule="auto"/>
              <w:jc w:val="both"/>
              <w:rPr>
                <w:rFonts w:cs="Calibri"/>
                <w:i/>
              </w:rPr>
            </w:pPr>
            <w:r w:rsidRPr="00E35EB6">
              <w:rPr>
                <w:rFonts w:cs="Calibri"/>
                <w:b/>
                <w:bCs/>
                <w:i/>
              </w:rPr>
              <w:t>Liczba świadczeń</w:t>
            </w:r>
          </w:p>
          <w:p w14:paraId="577B6029" w14:textId="77777777" w:rsidR="00E31962" w:rsidRPr="00E35EB6" w:rsidRDefault="00E31962" w:rsidP="00610B9D">
            <w:pPr>
              <w:spacing w:line="276" w:lineRule="auto"/>
              <w:jc w:val="both"/>
              <w:rPr>
                <w:rFonts w:cs="Calibri"/>
                <w:b/>
                <w:bCs/>
                <w:i/>
              </w:rPr>
            </w:pPr>
            <w:r w:rsidRPr="00E35EB6">
              <w:rPr>
                <w:rFonts w:cs="Calibri"/>
                <w:b/>
                <w:bCs/>
                <w:i/>
              </w:rPr>
              <w:t>(ogółem)</w:t>
            </w:r>
          </w:p>
        </w:tc>
        <w:tc>
          <w:tcPr>
            <w:tcW w:w="2596" w:type="dxa"/>
            <w:tcBorders>
              <w:bottom w:val="single" w:sz="12" w:space="0" w:color="9CC2E5"/>
            </w:tcBorders>
            <w:shd w:val="clear" w:color="auto" w:fill="auto"/>
            <w:vAlign w:val="center"/>
          </w:tcPr>
          <w:p w14:paraId="3324F7B0" w14:textId="77777777" w:rsidR="00E31962" w:rsidRPr="00E35EB6" w:rsidRDefault="00E31962" w:rsidP="00610B9D">
            <w:pPr>
              <w:spacing w:line="276" w:lineRule="auto"/>
              <w:jc w:val="both"/>
              <w:rPr>
                <w:rFonts w:cs="Calibri"/>
                <w:b/>
                <w:bCs/>
                <w:i/>
              </w:rPr>
            </w:pPr>
            <w:r w:rsidRPr="00E35EB6">
              <w:rPr>
                <w:rFonts w:cs="Calibri"/>
                <w:b/>
                <w:bCs/>
                <w:i/>
              </w:rPr>
              <w:t>Liczba osób, którym przyznano decyzją świadczenia</w:t>
            </w:r>
          </w:p>
        </w:tc>
        <w:tc>
          <w:tcPr>
            <w:tcW w:w="791" w:type="dxa"/>
            <w:tcBorders>
              <w:bottom w:val="single" w:sz="12" w:space="0" w:color="9CC2E5"/>
            </w:tcBorders>
            <w:shd w:val="clear" w:color="auto" w:fill="auto"/>
            <w:vAlign w:val="center"/>
          </w:tcPr>
          <w:p w14:paraId="2C3ED8E8" w14:textId="77777777" w:rsidR="00E31962" w:rsidRPr="00E35EB6" w:rsidRDefault="00E31962" w:rsidP="00610B9D">
            <w:pPr>
              <w:spacing w:line="276" w:lineRule="auto"/>
              <w:jc w:val="both"/>
              <w:rPr>
                <w:rFonts w:cs="Calibri"/>
                <w:b/>
                <w:bCs/>
                <w:i/>
              </w:rPr>
            </w:pPr>
            <w:r w:rsidRPr="00E35EB6">
              <w:rPr>
                <w:rFonts w:cs="Calibri"/>
                <w:b/>
                <w:bCs/>
                <w:i/>
              </w:rPr>
              <w:t>Liczba rodzin</w:t>
            </w:r>
          </w:p>
        </w:tc>
        <w:tc>
          <w:tcPr>
            <w:tcW w:w="1447" w:type="dxa"/>
            <w:tcBorders>
              <w:bottom w:val="single" w:sz="12" w:space="0" w:color="9CC2E5"/>
            </w:tcBorders>
            <w:shd w:val="clear" w:color="auto" w:fill="auto"/>
            <w:vAlign w:val="center"/>
          </w:tcPr>
          <w:p w14:paraId="0213F814" w14:textId="77777777" w:rsidR="00E31962" w:rsidRPr="00E35EB6" w:rsidRDefault="00E31962" w:rsidP="00610B9D">
            <w:pPr>
              <w:spacing w:line="276" w:lineRule="auto"/>
              <w:jc w:val="both"/>
              <w:rPr>
                <w:rFonts w:cs="Calibri"/>
                <w:b/>
                <w:bCs/>
                <w:i/>
              </w:rPr>
            </w:pPr>
            <w:r w:rsidRPr="00E35EB6">
              <w:rPr>
                <w:rFonts w:cs="Calibri"/>
                <w:b/>
                <w:bCs/>
                <w:i/>
              </w:rPr>
              <w:t xml:space="preserve">Liczba osób </w:t>
            </w:r>
            <w:r w:rsidRPr="00E35EB6">
              <w:rPr>
                <w:rFonts w:cs="Calibri"/>
                <w:b/>
                <w:bCs/>
                <w:i/>
              </w:rPr>
              <w:br/>
              <w:t>w rodzinach</w:t>
            </w:r>
          </w:p>
        </w:tc>
      </w:tr>
      <w:tr w:rsidR="00E31962" w:rsidRPr="00E35EB6" w14:paraId="1E3DF712" w14:textId="77777777" w:rsidTr="00610B9D">
        <w:trPr>
          <w:trHeight w:val="284"/>
        </w:trPr>
        <w:tc>
          <w:tcPr>
            <w:tcW w:w="2692" w:type="dxa"/>
            <w:shd w:val="clear" w:color="auto" w:fill="auto"/>
            <w:vAlign w:val="center"/>
          </w:tcPr>
          <w:p w14:paraId="2BC3F010" w14:textId="77777777" w:rsidR="00E31962" w:rsidRPr="00E35EB6" w:rsidRDefault="00E31962" w:rsidP="00610B9D">
            <w:pPr>
              <w:spacing w:line="276" w:lineRule="auto"/>
              <w:jc w:val="both"/>
              <w:rPr>
                <w:rFonts w:cs="Calibri"/>
                <w:bCs/>
              </w:rPr>
            </w:pPr>
            <w:r w:rsidRPr="00E35EB6">
              <w:rPr>
                <w:rFonts w:cs="Calibri"/>
                <w:bCs/>
              </w:rPr>
              <w:t>Zasiłki Stałe</w:t>
            </w:r>
          </w:p>
        </w:tc>
        <w:tc>
          <w:tcPr>
            <w:tcW w:w="1297" w:type="dxa"/>
            <w:shd w:val="clear" w:color="auto" w:fill="auto"/>
            <w:vAlign w:val="center"/>
          </w:tcPr>
          <w:p w14:paraId="16DD57E7" w14:textId="77777777" w:rsidR="00E31962" w:rsidRPr="00E35EB6" w:rsidRDefault="00E31962" w:rsidP="00610B9D">
            <w:pPr>
              <w:spacing w:line="276" w:lineRule="auto"/>
              <w:jc w:val="both"/>
              <w:rPr>
                <w:rFonts w:cs="Calibri"/>
              </w:rPr>
            </w:pPr>
            <w:r w:rsidRPr="00E35EB6">
              <w:rPr>
                <w:rFonts w:cs="Calibri"/>
              </w:rPr>
              <w:t>8 701</w:t>
            </w:r>
          </w:p>
        </w:tc>
        <w:tc>
          <w:tcPr>
            <w:tcW w:w="2596" w:type="dxa"/>
            <w:shd w:val="clear" w:color="auto" w:fill="auto"/>
            <w:vAlign w:val="center"/>
          </w:tcPr>
          <w:p w14:paraId="4481F456" w14:textId="77777777" w:rsidR="00E31962" w:rsidRPr="00E35EB6" w:rsidRDefault="00E31962" w:rsidP="00610B9D">
            <w:pPr>
              <w:spacing w:line="276" w:lineRule="auto"/>
              <w:jc w:val="both"/>
              <w:rPr>
                <w:rFonts w:cs="Calibri"/>
              </w:rPr>
            </w:pPr>
            <w:r w:rsidRPr="00E35EB6">
              <w:rPr>
                <w:rFonts w:cs="Calibri"/>
              </w:rPr>
              <w:t>870</w:t>
            </w:r>
          </w:p>
        </w:tc>
        <w:tc>
          <w:tcPr>
            <w:tcW w:w="791" w:type="dxa"/>
            <w:shd w:val="clear" w:color="auto" w:fill="auto"/>
            <w:vAlign w:val="center"/>
          </w:tcPr>
          <w:p w14:paraId="488762A8" w14:textId="77777777" w:rsidR="00E31962" w:rsidRPr="00E35EB6" w:rsidRDefault="00E31962" w:rsidP="00610B9D">
            <w:pPr>
              <w:spacing w:line="276" w:lineRule="auto"/>
              <w:jc w:val="both"/>
              <w:rPr>
                <w:rFonts w:cs="Calibri"/>
              </w:rPr>
            </w:pPr>
            <w:r w:rsidRPr="00E35EB6">
              <w:rPr>
                <w:rFonts w:cs="Calibri"/>
              </w:rPr>
              <w:t>866</w:t>
            </w:r>
          </w:p>
        </w:tc>
        <w:tc>
          <w:tcPr>
            <w:tcW w:w="1447" w:type="dxa"/>
            <w:shd w:val="clear" w:color="auto" w:fill="auto"/>
            <w:vAlign w:val="center"/>
          </w:tcPr>
          <w:p w14:paraId="0CE09197" w14:textId="77777777" w:rsidR="00E31962" w:rsidRPr="00E35EB6" w:rsidRDefault="00E31962" w:rsidP="00610B9D">
            <w:pPr>
              <w:spacing w:line="276" w:lineRule="auto"/>
              <w:jc w:val="both"/>
              <w:rPr>
                <w:rFonts w:cs="Calibri"/>
              </w:rPr>
            </w:pPr>
            <w:r w:rsidRPr="00E35EB6">
              <w:rPr>
                <w:rFonts w:cs="Calibri"/>
              </w:rPr>
              <w:t>930</w:t>
            </w:r>
          </w:p>
        </w:tc>
      </w:tr>
      <w:tr w:rsidR="00E31962" w:rsidRPr="00E35EB6" w14:paraId="7E4ACE46" w14:textId="77777777" w:rsidTr="00610B9D">
        <w:trPr>
          <w:trHeight w:val="284"/>
        </w:trPr>
        <w:tc>
          <w:tcPr>
            <w:tcW w:w="2692" w:type="dxa"/>
            <w:shd w:val="clear" w:color="auto" w:fill="auto"/>
            <w:vAlign w:val="center"/>
          </w:tcPr>
          <w:p w14:paraId="4A3C1D45" w14:textId="77777777" w:rsidR="00E31962" w:rsidRPr="00E35EB6" w:rsidRDefault="00E31962" w:rsidP="00610B9D">
            <w:pPr>
              <w:spacing w:line="276" w:lineRule="auto"/>
              <w:jc w:val="both"/>
              <w:rPr>
                <w:rFonts w:cs="Calibri"/>
                <w:bCs/>
              </w:rPr>
            </w:pPr>
            <w:r w:rsidRPr="00E35EB6">
              <w:rPr>
                <w:rFonts w:cs="Calibri"/>
                <w:bCs/>
              </w:rPr>
              <w:t>Zasiłki Okresowe</w:t>
            </w:r>
          </w:p>
        </w:tc>
        <w:tc>
          <w:tcPr>
            <w:tcW w:w="1297" w:type="dxa"/>
            <w:shd w:val="clear" w:color="auto" w:fill="auto"/>
            <w:vAlign w:val="center"/>
          </w:tcPr>
          <w:p w14:paraId="7F3BAE96" w14:textId="77777777" w:rsidR="00E31962" w:rsidRPr="00E35EB6" w:rsidRDefault="00E31962" w:rsidP="00610B9D">
            <w:pPr>
              <w:spacing w:line="276" w:lineRule="auto"/>
              <w:jc w:val="both"/>
              <w:rPr>
                <w:rFonts w:cs="Calibri"/>
              </w:rPr>
            </w:pPr>
            <w:r w:rsidRPr="00E35EB6">
              <w:rPr>
                <w:rFonts w:cs="Calibri"/>
              </w:rPr>
              <w:t>4 816</w:t>
            </w:r>
          </w:p>
        </w:tc>
        <w:tc>
          <w:tcPr>
            <w:tcW w:w="2596" w:type="dxa"/>
            <w:shd w:val="clear" w:color="auto" w:fill="auto"/>
            <w:vAlign w:val="center"/>
          </w:tcPr>
          <w:p w14:paraId="2FA5BE7C" w14:textId="77777777" w:rsidR="00E31962" w:rsidRPr="00E35EB6" w:rsidRDefault="00E31962" w:rsidP="00610B9D">
            <w:pPr>
              <w:spacing w:line="276" w:lineRule="auto"/>
              <w:jc w:val="both"/>
              <w:rPr>
                <w:rFonts w:cs="Calibri"/>
              </w:rPr>
            </w:pPr>
            <w:r w:rsidRPr="00E35EB6">
              <w:rPr>
                <w:rFonts w:cs="Calibri"/>
              </w:rPr>
              <w:t>889</w:t>
            </w:r>
          </w:p>
        </w:tc>
        <w:tc>
          <w:tcPr>
            <w:tcW w:w="791" w:type="dxa"/>
            <w:shd w:val="clear" w:color="auto" w:fill="auto"/>
            <w:vAlign w:val="center"/>
          </w:tcPr>
          <w:p w14:paraId="0489569E" w14:textId="77777777" w:rsidR="00E31962" w:rsidRPr="00E35EB6" w:rsidRDefault="00E31962" w:rsidP="00610B9D">
            <w:pPr>
              <w:spacing w:line="276" w:lineRule="auto"/>
              <w:jc w:val="both"/>
              <w:rPr>
                <w:rFonts w:cs="Calibri"/>
              </w:rPr>
            </w:pPr>
            <w:r w:rsidRPr="00E35EB6">
              <w:rPr>
                <w:rFonts w:cs="Calibri"/>
              </w:rPr>
              <w:t>889</w:t>
            </w:r>
          </w:p>
        </w:tc>
        <w:tc>
          <w:tcPr>
            <w:tcW w:w="1447" w:type="dxa"/>
            <w:shd w:val="clear" w:color="auto" w:fill="auto"/>
            <w:vAlign w:val="center"/>
          </w:tcPr>
          <w:p w14:paraId="23CCAE63" w14:textId="77777777" w:rsidR="00E31962" w:rsidRPr="00E35EB6" w:rsidRDefault="00E31962" w:rsidP="00610B9D">
            <w:pPr>
              <w:spacing w:line="276" w:lineRule="auto"/>
              <w:jc w:val="both"/>
              <w:rPr>
                <w:rFonts w:cs="Calibri"/>
              </w:rPr>
            </w:pPr>
            <w:r w:rsidRPr="00E35EB6">
              <w:rPr>
                <w:rFonts w:cs="Calibri"/>
              </w:rPr>
              <w:t>1 559</w:t>
            </w:r>
          </w:p>
        </w:tc>
      </w:tr>
      <w:tr w:rsidR="00E31962" w:rsidRPr="00E35EB6" w14:paraId="73DFA128" w14:textId="77777777" w:rsidTr="00610B9D">
        <w:trPr>
          <w:trHeight w:val="284"/>
        </w:trPr>
        <w:tc>
          <w:tcPr>
            <w:tcW w:w="2692" w:type="dxa"/>
            <w:shd w:val="clear" w:color="auto" w:fill="auto"/>
            <w:vAlign w:val="center"/>
          </w:tcPr>
          <w:p w14:paraId="16D84A1E" w14:textId="77777777" w:rsidR="00E31962" w:rsidRPr="00E35EB6" w:rsidRDefault="00E31962" w:rsidP="00610B9D">
            <w:pPr>
              <w:spacing w:line="276" w:lineRule="auto"/>
              <w:jc w:val="both"/>
              <w:rPr>
                <w:rFonts w:cs="Calibri"/>
                <w:bCs/>
              </w:rPr>
            </w:pPr>
            <w:r w:rsidRPr="00E35EB6">
              <w:rPr>
                <w:rFonts w:cs="Calibri"/>
                <w:bCs/>
              </w:rPr>
              <w:t>Posiłek</w:t>
            </w:r>
          </w:p>
        </w:tc>
        <w:tc>
          <w:tcPr>
            <w:tcW w:w="1297" w:type="dxa"/>
            <w:shd w:val="clear" w:color="auto" w:fill="auto"/>
            <w:vAlign w:val="center"/>
          </w:tcPr>
          <w:p w14:paraId="02A02FF4" w14:textId="77777777" w:rsidR="00E31962" w:rsidRPr="00E35EB6" w:rsidRDefault="00E31962" w:rsidP="00610B9D">
            <w:pPr>
              <w:spacing w:line="276" w:lineRule="auto"/>
              <w:jc w:val="both"/>
              <w:rPr>
                <w:rFonts w:cs="Calibri"/>
              </w:rPr>
            </w:pPr>
            <w:r w:rsidRPr="00E35EB6">
              <w:rPr>
                <w:rFonts w:cs="Calibri"/>
              </w:rPr>
              <w:t>49 270</w:t>
            </w:r>
          </w:p>
        </w:tc>
        <w:tc>
          <w:tcPr>
            <w:tcW w:w="2596" w:type="dxa"/>
            <w:shd w:val="clear" w:color="auto" w:fill="auto"/>
            <w:vAlign w:val="center"/>
          </w:tcPr>
          <w:p w14:paraId="565C48F4" w14:textId="77777777" w:rsidR="00E31962" w:rsidRPr="00E35EB6" w:rsidRDefault="00E31962" w:rsidP="00610B9D">
            <w:pPr>
              <w:spacing w:line="276" w:lineRule="auto"/>
              <w:jc w:val="both"/>
              <w:rPr>
                <w:rFonts w:cs="Calibri"/>
              </w:rPr>
            </w:pPr>
            <w:r w:rsidRPr="00E35EB6">
              <w:rPr>
                <w:rFonts w:cs="Calibri"/>
              </w:rPr>
              <w:t>452</w:t>
            </w:r>
          </w:p>
        </w:tc>
        <w:tc>
          <w:tcPr>
            <w:tcW w:w="791" w:type="dxa"/>
            <w:shd w:val="clear" w:color="auto" w:fill="auto"/>
            <w:vAlign w:val="center"/>
          </w:tcPr>
          <w:p w14:paraId="2D67A404" w14:textId="77777777" w:rsidR="00E31962" w:rsidRPr="00E35EB6" w:rsidRDefault="00E31962" w:rsidP="00610B9D">
            <w:pPr>
              <w:spacing w:line="276" w:lineRule="auto"/>
              <w:jc w:val="both"/>
              <w:rPr>
                <w:rFonts w:cs="Calibri"/>
              </w:rPr>
            </w:pPr>
            <w:r w:rsidRPr="00E35EB6">
              <w:rPr>
                <w:rFonts w:cs="Calibri"/>
              </w:rPr>
              <w:t>365</w:t>
            </w:r>
          </w:p>
        </w:tc>
        <w:tc>
          <w:tcPr>
            <w:tcW w:w="1447" w:type="dxa"/>
            <w:shd w:val="clear" w:color="auto" w:fill="auto"/>
            <w:vAlign w:val="center"/>
          </w:tcPr>
          <w:p w14:paraId="7C0C0318" w14:textId="77777777" w:rsidR="00E31962" w:rsidRPr="00E35EB6" w:rsidRDefault="00E31962" w:rsidP="00610B9D">
            <w:pPr>
              <w:spacing w:line="276" w:lineRule="auto"/>
              <w:jc w:val="both"/>
              <w:rPr>
                <w:rFonts w:cs="Calibri"/>
              </w:rPr>
            </w:pPr>
            <w:r w:rsidRPr="00E35EB6">
              <w:rPr>
                <w:rFonts w:cs="Calibri"/>
              </w:rPr>
              <w:t>732</w:t>
            </w:r>
          </w:p>
        </w:tc>
      </w:tr>
      <w:tr w:rsidR="00E31962" w:rsidRPr="00E35EB6" w14:paraId="6E3948D3" w14:textId="77777777" w:rsidTr="00610B9D">
        <w:trPr>
          <w:trHeight w:val="270"/>
        </w:trPr>
        <w:tc>
          <w:tcPr>
            <w:tcW w:w="2692" w:type="dxa"/>
            <w:shd w:val="clear" w:color="auto" w:fill="auto"/>
            <w:vAlign w:val="center"/>
          </w:tcPr>
          <w:p w14:paraId="65367C08" w14:textId="77777777" w:rsidR="00E31962" w:rsidRPr="00E35EB6" w:rsidRDefault="00E31962" w:rsidP="00610B9D">
            <w:pPr>
              <w:spacing w:line="276" w:lineRule="auto"/>
              <w:jc w:val="both"/>
              <w:rPr>
                <w:rFonts w:cs="Calibri"/>
                <w:bCs/>
              </w:rPr>
            </w:pPr>
            <w:r w:rsidRPr="00E35EB6">
              <w:rPr>
                <w:rFonts w:cs="Calibri"/>
                <w:bCs/>
              </w:rPr>
              <w:t>Usługi Opiekuńcze</w:t>
            </w:r>
          </w:p>
        </w:tc>
        <w:tc>
          <w:tcPr>
            <w:tcW w:w="1297" w:type="dxa"/>
            <w:shd w:val="clear" w:color="auto" w:fill="auto"/>
            <w:vAlign w:val="center"/>
          </w:tcPr>
          <w:p w14:paraId="76412C86" w14:textId="77777777" w:rsidR="00E31962" w:rsidRPr="00E35EB6" w:rsidRDefault="00E31962" w:rsidP="00610B9D">
            <w:pPr>
              <w:spacing w:line="276" w:lineRule="auto"/>
              <w:jc w:val="both"/>
              <w:rPr>
                <w:rFonts w:cs="Calibri"/>
              </w:rPr>
            </w:pPr>
            <w:r w:rsidRPr="00E35EB6">
              <w:rPr>
                <w:rFonts w:cs="Calibri"/>
              </w:rPr>
              <w:t>244 973</w:t>
            </w:r>
          </w:p>
        </w:tc>
        <w:tc>
          <w:tcPr>
            <w:tcW w:w="2596" w:type="dxa"/>
            <w:shd w:val="clear" w:color="auto" w:fill="auto"/>
            <w:vAlign w:val="center"/>
          </w:tcPr>
          <w:p w14:paraId="3D5606EB" w14:textId="77777777" w:rsidR="00E31962" w:rsidRPr="00E35EB6" w:rsidRDefault="00E31962" w:rsidP="00610B9D">
            <w:pPr>
              <w:spacing w:line="276" w:lineRule="auto"/>
              <w:jc w:val="both"/>
              <w:rPr>
                <w:rFonts w:cs="Calibri"/>
              </w:rPr>
            </w:pPr>
            <w:r w:rsidRPr="00E35EB6">
              <w:rPr>
                <w:rFonts w:cs="Calibri"/>
              </w:rPr>
              <w:t>654</w:t>
            </w:r>
          </w:p>
        </w:tc>
        <w:tc>
          <w:tcPr>
            <w:tcW w:w="791" w:type="dxa"/>
            <w:shd w:val="clear" w:color="auto" w:fill="auto"/>
            <w:vAlign w:val="center"/>
          </w:tcPr>
          <w:p w14:paraId="28543120" w14:textId="77777777" w:rsidR="00E31962" w:rsidRPr="00E35EB6" w:rsidRDefault="00E31962" w:rsidP="00610B9D">
            <w:pPr>
              <w:spacing w:line="276" w:lineRule="auto"/>
              <w:jc w:val="both"/>
              <w:rPr>
                <w:rFonts w:cs="Calibri"/>
              </w:rPr>
            </w:pPr>
            <w:r w:rsidRPr="00E35EB6">
              <w:rPr>
                <w:rFonts w:cs="Calibri"/>
              </w:rPr>
              <w:t>654</w:t>
            </w:r>
          </w:p>
        </w:tc>
        <w:tc>
          <w:tcPr>
            <w:tcW w:w="1447" w:type="dxa"/>
            <w:shd w:val="clear" w:color="auto" w:fill="auto"/>
            <w:vAlign w:val="center"/>
          </w:tcPr>
          <w:p w14:paraId="40ED649A" w14:textId="77777777" w:rsidR="00E31962" w:rsidRPr="00E35EB6" w:rsidRDefault="00E31962" w:rsidP="00610B9D">
            <w:pPr>
              <w:spacing w:line="276" w:lineRule="auto"/>
              <w:jc w:val="both"/>
              <w:rPr>
                <w:rFonts w:cs="Calibri"/>
              </w:rPr>
            </w:pPr>
            <w:r w:rsidRPr="00E35EB6">
              <w:rPr>
                <w:rFonts w:cs="Calibri"/>
              </w:rPr>
              <w:t>709</w:t>
            </w:r>
          </w:p>
        </w:tc>
      </w:tr>
      <w:tr w:rsidR="00E31962" w:rsidRPr="00E35EB6" w14:paraId="7FE95364" w14:textId="77777777" w:rsidTr="00610B9D">
        <w:trPr>
          <w:trHeight w:val="723"/>
        </w:trPr>
        <w:tc>
          <w:tcPr>
            <w:tcW w:w="2692" w:type="dxa"/>
            <w:shd w:val="clear" w:color="auto" w:fill="auto"/>
            <w:vAlign w:val="center"/>
          </w:tcPr>
          <w:p w14:paraId="26ABC189" w14:textId="77777777" w:rsidR="00E31962" w:rsidRPr="00E35EB6" w:rsidRDefault="00E31962" w:rsidP="00610B9D">
            <w:pPr>
              <w:spacing w:line="276" w:lineRule="auto"/>
              <w:jc w:val="both"/>
              <w:rPr>
                <w:rFonts w:cs="Calibri"/>
                <w:bCs/>
              </w:rPr>
            </w:pPr>
            <w:r w:rsidRPr="00E35EB6">
              <w:rPr>
                <w:rFonts w:cs="Calibri"/>
                <w:bCs/>
              </w:rPr>
              <w:t>Zasiłki Celowe Na Pokrycie Wydatków Powstałych w Wyniku Zdarzenia Losowego</w:t>
            </w:r>
          </w:p>
        </w:tc>
        <w:tc>
          <w:tcPr>
            <w:tcW w:w="1297" w:type="dxa"/>
            <w:shd w:val="clear" w:color="auto" w:fill="auto"/>
            <w:vAlign w:val="center"/>
          </w:tcPr>
          <w:p w14:paraId="262C7A6A" w14:textId="77777777" w:rsidR="00E31962" w:rsidRPr="00E35EB6" w:rsidRDefault="00E31962" w:rsidP="00610B9D">
            <w:pPr>
              <w:spacing w:line="276" w:lineRule="auto"/>
              <w:jc w:val="both"/>
              <w:rPr>
                <w:rFonts w:cs="Calibri"/>
              </w:rPr>
            </w:pPr>
            <w:r w:rsidRPr="00E35EB6">
              <w:rPr>
                <w:rFonts w:cs="Calibri"/>
              </w:rPr>
              <w:t>3</w:t>
            </w:r>
          </w:p>
        </w:tc>
        <w:tc>
          <w:tcPr>
            <w:tcW w:w="2596" w:type="dxa"/>
            <w:shd w:val="clear" w:color="auto" w:fill="auto"/>
            <w:vAlign w:val="center"/>
          </w:tcPr>
          <w:p w14:paraId="1360FF97" w14:textId="77777777" w:rsidR="00E31962" w:rsidRPr="00E35EB6" w:rsidRDefault="00E31962" w:rsidP="00610B9D">
            <w:pPr>
              <w:spacing w:line="276" w:lineRule="auto"/>
              <w:jc w:val="both"/>
              <w:rPr>
                <w:rFonts w:cs="Calibri"/>
              </w:rPr>
            </w:pPr>
            <w:r w:rsidRPr="00E35EB6">
              <w:rPr>
                <w:rFonts w:cs="Calibri"/>
              </w:rPr>
              <w:t>3</w:t>
            </w:r>
          </w:p>
        </w:tc>
        <w:tc>
          <w:tcPr>
            <w:tcW w:w="791" w:type="dxa"/>
            <w:shd w:val="clear" w:color="auto" w:fill="auto"/>
            <w:vAlign w:val="center"/>
          </w:tcPr>
          <w:p w14:paraId="0B39F77C" w14:textId="77777777" w:rsidR="00E31962" w:rsidRPr="00E35EB6" w:rsidRDefault="00E31962" w:rsidP="00610B9D">
            <w:pPr>
              <w:spacing w:line="276" w:lineRule="auto"/>
              <w:jc w:val="both"/>
              <w:rPr>
                <w:rFonts w:cs="Calibri"/>
              </w:rPr>
            </w:pPr>
            <w:r w:rsidRPr="00E35EB6">
              <w:rPr>
                <w:rFonts w:cs="Calibri"/>
              </w:rPr>
              <w:t>3</w:t>
            </w:r>
          </w:p>
        </w:tc>
        <w:tc>
          <w:tcPr>
            <w:tcW w:w="1447" w:type="dxa"/>
            <w:shd w:val="clear" w:color="auto" w:fill="auto"/>
            <w:vAlign w:val="center"/>
          </w:tcPr>
          <w:p w14:paraId="49D8094B" w14:textId="77777777" w:rsidR="00E31962" w:rsidRPr="00E35EB6" w:rsidRDefault="00E31962" w:rsidP="00610B9D">
            <w:pPr>
              <w:spacing w:line="276" w:lineRule="auto"/>
              <w:jc w:val="both"/>
              <w:rPr>
                <w:rFonts w:cs="Calibri"/>
              </w:rPr>
            </w:pPr>
            <w:r w:rsidRPr="00E35EB6">
              <w:rPr>
                <w:rFonts w:cs="Calibri"/>
              </w:rPr>
              <w:t>3</w:t>
            </w:r>
          </w:p>
        </w:tc>
      </w:tr>
      <w:tr w:rsidR="00E31962" w:rsidRPr="00E35EB6" w14:paraId="6BB78336" w14:textId="77777777" w:rsidTr="00610B9D">
        <w:trPr>
          <w:trHeight w:val="421"/>
        </w:trPr>
        <w:tc>
          <w:tcPr>
            <w:tcW w:w="2692" w:type="dxa"/>
            <w:shd w:val="clear" w:color="auto" w:fill="auto"/>
            <w:vAlign w:val="center"/>
          </w:tcPr>
          <w:p w14:paraId="353118AB" w14:textId="77777777" w:rsidR="00E31962" w:rsidRPr="00E35EB6" w:rsidRDefault="00E31962" w:rsidP="00610B9D">
            <w:pPr>
              <w:spacing w:line="276" w:lineRule="auto"/>
              <w:jc w:val="both"/>
              <w:rPr>
                <w:rFonts w:cs="Calibri"/>
                <w:bCs/>
              </w:rPr>
            </w:pPr>
            <w:r w:rsidRPr="00E35EB6">
              <w:rPr>
                <w:rFonts w:cs="Calibri"/>
                <w:bCs/>
              </w:rPr>
              <w:t>Sprawienie Pogrzebu</w:t>
            </w:r>
          </w:p>
        </w:tc>
        <w:tc>
          <w:tcPr>
            <w:tcW w:w="1297" w:type="dxa"/>
            <w:shd w:val="clear" w:color="auto" w:fill="auto"/>
            <w:vAlign w:val="center"/>
          </w:tcPr>
          <w:p w14:paraId="378C1CFB" w14:textId="77777777" w:rsidR="00E31962" w:rsidRPr="00E35EB6" w:rsidRDefault="00E31962" w:rsidP="00610B9D">
            <w:pPr>
              <w:spacing w:line="276" w:lineRule="auto"/>
              <w:jc w:val="both"/>
              <w:rPr>
                <w:rFonts w:cs="Calibri"/>
              </w:rPr>
            </w:pPr>
            <w:r w:rsidRPr="00E35EB6">
              <w:rPr>
                <w:rFonts w:cs="Calibri"/>
              </w:rPr>
              <w:t>20</w:t>
            </w:r>
          </w:p>
        </w:tc>
        <w:tc>
          <w:tcPr>
            <w:tcW w:w="2596" w:type="dxa"/>
            <w:shd w:val="clear" w:color="auto" w:fill="auto"/>
            <w:vAlign w:val="center"/>
          </w:tcPr>
          <w:p w14:paraId="1540A041" w14:textId="77777777" w:rsidR="00E31962" w:rsidRPr="00E35EB6" w:rsidRDefault="00E31962" w:rsidP="00610B9D">
            <w:pPr>
              <w:spacing w:line="276" w:lineRule="auto"/>
              <w:jc w:val="both"/>
              <w:rPr>
                <w:rFonts w:cs="Calibri"/>
              </w:rPr>
            </w:pPr>
            <w:r w:rsidRPr="00E35EB6">
              <w:rPr>
                <w:rFonts w:cs="Calibri"/>
              </w:rPr>
              <w:t>X</w:t>
            </w:r>
          </w:p>
        </w:tc>
        <w:tc>
          <w:tcPr>
            <w:tcW w:w="791" w:type="dxa"/>
            <w:shd w:val="clear" w:color="auto" w:fill="auto"/>
            <w:vAlign w:val="center"/>
          </w:tcPr>
          <w:p w14:paraId="6B5093A2" w14:textId="77777777" w:rsidR="00E31962" w:rsidRPr="00E35EB6" w:rsidRDefault="00E31962" w:rsidP="00610B9D">
            <w:pPr>
              <w:spacing w:line="276" w:lineRule="auto"/>
              <w:jc w:val="both"/>
              <w:rPr>
                <w:rFonts w:cs="Calibri"/>
              </w:rPr>
            </w:pPr>
            <w:r w:rsidRPr="00E35EB6">
              <w:rPr>
                <w:rFonts w:cs="Calibri"/>
              </w:rPr>
              <w:t>20</w:t>
            </w:r>
          </w:p>
        </w:tc>
        <w:tc>
          <w:tcPr>
            <w:tcW w:w="1447" w:type="dxa"/>
            <w:shd w:val="clear" w:color="auto" w:fill="auto"/>
            <w:vAlign w:val="center"/>
          </w:tcPr>
          <w:p w14:paraId="0D3CACA2" w14:textId="77777777" w:rsidR="00E31962" w:rsidRPr="00E35EB6" w:rsidRDefault="00E31962" w:rsidP="00610B9D">
            <w:pPr>
              <w:spacing w:line="276" w:lineRule="auto"/>
              <w:jc w:val="both"/>
              <w:rPr>
                <w:rFonts w:cs="Calibri"/>
              </w:rPr>
            </w:pPr>
            <w:r w:rsidRPr="00E35EB6">
              <w:rPr>
                <w:rFonts w:cs="Calibri"/>
              </w:rPr>
              <w:t>20</w:t>
            </w:r>
          </w:p>
        </w:tc>
      </w:tr>
      <w:tr w:rsidR="00E31962" w:rsidRPr="00E35EB6" w14:paraId="6D0AAFB2" w14:textId="77777777" w:rsidTr="00610B9D">
        <w:trPr>
          <w:trHeight w:val="594"/>
        </w:trPr>
        <w:tc>
          <w:tcPr>
            <w:tcW w:w="2692" w:type="dxa"/>
            <w:shd w:val="clear" w:color="auto" w:fill="auto"/>
            <w:vAlign w:val="center"/>
          </w:tcPr>
          <w:p w14:paraId="7A31AFF1" w14:textId="77777777" w:rsidR="00E31962" w:rsidRPr="00E35EB6" w:rsidRDefault="00E31962" w:rsidP="00610B9D">
            <w:pPr>
              <w:spacing w:line="276" w:lineRule="auto"/>
              <w:jc w:val="both"/>
              <w:rPr>
                <w:rFonts w:cs="Calibri"/>
                <w:bCs/>
              </w:rPr>
            </w:pPr>
            <w:r w:rsidRPr="00E35EB6">
              <w:rPr>
                <w:rFonts w:cs="Calibri"/>
                <w:bCs/>
              </w:rPr>
              <w:t xml:space="preserve">Inne Zasiłki Celowe </w:t>
            </w:r>
            <w:r w:rsidRPr="00E35EB6">
              <w:rPr>
                <w:rFonts w:cs="Calibri"/>
                <w:bCs/>
              </w:rPr>
              <w:br/>
              <w:t>i w Naturze Ogółem</w:t>
            </w:r>
          </w:p>
        </w:tc>
        <w:tc>
          <w:tcPr>
            <w:tcW w:w="1297" w:type="dxa"/>
            <w:shd w:val="clear" w:color="auto" w:fill="auto"/>
            <w:vAlign w:val="center"/>
          </w:tcPr>
          <w:p w14:paraId="5F379E2B" w14:textId="77777777" w:rsidR="00E31962" w:rsidRPr="00E35EB6" w:rsidRDefault="00E31962" w:rsidP="00610B9D">
            <w:pPr>
              <w:spacing w:line="276" w:lineRule="auto"/>
              <w:jc w:val="both"/>
              <w:rPr>
                <w:rFonts w:cs="Calibri"/>
              </w:rPr>
            </w:pPr>
            <w:r w:rsidRPr="00E35EB6">
              <w:rPr>
                <w:rFonts w:cs="Calibri"/>
              </w:rPr>
              <w:t>X</w:t>
            </w:r>
          </w:p>
        </w:tc>
        <w:tc>
          <w:tcPr>
            <w:tcW w:w="2596" w:type="dxa"/>
            <w:shd w:val="clear" w:color="auto" w:fill="auto"/>
            <w:vAlign w:val="center"/>
          </w:tcPr>
          <w:p w14:paraId="73BBCDEE" w14:textId="77777777" w:rsidR="00E31962" w:rsidRPr="00E35EB6" w:rsidRDefault="00E31962" w:rsidP="00610B9D">
            <w:pPr>
              <w:spacing w:line="276" w:lineRule="auto"/>
              <w:jc w:val="both"/>
              <w:rPr>
                <w:rFonts w:cs="Calibri"/>
              </w:rPr>
            </w:pPr>
            <w:r w:rsidRPr="00E35EB6">
              <w:rPr>
                <w:rFonts w:cs="Calibri"/>
              </w:rPr>
              <w:t>1 708</w:t>
            </w:r>
          </w:p>
        </w:tc>
        <w:tc>
          <w:tcPr>
            <w:tcW w:w="791" w:type="dxa"/>
            <w:shd w:val="clear" w:color="auto" w:fill="auto"/>
            <w:vAlign w:val="center"/>
          </w:tcPr>
          <w:p w14:paraId="06D81C66" w14:textId="77777777" w:rsidR="00E31962" w:rsidRPr="00E35EB6" w:rsidRDefault="00E31962" w:rsidP="00610B9D">
            <w:pPr>
              <w:spacing w:line="276" w:lineRule="auto"/>
              <w:jc w:val="both"/>
              <w:rPr>
                <w:rFonts w:cs="Calibri"/>
              </w:rPr>
            </w:pPr>
            <w:r w:rsidRPr="00E35EB6">
              <w:rPr>
                <w:rFonts w:cs="Calibri"/>
              </w:rPr>
              <w:t>1 699</w:t>
            </w:r>
          </w:p>
        </w:tc>
        <w:tc>
          <w:tcPr>
            <w:tcW w:w="1447" w:type="dxa"/>
            <w:shd w:val="clear" w:color="auto" w:fill="auto"/>
            <w:vAlign w:val="center"/>
          </w:tcPr>
          <w:p w14:paraId="2BC62F20" w14:textId="77777777" w:rsidR="00E31962" w:rsidRPr="00E35EB6" w:rsidRDefault="00E31962" w:rsidP="00610B9D">
            <w:pPr>
              <w:spacing w:line="276" w:lineRule="auto"/>
              <w:jc w:val="both"/>
              <w:rPr>
                <w:rFonts w:cs="Calibri"/>
              </w:rPr>
            </w:pPr>
            <w:r w:rsidRPr="00E35EB6">
              <w:rPr>
                <w:rFonts w:cs="Calibri"/>
              </w:rPr>
              <w:t>2 677</w:t>
            </w:r>
          </w:p>
        </w:tc>
      </w:tr>
      <w:tr w:rsidR="00E31962" w:rsidRPr="00E35EB6" w14:paraId="77BAA108" w14:textId="77777777" w:rsidTr="00610B9D">
        <w:trPr>
          <w:trHeight w:val="804"/>
        </w:trPr>
        <w:tc>
          <w:tcPr>
            <w:tcW w:w="2692" w:type="dxa"/>
            <w:shd w:val="clear" w:color="auto" w:fill="auto"/>
            <w:vAlign w:val="center"/>
          </w:tcPr>
          <w:p w14:paraId="4E032E08" w14:textId="77777777" w:rsidR="00E31962" w:rsidRPr="00E35EB6" w:rsidRDefault="00E31962" w:rsidP="00610B9D">
            <w:pPr>
              <w:spacing w:line="276" w:lineRule="auto"/>
              <w:jc w:val="both"/>
              <w:rPr>
                <w:rFonts w:cs="Calibri"/>
                <w:bCs/>
              </w:rPr>
            </w:pPr>
            <w:r w:rsidRPr="00E35EB6">
              <w:rPr>
                <w:rFonts w:cs="Calibri"/>
                <w:bCs/>
              </w:rPr>
              <w:t>Poradnictwo Specjalistyczne (prawne, psychologiczne, rodzinne)</w:t>
            </w:r>
          </w:p>
        </w:tc>
        <w:tc>
          <w:tcPr>
            <w:tcW w:w="1297" w:type="dxa"/>
            <w:shd w:val="clear" w:color="auto" w:fill="auto"/>
            <w:vAlign w:val="center"/>
          </w:tcPr>
          <w:p w14:paraId="6B09D82C" w14:textId="77777777" w:rsidR="00E31962" w:rsidRPr="00E35EB6" w:rsidRDefault="00E31962" w:rsidP="00610B9D">
            <w:pPr>
              <w:spacing w:line="276" w:lineRule="auto"/>
              <w:jc w:val="both"/>
              <w:rPr>
                <w:rFonts w:cs="Calibri"/>
              </w:rPr>
            </w:pPr>
            <w:r w:rsidRPr="00E35EB6">
              <w:rPr>
                <w:rFonts w:cs="Calibri"/>
              </w:rPr>
              <w:t>X</w:t>
            </w:r>
          </w:p>
        </w:tc>
        <w:tc>
          <w:tcPr>
            <w:tcW w:w="2596" w:type="dxa"/>
            <w:shd w:val="clear" w:color="auto" w:fill="auto"/>
            <w:vAlign w:val="center"/>
          </w:tcPr>
          <w:p w14:paraId="73B70612" w14:textId="77777777" w:rsidR="00E31962" w:rsidRPr="00E35EB6" w:rsidRDefault="00E31962" w:rsidP="00610B9D">
            <w:pPr>
              <w:spacing w:line="276" w:lineRule="auto"/>
              <w:jc w:val="both"/>
              <w:rPr>
                <w:rFonts w:cs="Calibri"/>
              </w:rPr>
            </w:pPr>
            <w:r w:rsidRPr="00E35EB6">
              <w:rPr>
                <w:rFonts w:cs="Calibri"/>
              </w:rPr>
              <w:t>X</w:t>
            </w:r>
          </w:p>
        </w:tc>
        <w:tc>
          <w:tcPr>
            <w:tcW w:w="791" w:type="dxa"/>
            <w:shd w:val="clear" w:color="auto" w:fill="auto"/>
            <w:vAlign w:val="center"/>
          </w:tcPr>
          <w:p w14:paraId="4F70C491" w14:textId="77777777" w:rsidR="00E31962" w:rsidRPr="00E35EB6" w:rsidRDefault="00E31962" w:rsidP="00610B9D">
            <w:pPr>
              <w:spacing w:line="276" w:lineRule="auto"/>
              <w:jc w:val="both"/>
              <w:rPr>
                <w:rFonts w:cs="Calibri"/>
              </w:rPr>
            </w:pPr>
            <w:r w:rsidRPr="00E35EB6">
              <w:rPr>
                <w:rFonts w:cs="Calibri"/>
              </w:rPr>
              <w:t>611</w:t>
            </w:r>
          </w:p>
        </w:tc>
        <w:tc>
          <w:tcPr>
            <w:tcW w:w="1447" w:type="dxa"/>
            <w:shd w:val="clear" w:color="auto" w:fill="auto"/>
            <w:vAlign w:val="center"/>
          </w:tcPr>
          <w:p w14:paraId="3431DB66" w14:textId="77777777" w:rsidR="00E31962" w:rsidRPr="00E35EB6" w:rsidRDefault="00E31962" w:rsidP="00610B9D">
            <w:pPr>
              <w:spacing w:line="276" w:lineRule="auto"/>
              <w:jc w:val="both"/>
              <w:rPr>
                <w:rFonts w:cs="Calibri"/>
              </w:rPr>
            </w:pPr>
            <w:r w:rsidRPr="00E35EB6">
              <w:rPr>
                <w:rFonts w:cs="Calibri"/>
              </w:rPr>
              <w:t>1 229</w:t>
            </w:r>
          </w:p>
        </w:tc>
      </w:tr>
      <w:tr w:rsidR="00E31962" w:rsidRPr="00E35EB6" w14:paraId="4EF84C18" w14:textId="77777777" w:rsidTr="00610B9D">
        <w:trPr>
          <w:trHeight w:val="405"/>
        </w:trPr>
        <w:tc>
          <w:tcPr>
            <w:tcW w:w="2692" w:type="dxa"/>
            <w:shd w:val="clear" w:color="auto" w:fill="auto"/>
            <w:vAlign w:val="center"/>
          </w:tcPr>
          <w:p w14:paraId="4DC0ACF6" w14:textId="77777777" w:rsidR="00E31962" w:rsidRPr="00E35EB6" w:rsidRDefault="00E31962" w:rsidP="00610B9D">
            <w:pPr>
              <w:spacing w:line="276" w:lineRule="auto"/>
              <w:jc w:val="both"/>
              <w:rPr>
                <w:rFonts w:cs="Calibri"/>
                <w:bCs/>
              </w:rPr>
            </w:pPr>
            <w:r w:rsidRPr="00E35EB6">
              <w:rPr>
                <w:rFonts w:cs="Calibri"/>
                <w:bCs/>
              </w:rPr>
              <w:t>Interwencja Kryzysowa</w:t>
            </w:r>
          </w:p>
        </w:tc>
        <w:tc>
          <w:tcPr>
            <w:tcW w:w="1297" w:type="dxa"/>
            <w:shd w:val="clear" w:color="auto" w:fill="auto"/>
            <w:vAlign w:val="center"/>
          </w:tcPr>
          <w:p w14:paraId="73B83959" w14:textId="77777777" w:rsidR="00E31962" w:rsidRPr="00E35EB6" w:rsidRDefault="00E31962" w:rsidP="00610B9D">
            <w:pPr>
              <w:spacing w:line="276" w:lineRule="auto"/>
              <w:jc w:val="both"/>
              <w:rPr>
                <w:rFonts w:cs="Calibri"/>
              </w:rPr>
            </w:pPr>
            <w:r w:rsidRPr="00E35EB6">
              <w:rPr>
                <w:rFonts w:cs="Calibri"/>
              </w:rPr>
              <w:t>X</w:t>
            </w:r>
          </w:p>
        </w:tc>
        <w:tc>
          <w:tcPr>
            <w:tcW w:w="2596" w:type="dxa"/>
            <w:shd w:val="clear" w:color="auto" w:fill="auto"/>
            <w:vAlign w:val="center"/>
          </w:tcPr>
          <w:p w14:paraId="7D7CFF51" w14:textId="77777777" w:rsidR="00E31962" w:rsidRPr="00E35EB6" w:rsidRDefault="00E31962" w:rsidP="00610B9D">
            <w:pPr>
              <w:spacing w:line="276" w:lineRule="auto"/>
              <w:jc w:val="both"/>
              <w:rPr>
                <w:rFonts w:cs="Calibri"/>
              </w:rPr>
            </w:pPr>
            <w:r w:rsidRPr="00E35EB6">
              <w:rPr>
                <w:rFonts w:cs="Calibri"/>
              </w:rPr>
              <w:t>X</w:t>
            </w:r>
          </w:p>
        </w:tc>
        <w:tc>
          <w:tcPr>
            <w:tcW w:w="791" w:type="dxa"/>
            <w:shd w:val="clear" w:color="auto" w:fill="auto"/>
            <w:vAlign w:val="center"/>
          </w:tcPr>
          <w:p w14:paraId="3F5BCD86" w14:textId="77777777" w:rsidR="00E31962" w:rsidRPr="00E35EB6" w:rsidRDefault="00E31962" w:rsidP="00610B9D">
            <w:pPr>
              <w:spacing w:line="276" w:lineRule="auto"/>
              <w:jc w:val="both"/>
              <w:rPr>
                <w:rFonts w:cs="Calibri"/>
              </w:rPr>
            </w:pPr>
            <w:r w:rsidRPr="00E35EB6">
              <w:rPr>
                <w:rFonts w:cs="Calibri"/>
              </w:rPr>
              <w:t>2</w:t>
            </w:r>
          </w:p>
        </w:tc>
        <w:tc>
          <w:tcPr>
            <w:tcW w:w="1447" w:type="dxa"/>
            <w:shd w:val="clear" w:color="auto" w:fill="auto"/>
            <w:vAlign w:val="center"/>
          </w:tcPr>
          <w:p w14:paraId="3FE85456" w14:textId="77777777" w:rsidR="00E31962" w:rsidRPr="00E35EB6" w:rsidRDefault="00E31962" w:rsidP="00610B9D">
            <w:pPr>
              <w:spacing w:line="276" w:lineRule="auto"/>
              <w:jc w:val="both"/>
              <w:rPr>
                <w:rFonts w:cs="Calibri"/>
              </w:rPr>
            </w:pPr>
            <w:r w:rsidRPr="00E35EB6">
              <w:rPr>
                <w:rFonts w:cs="Calibri"/>
              </w:rPr>
              <w:t>5</w:t>
            </w:r>
          </w:p>
        </w:tc>
      </w:tr>
      <w:tr w:rsidR="00E31962" w:rsidRPr="00E35EB6" w14:paraId="4FC5CA13" w14:textId="77777777" w:rsidTr="00610B9D">
        <w:trPr>
          <w:trHeight w:val="283"/>
        </w:trPr>
        <w:tc>
          <w:tcPr>
            <w:tcW w:w="2692" w:type="dxa"/>
            <w:shd w:val="clear" w:color="auto" w:fill="auto"/>
            <w:vAlign w:val="center"/>
          </w:tcPr>
          <w:p w14:paraId="268C214B" w14:textId="77777777" w:rsidR="00E31962" w:rsidRPr="00E35EB6" w:rsidRDefault="00E31962" w:rsidP="00610B9D">
            <w:pPr>
              <w:spacing w:line="276" w:lineRule="auto"/>
              <w:jc w:val="both"/>
              <w:rPr>
                <w:rFonts w:cs="Calibri"/>
                <w:bCs/>
              </w:rPr>
            </w:pPr>
            <w:r w:rsidRPr="00E35EB6">
              <w:rPr>
                <w:rFonts w:cs="Calibri"/>
                <w:bCs/>
              </w:rPr>
              <w:t>Praca Socjalna</w:t>
            </w:r>
          </w:p>
        </w:tc>
        <w:tc>
          <w:tcPr>
            <w:tcW w:w="1297" w:type="dxa"/>
            <w:shd w:val="clear" w:color="auto" w:fill="auto"/>
            <w:vAlign w:val="center"/>
          </w:tcPr>
          <w:p w14:paraId="68E5F54A" w14:textId="77777777" w:rsidR="00E31962" w:rsidRPr="00E35EB6" w:rsidRDefault="00E31962" w:rsidP="00610B9D">
            <w:pPr>
              <w:spacing w:line="276" w:lineRule="auto"/>
              <w:jc w:val="both"/>
              <w:rPr>
                <w:rFonts w:cs="Calibri"/>
              </w:rPr>
            </w:pPr>
            <w:r w:rsidRPr="00E35EB6">
              <w:rPr>
                <w:rFonts w:cs="Calibri"/>
              </w:rPr>
              <w:t>X</w:t>
            </w:r>
          </w:p>
        </w:tc>
        <w:tc>
          <w:tcPr>
            <w:tcW w:w="2596" w:type="dxa"/>
            <w:shd w:val="clear" w:color="auto" w:fill="auto"/>
            <w:vAlign w:val="center"/>
          </w:tcPr>
          <w:p w14:paraId="58FFF6D1" w14:textId="77777777" w:rsidR="00E31962" w:rsidRPr="00E35EB6" w:rsidRDefault="00E31962" w:rsidP="00610B9D">
            <w:pPr>
              <w:spacing w:line="276" w:lineRule="auto"/>
              <w:jc w:val="both"/>
              <w:rPr>
                <w:rFonts w:cs="Calibri"/>
              </w:rPr>
            </w:pPr>
            <w:r w:rsidRPr="00E35EB6">
              <w:rPr>
                <w:rFonts w:cs="Calibri"/>
              </w:rPr>
              <w:t>X</w:t>
            </w:r>
          </w:p>
        </w:tc>
        <w:tc>
          <w:tcPr>
            <w:tcW w:w="791" w:type="dxa"/>
            <w:shd w:val="clear" w:color="auto" w:fill="auto"/>
            <w:vAlign w:val="center"/>
          </w:tcPr>
          <w:p w14:paraId="6EAC8F15" w14:textId="77777777" w:rsidR="00E31962" w:rsidRPr="00E35EB6" w:rsidRDefault="00E31962" w:rsidP="00610B9D">
            <w:pPr>
              <w:spacing w:line="276" w:lineRule="auto"/>
              <w:jc w:val="both"/>
              <w:rPr>
                <w:rFonts w:cs="Calibri"/>
              </w:rPr>
            </w:pPr>
            <w:r w:rsidRPr="00E35EB6">
              <w:rPr>
                <w:rFonts w:cs="Calibri"/>
              </w:rPr>
              <w:t>1 020</w:t>
            </w:r>
          </w:p>
        </w:tc>
        <w:tc>
          <w:tcPr>
            <w:tcW w:w="1447" w:type="dxa"/>
            <w:shd w:val="clear" w:color="auto" w:fill="auto"/>
            <w:vAlign w:val="center"/>
          </w:tcPr>
          <w:p w14:paraId="6CFA0CB1" w14:textId="77777777" w:rsidR="00E31962" w:rsidRPr="00E35EB6" w:rsidRDefault="00E31962" w:rsidP="00610B9D">
            <w:pPr>
              <w:spacing w:line="276" w:lineRule="auto"/>
              <w:jc w:val="both"/>
              <w:rPr>
                <w:rFonts w:cs="Calibri"/>
              </w:rPr>
            </w:pPr>
            <w:r w:rsidRPr="00E35EB6">
              <w:rPr>
                <w:rFonts w:cs="Calibri"/>
              </w:rPr>
              <w:t>1 964</w:t>
            </w:r>
          </w:p>
        </w:tc>
      </w:tr>
    </w:tbl>
    <w:p w14:paraId="71E62AC4" w14:textId="77777777" w:rsidR="00E31962" w:rsidRPr="00E35EB6" w:rsidRDefault="00E31962" w:rsidP="00E31962">
      <w:pPr>
        <w:spacing w:line="276" w:lineRule="auto"/>
        <w:jc w:val="both"/>
        <w:rPr>
          <w:rFonts w:cs="Calibri"/>
          <w:i/>
          <w:sz w:val="18"/>
          <w:szCs w:val="18"/>
        </w:rPr>
      </w:pPr>
      <w:r w:rsidRPr="00E35EB6">
        <w:rPr>
          <w:rFonts w:cs="Calibri"/>
          <w:i/>
          <w:sz w:val="18"/>
          <w:szCs w:val="18"/>
        </w:rPr>
        <w:t>Źródło: Dane MOPS- opracowanie własne Dział Strategii i Analiz</w:t>
      </w:r>
    </w:p>
    <w:p w14:paraId="2603A8AD" w14:textId="77777777" w:rsidR="00E31962" w:rsidRPr="00E35EB6" w:rsidRDefault="00E31962" w:rsidP="00E31962">
      <w:pPr>
        <w:spacing w:line="276" w:lineRule="auto"/>
        <w:jc w:val="both"/>
        <w:rPr>
          <w:rFonts w:cs="Calibri"/>
          <w:i/>
        </w:rPr>
      </w:pPr>
    </w:p>
    <w:p w14:paraId="756AB7E8" w14:textId="77777777" w:rsidR="00E31962" w:rsidRPr="00E35EB6" w:rsidRDefault="00E31962" w:rsidP="00E31962">
      <w:pPr>
        <w:spacing w:line="276" w:lineRule="auto"/>
        <w:ind w:firstLine="708"/>
        <w:jc w:val="both"/>
        <w:rPr>
          <w:rFonts w:cs="Calibri"/>
        </w:rPr>
      </w:pPr>
      <w:r w:rsidRPr="00E35EB6">
        <w:rPr>
          <w:rFonts w:cs="Calibri"/>
        </w:rPr>
        <w:t>Zasiłki celowe mogą być przyznawane w miarę posiadanych środków finansowych na konkretny cel, np. zasiłek celowy na zakup leków lub dofinansowanie do zakupu leków, zasiłek celowy na zakup obuwia, odzieży stosownej do pory roku, itp.</w:t>
      </w:r>
    </w:p>
    <w:p w14:paraId="1A1E2EED" w14:textId="77777777" w:rsidR="00E31962" w:rsidRPr="00E35EB6" w:rsidRDefault="00E31962" w:rsidP="00E31962">
      <w:pPr>
        <w:pStyle w:val="Textbody"/>
        <w:tabs>
          <w:tab w:val="left" w:pos="786"/>
        </w:tabs>
        <w:spacing w:line="276" w:lineRule="auto"/>
        <w:jc w:val="both"/>
        <w:rPr>
          <w:rFonts w:ascii="Calibri" w:hAnsi="Calibri" w:cs="Calibri"/>
          <w:sz w:val="22"/>
          <w:szCs w:val="22"/>
        </w:rPr>
      </w:pPr>
      <w:r w:rsidRPr="00E35EB6">
        <w:rPr>
          <w:rFonts w:ascii="Calibri" w:hAnsi="Calibri" w:cs="Calibri"/>
          <w:sz w:val="22"/>
          <w:szCs w:val="22"/>
        </w:rPr>
        <w:t xml:space="preserve">W ramach zadań zleconych przyznano pomoc 1 cudzoziemcowi, mającemu miejsce zamieszkania </w:t>
      </w:r>
      <w:r>
        <w:rPr>
          <w:rFonts w:ascii="Calibri" w:hAnsi="Calibri" w:cs="Calibri"/>
          <w:sz w:val="22"/>
          <w:szCs w:val="22"/>
        </w:rPr>
        <w:br/>
      </w:r>
      <w:r w:rsidRPr="00E35EB6">
        <w:rPr>
          <w:rFonts w:ascii="Calibri" w:hAnsi="Calibri" w:cs="Calibri"/>
          <w:sz w:val="22"/>
          <w:szCs w:val="22"/>
        </w:rPr>
        <w:t>i przebywającemu na terytorium Polski na podstawie zgody na pobyt tolerowany. W 2024 r. zrealizowano pomoc w formie zasiłku pieniężnego na kwotę 6 000 zł z przeznaczeniem na zabezpieczenie bieżących potrzeb, zakup żywności, opłaty związane z wynajęciem stancji. W tym celu wypłacono 4 świadczenia.</w:t>
      </w:r>
    </w:p>
    <w:p w14:paraId="12FB0674" w14:textId="77777777" w:rsidR="00E31962" w:rsidRPr="00E35EB6" w:rsidRDefault="00E31962" w:rsidP="00E31962">
      <w:pPr>
        <w:pStyle w:val="Nagwek20"/>
        <w:spacing w:line="276" w:lineRule="auto"/>
        <w:ind w:left="32" w:firstLine="676"/>
        <w:jc w:val="both"/>
        <w:rPr>
          <w:rFonts w:ascii="Calibri" w:hAnsi="Calibri" w:cs="Calibri"/>
          <w:sz w:val="22"/>
          <w:szCs w:val="22"/>
        </w:rPr>
      </w:pPr>
      <w:r w:rsidRPr="00E35EB6">
        <w:rPr>
          <w:rFonts w:ascii="Calibri" w:hAnsi="Calibri" w:cs="Calibri"/>
          <w:b w:val="0"/>
          <w:sz w:val="22"/>
          <w:szCs w:val="22"/>
        </w:rPr>
        <w:t xml:space="preserve">W 2024 roku, zgodnie z ustawą z dnia 7 września 2007 r. o Karcie Polaka (t. j. Dz. U. z 2023 r., poz. 192) MOPS w Olsztynie realizował na podstawie Decyzji Wojewody Warmińsko-Mazurskiego wypłatę świadczeń pieniężnych dla cudzoziemców, którzy posiadają ważną Kartę Polaka i złożyli wniosek o udzielenie zezwolenia na pobyt stały w Rzeczypospolitej Polskiej. Świadczenia pieniężne przeznaczone są na częściowe pokrycie kosztów zagospodarowania i bieżącego utrzymania w Rzeczypospolitej Polskiej. W ubiegłym roku wypłacono 121 świadczeń dla </w:t>
      </w:r>
      <w:r w:rsidRPr="00E35EB6">
        <w:rPr>
          <w:rFonts w:ascii="Calibri" w:hAnsi="Calibri" w:cs="Calibri"/>
          <w:b w:val="0"/>
          <w:bCs/>
          <w:sz w:val="22"/>
          <w:szCs w:val="22"/>
        </w:rPr>
        <w:t>12</w:t>
      </w:r>
      <w:r w:rsidRPr="00E35EB6">
        <w:rPr>
          <w:rFonts w:ascii="Calibri" w:hAnsi="Calibri" w:cs="Calibri"/>
          <w:b w:val="0"/>
          <w:sz w:val="22"/>
          <w:szCs w:val="22"/>
        </w:rPr>
        <w:t xml:space="preserve"> cudzoziemców i ich rodzin na łączną kwotę  127 984,50zł.</w:t>
      </w:r>
    </w:p>
    <w:p w14:paraId="43334723" w14:textId="77777777" w:rsidR="00E31962" w:rsidRPr="00E35EB6" w:rsidRDefault="00E31962" w:rsidP="00E31962">
      <w:pPr>
        <w:pStyle w:val="Textbody"/>
        <w:spacing w:line="276" w:lineRule="auto"/>
        <w:jc w:val="both"/>
        <w:rPr>
          <w:rFonts w:ascii="Calibri" w:hAnsi="Calibri" w:cs="Calibri"/>
          <w:sz w:val="22"/>
          <w:szCs w:val="22"/>
        </w:rPr>
      </w:pPr>
      <w:r w:rsidRPr="00E35EB6">
        <w:rPr>
          <w:rFonts w:ascii="Calibri" w:hAnsi="Calibri" w:cs="Calibri"/>
          <w:sz w:val="22"/>
          <w:szCs w:val="22"/>
        </w:rPr>
        <w:t xml:space="preserve">W ramach zadania powiatu zleconego z zakresu administracji rządowej wynikającego z art. 20 ust. 1 pkt 1 ustawy z dnia 12 marca 2004 r. o pomocy społecznej (t. j. Dz. U. z 2024  r. poz. 1282 ze zm.) </w:t>
      </w:r>
      <w:r>
        <w:rPr>
          <w:rFonts w:ascii="Calibri" w:hAnsi="Calibri" w:cs="Calibri"/>
          <w:sz w:val="22"/>
          <w:szCs w:val="22"/>
        </w:rPr>
        <w:br/>
      </w:r>
      <w:r w:rsidRPr="00E35EB6">
        <w:rPr>
          <w:rFonts w:ascii="Calibri" w:hAnsi="Calibri" w:cs="Calibri"/>
          <w:sz w:val="22"/>
          <w:szCs w:val="22"/>
        </w:rPr>
        <w:t xml:space="preserve">w rozdziale 85231 § 2110 w 2024 roku wypłacono świadczenia dla 12 cudzoziemców, którzy uzyskali </w:t>
      </w:r>
      <w:r>
        <w:rPr>
          <w:rFonts w:ascii="Calibri" w:hAnsi="Calibri" w:cs="Calibri"/>
          <w:sz w:val="22"/>
          <w:szCs w:val="22"/>
        </w:rPr>
        <w:br/>
      </w:r>
      <w:r w:rsidRPr="00E35EB6">
        <w:rPr>
          <w:rFonts w:ascii="Calibri" w:hAnsi="Calibri" w:cs="Calibri"/>
          <w:sz w:val="22"/>
          <w:szCs w:val="22"/>
        </w:rPr>
        <w:t>w Rzeczypospolitej Polskiej ochronę uzupełniającą i zamieszkują na terenie Olsztyna. Z cudzoziemcami został podpisany Indywidualny Programy Integracyjny, w ramach, których wypłacono 27 Świadczeń na łączną kwotę 36 241zł z przeznaczeniem na pokrycie kosztów utrzymania, w tym: wydatki na żywność, odzież, obuwie, środki higieny, opłaty mieszkaniowe i bilety.</w:t>
      </w:r>
    </w:p>
    <w:p w14:paraId="213CEFFF" w14:textId="77777777" w:rsidR="00E31962" w:rsidRPr="00E35EB6" w:rsidRDefault="00E31962" w:rsidP="00E31962">
      <w:pPr>
        <w:pStyle w:val="Nagwek20"/>
        <w:autoSpaceDN w:val="0"/>
        <w:spacing w:line="276" w:lineRule="auto"/>
        <w:jc w:val="both"/>
        <w:textAlignment w:val="baseline"/>
        <w:rPr>
          <w:rFonts w:ascii="Calibri" w:hAnsi="Calibri" w:cs="Calibri"/>
          <w:b w:val="0"/>
          <w:sz w:val="22"/>
          <w:szCs w:val="22"/>
        </w:rPr>
      </w:pPr>
      <w:r w:rsidRPr="00E35EB6">
        <w:rPr>
          <w:rFonts w:ascii="Calibri" w:hAnsi="Calibri" w:cs="Calibri"/>
          <w:b w:val="0"/>
          <w:sz w:val="22"/>
          <w:szCs w:val="22"/>
        </w:rPr>
        <w:lastRenderedPageBreak/>
        <w:t>Wypłacono 679</w:t>
      </w:r>
      <w:r w:rsidRPr="00E35EB6">
        <w:rPr>
          <w:rFonts w:ascii="Calibri" w:hAnsi="Calibri" w:cs="Calibri"/>
          <w:bCs/>
          <w:sz w:val="22"/>
          <w:szCs w:val="22"/>
        </w:rPr>
        <w:t xml:space="preserve"> </w:t>
      </w:r>
      <w:r w:rsidRPr="00E35EB6">
        <w:rPr>
          <w:rFonts w:ascii="Calibri" w:hAnsi="Calibri" w:cs="Calibri"/>
          <w:b w:val="0"/>
          <w:sz w:val="22"/>
          <w:szCs w:val="22"/>
        </w:rPr>
        <w:t xml:space="preserve">świadczeń w formie wynagrodzenia dla 24 opiekunów prawnych za sprawowanie opieki nad małoletnimi dziećmi i osobami starszymi na łączną kwotę </w:t>
      </w:r>
      <w:r w:rsidRPr="00E35EB6">
        <w:rPr>
          <w:rFonts w:ascii="Calibri" w:hAnsi="Calibri" w:cs="Calibri"/>
          <w:b w:val="0"/>
          <w:bCs/>
          <w:sz w:val="22"/>
          <w:szCs w:val="22"/>
        </w:rPr>
        <w:t>254 709zł</w:t>
      </w:r>
      <w:r w:rsidRPr="00E35EB6">
        <w:rPr>
          <w:rFonts w:ascii="Calibri" w:hAnsi="Calibri" w:cs="Calibri"/>
          <w:sz w:val="22"/>
          <w:szCs w:val="22"/>
        </w:rPr>
        <w:t xml:space="preserve"> </w:t>
      </w:r>
      <w:r w:rsidRPr="00E35EB6">
        <w:rPr>
          <w:rFonts w:ascii="Calibri" w:hAnsi="Calibri" w:cs="Calibri"/>
          <w:b w:val="0"/>
          <w:sz w:val="22"/>
          <w:szCs w:val="22"/>
        </w:rPr>
        <w:t>oraz</w:t>
      </w:r>
      <w:r w:rsidRPr="00E35EB6">
        <w:rPr>
          <w:rFonts w:ascii="Calibri" w:hAnsi="Calibri" w:cs="Calibri"/>
          <w:sz w:val="22"/>
          <w:szCs w:val="22"/>
        </w:rPr>
        <w:t xml:space="preserve"> </w:t>
      </w:r>
      <w:r w:rsidRPr="00E35EB6">
        <w:rPr>
          <w:rFonts w:ascii="Calibri" w:hAnsi="Calibri" w:cs="Calibri"/>
          <w:b w:val="0"/>
          <w:bCs/>
          <w:sz w:val="22"/>
          <w:szCs w:val="22"/>
        </w:rPr>
        <w:t>151</w:t>
      </w:r>
      <w:r w:rsidRPr="00E35EB6">
        <w:rPr>
          <w:rFonts w:ascii="Calibri" w:hAnsi="Calibri" w:cs="Calibri"/>
          <w:sz w:val="22"/>
          <w:szCs w:val="22"/>
        </w:rPr>
        <w:t xml:space="preserve"> </w:t>
      </w:r>
      <w:r w:rsidRPr="00E35EB6">
        <w:rPr>
          <w:rFonts w:ascii="Calibri" w:hAnsi="Calibri" w:cs="Calibri"/>
          <w:b w:val="0"/>
          <w:sz w:val="22"/>
          <w:szCs w:val="22"/>
        </w:rPr>
        <w:t>świadczeń dla 6</w:t>
      </w:r>
      <w:r w:rsidRPr="00E35EB6">
        <w:rPr>
          <w:rFonts w:ascii="Calibri" w:hAnsi="Calibri" w:cs="Calibri"/>
          <w:sz w:val="22"/>
          <w:szCs w:val="22"/>
        </w:rPr>
        <w:t xml:space="preserve"> </w:t>
      </w:r>
      <w:r w:rsidRPr="00E35EB6">
        <w:rPr>
          <w:rFonts w:ascii="Calibri" w:hAnsi="Calibri" w:cs="Calibri"/>
          <w:b w:val="0"/>
          <w:sz w:val="22"/>
          <w:szCs w:val="22"/>
        </w:rPr>
        <w:t>kuratorów za sprawowanie opieki nad osobą częściowo ubezwłasnowolnioną na łączną kwotę 72 541,66zł.</w:t>
      </w:r>
    </w:p>
    <w:p w14:paraId="39CFBACA" w14:textId="77777777" w:rsidR="00E31962" w:rsidRPr="00E35EB6" w:rsidRDefault="00E31962" w:rsidP="00E31962">
      <w:pPr>
        <w:spacing w:line="276" w:lineRule="auto"/>
        <w:ind w:firstLine="708"/>
        <w:jc w:val="both"/>
        <w:rPr>
          <w:rFonts w:cs="Calibri"/>
          <w:i/>
        </w:rPr>
      </w:pPr>
      <w:r w:rsidRPr="00E35EB6">
        <w:rPr>
          <w:rFonts w:cs="Calibri"/>
        </w:rPr>
        <w:t xml:space="preserve">Zadaniem pomocy społecznej o charakterze obowiązkowym jest zapewnienie gorącego posiłku osobom tego pozbawionym oraz przyznanie świadczenia pieniężnego (w formie zasiłku celowego) na zakup posiłku lub żywności. Realizacja tego zadania odbywała się w ramach rządowego Programu ,,Posiłek w szkole i w domu”, który realizowany jest przez Gminę Olsztyn w ramach </w:t>
      </w:r>
      <w:r w:rsidRPr="00E35EB6">
        <w:rPr>
          <w:rFonts w:cs="Calibri"/>
          <w:i/>
        </w:rPr>
        <w:t>Gminnego Programu Osłonowego w Zakresie Dożywiania Dzieci i Młodzieży dla Miasta Olsztyna.</w:t>
      </w:r>
    </w:p>
    <w:p w14:paraId="713DB737" w14:textId="77777777" w:rsidR="00E31962" w:rsidRPr="00E35EB6" w:rsidRDefault="00E31962" w:rsidP="00E31962">
      <w:pPr>
        <w:pStyle w:val="Bezodstpw"/>
        <w:spacing w:line="276" w:lineRule="auto"/>
        <w:jc w:val="both"/>
        <w:rPr>
          <w:rFonts w:cs="Calibri"/>
          <w:sz w:val="22"/>
          <w:szCs w:val="22"/>
        </w:rPr>
      </w:pPr>
      <w:r w:rsidRPr="00E35EB6">
        <w:rPr>
          <w:rFonts w:cs="Calibri"/>
          <w:sz w:val="22"/>
          <w:szCs w:val="22"/>
        </w:rPr>
        <w:t>W 2024 z pomocy w ramach programu skorzystały 2 426 osoby. Na realizację programu wykorzystano środki w wysokości 2 391 501zł, z tego:</w:t>
      </w:r>
    </w:p>
    <w:p w14:paraId="67AA9F08" w14:textId="77777777" w:rsidR="00E31962" w:rsidRPr="00E35EB6" w:rsidRDefault="00E31962" w:rsidP="00E31962">
      <w:pPr>
        <w:pStyle w:val="Bezodstpw"/>
        <w:spacing w:line="276" w:lineRule="auto"/>
        <w:jc w:val="both"/>
        <w:rPr>
          <w:rFonts w:cs="Calibri"/>
          <w:sz w:val="22"/>
          <w:szCs w:val="22"/>
        </w:rPr>
      </w:pPr>
      <w:r w:rsidRPr="00E35EB6">
        <w:rPr>
          <w:rFonts w:cs="Calibri"/>
          <w:sz w:val="22"/>
          <w:szCs w:val="22"/>
        </w:rPr>
        <w:t>- ze środków własnych – 500 000 zł</w:t>
      </w:r>
    </w:p>
    <w:p w14:paraId="17A3DF09" w14:textId="77777777" w:rsidR="00E31962" w:rsidRPr="00E35EB6" w:rsidRDefault="00E31962" w:rsidP="00E31962">
      <w:pPr>
        <w:pStyle w:val="Bezodstpw"/>
        <w:spacing w:line="276" w:lineRule="auto"/>
        <w:jc w:val="both"/>
        <w:rPr>
          <w:rFonts w:cs="Calibri"/>
          <w:sz w:val="22"/>
          <w:szCs w:val="22"/>
        </w:rPr>
      </w:pPr>
      <w:r w:rsidRPr="00E35EB6">
        <w:rPr>
          <w:rFonts w:cs="Calibri"/>
          <w:sz w:val="22"/>
          <w:szCs w:val="22"/>
        </w:rPr>
        <w:t>- ze środków z dotacji – 1 891 501zł (w ramach umowy zawartej pomiędzy Wojewodą Warmińsko - Mazurskim a Gminą Olsztyn).</w:t>
      </w:r>
    </w:p>
    <w:p w14:paraId="04B009AE" w14:textId="77777777" w:rsidR="00E31962" w:rsidRPr="00E35EB6" w:rsidRDefault="00E31962" w:rsidP="00E31962">
      <w:pPr>
        <w:pStyle w:val="Bezodstpw"/>
        <w:spacing w:line="276" w:lineRule="auto"/>
        <w:jc w:val="both"/>
        <w:rPr>
          <w:rFonts w:cs="Calibri"/>
          <w:sz w:val="22"/>
          <w:szCs w:val="22"/>
        </w:rPr>
      </w:pPr>
      <w:r w:rsidRPr="00E35EB6">
        <w:rPr>
          <w:rFonts w:cs="Calibri"/>
          <w:sz w:val="22"/>
          <w:szCs w:val="22"/>
        </w:rPr>
        <w:t>W ramach realizacji programu w 2024 r. wydatkowano środki na następujące świadczenia:</w:t>
      </w:r>
    </w:p>
    <w:p w14:paraId="70700E88" w14:textId="77777777" w:rsidR="00E31962" w:rsidRPr="00E35EB6" w:rsidRDefault="00E31962" w:rsidP="00E31962">
      <w:pPr>
        <w:pStyle w:val="Bezodstpw"/>
        <w:spacing w:line="276" w:lineRule="auto"/>
        <w:jc w:val="both"/>
        <w:rPr>
          <w:rFonts w:cs="Calibri"/>
          <w:sz w:val="22"/>
          <w:szCs w:val="22"/>
        </w:rPr>
      </w:pPr>
      <w:r w:rsidRPr="00E35EB6">
        <w:rPr>
          <w:rFonts w:cs="Calibri"/>
          <w:sz w:val="22"/>
          <w:szCs w:val="22"/>
        </w:rPr>
        <w:t xml:space="preserve">- gorące posiłki dla dzieci w szkołach (172 dzieci i młodzieży, kwota 95 542zł, średni koszt posiłku wyniósł 6,49zł.),  </w:t>
      </w:r>
    </w:p>
    <w:p w14:paraId="15EA6BB3" w14:textId="77777777" w:rsidR="00E31962" w:rsidRPr="00E35EB6" w:rsidRDefault="00E31962" w:rsidP="00E31962">
      <w:pPr>
        <w:pStyle w:val="Bezodstpw"/>
        <w:spacing w:line="276" w:lineRule="auto"/>
        <w:jc w:val="both"/>
        <w:rPr>
          <w:rFonts w:cs="Calibri"/>
          <w:bCs/>
          <w:sz w:val="22"/>
          <w:szCs w:val="22"/>
        </w:rPr>
      </w:pPr>
      <w:r w:rsidRPr="00E35EB6">
        <w:rPr>
          <w:rFonts w:cs="Calibri"/>
          <w:sz w:val="22"/>
          <w:szCs w:val="22"/>
        </w:rPr>
        <w:t xml:space="preserve">- zasiłki celowe na zakup posiłku lub żywności- pomoc przyznano dla 2 342 </w:t>
      </w:r>
      <w:r w:rsidRPr="00E35EB6">
        <w:rPr>
          <w:rFonts w:cs="Calibri"/>
          <w:bCs/>
          <w:sz w:val="22"/>
          <w:szCs w:val="22"/>
        </w:rPr>
        <w:t>osób na kwotę 1 601 819zł (środki z dotacji- 1 197 361zł, środki własne-404 458zł), wypłacono 9 444 świadczeń, a średnia wysokość zasiłku wyniosła  169,61zł.</w:t>
      </w:r>
    </w:p>
    <w:p w14:paraId="5D3261E8" w14:textId="77777777" w:rsidR="00E31962"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 xml:space="preserve">Z uwagi, że zapewnienie gorącego posiłku osobom tego pozbawionym jest zadaniem własnym gminy o charakterze obowiązkowym zostały podpisane umowy z 3 organizacjami pozarządowymi na realizacje zadania publicznego: </w:t>
      </w:r>
      <w:r w:rsidRPr="00E35EB6">
        <w:rPr>
          <w:rFonts w:ascii="Calibri" w:hAnsi="Calibri" w:cs="Calibri"/>
          <w:i/>
          <w:iCs/>
          <w:sz w:val="22"/>
          <w:szCs w:val="22"/>
        </w:rPr>
        <w:t xml:space="preserve">Przygotowywanie i dystrybucja gorących posiłków dla uprawnionych klientów Miejskiego Ośrodka Pomocy Społecznej w Olsztynie </w:t>
      </w:r>
      <w:r w:rsidRPr="00E35EB6">
        <w:rPr>
          <w:rFonts w:ascii="Calibri" w:hAnsi="Calibri" w:cs="Calibri"/>
          <w:sz w:val="22"/>
          <w:szCs w:val="22"/>
        </w:rPr>
        <w:t xml:space="preserve">– </w:t>
      </w:r>
      <w:r w:rsidRPr="00E35EB6">
        <w:rPr>
          <w:rFonts w:ascii="Calibri" w:hAnsi="Calibri" w:cs="Calibri"/>
          <w:i/>
          <w:iCs/>
          <w:sz w:val="22"/>
          <w:szCs w:val="22"/>
        </w:rPr>
        <w:t>realizacja zadania w ramach programu ,,Posiłek w szkole i w domu”</w:t>
      </w:r>
      <w:r w:rsidRPr="00E35EB6">
        <w:rPr>
          <w:rFonts w:ascii="Calibri" w:hAnsi="Calibri" w:cs="Calibri"/>
          <w:sz w:val="22"/>
          <w:szCs w:val="22"/>
        </w:rPr>
        <w:t>. Do programu były kierowane osoby i rodziny korzystające ze świadczeń pomocy społecznej i kwalifikujące się do udzielenia pomocy w ramach powyższego programu.  Środki na realizację pochodziły z dotacji celowej budżetu państwa. W okresie od 15.01.2024r. do 19.12.2024r. skierowano 284 osoby (w tym 274 osób dorosłych oraz 10 dzieci i młodzieży), które mogły skorzystać z gorącego posiłku. Koszt jednego posiłku został oszacowany na 20 zł.  Środki na realizację zadania ujęto w planach Wydziału Zdrowia i Polityki Społecznej Urzędu Miasta Olsztyna.</w:t>
      </w:r>
    </w:p>
    <w:p w14:paraId="70E2DDBD" w14:textId="77777777" w:rsidR="00E31962" w:rsidRPr="00663A6C" w:rsidRDefault="00E31962" w:rsidP="00E31962">
      <w:pPr>
        <w:pStyle w:val="Standard"/>
        <w:spacing w:line="276" w:lineRule="auto"/>
        <w:jc w:val="both"/>
        <w:rPr>
          <w:rFonts w:ascii="Calibri" w:hAnsi="Calibri" w:cs="Calibri"/>
          <w:sz w:val="22"/>
          <w:szCs w:val="22"/>
        </w:rPr>
      </w:pPr>
    </w:p>
    <w:p w14:paraId="4A61A168" w14:textId="77777777" w:rsidR="00E31962" w:rsidRPr="000E54D0" w:rsidRDefault="00E31962" w:rsidP="00E31962">
      <w:pPr>
        <w:pStyle w:val="Nagwek2"/>
        <w:jc w:val="both"/>
        <w:rPr>
          <w:rFonts w:asciiTheme="minorHAnsi" w:hAnsiTheme="minorHAnsi" w:cstheme="minorHAnsi"/>
          <w:b/>
          <w:bCs/>
          <w:color w:val="auto"/>
          <w:sz w:val="24"/>
          <w:szCs w:val="24"/>
        </w:rPr>
      </w:pPr>
      <w:bookmarkStart w:id="14" w:name="_Toc191972729"/>
      <w:bookmarkStart w:id="15" w:name="_Toc191977331"/>
      <w:r w:rsidRPr="000E54D0">
        <w:rPr>
          <w:rFonts w:asciiTheme="minorHAnsi" w:hAnsiTheme="minorHAnsi" w:cstheme="minorHAnsi"/>
          <w:b/>
          <w:bCs/>
          <w:color w:val="auto"/>
          <w:sz w:val="24"/>
          <w:szCs w:val="24"/>
        </w:rPr>
        <w:t>2.2 Dział Wsparcia Specjalistycznego</w:t>
      </w:r>
      <w:bookmarkEnd w:id="14"/>
      <w:bookmarkEnd w:id="15"/>
    </w:p>
    <w:p w14:paraId="1E79F577" w14:textId="77777777" w:rsidR="00E31962" w:rsidRDefault="00E31962" w:rsidP="00E31962">
      <w:pPr>
        <w:spacing w:line="276" w:lineRule="auto"/>
        <w:ind w:firstLine="360"/>
        <w:jc w:val="both"/>
        <w:rPr>
          <w:rFonts w:cs="Calibri"/>
        </w:rPr>
      </w:pPr>
    </w:p>
    <w:p w14:paraId="47CA922C" w14:textId="77777777" w:rsidR="00E31962" w:rsidRPr="00E35EB6" w:rsidRDefault="00E31962" w:rsidP="00E31962">
      <w:pPr>
        <w:spacing w:line="276" w:lineRule="auto"/>
        <w:ind w:firstLine="360"/>
        <w:jc w:val="both"/>
        <w:rPr>
          <w:rFonts w:cs="Calibri"/>
        </w:rPr>
      </w:pPr>
      <w:r w:rsidRPr="00E35EB6">
        <w:rPr>
          <w:rFonts w:cs="Calibri"/>
        </w:rPr>
        <w:t>W Zespołach Pracy Socjalnej na dzień 31.12.2024r. zatrudnionych było 16 pracowników socjalnych oraz 3 koordynatorów. W okresie od stycznia do 21 maja zadania pogłębionej pracy socjalnej były realizowane przez 3 Zespoły Pracy Socjalnej. Następnie od 21 maja 2024r. Zespól Pracy Socjalnej nr 1 został włączony do wykonywania działań związanych z procedurą Niebieskie Karty.</w:t>
      </w:r>
    </w:p>
    <w:p w14:paraId="415687D0" w14:textId="77777777" w:rsidR="00E31962" w:rsidRPr="00E35EB6" w:rsidRDefault="00E31962" w:rsidP="00E31962">
      <w:pPr>
        <w:spacing w:line="276" w:lineRule="auto"/>
        <w:jc w:val="both"/>
        <w:rPr>
          <w:rFonts w:eastAsia="Times New Roman" w:cs="Calibri"/>
          <w:bCs/>
          <w:iCs/>
          <w:lang w:eastAsia="ar-SA"/>
        </w:rPr>
      </w:pPr>
      <w:r w:rsidRPr="00E35EB6">
        <w:rPr>
          <w:rFonts w:cs="Calibri"/>
        </w:rPr>
        <w:t>W okresie od stycznia do grudnia 2024r. do Zespołu Pracy Socjalnej wpłynęło 187</w:t>
      </w:r>
      <w:r w:rsidRPr="00E35EB6">
        <w:rPr>
          <w:rFonts w:cs="Calibri"/>
          <w:b/>
          <w:bCs/>
        </w:rPr>
        <w:t xml:space="preserve"> </w:t>
      </w:r>
      <w:r w:rsidRPr="00E35EB6">
        <w:rPr>
          <w:rFonts w:cs="Calibri"/>
        </w:rPr>
        <w:t>wniosków o udzielenie pomocy/wsparcia, załatwiono 882</w:t>
      </w:r>
      <w:r w:rsidRPr="00E35EB6">
        <w:rPr>
          <w:rFonts w:cs="Calibri"/>
          <w:b/>
          <w:bCs/>
        </w:rPr>
        <w:t xml:space="preserve"> </w:t>
      </w:r>
      <w:r w:rsidRPr="00E35EB6">
        <w:rPr>
          <w:rFonts w:cs="Calibri"/>
        </w:rPr>
        <w:t>sprawy związane z korespondencją. Grupę docelową pracowników socjalnych Zespołów Pracy Socjalnej stanowiły rodziny w kryzysie, rodziny z problemami opiekuńczo – wychowawczymi, rodzice biologiczni dzieci przebywających w pieczy zastępczej, cudzoziemcy ze statusem uchodźcy bądź ochrony uzupełniającej, opiekunowie tymczasowi dla małoletnich obywateli Ukrainy oraz rodziny w kryzysie w związku z występowaniem przemocy w rodzinie. Pogłębiona praca socjalna realizowana była w oparciu o metody pracy socjalnej.</w:t>
      </w:r>
    </w:p>
    <w:p w14:paraId="2FA50AA2" w14:textId="77777777" w:rsidR="00E31962" w:rsidRPr="00E35EB6" w:rsidRDefault="00E31962" w:rsidP="00E31962">
      <w:pPr>
        <w:spacing w:line="276" w:lineRule="auto"/>
        <w:ind w:firstLine="708"/>
        <w:jc w:val="both"/>
        <w:rPr>
          <w:rFonts w:cs="Calibri"/>
        </w:rPr>
      </w:pPr>
      <w:r w:rsidRPr="00E35EB6">
        <w:rPr>
          <w:rFonts w:cs="Calibri"/>
        </w:rPr>
        <w:lastRenderedPageBreak/>
        <w:t>W ramach udzielanego poradnictwa Pracownicy Zespołu Specjalistów funkcjonującego w strukturze działu przygotowywali również pisma procesowe, wydawali wzory dokumentów, wykonywali korekty pism przedkładanych przez interesantów.</w:t>
      </w:r>
    </w:p>
    <w:p w14:paraId="6995BB0C" w14:textId="77777777" w:rsidR="00E31962" w:rsidRPr="00E35EB6" w:rsidRDefault="00E31962" w:rsidP="00E31962">
      <w:pPr>
        <w:spacing w:line="276" w:lineRule="auto"/>
        <w:jc w:val="both"/>
        <w:rPr>
          <w:rFonts w:cs="Calibri"/>
        </w:rPr>
      </w:pPr>
      <w:r w:rsidRPr="00E35EB6">
        <w:rPr>
          <w:rFonts w:cs="Calibri"/>
        </w:rPr>
        <w:t>W okresie sprawozdawczym udzielane poradnictwo dotyczyło najczęściej następujących spraw:</w:t>
      </w:r>
    </w:p>
    <w:p w14:paraId="30359F2A" w14:textId="77777777" w:rsidR="00E31962" w:rsidRPr="00E35EB6" w:rsidRDefault="00E31962" w:rsidP="006D4EA4">
      <w:pPr>
        <w:numPr>
          <w:ilvl w:val="0"/>
          <w:numId w:val="10"/>
        </w:numPr>
        <w:spacing w:line="276" w:lineRule="auto"/>
        <w:jc w:val="both"/>
        <w:rPr>
          <w:rFonts w:cs="Calibri"/>
        </w:rPr>
      </w:pPr>
      <w:r w:rsidRPr="00E35EB6">
        <w:rPr>
          <w:rFonts w:cs="Calibri"/>
        </w:rPr>
        <w:t>mieszkaniowych (eksmisje, zaległości czynszowe, dziedziczenie mieszkań, itp.),</w:t>
      </w:r>
    </w:p>
    <w:p w14:paraId="1427E600" w14:textId="77777777" w:rsidR="00E31962" w:rsidRPr="00E35EB6" w:rsidRDefault="00E31962" w:rsidP="006D4EA4">
      <w:pPr>
        <w:numPr>
          <w:ilvl w:val="0"/>
          <w:numId w:val="10"/>
        </w:numPr>
        <w:spacing w:line="276" w:lineRule="auto"/>
        <w:jc w:val="both"/>
        <w:rPr>
          <w:rFonts w:cs="Calibri"/>
        </w:rPr>
      </w:pPr>
      <w:r w:rsidRPr="00E35EB6">
        <w:rPr>
          <w:rFonts w:cs="Calibri"/>
        </w:rPr>
        <w:t>alimentacyjnych (brak łożenia osób zobowiązanych do alimentacji na utrzymanie dzieci lub innych członków rodziny, zaliczki alimentacyjne, egzekucja alimentów za pośrednictwem komornika sądowego),</w:t>
      </w:r>
    </w:p>
    <w:p w14:paraId="59AF5C60" w14:textId="77777777" w:rsidR="00E31962" w:rsidRPr="00E35EB6" w:rsidRDefault="00E31962" w:rsidP="006D4EA4">
      <w:pPr>
        <w:numPr>
          <w:ilvl w:val="0"/>
          <w:numId w:val="10"/>
        </w:numPr>
        <w:spacing w:line="276" w:lineRule="auto"/>
        <w:jc w:val="both"/>
        <w:rPr>
          <w:rFonts w:cs="Calibri"/>
        </w:rPr>
      </w:pPr>
      <w:r w:rsidRPr="00E35EB6">
        <w:rPr>
          <w:rFonts w:cs="Calibri"/>
        </w:rPr>
        <w:t>rentowych (orzekanie o stopniu niepełnosprawności, naliczanie rent i emerytur, renty socjalne,),</w:t>
      </w:r>
    </w:p>
    <w:p w14:paraId="3777A891" w14:textId="77777777" w:rsidR="00E31962" w:rsidRPr="00E35EB6" w:rsidRDefault="00E31962" w:rsidP="006D4EA4">
      <w:pPr>
        <w:numPr>
          <w:ilvl w:val="0"/>
          <w:numId w:val="10"/>
        </w:numPr>
        <w:spacing w:line="276" w:lineRule="auto"/>
        <w:jc w:val="both"/>
        <w:rPr>
          <w:rFonts w:cs="Calibri"/>
        </w:rPr>
      </w:pPr>
      <w:r w:rsidRPr="00E35EB6">
        <w:rPr>
          <w:rFonts w:cs="Calibri"/>
        </w:rPr>
        <w:t>pracowniczych/zwolnienia, wadliwe umowy o pracę, choroby zawodowe, zatrudnienie w warunkach szkodliwych, przechodzenie na wcześniejszą  emeryturę),</w:t>
      </w:r>
    </w:p>
    <w:p w14:paraId="048A866A" w14:textId="77777777" w:rsidR="00E31962" w:rsidRPr="00E35EB6" w:rsidRDefault="00E31962" w:rsidP="006D4EA4">
      <w:pPr>
        <w:numPr>
          <w:ilvl w:val="0"/>
          <w:numId w:val="10"/>
        </w:numPr>
        <w:spacing w:line="276" w:lineRule="auto"/>
        <w:jc w:val="both"/>
        <w:rPr>
          <w:rFonts w:cs="Calibri"/>
        </w:rPr>
      </w:pPr>
      <w:r w:rsidRPr="00E35EB6">
        <w:rPr>
          <w:rFonts w:cs="Calibri"/>
        </w:rPr>
        <w:t>zdrowotnych (zaburzenia psychiczne, uzależnienia),</w:t>
      </w:r>
    </w:p>
    <w:p w14:paraId="51534BC6" w14:textId="77777777" w:rsidR="00E31962" w:rsidRPr="00E35EB6" w:rsidRDefault="00E31962" w:rsidP="006D4EA4">
      <w:pPr>
        <w:numPr>
          <w:ilvl w:val="0"/>
          <w:numId w:val="10"/>
        </w:numPr>
        <w:spacing w:line="276" w:lineRule="auto"/>
        <w:jc w:val="both"/>
        <w:rPr>
          <w:rFonts w:cs="Calibri"/>
        </w:rPr>
      </w:pPr>
      <w:r w:rsidRPr="00E35EB6">
        <w:rPr>
          <w:rFonts w:cs="Calibri"/>
        </w:rPr>
        <w:t>separacji i rozwodu (zniesienie wspólności majątkowej, opieki nad dziećmi, przemocy domowej),</w:t>
      </w:r>
    </w:p>
    <w:p w14:paraId="038EDEC6" w14:textId="77777777" w:rsidR="00E31962" w:rsidRPr="00E35EB6" w:rsidRDefault="00E31962" w:rsidP="006D4EA4">
      <w:pPr>
        <w:numPr>
          <w:ilvl w:val="0"/>
          <w:numId w:val="10"/>
        </w:numPr>
        <w:spacing w:line="276" w:lineRule="auto"/>
        <w:jc w:val="both"/>
        <w:rPr>
          <w:rFonts w:cs="Calibri"/>
        </w:rPr>
      </w:pPr>
      <w:r w:rsidRPr="00E35EB6">
        <w:rPr>
          <w:rFonts w:cs="Calibri"/>
        </w:rPr>
        <w:t>innych (majątkowe, problemy kredytowe, uzależnienia, pomoc społeczna, bezrobocie, bezdomność, ochrona macierzyństwa, podatki, stosunki sąsiedzkie, konflikty rodzinne, naruszenie dóbr osobistych)</w:t>
      </w:r>
    </w:p>
    <w:p w14:paraId="1B04FE5D" w14:textId="77777777" w:rsidR="00E31962" w:rsidRPr="00E35EB6" w:rsidRDefault="00E31962" w:rsidP="006D4EA4">
      <w:pPr>
        <w:numPr>
          <w:ilvl w:val="0"/>
          <w:numId w:val="10"/>
        </w:numPr>
        <w:spacing w:line="276" w:lineRule="auto"/>
        <w:jc w:val="both"/>
        <w:rPr>
          <w:rFonts w:cs="Calibri"/>
        </w:rPr>
      </w:pPr>
      <w:r w:rsidRPr="00E35EB6">
        <w:rPr>
          <w:rFonts w:cs="Calibri"/>
        </w:rPr>
        <w:t xml:space="preserve">spraw rodzinnych i małżeńskich. </w:t>
      </w:r>
    </w:p>
    <w:p w14:paraId="299F049D" w14:textId="77777777" w:rsidR="00E31962" w:rsidRPr="00E35EB6" w:rsidRDefault="00E31962" w:rsidP="00E31962">
      <w:pPr>
        <w:pStyle w:val="Akapitzlist"/>
        <w:spacing w:line="276" w:lineRule="auto"/>
        <w:ind w:left="66"/>
        <w:jc w:val="both"/>
        <w:rPr>
          <w:rFonts w:cs="Calibri"/>
        </w:rPr>
      </w:pPr>
      <w:r w:rsidRPr="00E35EB6">
        <w:rPr>
          <w:rFonts w:cs="Calibri"/>
        </w:rPr>
        <w:t>Pomocy psychologicznej udzielano w różnych formach, tj.:</w:t>
      </w:r>
    </w:p>
    <w:p w14:paraId="5480B1CF" w14:textId="77777777" w:rsidR="00E31962" w:rsidRPr="00E35EB6" w:rsidRDefault="00E31962" w:rsidP="006D4EA4">
      <w:pPr>
        <w:pStyle w:val="Akapitzlist"/>
        <w:numPr>
          <w:ilvl w:val="0"/>
          <w:numId w:val="11"/>
        </w:numPr>
        <w:spacing w:line="276" w:lineRule="auto"/>
        <w:jc w:val="both"/>
        <w:rPr>
          <w:rFonts w:cs="Calibri"/>
        </w:rPr>
      </w:pPr>
      <w:r w:rsidRPr="00E35EB6">
        <w:rPr>
          <w:rFonts w:cs="Calibri"/>
        </w:rPr>
        <w:t>terapii indywidualnej,</w:t>
      </w:r>
    </w:p>
    <w:p w14:paraId="68322392" w14:textId="77777777" w:rsidR="00E31962" w:rsidRPr="00E35EB6" w:rsidRDefault="00E31962" w:rsidP="006D4EA4">
      <w:pPr>
        <w:pStyle w:val="Akapitzlist"/>
        <w:numPr>
          <w:ilvl w:val="0"/>
          <w:numId w:val="11"/>
        </w:numPr>
        <w:spacing w:line="276" w:lineRule="auto"/>
        <w:jc w:val="both"/>
        <w:rPr>
          <w:rFonts w:cs="Calibri"/>
        </w:rPr>
      </w:pPr>
      <w:r w:rsidRPr="00E35EB6">
        <w:rPr>
          <w:rFonts w:cs="Calibri"/>
        </w:rPr>
        <w:t>terapii rodzinnej,</w:t>
      </w:r>
    </w:p>
    <w:p w14:paraId="668B7BEB" w14:textId="77777777" w:rsidR="00E31962" w:rsidRPr="00E35EB6" w:rsidRDefault="00E31962" w:rsidP="006D4EA4">
      <w:pPr>
        <w:pStyle w:val="Akapitzlist"/>
        <w:numPr>
          <w:ilvl w:val="0"/>
          <w:numId w:val="11"/>
        </w:numPr>
        <w:spacing w:line="276" w:lineRule="auto"/>
        <w:jc w:val="both"/>
        <w:rPr>
          <w:rFonts w:cs="Calibri"/>
        </w:rPr>
      </w:pPr>
      <w:r w:rsidRPr="00E35EB6">
        <w:rPr>
          <w:rFonts w:cs="Calibri"/>
        </w:rPr>
        <w:t>terapii małżeństw i par,</w:t>
      </w:r>
    </w:p>
    <w:p w14:paraId="101DC515" w14:textId="77777777" w:rsidR="00E31962" w:rsidRPr="00E35EB6" w:rsidRDefault="00E31962" w:rsidP="006D4EA4">
      <w:pPr>
        <w:pStyle w:val="Akapitzlist"/>
        <w:numPr>
          <w:ilvl w:val="0"/>
          <w:numId w:val="11"/>
        </w:numPr>
        <w:spacing w:line="276" w:lineRule="auto"/>
        <w:jc w:val="both"/>
        <w:rPr>
          <w:rFonts w:cs="Calibri"/>
        </w:rPr>
      </w:pPr>
      <w:r w:rsidRPr="00E35EB6">
        <w:rPr>
          <w:rFonts w:cs="Calibri"/>
        </w:rPr>
        <w:t>porad psychologicznych,</w:t>
      </w:r>
    </w:p>
    <w:p w14:paraId="611E80E2" w14:textId="77777777" w:rsidR="00E31962" w:rsidRPr="00E35EB6" w:rsidRDefault="00E31962" w:rsidP="006D4EA4">
      <w:pPr>
        <w:pStyle w:val="Akapitzlist"/>
        <w:numPr>
          <w:ilvl w:val="0"/>
          <w:numId w:val="11"/>
        </w:numPr>
        <w:spacing w:line="276" w:lineRule="auto"/>
        <w:jc w:val="both"/>
        <w:rPr>
          <w:rFonts w:cs="Calibri"/>
        </w:rPr>
      </w:pPr>
      <w:r w:rsidRPr="00E35EB6">
        <w:rPr>
          <w:rFonts w:cs="Calibri"/>
        </w:rPr>
        <w:t>diagnozy psychologicznej kandydatów do zamieszkiwania w mieszkaniu chronionym.</w:t>
      </w:r>
    </w:p>
    <w:p w14:paraId="6A43382A" w14:textId="77777777" w:rsidR="00E31962" w:rsidRPr="00E35EB6" w:rsidRDefault="00E31962" w:rsidP="00E31962">
      <w:pPr>
        <w:spacing w:line="276" w:lineRule="auto"/>
        <w:jc w:val="both"/>
        <w:rPr>
          <w:rFonts w:cs="Calibri"/>
        </w:rPr>
      </w:pPr>
      <w:r w:rsidRPr="00E35EB6">
        <w:rPr>
          <w:rFonts w:cs="Calibri"/>
        </w:rPr>
        <w:t>Zespół prowadził poradnictwo prawne, psychologiczne, pedagogiczne  dla osób niepełnosprawnych w miejscu zamieszkania na wniosek osób zainteresowanych bądź zgłoszonych przez pracowników socjalnych (11 wizyt w środowisku klienta).</w:t>
      </w:r>
    </w:p>
    <w:p w14:paraId="2FCE89D6" w14:textId="77777777" w:rsidR="00E31962" w:rsidRPr="00E35EB6" w:rsidRDefault="00E31962" w:rsidP="00E31962">
      <w:pPr>
        <w:spacing w:line="276" w:lineRule="auto"/>
        <w:jc w:val="both"/>
        <w:rPr>
          <w:rFonts w:cs="Calibri"/>
        </w:rPr>
      </w:pPr>
      <w:r w:rsidRPr="00E35EB6">
        <w:rPr>
          <w:rFonts w:cs="Calibri"/>
        </w:rPr>
        <w:t xml:space="preserve">W okresie sprawozdawczym z pomocy prawnej, psychologicznej i pedagogicznej w Zespole Specjalistów łącznie skorzystało 138 osób posiadających orzeczenie  o niepełnosprawności oraz 78 osób po 65 roku życia. Udzielono pomocy psychologicznej i prawnej dla 18 klientów Schroniska dla Bezdomnych. </w:t>
      </w:r>
    </w:p>
    <w:p w14:paraId="218AA3C5"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 xml:space="preserve">W 2024 roku  z pomocy w zakresie przeciwdziałania przemocy </w:t>
      </w:r>
      <w:r w:rsidRPr="00E35EB6">
        <w:rPr>
          <w:rFonts w:cs="Calibri"/>
        </w:rPr>
        <w:t>domowej</w:t>
      </w:r>
      <w:r w:rsidRPr="00E35EB6">
        <w:rPr>
          <w:rFonts w:eastAsia="Times New Roman" w:cs="Calibri"/>
          <w:lang w:eastAsia="pl-PL"/>
        </w:rPr>
        <w:t xml:space="preserve"> łącznie skorzystało 41 osób:</w:t>
      </w:r>
    </w:p>
    <w:p w14:paraId="5EB98BEA" w14:textId="77777777" w:rsidR="00E31962" w:rsidRPr="00E35EB6" w:rsidRDefault="00E31962" w:rsidP="006D4EA4">
      <w:pPr>
        <w:numPr>
          <w:ilvl w:val="0"/>
          <w:numId w:val="9"/>
        </w:numPr>
        <w:spacing w:line="276" w:lineRule="auto"/>
        <w:jc w:val="both"/>
        <w:rPr>
          <w:rFonts w:eastAsia="Times New Roman" w:cs="Calibri"/>
          <w:lang w:eastAsia="pl-PL"/>
        </w:rPr>
      </w:pPr>
      <w:r w:rsidRPr="00E35EB6">
        <w:rPr>
          <w:rFonts w:eastAsia="Times New Roman" w:cs="Calibri"/>
          <w:lang w:eastAsia="pl-PL"/>
        </w:rPr>
        <w:t xml:space="preserve"> porady prawne - 11</w:t>
      </w:r>
    </w:p>
    <w:p w14:paraId="0F397790" w14:textId="77777777" w:rsidR="00E31962" w:rsidRPr="00E35EB6" w:rsidRDefault="00E31962" w:rsidP="006D4EA4">
      <w:pPr>
        <w:numPr>
          <w:ilvl w:val="0"/>
          <w:numId w:val="9"/>
        </w:numPr>
        <w:spacing w:line="276" w:lineRule="auto"/>
        <w:jc w:val="both"/>
        <w:rPr>
          <w:rFonts w:eastAsia="Times New Roman" w:cs="Calibri"/>
          <w:lang w:eastAsia="pl-PL"/>
        </w:rPr>
      </w:pPr>
      <w:r w:rsidRPr="00E35EB6">
        <w:rPr>
          <w:rFonts w:eastAsia="Times New Roman" w:cs="Calibri"/>
          <w:lang w:eastAsia="pl-PL"/>
        </w:rPr>
        <w:t xml:space="preserve"> porady psychologiczne - 75</w:t>
      </w:r>
    </w:p>
    <w:p w14:paraId="2AAC83D7" w14:textId="77777777" w:rsidR="00E31962" w:rsidRPr="00E35EB6" w:rsidRDefault="00E31962" w:rsidP="006D4EA4">
      <w:pPr>
        <w:numPr>
          <w:ilvl w:val="0"/>
          <w:numId w:val="9"/>
        </w:numPr>
        <w:spacing w:line="276" w:lineRule="auto"/>
        <w:jc w:val="both"/>
        <w:rPr>
          <w:rFonts w:eastAsia="Times New Roman" w:cs="Calibri"/>
          <w:lang w:eastAsia="pl-PL"/>
        </w:rPr>
      </w:pPr>
      <w:r w:rsidRPr="00E35EB6">
        <w:rPr>
          <w:rFonts w:eastAsia="Times New Roman" w:cs="Calibri"/>
          <w:lang w:eastAsia="pl-PL"/>
        </w:rPr>
        <w:t xml:space="preserve"> porady pedagogiczne - 5</w:t>
      </w:r>
    </w:p>
    <w:p w14:paraId="374A8F3F" w14:textId="77777777" w:rsidR="00E31962" w:rsidRPr="00E35EB6" w:rsidRDefault="00E31962" w:rsidP="00E31962">
      <w:pPr>
        <w:pStyle w:val="Akapitzlist"/>
        <w:spacing w:line="276" w:lineRule="auto"/>
        <w:ind w:left="0" w:firstLine="360"/>
        <w:jc w:val="both"/>
        <w:rPr>
          <w:rFonts w:cs="Calibri"/>
        </w:rPr>
      </w:pPr>
      <w:r w:rsidRPr="00E35EB6">
        <w:rPr>
          <w:rFonts w:cs="Calibri"/>
        </w:rPr>
        <w:t xml:space="preserve">W 2024 roku zawarto </w:t>
      </w:r>
      <w:r w:rsidRPr="00E35EB6">
        <w:rPr>
          <w:rFonts w:cs="Calibri"/>
          <w:bCs/>
        </w:rPr>
        <w:t>151</w:t>
      </w:r>
      <w:r w:rsidRPr="00E35EB6">
        <w:rPr>
          <w:rFonts w:cs="Calibri"/>
        </w:rPr>
        <w:t xml:space="preserve"> kontraktów socjalnych. Z pomocy udzielanej wyłącznie w postaci pracy socjalnej skorzystały 734</w:t>
      </w:r>
      <w:r w:rsidRPr="00E35EB6">
        <w:rPr>
          <w:rFonts w:cs="Calibri"/>
          <w:b/>
          <w:bCs/>
        </w:rPr>
        <w:t xml:space="preserve"> </w:t>
      </w:r>
      <w:r w:rsidRPr="00E35EB6">
        <w:rPr>
          <w:rFonts w:cs="Calibri"/>
        </w:rPr>
        <w:t>rodziny, tj. indywidualnie udzielanej pracy socjalnej (m.in. pomocy przy rozwiązywaniu konfliktów, załatwianiu spraw mieszkaniowych, załatwianiu świadczeń emerytalno-rentowych i innych spraw urzędowych).</w:t>
      </w:r>
    </w:p>
    <w:p w14:paraId="426629F2" w14:textId="77777777" w:rsidR="00E31962" w:rsidRPr="00E35EB6" w:rsidRDefault="00E31962" w:rsidP="00E31962">
      <w:pPr>
        <w:spacing w:line="276" w:lineRule="auto"/>
        <w:jc w:val="both"/>
        <w:rPr>
          <w:rFonts w:cs="Calibri"/>
        </w:rPr>
      </w:pPr>
    </w:p>
    <w:p w14:paraId="6463FC62" w14:textId="77777777" w:rsidR="00E31962" w:rsidRDefault="00E31962" w:rsidP="00E31962">
      <w:pPr>
        <w:spacing w:after="160" w:line="278" w:lineRule="auto"/>
        <w:rPr>
          <w:rFonts w:cs="Calibri"/>
          <w:i/>
          <w:iCs/>
          <w:sz w:val="18"/>
          <w:szCs w:val="18"/>
        </w:rPr>
      </w:pPr>
      <w:r>
        <w:rPr>
          <w:rFonts w:cs="Calibri"/>
          <w:i/>
          <w:iCs/>
          <w:sz w:val="18"/>
          <w:szCs w:val="18"/>
        </w:rPr>
        <w:br w:type="page"/>
      </w:r>
    </w:p>
    <w:p w14:paraId="6AD622C7" w14:textId="77777777" w:rsidR="00E31962" w:rsidRPr="00E35EB6" w:rsidRDefault="00E31962" w:rsidP="00E31962">
      <w:pPr>
        <w:spacing w:line="276" w:lineRule="auto"/>
        <w:jc w:val="both"/>
        <w:rPr>
          <w:rFonts w:cs="Calibri"/>
          <w:i/>
          <w:iCs/>
          <w:sz w:val="18"/>
          <w:szCs w:val="18"/>
        </w:rPr>
      </w:pPr>
      <w:r w:rsidRPr="00E35EB6">
        <w:rPr>
          <w:rFonts w:cs="Calibri"/>
          <w:i/>
          <w:iCs/>
          <w:sz w:val="18"/>
          <w:szCs w:val="18"/>
        </w:rPr>
        <w:lastRenderedPageBreak/>
        <w:t>Wykres nr 6. Liczba kontraktów socjalnych zawartych w latach 2022-2024</w:t>
      </w:r>
    </w:p>
    <w:bookmarkStart w:id="16" w:name="_MON_1674292277"/>
    <w:bookmarkEnd w:id="16"/>
    <w:p w14:paraId="34010AB4" w14:textId="77777777" w:rsidR="00E31962" w:rsidRPr="00E35EB6" w:rsidRDefault="00E31962" w:rsidP="00E31962">
      <w:pPr>
        <w:spacing w:line="276" w:lineRule="auto"/>
        <w:jc w:val="both"/>
        <w:rPr>
          <w:rFonts w:cs="Calibri"/>
          <w:i/>
        </w:rPr>
      </w:pPr>
      <w:r w:rsidRPr="00E35EB6">
        <w:rPr>
          <w:rFonts w:cs="Calibri"/>
          <w:b/>
          <w:noProof/>
        </w:rPr>
        <w:object w:dxaOrig="8994" w:dyaOrig="2717" w14:anchorId="635A54F7">
          <v:shape id="_x0000_i1030" type="#_x0000_t75" style="width:450pt;height:135.75pt" o:ole="">
            <v:imagedata r:id="rId19" o:title=""/>
            <o:lock v:ext="edit" aspectratio="f"/>
          </v:shape>
          <o:OLEObject Type="Embed" ProgID="Excel.Sheet.8" ShapeID="_x0000_i1030" DrawAspect="Content" ObjectID="_1803299513" r:id="rId20">
            <o:FieldCodes>\s</o:FieldCodes>
          </o:OLEObject>
        </w:object>
      </w:r>
      <w:r w:rsidRPr="00E35EB6">
        <w:rPr>
          <w:rFonts w:cs="Calibri"/>
          <w:i/>
        </w:rPr>
        <w:t xml:space="preserve"> </w:t>
      </w:r>
      <w:r w:rsidRPr="00E35EB6">
        <w:rPr>
          <w:rFonts w:cs="Calibri"/>
          <w:i/>
          <w:sz w:val="18"/>
          <w:szCs w:val="18"/>
        </w:rPr>
        <w:t>Źródło: Dane MOPS- opracowanie własne Dział Strategii i Analiz</w:t>
      </w:r>
    </w:p>
    <w:p w14:paraId="27047023" w14:textId="77777777" w:rsidR="00E31962" w:rsidRPr="00E35EB6" w:rsidRDefault="00E31962" w:rsidP="00E31962">
      <w:pPr>
        <w:spacing w:line="276" w:lineRule="auto"/>
        <w:jc w:val="both"/>
        <w:rPr>
          <w:rFonts w:cs="Calibri"/>
        </w:rPr>
      </w:pPr>
    </w:p>
    <w:p w14:paraId="704EB2E6" w14:textId="77777777" w:rsidR="00E31962" w:rsidRPr="00E35EB6" w:rsidRDefault="00E31962" w:rsidP="00E31962">
      <w:pPr>
        <w:spacing w:line="276" w:lineRule="auto"/>
        <w:ind w:firstLine="708"/>
        <w:jc w:val="both"/>
        <w:rPr>
          <w:rFonts w:cs="Calibri"/>
          <w:i/>
        </w:rPr>
      </w:pPr>
      <w:r w:rsidRPr="00E35EB6">
        <w:rPr>
          <w:rFonts w:cs="Calibri"/>
        </w:rPr>
        <w:t xml:space="preserve">Pracownicy socjalni trzech Zespołów Pracy Socjalnej, w ramach pogłębionej pracy socjalnej, wspierali rodziny w formie usług asystenta rodziny, kierowali do Centrum Integracji Społecznej, pracowali z rodzinami nad powrotem z pieczy zastępczej, monitorowali sytuację rodzin, w których dzieci oczekiwały na umieszczenie w pieczy zastępczej oraz realizowali projekty i programy socjalne. Pogłębiona praca socjalna w minionym roku prowadzona była łącznie z 693 rodzinami w kryzysie, </w:t>
      </w:r>
      <w:r>
        <w:rPr>
          <w:rFonts w:cs="Calibri"/>
        </w:rPr>
        <w:br/>
      </w:r>
      <w:r w:rsidRPr="00E35EB6">
        <w:rPr>
          <w:rFonts w:cs="Calibri"/>
        </w:rPr>
        <w:t xml:space="preserve">z czego 345 rodzin znajdowało się w kryzysie ze względu na występującą przemoc domową, a 127 </w:t>
      </w:r>
      <w:r>
        <w:rPr>
          <w:rFonts w:cs="Calibri"/>
        </w:rPr>
        <w:br/>
      </w:r>
      <w:r w:rsidRPr="00E35EB6">
        <w:rPr>
          <w:rFonts w:cs="Calibri"/>
        </w:rPr>
        <w:t>ze względu na występujące problemy opiekuńczo – wychowawcze.</w:t>
      </w:r>
      <w:r w:rsidRPr="00E35EB6">
        <w:rPr>
          <w:rFonts w:cs="Calibri"/>
          <w:i/>
        </w:rPr>
        <w:t xml:space="preserve"> </w:t>
      </w:r>
      <w:r w:rsidRPr="00E35EB6">
        <w:rPr>
          <w:rFonts w:cs="Calibri"/>
        </w:rPr>
        <w:t>Należy podkreślić, iż praca socjalna to proces świadomy i celowy który przywraca zdolność do prawidłowego funkcjonowania bądź poprawy funkcjonowania danej rodziny.</w:t>
      </w:r>
    </w:p>
    <w:p w14:paraId="163206A3" w14:textId="77777777" w:rsidR="00E31962" w:rsidRPr="00E35EB6" w:rsidRDefault="00E31962" w:rsidP="00E31962">
      <w:pPr>
        <w:spacing w:line="276" w:lineRule="auto"/>
        <w:jc w:val="both"/>
        <w:rPr>
          <w:rFonts w:cs="Calibri"/>
        </w:rPr>
      </w:pPr>
      <w:r w:rsidRPr="00E35EB6">
        <w:rPr>
          <w:rFonts w:cs="Calibri"/>
        </w:rPr>
        <w:t xml:space="preserve">Działania prowadzone przez Zespoły Pracy Socjalnej w roku 2024 realizowane były w oparciu </w:t>
      </w:r>
      <w:r>
        <w:rPr>
          <w:rFonts w:cs="Calibri"/>
        </w:rPr>
        <w:br/>
      </w:r>
      <w:r w:rsidRPr="00E35EB6">
        <w:rPr>
          <w:rFonts w:cs="Calibri"/>
        </w:rPr>
        <w:t>o następujące metody pracy socjalnej:</w:t>
      </w:r>
    </w:p>
    <w:p w14:paraId="1835500B" w14:textId="77777777" w:rsidR="00E31962" w:rsidRPr="00E35EB6" w:rsidRDefault="00E31962" w:rsidP="006D4EA4">
      <w:pPr>
        <w:numPr>
          <w:ilvl w:val="0"/>
          <w:numId w:val="13"/>
        </w:numPr>
        <w:spacing w:line="276" w:lineRule="auto"/>
        <w:jc w:val="both"/>
        <w:rPr>
          <w:rFonts w:cs="Calibri"/>
        </w:rPr>
      </w:pPr>
      <w:r w:rsidRPr="00E35EB6">
        <w:rPr>
          <w:rFonts w:cs="Calibri"/>
        </w:rPr>
        <w:t>praca socjalna z indywidualnym przypadkiem: osoby i rodziny, z którymi pracownicy socjalni pracowali zwykle znajdowały się w mniejszym lub większym kryzysie spowodowanym różnymi przeżyciami i problemami. Pracownicy udzielali wsparcia, motywowali do działania, udzielali poradnictwa i psychoedukacji. Podejmowali</w:t>
      </w:r>
      <w:r w:rsidRPr="00E35EB6">
        <w:rPr>
          <w:rFonts w:cs="Calibri"/>
          <w:b/>
          <w:bCs/>
        </w:rPr>
        <w:t xml:space="preserve"> </w:t>
      </w:r>
      <w:r w:rsidRPr="00E35EB6">
        <w:rPr>
          <w:rFonts w:cs="Calibri"/>
        </w:rPr>
        <w:t xml:space="preserve">działania na rzecz rodziny we współpracy z innymi podmiotami. W tym celu organizowali spotkania, konsultacje, sporządzali opinie, kierowali do specjalistów, itp. W pracy stosowali takie metody jak: dialog motywacyjny, elementy TSR, czy mediacji rodzinnych. Jako narzędzia wykorzystywali różnego rodzaju kwestionariusze, ankiety, wywiady, kontrakty socjalne. Wykorzystywali również kwestionariusz zasobów i możliwości, ankiety umiejętności wychowawczych. Opracowywali z rodzinami plany pomocy i kontrakty.  Brali udział w tworzeniu przez asystentów rodziny bądź koordynatorów rodzinnej pieczy zastępczej planów pracy z rodziną i planów pomocy dzieciom. Uczestniczyli w ocenach sytuacji dziecka bądź rodziny osobiście lub przekazując informacje pisemne. Podjęte działania dotyczące osób i rodzin, z którymi podjęli współpracę dokumentowali w kartach pracy socjalnej bądź notatkach urzędowych. </w:t>
      </w:r>
    </w:p>
    <w:p w14:paraId="504C6BA5" w14:textId="77777777" w:rsidR="00E31962" w:rsidRPr="00E35EB6" w:rsidRDefault="00E31962" w:rsidP="00E31962">
      <w:pPr>
        <w:spacing w:line="276" w:lineRule="auto"/>
        <w:jc w:val="both"/>
        <w:rPr>
          <w:rFonts w:cs="Calibri"/>
        </w:rPr>
      </w:pPr>
      <w:r w:rsidRPr="00E35EB6">
        <w:rPr>
          <w:rFonts w:cs="Calibri"/>
        </w:rPr>
        <w:t xml:space="preserve">Jednym z zadań pracowników socjalnych było również motywowanie rodziców biologicznych, których dzieci zostały umieszczone w pieczy zastępczej do podjęcia współpracy w celu powrotu dzieci do rodziny lub odbudowania z nimi relacji. W celu nawiązania kontaktu pracownicy socjalni wysyłali zaproszenia do rodziców biologicznych informujące o możliwości podjęcia działań na rzecz reintegracji rodziny. </w:t>
      </w:r>
    </w:p>
    <w:p w14:paraId="1ECA74E1" w14:textId="77777777" w:rsidR="00E31962" w:rsidRPr="00E35EB6" w:rsidRDefault="00E31962" w:rsidP="00E31962">
      <w:pPr>
        <w:spacing w:line="276" w:lineRule="auto"/>
        <w:jc w:val="both"/>
        <w:rPr>
          <w:rFonts w:cs="Calibri"/>
        </w:rPr>
      </w:pPr>
      <w:r w:rsidRPr="00E35EB6">
        <w:rPr>
          <w:rFonts w:cs="Calibri"/>
        </w:rPr>
        <w:t>W kręgu zainteresowań pracowników socjalnych było 251</w:t>
      </w:r>
      <w:r w:rsidRPr="00E35EB6">
        <w:rPr>
          <w:rFonts w:cs="Calibri"/>
          <w:b/>
          <w:bCs/>
        </w:rPr>
        <w:t xml:space="preserve"> </w:t>
      </w:r>
      <w:r w:rsidRPr="00E35EB6">
        <w:rPr>
          <w:rFonts w:cs="Calibri"/>
        </w:rPr>
        <w:t xml:space="preserve">rodziców biologicznych dzieci umieszczonych w pieczy zastępczej. </w:t>
      </w:r>
      <w:r w:rsidRPr="00E35EB6">
        <w:rPr>
          <w:rFonts w:cs="Calibri"/>
          <w:bCs/>
          <w:shd w:val="clear" w:color="auto" w:fill="FFFFFF"/>
        </w:rPr>
        <w:t xml:space="preserve">Ponadto pracownicy socjalni udzielali pomocy integracyjnej dla osób posiadających status uchodźcy lub ochronę uzupełniającą w oparciu o wywiad środowiskowy i </w:t>
      </w:r>
      <w:r w:rsidRPr="00E35EB6">
        <w:rPr>
          <w:rFonts w:cs="Calibri"/>
          <w:bCs/>
          <w:shd w:val="clear" w:color="auto" w:fill="FFFFFF"/>
        </w:rPr>
        <w:lastRenderedPageBreak/>
        <w:t>Indywidualne Plany Integracji (IPI) obejmując nimi łącznie 15 cudzoziemców.</w:t>
      </w:r>
      <w:r w:rsidRPr="00E35EB6">
        <w:rPr>
          <w:rFonts w:cs="Calibri"/>
        </w:rPr>
        <w:t xml:space="preserve"> Podczas współpracy z cudzoziemcami posiadającymi status uchodźcy lub ochrony uzupełniającej udzielali wsparcia emocjonalnego, organizowali pomoc żywnościową, udzielali wszechstronnej informacji dotyczącej możliwej do uzyskania pomocy, zachęcali do integracji ze społecznością lokalną, itp. </w:t>
      </w:r>
      <w:r w:rsidRPr="00E35EB6">
        <w:rPr>
          <w:rFonts w:cs="Calibri"/>
          <w:bCs/>
        </w:rPr>
        <w:t xml:space="preserve"> Przyznawali również świadczenia finansowe </w:t>
      </w:r>
      <w:r w:rsidRPr="00E35EB6">
        <w:rPr>
          <w:rFonts w:cs="Calibri"/>
        </w:rPr>
        <w:t xml:space="preserve">w oparciu o wywiad środowiskowy cz.VI dla osoby, która uzyskała status uchodźcy bądź ochronę uzupełniającą lub przebywa na terytorium RP na podstawie zezwolenia na pobyt czasowy. </w:t>
      </w:r>
    </w:p>
    <w:p w14:paraId="57F2B0B5" w14:textId="77777777" w:rsidR="00E31962" w:rsidRPr="00E35EB6" w:rsidRDefault="00E31962" w:rsidP="00E31962">
      <w:pPr>
        <w:spacing w:line="276" w:lineRule="auto"/>
        <w:jc w:val="both"/>
        <w:rPr>
          <w:rFonts w:cs="Calibri"/>
        </w:rPr>
      </w:pPr>
      <w:r w:rsidRPr="00E35EB6">
        <w:rPr>
          <w:rFonts w:cs="Calibri"/>
        </w:rPr>
        <w:t xml:space="preserve">Pracownicy również monitorowali sytuację dzieci, które postanowieniem sądu zostały skierowane do umieszczenia w pieczy zastępczej, a z uwagi na brak miejsc nie zostały w niej umieszczone. Działania monitorujące odbywały się wyłącznie w przypadku, gdy była z nimi podjęta współpraca w ramach pogłębionej pracy socjalnej. Monitoringiem objęli </w:t>
      </w:r>
      <w:r w:rsidRPr="00E35EB6">
        <w:rPr>
          <w:rFonts w:cs="Calibri"/>
          <w:bCs/>
        </w:rPr>
        <w:t>21</w:t>
      </w:r>
      <w:r w:rsidRPr="00E35EB6">
        <w:rPr>
          <w:rFonts w:cs="Calibri"/>
        </w:rPr>
        <w:t xml:space="preserve"> rodzin.</w:t>
      </w:r>
    </w:p>
    <w:p w14:paraId="1471E8D9" w14:textId="77777777" w:rsidR="00E31962" w:rsidRPr="00E35EB6" w:rsidRDefault="00E31962" w:rsidP="00E31962">
      <w:pPr>
        <w:spacing w:line="276" w:lineRule="auto"/>
        <w:jc w:val="both"/>
        <w:rPr>
          <w:rFonts w:cs="Calibri"/>
        </w:rPr>
      </w:pPr>
      <w:r w:rsidRPr="00E35EB6">
        <w:rPr>
          <w:rFonts w:cs="Calibri"/>
        </w:rPr>
        <w:t xml:space="preserve">Ponadto pracownicy socjalni podejmowali również pracę z rodzicami z deficytami opiekuńczo– wychowawczymi, których sytuacja była zagrożona utratą praw rodzicielskich. Prowadzili działania samodzielnie bądź w sytuacjach kiedy taka forma pomocy była niewystarczająca kierowali do rodziny asystenta. W efekcie tych działań tylko nieliczne sytuacje spowodowały,  że dzieci z tych rodzin trafiły do systemu pieczy zastępczej. Zwykle były to rodziny wieloproblemowe, niechętne do współpracy </w:t>
      </w:r>
      <w:r>
        <w:rPr>
          <w:rFonts w:cs="Calibri"/>
        </w:rPr>
        <w:br/>
      </w:r>
      <w:r w:rsidRPr="00E35EB6">
        <w:rPr>
          <w:rFonts w:cs="Calibri"/>
        </w:rPr>
        <w:t xml:space="preserve">w celu zmiany sytuacji, z problemem uzależnienia, z zaburzeniami psychicznymi, które stanowiły realne zagrożenie dla rozwoju, zdrowia i bezpieczeństwa dzieci.  </w:t>
      </w:r>
    </w:p>
    <w:p w14:paraId="70FE7F2E" w14:textId="77777777" w:rsidR="00E31962" w:rsidRPr="00E35EB6" w:rsidRDefault="00E31962" w:rsidP="00E31962">
      <w:pPr>
        <w:spacing w:line="276" w:lineRule="auto"/>
        <w:jc w:val="both"/>
        <w:rPr>
          <w:rFonts w:cs="Calibri"/>
          <w:b/>
        </w:rPr>
      </w:pPr>
      <w:r w:rsidRPr="00E35EB6">
        <w:rPr>
          <w:rFonts w:cs="Calibri"/>
        </w:rPr>
        <w:t xml:space="preserve">Pracownicy socjalni udzielali również pomocy i wsparcia w związku z działaniami wojennymi </w:t>
      </w:r>
      <w:r>
        <w:rPr>
          <w:rFonts w:cs="Calibri"/>
        </w:rPr>
        <w:br/>
      </w:r>
      <w:r w:rsidRPr="00E35EB6">
        <w:rPr>
          <w:rFonts w:cs="Calibri"/>
        </w:rPr>
        <w:t xml:space="preserve">w Ukrainie. Realizując to zadanie w okresie od stycznia 2024r. pracownicy socjalni Zespołów Pracy Socjalnej udzielili wsparcia 32 osobom będącym opiekunami tymczasowymi dla </w:t>
      </w:r>
      <w:r w:rsidRPr="00E35EB6">
        <w:rPr>
          <w:rFonts w:cs="Calibri"/>
          <w:bCs/>
        </w:rPr>
        <w:t>35</w:t>
      </w:r>
      <w:r w:rsidRPr="00E35EB6">
        <w:rPr>
          <w:rFonts w:cs="Calibri"/>
          <w:b/>
        </w:rPr>
        <w:t xml:space="preserve"> </w:t>
      </w:r>
      <w:r w:rsidRPr="00E35EB6">
        <w:rPr>
          <w:rFonts w:cs="Calibri"/>
        </w:rPr>
        <w:t>małoletnich obywateli Ukrainy. Prowadząc nadzór nad pełnieniem funkcji opiekuna tymczasowego wypełniali formularze opracowanych przez pracowników wywiadów: rozpoczynając pracę z każdą rodziną sporządzali „f</w:t>
      </w:r>
      <w:r w:rsidRPr="00E35EB6">
        <w:rPr>
          <w:rFonts w:cs="Calibri"/>
          <w:bCs/>
        </w:rPr>
        <w:t xml:space="preserve">ormularz dotyczący opiekuna tymczasowego dla małoletniego obywatela Ukrainy”, następnie przy każdym kontakcie z opiekunem „kartę z nadzoru realizacji praw i obowiązków opiekuna tymczasowego małoletniego obywatela Ukrainy”. </w:t>
      </w:r>
      <w:r w:rsidRPr="00E35EB6">
        <w:rPr>
          <w:rFonts w:cs="Calibri"/>
        </w:rPr>
        <w:t>Głównym zadaniem pracowników w zakresie współpracy z opiekunami tymczasowymi była ocena jakości realizacji obowiązków oraz sposób realizacji przysługujących im w kontekście opieki nad dzieckiem praw, sprawdzanie czy opiekunowie należycie reprezentują oraz sprawują pieczę nad małoletnimi oraz ich majątkiem, czy podjęli wszelkie konieczne działania do zapewnienia małoletnim bezpiecznego bytu, zabezpieczenia potrzeb, czy nie pojawiają się sytuacje wymagające dodatkowego wsparcia lub ewentualnej interwencji sądu. Działania z realizacji nadzoru praw i obowiązków przez opiekuna tymczasowego dokumentowane są na bieżąco w sprawozdaniach i raportach:</w:t>
      </w:r>
    </w:p>
    <w:p w14:paraId="6E620A4F" w14:textId="77777777" w:rsidR="00E31962" w:rsidRPr="00E35EB6" w:rsidRDefault="00E31962" w:rsidP="006D4EA4">
      <w:pPr>
        <w:numPr>
          <w:ilvl w:val="0"/>
          <w:numId w:val="13"/>
        </w:numPr>
        <w:spacing w:line="276" w:lineRule="auto"/>
        <w:jc w:val="both"/>
        <w:rPr>
          <w:rFonts w:cs="Calibri"/>
        </w:rPr>
      </w:pPr>
      <w:r w:rsidRPr="00E35EB6">
        <w:rPr>
          <w:rFonts w:cs="Calibri"/>
        </w:rPr>
        <w:t xml:space="preserve">metoda pracy grupowej: metodę pracy grupowej pracownicy zastosowali głównie podczas spotkań z elementami mediacji, na które zapraszano członków rodzin. W spotkaniach dążono do grupowego wypracowania rozwiązań, które mogłyby zapobiegać konfliktom i trudnościom opiekuńczo- wychowawczym w rodzinie. Pracownicy organizowali również spotkania interdyscyplinarne, podczas których grupowo podejmowano decyzje i ustalano rozwiązania dotyczące rodzin. </w:t>
      </w:r>
    </w:p>
    <w:p w14:paraId="4232699E" w14:textId="77777777" w:rsidR="00E31962" w:rsidRPr="00E35EB6" w:rsidRDefault="00E31962" w:rsidP="006D4EA4">
      <w:pPr>
        <w:numPr>
          <w:ilvl w:val="0"/>
          <w:numId w:val="13"/>
        </w:numPr>
        <w:tabs>
          <w:tab w:val="left" w:pos="142"/>
        </w:tabs>
        <w:spacing w:line="276" w:lineRule="auto"/>
        <w:jc w:val="both"/>
        <w:rPr>
          <w:rFonts w:cs="Calibri"/>
        </w:rPr>
      </w:pPr>
      <w:r w:rsidRPr="00E35EB6">
        <w:rPr>
          <w:rFonts w:cs="Calibri"/>
        </w:rPr>
        <w:t>metoda organizowania społeczności lokalnej: praca w środowisku lokalnym polega na zjednoczeniu i skoncentrowaniu wysiłków organizacji społecznych i publicznych w celu polepszenia sytuacji społeczności lokalnej.</w:t>
      </w:r>
    </w:p>
    <w:p w14:paraId="230AA20D" w14:textId="77777777" w:rsidR="00E31962" w:rsidRPr="00E35EB6" w:rsidRDefault="00E31962" w:rsidP="00E31962">
      <w:pPr>
        <w:spacing w:line="276" w:lineRule="auto"/>
        <w:ind w:firstLine="360"/>
        <w:jc w:val="both"/>
        <w:rPr>
          <w:rFonts w:cs="Calibri"/>
        </w:rPr>
      </w:pPr>
      <w:r w:rsidRPr="00E35EB6">
        <w:rPr>
          <w:rFonts w:cs="Calibri"/>
        </w:rPr>
        <w:t xml:space="preserve">Praca z osobą i rodziną zwykle wymaga zaangażowania innych organizacji i instytucji. W tym celu pracownicy podejmowali wspólne działania na rzecz petentów z wieloma podmiotami. Były to m.in. świetlice terapeutyczne i Ośrodki Wsparcia, Policja,  Kuratorzy Sądowi,  Ośrodki Interwencji </w:t>
      </w:r>
      <w:r w:rsidRPr="00E35EB6">
        <w:rPr>
          <w:rFonts w:cs="Calibri"/>
        </w:rPr>
        <w:lastRenderedPageBreak/>
        <w:t xml:space="preserve">Kryzysowej, </w:t>
      </w:r>
      <w:proofErr w:type="spellStart"/>
      <w:r w:rsidRPr="00E35EB6">
        <w:rPr>
          <w:rFonts w:cs="Calibri"/>
        </w:rPr>
        <w:t>MZPiTU</w:t>
      </w:r>
      <w:proofErr w:type="spellEnd"/>
      <w:r w:rsidRPr="00E35EB6">
        <w:rPr>
          <w:rFonts w:cs="Calibri"/>
        </w:rPr>
        <w:t>, OPS-y, ZUS, UP, Caritas, MOW, UW–Wydz. Ds. Cudzoziemców, Kuźnia Społeczna, MZON, Restauracja „</w:t>
      </w:r>
      <w:proofErr w:type="spellStart"/>
      <w:r w:rsidRPr="00E35EB6">
        <w:rPr>
          <w:rFonts w:cs="Calibri"/>
        </w:rPr>
        <w:t>Gusto</w:t>
      </w:r>
      <w:proofErr w:type="spellEnd"/>
      <w:r w:rsidRPr="00E35EB6">
        <w:rPr>
          <w:rFonts w:cs="Calibri"/>
        </w:rPr>
        <w:t xml:space="preserve">”, Fundacja na Rzecz Rozwoju Polski Północno- Wschodniej „Idea” ,itp. </w:t>
      </w:r>
    </w:p>
    <w:p w14:paraId="69F7836B" w14:textId="77777777" w:rsidR="00E31962" w:rsidRPr="00E35EB6" w:rsidRDefault="00E31962" w:rsidP="00E31962">
      <w:pPr>
        <w:spacing w:line="276" w:lineRule="auto"/>
        <w:ind w:firstLine="360"/>
        <w:jc w:val="both"/>
        <w:rPr>
          <w:rFonts w:cs="Calibri"/>
        </w:rPr>
      </w:pPr>
      <w:r w:rsidRPr="00E35EB6">
        <w:rPr>
          <w:rFonts w:cs="Calibri"/>
        </w:rPr>
        <w:t>Z myślą o osobach opuszczających Areszt Śledczy przygotowany i zrealizowany został projekt socjalny pn. „Powrót – szansą na lepsze życie”. Projekt został skierowany do mężczyzn osadzonych w Areszcie Śledczym w Olsztynie. Przy współpracy ze wspomnianym podmiotem zostało zorganizowane spotkanie z osadzonymi, w ramach którego przedstawiona została oferta pomocowa naszego Ośrodka oraz instytucji, stowarzyszeń z terenu miasta działających na rzecz osób opuszczających Areszt Śledczy. Głównym celem projektu socjalnego było przygotowanie osób opuszczających areszt do funkcjonowania w warunkach wolnościowych oraz stworzenie okoliczności, które zagwarantują minimum bezpieczeństwa społecznego, a także integracji ze środowiskiem otwartym. Intencją projektu było także zaciśnięcie współpracy pomiędzy Miejskim Ośrodkiem Pomocy Społecznej a Aresztem Śledczym w Olsztynie w celu przeciwdziałania pogłębiania zjawiska izolacji i wykluczenia społecznego osób po opuszczeniu Aresztu Śledczego. Projektem objęto 30 osadzonych.</w:t>
      </w:r>
    </w:p>
    <w:p w14:paraId="577990A3" w14:textId="77777777" w:rsidR="00E31962" w:rsidRPr="00E35EB6" w:rsidRDefault="00E31962" w:rsidP="00E31962">
      <w:pPr>
        <w:spacing w:line="276" w:lineRule="auto"/>
        <w:ind w:firstLine="360"/>
        <w:jc w:val="both"/>
        <w:rPr>
          <w:rFonts w:cs="Calibri"/>
        </w:rPr>
      </w:pPr>
      <w:r w:rsidRPr="00E35EB6">
        <w:rPr>
          <w:rFonts w:cs="Calibri"/>
        </w:rPr>
        <w:t>Kolejnym projektem przygotowanym i zrealizowanym przez pracowników był projekt socjalny pn. „Podniebna przygoda”, którego zadaniem była integracja i aktywizacja społeczna. Celem głównym tego projektu było rozwijanie umiejętności wartościowego spędzania czasu rodziców, opiekunów z dziećmi. Projektem objęto 38 osób, w tym 24 dzieci z 14 opiekunami .</w:t>
      </w:r>
    </w:p>
    <w:p w14:paraId="6DAEA536" w14:textId="77777777" w:rsidR="00E31962" w:rsidRPr="00E35EB6" w:rsidRDefault="00E31962" w:rsidP="00E31962">
      <w:pPr>
        <w:spacing w:line="276" w:lineRule="auto"/>
        <w:ind w:firstLine="360"/>
        <w:jc w:val="both"/>
        <w:rPr>
          <w:rFonts w:cs="Calibri"/>
        </w:rPr>
      </w:pPr>
      <w:r w:rsidRPr="00E35EB6">
        <w:rPr>
          <w:rFonts w:cs="Calibri"/>
        </w:rPr>
        <w:t>Pracownicy socjalni Zespołu Pracy Socjalnej opracowali również ulotkę informacyjną adresowaną do seniorów miasta Olsztyna dotyczącą zjawiska przemocy. Ulotka zawierała podstawowe informacje na temat przemocy, a także wykaz instytucji z danymi teleadresowymi, gdzie można otrzymać pomoc. Ulotka została rozpowszechniona wśród seniorów podczas ogólnopolskiej konferencji pn. „Przemoc wobec osób starszych” w Urzędzie Miasta.</w:t>
      </w:r>
    </w:p>
    <w:p w14:paraId="60050D50" w14:textId="77777777" w:rsidR="00E31962" w:rsidRPr="00E35EB6" w:rsidRDefault="00E31962" w:rsidP="00E31962">
      <w:pPr>
        <w:spacing w:line="276" w:lineRule="auto"/>
        <w:ind w:firstLine="360"/>
        <w:jc w:val="both"/>
        <w:rPr>
          <w:rFonts w:cs="Calibri"/>
        </w:rPr>
      </w:pPr>
      <w:r w:rsidRPr="00E35EB6">
        <w:rPr>
          <w:rFonts w:cs="Calibri"/>
        </w:rPr>
        <w:t>Kolejnym projektem socjalnym przygotowanym i zrealizowanym przez pracowników socjalnych był projekt socjalny pn. „Lato w mieście”, którego celem było rozwijanie umiejętności wartościowego spędzania czasu wolnego z dziećmi bez korzystania z urządzeń teleinformatycznych. W ramach projektu pracownicy socjalni wspólnie z rodzinami odwiedzili Muzeum Przyrody Warmii i Mazur, obejrzeli zbiory muzealne oraz odbyli spacer po okolicznym parku. Projektem objęto 19 osób, w tym 13 dzieci i 6 opiekunów.</w:t>
      </w:r>
    </w:p>
    <w:p w14:paraId="3CDCAA47" w14:textId="77777777" w:rsidR="00E31962" w:rsidRPr="00E35EB6" w:rsidRDefault="00E31962" w:rsidP="00E31962">
      <w:pPr>
        <w:spacing w:line="276" w:lineRule="auto"/>
        <w:ind w:firstLine="360"/>
        <w:jc w:val="both"/>
        <w:rPr>
          <w:rFonts w:cs="Calibri"/>
        </w:rPr>
      </w:pPr>
      <w:r w:rsidRPr="00E35EB6">
        <w:rPr>
          <w:rFonts w:cs="Calibri"/>
        </w:rPr>
        <w:t>W miesiącu grudniu 2024r. pracownicy socjalni zrealizowali projekt socjalny pn. „ Listy do M…” skierowany do rodzin z dziećmi. Celem głównym projektu było przedstawienie rodzicom z dziećmi możliwości wartościowego, a zarazem twórczego spędzania czasu poprzez aktywny udział  w warsztatach związanych z kultywowaniem tradycji bożonarodzeniowych. Projektem objęto 25 dzieci.</w:t>
      </w:r>
    </w:p>
    <w:p w14:paraId="787D3510" w14:textId="77777777" w:rsidR="00E31962" w:rsidRPr="00E35EB6" w:rsidRDefault="00E31962" w:rsidP="00E31962">
      <w:pPr>
        <w:spacing w:line="276" w:lineRule="auto"/>
        <w:jc w:val="both"/>
        <w:rPr>
          <w:rFonts w:cs="Calibri"/>
        </w:rPr>
      </w:pPr>
      <w:r w:rsidRPr="00E35EB6">
        <w:rPr>
          <w:rFonts w:cs="Calibri"/>
        </w:rPr>
        <w:t xml:space="preserve">Pracownicy socjalni od kilku lat aktywnie włączają się do akcji charytatywnej „Paczka z Dzielnicy” organizowanej przez jednego z dzielnicowych Komendy Miejskiej Policji w Olsztynie. W tym roku również przyłączyli się do akcji poprzez zorganizowanie zbiórki artykułów gospodarstwa domowego, a następnie pomoc w dystrybucji paczek wśród rodzin objętych wsparciem Zespołu Pracy Socjalnej </w:t>
      </w:r>
      <w:r w:rsidRPr="00E35EB6">
        <w:rPr>
          <w:rFonts w:cs="Calibri"/>
        </w:rPr>
        <w:br/>
        <w:t>Nr 3. Akcją objęto 13 rodzin.</w:t>
      </w:r>
    </w:p>
    <w:p w14:paraId="7669ADC1" w14:textId="77777777" w:rsidR="00E31962" w:rsidRPr="00E35EB6" w:rsidRDefault="00E31962" w:rsidP="00E31962">
      <w:pPr>
        <w:spacing w:line="276" w:lineRule="auto"/>
        <w:ind w:firstLine="708"/>
        <w:jc w:val="both"/>
        <w:rPr>
          <w:rFonts w:cs="Calibri"/>
        </w:rPr>
      </w:pPr>
      <w:r w:rsidRPr="00E35EB6">
        <w:rPr>
          <w:rFonts w:cs="Calibri"/>
        </w:rPr>
        <w:t xml:space="preserve">W celu zwiększenia jakości usługi pogłębionej pracy socjalnej pracownicy podnosili swoje kompetencje zawodowe poprzez uczestnictwo w szkoleniach i konferencjach: </w:t>
      </w:r>
    </w:p>
    <w:p w14:paraId="4F3BCA8F" w14:textId="77777777" w:rsidR="00E31962" w:rsidRPr="00E35EB6" w:rsidRDefault="00E31962" w:rsidP="006D4EA4">
      <w:pPr>
        <w:pStyle w:val="Akapitzlist"/>
        <w:numPr>
          <w:ilvl w:val="0"/>
          <w:numId w:val="12"/>
        </w:numPr>
        <w:spacing w:line="276" w:lineRule="auto"/>
        <w:jc w:val="both"/>
        <w:rPr>
          <w:rFonts w:cs="Calibri"/>
        </w:rPr>
      </w:pPr>
      <w:bookmarkStart w:id="17" w:name="_Hlk171508872"/>
      <w:r w:rsidRPr="00E35EB6">
        <w:rPr>
          <w:rFonts w:cs="Calibri"/>
        </w:rPr>
        <w:t xml:space="preserve">Szkolenie: </w:t>
      </w:r>
      <w:bookmarkEnd w:id="17"/>
      <w:r w:rsidRPr="00E35EB6">
        <w:rPr>
          <w:rFonts w:cs="Calibri"/>
        </w:rPr>
        <w:t>„Przemoc domowa a przestępstwo. Obowiązki organów pomocy społecznej związane  z podejrzeniem popełnienia przestępstwa oraz stosowania przemocy domowej”.</w:t>
      </w:r>
    </w:p>
    <w:p w14:paraId="43D6BD1F"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Szkolenie: „Nowe standardy i procedura ochrony małoletnich w JOPS”.</w:t>
      </w:r>
    </w:p>
    <w:p w14:paraId="20221AB1"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Szkolenie:</w:t>
      </w:r>
      <w:r w:rsidRPr="00E35EB6">
        <w:rPr>
          <w:rFonts w:cs="Calibri"/>
        </w:rPr>
        <w:tab/>
        <w:t>„Profilaktyka zapobiegania przemocy wobec osób starszych i niepełnosprawnych – zasady prowadzenia oddziaływań poprzedzających wystąpienia zjawiska przemocy”.</w:t>
      </w:r>
    </w:p>
    <w:p w14:paraId="5766B644"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lastRenderedPageBreak/>
        <w:t>Szkolenie: „Zjawisko przemocy wobec osób starszych i niepełnosprawnych oraz sytuacja psychologiczna osób doznających tej przemocy, zachowania osób stosujących przemoc domową i możliwość pomocy”.</w:t>
      </w:r>
    </w:p>
    <w:p w14:paraId="1A6B30DD"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Szkolenie: „Bezpieczny pracownik socjalny”.</w:t>
      </w:r>
    </w:p>
    <w:p w14:paraId="1D3E3FD1"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Konferencja: „Przemoc wobec osób starszych”.</w:t>
      </w:r>
    </w:p>
    <w:p w14:paraId="7822EADF"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Szkolenie: „Procedura 12a”.</w:t>
      </w:r>
    </w:p>
    <w:p w14:paraId="6E9964D2"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Konferencja: „Nawigowanie przyszłością pracy kobiet”.</w:t>
      </w:r>
    </w:p>
    <w:p w14:paraId="0DBDB737"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Szkolenie: „Praca socjalna w Zakładach Karnych”</w:t>
      </w:r>
    </w:p>
    <w:p w14:paraId="422A7440"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Szkolenie: „Monitoring sytuacji rodziny w której prowadzona jest procedura Niebieskie Karty”.</w:t>
      </w:r>
    </w:p>
    <w:p w14:paraId="71BA88B9"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 xml:space="preserve">Szkolenie: „Wspieranie rodzin osób uzależnionych przez grupę samopomocową </w:t>
      </w:r>
      <w:proofErr w:type="spellStart"/>
      <w:r w:rsidRPr="00E35EB6">
        <w:rPr>
          <w:rFonts w:cs="Calibri"/>
        </w:rPr>
        <w:t>Al.Anon</w:t>
      </w:r>
      <w:proofErr w:type="spellEnd"/>
      <w:r w:rsidRPr="00E35EB6">
        <w:rPr>
          <w:rFonts w:cs="Calibri"/>
        </w:rPr>
        <w:t>”.</w:t>
      </w:r>
    </w:p>
    <w:p w14:paraId="1C1C1A5E"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Szkolenie: „Budowanie relacji z klientem i motywowanie do zmiany”</w:t>
      </w:r>
    </w:p>
    <w:p w14:paraId="7D2C570B"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 xml:space="preserve">Szkolenie: „Pomoc osobom uzależnionym – AA”. </w:t>
      </w:r>
    </w:p>
    <w:p w14:paraId="29144B77"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Szkolenie obowiązkowe z zakresu przeciwdziałania przemocy domowej dla członków Zespołów Interdyscyplinarnych – on-line.</w:t>
      </w:r>
    </w:p>
    <w:p w14:paraId="0A9FE17C"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 xml:space="preserve">Rola pracownika socjalnego w zapobieganiu </w:t>
      </w:r>
      <w:proofErr w:type="spellStart"/>
      <w:r w:rsidRPr="00E35EB6">
        <w:rPr>
          <w:rFonts w:cs="Calibri"/>
        </w:rPr>
        <w:t>zachowaniom</w:t>
      </w:r>
      <w:proofErr w:type="spellEnd"/>
      <w:r w:rsidRPr="00E35EB6">
        <w:rPr>
          <w:rFonts w:cs="Calibri"/>
        </w:rPr>
        <w:t xml:space="preserve"> samobójczym – on-line.</w:t>
      </w:r>
    </w:p>
    <w:p w14:paraId="329A0FF0" w14:textId="77777777" w:rsidR="00E31962" w:rsidRPr="00E35EB6" w:rsidRDefault="00E31962" w:rsidP="006D4EA4">
      <w:pPr>
        <w:pStyle w:val="Akapitzlist"/>
        <w:numPr>
          <w:ilvl w:val="0"/>
          <w:numId w:val="12"/>
        </w:numPr>
        <w:spacing w:line="276" w:lineRule="auto"/>
        <w:jc w:val="both"/>
        <w:rPr>
          <w:rFonts w:cs="Calibri"/>
        </w:rPr>
      </w:pPr>
      <w:r w:rsidRPr="00E35EB6">
        <w:rPr>
          <w:rFonts w:cs="Calibri"/>
        </w:rPr>
        <w:t>Procedura Niebieskie Karty - zagadnienia prawne – on-line.</w:t>
      </w:r>
    </w:p>
    <w:p w14:paraId="5B624560" w14:textId="77777777" w:rsidR="00E31962" w:rsidRPr="00663A6C" w:rsidRDefault="00E31962" w:rsidP="006D4EA4">
      <w:pPr>
        <w:pStyle w:val="Akapitzlist"/>
        <w:numPr>
          <w:ilvl w:val="0"/>
          <w:numId w:val="12"/>
        </w:numPr>
        <w:spacing w:line="276" w:lineRule="auto"/>
        <w:jc w:val="both"/>
        <w:rPr>
          <w:rFonts w:cs="Calibri"/>
        </w:rPr>
      </w:pPr>
      <w:r w:rsidRPr="00E35EB6">
        <w:rPr>
          <w:rFonts w:cs="Calibri"/>
        </w:rPr>
        <w:t>Tworzenie Centrów Usług Społecznych.</w:t>
      </w:r>
    </w:p>
    <w:p w14:paraId="640C4FE3" w14:textId="77777777" w:rsidR="00E31962" w:rsidRPr="00E35EB6" w:rsidRDefault="00E31962" w:rsidP="00E31962">
      <w:pPr>
        <w:pStyle w:val="NormalnyWeb"/>
        <w:shd w:val="clear" w:color="auto" w:fill="FFFFFF"/>
        <w:spacing w:before="0" w:beforeAutospacing="0" w:after="0" w:afterAutospacing="0" w:line="276" w:lineRule="auto"/>
        <w:ind w:firstLine="708"/>
        <w:jc w:val="both"/>
        <w:rPr>
          <w:rFonts w:ascii="Calibri" w:hAnsi="Calibri" w:cs="Calibri"/>
          <w:sz w:val="22"/>
          <w:szCs w:val="22"/>
        </w:rPr>
      </w:pPr>
    </w:p>
    <w:p w14:paraId="47619367" w14:textId="77777777" w:rsidR="00E31962" w:rsidRPr="00E35EB6" w:rsidRDefault="00E31962" w:rsidP="00E31962">
      <w:pPr>
        <w:pStyle w:val="NormalnyWeb"/>
        <w:shd w:val="clear" w:color="auto" w:fill="FFFFFF"/>
        <w:spacing w:before="0" w:beforeAutospacing="0" w:after="0" w:afterAutospacing="0" w:line="276" w:lineRule="auto"/>
        <w:ind w:firstLine="708"/>
        <w:jc w:val="both"/>
        <w:rPr>
          <w:rFonts w:ascii="Calibri" w:hAnsi="Calibri" w:cs="Calibri"/>
          <w:b/>
          <w:bCs/>
          <w:sz w:val="22"/>
          <w:szCs w:val="22"/>
        </w:rPr>
      </w:pPr>
      <w:r w:rsidRPr="00E35EB6">
        <w:rPr>
          <w:rFonts w:ascii="Calibri" w:hAnsi="Calibri" w:cs="Calibri"/>
          <w:sz w:val="22"/>
          <w:szCs w:val="22"/>
        </w:rPr>
        <w:t xml:space="preserve">W celu realizacji zadań wynikających z Ustawy o Wspieraniu Rodziny i Systemie Pieczy Zastępczej w Miejskim Ośrodku Pomocy Społecznej w Olsztynie obecnie zatrudnionych jest </w:t>
      </w:r>
      <w:r>
        <w:rPr>
          <w:rFonts w:ascii="Calibri" w:hAnsi="Calibri" w:cs="Calibri"/>
          <w:sz w:val="22"/>
          <w:szCs w:val="22"/>
        </w:rPr>
        <w:br/>
      </w:r>
      <w:r w:rsidRPr="00E35EB6">
        <w:rPr>
          <w:rFonts w:ascii="Calibri" w:hAnsi="Calibri" w:cs="Calibri"/>
          <w:sz w:val="22"/>
          <w:szCs w:val="22"/>
        </w:rPr>
        <w:t>9 asystentów rodziny w oparciu o umowę o pracę. Na dzień 31.12.2024 roku objętych wsparciem asystentów było 82 rodziny.</w:t>
      </w:r>
      <w:r w:rsidRPr="00E35EB6">
        <w:rPr>
          <w:rFonts w:ascii="Calibri" w:hAnsi="Calibri" w:cs="Calibri"/>
          <w:b/>
          <w:bCs/>
          <w:sz w:val="22"/>
          <w:szCs w:val="22"/>
        </w:rPr>
        <w:t xml:space="preserve"> </w:t>
      </w:r>
      <w:r w:rsidRPr="00E35EB6">
        <w:rPr>
          <w:rFonts w:ascii="Calibri" w:hAnsi="Calibri" w:cs="Calibri"/>
          <w:sz w:val="22"/>
          <w:szCs w:val="22"/>
        </w:rPr>
        <w:t>Asystenturą obejmowano rodziny na  wniosek pracowników socjalnych, a  58 rodzin zobowiązanych było do współpracy z asystentem na mocy postanowienia Sądu.</w:t>
      </w:r>
    </w:p>
    <w:p w14:paraId="0560AB64"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 xml:space="preserve">Rodziny te w szczególności miały problemy w wypełnianiu funkcji opiekuńczo-wychowawczej. W rodzinach niejednokrotnie współistniały inne problemy, które zaburzały ich prawidłowe funkcjonowanie i nie sprzyjały prawidłowemu rozwojowi dzieci. Należą do nich uzależnienia, wyuczona bezradność, samotne macierzyństwo, niepełnosprawność, trudne warunki mieszkaniowe, przewlekłe choroby, przemoc, bezrobocie. </w:t>
      </w:r>
    </w:p>
    <w:p w14:paraId="689BCE0D"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Z rodzinami objętymi wsparciem po dokonaniu wnikliwej diagnozy asystenci sporządzali indywidualne plany pracy w konsultacji z pracownikami socjalnymi. Asystenci udzielali rodzinom pomocy w poprawie ich sytuacji życiowej, w tym w zdobywaniu umiejętności prawidłowego prowadzenia gospodarstwa domowego, udzielali wsparcia w rozwiązywaniu problemów wychowawczych z dziećmi, problemów socjalnych i psychologicznych.</w:t>
      </w:r>
    </w:p>
    <w:p w14:paraId="3C3CC7CD" w14:textId="77777777" w:rsidR="00E31962" w:rsidRPr="00E35EB6" w:rsidRDefault="00E31962" w:rsidP="00E31962">
      <w:pPr>
        <w:pStyle w:val="NormalnyWeb"/>
        <w:shd w:val="clear" w:color="auto" w:fill="FFFFFF"/>
        <w:spacing w:before="0" w:beforeAutospacing="0" w:after="0" w:afterAutospacing="0" w:line="276" w:lineRule="auto"/>
        <w:ind w:firstLine="708"/>
        <w:jc w:val="both"/>
        <w:rPr>
          <w:rFonts w:ascii="Calibri" w:hAnsi="Calibri" w:cs="Calibri"/>
          <w:sz w:val="22"/>
          <w:szCs w:val="22"/>
        </w:rPr>
      </w:pPr>
      <w:r w:rsidRPr="00E35EB6">
        <w:rPr>
          <w:rFonts w:ascii="Calibri" w:hAnsi="Calibri" w:cs="Calibri"/>
          <w:sz w:val="22"/>
          <w:szCs w:val="22"/>
        </w:rPr>
        <w:t>Asystenci rodziny wspólnie z pracownikami socjalnymi prowadzącymi rodziny i Kierownikiem Działu Wsparcia Specjalistycznego dokonywali ocen okresowych i końcowych sytuacji rodziny. Sporządzali również na wniosek Sądu opinie dotyczące realizacji przez rodziny planów pracy i osiąganych efektów, uczestniczyli w rozprawach sądowych  w charakterze świadka. </w:t>
      </w:r>
    </w:p>
    <w:p w14:paraId="02C9DFB7"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W ramach działań wspierających rodzinę asystenci współpracowali z koordynatorami rodzinnej pieczy zastępczej i placówkami opiekuńczo-wychowawczymi przy opracowywaniu i realizacji planów pomocy dzieciom pozostającym w pieczy zastępczej, uczestniczyli  również w okresowych ocenach sytuacji dzieci umieszczonych poza rodziną biologiczną.</w:t>
      </w:r>
    </w:p>
    <w:p w14:paraId="15981399"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 xml:space="preserve">W przypadku, gdy w rodzinach objętych wsparciem dochodziło do przemocy, asystenci podejmowali współpracę z Grupą Diagnostyczno-Pomocową powołaną przez Zespół Interdyscyplinarny, wszczynali </w:t>
      </w:r>
      <w:r w:rsidRPr="00E35EB6">
        <w:rPr>
          <w:rFonts w:ascii="Calibri" w:hAnsi="Calibri" w:cs="Calibri"/>
          <w:sz w:val="22"/>
          <w:szCs w:val="22"/>
        </w:rPr>
        <w:lastRenderedPageBreak/>
        <w:t>procedurę Niebieskie Karty (13 razy), pisali pisma do Prokuratury Rejonowej o podejrzeniu popełnienia przestępstwa (11 razy).</w:t>
      </w:r>
    </w:p>
    <w:p w14:paraId="06349D32"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Asystenci w swoich działaniach współpracowali ściśle z pracownikami socjalnymi Zespołu Pracy Socjalnej nr 1, Zespołu Pracy Socjalnej nr 2, Zespołu Pracy Socjalnej nr 3, kuratorami sądowymi i społecznymi, policją, pedagogami szkolnymi, wychowawcami klas, świetlicami socjoterapeutycznymi, Ośrodkami dla Dzieci i Młodzieży. Towarzyszyli i wspierali członków rodzin w kontaktach z pracownikami placówek edukacyjnych, lekarzami, pracownikami służy zdrowia oraz innych instytucji.</w:t>
      </w:r>
    </w:p>
    <w:p w14:paraId="2B7F2BA8"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W 2024 r. 2 asystentów rodziny realizowało zadania, które nakłada na nich ustawa  o wsparciu kobiet w ciąży i rodzin „Za życiem”. W oparciu o ww. ustawę w 2024r. objętych było wsparciem 2 rodziny i 4  W oparciu o ww. ustawę w 2024r. objętych było wsparciem 2 rodziny i 4 dzieci, były to kobiety w ciąży oraz rodziny z dzieckiem z niepełnosprawnością. Zadaniem asystenta była między innymi koordynacja wsparcia polegająca na sporządzeniu katalogu możliwej do uzyskania pomocy, współpraca z PFRON, Ośrodkiem Informacji dla Osób Niepełnosprawnych, Sejmikiem Osób Niepełnosprawnych, fundacjami i stowarzyszeniami pomagającymi dzieciom z niepełnosprawnością. W ramach udzielenia wsparcia finansowego na realizację zadania publicznego</w:t>
      </w:r>
      <w:r w:rsidRPr="00E35EB6">
        <w:rPr>
          <w:rStyle w:val="Pogrubienie"/>
          <w:rFonts w:ascii="Calibri" w:hAnsi="Calibri" w:cs="Calibri"/>
          <w:sz w:val="22"/>
          <w:szCs w:val="22"/>
        </w:rPr>
        <w:t xml:space="preserve"> </w:t>
      </w:r>
      <w:r w:rsidRPr="00E35EB6">
        <w:rPr>
          <w:rStyle w:val="Pogrubienie"/>
          <w:rFonts w:ascii="Calibri" w:hAnsi="Calibri" w:cs="Calibri"/>
          <w:b w:val="0"/>
          <w:bCs w:val="0"/>
          <w:sz w:val="22"/>
          <w:szCs w:val="22"/>
        </w:rPr>
        <w:t>„Program asystent rodziny na rok 2024r.” MOPS w Olsztynie pozyskał środki finansowe</w:t>
      </w:r>
      <w:r w:rsidRPr="00E35EB6">
        <w:rPr>
          <w:rFonts w:ascii="Calibri" w:hAnsi="Calibri" w:cs="Calibri"/>
          <w:sz w:val="22"/>
          <w:szCs w:val="22"/>
        </w:rPr>
        <w:t xml:space="preserve"> w wysokości 215.712,44 zł, wydatkował kwotę 215.441,59 zł, zwrócił środki w wysokości 270,85 zł.</w:t>
      </w:r>
    </w:p>
    <w:p w14:paraId="48BA911D" w14:textId="77777777" w:rsidR="00E31962" w:rsidRPr="00E35EB6" w:rsidRDefault="00E31962" w:rsidP="00E31962">
      <w:pPr>
        <w:pStyle w:val="NormalnyWeb"/>
        <w:shd w:val="clear" w:color="auto" w:fill="FFFFFF"/>
        <w:spacing w:before="0" w:beforeAutospacing="0" w:after="0" w:afterAutospacing="0" w:line="276" w:lineRule="auto"/>
        <w:ind w:firstLine="708"/>
        <w:jc w:val="both"/>
        <w:rPr>
          <w:rFonts w:ascii="Calibri" w:hAnsi="Calibri" w:cs="Calibri"/>
          <w:sz w:val="22"/>
          <w:szCs w:val="22"/>
        </w:rPr>
      </w:pPr>
      <w:r w:rsidRPr="00E35EB6">
        <w:rPr>
          <w:rFonts w:ascii="Calibri" w:hAnsi="Calibri" w:cs="Calibri"/>
          <w:sz w:val="22"/>
          <w:szCs w:val="22"/>
        </w:rPr>
        <w:t>W Miejskim Ośrodku Pomocy Społecznej w Olsztynie wsparcie specjalistyczne w 2024 roku było realizowane przez Zespół Specjalistów, w którym zatrudnionych jest 3 psychologów, 2 radców prawnych, 1 pedagog . Działalność Zespołu Specjalistów koncentrowała się na:</w:t>
      </w:r>
    </w:p>
    <w:p w14:paraId="385DF182"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 świadczeniu specjalistycznego poradnictwa mieszkańcom miasta Olsztyna.</w:t>
      </w:r>
    </w:p>
    <w:p w14:paraId="0706D841"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-tworzeniu bazy prawnej i materialnej dla prawidłowego funkcjonowania placówki.</w:t>
      </w:r>
    </w:p>
    <w:p w14:paraId="2CA2E8CA"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-popularyzacji działalności.</w:t>
      </w:r>
    </w:p>
    <w:p w14:paraId="00C9698C"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-udziale w szkoleniach.</w:t>
      </w:r>
    </w:p>
    <w:p w14:paraId="49E2E35F"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-wdrażaniu nowych form działalności.</w:t>
      </w:r>
    </w:p>
    <w:p w14:paraId="2039803E"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-planowaniu i sprawozdawczości.</w:t>
      </w:r>
    </w:p>
    <w:p w14:paraId="58F98976" w14:textId="77777777" w:rsidR="00E31962" w:rsidRPr="00E35EB6" w:rsidRDefault="00E31962" w:rsidP="00E31962">
      <w:pPr>
        <w:pStyle w:val="NormalnyWeb"/>
        <w:shd w:val="clear" w:color="auto" w:fill="FFFFFF"/>
        <w:spacing w:before="0" w:beforeAutospacing="0" w:after="0" w:afterAutospacing="0" w:line="276" w:lineRule="auto"/>
        <w:ind w:firstLine="708"/>
        <w:jc w:val="both"/>
        <w:rPr>
          <w:rFonts w:ascii="Calibri" w:hAnsi="Calibri" w:cs="Calibri"/>
          <w:sz w:val="22"/>
          <w:szCs w:val="22"/>
        </w:rPr>
      </w:pPr>
      <w:r w:rsidRPr="00E35EB6">
        <w:rPr>
          <w:rFonts w:ascii="Calibri" w:hAnsi="Calibri" w:cs="Calibri"/>
          <w:sz w:val="22"/>
          <w:szCs w:val="22"/>
        </w:rPr>
        <w:t>W okresie sprawozdawczym  z pomocy w placówce skorzystały 611 rodzin (1229 osób), Zespół Specjalistów udzielił 3333 porad, w tym:</w:t>
      </w:r>
    </w:p>
    <w:p w14:paraId="781B63E2"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-porad prawnych - 609,</w:t>
      </w:r>
    </w:p>
    <w:p w14:paraId="4DD3C425"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 xml:space="preserve">-pedagogicznych -1369 (w tym: 81 porad pedagogicznych, 1288 - rejestracja, pierwszy kontakt </w:t>
      </w:r>
      <w:r>
        <w:rPr>
          <w:rFonts w:ascii="Calibri" w:hAnsi="Calibri" w:cs="Calibri"/>
          <w:sz w:val="22"/>
          <w:szCs w:val="22"/>
        </w:rPr>
        <w:br/>
      </w:r>
      <w:r w:rsidRPr="00E35EB6">
        <w:rPr>
          <w:rFonts w:ascii="Calibri" w:hAnsi="Calibri" w:cs="Calibri"/>
          <w:sz w:val="22"/>
          <w:szCs w:val="22"/>
        </w:rPr>
        <w:t>z klientem, wydawanie zaświadczeń , kontakt z innymi pracownikami MOPS),</w:t>
      </w:r>
    </w:p>
    <w:p w14:paraId="5018A0C6"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-psychologicznych - 1355,</w:t>
      </w:r>
    </w:p>
    <w:p w14:paraId="5BDCA3E5"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-terapią rodzinną i par objęto 30 osób.</w:t>
      </w:r>
    </w:p>
    <w:p w14:paraId="3A886B79"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W badanym okresie nie odbyło się 454 porad specjalistycznych (307 psychologicznych, 147 prawnych), ponieważ klienci nie zgłosili się w wyznaczonym na poradę terminie lub porada została odwołana przez klienta.</w:t>
      </w:r>
    </w:p>
    <w:p w14:paraId="1E8FCE49" w14:textId="77777777" w:rsidR="00E31962" w:rsidRPr="00E35EB6" w:rsidRDefault="00E31962" w:rsidP="00E31962">
      <w:pPr>
        <w:pStyle w:val="NormalnyWeb"/>
        <w:shd w:val="clear" w:color="auto" w:fill="FFFFFF"/>
        <w:spacing w:before="0" w:beforeAutospacing="0" w:after="0" w:afterAutospacing="0" w:line="276" w:lineRule="auto"/>
        <w:ind w:firstLine="708"/>
        <w:jc w:val="both"/>
        <w:rPr>
          <w:rFonts w:ascii="Calibri" w:hAnsi="Calibri" w:cs="Calibri"/>
          <w:sz w:val="22"/>
          <w:szCs w:val="22"/>
        </w:rPr>
      </w:pPr>
      <w:r w:rsidRPr="00E35EB6">
        <w:rPr>
          <w:rFonts w:ascii="Calibri" w:hAnsi="Calibri" w:cs="Calibri"/>
          <w:sz w:val="22"/>
          <w:szCs w:val="22"/>
        </w:rPr>
        <w:t xml:space="preserve">W okresie 01.01.2024r.–31.12.2024r. psycholodzy Zespołu Specjalistów udzielili porad psychologicznych w przypadku 2 interwencji kryzysowych. Poradnictwo pedagogiczne realizowane było poprzez rozmowy wstępne, diagnozę problemu, wsparcie pedagogiczne, kierowanie </w:t>
      </w:r>
      <w:r>
        <w:rPr>
          <w:rFonts w:ascii="Calibri" w:hAnsi="Calibri" w:cs="Calibri"/>
          <w:sz w:val="22"/>
          <w:szCs w:val="22"/>
        </w:rPr>
        <w:br/>
      </w:r>
      <w:r w:rsidRPr="00E35EB6">
        <w:rPr>
          <w:rFonts w:ascii="Calibri" w:hAnsi="Calibri" w:cs="Calibri"/>
          <w:sz w:val="22"/>
          <w:szCs w:val="22"/>
        </w:rPr>
        <w:t>do specjalistów i rejestrację klienta. Zespół przygotowywał pisma procesowe, wydawał wzory pism procesowych, wykonywał korekty pism przedkładanych przez interesantów.</w:t>
      </w:r>
    </w:p>
    <w:p w14:paraId="0DE98B62" w14:textId="77777777" w:rsidR="00E31962" w:rsidRPr="00E35EB6" w:rsidRDefault="00E31962" w:rsidP="00E31962">
      <w:pPr>
        <w:spacing w:line="276" w:lineRule="auto"/>
        <w:ind w:firstLine="708"/>
        <w:jc w:val="both"/>
        <w:rPr>
          <w:rFonts w:cs="Calibri"/>
        </w:rPr>
      </w:pPr>
      <w:r w:rsidRPr="00E35EB6">
        <w:rPr>
          <w:rFonts w:cs="Calibri"/>
        </w:rPr>
        <w:t xml:space="preserve">Do obsługi administracyjnej Zespołu Interdyscyplinarnego i Grup Diagnostyczno-Pomocowych zatrudnionych jest dwóch pracowników socjalnych. Jeden pracownik socjalny realizuje ponadto korespondencję pism różnych (180 pism w 2024r.) dla Działu Wsparcia Specjalistycznego i Działu </w:t>
      </w:r>
      <w:r w:rsidRPr="00E35EB6">
        <w:rPr>
          <w:rFonts w:cs="Calibri"/>
        </w:rPr>
        <w:lastRenderedPageBreak/>
        <w:t>Pomocy Środowiskowej oraz wywiady środowiskowe na rzecz innych gmin (89 wywiadów), dla świadczeń rodzinnych (52 wywiady), dla ZUS (5 wywiadów).</w:t>
      </w:r>
    </w:p>
    <w:p w14:paraId="5394DF4E" w14:textId="77777777" w:rsidR="00E31962" w:rsidRPr="00E35EB6" w:rsidRDefault="00E31962" w:rsidP="00E31962">
      <w:pPr>
        <w:spacing w:line="276" w:lineRule="auto"/>
        <w:jc w:val="both"/>
        <w:rPr>
          <w:rFonts w:cs="Calibri"/>
        </w:rPr>
      </w:pPr>
      <w:r w:rsidRPr="00E35EB6">
        <w:rPr>
          <w:rFonts w:cs="Calibri"/>
        </w:rPr>
        <w:t xml:space="preserve">W okresie </w:t>
      </w:r>
      <w:r w:rsidRPr="00E35EB6">
        <w:rPr>
          <w:rFonts w:eastAsia="Times New Roman" w:cs="Calibri"/>
          <w:lang w:eastAsia="pl-PL"/>
        </w:rPr>
        <w:t xml:space="preserve">od 1 stycznia do 31 grudnia 2024 r. pracownicy obsługujący  ZI zarejestrowali: </w:t>
      </w:r>
    </w:p>
    <w:p w14:paraId="11478FBA"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b/>
          <w:bCs/>
          <w:lang w:eastAsia="pl-PL"/>
        </w:rPr>
        <w:t xml:space="preserve">- </w:t>
      </w:r>
      <w:r w:rsidRPr="00E35EB6">
        <w:rPr>
          <w:rFonts w:eastAsia="Times New Roman" w:cs="Calibri"/>
          <w:lang w:eastAsia="pl-PL"/>
        </w:rPr>
        <w:t>327 procedury</w:t>
      </w:r>
      <w:r w:rsidRPr="00E35EB6">
        <w:rPr>
          <w:rFonts w:eastAsia="Times New Roman" w:cs="Calibri"/>
          <w:b/>
          <w:bCs/>
          <w:lang w:eastAsia="pl-PL"/>
        </w:rPr>
        <w:t xml:space="preserve"> </w:t>
      </w:r>
      <w:r w:rsidRPr="00E35EB6">
        <w:rPr>
          <w:rFonts w:eastAsia="Times New Roman" w:cs="Calibri"/>
          <w:lang w:eastAsia="pl-PL"/>
        </w:rPr>
        <w:t xml:space="preserve">Niebieskie Karty formularz NK A wszczętych przez Policję, Miejski Ośrodek Pomocy Społecznej, Oświatę i Gminną Komisję Rozwiązywania Problemów Alkoholowych, Służbę Zdrowia, Specjalistyczny Ośrodek Wsparcia dla Osób Doznających Przemocy Domowej. </w:t>
      </w:r>
    </w:p>
    <w:p w14:paraId="016184A0" w14:textId="77777777" w:rsidR="00E31962" w:rsidRPr="00E35EB6" w:rsidRDefault="00E31962" w:rsidP="00E31962">
      <w:pPr>
        <w:spacing w:line="276" w:lineRule="auto"/>
        <w:jc w:val="both"/>
        <w:rPr>
          <w:rFonts w:eastAsia="Times New Roman" w:cs="Calibri"/>
          <w:b/>
          <w:bCs/>
          <w:lang w:eastAsia="pl-PL"/>
        </w:rPr>
      </w:pPr>
      <w:r w:rsidRPr="00E35EB6">
        <w:rPr>
          <w:rFonts w:eastAsia="Times New Roman" w:cs="Calibri"/>
          <w:b/>
          <w:bCs/>
          <w:lang w:eastAsia="pl-PL"/>
        </w:rPr>
        <w:t xml:space="preserve">- </w:t>
      </w:r>
      <w:r w:rsidRPr="00E35EB6">
        <w:rPr>
          <w:rFonts w:eastAsia="Times New Roman" w:cs="Calibri"/>
          <w:lang w:eastAsia="pl-PL"/>
        </w:rPr>
        <w:t xml:space="preserve">81 zawiadomień o przemocy domowej, </w:t>
      </w:r>
    </w:p>
    <w:p w14:paraId="1529AE7E"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 xml:space="preserve">- 248 oświadczeń członków Grup Diagnostyczno-Pomocowych, </w:t>
      </w:r>
    </w:p>
    <w:p w14:paraId="7B17CC5F"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  20 oświadczenia</w:t>
      </w:r>
      <w:r w:rsidRPr="00E35EB6">
        <w:rPr>
          <w:rFonts w:eastAsia="Times New Roman" w:cs="Calibri"/>
          <w:b/>
          <w:bCs/>
          <w:lang w:eastAsia="pl-PL"/>
        </w:rPr>
        <w:t xml:space="preserve"> </w:t>
      </w:r>
      <w:r w:rsidRPr="00E35EB6">
        <w:rPr>
          <w:rFonts w:eastAsia="Times New Roman" w:cs="Calibri"/>
          <w:lang w:eastAsia="pl-PL"/>
        </w:rPr>
        <w:t xml:space="preserve">członków Zespołu Interdyscyplinarnego, </w:t>
      </w:r>
    </w:p>
    <w:p w14:paraId="5B08517B"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  80 pełnomocnictw</w:t>
      </w:r>
      <w:r w:rsidRPr="00E35EB6">
        <w:rPr>
          <w:rFonts w:eastAsia="Times New Roman" w:cs="Calibri"/>
          <w:b/>
          <w:bCs/>
          <w:lang w:eastAsia="pl-PL"/>
        </w:rPr>
        <w:t xml:space="preserve"> </w:t>
      </w:r>
      <w:r w:rsidRPr="00E35EB6">
        <w:rPr>
          <w:rFonts w:eastAsia="Times New Roman" w:cs="Calibri"/>
          <w:lang w:eastAsia="pl-PL"/>
        </w:rPr>
        <w:t>członków Zespołu Interdyscyplinarnego</w:t>
      </w:r>
    </w:p>
    <w:p w14:paraId="692AD2BE"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W 2024r. odbyły się 744 spotkania</w:t>
      </w:r>
      <w:r w:rsidRPr="00E35EB6">
        <w:rPr>
          <w:rFonts w:ascii="Calibri" w:hAnsi="Calibri" w:cs="Calibri"/>
          <w:b/>
          <w:bCs/>
          <w:sz w:val="22"/>
          <w:szCs w:val="22"/>
        </w:rPr>
        <w:t xml:space="preserve"> </w:t>
      </w:r>
      <w:r w:rsidRPr="00E35EB6">
        <w:rPr>
          <w:rFonts w:ascii="Calibri" w:hAnsi="Calibri" w:cs="Calibri"/>
          <w:sz w:val="22"/>
          <w:szCs w:val="22"/>
        </w:rPr>
        <w:t>Grup Diagnostyczno-Pomocowych, w tym 436 spotkania Grup Diagnostyczno-Pomocowych dla osób, doznających przemocy domowej, oraz 308 spotkań Grup Diagnostyczno-Pomocowych dla osób stosujących przemoc domową.</w:t>
      </w:r>
    </w:p>
    <w:p w14:paraId="2AE3B4EB" w14:textId="77777777" w:rsidR="00E31962" w:rsidRDefault="00E31962" w:rsidP="00E31962">
      <w:pPr>
        <w:spacing w:line="276" w:lineRule="auto"/>
        <w:ind w:firstLine="360"/>
        <w:jc w:val="both"/>
        <w:rPr>
          <w:rFonts w:eastAsia="Times New Roman" w:cs="Calibri"/>
          <w:lang w:eastAsia="pl-PL"/>
        </w:rPr>
      </w:pPr>
      <w:r w:rsidRPr="00E35EB6">
        <w:rPr>
          <w:rFonts w:eastAsia="Times New Roman" w:cs="Calibri"/>
          <w:lang w:eastAsia="pl-PL"/>
        </w:rPr>
        <w:t xml:space="preserve">W Zespole Interwencyjnym dyżur pełni 10 pracowników socjalnych. W okresie od 1.01.2024r. </w:t>
      </w:r>
      <w:r>
        <w:rPr>
          <w:rFonts w:eastAsia="Times New Roman" w:cs="Calibri"/>
          <w:lang w:eastAsia="pl-PL"/>
        </w:rPr>
        <w:br/>
      </w:r>
      <w:r w:rsidRPr="00E35EB6">
        <w:rPr>
          <w:rFonts w:eastAsia="Times New Roman" w:cs="Calibri"/>
          <w:lang w:eastAsia="pl-PL"/>
        </w:rPr>
        <w:t>do 31.12.2024r. ww. pracownicy przeprowadzili 15 interwencji, w tym 5 interwencji odebrania dziecka z rodziny w sytuacji zagrożenia życia lub jego zdrowia, w związku z  przemocą domową w trybie art.12a ustawy o przeciwdziałaniu przemocy domowej oraz 10 interwencji kryzysowych. W ciągu 2024r. odbyły się 4 spotkania Zespołu Interwencyjnego z kierownikiem Działu Wsparcia Specjalistycznego.</w:t>
      </w:r>
    </w:p>
    <w:p w14:paraId="7CA05271" w14:textId="77777777" w:rsidR="00E31962" w:rsidRDefault="00E31962" w:rsidP="00E31962">
      <w:pPr>
        <w:spacing w:line="276" w:lineRule="auto"/>
        <w:jc w:val="both"/>
        <w:rPr>
          <w:rFonts w:eastAsia="Times New Roman" w:cs="Calibri"/>
          <w:lang w:eastAsia="pl-PL"/>
        </w:rPr>
      </w:pPr>
    </w:p>
    <w:p w14:paraId="2D87A64C" w14:textId="77777777" w:rsidR="00E31962" w:rsidRPr="000E54D0" w:rsidRDefault="00E31962" w:rsidP="006D4EA4">
      <w:pPr>
        <w:pStyle w:val="Nagwek1"/>
        <w:numPr>
          <w:ilvl w:val="0"/>
          <w:numId w:val="70"/>
        </w:numPr>
        <w:jc w:val="both"/>
        <w:rPr>
          <w:rFonts w:asciiTheme="minorHAnsi" w:eastAsia="Times New Roman" w:hAnsiTheme="minorHAnsi" w:cstheme="minorHAnsi"/>
          <w:b/>
          <w:bCs/>
          <w:color w:val="auto"/>
          <w:sz w:val="24"/>
          <w:szCs w:val="24"/>
          <w:lang w:eastAsia="pl-PL"/>
        </w:rPr>
      </w:pPr>
      <w:bookmarkStart w:id="18" w:name="_Toc191972730"/>
      <w:bookmarkStart w:id="19" w:name="_Toc191977332"/>
      <w:r w:rsidRPr="000E54D0">
        <w:rPr>
          <w:rFonts w:asciiTheme="minorHAnsi" w:eastAsia="Times New Roman" w:hAnsiTheme="minorHAnsi" w:cstheme="minorHAnsi"/>
          <w:b/>
          <w:bCs/>
          <w:color w:val="auto"/>
          <w:sz w:val="24"/>
          <w:szCs w:val="24"/>
          <w:lang w:eastAsia="pl-PL"/>
        </w:rPr>
        <w:t>Dział Usług</w:t>
      </w:r>
      <w:bookmarkEnd w:id="18"/>
      <w:bookmarkEnd w:id="19"/>
    </w:p>
    <w:p w14:paraId="48038527" w14:textId="77777777" w:rsidR="00E31962" w:rsidRDefault="00E31962" w:rsidP="00E31962">
      <w:pPr>
        <w:rPr>
          <w:lang w:eastAsia="pl-PL"/>
        </w:rPr>
      </w:pPr>
    </w:p>
    <w:p w14:paraId="4A181750" w14:textId="77777777" w:rsidR="00E31962" w:rsidRPr="00E35EB6" w:rsidRDefault="00E31962" w:rsidP="00E31962">
      <w:pPr>
        <w:pStyle w:val="Bezodstpw"/>
        <w:spacing w:line="276" w:lineRule="auto"/>
        <w:ind w:firstLine="360"/>
        <w:contextualSpacing/>
        <w:jc w:val="both"/>
        <w:rPr>
          <w:rFonts w:cs="Calibri"/>
          <w:color w:val="000000"/>
          <w:sz w:val="22"/>
          <w:szCs w:val="22"/>
        </w:rPr>
      </w:pPr>
      <w:r w:rsidRPr="00E35EB6">
        <w:rPr>
          <w:rFonts w:cs="Calibri"/>
          <w:color w:val="000000"/>
          <w:sz w:val="22"/>
          <w:szCs w:val="22"/>
        </w:rPr>
        <w:t>Nad osobami starszymi, niepełnosprawnymi, chorymi czuwa 5 zespół: 3 Zespoły Usług Opiekuńczych oraz 2 Zespoły Usług Instytucjonalnych.</w:t>
      </w:r>
    </w:p>
    <w:p w14:paraId="1943325B" w14:textId="77777777" w:rsidR="00E31962" w:rsidRPr="00E35EB6" w:rsidRDefault="00E31962" w:rsidP="00E31962">
      <w:pPr>
        <w:pStyle w:val="Textbody"/>
        <w:spacing w:line="276" w:lineRule="auto"/>
        <w:contextualSpacing/>
        <w:jc w:val="both"/>
        <w:rPr>
          <w:rFonts w:ascii="Calibri" w:hAnsi="Calibri" w:cs="Calibri"/>
          <w:color w:val="000000"/>
          <w:sz w:val="22"/>
          <w:szCs w:val="22"/>
        </w:rPr>
      </w:pPr>
      <w:r w:rsidRPr="00E35EB6">
        <w:rPr>
          <w:rFonts w:ascii="Calibri" w:hAnsi="Calibri" w:cs="Calibri"/>
          <w:color w:val="000000"/>
          <w:sz w:val="22"/>
          <w:szCs w:val="22"/>
        </w:rPr>
        <w:t xml:space="preserve">Pracownicy socjalni Zespołów Usług Opiekuńczych zajmują się przyznawaniem pomocy w formie usług opiekuńczych i specjalistycznych usług opiekuńczych, usług opiekuńczych w formie usług sąsiedzkich, specjalistycznych usług opiekuńczych dla osób z zaburzeniami psychicznymi, kierowaniem do domów pomocy społecznej i rodzinnych domów pomocy. </w:t>
      </w:r>
    </w:p>
    <w:p w14:paraId="41EF7BD0" w14:textId="77777777" w:rsidR="00E31962" w:rsidRPr="00E35EB6" w:rsidRDefault="00E31962" w:rsidP="00E31962">
      <w:pPr>
        <w:pStyle w:val="Textbody"/>
        <w:spacing w:line="276" w:lineRule="auto"/>
        <w:contextualSpacing/>
        <w:jc w:val="both"/>
        <w:rPr>
          <w:rFonts w:ascii="Calibri" w:hAnsi="Calibri" w:cs="Calibri"/>
          <w:color w:val="000000"/>
          <w:sz w:val="22"/>
          <w:szCs w:val="22"/>
        </w:rPr>
      </w:pPr>
      <w:r w:rsidRPr="00E35EB6">
        <w:rPr>
          <w:rFonts w:ascii="Calibri" w:hAnsi="Calibri" w:cs="Calibri"/>
          <w:color w:val="000000"/>
          <w:sz w:val="22"/>
          <w:szCs w:val="22"/>
        </w:rPr>
        <w:t>Natomiast pracownicy socjalni Zespołów Usług Instytucjonalnych zajmują się przyznawaniem pomocy w formie kierowania do ośrodków wsparcia, w tym dziennych domów pomocy społecznej, środowiskowych domów samopomocy, mieszkań wspomaganych i mieszkań rówieśniczych.</w:t>
      </w:r>
    </w:p>
    <w:p w14:paraId="1B6DC197" w14:textId="77777777" w:rsidR="00E31962" w:rsidRDefault="00E31962" w:rsidP="00E31962">
      <w:pPr>
        <w:rPr>
          <w:lang w:eastAsia="pl-PL"/>
        </w:rPr>
      </w:pPr>
    </w:p>
    <w:p w14:paraId="5CA88E54" w14:textId="77777777" w:rsidR="00E31962" w:rsidRPr="000E54D0" w:rsidRDefault="00E31962" w:rsidP="00E31962">
      <w:pPr>
        <w:pStyle w:val="Nagwek2"/>
        <w:jc w:val="both"/>
        <w:rPr>
          <w:rFonts w:asciiTheme="minorHAnsi" w:hAnsiTheme="minorHAnsi" w:cstheme="minorHAnsi"/>
          <w:b/>
          <w:bCs/>
          <w:color w:val="auto"/>
          <w:sz w:val="24"/>
          <w:szCs w:val="24"/>
          <w:lang w:eastAsia="pl-PL"/>
        </w:rPr>
      </w:pPr>
      <w:bookmarkStart w:id="20" w:name="_Toc191972731"/>
      <w:bookmarkStart w:id="21" w:name="_Toc191977333"/>
      <w:r w:rsidRPr="000E54D0">
        <w:rPr>
          <w:rFonts w:asciiTheme="minorHAnsi" w:hAnsiTheme="minorHAnsi" w:cstheme="minorHAnsi"/>
          <w:b/>
          <w:bCs/>
          <w:color w:val="auto"/>
          <w:sz w:val="24"/>
          <w:szCs w:val="24"/>
          <w:lang w:eastAsia="pl-PL"/>
        </w:rPr>
        <w:t>3.1 Pomoc osobom starszym i niepełnosprawnym oraz pomoc instytucjonalna</w:t>
      </w:r>
      <w:bookmarkEnd w:id="20"/>
      <w:bookmarkEnd w:id="21"/>
    </w:p>
    <w:p w14:paraId="49690980" w14:textId="77777777" w:rsidR="00E31962" w:rsidRDefault="00E31962" w:rsidP="00E31962"/>
    <w:p w14:paraId="5D9E5D4C" w14:textId="77777777" w:rsidR="00E31962" w:rsidRPr="00E35EB6" w:rsidRDefault="00E31962" w:rsidP="00E31962">
      <w:pPr>
        <w:pStyle w:val="Standard"/>
        <w:spacing w:line="276" w:lineRule="auto"/>
        <w:ind w:firstLine="360"/>
        <w:jc w:val="both"/>
        <w:rPr>
          <w:rFonts w:ascii="Calibri" w:hAnsi="Calibri" w:cs="Calibri"/>
          <w:sz w:val="22"/>
          <w:szCs w:val="22"/>
        </w:rPr>
      </w:pPr>
      <w:r w:rsidRPr="00E35EB6">
        <w:rPr>
          <w:rFonts w:ascii="Calibri" w:hAnsi="Calibri" w:cs="Calibri"/>
          <w:sz w:val="22"/>
          <w:szCs w:val="22"/>
        </w:rPr>
        <w:t>Pomoc dla osób starszych oraz osób niepełnosprawnych świadczona przez Miejski Ośrodek Pomocy Społecznej w Olsztynie obejmuje w szczególności:</w:t>
      </w:r>
    </w:p>
    <w:p w14:paraId="1F6E18BC" w14:textId="77777777" w:rsidR="00E31962" w:rsidRPr="00E35EB6" w:rsidRDefault="00E31962" w:rsidP="006D4EA4">
      <w:pPr>
        <w:pStyle w:val="Akapitzlist"/>
        <w:numPr>
          <w:ilvl w:val="0"/>
          <w:numId w:val="18"/>
        </w:numPr>
        <w:suppressAutoHyphens/>
        <w:autoSpaceDN w:val="0"/>
        <w:spacing w:line="276" w:lineRule="auto"/>
        <w:contextualSpacing w:val="0"/>
        <w:jc w:val="both"/>
        <w:textAlignment w:val="baseline"/>
        <w:rPr>
          <w:rFonts w:cs="Calibri"/>
        </w:rPr>
      </w:pPr>
      <w:r w:rsidRPr="00E35EB6">
        <w:rPr>
          <w:rFonts w:cs="Calibri"/>
        </w:rPr>
        <w:t>usługi opiekuńcze świadczone w miejscu zamieszkania,</w:t>
      </w:r>
    </w:p>
    <w:p w14:paraId="5DB79BE4" w14:textId="77777777" w:rsidR="00E31962" w:rsidRPr="00E35EB6" w:rsidRDefault="00E31962" w:rsidP="006D4EA4">
      <w:pPr>
        <w:pStyle w:val="Akapitzlist"/>
        <w:numPr>
          <w:ilvl w:val="0"/>
          <w:numId w:val="18"/>
        </w:numPr>
        <w:suppressAutoHyphens/>
        <w:autoSpaceDN w:val="0"/>
        <w:spacing w:line="276" w:lineRule="auto"/>
        <w:contextualSpacing w:val="0"/>
        <w:jc w:val="both"/>
        <w:textAlignment w:val="baseline"/>
        <w:rPr>
          <w:rFonts w:cs="Calibri"/>
        </w:rPr>
      </w:pPr>
      <w:r w:rsidRPr="00E35EB6">
        <w:rPr>
          <w:rFonts w:cs="Calibri"/>
        </w:rPr>
        <w:t>usługi świadczone w ośrodkach wsparcia (pobyt w dziennych domach pomocy społecznej oraz środowiskowych domach samopomocy),</w:t>
      </w:r>
    </w:p>
    <w:p w14:paraId="67E4717D" w14:textId="77777777" w:rsidR="00E31962" w:rsidRPr="00E35EB6" w:rsidRDefault="00E31962" w:rsidP="006D4EA4">
      <w:pPr>
        <w:pStyle w:val="Akapitzlist"/>
        <w:numPr>
          <w:ilvl w:val="0"/>
          <w:numId w:val="18"/>
        </w:numPr>
        <w:suppressAutoHyphens/>
        <w:autoSpaceDN w:val="0"/>
        <w:spacing w:line="276" w:lineRule="auto"/>
        <w:contextualSpacing w:val="0"/>
        <w:jc w:val="both"/>
        <w:textAlignment w:val="baseline"/>
        <w:rPr>
          <w:rFonts w:cs="Calibri"/>
        </w:rPr>
      </w:pPr>
      <w:r w:rsidRPr="00E35EB6">
        <w:rPr>
          <w:rFonts w:cs="Calibri"/>
        </w:rPr>
        <w:t>wsparcie w funkcjonowaniu w życiu codziennym – pobyt w mieszkaniach wspomaganych,</w:t>
      </w:r>
    </w:p>
    <w:p w14:paraId="41E2A552" w14:textId="77777777" w:rsidR="00E31962" w:rsidRPr="00E35EB6" w:rsidRDefault="00E31962" w:rsidP="006D4EA4">
      <w:pPr>
        <w:pStyle w:val="Akapitzlist"/>
        <w:numPr>
          <w:ilvl w:val="0"/>
          <w:numId w:val="18"/>
        </w:numPr>
        <w:suppressAutoHyphens/>
        <w:autoSpaceDN w:val="0"/>
        <w:spacing w:line="276" w:lineRule="auto"/>
        <w:contextualSpacing w:val="0"/>
        <w:jc w:val="both"/>
        <w:textAlignment w:val="baseline"/>
        <w:rPr>
          <w:rFonts w:cs="Calibri"/>
        </w:rPr>
      </w:pPr>
      <w:r w:rsidRPr="00E35EB6">
        <w:rPr>
          <w:rFonts w:cs="Calibri"/>
        </w:rPr>
        <w:t>możliwość pobytu w domach pomocy społecznej,</w:t>
      </w:r>
    </w:p>
    <w:p w14:paraId="2EED1D9F" w14:textId="77777777" w:rsidR="00E31962" w:rsidRPr="00E35EB6" w:rsidRDefault="00E31962" w:rsidP="006D4EA4">
      <w:pPr>
        <w:pStyle w:val="Akapitzlist"/>
        <w:numPr>
          <w:ilvl w:val="0"/>
          <w:numId w:val="18"/>
        </w:numPr>
        <w:suppressAutoHyphens/>
        <w:autoSpaceDN w:val="0"/>
        <w:spacing w:line="276" w:lineRule="auto"/>
        <w:contextualSpacing w:val="0"/>
        <w:jc w:val="both"/>
        <w:textAlignment w:val="baseline"/>
        <w:rPr>
          <w:rFonts w:cs="Calibri"/>
        </w:rPr>
      </w:pPr>
      <w:r w:rsidRPr="00E35EB6">
        <w:rPr>
          <w:rFonts w:cs="Calibri"/>
        </w:rPr>
        <w:t>możliwość pobytu w rodzinnych domach pomocy.</w:t>
      </w:r>
    </w:p>
    <w:p w14:paraId="599626A4"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 xml:space="preserve">Usługi opiekuńcze przysługują osobom samotnym, które z powodu wieku, choroby, niepełnosprawności lub innej przyczyny wymagają pomocy innych osób, a są jej pozbawione. </w:t>
      </w:r>
      <w:r w:rsidRPr="00E35EB6">
        <w:rPr>
          <w:rFonts w:ascii="Calibri" w:hAnsi="Calibri" w:cs="Calibri"/>
          <w:sz w:val="22"/>
          <w:szCs w:val="22"/>
        </w:rPr>
        <w:lastRenderedPageBreak/>
        <w:t>Pracownicy socjalni monitorują potrzeby i prowadzą postępowania w sprawach przyznawania pomocy.</w:t>
      </w:r>
    </w:p>
    <w:p w14:paraId="70553F29"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Usługi opiekuńcze obejmują m.in.: pomoc w zaspakajaniu codziennych potrzeb życiowych, takich jak robienie zakupów, sprzątanie, gotowanie, załatwianie spraw w urzędach, opiekę higieniczną i pielęgnacyjną, a także w miarę możliwości również zapewnienie kontaktów z otoczeniem.</w:t>
      </w:r>
    </w:p>
    <w:p w14:paraId="11650314"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Specjalistyczne usługi opiekuńcze dla osób z zaburzeniami psychicznymi, zgodnie z rozporządzeniem Ministra Polityki Społecznej z dnia 22 września 2005 roku w sprawie specjalistycznych usług opiekuńczych świadczone są przez osoby posiadające kwalifikacje do wykonywania zawodu, m.in.: psychologa, pedagoga, pracownika socjalnego, terapeuty zajęciowego oraz innych specjalistów w zależności od potrzeb.</w:t>
      </w:r>
    </w:p>
    <w:p w14:paraId="6B33E16B" w14:textId="77777777" w:rsidR="00E31962" w:rsidRPr="00E35EB6" w:rsidRDefault="00E31962" w:rsidP="00E31962">
      <w:pPr>
        <w:pStyle w:val="Standard"/>
        <w:tabs>
          <w:tab w:val="left" w:pos="708"/>
          <w:tab w:val="left" w:pos="1416"/>
          <w:tab w:val="left" w:pos="2124"/>
          <w:tab w:val="left" w:pos="2832"/>
          <w:tab w:val="left" w:pos="3540"/>
          <w:tab w:val="center" w:pos="4678"/>
        </w:tabs>
        <w:spacing w:line="276" w:lineRule="auto"/>
        <w:jc w:val="both"/>
        <w:rPr>
          <w:rFonts w:ascii="Calibri" w:hAnsi="Calibri" w:cs="Calibri"/>
          <w:sz w:val="22"/>
          <w:szCs w:val="22"/>
        </w:rPr>
      </w:pPr>
      <w:r w:rsidRPr="00E35EB6">
        <w:rPr>
          <w:rFonts w:ascii="Calibri" w:hAnsi="Calibri" w:cs="Calibri"/>
          <w:sz w:val="22"/>
          <w:szCs w:val="22"/>
        </w:rPr>
        <w:tab/>
        <w:t>W 2024 roku w ramach zadań własnych o charakterze obowiązkowym prowadzono działania zapewniające opiekę i wsparcie osobom starszym i niepełnosprawnym w formie usług opiekuńczych. W ramach przeprowadzonego konkursu przez Urząd Miasta Wydział Zdrowia i Polityki Społecznej zlecono wykonywanie usług opiekuńczych niżej wymienionym podmiotom:</w:t>
      </w:r>
    </w:p>
    <w:p w14:paraId="405BA6D4" w14:textId="77777777" w:rsidR="00E31962" w:rsidRPr="00E35EB6" w:rsidRDefault="00E31962" w:rsidP="006D4EA4">
      <w:pPr>
        <w:pStyle w:val="Akapitzlist"/>
        <w:numPr>
          <w:ilvl w:val="0"/>
          <w:numId w:val="19"/>
        </w:numPr>
        <w:tabs>
          <w:tab w:val="left" w:pos="1428"/>
          <w:tab w:val="left" w:pos="2136"/>
          <w:tab w:val="left" w:pos="2844"/>
          <w:tab w:val="left" w:pos="3552"/>
          <w:tab w:val="left" w:pos="4260"/>
          <w:tab w:val="center" w:pos="5398"/>
        </w:tabs>
        <w:suppressAutoHyphens/>
        <w:autoSpaceDN w:val="0"/>
        <w:spacing w:line="276" w:lineRule="auto"/>
        <w:contextualSpacing w:val="0"/>
        <w:jc w:val="both"/>
        <w:textAlignment w:val="baseline"/>
        <w:rPr>
          <w:rFonts w:cs="Calibri"/>
        </w:rPr>
      </w:pPr>
      <w:r w:rsidRPr="00E35EB6">
        <w:rPr>
          <w:rFonts w:cs="Calibri"/>
        </w:rPr>
        <w:t>Polski Czerwony Krzyż – świadczył specjalistyczne usługi na rzecz 45 osób; liczba godzin 35.451 (wydatkowana kwota – 1.595.295 zł);</w:t>
      </w:r>
    </w:p>
    <w:p w14:paraId="171BEEA8" w14:textId="77777777" w:rsidR="00E31962" w:rsidRPr="00E35EB6" w:rsidRDefault="00E31962" w:rsidP="006D4EA4">
      <w:pPr>
        <w:pStyle w:val="Akapitzlist"/>
        <w:numPr>
          <w:ilvl w:val="0"/>
          <w:numId w:val="19"/>
        </w:numPr>
        <w:tabs>
          <w:tab w:val="left" w:pos="1428"/>
          <w:tab w:val="left" w:pos="2136"/>
          <w:tab w:val="left" w:pos="2844"/>
          <w:tab w:val="left" w:pos="3552"/>
          <w:tab w:val="left" w:pos="4260"/>
          <w:tab w:val="center" w:pos="5398"/>
        </w:tabs>
        <w:suppressAutoHyphens/>
        <w:autoSpaceDN w:val="0"/>
        <w:spacing w:line="276" w:lineRule="auto"/>
        <w:contextualSpacing w:val="0"/>
        <w:jc w:val="both"/>
        <w:textAlignment w:val="baseline"/>
        <w:rPr>
          <w:rFonts w:cs="Calibri"/>
        </w:rPr>
      </w:pPr>
      <w:r w:rsidRPr="00E35EB6">
        <w:rPr>
          <w:rFonts w:cs="Calibri"/>
        </w:rPr>
        <w:t xml:space="preserve"> Polski Komitet Pomocy Społecznej - świadczył usługi na rzecz  229 osób; liczba godzin 85.122 (wydatkowana kwota – 3.362.319 zł);</w:t>
      </w:r>
    </w:p>
    <w:p w14:paraId="259F5C21" w14:textId="77777777" w:rsidR="00E31962" w:rsidRPr="00E35EB6" w:rsidRDefault="00E31962" w:rsidP="006D4EA4">
      <w:pPr>
        <w:pStyle w:val="Akapitzlist"/>
        <w:numPr>
          <w:ilvl w:val="0"/>
          <w:numId w:val="19"/>
        </w:numPr>
        <w:tabs>
          <w:tab w:val="left" w:pos="1428"/>
          <w:tab w:val="left" w:pos="2136"/>
          <w:tab w:val="left" w:pos="2844"/>
          <w:tab w:val="left" w:pos="3552"/>
          <w:tab w:val="left" w:pos="4260"/>
          <w:tab w:val="center" w:pos="5398"/>
        </w:tabs>
        <w:suppressAutoHyphens/>
        <w:autoSpaceDN w:val="0"/>
        <w:spacing w:line="276" w:lineRule="auto"/>
        <w:contextualSpacing w:val="0"/>
        <w:jc w:val="both"/>
        <w:textAlignment w:val="baseline"/>
        <w:rPr>
          <w:rFonts w:cs="Calibri"/>
        </w:rPr>
      </w:pPr>
      <w:r w:rsidRPr="00E35EB6">
        <w:rPr>
          <w:rFonts w:cs="Calibri"/>
        </w:rPr>
        <w:t xml:space="preserve"> Polski Czerwony Krzyż – świadczył usługi na rzecz 314 osób; liczba godzin 111.688 (wydatkowana kwota – 4.411.676 zł);</w:t>
      </w:r>
    </w:p>
    <w:p w14:paraId="6D9E2132" w14:textId="77777777" w:rsidR="00E31962" w:rsidRPr="00E35EB6" w:rsidRDefault="00E31962" w:rsidP="006D4EA4">
      <w:pPr>
        <w:pStyle w:val="Akapitzlist"/>
        <w:numPr>
          <w:ilvl w:val="0"/>
          <w:numId w:val="19"/>
        </w:numPr>
        <w:tabs>
          <w:tab w:val="left" w:pos="1428"/>
          <w:tab w:val="left" w:pos="2136"/>
          <w:tab w:val="left" w:pos="2844"/>
          <w:tab w:val="left" w:pos="3552"/>
          <w:tab w:val="left" w:pos="4260"/>
          <w:tab w:val="center" w:pos="5398"/>
        </w:tabs>
        <w:suppressAutoHyphens/>
        <w:autoSpaceDN w:val="0"/>
        <w:spacing w:line="276" w:lineRule="auto"/>
        <w:contextualSpacing w:val="0"/>
        <w:jc w:val="both"/>
        <w:textAlignment w:val="baseline"/>
        <w:rPr>
          <w:rFonts w:cs="Calibri"/>
        </w:rPr>
      </w:pPr>
      <w:r w:rsidRPr="00E35EB6">
        <w:rPr>
          <w:rFonts w:cs="Calibri"/>
        </w:rPr>
        <w:t xml:space="preserve"> Centrum Integracji Społecznej – w ramach porozumienia z MOPS w Olsztynie świadczyło usługi na rzecz 60 osób, liczba zrealizowanych godzin 12.300  (wydatkowana kwota – 487.291 zł).</w:t>
      </w:r>
    </w:p>
    <w:p w14:paraId="666C78BE" w14:textId="77777777" w:rsidR="00E31962" w:rsidRPr="00E35EB6" w:rsidRDefault="00E31962" w:rsidP="00E31962">
      <w:pPr>
        <w:pStyle w:val="Standard"/>
        <w:tabs>
          <w:tab w:val="left" w:pos="708"/>
          <w:tab w:val="left" w:pos="1416"/>
          <w:tab w:val="left" w:pos="2124"/>
          <w:tab w:val="left" w:pos="2832"/>
          <w:tab w:val="left" w:pos="3540"/>
          <w:tab w:val="center" w:pos="4678"/>
        </w:tabs>
        <w:spacing w:line="276" w:lineRule="auto"/>
        <w:jc w:val="both"/>
        <w:rPr>
          <w:rFonts w:ascii="Calibri" w:hAnsi="Calibri" w:cs="Calibri"/>
          <w:sz w:val="22"/>
          <w:szCs w:val="22"/>
        </w:rPr>
      </w:pPr>
      <w:r w:rsidRPr="00E35EB6">
        <w:rPr>
          <w:rFonts w:ascii="Calibri" w:hAnsi="Calibri" w:cs="Calibri"/>
          <w:sz w:val="22"/>
          <w:szCs w:val="22"/>
        </w:rPr>
        <w:t>Ogółem w 2024 r. pomoc w formie usług opiekuńczych finansowanych ze środków własnych gminy przyznano 648 osobom na łączną liczbę godzin 244.591</w:t>
      </w:r>
      <w:r w:rsidRPr="00E35EB6">
        <w:rPr>
          <w:rFonts w:ascii="Calibri" w:hAnsi="Calibri" w:cs="Calibri"/>
          <w:b/>
          <w:bCs/>
          <w:sz w:val="22"/>
          <w:szCs w:val="22"/>
        </w:rPr>
        <w:t xml:space="preserve">. </w:t>
      </w:r>
      <w:r w:rsidRPr="00E35EB6">
        <w:rPr>
          <w:rFonts w:ascii="Calibri" w:hAnsi="Calibri" w:cs="Calibri"/>
          <w:sz w:val="22"/>
          <w:szCs w:val="22"/>
        </w:rPr>
        <w:t>Wydatkowano kwotę 9.856.581 zł.</w:t>
      </w:r>
    </w:p>
    <w:p w14:paraId="6A60FB58" w14:textId="77777777" w:rsidR="00E31962" w:rsidRPr="00E35EB6" w:rsidRDefault="00E31962" w:rsidP="00E31962">
      <w:pPr>
        <w:pStyle w:val="Standard"/>
        <w:tabs>
          <w:tab w:val="left" w:pos="708"/>
          <w:tab w:val="left" w:pos="1416"/>
          <w:tab w:val="left" w:pos="2124"/>
          <w:tab w:val="left" w:pos="2832"/>
          <w:tab w:val="left" w:pos="3540"/>
          <w:tab w:val="center" w:pos="4678"/>
        </w:tabs>
        <w:spacing w:line="276" w:lineRule="auto"/>
        <w:jc w:val="both"/>
        <w:rPr>
          <w:rFonts w:ascii="Calibri" w:hAnsi="Calibri" w:cs="Calibri"/>
          <w:sz w:val="22"/>
          <w:szCs w:val="22"/>
        </w:rPr>
      </w:pPr>
      <w:r w:rsidRPr="00E35EB6">
        <w:rPr>
          <w:rFonts w:ascii="Calibri" w:hAnsi="Calibri" w:cs="Calibri"/>
          <w:sz w:val="22"/>
          <w:szCs w:val="22"/>
        </w:rPr>
        <w:tab/>
        <w:t>Miejski Ośrodek Pomocy Społecznej realizował usługi sąsiedzkie przyznane w ramach programu „Korpus Wsparcia Seniorów” (edycja 2024). W okresie sprawozdawczym programem objęto 6 osób; liczba godzin 382</w:t>
      </w:r>
      <w:r w:rsidRPr="00E35EB6">
        <w:rPr>
          <w:rFonts w:ascii="Calibri" w:hAnsi="Calibri" w:cs="Calibri"/>
          <w:b/>
          <w:bCs/>
          <w:sz w:val="22"/>
          <w:szCs w:val="22"/>
        </w:rPr>
        <w:t xml:space="preserve"> </w:t>
      </w:r>
      <w:r w:rsidRPr="00E35EB6">
        <w:rPr>
          <w:rFonts w:ascii="Calibri" w:hAnsi="Calibri" w:cs="Calibri"/>
          <w:sz w:val="22"/>
          <w:szCs w:val="22"/>
        </w:rPr>
        <w:t>(wydatkowana kwota z dotacji  w ramach programu - 17.598,95 zł).</w:t>
      </w:r>
    </w:p>
    <w:p w14:paraId="25975582" w14:textId="77777777" w:rsidR="00E31962" w:rsidRPr="00E35EB6" w:rsidRDefault="00E31962" w:rsidP="00E31962">
      <w:pPr>
        <w:pStyle w:val="Standard"/>
        <w:tabs>
          <w:tab w:val="left" w:pos="708"/>
          <w:tab w:val="left" w:pos="1416"/>
          <w:tab w:val="left" w:pos="2124"/>
          <w:tab w:val="left" w:pos="2832"/>
          <w:tab w:val="left" w:pos="3540"/>
          <w:tab w:val="center" w:pos="4678"/>
        </w:tabs>
        <w:spacing w:line="276" w:lineRule="auto"/>
        <w:jc w:val="both"/>
        <w:rPr>
          <w:rFonts w:ascii="Calibri" w:hAnsi="Calibri" w:cs="Calibri"/>
          <w:sz w:val="22"/>
          <w:szCs w:val="22"/>
        </w:rPr>
      </w:pPr>
      <w:r w:rsidRPr="00E35EB6">
        <w:rPr>
          <w:rFonts w:ascii="Calibri" w:hAnsi="Calibri" w:cs="Calibri"/>
          <w:sz w:val="22"/>
          <w:szCs w:val="22"/>
        </w:rPr>
        <w:t>W ramach zadań zleconych gminie finansowanych z dotacji budżetu państwa realizowano specjalistyczne usługi opiekuńcze dla osób z zaburzeniami psychicznymi. Realizatorem usług było PRM Opieka sp. z o.o. w Warszawie, ul. Widoczna 37. Opieką objęto 21 osób, liczba godzin 15.280. Wydatkowano kwotę 775.918,40 zł.</w:t>
      </w:r>
    </w:p>
    <w:p w14:paraId="39B81D57" w14:textId="77777777" w:rsidR="00E31962" w:rsidRPr="00E35EB6" w:rsidRDefault="00E31962" w:rsidP="00E31962">
      <w:pPr>
        <w:pStyle w:val="Standard"/>
        <w:tabs>
          <w:tab w:val="left" w:pos="708"/>
          <w:tab w:val="left" w:pos="1416"/>
          <w:tab w:val="left" w:pos="2124"/>
          <w:tab w:val="left" w:pos="2832"/>
          <w:tab w:val="left" w:pos="3540"/>
          <w:tab w:val="center" w:pos="4678"/>
        </w:tabs>
        <w:spacing w:line="276" w:lineRule="auto"/>
        <w:jc w:val="both"/>
        <w:rPr>
          <w:rFonts w:ascii="Calibri" w:hAnsi="Calibri" w:cs="Calibri"/>
          <w:sz w:val="22"/>
          <w:szCs w:val="22"/>
        </w:rPr>
      </w:pPr>
      <w:r w:rsidRPr="00E35EB6">
        <w:rPr>
          <w:rFonts w:ascii="Calibri" w:hAnsi="Calibri" w:cs="Calibri"/>
          <w:sz w:val="22"/>
          <w:szCs w:val="22"/>
        </w:rPr>
        <w:t xml:space="preserve">W celu zabezpieczenia całodobowych usług opiekuńczych osoby wymagające całodobowej opieki ogółem kierowano do </w:t>
      </w:r>
      <w:r w:rsidRPr="00E35EB6">
        <w:rPr>
          <w:rFonts w:ascii="Calibri" w:hAnsi="Calibri" w:cs="Calibri"/>
          <w:bCs/>
          <w:sz w:val="22"/>
          <w:szCs w:val="22"/>
        </w:rPr>
        <w:t>5</w:t>
      </w:r>
      <w:r w:rsidRPr="00E35EB6">
        <w:rPr>
          <w:rFonts w:ascii="Calibri" w:hAnsi="Calibri" w:cs="Calibri"/>
          <w:sz w:val="22"/>
          <w:szCs w:val="22"/>
        </w:rPr>
        <w:t xml:space="preserve"> rodzinnych domów pomocy. W okresie sprawozdawczym z powyższej formy pomocy skorzystały </w:t>
      </w:r>
      <w:r w:rsidRPr="00E35EB6">
        <w:rPr>
          <w:rFonts w:ascii="Calibri" w:hAnsi="Calibri" w:cs="Calibri"/>
          <w:bCs/>
          <w:sz w:val="22"/>
          <w:szCs w:val="22"/>
        </w:rPr>
        <w:t>23</w:t>
      </w:r>
      <w:r w:rsidRPr="00E35EB6">
        <w:rPr>
          <w:rFonts w:ascii="Calibri" w:hAnsi="Calibri" w:cs="Calibri"/>
          <w:sz w:val="22"/>
          <w:szCs w:val="22"/>
        </w:rPr>
        <w:t xml:space="preserve"> osoby. Gmina w tym okresie wniosła zastępczo  kwotę 830.177,11 zł na pokrycie pełnych kosztów utrzymania mieszkańców w rodzinnych domach pomocy.</w:t>
      </w:r>
    </w:p>
    <w:p w14:paraId="674A6686" w14:textId="77777777" w:rsidR="00E31962" w:rsidRPr="00E35EB6" w:rsidRDefault="00E31962" w:rsidP="00E31962">
      <w:pPr>
        <w:pStyle w:val="Standard"/>
        <w:spacing w:line="276" w:lineRule="auto"/>
        <w:ind w:firstLine="708"/>
        <w:jc w:val="both"/>
        <w:rPr>
          <w:rFonts w:ascii="Calibri" w:hAnsi="Calibri" w:cs="Calibri"/>
          <w:sz w:val="22"/>
          <w:szCs w:val="22"/>
        </w:rPr>
      </w:pPr>
      <w:r w:rsidRPr="00E35EB6">
        <w:rPr>
          <w:rFonts w:ascii="Calibri" w:hAnsi="Calibri" w:cs="Calibri"/>
          <w:sz w:val="22"/>
          <w:szCs w:val="22"/>
        </w:rPr>
        <w:t>Miejski Ośrodek Pomocy Społecznej w Olsztynie realizował Program Rozwoju Rodzinnych Domów Pomocy na rok 2024. Wydatkowana kwota z dotacji z budżetu państwa w ramach programu tytułem odpłatności za pobyt osób w rodzinnych domach pomocy wyniosła 167.683,93 zł. Programem objęto 17 osób.</w:t>
      </w:r>
    </w:p>
    <w:p w14:paraId="2C4C0D4E" w14:textId="77777777" w:rsidR="00E31962" w:rsidRPr="00E35EB6" w:rsidRDefault="00E31962" w:rsidP="00E31962">
      <w:pPr>
        <w:pStyle w:val="Standard"/>
        <w:spacing w:line="276" w:lineRule="auto"/>
        <w:ind w:firstLine="708"/>
        <w:jc w:val="both"/>
        <w:rPr>
          <w:rFonts w:ascii="Calibri" w:hAnsi="Calibri" w:cs="Calibri"/>
          <w:sz w:val="22"/>
          <w:szCs w:val="22"/>
        </w:rPr>
      </w:pPr>
      <w:r w:rsidRPr="00E35EB6">
        <w:rPr>
          <w:rFonts w:ascii="Calibri" w:hAnsi="Calibri" w:cs="Calibri"/>
          <w:sz w:val="22"/>
          <w:szCs w:val="22"/>
        </w:rPr>
        <w:t>Osoby starsze i niepełnosprawne, które wymagają częściowej opieki i pomocy w zaspokajaniu niezbędnych potrzeb życiowych były kierowane do ośrodków wsparcia zapewniających inny rodzaj usług, tj. dziennych domów pomocy społecznej oraz środowiskowych domów samopomocy.</w:t>
      </w:r>
    </w:p>
    <w:p w14:paraId="7CA72F04" w14:textId="77777777" w:rsidR="00E31962"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 xml:space="preserve">W strukturach Ośrodka funkcjonuje </w:t>
      </w:r>
      <w:r w:rsidRPr="00E35EB6">
        <w:rPr>
          <w:rFonts w:ascii="Calibri" w:hAnsi="Calibri" w:cs="Calibri"/>
          <w:bCs/>
          <w:sz w:val="22"/>
          <w:szCs w:val="22"/>
        </w:rPr>
        <w:t>6</w:t>
      </w:r>
      <w:r w:rsidRPr="00E35EB6">
        <w:rPr>
          <w:rFonts w:ascii="Calibri" w:hAnsi="Calibri" w:cs="Calibri"/>
          <w:b/>
          <w:sz w:val="22"/>
          <w:szCs w:val="22"/>
        </w:rPr>
        <w:t xml:space="preserve"> </w:t>
      </w:r>
      <w:r w:rsidRPr="00E35EB6">
        <w:rPr>
          <w:rFonts w:ascii="Calibri" w:hAnsi="Calibri" w:cs="Calibri"/>
          <w:sz w:val="22"/>
          <w:szCs w:val="22"/>
        </w:rPr>
        <w:t>dziennych domów pomocy społecznej, przeznaczonych dla osób w podeszłym wieku, przewlekle chorych i niepełnosprawnych. Wskazane poniżej placówki zapewniają łącznie 305 miejsc.</w:t>
      </w:r>
    </w:p>
    <w:p w14:paraId="34C3A9CF" w14:textId="77777777" w:rsidR="00E31962" w:rsidRDefault="00E31962" w:rsidP="00E31962">
      <w:pPr>
        <w:spacing w:after="160" w:line="278" w:lineRule="auto"/>
        <w:rPr>
          <w:rFonts w:eastAsia="Arial Unicode MS" w:cs="Calibri"/>
          <w:kern w:val="1"/>
          <w:lang w:eastAsia="zh-CN"/>
        </w:rPr>
      </w:pPr>
      <w:r>
        <w:rPr>
          <w:rFonts w:cs="Calibri"/>
        </w:rPr>
        <w:br w:type="page"/>
      </w:r>
    </w:p>
    <w:p w14:paraId="51563FB1" w14:textId="77777777" w:rsidR="00E31962" w:rsidRPr="00E35EB6" w:rsidRDefault="00E31962" w:rsidP="00E31962">
      <w:pPr>
        <w:pStyle w:val="Standard"/>
        <w:spacing w:line="276" w:lineRule="auto"/>
        <w:jc w:val="both"/>
        <w:rPr>
          <w:rFonts w:ascii="Calibri" w:hAnsi="Calibri" w:cs="Calibri"/>
          <w:sz w:val="22"/>
          <w:szCs w:val="22"/>
        </w:rPr>
      </w:pPr>
    </w:p>
    <w:p w14:paraId="74D64CCD" w14:textId="77777777" w:rsidR="00E31962" w:rsidRPr="00E35EB6" w:rsidRDefault="00E31962" w:rsidP="006D4EA4">
      <w:pPr>
        <w:pStyle w:val="Akapitzlist"/>
        <w:numPr>
          <w:ilvl w:val="0"/>
          <w:numId w:val="20"/>
        </w:numPr>
        <w:suppressAutoHyphens/>
        <w:autoSpaceDN w:val="0"/>
        <w:spacing w:line="276" w:lineRule="auto"/>
        <w:contextualSpacing w:val="0"/>
        <w:jc w:val="both"/>
        <w:textAlignment w:val="baseline"/>
        <w:rPr>
          <w:rFonts w:cs="Calibri"/>
        </w:rPr>
      </w:pPr>
      <w:r w:rsidRPr="00E35EB6">
        <w:rPr>
          <w:rFonts w:cs="Calibri"/>
        </w:rPr>
        <w:t>Dzienny Dom Pomocy Społecznej z siedzibą przy ul. Orłowicza 27,</w:t>
      </w:r>
    </w:p>
    <w:p w14:paraId="5C4D5D11" w14:textId="77777777" w:rsidR="00E31962" w:rsidRPr="00E35EB6" w:rsidRDefault="00E31962" w:rsidP="006D4EA4">
      <w:pPr>
        <w:pStyle w:val="Akapitzlist"/>
        <w:numPr>
          <w:ilvl w:val="0"/>
          <w:numId w:val="20"/>
        </w:numPr>
        <w:suppressAutoHyphens/>
        <w:autoSpaceDN w:val="0"/>
        <w:spacing w:line="276" w:lineRule="auto"/>
        <w:contextualSpacing w:val="0"/>
        <w:jc w:val="both"/>
        <w:textAlignment w:val="baseline"/>
        <w:rPr>
          <w:rFonts w:cs="Calibri"/>
        </w:rPr>
      </w:pPr>
      <w:r w:rsidRPr="00E35EB6">
        <w:rPr>
          <w:rFonts w:cs="Calibri"/>
        </w:rPr>
        <w:t xml:space="preserve">Dzienny Dom Pomocy Społecznej Dla Osób Niepełnosprawnych z siedzibą przy </w:t>
      </w:r>
      <w:r w:rsidRPr="00E35EB6">
        <w:rPr>
          <w:rFonts w:cs="Calibri"/>
        </w:rPr>
        <w:br/>
        <w:t>ul. Emilii Plater 13,</w:t>
      </w:r>
    </w:p>
    <w:p w14:paraId="1EF8341D" w14:textId="77777777" w:rsidR="00E31962" w:rsidRPr="00E35EB6" w:rsidRDefault="00E31962" w:rsidP="006D4EA4">
      <w:pPr>
        <w:pStyle w:val="Akapitzlist"/>
        <w:numPr>
          <w:ilvl w:val="0"/>
          <w:numId w:val="20"/>
        </w:numPr>
        <w:suppressAutoHyphens/>
        <w:autoSpaceDN w:val="0"/>
        <w:spacing w:line="276" w:lineRule="auto"/>
        <w:contextualSpacing w:val="0"/>
        <w:jc w:val="both"/>
        <w:textAlignment w:val="baseline"/>
        <w:rPr>
          <w:rFonts w:cs="Calibri"/>
        </w:rPr>
      </w:pPr>
      <w:r w:rsidRPr="00E35EB6">
        <w:rPr>
          <w:rFonts w:cs="Calibri"/>
        </w:rPr>
        <w:t>Dzienny Dom Pomocy Społecznej „Nasza Chata” z siedzibą przy ul. Mickiewicza 17/1,</w:t>
      </w:r>
    </w:p>
    <w:p w14:paraId="32F3F555" w14:textId="77777777" w:rsidR="00E31962" w:rsidRPr="00E35EB6" w:rsidRDefault="00E31962" w:rsidP="006D4EA4">
      <w:pPr>
        <w:pStyle w:val="Akapitzlist"/>
        <w:numPr>
          <w:ilvl w:val="0"/>
          <w:numId w:val="20"/>
        </w:numPr>
        <w:suppressAutoHyphens/>
        <w:autoSpaceDN w:val="0"/>
        <w:spacing w:line="276" w:lineRule="auto"/>
        <w:contextualSpacing w:val="0"/>
        <w:jc w:val="both"/>
        <w:textAlignment w:val="baseline"/>
        <w:rPr>
          <w:rFonts w:cs="Calibri"/>
        </w:rPr>
      </w:pPr>
      <w:r w:rsidRPr="00E35EB6">
        <w:rPr>
          <w:rFonts w:cs="Calibri"/>
        </w:rPr>
        <w:t xml:space="preserve">Dzienny Dom Pomocy Społecznej Dla Osób Chorych Na Cukrzycę z siedzibą przy </w:t>
      </w:r>
      <w:r w:rsidRPr="00E35EB6">
        <w:rPr>
          <w:rFonts w:cs="Calibri"/>
        </w:rPr>
        <w:br/>
        <w:t>Al. Marsz. J. Piłsudskiego 61A,</w:t>
      </w:r>
    </w:p>
    <w:p w14:paraId="54178B94" w14:textId="77777777" w:rsidR="00E31962" w:rsidRPr="00E35EB6" w:rsidRDefault="00E31962" w:rsidP="006D4EA4">
      <w:pPr>
        <w:pStyle w:val="Akapitzlist"/>
        <w:numPr>
          <w:ilvl w:val="0"/>
          <w:numId w:val="20"/>
        </w:numPr>
        <w:suppressAutoHyphens/>
        <w:autoSpaceDN w:val="0"/>
        <w:spacing w:line="276" w:lineRule="auto"/>
        <w:contextualSpacing w:val="0"/>
        <w:jc w:val="both"/>
        <w:textAlignment w:val="baseline"/>
        <w:rPr>
          <w:rFonts w:cs="Calibri"/>
        </w:rPr>
      </w:pPr>
      <w:r w:rsidRPr="00E35EB6">
        <w:rPr>
          <w:rFonts w:cs="Calibri"/>
        </w:rPr>
        <w:t>Dzienny Dom Pomocy Społecznej „Nasz Dom” z siedzibą przy ul. Świtezianki 4A,</w:t>
      </w:r>
    </w:p>
    <w:p w14:paraId="26529478" w14:textId="77777777" w:rsidR="00E31962" w:rsidRPr="00E35EB6" w:rsidRDefault="00E31962" w:rsidP="006D4EA4">
      <w:pPr>
        <w:pStyle w:val="Akapitzlist"/>
        <w:numPr>
          <w:ilvl w:val="0"/>
          <w:numId w:val="20"/>
        </w:numPr>
        <w:suppressAutoHyphens/>
        <w:autoSpaceDN w:val="0"/>
        <w:spacing w:line="276" w:lineRule="auto"/>
        <w:contextualSpacing w:val="0"/>
        <w:jc w:val="both"/>
        <w:textAlignment w:val="baseline"/>
        <w:rPr>
          <w:rFonts w:cs="Calibri"/>
        </w:rPr>
      </w:pPr>
      <w:r w:rsidRPr="00E35EB6">
        <w:rPr>
          <w:rFonts w:cs="Calibri"/>
        </w:rPr>
        <w:t>Ośrodek Wsparcia Dla Osób Niesłyszących „Gest” z siedzibą przy ul. Kętrzyńskiego 3/1.</w:t>
      </w:r>
    </w:p>
    <w:p w14:paraId="4916820E"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 xml:space="preserve">Dzienne domy świadczą usługi dla osób starszych polegające m.in. na organizowaniu zajęć terapeutycznych, relaksacyjnych, kulturalno-towarzyskich czy zapewnieniu posiłków. Ich działania nakierowane są na poprawę i utrzymanie sprawności fizycznej i zdrowotnej osób, rozwijanie różnorodnych zainteresowań. W okresie sprawozdawczym z usług dziennych domów skorzystało </w:t>
      </w:r>
      <w:r w:rsidRPr="00E35EB6">
        <w:rPr>
          <w:rFonts w:ascii="Calibri" w:hAnsi="Calibri" w:cs="Calibri"/>
          <w:bCs/>
          <w:sz w:val="22"/>
          <w:szCs w:val="22"/>
        </w:rPr>
        <w:t>394 osób.</w:t>
      </w:r>
    </w:p>
    <w:p w14:paraId="7F883158" w14:textId="77777777" w:rsidR="00E31962" w:rsidRPr="00E35EB6" w:rsidRDefault="00E31962" w:rsidP="00E31962">
      <w:pPr>
        <w:spacing w:line="276" w:lineRule="auto"/>
        <w:ind w:firstLine="708"/>
        <w:jc w:val="both"/>
        <w:rPr>
          <w:rFonts w:cs="Calibri"/>
        </w:rPr>
      </w:pPr>
      <w:r w:rsidRPr="00E35EB6">
        <w:rPr>
          <w:rFonts w:cs="Calibri"/>
          <w:u w:val="single"/>
        </w:rPr>
        <w:t>Dzienny Dom Pomocy Społecznej mieszczący się przy ul. Orłowicza 27 w Olsztynie j</w:t>
      </w:r>
      <w:r w:rsidRPr="00E35EB6">
        <w:rPr>
          <w:rFonts w:cs="Calibri"/>
        </w:rPr>
        <w:t xml:space="preserve">est ośrodkiem wsparcia działającym w strukturze Miejskiego Ośrodka Pomocy Społecznej, zapewniającym 70 miejsc. Placówka istnieje od 1999 roku. </w:t>
      </w:r>
      <w:r w:rsidRPr="00E35EB6">
        <w:rPr>
          <w:rStyle w:val="Pogrubienie"/>
          <w:rFonts w:cs="Calibri"/>
          <w:b w:val="0"/>
          <w:bCs w:val="0"/>
        </w:rPr>
        <w:t>Dom powstał z myślą o osobach chorych na stwardnienie rozsiane, reumatycznie, osobach przewlekle chorych, niepełnosprawnych wymagających rehabilitacji oraz o osobach samotnych.</w:t>
      </w:r>
      <w:r w:rsidRPr="00E35EB6">
        <w:rPr>
          <w:rFonts w:cs="Calibri"/>
        </w:rPr>
        <w:t xml:space="preserve"> Dom jest placówką </w:t>
      </w:r>
      <w:proofErr w:type="spellStart"/>
      <w:r w:rsidRPr="00E35EB6">
        <w:rPr>
          <w:rFonts w:cs="Calibri"/>
        </w:rPr>
        <w:t>półstacjonarną</w:t>
      </w:r>
      <w:proofErr w:type="spellEnd"/>
      <w:r w:rsidRPr="00E35EB6">
        <w:rPr>
          <w:rFonts w:cs="Calibri"/>
        </w:rPr>
        <w:t>, zapewniającą dzienny pobyt, podstawowe świadczenia opiekuńcze, opiekę pielęgniarską, jeden posiłek oraz rehabilitację. Zadania te realizowane są przez wykwalifikowany personel terapeutyczno-opiekuńczy placówki. Dom zaspokaja nie tylko potrzeby bytowe i zdrowotne pensjonariuszy, ale także uwzględnia ich potrzeby w zakresie: podmiotowego traktowania, aktywnego trybu życia, przełamywania izolacji i monotonii życia, nawiązywania kontaktów i przyjaźni. Pensjonariusze w zależności od rodzaju schorzenia oraz na podstawie zleceń lekarskich mogą korzystać z różnorodnych form usprawniania leczniczego. Do dyspozycji pensjonariuszy są odpowiednio przygotowane sale oraz gabinety zabiegowe. W oparciu o tak przygotowaną bazę oferowane są usługi z zakresu: kinezyterapii, fizykoterapii, hydromasażu oraz masażu leczniczego.</w:t>
      </w:r>
    </w:p>
    <w:p w14:paraId="26D9EA24" w14:textId="77777777" w:rsidR="00E31962" w:rsidRPr="00E35EB6" w:rsidRDefault="00E31962" w:rsidP="00E31962">
      <w:pPr>
        <w:spacing w:line="276" w:lineRule="auto"/>
        <w:jc w:val="both"/>
        <w:rPr>
          <w:rFonts w:cs="Calibri"/>
        </w:rPr>
      </w:pPr>
      <w:r w:rsidRPr="00E35EB6">
        <w:rPr>
          <w:rFonts w:cs="Calibri"/>
        </w:rPr>
        <w:t xml:space="preserve">Dodatkową i bardzo docenianą formą zajęć, której zadaniem jest uaktywnienie podopiecznych poprzez wykonywanie określonych czynności mających również charakter usprawniania fizycznego, jak i psychicznego jest terapia zajęciowa. Specyficzne techniki stosowane w terapii zajęciowej uzależnione są od potrzeb, wieku, płci, rodzaju schorzenia, umiejętności, zdolności i zainteresowań pensjonariuszy. Najczęściej stosowanymi formami terapii są: biblioterapia, arteterapia, </w:t>
      </w:r>
      <w:proofErr w:type="spellStart"/>
      <w:r w:rsidRPr="00E35EB6">
        <w:rPr>
          <w:rFonts w:cs="Calibri"/>
        </w:rPr>
        <w:t>ludoterapia</w:t>
      </w:r>
      <w:proofErr w:type="spellEnd"/>
      <w:r w:rsidRPr="00E35EB6">
        <w:rPr>
          <w:rFonts w:cs="Calibri"/>
        </w:rPr>
        <w:t xml:space="preserve">, </w:t>
      </w:r>
      <w:proofErr w:type="spellStart"/>
      <w:r w:rsidRPr="00E35EB6">
        <w:rPr>
          <w:rFonts w:cs="Calibri"/>
        </w:rPr>
        <w:t>sylwoterapia</w:t>
      </w:r>
      <w:proofErr w:type="spellEnd"/>
      <w:r w:rsidRPr="00E35EB6">
        <w:rPr>
          <w:rFonts w:cs="Calibri"/>
        </w:rPr>
        <w:t xml:space="preserve">, </w:t>
      </w:r>
      <w:proofErr w:type="spellStart"/>
      <w:r w:rsidRPr="00E35EB6">
        <w:rPr>
          <w:rFonts w:cs="Calibri"/>
        </w:rPr>
        <w:t>dramatoterapia</w:t>
      </w:r>
      <w:proofErr w:type="spellEnd"/>
      <w:r w:rsidRPr="00E35EB6">
        <w:rPr>
          <w:rFonts w:cs="Calibri"/>
        </w:rPr>
        <w:t>, muzykoterapia.</w:t>
      </w:r>
    </w:p>
    <w:p w14:paraId="10F83395" w14:textId="77777777" w:rsidR="00E31962" w:rsidRPr="00E35EB6" w:rsidRDefault="00E31962" w:rsidP="00E31962">
      <w:pPr>
        <w:spacing w:line="276" w:lineRule="auto"/>
        <w:jc w:val="both"/>
        <w:rPr>
          <w:rFonts w:cs="Calibri"/>
        </w:rPr>
      </w:pPr>
      <w:r w:rsidRPr="00E35EB6">
        <w:rPr>
          <w:rFonts w:cs="Calibri"/>
        </w:rPr>
        <w:t>Ponadto dla pensjonariuszy organizowane są różnego rodzaju zajęcia kulturalno-oświatowe, w tym wyjścia do kina, teatru, filharmonii, czy spotkania z „ciekawymi ludźmi”. Ogromnym zainteresowaniem cieszą się także zajęcia rekreacyjno-sportowe, które sprzyjają integracji, wpływają pozytywnie na samopoczucie oraz sprawiają, że pensjonariusze zapominają o problemach dnia codziennego.</w:t>
      </w:r>
    </w:p>
    <w:p w14:paraId="1CDFA011" w14:textId="77777777" w:rsidR="00E31962" w:rsidRPr="00E35EB6" w:rsidRDefault="00E31962" w:rsidP="00E31962">
      <w:pPr>
        <w:spacing w:line="276" w:lineRule="auto"/>
        <w:jc w:val="both"/>
        <w:rPr>
          <w:rFonts w:cs="Calibri"/>
          <w:i/>
          <w:iCs/>
          <w:sz w:val="18"/>
          <w:szCs w:val="18"/>
        </w:rPr>
      </w:pPr>
      <w:r w:rsidRPr="00E35EB6">
        <w:rPr>
          <w:i/>
          <w:noProof/>
        </w:rPr>
        <w:lastRenderedPageBreak/>
        <w:drawing>
          <wp:inline distT="0" distB="0" distL="0" distR="0" wp14:anchorId="3305B089" wp14:editId="7C523D73">
            <wp:extent cx="5695950" cy="3800475"/>
            <wp:effectExtent l="0" t="0" r="0" b="9525"/>
            <wp:docPr id="212749451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5950" cy="3800475"/>
                    </a:xfrm>
                    <a:prstGeom prst="rect">
                      <a:avLst/>
                    </a:prstGeom>
                    <a:noFill/>
                    <a:ln>
                      <a:noFill/>
                    </a:ln>
                  </pic:spPr>
                </pic:pic>
              </a:graphicData>
            </a:graphic>
          </wp:inline>
        </w:drawing>
      </w:r>
      <w:r>
        <w:rPr>
          <w:i/>
          <w:noProof/>
        </w:rPr>
        <w:br/>
      </w:r>
      <w:bookmarkStart w:id="22" w:name="_Hlk191630480"/>
      <w:r w:rsidRPr="00E35EB6">
        <w:rPr>
          <w:rFonts w:cs="Calibri"/>
          <w:i/>
          <w:iCs/>
          <w:sz w:val="18"/>
          <w:szCs w:val="18"/>
        </w:rPr>
        <w:t>Źródło: dane MOPS – obchody 25-lecia DDPS przy ul. Orłowicza 27</w:t>
      </w:r>
    </w:p>
    <w:bookmarkEnd w:id="22"/>
    <w:p w14:paraId="4A0C63D9" w14:textId="77777777" w:rsidR="00E31962" w:rsidRPr="00E35EB6" w:rsidRDefault="00E31962" w:rsidP="00E31962">
      <w:pPr>
        <w:spacing w:line="276" w:lineRule="auto"/>
        <w:jc w:val="both"/>
        <w:rPr>
          <w:rFonts w:cs="Calibri"/>
        </w:rPr>
      </w:pPr>
    </w:p>
    <w:p w14:paraId="585F5419" w14:textId="77777777" w:rsidR="00E31962" w:rsidRDefault="00E31962" w:rsidP="00E31962">
      <w:pPr>
        <w:spacing w:line="276" w:lineRule="auto"/>
        <w:ind w:firstLine="708"/>
        <w:jc w:val="both"/>
        <w:rPr>
          <w:rFonts w:cs="Calibri"/>
        </w:rPr>
      </w:pPr>
      <w:r w:rsidRPr="00E35EB6">
        <w:rPr>
          <w:rFonts w:cs="Calibri"/>
          <w:u w:val="single"/>
        </w:rPr>
        <w:t xml:space="preserve">Dzienny Dom Pomocy Społecznej </w:t>
      </w:r>
      <w:r w:rsidRPr="00E35EB6">
        <w:rPr>
          <w:rStyle w:val="Pogrubienie"/>
          <w:rFonts w:cs="Calibri"/>
          <w:b w:val="0"/>
          <w:bCs w:val="0"/>
          <w:u w:val="single"/>
        </w:rPr>
        <w:t>dla Osób Chorych na Cukrzycę</w:t>
      </w:r>
      <w:r w:rsidRPr="00E35EB6">
        <w:rPr>
          <w:rFonts w:cs="Calibri"/>
        </w:rPr>
        <w:t xml:space="preserve"> mieszczący się przy al. Piłsudskiego 61a w Olsztynie zapewnia 50 miejsc</w:t>
      </w:r>
      <w:r w:rsidRPr="00E35EB6">
        <w:rPr>
          <w:rFonts w:cs="Calibri"/>
          <w:b/>
          <w:bCs/>
        </w:rPr>
        <w:t>.</w:t>
      </w:r>
      <w:r w:rsidRPr="00E35EB6">
        <w:rPr>
          <w:rFonts w:cs="Calibri"/>
        </w:rPr>
        <w:t xml:space="preserve"> Celem placówki jest tworzenie właściwych warunków do prawidłowego funkcjonowania osób chorych na cukrzycę, przyjaznej atmosfery do rozwijania własnych zdolności i umiejętności, podniesienia poczucia własnej wartości, w konsekwencji przekonania uczestników, że cukrzyca to nie wyrok i można z nią normalnie żyć w aktywny i ciekawy sposób. Formy aktywizacji realizowane w placówce dostosowane są do specyfiki choroby jaką dotknięci są pensjonariusze. Placówka prowadzi szeroko pojętą edukację, m.in. w zakresie: opieki nad chorym na cukrzycę, prawidłowego odżywiania zgodnego z dietą, wpływu aktywności fizycznej na przebieg choroby prowadzoną w grupach jak i indywidualnie. DDPS zapewnia opiekę pielęgniarską, zajęcia usprawniania leczniczego w postaci kinezyterapii, zajęcia relaksacyjne, jeden zbilansowany posiłek dietetyczny. Organizuje wolny czas w formie zajęć terapeutycznych dostosowanych do możliwości i zainteresowań uczestników (zajęcia manualne, muzykoterapia, terapia poprzez słowo, gry i zabawy umysłowe itp.).  Zapewnia dostęp do kultury, rekreacji i rozrywki poprzez organizowanie wydarzeń okolicznościowych, integracyjnych o charakterze muzyczno-tanecznym, wycieczek turystyczno-krajoznawczych, jak również udział w wydarzeniach kulturalnych Olsztyna, usługi transportowe. Otwartość i współpraca z licznymi instytucjami oraz organizacjami działającymi na rzecz seniorów, pozwala objąć szerokim wsparciem diabetyków w najbardziej pożądanych dla nich dziedzinach życia i zapobiec izolacji społecznej.</w:t>
      </w:r>
    </w:p>
    <w:p w14:paraId="5C2A1BDF" w14:textId="77777777" w:rsidR="00E31962" w:rsidRDefault="00E31962" w:rsidP="00E31962">
      <w:pPr>
        <w:spacing w:line="276" w:lineRule="auto"/>
        <w:jc w:val="center"/>
      </w:pPr>
      <w:r>
        <w:rPr>
          <w:noProof/>
        </w:rPr>
        <w:lastRenderedPageBreak/>
        <w:drawing>
          <wp:inline distT="0" distB="0" distL="0" distR="0" wp14:anchorId="7A0C6221" wp14:editId="481D87D8">
            <wp:extent cx="3943350" cy="2962275"/>
            <wp:effectExtent l="0" t="0" r="0" b="9525"/>
            <wp:docPr id="20211974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43350" cy="2962275"/>
                    </a:xfrm>
                    <a:prstGeom prst="rect">
                      <a:avLst/>
                    </a:prstGeom>
                    <a:noFill/>
                    <a:ln>
                      <a:noFill/>
                    </a:ln>
                  </pic:spPr>
                </pic:pic>
              </a:graphicData>
            </a:graphic>
          </wp:inline>
        </w:drawing>
      </w:r>
    </w:p>
    <w:p w14:paraId="567C1D37" w14:textId="77777777" w:rsidR="00E31962" w:rsidRPr="00E35EB6" w:rsidRDefault="00E31962" w:rsidP="00E31962">
      <w:pPr>
        <w:spacing w:line="276" w:lineRule="auto"/>
        <w:jc w:val="center"/>
        <w:rPr>
          <w:rFonts w:cs="Calibri"/>
          <w:i/>
          <w:iCs/>
          <w:sz w:val="18"/>
          <w:szCs w:val="18"/>
        </w:rPr>
      </w:pPr>
      <w:r w:rsidRPr="00E35EB6">
        <w:rPr>
          <w:rFonts w:cs="Calibri"/>
          <w:i/>
          <w:iCs/>
          <w:sz w:val="18"/>
          <w:szCs w:val="18"/>
        </w:rPr>
        <w:t xml:space="preserve">Źródło: dane MOPS – </w:t>
      </w:r>
      <w:r>
        <w:rPr>
          <w:rFonts w:cs="Calibri"/>
          <w:i/>
          <w:iCs/>
          <w:sz w:val="18"/>
          <w:szCs w:val="18"/>
        </w:rPr>
        <w:t xml:space="preserve">zajęcia muzyczne w </w:t>
      </w:r>
      <w:r w:rsidRPr="00E35EB6">
        <w:rPr>
          <w:rFonts w:cs="Calibri"/>
          <w:i/>
          <w:iCs/>
          <w:sz w:val="18"/>
          <w:szCs w:val="18"/>
        </w:rPr>
        <w:t xml:space="preserve"> DDPS </w:t>
      </w:r>
      <w:r>
        <w:rPr>
          <w:rFonts w:cs="Calibri"/>
          <w:i/>
          <w:iCs/>
          <w:sz w:val="18"/>
          <w:szCs w:val="18"/>
        </w:rPr>
        <w:t>dla Osób Chorych na Cukrzycę</w:t>
      </w:r>
    </w:p>
    <w:p w14:paraId="7279B3B3" w14:textId="77777777" w:rsidR="00E31962" w:rsidRDefault="00E31962" w:rsidP="00E31962">
      <w:pPr>
        <w:spacing w:line="276" w:lineRule="auto"/>
        <w:ind w:firstLine="708"/>
        <w:jc w:val="both"/>
      </w:pPr>
    </w:p>
    <w:p w14:paraId="41EFC95F" w14:textId="77777777" w:rsidR="00E31962" w:rsidRPr="00E35EB6" w:rsidRDefault="00E31962" w:rsidP="00E31962">
      <w:pPr>
        <w:spacing w:line="276" w:lineRule="auto"/>
        <w:ind w:firstLine="708"/>
        <w:jc w:val="both"/>
        <w:rPr>
          <w:rFonts w:eastAsia="Times New Roman" w:cs="Calibri"/>
          <w:lang w:eastAsia="pl-PL"/>
        </w:rPr>
      </w:pPr>
      <w:r w:rsidRPr="00E35EB6">
        <w:rPr>
          <w:rFonts w:eastAsia="Times New Roman" w:cs="Calibri"/>
          <w:u w:val="single"/>
          <w:lang w:eastAsia="pl-PL"/>
        </w:rPr>
        <w:t>Miejski Ośrodek Wsparcia dla Osób Niesłyszących „GEST”</w:t>
      </w:r>
      <w:r w:rsidRPr="00E35EB6">
        <w:rPr>
          <w:rFonts w:eastAsia="Times New Roman" w:cs="Calibri"/>
          <w:lang w:eastAsia="pl-PL"/>
        </w:rPr>
        <w:t xml:space="preserve"> </w:t>
      </w:r>
      <w:r w:rsidRPr="00E35EB6">
        <w:rPr>
          <w:rFonts w:cs="Calibri"/>
        </w:rPr>
        <w:t>posiada do dyspozycji 25 miejsc.</w:t>
      </w:r>
      <w:r w:rsidRPr="00E35EB6">
        <w:rPr>
          <w:rFonts w:eastAsia="Times New Roman" w:cs="Calibri"/>
          <w:lang w:eastAsia="pl-PL"/>
        </w:rPr>
        <w:t xml:space="preserve"> Siedziba mieści się w lokalu przy ul. Kętrzyńskiego 3/1 w Olsztynie, będącym w użyczeniu, w ramach umowy zawartej pomiędzy Oddziałem Warmińsko-Mazurskim Polskiego Związku Głuchych, a Miejskim Ośrodkiem Pomocy Społecznej. Pomieszczenia przeznaczone na prowadzenie ośrodka wsparcia zlokalizowane są na parterze budynku. </w:t>
      </w:r>
    </w:p>
    <w:p w14:paraId="270D185B"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Miejski Ośrodek Wsparcia dla Osób Niesłyszących "Gest” jest placówką wspierającą osoby niesłyszące lub słabosłyszące z Olsztyna. Celem Ośrodka jest pomoc osobom niesłyszącym i słabosłyszącym w funkcjonowaniu</w:t>
      </w:r>
      <w:r w:rsidRPr="00E35EB6">
        <w:rPr>
          <w:rFonts w:eastAsia="Times New Roman" w:cs="Calibri"/>
          <w:b/>
          <w:bCs/>
          <w:lang w:eastAsia="pl-PL"/>
        </w:rPr>
        <w:t xml:space="preserve"> </w:t>
      </w:r>
      <w:r w:rsidRPr="00E35EB6">
        <w:rPr>
          <w:rFonts w:eastAsia="Times New Roman" w:cs="Calibri"/>
          <w:lang w:eastAsia="pl-PL"/>
        </w:rPr>
        <w:t>w otwartym środowisku, zapobieganie wykluczeniu społecznemu, stwarzanie warunków do rozwijania własnych zainteresowań i podnoszenia samooceny.</w:t>
      </w:r>
    </w:p>
    <w:p w14:paraId="3C6C228A"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Ośrodek Wsparcia dla Osób Niesłyszących „GEST” ułatwia osobom niesłyszącym funkcjonowanie w życiu społecznym poprzez:</w:t>
      </w:r>
    </w:p>
    <w:p w14:paraId="1B75ECEA" w14:textId="77777777" w:rsidR="00E31962" w:rsidRPr="00E35EB6" w:rsidRDefault="00E31962" w:rsidP="006D4EA4">
      <w:pPr>
        <w:pStyle w:val="Akapitzlist"/>
        <w:numPr>
          <w:ilvl w:val="0"/>
          <w:numId w:val="14"/>
        </w:numPr>
        <w:spacing w:line="276" w:lineRule="auto"/>
        <w:jc w:val="both"/>
        <w:rPr>
          <w:rFonts w:eastAsia="Times New Roman" w:cs="Calibri"/>
          <w:lang w:eastAsia="pl-PL"/>
        </w:rPr>
      </w:pPr>
      <w:r w:rsidRPr="00E35EB6">
        <w:rPr>
          <w:rFonts w:eastAsia="Times New Roman" w:cs="Calibri"/>
          <w:lang w:eastAsia="pl-PL"/>
        </w:rPr>
        <w:t>tłumaczenie z języka migowego na język polski oraz z języka polskiego na język migowy, w szczególności:</w:t>
      </w:r>
    </w:p>
    <w:p w14:paraId="160E8C40" w14:textId="77777777" w:rsidR="00E31962" w:rsidRPr="00E35EB6" w:rsidRDefault="00E31962" w:rsidP="006D4EA4">
      <w:pPr>
        <w:pStyle w:val="Akapitzlist"/>
        <w:numPr>
          <w:ilvl w:val="0"/>
          <w:numId w:val="15"/>
        </w:numPr>
        <w:spacing w:line="276" w:lineRule="auto"/>
        <w:jc w:val="both"/>
        <w:rPr>
          <w:rFonts w:eastAsia="Times New Roman" w:cs="Calibri"/>
          <w:lang w:eastAsia="pl-PL"/>
        </w:rPr>
      </w:pPr>
      <w:r w:rsidRPr="00E35EB6">
        <w:rPr>
          <w:rFonts w:eastAsia="Times New Roman" w:cs="Calibri"/>
          <w:lang w:eastAsia="pl-PL"/>
        </w:rPr>
        <w:t>u lekarza (wizyty lekarskie- u lekarza rodzinnego, a także u lekarzy specjalistów, prześwietlenia, rehabilitacja, w szpitalu- przed zabiegami operacyjnymi, SOR, rezonans magnetyczny, tomograf komputerowy, biopsje i inne ),</w:t>
      </w:r>
    </w:p>
    <w:p w14:paraId="4727326A" w14:textId="77777777" w:rsidR="00E31962" w:rsidRPr="00E35EB6" w:rsidRDefault="00E31962" w:rsidP="006D4EA4">
      <w:pPr>
        <w:pStyle w:val="Akapitzlist"/>
        <w:numPr>
          <w:ilvl w:val="0"/>
          <w:numId w:val="15"/>
        </w:numPr>
        <w:spacing w:line="276" w:lineRule="auto"/>
        <w:jc w:val="both"/>
        <w:rPr>
          <w:rFonts w:eastAsia="Times New Roman" w:cs="Calibri"/>
          <w:lang w:eastAsia="pl-PL"/>
        </w:rPr>
      </w:pPr>
      <w:r w:rsidRPr="00E35EB6">
        <w:rPr>
          <w:rFonts w:eastAsia="Times New Roman" w:cs="Calibri"/>
          <w:lang w:eastAsia="pl-PL"/>
        </w:rPr>
        <w:t>w punktach obsługi klienta (Multimedia, Vectra, sieci komórkowe),</w:t>
      </w:r>
    </w:p>
    <w:p w14:paraId="45C5EB11" w14:textId="77777777" w:rsidR="00E31962" w:rsidRPr="00E35EB6" w:rsidRDefault="00E31962" w:rsidP="006D4EA4">
      <w:pPr>
        <w:pStyle w:val="Akapitzlist"/>
        <w:numPr>
          <w:ilvl w:val="0"/>
          <w:numId w:val="15"/>
        </w:numPr>
        <w:spacing w:line="276" w:lineRule="auto"/>
        <w:jc w:val="both"/>
        <w:rPr>
          <w:rFonts w:eastAsia="Times New Roman" w:cs="Calibri"/>
          <w:lang w:eastAsia="pl-PL"/>
        </w:rPr>
      </w:pPr>
      <w:r w:rsidRPr="00E35EB6">
        <w:rPr>
          <w:rFonts w:eastAsia="Times New Roman" w:cs="Calibri"/>
          <w:lang w:eastAsia="pl-PL"/>
        </w:rPr>
        <w:t>w różnych instytucjach takich jak urzędy, banki, policja, notariusz,</w:t>
      </w:r>
    </w:p>
    <w:p w14:paraId="54D7CDDB" w14:textId="77777777" w:rsidR="00E31962" w:rsidRPr="00E35EB6" w:rsidRDefault="00E31962" w:rsidP="006D4EA4">
      <w:pPr>
        <w:pStyle w:val="Akapitzlist"/>
        <w:numPr>
          <w:ilvl w:val="0"/>
          <w:numId w:val="15"/>
        </w:numPr>
        <w:spacing w:line="276" w:lineRule="auto"/>
        <w:jc w:val="both"/>
        <w:rPr>
          <w:rFonts w:eastAsia="Times New Roman" w:cs="Calibri"/>
          <w:lang w:eastAsia="pl-PL"/>
        </w:rPr>
      </w:pPr>
      <w:r w:rsidRPr="00E35EB6">
        <w:rPr>
          <w:rFonts w:eastAsia="Times New Roman" w:cs="Calibri"/>
          <w:lang w:eastAsia="pl-PL"/>
        </w:rPr>
        <w:t>w sklepach, np. zakup sprzętu RTV, AGD, mebli, komputerów, tabletów, telefonów,</w:t>
      </w:r>
    </w:p>
    <w:p w14:paraId="76012CDD" w14:textId="77777777" w:rsidR="00E31962" w:rsidRPr="00E35EB6" w:rsidRDefault="00E31962" w:rsidP="006D4EA4">
      <w:pPr>
        <w:pStyle w:val="Akapitzlist"/>
        <w:numPr>
          <w:ilvl w:val="0"/>
          <w:numId w:val="15"/>
        </w:numPr>
        <w:spacing w:line="276" w:lineRule="auto"/>
        <w:jc w:val="both"/>
        <w:rPr>
          <w:rFonts w:eastAsia="Times New Roman" w:cs="Calibri"/>
          <w:lang w:eastAsia="pl-PL"/>
        </w:rPr>
      </w:pPr>
      <w:r w:rsidRPr="00E35EB6">
        <w:rPr>
          <w:rFonts w:eastAsia="Times New Roman" w:cs="Calibri"/>
          <w:lang w:eastAsia="pl-PL"/>
        </w:rPr>
        <w:t>w rodzinie.</w:t>
      </w:r>
    </w:p>
    <w:p w14:paraId="2623001D" w14:textId="77777777" w:rsidR="00E31962" w:rsidRPr="00E35EB6" w:rsidRDefault="00E31962" w:rsidP="006D4EA4">
      <w:pPr>
        <w:numPr>
          <w:ilvl w:val="0"/>
          <w:numId w:val="14"/>
        </w:numPr>
        <w:spacing w:line="276" w:lineRule="auto"/>
        <w:jc w:val="both"/>
        <w:rPr>
          <w:rFonts w:eastAsia="Times New Roman" w:cs="Calibri"/>
          <w:lang w:eastAsia="pl-PL"/>
        </w:rPr>
      </w:pPr>
      <w:r w:rsidRPr="00E35EB6">
        <w:rPr>
          <w:rFonts w:eastAsia="Times New Roman" w:cs="Calibri"/>
          <w:lang w:eastAsia="pl-PL"/>
        </w:rPr>
        <w:t>pomoc i pośrednictwo w załatwianiu wszelkich spraw życiowych, porady (osobom zapisanym i niezapisanym) w tym pomoc w sytuacjach wymagających sprawnego posługiwania się pismem, w szczególności przy: wypełnianiu wszelkich wniosków i innych dokumentów; pisaniu podań, korespondencji prywatnej i służbowej, pomoc w tłumaczeniu tekstu pisanego w języku polskim ,</w:t>
      </w:r>
    </w:p>
    <w:p w14:paraId="27C82CAE" w14:textId="77777777" w:rsidR="00E31962" w:rsidRPr="00E35EB6" w:rsidRDefault="00E31962" w:rsidP="006D4EA4">
      <w:pPr>
        <w:numPr>
          <w:ilvl w:val="0"/>
          <w:numId w:val="14"/>
        </w:numPr>
        <w:spacing w:line="276" w:lineRule="auto"/>
        <w:jc w:val="both"/>
        <w:rPr>
          <w:rFonts w:eastAsia="Times New Roman" w:cs="Calibri"/>
          <w:lang w:eastAsia="pl-PL"/>
        </w:rPr>
      </w:pPr>
      <w:r w:rsidRPr="00E35EB6">
        <w:rPr>
          <w:rFonts w:eastAsia="Times New Roman" w:cs="Calibri"/>
          <w:lang w:eastAsia="pl-PL"/>
        </w:rPr>
        <w:t xml:space="preserve">udzielanie informacji w ramach posiadanych kompetencji i wiedzy pracowników dotyczącej np. ulg, uprawnień, dofinansowań dla osób niesłyszących. </w:t>
      </w:r>
    </w:p>
    <w:p w14:paraId="4566E860" w14:textId="77777777" w:rsidR="00E31962" w:rsidRPr="00E35EB6" w:rsidRDefault="00E31962" w:rsidP="006D4EA4">
      <w:pPr>
        <w:numPr>
          <w:ilvl w:val="0"/>
          <w:numId w:val="14"/>
        </w:numPr>
        <w:spacing w:line="276" w:lineRule="auto"/>
        <w:jc w:val="both"/>
        <w:rPr>
          <w:rFonts w:eastAsia="Times New Roman" w:cs="Calibri"/>
          <w:lang w:eastAsia="pl-PL"/>
        </w:rPr>
      </w:pPr>
      <w:r w:rsidRPr="00E35EB6">
        <w:rPr>
          <w:rFonts w:eastAsia="Times New Roman" w:cs="Calibri"/>
          <w:lang w:eastAsia="pl-PL"/>
        </w:rPr>
        <w:t>wizyty domowe u uczestników w sytuacjach tego wymagających, np. choroba uczestnika.</w:t>
      </w:r>
    </w:p>
    <w:p w14:paraId="17ED8A90" w14:textId="77777777" w:rsidR="00E31962" w:rsidRDefault="00E31962" w:rsidP="00E31962">
      <w:pPr>
        <w:spacing w:line="276" w:lineRule="auto"/>
        <w:ind w:firstLine="360"/>
        <w:jc w:val="both"/>
        <w:rPr>
          <w:rFonts w:cs="Calibri"/>
        </w:rPr>
      </w:pPr>
      <w:r w:rsidRPr="00E35EB6">
        <w:rPr>
          <w:rFonts w:cs="Calibri"/>
          <w:u w:val="single"/>
        </w:rPr>
        <w:lastRenderedPageBreak/>
        <w:t>Dzienny Dom Pomocy Społecznej „Nasz Dom”</w:t>
      </w:r>
      <w:r w:rsidRPr="00E35EB6">
        <w:rPr>
          <w:rFonts w:cs="Calibri"/>
        </w:rPr>
        <w:t xml:space="preserve"> przy ul. Świtezianki 4a w Olsztynie.</w:t>
      </w:r>
      <w:r w:rsidRPr="00E35EB6">
        <w:rPr>
          <w:rFonts w:cs="Calibri"/>
          <w:b/>
          <w:bCs/>
        </w:rPr>
        <w:t xml:space="preserve"> </w:t>
      </w:r>
      <w:r w:rsidRPr="00E35EB6">
        <w:rPr>
          <w:rFonts w:cs="Calibri"/>
        </w:rPr>
        <w:t>posiada do dyspozycji 70  miejsc</w:t>
      </w:r>
      <w:r w:rsidRPr="00E35EB6">
        <w:rPr>
          <w:rFonts w:cs="Calibri"/>
          <w:b/>
          <w:bCs/>
        </w:rPr>
        <w:t xml:space="preserve">. </w:t>
      </w:r>
      <w:r w:rsidRPr="00E35EB6">
        <w:rPr>
          <w:rFonts w:cs="Calibri"/>
        </w:rPr>
        <w:t>Seniorzy uczęszczający do Ośrodka korzystają z szerokiej oferty zajęć kulturalno-terapeutycznych, między innymi z zajęć muzycznych, w ramach, których działa zespół wokalny, który uświetnia wiele uroczystości organizowanych w placówce. Prowadzone są zajęcia budujące relacje, rozwijające umiejętności manualne, aktywizujące pamięć oraz koordynację wzrokowo-ruchową.</w:t>
      </w:r>
      <w:r w:rsidRPr="00E35EB6">
        <w:rPr>
          <w:rFonts w:cs="Calibri"/>
          <w:b/>
          <w:bCs/>
        </w:rPr>
        <w:t xml:space="preserve"> </w:t>
      </w:r>
      <w:r w:rsidRPr="00E35EB6">
        <w:rPr>
          <w:rFonts w:cs="Calibri"/>
        </w:rPr>
        <w:t>Placówka stwarza przestrzeń do poznawania własnych talentów poprzez organizowanie różnego rodzaju występów słowno-wokalno-tanecznych.</w:t>
      </w:r>
      <w:r w:rsidRPr="00E35EB6">
        <w:rPr>
          <w:rFonts w:cs="Calibri"/>
          <w:b/>
          <w:bCs/>
        </w:rPr>
        <w:t xml:space="preserve"> </w:t>
      </w:r>
      <w:r w:rsidRPr="00E35EB6">
        <w:rPr>
          <w:rFonts w:cs="Calibri"/>
        </w:rPr>
        <w:t xml:space="preserve">Dzięki współpracy z Fundacją „Perspektywa” zrealizowane zostały projekty, w ramach których odbywały się cykliczne spotkania z policjantem, prawnikiem, ratownikiem medycznym, psychologiem, dietetykiem czy fizjoterapeutą. "Nasz Dom" współpracuje również z Wojewódzką Biblioteką Muzyczną, dzięki czemu seniorzy mają możliwość uczestniczenia w licznych koncertach uczniów Państwowej Szkoły Muzycznej I </w:t>
      </w:r>
      <w:proofErr w:type="spellStart"/>
      <w:r w:rsidRPr="00E35EB6">
        <w:rPr>
          <w:rFonts w:cs="Calibri"/>
        </w:rPr>
        <w:t>i</w:t>
      </w:r>
      <w:proofErr w:type="spellEnd"/>
      <w:r w:rsidRPr="00E35EB6">
        <w:rPr>
          <w:rFonts w:cs="Calibri"/>
        </w:rPr>
        <w:t xml:space="preserve"> II stopnia, studentów wydziału muzycznego UWM i wielu innych. Nowym wydarzeniem jest zorganizowany przez MUZOTEKĘ klub filmowy.</w:t>
      </w:r>
      <w:r w:rsidRPr="00E35EB6">
        <w:rPr>
          <w:rFonts w:cs="Calibri"/>
          <w:b/>
          <w:bCs/>
        </w:rPr>
        <w:t xml:space="preserve"> </w:t>
      </w:r>
      <w:r w:rsidRPr="00E35EB6">
        <w:rPr>
          <w:rFonts w:cs="Calibri"/>
        </w:rPr>
        <w:t>Wielu zaprzyjaźnionych wolontariuszy prowadzi w "Naszym Domu" prelekcje z zakresu literatury czy poezji, organizowane są quizy, m.in.: historyczne, geograficzne. Występy zarówno refleksyjne jak i humorystyczne okraszone dobrą muzyką.</w:t>
      </w:r>
      <w:r w:rsidRPr="00E35EB6">
        <w:rPr>
          <w:rFonts w:cs="Calibri"/>
          <w:b/>
          <w:bCs/>
        </w:rPr>
        <w:t xml:space="preserve"> </w:t>
      </w:r>
      <w:r w:rsidRPr="00E35EB6">
        <w:rPr>
          <w:rFonts w:cs="Calibri"/>
        </w:rPr>
        <w:t xml:space="preserve">Personel Ośrodka dba zarówno o umysł i duszę pensjonariuszy, jak i o ciało. Do stałych zajęć w placówce zalicza się codzienna rehabilitacja, w ramach, której prowadzone są zajęcia zarówno indywidualne, jak i grupowe zgodne z zaleceniami wskazanymi przez lekarza. Ćwiczenia na materacach "zdrowy kręgosłup" oraz </w:t>
      </w:r>
      <w:proofErr w:type="spellStart"/>
      <w:r w:rsidRPr="00E35EB6">
        <w:rPr>
          <w:rFonts w:cs="Calibri"/>
        </w:rPr>
        <w:t>Hatha</w:t>
      </w:r>
      <w:proofErr w:type="spellEnd"/>
      <w:r w:rsidRPr="00E35EB6">
        <w:rPr>
          <w:rFonts w:cs="Calibri"/>
        </w:rPr>
        <w:t xml:space="preserve"> Joga - joga akademicka. Ponadto gimnastyka geriatryczna i praca z oddechem - świadomy oddech. Relaksacja Jacobsona na stres, niepokój, lęk oraz trening autogenny Schultza.</w:t>
      </w:r>
      <w:r w:rsidRPr="00E35EB6">
        <w:rPr>
          <w:rFonts w:cs="Calibri"/>
          <w:b/>
          <w:bCs/>
        </w:rPr>
        <w:t xml:space="preserve"> </w:t>
      </w:r>
      <w:r w:rsidRPr="00E35EB6">
        <w:rPr>
          <w:rFonts w:cs="Calibri"/>
        </w:rPr>
        <w:t>Ze względu na stan zdrowia seniora, istnieje także możliwość korzystania z dowozu do Ośrodka.</w:t>
      </w:r>
    </w:p>
    <w:p w14:paraId="0EE96811" w14:textId="77777777" w:rsidR="00E31962" w:rsidRDefault="00E31962" w:rsidP="00E31962">
      <w:pPr>
        <w:spacing w:line="276" w:lineRule="auto"/>
        <w:ind w:firstLine="360"/>
        <w:jc w:val="center"/>
      </w:pPr>
      <w:r>
        <w:rPr>
          <w:noProof/>
        </w:rPr>
        <w:drawing>
          <wp:inline distT="0" distB="0" distL="0" distR="0" wp14:anchorId="2FF14D0D" wp14:editId="5725AE8F">
            <wp:extent cx="4448175" cy="3352800"/>
            <wp:effectExtent l="0" t="0" r="9525" b="0"/>
            <wp:docPr id="134791730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48175" cy="3352800"/>
                    </a:xfrm>
                    <a:prstGeom prst="rect">
                      <a:avLst/>
                    </a:prstGeom>
                    <a:noFill/>
                    <a:ln>
                      <a:noFill/>
                    </a:ln>
                  </pic:spPr>
                </pic:pic>
              </a:graphicData>
            </a:graphic>
          </wp:inline>
        </w:drawing>
      </w:r>
    </w:p>
    <w:p w14:paraId="2B4A1F08" w14:textId="77777777" w:rsidR="00E31962" w:rsidRPr="00E35EB6" w:rsidRDefault="00E31962" w:rsidP="00E31962">
      <w:pPr>
        <w:spacing w:line="276" w:lineRule="auto"/>
        <w:jc w:val="center"/>
        <w:rPr>
          <w:rFonts w:cs="Calibri"/>
          <w:i/>
          <w:iCs/>
          <w:sz w:val="18"/>
          <w:szCs w:val="18"/>
        </w:rPr>
      </w:pPr>
      <w:r w:rsidRPr="00E35EB6">
        <w:rPr>
          <w:rFonts w:cs="Calibri"/>
          <w:i/>
          <w:iCs/>
          <w:sz w:val="18"/>
          <w:szCs w:val="18"/>
        </w:rPr>
        <w:t xml:space="preserve">Źródło: dane MOPS – </w:t>
      </w:r>
      <w:r>
        <w:rPr>
          <w:rFonts w:cs="Calibri"/>
          <w:i/>
          <w:iCs/>
          <w:sz w:val="18"/>
          <w:szCs w:val="18"/>
        </w:rPr>
        <w:t>zajęcia usprawniające dla olsztyńskich seniorów</w:t>
      </w:r>
    </w:p>
    <w:p w14:paraId="55953AFD" w14:textId="77777777" w:rsidR="00E31962" w:rsidRDefault="00E31962" w:rsidP="00E31962">
      <w:pPr>
        <w:spacing w:line="276" w:lineRule="auto"/>
        <w:jc w:val="both"/>
        <w:rPr>
          <w:rFonts w:eastAsia="Times New Roman" w:cs="Calibri"/>
          <w:u w:val="single"/>
          <w:lang w:eastAsia="pl-PL"/>
        </w:rPr>
      </w:pPr>
    </w:p>
    <w:p w14:paraId="5904E7E1" w14:textId="77777777" w:rsidR="00E31962" w:rsidRDefault="00E31962" w:rsidP="00E31962">
      <w:pPr>
        <w:spacing w:line="276" w:lineRule="auto"/>
        <w:ind w:firstLine="360"/>
        <w:jc w:val="both"/>
        <w:rPr>
          <w:rFonts w:eastAsia="Times New Roman" w:cs="Calibri"/>
          <w:u w:val="single"/>
          <w:lang w:eastAsia="pl-PL"/>
        </w:rPr>
      </w:pPr>
    </w:p>
    <w:p w14:paraId="2C409920" w14:textId="77777777" w:rsidR="00E31962" w:rsidRDefault="00E31962" w:rsidP="00E31962">
      <w:pPr>
        <w:spacing w:after="160" w:line="278" w:lineRule="auto"/>
        <w:rPr>
          <w:rFonts w:eastAsia="Times New Roman" w:cs="Calibri"/>
          <w:u w:val="single"/>
          <w:lang w:eastAsia="pl-PL"/>
        </w:rPr>
      </w:pPr>
      <w:r>
        <w:rPr>
          <w:rFonts w:eastAsia="Times New Roman" w:cs="Calibri"/>
          <w:u w:val="single"/>
          <w:lang w:eastAsia="pl-PL"/>
        </w:rPr>
        <w:br w:type="page"/>
      </w:r>
    </w:p>
    <w:p w14:paraId="453F3A2A" w14:textId="77777777" w:rsidR="00E31962" w:rsidRPr="00E35EB6" w:rsidRDefault="00E31962" w:rsidP="00E31962">
      <w:pPr>
        <w:spacing w:line="276" w:lineRule="auto"/>
        <w:ind w:firstLine="360"/>
        <w:jc w:val="both"/>
        <w:rPr>
          <w:rFonts w:eastAsia="Times New Roman" w:cs="Calibri"/>
          <w:lang w:eastAsia="pl-PL"/>
        </w:rPr>
      </w:pPr>
      <w:r w:rsidRPr="00E35EB6">
        <w:rPr>
          <w:rFonts w:eastAsia="Times New Roman" w:cs="Calibri"/>
          <w:u w:val="single"/>
          <w:lang w:eastAsia="pl-PL"/>
        </w:rPr>
        <w:lastRenderedPageBreak/>
        <w:t>Dzienny Dom Pomocy dla Osób Niepełnosprawnych</w:t>
      </w:r>
      <w:r w:rsidRPr="00E35EB6">
        <w:rPr>
          <w:rFonts w:eastAsia="Times New Roman" w:cs="Calibri"/>
          <w:lang w:eastAsia="pl-PL"/>
        </w:rPr>
        <w:t xml:space="preserve"> przy ul. E. Plater 13 w Olsztynie.</w:t>
      </w:r>
      <w:r w:rsidRPr="00E35EB6">
        <w:rPr>
          <w:rFonts w:eastAsia="Times New Roman" w:cs="Calibri"/>
          <w:b/>
          <w:bCs/>
          <w:lang w:eastAsia="pl-PL"/>
        </w:rPr>
        <w:t xml:space="preserve"> </w:t>
      </w:r>
      <w:r w:rsidRPr="00E35EB6">
        <w:rPr>
          <w:rFonts w:cs="Calibri"/>
        </w:rPr>
        <w:t>posiada do dyspozycji 55 miejsc.</w:t>
      </w:r>
      <w:r w:rsidRPr="00E35EB6">
        <w:rPr>
          <w:rFonts w:eastAsia="Times New Roman" w:cs="Calibri"/>
          <w:lang w:eastAsia="pl-PL"/>
        </w:rPr>
        <w:t xml:space="preserve"> Uczestnikami Domu mogą być w szczególności:</w:t>
      </w:r>
    </w:p>
    <w:p w14:paraId="25A7396C" w14:textId="77777777" w:rsidR="00E31962" w:rsidRPr="00E35EB6" w:rsidRDefault="00E31962" w:rsidP="006D4EA4">
      <w:pPr>
        <w:pStyle w:val="Akapitzlist"/>
        <w:numPr>
          <w:ilvl w:val="0"/>
          <w:numId w:val="16"/>
        </w:numPr>
        <w:spacing w:after="160" w:line="276" w:lineRule="auto"/>
        <w:jc w:val="both"/>
        <w:rPr>
          <w:rFonts w:eastAsia="Times New Roman" w:cs="Calibri"/>
          <w:lang w:eastAsia="pl-PL"/>
        </w:rPr>
      </w:pPr>
      <w:r w:rsidRPr="00E35EB6">
        <w:rPr>
          <w:rFonts w:eastAsia="Times New Roman" w:cs="Calibri"/>
          <w:lang w:eastAsia="pl-PL"/>
        </w:rPr>
        <w:t>osoby z niepełnosprawnością narządu ruchu, wymagające rehabilitacji;</w:t>
      </w:r>
    </w:p>
    <w:p w14:paraId="1B52A7BF" w14:textId="77777777" w:rsidR="00E31962" w:rsidRPr="00E35EB6" w:rsidRDefault="00E31962" w:rsidP="006D4EA4">
      <w:pPr>
        <w:pStyle w:val="Akapitzlist"/>
        <w:numPr>
          <w:ilvl w:val="0"/>
          <w:numId w:val="16"/>
        </w:numPr>
        <w:spacing w:after="160" w:line="276" w:lineRule="auto"/>
        <w:jc w:val="both"/>
        <w:rPr>
          <w:rFonts w:eastAsia="Times New Roman" w:cs="Calibri"/>
          <w:lang w:eastAsia="pl-PL"/>
        </w:rPr>
      </w:pPr>
      <w:r w:rsidRPr="00E35EB6">
        <w:rPr>
          <w:rFonts w:eastAsia="Times New Roman" w:cs="Calibri"/>
          <w:lang w:eastAsia="pl-PL"/>
        </w:rPr>
        <w:t>osoby przewlekle chore z wyłączeniem: osób z zaburzeniami psychicznymi, w tym osób przewlekle psychicznie chorych, osób upośledzonych umysłowo, osób wykazujących inne przewlekłe zaburzenia czynności psychicznych oraz osób uzależnionych bądź nadużywających alkoholu;</w:t>
      </w:r>
    </w:p>
    <w:p w14:paraId="4CFA171D" w14:textId="77777777" w:rsidR="00E31962" w:rsidRPr="00E35EB6" w:rsidRDefault="00E31962" w:rsidP="006D4EA4">
      <w:pPr>
        <w:pStyle w:val="Akapitzlist"/>
        <w:numPr>
          <w:ilvl w:val="0"/>
          <w:numId w:val="16"/>
        </w:numPr>
        <w:spacing w:after="160" w:line="276" w:lineRule="auto"/>
        <w:jc w:val="both"/>
        <w:rPr>
          <w:rFonts w:eastAsia="Times New Roman" w:cs="Calibri"/>
          <w:lang w:eastAsia="pl-PL"/>
        </w:rPr>
      </w:pPr>
      <w:r w:rsidRPr="00E35EB6">
        <w:rPr>
          <w:rFonts w:eastAsia="Times New Roman" w:cs="Calibri"/>
          <w:lang w:eastAsia="pl-PL"/>
        </w:rPr>
        <w:t>osoby starsze;</w:t>
      </w:r>
    </w:p>
    <w:p w14:paraId="31558D60" w14:textId="77777777" w:rsidR="00E31962" w:rsidRPr="00E35EB6" w:rsidRDefault="00E31962" w:rsidP="006D4EA4">
      <w:pPr>
        <w:pStyle w:val="Akapitzlist"/>
        <w:numPr>
          <w:ilvl w:val="0"/>
          <w:numId w:val="16"/>
        </w:numPr>
        <w:spacing w:after="160" w:line="276" w:lineRule="auto"/>
        <w:jc w:val="both"/>
        <w:rPr>
          <w:rFonts w:eastAsia="Times New Roman" w:cs="Calibri"/>
          <w:lang w:eastAsia="pl-PL"/>
        </w:rPr>
      </w:pPr>
      <w:r w:rsidRPr="00E35EB6">
        <w:rPr>
          <w:rFonts w:eastAsia="Times New Roman" w:cs="Calibri"/>
          <w:lang w:eastAsia="pl-PL"/>
        </w:rPr>
        <w:t>osoby posiadające trudną sytuację materialną;</w:t>
      </w:r>
    </w:p>
    <w:p w14:paraId="3A1D6D8C" w14:textId="77777777" w:rsidR="00E31962" w:rsidRPr="00E35EB6" w:rsidRDefault="00E31962" w:rsidP="006D4EA4">
      <w:pPr>
        <w:pStyle w:val="Akapitzlist"/>
        <w:numPr>
          <w:ilvl w:val="0"/>
          <w:numId w:val="16"/>
        </w:numPr>
        <w:spacing w:after="160" w:line="276" w:lineRule="auto"/>
        <w:jc w:val="both"/>
        <w:rPr>
          <w:rFonts w:eastAsia="Times New Roman" w:cs="Calibri"/>
          <w:lang w:eastAsia="pl-PL"/>
        </w:rPr>
      </w:pPr>
      <w:r w:rsidRPr="00E35EB6">
        <w:rPr>
          <w:rFonts w:eastAsia="Times New Roman" w:cs="Calibri"/>
          <w:lang w:eastAsia="pl-PL"/>
        </w:rPr>
        <w:t>osoby samotne.</w:t>
      </w:r>
    </w:p>
    <w:p w14:paraId="16006D40" w14:textId="77777777" w:rsidR="00E31962" w:rsidRPr="00E35EB6" w:rsidRDefault="00E31962" w:rsidP="00E31962">
      <w:pPr>
        <w:pStyle w:val="Akapitzlist"/>
        <w:spacing w:line="276" w:lineRule="auto"/>
        <w:ind w:left="0"/>
        <w:jc w:val="both"/>
        <w:rPr>
          <w:rFonts w:eastAsia="Times New Roman" w:cs="Calibri"/>
          <w:lang w:eastAsia="pl-PL"/>
        </w:rPr>
      </w:pPr>
      <w:r w:rsidRPr="00E35EB6">
        <w:rPr>
          <w:rFonts w:eastAsia="Times New Roman" w:cs="Calibri"/>
          <w:lang w:eastAsia="pl-PL"/>
        </w:rPr>
        <w:t>Placówka zapewnia dzienny pobyt, a w tym:</w:t>
      </w:r>
    </w:p>
    <w:p w14:paraId="296BFE7A" w14:textId="77777777" w:rsidR="00E31962" w:rsidRPr="00E35EB6" w:rsidRDefault="00E31962" w:rsidP="006D4EA4">
      <w:pPr>
        <w:numPr>
          <w:ilvl w:val="0"/>
          <w:numId w:val="17"/>
        </w:numPr>
        <w:spacing w:line="276" w:lineRule="auto"/>
        <w:jc w:val="both"/>
        <w:rPr>
          <w:rFonts w:eastAsia="Times New Roman" w:cs="Calibri"/>
          <w:lang w:eastAsia="pl-PL"/>
        </w:rPr>
      </w:pPr>
      <w:r w:rsidRPr="00E35EB6">
        <w:rPr>
          <w:rFonts w:eastAsia="Times New Roman" w:cs="Calibri"/>
          <w:lang w:eastAsia="pl-PL"/>
        </w:rPr>
        <w:t>rehabilitację;</w:t>
      </w:r>
    </w:p>
    <w:p w14:paraId="2F0E5A13" w14:textId="77777777" w:rsidR="00E31962" w:rsidRPr="00E35EB6" w:rsidRDefault="00E31962" w:rsidP="006D4EA4">
      <w:pPr>
        <w:numPr>
          <w:ilvl w:val="0"/>
          <w:numId w:val="17"/>
        </w:numPr>
        <w:spacing w:line="276" w:lineRule="auto"/>
        <w:jc w:val="both"/>
        <w:rPr>
          <w:rFonts w:eastAsia="Times New Roman" w:cs="Calibri"/>
          <w:lang w:eastAsia="pl-PL"/>
        </w:rPr>
      </w:pPr>
      <w:r w:rsidRPr="00E35EB6">
        <w:rPr>
          <w:rFonts w:eastAsia="Times New Roman" w:cs="Calibri"/>
          <w:lang w:eastAsia="pl-PL"/>
        </w:rPr>
        <w:t>opiekę pielęgniarską;</w:t>
      </w:r>
    </w:p>
    <w:p w14:paraId="54A256E1" w14:textId="77777777" w:rsidR="00E31962" w:rsidRPr="00E35EB6" w:rsidRDefault="00E31962" w:rsidP="006D4EA4">
      <w:pPr>
        <w:numPr>
          <w:ilvl w:val="0"/>
          <w:numId w:val="17"/>
        </w:numPr>
        <w:spacing w:line="276" w:lineRule="auto"/>
        <w:jc w:val="both"/>
        <w:rPr>
          <w:rFonts w:eastAsia="Times New Roman" w:cs="Calibri"/>
          <w:lang w:eastAsia="pl-PL"/>
        </w:rPr>
      </w:pPr>
      <w:r w:rsidRPr="00E35EB6">
        <w:rPr>
          <w:rFonts w:eastAsia="Times New Roman" w:cs="Calibri"/>
          <w:lang w:eastAsia="pl-PL"/>
        </w:rPr>
        <w:t>terapię zajęciową;</w:t>
      </w:r>
    </w:p>
    <w:p w14:paraId="72EBD69E" w14:textId="77777777" w:rsidR="00E31962" w:rsidRPr="00E35EB6" w:rsidRDefault="00E31962" w:rsidP="006D4EA4">
      <w:pPr>
        <w:numPr>
          <w:ilvl w:val="0"/>
          <w:numId w:val="17"/>
        </w:numPr>
        <w:spacing w:line="276" w:lineRule="auto"/>
        <w:jc w:val="both"/>
        <w:rPr>
          <w:rFonts w:eastAsia="Times New Roman" w:cs="Calibri"/>
          <w:lang w:eastAsia="pl-PL"/>
        </w:rPr>
      </w:pPr>
      <w:r w:rsidRPr="00E35EB6">
        <w:rPr>
          <w:rFonts w:eastAsia="Times New Roman" w:cs="Calibri"/>
          <w:lang w:eastAsia="pl-PL"/>
        </w:rPr>
        <w:t>zajęcia kulturalne i rozrywkowe;</w:t>
      </w:r>
    </w:p>
    <w:p w14:paraId="5C956648" w14:textId="77777777" w:rsidR="00E31962" w:rsidRPr="00E35EB6" w:rsidRDefault="00E31962" w:rsidP="006D4EA4">
      <w:pPr>
        <w:numPr>
          <w:ilvl w:val="0"/>
          <w:numId w:val="17"/>
        </w:numPr>
        <w:spacing w:line="276" w:lineRule="auto"/>
        <w:jc w:val="both"/>
        <w:rPr>
          <w:rFonts w:eastAsia="Times New Roman" w:cs="Calibri"/>
          <w:lang w:eastAsia="pl-PL"/>
        </w:rPr>
      </w:pPr>
      <w:r w:rsidRPr="00E35EB6">
        <w:rPr>
          <w:rFonts w:eastAsia="Times New Roman" w:cs="Calibri"/>
          <w:lang w:eastAsia="pl-PL"/>
        </w:rPr>
        <w:t>jeden posiłek – w ramach obowiązujących norm żywieniowych.</w:t>
      </w:r>
    </w:p>
    <w:p w14:paraId="6A81ADCC" w14:textId="77777777" w:rsidR="00E31962" w:rsidRDefault="00E31962" w:rsidP="00E31962">
      <w:pPr>
        <w:spacing w:line="276" w:lineRule="auto"/>
        <w:jc w:val="both"/>
        <w:rPr>
          <w:rFonts w:eastAsia="Times New Roman" w:cs="Calibri"/>
          <w:lang w:eastAsia="pl-PL"/>
        </w:rPr>
      </w:pPr>
      <w:r w:rsidRPr="00E35EB6">
        <w:rPr>
          <w:rFonts w:eastAsia="Times New Roman" w:cs="Calibri"/>
          <w:lang w:eastAsia="pl-PL"/>
        </w:rPr>
        <w:t>Celem Domu jest tworzenie osobom kwalifikującym się do tej formy pomocy, warunków do całodziennego pobytu z uwzględnieniem ich psychofizycznej sprawności, zapobieganiu wykluczeniu społecznemu, zagospodarowaniem wolnego czasu, tworzeniem możliwości do samorozwoju i rozwijania swoich zainteresowań oraz poprawa stanu zdrowia. W organizowaniu życia uczestników uwzględnia się ich potrzeby w zakresie podmiotowego traktowania, korzystania z posiłków w warunkach zbliżonych do domowych, aktywnego trybu życia, przełamywania izolacji i monotonii życia, zwłaszcza przez podtrzymywanie więzi z ludźmi z innych placówek i instytucji oraz rodziną, nawiązywanie kontaktów i przyjaźni.</w:t>
      </w:r>
    </w:p>
    <w:p w14:paraId="0BF55C8E" w14:textId="77777777" w:rsidR="00E31962" w:rsidRPr="00E35EB6" w:rsidRDefault="00E31962" w:rsidP="00E31962">
      <w:pPr>
        <w:spacing w:line="276" w:lineRule="auto"/>
        <w:jc w:val="center"/>
        <w:rPr>
          <w:rFonts w:eastAsia="Times New Roman" w:cs="Calibri"/>
          <w:lang w:eastAsia="pl-PL"/>
        </w:rPr>
      </w:pPr>
      <w:r>
        <w:rPr>
          <w:noProof/>
        </w:rPr>
        <w:drawing>
          <wp:inline distT="0" distB="0" distL="0" distR="0" wp14:anchorId="5BA67EB0" wp14:editId="1D56FE81">
            <wp:extent cx="4838700" cy="3609975"/>
            <wp:effectExtent l="0" t="0" r="0" b="9525"/>
            <wp:docPr id="10490243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38700" cy="3609975"/>
                    </a:xfrm>
                    <a:prstGeom prst="rect">
                      <a:avLst/>
                    </a:prstGeom>
                    <a:noFill/>
                    <a:ln>
                      <a:noFill/>
                    </a:ln>
                  </pic:spPr>
                </pic:pic>
              </a:graphicData>
            </a:graphic>
          </wp:inline>
        </w:drawing>
      </w:r>
    </w:p>
    <w:p w14:paraId="5EEC6736" w14:textId="77777777" w:rsidR="00E31962" w:rsidRPr="00E35EB6" w:rsidRDefault="00E31962" w:rsidP="00E31962">
      <w:pPr>
        <w:spacing w:line="276" w:lineRule="auto"/>
        <w:jc w:val="center"/>
        <w:rPr>
          <w:rFonts w:cs="Calibri"/>
          <w:i/>
          <w:iCs/>
          <w:sz w:val="18"/>
          <w:szCs w:val="18"/>
        </w:rPr>
      </w:pPr>
      <w:r w:rsidRPr="00E35EB6">
        <w:rPr>
          <w:rFonts w:cs="Calibri"/>
          <w:i/>
          <w:iCs/>
          <w:sz w:val="18"/>
          <w:szCs w:val="18"/>
        </w:rPr>
        <w:t xml:space="preserve">Źródło: dane MOPS – </w:t>
      </w:r>
      <w:r>
        <w:rPr>
          <w:rFonts w:cs="Calibri"/>
          <w:i/>
          <w:iCs/>
          <w:sz w:val="18"/>
          <w:szCs w:val="18"/>
        </w:rPr>
        <w:t>spotkanie integracyjne uczestników DDPS</w:t>
      </w:r>
    </w:p>
    <w:p w14:paraId="2E40623A" w14:textId="77777777" w:rsidR="00E31962" w:rsidRDefault="00E31962" w:rsidP="00E31962">
      <w:pPr>
        <w:spacing w:line="276" w:lineRule="auto"/>
        <w:ind w:firstLine="708"/>
        <w:jc w:val="both"/>
        <w:rPr>
          <w:rFonts w:cs="Calibri"/>
          <w:u w:val="single"/>
        </w:rPr>
      </w:pPr>
    </w:p>
    <w:p w14:paraId="77051C37" w14:textId="77777777" w:rsidR="00E31962" w:rsidRPr="00E35EB6" w:rsidRDefault="00E31962" w:rsidP="00E31962">
      <w:pPr>
        <w:spacing w:line="276" w:lineRule="auto"/>
        <w:ind w:firstLine="708"/>
        <w:jc w:val="both"/>
        <w:rPr>
          <w:rFonts w:cs="Calibri"/>
          <w:b/>
          <w:bCs/>
        </w:rPr>
      </w:pPr>
      <w:r w:rsidRPr="00E35EB6">
        <w:rPr>
          <w:rFonts w:cs="Calibri"/>
          <w:u w:val="single"/>
        </w:rPr>
        <w:lastRenderedPageBreak/>
        <w:t>Dzienny Dom Pomocy Społecznej „Nasza Chata”</w:t>
      </w:r>
      <w:r w:rsidRPr="00E35EB6">
        <w:rPr>
          <w:rFonts w:cs="Calibri"/>
        </w:rPr>
        <w:t xml:space="preserve"> w Olsztynie przy ul. Mickiewicza 17/1 w Olsztynie posiada do dyspozycji 35 miejsc</w:t>
      </w:r>
      <w:r w:rsidRPr="00E35EB6">
        <w:rPr>
          <w:rFonts w:cs="Calibri"/>
          <w:b/>
          <w:bCs/>
        </w:rPr>
        <w:t xml:space="preserve">. </w:t>
      </w:r>
      <w:r w:rsidRPr="00E35EB6">
        <w:rPr>
          <w:rStyle w:val="Pogrubienie"/>
          <w:rFonts w:cs="Calibri"/>
          <w:b w:val="0"/>
          <w:bCs w:val="0"/>
        </w:rPr>
        <w:t>Pensjonariuszami placówki są przede wszystkim emeryci i renciści oraz inwalidzi narządu wzroku – członkowie Polskiego Związku Niewidomych</w:t>
      </w:r>
      <w:r w:rsidRPr="00E35EB6">
        <w:rPr>
          <w:rFonts w:cs="Calibri"/>
          <w:b/>
          <w:bCs/>
        </w:rPr>
        <w:t xml:space="preserve">. </w:t>
      </w:r>
      <w:r w:rsidRPr="00E35EB6">
        <w:rPr>
          <w:rFonts w:cs="Calibri"/>
        </w:rPr>
        <w:t>Placówka zapewnia pomoc w organizacji i aktywizacji życia pensjonariuszy poprzez zaspokajanie potrzeb kulturalnych, towarzyskich, kulinarnych i terapię zajęciową. Organizowane są wydarzenia okolicznościowe, spotkania klubowe, prelekcje, dyskusje, wyjścia do kina, teatru i filharmonii. Do najbardziej atrakcyjnych spotkań należą wydarzenia okolicznościowe.</w:t>
      </w:r>
      <w:r w:rsidRPr="00E35EB6">
        <w:rPr>
          <w:rFonts w:cs="Calibri"/>
          <w:b/>
          <w:bCs/>
        </w:rPr>
        <w:t xml:space="preserve"> </w:t>
      </w:r>
      <w:r w:rsidRPr="00E35EB6">
        <w:rPr>
          <w:rFonts w:cs="Calibri"/>
        </w:rPr>
        <w:t xml:space="preserve">W placówce od wielu lat działa zespół „Wrzos” i w myśl powiedzenia „muzyka łagodzi obyczaje”, daje uczestnikom Domu dużo radości. </w:t>
      </w:r>
    </w:p>
    <w:p w14:paraId="1A185F52" w14:textId="77777777" w:rsidR="00E31962" w:rsidRPr="00E35EB6" w:rsidRDefault="00E31962" w:rsidP="00E31962">
      <w:pPr>
        <w:spacing w:line="276" w:lineRule="auto"/>
        <w:ind w:firstLine="708"/>
        <w:jc w:val="both"/>
        <w:rPr>
          <w:rFonts w:cs="Calibri"/>
          <w:u w:val="single"/>
        </w:rPr>
      </w:pPr>
      <w:r w:rsidRPr="00E35EB6">
        <w:rPr>
          <w:rFonts w:cs="Calibri"/>
          <w:u w:val="single"/>
        </w:rPr>
        <w:t>Pobyt w mieszkaniach rówieśniczych</w:t>
      </w:r>
    </w:p>
    <w:p w14:paraId="340D91A6"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Miejski Ośrodek Pomocy Społecznej ma do dyspozycji 3</w:t>
      </w:r>
      <w:r w:rsidRPr="00E35EB6">
        <w:rPr>
          <w:rFonts w:ascii="Calibri" w:hAnsi="Calibri" w:cs="Calibri"/>
          <w:b/>
          <w:bCs/>
          <w:sz w:val="22"/>
          <w:szCs w:val="22"/>
        </w:rPr>
        <w:t xml:space="preserve"> </w:t>
      </w:r>
      <w:r w:rsidRPr="00E35EB6">
        <w:rPr>
          <w:rFonts w:ascii="Calibri" w:hAnsi="Calibri" w:cs="Calibri"/>
          <w:sz w:val="22"/>
          <w:szCs w:val="22"/>
        </w:rPr>
        <w:t>lokale z przeznaczeniem na prowadzenie mieszkań rówieśniczych. Mieszkanie rówieśnicze stanowi przejściową formę schronienia przy jednoczesnym zapewnieniu wsparcia w funkcjonowaniu i pomocy w postaci pracy socjalnej.</w:t>
      </w:r>
      <w:r w:rsidRPr="00E35EB6">
        <w:rPr>
          <w:rFonts w:ascii="Calibri" w:hAnsi="Calibri" w:cs="Calibri"/>
          <w:b/>
          <w:bCs/>
          <w:sz w:val="22"/>
          <w:szCs w:val="22"/>
        </w:rPr>
        <w:t xml:space="preserve"> </w:t>
      </w:r>
      <w:r w:rsidRPr="00E35EB6">
        <w:rPr>
          <w:rFonts w:ascii="Calibri" w:hAnsi="Calibri" w:cs="Calibri"/>
          <w:sz w:val="22"/>
          <w:szCs w:val="22"/>
        </w:rPr>
        <w:t xml:space="preserve">Z tej formy pomocy w minionym roku skorzystało </w:t>
      </w:r>
      <w:r w:rsidRPr="00E35EB6">
        <w:rPr>
          <w:rFonts w:ascii="Calibri" w:hAnsi="Calibri" w:cs="Calibri"/>
          <w:bCs/>
          <w:sz w:val="22"/>
          <w:szCs w:val="22"/>
        </w:rPr>
        <w:t>9</w:t>
      </w:r>
      <w:r w:rsidRPr="00E35EB6">
        <w:rPr>
          <w:rFonts w:ascii="Calibri" w:hAnsi="Calibri" w:cs="Calibri"/>
          <w:b/>
          <w:sz w:val="22"/>
          <w:szCs w:val="22"/>
        </w:rPr>
        <w:t xml:space="preserve"> </w:t>
      </w:r>
      <w:r w:rsidRPr="00E35EB6">
        <w:rPr>
          <w:rFonts w:ascii="Calibri" w:hAnsi="Calibri" w:cs="Calibri"/>
          <w:sz w:val="22"/>
          <w:szCs w:val="22"/>
        </w:rPr>
        <w:t>osób.</w:t>
      </w:r>
    </w:p>
    <w:p w14:paraId="07996460" w14:textId="77777777" w:rsidR="00E31962" w:rsidRPr="00E35EB6" w:rsidRDefault="00E31962" w:rsidP="00E31962">
      <w:pPr>
        <w:pStyle w:val="Standard"/>
        <w:spacing w:line="276" w:lineRule="auto"/>
        <w:ind w:firstLine="567"/>
        <w:jc w:val="both"/>
        <w:rPr>
          <w:rFonts w:ascii="Calibri" w:hAnsi="Calibri" w:cs="Calibri"/>
          <w:sz w:val="22"/>
          <w:szCs w:val="22"/>
          <w:u w:val="single"/>
        </w:rPr>
      </w:pPr>
      <w:bookmarkStart w:id="23" w:name="_Hlk63229888"/>
      <w:r w:rsidRPr="00E35EB6">
        <w:rPr>
          <w:rFonts w:ascii="Calibri" w:hAnsi="Calibri" w:cs="Calibri"/>
          <w:sz w:val="22"/>
          <w:szCs w:val="22"/>
          <w:u w:val="single"/>
        </w:rPr>
        <w:t>Mieszkania wspomagane</w:t>
      </w:r>
    </w:p>
    <w:p w14:paraId="22AC6CE7"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Od 1 grudnia 2018 r. w strukturze Miejskiego Ośrodka Pomocy Społecznej w Olsztynie funkcjonują dwa mieszkania wspomagane przy ul. Kasprowicza 5b/1 i 5b/5, w których jest łącznie 8 miejsc. Zostały utworzone na bazie dotychczasowych  mieszkań rówieśniczych w ramach Programu Kompleksowego wsparcia dla Rodzin „Za Życiem”. W okresie sprawozdawczym tą formą wsparcia objęto 8 osób.</w:t>
      </w:r>
    </w:p>
    <w:p w14:paraId="4BDA8BF8" w14:textId="77777777" w:rsidR="00E31962" w:rsidRPr="00E35EB6" w:rsidRDefault="00E31962" w:rsidP="00E31962">
      <w:pPr>
        <w:spacing w:line="276" w:lineRule="auto"/>
        <w:ind w:firstLine="567"/>
        <w:jc w:val="both"/>
        <w:rPr>
          <w:rFonts w:cs="Calibri"/>
          <w:u w:val="single"/>
        </w:rPr>
      </w:pPr>
      <w:r w:rsidRPr="00E35EB6">
        <w:rPr>
          <w:rFonts w:cs="Calibri"/>
          <w:u w:val="single"/>
        </w:rPr>
        <w:t>Pobyt w domach pomocy społecznej</w:t>
      </w:r>
    </w:p>
    <w:bookmarkEnd w:id="23"/>
    <w:p w14:paraId="1A388FD3"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Kierowanie do domu pomocy społecznej i ponoszenie odpłatności za pobyt mieszkańca gminy w tym domu jest zadaniem własnym gminy o charakterze obowiązkowym. Zgodnie z ustawą o pomocy społecznej pobyt przysługuje osobie wymagającej całodobowej opieki z powodu wieku, choroby lub niepełnosprawności, niemogącej samodzielnie funkcjonować w codziennym życiu. Domy pomocy społecznej zapewniają całodobową opiekę osobom starszym i niepełnosprawnym, w szczególności: miejsce zamieszkania, wyżywienie, opiekę, pielęgnację, terapię zajęciową, dostęp do kultury i wypoczynku, a także spokój i bezpieczeństwo na terenie domu i opiekę podczas organizowanych zajęć. W przypadku osób ubezwłasnowolnionych lub osób, które mają trudności w samodzielnym funkcjonowaniu, a nie wyrażają lub nie są w stanie wyrazić zgody na umieszczenie w DPS, konieczne jest wydanie postanowienia sądowego. Pobyt w domu pomocy jest odpłatny. Odpłatność pobierana jest do wysokości średniego miesięcznego kosztu utrzymania mieszkańca w Domu:</w:t>
      </w:r>
    </w:p>
    <w:p w14:paraId="06F24641" w14:textId="77777777" w:rsidR="00E31962" w:rsidRPr="00E35EB6" w:rsidRDefault="00E31962" w:rsidP="006D4EA4">
      <w:pPr>
        <w:pStyle w:val="Akapitzlist"/>
        <w:numPr>
          <w:ilvl w:val="0"/>
          <w:numId w:val="21"/>
        </w:numPr>
        <w:suppressAutoHyphens/>
        <w:autoSpaceDN w:val="0"/>
        <w:spacing w:line="276" w:lineRule="auto"/>
        <w:contextualSpacing w:val="0"/>
        <w:jc w:val="both"/>
        <w:textAlignment w:val="baseline"/>
        <w:rPr>
          <w:rFonts w:cs="Calibri"/>
        </w:rPr>
      </w:pPr>
      <w:r w:rsidRPr="00E35EB6">
        <w:rPr>
          <w:rFonts w:cs="Calibri"/>
        </w:rPr>
        <w:t>mieszkaniec domu ponosi odpłatność w wysokości 70% swojego dochodu,</w:t>
      </w:r>
    </w:p>
    <w:p w14:paraId="177DF2B9" w14:textId="77777777" w:rsidR="00E31962" w:rsidRPr="00E35EB6" w:rsidRDefault="00E31962" w:rsidP="006D4EA4">
      <w:pPr>
        <w:pStyle w:val="Akapitzlist"/>
        <w:numPr>
          <w:ilvl w:val="0"/>
          <w:numId w:val="21"/>
        </w:numPr>
        <w:suppressAutoHyphens/>
        <w:autoSpaceDN w:val="0"/>
        <w:spacing w:line="276" w:lineRule="auto"/>
        <w:contextualSpacing w:val="0"/>
        <w:jc w:val="both"/>
        <w:textAlignment w:val="baseline"/>
        <w:rPr>
          <w:rFonts w:cs="Calibri"/>
        </w:rPr>
      </w:pPr>
      <w:r w:rsidRPr="00E35EB6">
        <w:rPr>
          <w:rFonts w:cs="Calibri"/>
        </w:rPr>
        <w:t>małżonek, zstępni przed wstępnymi ponoszą odpłatność – zgodnie z zawartą umową</w:t>
      </w:r>
    </w:p>
    <w:p w14:paraId="55D56525" w14:textId="77777777" w:rsidR="00E31962" w:rsidRPr="00E35EB6" w:rsidRDefault="00E31962" w:rsidP="00E31962">
      <w:pPr>
        <w:pStyle w:val="Standard"/>
        <w:spacing w:line="276" w:lineRule="auto"/>
        <w:ind w:firstLine="567"/>
        <w:jc w:val="both"/>
        <w:rPr>
          <w:rFonts w:ascii="Calibri" w:hAnsi="Calibri" w:cs="Calibri"/>
          <w:sz w:val="22"/>
          <w:szCs w:val="22"/>
        </w:rPr>
      </w:pPr>
      <w:r w:rsidRPr="00E35EB6">
        <w:rPr>
          <w:rFonts w:ascii="Calibri" w:hAnsi="Calibri" w:cs="Calibri"/>
          <w:sz w:val="22"/>
          <w:szCs w:val="22"/>
        </w:rPr>
        <w:t>cywilnoprawną, jednakże tylko wtedy, gdy ich dochód przekracza 300% ustawowego</w:t>
      </w:r>
    </w:p>
    <w:p w14:paraId="76961048" w14:textId="77777777" w:rsidR="00E31962" w:rsidRPr="00E35EB6" w:rsidRDefault="00E31962" w:rsidP="00E31962">
      <w:pPr>
        <w:pStyle w:val="Standard"/>
        <w:spacing w:line="276" w:lineRule="auto"/>
        <w:ind w:firstLine="567"/>
        <w:jc w:val="both"/>
        <w:rPr>
          <w:rFonts w:ascii="Calibri" w:hAnsi="Calibri" w:cs="Calibri"/>
          <w:sz w:val="22"/>
          <w:szCs w:val="22"/>
        </w:rPr>
      </w:pPr>
      <w:r w:rsidRPr="00E35EB6">
        <w:rPr>
          <w:rFonts w:ascii="Calibri" w:hAnsi="Calibri" w:cs="Calibri"/>
          <w:sz w:val="22"/>
          <w:szCs w:val="22"/>
        </w:rPr>
        <w:t>kryterium dochodowego,</w:t>
      </w:r>
    </w:p>
    <w:p w14:paraId="75FBA42C" w14:textId="77777777" w:rsidR="00E31962" w:rsidRPr="00E35EB6" w:rsidRDefault="00E31962" w:rsidP="006D4EA4">
      <w:pPr>
        <w:pStyle w:val="Akapitzlist"/>
        <w:numPr>
          <w:ilvl w:val="0"/>
          <w:numId w:val="22"/>
        </w:numPr>
        <w:suppressAutoHyphens/>
        <w:autoSpaceDN w:val="0"/>
        <w:spacing w:line="276" w:lineRule="auto"/>
        <w:contextualSpacing w:val="0"/>
        <w:jc w:val="both"/>
        <w:textAlignment w:val="baseline"/>
        <w:rPr>
          <w:rFonts w:cs="Calibri"/>
        </w:rPr>
      </w:pPr>
      <w:r w:rsidRPr="00E35EB6">
        <w:rPr>
          <w:rFonts w:cs="Calibri"/>
        </w:rPr>
        <w:t>gmina, z której osoba została skierowana ponosi pozostałe koszty utrzymania tj. dopełniając wysokość średniego miesięcznego kosztu pobytu w DPS.</w:t>
      </w:r>
    </w:p>
    <w:p w14:paraId="51D61C4D"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Zgodnie z obowiązującymi przepisami osobę kieruje się do domu pomocy społecznej odpowiedniego typu, zlokalizowanego jak najbliżej miejsca zamieszkania. Domy pomocy społecznej, w zależności od tego, dla kogo są przeznaczone, dzielą się na następujące typy:</w:t>
      </w:r>
    </w:p>
    <w:p w14:paraId="1E089A9B" w14:textId="77777777" w:rsidR="00E31962" w:rsidRPr="00E35EB6" w:rsidRDefault="00E31962" w:rsidP="00E31962">
      <w:pPr>
        <w:pStyle w:val="Standard"/>
        <w:spacing w:line="276" w:lineRule="auto"/>
        <w:ind w:firstLine="567"/>
        <w:jc w:val="both"/>
        <w:rPr>
          <w:rFonts w:ascii="Calibri" w:hAnsi="Calibri" w:cs="Calibri"/>
          <w:sz w:val="22"/>
          <w:szCs w:val="22"/>
        </w:rPr>
      </w:pPr>
      <w:r w:rsidRPr="00E35EB6">
        <w:rPr>
          <w:rFonts w:ascii="Calibri" w:hAnsi="Calibri" w:cs="Calibri"/>
          <w:sz w:val="22"/>
          <w:szCs w:val="22"/>
        </w:rPr>
        <w:t>1) dla osób w podeszłym wieku,</w:t>
      </w:r>
    </w:p>
    <w:p w14:paraId="4B1FDD9C" w14:textId="77777777" w:rsidR="00E31962" w:rsidRPr="00E35EB6" w:rsidRDefault="00E31962" w:rsidP="00E31962">
      <w:pPr>
        <w:pStyle w:val="Standard"/>
        <w:spacing w:line="276" w:lineRule="auto"/>
        <w:ind w:firstLine="567"/>
        <w:jc w:val="both"/>
        <w:rPr>
          <w:rFonts w:ascii="Calibri" w:hAnsi="Calibri" w:cs="Calibri"/>
          <w:sz w:val="22"/>
          <w:szCs w:val="22"/>
        </w:rPr>
      </w:pPr>
      <w:r w:rsidRPr="00E35EB6">
        <w:rPr>
          <w:rFonts w:ascii="Calibri" w:hAnsi="Calibri" w:cs="Calibri"/>
          <w:sz w:val="22"/>
          <w:szCs w:val="22"/>
        </w:rPr>
        <w:t>2) dla osób przewlekle somatycznie chorych,</w:t>
      </w:r>
    </w:p>
    <w:p w14:paraId="20859772" w14:textId="77777777" w:rsidR="00E31962" w:rsidRPr="00E35EB6" w:rsidRDefault="00E31962" w:rsidP="00E31962">
      <w:pPr>
        <w:pStyle w:val="Standard"/>
        <w:spacing w:line="276" w:lineRule="auto"/>
        <w:ind w:firstLine="567"/>
        <w:jc w:val="both"/>
        <w:rPr>
          <w:rFonts w:ascii="Calibri" w:hAnsi="Calibri" w:cs="Calibri"/>
          <w:sz w:val="22"/>
          <w:szCs w:val="22"/>
        </w:rPr>
      </w:pPr>
      <w:r w:rsidRPr="00E35EB6">
        <w:rPr>
          <w:rFonts w:ascii="Calibri" w:hAnsi="Calibri" w:cs="Calibri"/>
          <w:sz w:val="22"/>
          <w:szCs w:val="22"/>
        </w:rPr>
        <w:t>3) dla osób przewlekle psychicznie chorych,</w:t>
      </w:r>
    </w:p>
    <w:p w14:paraId="400FA7DC" w14:textId="77777777" w:rsidR="00E31962" w:rsidRPr="00E35EB6" w:rsidRDefault="00E31962" w:rsidP="00E31962">
      <w:pPr>
        <w:pStyle w:val="Standard"/>
        <w:spacing w:line="276" w:lineRule="auto"/>
        <w:ind w:firstLine="567"/>
        <w:jc w:val="both"/>
        <w:rPr>
          <w:rFonts w:ascii="Calibri" w:hAnsi="Calibri" w:cs="Calibri"/>
          <w:sz w:val="22"/>
          <w:szCs w:val="22"/>
        </w:rPr>
      </w:pPr>
      <w:r w:rsidRPr="00E35EB6">
        <w:rPr>
          <w:rFonts w:ascii="Calibri" w:hAnsi="Calibri" w:cs="Calibri"/>
          <w:sz w:val="22"/>
          <w:szCs w:val="22"/>
        </w:rPr>
        <w:t>4) dla dorosłych niepełnosprawnych intelektualnie,</w:t>
      </w:r>
    </w:p>
    <w:p w14:paraId="33A78CA6" w14:textId="77777777" w:rsidR="00E31962" w:rsidRPr="00E35EB6" w:rsidRDefault="00E31962" w:rsidP="00E31962">
      <w:pPr>
        <w:pStyle w:val="Standard"/>
        <w:spacing w:line="276" w:lineRule="auto"/>
        <w:ind w:firstLine="567"/>
        <w:jc w:val="both"/>
        <w:rPr>
          <w:rFonts w:ascii="Calibri" w:hAnsi="Calibri" w:cs="Calibri"/>
          <w:sz w:val="22"/>
          <w:szCs w:val="22"/>
        </w:rPr>
      </w:pPr>
      <w:r w:rsidRPr="00E35EB6">
        <w:rPr>
          <w:rFonts w:ascii="Calibri" w:hAnsi="Calibri" w:cs="Calibri"/>
          <w:sz w:val="22"/>
          <w:szCs w:val="22"/>
        </w:rPr>
        <w:t>5) dla dzieci i młodzieży niepełnosprawnych intelektualnie,</w:t>
      </w:r>
    </w:p>
    <w:p w14:paraId="3DCB7B18" w14:textId="77777777" w:rsidR="00E31962" w:rsidRPr="00E35EB6" w:rsidRDefault="00E31962" w:rsidP="00E31962">
      <w:pPr>
        <w:pStyle w:val="Standard"/>
        <w:spacing w:line="276" w:lineRule="auto"/>
        <w:ind w:firstLine="567"/>
        <w:jc w:val="both"/>
        <w:rPr>
          <w:rFonts w:ascii="Calibri" w:hAnsi="Calibri" w:cs="Calibri"/>
          <w:sz w:val="22"/>
          <w:szCs w:val="22"/>
        </w:rPr>
      </w:pPr>
      <w:r w:rsidRPr="00E35EB6">
        <w:rPr>
          <w:rFonts w:ascii="Calibri" w:hAnsi="Calibri" w:cs="Calibri"/>
          <w:sz w:val="22"/>
          <w:szCs w:val="22"/>
        </w:rPr>
        <w:t>6) dla osób niepełnosprawnych fizycznie,</w:t>
      </w:r>
    </w:p>
    <w:p w14:paraId="423E29CD" w14:textId="77777777" w:rsidR="00E31962" w:rsidRPr="00E35EB6" w:rsidRDefault="00E31962" w:rsidP="00E31962">
      <w:pPr>
        <w:pStyle w:val="Standard"/>
        <w:spacing w:line="276" w:lineRule="auto"/>
        <w:ind w:firstLine="567"/>
        <w:jc w:val="both"/>
        <w:rPr>
          <w:rFonts w:ascii="Calibri" w:hAnsi="Calibri" w:cs="Calibri"/>
          <w:sz w:val="22"/>
          <w:szCs w:val="22"/>
        </w:rPr>
      </w:pPr>
      <w:r w:rsidRPr="00E35EB6">
        <w:rPr>
          <w:rFonts w:ascii="Calibri" w:hAnsi="Calibri" w:cs="Calibri"/>
          <w:sz w:val="22"/>
          <w:szCs w:val="22"/>
        </w:rPr>
        <w:lastRenderedPageBreak/>
        <w:t>7) osób uzależnionych od alkoholu.</w:t>
      </w:r>
    </w:p>
    <w:p w14:paraId="65D66E65"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W okresie sprawozdawczym umieszczono w domach pomocy społecznej 106</w:t>
      </w:r>
      <w:r w:rsidRPr="00E35EB6">
        <w:rPr>
          <w:rFonts w:ascii="Calibri" w:hAnsi="Calibri" w:cs="Calibri"/>
          <w:b/>
          <w:bCs/>
          <w:sz w:val="22"/>
          <w:szCs w:val="22"/>
        </w:rPr>
        <w:t xml:space="preserve"> </w:t>
      </w:r>
      <w:r w:rsidRPr="00E35EB6">
        <w:rPr>
          <w:rFonts w:ascii="Calibri" w:hAnsi="Calibri" w:cs="Calibri"/>
          <w:sz w:val="22"/>
          <w:szCs w:val="22"/>
        </w:rPr>
        <w:t xml:space="preserve">osób. W roku 2024 w domach pomocy społecznej przebywało </w:t>
      </w:r>
      <w:r w:rsidRPr="00E35EB6">
        <w:rPr>
          <w:rFonts w:ascii="Calibri" w:hAnsi="Calibri" w:cs="Calibri"/>
          <w:bCs/>
          <w:sz w:val="22"/>
          <w:szCs w:val="22"/>
        </w:rPr>
        <w:t xml:space="preserve">679 </w:t>
      </w:r>
      <w:r w:rsidRPr="00E35EB6">
        <w:rPr>
          <w:rFonts w:ascii="Calibri" w:hAnsi="Calibri" w:cs="Calibri"/>
          <w:sz w:val="22"/>
          <w:szCs w:val="22"/>
        </w:rPr>
        <w:t>osób, gdzie odpłatność wyniosła 30.743.363 zł.</w:t>
      </w:r>
    </w:p>
    <w:p w14:paraId="6E55F91F" w14:textId="77777777" w:rsidR="00E31962" w:rsidRPr="00E35EB6" w:rsidRDefault="00E31962" w:rsidP="00E31962">
      <w:pPr>
        <w:spacing w:line="276" w:lineRule="auto"/>
        <w:jc w:val="both"/>
        <w:rPr>
          <w:rFonts w:cs="Calibri"/>
          <w:i/>
          <w:iCs/>
          <w:sz w:val="18"/>
          <w:szCs w:val="18"/>
        </w:rPr>
      </w:pPr>
    </w:p>
    <w:p w14:paraId="734311B2" w14:textId="77777777" w:rsidR="00E31962" w:rsidRPr="00E35EB6" w:rsidRDefault="00E31962" w:rsidP="00E31962">
      <w:pPr>
        <w:spacing w:line="276" w:lineRule="auto"/>
        <w:jc w:val="both"/>
        <w:rPr>
          <w:rFonts w:cs="Calibri"/>
          <w:i/>
          <w:iCs/>
          <w:sz w:val="18"/>
          <w:szCs w:val="18"/>
        </w:rPr>
      </w:pPr>
      <w:r w:rsidRPr="00E35EB6">
        <w:rPr>
          <w:rFonts w:cs="Calibri"/>
          <w:i/>
          <w:iCs/>
          <w:sz w:val="18"/>
          <w:szCs w:val="18"/>
        </w:rPr>
        <w:t>Wykres nr 7. Liczba osób umieszczonych w domach pomocy społecznej w latach 2022-2024</w:t>
      </w:r>
    </w:p>
    <w:bookmarkStart w:id="24" w:name="_MON_1674627933"/>
    <w:bookmarkEnd w:id="24"/>
    <w:p w14:paraId="6F0AC82E" w14:textId="77777777" w:rsidR="00E31962" w:rsidRPr="00E35EB6" w:rsidRDefault="00E31962" w:rsidP="00E31962">
      <w:pPr>
        <w:spacing w:line="276" w:lineRule="auto"/>
        <w:ind w:left="142" w:right="283"/>
        <w:jc w:val="both"/>
        <w:rPr>
          <w:rFonts w:cs="Calibri"/>
          <w:i/>
        </w:rPr>
      </w:pPr>
      <w:r w:rsidRPr="00E35EB6">
        <w:rPr>
          <w:rFonts w:cs="Calibri"/>
          <w:b/>
          <w:noProof/>
        </w:rPr>
        <w:object w:dxaOrig="8970" w:dyaOrig="3315" w14:anchorId="1B7A798D">
          <v:shape id="_x0000_i1031" type="#_x0000_t75" style="width:448.5pt;height:165.75pt" o:ole="">
            <v:imagedata r:id="rId25" o:title=""/>
            <o:lock v:ext="edit" aspectratio="f"/>
          </v:shape>
          <o:OLEObject Type="Embed" ProgID="Excel.Sheet.8" ShapeID="_x0000_i1031" DrawAspect="Content" ObjectID="_1803299514" r:id="rId26">
            <o:FieldCodes>\s</o:FieldCodes>
          </o:OLEObject>
        </w:object>
      </w:r>
      <w:r w:rsidRPr="00E35EB6">
        <w:rPr>
          <w:rFonts w:cs="Calibri"/>
          <w:i/>
        </w:rPr>
        <w:t xml:space="preserve">       </w:t>
      </w:r>
      <w:r w:rsidRPr="00E35EB6">
        <w:rPr>
          <w:rFonts w:cs="Calibri"/>
          <w:i/>
          <w:sz w:val="18"/>
          <w:szCs w:val="18"/>
        </w:rPr>
        <w:t>Źródło: Dane MOPS- opracowanie własne Dział Strategii i Analiz</w:t>
      </w:r>
    </w:p>
    <w:p w14:paraId="0BAE89EB" w14:textId="77777777" w:rsidR="00E31962" w:rsidRDefault="00E31962" w:rsidP="00E31962"/>
    <w:p w14:paraId="41EDC3EE"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rPr>
      </w:pPr>
      <w:bookmarkStart w:id="25" w:name="_Toc191972732"/>
      <w:bookmarkStart w:id="26" w:name="_Toc191977334"/>
      <w:r w:rsidRPr="000E54D0">
        <w:rPr>
          <w:rFonts w:asciiTheme="minorHAnsi" w:hAnsiTheme="minorHAnsi" w:cstheme="minorHAnsi"/>
          <w:b/>
          <w:bCs/>
          <w:color w:val="auto"/>
          <w:sz w:val="24"/>
          <w:szCs w:val="24"/>
        </w:rPr>
        <w:t>Pomoc osobom bezdomnym</w:t>
      </w:r>
      <w:bookmarkEnd w:id="25"/>
      <w:bookmarkEnd w:id="26"/>
    </w:p>
    <w:p w14:paraId="598246D8" w14:textId="77777777" w:rsidR="00E31962" w:rsidRDefault="00E31962" w:rsidP="00E31962"/>
    <w:p w14:paraId="75E4ADF3" w14:textId="77777777" w:rsidR="00E31962" w:rsidRPr="00E35EB6" w:rsidRDefault="00E31962" w:rsidP="00E31962">
      <w:pPr>
        <w:spacing w:line="276" w:lineRule="auto"/>
        <w:ind w:firstLine="360"/>
        <w:jc w:val="both"/>
        <w:rPr>
          <w:rFonts w:cs="Calibri"/>
        </w:rPr>
      </w:pPr>
      <w:r w:rsidRPr="00E35EB6">
        <w:rPr>
          <w:rFonts w:cs="Calibri"/>
        </w:rPr>
        <w:t>Jedną z przyczyn korzystania z pomocy społecznej jest bezdomność. Obok udzielania świadczeń omawianych powyżej, pomoc kierowana do osób bezdomnych obejmuje między innymi zabezpieczenie schronienia w placówkach przeznaczonych dla osób bezdomnych oraz współpracę z innymi podmiotami oraz inicjowanie akcji pomocowych adresowanych do osób bezdomnych. Podstawowym świadczeniem, z którego korzystają bezdomni, zwłaszcza w okresie zimowym, jest zapewnienie schronienia.</w:t>
      </w:r>
    </w:p>
    <w:p w14:paraId="60F2292E" w14:textId="77777777" w:rsidR="00E31962" w:rsidRPr="00E35EB6" w:rsidRDefault="00E31962" w:rsidP="00E31962">
      <w:pPr>
        <w:spacing w:line="276" w:lineRule="auto"/>
        <w:jc w:val="both"/>
        <w:rPr>
          <w:rFonts w:cs="Calibri"/>
        </w:rPr>
      </w:pPr>
      <w:r w:rsidRPr="00E35EB6">
        <w:rPr>
          <w:rFonts w:cs="Calibri"/>
        </w:rPr>
        <w:t xml:space="preserve">Na terenie Olsztyna osoby bezdomne mogą korzystać ze schronienia w Schronisku dla Bezdomnych, im. Sabiny </w:t>
      </w:r>
      <w:proofErr w:type="spellStart"/>
      <w:r w:rsidRPr="00E35EB6">
        <w:rPr>
          <w:rFonts w:cs="Calibri"/>
        </w:rPr>
        <w:t>Kusznierów</w:t>
      </w:r>
      <w:proofErr w:type="spellEnd"/>
      <w:r w:rsidRPr="00E35EB6">
        <w:rPr>
          <w:rFonts w:cs="Calibri"/>
        </w:rPr>
        <w:t xml:space="preserve"> oraz Noclegowni, które zlokalizowane są przy ul. Towarowej 18. W okresie sprawozdawczym w Schronisku wsparcie otrzymało </w:t>
      </w:r>
      <w:r w:rsidRPr="00E35EB6">
        <w:rPr>
          <w:rFonts w:cs="Calibri"/>
          <w:bCs/>
        </w:rPr>
        <w:t>53</w:t>
      </w:r>
      <w:r w:rsidRPr="00E35EB6">
        <w:rPr>
          <w:rFonts w:cs="Calibri"/>
          <w:b/>
        </w:rPr>
        <w:t xml:space="preserve"> </w:t>
      </w:r>
      <w:r w:rsidRPr="00E35EB6">
        <w:rPr>
          <w:rFonts w:cs="Calibri"/>
        </w:rPr>
        <w:t>osoby, zaś w Noclegowni 301</w:t>
      </w:r>
      <w:r w:rsidRPr="00E35EB6">
        <w:rPr>
          <w:rFonts w:cs="Calibri"/>
          <w:b/>
          <w:bCs/>
        </w:rPr>
        <w:t xml:space="preserve"> </w:t>
      </w:r>
      <w:r w:rsidRPr="00E35EB6">
        <w:rPr>
          <w:rFonts w:cs="Calibri"/>
        </w:rPr>
        <w:t xml:space="preserve">osób. </w:t>
      </w:r>
    </w:p>
    <w:p w14:paraId="4522A4C0" w14:textId="77777777" w:rsidR="00E31962" w:rsidRPr="00E35EB6" w:rsidRDefault="00E31962" w:rsidP="00E31962">
      <w:pPr>
        <w:spacing w:line="276" w:lineRule="auto"/>
        <w:jc w:val="both"/>
        <w:rPr>
          <w:rFonts w:cs="Calibri"/>
          <w:u w:val="single"/>
        </w:rPr>
      </w:pPr>
      <w:r w:rsidRPr="00E35EB6">
        <w:rPr>
          <w:rFonts w:cs="Calibri"/>
          <w:u w:val="single"/>
        </w:rPr>
        <w:t>Na rzecz osób przebywających w Schronisku realizowane są usługi w zakresie:</w:t>
      </w:r>
    </w:p>
    <w:p w14:paraId="5D1727D3"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zapewnienia schronienia poprzez możliwość całodobowego przebywania,</w:t>
      </w:r>
    </w:p>
    <w:p w14:paraId="5C5FADD4"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zapewnienie warunków do przygotowania posiłków i gorącego napoju,</w:t>
      </w:r>
    </w:p>
    <w:p w14:paraId="5D9C9899"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zabezpieczenia w środki czystości, środki higieny osobistej, odzież i obuwie,</w:t>
      </w:r>
    </w:p>
    <w:p w14:paraId="5B9705B7"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umożliwienie skorzystania z kąpieli, wymiana odzieży, prania i suszenia,</w:t>
      </w:r>
    </w:p>
    <w:p w14:paraId="4BC3190B"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pracy socjalnej,</w:t>
      </w:r>
    </w:p>
    <w:p w14:paraId="16A4937D"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realizacji zajęć edukacyjno-wspierających dotyczących przeciwdziałania alkoholizmowi oraz Indywidualnego Wychodzenia z Bezdomności,</w:t>
      </w:r>
    </w:p>
    <w:p w14:paraId="42BAE9BE"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aktywizacji ukierunkowanej na wzmacnianie aktywności społecznej, uzyskanie samodzielności życiowej,</w:t>
      </w:r>
    </w:p>
    <w:p w14:paraId="17A5F4DE"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uzyskanie pomocy finansowej z MOPS,</w:t>
      </w:r>
    </w:p>
    <w:p w14:paraId="54AFB021"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udział w spotkaniach AA realizowanych w schronisku</w:t>
      </w:r>
    </w:p>
    <w:p w14:paraId="7304C6C4" w14:textId="77777777" w:rsidR="00E31962" w:rsidRPr="00E35EB6" w:rsidRDefault="00E31962" w:rsidP="00E31962">
      <w:pPr>
        <w:pStyle w:val="Akapitzlist"/>
        <w:spacing w:line="276" w:lineRule="auto"/>
        <w:ind w:left="0"/>
        <w:jc w:val="both"/>
        <w:rPr>
          <w:rFonts w:cs="Calibri"/>
          <w:u w:val="single"/>
        </w:rPr>
      </w:pPr>
      <w:r w:rsidRPr="00E35EB6">
        <w:rPr>
          <w:rFonts w:cs="Calibri"/>
          <w:u w:val="single"/>
        </w:rPr>
        <w:t>Noclegownia natomiast zapewnia usługi w zakresie:</w:t>
      </w:r>
    </w:p>
    <w:p w14:paraId="194A32CF"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tymczasowego schronienia w postaci miejsca do spania,</w:t>
      </w:r>
    </w:p>
    <w:p w14:paraId="4E8BEE5D"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umożliwianie spożycia posiłku i zapewnienie gorącego napoju,</w:t>
      </w:r>
    </w:p>
    <w:p w14:paraId="69444458"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umożliwianie skorzystania z kąpieli oraz wymiany odzieży,</w:t>
      </w:r>
    </w:p>
    <w:p w14:paraId="7AFEC6A5"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lastRenderedPageBreak/>
        <w:t>pracy socjalnej,</w:t>
      </w:r>
    </w:p>
    <w:p w14:paraId="1B17B09D"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aktywizacji ukierunkowanej na wzmacnianie aktywności społecznej, uzyskanie samodzielności życiowej,</w:t>
      </w:r>
    </w:p>
    <w:p w14:paraId="76DF367F"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uzyskanie pomocy finansowej z MOPS,</w:t>
      </w:r>
    </w:p>
    <w:p w14:paraId="6C3AA091"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udział w spotkaniach AA realizowanych w Schronisku,</w:t>
      </w:r>
    </w:p>
    <w:p w14:paraId="202ED363" w14:textId="77777777" w:rsidR="00E31962" w:rsidRPr="00E35EB6" w:rsidRDefault="00E31962" w:rsidP="006D4EA4">
      <w:pPr>
        <w:pStyle w:val="Akapitzlist"/>
        <w:numPr>
          <w:ilvl w:val="0"/>
          <w:numId w:val="23"/>
        </w:numPr>
        <w:spacing w:line="276" w:lineRule="auto"/>
        <w:jc w:val="both"/>
        <w:rPr>
          <w:rFonts w:cs="Calibri"/>
        </w:rPr>
      </w:pPr>
      <w:r w:rsidRPr="00E35EB6">
        <w:rPr>
          <w:rFonts w:cs="Calibri"/>
        </w:rPr>
        <w:t>podjęcie Indywidualnego Programu Wychodzenia z Bezdomności.</w:t>
      </w:r>
    </w:p>
    <w:p w14:paraId="3F70486B" w14:textId="77777777" w:rsidR="00E31962" w:rsidRPr="00E35EB6" w:rsidRDefault="00E31962" w:rsidP="00E31962">
      <w:pPr>
        <w:pStyle w:val="Akapitzlist"/>
        <w:spacing w:line="276" w:lineRule="auto"/>
        <w:ind w:left="360"/>
        <w:jc w:val="both"/>
        <w:rPr>
          <w:rFonts w:cs="Calibri"/>
          <w:noProof/>
        </w:rPr>
      </w:pPr>
      <w:r w:rsidRPr="00E35EB6">
        <w:rPr>
          <w:rFonts w:cs="Calibri"/>
          <w:noProof/>
        </w:rPr>
        <w:drawing>
          <wp:inline distT="0" distB="0" distL="0" distR="0" wp14:anchorId="2D6E692A" wp14:editId="7FC542FA">
            <wp:extent cx="5760720" cy="3827780"/>
            <wp:effectExtent l="0" t="0" r="0" b="1270"/>
            <wp:docPr id="109299436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3827780"/>
                    </a:xfrm>
                    <a:prstGeom prst="rect">
                      <a:avLst/>
                    </a:prstGeom>
                    <a:noFill/>
                    <a:ln>
                      <a:noFill/>
                    </a:ln>
                  </pic:spPr>
                </pic:pic>
              </a:graphicData>
            </a:graphic>
          </wp:inline>
        </w:drawing>
      </w:r>
    </w:p>
    <w:p w14:paraId="51970756" w14:textId="77777777" w:rsidR="00E31962" w:rsidRPr="00E35EB6" w:rsidRDefault="00E31962" w:rsidP="00E31962">
      <w:pPr>
        <w:pStyle w:val="Akapitzlist"/>
        <w:spacing w:line="276" w:lineRule="auto"/>
        <w:ind w:left="360"/>
        <w:jc w:val="both"/>
        <w:rPr>
          <w:rFonts w:cs="Calibri"/>
          <w:i/>
          <w:iCs/>
          <w:noProof/>
          <w:sz w:val="18"/>
          <w:szCs w:val="18"/>
        </w:rPr>
      </w:pPr>
      <w:r w:rsidRPr="00E35EB6">
        <w:rPr>
          <w:rFonts w:cs="Calibri"/>
          <w:i/>
          <w:iCs/>
          <w:noProof/>
          <w:sz w:val="18"/>
          <w:szCs w:val="18"/>
        </w:rPr>
        <w:t>Źródło: dane MOPS – nowowybudowany budynek noclegowni</w:t>
      </w:r>
    </w:p>
    <w:p w14:paraId="2A015F9C" w14:textId="77777777" w:rsidR="00E31962" w:rsidRDefault="00E31962" w:rsidP="00E31962"/>
    <w:p w14:paraId="11BDB6B2"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rPr>
      </w:pPr>
      <w:bookmarkStart w:id="27" w:name="_Toc191972733"/>
      <w:bookmarkStart w:id="28" w:name="_Toc191977335"/>
      <w:r w:rsidRPr="000E54D0">
        <w:rPr>
          <w:rFonts w:asciiTheme="minorHAnsi" w:hAnsiTheme="minorHAnsi" w:cstheme="minorHAnsi"/>
          <w:b/>
          <w:bCs/>
          <w:color w:val="auto"/>
          <w:sz w:val="24"/>
          <w:szCs w:val="24"/>
        </w:rPr>
        <w:t>Dział Pieczy Zastępczej</w:t>
      </w:r>
      <w:bookmarkEnd w:id="27"/>
      <w:bookmarkEnd w:id="28"/>
    </w:p>
    <w:p w14:paraId="36168808" w14:textId="77777777" w:rsidR="00E31962" w:rsidRDefault="00E31962" w:rsidP="00E31962"/>
    <w:p w14:paraId="196D6BAE" w14:textId="77777777" w:rsidR="00E31962" w:rsidRPr="00E35EB6" w:rsidRDefault="00E31962" w:rsidP="00E31962">
      <w:pPr>
        <w:pStyle w:val="NormalnyWeb"/>
        <w:shd w:val="clear" w:color="auto" w:fill="FFFFFF"/>
        <w:spacing w:before="0" w:beforeAutospacing="0" w:after="0" w:afterAutospacing="0" w:line="276" w:lineRule="auto"/>
        <w:ind w:firstLine="360"/>
        <w:jc w:val="both"/>
        <w:rPr>
          <w:rFonts w:ascii="Calibri" w:hAnsi="Calibri" w:cs="Calibri"/>
          <w:sz w:val="27"/>
          <w:szCs w:val="27"/>
        </w:rPr>
      </w:pPr>
      <w:r w:rsidRPr="00E35EB6">
        <w:rPr>
          <w:rFonts w:ascii="Calibri" w:hAnsi="Calibri" w:cs="Calibri"/>
          <w:sz w:val="22"/>
          <w:szCs w:val="22"/>
        </w:rPr>
        <w:t>Do zadań Działu Pieczy Zastępczej jest organizowanie dzieciom opieki w rodzinnej lub instytucjonalnej pieczy zastępczej. Są to działania podejmowane w stosunku do dzieci, których rodzice pozbawieni zostali częściowo lub całkowicie władzy rodzicielskiej. </w:t>
      </w:r>
    </w:p>
    <w:p w14:paraId="15C8C4B6" w14:textId="77777777" w:rsidR="00E31962" w:rsidRPr="00E35EB6" w:rsidRDefault="00E31962" w:rsidP="00E31962">
      <w:pPr>
        <w:pStyle w:val="NormalnyWeb"/>
        <w:shd w:val="clear" w:color="auto" w:fill="FFFFFF"/>
        <w:spacing w:before="0" w:beforeAutospacing="0" w:after="0" w:afterAutospacing="0" w:line="276" w:lineRule="auto"/>
        <w:jc w:val="both"/>
        <w:rPr>
          <w:rFonts w:ascii="Calibri" w:hAnsi="Calibri" w:cs="Calibri"/>
          <w:sz w:val="27"/>
          <w:szCs w:val="27"/>
        </w:rPr>
      </w:pPr>
      <w:r w:rsidRPr="00E35EB6">
        <w:rPr>
          <w:rFonts w:ascii="Calibri" w:hAnsi="Calibri" w:cs="Calibri"/>
          <w:sz w:val="22"/>
          <w:szCs w:val="22"/>
        </w:rPr>
        <w:t>W ramach Organizatora Rodzinnej Pieczy Zastępczej został stworzony system umożliwiający rodzinom zastępczym dostęp do poradnictwa specjalistycznego, wsparcia koordynatora, pomocy finansowej, szkolenia jak również kwalifikacji kandydatów na rodziny zastępcze.</w:t>
      </w:r>
    </w:p>
    <w:p w14:paraId="522F2D11" w14:textId="77777777" w:rsidR="00E31962" w:rsidRDefault="00E31962" w:rsidP="00E31962"/>
    <w:p w14:paraId="76E0D2CB" w14:textId="77777777" w:rsidR="00E31962" w:rsidRPr="000E54D0" w:rsidRDefault="00E31962" w:rsidP="00E31962">
      <w:pPr>
        <w:pStyle w:val="Nagwek2"/>
        <w:jc w:val="both"/>
        <w:rPr>
          <w:rFonts w:asciiTheme="minorHAnsi" w:hAnsiTheme="minorHAnsi" w:cstheme="minorHAnsi"/>
          <w:b/>
          <w:bCs/>
          <w:color w:val="auto"/>
          <w:sz w:val="24"/>
          <w:szCs w:val="24"/>
        </w:rPr>
      </w:pPr>
      <w:bookmarkStart w:id="29" w:name="_Toc191972734"/>
      <w:bookmarkStart w:id="30" w:name="_Toc191977336"/>
      <w:r w:rsidRPr="000E54D0">
        <w:rPr>
          <w:rFonts w:asciiTheme="minorHAnsi" w:hAnsiTheme="minorHAnsi" w:cstheme="minorHAnsi"/>
          <w:b/>
          <w:bCs/>
          <w:color w:val="auto"/>
          <w:sz w:val="24"/>
          <w:szCs w:val="24"/>
        </w:rPr>
        <w:t>5.1 Instytucjonalna piecza zastępcza</w:t>
      </w:r>
      <w:bookmarkEnd w:id="29"/>
      <w:bookmarkEnd w:id="30"/>
      <w:r w:rsidRPr="000E54D0">
        <w:rPr>
          <w:rFonts w:asciiTheme="minorHAnsi" w:hAnsiTheme="minorHAnsi" w:cstheme="minorHAnsi"/>
          <w:b/>
          <w:bCs/>
          <w:color w:val="auto"/>
          <w:sz w:val="24"/>
          <w:szCs w:val="24"/>
        </w:rPr>
        <w:t xml:space="preserve"> </w:t>
      </w:r>
    </w:p>
    <w:p w14:paraId="2A03ABFC" w14:textId="77777777" w:rsidR="00E31962" w:rsidRPr="00E35EB6" w:rsidRDefault="00E31962" w:rsidP="00E31962">
      <w:pPr>
        <w:spacing w:line="276" w:lineRule="auto"/>
        <w:ind w:firstLine="708"/>
        <w:jc w:val="both"/>
        <w:rPr>
          <w:rFonts w:cs="Calibri"/>
        </w:rPr>
      </w:pPr>
      <w:r w:rsidRPr="00E35EB6">
        <w:rPr>
          <w:rFonts w:cs="Calibri"/>
        </w:rPr>
        <w:t xml:space="preserve">W przypadku braku współpracy ze strony rodziców, braku ich zgody i aktywności oraz stwierdzanych istotnych zaniedbań i nieprawidłowości w opiece i wychowaniu dzieci koniecznym staje się odizolowanie dziecka od dotychczasowego środowiska wychowawczego poprzez umieszczenie go w rodzinie zastępczej lub placówce opiekuńczo - wychowawczej. W roku 2024 w placówkach opiekuńczo-wychowawczych przebywało </w:t>
      </w:r>
      <w:r w:rsidRPr="00E35EB6">
        <w:rPr>
          <w:rFonts w:cs="Calibri"/>
          <w:bCs/>
        </w:rPr>
        <w:t>162</w:t>
      </w:r>
      <w:r w:rsidRPr="00E35EB6">
        <w:rPr>
          <w:rFonts w:cs="Calibri"/>
          <w:b/>
        </w:rPr>
        <w:t xml:space="preserve"> </w:t>
      </w:r>
      <w:r w:rsidRPr="00E35EB6">
        <w:rPr>
          <w:rFonts w:cs="Calibri"/>
        </w:rPr>
        <w:t>dzieci ( w tym 6</w:t>
      </w:r>
      <w:r w:rsidRPr="00E35EB6">
        <w:rPr>
          <w:rFonts w:cs="Calibri"/>
          <w:b/>
          <w:bCs/>
        </w:rPr>
        <w:t xml:space="preserve"> </w:t>
      </w:r>
      <w:r w:rsidRPr="00E35EB6">
        <w:rPr>
          <w:rFonts w:cs="Calibri"/>
        </w:rPr>
        <w:t xml:space="preserve">dzieci – obywatele Ukrainy) , </w:t>
      </w:r>
      <w:r w:rsidRPr="00E35EB6">
        <w:rPr>
          <w:rFonts w:cs="Calibri"/>
          <w:bCs/>
        </w:rPr>
        <w:t>16</w:t>
      </w:r>
      <w:r w:rsidRPr="00E35EB6">
        <w:rPr>
          <w:rFonts w:cs="Calibri"/>
          <w:b/>
        </w:rPr>
        <w:t xml:space="preserve"> </w:t>
      </w:r>
      <w:r w:rsidRPr="00E35EB6">
        <w:rPr>
          <w:rFonts w:cs="Calibri"/>
        </w:rPr>
        <w:lastRenderedPageBreak/>
        <w:t xml:space="preserve">powróciło do rodziców biologicznych, </w:t>
      </w:r>
      <w:r w:rsidRPr="00E35EB6">
        <w:rPr>
          <w:rFonts w:cs="Calibri"/>
          <w:bCs/>
        </w:rPr>
        <w:t>8</w:t>
      </w:r>
      <w:r w:rsidRPr="00E35EB6">
        <w:rPr>
          <w:rFonts w:cs="Calibri"/>
          <w:b/>
        </w:rPr>
        <w:t xml:space="preserve"> </w:t>
      </w:r>
      <w:r w:rsidRPr="00E35EB6">
        <w:rPr>
          <w:rFonts w:cs="Calibri"/>
        </w:rPr>
        <w:t>zostało przysposobionych, 3</w:t>
      </w:r>
      <w:r w:rsidRPr="00E35EB6">
        <w:rPr>
          <w:rFonts w:cs="Calibri"/>
          <w:b/>
          <w:bCs/>
        </w:rPr>
        <w:t xml:space="preserve"> </w:t>
      </w:r>
      <w:r w:rsidRPr="00E35EB6">
        <w:rPr>
          <w:rFonts w:cs="Calibri"/>
        </w:rPr>
        <w:t>umieszczonych w rodzinnej pieczy zastępczej, 5</w:t>
      </w:r>
      <w:r w:rsidRPr="00E35EB6">
        <w:rPr>
          <w:rFonts w:cs="Calibri"/>
          <w:b/>
          <w:bCs/>
        </w:rPr>
        <w:t xml:space="preserve"> </w:t>
      </w:r>
      <w:r w:rsidRPr="00E35EB6">
        <w:rPr>
          <w:rFonts w:cs="Calibri"/>
        </w:rPr>
        <w:t>usamodzielniło się i założyło własne gospodarstwo domowe.</w:t>
      </w:r>
    </w:p>
    <w:p w14:paraId="69E9AE4C" w14:textId="77777777" w:rsidR="00E31962" w:rsidRPr="00E35EB6" w:rsidRDefault="00E31962" w:rsidP="00E31962">
      <w:pPr>
        <w:spacing w:line="276" w:lineRule="auto"/>
        <w:jc w:val="both"/>
        <w:rPr>
          <w:rFonts w:cs="Calibri"/>
        </w:rPr>
      </w:pPr>
    </w:p>
    <w:p w14:paraId="44D08BF3" w14:textId="77777777" w:rsidR="00E31962" w:rsidRPr="00A73E89" w:rsidRDefault="00E31962" w:rsidP="00E31962">
      <w:pPr>
        <w:spacing w:after="160" w:line="278" w:lineRule="auto"/>
        <w:rPr>
          <w:rFonts w:cs="Calibri"/>
          <w:i/>
          <w:iCs/>
          <w:sz w:val="18"/>
          <w:szCs w:val="18"/>
        </w:rPr>
      </w:pPr>
      <w:r w:rsidRPr="00E35EB6">
        <w:rPr>
          <w:rFonts w:cs="Calibri"/>
          <w:i/>
          <w:iCs/>
          <w:sz w:val="18"/>
          <w:szCs w:val="18"/>
        </w:rPr>
        <w:t>Tabela nr 4. Wykaz placówek opiekuńczo wychowawczych, w których umieszczano dzieci pozbawione całkowitej lub częściowej opieki w roku 2024</w:t>
      </w:r>
    </w:p>
    <w:tbl>
      <w:tblPr>
        <w:tblW w:w="5000" w:type="pct"/>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1E0" w:firstRow="1" w:lastRow="1" w:firstColumn="1" w:lastColumn="1" w:noHBand="0" w:noVBand="0"/>
      </w:tblPr>
      <w:tblGrid>
        <w:gridCol w:w="2048"/>
        <w:gridCol w:w="1088"/>
        <w:gridCol w:w="1324"/>
        <w:gridCol w:w="1591"/>
        <w:gridCol w:w="2091"/>
        <w:gridCol w:w="920"/>
      </w:tblGrid>
      <w:tr w:rsidR="00E31962" w:rsidRPr="00E35EB6" w14:paraId="0CB57BB4" w14:textId="77777777" w:rsidTr="00610B9D">
        <w:trPr>
          <w:trHeight w:val="466"/>
        </w:trPr>
        <w:tc>
          <w:tcPr>
            <w:tcW w:w="1190" w:type="pct"/>
            <w:tcBorders>
              <w:bottom w:val="single" w:sz="12" w:space="0" w:color="9CC2E5"/>
            </w:tcBorders>
            <w:shd w:val="clear" w:color="auto" w:fill="auto"/>
            <w:vAlign w:val="center"/>
          </w:tcPr>
          <w:p w14:paraId="0F95CA2A" w14:textId="77777777" w:rsidR="00E31962" w:rsidRPr="00E35EB6" w:rsidRDefault="00E31962" w:rsidP="00610B9D">
            <w:pPr>
              <w:spacing w:line="276" w:lineRule="auto"/>
              <w:jc w:val="both"/>
              <w:rPr>
                <w:rFonts w:cs="Calibri"/>
                <w:iCs/>
              </w:rPr>
            </w:pPr>
            <w:r w:rsidRPr="00E35EB6">
              <w:rPr>
                <w:rFonts w:cs="Calibri"/>
                <w:b/>
                <w:bCs/>
                <w:iCs/>
              </w:rPr>
              <w:t>Nazwa placówki</w:t>
            </w:r>
          </w:p>
        </w:tc>
        <w:tc>
          <w:tcPr>
            <w:tcW w:w="577" w:type="pct"/>
            <w:tcBorders>
              <w:bottom w:val="single" w:sz="12" w:space="0" w:color="9CC2E5"/>
            </w:tcBorders>
            <w:shd w:val="clear" w:color="auto" w:fill="auto"/>
            <w:vAlign w:val="center"/>
          </w:tcPr>
          <w:p w14:paraId="00795B6B" w14:textId="77777777" w:rsidR="00E31962" w:rsidRPr="00E35EB6" w:rsidRDefault="00E31962" w:rsidP="00610B9D">
            <w:pPr>
              <w:spacing w:line="276" w:lineRule="auto"/>
              <w:jc w:val="both"/>
              <w:rPr>
                <w:rFonts w:cs="Calibri"/>
                <w:iCs/>
              </w:rPr>
            </w:pPr>
            <w:r w:rsidRPr="00E35EB6">
              <w:rPr>
                <w:rFonts w:cs="Calibri"/>
                <w:b/>
                <w:bCs/>
                <w:iCs/>
              </w:rPr>
              <w:t>Liczba</w:t>
            </w:r>
          </w:p>
          <w:p w14:paraId="4AB4C727" w14:textId="77777777" w:rsidR="00E31962" w:rsidRPr="00E35EB6" w:rsidRDefault="00E31962" w:rsidP="00610B9D">
            <w:pPr>
              <w:spacing w:line="276" w:lineRule="auto"/>
              <w:jc w:val="both"/>
              <w:rPr>
                <w:rFonts w:cs="Calibri"/>
                <w:iCs/>
              </w:rPr>
            </w:pPr>
            <w:r w:rsidRPr="00E35EB6">
              <w:rPr>
                <w:rFonts w:cs="Calibri"/>
                <w:b/>
                <w:bCs/>
                <w:iCs/>
              </w:rPr>
              <w:t>placówek</w:t>
            </w:r>
          </w:p>
        </w:tc>
        <w:tc>
          <w:tcPr>
            <w:tcW w:w="790" w:type="pct"/>
            <w:tcBorders>
              <w:bottom w:val="single" w:sz="12" w:space="0" w:color="9CC2E5"/>
            </w:tcBorders>
            <w:shd w:val="clear" w:color="auto" w:fill="auto"/>
            <w:vAlign w:val="center"/>
          </w:tcPr>
          <w:p w14:paraId="1448EE40" w14:textId="77777777" w:rsidR="00E31962" w:rsidRPr="00E35EB6" w:rsidRDefault="00E31962" w:rsidP="00610B9D">
            <w:pPr>
              <w:spacing w:line="276" w:lineRule="auto"/>
              <w:jc w:val="both"/>
              <w:rPr>
                <w:rFonts w:cs="Calibri"/>
                <w:iCs/>
              </w:rPr>
            </w:pPr>
            <w:r w:rsidRPr="00E35EB6">
              <w:rPr>
                <w:rFonts w:cs="Calibri"/>
                <w:b/>
                <w:bCs/>
                <w:iCs/>
              </w:rPr>
              <w:t xml:space="preserve">Liczba miejsc ogółem </w:t>
            </w:r>
            <w:r w:rsidRPr="00E35EB6">
              <w:rPr>
                <w:rFonts w:cs="Calibri"/>
                <w:b/>
                <w:bCs/>
                <w:iCs/>
              </w:rPr>
              <w:br/>
              <w:t>w placówkach</w:t>
            </w:r>
          </w:p>
        </w:tc>
        <w:tc>
          <w:tcPr>
            <w:tcW w:w="716" w:type="pct"/>
            <w:tcBorders>
              <w:bottom w:val="single" w:sz="12" w:space="0" w:color="9CC2E5"/>
            </w:tcBorders>
            <w:shd w:val="clear" w:color="auto" w:fill="auto"/>
            <w:vAlign w:val="center"/>
          </w:tcPr>
          <w:p w14:paraId="4CE8CC57" w14:textId="77777777" w:rsidR="00E31962" w:rsidRPr="00E35EB6" w:rsidRDefault="00E31962" w:rsidP="00610B9D">
            <w:pPr>
              <w:spacing w:line="276" w:lineRule="auto"/>
              <w:jc w:val="both"/>
              <w:rPr>
                <w:rFonts w:cs="Calibri"/>
                <w:iCs/>
              </w:rPr>
            </w:pPr>
            <w:r w:rsidRPr="00E35EB6">
              <w:rPr>
                <w:rFonts w:cs="Calibri"/>
                <w:b/>
                <w:bCs/>
                <w:iCs/>
              </w:rPr>
              <w:t xml:space="preserve">Roczna </w:t>
            </w:r>
            <w:r w:rsidRPr="00E35EB6">
              <w:rPr>
                <w:rFonts w:cs="Calibri"/>
                <w:b/>
                <w:bCs/>
                <w:iCs/>
              </w:rPr>
              <w:br/>
              <w:t>liczba</w:t>
            </w:r>
          </w:p>
          <w:p w14:paraId="19F3FD33" w14:textId="77777777" w:rsidR="00E31962" w:rsidRPr="00E35EB6" w:rsidRDefault="00E31962" w:rsidP="00610B9D">
            <w:pPr>
              <w:spacing w:line="276" w:lineRule="auto"/>
              <w:jc w:val="both"/>
              <w:rPr>
                <w:rFonts w:cs="Calibri"/>
                <w:iCs/>
              </w:rPr>
            </w:pPr>
            <w:r w:rsidRPr="00E35EB6">
              <w:rPr>
                <w:rFonts w:cs="Calibri"/>
                <w:b/>
                <w:bCs/>
                <w:iCs/>
              </w:rPr>
              <w:t>wychowanków</w:t>
            </w:r>
          </w:p>
        </w:tc>
        <w:tc>
          <w:tcPr>
            <w:tcW w:w="1213" w:type="pct"/>
            <w:tcBorders>
              <w:bottom w:val="single" w:sz="12" w:space="0" w:color="9CC2E5"/>
            </w:tcBorders>
            <w:shd w:val="clear" w:color="auto" w:fill="auto"/>
            <w:vAlign w:val="center"/>
          </w:tcPr>
          <w:p w14:paraId="40454DF7" w14:textId="77777777" w:rsidR="00E31962" w:rsidRPr="00E35EB6" w:rsidRDefault="00E31962" w:rsidP="00610B9D">
            <w:pPr>
              <w:spacing w:line="276" w:lineRule="auto"/>
              <w:jc w:val="both"/>
              <w:rPr>
                <w:rFonts w:cs="Calibri"/>
                <w:iCs/>
              </w:rPr>
            </w:pPr>
            <w:r w:rsidRPr="00E35EB6">
              <w:rPr>
                <w:rFonts w:cs="Calibri"/>
                <w:b/>
                <w:bCs/>
                <w:iCs/>
              </w:rPr>
              <w:t>Zakres</w:t>
            </w:r>
          </w:p>
          <w:p w14:paraId="3DCCDEAA" w14:textId="77777777" w:rsidR="00E31962" w:rsidRPr="00E35EB6" w:rsidRDefault="00E31962" w:rsidP="00610B9D">
            <w:pPr>
              <w:spacing w:line="276" w:lineRule="auto"/>
              <w:jc w:val="both"/>
              <w:rPr>
                <w:rFonts w:cs="Calibri"/>
                <w:iCs/>
              </w:rPr>
            </w:pPr>
            <w:r w:rsidRPr="00E35EB6">
              <w:rPr>
                <w:rFonts w:cs="Calibri"/>
                <w:b/>
                <w:bCs/>
                <w:iCs/>
              </w:rPr>
              <w:t>świadczonych usług</w:t>
            </w:r>
          </w:p>
        </w:tc>
        <w:tc>
          <w:tcPr>
            <w:tcW w:w="513" w:type="pct"/>
            <w:tcBorders>
              <w:bottom w:val="single" w:sz="12" w:space="0" w:color="9CC2E5"/>
            </w:tcBorders>
            <w:shd w:val="clear" w:color="auto" w:fill="auto"/>
            <w:vAlign w:val="center"/>
          </w:tcPr>
          <w:p w14:paraId="7786E2BE" w14:textId="77777777" w:rsidR="00E31962" w:rsidRPr="00E35EB6" w:rsidRDefault="00E31962" w:rsidP="00610B9D">
            <w:pPr>
              <w:spacing w:line="276" w:lineRule="auto"/>
              <w:jc w:val="both"/>
              <w:rPr>
                <w:rFonts w:cs="Calibri"/>
                <w:iCs/>
              </w:rPr>
            </w:pPr>
            <w:r w:rsidRPr="00E35EB6">
              <w:rPr>
                <w:rFonts w:cs="Calibri"/>
                <w:b/>
                <w:bCs/>
                <w:iCs/>
              </w:rPr>
              <w:t>Rodzaj zadania</w:t>
            </w:r>
          </w:p>
        </w:tc>
      </w:tr>
      <w:tr w:rsidR="00E31962" w:rsidRPr="00E35EB6" w14:paraId="46DED57E" w14:textId="77777777" w:rsidTr="00610B9D">
        <w:trPr>
          <w:trHeight w:val="1309"/>
        </w:trPr>
        <w:tc>
          <w:tcPr>
            <w:tcW w:w="1190" w:type="pct"/>
            <w:shd w:val="clear" w:color="auto" w:fill="auto"/>
            <w:vAlign w:val="center"/>
          </w:tcPr>
          <w:p w14:paraId="2957526D" w14:textId="77777777" w:rsidR="00E31962" w:rsidRPr="00E35EB6" w:rsidRDefault="00E31962" w:rsidP="006D4EA4">
            <w:pPr>
              <w:numPr>
                <w:ilvl w:val="0"/>
                <w:numId w:val="24"/>
              </w:numPr>
              <w:tabs>
                <w:tab w:val="clear" w:pos="340"/>
                <w:tab w:val="num" w:pos="75"/>
              </w:tabs>
              <w:spacing w:line="276" w:lineRule="auto"/>
              <w:ind w:left="75" w:firstLine="0"/>
              <w:jc w:val="both"/>
              <w:rPr>
                <w:rFonts w:cs="Calibri"/>
                <w:bCs/>
              </w:rPr>
            </w:pPr>
            <w:r w:rsidRPr="00E35EB6">
              <w:rPr>
                <w:rFonts w:cs="Calibri"/>
                <w:bCs/>
              </w:rPr>
              <w:t>Centrum Placówek Opiekuńczo – Wychowawczych</w:t>
            </w:r>
          </w:p>
          <w:p w14:paraId="1601F59E" w14:textId="77777777" w:rsidR="00E31962" w:rsidRPr="00E35EB6" w:rsidRDefault="00E31962" w:rsidP="006D4EA4">
            <w:pPr>
              <w:numPr>
                <w:ilvl w:val="0"/>
                <w:numId w:val="25"/>
              </w:numPr>
              <w:spacing w:line="276" w:lineRule="auto"/>
              <w:jc w:val="both"/>
              <w:rPr>
                <w:rFonts w:cs="Calibri"/>
                <w:bCs/>
              </w:rPr>
            </w:pPr>
            <w:r w:rsidRPr="00E35EB6">
              <w:rPr>
                <w:rFonts w:cs="Calibri"/>
                <w:bCs/>
              </w:rPr>
              <w:t>Placówka Opiekuńczo - Wychowawcza Nr 2, ul. Kościuszki 32/6</w:t>
            </w:r>
          </w:p>
          <w:p w14:paraId="643875F4" w14:textId="77777777" w:rsidR="00E31962" w:rsidRPr="00E35EB6" w:rsidRDefault="00E31962" w:rsidP="006D4EA4">
            <w:pPr>
              <w:numPr>
                <w:ilvl w:val="0"/>
                <w:numId w:val="26"/>
              </w:numPr>
              <w:spacing w:line="276" w:lineRule="auto"/>
              <w:jc w:val="both"/>
              <w:rPr>
                <w:rFonts w:cs="Calibri"/>
                <w:bCs/>
              </w:rPr>
            </w:pPr>
            <w:r w:rsidRPr="00E35EB6">
              <w:rPr>
                <w:rFonts w:cs="Calibri"/>
                <w:bCs/>
              </w:rPr>
              <w:t>Placówka Opiekuńczo - Wychowawcza Nr 3, ul. Żiżki 8/1,</w:t>
            </w:r>
          </w:p>
          <w:p w14:paraId="6511FD63" w14:textId="77777777" w:rsidR="00E31962" w:rsidRPr="00E35EB6" w:rsidRDefault="00E31962" w:rsidP="006D4EA4">
            <w:pPr>
              <w:numPr>
                <w:ilvl w:val="0"/>
                <w:numId w:val="26"/>
              </w:numPr>
              <w:spacing w:line="276" w:lineRule="auto"/>
              <w:jc w:val="both"/>
              <w:rPr>
                <w:rFonts w:cs="Calibri"/>
                <w:bCs/>
              </w:rPr>
            </w:pPr>
            <w:r w:rsidRPr="00E35EB6">
              <w:rPr>
                <w:rFonts w:cs="Calibri"/>
                <w:bCs/>
              </w:rPr>
              <w:t>Placówka Opiekuńczo - Wychowawcza Nr 4, ul. Warmińska 18/3,</w:t>
            </w:r>
          </w:p>
          <w:p w14:paraId="7E32A071" w14:textId="77777777" w:rsidR="00E31962" w:rsidRPr="00E35EB6" w:rsidRDefault="00E31962" w:rsidP="006D4EA4">
            <w:pPr>
              <w:numPr>
                <w:ilvl w:val="0"/>
                <w:numId w:val="26"/>
              </w:numPr>
              <w:spacing w:line="276" w:lineRule="auto"/>
              <w:jc w:val="both"/>
              <w:rPr>
                <w:rFonts w:cs="Calibri"/>
                <w:bCs/>
              </w:rPr>
            </w:pPr>
            <w:r w:rsidRPr="00E35EB6">
              <w:rPr>
                <w:rFonts w:cs="Calibri"/>
                <w:bCs/>
              </w:rPr>
              <w:t>Placówka Opiekuńczo - Wychowawcza Nr 5, ul. Mickiewicza 16/8</w:t>
            </w:r>
          </w:p>
        </w:tc>
        <w:tc>
          <w:tcPr>
            <w:tcW w:w="577" w:type="pct"/>
            <w:shd w:val="clear" w:color="auto" w:fill="auto"/>
            <w:vAlign w:val="center"/>
          </w:tcPr>
          <w:p w14:paraId="77421B50" w14:textId="77777777" w:rsidR="00E31962" w:rsidRPr="00E35EB6" w:rsidRDefault="00E31962" w:rsidP="00610B9D">
            <w:pPr>
              <w:spacing w:line="276" w:lineRule="auto"/>
              <w:jc w:val="both"/>
              <w:rPr>
                <w:rFonts w:cs="Calibri"/>
              </w:rPr>
            </w:pPr>
            <w:r w:rsidRPr="00E35EB6">
              <w:rPr>
                <w:rFonts w:cs="Calibri"/>
              </w:rPr>
              <w:t>4</w:t>
            </w:r>
          </w:p>
        </w:tc>
        <w:tc>
          <w:tcPr>
            <w:tcW w:w="790" w:type="pct"/>
            <w:shd w:val="clear" w:color="auto" w:fill="auto"/>
            <w:vAlign w:val="center"/>
          </w:tcPr>
          <w:p w14:paraId="3E1ECD77" w14:textId="77777777" w:rsidR="00E31962" w:rsidRPr="00E35EB6" w:rsidRDefault="00E31962" w:rsidP="00610B9D">
            <w:pPr>
              <w:spacing w:line="276" w:lineRule="auto"/>
              <w:jc w:val="both"/>
              <w:rPr>
                <w:rFonts w:cs="Calibri"/>
              </w:rPr>
            </w:pPr>
            <w:r w:rsidRPr="00E35EB6">
              <w:rPr>
                <w:rFonts w:cs="Calibri"/>
              </w:rPr>
              <w:t>33</w:t>
            </w:r>
          </w:p>
        </w:tc>
        <w:tc>
          <w:tcPr>
            <w:tcW w:w="716" w:type="pct"/>
            <w:shd w:val="clear" w:color="auto" w:fill="auto"/>
            <w:vAlign w:val="center"/>
          </w:tcPr>
          <w:p w14:paraId="3EBD1C62" w14:textId="77777777" w:rsidR="00E31962" w:rsidRPr="00E35EB6" w:rsidRDefault="00E31962" w:rsidP="00610B9D">
            <w:pPr>
              <w:spacing w:line="276" w:lineRule="auto"/>
              <w:jc w:val="both"/>
              <w:rPr>
                <w:rFonts w:cs="Calibri"/>
              </w:rPr>
            </w:pPr>
            <w:r w:rsidRPr="00E35EB6">
              <w:rPr>
                <w:rFonts w:cs="Calibri"/>
              </w:rPr>
              <w:t>41</w:t>
            </w:r>
          </w:p>
        </w:tc>
        <w:tc>
          <w:tcPr>
            <w:tcW w:w="1213" w:type="pct"/>
            <w:vMerge w:val="restart"/>
            <w:shd w:val="clear" w:color="auto" w:fill="auto"/>
            <w:vAlign w:val="center"/>
          </w:tcPr>
          <w:p w14:paraId="77F6A062" w14:textId="77777777" w:rsidR="00E31962" w:rsidRPr="00E35EB6" w:rsidRDefault="00E31962" w:rsidP="00610B9D">
            <w:pPr>
              <w:spacing w:line="276" w:lineRule="auto"/>
              <w:jc w:val="both"/>
              <w:rPr>
                <w:rFonts w:cs="Calibri"/>
              </w:rPr>
            </w:pPr>
            <w:r w:rsidRPr="00E35EB6">
              <w:rPr>
                <w:rFonts w:cs="Calibri"/>
              </w:rPr>
              <w:t>opieka  całodobowa</w:t>
            </w:r>
          </w:p>
          <w:p w14:paraId="4B73C610" w14:textId="77777777" w:rsidR="00E31962" w:rsidRPr="00E35EB6" w:rsidRDefault="00E31962" w:rsidP="00610B9D">
            <w:pPr>
              <w:spacing w:line="276" w:lineRule="auto"/>
              <w:ind w:left="174" w:hanging="142"/>
              <w:jc w:val="both"/>
              <w:rPr>
                <w:rFonts w:cs="Calibri"/>
              </w:rPr>
            </w:pPr>
            <w:r w:rsidRPr="00E35EB6">
              <w:rPr>
                <w:rFonts w:cs="Calibri"/>
              </w:rPr>
              <w:t>- rehabilitacja lecznicza</w:t>
            </w:r>
          </w:p>
          <w:p w14:paraId="33823465" w14:textId="77777777" w:rsidR="00E31962" w:rsidRPr="00E35EB6" w:rsidRDefault="00E31962" w:rsidP="00610B9D">
            <w:pPr>
              <w:spacing w:line="276" w:lineRule="auto"/>
              <w:ind w:left="174" w:hanging="142"/>
              <w:jc w:val="both"/>
              <w:rPr>
                <w:rFonts w:cs="Calibri"/>
              </w:rPr>
            </w:pPr>
            <w:r w:rsidRPr="00E35EB6">
              <w:rPr>
                <w:rFonts w:cs="Calibri"/>
              </w:rPr>
              <w:t>- konsultacje dla rodziców</w:t>
            </w:r>
          </w:p>
          <w:p w14:paraId="2520E5B4" w14:textId="77777777" w:rsidR="00E31962" w:rsidRPr="00E35EB6" w:rsidRDefault="00E31962" w:rsidP="00610B9D">
            <w:pPr>
              <w:spacing w:line="276" w:lineRule="auto"/>
              <w:jc w:val="both"/>
              <w:rPr>
                <w:rFonts w:cs="Calibri"/>
              </w:rPr>
            </w:pPr>
            <w:r w:rsidRPr="00E35EB6">
              <w:rPr>
                <w:rFonts w:cs="Calibri"/>
              </w:rPr>
              <w:t>- wyżywienie</w:t>
            </w:r>
          </w:p>
          <w:p w14:paraId="7A18EA27" w14:textId="77777777" w:rsidR="00E31962" w:rsidRPr="00E35EB6" w:rsidRDefault="00E31962" w:rsidP="00610B9D">
            <w:pPr>
              <w:spacing w:line="276" w:lineRule="auto"/>
              <w:ind w:left="32"/>
              <w:jc w:val="both"/>
              <w:rPr>
                <w:rFonts w:cs="Calibri"/>
              </w:rPr>
            </w:pPr>
            <w:r w:rsidRPr="00E35EB6">
              <w:rPr>
                <w:rFonts w:cs="Calibri"/>
              </w:rPr>
              <w:t>- opieka lekarsko-  pielęgniarska</w:t>
            </w:r>
          </w:p>
          <w:p w14:paraId="28DBCA1D" w14:textId="77777777" w:rsidR="00E31962" w:rsidRPr="00E35EB6" w:rsidRDefault="00E31962" w:rsidP="00610B9D">
            <w:pPr>
              <w:spacing w:line="276" w:lineRule="auto"/>
              <w:ind w:left="32"/>
              <w:jc w:val="both"/>
              <w:rPr>
                <w:rFonts w:cs="Calibri"/>
              </w:rPr>
            </w:pPr>
          </w:p>
          <w:p w14:paraId="12E57C66" w14:textId="77777777" w:rsidR="00E31962" w:rsidRPr="00E35EB6" w:rsidRDefault="00E31962" w:rsidP="00610B9D">
            <w:pPr>
              <w:spacing w:line="276" w:lineRule="auto"/>
              <w:ind w:left="32"/>
              <w:jc w:val="both"/>
              <w:rPr>
                <w:rFonts w:cs="Calibri"/>
              </w:rPr>
            </w:pPr>
          </w:p>
          <w:p w14:paraId="08E221EF" w14:textId="77777777" w:rsidR="00E31962" w:rsidRPr="00E35EB6" w:rsidRDefault="00E31962" w:rsidP="00610B9D">
            <w:pPr>
              <w:spacing w:line="276" w:lineRule="auto"/>
              <w:ind w:left="32"/>
              <w:jc w:val="both"/>
              <w:rPr>
                <w:rFonts w:cs="Calibri"/>
              </w:rPr>
            </w:pPr>
          </w:p>
          <w:p w14:paraId="663C8F3C" w14:textId="77777777" w:rsidR="00E31962" w:rsidRPr="00E35EB6" w:rsidRDefault="00E31962" w:rsidP="00610B9D">
            <w:pPr>
              <w:spacing w:line="276" w:lineRule="auto"/>
              <w:jc w:val="both"/>
              <w:rPr>
                <w:rFonts w:cs="Calibri"/>
              </w:rPr>
            </w:pPr>
            <w:r w:rsidRPr="00E35EB6">
              <w:rPr>
                <w:rFonts w:cs="Calibri"/>
              </w:rPr>
              <w:t>-zajęcia wychowawcze, kompensacyjne,</w:t>
            </w:r>
            <w:r>
              <w:rPr>
                <w:rFonts w:cs="Calibri"/>
              </w:rPr>
              <w:t xml:space="preserve"> </w:t>
            </w:r>
            <w:r w:rsidRPr="00E35EB6">
              <w:rPr>
                <w:rFonts w:cs="Calibri"/>
              </w:rPr>
              <w:t>terapeutyczne</w:t>
            </w:r>
            <w:r>
              <w:rPr>
                <w:rFonts w:cs="Calibri"/>
              </w:rPr>
              <w:t xml:space="preserve"> </w:t>
            </w:r>
            <w:r w:rsidRPr="00E35EB6">
              <w:rPr>
                <w:rFonts w:cs="Calibri"/>
              </w:rPr>
              <w:t>i rewalidacyjne</w:t>
            </w:r>
          </w:p>
          <w:p w14:paraId="3C4FE097" w14:textId="77777777" w:rsidR="00E31962" w:rsidRPr="00E35EB6" w:rsidRDefault="00E31962" w:rsidP="00610B9D">
            <w:pPr>
              <w:spacing w:line="276" w:lineRule="auto"/>
              <w:jc w:val="both"/>
              <w:rPr>
                <w:rFonts w:cs="Calibri"/>
              </w:rPr>
            </w:pPr>
            <w:r w:rsidRPr="00E35EB6">
              <w:rPr>
                <w:rFonts w:cs="Calibri"/>
              </w:rPr>
              <w:t>- pomoc logopedyczna,</w:t>
            </w:r>
          </w:p>
          <w:p w14:paraId="5F67DAFE" w14:textId="77777777" w:rsidR="00E31962" w:rsidRPr="00E35EB6" w:rsidRDefault="00E31962" w:rsidP="00610B9D">
            <w:pPr>
              <w:spacing w:line="276" w:lineRule="auto"/>
              <w:jc w:val="both"/>
              <w:rPr>
                <w:rFonts w:cs="Calibri"/>
              </w:rPr>
            </w:pPr>
            <w:r w:rsidRPr="00E35EB6">
              <w:rPr>
                <w:rFonts w:cs="Calibri"/>
              </w:rPr>
              <w:t>pedagogiczna,</w:t>
            </w:r>
            <w:r>
              <w:rPr>
                <w:rFonts w:cs="Calibri"/>
              </w:rPr>
              <w:t xml:space="preserve"> </w:t>
            </w:r>
            <w:r w:rsidRPr="00E35EB6">
              <w:rPr>
                <w:rFonts w:cs="Calibri"/>
              </w:rPr>
              <w:t>psychologiczna</w:t>
            </w:r>
          </w:p>
          <w:p w14:paraId="2E492FD2" w14:textId="77777777" w:rsidR="00E31962" w:rsidRPr="00E35EB6" w:rsidRDefault="00E31962" w:rsidP="00610B9D">
            <w:pPr>
              <w:spacing w:line="276" w:lineRule="auto"/>
              <w:jc w:val="both"/>
              <w:rPr>
                <w:rFonts w:cs="Calibri"/>
              </w:rPr>
            </w:pPr>
            <w:r w:rsidRPr="00E35EB6">
              <w:rPr>
                <w:rFonts w:cs="Calibri"/>
              </w:rPr>
              <w:t>- dostęp do nauki, zaopatrzenie w podręczniki, pomoce i przybory szkolne</w:t>
            </w:r>
          </w:p>
          <w:p w14:paraId="48BC5432" w14:textId="77777777" w:rsidR="00E31962" w:rsidRPr="00E35EB6" w:rsidRDefault="00E31962" w:rsidP="00610B9D">
            <w:pPr>
              <w:spacing w:line="276" w:lineRule="auto"/>
              <w:jc w:val="both"/>
              <w:rPr>
                <w:rFonts w:cs="Calibri"/>
              </w:rPr>
            </w:pPr>
            <w:r w:rsidRPr="00E35EB6">
              <w:rPr>
                <w:rFonts w:cs="Calibri"/>
              </w:rPr>
              <w:t>- pomoc w nauce</w:t>
            </w:r>
          </w:p>
        </w:tc>
        <w:tc>
          <w:tcPr>
            <w:tcW w:w="513" w:type="pct"/>
            <w:vMerge w:val="restart"/>
            <w:shd w:val="clear" w:color="auto" w:fill="auto"/>
            <w:textDirection w:val="btLr"/>
            <w:vAlign w:val="center"/>
          </w:tcPr>
          <w:p w14:paraId="7BF6D1E2" w14:textId="77777777" w:rsidR="00E31962" w:rsidRPr="00E35EB6" w:rsidRDefault="00E31962" w:rsidP="00610B9D">
            <w:pPr>
              <w:spacing w:line="276" w:lineRule="auto"/>
              <w:ind w:left="113" w:right="113"/>
              <w:jc w:val="both"/>
              <w:rPr>
                <w:rFonts w:cs="Calibri"/>
                <w:b/>
                <w:bCs/>
              </w:rPr>
            </w:pPr>
            <w:r w:rsidRPr="00E35EB6">
              <w:rPr>
                <w:rFonts w:cs="Calibri"/>
                <w:b/>
                <w:bCs/>
              </w:rPr>
              <w:t>Zadanie powiatu</w:t>
            </w:r>
          </w:p>
        </w:tc>
      </w:tr>
      <w:tr w:rsidR="00E31962" w:rsidRPr="00E35EB6" w14:paraId="18FF126D" w14:textId="77777777" w:rsidTr="00610B9D">
        <w:trPr>
          <w:trHeight w:val="846"/>
        </w:trPr>
        <w:tc>
          <w:tcPr>
            <w:tcW w:w="1190" w:type="pct"/>
            <w:shd w:val="clear" w:color="auto" w:fill="auto"/>
            <w:vAlign w:val="center"/>
          </w:tcPr>
          <w:p w14:paraId="6DB12F7E" w14:textId="77777777" w:rsidR="00E31962" w:rsidRPr="00E35EB6" w:rsidRDefault="00E31962" w:rsidP="006D4EA4">
            <w:pPr>
              <w:numPr>
                <w:ilvl w:val="0"/>
                <w:numId w:val="24"/>
              </w:numPr>
              <w:spacing w:line="276" w:lineRule="auto"/>
              <w:jc w:val="both"/>
              <w:rPr>
                <w:rFonts w:cs="Calibri"/>
                <w:bCs/>
              </w:rPr>
            </w:pPr>
            <w:r w:rsidRPr="00E35EB6">
              <w:rPr>
                <w:rFonts w:cs="Calibri"/>
                <w:bCs/>
              </w:rPr>
              <w:t>Olsztyńskie Centrum Pomocy Dziecku:</w:t>
            </w:r>
          </w:p>
          <w:p w14:paraId="4177E41E" w14:textId="77777777" w:rsidR="00E31962" w:rsidRPr="00E35EB6" w:rsidRDefault="00E31962" w:rsidP="006D4EA4">
            <w:pPr>
              <w:numPr>
                <w:ilvl w:val="0"/>
                <w:numId w:val="27"/>
              </w:numPr>
              <w:spacing w:line="276" w:lineRule="auto"/>
              <w:jc w:val="both"/>
              <w:rPr>
                <w:rFonts w:cs="Calibri"/>
                <w:bCs/>
              </w:rPr>
            </w:pPr>
            <w:r w:rsidRPr="00E35EB6">
              <w:rPr>
                <w:rFonts w:cs="Calibri"/>
                <w:bCs/>
              </w:rPr>
              <w:t>Pogotowie Opiekuńcze, ul. Pstrowskiego 5B</w:t>
            </w:r>
          </w:p>
          <w:p w14:paraId="2F7729BE" w14:textId="77777777" w:rsidR="00E31962" w:rsidRPr="00E35EB6" w:rsidRDefault="00E31962" w:rsidP="006D4EA4">
            <w:pPr>
              <w:numPr>
                <w:ilvl w:val="0"/>
                <w:numId w:val="27"/>
              </w:numPr>
              <w:spacing w:line="276" w:lineRule="auto"/>
              <w:jc w:val="both"/>
              <w:rPr>
                <w:rFonts w:cs="Calibri"/>
                <w:bCs/>
              </w:rPr>
            </w:pPr>
            <w:r w:rsidRPr="00E35EB6">
              <w:rPr>
                <w:rFonts w:cs="Calibri"/>
                <w:bCs/>
              </w:rPr>
              <w:t xml:space="preserve">Dom dla Dzieci </w:t>
            </w:r>
            <w:r w:rsidRPr="00E35EB6">
              <w:rPr>
                <w:rFonts w:cs="Calibri"/>
                <w:bCs/>
              </w:rPr>
              <w:br/>
              <w:t>„W Parku”</w:t>
            </w:r>
          </w:p>
          <w:p w14:paraId="09892582" w14:textId="77777777" w:rsidR="00E31962" w:rsidRPr="00E35EB6" w:rsidRDefault="00E31962" w:rsidP="00610B9D">
            <w:pPr>
              <w:spacing w:line="276" w:lineRule="auto"/>
              <w:ind w:left="227"/>
              <w:jc w:val="both"/>
              <w:rPr>
                <w:rFonts w:cs="Calibri"/>
                <w:bCs/>
              </w:rPr>
            </w:pPr>
            <w:r w:rsidRPr="00E35EB6">
              <w:rPr>
                <w:rFonts w:cs="Calibri"/>
                <w:bCs/>
              </w:rPr>
              <w:t>Ul. Pstrowskiego 5B</w:t>
            </w:r>
          </w:p>
          <w:p w14:paraId="6D70AAA4" w14:textId="77777777" w:rsidR="00E31962" w:rsidRPr="00E35EB6" w:rsidRDefault="00E31962" w:rsidP="006D4EA4">
            <w:pPr>
              <w:numPr>
                <w:ilvl w:val="0"/>
                <w:numId w:val="27"/>
              </w:numPr>
              <w:spacing w:line="276" w:lineRule="auto"/>
              <w:jc w:val="both"/>
              <w:rPr>
                <w:rFonts w:cs="Calibri"/>
                <w:bCs/>
              </w:rPr>
            </w:pPr>
            <w:r w:rsidRPr="00E35EB6">
              <w:rPr>
                <w:rFonts w:cs="Calibri"/>
                <w:bCs/>
              </w:rPr>
              <w:lastRenderedPageBreak/>
              <w:t>Dom dla Dzieci „</w:t>
            </w:r>
            <w:proofErr w:type="spellStart"/>
            <w:r w:rsidRPr="00E35EB6">
              <w:rPr>
                <w:rFonts w:cs="Calibri"/>
                <w:bCs/>
              </w:rPr>
              <w:t>Przystań”ul</w:t>
            </w:r>
            <w:proofErr w:type="spellEnd"/>
            <w:r w:rsidRPr="00E35EB6">
              <w:rPr>
                <w:rFonts w:cs="Calibri"/>
                <w:bCs/>
              </w:rPr>
              <w:t>. Pstrowskiego 5B</w:t>
            </w:r>
          </w:p>
        </w:tc>
        <w:tc>
          <w:tcPr>
            <w:tcW w:w="577" w:type="pct"/>
            <w:shd w:val="clear" w:color="auto" w:fill="auto"/>
            <w:vAlign w:val="center"/>
          </w:tcPr>
          <w:p w14:paraId="164F3B2F" w14:textId="77777777" w:rsidR="00E31962" w:rsidRPr="00E35EB6" w:rsidRDefault="00E31962" w:rsidP="00610B9D">
            <w:pPr>
              <w:spacing w:line="276" w:lineRule="auto"/>
              <w:jc w:val="both"/>
              <w:rPr>
                <w:rFonts w:cs="Calibri"/>
              </w:rPr>
            </w:pPr>
          </w:p>
          <w:p w14:paraId="789E393C" w14:textId="77777777" w:rsidR="00E31962" w:rsidRPr="00E35EB6" w:rsidRDefault="00E31962" w:rsidP="00610B9D">
            <w:pPr>
              <w:spacing w:line="276" w:lineRule="auto"/>
              <w:jc w:val="both"/>
              <w:rPr>
                <w:rFonts w:cs="Calibri"/>
              </w:rPr>
            </w:pPr>
            <w:r w:rsidRPr="00E35EB6">
              <w:rPr>
                <w:rFonts w:cs="Calibri"/>
              </w:rPr>
              <w:t>3</w:t>
            </w:r>
          </w:p>
        </w:tc>
        <w:tc>
          <w:tcPr>
            <w:tcW w:w="790" w:type="pct"/>
            <w:shd w:val="clear" w:color="auto" w:fill="auto"/>
            <w:vAlign w:val="center"/>
          </w:tcPr>
          <w:p w14:paraId="6906B7B8" w14:textId="77777777" w:rsidR="00E31962" w:rsidRPr="00E35EB6" w:rsidRDefault="00E31962" w:rsidP="00610B9D">
            <w:pPr>
              <w:spacing w:line="276" w:lineRule="auto"/>
              <w:jc w:val="both"/>
              <w:rPr>
                <w:rFonts w:cs="Calibri"/>
              </w:rPr>
            </w:pPr>
            <w:r w:rsidRPr="00E35EB6">
              <w:rPr>
                <w:rFonts w:cs="Calibri"/>
              </w:rPr>
              <w:t>40</w:t>
            </w:r>
          </w:p>
        </w:tc>
        <w:tc>
          <w:tcPr>
            <w:tcW w:w="716" w:type="pct"/>
            <w:shd w:val="clear" w:color="auto" w:fill="auto"/>
            <w:vAlign w:val="center"/>
          </w:tcPr>
          <w:p w14:paraId="41C2F0AD" w14:textId="77777777" w:rsidR="00E31962" w:rsidRPr="00E35EB6" w:rsidRDefault="00E31962" w:rsidP="00610B9D">
            <w:pPr>
              <w:spacing w:line="276" w:lineRule="auto"/>
              <w:jc w:val="both"/>
              <w:rPr>
                <w:rFonts w:cs="Calibri"/>
              </w:rPr>
            </w:pPr>
            <w:r w:rsidRPr="00E35EB6">
              <w:rPr>
                <w:rFonts w:cs="Calibri"/>
              </w:rPr>
              <w:t>75</w:t>
            </w:r>
          </w:p>
        </w:tc>
        <w:tc>
          <w:tcPr>
            <w:tcW w:w="1213" w:type="pct"/>
            <w:vMerge/>
            <w:shd w:val="clear" w:color="auto" w:fill="auto"/>
            <w:vAlign w:val="center"/>
          </w:tcPr>
          <w:p w14:paraId="6E97E6B9" w14:textId="77777777" w:rsidR="00E31962" w:rsidRPr="00E35EB6" w:rsidRDefault="00E31962" w:rsidP="00610B9D">
            <w:pPr>
              <w:spacing w:line="276" w:lineRule="auto"/>
              <w:jc w:val="both"/>
              <w:rPr>
                <w:rFonts w:cs="Calibri"/>
              </w:rPr>
            </w:pPr>
          </w:p>
        </w:tc>
        <w:tc>
          <w:tcPr>
            <w:tcW w:w="513" w:type="pct"/>
            <w:vMerge/>
            <w:shd w:val="clear" w:color="auto" w:fill="auto"/>
            <w:vAlign w:val="center"/>
          </w:tcPr>
          <w:p w14:paraId="547B4B28" w14:textId="77777777" w:rsidR="00E31962" w:rsidRPr="00E35EB6" w:rsidRDefault="00E31962" w:rsidP="00610B9D">
            <w:pPr>
              <w:spacing w:line="276" w:lineRule="auto"/>
              <w:jc w:val="both"/>
              <w:rPr>
                <w:rFonts w:cs="Calibri"/>
                <w:b/>
                <w:bCs/>
              </w:rPr>
            </w:pPr>
          </w:p>
        </w:tc>
      </w:tr>
      <w:tr w:rsidR="00E31962" w:rsidRPr="00E35EB6" w14:paraId="2CD71A9C" w14:textId="77777777" w:rsidTr="00610B9D">
        <w:trPr>
          <w:trHeight w:val="265"/>
        </w:trPr>
        <w:tc>
          <w:tcPr>
            <w:tcW w:w="1190" w:type="pct"/>
            <w:shd w:val="clear" w:color="auto" w:fill="auto"/>
            <w:vAlign w:val="center"/>
          </w:tcPr>
          <w:p w14:paraId="0C72B1B9" w14:textId="77777777" w:rsidR="00E31962" w:rsidRPr="00E35EB6" w:rsidRDefault="00E31962" w:rsidP="006D4EA4">
            <w:pPr>
              <w:numPr>
                <w:ilvl w:val="0"/>
                <w:numId w:val="24"/>
              </w:numPr>
              <w:spacing w:line="276" w:lineRule="auto"/>
              <w:jc w:val="both"/>
              <w:rPr>
                <w:rFonts w:cs="Calibri"/>
                <w:bCs/>
              </w:rPr>
            </w:pPr>
            <w:r w:rsidRPr="00E35EB6">
              <w:rPr>
                <w:rFonts w:cs="Calibri"/>
                <w:bCs/>
              </w:rPr>
              <w:t>Ośrodek Wsparcia i Opieki nad Dzieckiem i Rodziną, ul. Wańkowicza 3</w:t>
            </w:r>
          </w:p>
          <w:p w14:paraId="2718BCAF" w14:textId="77777777" w:rsidR="00E31962" w:rsidRPr="00E35EB6" w:rsidRDefault="00E31962" w:rsidP="006D4EA4">
            <w:pPr>
              <w:numPr>
                <w:ilvl w:val="0"/>
                <w:numId w:val="24"/>
              </w:numPr>
              <w:spacing w:line="276" w:lineRule="auto"/>
              <w:jc w:val="both"/>
              <w:rPr>
                <w:rFonts w:cs="Calibri"/>
                <w:bCs/>
              </w:rPr>
            </w:pPr>
            <w:r w:rsidRPr="00E35EB6">
              <w:rPr>
                <w:rFonts w:cs="Calibri"/>
                <w:bCs/>
              </w:rPr>
              <w:t>Placówka Opiekuńczo-Wychowawcza „</w:t>
            </w:r>
            <w:proofErr w:type="spellStart"/>
            <w:r w:rsidRPr="00E35EB6">
              <w:rPr>
                <w:rFonts w:cs="Calibri"/>
                <w:bCs/>
              </w:rPr>
              <w:t>Nagórkowa</w:t>
            </w:r>
            <w:proofErr w:type="spellEnd"/>
            <w:r w:rsidRPr="00E35EB6">
              <w:rPr>
                <w:rFonts w:cs="Calibri"/>
                <w:bCs/>
              </w:rPr>
              <w:t xml:space="preserve"> Dolina”</w:t>
            </w:r>
          </w:p>
        </w:tc>
        <w:tc>
          <w:tcPr>
            <w:tcW w:w="577" w:type="pct"/>
            <w:shd w:val="clear" w:color="auto" w:fill="auto"/>
            <w:vAlign w:val="center"/>
          </w:tcPr>
          <w:p w14:paraId="7B0B3B12" w14:textId="77777777" w:rsidR="00E31962" w:rsidRPr="00E35EB6" w:rsidRDefault="00E31962" w:rsidP="00610B9D">
            <w:pPr>
              <w:spacing w:line="276" w:lineRule="auto"/>
              <w:jc w:val="both"/>
              <w:rPr>
                <w:rFonts w:cs="Calibri"/>
              </w:rPr>
            </w:pPr>
            <w:r w:rsidRPr="00E35EB6">
              <w:rPr>
                <w:rFonts w:cs="Calibri"/>
              </w:rPr>
              <w:t>2</w:t>
            </w:r>
          </w:p>
        </w:tc>
        <w:tc>
          <w:tcPr>
            <w:tcW w:w="790" w:type="pct"/>
            <w:shd w:val="clear" w:color="auto" w:fill="auto"/>
            <w:vAlign w:val="center"/>
          </w:tcPr>
          <w:p w14:paraId="78E615E6" w14:textId="77777777" w:rsidR="00E31962" w:rsidRPr="00E35EB6" w:rsidRDefault="00E31962" w:rsidP="00610B9D">
            <w:pPr>
              <w:spacing w:line="276" w:lineRule="auto"/>
              <w:jc w:val="both"/>
              <w:rPr>
                <w:rFonts w:cs="Calibri"/>
              </w:rPr>
            </w:pPr>
            <w:r w:rsidRPr="00E35EB6">
              <w:rPr>
                <w:rFonts w:cs="Calibri"/>
              </w:rPr>
              <w:t>25</w:t>
            </w:r>
          </w:p>
        </w:tc>
        <w:tc>
          <w:tcPr>
            <w:tcW w:w="716" w:type="pct"/>
            <w:shd w:val="clear" w:color="auto" w:fill="auto"/>
            <w:vAlign w:val="center"/>
          </w:tcPr>
          <w:p w14:paraId="2DE31C35" w14:textId="77777777" w:rsidR="00E31962" w:rsidRPr="00E35EB6" w:rsidRDefault="00E31962" w:rsidP="00610B9D">
            <w:pPr>
              <w:spacing w:line="276" w:lineRule="auto"/>
              <w:jc w:val="both"/>
              <w:rPr>
                <w:rFonts w:cs="Calibri"/>
              </w:rPr>
            </w:pPr>
            <w:r w:rsidRPr="00E35EB6">
              <w:rPr>
                <w:rFonts w:cs="Calibri"/>
              </w:rPr>
              <w:t>40</w:t>
            </w:r>
          </w:p>
        </w:tc>
        <w:tc>
          <w:tcPr>
            <w:tcW w:w="1213" w:type="pct"/>
            <w:vMerge/>
            <w:shd w:val="clear" w:color="auto" w:fill="auto"/>
            <w:vAlign w:val="center"/>
          </w:tcPr>
          <w:p w14:paraId="7CBDD645" w14:textId="77777777" w:rsidR="00E31962" w:rsidRPr="00E35EB6" w:rsidRDefault="00E31962" w:rsidP="00610B9D">
            <w:pPr>
              <w:spacing w:line="276" w:lineRule="auto"/>
              <w:jc w:val="both"/>
              <w:rPr>
                <w:rFonts w:cs="Calibri"/>
              </w:rPr>
            </w:pPr>
          </w:p>
        </w:tc>
        <w:tc>
          <w:tcPr>
            <w:tcW w:w="513" w:type="pct"/>
            <w:vMerge/>
            <w:shd w:val="clear" w:color="auto" w:fill="auto"/>
            <w:vAlign w:val="center"/>
          </w:tcPr>
          <w:p w14:paraId="19D21E0A" w14:textId="77777777" w:rsidR="00E31962" w:rsidRPr="00E35EB6" w:rsidRDefault="00E31962" w:rsidP="00610B9D">
            <w:pPr>
              <w:spacing w:line="276" w:lineRule="auto"/>
              <w:jc w:val="both"/>
              <w:rPr>
                <w:rFonts w:cs="Calibri"/>
                <w:b/>
                <w:bCs/>
              </w:rPr>
            </w:pPr>
          </w:p>
        </w:tc>
      </w:tr>
      <w:tr w:rsidR="00E31962" w:rsidRPr="00E35EB6" w14:paraId="4F8E632A" w14:textId="77777777" w:rsidTr="00610B9D">
        <w:trPr>
          <w:trHeight w:val="391"/>
        </w:trPr>
        <w:tc>
          <w:tcPr>
            <w:tcW w:w="1190" w:type="pct"/>
            <w:tcBorders>
              <w:top w:val="double" w:sz="2" w:space="0" w:color="9CC2E5"/>
            </w:tcBorders>
            <w:shd w:val="clear" w:color="auto" w:fill="auto"/>
            <w:vAlign w:val="center"/>
          </w:tcPr>
          <w:p w14:paraId="53249642" w14:textId="77777777" w:rsidR="00E31962" w:rsidRPr="00E35EB6" w:rsidRDefault="00E31962" w:rsidP="006D4EA4">
            <w:pPr>
              <w:numPr>
                <w:ilvl w:val="0"/>
                <w:numId w:val="24"/>
              </w:numPr>
              <w:spacing w:line="276" w:lineRule="auto"/>
              <w:jc w:val="both"/>
              <w:rPr>
                <w:rFonts w:cs="Calibri"/>
                <w:bCs/>
              </w:rPr>
            </w:pPr>
            <w:r w:rsidRPr="00E35EB6">
              <w:rPr>
                <w:rFonts w:cs="Calibri"/>
                <w:bCs/>
              </w:rPr>
              <w:t xml:space="preserve">Rodzinny Dom Dziecka Nr 3,ul. </w:t>
            </w:r>
            <w:proofErr w:type="spellStart"/>
            <w:r w:rsidRPr="00E35EB6">
              <w:rPr>
                <w:rFonts w:cs="Calibri"/>
                <w:bCs/>
              </w:rPr>
              <w:t>M.Skłodowskiej-Curie</w:t>
            </w:r>
            <w:proofErr w:type="spellEnd"/>
            <w:r w:rsidRPr="00E35EB6">
              <w:rPr>
                <w:rFonts w:cs="Calibri"/>
                <w:bCs/>
              </w:rPr>
              <w:t xml:space="preserve"> 9/5</w:t>
            </w:r>
          </w:p>
        </w:tc>
        <w:tc>
          <w:tcPr>
            <w:tcW w:w="577" w:type="pct"/>
            <w:tcBorders>
              <w:top w:val="double" w:sz="2" w:space="0" w:color="9CC2E5"/>
            </w:tcBorders>
            <w:shd w:val="clear" w:color="auto" w:fill="auto"/>
            <w:vAlign w:val="center"/>
          </w:tcPr>
          <w:p w14:paraId="3DA535AC" w14:textId="77777777" w:rsidR="00E31962" w:rsidRPr="00E35EB6" w:rsidRDefault="00E31962" w:rsidP="00610B9D">
            <w:pPr>
              <w:spacing w:line="276" w:lineRule="auto"/>
              <w:jc w:val="both"/>
              <w:rPr>
                <w:rFonts w:cs="Calibri"/>
                <w:bCs/>
              </w:rPr>
            </w:pPr>
            <w:r w:rsidRPr="00E35EB6">
              <w:rPr>
                <w:rFonts w:cs="Calibri"/>
                <w:bCs/>
              </w:rPr>
              <w:t>1</w:t>
            </w:r>
          </w:p>
        </w:tc>
        <w:tc>
          <w:tcPr>
            <w:tcW w:w="790" w:type="pct"/>
            <w:tcBorders>
              <w:top w:val="double" w:sz="2" w:space="0" w:color="9CC2E5"/>
            </w:tcBorders>
            <w:shd w:val="clear" w:color="auto" w:fill="auto"/>
            <w:vAlign w:val="center"/>
          </w:tcPr>
          <w:p w14:paraId="0608DD35" w14:textId="77777777" w:rsidR="00E31962" w:rsidRPr="00E35EB6" w:rsidRDefault="00E31962" w:rsidP="00610B9D">
            <w:pPr>
              <w:spacing w:line="276" w:lineRule="auto"/>
              <w:jc w:val="both"/>
              <w:rPr>
                <w:rFonts w:cs="Calibri"/>
                <w:bCs/>
              </w:rPr>
            </w:pPr>
            <w:r w:rsidRPr="00E35EB6">
              <w:rPr>
                <w:rFonts w:cs="Calibri"/>
                <w:bCs/>
              </w:rPr>
              <w:t>6</w:t>
            </w:r>
          </w:p>
        </w:tc>
        <w:tc>
          <w:tcPr>
            <w:tcW w:w="716" w:type="pct"/>
            <w:tcBorders>
              <w:top w:val="double" w:sz="2" w:space="0" w:color="9CC2E5"/>
            </w:tcBorders>
            <w:shd w:val="clear" w:color="auto" w:fill="auto"/>
            <w:vAlign w:val="center"/>
          </w:tcPr>
          <w:p w14:paraId="1D1AE5F1" w14:textId="77777777" w:rsidR="00E31962" w:rsidRPr="00E35EB6" w:rsidRDefault="00E31962" w:rsidP="00610B9D">
            <w:pPr>
              <w:spacing w:line="276" w:lineRule="auto"/>
              <w:jc w:val="both"/>
              <w:rPr>
                <w:rFonts w:cs="Calibri"/>
                <w:bCs/>
              </w:rPr>
            </w:pPr>
            <w:r w:rsidRPr="00E35EB6">
              <w:rPr>
                <w:rFonts w:cs="Calibri"/>
                <w:bCs/>
              </w:rPr>
              <w:t>6</w:t>
            </w:r>
          </w:p>
        </w:tc>
        <w:tc>
          <w:tcPr>
            <w:tcW w:w="1213" w:type="pct"/>
            <w:vMerge/>
            <w:tcBorders>
              <w:top w:val="double" w:sz="2" w:space="0" w:color="9CC2E5"/>
            </w:tcBorders>
            <w:shd w:val="clear" w:color="auto" w:fill="auto"/>
            <w:vAlign w:val="center"/>
          </w:tcPr>
          <w:p w14:paraId="2BF3FE0F" w14:textId="77777777" w:rsidR="00E31962" w:rsidRPr="00E35EB6" w:rsidRDefault="00E31962" w:rsidP="00610B9D">
            <w:pPr>
              <w:spacing w:line="276" w:lineRule="auto"/>
              <w:jc w:val="both"/>
              <w:rPr>
                <w:rFonts w:cs="Calibri"/>
                <w:b/>
                <w:bCs/>
              </w:rPr>
            </w:pPr>
          </w:p>
        </w:tc>
        <w:tc>
          <w:tcPr>
            <w:tcW w:w="513" w:type="pct"/>
            <w:vMerge/>
            <w:tcBorders>
              <w:top w:val="double" w:sz="2" w:space="0" w:color="9CC2E5"/>
            </w:tcBorders>
            <w:shd w:val="clear" w:color="auto" w:fill="auto"/>
            <w:vAlign w:val="center"/>
          </w:tcPr>
          <w:p w14:paraId="4A663F12" w14:textId="77777777" w:rsidR="00E31962" w:rsidRPr="00E35EB6" w:rsidRDefault="00E31962" w:rsidP="00610B9D">
            <w:pPr>
              <w:spacing w:line="276" w:lineRule="auto"/>
              <w:jc w:val="both"/>
              <w:rPr>
                <w:rFonts w:cs="Calibri"/>
                <w:b/>
                <w:bCs/>
              </w:rPr>
            </w:pPr>
          </w:p>
        </w:tc>
      </w:tr>
    </w:tbl>
    <w:p w14:paraId="247F22FE" w14:textId="77777777" w:rsidR="00E31962" w:rsidRPr="00E35EB6" w:rsidRDefault="00E31962" w:rsidP="00E31962">
      <w:pPr>
        <w:spacing w:line="276" w:lineRule="auto"/>
        <w:jc w:val="both"/>
        <w:rPr>
          <w:rFonts w:cs="Calibri"/>
          <w:i/>
          <w:sz w:val="18"/>
          <w:szCs w:val="18"/>
        </w:rPr>
      </w:pPr>
      <w:r w:rsidRPr="00E35EB6">
        <w:rPr>
          <w:rFonts w:cs="Calibri"/>
          <w:i/>
          <w:sz w:val="18"/>
          <w:szCs w:val="18"/>
        </w:rPr>
        <w:t>Źródło: Dane MOPS- opracowanie własne DPZ</w:t>
      </w:r>
    </w:p>
    <w:p w14:paraId="3C6E30DB" w14:textId="77777777" w:rsidR="00E31962" w:rsidRPr="00E35EB6" w:rsidRDefault="00E31962" w:rsidP="00E31962">
      <w:pPr>
        <w:spacing w:line="276" w:lineRule="auto"/>
        <w:ind w:firstLine="708"/>
        <w:jc w:val="both"/>
        <w:rPr>
          <w:rFonts w:cs="Calibri"/>
        </w:rPr>
      </w:pPr>
    </w:p>
    <w:p w14:paraId="6A551F71" w14:textId="77777777" w:rsidR="00E31962" w:rsidRPr="00E35EB6" w:rsidRDefault="00E31962" w:rsidP="00E31962">
      <w:pPr>
        <w:widowControl w:val="0"/>
        <w:suppressAutoHyphens/>
        <w:autoSpaceDN w:val="0"/>
        <w:spacing w:line="276" w:lineRule="auto"/>
        <w:ind w:firstLine="708"/>
        <w:jc w:val="both"/>
        <w:rPr>
          <w:rFonts w:eastAsia="SimSun" w:cs="Calibri"/>
          <w:kern w:val="3"/>
          <w:lang w:eastAsia="zh-CN" w:bidi="hi-IN"/>
        </w:rPr>
      </w:pPr>
      <w:r w:rsidRPr="00E35EB6">
        <w:rPr>
          <w:rFonts w:eastAsia="SimSun" w:cs="Calibri"/>
          <w:kern w:val="3"/>
          <w:lang w:eastAsia="zh-CN" w:bidi="hi-IN"/>
        </w:rPr>
        <w:t xml:space="preserve">Dział Pieczy Zastępczej w strukturze działu ma dwie placówki opiekuńczo-wychowawcze z miejscami interwencyjnymi: Ośrodek Wsparcia i Opieki Nad Dzieckiem i Rodziną oraz Placówka Opiekuńczo-Wychowawcza </w:t>
      </w:r>
      <w:proofErr w:type="spellStart"/>
      <w:r w:rsidRPr="00E35EB6">
        <w:rPr>
          <w:rFonts w:eastAsia="SimSun" w:cs="Calibri"/>
          <w:kern w:val="3"/>
          <w:lang w:eastAsia="zh-CN" w:bidi="hi-IN"/>
        </w:rPr>
        <w:t>Nagórkowa</w:t>
      </w:r>
      <w:proofErr w:type="spellEnd"/>
      <w:r w:rsidRPr="00E35EB6">
        <w:rPr>
          <w:rFonts w:eastAsia="SimSun" w:cs="Calibri"/>
          <w:kern w:val="3"/>
          <w:lang w:eastAsia="zh-CN" w:bidi="hi-IN"/>
        </w:rPr>
        <w:t xml:space="preserve"> Dolina  w Olsztynie. Obie placówki w roku 2024 r. współpracowały z :</w:t>
      </w:r>
    </w:p>
    <w:p w14:paraId="5EA422BE"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 xml:space="preserve">- Fundacją dla Dzieci i Młodzieży w Olsztynie Kółko Graniaste, która wspiera placówki w formie  organizacji czasu wolnego (wyjścia do kina, </w:t>
      </w:r>
      <w:proofErr w:type="spellStart"/>
      <w:r w:rsidRPr="00E35EB6">
        <w:rPr>
          <w:rFonts w:eastAsia="SimSun" w:cs="Calibri"/>
          <w:kern w:val="3"/>
          <w:lang w:eastAsia="zh-CN" w:bidi="hi-IN"/>
        </w:rPr>
        <w:t>sal</w:t>
      </w:r>
      <w:proofErr w:type="spellEnd"/>
      <w:r w:rsidRPr="00E35EB6">
        <w:rPr>
          <w:rFonts w:eastAsia="SimSun" w:cs="Calibri"/>
          <w:kern w:val="3"/>
          <w:lang w:eastAsia="zh-CN" w:bidi="hi-IN"/>
        </w:rPr>
        <w:t xml:space="preserve"> zabaw, </w:t>
      </w:r>
      <w:proofErr w:type="spellStart"/>
      <w:r w:rsidRPr="00E35EB6">
        <w:rPr>
          <w:rFonts w:eastAsia="SimSun" w:cs="Calibri"/>
          <w:kern w:val="3"/>
          <w:lang w:eastAsia="zh-CN" w:bidi="hi-IN"/>
        </w:rPr>
        <w:t>McDonald</w:t>
      </w:r>
      <w:r>
        <w:rPr>
          <w:rFonts w:eastAsia="SimSun" w:cs="Calibri"/>
          <w:kern w:val="3"/>
          <w:lang w:eastAsia="zh-CN" w:bidi="hi-IN"/>
        </w:rPr>
        <w:t>’s</w:t>
      </w:r>
      <w:proofErr w:type="spellEnd"/>
      <w:r w:rsidRPr="00E35EB6">
        <w:rPr>
          <w:rFonts w:eastAsia="SimSun" w:cs="Calibri"/>
          <w:kern w:val="3"/>
          <w:lang w:eastAsia="zh-CN" w:bidi="hi-IN"/>
        </w:rPr>
        <w:t xml:space="preserve">), warsztatów i organizacji imprez okolicznościowych oraz paczek świątecznych dla każdego dziecka. </w:t>
      </w:r>
    </w:p>
    <w:p w14:paraId="59D5B40E"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 xml:space="preserve">- Niepublicznym Przedszkolem z Oddziałami Integracyjnymi „Dziecięce Marzenia” w Olsztynie, do którego nieodpłatnie uczęszczają wychowankowie (gdzie wspierany jest rozwój dzieci). </w:t>
      </w:r>
    </w:p>
    <w:p w14:paraId="76695F8A"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 xml:space="preserve">- Fundacją </w:t>
      </w:r>
      <w:proofErr w:type="spellStart"/>
      <w:r w:rsidRPr="00E35EB6">
        <w:rPr>
          <w:rFonts w:eastAsia="SimSun" w:cs="Calibri"/>
          <w:kern w:val="3"/>
          <w:lang w:eastAsia="zh-CN" w:bidi="hi-IN"/>
        </w:rPr>
        <w:t>Nutricia</w:t>
      </w:r>
      <w:proofErr w:type="spellEnd"/>
      <w:r w:rsidRPr="00E35EB6">
        <w:rPr>
          <w:rFonts w:eastAsia="SimSun" w:cs="Calibri"/>
          <w:kern w:val="3"/>
          <w:lang w:eastAsia="zh-CN" w:bidi="hi-IN"/>
        </w:rPr>
        <w:t xml:space="preserve">, dzięki której co miesiąc w formie darowizny przekazywane są specjalistyczne art. żywnościowe dla dzieci. </w:t>
      </w:r>
    </w:p>
    <w:p w14:paraId="438324E6"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 xml:space="preserve">- Pocztą Polską - dzięki współpracy dzieci z placówek otrzymały paczki ze słodyczami, zabawkami, grami, książeczkami, artykułami szkolnymi. </w:t>
      </w:r>
    </w:p>
    <w:p w14:paraId="192B5776"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 xml:space="preserve">- Przedsiębiorstwem Wodociągów i Kanalizacji w Olsztynie oraz Jednostką Wojska Polskiego z Ostródy zorganizowali w ramach wolontariatu pracowniczego dla każdego dziecka paczki świąteczne . </w:t>
      </w:r>
    </w:p>
    <w:p w14:paraId="2EC6FD6B"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 xml:space="preserve">- Troje dzieci uczęszcza na zajęcia wspierające ich rozwój i wyjazdy organizowane przez Stowarzyszenie Pielęgnujemy Więzi. </w:t>
      </w:r>
    </w:p>
    <w:p w14:paraId="22F4CA83"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 xml:space="preserve">- Bank CITI Handlowy w ramach wolontariatu pracowniczego odnowił plac zabaw, dokupił wyposażenie na plac zabaw, kupił meble do pokoju nauki. </w:t>
      </w:r>
    </w:p>
    <w:p w14:paraId="2409D8DC"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 xml:space="preserve">- Bank PKO w ramach konkursu przekazał środki pieniężne </w:t>
      </w:r>
      <w:r w:rsidRPr="00E35EB6">
        <w:rPr>
          <w:rFonts w:eastAsia="SimSun" w:cs="Calibri"/>
          <w:kern w:val="1"/>
          <w:lang w:eastAsia="hi-IN" w:bidi="hi-IN"/>
        </w:rPr>
        <w:t>na zajęcia logopedyczne dla wychowanka oraz zakup</w:t>
      </w:r>
      <w:r w:rsidRPr="00E35EB6">
        <w:rPr>
          <w:rFonts w:eastAsia="SimSun" w:cs="Calibri"/>
          <w:kern w:val="3"/>
          <w:lang w:eastAsia="zh-CN" w:bidi="hi-IN"/>
        </w:rPr>
        <w:t xml:space="preserve"> 2 czteroosobowych wózków, dzięki którym większa liczba dzieci z Ośrodka może wyjść poza teren placówki i zajęcia logopedyczne dla wychowanka. </w:t>
      </w:r>
    </w:p>
    <w:p w14:paraId="28D13E86"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Ponadto placówki w ciągu roku wspierane są przez szkoły, przedszkola, osoby prywatne, które przekazały odzież, zabawki ,pampersy ,środki pielęgnacyjne i słodycze.</w:t>
      </w:r>
    </w:p>
    <w:p w14:paraId="7E5862E8" w14:textId="77777777" w:rsidR="00E31962" w:rsidRPr="00E35EB6" w:rsidRDefault="00E31962" w:rsidP="00E31962">
      <w:pPr>
        <w:widowControl w:val="0"/>
        <w:suppressAutoHyphens/>
        <w:autoSpaceDN w:val="0"/>
        <w:spacing w:line="276" w:lineRule="auto"/>
        <w:ind w:firstLine="708"/>
        <w:jc w:val="both"/>
        <w:rPr>
          <w:rFonts w:eastAsia="SimSun" w:cs="Calibri"/>
          <w:kern w:val="3"/>
          <w:lang w:eastAsia="zh-CN" w:bidi="hi-IN"/>
        </w:rPr>
      </w:pPr>
      <w:r w:rsidRPr="00E35EB6">
        <w:rPr>
          <w:rFonts w:eastAsia="SimSun" w:cs="Calibri"/>
          <w:kern w:val="3"/>
          <w:lang w:eastAsia="zh-CN" w:bidi="hi-IN"/>
        </w:rPr>
        <w:lastRenderedPageBreak/>
        <w:t>W roku 2024 placówka otrzymała w darowiźnie karnety na wejście do kina, sali zabaw, marketu, nową kanapę, prześcieradła, kołdry, poduszki, nawilżacze, 2 tablety, szczoteczki elektryczne do zębów oraz konsolę do gier.</w:t>
      </w:r>
    </w:p>
    <w:p w14:paraId="1FD76262" w14:textId="77777777" w:rsidR="00E31962"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Działania prowadzone przez powyższe placówki mają na celu poprawę jakości funkcjonowania dzieci poprzez rozwijanie ich zainteresowań, umiejętności  społecznych, umiejętności spędzania czasu wolnego, budowania wzajemnych relacji i szacunku.</w:t>
      </w:r>
    </w:p>
    <w:p w14:paraId="24E60612" w14:textId="77777777" w:rsidR="00E31962" w:rsidRDefault="00E31962" w:rsidP="00E31962">
      <w:pPr>
        <w:widowControl w:val="0"/>
        <w:suppressAutoHyphens/>
        <w:autoSpaceDN w:val="0"/>
        <w:spacing w:line="276" w:lineRule="auto"/>
        <w:jc w:val="both"/>
        <w:rPr>
          <w:rFonts w:eastAsia="SimSun" w:cs="Calibri"/>
          <w:kern w:val="3"/>
          <w:lang w:eastAsia="zh-CN" w:bidi="hi-IN"/>
        </w:rPr>
      </w:pPr>
    </w:p>
    <w:p w14:paraId="2783AA6C" w14:textId="77777777" w:rsidR="00E31962" w:rsidRPr="000E54D0" w:rsidRDefault="00E31962" w:rsidP="00E31962">
      <w:pPr>
        <w:pStyle w:val="Nagwek2"/>
        <w:jc w:val="both"/>
        <w:rPr>
          <w:rFonts w:asciiTheme="minorHAnsi" w:eastAsia="SimSun" w:hAnsiTheme="minorHAnsi" w:cstheme="minorHAnsi"/>
          <w:b/>
          <w:bCs/>
          <w:color w:val="auto"/>
          <w:sz w:val="24"/>
          <w:szCs w:val="24"/>
          <w:lang w:eastAsia="zh-CN" w:bidi="hi-IN"/>
        </w:rPr>
      </w:pPr>
      <w:bookmarkStart w:id="31" w:name="_Toc191972735"/>
      <w:bookmarkStart w:id="32" w:name="_Toc191977337"/>
      <w:r w:rsidRPr="000E54D0">
        <w:rPr>
          <w:rFonts w:asciiTheme="minorHAnsi" w:eastAsia="SimSun" w:hAnsiTheme="minorHAnsi" w:cstheme="minorHAnsi"/>
          <w:b/>
          <w:bCs/>
          <w:color w:val="auto"/>
          <w:sz w:val="24"/>
          <w:szCs w:val="24"/>
          <w:lang w:eastAsia="zh-CN" w:bidi="hi-IN"/>
        </w:rPr>
        <w:t>5.2 Rodzinna piecza zastępcza</w:t>
      </w:r>
      <w:bookmarkEnd w:id="31"/>
      <w:bookmarkEnd w:id="32"/>
    </w:p>
    <w:p w14:paraId="012DA876" w14:textId="77777777" w:rsidR="00E31962" w:rsidRDefault="00E31962" w:rsidP="00E31962">
      <w:pPr>
        <w:rPr>
          <w:lang w:eastAsia="zh-CN" w:bidi="hi-IN"/>
        </w:rPr>
      </w:pPr>
    </w:p>
    <w:p w14:paraId="4FA46552" w14:textId="77777777" w:rsidR="00E31962" w:rsidRPr="00E35EB6" w:rsidRDefault="00E31962" w:rsidP="00E31962">
      <w:pPr>
        <w:spacing w:line="276" w:lineRule="auto"/>
        <w:ind w:firstLine="708"/>
        <w:jc w:val="both"/>
        <w:rPr>
          <w:rFonts w:cs="Calibri"/>
        </w:rPr>
      </w:pPr>
      <w:r w:rsidRPr="00E35EB6">
        <w:rPr>
          <w:rFonts w:cs="Calibri"/>
        </w:rPr>
        <w:t xml:space="preserve">W ciągu całego 2024 roku rodzinną pieczą zastępczą w Olsztynie objętych było łącznie 259 dzieci (w tym 1 dziecko - obywatel Ukrainy), które przebywały w </w:t>
      </w:r>
      <w:r w:rsidRPr="00E35EB6">
        <w:rPr>
          <w:rFonts w:cs="Calibri"/>
          <w:bCs/>
        </w:rPr>
        <w:t>187</w:t>
      </w:r>
      <w:r w:rsidRPr="00E35EB6">
        <w:rPr>
          <w:rFonts w:cs="Calibri"/>
          <w:b/>
        </w:rPr>
        <w:t xml:space="preserve"> </w:t>
      </w:r>
      <w:r w:rsidRPr="00E35EB6">
        <w:rPr>
          <w:rFonts w:cs="Calibri"/>
        </w:rPr>
        <w:t>rodzinach zastępczych.</w:t>
      </w:r>
      <w:r w:rsidRPr="00E35EB6">
        <w:rPr>
          <w:rFonts w:cs="Calibri"/>
          <w:b/>
        </w:rPr>
        <w:t xml:space="preserve"> </w:t>
      </w:r>
      <w:r w:rsidRPr="00E35EB6">
        <w:rPr>
          <w:rFonts w:cs="Calibri"/>
          <w:bCs/>
        </w:rPr>
        <w:t>W ciągu roku 2024r., 5</w:t>
      </w:r>
      <w:r w:rsidRPr="00E35EB6">
        <w:rPr>
          <w:rFonts w:cs="Calibri"/>
          <w:b/>
        </w:rPr>
        <w:t xml:space="preserve"> </w:t>
      </w:r>
      <w:r w:rsidRPr="00E35EB6">
        <w:rPr>
          <w:rFonts w:cs="Calibri"/>
          <w:bCs/>
        </w:rPr>
        <w:t xml:space="preserve">dzieci </w:t>
      </w:r>
      <w:r w:rsidRPr="00E35EB6">
        <w:rPr>
          <w:rFonts w:cs="Calibri"/>
        </w:rPr>
        <w:t xml:space="preserve">powróciło do rodziców biologicznych( 4 dzieci do 18 r.ż. i 1 powyżej 18 r.ż.), </w:t>
      </w:r>
      <w:r w:rsidRPr="00E35EB6">
        <w:rPr>
          <w:rFonts w:cs="Calibri"/>
          <w:bCs/>
        </w:rPr>
        <w:t>4</w:t>
      </w:r>
      <w:r w:rsidRPr="00E35EB6">
        <w:rPr>
          <w:rFonts w:cs="Calibri"/>
          <w:b/>
        </w:rPr>
        <w:t xml:space="preserve"> </w:t>
      </w:r>
      <w:r w:rsidRPr="00E35EB6">
        <w:rPr>
          <w:rFonts w:cs="Calibri"/>
        </w:rPr>
        <w:t>zostało przysposobionych, 4</w:t>
      </w:r>
      <w:r w:rsidRPr="00E35EB6">
        <w:rPr>
          <w:rFonts w:cs="Calibri"/>
          <w:b/>
          <w:bCs/>
        </w:rPr>
        <w:t xml:space="preserve"> </w:t>
      </w:r>
      <w:r w:rsidRPr="00E35EB6">
        <w:rPr>
          <w:rFonts w:cs="Calibri"/>
        </w:rPr>
        <w:t>zostało umieszczonych w rodzinnej pieczy zastępczej, 6 zostało umieszczonych w instytucjonalnej pieczy zastępczej, 15 dzieci usamodzielniło się, z tego 1 powróciło do rodziny naturalnej, a 14</w:t>
      </w:r>
      <w:r w:rsidRPr="00E35EB6">
        <w:rPr>
          <w:rFonts w:cs="Calibri"/>
          <w:b/>
          <w:bCs/>
        </w:rPr>
        <w:t xml:space="preserve"> </w:t>
      </w:r>
      <w:r w:rsidRPr="00E35EB6">
        <w:rPr>
          <w:rFonts w:cs="Calibri"/>
        </w:rPr>
        <w:t>usamodzielniło się i założyło własne gospodarstwo domowe.</w:t>
      </w:r>
    </w:p>
    <w:p w14:paraId="70CFEC4E" w14:textId="77777777" w:rsidR="00E31962" w:rsidRPr="00E35EB6" w:rsidRDefault="00E31962" w:rsidP="00E31962">
      <w:pPr>
        <w:spacing w:line="276" w:lineRule="auto"/>
        <w:jc w:val="both"/>
        <w:rPr>
          <w:rFonts w:cs="Calibri"/>
        </w:rPr>
      </w:pPr>
    </w:p>
    <w:p w14:paraId="73A958C1" w14:textId="77777777" w:rsidR="00E31962" w:rsidRPr="00E35EB6" w:rsidRDefault="00E31962" w:rsidP="00E31962">
      <w:pPr>
        <w:spacing w:line="276" w:lineRule="auto"/>
        <w:jc w:val="both"/>
        <w:rPr>
          <w:rFonts w:cs="Calibri"/>
          <w:i/>
          <w:iCs/>
          <w:sz w:val="18"/>
          <w:szCs w:val="18"/>
        </w:rPr>
      </w:pPr>
      <w:r w:rsidRPr="00E35EB6">
        <w:rPr>
          <w:rFonts w:cs="Calibri"/>
          <w:i/>
          <w:iCs/>
          <w:sz w:val="18"/>
          <w:szCs w:val="18"/>
        </w:rPr>
        <w:t>Tabela nr 8. Liczba dzieci objętych rodzinną pieczą zastępczą w latach 2022-2024</w:t>
      </w:r>
    </w:p>
    <w:tbl>
      <w:tblPr>
        <w:tblpPr w:leftFromText="141" w:rightFromText="141" w:vertAnchor="text" w:horzAnchor="page" w:tblpX="1400" w:tblpY="169"/>
        <w:tblW w:w="948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4385"/>
        <w:gridCol w:w="1701"/>
        <w:gridCol w:w="1701"/>
        <w:gridCol w:w="1701"/>
      </w:tblGrid>
      <w:tr w:rsidR="00E31962" w:rsidRPr="00E35EB6" w14:paraId="59A55A16" w14:textId="77777777" w:rsidTr="00610B9D">
        <w:trPr>
          <w:trHeight w:val="699"/>
        </w:trPr>
        <w:tc>
          <w:tcPr>
            <w:tcW w:w="4385" w:type="dxa"/>
            <w:tcBorders>
              <w:bottom w:val="single" w:sz="12" w:space="0" w:color="9CC2E5"/>
            </w:tcBorders>
            <w:shd w:val="clear" w:color="auto" w:fill="auto"/>
            <w:vAlign w:val="center"/>
          </w:tcPr>
          <w:p w14:paraId="42BEDE06" w14:textId="77777777" w:rsidR="00E31962" w:rsidRPr="00E35EB6" w:rsidRDefault="00E31962" w:rsidP="00610B9D">
            <w:pPr>
              <w:spacing w:line="276" w:lineRule="auto"/>
              <w:jc w:val="both"/>
              <w:rPr>
                <w:rFonts w:cs="Calibri"/>
                <w:b/>
                <w:bCs/>
                <w:i/>
                <w:sz w:val="20"/>
                <w:szCs w:val="20"/>
              </w:rPr>
            </w:pPr>
          </w:p>
          <w:p w14:paraId="2F58540A" w14:textId="77777777" w:rsidR="00E31962" w:rsidRPr="00E35EB6" w:rsidRDefault="00E31962" w:rsidP="00610B9D">
            <w:pPr>
              <w:spacing w:line="276" w:lineRule="auto"/>
              <w:jc w:val="both"/>
              <w:rPr>
                <w:rFonts w:cs="Calibri"/>
                <w:b/>
                <w:bCs/>
                <w:i/>
                <w:sz w:val="20"/>
                <w:szCs w:val="20"/>
              </w:rPr>
            </w:pPr>
            <w:r w:rsidRPr="00E35EB6">
              <w:rPr>
                <w:rFonts w:cs="Calibri"/>
                <w:b/>
                <w:bCs/>
                <w:i/>
                <w:sz w:val="20"/>
                <w:szCs w:val="20"/>
              </w:rPr>
              <w:t>Opis</w:t>
            </w:r>
          </w:p>
          <w:p w14:paraId="6A9CBE86" w14:textId="77777777" w:rsidR="00E31962" w:rsidRPr="00E35EB6" w:rsidRDefault="00E31962" w:rsidP="00610B9D">
            <w:pPr>
              <w:spacing w:line="276" w:lineRule="auto"/>
              <w:jc w:val="both"/>
              <w:rPr>
                <w:rFonts w:cs="Calibri"/>
                <w:b/>
                <w:bCs/>
                <w:i/>
                <w:sz w:val="20"/>
                <w:szCs w:val="20"/>
              </w:rPr>
            </w:pPr>
          </w:p>
        </w:tc>
        <w:tc>
          <w:tcPr>
            <w:tcW w:w="1701" w:type="dxa"/>
            <w:tcBorders>
              <w:bottom w:val="single" w:sz="12" w:space="0" w:color="9CC2E5"/>
            </w:tcBorders>
            <w:vAlign w:val="center"/>
          </w:tcPr>
          <w:p w14:paraId="1A46120B" w14:textId="77777777" w:rsidR="00E31962" w:rsidRPr="00E35EB6" w:rsidRDefault="00E31962" w:rsidP="00610B9D">
            <w:pPr>
              <w:spacing w:line="276" w:lineRule="auto"/>
              <w:jc w:val="both"/>
              <w:rPr>
                <w:rFonts w:cs="Calibri"/>
                <w:b/>
                <w:bCs/>
                <w:i/>
                <w:sz w:val="20"/>
                <w:szCs w:val="20"/>
              </w:rPr>
            </w:pPr>
            <w:r w:rsidRPr="00E35EB6">
              <w:rPr>
                <w:rFonts w:cs="Calibri"/>
                <w:b/>
                <w:bCs/>
                <w:i/>
                <w:sz w:val="20"/>
                <w:szCs w:val="20"/>
              </w:rPr>
              <w:t>2022</w:t>
            </w:r>
          </w:p>
        </w:tc>
        <w:tc>
          <w:tcPr>
            <w:tcW w:w="1701" w:type="dxa"/>
            <w:tcBorders>
              <w:bottom w:val="single" w:sz="12" w:space="0" w:color="9CC2E5"/>
            </w:tcBorders>
            <w:vAlign w:val="center"/>
          </w:tcPr>
          <w:p w14:paraId="0D2EF10A" w14:textId="77777777" w:rsidR="00E31962" w:rsidRPr="00E35EB6" w:rsidRDefault="00E31962" w:rsidP="00610B9D">
            <w:pPr>
              <w:spacing w:line="276" w:lineRule="auto"/>
              <w:jc w:val="both"/>
              <w:rPr>
                <w:rFonts w:cs="Calibri"/>
                <w:b/>
                <w:bCs/>
                <w:i/>
                <w:sz w:val="20"/>
                <w:szCs w:val="20"/>
                <w:highlight w:val="yellow"/>
              </w:rPr>
            </w:pPr>
            <w:r w:rsidRPr="00E35EB6">
              <w:rPr>
                <w:rFonts w:cs="Calibri"/>
                <w:b/>
                <w:bCs/>
                <w:i/>
                <w:sz w:val="20"/>
                <w:szCs w:val="20"/>
              </w:rPr>
              <w:t>2023</w:t>
            </w:r>
          </w:p>
        </w:tc>
        <w:tc>
          <w:tcPr>
            <w:tcW w:w="1701" w:type="dxa"/>
            <w:tcBorders>
              <w:bottom w:val="single" w:sz="12" w:space="0" w:color="9CC2E5"/>
            </w:tcBorders>
            <w:vAlign w:val="center"/>
          </w:tcPr>
          <w:p w14:paraId="5CE1B338" w14:textId="77777777" w:rsidR="00E31962" w:rsidRPr="00E35EB6" w:rsidRDefault="00E31962" w:rsidP="00610B9D">
            <w:pPr>
              <w:spacing w:line="276" w:lineRule="auto"/>
              <w:jc w:val="both"/>
              <w:rPr>
                <w:rFonts w:cs="Calibri"/>
                <w:b/>
                <w:bCs/>
                <w:i/>
                <w:sz w:val="20"/>
                <w:szCs w:val="20"/>
                <w:highlight w:val="yellow"/>
              </w:rPr>
            </w:pPr>
            <w:r w:rsidRPr="00E35EB6">
              <w:rPr>
                <w:rFonts w:cs="Calibri"/>
                <w:b/>
                <w:bCs/>
                <w:i/>
                <w:sz w:val="20"/>
                <w:szCs w:val="20"/>
              </w:rPr>
              <w:t>2024</w:t>
            </w:r>
          </w:p>
        </w:tc>
      </w:tr>
      <w:tr w:rsidR="00E31962" w:rsidRPr="00E35EB6" w14:paraId="16935049" w14:textId="77777777" w:rsidTr="00610B9D">
        <w:trPr>
          <w:trHeight w:val="316"/>
        </w:trPr>
        <w:tc>
          <w:tcPr>
            <w:tcW w:w="4385" w:type="dxa"/>
            <w:shd w:val="clear" w:color="auto" w:fill="auto"/>
            <w:vAlign w:val="center"/>
          </w:tcPr>
          <w:p w14:paraId="377DE9AA"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Rodziny zastępcze ogółem</w:t>
            </w:r>
          </w:p>
        </w:tc>
        <w:tc>
          <w:tcPr>
            <w:tcW w:w="1701" w:type="dxa"/>
            <w:vAlign w:val="center"/>
          </w:tcPr>
          <w:p w14:paraId="7479F945"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172</w:t>
            </w:r>
          </w:p>
        </w:tc>
        <w:tc>
          <w:tcPr>
            <w:tcW w:w="1701" w:type="dxa"/>
            <w:vAlign w:val="center"/>
          </w:tcPr>
          <w:p w14:paraId="065CB618"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183</w:t>
            </w:r>
          </w:p>
        </w:tc>
        <w:tc>
          <w:tcPr>
            <w:tcW w:w="1701" w:type="dxa"/>
            <w:vAlign w:val="center"/>
          </w:tcPr>
          <w:p w14:paraId="2DC26B18"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187</w:t>
            </w:r>
          </w:p>
        </w:tc>
      </w:tr>
      <w:tr w:rsidR="00E31962" w:rsidRPr="00E35EB6" w14:paraId="5CA68371" w14:textId="77777777" w:rsidTr="00610B9D">
        <w:trPr>
          <w:trHeight w:val="172"/>
        </w:trPr>
        <w:tc>
          <w:tcPr>
            <w:tcW w:w="4385" w:type="dxa"/>
            <w:shd w:val="clear" w:color="auto" w:fill="auto"/>
            <w:vAlign w:val="center"/>
          </w:tcPr>
          <w:p w14:paraId="2C7BCED2" w14:textId="77777777" w:rsidR="00E31962" w:rsidRPr="00E35EB6" w:rsidRDefault="00E31962" w:rsidP="00610B9D">
            <w:pPr>
              <w:spacing w:line="276" w:lineRule="auto"/>
              <w:jc w:val="both"/>
              <w:rPr>
                <w:rFonts w:cs="Calibri"/>
                <w:bCs/>
                <w:sz w:val="20"/>
                <w:szCs w:val="20"/>
              </w:rPr>
            </w:pPr>
          </w:p>
          <w:p w14:paraId="24BA2103"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Dzieci w rodzinach zastępczych ogółem</w:t>
            </w:r>
          </w:p>
          <w:p w14:paraId="139137F3" w14:textId="77777777" w:rsidR="00E31962" w:rsidRPr="00E35EB6" w:rsidRDefault="00E31962" w:rsidP="00610B9D">
            <w:pPr>
              <w:spacing w:line="276" w:lineRule="auto"/>
              <w:jc w:val="both"/>
              <w:rPr>
                <w:rFonts w:cs="Calibri"/>
                <w:bCs/>
                <w:sz w:val="20"/>
                <w:szCs w:val="20"/>
              </w:rPr>
            </w:pPr>
          </w:p>
        </w:tc>
        <w:tc>
          <w:tcPr>
            <w:tcW w:w="1701" w:type="dxa"/>
            <w:vAlign w:val="center"/>
          </w:tcPr>
          <w:p w14:paraId="451C202C"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242</w:t>
            </w:r>
          </w:p>
        </w:tc>
        <w:tc>
          <w:tcPr>
            <w:tcW w:w="1701" w:type="dxa"/>
            <w:vAlign w:val="center"/>
          </w:tcPr>
          <w:p w14:paraId="630B08FB"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256</w:t>
            </w:r>
          </w:p>
        </w:tc>
        <w:tc>
          <w:tcPr>
            <w:tcW w:w="1701" w:type="dxa"/>
            <w:vAlign w:val="center"/>
          </w:tcPr>
          <w:p w14:paraId="39646C96"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259</w:t>
            </w:r>
          </w:p>
        </w:tc>
      </w:tr>
      <w:tr w:rsidR="00E31962" w:rsidRPr="00E35EB6" w14:paraId="6DE575AD" w14:textId="77777777" w:rsidTr="00610B9D">
        <w:trPr>
          <w:trHeight w:val="172"/>
        </w:trPr>
        <w:tc>
          <w:tcPr>
            <w:tcW w:w="4385" w:type="dxa"/>
            <w:shd w:val="clear" w:color="auto" w:fill="auto"/>
            <w:vAlign w:val="center"/>
          </w:tcPr>
          <w:p w14:paraId="7B0D74CB"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Spokrewnione rodziny zastępcze</w:t>
            </w:r>
          </w:p>
        </w:tc>
        <w:tc>
          <w:tcPr>
            <w:tcW w:w="1701" w:type="dxa"/>
            <w:vAlign w:val="center"/>
          </w:tcPr>
          <w:p w14:paraId="4E467B6B"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113</w:t>
            </w:r>
          </w:p>
        </w:tc>
        <w:tc>
          <w:tcPr>
            <w:tcW w:w="1701" w:type="dxa"/>
            <w:vAlign w:val="center"/>
          </w:tcPr>
          <w:p w14:paraId="00F99277"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123</w:t>
            </w:r>
          </w:p>
        </w:tc>
        <w:tc>
          <w:tcPr>
            <w:tcW w:w="1701" w:type="dxa"/>
            <w:vAlign w:val="center"/>
          </w:tcPr>
          <w:p w14:paraId="01748380"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125</w:t>
            </w:r>
          </w:p>
        </w:tc>
      </w:tr>
      <w:tr w:rsidR="00E31962" w:rsidRPr="00E35EB6" w14:paraId="354EE717" w14:textId="77777777" w:rsidTr="00610B9D">
        <w:trPr>
          <w:trHeight w:val="211"/>
        </w:trPr>
        <w:tc>
          <w:tcPr>
            <w:tcW w:w="4385" w:type="dxa"/>
            <w:shd w:val="clear" w:color="auto" w:fill="auto"/>
            <w:vAlign w:val="center"/>
          </w:tcPr>
          <w:p w14:paraId="16E071AF" w14:textId="77777777" w:rsidR="00E31962" w:rsidRPr="00E35EB6" w:rsidRDefault="00E31962" w:rsidP="00610B9D">
            <w:pPr>
              <w:spacing w:line="276" w:lineRule="auto"/>
              <w:jc w:val="both"/>
              <w:rPr>
                <w:rFonts w:cs="Calibri"/>
                <w:bCs/>
                <w:sz w:val="20"/>
                <w:szCs w:val="20"/>
              </w:rPr>
            </w:pPr>
          </w:p>
          <w:p w14:paraId="3B760D3B"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Dzieci w rodzinach spokrewnionych</w:t>
            </w:r>
          </w:p>
          <w:p w14:paraId="3AE6754A" w14:textId="77777777" w:rsidR="00E31962" w:rsidRPr="00E35EB6" w:rsidRDefault="00E31962" w:rsidP="00610B9D">
            <w:pPr>
              <w:spacing w:line="276" w:lineRule="auto"/>
              <w:jc w:val="both"/>
              <w:rPr>
                <w:rFonts w:cs="Calibri"/>
                <w:bCs/>
                <w:sz w:val="20"/>
                <w:szCs w:val="20"/>
              </w:rPr>
            </w:pPr>
          </w:p>
        </w:tc>
        <w:tc>
          <w:tcPr>
            <w:tcW w:w="1701" w:type="dxa"/>
            <w:vAlign w:val="center"/>
          </w:tcPr>
          <w:p w14:paraId="362E5E17"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143</w:t>
            </w:r>
          </w:p>
        </w:tc>
        <w:tc>
          <w:tcPr>
            <w:tcW w:w="1701" w:type="dxa"/>
            <w:vAlign w:val="center"/>
          </w:tcPr>
          <w:p w14:paraId="2BDC79C4"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156</w:t>
            </w:r>
          </w:p>
        </w:tc>
        <w:tc>
          <w:tcPr>
            <w:tcW w:w="1701" w:type="dxa"/>
            <w:vAlign w:val="center"/>
          </w:tcPr>
          <w:p w14:paraId="44380CC6"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157</w:t>
            </w:r>
          </w:p>
        </w:tc>
      </w:tr>
      <w:tr w:rsidR="00E31962" w:rsidRPr="00E35EB6" w14:paraId="62116F73" w14:textId="77777777" w:rsidTr="00610B9D">
        <w:trPr>
          <w:trHeight w:val="164"/>
        </w:trPr>
        <w:tc>
          <w:tcPr>
            <w:tcW w:w="4385" w:type="dxa"/>
            <w:shd w:val="clear" w:color="auto" w:fill="auto"/>
            <w:vAlign w:val="center"/>
          </w:tcPr>
          <w:p w14:paraId="2F042B0F" w14:textId="77777777" w:rsidR="00E31962" w:rsidRPr="00E35EB6" w:rsidRDefault="00E31962" w:rsidP="00610B9D">
            <w:pPr>
              <w:spacing w:line="276" w:lineRule="auto"/>
              <w:jc w:val="both"/>
              <w:rPr>
                <w:rFonts w:cs="Calibri"/>
                <w:bCs/>
                <w:sz w:val="20"/>
                <w:szCs w:val="20"/>
              </w:rPr>
            </w:pPr>
          </w:p>
          <w:p w14:paraId="4DF49FC9"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Niezawodowe rodziny zastępcze</w:t>
            </w:r>
          </w:p>
        </w:tc>
        <w:tc>
          <w:tcPr>
            <w:tcW w:w="1701" w:type="dxa"/>
            <w:vAlign w:val="center"/>
          </w:tcPr>
          <w:p w14:paraId="3CA2CAD8"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51</w:t>
            </w:r>
          </w:p>
        </w:tc>
        <w:tc>
          <w:tcPr>
            <w:tcW w:w="1701" w:type="dxa"/>
            <w:vAlign w:val="center"/>
          </w:tcPr>
          <w:p w14:paraId="4C4C9EBA"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53</w:t>
            </w:r>
          </w:p>
        </w:tc>
        <w:tc>
          <w:tcPr>
            <w:tcW w:w="1701" w:type="dxa"/>
            <w:vAlign w:val="center"/>
          </w:tcPr>
          <w:p w14:paraId="327232BE"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55</w:t>
            </w:r>
          </w:p>
        </w:tc>
      </w:tr>
      <w:tr w:rsidR="00E31962" w:rsidRPr="00E35EB6" w14:paraId="5AF41159" w14:textId="77777777" w:rsidTr="00610B9D">
        <w:trPr>
          <w:trHeight w:val="164"/>
        </w:trPr>
        <w:tc>
          <w:tcPr>
            <w:tcW w:w="4385" w:type="dxa"/>
            <w:shd w:val="clear" w:color="auto" w:fill="auto"/>
            <w:vAlign w:val="center"/>
          </w:tcPr>
          <w:p w14:paraId="51ED731B"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Dzieci w rodzinach niezawodowych</w:t>
            </w:r>
          </w:p>
        </w:tc>
        <w:tc>
          <w:tcPr>
            <w:tcW w:w="1701" w:type="dxa"/>
            <w:vAlign w:val="center"/>
          </w:tcPr>
          <w:p w14:paraId="1D65B4F8"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64</w:t>
            </w:r>
          </w:p>
        </w:tc>
        <w:tc>
          <w:tcPr>
            <w:tcW w:w="1701" w:type="dxa"/>
            <w:vAlign w:val="center"/>
          </w:tcPr>
          <w:p w14:paraId="61DC3F9F"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71</w:t>
            </w:r>
          </w:p>
        </w:tc>
        <w:tc>
          <w:tcPr>
            <w:tcW w:w="1701" w:type="dxa"/>
            <w:vAlign w:val="center"/>
          </w:tcPr>
          <w:p w14:paraId="59819312"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74</w:t>
            </w:r>
          </w:p>
        </w:tc>
      </w:tr>
      <w:tr w:rsidR="00E31962" w:rsidRPr="00E35EB6" w14:paraId="64A60C74" w14:textId="77777777" w:rsidTr="00610B9D">
        <w:trPr>
          <w:trHeight w:val="164"/>
        </w:trPr>
        <w:tc>
          <w:tcPr>
            <w:tcW w:w="4385" w:type="dxa"/>
            <w:shd w:val="clear" w:color="auto" w:fill="auto"/>
            <w:vAlign w:val="center"/>
          </w:tcPr>
          <w:p w14:paraId="604A6E2E"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Zawodowe rodziny zastępcze</w:t>
            </w:r>
          </w:p>
        </w:tc>
        <w:tc>
          <w:tcPr>
            <w:tcW w:w="1701" w:type="dxa"/>
            <w:vAlign w:val="center"/>
          </w:tcPr>
          <w:p w14:paraId="2271B54D"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7</w:t>
            </w:r>
          </w:p>
        </w:tc>
        <w:tc>
          <w:tcPr>
            <w:tcW w:w="1701" w:type="dxa"/>
            <w:vAlign w:val="center"/>
          </w:tcPr>
          <w:p w14:paraId="7F451599"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7</w:t>
            </w:r>
          </w:p>
        </w:tc>
        <w:tc>
          <w:tcPr>
            <w:tcW w:w="1701" w:type="dxa"/>
            <w:vAlign w:val="center"/>
          </w:tcPr>
          <w:p w14:paraId="185A8B7E"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6</w:t>
            </w:r>
          </w:p>
        </w:tc>
      </w:tr>
      <w:tr w:rsidR="00E31962" w:rsidRPr="00E35EB6" w14:paraId="1BF085FD" w14:textId="77777777" w:rsidTr="00610B9D">
        <w:trPr>
          <w:trHeight w:val="164"/>
        </w:trPr>
        <w:tc>
          <w:tcPr>
            <w:tcW w:w="4385" w:type="dxa"/>
            <w:shd w:val="clear" w:color="auto" w:fill="auto"/>
            <w:vAlign w:val="center"/>
          </w:tcPr>
          <w:p w14:paraId="5138BA5F"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Dzieci w rodzinach zawodowych</w:t>
            </w:r>
          </w:p>
        </w:tc>
        <w:tc>
          <w:tcPr>
            <w:tcW w:w="1701" w:type="dxa"/>
            <w:vAlign w:val="center"/>
          </w:tcPr>
          <w:p w14:paraId="0852AE80"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27</w:t>
            </w:r>
          </w:p>
        </w:tc>
        <w:tc>
          <w:tcPr>
            <w:tcW w:w="1701" w:type="dxa"/>
            <w:vAlign w:val="center"/>
          </w:tcPr>
          <w:p w14:paraId="66FD0BC3"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20</w:t>
            </w:r>
          </w:p>
        </w:tc>
        <w:tc>
          <w:tcPr>
            <w:tcW w:w="1701" w:type="dxa"/>
            <w:vAlign w:val="center"/>
          </w:tcPr>
          <w:p w14:paraId="14B91893"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25</w:t>
            </w:r>
          </w:p>
        </w:tc>
      </w:tr>
      <w:tr w:rsidR="00E31962" w:rsidRPr="00E35EB6" w14:paraId="231E3073" w14:textId="77777777" w:rsidTr="00610B9D">
        <w:trPr>
          <w:trHeight w:val="164"/>
        </w:trPr>
        <w:tc>
          <w:tcPr>
            <w:tcW w:w="4385" w:type="dxa"/>
            <w:shd w:val="clear" w:color="auto" w:fill="auto"/>
            <w:vAlign w:val="center"/>
          </w:tcPr>
          <w:p w14:paraId="7550F26E"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Rodzinny dom dziecka</w:t>
            </w:r>
          </w:p>
        </w:tc>
        <w:tc>
          <w:tcPr>
            <w:tcW w:w="1701" w:type="dxa"/>
            <w:vAlign w:val="center"/>
          </w:tcPr>
          <w:p w14:paraId="3D7156A7"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w:t>
            </w:r>
          </w:p>
        </w:tc>
        <w:tc>
          <w:tcPr>
            <w:tcW w:w="1701" w:type="dxa"/>
            <w:vAlign w:val="center"/>
          </w:tcPr>
          <w:p w14:paraId="401625B3"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w:t>
            </w:r>
          </w:p>
        </w:tc>
        <w:tc>
          <w:tcPr>
            <w:tcW w:w="1701" w:type="dxa"/>
            <w:vAlign w:val="center"/>
          </w:tcPr>
          <w:p w14:paraId="2CB1267C"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w:t>
            </w:r>
          </w:p>
        </w:tc>
      </w:tr>
      <w:tr w:rsidR="00E31962" w:rsidRPr="00E35EB6" w14:paraId="280BA4B1" w14:textId="77777777" w:rsidTr="00610B9D">
        <w:trPr>
          <w:trHeight w:val="164"/>
        </w:trPr>
        <w:tc>
          <w:tcPr>
            <w:tcW w:w="4385" w:type="dxa"/>
            <w:shd w:val="clear" w:color="auto" w:fill="auto"/>
            <w:vAlign w:val="center"/>
          </w:tcPr>
          <w:p w14:paraId="5835779B"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Dzieci w rodzinnym domu dziecka</w:t>
            </w:r>
          </w:p>
        </w:tc>
        <w:tc>
          <w:tcPr>
            <w:tcW w:w="1701" w:type="dxa"/>
            <w:vAlign w:val="center"/>
          </w:tcPr>
          <w:p w14:paraId="163A4842"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8</w:t>
            </w:r>
          </w:p>
        </w:tc>
        <w:tc>
          <w:tcPr>
            <w:tcW w:w="1701" w:type="dxa"/>
            <w:vAlign w:val="center"/>
          </w:tcPr>
          <w:p w14:paraId="54F2C260"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9</w:t>
            </w:r>
          </w:p>
        </w:tc>
        <w:tc>
          <w:tcPr>
            <w:tcW w:w="1701" w:type="dxa"/>
            <w:vAlign w:val="center"/>
          </w:tcPr>
          <w:p w14:paraId="0017B1C6"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8</w:t>
            </w:r>
          </w:p>
        </w:tc>
      </w:tr>
    </w:tbl>
    <w:p w14:paraId="61B9D0C6" w14:textId="77777777" w:rsidR="00E31962" w:rsidRPr="00E35EB6" w:rsidRDefault="00E31962" w:rsidP="00E31962">
      <w:pPr>
        <w:spacing w:line="276" w:lineRule="auto"/>
        <w:jc w:val="both"/>
        <w:rPr>
          <w:rFonts w:cs="Calibri"/>
          <w:i/>
          <w:sz w:val="18"/>
          <w:szCs w:val="18"/>
        </w:rPr>
      </w:pPr>
      <w:r w:rsidRPr="00E35EB6">
        <w:rPr>
          <w:rFonts w:cs="Calibri"/>
          <w:i/>
          <w:sz w:val="18"/>
          <w:szCs w:val="18"/>
        </w:rPr>
        <w:t>Źródło: Dane MOPS- opracowanie własne Dział Strategii i Analiz</w:t>
      </w:r>
    </w:p>
    <w:p w14:paraId="308B256E" w14:textId="77777777" w:rsidR="00E31962" w:rsidRPr="00E35EB6" w:rsidRDefault="00E31962" w:rsidP="00E31962">
      <w:pPr>
        <w:spacing w:line="276" w:lineRule="auto"/>
        <w:jc w:val="both"/>
        <w:rPr>
          <w:rFonts w:cs="Calibri"/>
          <w:iCs/>
        </w:rPr>
      </w:pPr>
    </w:p>
    <w:p w14:paraId="6527BD35" w14:textId="77777777" w:rsidR="00E31962" w:rsidRPr="00E35EB6" w:rsidRDefault="00E31962" w:rsidP="00E31962">
      <w:pPr>
        <w:spacing w:line="276" w:lineRule="auto"/>
        <w:ind w:firstLine="426"/>
        <w:jc w:val="both"/>
        <w:rPr>
          <w:rFonts w:cs="Calibri"/>
        </w:rPr>
      </w:pPr>
      <w:r w:rsidRPr="00E35EB6">
        <w:rPr>
          <w:rFonts w:cs="Calibri"/>
        </w:rPr>
        <w:t xml:space="preserve">Organizowanie dziecku opieki w rodzinach zastępczych należy do zadań własnych powiatu. Zadania te w roku 2024 realizowało 12 Koordynatorów Rodzinnej Pieczy Zastępczej poprzez: </w:t>
      </w:r>
    </w:p>
    <w:p w14:paraId="409288B3"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nadzór nad rodzinami zastępczymi pod względem prawidłowego pełnienia funkcji rodziny zastępczej poprzez </w:t>
      </w:r>
      <w:r w:rsidRPr="00E35EB6">
        <w:rPr>
          <w:rFonts w:cs="Calibri"/>
          <w:bCs/>
        </w:rPr>
        <w:t>1711</w:t>
      </w:r>
      <w:r w:rsidRPr="00E35EB6">
        <w:rPr>
          <w:rFonts w:cs="Calibri"/>
        </w:rPr>
        <w:t xml:space="preserve"> wizyt w środowisku oraz </w:t>
      </w:r>
      <w:r w:rsidRPr="00E35EB6">
        <w:rPr>
          <w:rFonts w:cs="Calibri"/>
          <w:bCs/>
        </w:rPr>
        <w:t>4060</w:t>
      </w:r>
      <w:r w:rsidRPr="00E35EB6">
        <w:rPr>
          <w:rFonts w:cs="Calibri"/>
        </w:rPr>
        <w:t xml:space="preserve"> rozmów telefonicznych;</w:t>
      </w:r>
    </w:p>
    <w:p w14:paraId="50930AD3"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sporządzenie </w:t>
      </w:r>
      <w:r w:rsidRPr="00E35EB6">
        <w:rPr>
          <w:rFonts w:cs="Calibri"/>
          <w:bCs/>
        </w:rPr>
        <w:t>128</w:t>
      </w:r>
      <w:r w:rsidRPr="00E35EB6">
        <w:rPr>
          <w:rFonts w:cs="Calibri"/>
        </w:rPr>
        <w:t xml:space="preserve"> planów pomocy dzieciom;</w:t>
      </w:r>
    </w:p>
    <w:p w14:paraId="34132BA7"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sporządzenie </w:t>
      </w:r>
      <w:r w:rsidRPr="00E35EB6">
        <w:rPr>
          <w:rFonts w:cs="Calibri"/>
          <w:bCs/>
        </w:rPr>
        <w:t>146</w:t>
      </w:r>
      <w:r w:rsidRPr="00E35EB6">
        <w:rPr>
          <w:rFonts w:cs="Calibri"/>
          <w:b/>
        </w:rPr>
        <w:t xml:space="preserve"> </w:t>
      </w:r>
      <w:r w:rsidRPr="00E35EB6">
        <w:rPr>
          <w:rFonts w:cs="Calibri"/>
        </w:rPr>
        <w:t>harmonogramów planów pracy;</w:t>
      </w:r>
    </w:p>
    <w:p w14:paraId="5E7E67D4"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dokonanie </w:t>
      </w:r>
      <w:r w:rsidRPr="00E35EB6">
        <w:rPr>
          <w:rFonts w:cs="Calibri"/>
          <w:bCs/>
        </w:rPr>
        <w:t>373</w:t>
      </w:r>
      <w:r w:rsidRPr="00E35EB6">
        <w:rPr>
          <w:rFonts w:cs="Calibri"/>
        </w:rPr>
        <w:t xml:space="preserve"> ocen sytuacji dziecka;</w:t>
      </w:r>
    </w:p>
    <w:p w14:paraId="326218C4"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dokonanie </w:t>
      </w:r>
      <w:r w:rsidRPr="00E35EB6">
        <w:rPr>
          <w:rFonts w:cs="Calibri"/>
          <w:bCs/>
        </w:rPr>
        <w:t>64</w:t>
      </w:r>
      <w:r w:rsidRPr="00E35EB6">
        <w:rPr>
          <w:rFonts w:cs="Calibri"/>
          <w:b/>
        </w:rPr>
        <w:t xml:space="preserve"> </w:t>
      </w:r>
      <w:r w:rsidRPr="00E35EB6">
        <w:rPr>
          <w:rFonts w:cs="Calibri"/>
        </w:rPr>
        <w:t xml:space="preserve">ocen sytuacji rodziny oraz </w:t>
      </w:r>
      <w:r w:rsidRPr="00E35EB6">
        <w:rPr>
          <w:rFonts w:cs="Calibri"/>
          <w:bCs/>
        </w:rPr>
        <w:t>25</w:t>
      </w:r>
      <w:r w:rsidRPr="00E35EB6">
        <w:rPr>
          <w:rFonts w:cs="Calibri"/>
        </w:rPr>
        <w:t xml:space="preserve"> opinii </w:t>
      </w:r>
      <w:proofErr w:type="spellStart"/>
      <w:r w:rsidRPr="00E35EB6">
        <w:rPr>
          <w:rFonts w:cs="Calibri"/>
        </w:rPr>
        <w:t>rekwalifikacyjnych</w:t>
      </w:r>
      <w:proofErr w:type="spellEnd"/>
      <w:r w:rsidRPr="00E35EB6">
        <w:rPr>
          <w:rFonts w:cs="Calibri"/>
        </w:rPr>
        <w:t xml:space="preserve">; </w:t>
      </w:r>
    </w:p>
    <w:p w14:paraId="785CEE7E"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lastRenderedPageBreak/>
        <w:t xml:space="preserve">sporządzenie do Sądu </w:t>
      </w:r>
      <w:r w:rsidRPr="00E35EB6">
        <w:rPr>
          <w:rFonts w:cs="Calibri"/>
          <w:bCs/>
        </w:rPr>
        <w:t>27</w:t>
      </w:r>
      <w:r w:rsidRPr="00E35EB6">
        <w:rPr>
          <w:rFonts w:cs="Calibri"/>
          <w:b/>
        </w:rPr>
        <w:t xml:space="preserve"> </w:t>
      </w:r>
      <w:r w:rsidRPr="00E35EB6">
        <w:rPr>
          <w:rFonts w:cs="Calibri"/>
        </w:rPr>
        <w:t>opinii psychologiczno-pedagogicznych dla kandydatów na rodziny zastępcze;</w:t>
      </w:r>
    </w:p>
    <w:p w14:paraId="20364911"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sporządzenie </w:t>
      </w:r>
      <w:r w:rsidRPr="00E35EB6">
        <w:rPr>
          <w:rFonts w:cs="Calibri"/>
          <w:bCs/>
        </w:rPr>
        <w:t>47</w:t>
      </w:r>
      <w:r w:rsidRPr="00E35EB6">
        <w:rPr>
          <w:rFonts w:cs="Calibri"/>
        </w:rPr>
        <w:t xml:space="preserve"> diagnoz psychofizycznych dzieci umieszczonych w rodzinach zastępczych;</w:t>
      </w:r>
    </w:p>
    <w:p w14:paraId="5D9DDD3A"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sporządzono do Sądu Rodzinnego </w:t>
      </w:r>
      <w:r w:rsidRPr="00E35EB6">
        <w:rPr>
          <w:rFonts w:cs="Calibri"/>
          <w:bCs/>
        </w:rPr>
        <w:t>24</w:t>
      </w:r>
      <w:r w:rsidRPr="00E35EB6">
        <w:rPr>
          <w:rFonts w:cs="Calibri"/>
          <w:b/>
        </w:rPr>
        <w:t xml:space="preserve"> </w:t>
      </w:r>
      <w:r w:rsidRPr="00E35EB6">
        <w:rPr>
          <w:rFonts w:cs="Calibri"/>
        </w:rPr>
        <w:t xml:space="preserve">opinie dot. funkcjonowania rodzin zastępczych; </w:t>
      </w:r>
    </w:p>
    <w:p w14:paraId="0C3CE1ED"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sporządzenie </w:t>
      </w:r>
      <w:r w:rsidRPr="00E35EB6">
        <w:rPr>
          <w:rFonts w:cs="Calibri"/>
          <w:bCs/>
        </w:rPr>
        <w:t>272</w:t>
      </w:r>
      <w:r w:rsidRPr="00E35EB6">
        <w:rPr>
          <w:rFonts w:cs="Calibri"/>
          <w:b/>
        </w:rPr>
        <w:t xml:space="preserve"> </w:t>
      </w:r>
      <w:r w:rsidRPr="00E35EB6">
        <w:rPr>
          <w:rFonts w:cs="Calibri"/>
        </w:rPr>
        <w:t>wnioski do przedszkoli i szkół o ustalenie sytuacji dziecka;</w:t>
      </w:r>
    </w:p>
    <w:p w14:paraId="16B3EB23"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skierowano </w:t>
      </w:r>
      <w:r w:rsidRPr="00E35EB6">
        <w:rPr>
          <w:rFonts w:cs="Calibri"/>
          <w:bCs/>
        </w:rPr>
        <w:t>17</w:t>
      </w:r>
      <w:r w:rsidRPr="00E35EB6">
        <w:rPr>
          <w:rFonts w:cs="Calibri"/>
        </w:rPr>
        <w:t xml:space="preserve"> dzieci do poradni </w:t>
      </w:r>
      <w:proofErr w:type="spellStart"/>
      <w:r w:rsidRPr="00E35EB6">
        <w:rPr>
          <w:rFonts w:cs="Calibri"/>
        </w:rPr>
        <w:t>psychologiczno</w:t>
      </w:r>
      <w:proofErr w:type="spellEnd"/>
      <w:r w:rsidRPr="00E35EB6">
        <w:rPr>
          <w:rFonts w:cs="Calibri"/>
        </w:rPr>
        <w:t xml:space="preserve">–pedagogicznych; </w:t>
      </w:r>
    </w:p>
    <w:p w14:paraId="0F504D5F"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współpracowano z kuratorami (</w:t>
      </w:r>
      <w:r w:rsidRPr="00E35EB6">
        <w:rPr>
          <w:rFonts w:cs="Calibri"/>
          <w:bCs/>
        </w:rPr>
        <w:t>34</w:t>
      </w:r>
      <w:r w:rsidRPr="00E35EB6">
        <w:rPr>
          <w:rFonts w:cs="Calibri"/>
        </w:rPr>
        <w:t xml:space="preserve"> razy), pedagogami szkolnymi i wychowawcami (</w:t>
      </w:r>
      <w:r w:rsidRPr="00E35EB6">
        <w:rPr>
          <w:rFonts w:cs="Calibri"/>
          <w:bCs/>
        </w:rPr>
        <w:t>161</w:t>
      </w:r>
      <w:r w:rsidRPr="00E35EB6">
        <w:rPr>
          <w:rFonts w:cs="Calibri"/>
          <w:b/>
        </w:rPr>
        <w:t xml:space="preserve"> </w:t>
      </w:r>
      <w:r w:rsidRPr="00E35EB6">
        <w:rPr>
          <w:rFonts w:cs="Calibri"/>
        </w:rPr>
        <w:t>razy), pracownikami socjalnymi i asystentami rodziny (</w:t>
      </w:r>
      <w:r w:rsidRPr="00E35EB6">
        <w:rPr>
          <w:rFonts w:cs="Calibri"/>
          <w:bCs/>
        </w:rPr>
        <w:t>78</w:t>
      </w:r>
      <w:r w:rsidRPr="00E35EB6">
        <w:rPr>
          <w:rFonts w:cs="Calibri"/>
          <w:b/>
        </w:rPr>
        <w:t xml:space="preserve"> </w:t>
      </w:r>
      <w:r w:rsidRPr="00E35EB6">
        <w:rPr>
          <w:rFonts w:cs="Calibri"/>
        </w:rPr>
        <w:t>razy), oraz innymi specjalistami (</w:t>
      </w:r>
      <w:r w:rsidRPr="00E35EB6">
        <w:rPr>
          <w:rFonts w:cs="Calibri"/>
          <w:bCs/>
        </w:rPr>
        <w:t>70</w:t>
      </w:r>
      <w:r w:rsidRPr="00E35EB6">
        <w:rPr>
          <w:rFonts w:cs="Calibri"/>
          <w:b/>
        </w:rPr>
        <w:t xml:space="preserve"> </w:t>
      </w:r>
      <w:r w:rsidRPr="00E35EB6">
        <w:rPr>
          <w:rFonts w:cs="Calibri"/>
        </w:rPr>
        <w:t>razy);</w:t>
      </w:r>
    </w:p>
    <w:p w14:paraId="16B4FD12"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uczestniczono w </w:t>
      </w:r>
      <w:r w:rsidRPr="00E35EB6">
        <w:rPr>
          <w:rFonts w:cs="Calibri"/>
          <w:bCs/>
        </w:rPr>
        <w:t>13</w:t>
      </w:r>
      <w:r w:rsidRPr="00E35EB6">
        <w:rPr>
          <w:rFonts w:cs="Calibri"/>
          <w:b/>
        </w:rPr>
        <w:t xml:space="preserve"> </w:t>
      </w:r>
      <w:r w:rsidRPr="00E35EB6">
        <w:rPr>
          <w:rFonts w:cs="Calibri"/>
        </w:rPr>
        <w:t>rozprawach sądowych dot. rodzin zastępczych;</w:t>
      </w:r>
    </w:p>
    <w:p w14:paraId="385D60EC"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sporządzono do Ośrodka Adopcyjnego </w:t>
      </w:r>
      <w:r w:rsidRPr="00E35EB6">
        <w:rPr>
          <w:rFonts w:cs="Calibri"/>
          <w:bCs/>
        </w:rPr>
        <w:t>29</w:t>
      </w:r>
      <w:r w:rsidRPr="00E35EB6">
        <w:rPr>
          <w:rFonts w:cs="Calibri"/>
          <w:b/>
        </w:rPr>
        <w:t xml:space="preserve"> </w:t>
      </w:r>
      <w:r w:rsidRPr="00E35EB6">
        <w:rPr>
          <w:rFonts w:cs="Calibri"/>
        </w:rPr>
        <w:t>opinii dzieci z uregulowaną sytuacją prawną;</w:t>
      </w:r>
    </w:p>
    <w:p w14:paraId="715C1F37"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sporządzono </w:t>
      </w:r>
      <w:r w:rsidRPr="00E35EB6">
        <w:rPr>
          <w:rFonts w:cs="Calibri"/>
          <w:bCs/>
        </w:rPr>
        <w:t>51</w:t>
      </w:r>
      <w:r w:rsidRPr="00E35EB6">
        <w:rPr>
          <w:rFonts w:cs="Calibri"/>
          <w:b/>
        </w:rPr>
        <w:t xml:space="preserve"> </w:t>
      </w:r>
      <w:r w:rsidRPr="00E35EB6">
        <w:rPr>
          <w:rFonts w:cs="Calibri"/>
        </w:rPr>
        <w:t>Indywidualnych  Programów Usamodzielnienia oraz ich aktualizacji;</w:t>
      </w:r>
    </w:p>
    <w:p w14:paraId="762666E1"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złożono do Sądu </w:t>
      </w:r>
      <w:r w:rsidRPr="00E35EB6">
        <w:rPr>
          <w:rFonts w:cs="Calibri"/>
          <w:bCs/>
        </w:rPr>
        <w:t>7</w:t>
      </w:r>
      <w:r w:rsidRPr="00E35EB6">
        <w:rPr>
          <w:rFonts w:cs="Calibri"/>
          <w:b/>
        </w:rPr>
        <w:t xml:space="preserve"> </w:t>
      </w:r>
      <w:r w:rsidRPr="00E35EB6">
        <w:rPr>
          <w:rFonts w:cs="Calibri"/>
        </w:rPr>
        <w:t>wniosków o uregulowanie sytuacji prawnej;</w:t>
      </w:r>
    </w:p>
    <w:p w14:paraId="3A45C724"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wystąpiono do Sądu z 6 wnioskami o wgląd w sytuację rodziny zastępczej;</w:t>
      </w:r>
    </w:p>
    <w:p w14:paraId="21F57E3B" w14:textId="77777777" w:rsidR="00E31962" w:rsidRPr="00E35EB6" w:rsidRDefault="00E31962" w:rsidP="006D4EA4">
      <w:pPr>
        <w:pStyle w:val="Akapitzlist"/>
        <w:numPr>
          <w:ilvl w:val="0"/>
          <w:numId w:val="28"/>
        </w:numPr>
        <w:spacing w:line="276" w:lineRule="auto"/>
        <w:ind w:left="426"/>
        <w:jc w:val="both"/>
        <w:rPr>
          <w:rFonts w:cs="Calibri"/>
        </w:rPr>
      </w:pPr>
      <w:r w:rsidRPr="00E35EB6">
        <w:rPr>
          <w:rFonts w:cs="Calibri"/>
        </w:rPr>
        <w:t xml:space="preserve">prowadzono cykliczną promocję rodzicielstwa zastępczego przy udziale Działu Strategii i Analiz Miejskiego Ośrodka Pomocy Społecznej poprzez: </w:t>
      </w:r>
    </w:p>
    <w:p w14:paraId="61F86237"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 xml:space="preserve">zorganizowanie Festynu pod hasłem „Piecza Piecze” dla rodzin zastępczych i dzieci z terenu Olsztyna (08.06.2024 r.) oraz we współpracy z Powiatowym Centrum Pomocy Rodzinie imprezy Mikołajkowej dla rodzin zastępczych i dzieci z terenu miasta Olsztyn i powiatu olsztyńskiego pod hasłem „Magia świąt w rytmie tańca” (07.12.2024 r.) </w:t>
      </w:r>
    </w:p>
    <w:p w14:paraId="10DCCE72"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 xml:space="preserve">podjęto współpracę z Magdaleną </w:t>
      </w:r>
      <w:proofErr w:type="spellStart"/>
      <w:r w:rsidRPr="00E35EB6">
        <w:rPr>
          <w:rFonts w:cs="Calibri"/>
        </w:rPr>
        <w:t>Różczką</w:t>
      </w:r>
      <w:proofErr w:type="spellEnd"/>
      <w:r w:rsidRPr="00E35EB6">
        <w:rPr>
          <w:rFonts w:cs="Calibri"/>
        </w:rPr>
        <w:t xml:space="preserve">, ambasadorką ogólnopolskiej kampanii promującej ideę rodzicielstwa zastępczego „Już jesteś?” na rzecz Działu Pieczy Zastępczej, która wyraziła zgodę na użycie jej wizerunku przez Miejski Ośrodek Pomocy Społecznej w Olsztynie do celów promocji rodzicielstwa zastępczego, a także na jej udział w konferencji z okazji Dnia Rodzicielstwa Zastępczego w Centrum Edukacji i Inicjatyw Kulturalnych w Olsztynie; </w:t>
      </w:r>
    </w:p>
    <w:p w14:paraId="01E8A590"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kolportaż ulotek;</w:t>
      </w:r>
    </w:p>
    <w:p w14:paraId="552436FD"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rozwieszenie plakatów między innymi w takich miejscach jak: Warmińsko-Mazurski Ośrodek Adopcyjny, Warmińsko-Mazurski Urząd Wojewódzki, Uczelnia Korczaka w Olsztynie, Uniwersytet Absolwent, Prywatne Przedszkole Absolwent, Niepubliczna Szkoła Podstawowa Piątka, a także wyświetlanie plakatu w formie elektronicznej w komunikacji miejskiej oraz w Hali Urania;</w:t>
      </w:r>
    </w:p>
    <w:p w14:paraId="695E7229"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bilbord umieszczony przy ul. Sikorskiego w okresie marzec-kwiecień 2024 r.;</w:t>
      </w:r>
    </w:p>
    <w:p w14:paraId="674E6F1A"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rozpowszechnianie informacji o idei rodzicielstwa zastępczego przez pracowników działu pieczy zastępczej podczas takich wydarzeń jak: Festyn Rodzinny w Parku Centralnym, Piknik Lotniczy w Gryźlinach, Green Festiwal w Olsztynie, Kino Kobiet w kinie Helios w Olsztynie, Impreza „Bezpieczny Olsztyn”,</w:t>
      </w:r>
    </w:p>
    <w:p w14:paraId="47091AFA"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 xml:space="preserve">rozpowszechnianie informacji za pośrednictwem Internetu, m. in. umieszczanie informacji na stronie </w:t>
      </w:r>
      <w:proofErr w:type="spellStart"/>
      <w:r w:rsidRPr="00E35EB6">
        <w:rPr>
          <w:rFonts w:cs="Calibri"/>
        </w:rPr>
        <w:t>Facebook’a</w:t>
      </w:r>
      <w:proofErr w:type="spellEnd"/>
      <w:r w:rsidRPr="00E35EB6">
        <w:rPr>
          <w:rFonts w:cs="Calibri"/>
        </w:rPr>
        <w:t xml:space="preserve"> Miejskiego Ośrodka Pomocy Społecznej w Olsztynie, kont prywatnych pracowników działu pieczy zastępczej oraz za pośrednictwem dziennika elektronicznego szkół i placówek oświatowych prowadzonych przez miasto Olsztyn, a także stałą informację wyświetlaną na stronie Specjalnego Ośrodka </w:t>
      </w:r>
      <w:proofErr w:type="spellStart"/>
      <w:r w:rsidRPr="00E35EB6">
        <w:rPr>
          <w:rFonts w:cs="Calibri"/>
        </w:rPr>
        <w:t>Szkolno</w:t>
      </w:r>
      <w:proofErr w:type="spellEnd"/>
      <w:r w:rsidRPr="00E35EB6">
        <w:rPr>
          <w:rFonts w:cs="Calibri"/>
        </w:rPr>
        <w:t xml:space="preserve">–Wychowawczego dla dzieci niesłyszących im. Marii Grzegorzewskiej; </w:t>
      </w:r>
    </w:p>
    <w:p w14:paraId="435CBD31"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 xml:space="preserve">wystąpienie Dyrektora Miejskiego Ośrodka Pomocy Społecznej na antenie TVP Olsztyn, gdzie poruszony został temat problemu deficytu rodzin zastępczych, zrealizowanie reportażu z udziałem Rodzinnego Domu Dziecka prowadzonego przez państwa Celinę i Jarosława </w:t>
      </w:r>
      <w:r w:rsidRPr="00E35EB6">
        <w:rPr>
          <w:rFonts w:cs="Calibri"/>
        </w:rPr>
        <w:lastRenderedPageBreak/>
        <w:t xml:space="preserve">Milewiczów, a także inne wystąpienia rodzin zastępczych i pracowników działu pieczy zastępczej w mediach publicznych oraz w prasie, </w:t>
      </w:r>
    </w:p>
    <w:p w14:paraId="57D2C882"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 xml:space="preserve">kampanię informującą o różnicach pomiędzy rodziną zastępczą a adopcją; </w:t>
      </w:r>
    </w:p>
    <w:p w14:paraId="4C62F68C"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 xml:space="preserve">udział w konferencji z okazji obchodów dnia rodzicielstwa zastępczego; </w:t>
      </w:r>
    </w:p>
    <w:p w14:paraId="0B99321A" w14:textId="77777777" w:rsidR="00E31962" w:rsidRPr="00E35EB6" w:rsidRDefault="00E31962" w:rsidP="006D4EA4">
      <w:pPr>
        <w:pStyle w:val="Akapitzlist"/>
        <w:numPr>
          <w:ilvl w:val="0"/>
          <w:numId w:val="29"/>
        </w:numPr>
        <w:spacing w:line="276" w:lineRule="auto"/>
        <w:jc w:val="both"/>
        <w:rPr>
          <w:rFonts w:cs="Calibri"/>
        </w:rPr>
      </w:pPr>
      <w:r w:rsidRPr="00E35EB6">
        <w:rPr>
          <w:rFonts w:cs="Calibri"/>
        </w:rPr>
        <w:t>rozmowy ze studentami podczas zajęć prowadzonych przez pracowników Działu Pieczy Zastępczej.</w:t>
      </w:r>
    </w:p>
    <w:p w14:paraId="0F23CFBD" w14:textId="77777777" w:rsidR="00E31962" w:rsidRPr="00E35EB6" w:rsidRDefault="00E31962" w:rsidP="00E31962">
      <w:pPr>
        <w:pStyle w:val="Akapitzlist"/>
        <w:spacing w:line="276" w:lineRule="auto"/>
        <w:jc w:val="both"/>
        <w:rPr>
          <w:rFonts w:cs="Calibri"/>
          <w:noProof/>
        </w:rPr>
      </w:pPr>
      <w:r w:rsidRPr="00E35EB6">
        <w:rPr>
          <w:rFonts w:cs="Calibri"/>
          <w:noProof/>
        </w:rPr>
        <w:drawing>
          <wp:inline distT="0" distB="0" distL="0" distR="0" wp14:anchorId="4DA75F0A" wp14:editId="50EF538D">
            <wp:extent cx="5686425" cy="4076700"/>
            <wp:effectExtent l="0" t="0" r="9525" b="0"/>
            <wp:docPr id="136104539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86425" cy="4076700"/>
                    </a:xfrm>
                    <a:prstGeom prst="rect">
                      <a:avLst/>
                    </a:prstGeom>
                    <a:noFill/>
                    <a:ln>
                      <a:noFill/>
                    </a:ln>
                  </pic:spPr>
                </pic:pic>
              </a:graphicData>
            </a:graphic>
          </wp:inline>
        </w:drawing>
      </w:r>
    </w:p>
    <w:p w14:paraId="6BE5334A" w14:textId="77777777" w:rsidR="00E31962" w:rsidRPr="00E35EB6" w:rsidRDefault="00E31962" w:rsidP="00E31962">
      <w:pPr>
        <w:pStyle w:val="Akapitzlist"/>
        <w:spacing w:line="276" w:lineRule="auto"/>
        <w:jc w:val="both"/>
        <w:rPr>
          <w:rFonts w:cs="Calibri"/>
          <w:i/>
          <w:iCs/>
          <w:sz w:val="18"/>
          <w:szCs w:val="18"/>
        </w:rPr>
      </w:pPr>
      <w:r w:rsidRPr="00E35EB6">
        <w:rPr>
          <w:rFonts w:cs="Calibri"/>
          <w:i/>
          <w:iCs/>
          <w:noProof/>
          <w:sz w:val="18"/>
          <w:szCs w:val="18"/>
        </w:rPr>
        <w:t xml:space="preserve">Źródło: dane MOPS - </w:t>
      </w:r>
      <w:r w:rsidRPr="00E35EB6">
        <w:rPr>
          <w:rFonts w:cs="Calibri"/>
          <w:i/>
          <w:iCs/>
          <w:sz w:val="18"/>
          <w:szCs w:val="18"/>
        </w:rPr>
        <w:t>rozpowszech</w:t>
      </w:r>
      <w:r>
        <w:rPr>
          <w:rFonts w:cs="Calibri"/>
          <w:i/>
          <w:iCs/>
          <w:sz w:val="18"/>
          <w:szCs w:val="18"/>
        </w:rPr>
        <w:t>n</w:t>
      </w:r>
      <w:r w:rsidRPr="00E35EB6">
        <w:rPr>
          <w:rFonts w:cs="Calibri"/>
          <w:i/>
          <w:iCs/>
          <w:sz w:val="18"/>
          <w:szCs w:val="18"/>
        </w:rPr>
        <w:t>ianie informacji o idei rodzicielstwa zastępczego w kinie Helios</w:t>
      </w:r>
    </w:p>
    <w:p w14:paraId="52ED8F79" w14:textId="77777777" w:rsidR="00E31962" w:rsidRPr="00E35EB6" w:rsidRDefault="00E31962" w:rsidP="00E31962">
      <w:pPr>
        <w:pStyle w:val="Akapitzlist"/>
        <w:spacing w:line="276" w:lineRule="auto"/>
        <w:ind w:left="360"/>
        <w:jc w:val="both"/>
        <w:rPr>
          <w:rFonts w:cs="Calibri"/>
          <w:noProof/>
        </w:rPr>
      </w:pPr>
      <w:r w:rsidRPr="00E35EB6">
        <w:rPr>
          <w:rFonts w:cs="Calibri"/>
          <w:noProof/>
        </w:rPr>
        <w:lastRenderedPageBreak/>
        <w:drawing>
          <wp:inline distT="0" distB="0" distL="0" distR="0" wp14:anchorId="7C3752B1" wp14:editId="206800B1">
            <wp:extent cx="4895850" cy="3476625"/>
            <wp:effectExtent l="0" t="0" r="0" b="9525"/>
            <wp:docPr id="669321193"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5850" cy="3476625"/>
                    </a:xfrm>
                    <a:prstGeom prst="rect">
                      <a:avLst/>
                    </a:prstGeom>
                    <a:noFill/>
                    <a:ln>
                      <a:noFill/>
                    </a:ln>
                  </pic:spPr>
                </pic:pic>
              </a:graphicData>
            </a:graphic>
          </wp:inline>
        </w:drawing>
      </w:r>
    </w:p>
    <w:p w14:paraId="7EA5FCE1" w14:textId="77777777" w:rsidR="00E31962" w:rsidRPr="00E35EB6" w:rsidRDefault="00E31962" w:rsidP="00E31962">
      <w:pPr>
        <w:pStyle w:val="Akapitzlist"/>
        <w:spacing w:line="276" w:lineRule="auto"/>
        <w:ind w:left="0"/>
        <w:jc w:val="both"/>
        <w:rPr>
          <w:rFonts w:cs="Calibri"/>
          <w:i/>
          <w:iCs/>
          <w:noProof/>
          <w:sz w:val="18"/>
          <w:szCs w:val="18"/>
        </w:rPr>
      </w:pPr>
      <w:r w:rsidRPr="00E35EB6">
        <w:rPr>
          <w:rFonts w:cs="Calibri"/>
          <w:i/>
          <w:iCs/>
          <w:noProof/>
          <w:sz w:val="18"/>
          <w:szCs w:val="18"/>
        </w:rPr>
        <w:t xml:space="preserve">                  Źródło: dane MOPS – plakat promujący rodzicielstwo zastępcze z wizerunkiem Magdaleny Różczki</w:t>
      </w:r>
    </w:p>
    <w:p w14:paraId="40E34178" w14:textId="77777777" w:rsidR="00E31962" w:rsidRPr="00E35EB6" w:rsidRDefault="00E31962" w:rsidP="00E31962">
      <w:pPr>
        <w:pStyle w:val="Akapitzlist"/>
        <w:spacing w:line="276" w:lineRule="auto"/>
        <w:ind w:left="0"/>
        <w:jc w:val="both"/>
        <w:rPr>
          <w:rFonts w:cs="Calibri"/>
          <w:i/>
          <w:iCs/>
          <w:sz w:val="18"/>
          <w:szCs w:val="18"/>
        </w:rPr>
      </w:pPr>
    </w:p>
    <w:p w14:paraId="69536AA3" w14:textId="77777777" w:rsidR="00E31962" w:rsidRPr="00E35EB6" w:rsidRDefault="00E31962" w:rsidP="00E31962">
      <w:pPr>
        <w:spacing w:line="276" w:lineRule="auto"/>
        <w:ind w:firstLine="708"/>
        <w:jc w:val="both"/>
        <w:rPr>
          <w:rFonts w:eastAsia="Aptos" w:cs="Calibri"/>
        </w:rPr>
      </w:pPr>
      <w:r w:rsidRPr="00E35EB6">
        <w:rPr>
          <w:rFonts w:eastAsia="Aptos" w:cs="Calibri"/>
        </w:rPr>
        <w:t>Praca w środowisku rodzinnym nierzadko jest bardzo dynamiczna i nieprzewidywalna. Wymaga od współpracujących z nią specjalistów elastyczności i szybkiego reagowania w sytuacjach kryzysowych. W 2024 roku pracownicy działu pieczy zastępczej zrealizowali szereg dodatkowych działań na rzecz rodzin zastępczych oraz ich podopiecznych. Specjaliści działu nieustanie służą pomocą rodzinom zastępczym oraz ich podopiecznym w postaci porad i konsultacji psychologicznych bądź pedagogicznych. W 2024 roku udzielono 203 porady, z których skorzystało 30 dzieci, 27 dorosłych oraz 25 rodzin zastępczych. Dodatkowo koordynatorzy pieczy zastępczej w 2024 roku oferowali swoje wsparcie i pomoc w wielu zakresach, m.in.:</w:t>
      </w:r>
    </w:p>
    <w:p w14:paraId="402EEB72" w14:textId="77777777" w:rsidR="00E31962" w:rsidRPr="00E35EB6" w:rsidRDefault="00E31962" w:rsidP="006D4EA4">
      <w:pPr>
        <w:numPr>
          <w:ilvl w:val="0"/>
          <w:numId w:val="30"/>
        </w:numPr>
        <w:spacing w:after="160" w:line="276" w:lineRule="auto"/>
        <w:contextualSpacing/>
        <w:jc w:val="both"/>
        <w:rPr>
          <w:rFonts w:eastAsia="Aptos" w:cs="Calibri"/>
        </w:rPr>
      </w:pPr>
      <w:r w:rsidRPr="00E35EB6">
        <w:rPr>
          <w:rFonts w:eastAsia="Aptos" w:cs="Calibri"/>
        </w:rPr>
        <w:t>organizację czasu wolnego dla dzieci poprzez takie aktywności jak wyjście na lody, na seans do kina czy wystawę. Działania te miały na celu nie tylko atrakcyjne spędzanie czasu z dzieckiem, ale także poznanie go, wysłuchanie i porozmawianie o ewentualnych trudnościach czy problemach dziecka. Koordynatorzy często towarzyszą dzieciom podczas ich kryzysów, szukają rozwiązań i oferują wsparcie:</w:t>
      </w:r>
    </w:p>
    <w:p w14:paraId="630B5465" w14:textId="77777777" w:rsidR="00E31962" w:rsidRPr="00E35EB6" w:rsidRDefault="00E31962" w:rsidP="006D4EA4">
      <w:pPr>
        <w:numPr>
          <w:ilvl w:val="0"/>
          <w:numId w:val="30"/>
        </w:numPr>
        <w:spacing w:after="160" w:line="276" w:lineRule="auto"/>
        <w:contextualSpacing/>
        <w:jc w:val="both"/>
        <w:rPr>
          <w:rFonts w:eastAsia="Aptos" w:cs="Calibri"/>
        </w:rPr>
      </w:pPr>
      <w:r w:rsidRPr="00E35EB6">
        <w:rPr>
          <w:rFonts w:eastAsia="Aptos" w:cs="Calibri"/>
        </w:rPr>
        <w:t xml:space="preserve">współpraca z innymi specjalistami - niekiedy występujące w rodzinach zastępczych sytuacje wymagały specjalistycznej pomocy, którą udzielają poprzez skierowanie, np. do psychiatry. Warto podkreślić, że poza znalezieniem formy wsparcia adekwatnej do potrzeb rodziny często wspierają rodzinę w całym procesie rozwiązania danej trudności. </w:t>
      </w:r>
    </w:p>
    <w:p w14:paraId="44B19AAE" w14:textId="77777777" w:rsidR="00E31962" w:rsidRPr="00E35EB6" w:rsidRDefault="00E31962" w:rsidP="00E31962">
      <w:pPr>
        <w:spacing w:after="160" w:line="276" w:lineRule="auto"/>
        <w:ind w:left="142" w:firstLine="360"/>
        <w:contextualSpacing/>
        <w:jc w:val="both"/>
        <w:rPr>
          <w:rFonts w:eastAsia="Aptos" w:cs="Calibri"/>
        </w:rPr>
      </w:pPr>
      <w:r w:rsidRPr="00E35EB6">
        <w:rPr>
          <w:rFonts w:eastAsia="Aptos" w:cs="Calibri"/>
        </w:rPr>
        <w:br w:type="page"/>
      </w:r>
      <w:r w:rsidRPr="00E35EB6">
        <w:rPr>
          <w:rFonts w:eastAsia="Aptos" w:cs="Calibri"/>
        </w:rPr>
        <w:lastRenderedPageBreak/>
        <w:t xml:space="preserve">W 2024 roku Zespół ds. rodzinnej pieczy zastępczej  podejmował współpracę z innymi specjalistami poprzez : </w:t>
      </w:r>
    </w:p>
    <w:p w14:paraId="6C87E5F1" w14:textId="77777777" w:rsidR="00E31962" w:rsidRPr="00E35EB6" w:rsidRDefault="00E31962" w:rsidP="006D4EA4">
      <w:pPr>
        <w:numPr>
          <w:ilvl w:val="3"/>
          <w:numId w:val="31"/>
        </w:numPr>
        <w:spacing w:after="160" w:line="276" w:lineRule="auto"/>
        <w:ind w:left="1134" w:hanging="218"/>
        <w:contextualSpacing/>
        <w:jc w:val="both"/>
        <w:rPr>
          <w:rFonts w:eastAsia="Aptos" w:cs="Calibri"/>
        </w:rPr>
      </w:pPr>
      <w:r w:rsidRPr="00E35EB6">
        <w:rPr>
          <w:rFonts w:eastAsia="Aptos" w:cs="Calibri"/>
        </w:rPr>
        <w:t>udział w zespołach interdyscyplinarnych;</w:t>
      </w:r>
    </w:p>
    <w:p w14:paraId="348D3B7F" w14:textId="77777777" w:rsidR="00E31962" w:rsidRPr="00E35EB6" w:rsidRDefault="00E31962" w:rsidP="006D4EA4">
      <w:pPr>
        <w:numPr>
          <w:ilvl w:val="3"/>
          <w:numId w:val="31"/>
        </w:numPr>
        <w:spacing w:after="160" w:line="276" w:lineRule="auto"/>
        <w:ind w:left="1134" w:hanging="218"/>
        <w:contextualSpacing/>
        <w:jc w:val="both"/>
        <w:rPr>
          <w:rFonts w:eastAsia="Aptos" w:cs="Calibri"/>
        </w:rPr>
      </w:pPr>
      <w:r w:rsidRPr="00E35EB6">
        <w:rPr>
          <w:rFonts w:eastAsia="Aptos" w:cs="Calibri"/>
        </w:rPr>
        <w:t>organizowanie spotkań z psychologiem, psychoterapeutą;</w:t>
      </w:r>
    </w:p>
    <w:p w14:paraId="2930552C" w14:textId="77777777" w:rsidR="00E31962" w:rsidRPr="00E35EB6" w:rsidRDefault="00E31962" w:rsidP="006D4EA4">
      <w:pPr>
        <w:numPr>
          <w:ilvl w:val="3"/>
          <w:numId w:val="31"/>
        </w:numPr>
        <w:spacing w:after="160" w:line="276" w:lineRule="auto"/>
        <w:ind w:left="1134" w:hanging="218"/>
        <w:contextualSpacing/>
        <w:jc w:val="both"/>
        <w:rPr>
          <w:rFonts w:eastAsia="Aptos" w:cs="Calibri"/>
        </w:rPr>
      </w:pPr>
      <w:r w:rsidRPr="00E35EB6">
        <w:rPr>
          <w:rFonts w:eastAsia="Aptos" w:cs="Calibri"/>
        </w:rPr>
        <w:t>organizowanie spotkań w dziale pieczy zastępczej z rodzinami zastępczymi i specjalistami;</w:t>
      </w:r>
    </w:p>
    <w:p w14:paraId="3E405140" w14:textId="77777777" w:rsidR="00E31962" w:rsidRPr="00E35EB6" w:rsidRDefault="00E31962" w:rsidP="00E31962">
      <w:pPr>
        <w:spacing w:after="160" w:line="276" w:lineRule="auto"/>
        <w:ind w:left="1134"/>
        <w:contextualSpacing/>
        <w:jc w:val="both"/>
        <w:rPr>
          <w:rFonts w:eastAsia="Aptos" w:cs="Calibri"/>
        </w:rPr>
      </w:pPr>
      <w:r w:rsidRPr="00E35EB6">
        <w:rPr>
          <w:rFonts w:eastAsia="Aptos" w:cs="Calibri"/>
        </w:rPr>
        <w:t>pomoc w uzyskaniu darmowej porady prawnej;</w:t>
      </w:r>
    </w:p>
    <w:p w14:paraId="4479DD0A" w14:textId="77777777" w:rsidR="00E31962" w:rsidRPr="00E35EB6" w:rsidRDefault="00E31962" w:rsidP="006D4EA4">
      <w:pPr>
        <w:numPr>
          <w:ilvl w:val="3"/>
          <w:numId w:val="31"/>
        </w:numPr>
        <w:spacing w:after="160" w:line="276" w:lineRule="auto"/>
        <w:ind w:left="1134" w:hanging="218"/>
        <w:contextualSpacing/>
        <w:jc w:val="both"/>
        <w:rPr>
          <w:rFonts w:eastAsia="Aptos" w:cs="Calibri"/>
        </w:rPr>
      </w:pPr>
      <w:r w:rsidRPr="00E35EB6">
        <w:rPr>
          <w:rFonts w:eastAsia="Aptos" w:cs="Calibri"/>
        </w:rPr>
        <w:t>kierowanie dzieci na grupy wsparcia, zajęcia TUS oraz do CPD;</w:t>
      </w:r>
    </w:p>
    <w:p w14:paraId="1221ABD7" w14:textId="77777777" w:rsidR="00E31962" w:rsidRPr="00E35EB6" w:rsidRDefault="00E31962" w:rsidP="006D4EA4">
      <w:pPr>
        <w:numPr>
          <w:ilvl w:val="3"/>
          <w:numId w:val="31"/>
        </w:numPr>
        <w:spacing w:after="160" w:line="276" w:lineRule="auto"/>
        <w:ind w:left="1134" w:hanging="218"/>
        <w:contextualSpacing/>
        <w:jc w:val="both"/>
        <w:rPr>
          <w:rFonts w:eastAsia="Aptos" w:cs="Calibri"/>
        </w:rPr>
      </w:pPr>
      <w:r w:rsidRPr="00E35EB6">
        <w:rPr>
          <w:rFonts w:eastAsia="Aptos" w:cs="Calibri"/>
        </w:rPr>
        <w:t>współpraca z fundacją na rzecz dziecka i rodziny “Kółko Graniaste” - zarówno w organizacji wydarzeń, jak i zgłaszaniu rodzin zastępczych na oferowane przez fundację wydarzenia takie jak pikniki, wycieczka do Warszawy, warsztaty świąteczne;</w:t>
      </w:r>
    </w:p>
    <w:p w14:paraId="30CA1D77" w14:textId="77777777" w:rsidR="00E31962" w:rsidRPr="00E35EB6" w:rsidRDefault="00E31962" w:rsidP="006D4EA4">
      <w:pPr>
        <w:numPr>
          <w:ilvl w:val="3"/>
          <w:numId w:val="31"/>
        </w:numPr>
        <w:spacing w:after="160" w:line="276" w:lineRule="auto"/>
        <w:ind w:left="1134" w:hanging="218"/>
        <w:contextualSpacing/>
        <w:jc w:val="both"/>
        <w:rPr>
          <w:rFonts w:eastAsia="Aptos" w:cs="Calibri"/>
        </w:rPr>
      </w:pPr>
      <w:r w:rsidRPr="00E35EB6">
        <w:rPr>
          <w:rFonts w:eastAsia="Aptos" w:cs="Calibri"/>
        </w:rPr>
        <w:t>współpracę z konsulatem Ukrainy.</w:t>
      </w:r>
    </w:p>
    <w:p w14:paraId="54D92736" w14:textId="77777777" w:rsidR="00E31962" w:rsidRPr="00E35EB6" w:rsidRDefault="00E31962" w:rsidP="006D4EA4">
      <w:pPr>
        <w:pStyle w:val="Akapitzlist"/>
        <w:numPr>
          <w:ilvl w:val="0"/>
          <w:numId w:val="34"/>
        </w:numPr>
        <w:spacing w:line="276" w:lineRule="auto"/>
        <w:jc w:val="both"/>
        <w:rPr>
          <w:rFonts w:eastAsia="Aptos" w:cs="Calibri"/>
          <w:u w:val="single"/>
        </w:rPr>
      </w:pPr>
      <w:r w:rsidRPr="00E35EB6">
        <w:rPr>
          <w:rFonts w:eastAsia="Aptos" w:cs="Calibri"/>
        </w:rPr>
        <w:t xml:space="preserve">Edukacja - jednym z ważnych aspektów życia młodego człowieka jest jego edukacja. Dzieci często jednak mają trudności czy to w załatwieniu formalności czy rozwiązywaniu trudności występujących w tym obszarze. Rodziny zastępcze nie zawsze są w stanie w odpowiednim zakresie wesprzeć dziecko. W takim przypadku koordynatorzy oferowali swoje wsparcie, którego w 2024 roku udzielili poprzez: </w:t>
      </w:r>
    </w:p>
    <w:p w14:paraId="29C21950" w14:textId="77777777" w:rsidR="00E31962" w:rsidRPr="00E35EB6" w:rsidRDefault="00E31962" w:rsidP="006D4EA4">
      <w:pPr>
        <w:numPr>
          <w:ilvl w:val="0"/>
          <w:numId w:val="32"/>
        </w:numPr>
        <w:spacing w:line="276" w:lineRule="auto"/>
        <w:ind w:left="1134" w:hanging="218"/>
        <w:contextualSpacing/>
        <w:jc w:val="both"/>
        <w:rPr>
          <w:rFonts w:eastAsia="Aptos" w:cs="Calibri"/>
        </w:rPr>
      </w:pPr>
      <w:r w:rsidRPr="00E35EB6">
        <w:rPr>
          <w:rFonts w:eastAsia="Aptos" w:cs="Calibri"/>
        </w:rPr>
        <w:t>pomoc w napisaniu wniosku o zmianę szkoły;</w:t>
      </w:r>
    </w:p>
    <w:p w14:paraId="1651CB9C"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pomoc w organizacji miejsca praktyk szkolnych;</w:t>
      </w:r>
    </w:p>
    <w:p w14:paraId="5AFCE654"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pomoc młodzieży przy składaniu dokumentów do szkół;</w:t>
      </w:r>
    </w:p>
    <w:p w14:paraId="331D095F"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zorganizowanie umieszczenia dziecka w bursie szkolnej;</w:t>
      </w:r>
    </w:p>
    <w:p w14:paraId="7BFD47B7"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pomoc w zorganizowaniu transportu do szkół dla dzieci;</w:t>
      </w:r>
    </w:p>
    <w:p w14:paraId="3EB53F40"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monitorowanie dziennika elektronicznego podopiecznego.</w:t>
      </w:r>
    </w:p>
    <w:p w14:paraId="4A48592F" w14:textId="77777777" w:rsidR="00E31962" w:rsidRPr="00E35EB6" w:rsidRDefault="00E31962" w:rsidP="006D4EA4">
      <w:pPr>
        <w:pStyle w:val="Akapitzlist"/>
        <w:numPr>
          <w:ilvl w:val="0"/>
          <w:numId w:val="34"/>
        </w:numPr>
        <w:spacing w:after="160" w:line="276" w:lineRule="auto"/>
        <w:jc w:val="both"/>
        <w:rPr>
          <w:rFonts w:eastAsia="Aptos" w:cs="Calibri"/>
        </w:rPr>
      </w:pPr>
      <w:r w:rsidRPr="00E35EB6">
        <w:rPr>
          <w:rFonts w:eastAsia="Aptos" w:cs="Calibri"/>
        </w:rPr>
        <w:t xml:space="preserve">Pomoc w załatwianiu wizyt lekarskich - istotnym obszarem życia rodzinnego jest dobry stan zdrowia, zarówno dziecka jak i rodziny zastępczej. W przypadku pogorszenia się stanu zdrowia bądź występującej niepełnosprawności działania należy podjąć w trybie natychmiastowym. Zdarza się, że w takiej sytuacji rodzina zastępcza prosi o wsparcie koordynatora. W 2024 roku w tym zakresie koordynatorzy wspierali rodziny poprzez: </w:t>
      </w:r>
    </w:p>
    <w:p w14:paraId="54923F3B"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umawianie i towarzyszenie w trakcie wizyt u specjalistów;</w:t>
      </w:r>
    </w:p>
    <w:p w14:paraId="0990AE80"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pomoc w zakupie niezbędnego sprzętu medycznego;</w:t>
      </w:r>
    </w:p>
    <w:p w14:paraId="0E8325D7"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odwiedziny rodziny zastępczej podczas pobytu w szpitalu;</w:t>
      </w:r>
    </w:p>
    <w:p w14:paraId="584F6B91"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zapewnienie opieki dziecku na czas pobytu rodziny zastępczej w szpitalu;</w:t>
      </w:r>
    </w:p>
    <w:p w14:paraId="79DE77EF" w14:textId="77777777" w:rsidR="00E31962" w:rsidRPr="00E35EB6" w:rsidRDefault="00E31962" w:rsidP="00E31962">
      <w:pPr>
        <w:spacing w:after="160" w:line="276" w:lineRule="auto"/>
        <w:ind w:firstLine="708"/>
        <w:contextualSpacing/>
        <w:jc w:val="both"/>
        <w:rPr>
          <w:rFonts w:eastAsia="Aptos" w:cs="Calibri"/>
        </w:rPr>
      </w:pPr>
      <w:r w:rsidRPr="00E35EB6">
        <w:rPr>
          <w:rFonts w:eastAsia="Aptos" w:cs="Calibri"/>
        </w:rPr>
        <w:t>Trudności występujące w rodzinach zastępczych często są powtarzalne, występujące w więcej niż jednym środowisku. Pomocne bywa tu integrowanie rodzin, które dzięki swojemu doświadczeniu lepiej rozumieją się wzajemnie i często trafnie udzielają wsparcia czy wskazówek. Dodatkowo integracja rodzin zastępczych sprzyja zaspokajaniu potrzeb społecznych członków rodziny, a także jakościowemu spędzaniu czasu wolnego. Organizator rodzinnej pieczy zastępczej mając na uwadze korzyści płynące z integracji rodzin zastępczych w 2024 roku zrealizował to zadanie poprzez:</w:t>
      </w:r>
    </w:p>
    <w:p w14:paraId="66ABF8FE"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organizację pikniku z okazji obchodów dnia rodzicielstwa zastępczego pod hasłem „Piecza Piecze”;</w:t>
      </w:r>
    </w:p>
    <w:p w14:paraId="6E7C1B23"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organizację we współpracy z Powiatowym Centrum Pomocy Rodzinie w Olsztynie imprezy mikołajkowej pod hasłem „Magia świąt w rytmie tańca”;</w:t>
      </w:r>
    </w:p>
    <w:p w14:paraId="2A29F904"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organizację i pomoc w nawiązywaniu wzajemnego kontaktu między rodzinami zastępczymi;</w:t>
      </w:r>
    </w:p>
    <w:p w14:paraId="2742C620"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lastRenderedPageBreak/>
        <w:t>utworzenie sieci wsparcia;</w:t>
      </w:r>
    </w:p>
    <w:p w14:paraId="47B791E4"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organizację i udział w warsztatach okołoświątecznych dla rodzin zastępczych w ramach projektu “Pozytywna Przyszłość PLUS”.</w:t>
      </w:r>
    </w:p>
    <w:p w14:paraId="6864B09E" w14:textId="77777777" w:rsidR="00E31962" w:rsidRPr="00E35EB6" w:rsidRDefault="00E31962" w:rsidP="00E31962">
      <w:pPr>
        <w:spacing w:after="160" w:line="276" w:lineRule="auto"/>
        <w:ind w:firstLine="708"/>
        <w:contextualSpacing/>
        <w:jc w:val="both"/>
        <w:rPr>
          <w:rFonts w:eastAsia="Aptos" w:cs="Calibri"/>
        </w:rPr>
      </w:pPr>
      <w:r w:rsidRPr="00E35EB6">
        <w:rPr>
          <w:rFonts w:eastAsia="Aptos" w:cs="Calibri"/>
        </w:rPr>
        <w:t xml:space="preserve">Kolejną grupą działań podejmowanych przez koordynatorów było proponowanie rodzinom zastępczym udziału w grupach wsparcia oraz szkoleniach oferowanych przez podmioty Miejskiego Ośrodka Pomocy Społecznej oraz inne organizacje działające na terenie miasta. Koordynatorzy dostosowując się do preferencji podopiecznych działali w tym zakresie poprzez: </w:t>
      </w:r>
    </w:p>
    <w:p w14:paraId="79D8809A"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 xml:space="preserve">zorganizowanie szkoleń z cyberprzemocy oraz seksualności dzieci i młodzieży; </w:t>
      </w:r>
    </w:p>
    <w:p w14:paraId="01CA80AC"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 xml:space="preserve">kierowanie rodzin zastępczych na grupy wsparcia i szkoły dla rodziców organizowane przez podmioty Miejskiego Ośrodka Pomocy Społecznej; </w:t>
      </w:r>
    </w:p>
    <w:p w14:paraId="50B6E92D" w14:textId="77777777" w:rsidR="00E31962" w:rsidRPr="00E35EB6" w:rsidRDefault="00E31962" w:rsidP="006D4EA4">
      <w:pPr>
        <w:numPr>
          <w:ilvl w:val="0"/>
          <w:numId w:val="32"/>
        </w:numPr>
        <w:spacing w:after="160" w:line="276" w:lineRule="auto"/>
        <w:ind w:left="1134" w:hanging="218"/>
        <w:contextualSpacing/>
        <w:jc w:val="both"/>
        <w:rPr>
          <w:rFonts w:eastAsia="Aptos" w:cs="Calibri"/>
        </w:rPr>
      </w:pPr>
      <w:r w:rsidRPr="00E35EB6">
        <w:rPr>
          <w:rFonts w:eastAsia="Aptos" w:cs="Calibri"/>
        </w:rPr>
        <w:t>kierowanie rodzin zastępczych na grupy wsparcia organizowane poza Miejskim Ośrodkiem Pomocy Społecznej – grupa wsparcia w Fundacji „Każdy Ważny”, grupa wsparcia w Fundacji „Piecza”.</w:t>
      </w:r>
    </w:p>
    <w:p w14:paraId="141C4103" w14:textId="77777777" w:rsidR="00E31962" w:rsidRPr="00E35EB6" w:rsidRDefault="00E31962" w:rsidP="00E31962">
      <w:pPr>
        <w:spacing w:after="160" w:line="276" w:lineRule="auto"/>
        <w:ind w:firstLine="708"/>
        <w:contextualSpacing/>
        <w:jc w:val="both"/>
        <w:rPr>
          <w:rFonts w:eastAsia="Aptos" w:cs="Calibri"/>
        </w:rPr>
      </w:pPr>
      <w:r w:rsidRPr="00E35EB6">
        <w:rPr>
          <w:rFonts w:eastAsia="Aptos" w:cs="Calibri"/>
        </w:rPr>
        <w:t xml:space="preserve">Relacje między dziećmi przebywającymi w pieczy zastępczej a ich rodzicami bywają trudne. Z tego powodu koordynatorzy pieczy zastępczej są często proszeni o obecność i nadzór nad ich spotkaniami. Obecność specjalisty na spotkaniu daje większe poczucie bezpieczeństwa rodzinie zastępczej i dziecku. Często poza obecnością na spotkaniach koordynatorzy są zaangażowani w ich organizacje, ustalanie terminów i bezpośredni kontakt z rodzicami biologicznymi. </w:t>
      </w:r>
    </w:p>
    <w:p w14:paraId="1AF6DC85" w14:textId="77777777" w:rsidR="00E31962" w:rsidRPr="00E35EB6" w:rsidRDefault="00E31962" w:rsidP="00E31962">
      <w:pPr>
        <w:spacing w:after="160" w:line="276" w:lineRule="auto"/>
        <w:contextualSpacing/>
        <w:jc w:val="both"/>
        <w:rPr>
          <w:rFonts w:eastAsia="Aptos" w:cs="Calibri"/>
        </w:rPr>
      </w:pPr>
      <w:r w:rsidRPr="00E35EB6">
        <w:rPr>
          <w:rFonts w:eastAsia="Aptos" w:cs="Calibri"/>
        </w:rPr>
        <w:t>W 2024 roku pracownicy działu pieczy zastępczej byli zaangażowani również w działania projektowe przy skierowanym do rodzin zastępczych i ich podopiecznych projektu „Pozytywna Przyszłość PLUS” poprzez pracę w zespole projektowym, a także przygotowanie dokumentów rekrutacyjnych dla rodzin.</w:t>
      </w:r>
    </w:p>
    <w:p w14:paraId="0B769849" w14:textId="77777777" w:rsidR="00E31962" w:rsidRPr="00E35EB6" w:rsidRDefault="00E31962" w:rsidP="00E31962">
      <w:pPr>
        <w:spacing w:after="160" w:line="276" w:lineRule="auto"/>
        <w:ind w:firstLine="708"/>
        <w:contextualSpacing/>
        <w:jc w:val="both"/>
        <w:rPr>
          <w:rFonts w:eastAsia="Aptos" w:cs="Calibri"/>
          <w:strike/>
        </w:rPr>
      </w:pPr>
      <w:r w:rsidRPr="00E35EB6">
        <w:rPr>
          <w:rFonts w:eastAsia="Aptos" w:cs="Calibri"/>
        </w:rPr>
        <w:t>Dodatkowym działaniem pracowników działu w 2024 roku było pozyskiwanie pomocy rzeczowej bądź finansowej dla rodzin zastępczych w ramach „Szlachetnej Paczki”, „Paczki na Dzielnicy”, współpracy z Bankiem Żywności, pomocy w remoncie łazienki, pozyskiwanie darczyńców i sponsorów w celu realizacji zadań związanych z organizacją imprez integracyjnych dla rodzin i dzieci, w tym paczek mikołajkowych i świątecznych, ale również promocji rodzicielstwa zastępczego.</w:t>
      </w:r>
    </w:p>
    <w:p w14:paraId="5FBCE450" w14:textId="77777777" w:rsidR="00E31962" w:rsidRPr="00E35EB6" w:rsidRDefault="00E31962" w:rsidP="00E31962">
      <w:pPr>
        <w:spacing w:line="276" w:lineRule="auto"/>
        <w:contextualSpacing/>
        <w:jc w:val="both"/>
        <w:rPr>
          <w:rFonts w:eastAsia="Aptos" w:cs="Calibri"/>
        </w:rPr>
      </w:pPr>
      <w:r w:rsidRPr="00E35EB6">
        <w:rPr>
          <w:rFonts w:eastAsia="Aptos" w:cs="Calibri"/>
        </w:rPr>
        <w:t>Pracownicy działu pieczy zastępczej w roku sprawozdawczym na miarę możliwości podnosili swoje kwalifikacje poprzez: udział w szkoleniach / konferencjach – zewnętrznych:</w:t>
      </w:r>
    </w:p>
    <w:p w14:paraId="6C8FA8F3" w14:textId="77777777" w:rsidR="00E31962" w:rsidRPr="00E35EB6" w:rsidRDefault="00E31962" w:rsidP="006D4EA4">
      <w:pPr>
        <w:pStyle w:val="Akapitzlist"/>
        <w:numPr>
          <w:ilvl w:val="0"/>
          <w:numId w:val="33"/>
        </w:numPr>
        <w:spacing w:line="276" w:lineRule="auto"/>
        <w:jc w:val="both"/>
        <w:rPr>
          <w:rFonts w:eastAsia="Aptos" w:cs="Calibri"/>
        </w:rPr>
      </w:pPr>
      <w:r w:rsidRPr="00E35EB6">
        <w:rPr>
          <w:rFonts w:eastAsia="Aptos" w:cs="Calibri"/>
        </w:rPr>
        <w:t>Konferencja Wojewódzka „Więzi, style przywiązania , FASD - sytuacja dziecka”;</w:t>
      </w:r>
    </w:p>
    <w:p w14:paraId="5E5174F3"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Nowe standardy i procedura ochrony małoletnich – szkolenie on-line ,</w:t>
      </w:r>
    </w:p>
    <w:p w14:paraId="76008616"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„Niezawodne pomysły na TUS z grupą wczesnoszkolną”;</w:t>
      </w:r>
    </w:p>
    <w:p w14:paraId="0D24E4D8"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„Proces Usamodzielnienia Wychowanków pieczy zastępczej- perspektywa profesjonalnych opiekunów. Eksploracyjne badania porównawcze praktyk w Polsce i w Niemczech” - Polsko-Niemieckie Seminarium Naukowo-Praktyczne;</w:t>
      </w:r>
    </w:p>
    <w:p w14:paraId="5B6BE6D8"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Konferencja on-line „Losy młodzieży wychowywanej i zresocjalizowanej w instytucji – jak zadbać o dobrą przyszłość młodych ludzi”;</w:t>
      </w:r>
    </w:p>
    <w:p w14:paraId="5583C508" w14:textId="77777777" w:rsidR="00E31962" w:rsidRPr="00E35EB6" w:rsidRDefault="00E31962" w:rsidP="006D4EA4">
      <w:pPr>
        <w:pStyle w:val="Akapitzlist"/>
        <w:numPr>
          <w:ilvl w:val="0"/>
          <w:numId w:val="33"/>
        </w:numPr>
        <w:spacing w:line="276" w:lineRule="auto"/>
        <w:jc w:val="both"/>
        <w:rPr>
          <w:rFonts w:eastAsia="Aptos" w:cs="Calibri"/>
        </w:rPr>
      </w:pPr>
      <w:r w:rsidRPr="00E35EB6">
        <w:rPr>
          <w:rFonts w:eastAsia="Aptos" w:cs="Calibri"/>
        </w:rPr>
        <w:t xml:space="preserve">„Cyberprzemoc wobec małoletnich – zagrożenia w dzisiejszym świecie związane z nową technologią ”; </w:t>
      </w:r>
    </w:p>
    <w:p w14:paraId="3B2AB892" w14:textId="77777777" w:rsidR="00E31962" w:rsidRPr="00E35EB6" w:rsidRDefault="00E31962" w:rsidP="006D4EA4">
      <w:pPr>
        <w:pStyle w:val="Akapitzlist"/>
        <w:numPr>
          <w:ilvl w:val="0"/>
          <w:numId w:val="33"/>
        </w:numPr>
        <w:spacing w:line="276" w:lineRule="auto"/>
        <w:jc w:val="both"/>
        <w:rPr>
          <w:rFonts w:eastAsia="Aptos" w:cs="Calibri"/>
        </w:rPr>
      </w:pPr>
      <w:r w:rsidRPr="00E35EB6">
        <w:rPr>
          <w:rFonts w:eastAsia="Aptos" w:cs="Calibri"/>
        </w:rPr>
        <w:t>„Przeciwdziałanie negatywnym skutkom stresu w miejscu pracy”</w:t>
      </w:r>
    </w:p>
    <w:p w14:paraId="70F78BC2"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 xml:space="preserve"> Udział w IX Warmińsko- Mazurska konferencja z okazji Dnia Rodzicielstwa Zastępczego;</w:t>
      </w:r>
    </w:p>
    <w:p w14:paraId="63B97FB2"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„Seksualność dzieci i młodzieży - jak wspierać rozwój psychoseksualny?”;</w:t>
      </w:r>
    </w:p>
    <w:p w14:paraId="5E64B0FF"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 Szkolenie karty rozwoju psychoruchowego KORP- test do diagnozy funkcjonalnej rozwoju dziecka w wieku od 1m.ż do 9 r.ż. Ocena prawidłowego i zaburzonego rozwoju u dzieci”</w:t>
      </w:r>
    </w:p>
    <w:p w14:paraId="57E6FE9A"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lastRenderedPageBreak/>
        <w:t>„Szkolenie dot. karty oceny zachowania i emocji – KOZE- narzędzie oceny i opisu nieprawidłowości w zachowaniu i reakcjach emocjonalnych dziecka od wieku niemowlęcego do końca okresu szkolnego”;</w:t>
      </w:r>
    </w:p>
    <w:p w14:paraId="53C23D39"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Szkolenie on-line z obsługi Centralnego Rejestru Pieczy Zastępczej;</w:t>
      </w:r>
    </w:p>
    <w:p w14:paraId="5DB3A765"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Szkolenie dot. tworzenia centrum usług społecznych;</w:t>
      </w:r>
    </w:p>
    <w:p w14:paraId="5029B8EA"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„Dzieci z rodzin z problemem alkoholowym w pieczy zastępczej”;</w:t>
      </w:r>
    </w:p>
    <w:p w14:paraId="6BA7C012"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„Monitoring (NIE)profesjonalny w Procesie Wsparcia Długoterminowego Usamodzielniających się Wychowanków Pieczy Zastępczej”;</w:t>
      </w:r>
    </w:p>
    <w:p w14:paraId="1D80754B"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„Prawo rodzinne i opiekuńcze”</w:t>
      </w:r>
    </w:p>
    <w:p w14:paraId="6420705F" w14:textId="77777777" w:rsidR="00E31962" w:rsidRPr="00E35EB6" w:rsidRDefault="00E31962" w:rsidP="006D4EA4">
      <w:pPr>
        <w:pStyle w:val="Akapitzlist"/>
        <w:numPr>
          <w:ilvl w:val="0"/>
          <w:numId w:val="33"/>
        </w:numPr>
        <w:spacing w:after="160" w:line="276" w:lineRule="auto"/>
        <w:jc w:val="both"/>
        <w:rPr>
          <w:rFonts w:eastAsia="Aptos" w:cs="Calibri"/>
        </w:rPr>
      </w:pPr>
      <w:r w:rsidRPr="00E35EB6">
        <w:rPr>
          <w:rFonts w:eastAsia="Aptos" w:cs="Calibri"/>
        </w:rPr>
        <w:t>„Zakazy i nakazy” stosowane w przypadku przemocy domowej”</w:t>
      </w:r>
    </w:p>
    <w:p w14:paraId="4B83DA35" w14:textId="77777777" w:rsidR="00E31962" w:rsidRPr="00E35EB6" w:rsidRDefault="00E31962" w:rsidP="006D4EA4">
      <w:pPr>
        <w:pStyle w:val="Akapitzlist"/>
        <w:numPr>
          <w:ilvl w:val="0"/>
          <w:numId w:val="33"/>
        </w:numPr>
        <w:spacing w:line="276" w:lineRule="auto"/>
        <w:jc w:val="both"/>
        <w:rPr>
          <w:rFonts w:eastAsia="Aptos" w:cs="Calibri"/>
        </w:rPr>
      </w:pPr>
      <w:r w:rsidRPr="00E35EB6">
        <w:rPr>
          <w:rFonts w:eastAsia="Aptos" w:cs="Calibri"/>
        </w:rPr>
        <w:t xml:space="preserve">„Standardy ochrony małoletnich” </w:t>
      </w:r>
    </w:p>
    <w:p w14:paraId="1C56FA19" w14:textId="77777777" w:rsidR="00E31962" w:rsidRDefault="00E31962" w:rsidP="00E31962">
      <w:pPr>
        <w:spacing w:line="276" w:lineRule="auto"/>
        <w:contextualSpacing/>
        <w:jc w:val="both"/>
        <w:rPr>
          <w:rFonts w:eastAsia="Aptos" w:cs="Calibri"/>
        </w:rPr>
      </w:pPr>
      <w:r w:rsidRPr="00E35EB6">
        <w:rPr>
          <w:rFonts w:eastAsia="Aptos" w:cs="Calibri"/>
        </w:rPr>
        <w:t>Dwóch pracowników uzyskało uprawnienia do pracy na narzędziach badawczych „KOZE” i  „KORP”.</w:t>
      </w:r>
    </w:p>
    <w:p w14:paraId="4FC55890" w14:textId="77777777" w:rsidR="00E31962" w:rsidRPr="00E35EB6" w:rsidRDefault="00E31962" w:rsidP="00E31962">
      <w:pPr>
        <w:spacing w:line="276" w:lineRule="auto"/>
        <w:contextualSpacing/>
        <w:jc w:val="both"/>
        <w:rPr>
          <w:rFonts w:eastAsia="Aptos" w:cs="Calibri"/>
        </w:rPr>
      </w:pPr>
    </w:p>
    <w:p w14:paraId="60E37117" w14:textId="77777777" w:rsidR="00E31962" w:rsidRPr="00E35EB6" w:rsidRDefault="00E31962" w:rsidP="00E31962">
      <w:pPr>
        <w:spacing w:after="160" w:line="276" w:lineRule="auto"/>
        <w:contextualSpacing/>
        <w:jc w:val="both"/>
        <w:rPr>
          <w:rFonts w:cs="Calibri"/>
          <w:noProof/>
        </w:rPr>
      </w:pPr>
      <w:r w:rsidRPr="00E35EB6">
        <w:rPr>
          <w:rFonts w:cs="Calibri"/>
          <w:noProof/>
        </w:rPr>
        <w:drawing>
          <wp:inline distT="0" distB="0" distL="0" distR="0" wp14:anchorId="64C36650" wp14:editId="09B5D98F">
            <wp:extent cx="5334000" cy="3790950"/>
            <wp:effectExtent l="0" t="0" r="0" b="0"/>
            <wp:docPr id="105676562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34000" cy="3790950"/>
                    </a:xfrm>
                    <a:prstGeom prst="rect">
                      <a:avLst/>
                    </a:prstGeom>
                    <a:noFill/>
                    <a:ln>
                      <a:noFill/>
                    </a:ln>
                  </pic:spPr>
                </pic:pic>
              </a:graphicData>
            </a:graphic>
          </wp:inline>
        </w:drawing>
      </w:r>
    </w:p>
    <w:p w14:paraId="107664F6" w14:textId="77777777" w:rsidR="00E31962" w:rsidRPr="00E35EB6" w:rsidRDefault="00E31962" w:rsidP="00E31962">
      <w:pPr>
        <w:spacing w:after="160" w:line="276" w:lineRule="auto"/>
        <w:contextualSpacing/>
        <w:jc w:val="both"/>
        <w:rPr>
          <w:rFonts w:eastAsia="Aptos" w:cs="Calibri"/>
          <w:i/>
          <w:iCs/>
          <w:sz w:val="18"/>
          <w:szCs w:val="18"/>
        </w:rPr>
      </w:pPr>
      <w:bookmarkStart w:id="33" w:name="_Hlk191630967"/>
      <w:r w:rsidRPr="00E35EB6">
        <w:rPr>
          <w:rFonts w:cs="Calibri"/>
          <w:i/>
          <w:iCs/>
          <w:noProof/>
          <w:sz w:val="18"/>
          <w:szCs w:val="18"/>
        </w:rPr>
        <w:t xml:space="preserve">Źródło: dane MOPS – konferencja </w:t>
      </w:r>
      <w:bookmarkEnd w:id="33"/>
      <w:r w:rsidRPr="00E35EB6">
        <w:rPr>
          <w:rFonts w:cs="Calibri"/>
          <w:i/>
          <w:iCs/>
          <w:noProof/>
          <w:sz w:val="18"/>
          <w:szCs w:val="18"/>
        </w:rPr>
        <w:t>pn. „</w:t>
      </w:r>
      <w:r w:rsidRPr="00E35EB6">
        <w:rPr>
          <w:rFonts w:eastAsia="Aptos" w:cs="Calibri"/>
          <w:i/>
          <w:iCs/>
          <w:sz w:val="18"/>
          <w:szCs w:val="18"/>
        </w:rPr>
        <w:t>Cyberprzemoc wobec małoletnich – zagrożenia w dzisiejszym świecie związane z nową technologią”</w:t>
      </w:r>
    </w:p>
    <w:p w14:paraId="290BF089" w14:textId="77777777" w:rsidR="00E31962" w:rsidRDefault="00E31962" w:rsidP="00E31962">
      <w:pPr>
        <w:spacing w:after="160" w:line="278" w:lineRule="auto"/>
        <w:rPr>
          <w:lang w:eastAsia="zh-CN" w:bidi="hi-IN"/>
        </w:rPr>
      </w:pPr>
      <w:r>
        <w:rPr>
          <w:lang w:eastAsia="zh-CN" w:bidi="hi-IN"/>
        </w:rPr>
        <w:br w:type="page"/>
      </w:r>
    </w:p>
    <w:p w14:paraId="4A176FF7" w14:textId="77777777" w:rsidR="00E31962" w:rsidRPr="000E54D0" w:rsidRDefault="00E31962" w:rsidP="00E31962">
      <w:pPr>
        <w:pStyle w:val="Nagwek2"/>
        <w:jc w:val="both"/>
        <w:rPr>
          <w:rFonts w:asciiTheme="minorHAnsi" w:hAnsiTheme="minorHAnsi" w:cstheme="minorHAnsi"/>
          <w:b/>
          <w:bCs/>
          <w:color w:val="auto"/>
          <w:sz w:val="24"/>
          <w:szCs w:val="24"/>
          <w:lang w:eastAsia="zh-CN" w:bidi="hi-IN"/>
        </w:rPr>
      </w:pPr>
      <w:bookmarkStart w:id="34" w:name="_Toc191972736"/>
      <w:bookmarkStart w:id="35" w:name="_Toc191977338"/>
      <w:r w:rsidRPr="000E54D0">
        <w:rPr>
          <w:rFonts w:asciiTheme="minorHAnsi" w:hAnsiTheme="minorHAnsi" w:cstheme="minorHAnsi"/>
          <w:b/>
          <w:bCs/>
          <w:color w:val="auto"/>
          <w:sz w:val="24"/>
          <w:szCs w:val="24"/>
          <w:lang w:eastAsia="zh-CN" w:bidi="hi-IN"/>
        </w:rPr>
        <w:lastRenderedPageBreak/>
        <w:t>5.3 Świadczenia dla usamodzielniających się wychowanków rodzinnej i instytucjonalnej pieczy zastępczej</w:t>
      </w:r>
      <w:bookmarkEnd w:id="34"/>
      <w:bookmarkEnd w:id="35"/>
    </w:p>
    <w:p w14:paraId="002F396A" w14:textId="77777777" w:rsidR="00E31962" w:rsidRDefault="00E31962" w:rsidP="00E31962">
      <w:pPr>
        <w:rPr>
          <w:lang w:eastAsia="zh-CN" w:bidi="hi-IN"/>
        </w:rPr>
      </w:pPr>
    </w:p>
    <w:p w14:paraId="2EBA5374" w14:textId="77777777" w:rsidR="00E31962" w:rsidRPr="00E35EB6" w:rsidRDefault="00E31962" w:rsidP="00E31962">
      <w:pPr>
        <w:spacing w:line="276" w:lineRule="auto"/>
        <w:ind w:firstLine="360"/>
        <w:jc w:val="both"/>
        <w:rPr>
          <w:rFonts w:cs="Calibri"/>
        </w:rPr>
      </w:pPr>
      <w:r w:rsidRPr="00E35EB6">
        <w:rPr>
          <w:rFonts w:cs="Calibri"/>
        </w:rPr>
        <w:t>W ramach pomocy dla osób usamodzielnianych była realizowana pomoc w formach, którą prezentuje poniższa tabela.</w:t>
      </w:r>
    </w:p>
    <w:p w14:paraId="3D20489B" w14:textId="77777777" w:rsidR="00E31962" w:rsidRPr="00E35EB6" w:rsidRDefault="00E31962" w:rsidP="00E31962">
      <w:pPr>
        <w:spacing w:line="276" w:lineRule="auto"/>
        <w:jc w:val="both"/>
        <w:rPr>
          <w:rFonts w:cs="Calibri"/>
          <w:i/>
          <w:iCs/>
          <w:sz w:val="18"/>
          <w:szCs w:val="18"/>
        </w:rPr>
      </w:pPr>
      <w:r w:rsidRPr="00E35EB6">
        <w:rPr>
          <w:rFonts w:cs="Calibri"/>
          <w:i/>
          <w:iCs/>
          <w:sz w:val="18"/>
          <w:szCs w:val="18"/>
        </w:rPr>
        <w:t>Tabela nr 5. Rodzaj udzielonej pomocy dla usamodzielniających się wychowanków</w:t>
      </w:r>
    </w:p>
    <w:tbl>
      <w:tblPr>
        <w:tblW w:w="9039"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1674"/>
        <w:gridCol w:w="1991"/>
        <w:gridCol w:w="1707"/>
        <w:gridCol w:w="1900"/>
        <w:gridCol w:w="1767"/>
      </w:tblGrid>
      <w:tr w:rsidR="00E31962" w:rsidRPr="00E35EB6" w14:paraId="5EF0E09A" w14:textId="77777777" w:rsidTr="00610B9D">
        <w:trPr>
          <w:trHeight w:val="266"/>
        </w:trPr>
        <w:tc>
          <w:tcPr>
            <w:tcW w:w="9039" w:type="dxa"/>
            <w:gridSpan w:val="5"/>
            <w:tcBorders>
              <w:bottom w:val="single" w:sz="12" w:space="0" w:color="9CC2E5"/>
            </w:tcBorders>
            <w:shd w:val="clear" w:color="auto" w:fill="B4C6E7"/>
            <w:vAlign w:val="center"/>
          </w:tcPr>
          <w:p w14:paraId="1A8E44C4" w14:textId="77777777" w:rsidR="00E31962" w:rsidRPr="00E35EB6" w:rsidRDefault="00E31962" w:rsidP="00610B9D">
            <w:pPr>
              <w:spacing w:line="276" w:lineRule="auto"/>
              <w:jc w:val="both"/>
              <w:rPr>
                <w:rFonts w:cs="Calibri"/>
                <w:b/>
                <w:bCs/>
                <w:i/>
                <w:sz w:val="20"/>
                <w:szCs w:val="20"/>
              </w:rPr>
            </w:pPr>
            <w:r w:rsidRPr="00E35EB6">
              <w:rPr>
                <w:rFonts w:cs="Calibri"/>
                <w:b/>
                <w:bCs/>
                <w:i/>
                <w:sz w:val="20"/>
                <w:szCs w:val="20"/>
              </w:rPr>
              <w:t>Rodzaj udzielonej pomocy</w:t>
            </w:r>
          </w:p>
        </w:tc>
      </w:tr>
      <w:tr w:rsidR="00E31962" w:rsidRPr="00E35EB6" w14:paraId="2EB23E55" w14:textId="77777777" w:rsidTr="00610B9D">
        <w:trPr>
          <w:trHeight w:val="819"/>
        </w:trPr>
        <w:tc>
          <w:tcPr>
            <w:tcW w:w="1674" w:type="dxa"/>
            <w:shd w:val="clear" w:color="auto" w:fill="auto"/>
            <w:vAlign w:val="center"/>
          </w:tcPr>
          <w:p w14:paraId="59E56623"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b/>
                <w:bCs/>
                <w:sz w:val="18"/>
                <w:szCs w:val="18"/>
              </w:rPr>
              <w:t>Typ placówki</w:t>
            </w:r>
          </w:p>
          <w:p w14:paraId="508C1FA9" w14:textId="77777777" w:rsidR="00E31962" w:rsidRPr="00AE79D3" w:rsidRDefault="00E31962" w:rsidP="00610B9D">
            <w:pPr>
              <w:spacing w:line="276" w:lineRule="auto"/>
              <w:jc w:val="both"/>
              <w:rPr>
                <w:rFonts w:asciiTheme="minorHAnsi" w:hAnsiTheme="minorHAnsi" w:cstheme="minorHAnsi"/>
                <w:b/>
                <w:bCs/>
                <w:sz w:val="18"/>
                <w:szCs w:val="18"/>
              </w:rPr>
            </w:pPr>
          </w:p>
        </w:tc>
        <w:tc>
          <w:tcPr>
            <w:tcW w:w="1991" w:type="dxa"/>
            <w:shd w:val="clear" w:color="auto" w:fill="auto"/>
            <w:vAlign w:val="center"/>
          </w:tcPr>
          <w:p w14:paraId="2AA77328"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Pomoc</w:t>
            </w:r>
          </w:p>
          <w:p w14:paraId="74F99A6C"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pieniężna</w:t>
            </w:r>
          </w:p>
          <w:p w14:paraId="26A619B9"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b/>
                <w:bCs/>
                <w:sz w:val="18"/>
                <w:szCs w:val="18"/>
              </w:rPr>
              <w:t>na usamodzielnienie</w:t>
            </w:r>
          </w:p>
        </w:tc>
        <w:tc>
          <w:tcPr>
            <w:tcW w:w="1707" w:type="dxa"/>
            <w:shd w:val="clear" w:color="auto" w:fill="auto"/>
            <w:vAlign w:val="center"/>
          </w:tcPr>
          <w:p w14:paraId="4D3584AE"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 xml:space="preserve">Pomoc </w:t>
            </w:r>
            <w:r w:rsidRPr="00AE79D3">
              <w:rPr>
                <w:rFonts w:asciiTheme="minorHAnsi" w:hAnsiTheme="minorHAnsi" w:cstheme="minorHAnsi"/>
                <w:b/>
                <w:bCs/>
                <w:sz w:val="18"/>
                <w:szCs w:val="18"/>
              </w:rPr>
              <w:br/>
              <w:t>pieniężna na kontynuowanie</w:t>
            </w:r>
          </w:p>
          <w:p w14:paraId="192FE313"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b/>
                <w:bCs/>
                <w:sz w:val="18"/>
                <w:szCs w:val="18"/>
              </w:rPr>
              <w:t>nauki</w:t>
            </w:r>
          </w:p>
        </w:tc>
        <w:tc>
          <w:tcPr>
            <w:tcW w:w="1900" w:type="dxa"/>
            <w:shd w:val="clear" w:color="auto" w:fill="auto"/>
            <w:vAlign w:val="center"/>
          </w:tcPr>
          <w:p w14:paraId="5D271DE7"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b/>
                <w:bCs/>
                <w:sz w:val="18"/>
                <w:szCs w:val="18"/>
              </w:rPr>
              <w:t xml:space="preserve">Pomoc na zagospodarowanie </w:t>
            </w:r>
            <w:r w:rsidRPr="00AE79D3">
              <w:rPr>
                <w:rFonts w:asciiTheme="minorHAnsi" w:hAnsiTheme="minorHAnsi" w:cstheme="minorHAnsi"/>
                <w:b/>
                <w:bCs/>
                <w:sz w:val="18"/>
                <w:szCs w:val="18"/>
              </w:rPr>
              <w:br/>
              <w:t>w formie rzeczowej</w:t>
            </w:r>
          </w:p>
        </w:tc>
        <w:tc>
          <w:tcPr>
            <w:tcW w:w="1767" w:type="dxa"/>
            <w:shd w:val="clear" w:color="auto" w:fill="auto"/>
            <w:vAlign w:val="center"/>
          </w:tcPr>
          <w:p w14:paraId="40B30421" w14:textId="77777777" w:rsidR="00E31962" w:rsidRPr="00AE79D3" w:rsidRDefault="00E31962" w:rsidP="00610B9D">
            <w:pPr>
              <w:spacing w:line="276" w:lineRule="auto"/>
              <w:jc w:val="both"/>
              <w:rPr>
                <w:rFonts w:asciiTheme="minorHAnsi" w:hAnsiTheme="minorHAnsi" w:cstheme="minorHAnsi"/>
                <w:b/>
                <w:sz w:val="18"/>
                <w:szCs w:val="18"/>
              </w:rPr>
            </w:pPr>
            <w:r w:rsidRPr="00AE79D3">
              <w:rPr>
                <w:rFonts w:asciiTheme="minorHAnsi" w:hAnsiTheme="minorHAnsi" w:cstheme="minorHAnsi"/>
                <w:b/>
                <w:sz w:val="18"/>
                <w:szCs w:val="18"/>
              </w:rPr>
              <w:t xml:space="preserve">Pomoc na zagospodarowanie </w:t>
            </w:r>
            <w:r w:rsidRPr="00AE79D3">
              <w:rPr>
                <w:rFonts w:asciiTheme="minorHAnsi" w:hAnsiTheme="minorHAnsi" w:cstheme="minorHAnsi"/>
                <w:b/>
                <w:sz w:val="18"/>
                <w:szCs w:val="18"/>
              </w:rPr>
              <w:br/>
              <w:t>w formie pieniężnej</w:t>
            </w:r>
          </w:p>
        </w:tc>
      </w:tr>
      <w:tr w:rsidR="00E31962" w:rsidRPr="00E35EB6" w14:paraId="3777E366" w14:textId="77777777" w:rsidTr="00610B9D">
        <w:trPr>
          <w:trHeight w:val="388"/>
        </w:trPr>
        <w:tc>
          <w:tcPr>
            <w:tcW w:w="9039" w:type="dxa"/>
            <w:gridSpan w:val="5"/>
            <w:shd w:val="clear" w:color="auto" w:fill="92D050"/>
            <w:vAlign w:val="center"/>
          </w:tcPr>
          <w:p w14:paraId="070DFC47" w14:textId="77777777" w:rsidR="00E31962" w:rsidRPr="00AE79D3" w:rsidRDefault="00E31962" w:rsidP="00610B9D">
            <w:pPr>
              <w:spacing w:line="276" w:lineRule="auto"/>
              <w:jc w:val="both"/>
              <w:rPr>
                <w:rFonts w:asciiTheme="minorHAnsi" w:hAnsiTheme="minorHAnsi" w:cstheme="minorHAnsi"/>
                <w:sz w:val="18"/>
                <w:szCs w:val="18"/>
              </w:rPr>
            </w:pPr>
          </w:p>
          <w:p w14:paraId="3E93E884"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Placówki opiekuńczo-wychowawcze typu rodzinnego i socjalizacyjnego</w:t>
            </w:r>
          </w:p>
          <w:p w14:paraId="4B4BD6AF" w14:textId="77777777" w:rsidR="00E31962" w:rsidRPr="00AE79D3" w:rsidRDefault="00E31962" w:rsidP="00610B9D">
            <w:pPr>
              <w:spacing w:line="276" w:lineRule="auto"/>
              <w:jc w:val="both"/>
              <w:rPr>
                <w:rFonts w:asciiTheme="minorHAnsi" w:hAnsiTheme="minorHAnsi" w:cstheme="minorHAnsi"/>
                <w:b/>
                <w:bCs/>
                <w:sz w:val="18"/>
                <w:szCs w:val="18"/>
              </w:rPr>
            </w:pPr>
          </w:p>
        </w:tc>
      </w:tr>
      <w:tr w:rsidR="00E31962" w:rsidRPr="00E35EB6" w14:paraId="64085791" w14:textId="77777777" w:rsidTr="00610B9D">
        <w:trPr>
          <w:trHeight w:val="225"/>
        </w:trPr>
        <w:tc>
          <w:tcPr>
            <w:tcW w:w="1674" w:type="dxa"/>
            <w:shd w:val="clear" w:color="auto" w:fill="auto"/>
            <w:vAlign w:val="center"/>
          </w:tcPr>
          <w:p w14:paraId="0D5B8225" w14:textId="77777777" w:rsidR="00E31962" w:rsidRPr="00AE79D3" w:rsidRDefault="00E31962" w:rsidP="00610B9D">
            <w:pPr>
              <w:spacing w:line="276" w:lineRule="auto"/>
              <w:jc w:val="both"/>
              <w:rPr>
                <w:rFonts w:asciiTheme="minorHAnsi" w:hAnsiTheme="minorHAnsi" w:cstheme="minorHAnsi"/>
                <w:sz w:val="18"/>
                <w:szCs w:val="18"/>
              </w:rPr>
            </w:pPr>
          </w:p>
          <w:p w14:paraId="0A9C80DD"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b/>
                <w:bCs/>
                <w:sz w:val="18"/>
                <w:szCs w:val="18"/>
              </w:rPr>
              <w:t>- liczba osób</w:t>
            </w:r>
          </w:p>
          <w:p w14:paraId="31085356" w14:textId="77777777" w:rsidR="00E31962" w:rsidRPr="00AE79D3" w:rsidRDefault="00E31962" w:rsidP="00610B9D">
            <w:pPr>
              <w:spacing w:line="276" w:lineRule="auto"/>
              <w:jc w:val="both"/>
              <w:rPr>
                <w:rFonts w:asciiTheme="minorHAnsi" w:hAnsiTheme="minorHAnsi" w:cstheme="minorHAnsi"/>
                <w:b/>
                <w:bCs/>
                <w:sz w:val="18"/>
                <w:szCs w:val="18"/>
              </w:rPr>
            </w:pPr>
          </w:p>
        </w:tc>
        <w:tc>
          <w:tcPr>
            <w:tcW w:w="1991" w:type="dxa"/>
            <w:shd w:val="clear" w:color="auto" w:fill="auto"/>
            <w:vAlign w:val="center"/>
          </w:tcPr>
          <w:p w14:paraId="2771D4CC"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3</w:t>
            </w:r>
          </w:p>
        </w:tc>
        <w:tc>
          <w:tcPr>
            <w:tcW w:w="1707" w:type="dxa"/>
            <w:shd w:val="clear" w:color="auto" w:fill="auto"/>
            <w:vAlign w:val="center"/>
          </w:tcPr>
          <w:p w14:paraId="54FD65AF"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16</w:t>
            </w:r>
          </w:p>
        </w:tc>
        <w:tc>
          <w:tcPr>
            <w:tcW w:w="1900" w:type="dxa"/>
            <w:shd w:val="clear" w:color="auto" w:fill="auto"/>
            <w:vAlign w:val="center"/>
          </w:tcPr>
          <w:p w14:paraId="1832C0AB"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6E162EA5"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5</w:t>
            </w:r>
          </w:p>
        </w:tc>
      </w:tr>
      <w:tr w:rsidR="00E31962" w:rsidRPr="00E35EB6" w14:paraId="20CD1C1B" w14:textId="77777777" w:rsidTr="00610B9D">
        <w:trPr>
          <w:trHeight w:val="320"/>
        </w:trPr>
        <w:tc>
          <w:tcPr>
            <w:tcW w:w="1674" w:type="dxa"/>
            <w:shd w:val="clear" w:color="auto" w:fill="auto"/>
            <w:vAlign w:val="center"/>
          </w:tcPr>
          <w:p w14:paraId="2F14379C"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 kwota świadczeń</w:t>
            </w:r>
          </w:p>
        </w:tc>
        <w:tc>
          <w:tcPr>
            <w:tcW w:w="1991" w:type="dxa"/>
            <w:shd w:val="clear" w:color="auto" w:fill="auto"/>
            <w:vAlign w:val="center"/>
          </w:tcPr>
          <w:p w14:paraId="35A61EA9"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22 482 zł</w:t>
            </w:r>
          </w:p>
        </w:tc>
        <w:tc>
          <w:tcPr>
            <w:tcW w:w="1707" w:type="dxa"/>
            <w:shd w:val="clear" w:color="auto" w:fill="auto"/>
            <w:vAlign w:val="center"/>
          </w:tcPr>
          <w:p w14:paraId="40F2FBB5"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96 883,98 zł</w:t>
            </w:r>
          </w:p>
        </w:tc>
        <w:tc>
          <w:tcPr>
            <w:tcW w:w="1900" w:type="dxa"/>
            <w:shd w:val="clear" w:color="auto" w:fill="auto"/>
            <w:vAlign w:val="center"/>
          </w:tcPr>
          <w:p w14:paraId="44AF1F14"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0D481152"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13 164 zł</w:t>
            </w:r>
          </w:p>
        </w:tc>
      </w:tr>
      <w:tr w:rsidR="00E31962" w:rsidRPr="00E35EB6" w14:paraId="59962B79" w14:textId="77777777" w:rsidTr="00610B9D">
        <w:trPr>
          <w:trHeight w:val="249"/>
        </w:trPr>
        <w:tc>
          <w:tcPr>
            <w:tcW w:w="9039" w:type="dxa"/>
            <w:gridSpan w:val="5"/>
            <w:shd w:val="clear" w:color="auto" w:fill="B4C6E7"/>
            <w:vAlign w:val="center"/>
          </w:tcPr>
          <w:p w14:paraId="77BBFCD1" w14:textId="77777777" w:rsidR="00E31962" w:rsidRPr="00AE79D3" w:rsidRDefault="00E31962" w:rsidP="00610B9D">
            <w:pPr>
              <w:spacing w:line="276" w:lineRule="auto"/>
              <w:jc w:val="both"/>
              <w:rPr>
                <w:rFonts w:asciiTheme="minorHAnsi" w:hAnsiTheme="minorHAnsi" w:cstheme="minorHAnsi"/>
                <w:sz w:val="18"/>
                <w:szCs w:val="18"/>
              </w:rPr>
            </w:pPr>
          </w:p>
          <w:p w14:paraId="01DEC2EF"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Specjalne Ośrodki</w:t>
            </w:r>
            <w:r w:rsidRPr="00AE79D3">
              <w:rPr>
                <w:rFonts w:asciiTheme="minorHAnsi" w:hAnsiTheme="minorHAnsi" w:cstheme="minorHAnsi"/>
                <w:sz w:val="18"/>
                <w:szCs w:val="18"/>
              </w:rPr>
              <w:t xml:space="preserve"> </w:t>
            </w:r>
            <w:r w:rsidRPr="00AE79D3">
              <w:rPr>
                <w:rFonts w:asciiTheme="minorHAnsi" w:hAnsiTheme="minorHAnsi" w:cstheme="minorHAnsi"/>
                <w:b/>
                <w:bCs/>
                <w:sz w:val="18"/>
                <w:szCs w:val="18"/>
              </w:rPr>
              <w:t>Szkolno-Wychowawcze</w:t>
            </w:r>
          </w:p>
          <w:p w14:paraId="59E8F89B" w14:textId="77777777" w:rsidR="00E31962" w:rsidRPr="00AE79D3" w:rsidRDefault="00E31962" w:rsidP="00610B9D">
            <w:pPr>
              <w:spacing w:line="276" w:lineRule="auto"/>
              <w:jc w:val="both"/>
              <w:rPr>
                <w:rFonts w:asciiTheme="minorHAnsi" w:hAnsiTheme="minorHAnsi" w:cstheme="minorHAnsi"/>
                <w:sz w:val="18"/>
                <w:szCs w:val="18"/>
              </w:rPr>
            </w:pPr>
          </w:p>
        </w:tc>
      </w:tr>
      <w:tr w:rsidR="00E31962" w:rsidRPr="00E35EB6" w14:paraId="294E030C" w14:textId="77777777" w:rsidTr="00610B9D">
        <w:trPr>
          <w:trHeight w:val="249"/>
        </w:trPr>
        <w:tc>
          <w:tcPr>
            <w:tcW w:w="1674" w:type="dxa"/>
            <w:shd w:val="clear" w:color="auto" w:fill="auto"/>
            <w:vAlign w:val="center"/>
          </w:tcPr>
          <w:p w14:paraId="710EB7A4"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 liczba osób</w:t>
            </w:r>
          </w:p>
        </w:tc>
        <w:tc>
          <w:tcPr>
            <w:tcW w:w="1991" w:type="dxa"/>
            <w:shd w:val="clear" w:color="auto" w:fill="auto"/>
            <w:vAlign w:val="center"/>
          </w:tcPr>
          <w:p w14:paraId="5CA803FD"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07" w:type="dxa"/>
            <w:shd w:val="clear" w:color="auto" w:fill="auto"/>
            <w:vAlign w:val="center"/>
          </w:tcPr>
          <w:p w14:paraId="34ADF307"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900" w:type="dxa"/>
            <w:shd w:val="clear" w:color="auto" w:fill="auto"/>
            <w:vAlign w:val="center"/>
          </w:tcPr>
          <w:p w14:paraId="10511F86"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13331234"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r>
      <w:tr w:rsidR="00E31962" w:rsidRPr="00E35EB6" w14:paraId="3952EE89" w14:textId="77777777" w:rsidTr="00610B9D">
        <w:trPr>
          <w:trHeight w:val="249"/>
        </w:trPr>
        <w:tc>
          <w:tcPr>
            <w:tcW w:w="1674" w:type="dxa"/>
            <w:shd w:val="clear" w:color="auto" w:fill="auto"/>
            <w:vAlign w:val="center"/>
          </w:tcPr>
          <w:p w14:paraId="30D7B901"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 kwota świadczeń</w:t>
            </w:r>
          </w:p>
        </w:tc>
        <w:tc>
          <w:tcPr>
            <w:tcW w:w="1991" w:type="dxa"/>
            <w:shd w:val="clear" w:color="auto" w:fill="auto"/>
            <w:vAlign w:val="center"/>
          </w:tcPr>
          <w:p w14:paraId="5EE12671"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07" w:type="dxa"/>
            <w:shd w:val="clear" w:color="auto" w:fill="auto"/>
            <w:vAlign w:val="center"/>
          </w:tcPr>
          <w:p w14:paraId="7E8C9709"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900" w:type="dxa"/>
            <w:shd w:val="clear" w:color="auto" w:fill="auto"/>
            <w:vAlign w:val="center"/>
          </w:tcPr>
          <w:p w14:paraId="728B3A3D"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62462DAB"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r>
      <w:tr w:rsidR="00E31962" w:rsidRPr="00E35EB6" w14:paraId="5010D506" w14:textId="77777777" w:rsidTr="00610B9D">
        <w:trPr>
          <w:trHeight w:val="249"/>
        </w:trPr>
        <w:tc>
          <w:tcPr>
            <w:tcW w:w="9039" w:type="dxa"/>
            <w:gridSpan w:val="5"/>
            <w:shd w:val="clear" w:color="auto" w:fill="92D050"/>
            <w:vAlign w:val="center"/>
          </w:tcPr>
          <w:p w14:paraId="3D95C973"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br/>
              <w:t>Domy Pomocy Społecznej dla Dzieci i Młodzieży Niepełnosprawnej Intelektualnie</w:t>
            </w:r>
          </w:p>
          <w:p w14:paraId="365E05CA" w14:textId="77777777" w:rsidR="00E31962" w:rsidRPr="00AE79D3" w:rsidRDefault="00E31962" w:rsidP="00610B9D">
            <w:pPr>
              <w:spacing w:line="276" w:lineRule="auto"/>
              <w:jc w:val="both"/>
              <w:rPr>
                <w:rFonts w:asciiTheme="minorHAnsi" w:hAnsiTheme="minorHAnsi" w:cstheme="minorHAnsi"/>
                <w:b/>
                <w:bCs/>
                <w:sz w:val="18"/>
                <w:szCs w:val="18"/>
              </w:rPr>
            </w:pPr>
          </w:p>
        </w:tc>
      </w:tr>
      <w:tr w:rsidR="00E31962" w:rsidRPr="00E35EB6" w14:paraId="73D955BE" w14:textId="77777777" w:rsidTr="00610B9D">
        <w:trPr>
          <w:trHeight w:val="249"/>
        </w:trPr>
        <w:tc>
          <w:tcPr>
            <w:tcW w:w="1674" w:type="dxa"/>
            <w:shd w:val="clear" w:color="auto" w:fill="auto"/>
            <w:vAlign w:val="center"/>
          </w:tcPr>
          <w:p w14:paraId="30C91B53"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 liczba osób</w:t>
            </w:r>
          </w:p>
        </w:tc>
        <w:tc>
          <w:tcPr>
            <w:tcW w:w="1991" w:type="dxa"/>
            <w:shd w:val="clear" w:color="auto" w:fill="auto"/>
            <w:vAlign w:val="center"/>
          </w:tcPr>
          <w:p w14:paraId="2E2A1852"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07" w:type="dxa"/>
            <w:shd w:val="clear" w:color="auto" w:fill="auto"/>
            <w:vAlign w:val="center"/>
          </w:tcPr>
          <w:p w14:paraId="1FF3BB1D"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900" w:type="dxa"/>
            <w:shd w:val="clear" w:color="auto" w:fill="auto"/>
            <w:vAlign w:val="center"/>
          </w:tcPr>
          <w:p w14:paraId="645DF949"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043156BD"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r>
      <w:tr w:rsidR="00E31962" w:rsidRPr="00E35EB6" w14:paraId="41D6156D" w14:textId="77777777" w:rsidTr="00610B9D">
        <w:trPr>
          <w:trHeight w:val="249"/>
        </w:trPr>
        <w:tc>
          <w:tcPr>
            <w:tcW w:w="1674" w:type="dxa"/>
            <w:shd w:val="clear" w:color="auto" w:fill="auto"/>
            <w:vAlign w:val="center"/>
          </w:tcPr>
          <w:p w14:paraId="73BB45FE"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 kwota świadczeń</w:t>
            </w:r>
          </w:p>
        </w:tc>
        <w:tc>
          <w:tcPr>
            <w:tcW w:w="1991" w:type="dxa"/>
            <w:shd w:val="clear" w:color="auto" w:fill="auto"/>
            <w:vAlign w:val="center"/>
          </w:tcPr>
          <w:p w14:paraId="727917BB"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07" w:type="dxa"/>
            <w:shd w:val="clear" w:color="auto" w:fill="auto"/>
            <w:vAlign w:val="center"/>
          </w:tcPr>
          <w:p w14:paraId="2A9067E2"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900" w:type="dxa"/>
            <w:shd w:val="clear" w:color="auto" w:fill="auto"/>
            <w:vAlign w:val="center"/>
          </w:tcPr>
          <w:p w14:paraId="00EE01D4"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45C8C262"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r>
      <w:tr w:rsidR="00E31962" w:rsidRPr="00E35EB6" w14:paraId="73CF0EBD" w14:textId="77777777" w:rsidTr="00610B9D">
        <w:trPr>
          <w:trHeight w:val="249"/>
        </w:trPr>
        <w:tc>
          <w:tcPr>
            <w:tcW w:w="9039" w:type="dxa"/>
            <w:gridSpan w:val="5"/>
            <w:shd w:val="clear" w:color="auto" w:fill="B4C6E7"/>
            <w:vAlign w:val="center"/>
          </w:tcPr>
          <w:p w14:paraId="4D00C426"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br/>
              <w:t>Młodzieżowe Ośrodki Wychowawcze</w:t>
            </w:r>
          </w:p>
          <w:p w14:paraId="3171BF92" w14:textId="77777777" w:rsidR="00E31962" w:rsidRPr="00AE79D3" w:rsidRDefault="00E31962" w:rsidP="00610B9D">
            <w:pPr>
              <w:spacing w:line="276" w:lineRule="auto"/>
              <w:jc w:val="both"/>
              <w:rPr>
                <w:rFonts w:asciiTheme="minorHAnsi" w:hAnsiTheme="minorHAnsi" w:cstheme="minorHAnsi"/>
                <w:b/>
                <w:bCs/>
                <w:sz w:val="18"/>
                <w:szCs w:val="18"/>
              </w:rPr>
            </w:pPr>
          </w:p>
        </w:tc>
      </w:tr>
      <w:tr w:rsidR="00E31962" w:rsidRPr="00E35EB6" w14:paraId="76DC03E3" w14:textId="77777777" w:rsidTr="00610B9D">
        <w:trPr>
          <w:trHeight w:val="249"/>
        </w:trPr>
        <w:tc>
          <w:tcPr>
            <w:tcW w:w="1674" w:type="dxa"/>
            <w:shd w:val="clear" w:color="auto" w:fill="auto"/>
            <w:vAlign w:val="center"/>
          </w:tcPr>
          <w:p w14:paraId="69756C88"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 liczba osób</w:t>
            </w:r>
          </w:p>
        </w:tc>
        <w:tc>
          <w:tcPr>
            <w:tcW w:w="1991" w:type="dxa"/>
            <w:shd w:val="clear" w:color="auto" w:fill="auto"/>
            <w:vAlign w:val="center"/>
          </w:tcPr>
          <w:p w14:paraId="58D1919E"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07" w:type="dxa"/>
            <w:shd w:val="clear" w:color="auto" w:fill="auto"/>
            <w:vAlign w:val="center"/>
          </w:tcPr>
          <w:p w14:paraId="7ACC5008"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1</w:t>
            </w:r>
          </w:p>
        </w:tc>
        <w:tc>
          <w:tcPr>
            <w:tcW w:w="1900" w:type="dxa"/>
            <w:shd w:val="clear" w:color="auto" w:fill="auto"/>
            <w:vAlign w:val="center"/>
          </w:tcPr>
          <w:p w14:paraId="0B2749DB"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1</w:t>
            </w:r>
          </w:p>
        </w:tc>
        <w:tc>
          <w:tcPr>
            <w:tcW w:w="1767" w:type="dxa"/>
            <w:shd w:val="clear" w:color="auto" w:fill="auto"/>
            <w:vAlign w:val="center"/>
          </w:tcPr>
          <w:p w14:paraId="7D490F47"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r>
      <w:tr w:rsidR="00E31962" w:rsidRPr="00E35EB6" w14:paraId="1F03A13A" w14:textId="77777777" w:rsidTr="00610B9D">
        <w:trPr>
          <w:trHeight w:val="249"/>
        </w:trPr>
        <w:tc>
          <w:tcPr>
            <w:tcW w:w="1674" w:type="dxa"/>
            <w:shd w:val="clear" w:color="auto" w:fill="auto"/>
            <w:vAlign w:val="center"/>
          </w:tcPr>
          <w:p w14:paraId="718E0749"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 kwota świadczeń</w:t>
            </w:r>
          </w:p>
        </w:tc>
        <w:tc>
          <w:tcPr>
            <w:tcW w:w="1991" w:type="dxa"/>
            <w:shd w:val="clear" w:color="auto" w:fill="auto"/>
            <w:vAlign w:val="center"/>
          </w:tcPr>
          <w:p w14:paraId="70BA640B"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07" w:type="dxa"/>
            <w:shd w:val="clear" w:color="auto" w:fill="auto"/>
            <w:vAlign w:val="center"/>
          </w:tcPr>
          <w:p w14:paraId="399CE2D2"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2057,44</w:t>
            </w:r>
          </w:p>
        </w:tc>
        <w:tc>
          <w:tcPr>
            <w:tcW w:w="1900" w:type="dxa"/>
            <w:shd w:val="clear" w:color="auto" w:fill="auto"/>
            <w:vAlign w:val="center"/>
          </w:tcPr>
          <w:p w14:paraId="52B6709F"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3498 zł</w:t>
            </w:r>
          </w:p>
        </w:tc>
        <w:tc>
          <w:tcPr>
            <w:tcW w:w="1767" w:type="dxa"/>
            <w:shd w:val="clear" w:color="auto" w:fill="auto"/>
            <w:vAlign w:val="center"/>
          </w:tcPr>
          <w:p w14:paraId="3C0B77E7"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r>
      <w:tr w:rsidR="00E31962" w:rsidRPr="00E35EB6" w14:paraId="3F0BF9F1" w14:textId="77777777" w:rsidTr="00610B9D">
        <w:trPr>
          <w:trHeight w:val="156"/>
        </w:trPr>
        <w:tc>
          <w:tcPr>
            <w:tcW w:w="9039" w:type="dxa"/>
            <w:gridSpan w:val="5"/>
            <w:shd w:val="clear" w:color="auto" w:fill="92D050"/>
            <w:vAlign w:val="center"/>
          </w:tcPr>
          <w:p w14:paraId="694CEC69" w14:textId="77777777" w:rsidR="00E31962" w:rsidRPr="00AE79D3" w:rsidRDefault="00E31962" w:rsidP="00610B9D">
            <w:pPr>
              <w:spacing w:line="276" w:lineRule="auto"/>
              <w:ind w:right="-17"/>
              <w:jc w:val="both"/>
              <w:rPr>
                <w:rFonts w:asciiTheme="minorHAnsi" w:hAnsiTheme="minorHAnsi" w:cstheme="minorHAnsi"/>
                <w:b/>
                <w:bCs/>
                <w:sz w:val="18"/>
                <w:szCs w:val="18"/>
              </w:rPr>
            </w:pPr>
            <w:r w:rsidRPr="00AE79D3">
              <w:rPr>
                <w:rFonts w:asciiTheme="minorHAnsi" w:hAnsiTheme="minorHAnsi" w:cstheme="minorHAnsi"/>
                <w:b/>
                <w:bCs/>
                <w:sz w:val="18"/>
                <w:szCs w:val="18"/>
              </w:rPr>
              <w:br/>
              <w:t>Zakłady poprawcze</w:t>
            </w:r>
          </w:p>
          <w:p w14:paraId="471656C7" w14:textId="77777777" w:rsidR="00E31962" w:rsidRPr="00AE79D3" w:rsidRDefault="00E31962" w:rsidP="00610B9D">
            <w:pPr>
              <w:spacing w:line="276" w:lineRule="auto"/>
              <w:ind w:right="-17"/>
              <w:jc w:val="both"/>
              <w:rPr>
                <w:rFonts w:asciiTheme="minorHAnsi" w:hAnsiTheme="minorHAnsi" w:cstheme="minorHAnsi"/>
                <w:sz w:val="18"/>
                <w:szCs w:val="18"/>
              </w:rPr>
            </w:pPr>
          </w:p>
        </w:tc>
      </w:tr>
      <w:tr w:rsidR="00E31962" w:rsidRPr="00E35EB6" w14:paraId="2FFCE628" w14:textId="77777777" w:rsidTr="00610B9D">
        <w:trPr>
          <w:trHeight w:val="156"/>
        </w:trPr>
        <w:tc>
          <w:tcPr>
            <w:tcW w:w="1674" w:type="dxa"/>
            <w:shd w:val="clear" w:color="auto" w:fill="auto"/>
            <w:vAlign w:val="center"/>
          </w:tcPr>
          <w:p w14:paraId="498070BC" w14:textId="77777777" w:rsidR="00E31962" w:rsidRPr="00AE79D3" w:rsidRDefault="00E31962" w:rsidP="00610B9D">
            <w:pPr>
              <w:spacing w:line="276" w:lineRule="auto"/>
              <w:ind w:right="-17"/>
              <w:jc w:val="both"/>
              <w:rPr>
                <w:rFonts w:asciiTheme="minorHAnsi" w:hAnsiTheme="minorHAnsi" w:cstheme="minorHAnsi"/>
                <w:b/>
                <w:bCs/>
                <w:sz w:val="18"/>
                <w:szCs w:val="18"/>
              </w:rPr>
            </w:pPr>
            <w:r w:rsidRPr="00AE79D3">
              <w:rPr>
                <w:rFonts w:asciiTheme="minorHAnsi" w:hAnsiTheme="minorHAnsi" w:cstheme="minorHAnsi"/>
                <w:b/>
                <w:bCs/>
                <w:sz w:val="18"/>
                <w:szCs w:val="18"/>
              </w:rPr>
              <w:t>- liczba osób</w:t>
            </w:r>
          </w:p>
        </w:tc>
        <w:tc>
          <w:tcPr>
            <w:tcW w:w="1991" w:type="dxa"/>
            <w:shd w:val="clear" w:color="auto" w:fill="auto"/>
            <w:vAlign w:val="center"/>
          </w:tcPr>
          <w:p w14:paraId="5F71C27F"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07" w:type="dxa"/>
            <w:shd w:val="clear" w:color="auto" w:fill="auto"/>
            <w:vAlign w:val="center"/>
          </w:tcPr>
          <w:p w14:paraId="2A3F790D"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900" w:type="dxa"/>
            <w:shd w:val="clear" w:color="auto" w:fill="auto"/>
            <w:vAlign w:val="center"/>
          </w:tcPr>
          <w:p w14:paraId="6013A550"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6CB9D3BD"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r>
      <w:tr w:rsidR="00E31962" w:rsidRPr="00E35EB6" w14:paraId="600A9634" w14:textId="77777777" w:rsidTr="00610B9D">
        <w:trPr>
          <w:trHeight w:val="156"/>
        </w:trPr>
        <w:tc>
          <w:tcPr>
            <w:tcW w:w="1674" w:type="dxa"/>
            <w:shd w:val="clear" w:color="auto" w:fill="auto"/>
            <w:vAlign w:val="center"/>
          </w:tcPr>
          <w:p w14:paraId="141666F9" w14:textId="77777777" w:rsidR="00E31962" w:rsidRPr="00AE79D3" w:rsidRDefault="00E31962" w:rsidP="00610B9D">
            <w:pPr>
              <w:spacing w:line="276" w:lineRule="auto"/>
              <w:ind w:right="-17"/>
              <w:jc w:val="both"/>
              <w:rPr>
                <w:rFonts w:asciiTheme="minorHAnsi" w:hAnsiTheme="minorHAnsi" w:cstheme="minorHAnsi"/>
                <w:b/>
                <w:bCs/>
                <w:sz w:val="18"/>
                <w:szCs w:val="18"/>
              </w:rPr>
            </w:pPr>
            <w:r w:rsidRPr="00AE79D3">
              <w:rPr>
                <w:rFonts w:asciiTheme="minorHAnsi" w:hAnsiTheme="minorHAnsi" w:cstheme="minorHAnsi"/>
                <w:b/>
                <w:bCs/>
                <w:sz w:val="18"/>
                <w:szCs w:val="18"/>
              </w:rPr>
              <w:t>- kwota świadczeń</w:t>
            </w:r>
          </w:p>
        </w:tc>
        <w:tc>
          <w:tcPr>
            <w:tcW w:w="1991" w:type="dxa"/>
            <w:shd w:val="clear" w:color="auto" w:fill="auto"/>
            <w:vAlign w:val="center"/>
          </w:tcPr>
          <w:p w14:paraId="3A791B26"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07" w:type="dxa"/>
            <w:shd w:val="clear" w:color="auto" w:fill="auto"/>
            <w:vAlign w:val="center"/>
          </w:tcPr>
          <w:p w14:paraId="53135F97"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900" w:type="dxa"/>
            <w:shd w:val="clear" w:color="auto" w:fill="auto"/>
            <w:vAlign w:val="center"/>
          </w:tcPr>
          <w:p w14:paraId="2946F514"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2234D636"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r>
      <w:tr w:rsidR="00E31962" w:rsidRPr="00E35EB6" w14:paraId="516F7C8D" w14:textId="77777777" w:rsidTr="00610B9D">
        <w:trPr>
          <w:trHeight w:val="156"/>
        </w:trPr>
        <w:tc>
          <w:tcPr>
            <w:tcW w:w="9039" w:type="dxa"/>
            <w:gridSpan w:val="5"/>
            <w:shd w:val="clear" w:color="auto" w:fill="B4C6E7"/>
            <w:vAlign w:val="center"/>
          </w:tcPr>
          <w:p w14:paraId="113138C3" w14:textId="77777777" w:rsidR="00E31962" w:rsidRPr="00AE79D3" w:rsidRDefault="00E31962" w:rsidP="00610B9D">
            <w:pPr>
              <w:spacing w:line="276" w:lineRule="auto"/>
              <w:jc w:val="both"/>
              <w:rPr>
                <w:rFonts w:asciiTheme="minorHAnsi" w:hAnsiTheme="minorHAnsi" w:cstheme="minorHAnsi"/>
                <w:sz w:val="18"/>
                <w:szCs w:val="18"/>
              </w:rPr>
            </w:pPr>
          </w:p>
          <w:p w14:paraId="285B4B96" w14:textId="77777777" w:rsidR="00E31962" w:rsidRPr="00AE79D3" w:rsidRDefault="00E31962" w:rsidP="00610B9D">
            <w:pPr>
              <w:spacing w:line="276" w:lineRule="auto"/>
              <w:jc w:val="both"/>
              <w:rPr>
                <w:rFonts w:asciiTheme="minorHAnsi" w:hAnsiTheme="minorHAnsi" w:cstheme="minorHAnsi"/>
                <w:b/>
                <w:bCs/>
                <w:sz w:val="18"/>
                <w:szCs w:val="18"/>
              </w:rPr>
            </w:pPr>
            <w:r w:rsidRPr="00AE79D3">
              <w:rPr>
                <w:rFonts w:asciiTheme="minorHAnsi" w:hAnsiTheme="minorHAnsi" w:cstheme="minorHAnsi"/>
                <w:b/>
                <w:bCs/>
                <w:sz w:val="18"/>
                <w:szCs w:val="18"/>
              </w:rPr>
              <w:t>Rodziny Zastępcze</w:t>
            </w:r>
          </w:p>
        </w:tc>
      </w:tr>
      <w:tr w:rsidR="00E31962" w:rsidRPr="00E35EB6" w14:paraId="65F24C97" w14:textId="77777777" w:rsidTr="00610B9D">
        <w:trPr>
          <w:trHeight w:val="156"/>
        </w:trPr>
        <w:tc>
          <w:tcPr>
            <w:tcW w:w="1674" w:type="dxa"/>
            <w:shd w:val="clear" w:color="auto" w:fill="auto"/>
            <w:vAlign w:val="center"/>
          </w:tcPr>
          <w:p w14:paraId="3D0A1CDE" w14:textId="77777777" w:rsidR="00E31962" w:rsidRPr="00AE79D3" w:rsidRDefault="00E31962" w:rsidP="00610B9D">
            <w:pPr>
              <w:spacing w:line="276" w:lineRule="auto"/>
              <w:ind w:right="-17"/>
              <w:jc w:val="both"/>
              <w:rPr>
                <w:rFonts w:asciiTheme="minorHAnsi" w:hAnsiTheme="minorHAnsi" w:cstheme="minorHAnsi"/>
                <w:b/>
                <w:bCs/>
                <w:sz w:val="18"/>
                <w:szCs w:val="18"/>
              </w:rPr>
            </w:pPr>
            <w:r w:rsidRPr="00AE79D3">
              <w:rPr>
                <w:rFonts w:asciiTheme="minorHAnsi" w:hAnsiTheme="minorHAnsi" w:cstheme="minorHAnsi"/>
                <w:b/>
                <w:bCs/>
                <w:sz w:val="18"/>
                <w:szCs w:val="18"/>
              </w:rPr>
              <w:t>- liczba osób</w:t>
            </w:r>
          </w:p>
        </w:tc>
        <w:tc>
          <w:tcPr>
            <w:tcW w:w="1991" w:type="dxa"/>
            <w:shd w:val="clear" w:color="auto" w:fill="auto"/>
            <w:vAlign w:val="center"/>
          </w:tcPr>
          <w:p w14:paraId="48023CDA"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5</w:t>
            </w:r>
          </w:p>
        </w:tc>
        <w:tc>
          <w:tcPr>
            <w:tcW w:w="1707" w:type="dxa"/>
            <w:shd w:val="clear" w:color="auto" w:fill="auto"/>
            <w:vAlign w:val="center"/>
          </w:tcPr>
          <w:p w14:paraId="18E5469F"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35</w:t>
            </w:r>
          </w:p>
        </w:tc>
        <w:tc>
          <w:tcPr>
            <w:tcW w:w="1900" w:type="dxa"/>
            <w:shd w:val="clear" w:color="auto" w:fill="auto"/>
            <w:vAlign w:val="center"/>
          </w:tcPr>
          <w:p w14:paraId="2ED309EB"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71305323"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11</w:t>
            </w:r>
          </w:p>
        </w:tc>
      </w:tr>
      <w:tr w:rsidR="00E31962" w:rsidRPr="00E35EB6" w14:paraId="11657AE6" w14:textId="77777777" w:rsidTr="00610B9D">
        <w:trPr>
          <w:trHeight w:val="156"/>
        </w:trPr>
        <w:tc>
          <w:tcPr>
            <w:tcW w:w="1674" w:type="dxa"/>
            <w:shd w:val="clear" w:color="auto" w:fill="auto"/>
            <w:vAlign w:val="center"/>
          </w:tcPr>
          <w:p w14:paraId="1B7125D5" w14:textId="77777777" w:rsidR="00E31962" w:rsidRPr="00AE79D3" w:rsidRDefault="00E31962" w:rsidP="00610B9D">
            <w:pPr>
              <w:spacing w:line="276" w:lineRule="auto"/>
              <w:ind w:right="-17"/>
              <w:jc w:val="both"/>
              <w:rPr>
                <w:rFonts w:asciiTheme="minorHAnsi" w:hAnsiTheme="minorHAnsi" w:cstheme="minorHAnsi"/>
                <w:b/>
                <w:bCs/>
                <w:sz w:val="18"/>
                <w:szCs w:val="18"/>
              </w:rPr>
            </w:pPr>
            <w:r w:rsidRPr="00AE79D3">
              <w:rPr>
                <w:rFonts w:asciiTheme="minorHAnsi" w:hAnsiTheme="minorHAnsi" w:cstheme="minorHAnsi"/>
                <w:b/>
                <w:bCs/>
                <w:sz w:val="18"/>
                <w:szCs w:val="18"/>
              </w:rPr>
              <w:t>- kwota świadczeń</w:t>
            </w:r>
          </w:p>
        </w:tc>
        <w:tc>
          <w:tcPr>
            <w:tcW w:w="1991" w:type="dxa"/>
            <w:shd w:val="clear" w:color="auto" w:fill="auto"/>
            <w:vAlign w:val="center"/>
          </w:tcPr>
          <w:p w14:paraId="5EC52236"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33 441 zł</w:t>
            </w:r>
          </w:p>
        </w:tc>
        <w:tc>
          <w:tcPr>
            <w:tcW w:w="1707" w:type="dxa"/>
            <w:shd w:val="clear" w:color="auto" w:fill="auto"/>
            <w:vAlign w:val="center"/>
          </w:tcPr>
          <w:p w14:paraId="4BBE568C"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197 467,69 zł</w:t>
            </w:r>
          </w:p>
        </w:tc>
        <w:tc>
          <w:tcPr>
            <w:tcW w:w="1900" w:type="dxa"/>
            <w:shd w:val="clear" w:color="auto" w:fill="auto"/>
            <w:vAlign w:val="center"/>
          </w:tcPr>
          <w:p w14:paraId="600B0609"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0</w:t>
            </w:r>
          </w:p>
        </w:tc>
        <w:tc>
          <w:tcPr>
            <w:tcW w:w="1767" w:type="dxa"/>
            <w:shd w:val="clear" w:color="auto" w:fill="auto"/>
            <w:vAlign w:val="center"/>
          </w:tcPr>
          <w:p w14:paraId="21F3648F" w14:textId="77777777" w:rsidR="00E31962" w:rsidRPr="00AE79D3" w:rsidRDefault="00E31962" w:rsidP="00610B9D">
            <w:pPr>
              <w:spacing w:line="276" w:lineRule="auto"/>
              <w:jc w:val="both"/>
              <w:rPr>
                <w:rFonts w:asciiTheme="minorHAnsi" w:hAnsiTheme="minorHAnsi" w:cstheme="minorHAnsi"/>
                <w:sz w:val="18"/>
                <w:szCs w:val="18"/>
              </w:rPr>
            </w:pPr>
            <w:r w:rsidRPr="00AE79D3">
              <w:rPr>
                <w:rFonts w:asciiTheme="minorHAnsi" w:hAnsiTheme="minorHAnsi" w:cstheme="minorHAnsi"/>
                <w:sz w:val="18"/>
                <w:szCs w:val="18"/>
              </w:rPr>
              <w:t>24 293 zł</w:t>
            </w:r>
          </w:p>
        </w:tc>
      </w:tr>
    </w:tbl>
    <w:p w14:paraId="7D287ED3" w14:textId="77777777" w:rsidR="00E31962" w:rsidRPr="00E35EB6" w:rsidRDefault="00E31962" w:rsidP="00E31962">
      <w:pPr>
        <w:spacing w:line="276" w:lineRule="auto"/>
        <w:jc w:val="both"/>
        <w:rPr>
          <w:rFonts w:cs="Calibri"/>
          <w:i/>
          <w:sz w:val="18"/>
          <w:szCs w:val="18"/>
        </w:rPr>
      </w:pPr>
      <w:r w:rsidRPr="00E35EB6">
        <w:rPr>
          <w:rFonts w:cs="Calibri"/>
          <w:i/>
          <w:sz w:val="18"/>
          <w:szCs w:val="18"/>
        </w:rPr>
        <w:t>Źródło: Dane MOPS- opracowanie własne DPZ</w:t>
      </w:r>
    </w:p>
    <w:p w14:paraId="15966A7A" w14:textId="77777777" w:rsidR="00E31962" w:rsidRPr="00E35EB6" w:rsidRDefault="00E31962" w:rsidP="00E31962">
      <w:pPr>
        <w:spacing w:line="276" w:lineRule="auto"/>
        <w:jc w:val="both"/>
        <w:rPr>
          <w:rFonts w:cs="Calibri"/>
          <w:i/>
        </w:rPr>
      </w:pPr>
      <w:bookmarkStart w:id="36" w:name="_Hlk188860965"/>
    </w:p>
    <w:p w14:paraId="467F8DAE" w14:textId="77777777" w:rsidR="00E31962" w:rsidRDefault="00E31962" w:rsidP="00E31962">
      <w:pPr>
        <w:spacing w:line="276" w:lineRule="auto"/>
        <w:ind w:firstLine="708"/>
        <w:jc w:val="both"/>
        <w:rPr>
          <w:rFonts w:cs="Calibri"/>
        </w:rPr>
      </w:pPr>
      <w:r w:rsidRPr="00E35EB6">
        <w:rPr>
          <w:rFonts w:cs="Calibri"/>
        </w:rPr>
        <w:t>Ogółem w ramach programu usamodzielnienia objęto pomocą 62 wychowanków usamodzielnionych z ustawy o wspieraniu rodzinnej pieczy zastępczej oraz 1 wychowanka usamodzielnionego z ustawy o pomocy społecznej . Na ten cel wydatkowano łącznie 393 287,11 zł (w tym 5 555,44zł po opuszczeniu MOW).</w:t>
      </w:r>
    </w:p>
    <w:p w14:paraId="266B315E" w14:textId="77777777" w:rsidR="00E31962" w:rsidRDefault="00E31962" w:rsidP="00E31962">
      <w:pPr>
        <w:spacing w:line="276" w:lineRule="auto"/>
        <w:jc w:val="both"/>
        <w:rPr>
          <w:rFonts w:cs="Calibri"/>
        </w:rPr>
      </w:pPr>
    </w:p>
    <w:p w14:paraId="79519EDD" w14:textId="77777777" w:rsidR="00E31962" w:rsidRPr="000E54D0" w:rsidRDefault="00E31962" w:rsidP="00E31962">
      <w:pPr>
        <w:pStyle w:val="Nagwek2"/>
        <w:jc w:val="both"/>
        <w:rPr>
          <w:rFonts w:asciiTheme="minorHAnsi" w:hAnsiTheme="minorHAnsi" w:cstheme="minorHAnsi"/>
          <w:b/>
          <w:bCs/>
          <w:color w:val="auto"/>
          <w:sz w:val="24"/>
          <w:szCs w:val="24"/>
        </w:rPr>
      </w:pPr>
      <w:bookmarkStart w:id="37" w:name="_Toc191972737"/>
      <w:bookmarkStart w:id="38" w:name="_Toc191977339"/>
      <w:r w:rsidRPr="000E54D0">
        <w:rPr>
          <w:rFonts w:asciiTheme="minorHAnsi" w:hAnsiTheme="minorHAnsi" w:cstheme="minorHAnsi"/>
          <w:b/>
          <w:bCs/>
          <w:color w:val="auto"/>
          <w:sz w:val="24"/>
          <w:szCs w:val="24"/>
        </w:rPr>
        <w:lastRenderedPageBreak/>
        <w:t>5.4 Powiatowy Program Rozwoju Pieczy Zastępczej w Olsztynie na lata 2022-2024</w:t>
      </w:r>
      <w:bookmarkEnd w:id="37"/>
      <w:bookmarkEnd w:id="38"/>
    </w:p>
    <w:p w14:paraId="4B487B92" w14:textId="77777777" w:rsidR="00E31962" w:rsidRDefault="00E31962" w:rsidP="00E31962"/>
    <w:p w14:paraId="36B97079" w14:textId="77777777" w:rsidR="00E31962" w:rsidRPr="00E35EB6" w:rsidRDefault="00E31962" w:rsidP="00E31962">
      <w:pPr>
        <w:spacing w:line="276" w:lineRule="auto"/>
        <w:ind w:firstLine="708"/>
        <w:jc w:val="both"/>
        <w:rPr>
          <w:rFonts w:cs="Calibri"/>
        </w:rPr>
      </w:pPr>
      <w:r w:rsidRPr="00E35EB6">
        <w:rPr>
          <w:rFonts w:cs="Calibri"/>
        </w:rPr>
        <w:t xml:space="preserve">Dział Pieczy Zastępczej Miejskiego Ośrodka Pomocy Społecznej w Olsztynie jest odpowiedzialny za realizację postanowień Powiatowego Programy Rozwoju Pieczy Zastępczej przyjęty Uchwałą nr XLV/712/22 z dnia 30 marca 2022 r. Każdy z przyjętych przez Radę Miasta Olsztyna Programów Rozwoju Pieczy Zastępczej określał główny kierunek działania organizatora pieczy, który stanowił nadrzędny element rozwoju pieczy rodzinnej. </w:t>
      </w:r>
    </w:p>
    <w:p w14:paraId="031CA309" w14:textId="77777777" w:rsidR="00E31962" w:rsidRPr="00E35EB6" w:rsidRDefault="00E31962" w:rsidP="00E31962">
      <w:pPr>
        <w:spacing w:line="276" w:lineRule="auto"/>
        <w:jc w:val="both"/>
        <w:rPr>
          <w:rFonts w:cs="Calibri"/>
          <w:iCs/>
        </w:rPr>
      </w:pPr>
      <w:r w:rsidRPr="00E35EB6">
        <w:rPr>
          <w:rFonts w:cs="Calibri"/>
          <w:iCs/>
        </w:rPr>
        <w:t>Głównym celem Powiatowego Programu Rozwoju Pieczy Zastępczej w Olsztynie na lata 2022 – 2024 było „wspieranie i rozwijanie istniejącego systemu rodzinnej pieczy zastępczej, w szczególności poprzez propagowanie idei rodzicielstwa zastępczego, pozyskiwanie i szkolenie rodzin zastępczych, zwiększenie liczby zawodowych rodzin zastępczych, utworzenie rodzinnego domu dziecka w celu przeciwdziałania umieszczaniu dziecka pozbawionego opieki rodziny w instytucjonalnej pieczy zastępczej oraz zapewnienie specjalistycznego wsparcia  osobom sprawującym pieczę zastępczą. Celem programu była także pomoc usamodzielniającym się wychowankom pieczy  zastępczej poprzez realizację indywidualnych programów usamodzielnienia”.</w:t>
      </w:r>
    </w:p>
    <w:p w14:paraId="7CA731E9" w14:textId="77777777" w:rsidR="00E31962" w:rsidRPr="00E35EB6" w:rsidRDefault="00E31962" w:rsidP="00E31962">
      <w:pPr>
        <w:spacing w:line="276" w:lineRule="auto"/>
        <w:ind w:firstLine="708"/>
        <w:jc w:val="both"/>
        <w:rPr>
          <w:rFonts w:eastAsia="Times New Roman" w:cs="Calibri"/>
          <w:lang w:eastAsia="pl-PL"/>
        </w:rPr>
      </w:pPr>
      <w:r w:rsidRPr="00E35EB6">
        <w:rPr>
          <w:rStyle w:val="markedcontent"/>
          <w:rFonts w:cs="Calibri"/>
        </w:rPr>
        <w:t xml:space="preserve">Miejski Ośrodek Pomocy Społecznej w Olsztynie jako organizator Rodzinnej Pieczy Zastępczej boryka z brakiem rodzin zastępczych na terenie miasta oraz brakiem miejsc w instytucjonalnej pieczy zastępczej. Poprzez prowadzone działania informacyjne wśród osób z otoczenia dziecka, jak i również prowadzoną kampanię promocyjną w roku 2024 nastąpił wzrost rodzin zastępczych i liczby dzieci umieszczonych w tych rodzinach (2022-172, 2023-183, 2024-187), przy liczbie obecnie umieszczonych dzieci (, 2022- 242, 2023-256,2024-259). Nie mniej jednak, biorąc pod uwagę ilość postanowień dotyczących umieszczenia dziecka w trybie zabezpieczenia , to i tak ten wzrost dalej powoduje sytuację braku miejsc w przypadku konieczności umieszczenia nowego dziecka w rodzinie zastępczej. </w:t>
      </w:r>
      <w:bookmarkStart w:id="39" w:name="_Hlk188861856"/>
      <w:r w:rsidRPr="00E35EB6">
        <w:rPr>
          <w:rFonts w:eastAsia="Times New Roman" w:cs="Calibri"/>
          <w:lang w:eastAsia="pl-PL"/>
        </w:rPr>
        <w:t xml:space="preserve">W 2024 roku otrzymano 95 postanowień, z tego 55 na instytucjonalną pieczę zastępczą i 40 na rodzinę zastępczą. W celu zapewnienia dzieciom opieki całodobowej do 10 placówek opiekuńczo-wychowawczych wydano  31 skierowań na umieszczenie w nich dzieci (13 w trybie interwencyjnym i 18 w trybie socjalizacyjnym). Zabezpieczono łącznie : 91 dzieci, z tego 54 dzieci z rodziny naturalnej , 25 dzieci z innej formy pieczy zastępczej do instytucjonalnej, 10 dzieci z rodzinnej pieczy zastępczej, z innej formy (ze szpitala) – 2 dzieci. W celu zapewnienia rodzinnej pieczy zastępczej umieszczono 37 dzieci w rodzinach zastępczych na terenie miasta Olsztyna. Według stanu na dzień 31.12.2024 nie zrealizowano 12 postanowień na umieszczenie 26 dzieci. </w:t>
      </w:r>
      <w:r w:rsidRPr="00E35EB6">
        <w:rPr>
          <w:rStyle w:val="markedcontent"/>
          <w:rFonts w:cs="Calibri"/>
        </w:rPr>
        <w:t>Organizator pieczy zastępczej jako ostateczność traktuje możliwość umieszczenia dziecka w placówce. Zdarza się, że ze względu na wiek dziecka bądź pojawiające się trudności wychowawcze rodziny zastępcze nie są gotowe do jego przyjęcia bądź dalszej opieki nad nim. Wtedy umieszczenie dziecka w placówce staje się jedynym rozwiązaniem zapewniającym bezpieczeństwo dziecku.</w:t>
      </w:r>
      <w:r w:rsidRPr="00E35EB6">
        <w:rPr>
          <w:rFonts w:cs="Calibri"/>
        </w:rPr>
        <w:t xml:space="preserve"> </w:t>
      </w:r>
      <w:r w:rsidRPr="00E35EB6">
        <w:rPr>
          <w:rFonts w:eastAsia="Times New Roman" w:cs="Calibri"/>
          <w:lang w:eastAsia="pl-PL"/>
        </w:rPr>
        <w:t xml:space="preserve">W 2024 roku z uwagi na sytuację związaną z brakiem miejsc na terenie miasta Olsztyna, celem zapewnienia dzieciom pieczy zastępczej organizator umieścił 5 dzieci w rodzinnej pieczy zastępczej i 4 w instytucjonalnej pieczy zastępczej poza terenem miasta Olsztyna. </w:t>
      </w:r>
      <w:r w:rsidRPr="00E35EB6">
        <w:rPr>
          <w:rFonts w:cs="Calibri"/>
        </w:rPr>
        <w:t xml:space="preserve"> </w:t>
      </w:r>
      <w:r w:rsidRPr="00E35EB6">
        <w:rPr>
          <w:rFonts w:eastAsia="Times New Roman" w:cs="Calibri"/>
          <w:lang w:eastAsia="pl-PL"/>
        </w:rPr>
        <w:t xml:space="preserve">Na terenie innych powiatów według stanu na 31 grudnia 2024 r. przebywa 60 dzieci w rodzinnej pieczy zastępczej w 50 rodzinach zastępczych. W związku z powyższym w sytuacji zagrożenia zdrowia i życia dziecka pojawia się konieczność jego umieszczania w rodzinnej pieczy zastępczej (za zgodą rodziców zastępczych) powyżej ustawowo określonego limitu. </w:t>
      </w:r>
    </w:p>
    <w:p w14:paraId="3532A6D7" w14:textId="77777777" w:rsidR="00E31962" w:rsidRPr="00E35EB6" w:rsidRDefault="00E31962" w:rsidP="00E31962">
      <w:pPr>
        <w:spacing w:line="276" w:lineRule="auto"/>
        <w:jc w:val="both"/>
        <w:rPr>
          <w:rStyle w:val="markedcontent"/>
          <w:rFonts w:eastAsia="Times New Roman" w:cs="Calibri"/>
          <w:lang w:eastAsia="pl-PL"/>
        </w:rPr>
      </w:pPr>
      <w:r w:rsidRPr="00E35EB6">
        <w:rPr>
          <w:rStyle w:val="markedcontent"/>
          <w:rFonts w:cs="Calibri"/>
        </w:rPr>
        <w:t>W 2024 roku, z uwagi na brak nowych kandydatów na rodziny zastępcze oraz konieczność zabezpieczenia dziecka, przekroczono limit dzieci w 2 rodzinach zastępczych zawodowych.</w:t>
      </w:r>
    </w:p>
    <w:p w14:paraId="733765F0" w14:textId="77777777" w:rsidR="00E31962" w:rsidRPr="00E35EB6" w:rsidRDefault="00E31962" w:rsidP="00E31962">
      <w:pPr>
        <w:spacing w:line="276" w:lineRule="auto"/>
        <w:jc w:val="both"/>
        <w:rPr>
          <w:rStyle w:val="markedcontent"/>
          <w:rFonts w:cs="Calibri"/>
        </w:rPr>
      </w:pPr>
      <w:r w:rsidRPr="00E35EB6">
        <w:rPr>
          <w:rStyle w:val="markedcontent"/>
          <w:rFonts w:cs="Calibri"/>
        </w:rPr>
        <w:t>Nadto, w październiku 2024 organizator podpisał umowę z rodziną zastępczą zawodową pełniącą funkcję pogotowia, w której umieścił 3 dzieci.</w:t>
      </w:r>
    </w:p>
    <w:p w14:paraId="2F4E8E3E" w14:textId="77777777" w:rsidR="00E31962" w:rsidRPr="00E35EB6" w:rsidRDefault="00E31962" w:rsidP="00E31962">
      <w:pPr>
        <w:spacing w:line="276" w:lineRule="auto"/>
        <w:jc w:val="both"/>
        <w:rPr>
          <w:rStyle w:val="markedcontent"/>
          <w:rFonts w:cs="Calibri"/>
        </w:rPr>
      </w:pPr>
      <w:r w:rsidRPr="00E35EB6">
        <w:rPr>
          <w:rStyle w:val="markedcontent"/>
          <w:rFonts w:cs="Calibri"/>
        </w:rPr>
        <w:lastRenderedPageBreak/>
        <w:t xml:space="preserve">W 2024r. organizator objął 4 rodziny zastępcze wsparciem w ramach świadczenia usług pomocowych w tym: 1 zawodową pełniącą funkcję pogotowia, 1 zawodową , 1 niezawodową oraz Rodzinny Dom Dziecka . </w:t>
      </w:r>
    </w:p>
    <w:p w14:paraId="73B3A348" w14:textId="77777777" w:rsidR="00E31962" w:rsidRPr="00E35EB6" w:rsidRDefault="00E31962" w:rsidP="00E31962">
      <w:pPr>
        <w:spacing w:line="276" w:lineRule="auto"/>
        <w:ind w:firstLine="708"/>
        <w:jc w:val="both"/>
        <w:rPr>
          <w:rStyle w:val="markedcontent"/>
          <w:rFonts w:cs="Calibri"/>
        </w:rPr>
      </w:pPr>
      <w:r w:rsidRPr="00E35EB6">
        <w:rPr>
          <w:rStyle w:val="markedcontent"/>
          <w:rFonts w:cs="Calibri"/>
        </w:rPr>
        <w:t xml:space="preserve">W 2024 pozyskano 4 rodziny pomocowe, w których umieszczono dzieci w związku z urlopem rodziny zastępczej zawodowej i rodziny zastępczej zawodowej pełniącej funkcję pogotowia. </w:t>
      </w:r>
    </w:p>
    <w:p w14:paraId="4D8BFB4A" w14:textId="77777777" w:rsidR="00E31962" w:rsidRPr="00E35EB6" w:rsidRDefault="00E31962" w:rsidP="00E31962">
      <w:pPr>
        <w:spacing w:line="276" w:lineRule="auto"/>
        <w:jc w:val="both"/>
        <w:rPr>
          <w:rStyle w:val="markedcontent"/>
          <w:rFonts w:cs="Calibri"/>
        </w:rPr>
      </w:pPr>
      <w:r w:rsidRPr="00E35EB6">
        <w:rPr>
          <w:rFonts w:cs="Calibri"/>
        </w:rPr>
        <w:t xml:space="preserve">W związku z brakiem kandydatów na rodziców zastępczych oraz miejsc w placówkach opiekuńczo-wychowawczych na terenie miasta Olsztyna organizator nie jest w stanie realizować wszystkich postanowień Sądu. </w:t>
      </w:r>
    </w:p>
    <w:p w14:paraId="0E3422B9" w14:textId="77777777" w:rsidR="00E31962" w:rsidRPr="00E35EB6" w:rsidRDefault="00E31962" w:rsidP="00E31962">
      <w:pPr>
        <w:spacing w:line="276" w:lineRule="auto"/>
        <w:ind w:firstLine="708"/>
        <w:jc w:val="both"/>
        <w:rPr>
          <w:rFonts w:cs="Calibri"/>
        </w:rPr>
      </w:pPr>
      <w:r w:rsidRPr="00E35EB6">
        <w:rPr>
          <w:rFonts w:cs="Calibri"/>
        </w:rPr>
        <w:t xml:space="preserve">W celu pozyskania nowych kandydatów na rodziny zastępcze Miejski Ośrodek Pomocy Społecznej w Olsztynie w roku sprawozdawczym prowadził kampanię na rzecz rodzicielstwa zastępczego, która realizowana była poprzez </w:t>
      </w:r>
      <w:r w:rsidRPr="00E35EB6">
        <w:rPr>
          <w:rFonts w:cs="Calibri"/>
          <w:iCs/>
          <w:kern w:val="2"/>
        </w:rPr>
        <w:t>szereg działań informacyjnych, promujących idee rodzicielstwa zastępczego</w:t>
      </w:r>
      <w:bookmarkEnd w:id="39"/>
      <w:r w:rsidRPr="00E35EB6">
        <w:rPr>
          <w:rFonts w:cs="Calibri"/>
          <w:iCs/>
          <w:kern w:val="2"/>
        </w:rPr>
        <w:t>.</w:t>
      </w:r>
      <w:r w:rsidRPr="00E35EB6">
        <w:rPr>
          <w:rFonts w:cs="Calibri"/>
        </w:rPr>
        <w:t xml:space="preserve"> </w:t>
      </w:r>
    </w:p>
    <w:p w14:paraId="0124C8B6" w14:textId="77777777" w:rsidR="00E31962" w:rsidRPr="00E35EB6" w:rsidRDefault="00E31962" w:rsidP="00E31962">
      <w:pPr>
        <w:spacing w:line="276" w:lineRule="auto"/>
        <w:jc w:val="both"/>
        <w:rPr>
          <w:rFonts w:cs="Calibri"/>
          <w:kern w:val="2"/>
        </w:rPr>
      </w:pPr>
      <w:r w:rsidRPr="00E35EB6">
        <w:rPr>
          <w:rFonts w:cs="Calibri"/>
          <w:kern w:val="2"/>
        </w:rPr>
        <w:t xml:space="preserve">Organizator Rodzinnej Pieczy Zastępczej widzi również potrzebę utworzenia placówki specjalistyczno-terapeutycznej, </w:t>
      </w:r>
      <w:proofErr w:type="spellStart"/>
      <w:r w:rsidRPr="00E35EB6">
        <w:rPr>
          <w:rFonts w:cs="Calibri"/>
          <w:kern w:val="2"/>
        </w:rPr>
        <w:t>Preadopcyjnej</w:t>
      </w:r>
      <w:proofErr w:type="spellEnd"/>
      <w:r w:rsidRPr="00E35EB6">
        <w:rPr>
          <w:rFonts w:cs="Calibri"/>
          <w:kern w:val="2"/>
        </w:rPr>
        <w:t xml:space="preserve"> Placówki oraz Regionalnej Placówki Opiekuńczo-Terapeutycznej na terenie miasta Olsztyna, coraz częściej do pieczy zastępczej wpływają postanowienia na umieszczenie dzieci z orzeczeniami o potrzebie kształcenia specjalnego, orzeczeniami o stopniu niepełnosprawności. </w:t>
      </w:r>
      <w:r w:rsidRPr="00E35EB6">
        <w:rPr>
          <w:rFonts w:cs="Calibri"/>
        </w:rPr>
        <w:t>Pomimo szeroko prowadzonej promocji rodzicielstwa zastępczego, której celem jest pozyskanie nowych kandydatów na rodziny zastępcze, rozwój pieczy zastępczej nie przebiegał zgodnie z założeniami programu z uwagi, iż nie udało się osiągnąć wskazanego w programie limitu rodzin zastępczych. Nie utworzono 2 nowych rodzin zastępczych zawodowych, a jedynie 1 zawodową pełniącą funkcję pogotowia rodzinnego. Pomimo szeroko rozwijającej się promocji rodzicielstwa w dalszym ciągu występuje brak kandydatów na rodziców zastępczych.</w:t>
      </w:r>
    </w:p>
    <w:p w14:paraId="7B3495C0" w14:textId="77777777" w:rsidR="00E31962" w:rsidRPr="00E35EB6" w:rsidRDefault="00E31962" w:rsidP="00E31962">
      <w:pPr>
        <w:spacing w:line="276" w:lineRule="auto"/>
        <w:ind w:firstLine="708"/>
        <w:jc w:val="both"/>
        <w:rPr>
          <w:rFonts w:cs="Calibri"/>
          <w:kern w:val="2"/>
        </w:rPr>
      </w:pPr>
      <w:r w:rsidRPr="00E35EB6">
        <w:rPr>
          <w:rStyle w:val="markedcontent"/>
          <w:rFonts w:cs="Calibri"/>
        </w:rPr>
        <w:t>Biorąc pod uwagę powyższe, organizator rodzinnej pieczy zastępczej w 2025 r. będzie podejmował dalsze działania zmierzające do pozyskiwania kandydatów na rodziny zastępcze.</w:t>
      </w:r>
    </w:p>
    <w:p w14:paraId="2B61EA54" w14:textId="77777777" w:rsidR="00E31962" w:rsidRPr="00E35EB6" w:rsidRDefault="00E31962" w:rsidP="00E31962">
      <w:pPr>
        <w:spacing w:line="276" w:lineRule="auto"/>
        <w:jc w:val="both"/>
        <w:rPr>
          <w:rFonts w:cs="Calibri"/>
        </w:rPr>
      </w:pPr>
      <w:r w:rsidRPr="00E35EB6">
        <w:rPr>
          <w:rFonts w:cs="Calibri"/>
        </w:rPr>
        <w:t xml:space="preserve">W oparciu o nowelizację przepisów ustawy o wspieraniu rodziny i systemie pieczy zastępczej w 2024 roku wskazane jest zwiększenie środków finansowych na wynagrodzenia rodzin zastępczych zawodowych oraz zabezpieczenia w zakresie finansowania kosztów objęcia rodziny opieką koordynatora rodziny zastępczej, w której przebywa dziecko z terenu miasta Olsztyna oraz kosztów szkoleń dla kandydatów na rodziny zastępcze, które organizator rodzinnej pieczy zastępczej zobowiązany jest przeprowadzić w terminie 3 miesięcy od pozytywnej wstępnej kwalifikacji. </w:t>
      </w:r>
    </w:p>
    <w:p w14:paraId="66675608" w14:textId="77777777" w:rsidR="00E31962" w:rsidRPr="00E35EB6" w:rsidRDefault="00E31962" w:rsidP="00E31962">
      <w:pPr>
        <w:spacing w:line="276" w:lineRule="auto"/>
        <w:jc w:val="both"/>
        <w:rPr>
          <w:rFonts w:cs="Calibri"/>
        </w:rPr>
      </w:pPr>
      <w:bookmarkStart w:id="40" w:name="_Hlk188861949"/>
      <w:r w:rsidRPr="00E35EB6">
        <w:rPr>
          <w:rFonts w:cs="Calibri"/>
          <w:iCs/>
        </w:rPr>
        <w:t>W ramach ustanowienia rządowego programu wsparcia powiatu w organizacji i tworzenia rodzinnych form pieczy zastępczej w 2024 o</w:t>
      </w:r>
      <w:r w:rsidRPr="00E35EB6">
        <w:rPr>
          <w:rFonts w:cs="Calibri"/>
        </w:rPr>
        <w:t xml:space="preserve">trzymano dotację w kwocie 74 700zł na wynagrodzenia dla rodzin zastępczych. </w:t>
      </w:r>
    </w:p>
    <w:p w14:paraId="255C4F9E" w14:textId="77777777" w:rsidR="00E31962" w:rsidRPr="00E35EB6" w:rsidRDefault="00E31962" w:rsidP="00E31962">
      <w:pPr>
        <w:spacing w:line="276" w:lineRule="auto"/>
        <w:jc w:val="both"/>
        <w:rPr>
          <w:rFonts w:cs="Calibri"/>
        </w:rPr>
      </w:pPr>
      <w:r w:rsidRPr="00E35EB6">
        <w:rPr>
          <w:rFonts w:cs="Calibri"/>
        </w:rPr>
        <w:t>Sprawozdanie z realizacji „Powiatowego programu rozwoju pieczy zastępczej w Olsztynie na lata 2022-2024” stanowi załącznik nr 1 do niniejszego dokumentu</w:t>
      </w:r>
      <w:bookmarkEnd w:id="40"/>
      <w:r w:rsidRPr="00E35EB6">
        <w:rPr>
          <w:rFonts w:cs="Calibri"/>
        </w:rPr>
        <w:t>.</w:t>
      </w:r>
    </w:p>
    <w:p w14:paraId="61672AA7" w14:textId="77777777" w:rsidR="00E31962" w:rsidRDefault="00E31962" w:rsidP="00E31962"/>
    <w:p w14:paraId="4DDC22BB"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rPr>
      </w:pPr>
      <w:bookmarkStart w:id="41" w:name="_Toc191972738"/>
      <w:bookmarkStart w:id="42" w:name="_Toc191977340"/>
      <w:r w:rsidRPr="000E54D0">
        <w:rPr>
          <w:rFonts w:asciiTheme="minorHAnsi" w:hAnsiTheme="minorHAnsi" w:cstheme="minorHAnsi"/>
          <w:b/>
          <w:bCs/>
          <w:color w:val="auto"/>
          <w:sz w:val="24"/>
          <w:szCs w:val="24"/>
        </w:rPr>
        <w:t>Działania na rzecz dzieci i młodzieży w ramach funkcjonowania placówek wsparcia dziennego</w:t>
      </w:r>
      <w:bookmarkEnd w:id="41"/>
      <w:bookmarkEnd w:id="42"/>
    </w:p>
    <w:p w14:paraId="112D4683" w14:textId="77777777" w:rsidR="00E31962" w:rsidRDefault="00E31962" w:rsidP="00E31962"/>
    <w:p w14:paraId="10F6DC9F" w14:textId="77777777" w:rsidR="00E31962" w:rsidRPr="00E35EB6" w:rsidRDefault="00E31962" w:rsidP="00E31962">
      <w:pPr>
        <w:spacing w:line="276" w:lineRule="auto"/>
        <w:ind w:firstLine="708"/>
        <w:jc w:val="both"/>
        <w:rPr>
          <w:rFonts w:cs="Calibri"/>
          <w:bCs/>
        </w:rPr>
      </w:pPr>
      <w:r w:rsidRPr="00E35EB6">
        <w:rPr>
          <w:rFonts w:cs="Calibri"/>
          <w:bCs/>
        </w:rPr>
        <w:t>W strukturach Miejskiego Ośrodka Pomocy Społecznej w Olsztynie funkcjonują 2 ośrodki wsparcia na rzecz dzieci i młodzieży w wieku 6-16 lat, tj.:</w:t>
      </w:r>
    </w:p>
    <w:p w14:paraId="697A68BF" w14:textId="77777777" w:rsidR="00E31962" w:rsidRPr="00E35EB6" w:rsidRDefault="00E31962" w:rsidP="006D4EA4">
      <w:pPr>
        <w:pStyle w:val="Akapitzlist"/>
        <w:numPr>
          <w:ilvl w:val="0"/>
          <w:numId w:val="35"/>
        </w:numPr>
        <w:spacing w:line="276" w:lineRule="auto"/>
        <w:jc w:val="both"/>
        <w:rPr>
          <w:rFonts w:cs="Calibri"/>
          <w:bCs/>
        </w:rPr>
      </w:pPr>
      <w:r w:rsidRPr="00E35EB6">
        <w:rPr>
          <w:rFonts w:cs="Calibri"/>
          <w:bCs/>
        </w:rPr>
        <w:t xml:space="preserve">Ośrodek Wsparcia dla Dzieci i Młodzieży z siedzibą przy ul. </w:t>
      </w:r>
      <w:proofErr w:type="spellStart"/>
      <w:r w:rsidRPr="00E35EB6">
        <w:rPr>
          <w:rFonts w:cs="Calibri"/>
          <w:bCs/>
        </w:rPr>
        <w:t>Wiecherta</w:t>
      </w:r>
      <w:proofErr w:type="spellEnd"/>
      <w:r w:rsidRPr="00E35EB6">
        <w:rPr>
          <w:rFonts w:cs="Calibri"/>
          <w:bCs/>
        </w:rPr>
        <w:t xml:space="preserve"> 23a, </w:t>
      </w:r>
    </w:p>
    <w:p w14:paraId="18114EF1" w14:textId="77777777" w:rsidR="00E31962" w:rsidRPr="00E35EB6" w:rsidRDefault="00E31962" w:rsidP="006D4EA4">
      <w:pPr>
        <w:pStyle w:val="Akapitzlist"/>
        <w:numPr>
          <w:ilvl w:val="0"/>
          <w:numId w:val="35"/>
        </w:numPr>
        <w:spacing w:line="276" w:lineRule="auto"/>
        <w:jc w:val="both"/>
        <w:rPr>
          <w:rFonts w:cs="Calibri"/>
          <w:bCs/>
        </w:rPr>
      </w:pPr>
      <w:r w:rsidRPr="00E35EB6">
        <w:rPr>
          <w:rFonts w:cs="Calibri"/>
          <w:bCs/>
        </w:rPr>
        <w:t>Ośrodek Wsparcia dla Dzieci i Młodzieży z siedzibą przy ul. Rzepakowej 12.</w:t>
      </w:r>
    </w:p>
    <w:p w14:paraId="6B0E2813" w14:textId="77777777" w:rsidR="00E31962" w:rsidRPr="00E35EB6" w:rsidRDefault="00E31962" w:rsidP="00E31962">
      <w:pPr>
        <w:spacing w:line="276" w:lineRule="auto"/>
        <w:jc w:val="both"/>
        <w:rPr>
          <w:rFonts w:cs="Calibri"/>
        </w:rPr>
      </w:pPr>
      <w:r w:rsidRPr="00E35EB6">
        <w:rPr>
          <w:rFonts w:cs="Calibri"/>
          <w:bCs/>
        </w:rPr>
        <w:lastRenderedPageBreak/>
        <w:t xml:space="preserve">W placówkach tych przewidziano łącznie </w:t>
      </w:r>
      <w:r w:rsidRPr="00E35EB6">
        <w:rPr>
          <w:rFonts w:cs="Calibri"/>
        </w:rPr>
        <w:t>70</w:t>
      </w:r>
      <w:r w:rsidRPr="00E35EB6">
        <w:rPr>
          <w:rFonts w:cs="Calibri"/>
          <w:bCs/>
        </w:rPr>
        <w:t xml:space="preserve"> miejsc, z czego w roku 2024 skorzystało ze wsparcia </w:t>
      </w:r>
      <w:r w:rsidRPr="00E35EB6">
        <w:rPr>
          <w:rFonts w:cs="Calibri"/>
        </w:rPr>
        <w:t xml:space="preserve">157 osób. </w:t>
      </w:r>
      <w:r w:rsidRPr="00E35EB6">
        <w:rPr>
          <w:rFonts w:cs="Calibri"/>
          <w:bCs/>
        </w:rPr>
        <w:t>W celu wsparcia rodziny podejmowano działania na rzecz dzieci poprzez:</w:t>
      </w:r>
    </w:p>
    <w:p w14:paraId="19244768" w14:textId="77777777" w:rsidR="00E31962" w:rsidRPr="00E35EB6" w:rsidRDefault="00E31962" w:rsidP="006D4EA4">
      <w:pPr>
        <w:pStyle w:val="Akapitzlist"/>
        <w:numPr>
          <w:ilvl w:val="0"/>
          <w:numId w:val="36"/>
        </w:numPr>
        <w:spacing w:line="276" w:lineRule="auto"/>
        <w:jc w:val="both"/>
        <w:rPr>
          <w:rFonts w:cs="Calibri"/>
          <w:bCs/>
        </w:rPr>
      </w:pPr>
      <w:r w:rsidRPr="00E35EB6">
        <w:rPr>
          <w:rFonts w:cs="Calibri"/>
          <w:bCs/>
        </w:rPr>
        <w:t>zapewnienie opieki i wychowania,</w:t>
      </w:r>
    </w:p>
    <w:p w14:paraId="1FD426D7" w14:textId="77777777" w:rsidR="00E31962" w:rsidRPr="00E35EB6" w:rsidRDefault="00E31962" w:rsidP="006D4EA4">
      <w:pPr>
        <w:pStyle w:val="Akapitzlist"/>
        <w:numPr>
          <w:ilvl w:val="0"/>
          <w:numId w:val="36"/>
        </w:numPr>
        <w:spacing w:line="276" w:lineRule="auto"/>
        <w:jc w:val="both"/>
        <w:rPr>
          <w:rFonts w:cs="Calibri"/>
          <w:bCs/>
        </w:rPr>
      </w:pPr>
      <w:r w:rsidRPr="00E35EB6">
        <w:rPr>
          <w:rFonts w:cs="Calibri"/>
          <w:bCs/>
        </w:rPr>
        <w:t xml:space="preserve"> organizowanie różnego typu imprez sportowych, rekreacyjnych, kulturalno-edukacyjnych, rozwoju zainteresowań, mających na celu wspieranie rodziny,</w:t>
      </w:r>
    </w:p>
    <w:p w14:paraId="28E2D994" w14:textId="77777777" w:rsidR="00E31962" w:rsidRPr="00E35EB6" w:rsidRDefault="00E31962" w:rsidP="006D4EA4">
      <w:pPr>
        <w:pStyle w:val="Akapitzlist"/>
        <w:numPr>
          <w:ilvl w:val="0"/>
          <w:numId w:val="36"/>
        </w:numPr>
        <w:spacing w:line="276" w:lineRule="auto"/>
        <w:jc w:val="both"/>
        <w:rPr>
          <w:rFonts w:cs="Calibri"/>
          <w:bCs/>
        </w:rPr>
      </w:pPr>
      <w:r w:rsidRPr="00E35EB6">
        <w:rPr>
          <w:rFonts w:cs="Calibri"/>
          <w:bCs/>
        </w:rPr>
        <w:t xml:space="preserve"> pomoc w nauce, </w:t>
      </w:r>
    </w:p>
    <w:p w14:paraId="21C1C395" w14:textId="77777777" w:rsidR="00E31962" w:rsidRPr="00E35EB6" w:rsidRDefault="00E31962" w:rsidP="006D4EA4">
      <w:pPr>
        <w:pStyle w:val="Akapitzlist"/>
        <w:numPr>
          <w:ilvl w:val="0"/>
          <w:numId w:val="36"/>
        </w:numPr>
        <w:spacing w:line="276" w:lineRule="auto"/>
        <w:jc w:val="both"/>
        <w:rPr>
          <w:rFonts w:cs="Calibri"/>
          <w:bCs/>
        </w:rPr>
      </w:pPr>
      <w:r w:rsidRPr="00E35EB6">
        <w:rPr>
          <w:rFonts w:cs="Calibri"/>
          <w:bCs/>
        </w:rPr>
        <w:t>pomoc w organizowaniu czasu wolnego,</w:t>
      </w:r>
    </w:p>
    <w:p w14:paraId="2178E32D" w14:textId="77777777" w:rsidR="00E31962" w:rsidRPr="00E35EB6" w:rsidRDefault="00E31962" w:rsidP="006D4EA4">
      <w:pPr>
        <w:pStyle w:val="Akapitzlist"/>
        <w:numPr>
          <w:ilvl w:val="0"/>
          <w:numId w:val="36"/>
        </w:numPr>
        <w:spacing w:line="276" w:lineRule="auto"/>
        <w:jc w:val="both"/>
        <w:rPr>
          <w:rFonts w:cs="Calibri"/>
          <w:bCs/>
        </w:rPr>
      </w:pPr>
      <w:r w:rsidRPr="00E35EB6">
        <w:rPr>
          <w:rFonts w:cs="Calibri"/>
          <w:bCs/>
        </w:rPr>
        <w:t xml:space="preserve"> realizowanie pracy indywidualnej i grupowej z dziećmi,</w:t>
      </w:r>
    </w:p>
    <w:p w14:paraId="35B00A18" w14:textId="77777777" w:rsidR="00E31962" w:rsidRPr="00E35EB6" w:rsidRDefault="00E31962" w:rsidP="006D4EA4">
      <w:pPr>
        <w:pStyle w:val="Akapitzlist"/>
        <w:numPr>
          <w:ilvl w:val="0"/>
          <w:numId w:val="36"/>
        </w:numPr>
        <w:spacing w:line="276" w:lineRule="auto"/>
        <w:jc w:val="both"/>
        <w:rPr>
          <w:rFonts w:cs="Calibri"/>
          <w:bCs/>
        </w:rPr>
      </w:pPr>
      <w:r w:rsidRPr="00E35EB6">
        <w:rPr>
          <w:rFonts w:cs="Calibri"/>
          <w:bCs/>
        </w:rPr>
        <w:t xml:space="preserve"> realizowanie programów terapeutycznych i profilaktycznych</w:t>
      </w:r>
      <w:r w:rsidRPr="00E35EB6">
        <w:rPr>
          <w:rFonts w:cs="Calibri"/>
        </w:rPr>
        <w:t xml:space="preserve">. </w:t>
      </w:r>
    </w:p>
    <w:p w14:paraId="3D7FFEE7" w14:textId="77777777" w:rsidR="00E31962" w:rsidRPr="00E35EB6" w:rsidRDefault="00E31962" w:rsidP="00E31962">
      <w:pPr>
        <w:pStyle w:val="Akapitzlist"/>
        <w:spacing w:line="276" w:lineRule="auto"/>
        <w:ind w:left="0"/>
        <w:jc w:val="both"/>
        <w:rPr>
          <w:rFonts w:cs="Calibri"/>
          <w:bCs/>
        </w:rPr>
      </w:pPr>
      <w:r w:rsidRPr="00E35EB6">
        <w:rPr>
          <w:rFonts w:cs="Calibri"/>
        </w:rPr>
        <w:t>W placówkach wsparcia dziennego realizowanych jest szereg programów i projektów o charakterze edukacyjnym, integracyjnym, wzmacniającym więzi rodzinne, wspierającym funkcje rodzicielskie, profilaktycznym, poznawczym i wyrównawczym, a także wychowawczym.</w:t>
      </w:r>
    </w:p>
    <w:p w14:paraId="7262C8FE" w14:textId="77777777" w:rsidR="00E31962" w:rsidRPr="00E35EB6" w:rsidRDefault="00E31962" w:rsidP="00E31962">
      <w:pPr>
        <w:pStyle w:val="Bezodstpw1"/>
        <w:spacing w:line="276" w:lineRule="auto"/>
        <w:jc w:val="both"/>
      </w:pPr>
      <w:r w:rsidRPr="00E35EB6">
        <w:t xml:space="preserve">Programy i projekty profilaktyczne to działania podejmowane w celu poprawy funkcjonowania społeczno-emocjonalnego dzieci i młodzieży oraz pomocy rodzinie w pokonywaniu trudności opiekuńczo–wychowawczych i wzmocnieniu więzi rodzinnych. Realizowane zajęcia profilaktyczne to podsuwanie młodym ludziom prostych pomysłów na zagospodarowanie czasu wolnego opartych na dobrej komunikacji i pozytywnych relacjach rówieśniczych oraz wzajemnym szacunku. </w:t>
      </w:r>
    </w:p>
    <w:p w14:paraId="52C5B9C0" w14:textId="77777777" w:rsidR="00E31962" w:rsidRPr="00E35EB6" w:rsidRDefault="00E31962" w:rsidP="00E31962">
      <w:pPr>
        <w:spacing w:line="276" w:lineRule="auto"/>
        <w:jc w:val="both"/>
        <w:rPr>
          <w:rFonts w:cs="Calibri"/>
          <w:kern w:val="2"/>
        </w:rPr>
      </w:pPr>
      <w:r w:rsidRPr="00E35EB6">
        <w:rPr>
          <w:rFonts w:cs="Calibri"/>
          <w:kern w:val="2"/>
          <w:u w:val="single"/>
        </w:rPr>
        <w:t xml:space="preserve">Ośrodek Wsparcia dla Dzieci i Młodzieży ul. </w:t>
      </w:r>
      <w:proofErr w:type="spellStart"/>
      <w:r w:rsidRPr="00E35EB6">
        <w:rPr>
          <w:rFonts w:cs="Calibri"/>
          <w:kern w:val="2"/>
          <w:u w:val="single"/>
        </w:rPr>
        <w:t>Wiecherta</w:t>
      </w:r>
      <w:proofErr w:type="spellEnd"/>
      <w:r w:rsidRPr="00E35EB6">
        <w:rPr>
          <w:rFonts w:cs="Calibri"/>
          <w:kern w:val="2"/>
          <w:u w:val="single"/>
        </w:rPr>
        <w:t xml:space="preserve"> 23 a</w:t>
      </w:r>
      <w:r w:rsidRPr="00E35EB6">
        <w:rPr>
          <w:rFonts w:cs="Calibri"/>
          <w:kern w:val="2"/>
        </w:rPr>
        <w:t xml:space="preserve"> stanowi istotny element systemu wspierania rodziny przeżywającej trudności. Wśród przyczyn kierowania dzieci do Ośrodka w 2024 były m.in.:  brak akceptacji rówieśników, trudności w nauce, trudności emocjonalne, wielodzietność rodziny lub sytuacja kryzysowa w rodzinie (m.in.: rozwód czy choroby rodziców, samodzielne rodzicielstwo, uzależnienia rodziców, bezradność w sprawach opiekuńczo-wychowawczych, przemoc domowa, niepełnosprawność co najmniej jednego z rodziców, pobyt za granicą co najmniej jednego z rodziców). </w:t>
      </w:r>
    </w:p>
    <w:p w14:paraId="0673CFCC" w14:textId="77777777" w:rsidR="00E31962" w:rsidRPr="00E35EB6" w:rsidRDefault="00E31962" w:rsidP="00E31962">
      <w:pPr>
        <w:spacing w:line="276" w:lineRule="auto"/>
        <w:jc w:val="both"/>
        <w:rPr>
          <w:rFonts w:cs="Calibri"/>
          <w:kern w:val="2"/>
        </w:rPr>
      </w:pPr>
      <w:r w:rsidRPr="00E35EB6">
        <w:rPr>
          <w:rFonts w:cs="Calibri"/>
          <w:kern w:val="2"/>
        </w:rPr>
        <w:t xml:space="preserve">Ośrodek Wsparcia zapewnia wychowankom wszechstronne wsparcie, począwszy od potrzeb podstawowych, jak opieka, bezpieczeństwo, wyżywienie, poprzez pomoc w nauce, wsparcie emocjonalne w sytuacjach trudnych, aż po ciekawe zajęcia rozwojowe. </w:t>
      </w:r>
      <w:r w:rsidRPr="00E35EB6">
        <w:rPr>
          <w:rFonts w:eastAsia="Times New Roman" w:cs="Calibri"/>
          <w:kern w:val="2"/>
          <w:lang w:eastAsia="pl-PL"/>
        </w:rPr>
        <w:t xml:space="preserve">Zajęcia miały charakter indywidualny oraz grupowy i ukierunkowane były na rozwój zainteresowań podopiecznych, integrację, profilaktykę oraz zaspokajanie potrzeb opiekuńczo - wychowawczych podopiecznych. Ponadto, w czasie  pobytu w pracowniach, dzieci miały czas na swobodne zabawy zgodne z ich upodobaniami, korzystały z gier planszowych, edukacyjnych, karcianych oraz klocków lego. Mogły również odpocząć na pufach </w:t>
      </w:r>
      <w:proofErr w:type="spellStart"/>
      <w:r w:rsidRPr="00E35EB6">
        <w:rPr>
          <w:rFonts w:eastAsia="Times New Roman" w:cs="Calibri"/>
          <w:kern w:val="2"/>
          <w:lang w:eastAsia="pl-PL"/>
        </w:rPr>
        <w:t>Sako</w:t>
      </w:r>
      <w:proofErr w:type="spellEnd"/>
      <w:r w:rsidRPr="00E35EB6">
        <w:rPr>
          <w:rFonts w:eastAsia="Times New Roman" w:cs="Calibri"/>
          <w:kern w:val="2"/>
          <w:lang w:eastAsia="pl-PL"/>
        </w:rPr>
        <w:t xml:space="preserve"> oraz korzystać z gogli </w:t>
      </w:r>
      <w:proofErr w:type="spellStart"/>
      <w:r w:rsidRPr="00E35EB6">
        <w:rPr>
          <w:rFonts w:eastAsia="Times New Roman" w:cs="Calibri"/>
          <w:kern w:val="2"/>
          <w:lang w:eastAsia="pl-PL"/>
        </w:rPr>
        <w:t>vr</w:t>
      </w:r>
      <w:proofErr w:type="spellEnd"/>
      <w:r w:rsidRPr="00E35EB6">
        <w:rPr>
          <w:rFonts w:eastAsia="Times New Roman" w:cs="Calibri"/>
          <w:kern w:val="2"/>
          <w:lang w:eastAsia="pl-PL"/>
        </w:rPr>
        <w:t xml:space="preserve">. W 2024 Ośrodek mógł liczyć na pomoc : </w:t>
      </w:r>
    </w:p>
    <w:p w14:paraId="23F77ECE" w14:textId="77777777" w:rsidR="00E31962" w:rsidRPr="00E35EB6" w:rsidRDefault="00E31962" w:rsidP="006D4EA4">
      <w:pPr>
        <w:numPr>
          <w:ilvl w:val="0"/>
          <w:numId w:val="37"/>
        </w:numPr>
        <w:spacing w:after="160" w:line="276" w:lineRule="auto"/>
        <w:ind w:left="567"/>
        <w:contextualSpacing/>
        <w:jc w:val="both"/>
        <w:rPr>
          <w:rFonts w:cs="Calibri"/>
          <w:kern w:val="2"/>
        </w:rPr>
      </w:pPr>
      <w:r w:rsidRPr="00E35EB6">
        <w:rPr>
          <w:rFonts w:cs="Calibri"/>
          <w:kern w:val="2"/>
        </w:rPr>
        <w:t xml:space="preserve">Fundacja Orange – przekazanie paczek mikołajkowych dla uczestników Ośrodka </w:t>
      </w:r>
    </w:p>
    <w:p w14:paraId="68C8796E" w14:textId="77777777" w:rsidR="00E31962" w:rsidRPr="00E35EB6" w:rsidRDefault="00E31962" w:rsidP="006D4EA4">
      <w:pPr>
        <w:numPr>
          <w:ilvl w:val="0"/>
          <w:numId w:val="37"/>
        </w:numPr>
        <w:spacing w:after="160" w:line="276" w:lineRule="auto"/>
        <w:ind w:left="567"/>
        <w:contextualSpacing/>
        <w:jc w:val="both"/>
        <w:rPr>
          <w:rFonts w:cs="Calibri"/>
          <w:kern w:val="2"/>
        </w:rPr>
      </w:pPr>
      <w:r w:rsidRPr="00E35EB6">
        <w:rPr>
          <w:rFonts w:cs="Calibri"/>
          <w:kern w:val="2"/>
        </w:rPr>
        <w:t xml:space="preserve">osób prywatnych w ramach akcji Podaruj –  prezenty świąteczne dla 72 uczestników </w:t>
      </w:r>
    </w:p>
    <w:p w14:paraId="6DE74D92" w14:textId="77777777" w:rsidR="00E31962" w:rsidRPr="00E35EB6" w:rsidRDefault="00E31962" w:rsidP="006D4EA4">
      <w:pPr>
        <w:numPr>
          <w:ilvl w:val="0"/>
          <w:numId w:val="37"/>
        </w:numPr>
        <w:spacing w:after="160" w:line="276" w:lineRule="auto"/>
        <w:ind w:left="567"/>
        <w:contextualSpacing/>
        <w:jc w:val="both"/>
        <w:rPr>
          <w:rFonts w:cs="Calibri"/>
          <w:kern w:val="2"/>
        </w:rPr>
      </w:pPr>
      <w:r w:rsidRPr="00E35EB6">
        <w:rPr>
          <w:rFonts w:cs="Calibri"/>
          <w:kern w:val="2"/>
        </w:rPr>
        <w:t xml:space="preserve">Fundacja Michelin – wyremontowanie kuchni. </w:t>
      </w:r>
    </w:p>
    <w:p w14:paraId="5D97C75C" w14:textId="77777777" w:rsidR="00E31962" w:rsidRPr="00E35EB6" w:rsidRDefault="00E31962" w:rsidP="006D4EA4">
      <w:pPr>
        <w:numPr>
          <w:ilvl w:val="0"/>
          <w:numId w:val="37"/>
        </w:numPr>
        <w:spacing w:after="160" w:line="276" w:lineRule="auto"/>
        <w:ind w:left="567"/>
        <w:contextualSpacing/>
        <w:jc w:val="both"/>
        <w:rPr>
          <w:rFonts w:cs="Calibri"/>
          <w:kern w:val="2"/>
        </w:rPr>
      </w:pPr>
      <w:r w:rsidRPr="00E35EB6">
        <w:rPr>
          <w:rFonts w:cs="Calibri"/>
          <w:kern w:val="2"/>
        </w:rPr>
        <w:t xml:space="preserve">Bank  Żywności w Olsztynie </w:t>
      </w:r>
    </w:p>
    <w:p w14:paraId="22C7EEDD" w14:textId="77777777" w:rsidR="00E31962" w:rsidRPr="00E35EB6" w:rsidRDefault="00E31962" w:rsidP="006D4EA4">
      <w:pPr>
        <w:numPr>
          <w:ilvl w:val="0"/>
          <w:numId w:val="37"/>
        </w:numPr>
        <w:spacing w:after="160" w:line="276" w:lineRule="auto"/>
        <w:ind w:left="567"/>
        <w:contextualSpacing/>
        <w:jc w:val="both"/>
        <w:rPr>
          <w:rFonts w:cs="Calibri"/>
          <w:kern w:val="2"/>
        </w:rPr>
      </w:pPr>
      <w:r w:rsidRPr="00E35EB6">
        <w:rPr>
          <w:rFonts w:cs="Calibri"/>
          <w:kern w:val="2"/>
        </w:rPr>
        <w:t>Bezpłatne wejścia dla uczestników podczas ferii i wakacji</w:t>
      </w:r>
    </w:p>
    <w:p w14:paraId="6B2350FA" w14:textId="77777777" w:rsidR="00E31962" w:rsidRPr="00E35EB6" w:rsidRDefault="00E31962" w:rsidP="006D4EA4">
      <w:pPr>
        <w:numPr>
          <w:ilvl w:val="0"/>
          <w:numId w:val="37"/>
        </w:numPr>
        <w:spacing w:after="160" w:line="276" w:lineRule="auto"/>
        <w:ind w:left="567"/>
        <w:contextualSpacing/>
        <w:jc w:val="both"/>
        <w:rPr>
          <w:rFonts w:cs="Calibri"/>
          <w:kern w:val="2"/>
        </w:rPr>
      </w:pPr>
      <w:proofErr w:type="spellStart"/>
      <w:r w:rsidRPr="00E35EB6">
        <w:rPr>
          <w:rFonts w:cs="Calibri"/>
          <w:kern w:val="2"/>
        </w:rPr>
        <w:t>Citi</w:t>
      </w:r>
      <w:proofErr w:type="spellEnd"/>
      <w:r w:rsidRPr="00E35EB6">
        <w:rPr>
          <w:rFonts w:cs="Calibri"/>
          <w:kern w:val="2"/>
        </w:rPr>
        <w:t xml:space="preserve"> Handlowy – przygotowanie warsztatów dla dzieci i rodziców: z okazji Dnia Mamy, kompozycje na plastrze drewna, warsztaty </w:t>
      </w:r>
      <w:proofErr w:type="spellStart"/>
      <w:r w:rsidRPr="00E35EB6">
        <w:rPr>
          <w:rFonts w:cs="Calibri"/>
          <w:kern w:val="2"/>
        </w:rPr>
        <w:t>Decoupage</w:t>
      </w:r>
      <w:proofErr w:type="spellEnd"/>
      <w:r w:rsidRPr="00E35EB6">
        <w:rPr>
          <w:rFonts w:cs="Calibri"/>
          <w:kern w:val="2"/>
        </w:rPr>
        <w:t>.</w:t>
      </w:r>
    </w:p>
    <w:p w14:paraId="44E6659B" w14:textId="77777777" w:rsidR="00E31962" w:rsidRPr="00E35EB6" w:rsidRDefault="00E31962" w:rsidP="00E31962">
      <w:pPr>
        <w:spacing w:line="276" w:lineRule="auto"/>
        <w:jc w:val="both"/>
        <w:rPr>
          <w:rFonts w:cs="Calibri"/>
          <w:kern w:val="2"/>
        </w:rPr>
      </w:pPr>
      <w:bookmarkStart w:id="43" w:name="_Hlk91758331"/>
      <w:r w:rsidRPr="00E35EB6">
        <w:rPr>
          <w:rFonts w:cs="Calibri"/>
          <w:kern w:val="2"/>
        </w:rPr>
        <w:t xml:space="preserve">W Ośrodku realizowane były również spotkania okolicznościowe: </w:t>
      </w:r>
    </w:p>
    <w:p w14:paraId="55D4BC9B" w14:textId="77777777" w:rsidR="00E31962" w:rsidRPr="00E35EB6" w:rsidRDefault="00E31962" w:rsidP="006D4EA4">
      <w:pPr>
        <w:numPr>
          <w:ilvl w:val="0"/>
          <w:numId w:val="38"/>
        </w:numPr>
        <w:spacing w:line="276" w:lineRule="auto"/>
        <w:ind w:left="567"/>
        <w:contextualSpacing/>
        <w:jc w:val="both"/>
        <w:rPr>
          <w:rFonts w:cs="Calibri"/>
          <w:kern w:val="2"/>
        </w:rPr>
      </w:pPr>
      <w:r w:rsidRPr="00E35EB6">
        <w:rPr>
          <w:rFonts w:cs="Calibri"/>
          <w:kern w:val="2"/>
        </w:rPr>
        <w:t>Wielkanoc</w:t>
      </w:r>
    </w:p>
    <w:p w14:paraId="5D546338" w14:textId="77777777" w:rsidR="00E31962" w:rsidRPr="00E35EB6" w:rsidRDefault="00E31962" w:rsidP="006D4EA4">
      <w:pPr>
        <w:numPr>
          <w:ilvl w:val="0"/>
          <w:numId w:val="38"/>
        </w:numPr>
        <w:spacing w:after="200" w:line="276" w:lineRule="auto"/>
        <w:ind w:left="567"/>
        <w:contextualSpacing/>
        <w:jc w:val="both"/>
        <w:rPr>
          <w:rFonts w:cs="Calibri"/>
          <w:kern w:val="2"/>
        </w:rPr>
      </w:pPr>
      <w:r w:rsidRPr="00E35EB6">
        <w:rPr>
          <w:rFonts w:cs="Calibri"/>
          <w:kern w:val="2"/>
        </w:rPr>
        <w:t xml:space="preserve">Dzień dziecka (rajd i ognisko)  </w:t>
      </w:r>
    </w:p>
    <w:p w14:paraId="096F3E2E" w14:textId="77777777" w:rsidR="00E31962" w:rsidRPr="00E35EB6" w:rsidRDefault="00E31962" w:rsidP="006D4EA4">
      <w:pPr>
        <w:numPr>
          <w:ilvl w:val="0"/>
          <w:numId w:val="38"/>
        </w:numPr>
        <w:spacing w:after="200" w:line="276" w:lineRule="auto"/>
        <w:ind w:left="567"/>
        <w:contextualSpacing/>
        <w:jc w:val="both"/>
        <w:rPr>
          <w:rFonts w:cs="Calibri"/>
          <w:kern w:val="2"/>
        </w:rPr>
      </w:pPr>
      <w:r w:rsidRPr="00E35EB6">
        <w:rPr>
          <w:rFonts w:cs="Calibri"/>
          <w:kern w:val="2"/>
        </w:rPr>
        <w:t xml:space="preserve">Festyn rodzinny w Hali Urania, </w:t>
      </w:r>
    </w:p>
    <w:p w14:paraId="0BB10E3B" w14:textId="77777777" w:rsidR="00E31962" w:rsidRPr="00E35EB6" w:rsidRDefault="00E31962" w:rsidP="006D4EA4">
      <w:pPr>
        <w:numPr>
          <w:ilvl w:val="0"/>
          <w:numId w:val="38"/>
        </w:numPr>
        <w:spacing w:after="200" w:line="276" w:lineRule="auto"/>
        <w:ind w:left="567"/>
        <w:contextualSpacing/>
        <w:jc w:val="both"/>
        <w:rPr>
          <w:rFonts w:cs="Calibri"/>
          <w:kern w:val="2"/>
        </w:rPr>
      </w:pPr>
      <w:r w:rsidRPr="00E35EB6">
        <w:rPr>
          <w:rFonts w:cs="Calibri"/>
          <w:kern w:val="2"/>
        </w:rPr>
        <w:t xml:space="preserve">Zabawa Andrzejkowa </w:t>
      </w:r>
    </w:p>
    <w:p w14:paraId="227BA4A8" w14:textId="77777777" w:rsidR="00E31962" w:rsidRPr="00E35EB6" w:rsidRDefault="00E31962" w:rsidP="006D4EA4">
      <w:pPr>
        <w:numPr>
          <w:ilvl w:val="0"/>
          <w:numId w:val="38"/>
        </w:numPr>
        <w:spacing w:after="200" w:line="276" w:lineRule="auto"/>
        <w:ind w:left="567"/>
        <w:contextualSpacing/>
        <w:jc w:val="both"/>
        <w:rPr>
          <w:rFonts w:cs="Calibri"/>
          <w:kern w:val="2"/>
        </w:rPr>
      </w:pPr>
      <w:r w:rsidRPr="00E35EB6">
        <w:rPr>
          <w:rFonts w:cs="Calibri"/>
          <w:kern w:val="2"/>
        </w:rPr>
        <w:t xml:space="preserve">Spotkanie mikołajkowe z Fundacją Orange  </w:t>
      </w:r>
    </w:p>
    <w:p w14:paraId="7C6895D9" w14:textId="77777777" w:rsidR="00E31962" w:rsidRPr="00E35EB6" w:rsidRDefault="00E31962" w:rsidP="006D4EA4">
      <w:pPr>
        <w:numPr>
          <w:ilvl w:val="0"/>
          <w:numId w:val="38"/>
        </w:numPr>
        <w:spacing w:after="200" w:line="276" w:lineRule="auto"/>
        <w:ind w:left="567"/>
        <w:contextualSpacing/>
        <w:jc w:val="both"/>
        <w:rPr>
          <w:rFonts w:cs="Calibri"/>
          <w:kern w:val="2"/>
        </w:rPr>
      </w:pPr>
      <w:r w:rsidRPr="00E35EB6">
        <w:rPr>
          <w:rFonts w:cs="Calibri"/>
          <w:kern w:val="2"/>
        </w:rPr>
        <w:t xml:space="preserve">Spotkanie wigilijne </w:t>
      </w:r>
    </w:p>
    <w:p w14:paraId="53499759" w14:textId="77777777" w:rsidR="00E31962" w:rsidRPr="00E35EB6" w:rsidRDefault="00E31962" w:rsidP="006D4EA4">
      <w:pPr>
        <w:numPr>
          <w:ilvl w:val="0"/>
          <w:numId w:val="38"/>
        </w:numPr>
        <w:spacing w:after="200" w:line="276" w:lineRule="auto"/>
        <w:ind w:left="567"/>
        <w:contextualSpacing/>
        <w:jc w:val="both"/>
        <w:rPr>
          <w:rFonts w:cs="Calibri"/>
          <w:kern w:val="2"/>
        </w:rPr>
      </w:pPr>
      <w:r w:rsidRPr="00E35EB6">
        <w:rPr>
          <w:rFonts w:cs="Calibri"/>
          <w:kern w:val="2"/>
        </w:rPr>
        <w:lastRenderedPageBreak/>
        <w:t xml:space="preserve">Rajd rodzinny </w:t>
      </w:r>
    </w:p>
    <w:p w14:paraId="4940125D" w14:textId="77777777" w:rsidR="00E31962" w:rsidRPr="00E35EB6" w:rsidRDefault="00E31962" w:rsidP="006D4EA4">
      <w:pPr>
        <w:numPr>
          <w:ilvl w:val="0"/>
          <w:numId w:val="38"/>
        </w:numPr>
        <w:spacing w:after="200" w:line="276" w:lineRule="auto"/>
        <w:ind w:left="567"/>
        <w:contextualSpacing/>
        <w:jc w:val="both"/>
        <w:rPr>
          <w:rFonts w:cs="Calibri"/>
          <w:kern w:val="2"/>
        </w:rPr>
      </w:pPr>
      <w:r w:rsidRPr="00E35EB6">
        <w:rPr>
          <w:rFonts w:cs="Calibri"/>
          <w:kern w:val="2"/>
        </w:rPr>
        <w:t>Zebranie rodziców</w:t>
      </w:r>
    </w:p>
    <w:bookmarkEnd w:id="43"/>
    <w:p w14:paraId="3A0D5C3E" w14:textId="77777777" w:rsidR="00E31962" w:rsidRPr="00E35EB6" w:rsidRDefault="00E31962" w:rsidP="006D4EA4">
      <w:pPr>
        <w:numPr>
          <w:ilvl w:val="0"/>
          <w:numId w:val="38"/>
        </w:numPr>
        <w:spacing w:after="200" w:line="276" w:lineRule="auto"/>
        <w:ind w:left="567"/>
        <w:contextualSpacing/>
        <w:jc w:val="both"/>
        <w:rPr>
          <w:rFonts w:cs="Calibri"/>
          <w:kern w:val="2"/>
        </w:rPr>
      </w:pPr>
      <w:r w:rsidRPr="00E35EB6">
        <w:rPr>
          <w:rFonts w:cs="Calibri"/>
          <w:kern w:val="2"/>
        </w:rPr>
        <w:t xml:space="preserve">Udział w kampaniach Jestem przyjacielem Ziemi w Parku Jakubowym </w:t>
      </w:r>
    </w:p>
    <w:p w14:paraId="2D9883ED" w14:textId="77777777" w:rsidR="00E31962" w:rsidRPr="00E35EB6" w:rsidRDefault="00E31962" w:rsidP="006D4EA4">
      <w:pPr>
        <w:numPr>
          <w:ilvl w:val="0"/>
          <w:numId w:val="38"/>
        </w:numPr>
        <w:spacing w:after="200" w:line="276" w:lineRule="auto"/>
        <w:ind w:left="567"/>
        <w:contextualSpacing/>
        <w:jc w:val="both"/>
        <w:rPr>
          <w:rFonts w:cs="Calibri"/>
          <w:kern w:val="2"/>
        </w:rPr>
      </w:pPr>
      <w:r w:rsidRPr="00E35EB6">
        <w:rPr>
          <w:rFonts w:cs="Calibri"/>
          <w:kern w:val="2"/>
        </w:rPr>
        <w:t>Spotkanie z kombatantami.</w:t>
      </w:r>
    </w:p>
    <w:p w14:paraId="4F09E6ED" w14:textId="77777777" w:rsidR="00E31962" w:rsidRPr="00E35EB6" w:rsidRDefault="00E31962" w:rsidP="00E31962">
      <w:pPr>
        <w:spacing w:line="276" w:lineRule="auto"/>
        <w:jc w:val="both"/>
        <w:rPr>
          <w:rFonts w:cs="Calibri"/>
          <w:kern w:val="2"/>
        </w:rPr>
      </w:pPr>
      <w:bookmarkStart w:id="44" w:name="_Hlk91758478"/>
      <w:r w:rsidRPr="00E35EB6">
        <w:rPr>
          <w:rFonts w:cs="Calibri"/>
          <w:kern w:val="2"/>
        </w:rPr>
        <w:t xml:space="preserve">W 2024 r zrealizowane programy profilaktyczne: bajki terapeutyczne, </w:t>
      </w:r>
      <w:r w:rsidRPr="00E35EB6">
        <w:rPr>
          <w:rFonts w:eastAsia="Andale Sans UI" w:cs="Calibri"/>
          <w:kern w:val="3"/>
          <w:lang w:val="de-DE" w:eastAsia="ja-JP" w:bidi="fa-IR"/>
        </w:rPr>
        <w:t>Projekt p</w:t>
      </w:r>
      <w:r>
        <w:rPr>
          <w:rFonts w:eastAsia="Andale Sans UI" w:cs="Calibri"/>
          <w:kern w:val="3"/>
          <w:lang w:val="de-DE" w:eastAsia="ja-JP" w:bidi="fa-IR"/>
        </w:rPr>
        <w:t>n</w:t>
      </w:r>
      <w:r w:rsidRPr="00E35EB6">
        <w:rPr>
          <w:rFonts w:eastAsia="Andale Sans UI" w:cs="Calibri"/>
          <w:kern w:val="3"/>
          <w:lang w:val="de-DE" w:eastAsia="ja-JP" w:bidi="fa-IR"/>
        </w:rPr>
        <w:t>. „</w:t>
      </w:r>
      <w:proofErr w:type="spellStart"/>
      <w:r w:rsidRPr="00E35EB6">
        <w:rPr>
          <w:rFonts w:eastAsia="Andale Sans UI" w:cs="Calibri"/>
          <w:kern w:val="3"/>
          <w:lang w:val="de-DE" w:eastAsia="ja-JP" w:bidi="fa-IR"/>
        </w:rPr>
        <w:t>Jemy</w:t>
      </w:r>
      <w:proofErr w:type="spellEnd"/>
      <w:r w:rsidRPr="00E35EB6">
        <w:rPr>
          <w:rFonts w:eastAsia="Andale Sans UI" w:cs="Calibri"/>
          <w:kern w:val="3"/>
          <w:lang w:val="de-DE" w:eastAsia="ja-JP" w:bidi="fa-IR"/>
        </w:rPr>
        <w:t xml:space="preserve"> </w:t>
      </w:r>
      <w:proofErr w:type="spellStart"/>
      <w:r w:rsidRPr="00E35EB6">
        <w:rPr>
          <w:rFonts w:eastAsia="Andale Sans UI" w:cs="Calibri"/>
          <w:kern w:val="3"/>
          <w:lang w:val="de-DE" w:eastAsia="ja-JP" w:bidi="fa-IR"/>
        </w:rPr>
        <w:t>smacznie</w:t>
      </w:r>
      <w:proofErr w:type="spellEnd"/>
      <w:r w:rsidRPr="00E35EB6">
        <w:rPr>
          <w:rFonts w:eastAsia="Andale Sans UI" w:cs="Calibri"/>
          <w:kern w:val="3"/>
          <w:lang w:val="de-DE" w:eastAsia="ja-JP" w:bidi="fa-IR"/>
        </w:rPr>
        <w:t xml:space="preserve">, </w:t>
      </w:r>
      <w:proofErr w:type="spellStart"/>
      <w:r w:rsidRPr="00E35EB6">
        <w:rPr>
          <w:rFonts w:eastAsia="Andale Sans UI" w:cs="Calibri"/>
          <w:kern w:val="3"/>
          <w:lang w:val="de-DE" w:eastAsia="ja-JP" w:bidi="fa-IR"/>
        </w:rPr>
        <w:t>zdrowo</w:t>
      </w:r>
      <w:proofErr w:type="spellEnd"/>
      <w:r w:rsidRPr="00E35EB6">
        <w:rPr>
          <w:rFonts w:eastAsia="Andale Sans UI" w:cs="Calibri"/>
          <w:kern w:val="3"/>
          <w:lang w:val="de-DE" w:eastAsia="ja-JP" w:bidi="fa-IR"/>
        </w:rPr>
        <w:t xml:space="preserve"> i </w:t>
      </w:r>
      <w:proofErr w:type="spellStart"/>
      <w:r w:rsidRPr="00E35EB6">
        <w:rPr>
          <w:rFonts w:eastAsia="Andale Sans UI" w:cs="Calibri"/>
          <w:kern w:val="3"/>
          <w:lang w:val="de-DE" w:eastAsia="ja-JP" w:bidi="fa-IR"/>
        </w:rPr>
        <w:t>kolorowo</w:t>
      </w:r>
      <w:proofErr w:type="spellEnd"/>
      <w:r w:rsidRPr="00E35EB6">
        <w:rPr>
          <w:rFonts w:eastAsia="Andale Sans UI" w:cs="Calibri"/>
          <w:kern w:val="3"/>
          <w:lang w:val="de-DE" w:eastAsia="ja-JP" w:bidi="fa-IR"/>
        </w:rPr>
        <w:t>”, w</w:t>
      </w:r>
      <w:proofErr w:type="spellStart"/>
      <w:r w:rsidRPr="00E35EB6">
        <w:rPr>
          <w:rFonts w:cs="Calibri"/>
          <w:kern w:val="2"/>
        </w:rPr>
        <w:t>arsztaty</w:t>
      </w:r>
      <w:proofErr w:type="spellEnd"/>
      <w:r w:rsidRPr="00E35EB6">
        <w:rPr>
          <w:rFonts w:cs="Calibri"/>
          <w:kern w:val="2"/>
        </w:rPr>
        <w:t xml:space="preserve"> z elementami socjoterapii  dotyczące agresji agresja, aktywni na co dzień, bezpieczeństwo i zdrowie, jak reagować na przemoc, bezpieczeństwo  w sieci, kampania Nieobojętni </w:t>
      </w:r>
      <w:r>
        <w:rPr>
          <w:rFonts w:cs="Calibri"/>
          <w:kern w:val="2"/>
        </w:rPr>
        <w:br/>
      </w:r>
      <w:r w:rsidRPr="00E35EB6">
        <w:rPr>
          <w:rFonts w:cs="Calibri"/>
          <w:kern w:val="2"/>
        </w:rPr>
        <w:t>z fundacją Dajmy dzieciom siłę, warsztaty „standardy Ochrony Małoletnich”.</w:t>
      </w:r>
    </w:p>
    <w:p w14:paraId="49ECE50B" w14:textId="77777777" w:rsidR="00E31962" w:rsidRPr="00E35EB6" w:rsidRDefault="00E31962" w:rsidP="00E31962">
      <w:pPr>
        <w:shd w:val="clear" w:color="auto" w:fill="FFFFFF"/>
        <w:spacing w:line="276" w:lineRule="auto"/>
        <w:jc w:val="both"/>
        <w:rPr>
          <w:rFonts w:cs="Calibri"/>
          <w:b/>
          <w:bCs/>
          <w:kern w:val="2"/>
        </w:rPr>
      </w:pPr>
      <w:r w:rsidRPr="00E35EB6">
        <w:rPr>
          <w:rFonts w:eastAsia="Times New Roman" w:cs="Calibri"/>
          <w:kern w:val="2"/>
          <w:lang w:eastAsia="pl-PL"/>
        </w:rPr>
        <w:t xml:space="preserve">Ponadto, </w:t>
      </w:r>
      <w:r w:rsidRPr="00E35EB6">
        <w:rPr>
          <w:rFonts w:cs="Calibri"/>
          <w:kern w:val="2"/>
        </w:rPr>
        <w:t>w roku 2024  przeprowadzono (w okresie od października 2024 do  grudnia 2024) zajęcia dla chętnych rodziców w Szkole dla Rodziców dla dzieci do 10 r.ż. oraz nastolatków</w:t>
      </w:r>
      <w:r w:rsidRPr="00E35EB6">
        <w:rPr>
          <w:rFonts w:cs="Calibri"/>
          <w:b/>
          <w:bCs/>
          <w:kern w:val="2"/>
        </w:rPr>
        <w:t xml:space="preserve"> </w:t>
      </w:r>
      <w:r w:rsidRPr="00E35EB6">
        <w:rPr>
          <w:rFonts w:cs="Calibri"/>
          <w:kern w:val="2"/>
        </w:rPr>
        <w:t xml:space="preserve">(30 rodziców). Szkołę dla rodziców prowadziła pani Jolanta Lubowiecka. Od września dla rodziców  uczestniczących </w:t>
      </w:r>
      <w:r>
        <w:rPr>
          <w:rFonts w:cs="Calibri"/>
          <w:kern w:val="2"/>
        </w:rPr>
        <w:br/>
      </w:r>
      <w:r w:rsidRPr="00E35EB6">
        <w:rPr>
          <w:rFonts w:cs="Calibri"/>
          <w:kern w:val="2"/>
        </w:rPr>
        <w:t>w zajęciach Szkoły zorganizowane były zajęcia opiekuńcze dla dzieci – 10 dzieci</w:t>
      </w:r>
      <w:r w:rsidRPr="00E35EB6">
        <w:rPr>
          <w:rFonts w:cs="Calibri"/>
          <w:b/>
          <w:bCs/>
          <w:kern w:val="2"/>
        </w:rPr>
        <w:t xml:space="preserve">. </w:t>
      </w:r>
    </w:p>
    <w:bookmarkEnd w:id="44"/>
    <w:p w14:paraId="201BB3C2" w14:textId="77777777" w:rsidR="00E31962" w:rsidRPr="00E35EB6" w:rsidRDefault="00E31962" w:rsidP="00E31962">
      <w:pPr>
        <w:suppressAutoHyphens/>
        <w:spacing w:line="276" w:lineRule="auto"/>
        <w:ind w:firstLine="567"/>
        <w:jc w:val="both"/>
        <w:textAlignment w:val="baseline"/>
        <w:rPr>
          <w:rFonts w:eastAsia="NSimSun" w:cs="Calibri"/>
          <w:kern w:val="2"/>
          <w:lang w:eastAsia="zh-CN" w:bidi="hi-IN"/>
        </w:rPr>
      </w:pPr>
      <w:r w:rsidRPr="00E35EB6">
        <w:rPr>
          <w:rFonts w:eastAsia="NSimSun" w:cs="Calibri"/>
          <w:kern w:val="2"/>
          <w:lang w:eastAsia="zh-CN" w:bidi="hi-IN"/>
        </w:rPr>
        <w:t xml:space="preserve">Ośrodek Wsparcia dla Dzieci i Młodzieży przy ul. </w:t>
      </w:r>
      <w:proofErr w:type="spellStart"/>
      <w:r w:rsidRPr="00E35EB6">
        <w:rPr>
          <w:rFonts w:eastAsia="NSimSun" w:cs="Calibri"/>
          <w:kern w:val="2"/>
          <w:lang w:eastAsia="zh-CN" w:bidi="hi-IN"/>
        </w:rPr>
        <w:t>Wiecherta</w:t>
      </w:r>
      <w:proofErr w:type="spellEnd"/>
      <w:r w:rsidRPr="00E35EB6">
        <w:rPr>
          <w:rFonts w:eastAsia="NSimSun" w:cs="Calibri"/>
          <w:kern w:val="2"/>
          <w:lang w:eastAsia="zh-CN" w:bidi="hi-IN"/>
        </w:rPr>
        <w:t xml:space="preserve"> 23a </w:t>
      </w:r>
      <w:r w:rsidRPr="00E35EB6">
        <w:rPr>
          <w:rFonts w:cs="Calibri"/>
          <w:kern w:val="2"/>
          <w:lang w:eastAsia="zh-CN" w:bidi="hi-IN"/>
        </w:rPr>
        <w:t xml:space="preserve">współpracuje ze szkołami, ośrodkiem pomocy społecznej, asystentami rodzin, koordynatorami rodzinnej pieczy zastępczej, dzielnicowymi, specjalistami PPP, kuratorami sądowymi, rodzicami i inni podmiotami działającymi </w:t>
      </w:r>
      <w:r>
        <w:rPr>
          <w:rFonts w:cs="Calibri"/>
          <w:kern w:val="2"/>
          <w:lang w:eastAsia="zh-CN" w:bidi="hi-IN"/>
        </w:rPr>
        <w:br/>
      </w:r>
      <w:r w:rsidRPr="00E35EB6">
        <w:rPr>
          <w:rFonts w:cs="Calibri"/>
          <w:kern w:val="2"/>
          <w:lang w:eastAsia="zh-CN" w:bidi="hi-IN"/>
        </w:rPr>
        <w:t>w obszarze pomocy dziecku i rodzinie.</w:t>
      </w:r>
      <w:r w:rsidRPr="00E35EB6">
        <w:rPr>
          <w:rFonts w:eastAsia="NSimSun" w:cs="Calibri"/>
          <w:kern w:val="2"/>
          <w:lang w:eastAsia="zh-CN" w:bidi="hi-IN"/>
        </w:rPr>
        <w:t xml:space="preserve"> </w:t>
      </w:r>
      <w:r w:rsidRPr="00E35EB6">
        <w:rPr>
          <w:rFonts w:cs="Calibri"/>
          <w:kern w:val="2"/>
          <w:lang w:eastAsia="zh-CN" w:bidi="hi-IN"/>
        </w:rPr>
        <w:t>Organizuje na poziomie dzielnicy spotkania interdyscyplinarne,</w:t>
      </w:r>
      <w:r w:rsidRPr="00E35EB6">
        <w:rPr>
          <w:rFonts w:cs="Calibri"/>
          <w:b/>
          <w:bCs/>
          <w:kern w:val="2"/>
          <w:lang w:eastAsia="zh-CN" w:bidi="hi-IN"/>
        </w:rPr>
        <w:t xml:space="preserve"> </w:t>
      </w:r>
      <w:r w:rsidRPr="00E35EB6">
        <w:rPr>
          <w:rFonts w:cs="Calibri"/>
          <w:kern w:val="2"/>
          <w:lang w:eastAsia="zh-CN" w:bidi="hi-IN"/>
        </w:rPr>
        <w:t>wzmacniające współpracę wyżej wymienionych podmiotów.</w:t>
      </w:r>
    </w:p>
    <w:p w14:paraId="61CBEE5E" w14:textId="77777777" w:rsidR="00E31962" w:rsidRDefault="00E31962" w:rsidP="00E31962">
      <w:pPr>
        <w:spacing w:line="276" w:lineRule="auto"/>
        <w:ind w:firstLine="567"/>
        <w:jc w:val="both"/>
        <w:rPr>
          <w:rFonts w:cs="Calibri"/>
          <w:kern w:val="2"/>
        </w:rPr>
      </w:pPr>
      <w:r w:rsidRPr="00E35EB6">
        <w:rPr>
          <w:rFonts w:cs="Calibri"/>
          <w:kern w:val="2"/>
        </w:rPr>
        <w:t xml:space="preserve">Podstawową usługą jaką Ośrodek świadczy w odniesieniu do rodziców lub opiekunów uczestników jest ich wsparcie w procesie opieki i wychowania. </w:t>
      </w:r>
    </w:p>
    <w:p w14:paraId="678484A2" w14:textId="77777777" w:rsidR="00E31962" w:rsidRDefault="00E31962" w:rsidP="00E31962">
      <w:pPr>
        <w:spacing w:line="276" w:lineRule="auto"/>
        <w:ind w:firstLine="567"/>
        <w:jc w:val="center"/>
      </w:pPr>
      <w:r>
        <w:rPr>
          <w:noProof/>
        </w:rPr>
        <w:drawing>
          <wp:inline distT="0" distB="0" distL="0" distR="0" wp14:anchorId="205B596F" wp14:editId="6B82A999">
            <wp:extent cx="4295775" cy="2838450"/>
            <wp:effectExtent l="0" t="0" r="9525" b="0"/>
            <wp:docPr id="18676765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95775" cy="2838450"/>
                    </a:xfrm>
                    <a:prstGeom prst="rect">
                      <a:avLst/>
                    </a:prstGeom>
                    <a:noFill/>
                    <a:ln>
                      <a:noFill/>
                    </a:ln>
                  </pic:spPr>
                </pic:pic>
              </a:graphicData>
            </a:graphic>
          </wp:inline>
        </w:drawing>
      </w:r>
    </w:p>
    <w:p w14:paraId="61E117B0" w14:textId="77777777" w:rsidR="00E31962" w:rsidRDefault="00E31962" w:rsidP="00E31962">
      <w:pPr>
        <w:spacing w:line="276" w:lineRule="auto"/>
        <w:ind w:firstLine="567"/>
        <w:jc w:val="center"/>
        <w:rPr>
          <w:rFonts w:cs="Calibri"/>
          <w:kern w:val="2"/>
        </w:rPr>
      </w:pPr>
      <w:r w:rsidRPr="00E35EB6">
        <w:rPr>
          <w:rFonts w:cs="Calibri"/>
          <w:i/>
          <w:iCs/>
          <w:noProof/>
          <w:sz w:val="18"/>
          <w:szCs w:val="18"/>
        </w:rPr>
        <w:t xml:space="preserve">Źródło: dane MOPS – </w:t>
      </w:r>
      <w:r w:rsidRPr="00CD7CB7">
        <w:rPr>
          <w:rFonts w:cs="Calibri"/>
          <w:i/>
          <w:iCs/>
          <w:noProof/>
          <w:sz w:val="18"/>
          <w:szCs w:val="18"/>
        </w:rPr>
        <w:t>„Cyfrowa Gmina Mini Pakt – Gminne Pracownie Komputerowe</w:t>
      </w:r>
      <w:r>
        <w:rPr>
          <w:rFonts w:cs="Calibri"/>
          <w:i/>
          <w:iCs/>
          <w:noProof/>
          <w:sz w:val="18"/>
          <w:szCs w:val="18"/>
        </w:rPr>
        <w:t>” – pracownia w Ośrodku przy ul. Wiecherta 23a</w:t>
      </w:r>
    </w:p>
    <w:p w14:paraId="135696CD" w14:textId="77777777" w:rsidR="00E31962" w:rsidRPr="00E35EB6" w:rsidRDefault="00E31962" w:rsidP="00E31962">
      <w:pPr>
        <w:spacing w:line="276" w:lineRule="auto"/>
        <w:ind w:firstLine="567"/>
        <w:jc w:val="both"/>
        <w:rPr>
          <w:rFonts w:cs="Calibri"/>
          <w:kern w:val="2"/>
        </w:rPr>
      </w:pPr>
    </w:p>
    <w:p w14:paraId="7BE40478"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u w:val="single"/>
          <w:lang w:eastAsia="zh-CN" w:bidi="hi-IN"/>
        </w:rPr>
        <w:t>W Ośrodku Wsparcia dla Dzieci i Młodzieży, ul. Rzepakowa 12</w:t>
      </w:r>
      <w:r w:rsidRPr="00E35EB6">
        <w:rPr>
          <w:rFonts w:eastAsia="SimSun" w:cs="Calibri"/>
          <w:kern w:val="3"/>
          <w:lang w:eastAsia="zh-CN" w:bidi="hi-IN"/>
        </w:rPr>
        <w:t xml:space="preserve"> zatrudnionych jest trzech wychowawców. W roku 2024 wsparciem zostało objętych łącznie 56 dzieci (41 środowisk), które brały udział w szerokiej ofercie podejmowanej na ich rzecz. </w:t>
      </w:r>
    </w:p>
    <w:p w14:paraId="758C732A" w14:textId="77777777" w:rsidR="00E31962" w:rsidRPr="00E35EB6" w:rsidRDefault="00E31962" w:rsidP="00E31962">
      <w:pPr>
        <w:widowControl w:val="0"/>
        <w:tabs>
          <w:tab w:val="left" w:pos="305"/>
        </w:tabs>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W celu wsparcia rodzin podejmowano szereg działań, skierowanych bezpośrednio do dziecka, w tym:</w:t>
      </w:r>
    </w:p>
    <w:p w14:paraId="282B10F7"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1. Praca z dzieckiem w zakresie pomocy w nauce.</w:t>
      </w:r>
      <w:r w:rsidRPr="00E35EB6">
        <w:rPr>
          <w:rFonts w:eastAsia="SimSun" w:cs="Calibri"/>
          <w:b/>
          <w:bCs/>
          <w:kern w:val="3"/>
          <w:lang w:eastAsia="zh-CN" w:bidi="hi-IN"/>
        </w:rPr>
        <w:t xml:space="preserve"> </w:t>
      </w:r>
      <w:r w:rsidRPr="00E35EB6">
        <w:rPr>
          <w:rFonts w:eastAsia="SimSun" w:cs="Calibri"/>
          <w:kern w:val="3"/>
          <w:lang w:eastAsia="zh-CN" w:bidi="hi-IN"/>
        </w:rPr>
        <w:t xml:space="preserve">Należy podkreślić, iż większość dzieci wymagała pomocy indywidualnej, z uwagi m. in. na: problemy z koncentracją, wolne tempo pracy, trudności </w:t>
      </w:r>
      <w:r>
        <w:rPr>
          <w:rFonts w:eastAsia="SimSun" w:cs="Calibri"/>
          <w:kern w:val="3"/>
          <w:lang w:eastAsia="zh-CN" w:bidi="hi-IN"/>
        </w:rPr>
        <w:br/>
      </w:r>
      <w:r w:rsidRPr="00E35EB6">
        <w:rPr>
          <w:rFonts w:eastAsia="SimSun" w:cs="Calibri"/>
          <w:kern w:val="3"/>
          <w:lang w:eastAsia="zh-CN" w:bidi="hi-IN"/>
        </w:rPr>
        <w:t xml:space="preserve">w zrozumieniu materiału, braki edukacyjne. Priorytetem często jest budowanie  pozytywnego nastawienia do nauki, wytrwałości w dążeniu do ukończenia pojedynczego zadania. Pokonywanie trudności szkolnych to kształcenie właściwego stosunku i motywacji do nauki i pracy. Ważnym </w:t>
      </w:r>
      <w:r w:rsidRPr="00E35EB6">
        <w:rPr>
          <w:rFonts w:eastAsia="SimSun" w:cs="Calibri"/>
          <w:kern w:val="3"/>
          <w:lang w:eastAsia="zh-CN" w:bidi="hi-IN"/>
        </w:rPr>
        <w:lastRenderedPageBreak/>
        <w:t xml:space="preserve">aspektem jest monitorowanie przebiegu edukacji poprzez stały kontakt z pedagogami szkolnymi </w:t>
      </w:r>
      <w:r>
        <w:rPr>
          <w:rFonts w:eastAsia="SimSun" w:cs="Calibri"/>
          <w:kern w:val="3"/>
          <w:lang w:eastAsia="zh-CN" w:bidi="hi-IN"/>
        </w:rPr>
        <w:br/>
      </w:r>
      <w:r w:rsidRPr="00E35EB6">
        <w:rPr>
          <w:rFonts w:eastAsia="SimSun" w:cs="Calibri"/>
          <w:kern w:val="3"/>
          <w:lang w:eastAsia="zh-CN" w:bidi="hi-IN"/>
        </w:rPr>
        <w:t>i rodzicami.</w:t>
      </w:r>
    </w:p>
    <w:p w14:paraId="17368D34"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Times New Roman" w:cs="Calibri"/>
          <w:kern w:val="3"/>
          <w:lang w:eastAsia="zh-CN" w:bidi="hi-IN"/>
        </w:rPr>
        <w:t xml:space="preserve">2. Opracowano i realizowano 11 planów pracy, 2 własne programy i 1 zewnętrzny. Działania miały na  celu poprawę funkcjonowania społeczno-emocjonalnego dziecka, podniesienie wiedzy </w:t>
      </w:r>
      <w:r>
        <w:rPr>
          <w:rFonts w:eastAsia="Times New Roman" w:cs="Calibri"/>
          <w:kern w:val="3"/>
          <w:lang w:eastAsia="zh-CN" w:bidi="hi-IN"/>
        </w:rPr>
        <w:br/>
      </w:r>
      <w:r w:rsidRPr="00E35EB6">
        <w:rPr>
          <w:rFonts w:eastAsia="Times New Roman" w:cs="Calibri"/>
          <w:kern w:val="3"/>
          <w:lang w:eastAsia="zh-CN" w:bidi="hi-IN"/>
        </w:rPr>
        <w:t>i samoświadomości. Powstają  z uwzględnieniem zainteresowań, potrzeb dzieci, jak i celów wychowawczych. W roku 2024 realizowano 3 programy, w których łącznie wzięło udział 47 dzieci.</w:t>
      </w:r>
    </w:p>
    <w:p w14:paraId="22D3C395" w14:textId="77777777" w:rsidR="00E31962" w:rsidRPr="00E35EB6" w:rsidRDefault="00E31962" w:rsidP="00E31962">
      <w:pPr>
        <w:widowControl w:val="0"/>
        <w:tabs>
          <w:tab w:val="left" w:pos="285"/>
        </w:tabs>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Program pomocy dzieciom</w:t>
      </w:r>
      <w:r w:rsidRPr="00E35EB6">
        <w:rPr>
          <w:rFonts w:eastAsia="Times New Roman" w:cs="Calibri"/>
          <w:kern w:val="3"/>
          <w:lang w:eastAsia="zh-CN"/>
        </w:rPr>
        <w:t xml:space="preserve"> z języka angielskiego dla dzieci ze szczególnymi potrzebami w nauce.</w:t>
      </w:r>
    </w:p>
    <w:p w14:paraId="3102EDBE" w14:textId="77777777" w:rsidR="00E31962" w:rsidRPr="00E35EB6" w:rsidRDefault="00E31962" w:rsidP="00E31962">
      <w:pPr>
        <w:widowControl w:val="0"/>
        <w:tabs>
          <w:tab w:val="left" w:pos="285"/>
        </w:tabs>
        <w:suppressAutoHyphens/>
        <w:autoSpaceDN w:val="0"/>
        <w:spacing w:line="276" w:lineRule="auto"/>
        <w:jc w:val="both"/>
        <w:rPr>
          <w:rFonts w:eastAsia="SimSun" w:cs="Calibri"/>
          <w:kern w:val="3"/>
          <w:lang w:eastAsia="zh-CN" w:bidi="hi-IN"/>
        </w:rPr>
      </w:pPr>
      <w:r w:rsidRPr="00E35EB6">
        <w:rPr>
          <w:rFonts w:eastAsia="SimSun" w:cs="Calibri"/>
          <w:kern w:val="3"/>
          <w:lang w:eastAsia="zh-CN" w:bidi="hi-IN"/>
        </w:rPr>
        <w:t>Program profilaktyczny</w:t>
      </w:r>
      <w:r w:rsidRPr="00E35EB6">
        <w:rPr>
          <w:rFonts w:eastAsia="SimSun" w:cs="Calibri"/>
          <w:b/>
          <w:bCs/>
          <w:kern w:val="3"/>
          <w:lang w:eastAsia="zh-CN" w:bidi="hi-IN"/>
        </w:rPr>
        <w:t xml:space="preserve"> </w:t>
      </w:r>
      <w:r w:rsidRPr="00E35EB6">
        <w:rPr>
          <w:rFonts w:eastAsia="SimSun" w:cs="Calibri"/>
          <w:kern w:val="3"/>
          <w:lang w:eastAsia="zh-CN" w:bidi="hi-IN"/>
        </w:rPr>
        <w:t>„Moc jest w grupie” mający na celu</w:t>
      </w:r>
      <w:r w:rsidRPr="00E35EB6">
        <w:rPr>
          <w:rFonts w:eastAsia="SimSun" w:cs="Calibri"/>
          <w:b/>
          <w:bCs/>
          <w:kern w:val="3"/>
          <w:lang w:eastAsia="zh-CN" w:bidi="hi-IN"/>
        </w:rPr>
        <w:t xml:space="preserve"> </w:t>
      </w:r>
      <w:r w:rsidRPr="00E35EB6">
        <w:rPr>
          <w:rFonts w:eastAsia="SimSun" w:cs="Calibri"/>
          <w:kern w:val="3"/>
          <w:lang w:eastAsia="zh-CN" w:bidi="hi-IN"/>
        </w:rPr>
        <w:t>budowanie pozytywnego obrazu własnej osoby i innych. O</w:t>
      </w:r>
      <w:r w:rsidRPr="00E35EB6">
        <w:rPr>
          <w:rFonts w:eastAsia="Times New Roman" w:cs="Calibri"/>
          <w:kern w:val="3"/>
          <w:lang w:eastAsia="zh-CN" w:bidi="hi-IN"/>
        </w:rPr>
        <w:t>dbyły się także spotkania prowadzone przez zewnętrznego realizatora, ich</w:t>
      </w:r>
      <w:r w:rsidRPr="00E35EB6">
        <w:rPr>
          <w:rFonts w:eastAsia="Times New Roman" w:cs="Calibri"/>
          <w:b/>
          <w:bCs/>
          <w:kern w:val="3"/>
          <w:lang w:eastAsia="zh-CN" w:bidi="hi-IN"/>
        </w:rPr>
        <w:t xml:space="preserve"> </w:t>
      </w:r>
      <w:r w:rsidRPr="00E35EB6">
        <w:rPr>
          <w:rFonts w:eastAsia="Times New Roman" w:cs="Calibri"/>
          <w:kern w:val="3"/>
          <w:lang w:eastAsia="zh-CN" w:bidi="hi-IN"/>
        </w:rPr>
        <w:t>g</w:t>
      </w:r>
      <w:r w:rsidRPr="00E35EB6">
        <w:rPr>
          <w:rFonts w:eastAsia="SimSun" w:cs="Calibri"/>
          <w:kern w:val="3"/>
          <w:lang w:eastAsia="zh-CN" w:bidi="hi-IN"/>
        </w:rPr>
        <w:t>łównym celem było wzmacnianie czynników chroniących, budowanie bliskich relacji.</w:t>
      </w:r>
    </w:p>
    <w:p w14:paraId="586757DB" w14:textId="77777777" w:rsidR="00E31962" w:rsidRPr="00E35EB6" w:rsidRDefault="00E31962" w:rsidP="00E31962">
      <w:pPr>
        <w:widowControl w:val="0"/>
        <w:tabs>
          <w:tab w:val="left" w:pos="495"/>
        </w:tabs>
        <w:suppressAutoHyphens/>
        <w:autoSpaceDN w:val="0"/>
        <w:spacing w:line="276" w:lineRule="auto"/>
        <w:jc w:val="both"/>
        <w:rPr>
          <w:rFonts w:eastAsia="SimSun" w:cs="Calibri"/>
          <w:kern w:val="3"/>
          <w:lang w:eastAsia="zh-CN" w:bidi="hi-IN"/>
        </w:rPr>
      </w:pPr>
      <w:r w:rsidRPr="00E35EB6">
        <w:rPr>
          <w:rFonts w:eastAsia="Times New Roman" w:cs="Calibri"/>
          <w:kern w:val="3"/>
          <w:lang w:eastAsia="zh-CN"/>
        </w:rPr>
        <w:t>3. Działania podejmowane w obszarze ochrony dzieci przed krzywdzeniem</w:t>
      </w:r>
      <w:r w:rsidRPr="00E35EB6">
        <w:rPr>
          <w:rFonts w:eastAsia="Times New Roman" w:cs="Calibri"/>
          <w:b/>
          <w:bCs/>
          <w:kern w:val="3"/>
          <w:lang w:eastAsia="zh-CN"/>
        </w:rPr>
        <w:t xml:space="preserve">. </w:t>
      </w:r>
      <w:r w:rsidRPr="00E35EB6">
        <w:rPr>
          <w:rFonts w:eastAsia="Times New Roman" w:cs="Calibri"/>
          <w:kern w:val="3"/>
          <w:lang w:eastAsia="zh-CN"/>
        </w:rPr>
        <w:t>W centrum działań wartości ośrodka w tym obszarze były:</w:t>
      </w:r>
    </w:p>
    <w:p w14:paraId="0FA2517E" w14:textId="77777777" w:rsidR="00E31962" w:rsidRPr="00E35EB6" w:rsidRDefault="00E31962" w:rsidP="00E31962">
      <w:pPr>
        <w:widowControl w:val="0"/>
        <w:tabs>
          <w:tab w:val="left" w:pos="460"/>
        </w:tabs>
        <w:suppressAutoHyphens/>
        <w:autoSpaceDN w:val="0"/>
        <w:spacing w:line="276" w:lineRule="auto"/>
        <w:jc w:val="both"/>
        <w:rPr>
          <w:rFonts w:eastAsia="SimSun" w:cs="Calibri"/>
          <w:kern w:val="3"/>
          <w:lang w:eastAsia="zh-CN" w:bidi="hi-IN"/>
        </w:rPr>
      </w:pPr>
      <w:r w:rsidRPr="00E35EB6">
        <w:rPr>
          <w:rFonts w:eastAsia="Times New Roman" w:cs="Calibri"/>
          <w:kern w:val="3"/>
          <w:lang w:eastAsia="zh-CN"/>
        </w:rPr>
        <w:t>3.1.</w:t>
      </w:r>
      <w:r w:rsidRPr="00E35EB6">
        <w:rPr>
          <w:rFonts w:eastAsia="Times New Roman" w:cs="Calibri"/>
          <w:b/>
          <w:bCs/>
          <w:kern w:val="3"/>
          <w:lang w:eastAsia="zh-CN"/>
        </w:rPr>
        <w:t xml:space="preserve"> </w:t>
      </w:r>
      <w:r w:rsidRPr="00E35EB6">
        <w:rPr>
          <w:rFonts w:eastAsia="Times New Roman" w:cs="Calibri"/>
          <w:kern w:val="3"/>
          <w:lang w:eastAsia="zh-CN"/>
        </w:rPr>
        <w:t>Spotkania Zespołu Pomocy Rodzinie</w:t>
      </w:r>
      <w:r w:rsidRPr="00E35EB6">
        <w:rPr>
          <w:rFonts w:eastAsia="Times New Roman" w:cs="Calibri"/>
          <w:b/>
          <w:bCs/>
          <w:kern w:val="3"/>
          <w:lang w:eastAsia="zh-CN"/>
        </w:rPr>
        <w:t xml:space="preserve"> </w:t>
      </w:r>
      <w:r w:rsidRPr="00E35EB6">
        <w:rPr>
          <w:rFonts w:eastAsia="Times New Roman" w:cs="Calibri"/>
          <w:kern w:val="3"/>
          <w:lang w:eastAsia="zh-CN"/>
        </w:rPr>
        <w:t>służące rozwiązywaniu problemów opiekuńczych, wychowawczych, edukacyjnych, przeciwdziałaniu przemocy, interdyscyplinarnemu wsparciu rodzin. Działania pozwalają wyjść naprzeciw trudnościom i interweniować, zabezpieczając dobro dziecka.</w:t>
      </w:r>
    </w:p>
    <w:p w14:paraId="611CF596" w14:textId="77777777" w:rsidR="00E31962" w:rsidRPr="00E35EB6" w:rsidRDefault="00E31962" w:rsidP="00E31962">
      <w:pPr>
        <w:widowControl w:val="0"/>
        <w:tabs>
          <w:tab w:val="left" w:pos="279"/>
        </w:tabs>
        <w:suppressAutoHyphens/>
        <w:autoSpaceDN w:val="0"/>
        <w:spacing w:line="276" w:lineRule="auto"/>
        <w:jc w:val="both"/>
        <w:rPr>
          <w:rFonts w:eastAsia="SimSun" w:cs="Calibri"/>
          <w:kern w:val="3"/>
          <w:lang w:eastAsia="zh-CN" w:bidi="hi-IN"/>
        </w:rPr>
      </w:pPr>
      <w:r w:rsidRPr="00E35EB6">
        <w:rPr>
          <w:rFonts w:eastAsia="Times New Roman" w:cs="Calibri"/>
          <w:kern w:val="3"/>
          <w:lang w:eastAsia="zh-CN"/>
        </w:rPr>
        <w:t>Biorą w nich udział pracownicy szkoły, dzielnicowy, asystenci rodziny, kurator, pracownicy socjalni.</w:t>
      </w:r>
    </w:p>
    <w:p w14:paraId="2F0658C7"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Times New Roman" w:cs="Calibri"/>
          <w:kern w:val="3"/>
          <w:lang w:eastAsia="zh-CN"/>
        </w:rPr>
        <w:t>3.2. Opracowano i wprowadzono Standardy</w:t>
      </w:r>
      <w:r w:rsidRPr="00E35EB6">
        <w:rPr>
          <w:rFonts w:eastAsia="Times New Roman" w:cs="Calibri"/>
          <w:b/>
          <w:bCs/>
          <w:kern w:val="3"/>
          <w:lang w:eastAsia="zh-CN"/>
        </w:rPr>
        <w:t xml:space="preserve"> </w:t>
      </w:r>
      <w:r w:rsidRPr="00E35EB6">
        <w:rPr>
          <w:rFonts w:eastAsia="Times New Roman" w:cs="Calibri"/>
          <w:kern w:val="3"/>
          <w:lang w:eastAsia="zh-CN"/>
        </w:rPr>
        <w:t>Ochrony Małoletnich przed Krzywdzeniem. Zorganizowano 6 spotkań</w:t>
      </w:r>
      <w:r w:rsidRPr="00E35EB6">
        <w:rPr>
          <w:rFonts w:eastAsia="Times New Roman" w:cs="Calibri"/>
          <w:b/>
          <w:bCs/>
          <w:kern w:val="3"/>
          <w:lang w:eastAsia="zh-CN"/>
        </w:rPr>
        <w:t xml:space="preserve"> </w:t>
      </w:r>
      <w:r w:rsidRPr="00E35EB6">
        <w:rPr>
          <w:rFonts w:eastAsia="Times New Roman" w:cs="Calibri"/>
          <w:kern w:val="3"/>
          <w:lang w:eastAsia="zh-CN"/>
        </w:rPr>
        <w:t>w obszarze konsultacji z dziećmi w aspekcie zasad relacji oraz zapoznających ze Standardami.</w:t>
      </w:r>
    </w:p>
    <w:p w14:paraId="2188A99B" w14:textId="77777777" w:rsidR="00E31962" w:rsidRPr="00E35EB6" w:rsidRDefault="00E31962" w:rsidP="00E31962">
      <w:pPr>
        <w:widowControl w:val="0"/>
        <w:tabs>
          <w:tab w:val="left" w:pos="270"/>
        </w:tabs>
        <w:suppressAutoHyphens/>
        <w:autoSpaceDN w:val="0"/>
        <w:spacing w:line="276" w:lineRule="auto"/>
        <w:jc w:val="both"/>
        <w:rPr>
          <w:rFonts w:eastAsia="SimSun" w:cs="Calibri"/>
          <w:kern w:val="3"/>
          <w:lang w:eastAsia="zh-CN" w:bidi="hi-IN"/>
        </w:rPr>
      </w:pPr>
      <w:r w:rsidRPr="00E35EB6">
        <w:rPr>
          <w:rFonts w:eastAsia="Times New Roman" w:cs="Calibri"/>
          <w:kern w:val="3"/>
          <w:lang w:eastAsia="zh-CN"/>
        </w:rPr>
        <w:t>3.3. Przeprowadzono 6 zajęć tematycznych</w:t>
      </w:r>
      <w:r w:rsidRPr="00E35EB6">
        <w:rPr>
          <w:rFonts w:eastAsia="Times New Roman" w:cs="Calibri"/>
          <w:b/>
          <w:bCs/>
          <w:kern w:val="3"/>
          <w:lang w:eastAsia="zh-CN"/>
        </w:rPr>
        <w:t xml:space="preserve"> </w:t>
      </w:r>
      <w:r w:rsidRPr="00E35EB6">
        <w:rPr>
          <w:rFonts w:eastAsia="Times New Roman" w:cs="Calibri"/>
          <w:kern w:val="3"/>
          <w:lang w:eastAsia="zh-CN"/>
        </w:rPr>
        <w:t>dotyczących: bezpiecznego korzystania z sieci, reagowania, gdy ktoś chce skrzywdzić, czy</w:t>
      </w:r>
      <w:r w:rsidRPr="00E35EB6">
        <w:rPr>
          <w:rFonts w:eastAsia="Times New Roman" w:cs="Calibri"/>
          <w:b/>
          <w:bCs/>
          <w:kern w:val="3"/>
          <w:lang w:eastAsia="zh-CN"/>
        </w:rPr>
        <w:t xml:space="preserve"> </w:t>
      </w:r>
      <w:r w:rsidRPr="00E35EB6">
        <w:rPr>
          <w:rFonts w:eastAsia="Times New Roman" w:cs="Calibri"/>
          <w:kern w:val="3"/>
          <w:lang w:eastAsia="zh-CN"/>
        </w:rPr>
        <w:t>zajęcia w ramach Kampanii edukacyjnej cyberprzestrzeń pn. „Klikam z głową” przeprowadzone przez Centrum Informacji Konsumenckiej.</w:t>
      </w:r>
    </w:p>
    <w:p w14:paraId="12DF5496" w14:textId="77777777" w:rsidR="00E31962" w:rsidRPr="00E35EB6" w:rsidRDefault="00E31962" w:rsidP="00E31962">
      <w:pPr>
        <w:widowControl w:val="0"/>
        <w:suppressAutoHyphens/>
        <w:autoSpaceDN w:val="0"/>
        <w:spacing w:line="276" w:lineRule="auto"/>
        <w:ind w:firstLine="708"/>
        <w:jc w:val="both"/>
        <w:rPr>
          <w:rFonts w:eastAsia="SimSun" w:cs="Calibri"/>
          <w:kern w:val="3"/>
          <w:lang w:eastAsia="zh-CN" w:bidi="hi-IN"/>
        </w:rPr>
      </w:pPr>
      <w:r w:rsidRPr="00E35EB6">
        <w:rPr>
          <w:rFonts w:eastAsia="Times New Roman" w:cs="Calibri"/>
          <w:kern w:val="3"/>
          <w:lang w:eastAsia="zh-CN"/>
        </w:rPr>
        <w:t>W roku 2024 ośrodek współpracował z 34 podmiotami</w:t>
      </w:r>
      <w:r w:rsidRPr="00E35EB6">
        <w:rPr>
          <w:rFonts w:eastAsia="Times New Roman" w:cs="Calibri"/>
          <w:b/>
          <w:bCs/>
          <w:kern w:val="3"/>
          <w:lang w:eastAsia="zh-CN"/>
        </w:rPr>
        <w:t xml:space="preserve"> </w:t>
      </w:r>
      <w:r w:rsidRPr="00E35EB6">
        <w:rPr>
          <w:rFonts w:eastAsia="Times New Roman" w:cs="Calibri"/>
          <w:kern w:val="3"/>
          <w:lang w:eastAsia="zh-CN"/>
        </w:rPr>
        <w:t xml:space="preserve">celem rozwiązywania problemów opiekuńczych, wychowawczych, wzbogacania warsztatu pracy i oddziaływań stymulujących wychowawczo, tworzenia efektywniejszej pracy. Współpraca pozwala zapewnić dzieciom działania ochronne, rozwojowe, poznawcze. W bieżącym roku ośrodek współpracował m.in. z: </w:t>
      </w:r>
      <w:proofErr w:type="spellStart"/>
      <w:r w:rsidRPr="00E35EB6">
        <w:rPr>
          <w:rFonts w:eastAsia="Times New Roman" w:cs="Calibri"/>
          <w:kern w:val="3"/>
          <w:lang w:eastAsia="zh-CN"/>
        </w:rPr>
        <w:t>Radż</w:t>
      </w:r>
      <w:proofErr w:type="spellEnd"/>
      <w:r w:rsidRPr="00E35EB6">
        <w:rPr>
          <w:rFonts w:eastAsia="Times New Roman" w:cs="Calibri"/>
          <w:kern w:val="3"/>
          <w:lang w:eastAsia="zh-CN"/>
        </w:rPr>
        <w:t xml:space="preserve"> Osiedla </w:t>
      </w:r>
      <w:proofErr w:type="spellStart"/>
      <w:r w:rsidRPr="00E35EB6">
        <w:rPr>
          <w:rFonts w:eastAsia="Times New Roman" w:cs="Calibri"/>
          <w:kern w:val="3"/>
          <w:lang w:eastAsia="zh-CN"/>
        </w:rPr>
        <w:t>Dajtki</w:t>
      </w:r>
      <w:proofErr w:type="spellEnd"/>
      <w:r w:rsidRPr="00E35EB6">
        <w:rPr>
          <w:rFonts w:eastAsia="Times New Roman" w:cs="Calibri"/>
          <w:kern w:val="3"/>
          <w:lang w:eastAsia="zh-CN"/>
        </w:rPr>
        <w:t xml:space="preserve">, Przewodnikiem po Warmii i Mazurach, Parafią na </w:t>
      </w:r>
      <w:proofErr w:type="spellStart"/>
      <w:r w:rsidRPr="00E35EB6">
        <w:rPr>
          <w:rFonts w:eastAsia="Times New Roman" w:cs="Calibri"/>
          <w:kern w:val="3"/>
          <w:lang w:eastAsia="zh-CN"/>
        </w:rPr>
        <w:t>Dajtkach</w:t>
      </w:r>
      <w:proofErr w:type="spellEnd"/>
      <w:r w:rsidRPr="00E35EB6">
        <w:rPr>
          <w:rFonts w:eastAsia="Times New Roman" w:cs="Calibri"/>
          <w:kern w:val="3"/>
          <w:lang w:eastAsia="zh-CN"/>
        </w:rPr>
        <w:t>, jednostką straży pożarnej,</w:t>
      </w:r>
      <w:r w:rsidRPr="00E35EB6">
        <w:rPr>
          <w:rFonts w:eastAsia="Times New Roman" w:cs="Calibri"/>
          <w:b/>
          <w:bCs/>
          <w:kern w:val="3"/>
          <w:lang w:eastAsia="zh-CN"/>
        </w:rPr>
        <w:t xml:space="preserve"> </w:t>
      </w:r>
      <w:r w:rsidRPr="00E35EB6">
        <w:rPr>
          <w:rFonts w:eastAsia="Times New Roman" w:cs="Calibri"/>
          <w:kern w:val="3"/>
          <w:lang w:eastAsia="zh-CN"/>
        </w:rPr>
        <w:t>bibliotekami miejskimi, Bankiem Żywności,</w:t>
      </w:r>
      <w:r w:rsidRPr="00E35EB6">
        <w:rPr>
          <w:rFonts w:eastAsia="Times New Roman" w:cs="Calibri"/>
          <w:b/>
          <w:bCs/>
          <w:kern w:val="3"/>
          <w:lang w:eastAsia="zh-CN"/>
        </w:rPr>
        <w:t xml:space="preserve"> </w:t>
      </w:r>
      <w:proofErr w:type="spellStart"/>
      <w:r w:rsidRPr="00E35EB6">
        <w:rPr>
          <w:rFonts w:eastAsia="Times New Roman" w:cs="Calibri"/>
          <w:kern w:val="3"/>
          <w:lang w:eastAsia="zh-CN"/>
        </w:rPr>
        <w:t>Kortosferą</w:t>
      </w:r>
      <w:proofErr w:type="spellEnd"/>
      <w:r w:rsidRPr="00E35EB6">
        <w:rPr>
          <w:rFonts w:eastAsia="Times New Roman" w:cs="Calibri"/>
          <w:kern w:val="3"/>
          <w:lang w:eastAsia="zh-CN"/>
        </w:rPr>
        <w:t xml:space="preserve">, Stadniną </w:t>
      </w:r>
      <w:proofErr w:type="spellStart"/>
      <w:r w:rsidRPr="00E35EB6">
        <w:rPr>
          <w:rFonts w:eastAsia="Times New Roman" w:cs="Calibri"/>
          <w:kern w:val="3"/>
          <w:lang w:eastAsia="zh-CN"/>
        </w:rPr>
        <w:t>Kojrys</w:t>
      </w:r>
      <w:proofErr w:type="spellEnd"/>
      <w:r w:rsidRPr="00E35EB6">
        <w:rPr>
          <w:rFonts w:eastAsia="Times New Roman" w:cs="Calibri"/>
          <w:kern w:val="3"/>
          <w:lang w:eastAsia="zh-CN"/>
        </w:rPr>
        <w:t>. Współpraca z Akcją Podaruj Gwiazdkę pozwoliła pozyskać atrakcyjne paczki świąteczne dla wychowanków.</w:t>
      </w:r>
      <w:r w:rsidRPr="00E35EB6">
        <w:rPr>
          <w:rFonts w:eastAsia="Times New Roman" w:cs="Calibri"/>
          <w:b/>
          <w:bCs/>
          <w:kern w:val="3"/>
          <w:lang w:eastAsia="zh-CN"/>
        </w:rPr>
        <w:t xml:space="preserve"> </w:t>
      </w:r>
      <w:r w:rsidRPr="00E35EB6">
        <w:rPr>
          <w:rFonts w:eastAsia="SimSun" w:cs="Calibri"/>
          <w:kern w:val="3"/>
          <w:lang w:eastAsia="zh-CN" w:bidi="hi-IN"/>
        </w:rPr>
        <w:t xml:space="preserve">Priorytetowym </w:t>
      </w:r>
      <w:r w:rsidRPr="00E35EB6">
        <w:rPr>
          <w:rFonts w:eastAsia="Times New Roman" w:cs="Calibri"/>
          <w:kern w:val="3"/>
          <w:lang w:eastAsia="zh-CN"/>
        </w:rPr>
        <w:t>w</w:t>
      </w:r>
      <w:r w:rsidRPr="00E35EB6">
        <w:rPr>
          <w:rFonts w:eastAsia="Times New Roman" w:cs="Calibri"/>
          <w:b/>
          <w:bCs/>
          <w:kern w:val="3"/>
          <w:lang w:eastAsia="zh-CN"/>
        </w:rPr>
        <w:t xml:space="preserve"> </w:t>
      </w:r>
      <w:r w:rsidRPr="00E35EB6">
        <w:rPr>
          <w:rFonts w:eastAsia="Times New Roman" w:cs="Calibri"/>
          <w:kern w:val="3"/>
          <w:lang w:eastAsia="zh-CN"/>
        </w:rPr>
        <w:t xml:space="preserve">oddziaływaniach wychowawczych </w:t>
      </w:r>
      <w:r w:rsidRPr="00E35EB6">
        <w:rPr>
          <w:rFonts w:eastAsia="SimSun" w:cs="Calibri"/>
          <w:kern w:val="3"/>
          <w:lang w:eastAsia="zh-CN" w:bidi="hi-IN"/>
        </w:rPr>
        <w:t>jest ścisła</w:t>
      </w:r>
      <w:r w:rsidRPr="00E35EB6">
        <w:rPr>
          <w:rFonts w:eastAsia="SimSun" w:cs="Calibri"/>
          <w:b/>
          <w:kern w:val="3"/>
          <w:lang w:eastAsia="zh-CN" w:bidi="hi-IN"/>
        </w:rPr>
        <w:t xml:space="preserve"> </w:t>
      </w:r>
      <w:r w:rsidRPr="00E35EB6">
        <w:rPr>
          <w:rFonts w:eastAsia="SimSun" w:cs="Calibri"/>
          <w:kern w:val="3"/>
          <w:lang w:eastAsia="zh-CN" w:bidi="hi-IN"/>
        </w:rPr>
        <w:t xml:space="preserve">współpraca z </w:t>
      </w:r>
      <w:r w:rsidRPr="00E35EB6">
        <w:rPr>
          <w:rFonts w:eastAsia="Times New Roman" w:cs="Calibri"/>
          <w:kern w:val="3"/>
          <w:lang w:eastAsia="zh-CN"/>
        </w:rPr>
        <w:t>rodziną dziecka</w:t>
      </w:r>
      <w:r w:rsidRPr="00E35EB6">
        <w:rPr>
          <w:rFonts w:eastAsia="SimSun" w:cs="Calibri"/>
          <w:kern w:val="3"/>
          <w:lang w:eastAsia="zh-CN" w:bidi="hi-IN"/>
        </w:rPr>
        <w:t xml:space="preserve"> </w:t>
      </w:r>
      <w:r w:rsidRPr="00E35EB6">
        <w:rPr>
          <w:rFonts w:eastAsia="Times New Roman" w:cs="Calibri"/>
          <w:kern w:val="3"/>
          <w:lang w:eastAsia="zh-CN"/>
        </w:rPr>
        <w:t>oraz wsparcie i działania organizowane na rzecz dorosłych. Już przy przyjęciu do ośrodka prowadzony jest wywiad z rodzicem dotyczący</w:t>
      </w:r>
      <w:r w:rsidRPr="00E35EB6">
        <w:rPr>
          <w:rFonts w:eastAsia="Times New Roman" w:cs="Calibri"/>
          <w:b/>
          <w:bCs/>
          <w:kern w:val="3"/>
          <w:lang w:eastAsia="zh-CN"/>
        </w:rPr>
        <w:t xml:space="preserve"> </w:t>
      </w:r>
      <w:r w:rsidRPr="00E35EB6">
        <w:rPr>
          <w:rFonts w:eastAsia="Times New Roman" w:cs="Calibri"/>
          <w:kern w:val="3"/>
          <w:lang w:eastAsia="zh-CN"/>
        </w:rPr>
        <w:t>sytuacji rodzinnej, potrzeb dziecka i ustalany jest zakres pomocy i wsparcia. D</w:t>
      </w:r>
      <w:r w:rsidRPr="00E35EB6">
        <w:rPr>
          <w:rFonts w:eastAsia="SimSun" w:cs="Calibri"/>
          <w:kern w:val="3"/>
          <w:lang w:eastAsia="zh-CN" w:bidi="hi-IN"/>
        </w:rPr>
        <w:t>obra współpraca warunkuje harmonijny rozwój dzieci, wpływa na postęp w nauce, jak i na rozwijanie kompetencji społeczno-emocjonalnych. Obejmuje bieżącą wymianę informacji o aktualnej sytuacji szkolnej, rodzinnej, funkcjonowaniu dziecka, wspólne ustalanie kroków wychowawczych. Placówka wspiera rodziców poprzez odbiór młodszych dzieci ze szkoły, pomoc w nauce, dożywianie,</w:t>
      </w:r>
      <w:r w:rsidRPr="00E35EB6">
        <w:rPr>
          <w:rFonts w:eastAsia="Times New Roman" w:cs="Calibri"/>
          <w:b/>
          <w:bCs/>
          <w:kern w:val="3"/>
          <w:lang w:eastAsia="zh-CN"/>
        </w:rPr>
        <w:t xml:space="preserve"> </w:t>
      </w:r>
      <w:r w:rsidRPr="00E35EB6">
        <w:rPr>
          <w:rFonts w:eastAsia="Times New Roman" w:cs="Calibri"/>
          <w:kern w:val="3"/>
          <w:lang w:eastAsia="zh-CN"/>
        </w:rPr>
        <w:t>pomoc rzeczową,</w:t>
      </w:r>
      <w:r w:rsidRPr="00E35EB6">
        <w:rPr>
          <w:rFonts w:eastAsia="Times New Roman" w:cs="Calibri"/>
          <w:b/>
          <w:bCs/>
          <w:kern w:val="3"/>
          <w:lang w:eastAsia="zh-CN"/>
        </w:rPr>
        <w:t xml:space="preserve"> </w:t>
      </w:r>
      <w:r w:rsidRPr="00E35EB6">
        <w:rPr>
          <w:rFonts w:eastAsia="Times New Roman" w:cs="Calibri"/>
          <w:kern w:val="3"/>
          <w:lang w:eastAsia="zh-CN"/>
        </w:rPr>
        <w:t>d</w:t>
      </w:r>
      <w:r w:rsidRPr="00E35EB6">
        <w:rPr>
          <w:rFonts w:eastAsia="Times New Roman" w:cs="Calibri"/>
          <w:kern w:val="3"/>
          <w:lang w:eastAsia="zh-CN" w:bidi="hi-IN"/>
        </w:rPr>
        <w:t>ziałania edukacyjne skierowane do rodziców (19 rodzajów materiałów edukacyjnych).</w:t>
      </w:r>
    </w:p>
    <w:p w14:paraId="1CBCB797" w14:textId="77777777" w:rsidR="00E31962" w:rsidRPr="00E35EB6" w:rsidRDefault="00E31962" w:rsidP="00E31962">
      <w:pPr>
        <w:widowControl w:val="0"/>
        <w:tabs>
          <w:tab w:val="left" w:pos="315"/>
        </w:tabs>
        <w:suppressAutoHyphens/>
        <w:autoSpaceDN w:val="0"/>
        <w:spacing w:line="276" w:lineRule="auto"/>
        <w:jc w:val="both"/>
        <w:rPr>
          <w:rFonts w:eastAsia="Times New Roman" w:cs="Calibri"/>
          <w:kern w:val="3"/>
          <w:lang w:eastAsia="zh-CN"/>
        </w:rPr>
      </w:pPr>
      <w:r w:rsidRPr="00E35EB6">
        <w:rPr>
          <w:rFonts w:eastAsia="Times New Roman" w:cs="Calibri"/>
          <w:kern w:val="3"/>
          <w:lang w:eastAsia="zh-CN"/>
        </w:rPr>
        <w:t xml:space="preserve">Integracja środowiska rodzinnego, placówki i środowiska lokalnego to kolejne zadanie w tym obszarze. Spotkania sprzyjają wzmacnianiu więzi rodzinnych, wspieraniu funkcji rodzicielskich. </w:t>
      </w:r>
      <w:r>
        <w:rPr>
          <w:rFonts w:eastAsia="Times New Roman" w:cs="Calibri"/>
          <w:kern w:val="3"/>
          <w:lang w:eastAsia="zh-CN"/>
        </w:rPr>
        <w:br/>
      </w:r>
      <w:r w:rsidRPr="00E35EB6">
        <w:rPr>
          <w:rFonts w:eastAsia="Times New Roman" w:cs="Calibri"/>
          <w:kern w:val="3"/>
          <w:lang w:eastAsia="zh-CN"/>
        </w:rPr>
        <w:t xml:space="preserve">W organizowanych spotkaniach rodzinnych uczestniczą dziadkowie, rodzice i rodzeństwo. W 2024 r. miały miejsce 3 spotkania: z okazji Dnia Babci i Dziadka w Radzie Osiedla, rodzinne spotkanie </w:t>
      </w:r>
      <w:r>
        <w:rPr>
          <w:rFonts w:eastAsia="Times New Roman" w:cs="Calibri"/>
          <w:kern w:val="3"/>
          <w:lang w:eastAsia="zh-CN"/>
        </w:rPr>
        <w:br/>
      </w:r>
      <w:r w:rsidRPr="00E35EB6">
        <w:rPr>
          <w:rFonts w:eastAsia="Times New Roman" w:cs="Calibri"/>
          <w:kern w:val="3"/>
          <w:lang w:eastAsia="zh-CN"/>
        </w:rPr>
        <w:t>z przewodnikiem pn. „Historia starego cmentarza” oraz impreza integracyjna w Hali Urania.</w:t>
      </w:r>
    </w:p>
    <w:p w14:paraId="0EDBDF12" w14:textId="77777777" w:rsidR="00E31962" w:rsidRPr="00E35EB6" w:rsidRDefault="00E31962" w:rsidP="00E31962">
      <w:pPr>
        <w:widowControl w:val="0"/>
        <w:suppressAutoHyphens/>
        <w:autoSpaceDN w:val="0"/>
        <w:spacing w:line="276" w:lineRule="auto"/>
        <w:jc w:val="both"/>
        <w:rPr>
          <w:rFonts w:eastAsia="SimSun" w:cs="Calibri"/>
          <w:kern w:val="3"/>
          <w:lang w:eastAsia="zh-CN" w:bidi="hi-IN"/>
        </w:rPr>
      </w:pPr>
      <w:r w:rsidRPr="00E35EB6">
        <w:rPr>
          <w:rFonts w:eastAsia="Times New Roman" w:cs="Calibri"/>
          <w:kern w:val="3"/>
          <w:lang w:eastAsia="zh-CN"/>
        </w:rPr>
        <w:t>Ośrodek</w:t>
      </w:r>
      <w:r w:rsidRPr="00E35EB6">
        <w:rPr>
          <w:rFonts w:eastAsia="SimSun" w:cs="Calibri"/>
          <w:kern w:val="3"/>
          <w:lang w:eastAsia="zh-CN" w:bidi="hi-IN"/>
        </w:rPr>
        <w:t xml:space="preserve"> realizuje zadania z zakresu szeroko rozumianej profilaktyki. Prowadzone są z</w:t>
      </w:r>
      <w:r w:rsidRPr="00E35EB6">
        <w:rPr>
          <w:rFonts w:eastAsia="Times New Roman" w:cs="Calibri"/>
          <w:kern w:val="3"/>
          <w:lang w:eastAsia="zh-CN"/>
        </w:rPr>
        <w:t xml:space="preserve">ajęcia </w:t>
      </w:r>
      <w:r>
        <w:rPr>
          <w:rFonts w:eastAsia="Times New Roman" w:cs="Calibri"/>
          <w:kern w:val="3"/>
          <w:lang w:eastAsia="zh-CN"/>
        </w:rPr>
        <w:br/>
      </w:r>
      <w:r w:rsidRPr="00E35EB6">
        <w:rPr>
          <w:rFonts w:eastAsia="Times New Roman" w:cs="Calibri"/>
          <w:kern w:val="3"/>
          <w:lang w:eastAsia="zh-CN"/>
        </w:rPr>
        <w:t xml:space="preserve">o charakterze wspierającym, ochronnym, stymulującym, wzmacniającym pozytywną postawę. Wychowawcy realizując swoje zadania uczą dzieci podejmowania właściwych, samodzielnych wyborów, umiejętności działania na rzecz innych, kształtowania </w:t>
      </w:r>
      <w:proofErr w:type="spellStart"/>
      <w:r w:rsidRPr="00E35EB6">
        <w:rPr>
          <w:rFonts w:eastAsia="Times New Roman" w:cs="Calibri"/>
          <w:kern w:val="3"/>
          <w:lang w:eastAsia="zh-CN"/>
        </w:rPr>
        <w:t>zachowań</w:t>
      </w:r>
      <w:proofErr w:type="spellEnd"/>
      <w:r w:rsidRPr="00E35EB6">
        <w:rPr>
          <w:rFonts w:eastAsia="Times New Roman" w:cs="Calibri"/>
          <w:kern w:val="3"/>
          <w:lang w:eastAsia="zh-CN"/>
        </w:rPr>
        <w:t xml:space="preserve"> społecznie akceptowanych. </w:t>
      </w:r>
      <w:r w:rsidRPr="00E35EB6">
        <w:rPr>
          <w:rFonts w:eastAsia="Times New Roman" w:cs="Calibri"/>
          <w:kern w:val="3"/>
          <w:lang w:eastAsia="zh-CN"/>
        </w:rPr>
        <w:lastRenderedPageBreak/>
        <w:t xml:space="preserve">Priorytetowe obszary w zakresie profilaktyki uniwersalnej w ośrodku to profilaktyka </w:t>
      </w:r>
      <w:proofErr w:type="spellStart"/>
      <w:r w:rsidRPr="00E35EB6">
        <w:rPr>
          <w:rFonts w:eastAsia="Times New Roman" w:cs="Calibri"/>
          <w:kern w:val="3"/>
          <w:lang w:eastAsia="zh-CN"/>
        </w:rPr>
        <w:t>zachowań</w:t>
      </w:r>
      <w:proofErr w:type="spellEnd"/>
      <w:r w:rsidRPr="00E35EB6">
        <w:rPr>
          <w:rFonts w:eastAsia="Times New Roman" w:cs="Calibri"/>
          <w:kern w:val="3"/>
          <w:lang w:eastAsia="zh-CN"/>
        </w:rPr>
        <w:t>, zdrowia, profilaktyka – nauka i kształtowanie tradycji, więzi rodzinnych oraz społecznych.</w:t>
      </w:r>
    </w:p>
    <w:p w14:paraId="24096665" w14:textId="77777777" w:rsidR="00E31962" w:rsidRPr="00E35EB6" w:rsidRDefault="00E31962" w:rsidP="00E31962">
      <w:pPr>
        <w:widowControl w:val="0"/>
        <w:suppressAutoHyphens/>
        <w:autoSpaceDN w:val="0"/>
        <w:spacing w:line="276" w:lineRule="auto"/>
        <w:jc w:val="both"/>
        <w:rPr>
          <w:rFonts w:eastAsia="Times New Roman" w:cs="Calibri"/>
          <w:kern w:val="3"/>
          <w:lang w:eastAsia="zh-CN"/>
        </w:rPr>
      </w:pPr>
      <w:r w:rsidRPr="00E35EB6">
        <w:rPr>
          <w:rFonts w:eastAsia="SimSun" w:cs="Calibri"/>
          <w:kern w:val="3"/>
          <w:lang w:eastAsia="zh-CN" w:bidi="hi-IN"/>
        </w:rPr>
        <w:t>Jako szeroko rozumiana profilaktyka, organizacja czasu wolnego</w:t>
      </w:r>
      <w:r w:rsidRPr="00E35EB6">
        <w:rPr>
          <w:rFonts w:eastAsia="SimSun" w:cs="Calibri"/>
          <w:b/>
          <w:bCs/>
          <w:kern w:val="3"/>
          <w:lang w:eastAsia="zh-CN" w:bidi="hi-IN"/>
        </w:rPr>
        <w:t xml:space="preserve"> </w:t>
      </w:r>
      <w:r w:rsidRPr="00E35EB6">
        <w:rPr>
          <w:rFonts w:eastAsia="SimSun" w:cs="Calibri"/>
          <w:kern w:val="3"/>
          <w:lang w:eastAsia="zh-CN" w:bidi="hi-IN"/>
        </w:rPr>
        <w:t xml:space="preserve">ma uczyć dzieci zdrowych nawyków, wyborów i działań. Proponowane zajęcia mają charakter poznawczy, rozwojowy, kształtujący wyobraźnię, edukacyjny i wyrównujący braki. Organizowane były zatem </w:t>
      </w:r>
      <w:r w:rsidRPr="00E35EB6">
        <w:rPr>
          <w:rFonts w:eastAsia="Times New Roman" w:cs="Calibri"/>
          <w:kern w:val="3"/>
          <w:lang w:eastAsia="zh-CN"/>
        </w:rPr>
        <w:t xml:space="preserve">ferie zimowe i wypoczynek letni, spotkania z zaproszonymi gośćmi, m. in. warsztaty „Pachnące mydełka”, z tancerzami, pielęgniarką, dzielnicowym, artystą panem Cezarym Makiewicz. Jak co roku, placówka brała udział </w:t>
      </w:r>
      <w:r>
        <w:rPr>
          <w:rFonts w:eastAsia="Times New Roman" w:cs="Calibri"/>
          <w:kern w:val="3"/>
          <w:lang w:eastAsia="zh-CN"/>
        </w:rPr>
        <w:br/>
      </w:r>
      <w:r w:rsidRPr="00E35EB6">
        <w:rPr>
          <w:rFonts w:eastAsia="Times New Roman" w:cs="Calibri"/>
          <w:kern w:val="3"/>
          <w:lang w:eastAsia="zh-CN"/>
        </w:rPr>
        <w:t>w Warmińsko-Mazurskich Dniach Rodziny,</w:t>
      </w:r>
      <w:r w:rsidRPr="00E35EB6">
        <w:rPr>
          <w:rFonts w:eastAsia="Times New Roman" w:cs="Calibri"/>
          <w:b/>
          <w:bCs/>
          <w:kern w:val="3"/>
          <w:lang w:eastAsia="zh-CN"/>
        </w:rPr>
        <w:t xml:space="preserve"> </w:t>
      </w:r>
      <w:r w:rsidRPr="00E35EB6">
        <w:rPr>
          <w:rFonts w:eastAsia="Times New Roman" w:cs="Calibri"/>
          <w:kern w:val="3"/>
          <w:lang w:eastAsia="zh-CN"/>
        </w:rPr>
        <w:t>w ramach których</w:t>
      </w:r>
      <w:r w:rsidRPr="00E35EB6">
        <w:rPr>
          <w:rFonts w:eastAsia="Times New Roman" w:cs="Calibri"/>
          <w:b/>
          <w:bCs/>
          <w:kern w:val="3"/>
          <w:lang w:eastAsia="zh-CN"/>
        </w:rPr>
        <w:t xml:space="preserve"> </w:t>
      </w:r>
      <w:r w:rsidRPr="00E35EB6">
        <w:rPr>
          <w:rFonts w:eastAsia="Times New Roman" w:cs="Calibri"/>
          <w:kern w:val="3"/>
          <w:lang w:eastAsia="zh-CN"/>
        </w:rPr>
        <w:t xml:space="preserve">odbyły się: 2 wystawy prac dzieci </w:t>
      </w:r>
      <w:r>
        <w:rPr>
          <w:rFonts w:eastAsia="Times New Roman" w:cs="Calibri"/>
          <w:kern w:val="3"/>
          <w:lang w:eastAsia="zh-CN"/>
        </w:rPr>
        <w:br/>
      </w:r>
      <w:r w:rsidRPr="00E35EB6">
        <w:rPr>
          <w:rFonts w:eastAsia="Times New Roman" w:cs="Calibri"/>
          <w:kern w:val="3"/>
          <w:lang w:eastAsia="zh-CN"/>
        </w:rPr>
        <w:t xml:space="preserve">(w Parafii i bibliotece na </w:t>
      </w:r>
      <w:proofErr w:type="spellStart"/>
      <w:r w:rsidRPr="00E35EB6">
        <w:rPr>
          <w:rFonts w:eastAsia="Times New Roman" w:cs="Calibri"/>
          <w:kern w:val="3"/>
          <w:lang w:eastAsia="zh-CN"/>
        </w:rPr>
        <w:t>Dajtkach</w:t>
      </w:r>
      <w:proofErr w:type="spellEnd"/>
      <w:r w:rsidRPr="00E35EB6">
        <w:rPr>
          <w:rFonts w:eastAsia="Times New Roman" w:cs="Calibri"/>
          <w:kern w:val="3"/>
          <w:lang w:eastAsia="zh-CN"/>
        </w:rPr>
        <w:t>) oraz 2 rodzinne spotkania.</w:t>
      </w:r>
    </w:p>
    <w:p w14:paraId="17A9F4A7" w14:textId="77777777" w:rsidR="00E31962" w:rsidRPr="00E35EB6" w:rsidRDefault="00E31962" w:rsidP="00E31962">
      <w:pPr>
        <w:widowControl w:val="0"/>
        <w:suppressAutoHyphens/>
        <w:autoSpaceDN w:val="0"/>
        <w:spacing w:line="276" w:lineRule="auto"/>
        <w:jc w:val="center"/>
        <w:rPr>
          <w:rFonts w:cs="Calibri"/>
          <w:noProof/>
        </w:rPr>
      </w:pPr>
      <w:r w:rsidRPr="00E35EB6">
        <w:rPr>
          <w:rFonts w:cs="Calibri"/>
          <w:noProof/>
        </w:rPr>
        <w:drawing>
          <wp:inline distT="0" distB="0" distL="0" distR="0" wp14:anchorId="0EB14E38" wp14:editId="431262BB">
            <wp:extent cx="3800475" cy="5067300"/>
            <wp:effectExtent l="0" t="0" r="9525" b="0"/>
            <wp:docPr id="172019412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00475" cy="5067300"/>
                    </a:xfrm>
                    <a:prstGeom prst="rect">
                      <a:avLst/>
                    </a:prstGeom>
                    <a:noFill/>
                    <a:ln>
                      <a:noFill/>
                    </a:ln>
                  </pic:spPr>
                </pic:pic>
              </a:graphicData>
            </a:graphic>
          </wp:inline>
        </w:drawing>
      </w:r>
    </w:p>
    <w:p w14:paraId="6E1B7AD7" w14:textId="77777777" w:rsidR="00E31962" w:rsidRDefault="00E31962" w:rsidP="00E31962">
      <w:pPr>
        <w:widowControl w:val="0"/>
        <w:suppressAutoHyphens/>
        <w:autoSpaceDN w:val="0"/>
        <w:spacing w:line="276" w:lineRule="auto"/>
        <w:jc w:val="center"/>
        <w:rPr>
          <w:rFonts w:cs="Calibri"/>
          <w:i/>
          <w:iCs/>
          <w:noProof/>
          <w:sz w:val="18"/>
          <w:szCs w:val="18"/>
        </w:rPr>
      </w:pPr>
      <w:r w:rsidRPr="00E35EB6">
        <w:rPr>
          <w:rFonts w:cs="Calibri"/>
          <w:i/>
          <w:iCs/>
          <w:noProof/>
          <w:sz w:val="18"/>
          <w:szCs w:val="18"/>
        </w:rPr>
        <w:t>Źródło: dane MOPS – wystawa prac dzieci w parafii na Dajtkach.</w:t>
      </w:r>
    </w:p>
    <w:p w14:paraId="2F447195" w14:textId="77777777" w:rsidR="00E31962" w:rsidRPr="00E35EB6" w:rsidRDefault="00E31962" w:rsidP="00E31962">
      <w:pPr>
        <w:widowControl w:val="0"/>
        <w:suppressAutoHyphens/>
        <w:autoSpaceDN w:val="0"/>
        <w:spacing w:line="276" w:lineRule="auto"/>
        <w:jc w:val="center"/>
        <w:rPr>
          <w:rFonts w:eastAsia="SimSun" w:cs="Calibri"/>
          <w:i/>
          <w:iCs/>
          <w:kern w:val="3"/>
          <w:sz w:val="18"/>
          <w:szCs w:val="18"/>
          <w:lang w:eastAsia="zh-CN" w:bidi="hi-IN"/>
        </w:rPr>
      </w:pPr>
    </w:p>
    <w:p w14:paraId="6FC6351F" w14:textId="77777777" w:rsidR="00E31962" w:rsidRDefault="00E31962" w:rsidP="00E31962">
      <w:pPr>
        <w:widowControl w:val="0"/>
        <w:tabs>
          <w:tab w:val="left" w:pos="300"/>
        </w:tabs>
        <w:suppressAutoHyphens/>
        <w:autoSpaceDN w:val="0"/>
        <w:spacing w:line="276" w:lineRule="auto"/>
        <w:jc w:val="both"/>
        <w:rPr>
          <w:rFonts w:eastAsia="SimSun" w:cs="Calibri"/>
          <w:kern w:val="3"/>
          <w:lang w:eastAsia="zh-CN" w:bidi="hi-IN"/>
        </w:rPr>
      </w:pPr>
      <w:r>
        <w:rPr>
          <w:rFonts w:eastAsia="SimSun" w:cs="Calibri"/>
          <w:kern w:val="3"/>
          <w:lang w:eastAsia="zh-CN" w:bidi="hi-IN"/>
        </w:rPr>
        <w:tab/>
      </w:r>
      <w:r w:rsidRPr="00E35EB6">
        <w:rPr>
          <w:rFonts w:eastAsia="SimSun" w:cs="Calibri"/>
          <w:kern w:val="3"/>
          <w:lang w:eastAsia="zh-CN" w:bidi="hi-IN"/>
        </w:rPr>
        <w:t>Przywiązując dużą wagę do</w:t>
      </w:r>
      <w:r w:rsidRPr="00E35EB6">
        <w:rPr>
          <w:rFonts w:eastAsia="SimSun" w:cs="Calibri"/>
          <w:b/>
          <w:bCs/>
          <w:kern w:val="3"/>
          <w:lang w:eastAsia="zh-CN" w:bidi="hi-IN"/>
        </w:rPr>
        <w:t xml:space="preserve"> </w:t>
      </w:r>
      <w:r w:rsidRPr="00E35EB6">
        <w:rPr>
          <w:rFonts w:eastAsia="SimSun" w:cs="Calibri"/>
          <w:kern w:val="3"/>
          <w:lang w:eastAsia="zh-CN" w:bidi="hi-IN"/>
        </w:rPr>
        <w:t>aktywności fizycznej i rozwoju poznawczego dzieci,</w:t>
      </w:r>
      <w:r w:rsidRPr="00E35EB6">
        <w:rPr>
          <w:rFonts w:eastAsia="SimSun" w:cs="Calibri"/>
          <w:b/>
          <w:bCs/>
          <w:kern w:val="3"/>
          <w:lang w:eastAsia="zh-CN" w:bidi="hi-IN"/>
        </w:rPr>
        <w:t xml:space="preserve"> </w:t>
      </w:r>
      <w:r w:rsidRPr="00E35EB6">
        <w:rPr>
          <w:rFonts w:eastAsia="SimSun" w:cs="Calibri"/>
          <w:kern w:val="3"/>
          <w:lang w:eastAsia="zh-CN" w:bidi="hi-IN"/>
        </w:rPr>
        <w:t xml:space="preserve">organizowanych jest szereg wyjść. Dzieci uczestniczyły w wycieczce </w:t>
      </w:r>
      <w:r w:rsidRPr="00E35EB6">
        <w:rPr>
          <w:rFonts w:eastAsia="Times New Roman" w:cs="Calibri"/>
          <w:kern w:val="3"/>
          <w:lang w:eastAsia="zh-CN"/>
        </w:rPr>
        <w:t>do Ziołowej Doliny,</w:t>
      </w:r>
      <w:r w:rsidRPr="00E35EB6">
        <w:rPr>
          <w:rFonts w:eastAsia="SimSun" w:cs="Calibri"/>
          <w:kern w:val="3"/>
          <w:lang w:eastAsia="zh-CN" w:bidi="hi-IN"/>
        </w:rPr>
        <w:t xml:space="preserve"> kina, kręgielni, na lody, </w:t>
      </w:r>
      <w:r w:rsidRPr="00E35EB6">
        <w:rPr>
          <w:rFonts w:eastAsia="Times New Roman" w:cs="Calibri"/>
          <w:kern w:val="3"/>
          <w:lang w:eastAsia="zh-CN"/>
        </w:rPr>
        <w:t xml:space="preserve">do lasu, parków, do bibliotek miejskich, straży pożarnej, </w:t>
      </w:r>
      <w:proofErr w:type="spellStart"/>
      <w:r w:rsidRPr="00E35EB6">
        <w:rPr>
          <w:rFonts w:eastAsia="Times New Roman" w:cs="Calibri"/>
          <w:kern w:val="3"/>
          <w:lang w:eastAsia="zh-CN"/>
        </w:rPr>
        <w:t>Kortosfery</w:t>
      </w:r>
      <w:proofErr w:type="spellEnd"/>
      <w:r w:rsidRPr="00E35EB6">
        <w:rPr>
          <w:rFonts w:eastAsia="Times New Roman" w:cs="Calibri"/>
          <w:kern w:val="3"/>
          <w:lang w:eastAsia="zh-CN"/>
        </w:rPr>
        <w:t>, Banku Żywności na warsztaty kulinarne, do pizzerii, salonu Peugeot, Planetarium, Obserwatorium, Domu Gazety Olsztyńskiej.</w:t>
      </w:r>
      <w:r w:rsidRPr="00E35EB6">
        <w:rPr>
          <w:rFonts w:eastAsia="SimSun" w:cs="Calibri"/>
          <w:kern w:val="3"/>
          <w:lang w:eastAsia="zh-CN" w:bidi="hi-IN"/>
        </w:rPr>
        <w:t xml:space="preserve"> Zajęcia na świeżym powietrzu to m. in. podchody, wyścigi, zabawy i zawody terenowe, spartakiada,</w:t>
      </w:r>
      <w:r w:rsidRPr="00E35EB6">
        <w:rPr>
          <w:rFonts w:eastAsia="Times New Roman" w:cs="Calibri"/>
          <w:b/>
          <w:bCs/>
          <w:kern w:val="3"/>
          <w:lang w:eastAsia="zh-CN"/>
        </w:rPr>
        <w:t xml:space="preserve"> </w:t>
      </w:r>
      <w:r w:rsidRPr="00E35EB6">
        <w:rPr>
          <w:rFonts w:eastAsia="Times New Roman" w:cs="Calibri"/>
          <w:kern w:val="3"/>
          <w:lang w:eastAsia="zh-CN"/>
        </w:rPr>
        <w:t>olimpiada,</w:t>
      </w:r>
      <w:r w:rsidRPr="00E35EB6">
        <w:rPr>
          <w:rFonts w:eastAsia="Times New Roman" w:cs="Calibri"/>
          <w:b/>
          <w:bCs/>
          <w:kern w:val="3"/>
          <w:lang w:eastAsia="zh-CN"/>
        </w:rPr>
        <w:t xml:space="preserve"> </w:t>
      </w:r>
      <w:r w:rsidRPr="00E35EB6">
        <w:rPr>
          <w:rFonts w:eastAsia="SimSun" w:cs="Calibri"/>
          <w:kern w:val="3"/>
          <w:lang w:eastAsia="zh-CN" w:bidi="hi-IN"/>
        </w:rPr>
        <w:t xml:space="preserve">rozgrywki, gry zręcznościowe i drużynowe, </w:t>
      </w:r>
      <w:r w:rsidRPr="00E35EB6">
        <w:rPr>
          <w:rFonts w:eastAsia="Times New Roman" w:cs="Calibri"/>
          <w:kern w:val="3"/>
          <w:lang w:eastAsia="zh-CN"/>
        </w:rPr>
        <w:t>siłownia, gimnastyka.</w:t>
      </w:r>
      <w:r w:rsidRPr="00E35EB6">
        <w:rPr>
          <w:rFonts w:eastAsia="SimSun" w:cs="Calibri"/>
          <w:kern w:val="3"/>
          <w:lang w:eastAsia="zh-CN" w:bidi="hi-IN"/>
        </w:rPr>
        <w:t xml:space="preserve"> Ponadto wychowankowie korzystają z zajęć organizowanych na zielonym terenie należącym do ośrodka, gdzie prowadzone są różnego rodzaju zajęcia wspierające aktywność fizyczną.</w:t>
      </w:r>
    </w:p>
    <w:p w14:paraId="21F0D7DB" w14:textId="77777777" w:rsidR="00E31962" w:rsidRDefault="00E31962" w:rsidP="00E31962">
      <w:pPr>
        <w:widowControl w:val="0"/>
        <w:tabs>
          <w:tab w:val="left" w:pos="300"/>
        </w:tabs>
        <w:suppressAutoHyphens/>
        <w:autoSpaceDN w:val="0"/>
        <w:spacing w:line="276" w:lineRule="auto"/>
        <w:jc w:val="both"/>
        <w:rPr>
          <w:rFonts w:eastAsia="SimSun" w:cs="Calibri"/>
          <w:kern w:val="3"/>
          <w:lang w:eastAsia="zh-CN" w:bidi="hi-IN"/>
        </w:rPr>
      </w:pPr>
    </w:p>
    <w:p w14:paraId="2F95AE1F" w14:textId="77777777" w:rsidR="00E31962" w:rsidRPr="000E54D0" w:rsidRDefault="00E31962" w:rsidP="006D4EA4">
      <w:pPr>
        <w:pStyle w:val="Nagwek1"/>
        <w:numPr>
          <w:ilvl w:val="0"/>
          <w:numId w:val="70"/>
        </w:numPr>
        <w:jc w:val="both"/>
        <w:rPr>
          <w:rFonts w:asciiTheme="minorHAnsi" w:eastAsia="SimSun" w:hAnsiTheme="minorHAnsi" w:cstheme="minorHAnsi"/>
          <w:b/>
          <w:bCs/>
          <w:color w:val="auto"/>
          <w:sz w:val="24"/>
          <w:szCs w:val="24"/>
          <w:lang w:eastAsia="zh-CN" w:bidi="hi-IN"/>
        </w:rPr>
      </w:pPr>
      <w:bookmarkStart w:id="45" w:name="_Toc191972739"/>
      <w:bookmarkStart w:id="46" w:name="_Toc191977341"/>
      <w:r w:rsidRPr="000E54D0">
        <w:rPr>
          <w:rFonts w:asciiTheme="minorHAnsi" w:eastAsia="SimSun" w:hAnsiTheme="minorHAnsi" w:cstheme="minorHAnsi"/>
          <w:b/>
          <w:bCs/>
          <w:color w:val="auto"/>
          <w:sz w:val="24"/>
          <w:szCs w:val="24"/>
          <w:lang w:eastAsia="zh-CN" w:bidi="hi-IN"/>
        </w:rPr>
        <w:t>Gminny Program Wspierania Rodziny</w:t>
      </w:r>
      <w:bookmarkEnd w:id="45"/>
      <w:bookmarkEnd w:id="46"/>
    </w:p>
    <w:p w14:paraId="1C45B2A1" w14:textId="77777777" w:rsidR="00E31962" w:rsidRDefault="00E31962" w:rsidP="00E31962">
      <w:pPr>
        <w:rPr>
          <w:lang w:eastAsia="zh-CN" w:bidi="hi-IN"/>
        </w:rPr>
      </w:pPr>
    </w:p>
    <w:p w14:paraId="38E29C63" w14:textId="77777777" w:rsidR="00E31962" w:rsidRPr="00E35EB6" w:rsidRDefault="00E31962" w:rsidP="00E31962">
      <w:pPr>
        <w:spacing w:line="276" w:lineRule="auto"/>
        <w:ind w:firstLine="360"/>
        <w:jc w:val="both"/>
        <w:rPr>
          <w:rFonts w:cs="Calibri"/>
        </w:rPr>
      </w:pPr>
      <w:r w:rsidRPr="00E35EB6">
        <w:rPr>
          <w:rFonts w:cs="Calibri"/>
        </w:rPr>
        <w:t xml:space="preserve">Pomoc rodzinie i dzieciom to zadanie samorządu gminnego wynikające z ustawy o wspieraniu rodziny i systemie pieczy zastępczej. Artykułem 176 ww. ustawy na gminę został nałożony obowiązek utworzenia i rozwoju systemu opieki nad dzieckiem oraz pracę z rodziną przeżywającą trudności </w:t>
      </w:r>
      <w:r>
        <w:rPr>
          <w:rFonts w:cs="Calibri"/>
        </w:rPr>
        <w:br/>
      </w:r>
      <w:r w:rsidRPr="00E35EB6">
        <w:rPr>
          <w:rFonts w:cs="Calibri"/>
        </w:rPr>
        <w:t>w wypełnianiu funkcji opiekuńczo-wychowawczych. Ustawa nakazuje samorządowi podejmowanie działań wspierających wobec rodzin z dziećmi poprzez m.in. opracowanie i realizację 3-letnich gminnych programów wspierania rodziny.</w:t>
      </w:r>
    </w:p>
    <w:p w14:paraId="689649E5" w14:textId="77777777" w:rsidR="00E31962" w:rsidRPr="00E35EB6" w:rsidRDefault="00E31962" w:rsidP="00E31962">
      <w:pPr>
        <w:spacing w:line="276" w:lineRule="auto"/>
        <w:jc w:val="both"/>
        <w:rPr>
          <w:rFonts w:cs="Calibri"/>
        </w:rPr>
      </w:pPr>
      <w:r w:rsidRPr="00E35EB6">
        <w:rPr>
          <w:rFonts w:cs="Calibri"/>
        </w:rPr>
        <w:t xml:space="preserve">Od 2022 r. obowiązuje ,,Gminny Program Wspierania Rodziny w Olsztynie na lata 2022-2024 " na mocy Uchwały Nr XLV/714/22/80/19 Rady Miasta Olsztyna z dnia 30 marca 2022 r. Z analizy danych za rok sprawozdawczy wynika, że liczba rodzin z dziećmi korzystających z pomocy społecznej na przestrzeni ostatnich lat systematycznie spada, jednakże mimo to utrzymuje się na wysokim poziomie. Liczba rodzin, u których stwierdzono problemy w prawidłowym wypełnianiu funkcji opiekuńczo-wychowawczych i które wyraziły zgodę na objęcie ich wsparciem asystenta rodziny wynosi rocznie </w:t>
      </w:r>
      <w:r>
        <w:rPr>
          <w:rFonts w:cs="Calibri"/>
        </w:rPr>
        <w:br/>
      </w:r>
      <w:r w:rsidRPr="00E35EB6">
        <w:rPr>
          <w:rFonts w:cs="Calibri"/>
        </w:rPr>
        <w:t xml:space="preserve">w granicach około 120 rodzin. Zauważalna jest zmiana przyczyn ubiegania się o pomoc i wsparcie asystenta rodziny oraz pracownika socjalnego. We wcześniejszych latach głównym powodem korzystania ze wsparcia było ubóstwo oraz bezrobocie, w okresie sprawozdawczym, zaś jest </w:t>
      </w:r>
      <w:r>
        <w:rPr>
          <w:rFonts w:cs="Calibri"/>
        </w:rPr>
        <w:br/>
      </w:r>
      <w:r w:rsidRPr="00E35EB6">
        <w:rPr>
          <w:rFonts w:cs="Calibri"/>
        </w:rPr>
        <w:t xml:space="preserve">to bezradność w prowadzeniu gospodarstwa domowego. Ponadto uzależnienie od alkoholu jest jednym z wiodących problemów, z którymi borykają się olsztyńskie rodziny i utrzymuje się przez dłuższy okres na tym samym poziomie. </w:t>
      </w:r>
    </w:p>
    <w:p w14:paraId="689DBE6A" w14:textId="77777777" w:rsidR="00E31962" w:rsidRPr="00E35EB6" w:rsidRDefault="00E31962" w:rsidP="00E31962">
      <w:pPr>
        <w:spacing w:line="276" w:lineRule="auto"/>
        <w:ind w:firstLine="708"/>
        <w:jc w:val="both"/>
        <w:rPr>
          <w:rFonts w:cs="Calibri"/>
        </w:rPr>
      </w:pPr>
      <w:r w:rsidRPr="00E35EB6">
        <w:rPr>
          <w:rFonts w:cs="Calibri"/>
        </w:rPr>
        <w:t xml:space="preserve">Realizacja założeń ustawy o wspieraniu rodziny i systemie pieczy zastępczej oraz szczegółowych celów Gminnego Programu Wspierania Rodziny wpłynęła na zwiększenie kompetencji rodziców, poprawę świadomego i bezpiecznego rodzicielstwa. Ta forma profilaktyki przynosi wymierne korzyści psychospołeczne dla rodzin i dzieci, ale również ekonomiczne dla gminy. </w:t>
      </w:r>
    </w:p>
    <w:p w14:paraId="069EDBC0" w14:textId="77777777" w:rsidR="00E31962" w:rsidRPr="00E35EB6" w:rsidRDefault="00E31962" w:rsidP="00E31962">
      <w:pPr>
        <w:spacing w:line="276" w:lineRule="auto"/>
        <w:jc w:val="both"/>
        <w:rPr>
          <w:rFonts w:cs="Calibri"/>
        </w:rPr>
      </w:pPr>
      <w:r w:rsidRPr="00E35EB6">
        <w:rPr>
          <w:rFonts w:cs="Calibri"/>
        </w:rPr>
        <w:t>Sprawozdanie z realizacji „Gminnego Programu Wspierania Rodziny w Olsztynie na lata 2022-2024” stanowi załącznik nr 2 do niniejszego sprawozdania.</w:t>
      </w:r>
    </w:p>
    <w:p w14:paraId="1761162A" w14:textId="77777777" w:rsidR="00E31962" w:rsidRDefault="00E31962" w:rsidP="00E31962">
      <w:pPr>
        <w:rPr>
          <w:lang w:eastAsia="zh-CN" w:bidi="hi-IN"/>
        </w:rPr>
      </w:pPr>
    </w:p>
    <w:p w14:paraId="029C12B1"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lang w:eastAsia="zh-CN" w:bidi="hi-IN"/>
        </w:rPr>
      </w:pPr>
      <w:bookmarkStart w:id="47" w:name="_Toc191972740"/>
      <w:bookmarkStart w:id="48" w:name="_Toc191977342"/>
      <w:r w:rsidRPr="000E54D0">
        <w:rPr>
          <w:rFonts w:asciiTheme="minorHAnsi" w:hAnsiTheme="minorHAnsi" w:cstheme="minorHAnsi"/>
          <w:b/>
          <w:bCs/>
          <w:color w:val="auto"/>
          <w:sz w:val="24"/>
          <w:szCs w:val="24"/>
          <w:lang w:eastAsia="zh-CN" w:bidi="hi-IN"/>
        </w:rPr>
        <w:t>Ośrodki Wsparcia dla Dzieci i Młodzieży Niepełnosprawnej</w:t>
      </w:r>
      <w:bookmarkEnd w:id="47"/>
      <w:bookmarkEnd w:id="48"/>
      <w:r w:rsidRPr="000E54D0">
        <w:rPr>
          <w:rFonts w:asciiTheme="minorHAnsi" w:hAnsiTheme="minorHAnsi" w:cstheme="minorHAnsi"/>
          <w:b/>
          <w:bCs/>
          <w:color w:val="auto"/>
          <w:sz w:val="24"/>
          <w:szCs w:val="24"/>
          <w:lang w:eastAsia="zh-CN" w:bidi="hi-IN"/>
        </w:rPr>
        <w:t xml:space="preserve"> </w:t>
      </w:r>
    </w:p>
    <w:p w14:paraId="3885C414" w14:textId="77777777" w:rsidR="00E31962" w:rsidRDefault="00E31962" w:rsidP="00E31962">
      <w:pPr>
        <w:rPr>
          <w:lang w:eastAsia="zh-CN" w:bidi="hi-IN"/>
        </w:rPr>
      </w:pPr>
    </w:p>
    <w:p w14:paraId="7EBFFA72" w14:textId="77777777" w:rsidR="00E31962" w:rsidRPr="00E35EB6" w:rsidRDefault="00E31962" w:rsidP="00E31962">
      <w:pPr>
        <w:pStyle w:val="Akapitzlist"/>
        <w:spacing w:line="276" w:lineRule="auto"/>
        <w:ind w:left="0" w:firstLine="708"/>
        <w:jc w:val="both"/>
        <w:rPr>
          <w:rFonts w:cs="Calibri"/>
          <w:b/>
        </w:rPr>
      </w:pPr>
      <w:r w:rsidRPr="00E35EB6">
        <w:rPr>
          <w:rFonts w:cs="Calibri"/>
          <w:bCs/>
        </w:rPr>
        <w:t xml:space="preserve">W strukturze Miejskiego Ośrodka Pomocy Społecznej w Olsztynie działa również Ośrodek Wsparcia dla Dzieci i Młodzieży Niepełnosprawnej, którego siedziba mieści się przy ul. Świtezianki 4a. </w:t>
      </w:r>
      <w:r w:rsidRPr="00E35EB6">
        <w:rPr>
          <w:rFonts w:cs="Calibri"/>
        </w:rPr>
        <w:t xml:space="preserve">Placówka realizowała w 2024 roku wsparcie dzienne dla 43 dzieci od 1 do 5 roku życia </w:t>
      </w:r>
      <w:r>
        <w:rPr>
          <w:rFonts w:cs="Calibri"/>
        </w:rPr>
        <w:br/>
      </w:r>
      <w:r w:rsidRPr="00E35EB6">
        <w:rPr>
          <w:rFonts w:cs="Calibri"/>
        </w:rPr>
        <w:t xml:space="preserve">z niepełnosprawnością intelektualną i ruchową w formie rehabilitacji ruchowej, zajęć z integracji sensorycznej, logopedii i wsparcia psychologicznego. W Ośrodku Wsparcia realizowane były następujące oddziaływania, programy i projekty profilaktyczne: </w:t>
      </w:r>
    </w:p>
    <w:p w14:paraId="25F7EDB0"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sz w:val="22"/>
          <w:szCs w:val="22"/>
        </w:rPr>
        <w:t xml:space="preserve">regularne spotkania Grupy Wsparcia dla rodziców dzieci niepełnosprawnych, które odbywały się 2 razy w miesiącu. Podejmowano pracę nad zasobami, rozwojem własnym oraz radzeniem sobie ze stresem i traumą związaną z niepełnosprawnością własnego dziecka . Zorganizowane zostały liczne warsztaty kształtujące kompetencje rodzicielskie, piknik na Plazy Miejskiej, wyjście do kina, spacery. Spotkania cieszą się dużym zainteresowaniem. Rodzice bardzo chętnie uczestniczą </w:t>
      </w:r>
      <w:r>
        <w:rPr>
          <w:rFonts w:ascii="Calibri" w:hAnsi="Calibri" w:cs="Calibri"/>
          <w:sz w:val="22"/>
          <w:szCs w:val="22"/>
        </w:rPr>
        <w:br/>
      </w:r>
      <w:r w:rsidRPr="00E35EB6">
        <w:rPr>
          <w:rFonts w:ascii="Calibri" w:hAnsi="Calibri" w:cs="Calibri"/>
          <w:sz w:val="22"/>
          <w:szCs w:val="22"/>
        </w:rPr>
        <w:t xml:space="preserve">w warsztatach. Często zgłaszają swoje pomysły na dalszą współpracę. </w:t>
      </w:r>
    </w:p>
    <w:p w14:paraId="33663F99"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sz w:val="22"/>
          <w:szCs w:val="22"/>
        </w:rPr>
        <w:lastRenderedPageBreak/>
        <w:t xml:space="preserve">W ośrodku prowadzone są konsultacje rodzinne , podczas których specjaliści wraz z rodziną opracowują indywidualny plan wsparcia , pokazują możliwości rozwoju dla całej rodziny. Plan wsparcia obejmuje dziecko z niepełnosprawnością, rodziców, ale również zdrowe dzieci </w:t>
      </w:r>
      <w:r>
        <w:rPr>
          <w:rFonts w:ascii="Calibri" w:hAnsi="Calibri" w:cs="Calibri"/>
          <w:sz w:val="22"/>
          <w:szCs w:val="22"/>
        </w:rPr>
        <w:br/>
      </w:r>
      <w:r w:rsidRPr="00E35EB6">
        <w:rPr>
          <w:rFonts w:ascii="Calibri" w:hAnsi="Calibri" w:cs="Calibri"/>
          <w:sz w:val="22"/>
          <w:szCs w:val="22"/>
        </w:rPr>
        <w:t xml:space="preserve">w rodzinie. </w:t>
      </w:r>
    </w:p>
    <w:p w14:paraId="74A28F12"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color w:val="000000"/>
          <w:sz w:val="22"/>
          <w:szCs w:val="22"/>
        </w:rPr>
        <w:t xml:space="preserve">Realizacja programu „Asystent osoby niepełnosprawnej” - 3 osoby niepełnosprawne skorzystało ze wsparcia programu.  </w:t>
      </w:r>
    </w:p>
    <w:p w14:paraId="1B57921D" w14:textId="77777777" w:rsidR="00E31962" w:rsidRPr="00E35EB6" w:rsidRDefault="00E31962" w:rsidP="006D4EA4">
      <w:pPr>
        <w:pStyle w:val="Akapitzlist"/>
        <w:numPr>
          <w:ilvl w:val="0"/>
          <w:numId w:val="39"/>
        </w:numPr>
        <w:spacing w:after="200" w:line="276" w:lineRule="auto"/>
        <w:jc w:val="both"/>
        <w:rPr>
          <w:rFonts w:eastAsia="Times New Roman" w:cs="Calibri"/>
          <w:lang w:eastAsia="pl-PL"/>
        </w:rPr>
      </w:pPr>
      <w:r w:rsidRPr="00E35EB6">
        <w:rPr>
          <w:rFonts w:eastAsia="Times New Roman" w:cs="Calibri"/>
          <w:lang w:eastAsia="pl-PL"/>
        </w:rPr>
        <w:t xml:space="preserve">Od czerwca 2024 roku w ośrodku realizowany był program „Opieka </w:t>
      </w:r>
      <w:proofErr w:type="spellStart"/>
      <w:r w:rsidRPr="00E35EB6">
        <w:rPr>
          <w:rFonts w:eastAsia="Times New Roman" w:cs="Calibri"/>
          <w:lang w:eastAsia="pl-PL"/>
        </w:rPr>
        <w:t>wytchnieniowa</w:t>
      </w:r>
      <w:proofErr w:type="spellEnd"/>
      <w:r w:rsidRPr="00E35EB6">
        <w:rPr>
          <w:rFonts w:eastAsia="Times New Roman" w:cs="Calibri"/>
          <w:lang w:eastAsia="pl-PL"/>
        </w:rPr>
        <w:t xml:space="preserve">”, w ramach którego zorganizowano 7 weekendów od piątku do niedzieli dzieci z niepełnosprawnością dla </w:t>
      </w:r>
      <w:r>
        <w:rPr>
          <w:rFonts w:eastAsia="Times New Roman" w:cs="Calibri"/>
          <w:lang w:eastAsia="pl-PL"/>
        </w:rPr>
        <w:br/>
      </w:r>
      <w:r w:rsidRPr="00E35EB6">
        <w:rPr>
          <w:rFonts w:eastAsia="Times New Roman" w:cs="Calibri"/>
          <w:lang w:eastAsia="pl-PL"/>
        </w:rPr>
        <w:t>12 dzieci w wieku 2-16 lat z Olsztyna. Rodzice wyrazili ogromną wdzięczność za opiekę nad ich dziećmi i „podarowanie cennego czasu wolnego”.</w:t>
      </w:r>
    </w:p>
    <w:p w14:paraId="098D1DA8" w14:textId="77777777" w:rsidR="00E31962" w:rsidRPr="00E35EB6" w:rsidRDefault="00E31962" w:rsidP="006D4EA4">
      <w:pPr>
        <w:pStyle w:val="Akapitzlist"/>
        <w:numPr>
          <w:ilvl w:val="0"/>
          <w:numId w:val="39"/>
        </w:numPr>
        <w:spacing w:after="200" w:line="276" w:lineRule="auto"/>
        <w:jc w:val="both"/>
        <w:rPr>
          <w:rFonts w:eastAsia="Times New Roman" w:cs="Calibri"/>
          <w:lang w:eastAsia="pl-PL"/>
        </w:rPr>
      </w:pPr>
      <w:r w:rsidRPr="00E35EB6">
        <w:rPr>
          <w:rFonts w:eastAsia="Times New Roman" w:cs="Calibri"/>
          <w:lang w:eastAsia="pl-PL"/>
        </w:rPr>
        <w:t xml:space="preserve">Udział w programie „System wsparcia osób o złożonych potrzebach w komunikowaniu się wymagających , wspomagających i alternatywnych metod komunikacji (AAC)” –  4 dzieci jest </w:t>
      </w:r>
      <w:r>
        <w:rPr>
          <w:rFonts w:eastAsia="Times New Roman" w:cs="Calibri"/>
          <w:lang w:eastAsia="pl-PL"/>
        </w:rPr>
        <w:br/>
      </w:r>
      <w:r w:rsidRPr="00E35EB6">
        <w:rPr>
          <w:rFonts w:eastAsia="Times New Roman" w:cs="Calibri"/>
          <w:lang w:eastAsia="pl-PL"/>
        </w:rPr>
        <w:t xml:space="preserve">w trakcie jego realizacji. Wsparcie w ramach testowania skierowane jest do osób o złożonych potrzebach w komunikowaniu się. Dzieci uczą się porozumiewać gestami. Wsparciem w ramach programu objęte są również rodziny dzieci i niepełnosprawnych i </w:t>
      </w:r>
      <w:proofErr w:type="spellStart"/>
      <w:r w:rsidRPr="00E35EB6">
        <w:rPr>
          <w:rFonts w:eastAsia="Times New Roman" w:cs="Calibri"/>
          <w:lang w:eastAsia="pl-PL"/>
        </w:rPr>
        <w:t>oligofrenopedagodzy</w:t>
      </w:r>
      <w:proofErr w:type="spellEnd"/>
      <w:r w:rsidRPr="00E35EB6">
        <w:rPr>
          <w:rFonts w:eastAsia="Times New Roman" w:cs="Calibri"/>
          <w:lang w:eastAsia="pl-PL"/>
        </w:rPr>
        <w:t xml:space="preserve"> oraz logopeda ośrodka. </w:t>
      </w:r>
    </w:p>
    <w:p w14:paraId="05B77593"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color w:val="000000"/>
          <w:sz w:val="22"/>
          <w:szCs w:val="22"/>
        </w:rPr>
        <w:t xml:space="preserve">Rozwijana jest nowa metoda terapii – Komunikacja Alternatywna AAC . 8 dzieci jest uczonych w/w metodą. Dzieci zaczęły porozumiewać się z otoczeniem. </w:t>
      </w:r>
    </w:p>
    <w:p w14:paraId="6A263D13"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sz w:val="22"/>
          <w:szCs w:val="22"/>
        </w:rPr>
        <w:t>W ramach obchodów imprez kalendarzowych zorganizowano dla dzieci i ich rodzin dzień babci i dziadka, bal karnawałowy, walentynki, tłusty czwartek, dzień matki, festyn z okazji dnia dziecka, dożynki, dzień pieczonego ziemniaka, dzień dyni, mikołajki, andrzejki, jasełka.</w:t>
      </w:r>
    </w:p>
    <w:p w14:paraId="5801F657"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sz w:val="22"/>
          <w:szCs w:val="22"/>
        </w:rPr>
        <w:t>Wyjścia starszych dzieci do Biblioteki Publicznej nr2 na cykliczne spotkania przybliżające dzieciom świat książki.</w:t>
      </w:r>
    </w:p>
    <w:p w14:paraId="5E544BC8"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sz w:val="22"/>
          <w:szCs w:val="22"/>
        </w:rPr>
        <w:t xml:space="preserve">Realizacja projektu w ramach Pracowniczego Wolontariatu Michelin Polska S.A. Doposażono sale dydaktyczne w materiały edukacyjne oraz zagospodarowano teren wokół ośrodka na kwotę 6000 zł. </w:t>
      </w:r>
    </w:p>
    <w:p w14:paraId="62EC323D"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sz w:val="22"/>
          <w:szCs w:val="22"/>
        </w:rPr>
        <w:t xml:space="preserve">Realizacja projektu Fundacja Kronenberga w ramach programu pracowniczego w City Bank doposażyła sale rehabilitacyjne w niezbędny sprzęt na kwotę 4000 zł. </w:t>
      </w:r>
    </w:p>
    <w:p w14:paraId="1A502E4C"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sz w:val="22"/>
          <w:szCs w:val="22"/>
        </w:rPr>
        <w:t>Akcja Podaruj Gwiazdkę, w ramach której 28 podopiecznych Ośrodka otrzymało paczki pod choinkę o łącznej wartości 5040 zł.</w:t>
      </w:r>
    </w:p>
    <w:p w14:paraId="110CCED0" w14:textId="77777777" w:rsidR="00E31962" w:rsidRPr="00E35EB6" w:rsidRDefault="00E31962" w:rsidP="006D4EA4">
      <w:pPr>
        <w:pStyle w:val="NormalnyWeb"/>
        <w:numPr>
          <w:ilvl w:val="0"/>
          <w:numId w:val="39"/>
        </w:numPr>
        <w:spacing w:after="0" w:afterAutospacing="0" w:line="276" w:lineRule="auto"/>
        <w:jc w:val="both"/>
        <w:rPr>
          <w:rFonts w:ascii="Calibri" w:hAnsi="Calibri" w:cs="Calibri"/>
          <w:sz w:val="22"/>
          <w:szCs w:val="22"/>
        </w:rPr>
      </w:pPr>
      <w:r w:rsidRPr="00E35EB6">
        <w:rPr>
          <w:rFonts w:ascii="Calibri" w:hAnsi="Calibri" w:cs="Calibri"/>
          <w:sz w:val="22"/>
          <w:szCs w:val="22"/>
        </w:rPr>
        <w:t>Spotkanie ze sponsorami placówki, promocja Ośrodka.</w:t>
      </w:r>
    </w:p>
    <w:p w14:paraId="3366B3B1" w14:textId="77777777" w:rsidR="00E31962" w:rsidRDefault="00E31962" w:rsidP="00E31962">
      <w:pPr>
        <w:rPr>
          <w:lang w:eastAsia="zh-CN" w:bidi="hi-IN"/>
        </w:rPr>
      </w:pPr>
      <w:r>
        <w:rPr>
          <w:lang w:eastAsia="zh-CN" w:bidi="hi-IN"/>
        </w:rPr>
        <w:br/>
      </w:r>
    </w:p>
    <w:p w14:paraId="060854A3" w14:textId="77777777" w:rsidR="00E31962" w:rsidRDefault="00E31962" w:rsidP="00E31962">
      <w:pPr>
        <w:spacing w:after="160" w:line="278" w:lineRule="auto"/>
        <w:rPr>
          <w:lang w:eastAsia="zh-CN" w:bidi="hi-IN"/>
        </w:rPr>
      </w:pPr>
      <w:r>
        <w:rPr>
          <w:lang w:eastAsia="zh-CN" w:bidi="hi-IN"/>
        </w:rPr>
        <w:br w:type="page"/>
      </w:r>
    </w:p>
    <w:p w14:paraId="08A3A1B2"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lang w:eastAsia="zh-CN" w:bidi="hi-IN"/>
        </w:rPr>
      </w:pPr>
      <w:bookmarkStart w:id="49" w:name="_Toc191972741"/>
      <w:bookmarkStart w:id="50" w:name="_Toc191977343"/>
      <w:r w:rsidRPr="000E54D0">
        <w:rPr>
          <w:rFonts w:asciiTheme="minorHAnsi" w:hAnsiTheme="minorHAnsi" w:cstheme="minorHAnsi"/>
          <w:b/>
          <w:bCs/>
          <w:color w:val="auto"/>
          <w:sz w:val="24"/>
          <w:szCs w:val="24"/>
          <w:lang w:eastAsia="zh-CN" w:bidi="hi-IN"/>
        </w:rPr>
        <w:lastRenderedPageBreak/>
        <w:t>Rodzinna świetlica Romska</w:t>
      </w:r>
      <w:bookmarkEnd w:id="49"/>
      <w:bookmarkEnd w:id="50"/>
      <w:r w:rsidRPr="000E54D0">
        <w:rPr>
          <w:rFonts w:asciiTheme="minorHAnsi" w:hAnsiTheme="minorHAnsi" w:cstheme="minorHAnsi"/>
          <w:b/>
          <w:bCs/>
          <w:color w:val="auto"/>
          <w:sz w:val="24"/>
          <w:szCs w:val="24"/>
          <w:lang w:eastAsia="zh-CN" w:bidi="hi-IN"/>
        </w:rPr>
        <w:t xml:space="preserve"> </w:t>
      </w:r>
    </w:p>
    <w:p w14:paraId="087EF126" w14:textId="77777777" w:rsidR="00E31962" w:rsidRDefault="00E31962" w:rsidP="00E31962">
      <w:pPr>
        <w:rPr>
          <w:lang w:eastAsia="zh-CN" w:bidi="hi-IN"/>
        </w:rPr>
      </w:pPr>
    </w:p>
    <w:p w14:paraId="08F5FD39" w14:textId="77777777" w:rsidR="00E31962" w:rsidRPr="00E35EB6" w:rsidRDefault="00E31962" w:rsidP="00E31962">
      <w:pPr>
        <w:pStyle w:val="Akapitzlist"/>
        <w:spacing w:line="276" w:lineRule="auto"/>
        <w:ind w:left="0" w:firstLine="360"/>
        <w:jc w:val="both"/>
        <w:rPr>
          <w:rFonts w:cs="Calibri"/>
          <w:bCs/>
        </w:rPr>
      </w:pPr>
      <w:r w:rsidRPr="00E35EB6">
        <w:rPr>
          <w:rFonts w:cs="Calibri"/>
          <w:bCs/>
        </w:rPr>
        <w:t xml:space="preserve">W strukturze Miejskiego Ośrodka Pomocy Społecznej w Olsztynie działa również Rodzinna Świetlica Romska. </w:t>
      </w:r>
      <w:r w:rsidRPr="00E35EB6">
        <w:rPr>
          <w:rFonts w:cs="Calibri"/>
        </w:rPr>
        <w:t>Rok 2024 był kolejnym rokiem intensywnych działań i oddziaływań prowadzonych w Romskiej Świetlicy Rodzinnej. Działaniami tymi zostały objęte dzieci, młodzież oraz dorosłe osoby pochodzenia romskiego. Zgodnie z rocznym planem funkcjonowania placówki odbywały się zajęcia edukacyjne, plastyczne, terapeutyczne, kulinarne, profilaktyczne, sportowe, relaksacyjne. Dorośli zaś mogli skorzystać z zajęć kulinarnych, krawieckich, komputerowych, karcianych, gier stolikowych, spacerów, grup wsparcia, i pomocy w rozwiązywaniu bieżących problemów życia codziennego.</w:t>
      </w:r>
    </w:p>
    <w:p w14:paraId="600032F2" w14:textId="77777777" w:rsidR="00E31962"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 xml:space="preserve">Od wielu lat bardzo ważnym elementem wzbogacającym pracę placówki jest zadanie „Edukacja prozdrowotna uczestników Romskiej Świetlicy Rodzinnej MOPS w Olsztynie” realizowane w ramach „Programu integracji społecznej i obywatelskiej Romów w Polsce na lata 2021-2030 w Polsce”. </w:t>
      </w:r>
    </w:p>
    <w:p w14:paraId="02AF5372" w14:textId="77777777" w:rsidR="00E31962" w:rsidRDefault="00E31962" w:rsidP="00E31962">
      <w:pPr>
        <w:pStyle w:val="Standard"/>
        <w:spacing w:line="276" w:lineRule="auto"/>
        <w:jc w:val="both"/>
        <w:rPr>
          <w:rFonts w:ascii="Calibri" w:hAnsi="Calibri" w:cs="Calibri"/>
          <w:sz w:val="22"/>
          <w:szCs w:val="22"/>
        </w:rPr>
      </w:pPr>
    </w:p>
    <w:p w14:paraId="1B20F49D"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rPr>
      </w:pPr>
      <w:bookmarkStart w:id="51" w:name="_Toc191972742"/>
      <w:bookmarkStart w:id="52" w:name="_Toc191977344"/>
      <w:r w:rsidRPr="000E54D0">
        <w:rPr>
          <w:rFonts w:asciiTheme="minorHAnsi" w:hAnsiTheme="minorHAnsi" w:cstheme="minorHAnsi"/>
          <w:b/>
          <w:bCs/>
          <w:color w:val="auto"/>
          <w:sz w:val="24"/>
          <w:szCs w:val="24"/>
        </w:rPr>
        <w:t>Działania na rzecz wspierania rodzin z dziećmi w ramach zapewnienia całodobowego wsparcia instytucjonalnego</w:t>
      </w:r>
      <w:bookmarkEnd w:id="51"/>
      <w:bookmarkEnd w:id="52"/>
    </w:p>
    <w:p w14:paraId="5A54E75A" w14:textId="77777777" w:rsidR="00E31962" w:rsidRDefault="00E31962" w:rsidP="00E31962"/>
    <w:p w14:paraId="063C6102" w14:textId="77777777" w:rsidR="00E31962" w:rsidRPr="00E35EB6" w:rsidRDefault="00E31962" w:rsidP="00E31962">
      <w:pPr>
        <w:spacing w:line="276" w:lineRule="auto"/>
        <w:ind w:firstLine="360"/>
        <w:jc w:val="both"/>
      </w:pPr>
      <w:r w:rsidRPr="00E35EB6">
        <w:t xml:space="preserve">MOPS w Olsztynie w ramach swojej działalności prowadził także działania na rzecz matek i dzieci przebywających w Ośrodku Wsparcia dla Matek z Małoletnimi Dziećmi i Kobiet w Ciąży poprzez udzielanie wsparcia w szerokim zakresie. Podejmowane działania miały na celu doprowadzenie do życiowego usamodzielnienia, zapobieganie powielaniu złych wzorców rodzinnych i środowiskowych, przygotowanie do świadomego i odpowiedzialnego wypełniania funkcji rodzicielskiej oraz integrację ze środowiskiem. Wszelkie działania oparte były na współpracy z innymi jednostkami, instytucjami </w:t>
      </w:r>
      <w:r>
        <w:br/>
      </w:r>
      <w:r w:rsidRPr="00E35EB6">
        <w:t>i podmiotami działającymi w środowisku lokalnym na rzecz rozwiązywania problemów i sytuacji kryzysowych osób znajdujących się w trudnym położeniu życiowym. Ważną sferą oddziaływań był rozwój psychospołeczny, emocjonalny i edukacyjny dzieci, jak również wsparcie matek w zapewnieniu opieki medycznej dzieciom przebywającym w placówce.</w:t>
      </w:r>
    </w:p>
    <w:p w14:paraId="55624020" w14:textId="77777777" w:rsidR="00E31962" w:rsidRPr="00E35EB6" w:rsidRDefault="00E31962" w:rsidP="00E31962">
      <w:pPr>
        <w:spacing w:line="276" w:lineRule="auto"/>
        <w:ind w:firstLine="360"/>
        <w:jc w:val="both"/>
      </w:pPr>
      <w:r w:rsidRPr="00E35EB6">
        <w:t xml:space="preserve">Prowadzenie Ośrodka Wsparcia dla Matek z Małoletnimi Dziećmi i Kobiet w Ciąży należy do zadań własnych powiatu. Ośrodek realizuje zadania na rzecz rodzin, w których głównymi problemami są: konieczność ochrony macierzyństwa i wielodzietności; bezdomność; ubóstwo; ochrona przed sprawcami przemocy domowej; niepełnosprawność, długotrwała choroba matek i dzieci; bezradność w wypełnianiu funkcji opiekuńczo-wychowawczych. </w:t>
      </w:r>
      <w:r w:rsidRPr="00E35EB6">
        <w:rPr>
          <w:rFonts w:eastAsia="Times New Roman"/>
        </w:rPr>
        <w:t xml:space="preserve">Działalność Ośrodka Wsparcia dla Matek </w:t>
      </w:r>
      <w:r>
        <w:rPr>
          <w:rFonts w:eastAsia="Times New Roman"/>
        </w:rPr>
        <w:br/>
      </w:r>
      <w:r w:rsidRPr="00E35EB6">
        <w:rPr>
          <w:rFonts w:eastAsia="Times New Roman"/>
        </w:rPr>
        <w:t>z Małoletnimi Dziećmi i Kobiet w Ciąży w Olsztynie była realizowana zgodnie z planem pracy przyjętym na 2024 rok.</w:t>
      </w:r>
    </w:p>
    <w:p w14:paraId="3542E085" w14:textId="77777777" w:rsidR="00E31962" w:rsidRPr="00E35EB6" w:rsidRDefault="00E31962" w:rsidP="00E31962">
      <w:pPr>
        <w:spacing w:line="276" w:lineRule="auto"/>
        <w:ind w:firstLine="360"/>
        <w:jc w:val="both"/>
        <w:rPr>
          <w:rFonts w:eastAsia="Times New Roman"/>
          <w:b/>
        </w:rPr>
      </w:pPr>
      <w:r w:rsidRPr="00E35EB6">
        <w:rPr>
          <w:rFonts w:eastAsia="Times New Roman"/>
        </w:rPr>
        <w:t xml:space="preserve">W roku sprawozdawczym Ośrodek Wsparcia dla Matek z Małoletnimi Dziećmi i Kobiet w Ciąży </w:t>
      </w:r>
      <w:r>
        <w:rPr>
          <w:rFonts w:eastAsia="Times New Roman"/>
        </w:rPr>
        <w:br/>
      </w:r>
      <w:r w:rsidRPr="00E35EB6">
        <w:rPr>
          <w:rFonts w:eastAsia="Times New Roman"/>
        </w:rPr>
        <w:t xml:space="preserve">w Olsztynie przy ul. Jagiełły 5/11 z filią przy ul. Kościuszki 14/6 zapewnił schronienie i opiekę </w:t>
      </w:r>
      <w:r>
        <w:rPr>
          <w:rFonts w:eastAsia="Times New Roman"/>
        </w:rPr>
        <w:br/>
      </w:r>
      <w:r w:rsidRPr="00E35EB6">
        <w:rPr>
          <w:rFonts w:eastAsia="Times New Roman"/>
        </w:rPr>
        <w:t>40 osobom, w tym 16 kobietom i 24 dzieciom. W tym okresie do Ośrodka</w:t>
      </w:r>
      <w:r w:rsidRPr="00E35EB6">
        <w:rPr>
          <w:rFonts w:eastAsia="Times New Roman"/>
          <w:lang w:eastAsia="pl-PL"/>
        </w:rPr>
        <w:t xml:space="preserve"> </w:t>
      </w:r>
      <w:r w:rsidRPr="00E35EB6">
        <w:rPr>
          <w:rFonts w:eastAsia="Times New Roman"/>
        </w:rPr>
        <w:t>przyjęto 13 kobiet i 19 dzieci, natomiast Ośrodek opuściło 12 matek z 17 dzieci</w:t>
      </w:r>
      <w:r w:rsidRPr="00E35EB6">
        <w:rPr>
          <w:rFonts w:eastAsia="Times New Roman"/>
          <w:b/>
        </w:rPr>
        <w:t>.</w:t>
      </w:r>
    </w:p>
    <w:p w14:paraId="61AC2070" w14:textId="77777777" w:rsidR="00E31962" w:rsidRPr="00E35EB6" w:rsidRDefault="00E31962" w:rsidP="00E31962">
      <w:pPr>
        <w:spacing w:line="276" w:lineRule="auto"/>
        <w:jc w:val="both"/>
        <w:rPr>
          <w:rFonts w:eastAsia="Times New Roman"/>
        </w:rPr>
      </w:pPr>
      <w:r w:rsidRPr="00E35EB6">
        <w:rPr>
          <w:rFonts w:eastAsia="Times New Roman"/>
        </w:rPr>
        <w:t>W trakcie działalności Ośrodka realizowano Indywidualne Programy Wsparcia, w ramach których podjęto działania wspierająco-aktywizujące:</w:t>
      </w:r>
    </w:p>
    <w:p w14:paraId="23654587" w14:textId="77777777" w:rsidR="00E31962" w:rsidRPr="00663A6C" w:rsidRDefault="00E31962" w:rsidP="006D4EA4">
      <w:pPr>
        <w:pStyle w:val="Akapitzlist"/>
        <w:numPr>
          <w:ilvl w:val="0"/>
          <w:numId w:val="71"/>
        </w:numPr>
        <w:spacing w:line="276" w:lineRule="auto"/>
        <w:jc w:val="both"/>
        <w:rPr>
          <w:rFonts w:eastAsia="Times New Roman"/>
        </w:rPr>
      </w:pPr>
      <w:r w:rsidRPr="00663A6C">
        <w:rPr>
          <w:rFonts w:eastAsia="Times New Roman"/>
        </w:rPr>
        <w:t>opracowano 39 diagnoz i zawarto 30 Indywidualnych Programów Wsparcia;</w:t>
      </w:r>
    </w:p>
    <w:p w14:paraId="7F29018A" w14:textId="77777777" w:rsidR="00E31962" w:rsidRPr="00663A6C" w:rsidRDefault="00E31962" w:rsidP="006D4EA4">
      <w:pPr>
        <w:pStyle w:val="Akapitzlist"/>
        <w:numPr>
          <w:ilvl w:val="0"/>
          <w:numId w:val="71"/>
        </w:numPr>
        <w:spacing w:line="276" w:lineRule="auto"/>
        <w:jc w:val="both"/>
        <w:rPr>
          <w:rFonts w:eastAsia="Times New Roman"/>
        </w:rPr>
      </w:pPr>
      <w:r w:rsidRPr="00663A6C">
        <w:rPr>
          <w:rFonts w:eastAsia="Times New Roman"/>
        </w:rPr>
        <w:t>sporządzono 26 ocen psychologicznych;</w:t>
      </w:r>
    </w:p>
    <w:p w14:paraId="632CFF7F" w14:textId="77777777" w:rsidR="00E31962" w:rsidRPr="00663A6C" w:rsidRDefault="00E31962" w:rsidP="006D4EA4">
      <w:pPr>
        <w:pStyle w:val="Akapitzlist"/>
        <w:numPr>
          <w:ilvl w:val="0"/>
          <w:numId w:val="71"/>
        </w:numPr>
        <w:spacing w:line="276" w:lineRule="auto"/>
        <w:jc w:val="both"/>
        <w:rPr>
          <w:rFonts w:eastAsia="Times New Roman"/>
        </w:rPr>
      </w:pPr>
      <w:r w:rsidRPr="00663A6C">
        <w:rPr>
          <w:rFonts w:eastAsia="Times New Roman"/>
        </w:rPr>
        <w:t>udzielano schronienia matkom i dzieciom, w tym ochronę przed sprawcami przemocy;</w:t>
      </w:r>
    </w:p>
    <w:p w14:paraId="5052886C" w14:textId="77777777" w:rsidR="00E31962" w:rsidRPr="00663A6C" w:rsidRDefault="00E31962" w:rsidP="006D4EA4">
      <w:pPr>
        <w:pStyle w:val="Akapitzlist"/>
        <w:numPr>
          <w:ilvl w:val="0"/>
          <w:numId w:val="71"/>
        </w:numPr>
        <w:spacing w:line="276" w:lineRule="auto"/>
        <w:jc w:val="both"/>
        <w:rPr>
          <w:rFonts w:eastAsia="Times New Roman"/>
        </w:rPr>
      </w:pPr>
      <w:r w:rsidRPr="00663A6C">
        <w:rPr>
          <w:rFonts w:eastAsia="Times New Roman"/>
        </w:rPr>
        <w:t xml:space="preserve">oferowano wsparcie psychiczne i emocjonalne dla matek i dzieci oraz wsparcie </w:t>
      </w:r>
      <w:r>
        <w:rPr>
          <w:rFonts w:eastAsia="Times New Roman"/>
        </w:rPr>
        <w:br/>
      </w:r>
      <w:r w:rsidRPr="00663A6C">
        <w:rPr>
          <w:rFonts w:eastAsia="Times New Roman"/>
        </w:rPr>
        <w:t>w rozwiązywaniu i przezwyciężeniu trudnych sytuacji życiowych rodziny;</w:t>
      </w:r>
    </w:p>
    <w:p w14:paraId="0948768C" w14:textId="77777777" w:rsidR="00E31962" w:rsidRPr="00663A6C" w:rsidRDefault="00E31962" w:rsidP="006D4EA4">
      <w:pPr>
        <w:pStyle w:val="Akapitzlist"/>
        <w:numPr>
          <w:ilvl w:val="0"/>
          <w:numId w:val="71"/>
        </w:numPr>
        <w:spacing w:line="276" w:lineRule="auto"/>
        <w:jc w:val="both"/>
        <w:rPr>
          <w:rFonts w:eastAsia="Times New Roman"/>
        </w:rPr>
      </w:pPr>
      <w:r w:rsidRPr="00663A6C">
        <w:rPr>
          <w:rFonts w:eastAsia="Times New Roman"/>
        </w:rPr>
        <w:lastRenderedPageBreak/>
        <w:t>wspierano rodziny i ułatwiano dostęp do skorzystania z pomocy specjalistycznej (terapia psychologiczna, psychiatryczna, świadczenia zdrowotne, rehabilitacja;</w:t>
      </w:r>
    </w:p>
    <w:p w14:paraId="3BF88E22" w14:textId="77777777" w:rsidR="00E31962" w:rsidRPr="00663A6C" w:rsidRDefault="00E31962" w:rsidP="006D4EA4">
      <w:pPr>
        <w:pStyle w:val="Akapitzlist"/>
        <w:numPr>
          <w:ilvl w:val="0"/>
          <w:numId w:val="71"/>
        </w:numPr>
        <w:spacing w:line="276" w:lineRule="auto"/>
        <w:jc w:val="both"/>
        <w:rPr>
          <w:rFonts w:eastAsia="Times New Roman"/>
        </w:rPr>
      </w:pPr>
      <w:r w:rsidRPr="00663A6C">
        <w:rPr>
          <w:rFonts w:eastAsia="Times New Roman"/>
        </w:rPr>
        <w:t>opracowanie planu aktywności dnia dla matek mających problemy z organizacją życia codziennego i właściwego sprawowania opieki nad dziećmi;</w:t>
      </w:r>
    </w:p>
    <w:p w14:paraId="49718DCF" w14:textId="77777777" w:rsidR="00E31962" w:rsidRPr="00663A6C" w:rsidRDefault="00E31962" w:rsidP="006D4EA4">
      <w:pPr>
        <w:pStyle w:val="Akapitzlist"/>
        <w:numPr>
          <w:ilvl w:val="0"/>
          <w:numId w:val="71"/>
        </w:numPr>
        <w:spacing w:line="276" w:lineRule="auto"/>
        <w:jc w:val="both"/>
        <w:rPr>
          <w:rFonts w:eastAsia="Times New Roman"/>
        </w:rPr>
      </w:pPr>
      <w:r w:rsidRPr="00663A6C">
        <w:rPr>
          <w:rFonts w:eastAsia="Times New Roman"/>
        </w:rPr>
        <w:t>prowadzono nadzór nad prawidłowością sprawowania władzy rodzicielskiej wobec dzieci mieszkających w placówce. Wprowadzano działania mające na celu kształtowanie właściwych postaw rodzicielskich i prawidłowego wykonywania funkcji rodzicielskiej.</w:t>
      </w:r>
    </w:p>
    <w:p w14:paraId="245A27C6" w14:textId="77777777" w:rsidR="00E31962" w:rsidRPr="00E35EB6" w:rsidRDefault="00E31962" w:rsidP="00E31962">
      <w:pPr>
        <w:spacing w:line="276" w:lineRule="auto"/>
        <w:jc w:val="both"/>
        <w:rPr>
          <w:rFonts w:eastAsia="Times New Roman"/>
        </w:rPr>
      </w:pPr>
      <w:r w:rsidRPr="00E35EB6">
        <w:t>W związku ze stwierdzonymi zaniedbaniami i problemami opiekuńczo-wychowawczych mieszkanek założono:</w:t>
      </w:r>
    </w:p>
    <w:p w14:paraId="31B4AE26" w14:textId="77777777" w:rsidR="00E31962" w:rsidRDefault="00E31962" w:rsidP="00E31962">
      <w:pPr>
        <w:spacing w:line="276" w:lineRule="auto"/>
        <w:jc w:val="both"/>
      </w:pPr>
      <w:r>
        <w:t xml:space="preserve">- </w:t>
      </w:r>
      <w:r w:rsidRPr="00E35EB6">
        <w:t>Niebieską Kartę</w:t>
      </w:r>
      <w:r>
        <w:t>,</w:t>
      </w:r>
    </w:p>
    <w:p w14:paraId="7B89ABC3" w14:textId="77777777" w:rsidR="00E31962" w:rsidRDefault="00E31962" w:rsidP="00E31962">
      <w:pPr>
        <w:spacing w:line="276" w:lineRule="auto"/>
        <w:jc w:val="both"/>
      </w:pPr>
      <w:r>
        <w:t xml:space="preserve">- </w:t>
      </w:r>
      <w:r w:rsidRPr="00E35EB6">
        <w:t xml:space="preserve">uczestniczono w postępowaniach Prokuratury i Sądu Rejonowego, Wydział Rodzinny i Nieletnich </w:t>
      </w:r>
      <w:r>
        <w:br/>
      </w:r>
      <w:r w:rsidRPr="00E35EB6">
        <w:t>w</w:t>
      </w:r>
      <w:r>
        <w:t xml:space="preserve"> </w:t>
      </w:r>
      <w:r w:rsidRPr="00E35EB6">
        <w:t>Olsztynie</w:t>
      </w:r>
      <w:r>
        <w:t>,</w:t>
      </w:r>
    </w:p>
    <w:p w14:paraId="6B8F4E60" w14:textId="77777777" w:rsidR="00E31962" w:rsidRDefault="00E31962" w:rsidP="00E31962">
      <w:pPr>
        <w:spacing w:line="276" w:lineRule="auto"/>
        <w:jc w:val="both"/>
      </w:pPr>
      <w:r>
        <w:t xml:space="preserve">- </w:t>
      </w:r>
      <w:r w:rsidRPr="00E35EB6">
        <w:t>wspierano i stymulowano rozwój psychospołeczny, emocjonalny i edukacyjny dzieci,</w:t>
      </w:r>
    </w:p>
    <w:p w14:paraId="73BEA07F" w14:textId="77777777" w:rsidR="00E31962" w:rsidRDefault="00E31962" w:rsidP="00E31962">
      <w:pPr>
        <w:spacing w:line="276" w:lineRule="auto"/>
        <w:jc w:val="both"/>
      </w:pPr>
      <w:r>
        <w:t xml:space="preserve">- </w:t>
      </w:r>
      <w:r w:rsidRPr="00E35EB6">
        <w:t>opracowano indywidualny program wspierania rozwoju dla 1 dziecka</w:t>
      </w:r>
      <w:r>
        <w:t xml:space="preserve">, </w:t>
      </w:r>
    </w:p>
    <w:p w14:paraId="7320306E" w14:textId="77777777" w:rsidR="00E31962" w:rsidRDefault="00E31962" w:rsidP="00E31962">
      <w:pPr>
        <w:spacing w:line="276" w:lineRule="auto"/>
        <w:jc w:val="both"/>
      </w:pPr>
      <w:r>
        <w:t xml:space="preserve">- </w:t>
      </w:r>
      <w:r w:rsidRPr="00E35EB6">
        <w:t xml:space="preserve">monitorowano i mobilizowano matki do uregulowania sytuacji rodzinnej poprzez złożenie wniosków do sądu, </w:t>
      </w:r>
    </w:p>
    <w:p w14:paraId="34EED563" w14:textId="77777777" w:rsidR="00E31962" w:rsidRDefault="00E31962" w:rsidP="00E31962">
      <w:pPr>
        <w:spacing w:line="276" w:lineRule="auto"/>
        <w:jc w:val="both"/>
      </w:pPr>
      <w:r>
        <w:t xml:space="preserve">- </w:t>
      </w:r>
      <w:r w:rsidRPr="00E35EB6">
        <w:t>wspieranie i współuczestniczenie w rozprawach dotyczących</w:t>
      </w:r>
      <w:r>
        <w:t xml:space="preserve"> m.in.:</w:t>
      </w:r>
      <w:r w:rsidRPr="00E35EB6">
        <w:t xml:space="preserve"> rozwodu, ustalenia ojcostwa, ustalenia miejsca pobytu dzieci, odzyskania władzy rodzicielskiej,</w:t>
      </w:r>
      <w:r>
        <w:t xml:space="preserve"> </w:t>
      </w:r>
    </w:p>
    <w:p w14:paraId="497D0052" w14:textId="77777777" w:rsidR="00E31962" w:rsidRPr="00E35EB6" w:rsidRDefault="00E31962" w:rsidP="00E31962">
      <w:pPr>
        <w:spacing w:line="276" w:lineRule="auto"/>
        <w:jc w:val="both"/>
      </w:pPr>
      <w:r>
        <w:t xml:space="preserve">- </w:t>
      </w:r>
      <w:r w:rsidRPr="00E35EB6">
        <w:t>wspieranie podopiecznych w uzyskaniu zmiany postanowienia Sądu Rejonowego w zakresie zmiany ograniczenia wolności</w:t>
      </w:r>
      <w:r>
        <w:t>,</w:t>
      </w:r>
      <w:r w:rsidRPr="00E35EB6">
        <w:t xml:space="preserve"> polegającej na obowiązku wykonywania nieodpłatnej pracy na cele społeczne, </w:t>
      </w:r>
      <w:r>
        <w:t xml:space="preserve">- </w:t>
      </w:r>
      <w:r w:rsidRPr="00E35EB6">
        <w:t>mobilizowano i wspierano matki do uregulowania sytuacji prawnej związanej z</w:t>
      </w:r>
      <w:r>
        <w:t xml:space="preserve"> </w:t>
      </w:r>
      <w:r w:rsidRPr="00E35EB6">
        <w:t>zajęciem komorniczym</w:t>
      </w:r>
      <w:r>
        <w:t>,</w:t>
      </w:r>
    </w:p>
    <w:p w14:paraId="5B821CF5" w14:textId="77777777" w:rsidR="00E31962" w:rsidRDefault="00E31962" w:rsidP="00E31962">
      <w:pPr>
        <w:spacing w:line="276" w:lineRule="auto"/>
        <w:jc w:val="both"/>
      </w:pPr>
      <w:r>
        <w:t xml:space="preserve">- </w:t>
      </w:r>
      <w:r w:rsidRPr="00E35EB6">
        <w:t>monitorowanie oraz stała współpraca z kuratorami sądowymi i społecznymi</w:t>
      </w:r>
      <w:r>
        <w:t xml:space="preserve">, </w:t>
      </w:r>
      <w:r w:rsidRPr="00E35EB6">
        <w:t>dzielnicowym oraz innymi służbami policji, asystentami rodzin, koordynatorami pieczy zastępczej</w:t>
      </w:r>
      <w:r>
        <w:t xml:space="preserve">, </w:t>
      </w:r>
    </w:p>
    <w:p w14:paraId="299DD4AC" w14:textId="77777777" w:rsidR="00E31962" w:rsidRDefault="00E31962" w:rsidP="00E31962">
      <w:pPr>
        <w:spacing w:line="276" w:lineRule="auto"/>
        <w:jc w:val="both"/>
      </w:pPr>
      <w:r>
        <w:t xml:space="preserve">- </w:t>
      </w:r>
      <w:r w:rsidRPr="00E35EB6">
        <w:t>monitorowanie i regularna współpraca z pedagogami i wychowawcami w szkołach i przedszkolach,</w:t>
      </w:r>
    </w:p>
    <w:p w14:paraId="26F49304" w14:textId="77777777" w:rsidR="00E31962" w:rsidRDefault="00E31962" w:rsidP="00E31962">
      <w:pPr>
        <w:spacing w:line="276" w:lineRule="auto"/>
        <w:jc w:val="both"/>
      </w:pPr>
      <w:r>
        <w:t xml:space="preserve">- </w:t>
      </w:r>
      <w:r w:rsidRPr="00E35EB6">
        <w:t xml:space="preserve">współpraca z Ośrodkiem Wsparcia dla Dzieci i Młodzieży Niepełnosprawnej w Olsztynie, </w:t>
      </w:r>
      <w:r>
        <w:br/>
      </w:r>
      <w:r w:rsidRPr="00E35EB6">
        <w:t>przy ul. Świtezianki 4</w:t>
      </w:r>
      <w:r>
        <w:t xml:space="preserve">, </w:t>
      </w:r>
    </w:p>
    <w:p w14:paraId="0FB8D3B4" w14:textId="77777777" w:rsidR="00E31962" w:rsidRDefault="00E31962" w:rsidP="00E31962">
      <w:pPr>
        <w:spacing w:line="276" w:lineRule="auto"/>
        <w:jc w:val="both"/>
      </w:pPr>
      <w:r>
        <w:t xml:space="preserve">- </w:t>
      </w:r>
      <w:r w:rsidRPr="00E35EB6">
        <w:t>mobilizowanie matek z problemami emocjonalnymi, będącymi ofiarami przemocy do podjęcia indywidualnej terapii psychologicznej oraz do kontynuowania już podjętych</w:t>
      </w:r>
      <w:r>
        <w:t xml:space="preserve">. </w:t>
      </w:r>
    </w:p>
    <w:p w14:paraId="409E4C4D" w14:textId="77777777" w:rsidR="00E31962" w:rsidRDefault="00E31962" w:rsidP="00E31962">
      <w:pPr>
        <w:spacing w:line="276" w:lineRule="auto"/>
        <w:jc w:val="both"/>
      </w:pPr>
      <w:r>
        <w:t>- m</w:t>
      </w:r>
      <w:r w:rsidRPr="00E35EB6">
        <w:t>onitorowan</w:t>
      </w:r>
      <w:r>
        <w:t>ie</w:t>
      </w:r>
      <w:r w:rsidRPr="00E35EB6">
        <w:t xml:space="preserve"> działa</w:t>
      </w:r>
      <w:r>
        <w:t>ń</w:t>
      </w:r>
      <w:r w:rsidRPr="00E35EB6">
        <w:t xml:space="preserve"> dotycząc</w:t>
      </w:r>
      <w:r>
        <w:t>ych</w:t>
      </w:r>
      <w:r w:rsidRPr="00E35EB6">
        <w:t xml:space="preserve"> podjęcia i kontynuowania zatrudnienia, poszukiwania zatrudnienia przez matki we własnym zakresie, rejestrowania się w MUP</w:t>
      </w:r>
      <w:r>
        <w:t>,</w:t>
      </w:r>
    </w:p>
    <w:p w14:paraId="13E1EA63" w14:textId="77777777" w:rsidR="00E31962" w:rsidRDefault="00E31962" w:rsidP="00E31962">
      <w:pPr>
        <w:spacing w:line="276" w:lineRule="auto"/>
        <w:jc w:val="both"/>
      </w:pPr>
      <w:r>
        <w:t xml:space="preserve">- </w:t>
      </w:r>
      <w:r w:rsidRPr="00E35EB6">
        <w:t>mobilizowan</w:t>
      </w:r>
      <w:r>
        <w:t>ie</w:t>
      </w:r>
      <w:r w:rsidRPr="00E35EB6">
        <w:t xml:space="preserve"> mieszkan</w:t>
      </w:r>
      <w:r>
        <w:t>ek</w:t>
      </w:r>
      <w:r w:rsidRPr="00E35EB6">
        <w:t xml:space="preserve"> do aktywnego udziału w projektach i szkoleniach</w:t>
      </w:r>
      <w:r>
        <w:t>,</w:t>
      </w:r>
    </w:p>
    <w:p w14:paraId="5CE98538" w14:textId="77777777" w:rsidR="00E31962" w:rsidRDefault="00E31962" w:rsidP="00E31962">
      <w:pPr>
        <w:spacing w:line="276" w:lineRule="auto"/>
        <w:jc w:val="both"/>
      </w:pPr>
      <w:r>
        <w:t xml:space="preserve">- </w:t>
      </w:r>
      <w:r w:rsidRPr="00E35EB6">
        <w:t>wspierano w nawiązywaniu/podtrzymywaniu więzi rodzinnych</w:t>
      </w:r>
      <w:r>
        <w:t>,</w:t>
      </w:r>
      <w:r w:rsidRPr="00E35EB6">
        <w:t xml:space="preserve"> w tym z dziećmi pozostającymi pod opieką innych osób nie zamieszkujących w Ośrodku</w:t>
      </w:r>
      <w:r>
        <w:t xml:space="preserve">. </w:t>
      </w:r>
    </w:p>
    <w:p w14:paraId="05A8AA76" w14:textId="77777777" w:rsidR="00E31962" w:rsidRPr="00E35EB6" w:rsidRDefault="00E31962" w:rsidP="00E31962">
      <w:pPr>
        <w:spacing w:line="276" w:lineRule="auto"/>
        <w:jc w:val="both"/>
      </w:pPr>
      <w:bookmarkStart w:id="53" w:name="_Toc191469790"/>
      <w:r w:rsidRPr="00E35EB6">
        <w:t>Na rzecz mieszkańców Ośrodka organizowane były imprezy integracyjne, okolicznościowe, świąteczne:</w:t>
      </w:r>
      <w:bookmarkEnd w:id="53"/>
    </w:p>
    <w:p w14:paraId="32A020AC" w14:textId="77777777" w:rsidR="00E31962" w:rsidRPr="00E35EB6" w:rsidRDefault="00E31962" w:rsidP="00E31962">
      <w:pPr>
        <w:spacing w:line="276" w:lineRule="auto"/>
        <w:jc w:val="both"/>
      </w:pPr>
      <w:r w:rsidRPr="00E35EB6">
        <w:t>Urodziny dzieci - przygotowanie upominków urodzinowych dla dzieci zamieszkujących Ośrodek</w:t>
      </w:r>
      <w:r>
        <w:t>,</w:t>
      </w:r>
    </w:p>
    <w:p w14:paraId="44123BFA" w14:textId="77777777" w:rsidR="00E31962" w:rsidRPr="00E35EB6" w:rsidRDefault="00E31962" w:rsidP="00E31962">
      <w:pPr>
        <w:spacing w:line="276" w:lineRule="auto"/>
        <w:jc w:val="both"/>
      </w:pPr>
      <w:r w:rsidRPr="00E35EB6">
        <w:t>Wielkanoc - wspólne przygotowanie sałatki świątecznej, wykonywanie ozdób świątecznych</w:t>
      </w:r>
      <w:r>
        <w:t>,</w:t>
      </w:r>
    </w:p>
    <w:p w14:paraId="0A93C954" w14:textId="77777777" w:rsidR="00E31962" w:rsidRPr="00E35EB6" w:rsidRDefault="00E31962" w:rsidP="00E31962">
      <w:pPr>
        <w:spacing w:line="276" w:lineRule="auto"/>
        <w:jc w:val="both"/>
      </w:pPr>
      <w:r w:rsidRPr="00E35EB6">
        <w:t xml:space="preserve">Dzień Kobiet - spotkanie z wolontariuszami Parafii Franciszkanów z </w:t>
      </w:r>
      <w:proofErr w:type="spellStart"/>
      <w:r w:rsidRPr="00E35EB6">
        <w:t>Zatorza</w:t>
      </w:r>
      <w:proofErr w:type="spellEnd"/>
      <w:r w:rsidRPr="00E35EB6">
        <w:t xml:space="preserve"> - wręczenie voucherów </w:t>
      </w:r>
      <w:r>
        <w:br/>
      </w:r>
      <w:r w:rsidRPr="00E35EB6">
        <w:t>do Salonów Piękności</w:t>
      </w:r>
      <w:r>
        <w:t>,</w:t>
      </w:r>
    </w:p>
    <w:p w14:paraId="629F5762" w14:textId="77777777" w:rsidR="00E31962" w:rsidRPr="00E35EB6" w:rsidRDefault="00E31962" w:rsidP="00E31962">
      <w:pPr>
        <w:spacing w:line="276" w:lineRule="auto"/>
        <w:jc w:val="both"/>
      </w:pPr>
      <w:r w:rsidRPr="00E35EB6">
        <w:t>Dzień Matki - sesja zdjęciowa w  plenerze, zabawa bańkami mydlanymi, plac zabaw, gra w piłkę</w:t>
      </w:r>
      <w:r>
        <w:t xml:space="preserve">, </w:t>
      </w:r>
      <w:r w:rsidRPr="00E35EB6">
        <w:t>organizacja poczęstunku dla mam oraz wręczenie kosmetyków</w:t>
      </w:r>
      <w:r>
        <w:t>,</w:t>
      </w:r>
    </w:p>
    <w:p w14:paraId="15E82977" w14:textId="77777777" w:rsidR="00E31962" w:rsidRPr="00E35EB6" w:rsidRDefault="00E31962" w:rsidP="00E31962">
      <w:pPr>
        <w:spacing w:line="276" w:lineRule="auto"/>
        <w:jc w:val="both"/>
      </w:pPr>
      <w:r w:rsidRPr="00E35EB6">
        <w:t>Dzień Dziecka - wręczenie paczek oraz słodyczy. Dodatkowo wyjście na salę zabaw „Mądre Klocki” ufundowane przez darczyńców</w:t>
      </w:r>
      <w:r>
        <w:t>,</w:t>
      </w:r>
    </w:p>
    <w:p w14:paraId="068B6C10" w14:textId="77777777" w:rsidR="00E31962" w:rsidRPr="00E35EB6" w:rsidRDefault="00E31962" w:rsidP="00E31962">
      <w:pPr>
        <w:spacing w:line="276" w:lineRule="auto"/>
        <w:jc w:val="both"/>
      </w:pPr>
      <w:r w:rsidRPr="00E35EB6">
        <w:t>Dni rodziny</w:t>
      </w:r>
      <w:r>
        <w:t>,</w:t>
      </w:r>
    </w:p>
    <w:p w14:paraId="2DBD4D46" w14:textId="77777777" w:rsidR="00E31962" w:rsidRPr="00E35EB6" w:rsidRDefault="00E31962" w:rsidP="00E31962">
      <w:pPr>
        <w:spacing w:line="276" w:lineRule="auto"/>
        <w:jc w:val="both"/>
      </w:pPr>
      <w:r w:rsidRPr="00E35EB6">
        <w:t>Halloween - bal przebierańców, wykonywanie ozdób na tę okazję</w:t>
      </w:r>
      <w:r>
        <w:t>,</w:t>
      </w:r>
    </w:p>
    <w:p w14:paraId="524A3764" w14:textId="77777777" w:rsidR="00E31962" w:rsidRPr="00E35EB6" w:rsidRDefault="00E31962" w:rsidP="00E31962">
      <w:pPr>
        <w:spacing w:line="276" w:lineRule="auto"/>
        <w:jc w:val="both"/>
      </w:pPr>
      <w:r w:rsidRPr="00E35EB6">
        <w:lastRenderedPageBreak/>
        <w:t>Mikołajki - dyskoteka ze świątecznymi piosenkami dla najmłodszych „gimnastyka buzi i języka”, zabawy klockami, czytanie dzieciom książek. wręczenie drobnych upominków</w:t>
      </w:r>
      <w:r>
        <w:t>,</w:t>
      </w:r>
    </w:p>
    <w:p w14:paraId="043BE3AE" w14:textId="77777777" w:rsidR="00E31962" w:rsidRPr="00E35EB6" w:rsidRDefault="00E31962" w:rsidP="00E31962">
      <w:pPr>
        <w:spacing w:line="276" w:lineRule="auto"/>
        <w:jc w:val="both"/>
        <w:rPr>
          <w:b/>
          <w:i/>
        </w:rPr>
      </w:pPr>
      <w:r w:rsidRPr="00E35EB6">
        <w:t>Wigilia - spotkanie przy jednym stole.</w:t>
      </w:r>
    </w:p>
    <w:p w14:paraId="089A305A" w14:textId="77777777" w:rsidR="00E31962" w:rsidRPr="00E35EB6" w:rsidRDefault="00E31962" w:rsidP="00E31962">
      <w:pPr>
        <w:spacing w:line="276" w:lineRule="auto"/>
        <w:jc w:val="both"/>
      </w:pPr>
      <w:bookmarkStart w:id="54" w:name="_Toc191469791"/>
      <w:r w:rsidRPr="00E35EB6">
        <w:t>Udzielono pomocy w formie rzeczowej uzyskanej od darczyńców na kwotę 43289,28 i żywnościowej na kwotę 6420,01. Łącznie pozyskano dary na kwotę 49709,29.</w:t>
      </w:r>
      <w:bookmarkEnd w:id="54"/>
    </w:p>
    <w:p w14:paraId="1E3DB1A2" w14:textId="77777777" w:rsidR="00E31962" w:rsidRPr="00E35EB6" w:rsidRDefault="00E31962" w:rsidP="00E31962">
      <w:pPr>
        <w:spacing w:line="276" w:lineRule="auto"/>
        <w:jc w:val="both"/>
      </w:pPr>
      <w:bookmarkStart w:id="55" w:name="_Toc191469792"/>
      <w:r w:rsidRPr="00E35EB6">
        <w:t>W ramach pracy organizacyjnej Ośrodka, zapewniania prawidłowego funkcjonowania placówki oraz bieżącej działalności realizowano zadania administracyjno-gospodarcze</w:t>
      </w:r>
      <w:bookmarkStart w:id="56" w:name="_Toc191469793"/>
      <w:bookmarkEnd w:id="55"/>
      <w:r>
        <w:t xml:space="preserve">. </w:t>
      </w:r>
      <w:r w:rsidRPr="00E35EB6">
        <w:t>Celem zapewnienia obowiązującego standardu w zakresie potrzeb bytowych:</w:t>
      </w:r>
      <w:bookmarkEnd w:id="56"/>
    </w:p>
    <w:p w14:paraId="3FD44B86" w14:textId="77777777" w:rsidR="00E31962" w:rsidRPr="00E35EB6" w:rsidRDefault="00E31962" w:rsidP="00E31962">
      <w:pPr>
        <w:spacing w:line="276" w:lineRule="auto"/>
        <w:jc w:val="both"/>
      </w:pPr>
      <w:bookmarkStart w:id="57" w:name="_Toc191469794"/>
      <w:r w:rsidRPr="00E35EB6">
        <w:t>- przygotowano pomieszczenie do pracy indywidualnej z mieszkańcami</w:t>
      </w:r>
      <w:bookmarkEnd w:id="57"/>
      <w:r>
        <w:t>,</w:t>
      </w:r>
    </w:p>
    <w:p w14:paraId="4E622BF2" w14:textId="77777777" w:rsidR="00E31962" w:rsidRPr="00E35EB6" w:rsidRDefault="00E31962" w:rsidP="00E31962">
      <w:pPr>
        <w:spacing w:line="276" w:lineRule="auto"/>
        <w:jc w:val="both"/>
      </w:pPr>
      <w:bookmarkStart w:id="58" w:name="_Toc191469795"/>
      <w:r w:rsidRPr="00E35EB6">
        <w:t>- wydzielono miejsce przeznaczone do spożywania posiłku</w:t>
      </w:r>
      <w:bookmarkEnd w:id="58"/>
      <w:r>
        <w:t>.</w:t>
      </w:r>
    </w:p>
    <w:p w14:paraId="273CBBB5" w14:textId="77777777" w:rsidR="00E31962" w:rsidRPr="00E35EB6" w:rsidRDefault="00E31962" w:rsidP="00E31962">
      <w:pPr>
        <w:spacing w:line="276" w:lineRule="auto"/>
        <w:ind w:firstLine="708"/>
        <w:jc w:val="both"/>
      </w:pPr>
      <w:bookmarkStart w:id="59" w:name="_Toc191469796"/>
      <w:r w:rsidRPr="00E35EB6">
        <w:t>W ramach wspierania środowiska lokalnego organizowano i nadzorowano pracę osób zatrudnionych w ramach: prac społecznie-użytecznych (2osób) oraz w ramach bloków zawodowych CIS (1 osoba)</w:t>
      </w:r>
      <w:bookmarkEnd w:id="59"/>
    </w:p>
    <w:p w14:paraId="5FF9CB98" w14:textId="77777777" w:rsidR="00E31962" w:rsidRPr="00E35EB6" w:rsidRDefault="00E31962" w:rsidP="00E31962">
      <w:pPr>
        <w:spacing w:line="276" w:lineRule="auto"/>
        <w:jc w:val="both"/>
      </w:pPr>
      <w:bookmarkStart w:id="60" w:name="_Toc191469797"/>
      <w:r w:rsidRPr="00E35EB6">
        <w:t>Realizowano działania na rzecz osób nie będących mieszkańcami Ośrodka Wsparcia dla Matek:</w:t>
      </w:r>
      <w:bookmarkStart w:id="61" w:name="_Toc191469798"/>
      <w:bookmarkEnd w:id="60"/>
      <w:r>
        <w:t xml:space="preserve"> </w:t>
      </w:r>
      <w:r w:rsidRPr="00E35EB6">
        <w:t>udzielono informacji dla kobiet w ciąży, osób samotnie wychowujących dzieci i ofiar przemocy na temat możliwości uzyskania pomocy na terenie miasta, województwa i kraju w ramach działalności bieżącej ( informacji udzielono dla 90 osób)</w:t>
      </w:r>
      <w:bookmarkStart w:id="62" w:name="_Toc191469799"/>
      <w:bookmarkEnd w:id="61"/>
      <w:r>
        <w:t xml:space="preserve">. </w:t>
      </w:r>
      <w:r w:rsidRPr="00E35EB6">
        <w:t>Przekazano pomoc rzeczową dla osób skierowanych przez pracowników socjalnych PPS oraz asystentów rodziny MOPS Olsztyn</w:t>
      </w:r>
      <w:bookmarkEnd w:id="62"/>
      <w:r>
        <w:t>.</w:t>
      </w:r>
    </w:p>
    <w:p w14:paraId="0D0472F1" w14:textId="77777777" w:rsidR="00E31962" w:rsidRPr="00E35EB6" w:rsidRDefault="00E31962" w:rsidP="00E31962">
      <w:pPr>
        <w:spacing w:line="276" w:lineRule="auto"/>
        <w:jc w:val="both"/>
      </w:pPr>
      <w:bookmarkStart w:id="63" w:name="_Toc191469800"/>
      <w:r w:rsidRPr="00E35EB6">
        <w:t>Pracownicy brali udział w szkoleniach doskonalących i podnoszących kwalifikacje zawodowe, które odbyły się on-line oraz szkoleniach wewnętrznych</w:t>
      </w:r>
      <w:bookmarkEnd w:id="63"/>
      <w:r>
        <w:t>.</w:t>
      </w:r>
    </w:p>
    <w:p w14:paraId="7EBA5087" w14:textId="77777777" w:rsidR="00E31962" w:rsidRDefault="00E31962" w:rsidP="00E31962">
      <w:pPr>
        <w:spacing w:line="276" w:lineRule="auto"/>
        <w:jc w:val="both"/>
      </w:pPr>
      <w:bookmarkStart w:id="64" w:name="_Toc191469801"/>
      <w:r w:rsidRPr="00E35EB6">
        <w:t xml:space="preserve">Zakupy, remonty i naprawy: zrealizowano zaplanowane zakupy i wymianę zużytego sprzętu </w:t>
      </w:r>
      <w:r>
        <w:br/>
      </w:r>
      <w:r w:rsidRPr="00E35EB6">
        <w:t xml:space="preserve">i wyposażenia, przeprowadzono przeglądy, remonty, naprawy i konserwacje instalacji i urządzeń zgodnie z przepisami. Przeprowadzono działania z zakresu ochrony przed insektami, pasożytami </w:t>
      </w:r>
      <w:r>
        <w:br/>
      </w:r>
      <w:r w:rsidRPr="00E35EB6">
        <w:t>i gryzoniami, usuwano awarie instalacji hydraulicznych. Remont pomieszczenia do celów przygotowywania i spożywania drobnych posiłków oraz indywidualnej pracy terapeutycznej, wychowawczej i pedagogicznej z mieszkankami oraz ich dziećmi- przeprowadzony przez Fundacja Rozwoju MICHELIN.</w:t>
      </w:r>
      <w:bookmarkEnd w:id="64"/>
    </w:p>
    <w:p w14:paraId="4CB04819" w14:textId="77777777" w:rsidR="00E31962" w:rsidRDefault="00E31962" w:rsidP="00E31962">
      <w:pPr>
        <w:spacing w:line="276" w:lineRule="auto"/>
        <w:ind w:left="360"/>
        <w:jc w:val="both"/>
        <w:outlineLvl w:val="0"/>
        <w:rPr>
          <w:rFonts w:cs="Calibri"/>
        </w:rPr>
      </w:pPr>
    </w:p>
    <w:p w14:paraId="21CAC711"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rPr>
      </w:pPr>
      <w:bookmarkStart w:id="65" w:name="_Toc191972743"/>
      <w:bookmarkStart w:id="66" w:name="_Toc191977345"/>
      <w:r w:rsidRPr="000E54D0">
        <w:rPr>
          <w:rFonts w:asciiTheme="minorHAnsi" w:hAnsiTheme="minorHAnsi" w:cstheme="minorHAnsi"/>
          <w:b/>
          <w:bCs/>
          <w:color w:val="auto"/>
          <w:sz w:val="24"/>
          <w:szCs w:val="24"/>
        </w:rPr>
        <w:t>Świadczenia opieki zdrowotnej finansowane ze środków publicznych</w:t>
      </w:r>
      <w:bookmarkEnd w:id="65"/>
      <w:bookmarkEnd w:id="66"/>
    </w:p>
    <w:p w14:paraId="7B43A4CC" w14:textId="77777777" w:rsidR="00E31962" w:rsidRDefault="00E31962" w:rsidP="00E31962"/>
    <w:p w14:paraId="6D162D34" w14:textId="77777777" w:rsidR="00E31962" w:rsidRPr="00E35EB6" w:rsidRDefault="00E31962" w:rsidP="00E31962">
      <w:pPr>
        <w:tabs>
          <w:tab w:val="left" w:pos="0"/>
        </w:tabs>
        <w:spacing w:line="276" w:lineRule="auto"/>
        <w:jc w:val="both"/>
        <w:rPr>
          <w:rFonts w:cs="Calibri"/>
        </w:rPr>
      </w:pPr>
      <w:r w:rsidRPr="00E35EB6">
        <w:rPr>
          <w:rFonts w:cs="Calibri"/>
        </w:rPr>
        <w:t xml:space="preserve">Do zadań zleconych gminie, zgodnie z ustawą z dnia 27 sierpnia 2004 r. o świadczeniach opieki zdrowotnej finansowanych ze środków publicznych, należy wydawanie decyzji potwierdzających prawo do świadczeń opieki zdrowotnej świadczeniobiorcom innym niż ubezpieczeni, osobom posiadającym miejsce zamieszkania na terytorium Rzeczypospolitej Polskiej i posiadającym obywatelstwo polskie oraz osobom, które uzyskały w Rzeczypospolitej Polskiej status uchodźcy lub ochronę uzupełniającą, lub zezwolenie na pobyt czasowy udzielone w związku z okolicznością, o której mowa w art. 159 ust. 1 pkt 1 lit. c lub d ustawy z dnia 12 grudnia 2013 r. o cudzoziemcach, spełniającym kryterium dochodowe, o którym mowa w art. 8 ustawy o pomocy społecznej, przy jednoczesnym stwierdzeniu braku okoliczności, o której mowa w art. 12 ustawy o pomocy społecznej. </w:t>
      </w:r>
    </w:p>
    <w:p w14:paraId="06D110EA" w14:textId="77777777" w:rsidR="00E31962" w:rsidRPr="00E35EB6" w:rsidRDefault="00E31962" w:rsidP="00E31962">
      <w:pPr>
        <w:spacing w:line="276" w:lineRule="auto"/>
        <w:jc w:val="both"/>
        <w:rPr>
          <w:rFonts w:cs="Calibri"/>
        </w:rPr>
      </w:pPr>
      <w:r w:rsidRPr="00E35EB6">
        <w:rPr>
          <w:rFonts w:cs="Calibri"/>
        </w:rPr>
        <w:t>Decyzję potwierdzającą prawo do świadczeń opieki zdrowotnej wydaje się na wniosek świadczeniobiorcy, a w przypadku stanu nagłego - na wniosek świadczeniodawcy udzielającego świadczenia opieki zdrowotnej, złożony niezwłocznie po udzieleniu świadczenia. Postępowanie może być wszczęte również z urzędu lub na wniosek właściwego oddziału Wojewódzkiego Funduszu Zdrowia.</w:t>
      </w:r>
    </w:p>
    <w:p w14:paraId="1D829F93" w14:textId="77777777" w:rsidR="00E31962" w:rsidRPr="00E35EB6" w:rsidRDefault="00E31962" w:rsidP="00E31962">
      <w:pPr>
        <w:tabs>
          <w:tab w:val="left" w:pos="0"/>
        </w:tabs>
        <w:spacing w:line="276" w:lineRule="auto"/>
        <w:jc w:val="both"/>
        <w:rPr>
          <w:rFonts w:cs="Calibri"/>
        </w:rPr>
      </w:pPr>
      <w:r w:rsidRPr="00E35EB6">
        <w:rPr>
          <w:rFonts w:cs="Calibri"/>
        </w:rPr>
        <w:lastRenderedPageBreak/>
        <w:t xml:space="preserve">Prawo do świadczeń opieki zdrowotnej na podstawie decyzji przysługuje przez okres 90 dni od dnia określonego w decyzji, którym jest dzień złożenia wniosku, a w przypadku udzielenia świadczenia </w:t>
      </w:r>
      <w:r>
        <w:rPr>
          <w:rFonts w:cs="Calibri"/>
        </w:rPr>
        <w:br/>
      </w:r>
      <w:r w:rsidRPr="00E35EB6">
        <w:rPr>
          <w:rFonts w:cs="Calibri"/>
        </w:rPr>
        <w:t>w stanie nagłym - dzień udzielenia świadczenia, chyba że w tym okresie świadczeniobiorca zostanie objęty ubezpieczeniem zdrowotnym.</w:t>
      </w:r>
    </w:p>
    <w:p w14:paraId="37309794" w14:textId="77777777" w:rsidR="00E31962" w:rsidRPr="00E35EB6" w:rsidRDefault="00E31962" w:rsidP="00E31962">
      <w:pPr>
        <w:tabs>
          <w:tab w:val="left" w:pos="0"/>
        </w:tabs>
        <w:spacing w:line="276" w:lineRule="auto"/>
        <w:jc w:val="both"/>
        <w:rPr>
          <w:rFonts w:cs="Calibri"/>
        </w:rPr>
      </w:pPr>
      <w:r w:rsidRPr="00E35EB6">
        <w:rPr>
          <w:rFonts w:cs="Calibri"/>
        </w:rPr>
        <w:t xml:space="preserve">W okresie sprawozdawczym po przeprowadzeniu wywiadów środowiskowych ustalających prawo </w:t>
      </w:r>
      <w:r>
        <w:rPr>
          <w:rFonts w:cs="Calibri"/>
        </w:rPr>
        <w:br/>
      </w:r>
      <w:r w:rsidRPr="00E35EB6">
        <w:rPr>
          <w:rFonts w:cs="Calibri"/>
        </w:rPr>
        <w:t xml:space="preserve">do bezpłatnego korzystania ze świadczeń opieki zdrowotnej wydano </w:t>
      </w:r>
      <w:r w:rsidRPr="00E35EB6">
        <w:rPr>
          <w:rFonts w:cs="Calibri"/>
          <w:bCs/>
        </w:rPr>
        <w:t>325</w:t>
      </w:r>
      <w:r w:rsidRPr="00E35EB6">
        <w:rPr>
          <w:rFonts w:cs="Calibri"/>
        </w:rPr>
        <w:t xml:space="preserve"> decyzji w sprawie uprawnienia do świadczeń opieki zdrowotnej finansowanych ze środków publicznych świadczeniobiorcom innym niż ubezpieczeni (zgodnie z art. 7 ust. 2 – 4 ustawy z dnia 27 sierpnia 2004 r. o świadczeniach opieki zdrowotnej finansowanych ze środków publicznych). Ponadto z tytułu powszechnego ubezpieczenia zdrowotnego ubezpieczono 103 osoby realizujące program reintegracji społecznej i zawodowej w Centrum Integracji Społecznej, nie posiadających innego tytułu </w:t>
      </w:r>
      <w:r>
        <w:rPr>
          <w:rFonts w:cs="Calibri"/>
        </w:rPr>
        <w:br/>
      </w:r>
      <w:r w:rsidRPr="00E35EB6">
        <w:rPr>
          <w:rFonts w:cs="Calibri"/>
        </w:rPr>
        <w:t>do ubezpieczenia.</w:t>
      </w:r>
    </w:p>
    <w:p w14:paraId="5E33E60D" w14:textId="77777777" w:rsidR="00E31962" w:rsidRDefault="00E31962" w:rsidP="00E31962"/>
    <w:p w14:paraId="080D6009" w14:textId="77777777" w:rsidR="00E31962" w:rsidRPr="000E54D0" w:rsidRDefault="00E31962" w:rsidP="006D4EA4">
      <w:pPr>
        <w:pStyle w:val="Nagwek1"/>
        <w:numPr>
          <w:ilvl w:val="0"/>
          <w:numId w:val="70"/>
        </w:numPr>
        <w:jc w:val="both"/>
        <w:rPr>
          <w:rFonts w:asciiTheme="minorHAnsi" w:hAnsiTheme="minorHAnsi" w:cstheme="minorHAnsi"/>
          <w:b/>
          <w:bCs/>
          <w:color w:val="auto"/>
          <w:sz w:val="24"/>
          <w:szCs w:val="24"/>
        </w:rPr>
      </w:pPr>
      <w:bookmarkStart w:id="67" w:name="_Toc191972744"/>
      <w:bookmarkStart w:id="68" w:name="_Toc191977346"/>
      <w:r w:rsidRPr="000E54D0">
        <w:rPr>
          <w:rFonts w:asciiTheme="minorHAnsi" w:hAnsiTheme="minorHAnsi" w:cstheme="minorHAnsi"/>
          <w:b/>
          <w:bCs/>
          <w:color w:val="auto"/>
          <w:sz w:val="24"/>
          <w:szCs w:val="24"/>
        </w:rPr>
        <w:t>Pomoc realizowana na podstawie ustawy o świadczeniach rodzinnych, ustawy o ustaleniu i wypłacie zasiłków dla opiekunów, ustawy o pomocy osobom uprawnionym do alimentów, ustawy o pomocy państwa w wychowywaniu dzieci oraz innych ustaw</w:t>
      </w:r>
      <w:bookmarkEnd w:id="67"/>
      <w:bookmarkEnd w:id="68"/>
    </w:p>
    <w:p w14:paraId="0429EE8C" w14:textId="77777777" w:rsidR="00E31962" w:rsidRDefault="00E31962" w:rsidP="00E31962"/>
    <w:p w14:paraId="57B129F4" w14:textId="77777777" w:rsidR="00E31962" w:rsidRPr="00E35EB6" w:rsidRDefault="00E31962" w:rsidP="00E31962">
      <w:pPr>
        <w:spacing w:line="276" w:lineRule="auto"/>
        <w:ind w:firstLine="360"/>
        <w:jc w:val="both"/>
        <w:rPr>
          <w:rFonts w:cs="Calibri"/>
        </w:rPr>
      </w:pPr>
      <w:r w:rsidRPr="00E35EB6">
        <w:rPr>
          <w:rFonts w:cs="Calibri"/>
        </w:rPr>
        <w:t xml:space="preserve">Przyznawanie i wypłacanie zasiłków rodzinnych i przysługujących dodatków, świadczeń opiekuńczych, świadczeń z funduszu alimentacyjnego jest zadaniem zleconym gminie, których realizację regulują ustawy: o świadczeniach rodzinnych, ustawa o pomocy osobom uprawnionym do alimentów, ustawa o wsparciu kobiet w ciąży i rodzin „Za życiem”, ustawa o pomocy państwa </w:t>
      </w:r>
      <w:r>
        <w:rPr>
          <w:rFonts w:cs="Calibri"/>
        </w:rPr>
        <w:br/>
      </w:r>
      <w:r w:rsidRPr="00E35EB6">
        <w:rPr>
          <w:rFonts w:cs="Calibri"/>
        </w:rPr>
        <w:t>w wychowywaniu dzieci. Za realizację powyższych zadań na terenie Miasta Olsztyna odpowiedzialny jest Dział Świadczeń Rodzinnych Miejskiego Ośrodka Pomocy Społecznej w Olsztynie.</w:t>
      </w:r>
    </w:p>
    <w:p w14:paraId="42A35F37" w14:textId="77777777" w:rsidR="00E31962" w:rsidRPr="00E35EB6" w:rsidRDefault="00E31962" w:rsidP="00E31962">
      <w:pPr>
        <w:pStyle w:val="Akapitzlist"/>
        <w:numPr>
          <w:ilvl w:val="1"/>
          <w:numId w:val="0"/>
        </w:numPr>
        <w:tabs>
          <w:tab w:val="left" w:pos="426"/>
        </w:tabs>
        <w:spacing w:line="276" w:lineRule="auto"/>
        <w:ind w:left="735" w:hanging="375"/>
        <w:jc w:val="both"/>
        <w:rPr>
          <w:rFonts w:cs="Calibri"/>
          <w:bCs/>
        </w:rPr>
      </w:pPr>
      <w:r w:rsidRPr="00E35EB6">
        <w:rPr>
          <w:rFonts w:cs="Calibri"/>
          <w:bCs/>
        </w:rPr>
        <w:t>Świadczenia rodzinne</w:t>
      </w:r>
    </w:p>
    <w:p w14:paraId="10889833" w14:textId="77777777" w:rsidR="00E31962" w:rsidRPr="00E35EB6" w:rsidRDefault="00E31962" w:rsidP="00E31962">
      <w:pPr>
        <w:tabs>
          <w:tab w:val="left" w:pos="426"/>
        </w:tabs>
        <w:spacing w:line="276" w:lineRule="auto"/>
        <w:jc w:val="both"/>
        <w:rPr>
          <w:rFonts w:cs="Calibri"/>
        </w:rPr>
      </w:pPr>
      <w:r w:rsidRPr="00E35EB6">
        <w:rPr>
          <w:rFonts w:cs="Calibri"/>
        </w:rPr>
        <w:t>W ramach świadczeń rodzinnych wyodrębnić można następujące rodzaje świadczeń:</w:t>
      </w:r>
    </w:p>
    <w:p w14:paraId="6343A07C" w14:textId="77777777" w:rsidR="00E31962" w:rsidRPr="00E35EB6" w:rsidRDefault="00E31962" w:rsidP="006D4EA4">
      <w:pPr>
        <w:pStyle w:val="Akapitzlist"/>
        <w:numPr>
          <w:ilvl w:val="0"/>
          <w:numId w:val="40"/>
        </w:numPr>
        <w:tabs>
          <w:tab w:val="left" w:pos="426"/>
        </w:tabs>
        <w:spacing w:line="276" w:lineRule="auto"/>
        <w:jc w:val="both"/>
        <w:rPr>
          <w:rFonts w:cs="Calibri"/>
        </w:rPr>
      </w:pPr>
      <w:r w:rsidRPr="00E35EB6">
        <w:rPr>
          <w:rFonts w:cs="Calibri"/>
        </w:rPr>
        <w:t>zasiłek rodzinny oraz dodatki do zasiłku rodzinnego,</w:t>
      </w:r>
    </w:p>
    <w:p w14:paraId="3470AB96" w14:textId="77777777" w:rsidR="00E31962" w:rsidRPr="00E35EB6" w:rsidRDefault="00E31962" w:rsidP="006D4EA4">
      <w:pPr>
        <w:pStyle w:val="Akapitzlist"/>
        <w:numPr>
          <w:ilvl w:val="0"/>
          <w:numId w:val="40"/>
        </w:numPr>
        <w:tabs>
          <w:tab w:val="left" w:pos="426"/>
        </w:tabs>
        <w:spacing w:line="276" w:lineRule="auto"/>
        <w:jc w:val="both"/>
        <w:rPr>
          <w:rFonts w:cs="Calibri"/>
        </w:rPr>
      </w:pPr>
      <w:r w:rsidRPr="00E35EB6">
        <w:rPr>
          <w:rFonts w:cs="Calibri"/>
        </w:rPr>
        <w:t xml:space="preserve"> świadczenia opiekuńcze: zasiłek pielęgnacyjny, specjalny zasiłek opiekuńczy oraz świadczenie pielęgnacyjne,</w:t>
      </w:r>
    </w:p>
    <w:p w14:paraId="61735A9A" w14:textId="77777777" w:rsidR="00E31962" w:rsidRPr="00E35EB6" w:rsidRDefault="00E31962" w:rsidP="006D4EA4">
      <w:pPr>
        <w:pStyle w:val="Akapitzlist"/>
        <w:numPr>
          <w:ilvl w:val="0"/>
          <w:numId w:val="40"/>
        </w:numPr>
        <w:tabs>
          <w:tab w:val="left" w:pos="426"/>
        </w:tabs>
        <w:spacing w:line="276" w:lineRule="auto"/>
        <w:jc w:val="both"/>
        <w:rPr>
          <w:rFonts w:cs="Calibri"/>
        </w:rPr>
      </w:pPr>
      <w:r w:rsidRPr="00E35EB6">
        <w:rPr>
          <w:rFonts w:cs="Calibri"/>
        </w:rPr>
        <w:t>jednorazowa zapomoga z tytułu urodzenia się dziecka,</w:t>
      </w:r>
    </w:p>
    <w:p w14:paraId="2167C03B" w14:textId="77777777" w:rsidR="00E31962" w:rsidRPr="00E35EB6" w:rsidRDefault="00E31962" w:rsidP="006D4EA4">
      <w:pPr>
        <w:pStyle w:val="Akapitzlist"/>
        <w:numPr>
          <w:ilvl w:val="0"/>
          <w:numId w:val="40"/>
        </w:numPr>
        <w:tabs>
          <w:tab w:val="left" w:pos="426"/>
        </w:tabs>
        <w:spacing w:line="276" w:lineRule="auto"/>
        <w:jc w:val="both"/>
        <w:rPr>
          <w:rFonts w:cs="Calibri"/>
        </w:rPr>
      </w:pPr>
      <w:r w:rsidRPr="00E35EB6">
        <w:rPr>
          <w:rFonts w:cs="Calibri"/>
        </w:rPr>
        <w:t>świadczenie rodzicielskie.</w:t>
      </w:r>
    </w:p>
    <w:p w14:paraId="24465BB2" w14:textId="77777777" w:rsidR="00E31962" w:rsidRDefault="00E31962" w:rsidP="00E31962">
      <w:pPr>
        <w:pStyle w:val="Akapitzlist"/>
        <w:autoSpaceDE w:val="0"/>
        <w:autoSpaceDN w:val="0"/>
        <w:adjustRightInd w:val="0"/>
        <w:spacing w:line="276" w:lineRule="auto"/>
        <w:ind w:left="0"/>
        <w:jc w:val="both"/>
        <w:rPr>
          <w:rFonts w:cs="Calibri"/>
          <w:i/>
          <w:iCs/>
          <w:sz w:val="18"/>
          <w:szCs w:val="18"/>
        </w:rPr>
      </w:pPr>
      <w:r w:rsidRPr="00E35EB6">
        <w:rPr>
          <w:rFonts w:cs="Calibri"/>
          <w:i/>
          <w:iCs/>
          <w:sz w:val="18"/>
          <w:szCs w:val="18"/>
        </w:rPr>
        <w:br/>
      </w:r>
      <w:r>
        <w:rPr>
          <w:rFonts w:cs="Calibri"/>
          <w:i/>
          <w:iCs/>
          <w:sz w:val="18"/>
          <w:szCs w:val="18"/>
        </w:rPr>
        <w:br/>
      </w:r>
    </w:p>
    <w:p w14:paraId="3A388159" w14:textId="77777777" w:rsidR="00E31962" w:rsidRDefault="00E31962" w:rsidP="00E31962">
      <w:pPr>
        <w:spacing w:after="160" w:line="278" w:lineRule="auto"/>
        <w:rPr>
          <w:rFonts w:cs="Calibri"/>
          <w:i/>
          <w:iCs/>
          <w:sz w:val="18"/>
          <w:szCs w:val="18"/>
        </w:rPr>
      </w:pPr>
      <w:r>
        <w:rPr>
          <w:rFonts w:cs="Calibri"/>
          <w:i/>
          <w:iCs/>
          <w:sz w:val="18"/>
          <w:szCs w:val="18"/>
        </w:rPr>
        <w:br w:type="page"/>
      </w:r>
    </w:p>
    <w:p w14:paraId="24C70A53" w14:textId="77777777" w:rsidR="00E31962" w:rsidRPr="00E35EB6" w:rsidRDefault="00E31962" w:rsidP="00E31962">
      <w:pPr>
        <w:pStyle w:val="Akapitzlist"/>
        <w:autoSpaceDE w:val="0"/>
        <w:autoSpaceDN w:val="0"/>
        <w:adjustRightInd w:val="0"/>
        <w:spacing w:line="276" w:lineRule="auto"/>
        <w:ind w:left="0"/>
        <w:jc w:val="both"/>
        <w:rPr>
          <w:rFonts w:cs="Calibri"/>
          <w:b/>
          <w:i/>
          <w:iCs/>
          <w:sz w:val="18"/>
          <w:szCs w:val="18"/>
        </w:rPr>
      </w:pPr>
      <w:r w:rsidRPr="00E35EB6">
        <w:rPr>
          <w:rFonts w:cs="Calibri"/>
          <w:i/>
          <w:iCs/>
          <w:sz w:val="18"/>
          <w:szCs w:val="18"/>
        </w:rPr>
        <w:lastRenderedPageBreak/>
        <w:t>Tabela nr 7. Rodzaje zrealizowanych świadczeń w 2024 r.</w:t>
      </w:r>
    </w:p>
    <w:tbl>
      <w:tblPr>
        <w:tblW w:w="917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640"/>
        <w:gridCol w:w="1294"/>
        <w:gridCol w:w="3241"/>
      </w:tblGrid>
      <w:tr w:rsidR="00E31962" w:rsidRPr="00E35EB6" w14:paraId="1CC2E2AE" w14:textId="77777777" w:rsidTr="00610B9D">
        <w:trPr>
          <w:trHeight w:val="249"/>
        </w:trPr>
        <w:tc>
          <w:tcPr>
            <w:tcW w:w="4640" w:type="dxa"/>
            <w:tcBorders>
              <w:top w:val="single" w:sz="4" w:space="0" w:color="5B9BD5"/>
              <w:left w:val="single" w:sz="4" w:space="0" w:color="5B9BD5"/>
              <w:bottom w:val="single" w:sz="4" w:space="0" w:color="5B9BD5"/>
              <w:right w:val="nil"/>
            </w:tcBorders>
            <w:shd w:val="clear" w:color="auto" w:fill="5B9BD5"/>
            <w:vAlign w:val="center"/>
          </w:tcPr>
          <w:p w14:paraId="02E3E793" w14:textId="77777777" w:rsidR="00E31962" w:rsidRPr="00E35EB6" w:rsidRDefault="00E31962" w:rsidP="00610B9D">
            <w:pPr>
              <w:tabs>
                <w:tab w:val="center" w:pos="2327"/>
                <w:tab w:val="right" w:pos="4655"/>
              </w:tabs>
              <w:spacing w:line="276" w:lineRule="auto"/>
              <w:jc w:val="both"/>
              <w:rPr>
                <w:rFonts w:cs="Calibri"/>
                <w:b/>
                <w:bCs/>
                <w:sz w:val="20"/>
                <w:szCs w:val="20"/>
              </w:rPr>
            </w:pPr>
            <w:r w:rsidRPr="00E35EB6">
              <w:rPr>
                <w:rFonts w:cs="Calibri"/>
                <w:b/>
                <w:bCs/>
                <w:sz w:val="20"/>
                <w:szCs w:val="20"/>
              </w:rPr>
              <w:t xml:space="preserve">Rodzaj </w:t>
            </w:r>
            <w:r w:rsidRPr="00E35EB6">
              <w:rPr>
                <w:rFonts w:cs="Calibri"/>
                <w:b/>
                <w:bCs/>
                <w:sz w:val="20"/>
                <w:szCs w:val="20"/>
              </w:rPr>
              <w:br/>
              <w:t>świadczenia</w:t>
            </w:r>
          </w:p>
        </w:tc>
        <w:tc>
          <w:tcPr>
            <w:tcW w:w="1294" w:type="dxa"/>
            <w:tcBorders>
              <w:top w:val="single" w:sz="4" w:space="0" w:color="5B9BD5"/>
              <w:left w:val="nil"/>
              <w:bottom w:val="single" w:sz="4" w:space="0" w:color="5B9BD5"/>
              <w:right w:val="nil"/>
            </w:tcBorders>
            <w:shd w:val="clear" w:color="auto" w:fill="5B9BD5"/>
            <w:vAlign w:val="center"/>
          </w:tcPr>
          <w:p w14:paraId="7C37A892" w14:textId="77777777" w:rsidR="00E31962" w:rsidRPr="00E35EB6" w:rsidRDefault="00E31962" w:rsidP="00610B9D">
            <w:pPr>
              <w:spacing w:line="276" w:lineRule="auto"/>
              <w:jc w:val="both"/>
              <w:rPr>
                <w:rFonts w:cs="Calibri"/>
                <w:b/>
                <w:bCs/>
                <w:sz w:val="20"/>
                <w:szCs w:val="20"/>
              </w:rPr>
            </w:pPr>
            <w:r w:rsidRPr="00E35EB6">
              <w:rPr>
                <w:rFonts w:cs="Calibri"/>
                <w:b/>
                <w:bCs/>
                <w:sz w:val="20"/>
                <w:szCs w:val="20"/>
              </w:rPr>
              <w:t>Liczba</w:t>
            </w:r>
            <w:r w:rsidRPr="00E35EB6">
              <w:rPr>
                <w:rFonts w:cs="Calibri"/>
                <w:b/>
                <w:bCs/>
                <w:sz w:val="20"/>
                <w:szCs w:val="20"/>
              </w:rPr>
              <w:br/>
              <w:t xml:space="preserve"> świadczeń</w:t>
            </w:r>
          </w:p>
        </w:tc>
        <w:tc>
          <w:tcPr>
            <w:tcW w:w="3241" w:type="dxa"/>
            <w:tcBorders>
              <w:top w:val="single" w:sz="4" w:space="0" w:color="5B9BD5"/>
              <w:left w:val="nil"/>
              <w:bottom w:val="single" w:sz="4" w:space="0" w:color="5B9BD5"/>
              <w:right w:val="single" w:sz="4" w:space="0" w:color="5B9BD5"/>
            </w:tcBorders>
            <w:shd w:val="clear" w:color="auto" w:fill="5B9BD5"/>
            <w:vAlign w:val="center"/>
          </w:tcPr>
          <w:p w14:paraId="7E4AF5C1" w14:textId="77777777" w:rsidR="00E31962" w:rsidRPr="00E35EB6" w:rsidRDefault="00E31962" w:rsidP="00610B9D">
            <w:pPr>
              <w:spacing w:line="276" w:lineRule="auto"/>
              <w:jc w:val="both"/>
              <w:rPr>
                <w:rFonts w:cs="Calibri"/>
                <w:b/>
                <w:bCs/>
                <w:sz w:val="20"/>
                <w:szCs w:val="20"/>
              </w:rPr>
            </w:pPr>
            <w:r w:rsidRPr="00E35EB6">
              <w:rPr>
                <w:rFonts w:cs="Calibri"/>
                <w:b/>
                <w:bCs/>
                <w:sz w:val="20"/>
                <w:szCs w:val="20"/>
              </w:rPr>
              <w:t xml:space="preserve">Kwota </w:t>
            </w:r>
            <w:r w:rsidRPr="00E35EB6">
              <w:rPr>
                <w:rFonts w:cs="Calibri"/>
                <w:b/>
                <w:bCs/>
                <w:sz w:val="20"/>
                <w:szCs w:val="20"/>
              </w:rPr>
              <w:br/>
              <w:t>wypłaconych świadczeń</w:t>
            </w:r>
          </w:p>
        </w:tc>
      </w:tr>
      <w:tr w:rsidR="00E31962" w:rsidRPr="00E35EB6" w14:paraId="49A87EA2" w14:textId="77777777" w:rsidTr="00610B9D">
        <w:trPr>
          <w:trHeight w:val="263"/>
        </w:trPr>
        <w:tc>
          <w:tcPr>
            <w:tcW w:w="4640" w:type="dxa"/>
            <w:shd w:val="clear" w:color="auto" w:fill="DEEAF6"/>
            <w:vAlign w:val="center"/>
          </w:tcPr>
          <w:p w14:paraId="7B7EE089"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Zasiłki Rodzinne</w:t>
            </w:r>
          </w:p>
        </w:tc>
        <w:tc>
          <w:tcPr>
            <w:tcW w:w="1294" w:type="dxa"/>
            <w:shd w:val="clear" w:color="auto" w:fill="DEEAF6"/>
            <w:vAlign w:val="center"/>
          </w:tcPr>
          <w:p w14:paraId="4D78D1DE"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22769</w:t>
            </w:r>
          </w:p>
        </w:tc>
        <w:tc>
          <w:tcPr>
            <w:tcW w:w="3241" w:type="dxa"/>
            <w:shd w:val="clear" w:color="auto" w:fill="DEEAF6"/>
            <w:vAlign w:val="center"/>
          </w:tcPr>
          <w:p w14:paraId="2F181348"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2.582.454,54  zł</w:t>
            </w:r>
          </w:p>
        </w:tc>
      </w:tr>
      <w:tr w:rsidR="00E31962" w:rsidRPr="00E35EB6" w14:paraId="148F9200" w14:textId="77777777" w:rsidTr="00610B9D">
        <w:trPr>
          <w:trHeight w:val="515"/>
        </w:trPr>
        <w:tc>
          <w:tcPr>
            <w:tcW w:w="4640" w:type="dxa"/>
            <w:shd w:val="clear" w:color="auto" w:fill="auto"/>
            <w:vAlign w:val="center"/>
          </w:tcPr>
          <w:p w14:paraId="600EDFA5"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Dodatek z tytułu urodzenia dziecka</w:t>
            </w:r>
          </w:p>
        </w:tc>
        <w:tc>
          <w:tcPr>
            <w:tcW w:w="1294" w:type="dxa"/>
            <w:shd w:val="clear" w:color="auto" w:fill="auto"/>
            <w:vAlign w:val="center"/>
          </w:tcPr>
          <w:p w14:paraId="35A6B221"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86</w:t>
            </w:r>
          </w:p>
        </w:tc>
        <w:tc>
          <w:tcPr>
            <w:tcW w:w="3241" w:type="dxa"/>
            <w:shd w:val="clear" w:color="auto" w:fill="auto"/>
            <w:vAlign w:val="center"/>
          </w:tcPr>
          <w:p w14:paraId="570C7920"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54.281,56 zł</w:t>
            </w:r>
          </w:p>
        </w:tc>
      </w:tr>
      <w:tr w:rsidR="00E31962" w:rsidRPr="00E35EB6" w14:paraId="76183A27" w14:textId="77777777" w:rsidTr="00610B9D">
        <w:trPr>
          <w:trHeight w:val="767"/>
        </w:trPr>
        <w:tc>
          <w:tcPr>
            <w:tcW w:w="4640" w:type="dxa"/>
            <w:shd w:val="clear" w:color="auto" w:fill="DEEAF6"/>
            <w:vAlign w:val="center"/>
          </w:tcPr>
          <w:p w14:paraId="62E0C784"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Dodatek z tytułu opieki nad dzieckiem w okresie korzystania z urlopu wychowawczego</w:t>
            </w:r>
          </w:p>
        </w:tc>
        <w:tc>
          <w:tcPr>
            <w:tcW w:w="1294" w:type="dxa"/>
            <w:shd w:val="clear" w:color="auto" w:fill="DEEAF6"/>
            <w:vAlign w:val="center"/>
          </w:tcPr>
          <w:p w14:paraId="6452F1A9"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207</w:t>
            </w:r>
          </w:p>
        </w:tc>
        <w:tc>
          <w:tcPr>
            <w:tcW w:w="3241" w:type="dxa"/>
            <w:shd w:val="clear" w:color="auto" w:fill="DEEAF6"/>
            <w:vAlign w:val="center"/>
          </w:tcPr>
          <w:p w14:paraId="5D0DD103"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79.754,00 zł</w:t>
            </w:r>
          </w:p>
        </w:tc>
      </w:tr>
      <w:tr w:rsidR="00E31962" w:rsidRPr="00E35EB6" w14:paraId="50534C00" w14:textId="77777777" w:rsidTr="00610B9D">
        <w:trPr>
          <w:trHeight w:val="515"/>
        </w:trPr>
        <w:tc>
          <w:tcPr>
            <w:tcW w:w="4640" w:type="dxa"/>
            <w:shd w:val="clear" w:color="auto" w:fill="auto"/>
            <w:vAlign w:val="center"/>
          </w:tcPr>
          <w:p w14:paraId="1A7BD0BF"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Dodatek z tytułu samotnego wychowywania dziecka</w:t>
            </w:r>
          </w:p>
        </w:tc>
        <w:tc>
          <w:tcPr>
            <w:tcW w:w="1294" w:type="dxa"/>
            <w:shd w:val="clear" w:color="auto" w:fill="auto"/>
            <w:vAlign w:val="center"/>
          </w:tcPr>
          <w:p w14:paraId="1B03FC7E"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2442</w:t>
            </w:r>
          </w:p>
        </w:tc>
        <w:tc>
          <w:tcPr>
            <w:tcW w:w="3241" w:type="dxa"/>
            <w:shd w:val="clear" w:color="auto" w:fill="auto"/>
            <w:vAlign w:val="center"/>
          </w:tcPr>
          <w:p w14:paraId="02FA1DBB" w14:textId="77777777" w:rsidR="00E31962" w:rsidRPr="00E35EB6" w:rsidRDefault="00E31962" w:rsidP="00610B9D">
            <w:pPr>
              <w:spacing w:line="276" w:lineRule="auto"/>
              <w:jc w:val="both"/>
              <w:rPr>
                <w:rFonts w:cs="Calibri"/>
                <w:bCs/>
                <w:sz w:val="20"/>
                <w:szCs w:val="20"/>
              </w:rPr>
            </w:pPr>
            <w:r w:rsidRPr="00E35EB6">
              <w:rPr>
                <w:rFonts w:cs="Calibri"/>
                <w:bCs/>
                <w:sz w:val="20"/>
                <w:szCs w:val="20"/>
                <w:lang w:val="x-none"/>
              </w:rPr>
              <w:t xml:space="preserve">489.632,39 </w:t>
            </w:r>
            <w:r w:rsidRPr="00E35EB6">
              <w:rPr>
                <w:rFonts w:cs="Calibri"/>
                <w:bCs/>
                <w:sz w:val="20"/>
                <w:szCs w:val="20"/>
              </w:rPr>
              <w:t>zł</w:t>
            </w:r>
          </w:p>
        </w:tc>
      </w:tr>
      <w:tr w:rsidR="00E31962" w:rsidRPr="00E35EB6" w14:paraId="1C827117" w14:textId="77777777" w:rsidTr="00610B9D">
        <w:trPr>
          <w:trHeight w:val="780"/>
        </w:trPr>
        <w:tc>
          <w:tcPr>
            <w:tcW w:w="4640" w:type="dxa"/>
            <w:shd w:val="clear" w:color="auto" w:fill="DEEAF6"/>
            <w:vAlign w:val="center"/>
          </w:tcPr>
          <w:p w14:paraId="26977744"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Dodatek z tytułu kształcenia i rehabilitacji dziecka niepełnosprawnego</w:t>
            </w:r>
          </w:p>
        </w:tc>
        <w:tc>
          <w:tcPr>
            <w:tcW w:w="1294" w:type="dxa"/>
            <w:shd w:val="clear" w:color="auto" w:fill="DEEAF6"/>
            <w:vAlign w:val="center"/>
          </w:tcPr>
          <w:p w14:paraId="1BC73F53" w14:textId="77777777" w:rsidR="00E31962" w:rsidRPr="00E35EB6" w:rsidRDefault="00E31962" w:rsidP="00610B9D">
            <w:pPr>
              <w:spacing w:line="276" w:lineRule="auto"/>
              <w:jc w:val="both"/>
              <w:rPr>
                <w:rFonts w:cs="Calibri"/>
                <w:bCs/>
                <w:sz w:val="20"/>
                <w:szCs w:val="20"/>
              </w:rPr>
            </w:pPr>
            <w:r w:rsidRPr="00E35EB6">
              <w:rPr>
                <w:rFonts w:cs="Calibri"/>
                <w:bCs/>
                <w:sz w:val="20"/>
                <w:szCs w:val="20"/>
                <w:lang w:val="x-none"/>
              </w:rPr>
              <w:t>3 805</w:t>
            </w:r>
          </w:p>
        </w:tc>
        <w:tc>
          <w:tcPr>
            <w:tcW w:w="3241" w:type="dxa"/>
            <w:shd w:val="clear" w:color="auto" w:fill="DEEAF6"/>
            <w:vAlign w:val="center"/>
          </w:tcPr>
          <w:p w14:paraId="45D521E7" w14:textId="77777777" w:rsidR="00E31962" w:rsidRPr="00E35EB6" w:rsidRDefault="00E31962" w:rsidP="00610B9D">
            <w:pPr>
              <w:spacing w:line="276" w:lineRule="auto"/>
              <w:jc w:val="both"/>
              <w:rPr>
                <w:rFonts w:cs="Calibri"/>
                <w:bCs/>
                <w:sz w:val="20"/>
                <w:szCs w:val="20"/>
              </w:rPr>
            </w:pPr>
            <w:r w:rsidRPr="00E35EB6">
              <w:rPr>
                <w:rFonts w:cs="Calibri"/>
                <w:bCs/>
                <w:sz w:val="20"/>
                <w:szCs w:val="20"/>
                <w:lang w:val="x-none"/>
              </w:rPr>
              <w:t xml:space="preserve">399.841,52 </w:t>
            </w:r>
            <w:r w:rsidRPr="00E35EB6">
              <w:rPr>
                <w:rFonts w:cs="Calibri"/>
                <w:bCs/>
                <w:sz w:val="20"/>
                <w:szCs w:val="20"/>
              </w:rPr>
              <w:t>zł</w:t>
            </w:r>
          </w:p>
        </w:tc>
      </w:tr>
      <w:tr w:rsidR="00E31962" w:rsidRPr="00E35EB6" w14:paraId="48467600" w14:textId="77777777" w:rsidTr="00610B9D">
        <w:trPr>
          <w:trHeight w:val="515"/>
        </w:trPr>
        <w:tc>
          <w:tcPr>
            <w:tcW w:w="4640" w:type="dxa"/>
            <w:shd w:val="clear" w:color="auto" w:fill="auto"/>
            <w:vAlign w:val="center"/>
          </w:tcPr>
          <w:p w14:paraId="53392E7C"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Dodatek z tytułu rozpoczęcia roku szkolnego</w:t>
            </w:r>
          </w:p>
        </w:tc>
        <w:tc>
          <w:tcPr>
            <w:tcW w:w="1294" w:type="dxa"/>
            <w:shd w:val="clear" w:color="auto" w:fill="auto"/>
            <w:vAlign w:val="center"/>
          </w:tcPr>
          <w:p w14:paraId="53B92E8D"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2326</w:t>
            </w:r>
          </w:p>
        </w:tc>
        <w:tc>
          <w:tcPr>
            <w:tcW w:w="3241" w:type="dxa"/>
            <w:shd w:val="clear" w:color="auto" w:fill="auto"/>
            <w:vAlign w:val="center"/>
          </w:tcPr>
          <w:p w14:paraId="023BB975" w14:textId="77777777" w:rsidR="00E31962" w:rsidRPr="00E35EB6" w:rsidRDefault="00E31962" w:rsidP="00610B9D">
            <w:pPr>
              <w:spacing w:line="276" w:lineRule="auto"/>
              <w:jc w:val="both"/>
              <w:rPr>
                <w:rFonts w:cs="Calibri"/>
                <w:bCs/>
                <w:sz w:val="20"/>
                <w:szCs w:val="20"/>
              </w:rPr>
            </w:pPr>
            <w:r w:rsidRPr="00E35EB6">
              <w:rPr>
                <w:rFonts w:cs="Calibri"/>
                <w:bCs/>
                <w:sz w:val="20"/>
                <w:szCs w:val="20"/>
                <w:lang w:val="x-none"/>
              </w:rPr>
              <w:t xml:space="preserve">129.687,03 </w:t>
            </w:r>
            <w:r w:rsidRPr="00E35EB6">
              <w:rPr>
                <w:rFonts w:cs="Calibri"/>
                <w:bCs/>
                <w:sz w:val="20"/>
                <w:szCs w:val="20"/>
              </w:rPr>
              <w:t>zł</w:t>
            </w:r>
          </w:p>
        </w:tc>
      </w:tr>
      <w:tr w:rsidR="00E31962" w:rsidRPr="00E35EB6" w14:paraId="18B4E2C6" w14:textId="77777777" w:rsidTr="00610B9D">
        <w:trPr>
          <w:trHeight w:val="767"/>
        </w:trPr>
        <w:tc>
          <w:tcPr>
            <w:tcW w:w="4640" w:type="dxa"/>
            <w:shd w:val="clear" w:color="auto" w:fill="DEEAF6"/>
            <w:vAlign w:val="center"/>
          </w:tcPr>
          <w:p w14:paraId="5229B631"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Dodatek z tytułu podjęcia przez dziecko nauki w szkole poza miejscem zamieszkania</w:t>
            </w:r>
          </w:p>
        </w:tc>
        <w:tc>
          <w:tcPr>
            <w:tcW w:w="1294" w:type="dxa"/>
            <w:shd w:val="clear" w:color="auto" w:fill="DEEAF6"/>
            <w:vAlign w:val="center"/>
          </w:tcPr>
          <w:p w14:paraId="253F5EA1"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58</w:t>
            </w:r>
          </w:p>
        </w:tc>
        <w:tc>
          <w:tcPr>
            <w:tcW w:w="3241" w:type="dxa"/>
            <w:shd w:val="clear" w:color="auto" w:fill="DEEAF6"/>
            <w:vAlign w:val="center"/>
          </w:tcPr>
          <w:p w14:paraId="0B1DFE63" w14:textId="77777777" w:rsidR="00E31962" w:rsidRPr="00E35EB6" w:rsidRDefault="00E31962" w:rsidP="00610B9D">
            <w:pPr>
              <w:spacing w:line="276" w:lineRule="auto"/>
              <w:jc w:val="both"/>
              <w:rPr>
                <w:rFonts w:cs="Calibri"/>
                <w:bCs/>
                <w:sz w:val="20"/>
                <w:szCs w:val="20"/>
              </w:rPr>
            </w:pPr>
            <w:r w:rsidRPr="00E35EB6">
              <w:rPr>
                <w:rFonts w:cs="Calibri"/>
                <w:bCs/>
                <w:sz w:val="20"/>
                <w:szCs w:val="20"/>
                <w:lang w:val="x-none"/>
              </w:rPr>
              <w:t xml:space="preserve">5.806,00  </w:t>
            </w:r>
            <w:r w:rsidRPr="00E35EB6">
              <w:rPr>
                <w:rFonts w:cs="Calibri"/>
                <w:bCs/>
                <w:sz w:val="20"/>
                <w:szCs w:val="20"/>
              </w:rPr>
              <w:t>zł</w:t>
            </w:r>
          </w:p>
        </w:tc>
      </w:tr>
      <w:tr w:rsidR="00E31962" w:rsidRPr="00E35EB6" w14:paraId="78240E05" w14:textId="77777777" w:rsidTr="00610B9D">
        <w:trPr>
          <w:trHeight w:val="515"/>
        </w:trPr>
        <w:tc>
          <w:tcPr>
            <w:tcW w:w="4640" w:type="dxa"/>
            <w:shd w:val="clear" w:color="auto" w:fill="auto"/>
            <w:vAlign w:val="center"/>
          </w:tcPr>
          <w:p w14:paraId="6E6C925B"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Dodatek z tytułu wychowywania dziecka w rodzinie wielodzietnej</w:t>
            </w:r>
          </w:p>
        </w:tc>
        <w:tc>
          <w:tcPr>
            <w:tcW w:w="1294" w:type="dxa"/>
            <w:shd w:val="clear" w:color="auto" w:fill="auto"/>
            <w:vAlign w:val="center"/>
          </w:tcPr>
          <w:p w14:paraId="56379163"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5 191</w:t>
            </w:r>
          </w:p>
        </w:tc>
        <w:tc>
          <w:tcPr>
            <w:tcW w:w="3241" w:type="dxa"/>
            <w:shd w:val="clear" w:color="auto" w:fill="auto"/>
            <w:vAlign w:val="center"/>
          </w:tcPr>
          <w:p w14:paraId="2CD16533"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476.084,53 zł</w:t>
            </w:r>
          </w:p>
        </w:tc>
      </w:tr>
      <w:tr w:rsidR="00E31962" w:rsidRPr="00E35EB6" w14:paraId="185DD721" w14:textId="77777777" w:rsidTr="00610B9D">
        <w:trPr>
          <w:trHeight w:val="515"/>
        </w:trPr>
        <w:tc>
          <w:tcPr>
            <w:tcW w:w="4640" w:type="dxa"/>
            <w:shd w:val="clear" w:color="auto" w:fill="DEEAF6"/>
            <w:vAlign w:val="center"/>
          </w:tcPr>
          <w:p w14:paraId="1A3AD45F"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Jednorazowa zapomoga z tytułu urodzenia się dziecka</w:t>
            </w:r>
          </w:p>
        </w:tc>
        <w:tc>
          <w:tcPr>
            <w:tcW w:w="1294" w:type="dxa"/>
            <w:shd w:val="clear" w:color="auto" w:fill="DEEAF6"/>
            <w:vAlign w:val="center"/>
          </w:tcPr>
          <w:p w14:paraId="5DF21268"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190</w:t>
            </w:r>
          </w:p>
        </w:tc>
        <w:tc>
          <w:tcPr>
            <w:tcW w:w="3241" w:type="dxa"/>
            <w:shd w:val="clear" w:color="auto" w:fill="DEEAF6"/>
            <w:vAlign w:val="center"/>
          </w:tcPr>
          <w:p w14:paraId="2AB90E14"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190.000,00 zł</w:t>
            </w:r>
          </w:p>
        </w:tc>
      </w:tr>
      <w:tr w:rsidR="00E31962" w:rsidRPr="00E35EB6" w14:paraId="000B2AAB" w14:textId="77777777" w:rsidTr="00610B9D">
        <w:trPr>
          <w:trHeight w:val="263"/>
        </w:trPr>
        <w:tc>
          <w:tcPr>
            <w:tcW w:w="4640" w:type="dxa"/>
            <w:shd w:val="clear" w:color="auto" w:fill="auto"/>
            <w:vAlign w:val="center"/>
          </w:tcPr>
          <w:p w14:paraId="6312D9DD"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Świadczenie rodzicielskie</w:t>
            </w:r>
          </w:p>
        </w:tc>
        <w:tc>
          <w:tcPr>
            <w:tcW w:w="1294" w:type="dxa"/>
            <w:shd w:val="clear" w:color="auto" w:fill="auto"/>
            <w:vAlign w:val="center"/>
          </w:tcPr>
          <w:p w14:paraId="653CDB0F"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1 889</w:t>
            </w:r>
          </w:p>
        </w:tc>
        <w:tc>
          <w:tcPr>
            <w:tcW w:w="3241" w:type="dxa"/>
            <w:shd w:val="clear" w:color="auto" w:fill="auto"/>
            <w:vAlign w:val="center"/>
          </w:tcPr>
          <w:p w14:paraId="6AACBE3D"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1.740.710,00</w:t>
            </w:r>
            <w:r w:rsidRPr="00E35EB6">
              <w:rPr>
                <w:rFonts w:cs="Calibri"/>
                <w:bCs/>
                <w:sz w:val="20"/>
                <w:szCs w:val="20"/>
                <w:u w:val="single"/>
              </w:rPr>
              <w:t xml:space="preserve"> </w:t>
            </w:r>
            <w:r w:rsidRPr="00E35EB6">
              <w:rPr>
                <w:rFonts w:cs="Calibri"/>
                <w:bCs/>
                <w:sz w:val="20"/>
                <w:szCs w:val="20"/>
              </w:rPr>
              <w:t xml:space="preserve"> zł</w:t>
            </w:r>
          </w:p>
        </w:tc>
      </w:tr>
      <w:tr w:rsidR="00E31962" w:rsidRPr="00E35EB6" w14:paraId="762BD58F" w14:textId="77777777" w:rsidTr="00610B9D">
        <w:trPr>
          <w:trHeight w:val="263"/>
        </w:trPr>
        <w:tc>
          <w:tcPr>
            <w:tcW w:w="4640" w:type="dxa"/>
            <w:shd w:val="clear" w:color="auto" w:fill="DEEAF6"/>
            <w:vAlign w:val="center"/>
          </w:tcPr>
          <w:p w14:paraId="477082F1"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Zasiłek pielęgnacyjny</w:t>
            </w:r>
          </w:p>
        </w:tc>
        <w:tc>
          <w:tcPr>
            <w:tcW w:w="1294" w:type="dxa"/>
            <w:shd w:val="clear" w:color="auto" w:fill="DEEAF6"/>
            <w:vAlign w:val="center"/>
          </w:tcPr>
          <w:p w14:paraId="425C2075"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54 322</w:t>
            </w:r>
          </w:p>
        </w:tc>
        <w:tc>
          <w:tcPr>
            <w:tcW w:w="3241" w:type="dxa"/>
            <w:shd w:val="clear" w:color="auto" w:fill="DEEAF6"/>
            <w:vAlign w:val="center"/>
          </w:tcPr>
          <w:p w14:paraId="635605DD"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11.720.086,79 zł</w:t>
            </w:r>
          </w:p>
        </w:tc>
      </w:tr>
      <w:tr w:rsidR="00E31962" w:rsidRPr="00E35EB6" w14:paraId="384B0914" w14:textId="77777777" w:rsidTr="00610B9D">
        <w:trPr>
          <w:trHeight w:val="263"/>
        </w:trPr>
        <w:tc>
          <w:tcPr>
            <w:tcW w:w="4640" w:type="dxa"/>
            <w:shd w:val="clear" w:color="auto" w:fill="auto"/>
            <w:vAlign w:val="center"/>
          </w:tcPr>
          <w:p w14:paraId="0AACCCD5"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Świadczenie pielęgnacyjne</w:t>
            </w:r>
          </w:p>
        </w:tc>
        <w:tc>
          <w:tcPr>
            <w:tcW w:w="1294" w:type="dxa"/>
            <w:shd w:val="clear" w:color="auto" w:fill="auto"/>
            <w:vAlign w:val="center"/>
          </w:tcPr>
          <w:p w14:paraId="223AC0DA"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13 510</w:t>
            </w:r>
          </w:p>
        </w:tc>
        <w:tc>
          <w:tcPr>
            <w:tcW w:w="3241" w:type="dxa"/>
            <w:shd w:val="clear" w:color="auto" w:fill="auto"/>
            <w:vAlign w:val="center"/>
          </w:tcPr>
          <w:p w14:paraId="43052AE2"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40.659.224,60 zł</w:t>
            </w:r>
          </w:p>
        </w:tc>
      </w:tr>
      <w:tr w:rsidR="00E31962" w:rsidRPr="00E35EB6" w14:paraId="49A443FD" w14:textId="77777777" w:rsidTr="00610B9D">
        <w:trPr>
          <w:trHeight w:val="263"/>
        </w:trPr>
        <w:tc>
          <w:tcPr>
            <w:tcW w:w="4640" w:type="dxa"/>
            <w:shd w:val="clear" w:color="auto" w:fill="DEEAF6"/>
            <w:vAlign w:val="center"/>
          </w:tcPr>
          <w:p w14:paraId="31A80A1A" w14:textId="77777777" w:rsidR="00E31962" w:rsidRPr="00E35EB6" w:rsidRDefault="00E31962" w:rsidP="00610B9D">
            <w:pPr>
              <w:spacing w:line="276" w:lineRule="auto"/>
              <w:jc w:val="both"/>
              <w:rPr>
                <w:rFonts w:cs="Calibri"/>
                <w:b/>
                <w:bCs/>
                <w:sz w:val="20"/>
                <w:szCs w:val="20"/>
              </w:rPr>
            </w:pPr>
            <w:r w:rsidRPr="00E35EB6">
              <w:rPr>
                <w:rFonts w:cs="Calibri"/>
                <w:bCs/>
                <w:sz w:val="20"/>
                <w:szCs w:val="20"/>
              </w:rPr>
              <w:t>Specjalny zasiłek opiekuńczy</w:t>
            </w:r>
          </w:p>
        </w:tc>
        <w:tc>
          <w:tcPr>
            <w:tcW w:w="1294" w:type="dxa"/>
            <w:shd w:val="clear" w:color="auto" w:fill="DEEAF6"/>
            <w:vAlign w:val="center"/>
          </w:tcPr>
          <w:p w14:paraId="16984603"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24</w:t>
            </w:r>
          </w:p>
        </w:tc>
        <w:tc>
          <w:tcPr>
            <w:tcW w:w="3241" w:type="dxa"/>
            <w:shd w:val="clear" w:color="auto" w:fill="DEEAF6"/>
            <w:vAlign w:val="center"/>
          </w:tcPr>
          <w:p w14:paraId="6AC2AE44"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26.820,00 zł</w:t>
            </w:r>
          </w:p>
        </w:tc>
      </w:tr>
      <w:tr w:rsidR="00E31962" w:rsidRPr="00E35EB6" w14:paraId="652BA026" w14:textId="77777777" w:rsidTr="00610B9D">
        <w:trPr>
          <w:trHeight w:val="263"/>
        </w:trPr>
        <w:tc>
          <w:tcPr>
            <w:tcW w:w="4640" w:type="dxa"/>
            <w:shd w:val="clear" w:color="auto" w:fill="DEEAF6"/>
            <w:vAlign w:val="center"/>
          </w:tcPr>
          <w:p w14:paraId="3DD12038"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Zasiłek dla opiekuna</w:t>
            </w:r>
          </w:p>
        </w:tc>
        <w:tc>
          <w:tcPr>
            <w:tcW w:w="1294" w:type="dxa"/>
            <w:shd w:val="clear" w:color="auto" w:fill="DEEAF6"/>
            <w:vAlign w:val="center"/>
          </w:tcPr>
          <w:p w14:paraId="1ACDDFFC"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36</w:t>
            </w:r>
          </w:p>
        </w:tc>
        <w:tc>
          <w:tcPr>
            <w:tcW w:w="3241" w:type="dxa"/>
            <w:shd w:val="clear" w:color="auto" w:fill="DEEAF6"/>
            <w:vAlign w:val="center"/>
          </w:tcPr>
          <w:p w14:paraId="67167FA4"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20.460,00 zł</w:t>
            </w:r>
          </w:p>
        </w:tc>
      </w:tr>
    </w:tbl>
    <w:p w14:paraId="55ABCF62" w14:textId="77777777" w:rsidR="00E31962" w:rsidRPr="00E35EB6" w:rsidRDefault="00E31962" w:rsidP="00E31962">
      <w:pPr>
        <w:spacing w:line="276" w:lineRule="auto"/>
        <w:jc w:val="both"/>
        <w:rPr>
          <w:rFonts w:cs="Calibri"/>
          <w:i/>
          <w:sz w:val="18"/>
          <w:szCs w:val="18"/>
        </w:rPr>
      </w:pPr>
      <w:r w:rsidRPr="00E35EB6">
        <w:rPr>
          <w:rFonts w:cs="Calibri"/>
          <w:i/>
          <w:sz w:val="18"/>
          <w:szCs w:val="18"/>
        </w:rPr>
        <w:t>Źródło: Dane MOPS- opracowanie własne Dział świadczeń Rodzinnych</w:t>
      </w:r>
    </w:p>
    <w:p w14:paraId="3B3FCCED" w14:textId="77777777" w:rsidR="00E31962" w:rsidRDefault="00E31962" w:rsidP="00E31962"/>
    <w:p w14:paraId="19A57046" w14:textId="77777777" w:rsidR="00E31962" w:rsidRPr="000E54D0" w:rsidRDefault="00E31962" w:rsidP="00E31962">
      <w:pPr>
        <w:pStyle w:val="Nagwek2"/>
        <w:jc w:val="both"/>
        <w:rPr>
          <w:rFonts w:asciiTheme="minorHAnsi" w:hAnsiTheme="minorHAnsi" w:cstheme="minorHAnsi"/>
          <w:b/>
          <w:bCs/>
          <w:color w:val="auto"/>
          <w:sz w:val="24"/>
          <w:szCs w:val="24"/>
        </w:rPr>
      </w:pPr>
      <w:bookmarkStart w:id="69" w:name="_Toc191972745"/>
      <w:bookmarkStart w:id="70" w:name="_Toc191977347"/>
      <w:r w:rsidRPr="000E54D0">
        <w:rPr>
          <w:rFonts w:asciiTheme="minorHAnsi" w:hAnsiTheme="minorHAnsi" w:cstheme="minorHAnsi"/>
          <w:b/>
          <w:bCs/>
          <w:color w:val="auto"/>
          <w:sz w:val="24"/>
          <w:szCs w:val="24"/>
        </w:rPr>
        <w:t>12.1 Świadczenia z funduszu alimentacyjnego</w:t>
      </w:r>
      <w:bookmarkEnd w:id="69"/>
      <w:bookmarkEnd w:id="70"/>
    </w:p>
    <w:p w14:paraId="7AD0EE8A" w14:textId="77777777" w:rsidR="00E31962" w:rsidRPr="00E35EB6" w:rsidRDefault="00E31962" w:rsidP="00E31962">
      <w:pPr>
        <w:pStyle w:val="Akapitzlist"/>
        <w:autoSpaceDE w:val="0"/>
        <w:autoSpaceDN w:val="0"/>
        <w:adjustRightInd w:val="0"/>
        <w:spacing w:line="276" w:lineRule="auto"/>
        <w:ind w:left="0" w:firstLine="708"/>
        <w:jc w:val="both"/>
        <w:rPr>
          <w:rFonts w:cs="Calibri"/>
        </w:rPr>
      </w:pPr>
      <w:r w:rsidRPr="00E35EB6">
        <w:rPr>
          <w:rFonts w:cs="Calibri"/>
        </w:rPr>
        <w:t xml:space="preserve">Świadczenia z funduszu alimentacyjnego przyznawane są osobom uprawnionym do alimentów od rodzica na podstawie tytułu wykonawczego pochodzącego lub zatwierdzonego przez sąd, </w:t>
      </w:r>
      <w:r>
        <w:rPr>
          <w:rFonts w:cs="Calibri"/>
        </w:rPr>
        <w:br/>
      </w:r>
      <w:r w:rsidRPr="00E35EB6">
        <w:rPr>
          <w:rFonts w:cs="Calibri"/>
        </w:rPr>
        <w:t>w przypadku, kiedy egzekucja alimentów jest bezskuteczna. Świadczenie przysługuje do ukończenia 18 roku życia, w przypadku kontynuowania nauki w szkole do 25 roku życia, a przy znacznym stopniu niepełnosprawności – bezterminowo, gdy dochód w przeliczeniu na osobę w rodzinie nie przekracza kwoty</w:t>
      </w:r>
      <w:r w:rsidRPr="00E35EB6">
        <w:rPr>
          <w:rFonts w:cs="Calibri"/>
          <w:b/>
          <w:bCs/>
        </w:rPr>
        <w:t xml:space="preserve"> </w:t>
      </w:r>
      <w:r w:rsidRPr="00E35EB6">
        <w:rPr>
          <w:rFonts w:cs="Calibri"/>
        </w:rPr>
        <w:t xml:space="preserve">1209 zł netto. W okresie sprawozdawczym wypłacono 8 454 świadczeń na łączną kwotę </w:t>
      </w:r>
      <w:r w:rsidRPr="00E35EB6">
        <w:rPr>
          <w:rFonts w:cs="Calibri"/>
          <w:bCs/>
          <w:u w:val="single"/>
        </w:rPr>
        <w:t xml:space="preserve">3.837.569,89 </w:t>
      </w:r>
      <w:r w:rsidRPr="00E35EB6">
        <w:rPr>
          <w:rFonts w:cs="Calibri"/>
          <w:bCs/>
        </w:rPr>
        <w:t>zł.</w:t>
      </w:r>
    </w:p>
    <w:p w14:paraId="3C5C1E6B"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t>Miejski Ośrodek Pomocy Społecznej w Olsztynie realizuje także zadania wynikające z ustawy o pomocy osobom uprawnionym do alimentów w zakresie prowadzenia działań wobec dłużników alimentacyjnych. W tym zakresie przepisy ustawy regulują sposób i tryb postępowania wobec dłużników alimentacyjnych, którego głównymi elementami są:</w:t>
      </w:r>
    </w:p>
    <w:p w14:paraId="3507B322" w14:textId="77777777" w:rsidR="00E31962" w:rsidRPr="00E35EB6" w:rsidRDefault="00E31962" w:rsidP="006D4EA4">
      <w:pPr>
        <w:pStyle w:val="Akapitzlist"/>
        <w:numPr>
          <w:ilvl w:val="0"/>
          <w:numId w:val="41"/>
        </w:numPr>
        <w:autoSpaceDE w:val="0"/>
        <w:autoSpaceDN w:val="0"/>
        <w:adjustRightInd w:val="0"/>
        <w:spacing w:line="276" w:lineRule="auto"/>
        <w:jc w:val="both"/>
        <w:rPr>
          <w:rFonts w:cs="Calibri"/>
        </w:rPr>
      </w:pPr>
      <w:r w:rsidRPr="00E35EB6">
        <w:rPr>
          <w:rFonts w:cs="Calibri"/>
        </w:rPr>
        <w:t>ścisła współpraca gminy z komornikami w zakresie poprawy skuteczności egzekucji,</w:t>
      </w:r>
    </w:p>
    <w:p w14:paraId="036FE50A" w14:textId="77777777" w:rsidR="00E31962" w:rsidRPr="00E35EB6" w:rsidRDefault="00E31962" w:rsidP="006D4EA4">
      <w:pPr>
        <w:pStyle w:val="Akapitzlist"/>
        <w:numPr>
          <w:ilvl w:val="0"/>
          <w:numId w:val="41"/>
        </w:numPr>
        <w:autoSpaceDE w:val="0"/>
        <w:autoSpaceDN w:val="0"/>
        <w:adjustRightInd w:val="0"/>
        <w:spacing w:line="276" w:lineRule="auto"/>
        <w:jc w:val="both"/>
        <w:rPr>
          <w:rFonts w:cs="Calibri"/>
        </w:rPr>
      </w:pPr>
      <w:r w:rsidRPr="00E35EB6">
        <w:rPr>
          <w:rFonts w:cs="Calibri"/>
        </w:rPr>
        <w:t>poszerzenie uprawnień komornika w zakresie postępowania egzekucyjnego,</w:t>
      </w:r>
    </w:p>
    <w:p w14:paraId="76B26142" w14:textId="77777777" w:rsidR="00E31962" w:rsidRPr="00E35EB6" w:rsidRDefault="00E31962" w:rsidP="006D4EA4">
      <w:pPr>
        <w:pStyle w:val="Akapitzlist"/>
        <w:numPr>
          <w:ilvl w:val="0"/>
          <w:numId w:val="41"/>
        </w:numPr>
        <w:autoSpaceDE w:val="0"/>
        <w:autoSpaceDN w:val="0"/>
        <w:adjustRightInd w:val="0"/>
        <w:spacing w:line="276" w:lineRule="auto"/>
        <w:jc w:val="both"/>
        <w:rPr>
          <w:rFonts w:cs="Calibri"/>
        </w:rPr>
      </w:pPr>
      <w:r w:rsidRPr="00E35EB6">
        <w:rPr>
          <w:rFonts w:cs="Calibri"/>
        </w:rPr>
        <w:t>zwiększenie kontroli sądów nad działalnością komorników,</w:t>
      </w:r>
    </w:p>
    <w:p w14:paraId="344A1CC2" w14:textId="77777777" w:rsidR="00E31962" w:rsidRPr="00E35EB6" w:rsidRDefault="00E31962" w:rsidP="006D4EA4">
      <w:pPr>
        <w:pStyle w:val="Akapitzlist"/>
        <w:numPr>
          <w:ilvl w:val="0"/>
          <w:numId w:val="41"/>
        </w:numPr>
        <w:autoSpaceDE w:val="0"/>
        <w:autoSpaceDN w:val="0"/>
        <w:adjustRightInd w:val="0"/>
        <w:spacing w:line="276" w:lineRule="auto"/>
        <w:jc w:val="both"/>
        <w:rPr>
          <w:rFonts w:cs="Calibri"/>
        </w:rPr>
      </w:pPr>
      <w:r w:rsidRPr="00E35EB6">
        <w:rPr>
          <w:rFonts w:cs="Calibri"/>
        </w:rPr>
        <w:t>ułatwienie w procedurze złożenia wniosku o egzekucję alimentów,</w:t>
      </w:r>
    </w:p>
    <w:p w14:paraId="1A3E1B04" w14:textId="77777777" w:rsidR="00E31962" w:rsidRPr="00E35EB6" w:rsidRDefault="00E31962" w:rsidP="006D4EA4">
      <w:pPr>
        <w:pStyle w:val="Akapitzlist"/>
        <w:numPr>
          <w:ilvl w:val="0"/>
          <w:numId w:val="41"/>
        </w:numPr>
        <w:autoSpaceDE w:val="0"/>
        <w:autoSpaceDN w:val="0"/>
        <w:adjustRightInd w:val="0"/>
        <w:spacing w:line="276" w:lineRule="auto"/>
        <w:jc w:val="both"/>
        <w:rPr>
          <w:rFonts w:cs="Calibri"/>
        </w:rPr>
      </w:pPr>
      <w:r w:rsidRPr="00E35EB6">
        <w:rPr>
          <w:rFonts w:cs="Calibri"/>
        </w:rPr>
        <w:t>stałe sprawdzanie sytuacji finansowej dłużnika alimentacyjnego poprzez przeprowadzanie wywiadu alimentacyjnego i odebrania oświadczenia majątkowego,</w:t>
      </w:r>
    </w:p>
    <w:p w14:paraId="5B9F2871" w14:textId="77777777" w:rsidR="00E31962" w:rsidRPr="00E35EB6" w:rsidRDefault="00E31962" w:rsidP="006D4EA4">
      <w:pPr>
        <w:pStyle w:val="Akapitzlist"/>
        <w:numPr>
          <w:ilvl w:val="0"/>
          <w:numId w:val="41"/>
        </w:numPr>
        <w:autoSpaceDE w:val="0"/>
        <w:autoSpaceDN w:val="0"/>
        <w:adjustRightInd w:val="0"/>
        <w:spacing w:line="276" w:lineRule="auto"/>
        <w:jc w:val="both"/>
        <w:rPr>
          <w:rFonts w:cs="Calibri"/>
        </w:rPr>
      </w:pPr>
      <w:r w:rsidRPr="00E35EB6">
        <w:rPr>
          <w:rFonts w:cs="Calibri"/>
        </w:rPr>
        <w:lastRenderedPageBreak/>
        <w:t>wpisanie dłużnika alimentacyjnego do rejestru dłużników w każdym Biurze Informacji Gospodarczej,</w:t>
      </w:r>
    </w:p>
    <w:p w14:paraId="03DF558A" w14:textId="77777777" w:rsidR="00E31962" w:rsidRPr="00E35EB6" w:rsidRDefault="00E31962" w:rsidP="006D4EA4">
      <w:pPr>
        <w:pStyle w:val="Akapitzlist"/>
        <w:numPr>
          <w:ilvl w:val="0"/>
          <w:numId w:val="41"/>
        </w:numPr>
        <w:autoSpaceDE w:val="0"/>
        <w:autoSpaceDN w:val="0"/>
        <w:adjustRightInd w:val="0"/>
        <w:spacing w:line="276" w:lineRule="auto"/>
        <w:jc w:val="both"/>
        <w:rPr>
          <w:rFonts w:cs="Calibri"/>
        </w:rPr>
      </w:pPr>
      <w:r w:rsidRPr="00E35EB6">
        <w:rPr>
          <w:rFonts w:cs="Calibri"/>
        </w:rPr>
        <w:t>aktywizacja zawodowa dłużników alimentacyjnych, w tym kierowanie do robót publicznych,</w:t>
      </w:r>
    </w:p>
    <w:p w14:paraId="29E1447C" w14:textId="77777777" w:rsidR="00E31962" w:rsidRDefault="00E31962" w:rsidP="006D4EA4">
      <w:pPr>
        <w:pStyle w:val="Akapitzlist"/>
        <w:numPr>
          <w:ilvl w:val="0"/>
          <w:numId w:val="41"/>
        </w:numPr>
        <w:autoSpaceDE w:val="0"/>
        <w:autoSpaceDN w:val="0"/>
        <w:adjustRightInd w:val="0"/>
        <w:spacing w:line="276" w:lineRule="auto"/>
        <w:jc w:val="both"/>
        <w:rPr>
          <w:rFonts w:cs="Calibri"/>
        </w:rPr>
      </w:pPr>
      <w:r w:rsidRPr="00E35EB6">
        <w:rPr>
          <w:rFonts w:cs="Calibri"/>
        </w:rPr>
        <w:t xml:space="preserve">możliwość zatrzymania prawa jazdy dłużnika alimentacyjnego w przypadku, gdy uniemożliwia on przeprowadzenie wywiadu alimentacyjnego i złożenia oświadczenia majątkowego, lub odmawia podjęcia pracy, do której został skierowany, albo się </w:t>
      </w:r>
      <w:r>
        <w:rPr>
          <w:rFonts w:cs="Calibri"/>
        </w:rPr>
        <w:br/>
      </w:r>
      <w:r w:rsidRPr="00E35EB6">
        <w:rPr>
          <w:rFonts w:cs="Calibri"/>
        </w:rPr>
        <w:t>od niej uchyla.</w:t>
      </w:r>
    </w:p>
    <w:p w14:paraId="420D091C" w14:textId="77777777" w:rsidR="00E31962" w:rsidRDefault="00E31962" w:rsidP="00E31962">
      <w:pPr>
        <w:autoSpaceDE w:val="0"/>
        <w:autoSpaceDN w:val="0"/>
        <w:adjustRightInd w:val="0"/>
        <w:spacing w:line="276" w:lineRule="auto"/>
        <w:jc w:val="both"/>
        <w:rPr>
          <w:rFonts w:cs="Calibri"/>
        </w:rPr>
      </w:pPr>
    </w:p>
    <w:p w14:paraId="09235CA1" w14:textId="77777777" w:rsidR="00E31962" w:rsidRPr="000E54D0" w:rsidRDefault="00E31962" w:rsidP="00E31962">
      <w:pPr>
        <w:pStyle w:val="Nagwek2"/>
        <w:jc w:val="both"/>
        <w:rPr>
          <w:rFonts w:asciiTheme="minorHAnsi" w:hAnsiTheme="minorHAnsi" w:cstheme="minorHAnsi"/>
          <w:b/>
          <w:bCs/>
          <w:color w:val="auto"/>
          <w:sz w:val="24"/>
          <w:szCs w:val="24"/>
        </w:rPr>
      </w:pPr>
      <w:bookmarkStart w:id="71" w:name="_Toc191972746"/>
      <w:bookmarkStart w:id="72" w:name="_Toc191977348"/>
      <w:r w:rsidRPr="000E54D0">
        <w:rPr>
          <w:rFonts w:asciiTheme="minorHAnsi" w:hAnsiTheme="minorHAnsi" w:cstheme="minorHAnsi"/>
          <w:b/>
          <w:bCs/>
          <w:color w:val="auto"/>
          <w:sz w:val="24"/>
          <w:szCs w:val="24"/>
        </w:rPr>
        <w:t>12.2 Składki na ubezpieczenia zdrowotne i społeczne opłacane za osoby pobierające niektóre świadczenia rodzinne oraz zasiłki dla opiekunów</w:t>
      </w:r>
      <w:bookmarkEnd w:id="71"/>
      <w:bookmarkEnd w:id="72"/>
    </w:p>
    <w:p w14:paraId="2CA53DB8" w14:textId="77777777" w:rsidR="00E31962" w:rsidRDefault="00E31962" w:rsidP="00E31962"/>
    <w:p w14:paraId="5A3D7C48" w14:textId="77777777" w:rsidR="00E31962" w:rsidRPr="00E35EB6" w:rsidRDefault="00E31962" w:rsidP="00E31962">
      <w:pPr>
        <w:autoSpaceDE w:val="0"/>
        <w:autoSpaceDN w:val="0"/>
        <w:adjustRightInd w:val="0"/>
        <w:spacing w:line="276" w:lineRule="auto"/>
        <w:ind w:firstLine="708"/>
        <w:jc w:val="both"/>
        <w:rPr>
          <w:rFonts w:cs="Calibri"/>
        </w:rPr>
      </w:pPr>
      <w:r w:rsidRPr="00E35EB6">
        <w:rPr>
          <w:rFonts w:cs="Calibri"/>
        </w:rPr>
        <w:t>Wydatki na składki ubezpieczenia zdrowotnego w 2024r. wyniosły 1.759.739,61 zł. Opłacono:</w:t>
      </w:r>
    </w:p>
    <w:p w14:paraId="03D5B817" w14:textId="77777777" w:rsidR="00E31962" w:rsidRPr="00E35EB6" w:rsidRDefault="00E31962" w:rsidP="00E31962">
      <w:pPr>
        <w:pStyle w:val="HTML-wstpniesformatowany"/>
        <w:shd w:val="clear" w:color="auto" w:fill="FFFFFF"/>
        <w:spacing w:line="276" w:lineRule="auto"/>
        <w:jc w:val="both"/>
        <w:rPr>
          <w:rFonts w:ascii="Calibri" w:hAnsi="Calibri" w:cs="Calibri"/>
          <w:b/>
          <w:bCs/>
          <w:sz w:val="22"/>
          <w:szCs w:val="22"/>
          <w:lang w:eastAsia="pl-PL"/>
        </w:rPr>
      </w:pPr>
      <w:r w:rsidRPr="00E35EB6">
        <w:rPr>
          <w:rFonts w:ascii="Calibri" w:hAnsi="Calibri" w:cs="Calibri"/>
          <w:b/>
          <w:bCs/>
          <w:sz w:val="22"/>
          <w:szCs w:val="22"/>
        </w:rPr>
        <w:tab/>
        <w:t>-</w:t>
      </w:r>
      <w:r w:rsidRPr="00E35EB6">
        <w:rPr>
          <w:rFonts w:ascii="Calibri" w:hAnsi="Calibri" w:cs="Calibri"/>
          <w:sz w:val="22"/>
          <w:szCs w:val="22"/>
        </w:rPr>
        <w:t xml:space="preserve"> </w:t>
      </w:r>
      <w:r w:rsidRPr="00E35EB6">
        <w:rPr>
          <w:rFonts w:ascii="Calibri" w:hAnsi="Calibri" w:cs="Calibri"/>
          <w:sz w:val="22"/>
          <w:szCs w:val="22"/>
          <w:lang w:eastAsia="pl-PL"/>
        </w:rPr>
        <w:t>składki za osoby pobierające świadczenie pielęgnacyjne 514</w:t>
      </w:r>
      <w:r w:rsidRPr="00E35EB6">
        <w:rPr>
          <w:rFonts w:ascii="Calibri" w:hAnsi="Calibri" w:cs="Calibri"/>
          <w:b/>
          <w:bCs/>
          <w:sz w:val="22"/>
          <w:szCs w:val="22"/>
          <w:lang w:eastAsia="pl-PL"/>
        </w:rPr>
        <w:t xml:space="preserve"> </w:t>
      </w:r>
      <w:r w:rsidRPr="00E35EB6">
        <w:rPr>
          <w:rFonts w:ascii="Calibri" w:hAnsi="Calibri" w:cs="Calibri"/>
          <w:sz w:val="22"/>
          <w:szCs w:val="22"/>
          <w:lang w:eastAsia="pl-PL"/>
        </w:rPr>
        <w:t>osoby, na kwotę 1.756.001,01zł</w:t>
      </w:r>
    </w:p>
    <w:p w14:paraId="39040D58" w14:textId="77777777" w:rsidR="00E31962" w:rsidRPr="00E35EB6" w:rsidRDefault="00E31962" w:rsidP="00E31962">
      <w:pPr>
        <w:pStyle w:val="HTML-wstpniesformatowany"/>
        <w:shd w:val="clear" w:color="auto" w:fill="FFFFFF"/>
        <w:spacing w:line="276" w:lineRule="auto"/>
        <w:jc w:val="both"/>
        <w:rPr>
          <w:rFonts w:ascii="Calibri" w:hAnsi="Calibri" w:cs="Calibri"/>
          <w:sz w:val="22"/>
          <w:szCs w:val="22"/>
          <w:lang w:eastAsia="pl-PL"/>
        </w:rPr>
      </w:pPr>
      <w:r w:rsidRPr="00E35EB6">
        <w:rPr>
          <w:rFonts w:ascii="Calibri" w:hAnsi="Calibri" w:cs="Calibri"/>
          <w:b/>
          <w:bCs/>
          <w:sz w:val="22"/>
          <w:szCs w:val="22"/>
          <w:lang w:eastAsia="pl-PL"/>
        </w:rPr>
        <w:tab/>
        <w:t xml:space="preserve">- </w:t>
      </w:r>
      <w:r w:rsidRPr="00E35EB6">
        <w:rPr>
          <w:rFonts w:ascii="Calibri" w:hAnsi="Calibri" w:cs="Calibri"/>
          <w:sz w:val="22"/>
          <w:szCs w:val="22"/>
          <w:lang w:eastAsia="pl-PL"/>
        </w:rPr>
        <w:t>składki za osoby pobierające specjalny zasiłek opiekuńczy</w:t>
      </w:r>
      <w:r w:rsidRPr="00E35EB6">
        <w:rPr>
          <w:rFonts w:ascii="Calibri" w:hAnsi="Calibri" w:cs="Calibri"/>
          <w:b/>
          <w:bCs/>
          <w:sz w:val="22"/>
          <w:szCs w:val="22"/>
          <w:lang w:eastAsia="pl-PL"/>
        </w:rPr>
        <w:t xml:space="preserve"> </w:t>
      </w:r>
      <w:r w:rsidRPr="00E35EB6">
        <w:rPr>
          <w:rFonts w:ascii="Calibri" w:hAnsi="Calibri" w:cs="Calibri"/>
          <w:sz w:val="22"/>
          <w:szCs w:val="22"/>
          <w:lang w:eastAsia="pl-PL"/>
        </w:rPr>
        <w:t>2 osoby, na kwotę 3.069,00 zł</w:t>
      </w:r>
    </w:p>
    <w:p w14:paraId="6B80AB47" w14:textId="77777777" w:rsidR="00E31962" w:rsidRPr="00E35EB6" w:rsidRDefault="00E31962" w:rsidP="00E31962">
      <w:pPr>
        <w:pStyle w:val="HTML-wstpniesformatowany"/>
        <w:shd w:val="clear" w:color="auto" w:fill="FFFFFF"/>
        <w:spacing w:line="276" w:lineRule="auto"/>
        <w:jc w:val="both"/>
        <w:rPr>
          <w:rFonts w:ascii="Calibri" w:hAnsi="Calibri" w:cs="Calibri"/>
          <w:b/>
          <w:bCs/>
          <w:sz w:val="22"/>
          <w:szCs w:val="22"/>
          <w:lang w:eastAsia="pl-PL"/>
        </w:rPr>
      </w:pPr>
      <w:r w:rsidRPr="00E35EB6">
        <w:rPr>
          <w:rFonts w:ascii="Calibri" w:hAnsi="Calibri" w:cs="Calibri"/>
          <w:b/>
          <w:bCs/>
          <w:sz w:val="22"/>
          <w:szCs w:val="22"/>
          <w:lang w:eastAsia="pl-PL"/>
        </w:rPr>
        <w:tab/>
        <w:t>-</w:t>
      </w:r>
      <w:r w:rsidRPr="00E35EB6">
        <w:rPr>
          <w:rFonts w:ascii="Calibri" w:hAnsi="Calibri" w:cs="Calibri"/>
          <w:sz w:val="22"/>
          <w:szCs w:val="22"/>
          <w:lang w:eastAsia="pl-PL"/>
        </w:rPr>
        <w:t xml:space="preserve"> składki za osoby pobierające specjalny zasiłek opiekuńczy</w:t>
      </w:r>
      <w:r w:rsidRPr="00E35EB6">
        <w:rPr>
          <w:rFonts w:ascii="Calibri" w:hAnsi="Calibri" w:cs="Calibri"/>
          <w:b/>
          <w:bCs/>
          <w:sz w:val="22"/>
          <w:szCs w:val="22"/>
          <w:lang w:eastAsia="pl-PL"/>
        </w:rPr>
        <w:t xml:space="preserve"> </w:t>
      </w:r>
      <w:r w:rsidRPr="00E35EB6">
        <w:rPr>
          <w:rFonts w:ascii="Calibri" w:hAnsi="Calibri" w:cs="Calibri"/>
          <w:sz w:val="22"/>
          <w:szCs w:val="22"/>
          <w:lang w:eastAsia="pl-PL"/>
        </w:rPr>
        <w:t>1 osoba, na kwotę 669,60 zł</w:t>
      </w:r>
    </w:p>
    <w:p w14:paraId="4237B97B" w14:textId="77777777" w:rsidR="00E31962" w:rsidRPr="00E35EB6" w:rsidRDefault="00E31962" w:rsidP="00E31962">
      <w:pPr>
        <w:spacing w:line="276" w:lineRule="auto"/>
        <w:ind w:right="-144"/>
        <w:contextualSpacing/>
        <w:jc w:val="both"/>
        <w:rPr>
          <w:rFonts w:cs="Calibri"/>
          <w:bCs/>
          <w:lang w:val="x-none"/>
        </w:rPr>
      </w:pPr>
      <w:r w:rsidRPr="00E35EB6">
        <w:rPr>
          <w:rFonts w:cs="Calibri"/>
        </w:rPr>
        <w:t>Wydatki na składki ubezpieczenia społecznego w 2024 r. wyniosły</w:t>
      </w:r>
      <w:r w:rsidRPr="00E35EB6">
        <w:rPr>
          <w:rFonts w:cs="Calibri"/>
          <w:bCs/>
        </w:rPr>
        <w:t xml:space="preserve"> o</w:t>
      </w:r>
      <w:r w:rsidRPr="00E35EB6">
        <w:rPr>
          <w:rFonts w:cs="Calibri"/>
          <w:bCs/>
          <w:lang w:val="x-none"/>
        </w:rPr>
        <w:t xml:space="preserve">płacono  </w:t>
      </w:r>
      <w:r w:rsidRPr="00E35EB6">
        <w:rPr>
          <w:rFonts w:cs="Calibri"/>
          <w:bCs/>
        </w:rPr>
        <w:t xml:space="preserve">7480 </w:t>
      </w:r>
      <w:r w:rsidRPr="00E35EB6">
        <w:rPr>
          <w:rFonts w:cs="Calibri"/>
          <w:bCs/>
          <w:lang w:val="x-none"/>
        </w:rPr>
        <w:t xml:space="preserve"> składek </w:t>
      </w:r>
      <w:r>
        <w:rPr>
          <w:rFonts w:cs="Calibri"/>
          <w:bCs/>
          <w:lang w:val="x-none"/>
        </w:rPr>
        <w:br/>
      </w:r>
      <w:r w:rsidRPr="00E35EB6">
        <w:rPr>
          <w:rFonts w:cs="Calibri"/>
          <w:bCs/>
          <w:lang w:val="x-none"/>
        </w:rPr>
        <w:t xml:space="preserve">na ubezpieczenia emerytalne i rentowe </w:t>
      </w:r>
      <w:r w:rsidRPr="00E35EB6">
        <w:rPr>
          <w:rFonts w:cs="Calibri"/>
          <w:bCs/>
        </w:rPr>
        <w:t xml:space="preserve"> na kwotę</w:t>
      </w:r>
      <w:r w:rsidRPr="00E35EB6">
        <w:rPr>
          <w:rFonts w:cs="Calibri"/>
          <w:bCs/>
          <w:lang w:val="x-none"/>
        </w:rPr>
        <w:t xml:space="preserve"> </w:t>
      </w:r>
      <w:r w:rsidRPr="00E35EB6">
        <w:rPr>
          <w:rFonts w:cs="Calibri"/>
          <w:bCs/>
        </w:rPr>
        <w:t>6.168.636,98 zł</w:t>
      </w:r>
      <w:r w:rsidRPr="00E35EB6">
        <w:rPr>
          <w:rFonts w:cs="Calibri"/>
          <w:bCs/>
          <w:lang w:val="x-none"/>
        </w:rPr>
        <w:t>.</w:t>
      </w:r>
    </w:p>
    <w:p w14:paraId="6ED372BB" w14:textId="77777777" w:rsidR="00E31962" w:rsidRDefault="00E31962" w:rsidP="00E31962">
      <w:pPr>
        <w:spacing w:line="276" w:lineRule="auto"/>
        <w:ind w:right="-144"/>
        <w:contextualSpacing/>
        <w:jc w:val="both"/>
        <w:rPr>
          <w:rFonts w:cs="Calibri"/>
          <w:bCs/>
        </w:rPr>
      </w:pPr>
      <w:r w:rsidRPr="00E35EB6">
        <w:rPr>
          <w:rFonts w:cs="Calibri"/>
          <w:bCs/>
          <w:lang w:val="x-none"/>
        </w:rPr>
        <w:t xml:space="preserve">Koszty obsługi zadania realizowanego </w:t>
      </w:r>
      <w:r w:rsidRPr="00E35EB6">
        <w:rPr>
          <w:rFonts w:cs="Calibri"/>
          <w:bCs/>
        </w:rPr>
        <w:t>na podstawie ustawy o świadczeniach rodzinnych, ustawy o ustaleniu i wypłacie zasiłków dla opiekunów, ustawy o pomocy osobom uprawnionym do alimentów wyniosły 2.013.192,00 zł.</w:t>
      </w:r>
    </w:p>
    <w:p w14:paraId="40E561FA" w14:textId="77777777" w:rsidR="00E31962" w:rsidRDefault="00E31962" w:rsidP="00E31962">
      <w:pPr>
        <w:spacing w:line="276" w:lineRule="auto"/>
        <w:ind w:right="-144"/>
        <w:contextualSpacing/>
        <w:jc w:val="both"/>
        <w:rPr>
          <w:rFonts w:cs="Calibri"/>
          <w:bCs/>
        </w:rPr>
      </w:pPr>
    </w:p>
    <w:p w14:paraId="3AEC78FB" w14:textId="77777777" w:rsidR="00E31962" w:rsidRPr="000E54D0" w:rsidRDefault="00E31962" w:rsidP="00E31962">
      <w:pPr>
        <w:pStyle w:val="Nagwek2"/>
        <w:jc w:val="both"/>
        <w:rPr>
          <w:rFonts w:asciiTheme="minorHAnsi" w:hAnsiTheme="minorHAnsi" w:cstheme="minorHAnsi"/>
          <w:b/>
          <w:bCs/>
          <w:color w:val="auto"/>
          <w:sz w:val="24"/>
          <w:szCs w:val="24"/>
        </w:rPr>
      </w:pPr>
      <w:bookmarkStart w:id="73" w:name="_Toc191972747"/>
      <w:bookmarkStart w:id="74" w:name="_Toc191977349"/>
      <w:r w:rsidRPr="000E54D0">
        <w:rPr>
          <w:rFonts w:asciiTheme="minorHAnsi" w:hAnsiTheme="minorHAnsi" w:cstheme="minorHAnsi"/>
          <w:b/>
          <w:bCs/>
          <w:color w:val="auto"/>
          <w:sz w:val="24"/>
          <w:szCs w:val="24"/>
        </w:rPr>
        <w:t>12.3 Jednorazowe świadczenie z tytułu urodzenia się żywego dziecka „Za życiem”</w:t>
      </w:r>
      <w:bookmarkEnd w:id="73"/>
      <w:bookmarkEnd w:id="74"/>
    </w:p>
    <w:p w14:paraId="1CEA01C3" w14:textId="77777777" w:rsidR="00E31962" w:rsidRDefault="00E31962" w:rsidP="00E31962"/>
    <w:p w14:paraId="585261BE" w14:textId="77777777" w:rsidR="00E31962" w:rsidRPr="00E35EB6" w:rsidRDefault="00E31962" w:rsidP="00E31962">
      <w:pPr>
        <w:tabs>
          <w:tab w:val="left" w:pos="426"/>
        </w:tabs>
        <w:spacing w:line="276" w:lineRule="auto"/>
        <w:jc w:val="both"/>
        <w:rPr>
          <w:rFonts w:cs="Calibri"/>
        </w:rPr>
      </w:pPr>
      <w:r w:rsidRPr="00E35EB6">
        <w:rPr>
          <w:rFonts w:cs="Calibri"/>
        </w:rPr>
        <w:t>Od stycznia 2017 r. w związku z wejściem w życie ustawy z dnia 4 listopada 2016 r. o wsparciu kobiet w ciąży i rodzin „Za życiem”, do statutowych zadań Miejskiego Ośrodka Pomocy Społecznej w Olsztynie należy realizacja zadań przewidzianych w powołanej wyżej ustawie, w szczególności w zakresie przyznawania jednorazowego świadczenia w wysokości 4 000 zł z tytułu urodzenia się żywego dziecka, posiadającego zaświadczenie stwierdzające ciężkie i nieodwracalne upośledzenie albo nieuleczalną chorobę zagrażającą życiu, które powstały w prenatalnym okresie rozwoju dziecka lub w czasie porodu.</w:t>
      </w:r>
    </w:p>
    <w:p w14:paraId="6B7C8FEF" w14:textId="77777777" w:rsidR="00E31962" w:rsidRPr="00E35EB6" w:rsidRDefault="00E31962" w:rsidP="00E31962">
      <w:pPr>
        <w:tabs>
          <w:tab w:val="left" w:pos="426"/>
        </w:tabs>
        <w:spacing w:line="276" w:lineRule="auto"/>
        <w:jc w:val="both"/>
        <w:rPr>
          <w:rFonts w:cs="Calibri"/>
        </w:rPr>
      </w:pPr>
      <w:r w:rsidRPr="00E35EB6">
        <w:rPr>
          <w:rFonts w:cs="Calibri"/>
        </w:rPr>
        <w:t xml:space="preserve">W okresie sprawozdawczym wypłacono </w:t>
      </w:r>
      <w:r w:rsidRPr="00E35EB6">
        <w:rPr>
          <w:rFonts w:cs="Calibri"/>
          <w:bCs/>
        </w:rPr>
        <w:t>16</w:t>
      </w:r>
      <w:r w:rsidRPr="00E35EB6">
        <w:rPr>
          <w:rFonts w:cs="Calibri"/>
        </w:rPr>
        <w:t xml:space="preserve"> świadczeń na łączną kwotę </w:t>
      </w:r>
      <w:r w:rsidRPr="00E35EB6">
        <w:rPr>
          <w:rFonts w:cs="Calibri"/>
          <w:bCs/>
        </w:rPr>
        <w:t xml:space="preserve">64.000,00 zł. </w:t>
      </w:r>
      <w:r w:rsidRPr="00E35EB6">
        <w:rPr>
          <w:rFonts w:cs="Calibri"/>
        </w:rPr>
        <w:t>Koszty obsługi zadania wyniosły 1.920,00 zł.</w:t>
      </w:r>
    </w:p>
    <w:p w14:paraId="24AAC2D4" w14:textId="77777777" w:rsidR="00E31962" w:rsidRDefault="00E31962" w:rsidP="00E31962"/>
    <w:p w14:paraId="4601145C" w14:textId="77777777" w:rsidR="00E31962" w:rsidRDefault="00E31962" w:rsidP="00E31962">
      <w:pPr>
        <w:spacing w:after="160" w:line="278" w:lineRule="auto"/>
        <w:rPr>
          <w:rFonts w:asciiTheme="majorHAnsi" w:eastAsiaTheme="majorEastAsia" w:hAnsiTheme="majorHAnsi" w:cstheme="majorBidi"/>
          <w:color w:val="2F5496" w:themeColor="accent1" w:themeShade="BF"/>
          <w:sz w:val="32"/>
          <w:szCs w:val="32"/>
        </w:rPr>
      </w:pPr>
      <w:r>
        <w:br w:type="page"/>
      </w:r>
    </w:p>
    <w:p w14:paraId="3276E2FE" w14:textId="77777777" w:rsidR="00E31962" w:rsidRPr="000E54D0" w:rsidRDefault="00E31962" w:rsidP="00E31962">
      <w:pPr>
        <w:pStyle w:val="Nagwek2"/>
        <w:jc w:val="both"/>
        <w:rPr>
          <w:rFonts w:asciiTheme="minorHAnsi" w:hAnsiTheme="minorHAnsi" w:cstheme="minorHAnsi"/>
          <w:b/>
          <w:bCs/>
          <w:color w:val="auto"/>
          <w:sz w:val="24"/>
          <w:szCs w:val="24"/>
        </w:rPr>
      </w:pPr>
      <w:bookmarkStart w:id="75" w:name="_Toc191972748"/>
      <w:bookmarkStart w:id="76" w:name="_Toc191977350"/>
      <w:r w:rsidRPr="000E54D0">
        <w:rPr>
          <w:rFonts w:asciiTheme="minorHAnsi" w:hAnsiTheme="minorHAnsi" w:cstheme="minorHAnsi"/>
          <w:b/>
          <w:bCs/>
          <w:color w:val="auto"/>
          <w:sz w:val="24"/>
          <w:szCs w:val="24"/>
        </w:rPr>
        <w:lastRenderedPageBreak/>
        <w:t>12.4 Świadczenia wychowawcze – Program „Rodzina 500+”</w:t>
      </w:r>
      <w:bookmarkEnd w:id="75"/>
      <w:bookmarkEnd w:id="76"/>
    </w:p>
    <w:p w14:paraId="15EEEE63" w14:textId="77777777" w:rsidR="00E31962" w:rsidRDefault="00E31962" w:rsidP="00E31962"/>
    <w:p w14:paraId="0A3C03B7" w14:textId="77777777" w:rsidR="00E31962" w:rsidRPr="00E35EB6" w:rsidRDefault="00E31962" w:rsidP="00E31962">
      <w:pPr>
        <w:autoSpaceDE w:val="0"/>
        <w:autoSpaceDN w:val="0"/>
        <w:adjustRightInd w:val="0"/>
        <w:spacing w:line="276" w:lineRule="auto"/>
        <w:ind w:firstLine="708"/>
        <w:jc w:val="both"/>
        <w:rPr>
          <w:rFonts w:cs="Calibri"/>
        </w:rPr>
      </w:pPr>
      <w:r w:rsidRPr="00E35EB6">
        <w:rPr>
          <w:rFonts w:cs="Calibri"/>
        </w:rPr>
        <w:t xml:space="preserve">Ustawa z dnia 11 lutego 2016 roku o pomocy państwa w wychowywaniu dzieci  w ramach programu rządowego „Rodzina 500+” wprowadziła nowe świadczenie - świadczenie wychowawcze. </w:t>
      </w:r>
      <w:r>
        <w:rPr>
          <w:rFonts w:cs="Calibri"/>
        </w:rPr>
        <w:br/>
      </w:r>
      <w:r w:rsidRPr="00E35EB6">
        <w:rPr>
          <w:rFonts w:cs="Calibri"/>
        </w:rPr>
        <w:t>W okresie sprawozdawczym wypłacono 113 świadczeń na kwotę 48.606,31 zł.</w:t>
      </w:r>
    </w:p>
    <w:p w14:paraId="3B673C5A"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t xml:space="preserve">Postępowania w sprawach w/w świadczeń prowadzi od stycznia 2022 r. Zakład Ubezpieczeń Społecznych. Sprawy prowadzone przez Miejski Ośrodek Pomocy Społecznej dotyczą tylko tych </w:t>
      </w:r>
      <w:r>
        <w:rPr>
          <w:rFonts w:cs="Calibri"/>
        </w:rPr>
        <w:br/>
      </w:r>
      <w:r w:rsidRPr="00E35EB6">
        <w:rPr>
          <w:rFonts w:cs="Calibri"/>
        </w:rPr>
        <w:t>w ramach koordynacji systemów zabezpieczenia społecznego (współpraca z Wojewodą).</w:t>
      </w:r>
      <w:r>
        <w:rPr>
          <w:rFonts w:cs="Calibri"/>
        </w:rPr>
        <w:t xml:space="preserve"> </w:t>
      </w:r>
      <w:r w:rsidRPr="00E35EB6">
        <w:rPr>
          <w:rFonts w:cs="Calibri"/>
        </w:rPr>
        <w:t>Koszty obsługi zadania wyniosły 2.000,00 zł .</w:t>
      </w:r>
    </w:p>
    <w:p w14:paraId="02831D5E" w14:textId="77777777" w:rsidR="00E31962" w:rsidRDefault="00E31962" w:rsidP="00E31962"/>
    <w:p w14:paraId="7B0A5C5D" w14:textId="77777777" w:rsidR="00E31962" w:rsidRPr="000E54D0" w:rsidRDefault="00E31962" w:rsidP="00E31962">
      <w:pPr>
        <w:pStyle w:val="Nagwek2"/>
        <w:jc w:val="both"/>
        <w:rPr>
          <w:rFonts w:asciiTheme="minorHAnsi" w:hAnsiTheme="minorHAnsi" w:cstheme="minorHAnsi"/>
          <w:b/>
          <w:bCs/>
          <w:color w:val="auto"/>
          <w:sz w:val="24"/>
          <w:szCs w:val="24"/>
        </w:rPr>
      </w:pPr>
      <w:bookmarkStart w:id="77" w:name="_Toc191972749"/>
      <w:bookmarkStart w:id="78" w:name="_Toc191977351"/>
      <w:r w:rsidRPr="000E54D0">
        <w:rPr>
          <w:rFonts w:asciiTheme="minorHAnsi" w:hAnsiTheme="minorHAnsi" w:cstheme="minorHAnsi"/>
          <w:b/>
          <w:bCs/>
          <w:color w:val="auto"/>
          <w:sz w:val="24"/>
          <w:szCs w:val="24"/>
        </w:rPr>
        <w:t>12.5 Fundusz Pomocy świadczeń rodzinnych dla obywateli Ukrainy przebywających na terytorium Rzeczypospolitej Polskiej w związku z konfliktem zbrojnym</w:t>
      </w:r>
      <w:bookmarkEnd w:id="77"/>
      <w:bookmarkEnd w:id="78"/>
      <w:r w:rsidRPr="000E54D0">
        <w:rPr>
          <w:rFonts w:asciiTheme="minorHAnsi" w:hAnsiTheme="minorHAnsi" w:cstheme="minorHAnsi"/>
          <w:b/>
          <w:bCs/>
          <w:color w:val="auto"/>
          <w:sz w:val="24"/>
          <w:szCs w:val="24"/>
        </w:rPr>
        <w:t xml:space="preserve"> </w:t>
      </w:r>
    </w:p>
    <w:p w14:paraId="578644FC" w14:textId="77777777" w:rsidR="00E31962" w:rsidRDefault="00E31962" w:rsidP="00E31962"/>
    <w:p w14:paraId="5511695D" w14:textId="77777777" w:rsidR="00E31962" w:rsidRPr="00E35EB6" w:rsidRDefault="00E31962" w:rsidP="00E31962">
      <w:pPr>
        <w:spacing w:line="276" w:lineRule="auto"/>
        <w:ind w:firstLine="708"/>
        <w:jc w:val="both"/>
        <w:rPr>
          <w:bCs/>
          <w:lang w:eastAsia="ar-SA"/>
        </w:rPr>
      </w:pPr>
      <w:bookmarkStart w:id="79" w:name="_Toc191469809"/>
      <w:r w:rsidRPr="00E35EB6">
        <w:t xml:space="preserve">Miejski Ośrodek Pomocy Społecznej w Olsztynie realizował także zadania wynikające </w:t>
      </w:r>
      <w:r>
        <w:br/>
      </w:r>
      <w:r w:rsidRPr="00E35EB6">
        <w:t xml:space="preserve">z Ustawy z dnia 12 marca 2022 r. o pomocy obywatelom Ukrainy w związku z konfliktem zbrojnym </w:t>
      </w:r>
      <w:r>
        <w:br/>
      </w:r>
      <w:r w:rsidRPr="00E35EB6">
        <w:t xml:space="preserve">na terytorium tego państwa (Dz. U. z 2022 r., poz. 583). </w:t>
      </w:r>
      <w:r w:rsidRPr="00E35EB6">
        <w:rPr>
          <w:bCs/>
          <w:lang w:eastAsia="ar-SA"/>
        </w:rPr>
        <w:t xml:space="preserve">W okresie sprawozdawczym wypłacono 3.527 świadczeń dla obywateli Ukrainy na kwotę </w:t>
      </w:r>
      <w:r w:rsidRPr="00E35EB6">
        <w:t xml:space="preserve">1.657.329,35 </w:t>
      </w:r>
      <w:r w:rsidRPr="00E35EB6">
        <w:rPr>
          <w:lang w:eastAsia="ar-SA"/>
        </w:rPr>
        <w:t>zł.</w:t>
      </w:r>
      <w:r w:rsidRPr="00E35EB6">
        <w:t xml:space="preserve"> </w:t>
      </w:r>
      <w:r w:rsidRPr="00E35EB6">
        <w:rPr>
          <w:bCs/>
          <w:lang w:eastAsia="ar-SA"/>
        </w:rPr>
        <w:t>Koszty obsługi zadania wyniosły 44.784,13 zł</w:t>
      </w:r>
      <w:r w:rsidRPr="00E35EB6">
        <w:t xml:space="preserve">. </w:t>
      </w:r>
      <w:r w:rsidRPr="00E35EB6">
        <w:rPr>
          <w:bCs/>
          <w:lang w:eastAsia="ar-SA"/>
        </w:rPr>
        <w:t>Składki na ubezpieczenie zdrowotne od świadczeń opiekuńczych za obywateli UKR wyniosły</w:t>
      </w:r>
      <w:r w:rsidRPr="00E35EB6">
        <w:rPr>
          <w:b/>
          <w:lang w:eastAsia="ar-SA"/>
        </w:rPr>
        <w:t xml:space="preserve"> </w:t>
      </w:r>
      <w:r w:rsidRPr="00E35EB6">
        <w:rPr>
          <w:bCs/>
          <w:lang w:eastAsia="ar-SA"/>
        </w:rPr>
        <w:t>61.465,86 zł.</w:t>
      </w:r>
      <w:bookmarkEnd w:id="79"/>
    </w:p>
    <w:p w14:paraId="1803EB41" w14:textId="77777777" w:rsidR="00E31962" w:rsidRDefault="00E31962" w:rsidP="00E31962"/>
    <w:p w14:paraId="6964E79D" w14:textId="77777777" w:rsidR="00E31962" w:rsidRPr="00052BBD" w:rsidRDefault="00E31962" w:rsidP="00E31962">
      <w:pPr>
        <w:pStyle w:val="Nagwek2"/>
        <w:jc w:val="both"/>
        <w:rPr>
          <w:rFonts w:asciiTheme="minorHAnsi" w:hAnsiTheme="minorHAnsi" w:cstheme="minorHAnsi"/>
          <w:b/>
          <w:bCs/>
          <w:color w:val="auto"/>
          <w:sz w:val="24"/>
          <w:szCs w:val="24"/>
        </w:rPr>
      </w:pPr>
      <w:bookmarkStart w:id="80" w:name="_Toc191972750"/>
      <w:bookmarkStart w:id="81" w:name="_Toc191977352"/>
      <w:r w:rsidRPr="00052BBD">
        <w:rPr>
          <w:rFonts w:asciiTheme="minorHAnsi" w:hAnsiTheme="minorHAnsi" w:cstheme="minorHAnsi"/>
          <w:b/>
          <w:bCs/>
          <w:color w:val="auto"/>
          <w:sz w:val="24"/>
          <w:szCs w:val="24"/>
        </w:rPr>
        <w:t>12.6 Ustawa z dnia 5 sierpnia 2022 r. o dodatku węglowym</w:t>
      </w:r>
      <w:bookmarkEnd w:id="80"/>
      <w:bookmarkEnd w:id="81"/>
      <w:r w:rsidRPr="00052BBD">
        <w:rPr>
          <w:rFonts w:asciiTheme="minorHAnsi" w:hAnsiTheme="minorHAnsi" w:cstheme="minorHAnsi"/>
          <w:b/>
          <w:bCs/>
          <w:color w:val="auto"/>
          <w:sz w:val="24"/>
          <w:szCs w:val="24"/>
        </w:rPr>
        <w:t xml:space="preserve"> </w:t>
      </w:r>
    </w:p>
    <w:p w14:paraId="5F166B6B" w14:textId="77777777" w:rsidR="00E31962" w:rsidRDefault="00E31962" w:rsidP="00E31962"/>
    <w:p w14:paraId="7A23CB99" w14:textId="77777777" w:rsidR="00E31962" w:rsidRPr="00E35EB6" w:rsidRDefault="00E31962" w:rsidP="00E31962">
      <w:pPr>
        <w:autoSpaceDE w:val="0"/>
        <w:autoSpaceDN w:val="0"/>
        <w:adjustRightInd w:val="0"/>
        <w:spacing w:line="276" w:lineRule="auto"/>
        <w:ind w:firstLine="360"/>
        <w:jc w:val="both"/>
        <w:rPr>
          <w:rFonts w:eastAsia="Times New Roman" w:cs="Calibri"/>
          <w:b/>
          <w:bCs/>
          <w:lang w:eastAsia="pl-PL"/>
        </w:rPr>
      </w:pPr>
      <w:r w:rsidRPr="00E35EB6">
        <w:rPr>
          <w:rFonts w:eastAsia="Times New Roman" w:cs="Calibri"/>
          <w:lang w:eastAsia="pl-PL"/>
        </w:rPr>
        <w:t>W okresie sprawozdawczym wypłacono 1 świadczenie, na kwotę  3.000,00 zł.</w:t>
      </w:r>
    </w:p>
    <w:p w14:paraId="4A46A3B8" w14:textId="77777777" w:rsidR="00E31962" w:rsidRPr="00E35EB6" w:rsidRDefault="00E31962" w:rsidP="00E31962">
      <w:pPr>
        <w:autoSpaceDE w:val="0"/>
        <w:autoSpaceDN w:val="0"/>
        <w:adjustRightInd w:val="0"/>
        <w:spacing w:line="276" w:lineRule="auto"/>
        <w:jc w:val="both"/>
        <w:rPr>
          <w:rFonts w:eastAsia="Times New Roman" w:cs="Calibri"/>
          <w:lang w:eastAsia="pl-PL"/>
        </w:rPr>
      </w:pPr>
      <w:r w:rsidRPr="00E35EB6">
        <w:rPr>
          <w:rFonts w:eastAsia="Times New Roman" w:cs="Calibri"/>
          <w:lang w:eastAsia="pl-PL"/>
        </w:rPr>
        <w:t>Świadczenie zostało wypłacone w wyniku zakończonego postępowania odwoławczego</w:t>
      </w:r>
      <w:r>
        <w:rPr>
          <w:rFonts w:eastAsia="Times New Roman" w:cs="Calibri"/>
          <w:lang w:eastAsia="pl-PL"/>
        </w:rPr>
        <w:t xml:space="preserve"> </w:t>
      </w:r>
      <w:r w:rsidRPr="00E35EB6">
        <w:rPr>
          <w:rFonts w:eastAsia="Times New Roman" w:cs="Calibri"/>
          <w:lang w:eastAsia="pl-PL"/>
        </w:rPr>
        <w:t>przed Wojewódzkim Sądem Administracyjnym.</w:t>
      </w:r>
    </w:p>
    <w:p w14:paraId="13039C7E" w14:textId="77777777" w:rsidR="00E31962" w:rsidRDefault="00E31962" w:rsidP="00E31962"/>
    <w:p w14:paraId="0C974EAA" w14:textId="77777777" w:rsidR="00E31962" w:rsidRPr="00052BBD" w:rsidRDefault="00E31962" w:rsidP="006D4EA4">
      <w:pPr>
        <w:pStyle w:val="Nagwek1"/>
        <w:numPr>
          <w:ilvl w:val="0"/>
          <w:numId w:val="70"/>
        </w:numPr>
        <w:jc w:val="both"/>
        <w:rPr>
          <w:rFonts w:asciiTheme="minorHAnsi" w:hAnsiTheme="minorHAnsi" w:cstheme="minorHAnsi"/>
          <w:b/>
          <w:bCs/>
          <w:color w:val="auto"/>
          <w:sz w:val="24"/>
          <w:szCs w:val="24"/>
        </w:rPr>
      </w:pPr>
      <w:bookmarkStart w:id="82" w:name="_Toc191972751"/>
      <w:bookmarkStart w:id="83" w:name="_Toc191977353"/>
      <w:r w:rsidRPr="00052BBD">
        <w:rPr>
          <w:rFonts w:asciiTheme="minorHAnsi" w:hAnsiTheme="minorHAnsi" w:cstheme="minorHAnsi"/>
          <w:b/>
          <w:bCs/>
          <w:color w:val="auto"/>
          <w:sz w:val="24"/>
          <w:szCs w:val="24"/>
        </w:rPr>
        <w:t>Dział Dodatków Mieszkaniowych</w:t>
      </w:r>
      <w:bookmarkEnd w:id="82"/>
      <w:bookmarkEnd w:id="83"/>
    </w:p>
    <w:p w14:paraId="23B18EC6" w14:textId="77777777" w:rsidR="00E31962" w:rsidRDefault="00E31962" w:rsidP="00E31962"/>
    <w:p w14:paraId="6DBF128D" w14:textId="77777777" w:rsidR="00E31962" w:rsidRPr="00E35EB6" w:rsidRDefault="00E31962" w:rsidP="00E31962">
      <w:pPr>
        <w:spacing w:line="276" w:lineRule="auto"/>
        <w:ind w:firstLine="360"/>
        <w:jc w:val="both"/>
        <w:rPr>
          <w:rFonts w:cs="Calibri"/>
        </w:rPr>
      </w:pPr>
      <w:r w:rsidRPr="00E35EB6">
        <w:rPr>
          <w:rFonts w:cs="Calibri"/>
        </w:rPr>
        <w:t xml:space="preserve">W 2024r. pracownicy DDM, oprócz realizacji głównego zadania, jakim jest przyznawanie </w:t>
      </w:r>
      <w:r>
        <w:rPr>
          <w:rFonts w:cs="Calibri"/>
        </w:rPr>
        <w:br/>
      </w:r>
      <w:r w:rsidRPr="00E35EB6">
        <w:rPr>
          <w:rFonts w:cs="Calibri"/>
        </w:rPr>
        <w:t>i wypłacanie dodatków mieszkaniowych, zajmowali się dodatkowymi, związanymi z rozpatrywaniem wniosków następujących świadczeń:</w:t>
      </w:r>
    </w:p>
    <w:p w14:paraId="56379625" w14:textId="77777777" w:rsidR="00E31962" w:rsidRPr="00E35EB6" w:rsidRDefault="00E31962" w:rsidP="006D4EA4">
      <w:pPr>
        <w:numPr>
          <w:ilvl w:val="0"/>
          <w:numId w:val="42"/>
        </w:numPr>
        <w:spacing w:line="276" w:lineRule="auto"/>
        <w:jc w:val="both"/>
        <w:rPr>
          <w:rFonts w:cs="Calibri"/>
        </w:rPr>
      </w:pPr>
      <w:r w:rsidRPr="00E35EB6">
        <w:rPr>
          <w:rFonts w:cs="Calibri"/>
        </w:rPr>
        <w:t>wypłatę dodatku osłonowego</w:t>
      </w:r>
    </w:p>
    <w:p w14:paraId="2D87EB13" w14:textId="77777777" w:rsidR="00E31962" w:rsidRPr="00E35EB6" w:rsidRDefault="00E31962" w:rsidP="006D4EA4">
      <w:pPr>
        <w:numPr>
          <w:ilvl w:val="0"/>
          <w:numId w:val="42"/>
        </w:numPr>
        <w:spacing w:line="276" w:lineRule="auto"/>
        <w:jc w:val="both"/>
        <w:rPr>
          <w:rFonts w:cs="Calibri"/>
        </w:rPr>
      </w:pPr>
      <w:r w:rsidRPr="00E35EB6">
        <w:rPr>
          <w:rFonts w:cs="Calibri"/>
        </w:rPr>
        <w:t>wypłatę refundacji podatku vat</w:t>
      </w:r>
    </w:p>
    <w:p w14:paraId="52520561" w14:textId="77777777" w:rsidR="00E31962" w:rsidRPr="00E35EB6" w:rsidRDefault="00E31962" w:rsidP="006D4EA4">
      <w:pPr>
        <w:numPr>
          <w:ilvl w:val="0"/>
          <w:numId w:val="42"/>
        </w:numPr>
        <w:spacing w:line="276" w:lineRule="auto"/>
        <w:jc w:val="both"/>
        <w:rPr>
          <w:rFonts w:cs="Calibri"/>
        </w:rPr>
      </w:pPr>
      <w:r w:rsidRPr="00E35EB6">
        <w:rPr>
          <w:rFonts w:cs="Calibri"/>
        </w:rPr>
        <w:t>wypłatę bonu energetycznego</w:t>
      </w:r>
    </w:p>
    <w:p w14:paraId="2FA52D09" w14:textId="77777777" w:rsidR="00E31962" w:rsidRPr="00E35EB6" w:rsidRDefault="00E31962" w:rsidP="00E31962">
      <w:pPr>
        <w:spacing w:line="276" w:lineRule="auto"/>
        <w:jc w:val="both"/>
        <w:rPr>
          <w:rFonts w:cs="Calibri"/>
        </w:rPr>
      </w:pPr>
      <w:r w:rsidRPr="00E35EB6">
        <w:rPr>
          <w:rFonts w:cs="Calibri"/>
        </w:rPr>
        <w:t xml:space="preserve">Szczegółowe informacje o zakresie wyżej wymienionych zadań w dalszej części sprawozdania. </w:t>
      </w:r>
    </w:p>
    <w:bookmarkEnd w:id="36"/>
    <w:p w14:paraId="6EBD8117" w14:textId="77777777" w:rsidR="00E31962" w:rsidRDefault="00E31962" w:rsidP="00E31962"/>
    <w:p w14:paraId="770E52DA" w14:textId="77777777" w:rsidR="00E31962" w:rsidRPr="00052BBD" w:rsidRDefault="00E31962" w:rsidP="00E31962">
      <w:pPr>
        <w:pStyle w:val="Nagwek2"/>
        <w:jc w:val="both"/>
        <w:rPr>
          <w:rFonts w:asciiTheme="minorHAnsi" w:hAnsiTheme="minorHAnsi" w:cstheme="minorHAnsi"/>
          <w:b/>
          <w:bCs/>
          <w:color w:val="auto"/>
          <w:sz w:val="24"/>
          <w:szCs w:val="24"/>
        </w:rPr>
      </w:pPr>
      <w:bookmarkStart w:id="84" w:name="_Toc191972752"/>
      <w:bookmarkStart w:id="85" w:name="_Toc191977354"/>
      <w:r w:rsidRPr="00052BBD">
        <w:rPr>
          <w:rFonts w:asciiTheme="minorHAnsi" w:hAnsiTheme="minorHAnsi" w:cstheme="minorHAnsi"/>
          <w:b/>
          <w:bCs/>
          <w:color w:val="auto"/>
          <w:sz w:val="24"/>
          <w:szCs w:val="24"/>
        </w:rPr>
        <w:t>13.1 Dodatki mieszkaniowe</w:t>
      </w:r>
      <w:bookmarkEnd w:id="84"/>
      <w:bookmarkEnd w:id="85"/>
    </w:p>
    <w:p w14:paraId="7B8D6D01" w14:textId="77777777" w:rsidR="00E31962" w:rsidRDefault="00E31962" w:rsidP="00E31962"/>
    <w:p w14:paraId="7B9BAA48" w14:textId="77777777" w:rsidR="00E31962" w:rsidRPr="00E35EB6" w:rsidRDefault="00E31962" w:rsidP="00E31962">
      <w:pPr>
        <w:spacing w:line="276" w:lineRule="auto"/>
        <w:ind w:firstLine="360"/>
        <w:jc w:val="both"/>
        <w:rPr>
          <w:rFonts w:cs="Calibri"/>
        </w:rPr>
      </w:pPr>
      <w:r w:rsidRPr="00E35EB6">
        <w:rPr>
          <w:rFonts w:cs="Calibri"/>
          <w:u w:val="single"/>
        </w:rPr>
        <w:t>Wydatki (środki własne):</w:t>
      </w:r>
    </w:p>
    <w:p w14:paraId="1DE09427" w14:textId="77777777" w:rsidR="00E31962" w:rsidRPr="00E35EB6" w:rsidRDefault="00E31962" w:rsidP="006D4EA4">
      <w:pPr>
        <w:pStyle w:val="Akapitzlist"/>
        <w:numPr>
          <w:ilvl w:val="0"/>
          <w:numId w:val="43"/>
        </w:numPr>
        <w:spacing w:after="200" w:line="276" w:lineRule="auto"/>
        <w:jc w:val="both"/>
        <w:rPr>
          <w:rFonts w:cs="Calibri"/>
        </w:rPr>
      </w:pPr>
      <w:r w:rsidRPr="00E35EB6">
        <w:rPr>
          <w:rFonts w:cs="Calibri"/>
        </w:rPr>
        <w:t>plan na 01.01.2024r. (budżet uchwalony) – 6 686 944,00 zł</w:t>
      </w:r>
    </w:p>
    <w:p w14:paraId="4BA069B8" w14:textId="77777777" w:rsidR="00E31962" w:rsidRPr="00E35EB6" w:rsidRDefault="00E31962" w:rsidP="006D4EA4">
      <w:pPr>
        <w:pStyle w:val="Akapitzlist"/>
        <w:numPr>
          <w:ilvl w:val="0"/>
          <w:numId w:val="43"/>
        </w:numPr>
        <w:spacing w:after="200" w:line="276" w:lineRule="auto"/>
        <w:jc w:val="both"/>
        <w:rPr>
          <w:rFonts w:cs="Calibri"/>
        </w:rPr>
      </w:pPr>
      <w:r w:rsidRPr="00E35EB6">
        <w:rPr>
          <w:rFonts w:cs="Calibri"/>
        </w:rPr>
        <w:t>plan na 31.12.2024r. (zmiana w planie na kwotę 932 506,00 zł) – 7 619 450,00 zł</w:t>
      </w:r>
    </w:p>
    <w:p w14:paraId="6404919B" w14:textId="77777777" w:rsidR="00E31962" w:rsidRPr="00E35EB6" w:rsidRDefault="00E31962" w:rsidP="006D4EA4">
      <w:pPr>
        <w:pStyle w:val="Akapitzlist"/>
        <w:numPr>
          <w:ilvl w:val="0"/>
          <w:numId w:val="43"/>
        </w:numPr>
        <w:spacing w:line="276" w:lineRule="auto"/>
        <w:jc w:val="both"/>
        <w:rPr>
          <w:rFonts w:cs="Calibri"/>
        </w:rPr>
      </w:pPr>
      <w:r w:rsidRPr="00E35EB6">
        <w:rPr>
          <w:rFonts w:cs="Calibri"/>
        </w:rPr>
        <w:t xml:space="preserve">Wykonanie – 7 619 215,77 zł tj. 99,99 %. </w:t>
      </w:r>
    </w:p>
    <w:p w14:paraId="1E52D861" w14:textId="77777777" w:rsidR="00E31962" w:rsidRPr="00E35EB6" w:rsidRDefault="00E31962" w:rsidP="00E31962">
      <w:pPr>
        <w:spacing w:line="276" w:lineRule="auto"/>
        <w:jc w:val="both"/>
        <w:rPr>
          <w:rFonts w:cs="Calibri"/>
        </w:rPr>
      </w:pPr>
      <w:r w:rsidRPr="00E35EB6">
        <w:rPr>
          <w:rFonts w:cs="Calibri"/>
        </w:rPr>
        <w:lastRenderedPageBreak/>
        <w:t xml:space="preserve">Zgodnie z art. 9a ustawy o dodatkach mieszkaniowych z dnia 21 czerwca 2001 r. (tekst jednolity Dz. U. z </w:t>
      </w:r>
      <w:bookmarkStart w:id="86" w:name="_Hlk124841491"/>
      <w:r w:rsidRPr="00E35EB6">
        <w:rPr>
          <w:rFonts w:cs="Calibri"/>
        </w:rPr>
        <w:t xml:space="preserve">2023r., poz. </w:t>
      </w:r>
      <w:bookmarkEnd w:id="86"/>
      <w:r w:rsidRPr="00E35EB6">
        <w:rPr>
          <w:rFonts w:cs="Calibri"/>
        </w:rPr>
        <w:t>1335) wypłata dodatków mieszkaniowych jest zadaniem własnym gminy. Szczegółowe zasady i tryb naliczania dodatków mieszkaniowych określa w/w ustawa.</w:t>
      </w:r>
    </w:p>
    <w:p w14:paraId="6B43B862" w14:textId="77777777" w:rsidR="00E31962" w:rsidRPr="00E35EB6" w:rsidRDefault="00E31962" w:rsidP="00E31962">
      <w:pPr>
        <w:spacing w:line="276" w:lineRule="auto"/>
        <w:jc w:val="both"/>
        <w:rPr>
          <w:rFonts w:cs="Calibri"/>
        </w:rPr>
      </w:pPr>
      <w:r w:rsidRPr="00E35EB6">
        <w:rPr>
          <w:rFonts w:cs="Calibri"/>
        </w:rPr>
        <w:t>Uchwałą Nr XXI/350/12 Rady Miasta Olsztyna z dnia 28 marca 2012 r. w sprawie zmiany statutu Miejskiego Ośrodka Pomocy Społecznej w Olsztynie, z upoważnienia Prezydenta Olsztyna Dyrektor Ośrodka został osobą upoważnioną do prowadzenia postępowań i wydawania decyzji administracyjnych wynikających z przytoczonej powyżej ustawy.</w:t>
      </w:r>
    </w:p>
    <w:p w14:paraId="20057BD1" w14:textId="77777777" w:rsidR="00E31962" w:rsidRPr="00E35EB6" w:rsidRDefault="00E31962" w:rsidP="00E31962">
      <w:pPr>
        <w:spacing w:line="276" w:lineRule="auto"/>
        <w:jc w:val="both"/>
        <w:rPr>
          <w:rFonts w:cs="Calibri"/>
        </w:rPr>
      </w:pPr>
      <w:r w:rsidRPr="00E35EB6">
        <w:rPr>
          <w:rFonts w:cs="Calibri"/>
        </w:rPr>
        <w:t xml:space="preserve">Pracownicy Działu Dodatków Mieszkaniowych Miejskiego Ośrodka Pomocy Społecznej w Olsztynie </w:t>
      </w:r>
      <w:r>
        <w:rPr>
          <w:rFonts w:cs="Calibri"/>
        </w:rPr>
        <w:br/>
      </w:r>
      <w:r w:rsidRPr="00E35EB6">
        <w:rPr>
          <w:rFonts w:cs="Calibri"/>
        </w:rPr>
        <w:t xml:space="preserve">w okresie od 1 stycznia 2024 r. do 31 grudnia 2024 r. przyjęli </w:t>
      </w:r>
      <w:r w:rsidRPr="00E35EB6">
        <w:rPr>
          <w:rFonts w:cs="Calibri"/>
          <w:bCs/>
        </w:rPr>
        <w:t>3.569</w:t>
      </w:r>
      <w:r w:rsidRPr="00E35EB6">
        <w:rPr>
          <w:rFonts w:cs="Calibri"/>
        </w:rPr>
        <w:t xml:space="preserve"> wniosków  o przyznanie dodatku mieszkaniowego. Dodatkowo pozostało do rozpatrzenia </w:t>
      </w:r>
      <w:r w:rsidRPr="00E35EB6">
        <w:rPr>
          <w:rFonts w:cs="Calibri"/>
          <w:bCs/>
        </w:rPr>
        <w:t>73</w:t>
      </w:r>
      <w:r w:rsidRPr="00E35EB6">
        <w:rPr>
          <w:rFonts w:cs="Calibri"/>
        </w:rPr>
        <w:t xml:space="preserve"> wniosków z roku 2023.</w:t>
      </w:r>
    </w:p>
    <w:p w14:paraId="0D6BD047" w14:textId="77777777" w:rsidR="00E31962" w:rsidRPr="00E35EB6" w:rsidRDefault="00E31962" w:rsidP="00E31962">
      <w:pPr>
        <w:spacing w:line="276" w:lineRule="auto"/>
        <w:jc w:val="both"/>
        <w:rPr>
          <w:rFonts w:cs="Calibri"/>
        </w:rPr>
      </w:pPr>
      <w:r w:rsidRPr="00E35EB6">
        <w:rPr>
          <w:rFonts w:cs="Calibri"/>
        </w:rPr>
        <w:t xml:space="preserve">Na podstawie przyjętych wniosków wydano </w:t>
      </w:r>
      <w:r w:rsidRPr="00E35EB6">
        <w:rPr>
          <w:rFonts w:cs="Calibri"/>
          <w:bCs/>
        </w:rPr>
        <w:t>3.341</w:t>
      </w:r>
      <w:r w:rsidRPr="00E35EB6">
        <w:rPr>
          <w:rFonts w:cs="Calibri"/>
        </w:rPr>
        <w:t xml:space="preserve"> decyzji przyznających dodatki mieszkaniowe, </w:t>
      </w:r>
      <w:r>
        <w:rPr>
          <w:rFonts w:cs="Calibri"/>
        </w:rPr>
        <w:br/>
      </w:r>
      <w:r w:rsidRPr="00E35EB6">
        <w:rPr>
          <w:rFonts w:cs="Calibri"/>
        </w:rPr>
        <w:t>z czego:</w:t>
      </w:r>
    </w:p>
    <w:p w14:paraId="7C21F4FA" w14:textId="77777777" w:rsidR="00E31962" w:rsidRPr="00E35EB6" w:rsidRDefault="00E31962" w:rsidP="006D4EA4">
      <w:pPr>
        <w:pStyle w:val="Akapitzlist1"/>
        <w:numPr>
          <w:ilvl w:val="0"/>
          <w:numId w:val="44"/>
        </w:numPr>
        <w:jc w:val="both"/>
        <w:rPr>
          <w:rFonts w:cs="Calibri"/>
        </w:rPr>
      </w:pPr>
      <w:r w:rsidRPr="00E35EB6">
        <w:rPr>
          <w:rFonts w:cs="Calibri"/>
        </w:rPr>
        <w:t>1.105 decyzji przyznano mieszkańcom lokali należących do gminy,</w:t>
      </w:r>
    </w:p>
    <w:p w14:paraId="3DC01C12" w14:textId="77777777" w:rsidR="00E31962" w:rsidRPr="00E35EB6" w:rsidRDefault="00E31962" w:rsidP="006D4EA4">
      <w:pPr>
        <w:pStyle w:val="Akapitzlist1"/>
        <w:numPr>
          <w:ilvl w:val="0"/>
          <w:numId w:val="44"/>
        </w:numPr>
        <w:jc w:val="both"/>
        <w:rPr>
          <w:rFonts w:cs="Calibri"/>
        </w:rPr>
      </w:pPr>
      <w:r w:rsidRPr="00E35EB6">
        <w:rPr>
          <w:rFonts w:cs="Calibri"/>
        </w:rPr>
        <w:t>1.197 decyzje przyznano mieszkańcom spółdzielni,</w:t>
      </w:r>
    </w:p>
    <w:p w14:paraId="0E01C51F" w14:textId="77777777" w:rsidR="00E31962" w:rsidRPr="00E35EB6" w:rsidRDefault="00E31962" w:rsidP="006D4EA4">
      <w:pPr>
        <w:pStyle w:val="Akapitzlist1"/>
        <w:numPr>
          <w:ilvl w:val="0"/>
          <w:numId w:val="44"/>
        </w:numPr>
        <w:jc w:val="both"/>
        <w:rPr>
          <w:rFonts w:cs="Calibri"/>
        </w:rPr>
      </w:pPr>
      <w:r w:rsidRPr="00E35EB6">
        <w:rPr>
          <w:rFonts w:cs="Calibri"/>
        </w:rPr>
        <w:t>142 decyzje przyznano mieszkańcom OTBS,</w:t>
      </w:r>
    </w:p>
    <w:p w14:paraId="74F3DCEC" w14:textId="77777777" w:rsidR="00E31962" w:rsidRPr="00E35EB6" w:rsidRDefault="00E31962" w:rsidP="006D4EA4">
      <w:pPr>
        <w:pStyle w:val="Akapitzlist1"/>
        <w:numPr>
          <w:ilvl w:val="0"/>
          <w:numId w:val="44"/>
        </w:numPr>
        <w:jc w:val="both"/>
        <w:rPr>
          <w:rFonts w:cs="Calibri"/>
        </w:rPr>
      </w:pPr>
      <w:r w:rsidRPr="00E35EB6">
        <w:rPr>
          <w:rFonts w:cs="Calibri"/>
        </w:rPr>
        <w:t>532 decyzji przyznano mieszkańcom wspólnot,</w:t>
      </w:r>
    </w:p>
    <w:p w14:paraId="4A6F3F72" w14:textId="77777777" w:rsidR="00E31962" w:rsidRPr="00E35EB6" w:rsidRDefault="00E31962" w:rsidP="006D4EA4">
      <w:pPr>
        <w:pStyle w:val="Akapitzlist1"/>
        <w:numPr>
          <w:ilvl w:val="0"/>
          <w:numId w:val="44"/>
        </w:numPr>
        <w:jc w:val="both"/>
        <w:rPr>
          <w:rFonts w:cs="Calibri"/>
        </w:rPr>
      </w:pPr>
      <w:r w:rsidRPr="00E35EB6">
        <w:rPr>
          <w:rFonts w:cs="Calibri"/>
        </w:rPr>
        <w:t xml:space="preserve">242 decyzji przyznano mieszkańcom ZBK I, ZBK II, </w:t>
      </w:r>
    </w:p>
    <w:p w14:paraId="28E1E00B" w14:textId="77777777" w:rsidR="00E31962" w:rsidRPr="00E35EB6" w:rsidRDefault="00E31962" w:rsidP="006D4EA4">
      <w:pPr>
        <w:pStyle w:val="Akapitzlist1"/>
        <w:numPr>
          <w:ilvl w:val="0"/>
          <w:numId w:val="44"/>
        </w:numPr>
        <w:spacing w:after="0"/>
        <w:ind w:left="1077" w:hanging="357"/>
        <w:jc w:val="both"/>
        <w:rPr>
          <w:rFonts w:cs="Calibri"/>
        </w:rPr>
      </w:pPr>
      <w:r w:rsidRPr="00E35EB6">
        <w:rPr>
          <w:rFonts w:cs="Calibri"/>
        </w:rPr>
        <w:t>123 decyzji przyznano innym osobom.</w:t>
      </w:r>
    </w:p>
    <w:p w14:paraId="7C5CC17C" w14:textId="77777777" w:rsidR="00E31962" w:rsidRPr="00E35EB6" w:rsidRDefault="00E31962" w:rsidP="00E31962">
      <w:pPr>
        <w:spacing w:line="276" w:lineRule="auto"/>
        <w:jc w:val="both"/>
        <w:rPr>
          <w:rFonts w:cs="Calibri"/>
        </w:rPr>
      </w:pPr>
      <w:r w:rsidRPr="00E35EB6">
        <w:rPr>
          <w:rFonts w:cs="Calibri"/>
        </w:rPr>
        <w:t xml:space="preserve"> Ponadto wydano </w:t>
      </w:r>
      <w:r w:rsidRPr="00E35EB6">
        <w:rPr>
          <w:rFonts w:cs="Calibri"/>
          <w:bCs/>
        </w:rPr>
        <w:t>219</w:t>
      </w:r>
      <w:r w:rsidRPr="00E35EB6">
        <w:rPr>
          <w:rFonts w:cs="Calibri"/>
        </w:rPr>
        <w:t xml:space="preserve"> decyzji odmawiających przyznania dodatku mieszkaniowego. </w:t>
      </w:r>
      <w:r>
        <w:rPr>
          <w:rFonts w:cs="Calibri"/>
        </w:rPr>
        <w:br/>
      </w:r>
      <w:r w:rsidRPr="00E35EB6">
        <w:rPr>
          <w:rFonts w:cs="Calibri"/>
        </w:rPr>
        <w:t xml:space="preserve">W przedstawianym okresie wydano: </w:t>
      </w:r>
    </w:p>
    <w:p w14:paraId="0D77BACB" w14:textId="77777777" w:rsidR="00E31962" w:rsidRPr="00E35EB6" w:rsidRDefault="00E31962" w:rsidP="00E31962">
      <w:pPr>
        <w:spacing w:line="276" w:lineRule="auto"/>
        <w:ind w:firstLine="360"/>
        <w:jc w:val="both"/>
        <w:rPr>
          <w:rFonts w:cs="Calibri"/>
          <w:bCs/>
        </w:rPr>
      </w:pPr>
      <w:r w:rsidRPr="00E35EB6">
        <w:rPr>
          <w:rFonts w:cs="Calibri"/>
        </w:rPr>
        <w:t xml:space="preserve">- </w:t>
      </w:r>
      <w:r w:rsidRPr="00E35EB6">
        <w:rPr>
          <w:rFonts w:cs="Calibri"/>
          <w:bCs/>
        </w:rPr>
        <w:t>13 decyzji o wznowienie świadczenia,</w:t>
      </w:r>
    </w:p>
    <w:p w14:paraId="4545C441" w14:textId="77777777" w:rsidR="00E31962" w:rsidRPr="00E35EB6" w:rsidRDefault="00E31962" w:rsidP="00E31962">
      <w:pPr>
        <w:spacing w:line="276" w:lineRule="auto"/>
        <w:ind w:firstLine="360"/>
        <w:jc w:val="both"/>
        <w:rPr>
          <w:rFonts w:cs="Calibri"/>
          <w:bCs/>
        </w:rPr>
      </w:pPr>
      <w:r w:rsidRPr="00E35EB6">
        <w:rPr>
          <w:rFonts w:cs="Calibri"/>
          <w:bCs/>
        </w:rPr>
        <w:t>- 33 decyzji o wstrzymaniu świadczenia,</w:t>
      </w:r>
    </w:p>
    <w:p w14:paraId="2086C888" w14:textId="77777777" w:rsidR="00E31962" w:rsidRPr="00E35EB6" w:rsidRDefault="00E31962" w:rsidP="00E31962">
      <w:pPr>
        <w:spacing w:line="276" w:lineRule="auto"/>
        <w:ind w:firstLine="360"/>
        <w:jc w:val="both"/>
        <w:rPr>
          <w:rFonts w:cs="Calibri"/>
        </w:rPr>
      </w:pPr>
      <w:r w:rsidRPr="00E35EB6">
        <w:rPr>
          <w:rFonts w:cs="Calibri"/>
          <w:bCs/>
        </w:rPr>
        <w:t>- 37</w:t>
      </w:r>
      <w:r w:rsidRPr="00E35EB6">
        <w:rPr>
          <w:rFonts w:cs="Calibri"/>
          <w:b/>
        </w:rPr>
        <w:t xml:space="preserve"> </w:t>
      </w:r>
      <w:r w:rsidRPr="00E35EB6">
        <w:rPr>
          <w:rFonts w:cs="Calibri"/>
        </w:rPr>
        <w:t>decyzji o zakończeniu realizacji decyzji.</w:t>
      </w:r>
    </w:p>
    <w:p w14:paraId="6DC7D7DB" w14:textId="77777777" w:rsidR="00E31962" w:rsidRPr="00E35EB6" w:rsidRDefault="00E31962" w:rsidP="00E31962">
      <w:pPr>
        <w:spacing w:line="276" w:lineRule="auto"/>
        <w:jc w:val="both"/>
        <w:rPr>
          <w:rFonts w:cs="Calibri"/>
        </w:rPr>
      </w:pPr>
      <w:r w:rsidRPr="00E35EB6">
        <w:rPr>
          <w:rFonts w:cs="Calibri"/>
        </w:rPr>
        <w:t xml:space="preserve">W trakcie postępowania administracyjnego pozostały do rozpatrzenia </w:t>
      </w:r>
      <w:r w:rsidRPr="00E35EB6">
        <w:rPr>
          <w:rFonts w:cs="Calibri"/>
          <w:bCs/>
        </w:rPr>
        <w:t>67</w:t>
      </w:r>
      <w:r w:rsidRPr="00E35EB6">
        <w:rPr>
          <w:rFonts w:cs="Calibri"/>
          <w:b/>
        </w:rPr>
        <w:t xml:space="preserve"> </w:t>
      </w:r>
      <w:r w:rsidRPr="00E35EB6">
        <w:rPr>
          <w:rFonts w:cs="Calibri"/>
        </w:rPr>
        <w:t xml:space="preserve">wnioski, </w:t>
      </w:r>
      <w:r w:rsidRPr="00E35EB6">
        <w:rPr>
          <w:rFonts w:cs="Calibri"/>
          <w:bCs/>
        </w:rPr>
        <w:t>15</w:t>
      </w:r>
      <w:r w:rsidRPr="00E35EB6">
        <w:rPr>
          <w:rFonts w:cs="Calibri"/>
        </w:rPr>
        <w:t xml:space="preserve"> nie rozpatrzono z powodu złożonej rezygnacji z ich rozpatrzenia. Złożono odwołanie od 2 decyzji. </w:t>
      </w:r>
      <w:bookmarkStart w:id="87" w:name="_Hlk188269891"/>
      <w:r w:rsidRPr="00E35EB6">
        <w:rPr>
          <w:rFonts w:cs="Calibri"/>
        </w:rPr>
        <w:t xml:space="preserve">Ponadto, Dział Dodatków Mieszkaniowych Miejskiego Ośrodka Pomocy Społecznej w Olsztynie, na podstawie </w:t>
      </w:r>
      <w:r>
        <w:rPr>
          <w:rFonts w:cs="Calibri"/>
        </w:rPr>
        <w:br/>
      </w:r>
      <w:r w:rsidRPr="00E35EB6">
        <w:rPr>
          <w:rFonts w:cs="Calibri"/>
        </w:rPr>
        <w:t xml:space="preserve">art. 2 ust. 12 ustawy z dnia 17 grudnia 2021 r. o dodatku osłonowym (Dz. U. z 2023r. poz. 759 z póź.zm.) działając z upoważnienia Prezydenta Olsztyna do prowadzenia postępowań w sprawie przyznawania, ustalania wysokości i wypłacania dodatku osłonowego, w ramach działu 852 – Pomoc społeczna </w:t>
      </w:r>
      <w:r>
        <w:rPr>
          <w:rFonts w:cs="Calibri"/>
        </w:rPr>
        <w:br/>
      </w:r>
      <w:r w:rsidRPr="00E35EB6">
        <w:rPr>
          <w:rFonts w:cs="Calibri"/>
        </w:rPr>
        <w:t>w rozdziale 85295 – Dodatek osłonowy DM, realizuje wyżej wskazane zadanie z zakresu administracji rządowej.</w:t>
      </w:r>
    </w:p>
    <w:bookmarkEnd w:id="87"/>
    <w:p w14:paraId="26B0CD38" w14:textId="77777777" w:rsidR="00E31962" w:rsidRDefault="00E31962" w:rsidP="00E31962"/>
    <w:p w14:paraId="67BD9D1B" w14:textId="77777777" w:rsidR="00E31962" w:rsidRPr="00052BBD" w:rsidRDefault="00E31962" w:rsidP="00E31962">
      <w:pPr>
        <w:pStyle w:val="Nagwek2"/>
        <w:jc w:val="both"/>
        <w:rPr>
          <w:rFonts w:asciiTheme="minorHAnsi" w:hAnsiTheme="minorHAnsi" w:cstheme="minorHAnsi"/>
          <w:b/>
          <w:bCs/>
          <w:color w:val="auto"/>
          <w:sz w:val="24"/>
          <w:szCs w:val="24"/>
        </w:rPr>
      </w:pPr>
      <w:bookmarkStart w:id="88" w:name="_Toc191972753"/>
      <w:bookmarkStart w:id="89" w:name="_Toc191977355"/>
      <w:r w:rsidRPr="00052BBD">
        <w:rPr>
          <w:rFonts w:asciiTheme="minorHAnsi" w:hAnsiTheme="minorHAnsi" w:cstheme="minorHAnsi"/>
          <w:b/>
          <w:bCs/>
          <w:color w:val="auto"/>
          <w:sz w:val="24"/>
          <w:szCs w:val="24"/>
        </w:rPr>
        <w:t>13.2 Dodatek osłonowy</w:t>
      </w:r>
      <w:bookmarkEnd w:id="88"/>
      <w:bookmarkEnd w:id="89"/>
    </w:p>
    <w:p w14:paraId="704104C0" w14:textId="77777777" w:rsidR="00E31962" w:rsidRDefault="00E31962" w:rsidP="00E31962"/>
    <w:p w14:paraId="096021D4" w14:textId="77777777" w:rsidR="00E31962" w:rsidRPr="00E35EB6" w:rsidRDefault="00E31962" w:rsidP="00E31962">
      <w:pPr>
        <w:spacing w:before="120" w:after="120" w:line="276" w:lineRule="auto"/>
        <w:ind w:firstLine="360"/>
        <w:jc w:val="both"/>
        <w:rPr>
          <w:rFonts w:cs="Calibri"/>
          <w:bCs/>
        </w:rPr>
      </w:pPr>
      <w:r w:rsidRPr="00E35EB6">
        <w:rPr>
          <w:rFonts w:cs="Calibri"/>
          <w:bCs/>
        </w:rPr>
        <w:t>Wydatki (środki w dyspozycji):</w:t>
      </w:r>
    </w:p>
    <w:p w14:paraId="47FE8108" w14:textId="77777777" w:rsidR="00E31962" w:rsidRPr="00E35EB6" w:rsidRDefault="00E31962" w:rsidP="006D4EA4">
      <w:pPr>
        <w:pStyle w:val="Akapitzlist"/>
        <w:numPr>
          <w:ilvl w:val="0"/>
          <w:numId w:val="45"/>
        </w:numPr>
        <w:spacing w:line="276" w:lineRule="auto"/>
        <w:jc w:val="both"/>
        <w:rPr>
          <w:rFonts w:cs="Calibri"/>
        </w:rPr>
      </w:pPr>
      <w:r w:rsidRPr="00E35EB6">
        <w:rPr>
          <w:rFonts w:cs="Calibri"/>
        </w:rPr>
        <w:t xml:space="preserve">plan na 01.01.2024r. – </w:t>
      </w:r>
      <w:bookmarkStart w:id="90" w:name="_Hlk155862510"/>
      <w:r w:rsidRPr="00E35EB6">
        <w:rPr>
          <w:rFonts w:cs="Calibri"/>
        </w:rPr>
        <w:t xml:space="preserve">0 </w:t>
      </w:r>
      <w:bookmarkEnd w:id="90"/>
      <w:r w:rsidRPr="00E35EB6">
        <w:rPr>
          <w:rFonts w:cs="Calibri"/>
        </w:rPr>
        <w:t>zł</w:t>
      </w:r>
    </w:p>
    <w:p w14:paraId="09A8E088" w14:textId="77777777" w:rsidR="00E31962" w:rsidRPr="00E35EB6" w:rsidRDefault="00E31962" w:rsidP="006D4EA4">
      <w:pPr>
        <w:pStyle w:val="Akapitzlist"/>
        <w:numPr>
          <w:ilvl w:val="0"/>
          <w:numId w:val="45"/>
        </w:numPr>
        <w:spacing w:line="276" w:lineRule="auto"/>
        <w:jc w:val="both"/>
        <w:rPr>
          <w:rFonts w:cs="Calibri"/>
        </w:rPr>
      </w:pPr>
      <w:r w:rsidRPr="00E35EB6">
        <w:rPr>
          <w:rFonts w:cs="Calibri"/>
        </w:rPr>
        <w:t>plan na 09.04.2024 r. – 712 621,00zł (plan początkowy)</w:t>
      </w:r>
    </w:p>
    <w:p w14:paraId="2EBA85F8" w14:textId="77777777" w:rsidR="00E31962" w:rsidRPr="00E35EB6" w:rsidRDefault="00E31962" w:rsidP="006D4EA4">
      <w:pPr>
        <w:pStyle w:val="Akapitzlist"/>
        <w:numPr>
          <w:ilvl w:val="0"/>
          <w:numId w:val="45"/>
        </w:numPr>
        <w:spacing w:line="276" w:lineRule="auto"/>
        <w:jc w:val="both"/>
        <w:rPr>
          <w:rFonts w:cs="Calibri"/>
        </w:rPr>
      </w:pPr>
      <w:r w:rsidRPr="00E35EB6">
        <w:rPr>
          <w:rFonts w:cs="Calibri"/>
        </w:rPr>
        <w:t>plan na 31.12.2024r. – 1 213 237,73 zł</w:t>
      </w:r>
    </w:p>
    <w:p w14:paraId="44B2364A" w14:textId="77777777" w:rsidR="00E31962" w:rsidRPr="00E35EB6" w:rsidRDefault="00E31962" w:rsidP="006D4EA4">
      <w:pPr>
        <w:pStyle w:val="Akapitzlist"/>
        <w:numPr>
          <w:ilvl w:val="0"/>
          <w:numId w:val="45"/>
        </w:numPr>
        <w:spacing w:line="276" w:lineRule="auto"/>
        <w:jc w:val="both"/>
        <w:rPr>
          <w:rFonts w:cs="Calibri"/>
        </w:rPr>
      </w:pPr>
      <w:r w:rsidRPr="00E35EB6">
        <w:rPr>
          <w:rFonts w:cs="Calibri"/>
        </w:rPr>
        <w:t xml:space="preserve">wykonanie – </w:t>
      </w:r>
      <w:bookmarkStart w:id="91" w:name="_Hlk188262022"/>
      <w:r w:rsidRPr="00E35EB6">
        <w:rPr>
          <w:rFonts w:cs="Calibri"/>
        </w:rPr>
        <w:t xml:space="preserve">1 211 464,53 </w:t>
      </w:r>
      <w:bookmarkEnd w:id="91"/>
      <w:r w:rsidRPr="00E35EB6">
        <w:rPr>
          <w:rFonts w:cs="Calibri"/>
        </w:rPr>
        <w:t>zł, tj. 99,85%</w:t>
      </w:r>
      <w:r>
        <w:rPr>
          <w:rFonts w:cs="Calibri"/>
        </w:rPr>
        <w:t>.</w:t>
      </w:r>
      <w:r w:rsidRPr="00E35EB6">
        <w:rPr>
          <w:rFonts w:cs="Calibri"/>
        </w:rPr>
        <w:t xml:space="preserve"> </w:t>
      </w:r>
    </w:p>
    <w:p w14:paraId="03D97B65" w14:textId="77777777" w:rsidR="00E31962" w:rsidRDefault="00E31962" w:rsidP="00E31962">
      <w:pPr>
        <w:spacing w:line="276" w:lineRule="auto"/>
        <w:jc w:val="both"/>
        <w:rPr>
          <w:rFonts w:cs="Calibri"/>
        </w:rPr>
      </w:pPr>
      <w:bookmarkStart w:id="92" w:name="_Hlk155865564"/>
      <w:r>
        <w:rPr>
          <w:rFonts w:cs="Calibri"/>
        </w:rPr>
        <w:br/>
      </w:r>
      <w:r>
        <w:rPr>
          <w:rFonts w:cs="Calibri"/>
        </w:rPr>
        <w:br/>
      </w:r>
    </w:p>
    <w:p w14:paraId="495F823F" w14:textId="77777777" w:rsidR="00E31962" w:rsidRDefault="00E31962" w:rsidP="00E31962">
      <w:pPr>
        <w:spacing w:after="160" w:line="278" w:lineRule="auto"/>
        <w:rPr>
          <w:rFonts w:cs="Calibri"/>
        </w:rPr>
      </w:pPr>
      <w:r>
        <w:rPr>
          <w:rFonts w:cs="Calibri"/>
        </w:rPr>
        <w:br w:type="page"/>
      </w:r>
    </w:p>
    <w:p w14:paraId="70147956" w14:textId="77777777" w:rsidR="00E31962" w:rsidRPr="00E35EB6" w:rsidRDefault="00E31962" w:rsidP="00E31962">
      <w:pPr>
        <w:spacing w:line="276" w:lineRule="auto"/>
        <w:jc w:val="both"/>
        <w:rPr>
          <w:rFonts w:cs="Calibri"/>
        </w:rPr>
      </w:pPr>
      <w:r w:rsidRPr="00E35EB6">
        <w:rPr>
          <w:rFonts w:cs="Calibri"/>
        </w:rPr>
        <w:lastRenderedPageBreak/>
        <w:t xml:space="preserve">Dodatek osłonowy przysługuje:  </w:t>
      </w:r>
    </w:p>
    <w:bookmarkEnd w:id="92"/>
    <w:p w14:paraId="5C7FB8E6" w14:textId="77777777" w:rsidR="00E31962" w:rsidRPr="00E35EB6" w:rsidRDefault="00E31962" w:rsidP="006D4EA4">
      <w:pPr>
        <w:pStyle w:val="Akapitzlist"/>
        <w:numPr>
          <w:ilvl w:val="0"/>
          <w:numId w:val="46"/>
        </w:numPr>
        <w:spacing w:after="200" w:line="276" w:lineRule="auto"/>
        <w:jc w:val="both"/>
        <w:rPr>
          <w:rFonts w:cs="Calibri"/>
        </w:rPr>
      </w:pPr>
      <w:r w:rsidRPr="00E35EB6">
        <w:rPr>
          <w:rFonts w:cs="Calibri"/>
        </w:rPr>
        <w:t xml:space="preserve">osobie w gospodarstwie domowym jednoosobowym, w którym wysokość przeciętnego miesięcznego dochodu w rozumieniu art. 3 pkt 1 ustawy z dnia 28 listopada 2003 r. </w:t>
      </w:r>
      <w:r>
        <w:rPr>
          <w:rFonts w:cs="Calibri"/>
        </w:rPr>
        <w:br/>
      </w:r>
      <w:r w:rsidRPr="00E35EB6">
        <w:rPr>
          <w:rFonts w:cs="Calibri"/>
        </w:rPr>
        <w:t xml:space="preserve">o świadczeniach rodzinnych (Dz. U. z 2024 r. poz. 323) nie przekracza kwoty 2100 zł oraz osobie w gospodarstwie domowym wieloosobowym, w którym wysokość przeciętnego miesięcznego dochodu w rozumieniu art. 3 pkt 1 ustawy z dnia 28 listopada 2003 r. </w:t>
      </w:r>
      <w:r>
        <w:rPr>
          <w:rFonts w:cs="Calibri"/>
        </w:rPr>
        <w:br/>
      </w:r>
      <w:r w:rsidRPr="00E35EB6">
        <w:rPr>
          <w:rFonts w:cs="Calibri"/>
        </w:rPr>
        <w:t>o świadczeniach rodzinnych nie przekracza kwoty 1500 zł na osobę.</w:t>
      </w:r>
    </w:p>
    <w:p w14:paraId="2AE535AF" w14:textId="77777777" w:rsidR="00E31962" w:rsidRPr="00E35EB6" w:rsidRDefault="00E31962" w:rsidP="006D4EA4">
      <w:pPr>
        <w:numPr>
          <w:ilvl w:val="0"/>
          <w:numId w:val="46"/>
        </w:numPr>
        <w:spacing w:line="276" w:lineRule="auto"/>
        <w:jc w:val="both"/>
        <w:rPr>
          <w:rFonts w:cs="Calibri"/>
        </w:rPr>
      </w:pPr>
      <w:r w:rsidRPr="00E35EB6">
        <w:rPr>
          <w:rFonts w:cs="Calibri"/>
        </w:rPr>
        <w:t xml:space="preserve">dodatek osłonowy przysługuje także osobie, o której mowa w pkt 1, w przypadku gdy wysokość jej przeciętnego miesięcznego dochodu w rozumieniu art. 3 pkt 1 ustawy z dnia 28 listopada 2003 r. o świadczeniach rodzinnych na osobę przekracza kwotę 2100 zł, oraz osobie w gospodarstwie domowym wieloosobowym, w którym wysokość przeciętnego miesięcznego dochodu w rozumieniu art. 3 pkt 1 ustawy z dnia 28 listopada 2003 r. </w:t>
      </w:r>
      <w:r>
        <w:rPr>
          <w:rFonts w:cs="Calibri"/>
        </w:rPr>
        <w:br/>
      </w:r>
      <w:r w:rsidRPr="00E35EB6">
        <w:rPr>
          <w:rFonts w:cs="Calibri"/>
        </w:rPr>
        <w:t xml:space="preserve">o świadczeniach rodzinnych przekracza kwotę 1500 zł na osobę w wysokości różnicy między kwotą dodatku osłonowego a kwotą, o którą został przekroczony przeciętny miesięczny dochód w rozumieniu art. 3 pkt 1 ustawy z dnia 28 listopada 2003 r. o świadczeniach rodzinnych na osobę. </w:t>
      </w:r>
    </w:p>
    <w:p w14:paraId="36494428" w14:textId="77777777" w:rsidR="00E31962" w:rsidRPr="00E35EB6" w:rsidRDefault="00E31962" w:rsidP="00E31962">
      <w:pPr>
        <w:spacing w:before="120" w:line="276" w:lineRule="auto"/>
        <w:jc w:val="both"/>
        <w:rPr>
          <w:rFonts w:cs="Calibri"/>
        </w:rPr>
      </w:pPr>
      <w:r w:rsidRPr="00E35EB6">
        <w:rPr>
          <w:rFonts w:cs="Calibri"/>
        </w:rPr>
        <w:t>Dodatek osłonowy wynosi rocznie:</w:t>
      </w:r>
    </w:p>
    <w:p w14:paraId="33C8743F" w14:textId="77777777" w:rsidR="00E31962" w:rsidRPr="00E35EB6" w:rsidRDefault="00E31962" w:rsidP="006D4EA4">
      <w:pPr>
        <w:numPr>
          <w:ilvl w:val="0"/>
          <w:numId w:val="47"/>
        </w:numPr>
        <w:spacing w:line="276" w:lineRule="auto"/>
        <w:jc w:val="both"/>
        <w:rPr>
          <w:rFonts w:cs="Calibri"/>
        </w:rPr>
      </w:pPr>
      <w:r w:rsidRPr="00E35EB6">
        <w:rPr>
          <w:rFonts w:cs="Calibri"/>
        </w:rPr>
        <w:t xml:space="preserve">228,80 zł dla gospodarstwa domowego jednoosobowego;  </w:t>
      </w:r>
    </w:p>
    <w:p w14:paraId="2C2053D4" w14:textId="77777777" w:rsidR="00E31962" w:rsidRPr="00E35EB6" w:rsidRDefault="00E31962" w:rsidP="006D4EA4">
      <w:pPr>
        <w:numPr>
          <w:ilvl w:val="0"/>
          <w:numId w:val="47"/>
        </w:numPr>
        <w:spacing w:line="276" w:lineRule="auto"/>
        <w:jc w:val="both"/>
        <w:rPr>
          <w:rFonts w:cs="Calibri"/>
        </w:rPr>
      </w:pPr>
      <w:r w:rsidRPr="00E35EB6">
        <w:rPr>
          <w:rFonts w:cs="Calibri"/>
        </w:rPr>
        <w:t xml:space="preserve">343,20 zł dla gospodarstwa domowego składającego się z 2 do 3 osób;  </w:t>
      </w:r>
    </w:p>
    <w:p w14:paraId="6F3CB5AB" w14:textId="77777777" w:rsidR="00E31962" w:rsidRPr="00E35EB6" w:rsidRDefault="00E31962" w:rsidP="006D4EA4">
      <w:pPr>
        <w:numPr>
          <w:ilvl w:val="0"/>
          <w:numId w:val="47"/>
        </w:numPr>
        <w:spacing w:line="276" w:lineRule="auto"/>
        <w:jc w:val="both"/>
        <w:rPr>
          <w:rFonts w:cs="Calibri"/>
        </w:rPr>
      </w:pPr>
      <w:r w:rsidRPr="00E35EB6">
        <w:rPr>
          <w:rFonts w:cs="Calibri"/>
        </w:rPr>
        <w:t xml:space="preserve">486,20 zł dla gospodarstwa domowego składającego się z 4 do 5 osób;  </w:t>
      </w:r>
    </w:p>
    <w:p w14:paraId="0712502B" w14:textId="77777777" w:rsidR="00E31962" w:rsidRPr="00E35EB6" w:rsidRDefault="00E31962" w:rsidP="006D4EA4">
      <w:pPr>
        <w:numPr>
          <w:ilvl w:val="0"/>
          <w:numId w:val="47"/>
        </w:numPr>
        <w:spacing w:line="276" w:lineRule="auto"/>
        <w:jc w:val="both"/>
        <w:rPr>
          <w:rFonts w:cs="Calibri"/>
        </w:rPr>
      </w:pPr>
      <w:r w:rsidRPr="00E35EB6">
        <w:rPr>
          <w:rFonts w:cs="Calibri"/>
        </w:rPr>
        <w:t xml:space="preserve">657,80 zł dla gospodarstwa domowego składającego się z co najmniej 6 osób. </w:t>
      </w:r>
    </w:p>
    <w:p w14:paraId="649A3C96" w14:textId="77777777" w:rsidR="00E31962" w:rsidRPr="00E35EB6" w:rsidRDefault="00E31962" w:rsidP="00E31962">
      <w:pPr>
        <w:spacing w:line="276" w:lineRule="auto"/>
        <w:jc w:val="both"/>
        <w:rPr>
          <w:rFonts w:cs="Calibri"/>
        </w:rPr>
      </w:pPr>
      <w:r w:rsidRPr="00E35EB6">
        <w:rPr>
          <w:rFonts w:cs="Calibri"/>
        </w:rPr>
        <w:t xml:space="preserve">W przypadku, gdy głównym źródłem ogrzewania gospodarstwa domowego jest kocioł na paliwo stałe, kominek, koza, ogrzewacz powietrza, trzon kuchenny, </w:t>
      </w:r>
      <w:proofErr w:type="spellStart"/>
      <w:r w:rsidRPr="00E35EB6">
        <w:rPr>
          <w:rFonts w:cs="Calibri"/>
        </w:rPr>
        <w:t>piecokuchnia</w:t>
      </w:r>
      <w:proofErr w:type="spellEnd"/>
      <w:r w:rsidRPr="00E35EB6">
        <w:rPr>
          <w:rFonts w:cs="Calibri"/>
        </w:rPr>
        <w:t xml:space="preserve">, kuchnia węglowa lub piec kaflowy na paliwo stałe, zasilane węglem lub paliwami węglopochodnymi, zgłoszone do centralnej ewidencji emisyjności budynków, o której mowa w art. 27a ust. 1 ustawy z dnia 21 listopada 2008 r. o wspieraniu termomodernizacji i remontów oraz o centralnej ewidencji emisyjności budynków (Dz. U. z 2023 r. poz.2496) dodatek osłonowy wynosi rocznie: </w:t>
      </w:r>
    </w:p>
    <w:p w14:paraId="0C1344D3" w14:textId="77777777" w:rsidR="00E31962" w:rsidRPr="00E35EB6" w:rsidRDefault="00E31962" w:rsidP="006D4EA4">
      <w:pPr>
        <w:numPr>
          <w:ilvl w:val="0"/>
          <w:numId w:val="48"/>
        </w:numPr>
        <w:spacing w:line="276" w:lineRule="auto"/>
        <w:jc w:val="both"/>
        <w:rPr>
          <w:rFonts w:cs="Calibri"/>
        </w:rPr>
      </w:pPr>
      <w:r w:rsidRPr="00E35EB6">
        <w:rPr>
          <w:rFonts w:cs="Calibri"/>
        </w:rPr>
        <w:t xml:space="preserve">286,00 zł dla gospodarstwa domowego jednoosobowego;  </w:t>
      </w:r>
    </w:p>
    <w:p w14:paraId="5A440F91" w14:textId="77777777" w:rsidR="00E31962" w:rsidRPr="00E35EB6" w:rsidRDefault="00E31962" w:rsidP="006D4EA4">
      <w:pPr>
        <w:numPr>
          <w:ilvl w:val="0"/>
          <w:numId w:val="48"/>
        </w:numPr>
        <w:spacing w:line="276" w:lineRule="auto"/>
        <w:jc w:val="both"/>
        <w:rPr>
          <w:rFonts w:cs="Calibri"/>
        </w:rPr>
      </w:pPr>
      <w:r w:rsidRPr="00E35EB6">
        <w:rPr>
          <w:rFonts w:cs="Calibri"/>
        </w:rPr>
        <w:t xml:space="preserve">429,00 zł dla gospodarstwa domowego składającego się z 2 do 3 osób;  </w:t>
      </w:r>
    </w:p>
    <w:p w14:paraId="0016215F" w14:textId="77777777" w:rsidR="00E31962" w:rsidRPr="00E35EB6" w:rsidRDefault="00E31962" w:rsidP="006D4EA4">
      <w:pPr>
        <w:numPr>
          <w:ilvl w:val="0"/>
          <w:numId w:val="48"/>
        </w:numPr>
        <w:spacing w:line="276" w:lineRule="auto"/>
        <w:jc w:val="both"/>
        <w:rPr>
          <w:rFonts w:cs="Calibri"/>
        </w:rPr>
      </w:pPr>
      <w:r w:rsidRPr="00E35EB6">
        <w:rPr>
          <w:rFonts w:cs="Calibri"/>
        </w:rPr>
        <w:t xml:space="preserve">607,75 zł dla gospodarstwa domowego składającego się z 4 do 5 osób; </w:t>
      </w:r>
    </w:p>
    <w:p w14:paraId="6C0AD801" w14:textId="77777777" w:rsidR="00E31962" w:rsidRPr="00E35EB6" w:rsidRDefault="00E31962" w:rsidP="006D4EA4">
      <w:pPr>
        <w:numPr>
          <w:ilvl w:val="0"/>
          <w:numId w:val="48"/>
        </w:numPr>
        <w:spacing w:line="276" w:lineRule="auto"/>
        <w:jc w:val="both"/>
        <w:rPr>
          <w:rFonts w:cs="Calibri"/>
        </w:rPr>
      </w:pPr>
      <w:r w:rsidRPr="00E35EB6">
        <w:rPr>
          <w:rFonts w:cs="Calibri"/>
        </w:rPr>
        <w:t xml:space="preserve">822,25 zł dla gospodarstwa domowego składającego się z co najmniej 6 osób. </w:t>
      </w:r>
    </w:p>
    <w:p w14:paraId="770D9BCB" w14:textId="77777777" w:rsidR="00E31962" w:rsidRPr="00E35EB6" w:rsidRDefault="00E31962" w:rsidP="00E31962">
      <w:pPr>
        <w:spacing w:line="276" w:lineRule="auto"/>
        <w:jc w:val="both"/>
        <w:rPr>
          <w:rFonts w:cs="Calibri"/>
        </w:rPr>
      </w:pPr>
      <w:r w:rsidRPr="00E35EB6">
        <w:rPr>
          <w:rFonts w:cs="Calibri"/>
        </w:rPr>
        <w:t>Dodatek osłonowy przysługuje osobom uprawnionym za okres od dnia 1 stycznia 2024r. do dnia 30 czerwca 2024r. i jest wypłacany jednorazowo do 30 czerwca 2024r. W roku 2024 roku wypłacono 3827</w:t>
      </w:r>
      <w:r w:rsidRPr="00E35EB6">
        <w:rPr>
          <w:rFonts w:cs="Calibri"/>
          <w:b/>
          <w:bCs/>
        </w:rPr>
        <w:t xml:space="preserve"> </w:t>
      </w:r>
      <w:r w:rsidRPr="00E35EB6">
        <w:rPr>
          <w:rFonts w:cs="Calibri"/>
        </w:rPr>
        <w:t>dodatków osłonowych na łączną kwotę 1 211 464,53 zł</w:t>
      </w:r>
      <w:r w:rsidRPr="00E35EB6">
        <w:rPr>
          <w:rFonts w:cs="Calibri"/>
          <w:b/>
          <w:bCs/>
        </w:rPr>
        <w:t xml:space="preserve"> </w:t>
      </w:r>
      <w:r w:rsidRPr="00E35EB6">
        <w:rPr>
          <w:rFonts w:cs="Calibri"/>
          <w:bCs/>
        </w:rPr>
        <w:t>dla 3 827 gospodarstw:</w:t>
      </w:r>
      <w:r w:rsidRPr="00E35EB6">
        <w:rPr>
          <w:rFonts w:cs="Calibri"/>
        </w:rPr>
        <w:t xml:space="preserve"> </w:t>
      </w:r>
    </w:p>
    <w:p w14:paraId="601EA4EB" w14:textId="77777777" w:rsidR="00E31962" w:rsidRPr="00E35EB6" w:rsidRDefault="00E31962" w:rsidP="00E31962">
      <w:pPr>
        <w:pStyle w:val="Akapitzlist"/>
        <w:spacing w:line="276" w:lineRule="auto"/>
        <w:ind w:left="0"/>
        <w:jc w:val="both"/>
        <w:rPr>
          <w:rFonts w:cs="Calibri"/>
          <w:u w:val="single"/>
        </w:rPr>
      </w:pPr>
      <w:r w:rsidRPr="00E35EB6">
        <w:rPr>
          <w:rFonts w:cs="Calibri"/>
          <w:u w:val="single"/>
        </w:rPr>
        <w:t>1. dodatek określony w art. 2 ust. 5 ustawy o dodatku osłonowym:</w:t>
      </w:r>
    </w:p>
    <w:p w14:paraId="12A9B40D" w14:textId="77777777" w:rsidR="00E31962" w:rsidRPr="00E35EB6" w:rsidRDefault="00E31962" w:rsidP="00E31962">
      <w:pPr>
        <w:pStyle w:val="Akapitzlist"/>
        <w:spacing w:line="276" w:lineRule="auto"/>
        <w:ind w:left="0"/>
        <w:jc w:val="both"/>
        <w:rPr>
          <w:rFonts w:cs="Calibri"/>
        </w:rPr>
      </w:pPr>
      <w:r w:rsidRPr="00E35EB6">
        <w:rPr>
          <w:rFonts w:cs="Calibri"/>
        </w:rPr>
        <w:t xml:space="preserve">a) gospodarstwo domowe jednoosobowe – 1 695 świadczeń na kwotę 376 160,47zł; </w:t>
      </w:r>
    </w:p>
    <w:p w14:paraId="136D00B0" w14:textId="77777777" w:rsidR="00E31962" w:rsidRPr="00E35EB6" w:rsidRDefault="00E31962" w:rsidP="00E31962">
      <w:pPr>
        <w:pStyle w:val="Akapitzlist"/>
        <w:spacing w:line="276" w:lineRule="auto"/>
        <w:ind w:left="0"/>
        <w:jc w:val="both"/>
        <w:rPr>
          <w:rFonts w:cs="Calibri"/>
        </w:rPr>
      </w:pPr>
      <w:r w:rsidRPr="00E35EB6">
        <w:rPr>
          <w:rFonts w:cs="Calibri"/>
        </w:rPr>
        <w:t>b) gospodarstwo domowe składające się z 2 do 3 osób – 1 056 świadczeń na kwotę 340 388,72zł;</w:t>
      </w:r>
    </w:p>
    <w:p w14:paraId="57C0089F" w14:textId="77777777" w:rsidR="00E31962" w:rsidRPr="00E35EB6" w:rsidRDefault="00E31962" w:rsidP="00E31962">
      <w:pPr>
        <w:pStyle w:val="Akapitzlist"/>
        <w:spacing w:line="276" w:lineRule="auto"/>
        <w:ind w:left="0"/>
        <w:jc w:val="both"/>
        <w:rPr>
          <w:rFonts w:cs="Calibri"/>
        </w:rPr>
      </w:pPr>
      <w:r w:rsidRPr="00E35EB6">
        <w:rPr>
          <w:rFonts w:cs="Calibri"/>
        </w:rPr>
        <w:t>c) gospodarstwo domowe składające się z 4 do 5 osób – 748 świadczeń na kwotę 338 980,44zł;</w:t>
      </w:r>
    </w:p>
    <w:p w14:paraId="7D17ADCD" w14:textId="77777777" w:rsidR="00E31962" w:rsidRPr="00E35EB6" w:rsidRDefault="00E31962" w:rsidP="00E31962">
      <w:pPr>
        <w:pStyle w:val="Akapitzlist"/>
        <w:spacing w:line="276" w:lineRule="auto"/>
        <w:ind w:left="0"/>
        <w:jc w:val="both"/>
        <w:rPr>
          <w:rFonts w:cs="Calibri"/>
        </w:rPr>
      </w:pPr>
      <w:r w:rsidRPr="00E35EB6">
        <w:rPr>
          <w:rFonts w:cs="Calibri"/>
        </w:rPr>
        <w:t>d) gospodarstwo domowe składające się z co najmniej 6 osób – 90 świadczeń na kwotę 58 451,23zł.</w:t>
      </w:r>
    </w:p>
    <w:p w14:paraId="10737CD9" w14:textId="77777777" w:rsidR="00E31962" w:rsidRPr="00E35EB6" w:rsidRDefault="00E31962" w:rsidP="00E31962">
      <w:pPr>
        <w:pStyle w:val="Akapitzlist"/>
        <w:spacing w:line="276" w:lineRule="auto"/>
        <w:ind w:left="357" w:hanging="357"/>
        <w:jc w:val="both"/>
        <w:rPr>
          <w:rFonts w:cs="Calibri"/>
          <w:u w:val="single"/>
        </w:rPr>
      </w:pPr>
      <w:r w:rsidRPr="00E35EB6">
        <w:rPr>
          <w:rFonts w:cs="Calibri"/>
          <w:u w:val="single"/>
        </w:rPr>
        <w:t>2. dodatek określony w art. 2 ust. 6 ustawy o dodatku osłonowym:</w:t>
      </w:r>
    </w:p>
    <w:p w14:paraId="39894F8C" w14:textId="77777777" w:rsidR="00E31962" w:rsidRPr="00E35EB6" w:rsidRDefault="00E31962" w:rsidP="00E31962">
      <w:pPr>
        <w:pStyle w:val="Akapitzlist"/>
        <w:spacing w:line="276" w:lineRule="auto"/>
        <w:ind w:left="284" w:hanging="284"/>
        <w:jc w:val="both"/>
        <w:rPr>
          <w:rFonts w:cs="Calibri"/>
        </w:rPr>
      </w:pPr>
      <w:r w:rsidRPr="00E35EB6">
        <w:rPr>
          <w:rFonts w:cs="Calibri"/>
        </w:rPr>
        <w:t>a) gospodarstwo domowe jednoosobowe – 100 świadczeń na kwotę 27 849,69zł;</w:t>
      </w:r>
    </w:p>
    <w:p w14:paraId="63BD88F8" w14:textId="77777777" w:rsidR="00E31962" w:rsidRPr="00E35EB6" w:rsidRDefault="00E31962" w:rsidP="00E31962">
      <w:pPr>
        <w:pStyle w:val="Akapitzlist"/>
        <w:spacing w:line="276" w:lineRule="auto"/>
        <w:ind w:left="284" w:hanging="284"/>
        <w:jc w:val="both"/>
        <w:rPr>
          <w:rFonts w:cs="Calibri"/>
        </w:rPr>
      </w:pPr>
      <w:r w:rsidRPr="00E35EB6">
        <w:rPr>
          <w:rFonts w:cs="Calibri"/>
        </w:rPr>
        <w:t>b) gospodarstwo domowe składające się z 2 do 3 osób – 81 świadczeń na kwotę 33 509,93zł;</w:t>
      </w:r>
    </w:p>
    <w:p w14:paraId="793C8D7F" w14:textId="77777777" w:rsidR="00E31962" w:rsidRPr="00E35EB6" w:rsidRDefault="00E31962" w:rsidP="00E31962">
      <w:pPr>
        <w:pStyle w:val="Akapitzlist"/>
        <w:spacing w:line="276" w:lineRule="auto"/>
        <w:ind w:left="284" w:hanging="284"/>
        <w:jc w:val="both"/>
        <w:rPr>
          <w:rFonts w:cs="Calibri"/>
        </w:rPr>
      </w:pPr>
      <w:r w:rsidRPr="00E35EB6">
        <w:rPr>
          <w:rFonts w:cs="Calibri"/>
        </w:rPr>
        <w:t>c) gospodarstwo domowe składające się z 4 do 5 osób – 44 świadczenia na kwotę 25 434,80zł;</w:t>
      </w:r>
    </w:p>
    <w:p w14:paraId="230D478F" w14:textId="77777777" w:rsidR="00E31962" w:rsidRPr="00E35EB6" w:rsidRDefault="00E31962" w:rsidP="00E31962">
      <w:pPr>
        <w:pStyle w:val="Akapitzlist"/>
        <w:spacing w:line="276" w:lineRule="auto"/>
        <w:ind w:left="284" w:hanging="284"/>
        <w:jc w:val="both"/>
        <w:rPr>
          <w:rFonts w:cs="Calibri"/>
        </w:rPr>
      </w:pPr>
      <w:r w:rsidRPr="00E35EB6">
        <w:rPr>
          <w:rFonts w:cs="Calibri"/>
        </w:rPr>
        <w:t>d) gospodarstwo domowe składające się z co najmniej 6 osób – 13 świadczeń na kwotę 10 689,25zł.</w:t>
      </w:r>
    </w:p>
    <w:p w14:paraId="4F7F0DB1" w14:textId="77777777" w:rsidR="00E31962" w:rsidRPr="00E35EB6" w:rsidRDefault="00E31962" w:rsidP="00E31962">
      <w:pPr>
        <w:pStyle w:val="Akapitzlist"/>
        <w:spacing w:line="276" w:lineRule="auto"/>
        <w:ind w:left="284"/>
        <w:jc w:val="both"/>
        <w:rPr>
          <w:rFonts w:cs="Calibri"/>
        </w:rPr>
      </w:pPr>
      <w:r w:rsidRPr="00E35EB6">
        <w:rPr>
          <w:rFonts w:cs="Calibri"/>
        </w:rPr>
        <w:lastRenderedPageBreak/>
        <w:t xml:space="preserve">Dodatkowo Dział Dodatków Mieszkaniowych Miejskiego Ośrodka Pomocy Społecznej w Olsztynie, </w:t>
      </w:r>
    </w:p>
    <w:p w14:paraId="583D29D9" w14:textId="77777777" w:rsidR="00E31962" w:rsidRPr="00E35EB6" w:rsidRDefault="00E31962" w:rsidP="00E31962">
      <w:pPr>
        <w:pStyle w:val="Akapitzlist"/>
        <w:spacing w:line="276" w:lineRule="auto"/>
        <w:ind w:left="0"/>
        <w:jc w:val="both"/>
        <w:rPr>
          <w:rFonts w:cs="Calibri"/>
        </w:rPr>
      </w:pPr>
      <w:r w:rsidRPr="00E35EB6">
        <w:rPr>
          <w:rFonts w:cs="Calibri"/>
        </w:rPr>
        <w:t xml:space="preserve">na podstawie art. 18 i art. 20 ust. 6 ustawy z dnia 15 grudnia 2022 r. o szczególnej ochronie niektórych odbiorców paliw gazowych w 2023r. oraz w 2024r. w związku z sytuacją na rynku gazu (Dz. U z 2024 r. poz. 303) działając z upoważnienia Prezydenta Olsztyna do prowadzenia postępowań w sprawie przyznawania i wypłacania refundacji podatku VAT, w ramach działu 853 – Pomoc społeczna </w:t>
      </w:r>
      <w:r>
        <w:rPr>
          <w:rFonts w:cs="Calibri"/>
        </w:rPr>
        <w:br/>
      </w:r>
      <w:r w:rsidRPr="00E35EB6">
        <w:rPr>
          <w:rFonts w:cs="Calibri"/>
        </w:rPr>
        <w:t xml:space="preserve">w rozdziale 85395 – </w:t>
      </w:r>
      <w:bookmarkStart w:id="93" w:name="_Hlk155863503"/>
      <w:r w:rsidRPr="00E35EB6">
        <w:rPr>
          <w:rFonts w:cs="Calibri"/>
        </w:rPr>
        <w:t>Świadczenia społeczne – Refundacja podatku VAT za gaz</w:t>
      </w:r>
      <w:bookmarkEnd w:id="93"/>
      <w:r w:rsidRPr="00E35EB6">
        <w:rPr>
          <w:rFonts w:cs="Calibri"/>
        </w:rPr>
        <w:t>, realizuje wyżej wskazane zadanie z zakresu administracji rządowej.</w:t>
      </w:r>
    </w:p>
    <w:p w14:paraId="3D7B4EE9" w14:textId="77777777" w:rsidR="00E31962" w:rsidRDefault="00E31962" w:rsidP="00E31962"/>
    <w:p w14:paraId="3E8F1BC2" w14:textId="77777777" w:rsidR="00E31962" w:rsidRPr="00052BBD" w:rsidRDefault="00E31962" w:rsidP="00E31962">
      <w:pPr>
        <w:pStyle w:val="Nagwek2"/>
        <w:jc w:val="both"/>
        <w:rPr>
          <w:rFonts w:asciiTheme="minorHAnsi" w:hAnsiTheme="minorHAnsi" w:cstheme="minorHAnsi"/>
          <w:b/>
          <w:bCs/>
          <w:color w:val="auto"/>
          <w:sz w:val="24"/>
          <w:szCs w:val="24"/>
        </w:rPr>
      </w:pPr>
      <w:bookmarkStart w:id="94" w:name="_Toc191972754"/>
      <w:bookmarkStart w:id="95" w:name="_Toc191977356"/>
      <w:r w:rsidRPr="00052BBD">
        <w:rPr>
          <w:rFonts w:asciiTheme="minorHAnsi" w:hAnsiTheme="minorHAnsi" w:cstheme="minorHAnsi"/>
          <w:b/>
          <w:bCs/>
          <w:color w:val="auto"/>
          <w:sz w:val="24"/>
          <w:szCs w:val="24"/>
        </w:rPr>
        <w:t>13.3 Refundacja podatku VAT za gaz</w:t>
      </w:r>
      <w:bookmarkEnd w:id="94"/>
      <w:bookmarkEnd w:id="95"/>
    </w:p>
    <w:p w14:paraId="1328B686" w14:textId="77777777" w:rsidR="00E31962" w:rsidRDefault="00E31962" w:rsidP="00E31962"/>
    <w:p w14:paraId="1BEEEC61" w14:textId="77777777" w:rsidR="00E31962" w:rsidRPr="00E35EB6" w:rsidRDefault="00E31962" w:rsidP="00E31962">
      <w:pPr>
        <w:spacing w:before="120" w:line="276" w:lineRule="auto"/>
        <w:ind w:firstLine="360"/>
        <w:jc w:val="both"/>
        <w:rPr>
          <w:rFonts w:cs="Calibri"/>
          <w:bCs/>
        </w:rPr>
      </w:pPr>
      <w:r w:rsidRPr="00E35EB6">
        <w:rPr>
          <w:rFonts w:cs="Calibri"/>
          <w:bCs/>
        </w:rPr>
        <w:t>Wydatki (środki w dyspozycji):</w:t>
      </w:r>
    </w:p>
    <w:p w14:paraId="37EEF378" w14:textId="77777777" w:rsidR="00E31962" w:rsidRPr="00E35EB6" w:rsidRDefault="00E31962" w:rsidP="006D4EA4">
      <w:pPr>
        <w:pStyle w:val="Akapitzlist"/>
        <w:numPr>
          <w:ilvl w:val="0"/>
          <w:numId w:val="49"/>
        </w:numPr>
        <w:spacing w:line="276" w:lineRule="auto"/>
        <w:jc w:val="both"/>
        <w:rPr>
          <w:rFonts w:cs="Calibri"/>
        </w:rPr>
      </w:pPr>
      <w:r w:rsidRPr="00E35EB6">
        <w:rPr>
          <w:rFonts w:cs="Calibri"/>
        </w:rPr>
        <w:t>plan na 01.01.2024r. – 0 zł</w:t>
      </w:r>
    </w:p>
    <w:p w14:paraId="64FF1F34" w14:textId="77777777" w:rsidR="00E31962" w:rsidRPr="00E35EB6" w:rsidRDefault="00E31962" w:rsidP="006D4EA4">
      <w:pPr>
        <w:pStyle w:val="Akapitzlist"/>
        <w:numPr>
          <w:ilvl w:val="0"/>
          <w:numId w:val="49"/>
        </w:numPr>
        <w:spacing w:line="276" w:lineRule="auto"/>
        <w:jc w:val="both"/>
        <w:rPr>
          <w:rFonts w:cs="Calibri"/>
        </w:rPr>
      </w:pPr>
      <w:r w:rsidRPr="00E35EB6">
        <w:rPr>
          <w:rFonts w:cs="Calibri"/>
        </w:rPr>
        <w:t>plan na 19.04.2024 r. – 245 097,00 zł (plan początkowy)</w:t>
      </w:r>
    </w:p>
    <w:p w14:paraId="2A5CFB36" w14:textId="77777777" w:rsidR="00E31962" w:rsidRPr="00E35EB6" w:rsidRDefault="00E31962" w:rsidP="006D4EA4">
      <w:pPr>
        <w:pStyle w:val="Akapitzlist"/>
        <w:numPr>
          <w:ilvl w:val="0"/>
          <w:numId w:val="49"/>
        </w:numPr>
        <w:spacing w:line="276" w:lineRule="auto"/>
        <w:jc w:val="both"/>
        <w:rPr>
          <w:rFonts w:cs="Calibri"/>
        </w:rPr>
      </w:pPr>
      <w:r w:rsidRPr="00E35EB6">
        <w:rPr>
          <w:rFonts w:cs="Calibri"/>
        </w:rPr>
        <w:t>plan na 31.12.2024r. – 245 097,00 zł</w:t>
      </w:r>
    </w:p>
    <w:p w14:paraId="4C1E20FB" w14:textId="77777777" w:rsidR="00E31962" w:rsidRPr="00E35EB6" w:rsidRDefault="00E31962" w:rsidP="006D4EA4">
      <w:pPr>
        <w:pStyle w:val="Akapitzlist"/>
        <w:numPr>
          <w:ilvl w:val="0"/>
          <w:numId w:val="49"/>
        </w:numPr>
        <w:spacing w:line="276" w:lineRule="auto"/>
        <w:jc w:val="both"/>
        <w:rPr>
          <w:rFonts w:cs="Calibri"/>
        </w:rPr>
      </w:pPr>
      <w:r w:rsidRPr="00E35EB6">
        <w:rPr>
          <w:rFonts w:cs="Calibri"/>
        </w:rPr>
        <w:t xml:space="preserve">wykonanie – 121 682,23 zł, tj. 49,65% </w:t>
      </w:r>
    </w:p>
    <w:p w14:paraId="3AE41945" w14:textId="77777777" w:rsidR="00E31962" w:rsidRPr="00E35EB6" w:rsidRDefault="00E31962" w:rsidP="00E31962">
      <w:pPr>
        <w:spacing w:line="276" w:lineRule="auto"/>
        <w:jc w:val="both"/>
        <w:rPr>
          <w:rFonts w:cs="Calibri"/>
        </w:rPr>
      </w:pPr>
      <w:r w:rsidRPr="00E35EB6">
        <w:rPr>
          <w:rFonts w:cs="Calibri"/>
        </w:rPr>
        <w:t xml:space="preserve">Refundacja podatku VAT za gaz przysługuje w przypadku, gdy odbiorca paliw gazowych </w:t>
      </w:r>
      <w:r w:rsidRPr="00E35EB6">
        <w:rPr>
          <w:rFonts w:cs="Calibri"/>
        </w:rPr>
        <w:br/>
        <w:t xml:space="preserve">w gospodarstwie domowym, o którym mowa w art. 62 b. ust. 1 pkt 2 lit. a ustawy – Prawo energetyczne:  </w:t>
      </w:r>
    </w:p>
    <w:p w14:paraId="5BAA4EF8" w14:textId="77777777" w:rsidR="00E31962" w:rsidRPr="00E35EB6" w:rsidRDefault="00E31962" w:rsidP="00E31962">
      <w:pPr>
        <w:spacing w:line="276" w:lineRule="auto"/>
        <w:jc w:val="both"/>
        <w:rPr>
          <w:rFonts w:cs="Calibri"/>
        </w:rPr>
      </w:pPr>
      <w:r w:rsidRPr="00E35EB6">
        <w:rPr>
          <w:rFonts w:cs="Calibri"/>
        </w:rPr>
        <w:t xml:space="preserve">1) wykorzystuje jako główne źródło ogrzewania gospodarstwa domowego urządzenia grzewcze zasilane paliwami gazowymi, o których mowa w art. 3 pkt 3a ustawy - Prawo energetyczne, wpisany lub zgłoszony do centralnej ewidencji emisyjności budynków, o której mowa w art 27 a ust. 1 ustawy </w:t>
      </w:r>
      <w:r>
        <w:rPr>
          <w:rFonts w:cs="Calibri"/>
        </w:rPr>
        <w:br/>
      </w:r>
      <w:r w:rsidRPr="00E35EB6">
        <w:rPr>
          <w:rFonts w:cs="Calibri"/>
        </w:rPr>
        <w:t xml:space="preserve">z dnia 21 listopada 2008 r. o wspieraniu termomodernizacji i remontów oraz o centralnej ewidencji emisyjności budynków (Dz.U. z 2023 r., poz.2496 ), do dnia wejścia w życie ustawy, albo po tym dniu - w przypadku głównego źródła ogrzewania wpisanego lub zgłoszonego po raz pierwszy do centralnej ewidencji emisyjności budynków, o których mowa w art. 27 g ust. 1 tej ustawy; </w:t>
      </w:r>
    </w:p>
    <w:p w14:paraId="2FA4774E" w14:textId="77777777" w:rsidR="00E31962" w:rsidRPr="00E35EB6" w:rsidRDefault="00E31962" w:rsidP="00E31962">
      <w:pPr>
        <w:spacing w:line="276" w:lineRule="auto"/>
        <w:jc w:val="both"/>
        <w:rPr>
          <w:rFonts w:cs="Calibri"/>
        </w:rPr>
      </w:pPr>
      <w:r w:rsidRPr="00E35EB6">
        <w:rPr>
          <w:rFonts w:cs="Calibri"/>
        </w:rPr>
        <w:t>2) jest osobą w gospodarstwie domowym jednoosobowym, w którym wysokość przeciętnego miesięcznego dochodu w rozumieniu art. 3 pkt 1 ustawy z dnia 28 listopada 2003 r, o świadczeniach rodzinnych (Dz.U. z 2024 r., poz. 323) nie przekracza kwoty 2100 zł, lub osobą w gospodarstwie domowym wieloosobowym, w którym wysokość przeciętnego miesięcznego dochodu w rozumieniu art. 3 pkt 1 ustawy z dnia 28 listopada 20223 r. o świadczeniach rodzinnych nie przekracza kwoty 1500 zł na osobę - przysługuje mu refundacja kwoty odpowiadającej podatkowi VAT wynikającej z opłaconej faktury dokumentującej dostarczenie paliw gazowych od dnia 1 stycznia 2023 r. do dnia 30 czerwca 2024 r.</w:t>
      </w:r>
    </w:p>
    <w:p w14:paraId="5381C4CD" w14:textId="77777777" w:rsidR="00E31962" w:rsidRPr="00E35EB6" w:rsidRDefault="00E31962" w:rsidP="00E31962">
      <w:pPr>
        <w:spacing w:line="276" w:lineRule="auto"/>
        <w:jc w:val="both"/>
        <w:rPr>
          <w:rFonts w:cs="Calibri"/>
          <w:bCs/>
        </w:rPr>
      </w:pPr>
      <w:r w:rsidRPr="00E35EB6">
        <w:rPr>
          <w:rFonts w:cs="Calibri"/>
        </w:rPr>
        <w:t xml:space="preserve">Pracownicy Działu Dodatków Mieszkaniowych Miejskiego Ośrodka Pomocy Społecznej w Olsztynie </w:t>
      </w:r>
      <w:r>
        <w:rPr>
          <w:rFonts w:cs="Calibri"/>
        </w:rPr>
        <w:br/>
      </w:r>
      <w:r w:rsidRPr="00E35EB6">
        <w:rPr>
          <w:rFonts w:cs="Calibri"/>
        </w:rPr>
        <w:t>w okresie od 1 stycznia 2024 r. do 31 grudnia 2024 r. przyjęli 500 wniosków, wypłacono 363</w:t>
      </w:r>
      <w:r w:rsidRPr="00E35EB6">
        <w:rPr>
          <w:rFonts w:cs="Calibri"/>
          <w:b/>
          <w:bCs/>
        </w:rPr>
        <w:t xml:space="preserve"> </w:t>
      </w:r>
      <w:r w:rsidRPr="00E35EB6">
        <w:rPr>
          <w:rFonts w:cs="Calibri"/>
        </w:rPr>
        <w:t>świadczeń z tyt. refundacji podatku VAT za gaz na łączną kwotę 121 682,23 zł</w:t>
      </w:r>
      <w:r w:rsidRPr="00E35EB6">
        <w:rPr>
          <w:rFonts w:cs="Calibri"/>
          <w:b/>
          <w:bCs/>
        </w:rPr>
        <w:t xml:space="preserve"> </w:t>
      </w:r>
      <w:r w:rsidRPr="00E35EB6">
        <w:rPr>
          <w:rFonts w:cs="Calibri"/>
          <w:bCs/>
        </w:rPr>
        <w:t>dla 146 gospodarstw.</w:t>
      </w:r>
    </w:p>
    <w:p w14:paraId="3467C1AB" w14:textId="77777777" w:rsidR="00E31962" w:rsidRPr="00E35EB6" w:rsidRDefault="00E31962" w:rsidP="00E31962">
      <w:pPr>
        <w:spacing w:before="120" w:line="276" w:lineRule="auto"/>
        <w:jc w:val="both"/>
        <w:rPr>
          <w:rFonts w:cs="Calibri"/>
        </w:rPr>
      </w:pPr>
      <w:r w:rsidRPr="00E35EB6">
        <w:rPr>
          <w:rFonts w:cs="Calibri"/>
        </w:rPr>
        <w:t xml:space="preserve">Dział Dodatków Mieszkaniowych Miejskiego Ośrodka Pomocy Społecznej w Olsztynie, na podstawie art. 1, art. 2 ust. 1, ust. 2, art. 4 ust. 10 ustawy z dnia 23 maja 2024 r. o bonie energetycznym oraz </w:t>
      </w:r>
      <w:r>
        <w:rPr>
          <w:rFonts w:cs="Calibri"/>
        </w:rPr>
        <w:br/>
      </w:r>
      <w:r w:rsidRPr="00E35EB6">
        <w:rPr>
          <w:rFonts w:cs="Calibri"/>
        </w:rPr>
        <w:t xml:space="preserve">o zmianie niektórych ustaw w celu ograniczenia cen energii elektrycznej, gazu ziemnego i ciepła systemowego (Dz. U. z 2024r. poz. 859) działając z upoważnienia Prezydenta Olsztyna do prowadzenia postępowań w sprawie przyznawania, ustalania wysokości i wypłacania bonu energetycznego, </w:t>
      </w:r>
      <w:r>
        <w:rPr>
          <w:rFonts w:cs="Calibri"/>
        </w:rPr>
        <w:br/>
      </w:r>
      <w:r w:rsidRPr="00E35EB6">
        <w:rPr>
          <w:rFonts w:cs="Calibri"/>
        </w:rPr>
        <w:t>w ramach działu 852 – Pomoc społeczna w rozdziale 85215 – Bon energetyczny DM, realizuje wyżej wskazane zadanie z zakresu administracji rządowej.</w:t>
      </w:r>
    </w:p>
    <w:p w14:paraId="0B7D84C2" w14:textId="77777777" w:rsidR="00E31962" w:rsidRDefault="00E31962" w:rsidP="00E31962"/>
    <w:p w14:paraId="695AAC77" w14:textId="77777777" w:rsidR="00E31962" w:rsidRPr="00052BBD" w:rsidRDefault="00E31962" w:rsidP="00E31962">
      <w:pPr>
        <w:pStyle w:val="Nagwek2"/>
        <w:jc w:val="both"/>
        <w:rPr>
          <w:rFonts w:asciiTheme="minorHAnsi" w:hAnsiTheme="minorHAnsi" w:cstheme="minorHAnsi"/>
          <w:b/>
          <w:bCs/>
          <w:color w:val="auto"/>
          <w:sz w:val="24"/>
          <w:szCs w:val="24"/>
        </w:rPr>
      </w:pPr>
      <w:bookmarkStart w:id="96" w:name="_Toc191972755"/>
      <w:bookmarkStart w:id="97" w:name="_Toc191977357"/>
      <w:r w:rsidRPr="00052BBD">
        <w:rPr>
          <w:rFonts w:asciiTheme="minorHAnsi" w:hAnsiTheme="minorHAnsi" w:cstheme="minorHAnsi"/>
          <w:b/>
          <w:bCs/>
          <w:color w:val="auto"/>
          <w:sz w:val="24"/>
          <w:szCs w:val="24"/>
        </w:rPr>
        <w:lastRenderedPageBreak/>
        <w:t>13.4 Bon energetyczny</w:t>
      </w:r>
      <w:bookmarkEnd w:id="96"/>
      <w:bookmarkEnd w:id="97"/>
    </w:p>
    <w:p w14:paraId="56972E97" w14:textId="77777777" w:rsidR="00E31962" w:rsidRDefault="00E31962" w:rsidP="00E31962"/>
    <w:p w14:paraId="00E33D23" w14:textId="77777777" w:rsidR="00E31962" w:rsidRPr="00E35EB6" w:rsidRDefault="00E31962" w:rsidP="00E31962">
      <w:pPr>
        <w:spacing w:before="120" w:line="276" w:lineRule="auto"/>
        <w:ind w:firstLine="360"/>
        <w:jc w:val="both"/>
        <w:rPr>
          <w:rFonts w:cs="Calibri"/>
          <w:bCs/>
        </w:rPr>
      </w:pPr>
      <w:r w:rsidRPr="00E35EB6">
        <w:rPr>
          <w:rFonts w:cs="Calibri"/>
          <w:bCs/>
        </w:rPr>
        <w:t>Wydatki (środki w dyspozycji):</w:t>
      </w:r>
    </w:p>
    <w:p w14:paraId="28AD18DF" w14:textId="77777777" w:rsidR="00E31962" w:rsidRPr="00E35EB6" w:rsidRDefault="00E31962" w:rsidP="006D4EA4">
      <w:pPr>
        <w:pStyle w:val="Akapitzlist"/>
        <w:numPr>
          <w:ilvl w:val="0"/>
          <w:numId w:val="50"/>
        </w:numPr>
        <w:spacing w:line="276" w:lineRule="auto"/>
        <w:jc w:val="both"/>
        <w:rPr>
          <w:rFonts w:cs="Calibri"/>
        </w:rPr>
      </w:pPr>
      <w:r w:rsidRPr="00E35EB6">
        <w:rPr>
          <w:rFonts w:cs="Calibri"/>
        </w:rPr>
        <w:t>plan na 01.01.2024r. – 0 zł</w:t>
      </w:r>
    </w:p>
    <w:p w14:paraId="139FDC7C" w14:textId="77777777" w:rsidR="00E31962" w:rsidRPr="00E35EB6" w:rsidRDefault="00E31962" w:rsidP="006D4EA4">
      <w:pPr>
        <w:pStyle w:val="Akapitzlist"/>
        <w:numPr>
          <w:ilvl w:val="0"/>
          <w:numId w:val="50"/>
        </w:numPr>
        <w:spacing w:line="276" w:lineRule="auto"/>
        <w:jc w:val="both"/>
        <w:rPr>
          <w:rFonts w:cs="Calibri"/>
        </w:rPr>
      </w:pPr>
      <w:r w:rsidRPr="00E35EB6">
        <w:rPr>
          <w:rFonts w:cs="Calibri"/>
        </w:rPr>
        <w:t>plan na 29.10.2024 r. – 2 742 100,00 zł (plan początkowy)</w:t>
      </w:r>
    </w:p>
    <w:p w14:paraId="76DA4C3C" w14:textId="77777777" w:rsidR="00E31962" w:rsidRPr="00E35EB6" w:rsidRDefault="00E31962" w:rsidP="006D4EA4">
      <w:pPr>
        <w:pStyle w:val="Akapitzlist"/>
        <w:numPr>
          <w:ilvl w:val="0"/>
          <w:numId w:val="50"/>
        </w:numPr>
        <w:spacing w:line="276" w:lineRule="auto"/>
        <w:jc w:val="both"/>
        <w:rPr>
          <w:rFonts w:cs="Calibri"/>
        </w:rPr>
      </w:pPr>
      <w:r w:rsidRPr="00E35EB6">
        <w:rPr>
          <w:rFonts w:cs="Calibri"/>
        </w:rPr>
        <w:t>plan na 31.12.2024r. – 2 742 100,00 zł</w:t>
      </w:r>
    </w:p>
    <w:p w14:paraId="2FAB916C" w14:textId="77777777" w:rsidR="00E31962" w:rsidRPr="00E35EB6" w:rsidRDefault="00E31962" w:rsidP="006D4EA4">
      <w:pPr>
        <w:pStyle w:val="Akapitzlist"/>
        <w:numPr>
          <w:ilvl w:val="0"/>
          <w:numId w:val="50"/>
        </w:numPr>
        <w:spacing w:line="276" w:lineRule="auto"/>
        <w:jc w:val="both"/>
        <w:rPr>
          <w:rFonts w:cs="Calibri"/>
        </w:rPr>
      </w:pPr>
      <w:r w:rsidRPr="00E35EB6">
        <w:rPr>
          <w:rFonts w:cs="Calibri"/>
        </w:rPr>
        <w:t xml:space="preserve">wykonanie – 1 962 009,24 zł, tj. 71,55% </w:t>
      </w:r>
    </w:p>
    <w:p w14:paraId="63F6A297" w14:textId="77777777" w:rsidR="00E31962" w:rsidRPr="00E35EB6" w:rsidRDefault="00E31962" w:rsidP="00E31962">
      <w:pPr>
        <w:spacing w:line="276" w:lineRule="auto"/>
        <w:jc w:val="both"/>
        <w:rPr>
          <w:rFonts w:cs="Calibri"/>
        </w:rPr>
      </w:pPr>
      <w:r w:rsidRPr="00E35EB6">
        <w:rPr>
          <w:rFonts w:cs="Calibri"/>
        </w:rPr>
        <w:t xml:space="preserve">Bon energetyczny przysługuje:  </w:t>
      </w:r>
    </w:p>
    <w:p w14:paraId="07C86A34" w14:textId="77777777" w:rsidR="00E31962" w:rsidRPr="00E35EB6" w:rsidRDefault="00E31962" w:rsidP="006D4EA4">
      <w:pPr>
        <w:pStyle w:val="Akapitzlist"/>
        <w:numPr>
          <w:ilvl w:val="0"/>
          <w:numId w:val="51"/>
        </w:numPr>
        <w:spacing w:after="200" w:line="276" w:lineRule="auto"/>
        <w:jc w:val="both"/>
        <w:rPr>
          <w:rFonts w:cs="Calibri"/>
        </w:rPr>
      </w:pPr>
      <w:r w:rsidRPr="00E35EB6">
        <w:rPr>
          <w:rFonts w:cs="Calibri"/>
        </w:rPr>
        <w:t xml:space="preserve">Gospodarstwu domowemu jednoosobowemu, w którym wysokość przeciętnego miesięcznego dochodu w rozumieniu art. 3 pkt 1 ustawy z dnia 28 listopada 2003r. </w:t>
      </w:r>
      <w:r>
        <w:rPr>
          <w:rFonts w:cs="Calibri"/>
        </w:rPr>
        <w:br/>
      </w:r>
      <w:r w:rsidRPr="00E35EB6">
        <w:rPr>
          <w:rFonts w:cs="Calibri"/>
        </w:rPr>
        <w:t xml:space="preserve">o świadczeniach rodzinnych (Dz.U. z 2024r. poz. 323 i 858) za 2023r., zwanego dalej "przeciętnym dochodem za 2023r." nie przekraczała kwoty 2500,00zł oraz gospodarstwu domowemu wieloosobowemu, w którym wysokość przeciętnego dochodu za 2023r. </w:t>
      </w:r>
      <w:r>
        <w:rPr>
          <w:rFonts w:cs="Calibri"/>
        </w:rPr>
        <w:br/>
      </w:r>
      <w:r w:rsidRPr="00E35EB6">
        <w:rPr>
          <w:rFonts w:cs="Calibri"/>
        </w:rPr>
        <w:t>na osobę nie przekraczała kwoty 1700,00zł.</w:t>
      </w:r>
    </w:p>
    <w:p w14:paraId="2E9EFD39" w14:textId="77777777" w:rsidR="00E31962" w:rsidRPr="00E35EB6" w:rsidRDefault="00E31962" w:rsidP="006D4EA4">
      <w:pPr>
        <w:pStyle w:val="Akapitzlist"/>
        <w:numPr>
          <w:ilvl w:val="0"/>
          <w:numId w:val="51"/>
        </w:numPr>
        <w:spacing w:line="276" w:lineRule="auto"/>
        <w:jc w:val="both"/>
        <w:rPr>
          <w:rFonts w:cs="Calibri"/>
        </w:rPr>
      </w:pPr>
      <w:r w:rsidRPr="00E35EB6">
        <w:rPr>
          <w:rFonts w:cs="Calibri"/>
        </w:rPr>
        <w:t xml:space="preserve">W przypadku, gdy wysokość przeciętnego dochodu za 2023 r. na osobę przekraczała kwoty, o których mowa w art.2 ust. 1, bon energetyczny przysługuje w wysokości różnicy między kwotą bonu energetycznego a kwotą, o którą został przekroczony przeciętny dochód </w:t>
      </w:r>
      <w:r>
        <w:rPr>
          <w:rFonts w:cs="Calibri"/>
        </w:rPr>
        <w:br/>
      </w:r>
      <w:r w:rsidRPr="00E35EB6">
        <w:rPr>
          <w:rFonts w:cs="Calibri"/>
        </w:rPr>
        <w:t>za 2023r. na osobę.</w:t>
      </w:r>
    </w:p>
    <w:p w14:paraId="24652D41" w14:textId="77777777" w:rsidR="00E31962" w:rsidRPr="00E35EB6" w:rsidRDefault="00E31962" w:rsidP="00E31962">
      <w:pPr>
        <w:spacing w:line="276" w:lineRule="auto"/>
        <w:jc w:val="both"/>
        <w:rPr>
          <w:rFonts w:cs="Calibri"/>
        </w:rPr>
      </w:pPr>
      <w:r w:rsidRPr="00E35EB6">
        <w:rPr>
          <w:rFonts w:cs="Calibri"/>
        </w:rPr>
        <w:t>Bon energetyczny wynosi:</w:t>
      </w:r>
    </w:p>
    <w:p w14:paraId="5885DD45" w14:textId="77777777" w:rsidR="00E31962" w:rsidRPr="00E35EB6" w:rsidRDefault="00E31962" w:rsidP="00E31962">
      <w:pPr>
        <w:spacing w:line="276" w:lineRule="auto"/>
        <w:jc w:val="both"/>
        <w:rPr>
          <w:rFonts w:cs="Calibri"/>
        </w:rPr>
      </w:pPr>
      <w:r w:rsidRPr="00E35EB6">
        <w:rPr>
          <w:rFonts w:cs="Calibri"/>
        </w:rPr>
        <w:t>1) 300,00 zł dla gospodarstwa domowego jednoosobowego;</w:t>
      </w:r>
    </w:p>
    <w:p w14:paraId="228684EC" w14:textId="77777777" w:rsidR="00E31962" w:rsidRPr="00E35EB6" w:rsidRDefault="00E31962" w:rsidP="00E31962">
      <w:pPr>
        <w:spacing w:line="276" w:lineRule="auto"/>
        <w:jc w:val="both"/>
        <w:rPr>
          <w:rFonts w:cs="Calibri"/>
        </w:rPr>
      </w:pPr>
      <w:r w:rsidRPr="00E35EB6">
        <w:rPr>
          <w:rFonts w:cs="Calibri"/>
        </w:rPr>
        <w:t>2) 400,00 zł dla gospodarstwa domowego składającego się z 2 do 3 osób;</w:t>
      </w:r>
    </w:p>
    <w:p w14:paraId="1DA617F2" w14:textId="77777777" w:rsidR="00E31962" w:rsidRPr="00E35EB6" w:rsidRDefault="00E31962" w:rsidP="00E31962">
      <w:pPr>
        <w:spacing w:line="276" w:lineRule="auto"/>
        <w:jc w:val="both"/>
        <w:rPr>
          <w:rFonts w:cs="Calibri"/>
        </w:rPr>
      </w:pPr>
      <w:r w:rsidRPr="00E35EB6">
        <w:rPr>
          <w:rFonts w:cs="Calibri"/>
        </w:rPr>
        <w:t>3) 500,00 zł dla gospodarstwa domowego składającego się z 4 do 5 osób;</w:t>
      </w:r>
    </w:p>
    <w:p w14:paraId="07F159F6" w14:textId="77777777" w:rsidR="00E31962" w:rsidRPr="00E35EB6" w:rsidRDefault="00E31962" w:rsidP="00E31962">
      <w:pPr>
        <w:spacing w:line="276" w:lineRule="auto"/>
        <w:jc w:val="both"/>
        <w:rPr>
          <w:rFonts w:cs="Calibri"/>
        </w:rPr>
      </w:pPr>
      <w:r w:rsidRPr="00E35EB6">
        <w:rPr>
          <w:rFonts w:cs="Calibri"/>
        </w:rPr>
        <w:t xml:space="preserve">4) 600,00 zł dla gospodarstwa domowego składającego się z co najmniej 6 osób. </w:t>
      </w:r>
    </w:p>
    <w:p w14:paraId="5114EAF0" w14:textId="77777777" w:rsidR="00E31962" w:rsidRPr="00E35EB6" w:rsidRDefault="00E31962" w:rsidP="00E31962">
      <w:pPr>
        <w:spacing w:line="276" w:lineRule="auto"/>
        <w:jc w:val="both"/>
        <w:rPr>
          <w:rFonts w:cs="Calibri"/>
        </w:rPr>
      </w:pPr>
      <w:r w:rsidRPr="00E35EB6">
        <w:rPr>
          <w:rFonts w:cs="Calibri"/>
        </w:rPr>
        <w:t xml:space="preserve">W przypadku, gdy główne źródło ogrzewania danego gospodarstwa domowego jest zasilane energią elektryczną i jest wpisane lub zgłoszone do centralnej ewidencji emisyjności budynków, o której mowa w art. 27a ust. 1 ustawy z dnia 21 listopada 2008 r. o wspieraniu termomodernizacji i remontów oraz o centralnej ewidencji emisyjności budynków (Dz. U. z 2023 r. poz. 2496), do dnia 1 kwietnia 2024 r., albo po tym dniu - w przypadku głównych źródeł ogrzewania zgłoszonych lub wpisanych </w:t>
      </w:r>
      <w:r>
        <w:rPr>
          <w:rFonts w:cs="Calibri"/>
        </w:rPr>
        <w:br/>
      </w:r>
      <w:r w:rsidRPr="00E35EB6">
        <w:rPr>
          <w:rFonts w:cs="Calibri"/>
        </w:rPr>
        <w:t xml:space="preserve">po raz pierwszy do centralnej ewidencji emisyjności budynków, o których mowa w art. 27g ust. 1 </w:t>
      </w:r>
      <w:r>
        <w:rPr>
          <w:rFonts w:cs="Calibri"/>
        </w:rPr>
        <w:br/>
      </w:r>
      <w:r w:rsidRPr="00E35EB6">
        <w:rPr>
          <w:rFonts w:cs="Calibri"/>
        </w:rPr>
        <w:t xml:space="preserve">tej ustawy, bon energetyczny przyznaje się w wysokości: </w:t>
      </w:r>
    </w:p>
    <w:p w14:paraId="2A85D859" w14:textId="77777777" w:rsidR="00E31962" w:rsidRPr="00E35EB6" w:rsidRDefault="00E31962" w:rsidP="00E31962">
      <w:pPr>
        <w:spacing w:line="276" w:lineRule="auto"/>
        <w:jc w:val="both"/>
        <w:rPr>
          <w:rFonts w:cs="Calibri"/>
        </w:rPr>
      </w:pPr>
      <w:r w:rsidRPr="00E35EB6">
        <w:rPr>
          <w:rFonts w:cs="Calibri"/>
        </w:rPr>
        <w:t xml:space="preserve">1) 600,00 zł dla gospodarstwa domowego jednoosobowego;  </w:t>
      </w:r>
    </w:p>
    <w:p w14:paraId="6BC99C08" w14:textId="77777777" w:rsidR="00E31962" w:rsidRPr="00E35EB6" w:rsidRDefault="00E31962" w:rsidP="00E31962">
      <w:pPr>
        <w:spacing w:line="276" w:lineRule="auto"/>
        <w:jc w:val="both"/>
        <w:rPr>
          <w:rFonts w:cs="Calibri"/>
        </w:rPr>
      </w:pPr>
      <w:r w:rsidRPr="00E35EB6">
        <w:rPr>
          <w:rFonts w:cs="Calibri"/>
        </w:rPr>
        <w:t xml:space="preserve">2) 800,00 zł dla gospodarstwa domowego składającego się z 2 do 3 osób;  </w:t>
      </w:r>
    </w:p>
    <w:p w14:paraId="3073C69C" w14:textId="77777777" w:rsidR="00E31962" w:rsidRPr="00E35EB6" w:rsidRDefault="00E31962" w:rsidP="00E31962">
      <w:pPr>
        <w:spacing w:line="276" w:lineRule="auto"/>
        <w:jc w:val="both"/>
        <w:rPr>
          <w:rFonts w:cs="Calibri"/>
        </w:rPr>
      </w:pPr>
      <w:r w:rsidRPr="00E35EB6">
        <w:rPr>
          <w:rFonts w:cs="Calibri"/>
        </w:rPr>
        <w:t xml:space="preserve">3) 1000,00 zł dla gospodarstwa domowego składającego się z 4 do 5 osób; </w:t>
      </w:r>
    </w:p>
    <w:p w14:paraId="64971122" w14:textId="77777777" w:rsidR="00E31962" w:rsidRPr="00E35EB6" w:rsidRDefault="00E31962" w:rsidP="00E31962">
      <w:pPr>
        <w:spacing w:line="276" w:lineRule="auto"/>
        <w:jc w:val="both"/>
        <w:rPr>
          <w:rFonts w:cs="Calibri"/>
        </w:rPr>
      </w:pPr>
      <w:r w:rsidRPr="00E35EB6">
        <w:rPr>
          <w:rFonts w:cs="Calibri"/>
        </w:rPr>
        <w:t xml:space="preserve">4) 1 200,00 zł dla gospodarstwa domowego składającego się z co najmniej 6 osób. </w:t>
      </w:r>
    </w:p>
    <w:p w14:paraId="1279239D" w14:textId="77777777" w:rsidR="00E31962" w:rsidRPr="00E35EB6" w:rsidRDefault="00E31962" w:rsidP="00E31962">
      <w:pPr>
        <w:spacing w:line="276" w:lineRule="auto"/>
        <w:jc w:val="both"/>
        <w:rPr>
          <w:rFonts w:cs="Calibri"/>
        </w:rPr>
      </w:pPr>
      <w:r w:rsidRPr="00E35EB6">
        <w:rPr>
          <w:rFonts w:cs="Calibri"/>
        </w:rPr>
        <w:t>W roku 2024 roku wypłacono 5 476</w:t>
      </w:r>
      <w:r w:rsidRPr="00E35EB6">
        <w:rPr>
          <w:rFonts w:cs="Calibri"/>
          <w:b/>
          <w:bCs/>
        </w:rPr>
        <w:t xml:space="preserve"> </w:t>
      </w:r>
      <w:r w:rsidRPr="00E35EB6">
        <w:rPr>
          <w:rFonts w:cs="Calibri"/>
        </w:rPr>
        <w:t>bonów energetycznych na łączną kwotę 1 962 009,24 zł</w:t>
      </w:r>
      <w:r w:rsidRPr="00E35EB6">
        <w:rPr>
          <w:rFonts w:cs="Calibri"/>
          <w:b/>
          <w:bCs/>
        </w:rPr>
        <w:t xml:space="preserve"> </w:t>
      </w:r>
      <w:r w:rsidRPr="00E35EB6">
        <w:rPr>
          <w:rFonts w:cs="Calibri"/>
          <w:bCs/>
        </w:rPr>
        <w:t>dla 5 476 gospodarstw:</w:t>
      </w:r>
      <w:r w:rsidRPr="00E35EB6">
        <w:rPr>
          <w:rFonts w:cs="Calibri"/>
        </w:rPr>
        <w:t xml:space="preserve"> </w:t>
      </w:r>
    </w:p>
    <w:p w14:paraId="4C5804D8" w14:textId="77777777" w:rsidR="00E31962" w:rsidRPr="00E35EB6" w:rsidRDefault="00E31962" w:rsidP="00E31962">
      <w:pPr>
        <w:tabs>
          <w:tab w:val="left" w:pos="284"/>
        </w:tabs>
        <w:spacing w:line="276" w:lineRule="auto"/>
        <w:jc w:val="both"/>
        <w:rPr>
          <w:rFonts w:cs="Calibri"/>
          <w:u w:val="single"/>
        </w:rPr>
      </w:pPr>
      <w:r w:rsidRPr="00E35EB6">
        <w:rPr>
          <w:rFonts w:cs="Calibri"/>
          <w:u w:val="single"/>
        </w:rPr>
        <w:t>1)dodatek określony w art. 2 ust. 7 ustawy o bonie energetycznym:</w:t>
      </w:r>
    </w:p>
    <w:p w14:paraId="67BE9EE5" w14:textId="77777777" w:rsidR="00E31962" w:rsidRPr="00E35EB6" w:rsidRDefault="00E31962" w:rsidP="00E31962">
      <w:pPr>
        <w:spacing w:line="276" w:lineRule="auto"/>
        <w:jc w:val="both"/>
        <w:rPr>
          <w:rFonts w:cs="Calibri"/>
        </w:rPr>
      </w:pPr>
      <w:r w:rsidRPr="00E35EB6">
        <w:rPr>
          <w:rFonts w:cs="Calibri"/>
        </w:rPr>
        <w:t xml:space="preserve">a) gospodarstwo domowe jednoosobowe – 2 651 świadczeń na kwotę 772 621,11zł; </w:t>
      </w:r>
    </w:p>
    <w:p w14:paraId="16E29B86" w14:textId="77777777" w:rsidR="00E31962" w:rsidRPr="00E35EB6" w:rsidRDefault="00E31962" w:rsidP="00E31962">
      <w:pPr>
        <w:spacing w:line="276" w:lineRule="auto"/>
        <w:jc w:val="both"/>
        <w:rPr>
          <w:rFonts w:cs="Calibri"/>
        </w:rPr>
      </w:pPr>
      <w:r w:rsidRPr="00E35EB6">
        <w:rPr>
          <w:rFonts w:cs="Calibri"/>
        </w:rPr>
        <w:t>b) gospodarstwo domowe składające się z 2 do 3 osób – 1 546 świadczeń na kwotę  570 363,11zł;</w:t>
      </w:r>
    </w:p>
    <w:p w14:paraId="0E751F7A" w14:textId="77777777" w:rsidR="00E31962" w:rsidRPr="00E35EB6" w:rsidRDefault="00E31962" w:rsidP="00E31962">
      <w:pPr>
        <w:spacing w:line="276" w:lineRule="auto"/>
        <w:jc w:val="both"/>
        <w:rPr>
          <w:rFonts w:cs="Calibri"/>
        </w:rPr>
      </w:pPr>
      <w:r w:rsidRPr="00E35EB6">
        <w:rPr>
          <w:rFonts w:cs="Calibri"/>
        </w:rPr>
        <w:t>c) gospodarstwo domowe składające się z 4 do 5 osób – 1 070 świadczeń na kwotę 493 859,61zł;</w:t>
      </w:r>
    </w:p>
    <w:p w14:paraId="3E453CD9" w14:textId="77777777" w:rsidR="00E31962" w:rsidRPr="00E35EB6" w:rsidRDefault="00E31962" w:rsidP="00E31962">
      <w:pPr>
        <w:spacing w:line="276" w:lineRule="auto"/>
        <w:jc w:val="both"/>
        <w:rPr>
          <w:rFonts w:cs="Calibri"/>
        </w:rPr>
      </w:pPr>
      <w:r w:rsidRPr="00E35EB6">
        <w:rPr>
          <w:rFonts w:cs="Calibri"/>
        </w:rPr>
        <w:t>d) gospodarstwo domowe składające się z co najmniej 6 osób – 128 świadczeń na kwotę 74 110,53zł.</w:t>
      </w:r>
    </w:p>
    <w:p w14:paraId="013C2D26" w14:textId="77777777" w:rsidR="00E31962" w:rsidRPr="00E35EB6" w:rsidRDefault="00E31962" w:rsidP="00E31962">
      <w:pPr>
        <w:spacing w:line="276" w:lineRule="auto"/>
        <w:jc w:val="both"/>
        <w:rPr>
          <w:rFonts w:cs="Calibri"/>
          <w:u w:val="single"/>
        </w:rPr>
      </w:pPr>
      <w:r w:rsidRPr="00E35EB6">
        <w:rPr>
          <w:rFonts w:cs="Calibri"/>
          <w:u w:val="single"/>
        </w:rPr>
        <w:t>2) dodatek określony w art. 2 ust. 8 ustawy o bonie energetycznym:</w:t>
      </w:r>
    </w:p>
    <w:p w14:paraId="7C9CB5E3" w14:textId="77777777" w:rsidR="00E31962" w:rsidRPr="00E35EB6" w:rsidRDefault="00E31962" w:rsidP="00E31962">
      <w:pPr>
        <w:spacing w:line="276" w:lineRule="auto"/>
        <w:jc w:val="both"/>
        <w:rPr>
          <w:rFonts w:cs="Calibri"/>
        </w:rPr>
      </w:pPr>
      <w:r w:rsidRPr="00E35EB6">
        <w:rPr>
          <w:rFonts w:cs="Calibri"/>
        </w:rPr>
        <w:t>a) gospodarstwo domowe jednoosobowe – 46 świadczeń na kwotę 26 255,88zł;</w:t>
      </w:r>
    </w:p>
    <w:p w14:paraId="22FAB051" w14:textId="77777777" w:rsidR="00E31962" w:rsidRPr="00E35EB6" w:rsidRDefault="00E31962" w:rsidP="00E31962">
      <w:pPr>
        <w:pStyle w:val="Akapitzlist"/>
        <w:spacing w:line="276" w:lineRule="auto"/>
        <w:ind w:left="717" w:hanging="717"/>
        <w:jc w:val="both"/>
        <w:rPr>
          <w:rFonts w:cs="Calibri"/>
        </w:rPr>
      </w:pPr>
      <w:r w:rsidRPr="00E35EB6">
        <w:rPr>
          <w:rFonts w:cs="Calibri"/>
        </w:rPr>
        <w:t>b) gospodarstwo domowe składające się z 2 do 3 osób – 29 świadczeń na kwotę 18 641,85zł;</w:t>
      </w:r>
    </w:p>
    <w:p w14:paraId="064AD332" w14:textId="77777777" w:rsidR="00E31962" w:rsidRPr="00E35EB6" w:rsidRDefault="00E31962" w:rsidP="00E31962">
      <w:pPr>
        <w:pStyle w:val="Akapitzlist"/>
        <w:spacing w:line="276" w:lineRule="auto"/>
        <w:ind w:left="709" w:hanging="717"/>
        <w:jc w:val="both"/>
        <w:rPr>
          <w:rFonts w:cs="Calibri"/>
        </w:rPr>
      </w:pPr>
      <w:r w:rsidRPr="00E35EB6">
        <w:rPr>
          <w:rFonts w:cs="Calibri"/>
        </w:rPr>
        <w:lastRenderedPageBreak/>
        <w:t>c) gospodarstwo domowe składające się z 4 do 5 osób – 5 świadczeń na kwotę 4 957,15zł</w:t>
      </w:r>
    </w:p>
    <w:p w14:paraId="7F94C860" w14:textId="77777777" w:rsidR="00E31962" w:rsidRPr="00E35EB6" w:rsidRDefault="00E31962" w:rsidP="00E31962">
      <w:pPr>
        <w:pStyle w:val="Akapitzlist"/>
        <w:spacing w:line="276" w:lineRule="auto"/>
        <w:ind w:left="0"/>
        <w:jc w:val="both"/>
        <w:rPr>
          <w:rFonts w:cs="Calibri"/>
        </w:rPr>
      </w:pPr>
      <w:r w:rsidRPr="00E35EB6">
        <w:rPr>
          <w:rFonts w:cs="Calibri"/>
        </w:rPr>
        <w:t>d) gospodarstwo domowe składające się z co najmniej 6 osób – 1 świadczenie na kwotę 1200,00zł.</w:t>
      </w:r>
    </w:p>
    <w:p w14:paraId="09D81951" w14:textId="77777777" w:rsidR="00E31962" w:rsidRDefault="00E31962" w:rsidP="00E31962"/>
    <w:p w14:paraId="424FF771" w14:textId="77777777" w:rsidR="00E31962" w:rsidRPr="00052BBD" w:rsidRDefault="00E31962" w:rsidP="00E31962">
      <w:pPr>
        <w:pStyle w:val="Nagwek2"/>
        <w:jc w:val="both"/>
        <w:rPr>
          <w:rFonts w:asciiTheme="minorHAnsi" w:hAnsiTheme="minorHAnsi" w:cstheme="minorHAnsi"/>
          <w:b/>
          <w:bCs/>
          <w:color w:val="auto"/>
          <w:sz w:val="24"/>
          <w:szCs w:val="24"/>
        </w:rPr>
      </w:pPr>
      <w:bookmarkStart w:id="98" w:name="_Toc191972756"/>
      <w:bookmarkStart w:id="99" w:name="_Toc191977358"/>
      <w:r w:rsidRPr="00052BBD">
        <w:rPr>
          <w:rFonts w:asciiTheme="minorHAnsi" w:hAnsiTheme="minorHAnsi" w:cstheme="minorHAnsi"/>
          <w:b/>
          <w:bCs/>
          <w:color w:val="auto"/>
          <w:sz w:val="24"/>
          <w:szCs w:val="24"/>
        </w:rPr>
        <w:t>13.5 Pomoc realizowana na podstawie ustawy o systemie oświaty</w:t>
      </w:r>
      <w:bookmarkEnd w:id="98"/>
      <w:bookmarkEnd w:id="99"/>
    </w:p>
    <w:p w14:paraId="10D47AAD" w14:textId="77777777" w:rsidR="00E31962" w:rsidRDefault="00E31962" w:rsidP="00E31962"/>
    <w:p w14:paraId="42730368" w14:textId="77777777" w:rsidR="00E31962" w:rsidRPr="00E35EB6" w:rsidRDefault="00E31962" w:rsidP="00E31962">
      <w:pPr>
        <w:autoSpaceDE w:val="0"/>
        <w:autoSpaceDN w:val="0"/>
        <w:adjustRightInd w:val="0"/>
        <w:spacing w:line="276" w:lineRule="auto"/>
        <w:ind w:firstLine="708"/>
        <w:jc w:val="both"/>
        <w:rPr>
          <w:rFonts w:cs="Calibri"/>
        </w:rPr>
      </w:pPr>
      <w:r w:rsidRPr="00E35EB6">
        <w:rPr>
          <w:rFonts w:cs="Calibri"/>
        </w:rPr>
        <w:t xml:space="preserve">Od stycznia 2012 roku zgodnie z Uchwałą Nr XVII/257/2011 Rady Miasta Olsztyna z dnia 30 listopada 2011 roku w sprawie upoważnienia Dyrektora Miejskiego Ośrodka Pomocy Społecznej </w:t>
      </w:r>
      <w:r>
        <w:rPr>
          <w:rFonts w:cs="Calibri"/>
        </w:rPr>
        <w:br/>
      </w:r>
      <w:r w:rsidRPr="00E35EB6">
        <w:rPr>
          <w:rFonts w:cs="Calibri"/>
        </w:rPr>
        <w:t xml:space="preserve">w Olsztynie do prowadzenia postępowania w sprawach przyznawania świadczenia pomocy materialnej o charakterze socjalnym i udzielania pomocy materialnej dla uczniów zamieszkałych na terenie Miasta Olsztyna, Ośrodek rozpoczął realizację zadania wynikającego z ustawy o systemie oświaty, </w:t>
      </w:r>
      <w:r>
        <w:rPr>
          <w:rFonts w:cs="Calibri"/>
        </w:rPr>
        <w:br/>
      </w:r>
      <w:r w:rsidRPr="00E35EB6">
        <w:rPr>
          <w:rFonts w:cs="Calibri"/>
        </w:rPr>
        <w:t xml:space="preserve">tj. przyznawania pomocy materialnej dla uczniów. </w:t>
      </w:r>
    </w:p>
    <w:p w14:paraId="51568E56"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t xml:space="preserve">W ramach tej pomocy wyodrębnia się następujące rodzaje świadczeń: </w:t>
      </w:r>
    </w:p>
    <w:p w14:paraId="009F661E" w14:textId="77777777" w:rsidR="00E31962" w:rsidRPr="00E35EB6" w:rsidRDefault="00E31962" w:rsidP="006D4EA4">
      <w:pPr>
        <w:pStyle w:val="Akapitzlist"/>
        <w:numPr>
          <w:ilvl w:val="0"/>
          <w:numId w:val="52"/>
        </w:numPr>
        <w:autoSpaceDE w:val="0"/>
        <w:autoSpaceDN w:val="0"/>
        <w:adjustRightInd w:val="0"/>
        <w:spacing w:line="276" w:lineRule="auto"/>
        <w:jc w:val="both"/>
        <w:rPr>
          <w:rFonts w:cs="Calibri"/>
        </w:rPr>
      </w:pPr>
      <w:r w:rsidRPr="00E35EB6">
        <w:rPr>
          <w:rFonts w:cs="Calibri"/>
        </w:rPr>
        <w:t>stypendium szkolne oraz</w:t>
      </w:r>
    </w:p>
    <w:p w14:paraId="7E1D3D73" w14:textId="77777777" w:rsidR="00E31962" w:rsidRPr="00E35EB6" w:rsidRDefault="00E31962" w:rsidP="006D4EA4">
      <w:pPr>
        <w:pStyle w:val="Akapitzlist"/>
        <w:numPr>
          <w:ilvl w:val="0"/>
          <w:numId w:val="52"/>
        </w:numPr>
        <w:autoSpaceDE w:val="0"/>
        <w:autoSpaceDN w:val="0"/>
        <w:adjustRightInd w:val="0"/>
        <w:spacing w:line="276" w:lineRule="auto"/>
        <w:jc w:val="both"/>
        <w:rPr>
          <w:rFonts w:cs="Calibri"/>
        </w:rPr>
      </w:pPr>
      <w:r w:rsidRPr="00E35EB6">
        <w:rPr>
          <w:rFonts w:cs="Calibri"/>
        </w:rPr>
        <w:t xml:space="preserve"> zasiłek szkolny.</w:t>
      </w:r>
    </w:p>
    <w:p w14:paraId="42CB5998" w14:textId="77777777" w:rsidR="00E31962" w:rsidRPr="00E35EB6" w:rsidRDefault="00E31962" w:rsidP="00E31962">
      <w:pPr>
        <w:pStyle w:val="Akapitzlist"/>
        <w:autoSpaceDE w:val="0"/>
        <w:autoSpaceDN w:val="0"/>
        <w:adjustRightInd w:val="0"/>
        <w:spacing w:line="276" w:lineRule="auto"/>
        <w:ind w:left="0"/>
        <w:jc w:val="both"/>
        <w:rPr>
          <w:rFonts w:cs="Calibri"/>
        </w:rPr>
      </w:pPr>
      <w:r w:rsidRPr="00E35EB6">
        <w:rPr>
          <w:rFonts w:cs="Calibri"/>
        </w:rPr>
        <w:t xml:space="preserve">Sposób ustalania wysokości stypendium szkolnego, formy stypendium szkolnego, tryb i sposób udzielania stypendium szkolnego oraz zasiłku szkolnego określa „Regulamin udzielania pomocy materialnej o charakterze socjalnym dla uczniów zamieszkałych na terenie Miasta Olsztyna” przyjęty Uchwałą Nr XXIV/413/20 Rady Miasta Olsztyna z dnia 26 sierpnia 2020r. </w:t>
      </w:r>
    </w:p>
    <w:p w14:paraId="0E38E221" w14:textId="77777777" w:rsidR="00E31962" w:rsidRPr="00E35EB6" w:rsidRDefault="00E31962" w:rsidP="00E31962">
      <w:pPr>
        <w:pStyle w:val="Akapitzlist"/>
        <w:autoSpaceDE w:val="0"/>
        <w:autoSpaceDN w:val="0"/>
        <w:adjustRightInd w:val="0"/>
        <w:spacing w:line="276" w:lineRule="auto"/>
        <w:ind w:left="0"/>
        <w:jc w:val="both"/>
        <w:rPr>
          <w:rFonts w:cs="Calibri"/>
        </w:rPr>
      </w:pPr>
      <w:r w:rsidRPr="00E35EB6">
        <w:rPr>
          <w:rFonts w:cs="Calibri"/>
        </w:rPr>
        <w:t>W 2024 roku wypłacono stypendia szkolne dla 165 uczniów stypendia w łącznej kwocie 160 282,84 zł, z tego:</w:t>
      </w:r>
    </w:p>
    <w:p w14:paraId="3747D186" w14:textId="77777777" w:rsidR="00E31962" w:rsidRPr="00E35EB6" w:rsidRDefault="00E31962" w:rsidP="006D4EA4">
      <w:pPr>
        <w:pStyle w:val="Tekstpodstawowy"/>
        <w:numPr>
          <w:ilvl w:val="0"/>
          <w:numId w:val="53"/>
        </w:numPr>
        <w:spacing w:line="276" w:lineRule="auto"/>
        <w:jc w:val="both"/>
        <w:rPr>
          <w:rFonts w:cs="Calibri"/>
        </w:rPr>
      </w:pPr>
      <w:r w:rsidRPr="00E35EB6">
        <w:rPr>
          <w:rFonts w:cs="Calibri"/>
        </w:rPr>
        <w:t>130 729,32 zł – środki z dotacji z budżetu państwa;</w:t>
      </w:r>
    </w:p>
    <w:p w14:paraId="593DCABC" w14:textId="77777777" w:rsidR="00E31962" w:rsidRPr="00E35EB6" w:rsidRDefault="00E31962" w:rsidP="006D4EA4">
      <w:pPr>
        <w:pStyle w:val="Tekstpodstawowy"/>
        <w:numPr>
          <w:ilvl w:val="0"/>
          <w:numId w:val="53"/>
        </w:numPr>
        <w:spacing w:line="276" w:lineRule="auto"/>
        <w:jc w:val="both"/>
        <w:rPr>
          <w:rFonts w:cs="Calibri"/>
        </w:rPr>
      </w:pPr>
      <w:r w:rsidRPr="00E35EB6">
        <w:rPr>
          <w:rFonts w:cs="Calibri"/>
        </w:rPr>
        <w:t xml:space="preserve">  29 553,52 zł - środki własne.</w:t>
      </w:r>
    </w:p>
    <w:p w14:paraId="32976BF5" w14:textId="77777777" w:rsidR="00E31962" w:rsidRPr="00E35EB6" w:rsidRDefault="00E31962" w:rsidP="00E31962">
      <w:pPr>
        <w:pStyle w:val="Akapitzlist"/>
        <w:autoSpaceDE w:val="0"/>
        <w:autoSpaceDN w:val="0"/>
        <w:adjustRightInd w:val="0"/>
        <w:spacing w:line="276" w:lineRule="auto"/>
        <w:ind w:left="0"/>
        <w:jc w:val="both"/>
        <w:rPr>
          <w:rFonts w:cs="Calibri"/>
        </w:rPr>
      </w:pPr>
      <w:r w:rsidRPr="00E35EB6">
        <w:rPr>
          <w:rFonts w:cs="Calibri"/>
        </w:rPr>
        <w:t xml:space="preserve"> Ponadto dla 21 uczniów znajdujących się przejściowo w trudnej sytuacji materialnej </w:t>
      </w:r>
      <w:r w:rsidRPr="00E35EB6">
        <w:rPr>
          <w:rFonts w:cs="Calibri"/>
        </w:rPr>
        <w:br/>
        <w:t>w wyniku zdarzenia losowego wypłacono zasiłki szkolne w łącznej kwocie 13 640,00 zł, z tego:</w:t>
      </w:r>
    </w:p>
    <w:p w14:paraId="761571CA" w14:textId="77777777" w:rsidR="00E31962" w:rsidRPr="00E35EB6" w:rsidRDefault="00E31962" w:rsidP="006D4EA4">
      <w:pPr>
        <w:pStyle w:val="Akapitzlist"/>
        <w:numPr>
          <w:ilvl w:val="0"/>
          <w:numId w:val="54"/>
        </w:numPr>
        <w:autoSpaceDE w:val="0"/>
        <w:autoSpaceDN w:val="0"/>
        <w:adjustRightInd w:val="0"/>
        <w:spacing w:line="276" w:lineRule="auto"/>
        <w:jc w:val="both"/>
        <w:rPr>
          <w:rFonts w:cs="Calibri"/>
        </w:rPr>
      </w:pPr>
      <w:r w:rsidRPr="00E35EB6">
        <w:rPr>
          <w:rFonts w:cs="Calibri"/>
        </w:rPr>
        <w:t>8 060,00 zł – środki z dotacji z budżetu państwa;</w:t>
      </w:r>
    </w:p>
    <w:p w14:paraId="2FBB3FC8" w14:textId="77777777" w:rsidR="00E31962" w:rsidRPr="00E35EB6" w:rsidRDefault="00E31962" w:rsidP="006D4EA4">
      <w:pPr>
        <w:pStyle w:val="Akapitzlist"/>
        <w:numPr>
          <w:ilvl w:val="0"/>
          <w:numId w:val="54"/>
        </w:numPr>
        <w:autoSpaceDE w:val="0"/>
        <w:autoSpaceDN w:val="0"/>
        <w:adjustRightInd w:val="0"/>
        <w:spacing w:line="276" w:lineRule="auto"/>
        <w:jc w:val="both"/>
        <w:rPr>
          <w:rFonts w:cs="Calibri"/>
        </w:rPr>
      </w:pPr>
      <w:r w:rsidRPr="00E35EB6">
        <w:rPr>
          <w:rFonts w:cs="Calibri"/>
        </w:rPr>
        <w:t>5 580,00 zł – środki własne.</w:t>
      </w:r>
    </w:p>
    <w:p w14:paraId="3D8A96A0" w14:textId="77777777" w:rsidR="00E31962" w:rsidRPr="00E35EB6" w:rsidRDefault="00E31962" w:rsidP="00E31962">
      <w:pPr>
        <w:spacing w:line="276" w:lineRule="auto"/>
        <w:jc w:val="both"/>
        <w:rPr>
          <w:rFonts w:cs="Calibri"/>
        </w:rPr>
      </w:pPr>
      <w:r w:rsidRPr="00E35EB6">
        <w:rPr>
          <w:rFonts w:cs="Calibri"/>
        </w:rPr>
        <w:t>Wykorzystane środki łącznie: 173 922,84 zł</w:t>
      </w:r>
    </w:p>
    <w:p w14:paraId="08C15018" w14:textId="77777777" w:rsidR="00E31962" w:rsidRPr="00E35EB6" w:rsidRDefault="00E31962" w:rsidP="006D4EA4">
      <w:pPr>
        <w:pStyle w:val="Akapitzlist"/>
        <w:numPr>
          <w:ilvl w:val="0"/>
          <w:numId w:val="55"/>
        </w:numPr>
        <w:spacing w:after="160" w:line="276" w:lineRule="auto"/>
        <w:jc w:val="both"/>
        <w:rPr>
          <w:rFonts w:cs="Calibri"/>
        </w:rPr>
      </w:pPr>
      <w:r w:rsidRPr="00E35EB6">
        <w:rPr>
          <w:rFonts w:cs="Calibri"/>
        </w:rPr>
        <w:t>138 789,32 zł – środki z dotacji</w:t>
      </w:r>
    </w:p>
    <w:p w14:paraId="7B2A65A2" w14:textId="77777777" w:rsidR="00E31962" w:rsidRPr="00E35EB6" w:rsidRDefault="00E31962" w:rsidP="00E31962">
      <w:pPr>
        <w:pStyle w:val="Akapitzlist"/>
        <w:spacing w:line="276" w:lineRule="auto"/>
        <w:jc w:val="both"/>
        <w:rPr>
          <w:rFonts w:cs="Calibri"/>
        </w:rPr>
      </w:pPr>
      <w:r w:rsidRPr="00E35EB6">
        <w:rPr>
          <w:rFonts w:cs="Calibri"/>
        </w:rPr>
        <w:t>(stypendia: 130 729,32 zł; zasiłki: 8 060,00 zł)</w:t>
      </w:r>
    </w:p>
    <w:p w14:paraId="2489EB8B" w14:textId="77777777" w:rsidR="00E31962" w:rsidRPr="00E35EB6" w:rsidRDefault="00E31962" w:rsidP="006D4EA4">
      <w:pPr>
        <w:pStyle w:val="Akapitzlist"/>
        <w:numPr>
          <w:ilvl w:val="0"/>
          <w:numId w:val="55"/>
        </w:numPr>
        <w:spacing w:after="160" w:line="276" w:lineRule="auto"/>
        <w:jc w:val="both"/>
        <w:rPr>
          <w:rFonts w:cs="Calibri"/>
        </w:rPr>
      </w:pPr>
      <w:r w:rsidRPr="00E35EB6">
        <w:rPr>
          <w:rFonts w:cs="Calibri"/>
        </w:rPr>
        <w:t xml:space="preserve"> 35 133,52 zł – środki własne(stypendia: 29 553,52 zł; zasiłki: 5 580,00 zł)</w:t>
      </w:r>
    </w:p>
    <w:p w14:paraId="5A1DF85B" w14:textId="77777777" w:rsidR="00E31962" w:rsidRPr="00E35EB6" w:rsidRDefault="00E31962" w:rsidP="00E31962">
      <w:pPr>
        <w:pStyle w:val="Akapitzlist"/>
        <w:spacing w:after="160" w:line="276" w:lineRule="auto"/>
        <w:ind w:left="0"/>
        <w:jc w:val="both"/>
        <w:rPr>
          <w:rFonts w:cs="Calibri"/>
        </w:rPr>
      </w:pPr>
      <w:r w:rsidRPr="00E35EB6">
        <w:rPr>
          <w:rFonts w:cs="Calibri"/>
        </w:rPr>
        <w:t>Ilość uczniów łącznie: 186</w:t>
      </w:r>
    </w:p>
    <w:p w14:paraId="4ACD9220" w14:textId="77777777" w:rsidR="00E31962" w:rsidRPr="00E35EB6" w:rsidRDefault="00E31962" w:rsidP="006D4EA4">
      <w:pPr>
        <w:pStyle w:val="Akapitzlist"/>
        <w:numPr>
          <w:ilvl w:val="0"/>
          <w:numId w:val="56"/>
        </w:numPr>
        <w:spacing w:after="160" w:line="276" w:lineRule="auto"/>
        <w:jc w:val="both"/>
        <w:rPr>
          <w:rFonts w:cs="Calibri"/>
        </w:rPr>
      </w:pPr>
      <w:r w:rsidRPr="00E35EB6">
        <w:rPr>
          <w:rFonts w:cs="Calibri"/>
        </w:rPr>
        <w:t>stypendia: 165 osoby</w:t>
      </w:r>
    </w:p>
    <w:p w14:paraId="4B6BB203" w14:textId="77777777" w:rsidR="00E31962" w:rsidRPr="00E35EB6" w:rsidRDefault="00E31962" w:rsidP="006D4EA4">
      <w:pPr>
        <w:pStyle w:val="Akapitzlist"/>
        <w:numPr>
          <w:ilvl w:val="0"/>
          <w:numId w:val="56"/>
        </w:numPr>
        <w:spacing w:after="160" w:line="276" w:lineRule="auto"/>
        <w:jc w:val="both"/>
        <w:rPr>
          <w:rFonts w:cs="Calibri"/>
        </w:rPr>
      </w:pPr>
      <w:r w:rsidRPr="00E35EB6">
        <w:rPr>
          <w:rFonts w:cs="Calibri"/>
        </w:rPr>
        <w:t xml:space="preserve">zasiłki: 21 osób </w:t>
      </w:r>
    </w:p>
    <w:p w14:paraId="7D98F580" w14:textId="77777777" w:rsidR="00E31962" w:rsidRDefault="00E31962" w:rsidP="00E31962">
      <w:pPr>
        <w:spacing w:after="160" w:line="278" w:lineRule="auto"/>
      </w:pPr>
      <w:r>
        <w:br w:type="page"/>
      </w:r>
    </w:p>
    <w:p w14:paraId="700F3C96" w14:textId="77777777" w:rsidR="00E31962" w:rsidRPr="00052BBD" w:rsidRDefault="00E31962" w:rsidP="00E31962">
      <w:pPr>
        <w:pStyle w:val="Nagwek2"/>
        <w:jc w:val="both"/>
        <w:rPr>
          <w:rFonts w:asciiTheme="minorHAnsi" w:hAnsiTheme="minorHAnsi" w:cstheme="minorHAnsi"/>
          <w:b/>
          <w:bCs/>
          <w:color w:val="auto"/>
          <w:sz w:val="24"/>
          <w:szCs w:val="24"/>
        </w:rPr>
      </w:pPr>
      <w:bookmarkStart w:id="100" w:name="_Toc191972757"/>
      <w:bookmarkStart w:id="101" w:name="_Toc191977359"/>
      <w:r w:rsidRPr="00052BBD">
        <w:rPr>
          <w:rFonts w:asciiTheme="minorHAnsi" w:hAnsiTheme="minorHAnsi" w:cstheme="minorHAnsi"/>
          <w:b/>
          <w:bCs/>
          <w:color w:val="auto"/>
          <w:sz w:val="24"/>
          <w:szCs w:val="24"/>
        </w:rPr>
        <w:lastRenderedPageBreak/>
        <w:t>13.6 Stypendia i zasiłki szkolne</w:t>
      </w:r>
      <w:bookmarkEnd w:id="100"/>
      <w:bookmarkEnd w:id="101"/>
    </w:p>
    <w:p w14:paraId="139447E5" w14:textId="77777777" w:rsidR="00E31962" w:rsidRDefault="00E31962" w:rsidP="00E31962"/>
    <w:p w14:paraId="3A96EA58" w14:textId="77777777" w:rsidR="00E31962" w:rsidRPr="00E35EB6" w:rsidRDefault="00E31962" w:rsidP="00E31962">
      <w:pPr>
        <w:spacing w:line="276" w:lineRule="auto"/>
        <w:ind w:firstLine="360"/>
        <w:jc w:val="both"/>
        <w:rPr>
          <w:rFonts w:cs="Calibri"/>
        </w:rPr>
      </w:pPr>
      <w:r w:rsidRPr="00E35EB6">
        <w:rPr>
          <w:rFonts w:cs="Calibri"/>
        </w:rPr>
        <w:t xml:space="preserve">W roku 2024 w związku z realizacją m.in. art. 53 ustawy z dnia 12 marca 2022 r. </w:t>
      </w:r>
      <w:r w:rsidRPr="00E35EB6">
        <w:rPr>
          <w:rFonts w:cs="Calibri"/>
          <w:i/>
        </w:rPr>
        <w:t>o pomocy obywatelom Ukrainy w związku z konfliktem zbrojnym na terytorium tego państwa</w:t>
      </w:r>
      <w:r w:rsidRPr="00E35EB6">
        <w:rPr>
          <w:rFonts w:cs="Calibri"/>
        </w:rPr>
        <w:t xml:space="preserve"> udzielono pomocy materialnej o charakterze socjalnym dla uczniów będących obywatelami Ukrainy, a czasowo zamieszkałych na terenie Miasta Olsztyna. </w:t>
      </w:r>
    </w:p>
    <w:p w14:paraId="4AA8F6C1" w14:textId="77777777" w:rsidR="00E31962" w:rsidRPr="00E35EB6" w:rsidRDefault="00E31962" w:rsidP="00E31962">
      <w:pPr>
        <w:spacing w:line="276" w:lineRule="auto"/>
        <w:jc w:val="both"/>
        <w:rPr>
          <w:rFonts w:cs="Calibri"/>
          <w:sz w:val="18"/>
          <w:szCs w:val="18"/>
        </w:rPr>
      </w:pPr>
      <w:r w:rsidRPr="00E35EB6">
        <w:rPr>
          <w:rFonts w:cs="Calibri"/>
          <w:i/>
          <w:iCs/>
          <w:sz w:val="18"/>
          <w:szCs w:val="18"/>
        </w:rPr>
        <w:t>Tabela nr 6. Wysokość i rodzaje świadczeń.</w:t>
      </w:r>
    </w:p>
    <w:tbl>
      <w:tblPr>
        <w:tblpPr w:leftFromText="141" w:rightFromText="141" w:vertAnchor="text" w:horzAnchor="margin" w:tblpXSpec="center" w:tblpY="6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442"/>
        <w:gridCol w:w="1319"/>
        <w:gridCol w:w="1446"/>
      </w:tblGrid>
      <w:tr w:rsidR="00E31962" w:rsidRPr="00E35EB6" w14:paraId="3DFA76EF" w14:textId="77777777" w:rsidTr="00610B9D">
        <w:trPr>
          <w:trHeight w:val="557"/>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4F0F1A36" w14:textId="77777777" w:rsidR="00E31962" w:rsidRPr="00E35EB6" w:rsidRDefault="00E31962" w:rsidP="00610B9D">
            <w:pPr>
              <w:spacing w:line="276" w:lineRule="auto"/>
              <w:jc w:val="both"/>
              <w:rPr>
                <w:rFonts w:cs="Calibri"/>
                <w:b/>
                <w:sz w:val="20"/>
                <w:szCs w:val="20"/>
              </w:rPr>
            </w:pPr>
            <w:r w:rsidRPr="00E35EB6">
              <w:rPr>
                <w:rFonts w:cs="Calibri"/>
                <w:b/>
                <w:sz w:val="20"/>
                <w:szCs w:val="20"/>
              </w:rPr>
              <w:t>Stypendia i zasiłki szkolne dla obywateli Ukrainy</w:t>
            </w:r>
          </w:p>
        </w:tc>
        <w:tc>
          <w:tcPr>
            <w:tcW w:w="1442" w:type="dxa"/>
            <w:tcBorders>
              <w:left w:val="single" w:sz="4" w:space="0" w:color="auto"/>
            </w:tcBorders>
            <w:shd w:val="clear" w:color="auto" w:fill="auto"/>
            <w:vAlign w:val="center"/>
          </w:tcPr>
          <w:p w14:paraId="116D6A21" w14:textId="77777777" w:rsidR="00E31962" w:rsidRPr="00E35EB6" w:rsidRDefault="00E31962" w:rsidP="00610B9D">
            <w:pPr>
              <w:spacing w:line="276" w:lineRule="auto"/>
              <w:jc w:val="both"/>
              <w:rPr>
                <w:rFonts w:cs="Calibri"/>
                <w:b/>
                <w:sz w:val="20"/>
                <w:szCs w:val="20"/>
              </w:rPr>
            </w:pPr>
            <w:r w:rsidRPr="00E35EB6">
              <w:rPr>
                <w:rFonts w:cs="Calibri"/>
                <w:b/>
                <w:sz w:val="20"/>
                <w:szCs w:val="20"/>
              </w:rPr>
              <w:t>2022</w:t>
            </w:r>
          </w:p>
        </w:tc>
        <w:tc>
          <w:tcPr>
            <w:tcW w:w="1319" w:type="dxa"/>
            <w:tcBorders>
              <w:left w:val="single" w:sz="4" w:space="0" w:color="auto"/>
            </w:tcBorders>
            <w:vAlign w:val="center"/>
          </w:tcPr>
          <w:p w14:paraId="2D8D25AB" w14:textId="77777777" w:rsidR="00E31962" w:rsidRPr="00E35EB6" w:rsidRDefault="00E31962" w:rsidP="00610B9D">
            <w:pPr>
              <w:spacing w:line="276" w:lineRule="auto"/>
              <w:jc w:val="both"/>
              <w:rPr>
                <w:rFonts w:cs="Calibri"/>
                <w:b/>
                <w:sz w:val="20"/>
                <w:szCs w:val="20"/>
              </w:rPr>
            </w:pPr>
            <w:r w:rsidRPr="00E35EB6">
              <w:rPr>
                <w:rFonts w:cs="Calibri"/>
                <w:b/>
                <w:sz w:val="20"/>
                <w:szCs w:val="20"/>
              </w:rPr>
              <w:t>2023</w:t>
            </w:r>
          </w:p>
        </w:tc>
        <w:tc>
          <w:tcPr>
            <w:tcW w:w="1446" w:type="dxa"/>
            <w:tcBorders>
              <w:left w:val="single" w:sz="4" w:space="0" w:color="auto"/>
            </w:tcBorders>
            <w:vAlign w:val="center"/>
          </w:tcPr>
          <w:p w14:paraId="1AEAD502" w14:textId="77777777" w:rsidR="00E31962" w:rsidRPr="00E35EB6" w:rsidRDefault="00E31962" w:rsidP="00610B9D">
            <w:pPr>
              <w:spacing w:line="276" w:lineRule="auto"/>
              <w:jc w:val="both"/>
              <w:rPr>
                <w:rFonts w:cs="Calibri"/>
                <w:b/>
                <w:sz w:val="20"/>
                <w:szCs w:val="20"/>
              </w:rPr>
            </w:pPr>
            <w:r w:rsidRPr="00E35EB6">
              <w:rPr>
                <w:rFonts w:cs="Calibri"/>
                <w:b/>
                <w:sz w:val="20"/>
                <w:szCs w:val="20"/>
              </w:rPr>
              <w:t>2024</w:t>
            </w:r>
          </w:p>
        </w:tc>
      </w:tr>
      <w:tr w:rsidR="00E31962" w:rsidRPr="00E35EB6" w14:paraId="578569C2" w14:textId="77777777" w:rsidTr="00610B9D">
        <w:tc>
          <w:tcPr>
            <w:tcW w:w="4860" w:type="dxa"/>
            <w:shd w:val="clear" w:color="auto" w:fill="auto"/>
            <w:vAlign w:val="center"/>
          </w:tcPr>
          <w:p w14:paraId="4CB1740F" w14:textId="77777777" w:rsidR="00E31962" w:rsidRPr="00E35EB6" w:rsidRDefault="00E31962" w:rsidP="00610B9D">
            <w:pPr>
              <w:spacing w:line="276" w:lineRule="auto"/>
              <w:jc w:val="both"/>
              <w:rPr>
                <w:rFonts w:cs="Calibri"/>
                <w:sz w:val="20"/>
                <w:szCs w:val="20"/>
              </w:rPr>
            </w:pPr>
            <w:r w:rsidRPr="00E35EB6">
              <w:rPr>
                <w:rFonts w:cs="Calibri"/>
                <w:sz w:val="20"/>
                <w:szCs w:val="20"/>
              </w:rPr>
              <w:t>Liczba osób, którym wypłacono świadczenia, w tym:</w:t>
            </w:r>
          </w:p>
          <w:p w14:paraId="4EBE36FE" w14:textId="77777777" w:rsidR="00E31962" w:rsidRPr="00E35EB6" w:rsidRDefault="00E31962" w:rsidP="00610B9D">
            <w:pPr>
              <w:spacing w:line="276" w:lineRule="auto"/>
              <w:jc w:val="both"/>
              <w:rPr>
                <w:rFonts w:cs="Calibri"/>
                <w:sz w:val="20"/>
                <w:szCs w:val="20"/>
              </w:rPr>
            </w:pPr>
          </w:p>
          <w:p w14:paraId="72509C6A" w14:textId="77777777" w:rsidR="00E31962" w:rsidRPr="00E35EB6" w:rsidRDefault="00E31962" w:rsidP="006D4EA4">
            <w:pPr>
              <w:numPr>
                <w:ilvl w:val="0"/>
                <w:numId w:val="57"/>
              </w:numPr>
              <w:spacing w:after="160" w:line="276" w:lineRule="auto"/>
              <w:jc w:val="both"/>
              <w:rPr>
                <w:rFonts w:cs="Calibri"/>
                <w:sz w:val="20"/>
                <w:szCs w:val="20"/>
              </w:rPr>
            </w:pPr>
            <w:r w:rsidRPr="00E35EB6">
              <w:rPr>
                <w:rFonts w:cs="Calibri"/>
                <w:sz w:val="20"/>
                <w:szCs w:val="20"/>
              </w:rPr>
              <w:t>stypendia szkolne</w:t>
            </w:r>
          </w:p>
          <w:p w14:paraId="198D8F2A" w14:textId="77777777" w:rsidR="00E31962" w:rsidRPr="00E35EB6" w:rsidRDefault="00E31962" w:rsidP="006D4EA4">
            <w:pPr>
              <w:numPr>
                <w:ilvl w:val="0"/>
                <w:numId w:val="57"/>
              </w:numPr>
              <w:spacing w:after="160" w:line="276" w:lineRule="auto"/>
              <w:jc w:val="both"/>
              <w:rPr>
                <w:rFonts w:cs="Calibri"/>
                <w:sz w:val="20"/>
                <w:szCs w:val="20"/>
              </w:rPr>
            </w:pPr>
            <w:r w:rsidRPr="00E35EB6">
              <w:rPr>
                <w:rFonts w:cs="Calibri"/>
                <w:sz w:val="20"/>
                <w:szCs w:val="20"/>
              </w:rPr>
              <w:t>zasiłki szkolne</w:t>
            </w:r>
          </w:p>
        </w:tc>
        <w:tc>
          <w:tcPr>
            <w:tcW w:w="1442" w:type="dxa"/>
            <w:shd w:val="clear" w:color="auto" w:fill="auto"/>
            <w:vAlign w:val="center"/>
          </w:tcPr>
          <w:p w14:paraId="66B9ED16" w14:textId="77777777" w:rsidR="00E31962" w:rsidRPr="00E35EB6" w:rsidRDefault="00E31962" w:rsidP="00610B9D">
            <w:pPr>
              <w:spacing w:line="276" w:lineRule="auto"/>
              <w:jc w:val="both"/>
              <w:rPr>
                <w:rFonts w:cs="Calibri"/>
                <w:sz w:val="20"/>
                <w:szCs w:val="20"/>
              </w:rPr>
            </w:pPr>
            <w:r w:rsidRPr="00E35EB6">
              <w:rPr>
                <w:rFonts w:cs="Calibri"/>
                <w:sz w:val="20"/>
                <w:szCs w:val="20"/>
              </w:rPr>
              <w:t>47</w:t>
            </w:r>
          </w:p>
          <w:p w14:paraId="05C952FE" w14:textId="77777777" w:rsidR="00E31962" w:rsidRPr="00E35EB6" w:rsidRDefault="00E31962" w:rsidP="00610B9D">
            <w:pPr>
              <w:spacing w:line="276" w:lineRule="auto"/>
              <w:jc w:val="both"/>
              <w:rPr>
                <w:rFonts w:cs="Calibri"/>
                <w:sz w:val="20"/>
                <w:szCs w:val="20"/>
              </w:rPr>
            </w:pPr>
          </w:p>
          <w:p w14:paraId="17818044" w14:textId="77777777" w:rsidR="00E31962" w:rsidRPr="00E35EB6" w:rsidRDefault="00E31962" w:rsidP="00610B9D">
            <w:pPr>
              <w:spacing w:line="276" w:lineRule="auto"/>
              <w:jc w:val="both"/>
              <w:rPr>
                <w:rFonts w:cs="Calibri"/>
                <w:sz w:val="20"/>
                <w:szCs w:val="20"/>
              </w:rPr>
            </w:pPr>
            <w:r w:rsidRPr="00E35EB6">
              <w:rPr>
                <w:rFonts w:cs="Calibri"/>
                <w:sz w:val="20"/>
                <w:szCs w:val="20"/>
              </w:rPr>
              <w:t>25</w:t>
            </w:r>
          </w:p>
          <w:p w14:paraId="5E2267B3" w14:textId="77777777" w:rsidR="00E31962" w:rsidRPr="00E35EB6" w:rsidRDefault="00E31962" w:rsidP="00610B9D">
            <w:pPr>
              <w:spacing w:line="276" w:lineRule="auto"/>
              <w:jc w:val="both"/>
              <w:rPr>
                <w:rFonts w:cs="Calibri"/>
                <w:sz w:val="20"/>
                <w:szCs w:val="20"/>
              </w:rPr>
            </w:pPr>
            <w:r w:rsidRPr="00E35EB6">
              <w:rPr>
                <w:rFonts w:cs="Calibri"/>
                <w:sz w:val="20"/>
                <w:szCs w:val="20"/>
              </w:rPr>
              <w:t>22</w:t>
            </w:r>
          </w:p>
        </w:tc>
        <w:tc>
          <w:tcPr>
            <w:tcW w:w="1319" w:type="dxa"/>
            <w:vAlign w:val="center"/>
          </w:tcPr>
          <w:p w14:paraId="68F1244D" w14:textId="77777777" w:rsidR="00E31962" w:rsidRPr="00E35EB6" w:rsidRDefault="00E31962" w:rsidP="00610B9D">
            <w:pPr>
              <w:spacing w:line="276" w:lineRule="auto"/>
              <w:jc w:val="both"/>
              <w:rPr>
                <w:rFonts w:cs="Calibri"/>
                <w:sz w:val="20"/>
                <w:szCs w:val="20"/>
              </w:rPr>
            </w:pPr>
            <w:r w:rsidRPr="00E35EB6">
              <w:rPr>
                <w:rFonts w:cs="Calibri"/>
                <w:sz w:val="20"/>
                <w:szCs w:val="20"/>
              </w:rPr>
              <w:t>35</w:t>
            </w:r>
          </w:p>
          <w:p w14:paraId="060A9BDB" w14:textId="77777777" w:rsidR="00E31962" w:rsidRPr="00E35EB6" w:rsidRDefault="00E31962" w:rsidP="00610B9D">
            <w:pPr>
              <w:spacing w:line="276" w:lineRule="auto"/>
              <w:jc w:val="both"/>
              <w:rPr>
                <w:rFonts w:cs="Calibri"/>
                <w:sz w:val="20"/>
                <w:szCs w:val="20"/>
              </w:rPr>
            </w:pPr>
          </w:p>
          <w:p w14:paraId="6009DA07" w14:textId="77777777" w:rsidR="00E31962" w:rsidRPr="00E35EB6" w:rsidRDefault="00E31962" w:rsidP="00610B9D">
            <w:pPr>
              <w:spacing w:line="276" w:lineRule="auto"/>
              <w:jc w:val="both"/>
              <w:rPr>
                <w:rFonts w:cs="Calibri"/>
                <w:sz w:val="20"/>
                <w:szCs w:val="20"/>
              </w:rPr>
            </w:pPr>
            <w:r w:rsidRPr="00E35EB6">
              <w:rPr>
                <w:rFonts w:cs="Calibri"/>
                <w:sz w:val="20"/>
                <w:szCs w:val="20"/>
              </w:rPr>
              <w:t>30</w:t>
            </w:r>
          </w:p>
          <w:p w14:paraId="74FE2498" w14:textId="77777777" w:rsidR="00E31962" w:rsidRPr="00E35EB6" w:rsidRDefault="00E31962" w:rsidP="00610B9D">
            <w:pPr>
              <w:spacing w:line="276" w:lineRule="auto"/>
              <w:jc w:val="both"/>
              <w:rPr>
                <w:rFonts w:cs="Calibri"/>
                <w:sz w:val="20"/>
                <w:szCs w:val="20"/>
              </w:rPr>
            </w:pPr>
            <w:r w:rsidRPr="00E35EB6">
              <w:rPr>
                <w:rFonts w:cs="Calibri"/>
                <w:sz w:val="20"/>
                <w:szCs w:val="20"/>
              </w:rPr>
              <w:t>5</w:t>
            </w:r>
          </w:p>
        </w:tc>
        <w:tc>
          <w:tcPr>
            <w:tcW w:w="1446" w:type="dxa"/>
            <w:vAlign w:val="center"/>
          </w:tcPr>
          <w:p w14:paraId="54CEC431"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18</w:t>
            </w:r>
          </w:p>
          <w:p w14:paraId="1B497813" w14:textId="77777777" w:rsidR="00E31962" w:rsidRPr="00E35EB6" w:rsidRDefault="00E31962" w:rsidP="00610B9D">
            <w:pPr>
              <w:spacing w:line="276" w:lineRule="auto"/>
              <w:jc w:val="both"/>
              <w:rPr>
                <w:rFonts w:cs="Calibri"/>
                <w:bCs/>
                <w:sz w:val="20"/>
                <w:szCs w:val="20"/>
              </w:rPr>
            </w:pPr>
          </w:p>
          <w:p w14:paraId="6C90366F"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18</w:t>
            </w:r>
          </w:p>
          <w:p w14:paraId="73852FBD"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0</w:t>
            </w:r>
          </w:p>
        </w:tc>
      </w:tr>
      <w:tr w:rsidR="00E31962" w:rsidRPr="00E35EB6" w14:paraId="08420771" w14:textId="77777777" w:rsidTr="00610B9D">
        <w:tc>
          <w:tcPr>
            <w:tcW w:w="4860" w:type="dxa"/>
            <w:shd w:val="clear" w:color="auto" w:fill="auto"/>
            <w:vAlign w:val="center"/>
          </w:tcPr>
          <w:p w14:paraId="34371A4F" w14:textId="77777777" w:rsidR="00E31962" w:rsidRPr="00E35EB6" w:rsidRDefault="00E31962" w:rsidP="00610B9D">
            <w:pPr>
              <w:spacing w:line="276" w:lineRule="auto"/>
              <w:jc w:val="both"/>
              <w:rPr>
                <w:rFonts w:cs="Calibri"/>
                <w:sz w:val="20"/>
                <w:szCs w:val="20"/>
              </w:rPr>
            </w:pPr>
            <w:r w:rsidRPr="00E35EB6">
              <w:rPr>
                <w:rFonts w:cs="Calibri"/>
                <w:sz w:val="20"/>
                <w:szCs w:val="20"/>
              </w:rPr>
              <w:t>Liczba wypłaconych świadczeń, w tym:</w:t>
            </w:r>
          </w:p>
          <w:p w14:paraId="40F91294" w14:textId="77777777" w:rsidR="00E31962" w:rsidRPr="00E35EB6" w:rsidRDefault="00E31962" w:rsidP="00610B9D">
            <w:pPr>
              <w:spacing w:line="276" w:lineRule="auto"/>
              <w:jc w:val="both"/>
              <w:rPr>
                <w:rFonts w:cs="Calibri"/>
                <w:sz w:val="20"/>
                <w:szCs w:val="20"/>
              </w:rPr>
            </w:pPr>
          </w:p>
          <w:p w14:paraId="2E4A955A" w14:textId="77777777" w:rsidR="00E31962" w:rsidRPr="00E35EB6" w:rsidRDefault="00E31962" w:rsidP="006D4EA4">
            <w:pPr>
              <w:numPr>
                <w:ilvl w:val="0"/>
                <w:numId w:val="58"/>
              </w:numPr>
              <w:spacing w:after="160" w:line="276" w:lineRule="auto"/>
              <w:jc w:val="both"/>
              <w:rPr>
                <w:rFonts w:cs="Calibri"/>
                <w:sz w:val="20"/>
                <w:szCs w:val="20"/>
              </w:rPr>
            </w:pPr>
            <w:r w:rsidRPr="00E35EB6">
              <w:rPr>
                <w:rFonts w:cs="Calibri"/>
                <w:sz w:val="20"/>
                <w:szCs w:val="20"/>
              </w:rPr>
              <w:t>stypendia szkolne</w:t>
            </w:r>
          </w:p>
          <w:p w14:paraId="7E507283" w14:textId="77777777" w:rsidR="00E31962" w:rsidRPr="00E35EB6" w:rsidRDefault="00E31962" w:rsidP="006D4EA4">
            <w:pPr>
              <w:numPr>
                <w:ilvl w:val="0"/>
                <w:numId w:val="58"/>
              </w:numPr>
              <w:spacing w:after="160" w:line="276" w:lineRule="auto"/>
              <w:jc w:val="both"/>
              <w:rPr>
                <w:rFonts w:cs="Calibri"/>
                <w:sz w:val="20"/>
                <w:szCs w:val="20"/>
              </w:rPr>
            </w:pPr>
            <w:r w:rsidRPr="00E35EB6">
              <w:rPr>
                <w:rFonts w:cs="Calibri"/>
                <w:sz w:val="20"/>
                <w:szCs w:val="20"/>
              </w:rPr>
              <w:t>zasiłki szkolne</w:t>
            </w:r>
          </w:p>
        </w:tc>
        <w:tc>
          <w:tcPr>
            <w:tcW w:w="1442" w:type="dxa"/>
            <w:shd w:val="clear" w:color="auto" w:fill="auto"/>
            <w:vAlign w:val="center"/>
          </w:tcPr>
          <w:p w14:paraId="6F45FD1B" w14:textId="77777777" w:rsidR="00E31962" w:rsidRPr="00E35EB6" w:rsidRDefault="00E31962" w:rsidP="00610B9D">
            <w:pPr>
              <w:spacing w:line="276" w:lineRule="auto"/>
              <w:jc w:val="both"/>
              <w:rPr>
                <w:rFonts w:cs="Calibri"/>
                <w:sz w:val="20"/>
                <w:szCs w:val="20"/>
              </w:rPr>
            </w:pPr>
            <w:r w:rsidRPr="00E35EB6">
              <w:rPr>
                <w:rFonts w:cs="Calibri"/>
                <w:sz w:val="20"/>
                <w:szCs w:val="20"/>
              </w:rPr>
              <w:t>115</w:t>
            </w:r>
          </w:p>
          <w:p w14:paraId="6B0BD5D7" w14:textId="77777777" w:rsidR="00E31962" w:rsidRPr="00E35EB6" w:rsidRDefault="00E31962" w:rsidP="00610B9D">
            <w:pPr>
              <w:spacing w:line="276" w:lineRule="auto"/>
              <w:jc w:val="both"/>
              <w:rPr>
                <w:rFonts w:cs="Calibri"/>
                <w:sz w:val="20"/>
                <w:szCs w:val="20"/>
              </w:rPr>
            </w:pPr>
          </w:p>
          <w:p w14:paraId="40177BA3" w14:textId="77777777" w:rsidR="00E31962" w:rsidRPr="00E35EB6" w:rsidRDefault="00E31962" w:rsidP="00610B9D">
            <w:pPr>
              <w:spacing w:line="276" w:lineRule="auto"/>
              <w:jc w:val="both"/>
              <w:rPr>
                <w:rFonts w:cs="Calibri"/>
                <w:sz w:val="20"/>
                <w:szCs w:val="20"/>
              </w:rPr>
            </w:pPr>
            <w:r w:rsidRPr="00E35EB6">
              <w:rPr>
                <w:rFonts w:cs="Calibri"/>
                <w:sz w:val="20"/>
                <w:szCs w:val="20"/>
              </w:rPr>
              <w:t>93</w:t>
            </w:r>
          </w:p>
          <w:p w14:paraId="5FEEF0A8" w14:textId="77777777" w:rsidR="00E31962" w:rsidRPr="00E35EB6" w:rsidRDefault="00E31962" w:rsidP="00610B9D">
            <w:pPr>
              <w:spacing w:line="276" w:lineRule="auto"/>
              <w:jc w:val="both"/>
              <w:rPr>
                <w:rFonts w:cs="Calibri"/>
                <w:sz w:val="20"/>
                <w:szCs w:val="20"/>
              </w:rPr>
            </w:pPr>
            <w:r w:rsidRPr="00E35EB6">
              <w:rPr>
                <w:rFonts w:cs="Calibri"/>
                <w:sz w:val="20"/>
                <w:szCs w:val="20"/>
              </w:rPr>
              <w:t>22</w:t>
            </w:r>
          </w:p>
        </w:tc>
        <w:tc>
          <w:tcPr>
            <w:tcW w:w="1319" w:type="dxa"/>
            <w:vAlign w:val="center"/>
          </w:tcPr>
          <w:p w14:paraId="6C935211" w14:textId="77777777" w:rsidR="00E31962" w:rsidRPr="00E35EB6" w:rsidRDefault="00E31962" w:rsidP="00610B9D">
            <w:pPr>
              <w:spacing w:line="276" w:lineRule="auto"/>
              <w:jc w:val="both"/>
              <w:rPr>
                <w:rFonts w:cs="Calibri"/>
                <w:sz w:val="20"/>
                <w:szCs w:val="20"/>
              </w:rPr>
            </w:pPr>
            <w:r w:rsidRPr="00E35EB6">
              <w:rPr>
                <w:rFonts w:cs="Calibri"/>
                <w:sz w:val="20"/>
                <w:szCs w:val="20"/>
              </w:rPr>
              <w:t>136</w:t>
            </w:r>
          </w:p>
          <w:p w14:paraId="6AC04BBC" w14:textId="77777777" w:rsidR="00E31962" w:rsidRPr="00E35EB6" w:rsidRDefault="00E31962" w:rsidP="00610B9D">
            <w:pPr>
              <w:spacing w:line="276" w:lineRule="auto"/>
              <w:jc w:val="both"/>
              <w:rPr>
                <w:rFonts w:cs="Calibri"/>
                <w:sz w:val="20"/>
                <w:szCs w:val="20"/>
              </w:rPr>
            </w:pPr>
          </w:p>
          <w:p w14:paraId="6E266B59" w14:textId="77777777" w:rsidR="00E31962" w:rsidRPr="00E35EB6" w:rsidRDefault="00E31962" w:rsidP="00610B9D">
            <w:pPr>
              <w:spacing w:line="276" w:lineRule="auto"/>
              <w:jc w:val="both"/>
              <w:rPr>
                <w:rFonts w:cs="Calibri"/>
                <w:sz w:val="20"/>
                <w:szCs w:val="20"/>
              </w:rPr>
            </w:pPr>
            <w:r w:rsidRPr="00E35EB6">
              <w:rPr>
                <w:rFonts w:cs="Calibri"/>
                <w:sz w:val="20"/>
                <w:szCs w:val="20"/>
              </w:rPr>
              <w:t>131</w:t>
            </w:r>
          </w:p>
          <w:p w14:paraId="52F11F6E" w14:textId="77777777" w:rsidR="00E31962" w:rsidRPr="00E35EB6" w:rsidRDefault="00E31962" w:rsidP="00610B9D">
            <w:pPr>
              <w:spacing w:line="276" w:lineRule="auto"/>
              <w:jc w:val="both"/>
              <w:rPr>
                <w:rFonts w:cs="Calibri"/>
                <w:sz w:val="20"/>
                <w:szCs w:val="20"/>
              </w:rPr>
            </w:pPr>
            <w:r w:rsidRPr="00E35EB6">
              <w:rPr>
                <w:rFonts w:cs="Calibri"/>
                <w:sz w:val="20"/>
                <w:szCs w:val="20"/>
              </w:rPr>
              <w:t>5</w:t>
            </w:r>
          </w:p>
        </w:tc>
        <w:tc>
          <w:tcPr>
            <w:tcW w:w="1446" w:type="dxa"/>
            <w:vAlign w:val="center"/>
          </w:tcPr>
          <w:p w14:paraId="074FA099"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84</w:t>
            </w:r>
          </w:p>
          <w:p w14:paraId="14D0B4B3" w14:textId="77777777" w:rsidR="00E31962" w:rsidRPr="00E35EB6" w:rsidRDefault="00E31962" w:rsidP="00610B9D">
            <w:pPr>
              <w:spacing w:line="276" w:lineRule="auto"/>
              <w:jc w:val="both"/>
              <w:rPr>
                <w:rFonts w:cs="Calibri"/>
                <w:bCs/>
                <w:sz w:val="20"/>
                <w:szCs w:val="20"/>
              </w:rPr>
            </w:pPr>
          </w:p>
          <w:p w14:paraId="25B0E376"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84</w:t>
            </w:r>
          </w:p>
          <w:p w14:paraId="0E12F4B2" w14:textId="77777777" w:rsidR="00E31962" w:rsidRPr="00E35EB6" w:rsidRDefault="00E31962" w:rsidP="00610B9D">
            <w:pPr>
              <w:spacing w:line="276" w:lineRule="auto"/>
              <w:jc w:val="both"/>
              <w:rPr>
                <w:rFonts w:cs="Calibri"/>
                <w:bCs/>
                <w:sz w:val="20"/>
                <w:szCs w:val="20"/>
              </w:rPr>
            </w:pPr>
            <w:r w:rsidRPr="00E35EB6">
              <w:rPr>
                <w:rFonts w:cs="Calibri"/>
                <w:bCs/>
                <w:sz w:val="20"/>
                <w:szCs w:val="20"/>
              </w:rPr>
              <w:t>0</w:t>
            </w:r>
          </w:p>
        </w:tc>
      </w:tr>
      <w:tr w:rsidR="00E31962" w:rsidRPr="00E35EB6" w14:paraId="0C3036CC" w14:textId="77777777" w:rsidTr="00610B9D">
        <w:tc>
          <w:tcPr>
            <w:tcW w:w="4860" w:type="dxa"/>
            <w:shd w:val="clear" w:color="auto" w:fill="auto"/>
            <w:vAlign w:val="center"/>
          </w:tcPr>
          <w:p w14:paraId="6824250F" w14:textId="77777777" w:rsidR="00E31962" w:rsidRPr="00E35EB6" w:rsidRDefault="00E31962" w:rsidP="00610B9D">
            <w:pPr>
              <w:spacing w:line="276" w:lineRule="auto"/>
              <w:jc w:val="both"/>
              <w:rPr>
                <w:rFonts w:cs="Calibri"/>
                <w:sz w:val="20"/>
                <w:szCs w:val="20"/>
              </w:rPr>
            </w:pPr>
            <w:r w:rsidRPr="00E35EB6">
              <w:rPr>
                <w:rFonts w:cs="Calibri"/>
                <w:sz w:val="20"/>
                <w:szCs w:val="20"/>
              </w:rPr>
              <w:t>Wysokość wykorzystane środków finansowych, w tym:</w:t>
            </w:r>
            <w:r w:rsidRPr="00E35EB6">
              <w:rPr>
                <w:rFonts w:cs="Calibri"/>
                <w:sz w:val="20"/>
                <w:szCs w:val="20"/>
              </w:rPr>
              <w:br/>
            </w:r>
          </w:p>
          <w:p w14:paraId="4DAE9454" w14:textId="77777777" w:rsidR="00E31962" w:rsidRPr="00E35EB6" w:rsidRDefault="00E31962" w:rsidP="006D4EA4">
            <w:pPr>
              <w:numPr>
                <w:ilvl w:val="0"/>
                <w:numId w:val="57"/>
              </w:numPr>
              <w:spacing w:after="160" w:line="276" w:lineRule="auto"/>
              <w:jc w:val="both"/>
              <w:rPr>
                <w:rFonts w:cs="Calibri"/>
                <w:sz w:val="20"/>
                <w:szCs w:val="20"/>
              </w:rPr>
            </w:pPr>
            <w:r w:rsidRPr="00E35EB6">
              <w:rPr>
                <w:rFonts w:cs="Calibri"/>
                <w:sz w:val="20"/>
                <w:szCs w:val="20"/>
              </w:rPr>
              <w:t>stypendia szkolne</w:t>
            </w:r>
          </w:p>
          <w:p w14:paraId="3D7D393A" w14:textId="77777777" w:rsidR="00E31962" w:rsidRPr="00E35EB6" w:rsidRDefault="00E31962" w:rsidP="006D4EA4">
            <w:pPr>
              <w:numPr>
                <w:ilvl w:val="0"/>
                <w:numId w:val="57"/>
              </w:numPr>
              <w:spacing w:after="160" w:line="276" w:lineRule="auto"/>
              <w:jc w:val="both"/>
              <w:rPr>
                <w:rFonts w:cs="Calibri"/>
                <w:sz w:val="20"/>
                <w:szCs w:val="20"/>
              </w:rPr>
            </w:pPr>
            <w:r w:rsidRPr="00E35EB6">
              <w:rPr>
                <w:rFonts w:cs="Calibri"/>
                <w:sz w:val="20"/>
                <w:szCs w:val="20"/>
              </w:rPr>
              <w:t>zasiłki szkolne</w:t>
            </w:r>
          </w:p>
        </w:tc>
        <w:tc>
          <w:tcPr>
            <w:tcW w:w="1442" w:type="dxa"/>
            <w:shd w:val="clear" w:color="auto" w:fill="auto"/>
            <w:vAlign w:val="center"/>
          </w:tcPr>
          <w:p w14:paraId="08093054" w14:textId="77777777" w:rsidR="00E31962" w:rsidRPr="00E35EB6" w:rsidRDefault="00E31962" w:rsidP="00610B9D">
            <w:pPr>
              <w:spacing w:line="276" w:lineRule="auto"/>
              <w:jc w:val="both"/>
              <w:rPr>
                <w:rFonts w:cs="Calibri"/>
                <w:sz w:val="20"/>
                <w:szCs w:val="20"/>
              </w:rPr>
            </w:pPr>
            <w:r w:rsidRPr="00E35EB6">
              <w:rPr>
                <w:rFonts w:cs="Calibri"/>
                <w:sz w:val="20"/>
                <w:szCs w:val="20"/>
              </w:rPr>
              <w:t>30.632,60</w:t>
            </w:r>
          </w:p>
          <w:p w14:paraId="638FBA37" w14:textId="77777777" w:rsidR="00E31962" w:rsidRPr="00E35EB6" w:rsidRDefault="00E31962" w:rsidP="00610B9D">
            <w:pPr>
              <w:spacing w:line="276" w:lineRule="auto"/>
              <w:jc w:val="both"/>
              <w:rPr>
                <w:rFonts w:cs="Calibri"/>
                <w:sz w:val="20"/>
                <w:szCs w:val="20"/>
              </w:rPr>
            </w:pPr>
          </w:p>
          <w:p w14:paraId="1BE7B68F" w14:textId="77777777" w:rsidR="00E31962" w:rsidRPr="00E35EB6" w:rsidRDefault="00E31962" w:rsidP="00610B9D">
            <w:pPr>
              <w:spacing w:line="276" w:lineRule="auto"/>
              <w:jc w:val="both"/>
              <w:rPr>
                <w:rFonts w:cs="Calibri"/>
                <w:sz w:val="20"/>
                <w:szCs w:val="20"/>
              </w:rPr>
            </w:pPr>
            <w:r w:rsidRPr="00E35EB6">
              <w:rPr>
                <w:rFonts w:cs="Calibri"/>
                <w:sz w:val="20"/>
                <w:szCs w:val="20"/>
              </w:rPr>
              <w:t>16.992,60</w:t>
            </w:r>
          </w:p>
          <w:p w14:paraId="235358FA" w14:textId="77777777" w:rsidR="00E31962" w:rsidRPr="00E35EB6" w:rsidRDefault="00E31962" w:rsidP="00610B9D">
            <w:pPr>
              <w:spacing w:line="276" w:lineRule="auto"/>
              <w:jc w:val="both"/>
              <w:rPr>
                <w:rFonts w:cs="Calibri"/>
                <w:sz w:val="20"/>
                <w:szCs w:val="20"/>
              </w:rPr>
            </w:pPr>
            <w:r w:rsidRPr="00E35EB6">
              <w:rPr>
                <w:rFonts w:cs="Calibri"/>
                <w:sz w:val="20"/>
                <w:szCs w:val="20"/>
              </w:rPr>
              <w:t>13.640,00</w:t>
            </w:r>
          </w:p>
        </w:tc>
        <w:tc>
          <w:tcPr>
            <w:tcW w:w="1319" w:type="dxa"/>
            <w:vAlign w:val="center"/>
          </w:tcPr>
          <w:p w14:paraId="4F893E2B" w14:textId="77777777" w:rsidR="00E31962" w:rsidRPr="00E35EB6" w:rsidRDefault="00E31962" w:rsidP="00610B9D">
            <w:pPr>
              <w:spacing w:line="276" w:lineRule="auto"/>
              <w:jc w:val="both"/>
              <w:rPr>
                <w:rFonts w:cs="Calibri"/>
                <w:sz w:val="20"/>
                <w:szCs w:val="20"/>
              </w:rPr>
            </w:pPr>
            <w:r w:rsidRPr="00E35EB6">
              <w:rPr>
                <w:rFonts w:cs="Calibri"/>
                <w:sz w:val="20"/>
                <w:szCs w:val="20"/>
              </w:rPr>
              <w:t>30 702,22</w:t>
            </w:r>
          </w:p>
          <w:p w14:paraId="5F22DF2C" w14:textId="77777777" w:rsidR="00E31962" w:rsidRPr="00E35EB6" w:rsidRDefault="00E31962" w:rsidP="00610B9D">
            <w:pPr>
              <w:spacing w:line="276" w:lineRule="auto"/>
              <w:jc w:val="both"/>
              <w:rPr>
                <w:rFonts w:cs="Calibri"/>
                <w:sz w:val="20"/>
                <w:szCs w:val="20"/>
              </w:rPr>
            </w:pPr>
          </w:p>
          <w:p w14:paraId="57D875DF" w14:textId="77777777" w:rsidR="00E31962" w:rsidRPr="00E35EB6" w:rsidRDefault="00E31962" w:rsidP="00610B9D">
            <w:pPr>
              <w:spacing w:line="276" w:lineRule="auto"/>
              <w:jc w:val="both"/>
              <w:rPr>
                <w:rFonts w:cs="Calibri"/>
                <w:sz w:val="20"/>
                <w:szCs w:val="20"/>
              </w:rPr>
            </w:pPr>
            <w:r w:rsidRPr="00E35EB6">
              <w:rPr>
                <w:rFonts w:cs="Calibri"/>
                <w:sz w:val="20"/>
                <w:szCs w:val="20"/>
              </w:rPr>
              <w:t>27 602,22</w:t>
            </w:r>
          </w:p>
          <w:p w14:paraId="262ED284" w14:textId="77777777" w:rsidR="00E31962" w:rsidRPr="00E35EB6" w:rsidRDefault="00E31962" w:rsidP="00610B9D">
            <w:pPr>
              <w:spacing w:line="276" w:lineRule="auto"/>
              <w:jc w:val="both"/>
              <w:rPr>
                <w:rFonts w:cs="Calibri"/>
                <w:sz w:val="20"/>
                <w:szCs w:val="20"/>
              </w:rPr>
            </w:pPr>
            <w:r w:rsidRPr="00E35EB6">
              <w:rPr>
                <w:rFonts w:cs="Calibri"/>
                <w:sz w:val="20"/>
                <w:szCs w:val="20"/>
              </w:rPr>
              <w:t>3 100,00</w:t>
            </w:r>
          </w:p>
        </w:tc>
        <w:tc>
          <w:tcPr>
            <w:tcW w:w="1446" w:type="dxa"/>
            <w:vAlign w:val="center"/>
          </w:tcPr>
          <w:p w14:paraId="6D4ED802" w14:textId="77777777" w:rsidR="00E31962" w:rsidRPr="00E35EB6" w:rsidRDefault="00E31962" w:rsidP="00610B9D">
            <w:pPr>
              <w:spacing w:line="276" w:lineRule="auto"/>
              <w:ind w:firstLine="342"/>
              <w:jc w:val="both"/>
              <w:rPr>
                <w:rFonts w:cs="Calibri"/>
                <w:bCs/>
                <w:sz w:val="20"/>
                <w:szCs w:val="20"/>
              </w:rPr>
            </w:pPr>
            <w:r w:rsidRPr="00E35EB6">
              <w:rPr>
                <w:rFonts w:cs="Calibri"/>
                <w:bCs/>
                <w:sz w:val="20"/>
                <w:szCs w:val="20"/>
              </w:rPr>
              <w:t>13 112,18</w:t>
            </w:r>
          </w:p>
          <w:p w14:paraId="04C1BE90" w14:textId="77777777" w:rsidR="00E31962" w:rsidRPr="00E35EB6" w:rsidRDefault="00E31962" w:rsidP="00610B9D">
            <w:pPr>
              <w:spacing w:line="276" w:lineRule="auto"/>
              <w:ind w:firstLine="342"/>
              <w:jc w:val="both"/>
              <w:rPr>
                <w:rFonts w:cs="Calibri"/>
                <w:bCs/>
                <w:sz w:val="20"/>
                <w:szCs w:val="20"/>
              </w:rPr>
            </w:pPr>
          </w:p>
          <w:p w14:paraId="17B85B47" w14:textId="77777777" w:rsidR="00E31962" w:rsidRPr="00E35EB6" w:rsidRDefault="00E31962" w:rsidP="00610B9D">
            <w:pPr>
              <w:spacing w:line="276" w:lineRule="auto"/>
              <w:ind w:firstLine="342"/>
              <w:jc w:val="both"/>
              <w:rPr>
                <w:rFonts w:cs="Calibri"/>
                <w:bCs/>
                <w:sz w:val="20"/>
                <w:szCs w:val="20"/>
              </w:rPr>
            </w:pPr>
            <w:r w:rsidRPr="00E35EB6">
              <w:rPr>
                <w:rFonts w:cs="Calibri"/>
                <w:bCs/>
                <w:sz w:val="20"/>
                <w:szCs w:val="20"/>
              </w:rPr>
              <w:t>13 112,18</w:t>
            </w:r>
          </w:p>
          <w:p w14:paraId="169278C7" w14:textId="77777777" w:rsidR="00E31962" w:rsidRPr="00E35EB6" w:rsidRDefault="00E31962" w:rsidP="00610B9D">
            <w:pPr>
              <w:spacing w:line="276" w:lineRule="auto"/>
              <w:ind w:firstLine="342"/>
              <w:jc w:val="both"/>
              <w:rPr>
                <w:rFonts w:cs="Calibri"/>
                <w:b/>
                <w:sz w:val="20"/>
                <w:szCs w:val="20"/>
              </w:rPr>
            </w:pPr>
            <w:r w:rsidRPr="00E35EB6">
              <w:rPr>
                <w:rFonts w:cs="Calibri"/>
                <w:bCs/>
                <w:sz w:val="20"/>
                <w:szCs w:val="20"/>
              </w:rPr>
              <w:t>0</w:t>
            </w:r>
          </w:p>
        </w:tc>
      </w:tr>
    </w:tbl>
    <w:p w14:paraId="30B2F50B" w14:textId="77777777" w:rsidR="00E31962" w:rsidRPr="00E35EB6" w:rsidRDefault="00E31962" w:rsidP="00E31962">
      <w:pPr>
        <w:spacing w:line="276" w:lineRule="auto"/>
        <w:jc w:val="both"/>
        <w:rPr>
          <w:rFonts w:cs="Calibri"/>
          <w:i/>
          <w:sz w:val="18"/>
          <w:szCs w:val="18"/>
        </w:rPr>
      </w:pPr>
      <w:r w:rsidRPr="00E35EB6">
        <w:rPr>
          <w:rFonts w:cs="Calibri"/>
          <w:i/>
          <w:sz w:val="18"/>
          <w:szCs w:val="18"/>
        </w:rPr>
        <w:t>Źródło: Dane MOPS- opracowanie własne Dział Dodatków Mieszkaniowych</w:t>
      </w:r>
    </w:p>
    <w:p w14:paraId="5C6F8508" w14:textId="77777777" w:rsidR="00E31962" w:rsidRDefault="00E31962" w:rsidP="00E31962"/>
    <w:p w14:paraId="3D4F5C2C" w14:textId="77777777" w:rsidR="00E31962" w:rsidRPr="00052BBD" w:rsidRDefault="00E31962" w:rsidP="006D4EA4">
      <w:pPr>
        <w:pStyle w:val="Nagwek1"/>
        <w:numPr>
          <w:ilvl w:val="0"/>
          <w:numId w:val="70"/>
        </w:numPr>
        <w:jc w:val="both"/>
        <w:rPr>
          <w:rFonts w:asciiTheme="minorHAnsi" w:hAnsiTheme="minorHAnsi" w:cstheme="minorHAnsi"/>
          <w:b/>
          <w:bCs/>
          <w:color w:val="auto"/>
          <w:sz w:val="24"/>
          <w:szCs w:val="24"/>
        </w:rPr>
      </w:pPr>
      <w:bookmarkStart w:id="102" w:name="_Toc191972758"/>
      <w:bookmarkStart w:id="103" w:name="_Toc191977360"/>
      <w:r w:rsidRPr="00052BBD">
        <w:rPr>
          <w:rFonts w:asciiTheme="minorHAnsi" w:hAnsiTheme="minorHAnsi" w:cstheme="minorHAnsi"/>
          <w:b/>
          <w:bCs/>
          <w:color w:val="auto"/>
          <w:sz w:val="24"/>
          <w:szCs w:val="24"/>
        </w:rPr>
        <w:t>Realizacja projektów oraz programów na rzecz mieszkańców Olsztyna</w:t>
      </w:r>
      <w:bookmarkEnd w:id="102"/>
      <w:bookmarkEnd w:id="103"/>
    </w:p>
    <w:p w14:paraId="288FDCC7" w14:textId="77777777" w:rsidR="00E31962" w:rsidRDefault="00E31962" w:rsidP="00E31962"/>
    <w:p w14:paraId="32157B23" w14:textId="77777777" w:rsidR="00E31962" w:rsidRPr="005B55AD" w:rsidRDefault="00E31962" w:rsidP="00E31962">
      <w:pPr>
        <w:rPr>
          <w:b/>
          <w:bCs/>
        </w:rPr>
      </w:pPr>
      <w:bookmarkStart w:id="104" w:name="_Toc191469819"/>
      <w:r w:rsidRPr="005B55AD">
        <w:rPr>
          <w:b/>
          <w:bCs/>
        </w:rPr>
        <w:t>1. Program: Korpus Wsparcia Seniorów - na rok 2024</w:t>
      </w:r>
      <w:bookmarkEnd w:id="104"/>
      <w:r w:rsidRPr="005B55AD">
        <w:rPr>
          <w:b/>
          <w:bCs/>
        </w:rPr>
        <w:t xml:space="preserve"> </w:t>
      </w:r>
    </w:p>
    <w:p w14:paraId="7D21B412" w14:textId="77777777" w:rsidR="00E31962" w:rsidRPr="00E35EB6" w:rsidRDefault="00E31962" w:rsidP="00E31962">
      <w:pPr>
        <w:pStyle w:val="NormalnyWeb"/>
        <w:shd w:val="clear" w:color="auto" w:fill="FFFFFF"/>
        <w:spacing w:before="0" w:beforeAutospacing="0" w:after="0" w:afterAutospacing="0" w:line="276" w:lineRule="auto"/>
        <w:ind w:firstLine="708"/>
        <w:jc w:val="both"/>
        <w:rPr>
          <w:rFonts w:ascii="Calibri" w:hAnsi="Calibri" w:cs="Calibri"/>
          <w:sz w:val="22"/>
          <w:szCs w:val="22"/>
        </w:rPr>
      </w:pPr>
      <w:r w:rsidRPr="00E35EB6">
        <w:rPr>
          <w:rFonts w:ascii="Calibri" w:hAnsi="Calibri" w:cs="Calibri"/>
          <w:sz w:val="22"/>
          <w:szCs w:val="22"/>
          <w:shd w:val="clear" w:color="auto" w:fill="FFFFFF"/>
        </w:rPr>
        <w:t xml:space="preserve">Uchwałą Rady Miasta Olsztyna przyjęty został program osłonowy pod nazwą: "Korpus Wsparcia Seniorów na rok 2024", który </w:t>
      </w:r>
      <w:r w:rsidRPr="00E35EB6">
        <w:rPr>
          <w:rFonts w:ascii="Calibri" w:hAnsi="Calibri" w:cs="Calibri"/>
          <w:sz w:val="22"/>
          <w:szCs w:val="22"/>
        </w:rPr>
        <w:t>odpowiadał na zdefiniowane problemy i potrzeby starszych mieszkańców Olsztyna i wpisywał się w główne cele polityki społecznej.</w:t>
      </w:r>
    </w:p>
    <w:p w14:paraId="110605E3" w14:textId="77777777" w:rsidR="00E31962" w:rsidRDefault="00E31962" w:rsidP="00E31962">
      <w:pPr>
        <w:shd w:val="clear" w:color="auto" w:fill="FFFFFF"/>
        <w:spacing w:line="276" w:lineRule="auto"/>
        <w:jc w:val="both"/>
        <w:rPr>
          <w:rFonts w:eastAsia="Times New Roman" w:cs="Calibri"/>
          <w:lang w:eastAsia="pl-PL"/>
        </w:rPr>
      </w:pPr>
      <w:r w:rsidRPr="00E35EB6">
        <w:rPr>
          <w:rFonts w:eastAsia="Times New Roman" w:cs="Calibri"/>
          <w:lang w:eastAsia="pl-PL"/>
        </w:rPr>
        <w:t xml:space="preserve">Program realizowany był w terminie od czerwca do grudnia 2024 r. i adresowany do wszystkich mieszkańców miasta będących powyżej 60 roku życia, mających problemy z samodzielnym funkcjonowaniem ze względu na stan zdrowia, prowadzących samodzielne gospodarstwa domowe lub mieszkających z osobami bliskimi, które nie były w stanie zapewnić im wystarczającego wsparcia. Celem programu było wsparcie finansowe gmin w zakresie organizowania usług opiekuńczych świadczonych w formie usług sąsiedzkich oraz w realizacji usług opiekuńczych poprzez dostęp do tzw. „opieki na odległość” mającej na celu poprawę bezpieczeństwa oraz możliwości samodzielnego funkcjonowania w miejscu zamieszkania osób starszych. </w:t>
      </w:r>
    </w:p>
    <w:p w14:paraId="2F1C85F2" w14:textId="77777777" w:rsidR="00E31962" w:rsidRDefault="00E31962" w:rsidP="00E31962">
      <w:pPr>
        <w:spacing w:after="160" w:line="278" w:lineRule="auto"/>
        <w:rPr>
          <w:rFonts w:eastAsia="Times New Roman" w:cs="Calibri"/>
          <w:lang w:eastAsia="pl-PL"/>
        </w:rPr>
      </w:pPr>
      <w:r>
        <w:rPr>
          <w:rFonts w:eastAsia="Times New Roman" w:cs="Calibri"/>
          <w:lang w:eastAsia="pl-PL"/>
        </w:rPr>
        <w:br w:type="page"/>
      </w:r>
    </w:p>
    <w:p w14:paraId="744B5C65" w14:textId="77777777" w:rsidR="00E31962" w:rsidRPr="00E35EB6" w:rsidRDefault="00E31962" w:rsidP="00E31962">
      <w:pPr>
        <w:shd w:val="clear" w:color="auto" w:fill="FFFFFF"/>
        <w:spacing w:line="276" w:lineRule="auto"/>
        <w:jc w:val="both"/>
        <w:rPr>
          <w:rFonts w:eastAsia="Times New Roman" w:cs="Calibri"/>
          <w:lang w:eastAsia="pl-PL"/>
        </w:rPr>
      </w:pPr>
      <w:r w:rsidRPr="00E35EB6">
        <w:rPr>
          <w:rFonts w:eastAsia="Times New Roman" w:cs="Calibri"/>
          <w:lang w:eastAsia="pl-PL"/>
        </w:rPr>
        <w:lastRenderedPageBreak/>
        <w:t>Powyższy Program zakładał realizację dwóch modułów:</w:t>
      </w:r>
    </w:p>
    <w:p w14:paraId="0A247379" w14:textId="77777777" w:rsidR="00E31962" w:rsidRPr="00E35EB6" w:rsidRDefault="00E31962" w:rsidP="00E31962">
      <w:pPr>
        <w:shd w:val="clear" w:color="auto" w:fill="FFFFFF"/>
        <w:spacing w:line="276" w:lineRule="auto"/>
        <w:jc w:val="both"/>
        <w:rPr>
          <w:rFonts w:eastAsia="Times New Roman" w:cs="Calibri"/>
          <w:lang w:eastAsia="pl-PL"/>
        </w:rPr>
      </w:pPr>
      <w:r w:rsidRPr="00E35EB6">
        <w:rPr>
          <w:rFonts w:eastAsia="Times New Roman" w:cs="Calibri"/>
          <w:lang w:eastAsia="pl-PL"/>
        </w:rPr>
        <w:t>Celem Modułu I było zapewnienie usług opiekuńczych w formie usług sąsiedzkich Seniorom</w:t>
      </w:r>
      <w:r w:rsidRPr="00E35EB6">
        <w:rPr>
          <w:rFonts w:eastAsia="Times New Roman" w:cs="Calibri"/>
          <w:lang w:eastAsia="pl-PL"/>
        </w:rPr>
        <w:br/>
        <w:t xml:space="preserve">w wieku 60 lat i więcej. </w:t>
      </w:r>
    </w:p>
    <w:p w14:paraId="336EA846" w14:textId="77777777" w:rsidR="00E31962" w:rsidRPr="00E35EB6" w:rsidRDefault="00E31962" w:rsidP="00E31962">
      <w:pPr>
        <w:shd w:val="clear" w:color="auto" w:fill="FFFFFF"/>
        <w:spacing w:line="276" w:lineRule="auto"/>
        <w:jc w:val="both"/>
        <w:rPr>
          <w:rFonts w:eastAsia="Times New Roman" w:cs="Calibri"/>
          <w:lang w:eastAsia="pl-PL"/>
        </w:rPr>
      </w:pPr>
      <w:r w:rsidRPr="00E35EB6">
        <w:rPr>
          <w:rFonts w:eastAsia="Times New Roman" w:cs="Calibri"/>
          <w:lang w:eastAsia="pl-PL"/>
        </w:rPr>
        <w:t xml:space="preserve">W ramach Modułu I opiekunowie świadczyli usługi opiekuńcze w miejscu zamieszkania, w formie usług sąsiedzkich (max. 20 godzin w miesiącu), które obejmowały swoim zakresem wsparcie w czynnościach dnia codziennego i były dostosowane do indywidualnych potrzeb Seniorów. </w:t>
      </w:r>
    </w:p>
    <w:p w14:paraId="373A4B90" w14:textId="77777777" w:rsidR="00E31962" w:rsidRPr="00E35EB6" w:rsidRDefault="00E31962" w:rsidP="00E31962">
      <w:pPr>
        <w:shd w:val="clear" w:color="auto" w:fill="FFFFFF"/>
        <w:spacing w:line="276" w:lineRule="auto"/>
        <w:jc w:val="both"/>
        <w:rPr>
          <w:rFonts w:eastAsia="Times New Roman" w:cs="Calibri"/>
          <w:lang w:eastAsia="pl-PL"/>
        </w:rPr>
      </w:pPr>
      <w:r w:rsidRPr="00E35EB6">
        <w:rPr>
          <w:rFonts w:eastAsia="Times New Roman" w:cs="Calibri"/>
          <w:lang w:eastAsia="pl-PL"/>
        </w:rPr>
        <w:t>Ze wsparcia w ramach realizacji Modułu I skorzystało 6 osób/środowisk. Opiekunowie zawarli umowy zlecenia z MOPS w Olsztynie na realizację ww.  usług oraz zostali nieodpłatnie przeszkoleni z I pomocy przez Warmińsko-Mazurski Oddział Okręgowy Polskiego Czerwonego Krzyża Plac Konsulatu Polskiego 1 w Olsztynie.</w:t>
      </w:r>
    </w:p>
    <w:p w14:paraId="5271ADC0" w14:textId="77777777" w:rsidR="00E31962" w:rsidRPr="00E35EB6" w:rsidRDefault="00E31962" w:rsidP="00E31962">
      <w:pPr>
        <w:shd w:val="clear" w:color="auto" w:fill="FFFFFF"/>
        <w:spacing w:line="276" w:lineRule="auto"/>
        <w:jc w:val="both"/>
        <w:rPr>
          <w:rFonts w:eastAsia="Times New Roman" w:cs="Calibri"/>
          <w:lang w:eastAsia="pl-PL"/>
        </w:rPr>
      </w:pPr>
      <w:r w:rsidRPr="00E35EB6">
        <w:rPr>
          <w:rFonts w:eastAsia="Times New Roman" w:cs="Calibri"/>
          <w:lang w:eastAsia="pl-PL"/>
        </w:rPr>
        <w:t xml:space="preserve">Odpłatność za usługi sąsiedzkie naliczano na podstawie Uchwały Rady Miasta Olsztyna Nr III/26/24 </w:t>
      </w:r>
      <w:r>
        <w:rPr>
          <w:rFonts w:eastAsia="Times New Roman" w:cs="Calibri"/>
          <w:lang w:eastAsia="pl-PL"/>
        </w:rPr>
        <w:br/>
      </w:r>
      <w:r w:rsidRPr="00E35EB6">
        <w:rPr>
          <w:rFonts w:eastAsia="Times New Roman" w:cs="Calibri"/>
          <w:lang w:eastAsia="pl-PL"/>
        </w:rPr>
        <w:t xml:space="preserve">z dnia 26 lipca 2024 r. w sprawie ustalenia szczegółowych warunków przyznawania i odpłatności </w:t>
      </w:r>
      <w:r>
        <w:rPr>
          <w:rFonts w:eastAsia="Times New Roman" w:cs="Calibri"/>
          <w:lang w:eastAsia="pl-PL"/>
        </w:rPr>
        <w:br/>
      </w:r>
      <w:r w:rsidRPr="00E35EB6">
        <w:rPr>
          <w:rFonts w:eastAsia="Times New Roman" w:cs="Calibri"/>
          <w:lang w:eastAsia="pl-PL"/>
        </w:rPr>
        <w:t>za usługi opiekuńcze, specjalistyczne usługi opiekuńcze z wyłączeniem specjalistycznych usług dla osób z zaburzeniami psychicznymi oraz szczegółowych warunków częściowego lub całkowitego zwolnienia od opłat, trybu ich pobierania oraz szczegółowych warunków przyznawania usług sąsiedzkich, wymiaru i zakresu usług sąsiedzkich oraz sposobu rozliczania wykonywania takich usług.</w:t>
      </w:r>
    </w:p>
    <w:p w14:paraId="6E2381CD"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Na realizację Modułu I Programu „Korpus Wsparcia Seniorów” na rok 2024 faktycznie wydatkowano kwotę  17 598,85 zł z czego 14 079,08 zł pochodziło z dotacji budżetu państwa, a 3 519,77 zł ze środków własnych.</w:t>
      </w:r>
    </w:p>
    <w:p w14:paraId="63379A9E"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 xml:space="preserve">Założeniem Modułu II było wsparcie Seniorów w zakresie poprawy bezpieczeństwa oraz możliwości samodzielnego funkcjonowania w miejscu zamieszkania przez dostęp do tzw. „opieki na odległość" – </w:t>
      </w:r>
      <w:proofErr w:type="spellStart"/>
      <w:r w:rsidRPr="00E35EB6">
        <w:rPr>
          <w:rFonts w:eastAsia="Times New Roman" w:cs="Calibri"/>
          <w:lang w:eastAsia="pl-PL"/>
        </w:rPr>
        <w:t>teleopieki</w:t>
      </w:r>
      <w:proofErr w:type="spellEnd"/>
      <w:r w:rsidRPr="00E35EB6">
        <w:rPr>
          <w:rFonts w:eastAsia="Times New Roman" w:cs="Calibri"/>
          <w:lang w:eastAsia="pl-PL"/>
        </w:rPr>
        <w:t>.</w:t>
      </w:r>
    </w:p>
    <w:p w14:paraId="6733970F"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W ramach Modułu II przeprowadzono rekrutację uczestników. Kryterium dostępu było ukończenie 60 roku życia, zamieszkiwanie na terenie Miasta Olsztyna oraz rozumienie zasad przeznaczenia oraz działania powierzonego urządzenia. W wyniku przeprowadzonego postępowania o udzielenie zamówienia publicznego wyłoniono wykonawcę na zakup 150 szt. urządzeń do świadczenia usługi opieki na odległość – tzw. „opasek bezpieczeństwa” oraz na świadczenie usługi opieki na odległość wraz z ich ubezpieczeniem i usługą operatora pomocy dla 200 opasek (w tym 50 szt., które zakupiono w ramach programu realizowanego w 2023 roku).</w:t>
      </w:r>
    </w:p>
    <w:p w14:paraId="4136F75C"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 xml:space="preserve">Z usługi opieki na odległość skorzystało 205 osób starszych (w tym 5 osób zrezygnowało ze wsparcia </w:t>
      </w:r>
      <w:r>
        <w:rPr>
          <w:rFonts w:eastAsia="Times New Roman" w:cs="Calibri"/>
          <w:lang w:eastAsia="pl-PL"/>
        </w:rPr>
        <w:br/>
      </w:r>
      <w:r w:rsidRPr="00E35EB6">
        <w:rPr>
          <w:rFonts w:eastAsia="Times New Roman" w:cs="Calibri"/>
          <w:lang w:eastAsia="pl-PL"/>
        </w:rPr>
        <w:t xml:space="preserve">z różnych powodów), które w większości w dalszym ciągu chcą korzystać </w:t>
      </w:r>
      <w:r w:rsidRPr="00E35EB6">
        <w:rPr>
          <w:rFonts w:eastAsia="Times New Roman" w:cs="Calibri"/>
          <w:lang w:eastAsia="pl-PL"/>
        </w:rPr>
        <w:br/>
        <w:t xml:space="preserve">z oferowanego wsparcia. </w:t>
      </w:r>
    </w:p>
    <w:p w14:paraId="74BC6740" w14:textId="77777777" w:rsidR="00E31962" w:rsidRPr="00E35EB6" w:rsidRDefault="00E31962" w:rsidP="00E31962">
      <w:pPr>
        <w:shd w:val="clear" w:color="auto" w:fill="FFFFFF"/>
        <w:spacing w:line="276" w:lineRule="auto"/>
        <w:jc w:val="both"/>
        <w:rPr>
          <w:rFonts w:eastAsia="Times New Roman" w:cs="Calibri"/>
          <w:lang w:eastAsia="pl-PL"/>
        </w:rPr>
      </w:pPr>
      <w:r w:rsidRPr="00E35EB6">
        <w:rPr>
          <w:rFonts w:eastAsia="Times New Roman" w:cs="Calibri"/>
          <w:lang w:eastAsia="pl-PL"/>
        </w:rPr>
        <w:t xml:space="preserve">Na realizację Modułu II Programu „Korpus Wsparcia Seniorów”- na rok 2024 faktycznie wydatkowano kwotę  69 331,09 zł z czego 55 464,84 zł pochodziło z dotacji budżetu państwa, a 13 866,25 zł </w:t>
      </w:r>
      <w:r>
        <w:rPr>
          <w:rFonts w:eastAsia="Times New Roman" w:cs="Calibri"/>
          <w:lang w:eastAsia="pl-PL"/>
        </w:rPr>
        <w:br/>
      </w:r>
      <w:r w:rsidRPr="00E35EB6">
        <w:rPr>
          <w:rFonts w:eastAsia="Times New Roman" w:cs="Calibri"/>
          <w:lang w:eastAsia="pl-PL"/>
        </w:rPr>
        <w:t>ze środków własnych.</w:t>
      </w:r>
    </w:p>
    <w:p w14:paraId="7AD1F27D" w14:textId="77777777" w:rsidR="00E31962" w:rsidRPr="00E35EB6" w:rsidRDefault="00E31962" w:rsidP="00E31962">
      <w:pPr>
        <w:shd w:val="clear" w:color="auto" w:fill="FFFFFF"/>
        <w:spacing w:line="276" w:lineRule="auto"/>
        <w:jc w:val="both"/>
        <w:rPr>
          <w:rFonts w:eastAsia="Times New Roman" w:cs="Calibri"/>
          <w:lang w:eastAsia="pl-PL"/>
        </w:rPr>
      </w:pPr>
      <w:r w:rsidRPr="00E35EB6">
        <w:rPr>
          <w:rFonts w:eastAsia="Times New Roman" w:cs="Calibri"/>
          <w:lang w:eastAsia="pl-PL"/>
        </w:rPr>
        <w:t xml:space="preserve">Realizacja niniejszego Programu przyczyniła się do zwiększenia poczucia bezpieczeństwa, samodzielności i niezależności olsztyńskich Seniorów, co jest kluczowe dla ich dobrego samopoczucia </w:t>
      </w:r>
      <w:r>
        <w:rPr>
          <w:rFonts w:eastAsia="Times New Roman" w:cs="Calibri"/>
          <w:lang w:eastAsia="pl-PL"/>
        </w:rPr>
        <w:br/>
      </w:r>
      <w:r w:rsidRPr="00E35EB6">
        <w:rPr>
          <w:rFonts w:eastAsia="Times New Roman" w:cs="Calibri"/>
          <w:lang w:eastAsia="pl-PL"/>
        </w:rPr>
        <w:t>i jakości życia.</w:t>
      </w:r>
    </w:p>
    <w:p w14:paraId="6350A982" w14:textId="77777777" w:rsidR="00E31962" w:rsidRPr="00E35EB6" w:rsidRDefault="00E31962" w:rsidP="00E31962">
      <w:pPr>
        <w:spacing w:line="276" w:lineRule="auto"/>
        <w:jc w:val="both"/>
        <w:rPr>
          <w:rFonts w:cs="Calibri"/>
          <w:b/>
          <w:sz w:val="24"/>
          <w:szCs w:val="24"/>
        </w:rPr>
      </w:pPr>
      <w:r w:rsidRPr="00E35EB6">
        <w:rPr>
          <w:rFonts w:cs="Calibri"/>
          <w:b/>
          <w:sz w:val="24"/>
          <w:szCs w:val="24"/>
        </w:rPr>
        <w:t xml:space="preserve">2. Program integracji społecznej i obywatelskiej Romów w Polsce na lata 2021-2030 </w:t>
      </w:r>
    </w:p>
    <w:p w14:paraId="2883C30F" w14:textId="77777777" w:rsidR="00E31962" w:rsidRPr="00E35EB6" w:rsidRDefault="00E31962" w:rsidP="00E31962">
      <w:pPr>
        <w:spacing w:line="276" w:lineRule="auto"/>
        <w:jc w:val="both"/>
        <w:rPr>
          <w:rFonts w:cs="Calibri"/>
          <w:b/>
          <w:u w:val="single"/>
        </w:rPr>
      </w:pPr>
      <w:bookmarkStart w:id="105" w:name="_Hlk155875183"/>
      <w:r w:rsidRPr="00E35EB6">
        <w:rPr>
          <w:rFonts w:cs="Calibri"/>
          <w:b/>
          <w:u w:val="single"/>
        </w:rPr>
        <w:t xml:space="preserve">A) Tytuł zadania: Edukacja prozdrowotna uczestników Romskiej Świetlicy Rodzinnej MOPS </w:t>
      </w:r>
      <w:r>
        <w:rPr>
          <w:rFonts w:cs="Calibri"/>
          <w:b/>
          <w:u w:val="single"/>
        </w:rPr>
        <w:br/>
      </w:r>
      <w:r w:rsidRPr="00E35EB6">
        <w:rPr>
          <w:rFonts w:cs="Calibri"/>
          <w:b/>
          <w:u w:val="single"/>
        </w:rPr>
        <w:t>w Olsztynie</w:t>
      </w:r>
    </w:p>
    <w:p w14:paraId="61DEE054" w14:textId="77777777" w:rsidR="00E31962" w:rsidRPr="00E35EB6" w:rsidRDefault="00E31962" w:rsidP="00E31962">
      <w:pPr>
        <w:spacing w:line="276" w:lineRule="auto"/>
        <w:jc w:val="both"/>
        <w:rPr>
          <w:rFonts w:cs="Calibri"/>
          <w:bCs/>
        </w:rPr>
      </w:pPr>
      <w:r w:rsidRPr="00E35EB6">
        <w:rPr>
          <w:rFonts w:cs="Calibri"/>
          <w:bCs/>
        </w:rPr>
        <w:t>Wartość dofinansowania: 14 875,00 zł</w:t>
      </w:r>
    </w:p>
    <w:p w14:paraId="3E50D41A" w14:textId="77777777" w:rsidR="00E31962" w:rsidRPr="00E35EB6" w:rsidRDefault="00E31962" w:rsidP="00E31962">
      <w:pPr>
        <w:spacing w:line="276" w:lineRule="auto"/>
        <w:jc w:val="both"/>
        <w:rPr>
          <w:rFonts w:cs="Calibri"/>
          <w:bCs/>
        </w:rPr>
      </w:pPr>
      <w:r w:rsidRPr="00E35EB6">
        <w:rPr>
          <w:rFonts w:cs="Calibri"/>
          <w:bCs/>
        </w:rPr>
        <w:t>Wkład własny: 2 625,00 zł</w:t>
      </w:r>
    </w:p>
    <w:p w14:paraId="3DE5BE44" w14:textId="77777777" w:rsidR="00E31962" w:rsidRPr="00E35EB6" w:rsidRDefault="00E31962" w:rsidP="00E31962">
      <w:pPr>
        <w:spacing w:line="276" w:lineRule="auto"/>
        <w:jc w:val="both"/>
        <w:rPr>
          <w:rFonts w:cs="Calibri"/>
          <w:bCs/>
        </w:rPr>
      </w:pPr>
      <w:r w:rsidRPr="00E35EB6">
        <w:rPr>
          <w:rFonts w:cs="Calibri"/>
          <w:bCs/>
        </w:rPr>
        <w:t>Całkowita wartość zadania: 17 500,00 zł</w:t>
      </w:r>
      <w:bookmarkEnd w:id="105"/>
      <w:r>
        <w:rPr>
          <w:rFonts w:cs="Calibri"/>
          <w:bCs/>
        </w:rPr>
        <w:t>.</w:t>
      </w:r>
    </w:p>
    <w:p w14:paraId="31C101DB" w14:textId="77777777" w:rsidR="00E31962" w:rsidRPr="00E35EB6" w:rsidRDefault="00E31962" w:rsidP="00E31962">
      <w:pPr>
        <w:spacing w:line="276" w:lineRule="auto"/>
        <w:ind w:firstLine="708"/>
        <w:jc w:val="both"/>
        <w:rPr>
          <w:rFonts w:cs="Calibri"/>
          <w:b/>
        </w:rPr>
      </w:pPr>
      <w:r w:rsidRPr="00E35EB6">
        <w:rPr>
          <w:rFonts w:cs="Calibri"/>
          <w:bCs/>
        </w:rPr>
        <w:lastRenderedPageBreak/>
        <w:t>W</w:t>
      </w:r>
      <w:r w:rsidRPr="00E35EB6">
        <w:rPr>
          <w:rFonts w:cs="Calibri"/>
        </w:rPr>
        <w:t xml:space="preserve"> 2024 roku w Romskiej Świetlicy Rodzinnej Miejskiego Ośrodka Pomocy Społecznej </w:t>
      </w:r>
      <w:r>
        <w:rPr>
          <w:rFonts w:cs="Calibri"/>
        </w:rPr>
        <w:br/>
      </w:r>
      <w:r w:rsidRPr="00E35EB6">
        <w:rPr>
          <w:rFonts w:cs="Calibri"/>
        </w:rPr>
        <w:t>przy ul. Warszawskiej  16/1 w Olsztynie w ramach Programu integracji społecznej i obywatelskiej Romów w Polsce w latach 2021-2030 zostało zrealizowane zadanie: Edukacja prozdrowotna uczestników Romskiej Świetlicy Rodzinnej MOPS w Olsztynie. Zgodnie z planem w ramach tego działania zostały wykonane następujące zadania:</w:t>
      </w:r>
    </w:p>
    <w:p w14:paraId="54710F84" w14:textId="77777777" w:rsidR="00E31962" w:rsidRPr="00E35EB6" w:rsidRDefault="00E31962" w:rsidP="00E31962">
      <w:pPr>
        <w:spacing w:line="276" w:lineRule="auto"/>
        <w:jc w:val="both"/>
        <w:rPr>
          <w:rFonts w:cs="Calibri"/>
        </w:rPr>
      </w:pPr>
      <w:r w:rsidRPr="00E35EB6">
        <w:rPr>
          <w:rFonts w:cs="Calibri"/>
        </w:rPr>
        <w:t>•</w:t>
      </w:r>
      <w:r w:rsidRPr="00E35EB6">
        <w:rPr>
          <w:rFonts w:cs="Calibri"/>
        </w:rPr>
        <w:tab/>
        <w:t>Odbyły się warsztaty z kucharzem, który wraz z uczestnikami przygotował kilka zdrowych potraw.</w:t>
      </w:r>
    </w:p>
    <w:p w14:paraId="106D1672" w14:textId="77777777" w:rsidR="00E31962" w:rsidRPr="00E35EB6" w:rsidRDefault="00E31962" w:rsidP="00E31962">
      <w:pPr>
        <w:spacing w:line="276" w:lineRule="auto"/>
        <w:jc w:val="both"/>
        <w:rPr>
          <w:rFonts w:cs="Calibri"/>
        </w:rPr>
      </w:pPr>
      <w:r w:rsidRPr="00E35EB6">
        <w:rPr>
          <w:rFonts w:cs="Calibri"/>
        </w:rPr>
        <w:t>•</w:t>
      </w:r>
      <w:r w:rsidRPr="00E35EB6">
        <w:rPr>
          <w:rFonts w:cs="Calibri"/>
        </w:rPr>
        <w:tab/>
        <w:t>Do przeprowadzenia tych warsztatów zakupione zostały różnorodne przybory kuchenne takie jak miski, pojemniki, garnki, patelnie, sitka, obieraczki, sztućce.</w:t>
      </w:r>
    </w:p>
    <w:p w14:paraId="4402BE93" w14:textId="77777777" w:rsidR="00E31962" w:rsidRPr="00E35EB6" w:rsidRDefault="00E31962" w:rsidP="00E31962">
      <w:pPr>
        <w:spacing w:line="276" w:lineRule="auto"/>
        <w:jc w:val="both"/>
        <w:rPr>
          <w:rFonts w:cs="Calibri"/>
        </w:rPr>
      </w:pPr>
      <w:r w:rsidRPr="00E35EB6">
        <w:rPr>
          <w:rFonts w:cs="Calibri"/>
        </w:rPr>
        <w:t>•</w:t>
      </w:r>
      <w:r w:rsidRPr="00E35EB6">
        <w:rPr>
          <w:rFonts w:cs="Calibri"/>
        </w:rPr>
        <w:tab/>
        <w:t>Został także zorganizowany wyjazd podczas którego posiłek składający się ze zdrowej żywności połączony był z zawodami sportowymi i zabawami na świeżym powietrzu.</w:t>
      </w:r>
    </w:p>
    <w:p w14:paraId="3855D8DB" w14:textId="77777777" w:rsidR="00E31962" w:rsidRPr="00E35EB6" w:rsidRDefault="00E31962" w:rsidP="00E31962">
      <w:pPr>
        <w:spacing w:line="276" w:lineRule="auto"/>
        <w:jc w:val="both"/>
        <w:rPr>
          <w:rFonts w:cs="Calibri"/>
        </w:rPr>
      </w:pPr>
      <w:r w:rsidRPr="00E35EB6">
        <w:rPr>
          <w:rFonts w:cs="Calibri"/>
        </w:rPr>
        <w:t>•</w:t>
      </w:r>
      <w:r w:rsidRPr="00E35EB6">
        <w:rPr>
          <w:rFonts w:cs="Calibri"/>
        </w:rPr>
        <w:tab/>
        <w:t>Zakupione zostały różnorodne zabawki edukacyjne, klocki, lalki, przeplatanki, gry kreatywne dla najmłodszych uczestników Placówki.</w:t>
      </w:r>
    </w:p>
    <w:p w14:paraId="506D2006" w14:textId="77777777" w:rsidR="00E31962" w:rsidRPr="00E35EB6" w:rsidRDefault="00E31962" w:rsidP="00E31962">
      <w:pPr>
        <w:spacing w:line="276" w:lineRule="auto"/>
        <w:jc w:val="both"/>
        <w:rPr>
          <w:rFonts w:cs="Calibri"/>
        </w:rPr>
      </w:pPr>
      <w:r w:rsidRPr="00E35EB6">
        <w:rPr>
          <w:rFonts w:cs="Calibri"/>
        </w:rPr>
        <w:t>•</w:t>
      </w:r>
      <w:r w:rsidRPr="00E35EB6">
        <w:rPr>
          <w:rFonts w:cs="Calibri"/>
        </w:rPr>
        <w:tab/>
        <w:t>Przeprowadzono szereg urozmaiconych i absorbujących zajęć edukacyjnych i plastycznych dzięki zakupionym artykułom plastyczno-artystycznych m.in. sztalugom,  pędzlom, mazakom, woskom, knotom, doniczkom, ziemi.</w:t>
      </w:r>
    </w:p>
    <w:p w14:paraId="0572778D" w14:textId="77777777" w:rsidR="00E31962" w:rsidRPr="00E35EB6" w:rsidRDefault="00E31962" w:rsidP="00E31962">
      <w:pPr>
        <w:spacing w:line="276" w:lineRule="auto"/>
        <w:jc w:val="both"/>
        <w:rPr>
          <w:rFonts w:cs="Calibri"/>
        </w:rPr>
      </w:pPr>
      <w:r w:rsidRPr="00E35EB6">
        <w:rPr>
          <w:rFonts w:cs="Calibri"/>
        </w:rPr>
        <w:t>•</w:t>
      </w:r>
      <w:r w:rsidRPr="00E35EB6">
        <w:rPr>
          <w:rFonts w:cs="Calibri"/>
        </w:rPr>
        <w:tab/>
        <w:t>Zorganizowane zostały wyjścia do cukierni i pizzerii.</w:t>
      </w:r>
    </w:p>
    <w:p w14:paraId="136108E2" w14:textId="77777777" w:rsidR="00E31962" w:rsidRPr="00E35EB6" w:rsidRDefault="00E31962" w:rsidP="00E31962">
      <w:pPr>
        <w:spacing w:line="276" w:lineRule="auto"/>
        <w:jc w:val="both"/>
        <w:rPr>
          <w:rFonts w:cs="Calibri"/>
        </w:rPr>
      </w:pPr>
      <w:r w:rsidRPr="00E35EB6">
        <w:rPr>
          <w:rFonts w:cs="Calibri"/>
        </w:rPr>
        <w:t>•</w:t>
      </w:r>
      <w:r w:rsidRPr="00E35EB6">
        <w:rPr>
          <w:rFonts w:cs="Calibri"/>
        </w:rPr>
        <w:tab/>
        <w:t xml:space="preserve">W okresie letnim zorganizowany został dla dzieci  konkurs plastyczny, który cieszył się dużym zainteresowaniem uczestników. Niestety na skutek wzmożonych chorób, które dotknęły dzieci </w:t>
      </w:r>
      <w:r>
        <w:rPr>
          <w:rFonts w:cs="Calibri"/>
        </w:rPr>
        <w:br/>
      </w:r>
      <w:r w:rsidRPr="00E35EB6">
        <w:rPr>
          <w:rFonts w:cs="Calibri"/>
        </w:rPr>
        <w:t xml:space="preserve">w okresie końcowo-wakacyjnym oraz wyjazdu kilku rodzin w tym okresie na wakacje, po uzgodnieniach z uczestnikami i wyrażeniu przez nich zgody na takie rozwiązanie wręczenie upominków za udział </w:t>
      </w:r>
      <w:r>
        <w:rPr>
          <w:rFonts w:cs="Calibri"/>
        </w:rPr>
        <w:br/>
      </w:r>
      <w:r w:rsidRPr="00E35EB6">
        <w:rPr>
          <w:rFonts w:cs="Calibri"/>
        </w:rPr>
        <w:t xml:space="preserve">w tym konkursie zostało przełożone na początek grudnia. Spotkanie podczas którego upominki zostały wręczone było okazją do pochwalenia aktywności dzieci podczas wszystkich zajęć i wspólnego zaplanowania przyszłych działań które miałyby być przeprowadzone w Placówce.  </w:t>
      </w:r>
    </w:p>
    <w:p w14:paraId="0C9E8379" w14:textId="77777777" w:rsidR="00E31962" w:rsidRPr="00E35EB6" w:rsidRDefault="00E31962" w:rsidP="00E31962">
      <w:pPr>
        <w:spacing w:line="276" w:lineRule="auto"/>
        <w:ind w:firstLine="708"/>
        <w:jc w:val="both"/>
        <w:rPr>
          <w:rFonts w:cs="Calibri"/>
        </w:rPr>
      </w:pPr>
      <w:r w:rsidRPr="00E35EB6">
        <w:rPr>
          <w:rFonts w:cs="Calibri"/>
        </w:rPr>
        <w:t xml:space="preserve">W 2024 roku udało się zrealizować wszystkie z zaplanowanych działań. Tym samym udało </w:t>
      </w:r>
      <w:r>
        <w:rPr>
          <w:rFonts w:cs="Calibri"/>
        </w:rPr>
        <w:br/>
      </w:r>
      <w:r w:rsidRPr="00E35EB6">
        <w:rPr>
          <w:rFonts w:cs="Calibri"/>
        </w:rPr>
        <w:t xml:space="preserve">się osiągnąć cele i objąć działaniami najmłodszych uczestników, przeprowadzić jeszcze ciekawsze </w:t>
      </w:r>
      <w:r>
        <w:rPr>
          <w:rFonts w:cs="Calibri"/>
        </w:rPr>
        <w:br/>
      </w:r>
      <w:r w:rsidRPr="00E35EB6">
        <w:rPr>
          <w:rFonts w:cs="Calibri"/>
        </w:rPr>
        <w:t xml:space="preserve">i inspirujące zajęcia artystyczne dla dzieci i młodzieży, zachęcić uczestników do aktywnego spędzania czasu wolnego, otworzyć uczestników na nowe potrawy i eksperymenty kulinarne co w szerszej perspektywie rokuje zmianą nawyków żywieniowych na te zdrowsze i mniej kaloryczne.  </w:t>
      </w:r>
    </w:p>
    <w:p w14:paraId="3826635E" w14:textId="77777777" w:rsidR="00E31962" w:rsidRPr="00E35EB6" w:rsidRDefault="00E31962" w:rsidP="00E31962">
      <w:pPr>
        <w:spacing w:line="276" w:lineRule="auto"/>
        <w:jc w:val="both"/>
        <w:rPr>
          <w:rFonts w:cs="Calibri"/>
        </w:rPr>
      </w:pPr>
      <w:r w:rsidRPr="00E35EB6">
        <w:rPr>
          <w:rFonts w:cs="Calibri"/>
        </w:rPr>
        <w:tab/>
        <w:t xml:space="preserve">Z działań prowadzonych w  Placówce i zrealizowanych w ramach programu skorzystało w sumie 64 Romów – w tym 33 dorosłych (19 kobiet, 14 mężczyzn) oraz 31 dzieci (15 dziewczynek </w:t>
      </w:r>
      <w:r>
        <w:rPr>
          <w:rFonts w:cs="Calibri"/>
        </w:rPr>
        <w:br/>
      </w:r>
      <w:r w:rsidRPr="00E35EB6">
        <w:rPr>
          <w:rFonts w:cs="Calibri"/>
        </w:rPr>
        <w:t xml:space="preserve">i 16 chłopców). </w:t>
      </w:r>
    </w:p>
    <w:p w14:paraId="33BEDFA5" w14:textId="77777777" w:rsidR="00E31962" w:rsidRPr="00E35EB6" w:rsidRDefault="00E31962" w:rsidP="00E31962">
      <w:pPr>
        <w:spacing w:line="276" w:lineRule="auto"/>
        <w:ind w:firstLine="708"/>
        <w:jc w:val="both"/>
        <w:rPr>
          <w:rFonts w:cs="Calibri"/>
        </w:rPr>
      </w:pPr>
      <w:r w:rsidRPr="00E35EB6">
        <w:rPr>
          <w:rFonts w:cs="Calibri"/>
        </w:rPr>
        <w:t xml:space="preserve">Działanie było promowane informacją o realizacji w ramach rządowego Programu - w siedzibie Romskiej Świetlicy Rodzinnej Miejskiego Ośrodka Pomocy Społecznej w Olsztynie, ul. Warszawska 16/1, 10-082 Olsztyn oraz w Internecie na stronie </w:t>
      </w:r>
      <w:hyperlink r:id="rId33" w:history="1">
        <w:r w:rsidRPr="007E7C82">
          <w:rPr>
            <w:rStyle w:val="Hipercze"/>
            <w:rFonts w:cs="Calibri"/>
            <w:color w:val="auto"/>
            <w:u w:val="none"/>
          </w:rPr>
          <w:t>www.mopsolsztyn.pl</w:t>
        </w:r>
      </w:hyperlink>
      <w:r w:rsidRPr="007E7C82">
        <w:rPr>
          <w:rFonts w:cs="Calibri"/>
        </w:rPr>
        <w:t>.</w:t>
      </w:r>
    </w:p>
    <w:p w14:paraId="3C969642" w14:textId="77777777" w:rsidR="00E31962" w:rsidRPr="00E35EB6" w:rsidRDefault="00E31962" w:rsidP="00E31962">
      <w:pPr>
        <w:spacing w:line="276" w:lineRule="auto"/>
        <w:jc w:val="both"/>
        <w:rPr>
          <w:rFonts w:cs="Calibri"/>
        </w:rPr>
      </w:pPr>
      <w:r w:rsidRPr="00E35EB6">
        <w:rPr>
          <w:rFonts w:cs="Calibri"/>
        </w:rPr>
        <w:t>Na przeprowadzenie powyższych działań wydano wszystkie zaplanowane środki tj. 17 500,00 zł. Kwotę 14 875,00 zł wydano z przyznanej dotacji, natomiast kwota 2 625,00 zł została pokryta z wkładu własnego.</w:t>
      </w:r>
    </w:p>
    <w:p w14:paraId="780F293B" w14:textId="77777777" w:rsidR="00E31962" w:rsidRPr="00E35EB6" w:rsidRDefault="00E31962" w:rsidP="00E31962">
      <w:pPr>
        <w:spacing w:line="276" w:lineRule="auto"/>
        <w:jc w:val="both"/>
        <w:rPr>
          <w:rFonts w:cs="Calibri"/>
          <w:b/>
          <w:bCs/>
          <w:u w:val="single"/>
        </w:rPr>
      </w:pPr>
      <w:r w:rsidRPr="00E35EB6">
        <w:rPr>
          <w:rFonts w:cs="Calibri"/>
          <w:b/>
          <w:bCs/>
          <w:u w:val="single"/>
        </w:rPr>
        <w:t xml:space="preserve">Dziedzina inwestycji: Innowacyjne projekty integracyjne </w:t>
      </w:r>
    </w:p>
    <w:p w14:paraId="78ADB2AB" w14:textId="77777777" w:rsidR="00E31962" w:rsidRPr="00E35EB6" w:rsidRDefault="00E31962" w:rsidP="00E31962">
      <w:pPr>
        <w:spacing w:line="276" w:lineRule="auto"/>
        <w:jc w:val="both"/>
        <w:rPr>
          <w:rFonts w:cs="Calibri"/>
          <w:b/>
          <w:bCs/>
          <w:u w:val="single"/>
        </w:rPr>
      </w:pPr>
      <w:r w:rsidRPr="00E35EB6">
        <w:rPr>
          <w:rFonts w:cs="Calibri"/>
          <w:b/>
          <w:bCs/>
          <w:u w:val="single"/>
        </w:rPr>
        <w:t>B) Tytuł zadania: Remont Romskiej Świetlicy Rodzinnej MOPS w Olsztynie</w:t>
      </w:r>
    </w:p>
    <w:p w14:paraId="3AAC3C3D" w14:textId="77777777" w:rsidR="00E31962" w:rsidRPr="00E35EB6" w:rsidRDefault="00E31962" w:rsidP="00E31962">
      <w:pPr>
        <w:spacing w:line="276" w:lineRule="auto"/>
        <w:jc w:val="both"/>
        <w:rPr>
          <w:rFonts w:cs="Calibri"/>
        </w:rPr>
      </w:pPr>
      <w:r w:rsidRPr="00E35EB6">
        <w:rPr>
          <w:rFonts w:cs="Calibri"/>
        </w:rPr>
        <w:t>Wartość dofinansowania: 30 000,00 zł</w:t>
      </w:r>
    </w:p>
    <w:p w14:paraId="7C8FBC36" w14:textId="77777777" w:rsidR="00E31962" w:rsidRPr="00E35EB6" w:rsidRDefault="00E31962" w:rsidP="00E31962">
      <w:pPr>
        <w:spacing w:line="276" w:lineRule="auto"/>
        <w:jc w:val="both"/>
        <w:rPr>
          <w:rFonts w:cs="Calibri"/>
        </w:rPr>
      </w:pPr>
      <w:r w:rsidRPr="00E35EB6">
        <w:rPr>
          <w:rFonts w:cs="Calibri"/>
        </w:rPr>
        <w:t>Wkład własny: 5 294,12 zł</w:t>
      </w:r>
    </w:p>
    <w:p w14:paraId="31344B78" w14:textId="77777777" w:rsidR="00E31962" w:rsidRPr="00E35EB6" w:rsidRDefault="00E31962" w:rsidP="00E31962">
      <w:pPr>
        <w:spacing w:line="276" w:lineRule="auto"/>
        <w:jc w:val="both"/>
        <w:rPr>
          <w:rFonts w:cs="Calibri"/>
        </w:rPr>
      </w:pPr>
      <w:r w:rsidRPr="00E35EB6">
        <w:rPr>
          <w:rFonts w:cs="Calibri"/>
        </w:rPr>
        <w:t>Całkowita wartość zadania: 35 294,12 zł</w:t>
      </w:r>
      <w:r>
        <w:rPr>
          <w:rFonts w:cs="Calibri"/>
        </w:rPr>
        <w:t>.</w:t>
      </w:r>
    </w:p>
    <w:p w14:paraId="3E400B24" w14:textId="77777777" w:rsidR="00E31962" w:rsidRPr="00E35EB6" w:rsidRDefault="00E31962" w:rsidP="00E31962">
      <w:pPr>
        <w:spacing w:line="276" w:lineRule="auto"/>
        <w:ind w:firstLine="708"/>
        <w:jc w:val="both"/>
        <w:rPr>
          <w:rFonts w:cs="Calibri"/>
        </w:rPr>
      </w:pPr>
      <w:r w:rsidRPr="00E35EB6">
        <w:rPr>
          <w:rFonts w:cs="Calibri"/>
        </w:rPr>
        <w:t xml:space="preserve">W 2024 roku w Romskiej Świetlicy Rodzinnej Miejskiego Ośrodka Pomocy Społecznej </w:t>
      </w:r>
      <w:r>
        <w:rPr>
          <w:rFonts w:cs="Calibri"/>
        </w:rPr>
        <w:br/>
      </w:r>
      <w:r w:rsidRPr="00E35EB6">
        <w:rPr>
          <w:rFonts w:cs="Calibri"/>
        </w:rPr>
        <w:t xml:space="preserve">przy ul. Warszawskiej  16/1 w Olsztynie w ramach Programu integracji społecznej i obywatelskiej </w:t>
      </w:r>
      <w:r w:rsidRPr="00E35EB6">
        <w:rPr>
          <w:rFonts w:cs="Calibri"/>
        </w:rPr>
        <w:lastRenderedPageBreak/>
        <w:t xml:space="preserve">Romów w Polsce w latach 2021-2030 zostało zrealizowane zadanie: Remont Romskiej Świetlicy Rodzinnej MOPS w Olsztynie. </w:t>
      </w:r>
    </w:p>
    <w:p w14:paraId="39F84808" w14:textId="77777777" w:rsidR="00E31962" w:rsidRPr="00E35EB6" w:rsidRDefault="00E31962" w:rsidP="00E31962">
      <w:pPr>
        <w:spacing w:line="276" w:lineRule="auto"/>
        <w:jc w:val="both"/>
        <w:rPr>
          <w:rFonts w:cs="Calibri"/>
        </w:rPr>
      </w:pPr>
      <w:r w:rsidRPr="00E35EB6">
        <w:rPr>
          <w:rFonts w:cs="Calibri"/>
        </w:rPr>
        <w:t>Zgodnie z planem w ramach tego działania wykonano następujące prace remontowe:</w:t>
      </w:r>
    </w:p>
    <w:p w14:paraId="04F04096" w14:textId="77777777" w:rsidR="00E31962" w:rsidRPr="00E35EB6" w:rsidRDefault="00E31962" w:rsidP="006D4EA4">
      <w:pPr>
        <w:pStyle w:val="Akapitzlist"/>
        <w:numPr>
          <w:ilvl w:val="0"/>
          <w:numId w:val="59"/>
        </w:numPr>
        <w:spacing w:after="160" w:line="276" w:lineRule="auto"/>
        <w:ind w:left="709" w:hanging="709"/>
        <w:jc w:val="both"/>
        <w:rPr>
          <w:rFonts w:cs="Calibri"/>
        </w:rPr>
      </w:pPr>
      <w:r w:rsidRPr="00E35EB6">
        <w:rPr>
          <w:rFonts w:cs="Calibri"/>
        </w:rPr>
        <w:t>demontaż paneli podłogowych wraz z cokołami;</w:t>
      </w:r>
    </w:p>
    <w:p w14:paraId="0FEA80A1" w14:textId="77777777" w:rsidR="00E31962" w:rsidRPr="00E35EB6" w:rsidRDefault="00E31962" w:rsidP="006D4EA4">
      <w:pPr>
        <w:pStyle w:val="Akapitzlist"/>
        <w:numPr>
          <w:ilvl w:val="0"/>
          <w:numId w:val="59"/>
        </w:numPr>
        <w:spacing w:after="160" w:line="276" w:lineRule="auto"/>
        <w:ind w:left="709" w:hanging="709"/>
        <w:jc w:val="both"/>
        <w:rPr>
          <w:rFonts w:cs="Calibri"/>
        </w:rPr>
      </w:pPr>
      <w:r w:rsidRPr="00E35EB6">
        <w:rPr>
          <w:rFonts w:cs="Calibri"/>
        </w:rPr>
        <w:t xml:space="preserve">montaż paneli podłogowych o parametrach wymaganych dla paneli montowanych </w:t>
      </w:r>
      <w:r>
        <w:rPr>
          <w:rFonts w:cs="Calibri"/>
        </w:rPr>
        <w:br/>
      </w:r>
      <w:r w:rsidRPr="00E35EB6">
        <w:rPr>
          <w:rFonts w:cs="Calibri"/>
        </w:rPr>
        <w:t>w obiektach użyteczności publicznej oraz montaż cokołów i płyt wygłuszających;</w:t>
      </w:r>
    </w:p>
    <w:p w14:paraId="32555491" w14:textId="77777777" w:rsidR="00E31962" w:rsidRPr="00E35EB6" w:rsidRDefault="00E31962" w:rsidP="006D4EA4">
      <w:pPr>
        <w:pStyle w:val="Akapitzlist"/>
        <w:numPr>
          <w:ilvl w:val="0"/>
          <w:numId w:val="59"/>
        </w:numPr>
        <w:spacing w:after="160" w:line="276" w:lineRule="auto"/>
        <w:ind w:left="709" w:hanging="709"/>
        <w:jc w:val="both"/>
        <w:rPr>
          <w:rFonts w:cs="Calibri"/>
        </w:rPr>
      </w:pPr>
      <w:r w:rsidRPr="00E35EB6">
        <w:rPr>
          <w:rFonts w:cs="Calibri"/>
        </w:rPr>
        <w:t>montaż cokołów.</w:t>
      </w:r>
    </w:p>
    <w:p w14:paraId="0E99FB5F" w14:textId="77777777" w:rsidR="00E31962" w:rsidRPr="00E35EB6" w:rsidRDefault="00E31962" w:rsidP="00E31962">
      <w:pPr>
        <w:spacing w:line="276" w:lineRule="auto"/>
        <w:jc w:val="both"/>
        <w:rPr>
          <w:rFonts w:cs="Calibri"/>
        </w:rPr>
      </w:pPr>
      <w:r w:rsidRPr="00E35EB6">
        <w:rPr>
          <w:rFonts w:cs="Calibri"/>
        </w:rPr>
        <w:t xml:space="preserve">Odnowione i dostosowane przestrzenie, stworzone z myślą o potrzebach społeczności romskiej, przyczyniły się do wzrostu komfortu i atrakcyjności miejsca. Nowoczesne udogodnienia sprawiły, </w:t>
      </w:r>
      <w:r>
        <w:rPr>
          <w:rFonts w:cs="Calibri"/>
        </w:rPr>
        <w:br/>
      </w:r>
      <w:r w:rsidRPr="00E35EB6">
        <w:rPr>
          <w:rFonts w:cs="Calibri"/>
        </w:rPr>
        <w:t xml:space="preserve">że świetlica stała się bardziej przyjazna, co przyczyniło się do większego zaangażowania społeczności </w:t>
      </w:r>
      <w:r>
        <w:rPr>
          <w:rFonts w:cs="Calibri"/>
        </w:rPr>
        <w:br/>
      </w:r>
      <w:r w:rsidRPr="00E35EB6">
        <w:rPr>
          <w:rFonts w:cs="Calibri"/>
        </w:rPr>
        <w:t>w organizowane tam wydarzenia. Dzięki remontowi udało się wzmocnić więzi społeczności romskiej, poprzez stworzenie przestrzeni sprzyjającej integracji i wymianie doświadczeń.</w:t>
      </w:r>
    </w:p>
    <w:p w14:paraId="444D23EF" w14:textId="77777777" w:rsidR="00E31962" w:rsidRPr="00E35EB6" w:rsidRDefault="00E31962" w:rsidP="00E31962">
      <w:pPr>
        <w:spacing w:line="276" w:lineRule="auto"/>
        <w:ind w:firstLine="708"/>
        <w:jc w:val="both"/>
        <w:rPr>
          <w:rFonts w:cs="Calibri"/>
        </w:rPr>
      </w:pPr>
      <w:r w:rsidRPr="00E35EB6">
        <w:rPr>
          <w:rFonts w:cs="Calibri"/>
        </w:rPr>
        <w:t>Wykonawcę na realizację zadania wyłoniono na podstawie art. 275 pkt.1 Ustawy prawo zamówień publicznych, który przedstawił najkorzystniejszą ofertę na kwotę 25 000,00 zł. Usługa została wykonana zgodnie z zasadami wiedzy technicznej, obowiązującymi normami techniczno-budowlanymi i technologicznymi standardami zabezpieczenia i bezpieczeństwa p.poż i bhp, przepisami prawa (szczególnie z przepisami techniczno-budowlanymi i w zakresie ochrony środowiska).</w:t>
      </w:r>
    </w:p>
    <w:p w14:paraId="5E68590C" w14:textId="77777777" w:rsidR="00E31962" w:rsidRPr="00E35EB6" w:rsidRDefault="00E31962" w:rsidP="00E31962">
      <w:pPr>
        <w:spacing w:line="276" w:lineRule="auto"/>
        <w:ind w:firstLine="708"/>
        <w:jc w:val="both"/>
        <w:rPr>
          <w:rFonts w:cs="Calibri"/>
        </w:rPr>
      </w:pPr>
      <w:r w:rsidRPr="00E35EB6">
        <w:rPr>
          <w:rFonts w:cs="Calibri"/>
        </w:rPr>
        <w:t>Działanie było promowane informacją o realizacji w ramach rządowego Programu - w siedzibie Romskiej Świetlicy Rodzinnej Miejskiego Ośrodka Pomocy Społecznej w Olsztynie, ul. Warszawska 16/1, 10-082 Olsztyn oraz w Internecie na stronie www.mopsolsztyn.pl.</w:t>
      </w:r>
    </w:p>
    <w:p w14:paraId="642CF74D" w14:textId="77777777" w:rsidR="00E31962" w:rsidRPr="00E35EB6" w:rsidRDefault="00E31962" w:rsidP="00E31962">
      <w:pPr>
        <w:spacing w:line="276" w:lineRule="auto"/>
        <w:ind w:firstLine="708"/>
        <w:jc w:val="both"/>
        <w:rPr>
          <w:rFonts w:cs="Calibri"/>
        </w:rPr>
      </w:pPr>
      <w:r w:rsidRPr="00E35EB6">
        <w:rPr>
          <w:rFonts w:cs="Calibri"/>
        </w:rPr>
        <w:t>Na realizację zadania wydatkowano kwotę 25 000,00 zł</w:t>
      </w:r>
      <w:bookmarkStart w:id="106" w:name="_Hlk188434274"/>
      <w:r w:rsidRPr="00E35EB6">
        <w:rPr>
          <w:rFonts w:cs="Calibri"/>
        </w:rPr>
        <w:t>, w tym z dotacji 21 250,00 zł oraz wkład własny 3 750,00 zł.</w:t>
      </w:r>
      <w:bookmarkEnd w:id="106"/>
      <w:r w:rsidRPr="00E35EB6">
        <w:rPr>
          <w:rFonts w:cs="Calibri"/>
        </w:rPr>
        <w:tab/>
      </w:r>
      <w:r w:rsidRPr="00E35EB6">
        <w:rPr>
          <w:rFonts w:cs="Calibri"/>
        </w:rPr>
        <w:tab/>
      </w:r>
    </w:p>
    <w:p w14:paraId="2C182BED" w14:textId="77777777" w:rsidR="00E31962" w:rsidRPr="00E35EB6" w:rsidRDefault="00E31962" w:rsidP="00E31962">
      <w:pPr>
        <w:spacing w:line="276" w:lineRule="auto"/>
        <w:jc w:val="both"/>
        <w:rPr>
          <w:rFonts w:cs="Calibri"/>
          <w:b/>
          <w:bCs/>
          <w:u w:val="single"/>
        </w:rPr>
      </w:pPr>
      <w:r w:rsidRPr="00E35EB6">
        <w:rPr>
          <w:rFonts w:cs="Calibri"/>
          <w:b/>
          <w:bCs/>
        </w:rPr>
        <w:br/>
        <w:t>Dziedzina inwestycji: Innowacyjne projekty integracyjne</w:t>
      </w:r>
    </w:p>
    <w:p w14:paraId="3659EC9A" w14:textId="77777777" w:rsidR="00E31962" w:rsidRPr="00E35EB6" w:rsidRDefault="00E31962" w:rsidP="00E31962">
      <w:pPr>
        <w:spacing w:line="276" w:lineRule="auto"/>
        <w:jc w:val="both"/>
        <w:rPr>
          <w:rFonts w:cs="Calibri"/>
          <w:b/>
          <w:bCs/>
          <w:u w:val="single"/>
        </w:rPr>
      </w:pPr>
      <w:r w:rsidRPr="00E35EB6">
        <w:rPr>
          <w:rFonts w:cs="Calibri"/>
          <w:b/>
          <w:bCs/>
          <w:u w:val="single"/>
        </w:rPr>
        <w:t>C) Tytuł zadania: Utrzymanie miejsca pracy dla kobiety narodowości romskiej w Romskiej Świetlicy Rodzinnej MOPS w Olsztynie</w:t>
      </w:r>
    </w:p>
    <w:p w14:paraId="32D6B10E" w14:textId="77777777" w:rsidR="00E31962" w:rsidRPr="00E35EB6" w:rsidRDefault="00E31962" w:rsidP="00E31962">
      <w:pPr>
        <w:spacing w:line="276" w:lineRule="auto"/>
        <w:jc w:val="both"/>
        <w:rPr>
          <w:rFonts w:cs="Calibri"/>
        </w:rPr>
      </w:pPr>
      <w:r w:rsidRPr="00E35EB6">
        <w:rPr>
          <w:rFonts w:cs="Calibri"/>
        </w:rPr>
        <w:t>Wartość dofinansowania: 25 755,00 zł</w:t>
      </w:r>
    </w:p>
    <w:p w14:paraId="71532925" w14:textId="77777777" w:rsidR="00E31962" w:rsidRPr="00E35EB6" w:rsidRDefault="00E31962" w:rsidP="00E31962">
      <w:pPr>
        <w:spacing w:line="276" w:lineRule="auto"/>
        <w:jc w:val="both"/>
        <w:rPr>
          <w:rFonts w:cs="Calibri"/>
        </w:rPr>
      </w:pPr>
      <w:r w:rsidRPr="00E35EB6">
        <w:rPr>
          <w:rFonts w:cs="Calibri"/>
        </w:rPr>
        <w:t>Wkład własny: 4 545,00 zł</w:t>
      </w:r>
    </w:p>
    <w:p w14:paraId="1E5E6016" w14:textId="77777777" w:rsidR="00E31962" w:rsidRPr="00E35EB6" w:rsidRDefault="00E31962" w:rsidP="00E31962">
      <w:pPr>
        <w:spacing w:line="276" w:lineRule="auto"/>
        <w:jc w:val="both"/>
        <w:rPr>
          <w:rFonts w:cs="Calibri"/>
        </w:rPr>
      </w:pPr>
      <w:r w:rsidRPr="00E35EB6">
        <w:rPr>
          <w:rFonts w:cs="Calibri"/>
        </w:rPr>
        <w:t>Całkowita wartość zadania: 30 300,00 zł</w:t>
      </w:r>
      <w:r>
        <w:rPr>
          <w:rFonts w:cs="Calibri"/>
        </w:rPr>
        <w:t>.</w:t>
      </w:r>
    </w:p>
    <w:p w14:paraId="2598F859" w14:textId="77777777" w:rsidR="00E31962" w:rsidRPr="00E35EB6" w:rsidRDefault="00E31962" w:rsidP="00E31962">
      <w:pPr>
        <w:spacing w:line="276" w:lineRule="auto"/>
        <w:ind w:firstLine="708"/>
        <w:jc w:val="both"/>
        <w:rPr>
          <w:rFonts w:cs="Calibri"/>
        </w:rPr>
      </w:pPr>
      <w:r w:rsidRPr="00E35EB6">
        <w:rPr>
          <w:rFonts w:cs="Calibri"/>
        </w:rPr>
        <w:t xml:space="preserve">W 2024 roku w Romskiej Świetlicy Rodzinnej Miejskiego Ośrodka Pomocy Społecznej </w:t>
      </w:r>
      <w:r>
        <w:rPr>
          <w:rFonts w:cs="Calibri"/>
        </w:rPr>
        <w:br/>
      </w:r>
      <w:r w:rsidRPr="00E35EB6">
        <w:rPr>
          <w:rFonts w:cs="Calibri"/>
        </w:rPr>
        <w:t xml:space="preserve">przy ul. Warszawskiej  16/1 w Olsztynie w ramach Programu integracji społecznej i obywatelskiej Romów w Polsce w latach 2021-2030 zostało zrealizowane zadanie: Utrzymanie miejsca pracy dla kobiety narodowości romskiej w Romskiej Świetlicy Rodzinnej MOPS w Olsztynie. Zgodnie z planem </w:t>
      </w:r>
      <w:r>
        <w:rPr>
          <w:rFonts w:cs="Calibri"/>
        </w:rPr>
        <w:br/>
      </w:r>
      <w:r w:rsidRPr="00E35EB6">
        <w:rPr>
          <w:rFonts w:cs="Calibri"/>
        </w:rPr>
        <w:t xml:space="preserve">w ramach tego działania zrealizowano kontynuację zatrudnienia kobiety narodowości romskiej </w:t>
      </w:r>
      <w:r>
        <w:rPr>
          <w:rFonts w:cs="Calibri"/>
        </w:rPr>
        <w:br/>
      </w:r>
      <w:r w:rsidRPr="00E35EB6">
        <w:rPr>
          <w:rFonts w:cs="Calibri"/>
        </w:rPr>
        <w:t xml:space="preserve">na stanowisku młodszego opiekuna w wymiarze ½ etatu. Zatrudniona opiekunka kontynuowała naukę języka romskiego dla 31 dzieci romskich (15 dziewczynek i 16 chłopców). Nauka poprzez zabawy </w:t>
      </w:r>
      <w:r>
        <w:rPr>
          <w:rFonts w:cs="Calibri"/>
        </w:rPr>
        <w:br/>
      </w:r>
      <w:r w:rsidRPr="00E35EB6">
        <w:rPr>
          <w:rFonts w:cs="Calibri"/>
        </w:rPr>
        <w:t>i zajęcia plastyczne polegała na utrwaleniu znanych słów, zwrotów i wprowadzaniu nowych.</w:t>
      </w:r>
    </w:p>
    <w:p w14:paraId="787C2554" w14:textId="77777777" w:rsidR="00E31962" w:rsidRPr="00E35EB6" w:rsidRDefault="00E31962" w:rsidP="00E31962">
      <w:pPr>
        <w:spacing w:line="276" w:lineRule="auto"/>
        <w:ind w:firstLine="708"/>
        <w:jc w:val="both"/>
        <w:rPr>
          <w:rFonts w:cs="Calibri"/>
        </w:rPr>
      </w:pPr>
      <w:r w:rsidRPr="00E35EB6">
        <w:rPr>
          <w:rFonts w:cs="Calibri"/>
        </w:rPr>
        <w:t>Nauczanie dzieci języka romskiego przez Romkę przyniosło widoczne rezultaty, dzieci zyskały lepszy dostęp do swojej kultury, co sprzyjało utrzymaniu i przekazywaniu dziedzictwa kulturowego. Romka jako opiekunka komunikująca się z dziećmi w języku romskim była wzorcem inspirującym dzieci do identyfikacji z własnym pochodzeniem i rozwijania więzi z kulturą romską. Rozmowa w języku romskim przyczyniła się do poprawy komunikacji międzypokoleniowej, umożliwiając</w:t>
      </w:r>
      <w:r>
        <w:rPr>
          <w:rFonts w:cs="Calibri"/>
        </w:rPr>
        <w:t xml:space="preserve"> </w:t>
      </w:r>
      <w:r w:rsidRPr="00E35EB6">
        <w:rPr>
          <w:rFonts w:cs="Calibri"/>
        </w:rPr>
        <w:t>lepsze porozumienie między dziećmi, a ich rodzinami. Komunikacja w języku romskim wzmocniła więzi społeczności romskiej tworząc środowisko sprzyjające integracji i wzajemnemu wsparciu.</w:t>
      </w:r>
    </w:p>
    <w:p w14:paraId="4DB0EDCB" w14:textId="77777777" w:rsidR="00E31962" w:rsidRPr="00E35EB6" w:rsidRDefault="00E31962" w:rsidP="00E31962">
      <w:pPr>
        <w:spacing w:line="276" w:lineRule="auto"/>
        <w:ind w:firstLine="708"/>
        <w:jc w:val="both"/>
        <w:rPr>
          <w:rFonts w:cs="Calibri"/>
        </w:rPr>
      </w:pPr>
      <w:r w:rsidRPr="00E35EB6">
        <w:rPr>
          <w:rFonts w:cs="Calibri"/>
        </w:rPr>
        <w:lastRenderedPageBreak/>
        <w:t xml:space="preserve">Utrzymanie miejsca pracy dla kobiety narodowości romskiej przyczyniło się do zwiększenia różnorodności w miejscu pracy, co sprzyjało kulturowej inkluzji. Posiadanie stałego zatrudnienia wpłynęło pozytywnie na samopoczucie i pewność siebie pracownicy, co korzystnie wpłynęło na jej efektywność zawodową co było pozytywnym przykładem dla niepracujących Romów. To działanie było także ważnym krokiem w kierunku eliminowania stereotypów i przeciwdziałania dyskryminacji, </w:t>
      </w:r>
      <w:r>
        <w:rPr>
          <w:rFonts w:cs="Calibri"/>
        </w:rPr>
        <w:br/>
      </w:r>
      <w:r w:rsidRPr="00E35EB6">
        <w:rPr>
          <w:rFonts w:cs="Calibri"/>
        </w:rPr>
        <w:t xml:space="preserve">co sprzyjało bardziej </w:t>
      </w:r>
      <w:proofErr w:type="spellStart"/>
      <w:r w:rsidRPr="00E35EB6">
        <w:rPr>
          <w:rFonts w:cs="Calibri"/>
        </w:rPr>
        <w:t>inkludującemu</w:t>
      </w:r>
      <w:proofErr w:type="spellEnd"/>
      <w:r w:rsidRPr="00E35EB6">
        <w:rPr>
          <w:rFonts w:cs="Calibri"/>
        </w:rPr>
        <w:t xml:space="preserve"> środowisku pracy.</w:t>
      </w:r>
    </w:p>
    <w:p w14:paraId="179F5C57" w14:textId="77777777" w:rsidR="00E31962" w:rsidRPr="00E35EB6" w:rsidRDefault="00E31962" w:rsidP="00E31962">
      <w:pPr>
        <w:spacing w:line="276" w:lineRule="auto"/>
        <w:ind w:firstLine="708"/>
        <w:jc w:val="both"/>
        <w:rPr>
          <w:rStyle w:val="Hipercze"/>
          <w:rFonts w:cs="Calibri"/>
        </w:rPr>
      </w:pPr>
      <w:bookmarkStart w:id="107" w:name="_Hlk188433779"/>
      <w:r w:rsidRPr="00E35EB6">
        <w:rPr>
          <w:rFonts w:cs="Calibri"/>
        </w:rPr>
        <w:t xml:space="preserve">Działanie było promowane informacją o realizacji w ramach rządowego Programu - w siedzibie Romskiej Świetlicy Rodzinnej Miejskiego Ośrodka Pomocy Społecznej w Olsztynie, ul. Warszawska 16/1, 10-082 Olsztyn oraz w Internecie na stronie </w:t>
      </w:r>
      <w:hyperlink r:id="rId34" w:history="1">
        <w:r w:rsidRPr="00A73E89">
          <w:rPr>
            <w:rStyle w:val="Hipercze"/>
            <w:rFonts w:cs="Calibri"/>
            <w:color w:val="auto"/>
            <w:u w:val="none"/>
          </w:rPr>
          <w:t>www.mopsolsztyn.pl</w:t>
        </w:r>
      </w:hyperlink>
      <w:r w:rsidRPr="00A73E89">
        <w:rPr>
          <w:rStyle w:val="Hipercze"/>
          <w:rFonts w:cs="Calibri"/>
          <w:color w:val="auto"/>
          <w:u w:val="none"/>
        </w:rPr>
        <w:t>.</w:t>
      </w:r>
    </w:p>
    <w:bookmarkEnd w:id="107"/>
    <w:p w14:paraId="57A6360B" w14:textId="77777777" w:rsidR="00E31962" w:rsidRPr="00E35EB6" w:rsidRDefault="00E31962" w:rsidP="00E31962">
      <w:pPr>
        <w:spacing w:line="276" w:lineRule="auto"/>
        <w:ind w:firstLine="708"/>
        <w:jc w:val="both"/>
        <w:rPr>
          <w:rFonts w:cs="Calibri"/>
        </w:rPr>
      </w:pPr>
      <w:r w:rsidRPr="00E35EB6">
        <w:rPr>
          <w:rFonts w:cs="Calibri"/>
        </w:rPr>
        <w:t xml:space="preserve">Na realizację powyższego zadania wykorzystano wszystkie zaplanowane środki tj. 30 300,00 zł, w tym z dotacji 25 755,00 zł oraz wkład własny 4 545,00 zł.  </w:t>
      </w:r>
    </w:p>
    <w:p w14:paraId="1E7425EE" w14:textId="77777777" w:rsidR="00E31962" w:rsidRPr="00E35EB6" w:rsidRDefault="00E31962" w:rsidP="00E31962">
      <w:pPr>
        <w:autoSpaceDE w:val="0"/>
        <w:autoSpaceDN w:val="0"/>
        <w:adjustRightInd w:val="0"/>
        <w:spacing w:line="276" w:lineRule="auto"/>
        <w:jc w:val="both"/>
        <w:rPr>
          <w:rFonts w:cs="Calibri"/>
          <w:b/>
          <w:bCs/>
          <w:sz w:val="24"/>
          <w:szCs w:val="24"/>
        </w:rPr>
      </w:pPr>
      <w:r w:rsidRPr="00E35EB6">
        <w:rPr>
          <w:rFonts w:cs="Calibri"/>
          <w:b/>
          <w:bCs/>
          <w:sz w:val="24"/>
          <w:szCs w:val="24"/>
        </w:rPr>
        <w:t xml:space="preserve">3. Program </w:t>
      </w:r>
      <w:r w:rsidRPr="00E35EB6">
        <w:rPr>
          <w:rFonts w:cs="Calibri"/>
          <w:b/>
          <w:bCs/>
          <w:i/>
          <w:sz w:val="24"/>
          <w:szCs w:val="24"/>
        </w:rPr>
        <w:t xml:space="preserve">„Opieka </w:t>
      </w:r>
      <w:proofErr w:type="spellStart"/>
      <w:r w:rsidRPr="00E35EB6">
        <w:rPr>
          <w:rFonts w:cs="Calibri"/>
          <w:b/>
          <w:bCs/>
          <w:i/>
          <w:sz w:val="24"/>
          <w:szCs w:val="24"/>
        </w:rPr>
        <w:t>wytchnieniowa</w:t>
      </w:r>
      <w:proofErr w:type="spellEnd"/>
      <w:r w:rsidRPr="00E35EB6">
        <w:rPr>
          <w:rFonts w:cs="Calibri"/>
          <w:b/>
          <w:bCs/>
          <w:i/>
          <w:sz w:val="24"/>
          <w:szCs w:val="24"/>
        </w:rPr>
        <w:t xml:space="preserve">” dla Jednostek Samorządu Terytorialnego – edycja 2024 </w:t>
      </w:r>
      <w:r w:rsidRPr="00E35EB6">
        <w:rPr>
          <w:rFonts w:cs="Calibri"/>
          <w:b/>
          <w:bCs/>
          <w:sz w:val="24"/>
          <w:szCs w:val="24"/>
        </w:rPr>
        <w:t>– pobyt całodobowy.</w:t>
      </w:r>
    </w:p>
    <w:p w14:paraId="68DFDE72"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t>Resortowy Program Ministra Rodziny i Polityki Społecznej finansowany ze środków Funduszu Solidarnościowego.</w:t>
      </w:r>
    </w:p>
    <w:p w14:paraId="6F65A416" w14:textId="77777777" w:rsidR="00E31962" w:rsidRPr="00E35EB6" w:rsidRDefault="00E31962" w:rsidP="00E31962">
      <w:pPr>
        <w:spacing w:line="276" w:lineRule="auto"/>
        <w:jc w:val="both"/>
        <w:rPr>
          <w:rFonts w:cs="Calibri"/>
        </w:rPr>
      </w:pPr>
      <w:r w:rsidRPr="00E35EB6">
        <w:rPr>
          <w:rFonts w:cs="Calibri"/>
        </w:rPr>
        <w:t>Umowa nr PS-I.946.35.18.2024</w:t>
      </w:r>
      <w:r>
        <w:rPr>
          <w:rFonts w:cs="Calibri"/>
        </w:rPr>
        <w:t>.</w:t>
      </w:r>
    </w:p>
    <w:p w14:paraId="2954D6AE" w14:textId="77777777" w:rsidR="00E31962" w:rsidRPr="00E35EB6" w:rsidRDefault="00E31962" w:rsidP="00E31962">
      <w:pPr>
        <w:pStyle w:val="NormalnyWeb"/>
        <w:spacing w:before="0" w:beforeAutospacing="0" w:after="0" w:afterAutospacing="0" w:line="276" w:lineRule="auto"/>
        <w:ind w:firstLine="708"/>
        <w:jc w:val="both"/>
        <w:rPr>
          <w:rFonts w:ascii="Calibri" w:hAnsi="Calibri" w:cs="Calibri"/>
          <w:sz w:val="22"/>
          <w:szCs w:val="22"/>
        </w:rPr>
      </w:pPr>
      <w:r w:rsidRPr="00E35EB6">
        <w:rPr>
          <w:rFonts w:ascii="Calibri" w:hAnsi="Calibri" w:cs="Calibri"/>
          <w:sz w:val="22"/>
          <w:szCs w:val="22"/>
        </w:rPr>
        <w:t xml:space="preserve">Cel: wsparcie członków rodzin lub opiekunów sprawujących bezpośrednią opiekę nad dziećmi z orzeczeniem o niepełnosprawności, osobami ze znacznym stopniem niepełnosprawności poprzez udzielenie doraźnej, czasowej pomocy w formie całodobowej usługi opieki </w:t>
      </w:r>
      <w:proofErr w:type="spellStart"/>
      <w:r w:rsidRPr="00E35EB6">
        <w:rPr>
          <w:rFonts w:ascii="Calibri" w:hAnsi="Calibri" w:cs="Calibri"/>
          <w:sz w:val="22"/>
          <w:szCs w:val="22"/>
        </w:rPr>
        <w:t>wytchnieniowej</w:t>
      </w:r>
      <w:proofErr w:type="spellEnd"/>
      <w:r w:rsidRPr="00E35EB6">
        <w:rPr>
          <w:rFonts w:ascii="Calibri" w:hAnsi="Calibri" w:cs="Calibri"/>
          <w:sz w:val="22"/>
          <w:szCs w:val="22"/>
        </w:rPr>
        <w:t>, polegającej na czasowym odciążeniu od codziennych obowiązków łączących się ze sprawowaniem opieki, zapewnienie czasu na odpoczynek ww. członkom rodzin lub opiekunom.</w:t>
      </w:r>
    </w:p>
    <w:p w14:paraId="36BCA043"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t>Dotacja: z Warmińsko-Mazurskiego Urzędu Wojewódzkiego w Olsztynie – 102 816,00 zł (w tym 2 016,00 zł na obsługę Programu).</w:t>
      </w:r>
    </w:p>
    <w:p w14:paraId="7D5CF604"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t>Wydatkowano: 91 265,30 zł w tym 89 675,69 zł na realizację zadania i 1 589,61 zł na obsługę zadania.</w:t>
      </w:r>
    </w:p>
    <w:p w14:paraId="7256E2D3"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t>Zadanie realizowane: od lutego 2024 r. – do 31.12.2024 r.</w:t>
      </w:r>
    </w:p>
    <w:p w14:paraId="0A489DBC"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t xml:space="preserve">Opiekę </w:t>
      </w:r>
      <w:proofErr w:type="spellStart"/>
      <w:r w:rsidRPr="00E35EB6">
        <w:rPr>
          <w:rFonts w:cs="Calibri"/>
        </w:rPr>
        <w:t>wytchnieniową</w:t>
      </w:r>
      <w:proofErr w:type="spellEnd"/>
      <w:r w:rsidRPr="00E35EB6">
        <w:rPr>
          <w:rFonts w:cs="Calibri"/>
        </w:rPr>
        <w:t xml:space="preserve"> w formie całodobowej świadczono w Ośrodku Wsparcia dla Dzieci i Młodzieży Niepełnosprawnej przy ul. Świtezianki 4 – opieka realizowana była na rzecz dzieci </w:t>
      </w:r>
      <w:r>
        <w:rPr>
          <w:rFonts w:cs="Calibri"/>
        </w:rPr>
        <w:br/>
      </w:r>
      <w:r w:rsidRPr="00E35EB6">
        <w:rPr>
          <w:rFonts w:cs="Calibri"/>
        </w:rPr>
        <w:t>z niepełnosprawnościami.</w:t>
      </w:r>
    </w:p>
    <w:p w14:paraId="1ED7EA20" w14:textId="77777777" w:rsidR="00E31962" w:rsidRPr="00E35EB6" w:rsidRDefault="00E31962" w:rsidP="00E31962">
      <w:pPr>
        <w:autoSpaceDE w:val="0"/>
        <w:autoSpaceDN w:val="0"/>
        <w:adjustRightInd w:val="0"/>
        <w:spacing w:line="276" w:lineRule="auto"/>
        <w:ind w:firstLine="708"/>
        <w:jc w:val="both"/>
        <w:rPr>
          <w:rFonts w:cs="Calibri"/>
        </w:rPr>
      </w:pPr>
      <w:r w:rsidRPr="00E35EB6">
        <w:rPr>
          <w:rFonts w:cs="Calibri"/>
        </w:rPr>
        <w:t xml:space="preserve">Do uczestnictwa w Programie opiekunowie zgłosili 15 dzieci z orzeczeniem </w:t>
      </w:r>
      <w:r>
        <w:rPr>
          <w:rFonts w:cs="Calibri"/>
        </w:rPr>
        <w:br/>
      </w:r>
      <w:r w:rsidRPr="00E35EB6">
        <w:rPr>
          <w:rFonts w:cs="Calibri"/>
        </w:rPr>
        <w:t xml:space="preserve">o niepełnosprawności. Z wytchnienia skorzystało 21 osób (rodziców i opiekunów dzieci </w:t>
      </w:r>
      <w:r>
        <w:rPr>
          <w:rFonts w:cs="Calibri"/>
        </w:rPr>
        <w:br/>
      </w:r>
      <w:r w:rsidRPr="00E35EB6">
        <w:rPr>
          <w:rFonts w:cs="Calibri"/>
        </w:rPr>
        <w:t>z niepełnosprawnościami), natomiast w sprawozdaniu wykazano 13 rodziców/opiekunów – po jednym dla każdego dziecka uwzględniając udział w Programie 2 par rodzeństwa.</w:t>
      </w:r>
      <w:r w:rsidRPr="00E35EB6">
        <w:rPr>
          <w:rFonts w:cs="Calibri"/>
          <w:b/>
          <w:bCs/>
        </w:rPr>
        <w:t xml:space="preserve"> </w:t>
      </w:r>
      <w:r w:rsidRPr="00E35EB6">
        <w:rPr>
          <w:rFonts w:cs="Calibri"/>
        </w:rPr>
        <w:t xml:space="preserve">W pierwszej kolejności usługą opieki </w:t>
      </w:r>
      <w:proofErr w:type="spellStart"/>
      <w:r w:rsidRPr="00E35EB6">
        <w:rPr>
          <w:rFonts w:cs="Calibri"/>
        </w:rPr>
        <w:t>wytchnieniowej</w:t>
      </w:r>
      <w:proofErr w:type="spellEnd"/>
      <w:r w:rsidRPr="00E35EB6">
        <w:rPr>
          <w:rFonts w:cs="Calibri"/>
        </w:rPr>
        <w:t xml:space="preserve"> objęci zostali członkowie rodziny lub opiekunowie sprawujący bezpośrednią opiekę nad dzieckiem, które stale przebywa w domu i nie korzysta np. z ośrodka wsparcia, z placówek pobytu całodobowego, ze środowiskowego domu samopomocy, z dziennego domu pomocy, </w:t>
      </w:r>
      <w:r>
        <w:rPr>
          <w:rFonts w:cs="Calibri"/>
        </w:rPr>
        <w:br/>
      </w:r>
      <w:r w:rsidRPr="00E35EB6">
        <w:rPr>
          <w:rFonts w:cs="Calibri"/>
        </w:rPr>
        <w:t xml:space="preserve">z warsztatu terapii zajęciowej, itp. </w:t>
      </w:r>
    </w:p>
    <w:p w14:paraId="5C3D8346"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t xml:space="preserve">Opieka </w:t>
      </w:r>
      <w:proofErr w:type="spellStart"/>
      <w:r w:rsidRPr="00E35EB6">
        <w:rPr>
          <w:rFonts w:cs="Calibri"/>
        </w:rPr>
        <w:t>wytchnieniowa</w:t>
      </w:r>
      <w:proofErr w:type="spellEnd"/>
      <w:r w:rsidRPr="00E35EB6">
        <w:rPr>
          <w:rFonts w:cs="Calibri"/>
        </w:rPr>
        <w:t xml:space="preserve"> świadczona była w formule weekendowej, dzięki czemu rozłąka dzieci </w:t>
      </w:r>
      <w:r>
        <w:rPr>
          <w:rFonts w:cs="Calibri"/>
        </w:rPr>
        <w:br/>
      </w:r>
      <w:r w:rsidRPr="00E35EB6">
        <w:rPr>
          <w:rFonts w:cs="Calibri"/>
        </w:rPr>
        <w:t xml:space="preserve">z rodzicami nie była dotkliwa. </w:t>
      </w:r>
    </w:p>
    <w:p w14:paraId="3EE1F05E" w14:textId="77777777" w:rsidR="00E31962" w:rsidRPr="00E35EB6" w:rsidRDefault="00E31962" w:rsidP="00E31962">
      <w:pPr>
        <w:autoSpaceDE w:val="0"/>
        <w:autoSpaceDN w:val="0"/>
        <w:adjustRightInd w:val="0"/>
        <w:spacing w:line="276" w:lineRule="auto"/>
        <w:ind w:firstLine="708"/>
        <w:jc w:val="both"/>
        <w:rPr>
          <w:rFonts w:cs="Calibri"/>
        </w:rPr>
      </w:pPr>
      <w:r w:rsidRPr="00E35EB6">
        <w:rPr>
          <w:rFonts w:cs="Calibri"/>
        </w:rPr>
        <w:t>Rodzice, opiekunowie i członkowie rodzin skorzystali z wytchnienia od codziennej konieczności opieki i pielęgnacji swoich niepełnosprawnych domowników w łącznym wymiarze 168 dni, dzięki czemu mogli zadbać o relacje z pozostałymi członkami rodziny, dla których nie mają na co dzień czasu lub poświęcić się ulubionej pasji, odwiedzić dalszą rodzinę, czy po prostu skorzystać z dowolnej formy relaksu.</w:t>
      </w:r>
    </w:p>
    <w:p w14:paraId="7CCF1B1D" w14:textId="77777777" w:rsidR="00E31962" w:rsidRPr="00E35EB6" w:rsidRDefault="00E31962" w:rsidP="00E31962">
      <w:pPr>
        <w:autoSpaceDE w:val="0"/>
        <w:autoSpaceDN w:val="0"/>
        <w:adjustRightInd w:val="0"/>
        <w:spacing w:line="276" w:lineRule="auto"/>
        <w:jc w:val="both"/>
        <w:rPr>
          <w:rFonts w:cs="Calibri"/>
        </w:rPr>
      </w:pPr>
      <w:r w:rsidRPr="00E35EB6">
        <w:rPr>
          <w:rFonts w:cs="Calibri"/>
        </w:rPr>
        <w:lastRenderedPageBreak/>
        <w:t xml:space="preserve">W ramach ww. Programu, 15 dzieci z niepełnosprawnościami otrzymało w sumie 168 dni usług opieki świadczonej w formie pobytu całodobowego (zapewniona opieka wraz z całodziennym wyżywieniem </w:t>
      </w:r>
      <w:r>
        <w:rPr>
          <w:rFonts w:cs="Calibri"/>
        </w:rPr>
        <w:br/>
      </w:r>
      <w:r w:rsidRPr="00E35EB6">
        <w:rPr>
          <w:rFonts w:cs="Calibri"/>
        </w:rPr>
        <w:t xml:space="preserve">i noclegiem). </w:t>
      </w:r>
    </w:p>
    <w:p w14:paraId="305026FD" w14:textId="77777777" w:rsidR="00E31962" w:rsidRPr="00E35EB6" w:rsidRDefault="00E31962" w:rsidP="00E31962">
      <w:pPr>
        <w:spacing w:line="276" w:lineRule="auto"/>
        <w:jc w:val="both"/>
        <w:rPr>
          <w:rFonts w:cs="Calibri"/>
          <w:b/>
          <w:bCs/>
          <w:u w:val="single"/>
        </w:rPr>
      </w:pPr>
      <w:r w:rsidRPr="00E35EB6">
        <w:rPr>
          <w:rFonts w:cs="Calibri"/>
          <w:b/>
          <w:bCs/>
          <w:u w:val="single"/>
        </w:rPr>
        <w:t>4. Program „Asystent Osobisty Osoby Niepełnosprawnej” dla Jednostek Samorządu Terytorialnego – edycja 2024</w:t>
      </w:r>
    </w:p>
    <w:p w14:paraId="0DF490B4" w14:textId="77777777" w:rsidR="00E31962" w:rsidRPr="00E35EB6" w:rsidRDefault="00E31962" w:rsidP="00E31962">
      <w:pPr>
        <w:spacing w:line="276" w:lineRule="auto"/>
        <w:ind w:firstLine="708"/>
        <w:jc w:val="both"/>
        <w:rPr>
          <w:rFonts w:cs="Calibri"/>
          <w:b/>
          <w:bCs/>
        </w:rPr>
      </w:pPr>
      <w:r w:rsidRPr="00E35EB6">
        <w:rPr>
          <w:rFonts w:cs="Calibri"/>
        </w:rPr>
        <w:t>Na podstawie umowy nr PS-I.946.34.28.2024</w:t>
      </w:r>
      <w:r w:rsidRPr="00E35EB6">
        <w:rPr>
          <w:rFonts w:cs="Calibri"/>
          <w:b/>
          <w:bCs/>
        </w:rPr>
        <w:t xml:space="preserve"> </w:t>
      </w:r>
      <w:r w:rsidRPr="00E35EB6">
        <w:rPr>
          <w:rFonts w:cs="Calibri"/>
        </w:rPr>
        <w:t xml:space="preserve">w sprawie wysokości i trybu przekazywania </w:t>
      </w:r>
      <w:r>
        <w:rPr>
          <w:rFonts w:cs="Calibri"/>
        </w:rPr>
        <w:br/>
      </w:r>
      <w:r w:rsidRPr="00E35EB6">
        <w:rPr>
          <w:rFonts w:cs="Calibri"/>
        </w:rPr>
        <w:t>w 2024 roku środków Funduszu Solidarnościowego na realizację Programu „Asystent osobisty osoby niepełnosprawnością” dla Jednostek Samorządu Terytorialnego –  edycja 2024, zawartej pomiędzy Wojewodą Warmińsko-Mazurskim, a Gminą Olsztyn, Miejski Ośrodek Pomocy Społecznej w Olsztynie rozpoczął realizację powyższego Programu.</w:t>
      </w:r>
    </w:p>
    <w:p w14:paraId="7A60063B" w14:textId="77777777" w:rsidR="00E31962" w:rsidRPr="00E35EB6" w:rsidRDefault="00E31962" w:rsidP="00E31962">
      <w:pPr>
        <w:spacing w:line="276" w:lineRule="auto"/>
        <w:jc w:val="both"/>
        <w:rPr>
          <w:rFonts w:cs="Calibri"/>
        </w:rPr>
      </w:pPr>
      <w:r w:rsidRPr="00E35EB6">
        <w:rPr>
          <w:rFonts w:cs="Calibri"/>
        </w:rPr>
        <w:t>Na realizację wskazanego zadania przekazano środki Funduszu Solidarnościowego w kwocie 1 949 628,00 zł, z której wydatkowano blisko 96% (1 870 676,45 zł).</w:t>
      </w:r>
    </w:p>
    <w:p w14:paraId="50DBF227" w14:textId="77777777" w:rsidR="00E31962" w:rsidRPr="00E35EB6" w:rsidRDefault="00E31962" w:rsidP="00E31962">
      <w:pPr>
        <w:spacing w:line="276" w:lineRule="auto"/>
        <w:jc w:val="both"/>
        <w:rPr>
          <w:rFonts w:cs="Calibri"/>
        </w:rPr>
      </w:pPr>
      <w:r w:rsidRPr="00E35EB6">
        <w:rPr>
          <w:rFonts w:cs="Calibri"/>
        </w:rPr>
        <w:t>Usługi asystencji osobistej polegały w szczególności:</w:t>
      </w:r>
    </w:p>
    <w:p w14:paraId="20E5B197" w14:textId="77777777" w:rsidR="00E31962" w:rsidRPr="00E35EB6" w:rsidRDefault="00E31962" w:rsidP="006D4EA4">
      <w:pPr>
        <w:pStyle w:val="Akapitzlist"/>
        <w:numPr>
          <w:ilvl w:val="0"/>
          <w:numId w:val="60"/>
        </w:numPr>
        <w:spacing w:line="276" w:lineRule="auto"/>
        <w:jc w:val="both"/>
        <w:rPr>
          <w:rFonts w:cs="Calibri"/>
        </w:rPr>
      </w:pPr>
      <w:r w:rsidRPr="00E35EB6">
        <w:rPr>
          <w:rFonts w:cs="Calibri"/>
        </w:rPr>
        <w:t xml:space="preserve">na pomocy w wykonywaniu czynności dnia codziennego, </w:t>
      </w:r>
    </w:p>
    <w:p w14:paraId="26DAA528" w14:textId="77777777" w:rsidR="00E31962" w:rsidRPr="00E35EB6" w:rsidRDefault="00E31962" w:rsidP="006D4EA4">
      <w:pPr>
        <w:numPr>
          <w:ilvl w:val="0"/>
          <w:numId w:val="60"/>
        </w:numPr>
        <w:spacing w:before="100" w:beforeAutospacing="1" w:after="100" w:afterAutospacing="1" w:line="276" w:lineRule="auto"/>
        <w:jc w:val="both"/>
        <w:rPr>
          <w:rFonts w:eastAsia="Times New Roman" w:cs="Calibri"/>
          <w:lang w:eastAsia="pl-PL"/>
        </w:rPr>
      </w:pPr>
      <w:r w:rsidRPr="00E35EB6">
        <w:rPr>
          <w:rFonts w:eastAsia="Times New Roman" w:cs="Calibri"/>
          <w:lang w:eastAsia="pl-PL"/>
        </w:rPr>
        <w:t>wyjściu, powrocie lub dojazdach w wybrane przez uczestnika Programu miejsce (np. dom, praca, placówki oświatowe i szkoleniowe, świątynie, placówki służby zdrowia i rehabilitacyjne, gabinety lekarskie i terapeutyczne, urzędy, nekropolie, znajomi, rodzina, instytucje finansowe, wydarzenia kulturalne, rozrywkowe, społeczne lub sportowe);</w:t>
      </w:r>
    </w:p>
    <w:p w14:paraId="2CFEA4F5" w14:textId="77777777" w:rsidR="00E31962" w:rsidRPr="00E35EB6" w:rsidRDefault="00E31962" w:rsidP="006D4EA4">
      <w:pPr>
        <w:numPr>
          <w:ilvl w:val="0"/>
          <w:numId w:val="60"/>
        </w:numPr>
        <w:spacing w:before="100" w:beforeAutospacing="1" w:after="100" w:afterAutospacing="1" w:line="276" w:lineRule="auto"/>
        <w:jc w:val="both"/>
        <w:rPr>
          <w:rFonts w:eastAsia="Times New Roman" w:cs="Calibri"/>
          <w:lang w:eastAsia="pl-PL"/>
        </w:rPr>
      </w:pPr>
      <w:r w:rsidRPr="00E35EB6">
        <w:rPr>
          <w:rFonts w:eastAsia="Times New Roman" w:cs="Calibri"/>
          <w:lang w:eastAsia="pl-PL"/>
        </w:rPr>
        <w:t>zakupach, z zastrzeżeniem aktywnego udziału uczestnika Programu przy ich realizacji;</w:t>
      </w:r>
    </w:p>
    <w:p w14:paraId="400B1209" w14:textId="77777777" w:rsidR="00E31962" w:rsidRPr="00E35EB6" w:rsidRDefault="00E31962" w:rsidP="006D4EA4">
      <w:pPr>
        <w:numPr>
          <w:ilvl w:val="0"/>
          <w:numId w:val="60"/>
        </w:numPr>
        <w:spacing w:before="100" w:beforeAutospacing="1" w:after="100" w:afterAutospacing="1" w:line="276" w:lineRule="auto"/>
        <w:jc w:val="both"/>
        <w:rPr>
          <w:rFonts w:eastAsia="Times New Roman" w:cs="Calibri"/>
          <w:lang w:eastAsia="pl-PL"/>
        </w:rPr>
      </w:pPr>
      <w:r w:rsidRPr="00E35EB6">
        <w:rPr>
          <w:rFonts w:eastAsia="Times New Roman" w:cs="Calibri"/>
          <w:lang w:eastAsia="pl-PL"/>
        </w:rPr>
        <w:t>załatwianiu spraw urzędowych;</w:t>
      </w:r>
    </w:p>
    <w:p w14:paraId="03BFC49B" w14:textId="77777777" w:rsidR="00E31962" w:rsidRPr="00E35EB6" w:rsidRDefault="00E31962" w:rsidP="006D4EA4">
      <w:pPr>
        <w:numPr>
          <w:ilvl w:val="0"/>
          <w:numId w:val="60"/>
        </w:numPr>
        <w:spacing w:before="100" w:beforeAutospacing="1" w:after="100" w:afterAutospacing="1" w:line="276" w:lineRule="auto"/>
        <w:jc w:val="both"/>
        <w:rPr>
          <w:rFonts w:eastAsia="Times New Roman" w:cs="Calibri"/>
          <w:lang w:eastAsia="pl-PL"/>
        </w:rPr>
      </w:pPr>
      <w:r w:rsidRPr="00E35EB6">
        <w:rPr>
          <w:rFonts w:eastAsia="Times New Roman" w:cs="Calibri"/>
          <w:lang w:eastAsia="pl-PL"/>
        </w:rPr>
        <w:t>korzystaniu z dóbr kultury (np. muzeum, kino, teatr, galerie sztuki, wystawy);</w:t>
      </w:r>
    </w:p>
    <w:p w14:paraId="6EE61FE9" w14:textId="77777777" w:rsidR="00E31962" w:rsidRPr="00E35EB6" w:rsidRDefault="00E31962" w:rsidP="006D4EA4">
      <w:pPr>
        <w:numPr>
          <w:ilvl w:val="0"/>
          <w:numId w:val="60"/>
        </w:numPr>
        <w:spacing w:before="100" w:beforeAutospacing="1" w:after="100" w:afterAutospacing="1" w:line="276" w:lineRule="auto"/>
        <w:jc w:val="both"/>
        <w:rPr>
          <w:rFonts w:eastAsia="Times New Roman" w:cs="Calibri"/>
          <w:lang w:eastAsia="pl-PL"/>
        </w:rPr>
      </w:pPr>
      <w:r w:rsidRPr="00E35EB6">
        <w:rPr>
          <w:rFonts w:eastAsia="Times New Roman" w:cs="Calibri"/>
          <w:lang w:eastAsia="pl-PL"/>
        </w:rPr>
        <w:t>nawiązaniu kontaktu/współpracy z różnego rodzaju organizacjami;</w:t>
      </w:r>
    </w:p>
    <w:p w14:paraId="0D6310EE" w14:textId="77777777" w:rsidR="00E31962" w:rsidRPr="00E35EB6" w:rsidRDefault="00E31962" w:rsidP="00E31962">
      <w:pPr>
        <w:spacing w:line="276" w:lineRule="auto"/>
        <w:ind w:firstLine="360"/>
        <w:jc w:val="both"/>
        <w:rPr>
          <w:rFonts w:cs="Calibri"/>
        </w:rPr>
      </w:pPr>
      <w:r w:rsidRPr="00E35EB6">
        <w:rPr>
          <w:rFonts w:cs="Calibri"/>
        </w:rPr>
        <w:t xml:space="preserve">W okresie od lutego 2024 r. do końca grudnia 2024 r. zrealizowano 34 753 godziny usług asystencji osobistej, w tym 3 948 godzin na rzecz dzieci do 16 roku życia i 30 805 godzin na rzecz osób </w:t>
      </w:r>
      <w:r>
        <w:rPr>
          <w:rFonts w:cs="Calibri"/>
        </w:rPr>
        <w:br/>
      </w:r>
      <w:r w:rsidRPr="00E35EB6">
        <w:rPr>
          <w:rFonts w:cs="Calibri"/>
        </w:rPr>
        <w:t xml:space="preserve">z niepełnosprawnościami w stopniu znacznym. </w:t>
      </w:r>
    </w:p>
    <w:p w14:paraId="2C8D2180" w14:textId="77777777" w:rsidR="00E31962" w:rsidRPr="00E35EB6" w:rsidRDefault="00E31962" w:rsidP="00E31962">
      <w:pPr>
        <w:spacing w:line="276" w:lineRule="auto"/>
        <w:jc w:val="both"/>
        <w:rPr>
          <w:rFonts w:cs="Calibri"/>
        </w:rPr>
      </w:pPr>
      <w:r w:rsidRPr="00E35EB6">
        <w:rPr>
          <w:rFonts w:cs="Calibri"/>
        </w:rPr>
        <w:t xml:space="preserve">W edycji 2024, Programem objęto 74 osoby z niepełnosprawnościami mieszkające w Olsztynie, w tym 59 osób z niepełnosprawnościami w stopniu znacznym i 15 niepełnosprawnych dzieci. Tym samym 100% uczestników programu stanowiły osoby ze szczególnymi potrzebami. </w:t>
      </w:r>
    </w:p>
    <w:p w14:paraId="3D4AF754" w14:textId="77777777" w:rsidR="00E31962" w:rsidRPr="00E35EB6" w:rsidRDefault="00E31962" w:rsidP="00E31962">
      <w:pPr>
        <w:spacing w:line="276" w:lineRule="auto"/>
        <w:jc w:val="both"/>
        <w:rPr>
          <w:rFonts w:cs="Calibri"/>
        </w:rPr>
      </w:pPr>
      <w:r w:rsidRPr="00E35EB6">
        <w:rPr>
          <w:rFonts w:cs="Calibri"/>
          <w:b/>
          <w:bCs/>
          <w:sz w:val="24"/>
          <w:szCs w:val="24"/>
        </w:rPr>
        <w:t>5.</w:t>
      </w:r>
      <w:r w:rsidRPr="00E35EB6">
        <w:rPr>
          <w:rFonts w:cs="Calibri"/>
        </w:rPr>
        <w:t xml:space="preserve"> </w:t>
      </w:r>
      <w:r w:rsidRPr="00E35EB6">
        <w:rPr>
          <w:rFonts w:cs="Calibri"/>
          <w:b/>
          <w:bCs/>
          <w:sz w:val="24"/>
          <w:szCs w:val="24"/>
        </w:rPr>
        <w:t>Realizacja Programu Korekcyjno-Edukacyjnego dla Osób Stosujących Przemoc Domową</w:t>
      </w:r>
    </w:p>
    <w:p w14:paraId="7FFF2475" w14:textId="77777777" w:rsidR="00E31962" w:rsidRPr="00E35EB6" w:rsidRDefault="00E31962" w:rsidP="00E31962">
      <w:pPr>
        <w:spacing w:line="276" w:lineRule="auto"/>
        <w:ind w:firstLine="708"/>
        <w:jc w:val="both"/>
        <w:rPr>
          <w:rFonts w:cs="Calibri"/>
        </w:rPr>
      </w:pPr>
      <w:r w:rsidRPr="00E35EB6">
        <w:rPr>
          <w:rFonts w:cs="Calibri"/>
        </w:rPr>
        <w:t xml:space="preserve">Miejsce i termin realizacji: Miejski Ośrodek Pomocy Społecznej w Olsztynie, 05.04.2024 r. – 15.07.2024 r. Uczestnikami była grupa 14 osób, w tym 3 kobiety i 11 mężczyzn skierowanych przez kuratorów sądowych, sędziego, pracowników socjalnych lub asystentów rodziny, członków zespołu interdyscyplinarnego, innych uczestników projektu; 1 osoba po zapoznaniu się z ogłoszeniem </w:t>
      </w:r>
      <w:r>
        <w:rPr>
          <w:rFonts w:cs="Calibri"/>
        </w:rPr>
        <w:br/>
      </w:r>
      <w:r w:rsidRPr="00E35EB6">
        <w:rPr>
          <w:rFonts w:cs="Calibri"/>
        </w:rPr>
        <w:t xml:space="preserve">o programie. Osoby w przedziale wiekowym 18 – 65 lat. Zajęcia ukończyło 11 osób: 2 kobiety, </w:t>
      </w:r>
      <w:r>
        <w:rPr>
          <w:rFonts w:cs="Calibri"/>
        </w:rPr>
        <w:br/>
      </w:r>
      <w:r w:rsidRPr="00E35EB6">
        <w:rPr>
          <w:rFonts w:cs="Calibri"/>
        </w:rPr>
        <w:t>9 mężczyzn.</w:t>
      </w:r>
    </w:p>
    <w:p w14:paraId="7A269FA0" w14:textId="77777777" w:rsidR="00E31962" w:rsidRPr="00E35EB6" w:rsidRDefault="00E31962" w:rsidP="00E31962">
      <w:pPr>
        <w:tabs>
          <w:tab w:val="left" w:pos="930"/>
        </w:tabs>
        <w:spacing w:line="276" w:lineRule="auto"/>
        <w:jc w:val="both"/>
        <w:rPr>
          <w:rFonts w:cs="Calibri"/>
        </w:rPr>
      </w:pPr>
      <w:r w:rsidRPr="00E35EB6">
        <w:rPr>
          <w:rFonts w:cs="Calibri"/>
        </w:rPr>
        <w:t>Forma pracy, typ zajęć i czas trwania:</w:t>
      </w:r>
    </w:p>
    <w:p w14:paraId="36C6B888" w14:textId="77777777" w:rsidR="00E31962" w:rsidRPr="00E35EB6" w:rsidRDefault="00E31962" w:rsidP="00E31962">
      <w:pPr>
        <w:spacing w:line="276" w:lineRule="auto"/>
        <w:jc w:val="both"/>
        <w:rPr>
          <w:rFonts w:cs="Calibri"/>
        </w:rPr>
      </w:pPr>
      <w:r w:rsidRPr="00E35EB6">
        <w:rPr>
          <w:rFonts w:cs="Calibri"/>
        </w:rPr>
        <w:t xml:space="preserve">Łącznie odbyło się: 60 godz. zajęć grupowych (15 spotkań po 4 godz.) oraz 29 godz. spotkań indywidualnych, w tym 27 godz. indywidualnych spotkań diagnostycznych i 2 godz. indywidualnych spotkań uzupełniających. Schemat zajęć obejmował rundki, ustalenie celu pracy, pracę grupową </w:t>
      </w:r>
      <w:r>
        <w:rPr>
          <w:rFonts w:cs="Calibri"/>
        </w:rPr>
        <w:br/>
      </w:r>
      <w:r w:rsidRPr="00E35EB6">
        <w:rPr>
          <w:rFonts w:cs="Calibri"/>
        </w:rPr>
        <w:t>i podsumowanie. Zajęcia dotyczyły stosowania przemocy w życiu rodzinnym, rozwijania samokontroli, rozwijania umiejętności interpersonalnych, porozumienia bez przemocy, ćwiczenia nowych strategii radzenia sobie w sytuacjach trudnych.</w:t>
      </w:r>
    </w:p>
    <w:p w14:paraId="00A2198B" w14:textId="77777777" w:rsidR="00E31962" w:rsidRPr="00E35EB6" w:rsidRDefault="00E31962" w:rsidP="00E31962">
      <w:pPr>
        <w:spacing w:line="276" w:lineRule="auto"/>
        <w:jc w:val="both"/>
        <w:rPr>
          <w:rFonts w:cs="Calibri"/>
        </w:rPr>
      </w:pPr>
      <w:r w:rsidRPr="00E35EB6">
        <w:rPr>
          <w:rFonts w:cs="Calibri"/>
        </w:rPr>
        <w:lastRenderedPageBreak/>
        <w:t>Zakres tematyczny zajęć obejmował uświadomienie sprawcy – czym jest przemoc, rozwijanie samokontroli, znaczenie uczuć i emocji w relacjach rodzinnych, ćwiczenia technik kontrolowania złości i porozumienia bez przemocy.</w:t>
      </w:r>
    </w:p>
    <w:p w14:paraId="65BA9EB1" w14:textId="77777777" w:rsidR="00E31962" w:rsidRDefault="00E31962" w:rsidP="00E31962"/>
    <w:p w14:paraId="4366EB28" w14:textId="77777777" w:rsidR="00E31962" w:rsidRPr="00052BBD" w:rsidRDefault="00E31962" w:rsidP="006D4EA4">
      <w:pPr>
        <w:pStyle w:val="Nagwek1"/>
        <w:numPr>
          <w:ilvl w:val="0"/>
          <w:numId w:val="70"/>
        </w:numPr>
        <w:jc w:val="both"/>
        <w:rPr>
          <w:rFonts w:asciiTheme="minorHAnsi" w:hAnsiTheme="minorHAnsi" w:cstheme="minorHAnsi"/>
          <w:b/>
          <w:bCs/>
          <w:color w:val="auto"/>
          <w:sz w:val="24"/>
          <w:szCs w:val="24"/>
        </w:rPr>
      </w:pPr>
      <w:bookmarkStart w:id="108" w:name="_Toc191972759"/>
      <w:bookmarkStart w:id="109" w:name="_Toc191977361"/>
      <w:r w:rsidRPr="00052BBD">
        <w:rPr>
          <w:rFonts w:asciiTheme="minorHAnsi" w:hAnsiTheme="minorHAnsi" w:cstheme="minorHAnsi"/>
          <w:b/>
          <w:bCs/>
          <w:color w:val="auto"/>
          <w:sz w:val="24"/>
          <w:szCs w:val="24"/>
        </w:rPr>
        <w:t>Pozostałe działania</w:t>
      </w:r>
      <w:bookmarkEnd w:id="108"/>
      <w:bookmarkEnd w:id="109"/>
    </w:p>
    <w:p w14:paraId="5E583053" w14:textId="77777777" w:rsidR="00E31962" w:rsidRDefault="00E31962" w:rsidP="00E31962"/>
    <w:p w14:paraId="7842D556" w14:textId="77777777" w:rsidR="00E31962" w:rsidRPr="00E35EB6" w:rsidRDefault="00E31962" w:rsidP="00E31962">
      <w:pPr>
        <w:pStyle w:val="Standard"/>
        <w:widowControl/>
        <w:tabs>
          <w:tab w:val="left" w:pos="852"/>
        </w:tabs>
        <w:autoSpaceDN w:val="0"/>
        <w:spacing w:line="276" w:lineRule="auto"/>
        <w:jc w:val="both"/>
        <w:textAlignment w:val="baseline"/>
        <w:rPr>
          <w:rFonts w:ascii="Calibri" w:hAnsi="Calibri" w:cs="Calibri"/>
          <w:sz w:val="22"/>
          <w:szCs w:val="22"/>
        </w:rPr>
      </w:pPr>
      <w:r w:rsidRPr="00E35EB6">
        <w:rPr>
          <w:rFonts w:ascii="Calibri" w:hAnsi="Calibri" w:cs="Calibri"/>
          <w:b/>
          <w:sz w:val="22"/>
          <w:szCs w:val="22"/>
        </w:rPr>
        <w:t>Ubezpieczenie zdrowotne</w:t>
      </w:r>
    </w:p>
    <w:p w14:paraId="36FF47BE" w14:textId="77777777" w:rsidR="00E31962" w:rsidRPr="00E35EB6" w:rsidRDefault="00E31962" w:rsidP="00E31962">
      <w:pPr>
        <w:pStyle w:val="Standard"/>
        <w:spacing w:line="276" w:lineRule="auto"/>
        <w:ind w:firstLine="708"/>
        <w:jc w:val="both"/>
        <w:rPr>
          <w:rFonts w:ascii="Calibri" w:hAnsi="Calibri" w:cs="Calibri"/>
          <w:sz w:val="22"/>
          <w:szCs w:val="22"/>
        </w:rPr>
      </w:pPr>
      <w:r w:rsidRPr="00E35EB6">
        <w:rPr>
          <w:rFonts w:ascii="Calibri" w:hAnsi="Calibri" w:cs="Calibri"/>
          <w:sz w:val="22"/>
          <w:szCs w:val="22"/>
        </w:rPr>
        <w:t>Łącznie na ubezpieczenia zdrowotne wydatkowano kwotę 646 912,08zł, w tym</w:t>
      </w:r>
      <w:r w:rsidRPr="00E35EB6">
        <w:rPr>
          <w:rFonts w:ascii="Calibri" w:hAnsi="Calibri" w:cs="Calibri"/>
          <w:b/>
          <w:sz w:val="22"/>
          <w:szCs w:val="22"/>
        </w:rPr>
        <w:t xml:space="preserve"> </w:t>
      </w:r>
      <w:r w:rsidRPr="00E35EB6">
        <w:rPr>
          <w:rFonts w:ascii="Calibri" w:hAnsi="Calibri" w:cs="Calibri"/>
          <w:sz w:val="22"/>
          <w:szCs w:val="22"/>
        </w:rPr>
        <w:t xml:space="preserve">w ramach powszechnego ubezpieczenia zdrowotnego ubezpieczono </w:t>
      </w:r>
      <w:r w:rsidRPr="00E35EB6">
        <w:rPr>
          <w:rFonts w:ascii="Calibri" w:hAnsi="Calibri" w:cs="Calibri"/>
          <w:bCs/>
          <w:sz w:val="22"/>
          <w:szCs w:val="22"/>
        </w:rPr>
        <w:t>844</w:t>
      </w:r>
      <w:r w:rsidRPr="00E35EB6">
        <w:rPr>
          <w:rFonts w:ascii="Calibri" w:hAnsi="Calibri" w:cs="Calibri"/>
          <w:sz w:val="22"/>
          <w:szCs w:val="22"/>
        </w:rPr>
        <w:t xml:space="preserve"> osób pobierających zasiłki stałe oraz </w:t>
      </w:r>
      <w:r w:rsidRPr="00E35EB6">
        <w:rPr>
          <w:rFonts w:ascii="Calibri" w:hAnsi="Calibri" w:cs="Calibri"/>
          <w:bCs/>
          <w:sz w:val="22"/>
          <w:szCs w:val="22"/>
        </w:rPr>
        <w:t>107</w:t>
      </w:r>
      <w:r w:rsidRPr="00E35EB6">
        <w:rPr>
          <w:rFonts w:ascii="Calibri" w:hAnsi="Calibri" w:cs="Calibri"/>
          <w:b/>
          <w:sz w:val="22"/>
          <w:szCs w:val="22"/>
        </w:rPr>
        <w:t xml:space="preserve"> </w:t>
      </w:r>
      <w:r w:rsidRPr="00E35EB6">
        <w:rPr>
          <w:rFonts w:ascii="Calibri" w:hAnsi="Calibri" w:cs="Calibri"/>
          <w:sz w:val="22"/>
          <w:szCs w:val="22"/>
        </w:rPr>
        <w:t xml:space="preserve">osób realizujących program reintegracji społecznej i zawodowej w Centrum Integracji Społecznej </w:t>
      </w:r>
      <w:r>
        <w:rPr>
          <w:rFonts w:ascii="Calibri" w:hAnsi="Calibri" w:cs="Calibri"/>
          <w:sz w:val="22"/>
          <w:szCs w:val="22"/>
        </w:rPr>
        <w:br/>
      </w:r>
      <w:r w:rsidRPr="00E35EB6">
        <w:rPr>
          <w:rFonts w:ascii="Calibri" w:hAnsi="Calibri" w:cs="Calibri"/>
          <w:sz w:val="22"/>
          <w:szCs w:val="22"/>
        </w:rPr>
        <w:t>a nieposiadające innego tytułu do ubezpieczenia.</w:t>
      </w:r>
    </w:p>
    <w:p w14:paraId="7A701578" w14:textId="77777777" w:rsidR="00E31962" w:rsidRPr="00E35EB6" w:rsidRDefault="00E31962" w:rsidP="00E31962">
      <w:pPr>
        <w:pStyle w:val="Standard"/>
        <w:spacing w:line="276" w:lineRule="auto"/>
        <w:jc w:val="both"/>
        <w:rPr>
          <w:rFonts w:ascii="Calibri" w:hAnsi="Calibri" w:cs="Calibri"/>
          <w:sz w:val="22"/>
          <w:szCs w:val="22"/>
        </w:rPr>
      </w:pPr>
      <w:r w:rsidRPr="00E35EB6">
        <w:rPr>
          <w:rFonts w:ascii="Calibri" w:hAnsi="Calibri" w:cs="Calibri"/>
          <w:sz w:val="22"/>
          <w:szCs w:val="22"/>
        </w:rPr>
        <w:t>Ponadto przeprowadzano wywiady środowiskowe w zakresie  ustalenia prawa do bezpłatnego korzystania ze świadczeń opieki zdrowotnej. W okresie I-XII 2024 r. wydano 399</w:t>
      </w:r>
      <w:r w:rsidRPr="00E35EB6">
        <w:rPr>
          <w:rFonts w:ascii="Calibri" w:hAnsi="Calibri" w:cs="Calibri"/>
          <w:b/>
          <w:sz w:val="22"/>
          <w:szCs w:val="22"/>
        </w:rPr>
        <w:t xml:space="preserve"> </w:t>
      </w:r>
      <w:r w:rsidRPr="00E35EB6">
        <w:rPr>
          <w:rFonts w:ascii="Calibri" w:hAnsi="Calibri" w:cs="Calibri"/>
          <w:sz w:val="22"/>
          <w:szCs w:val="22"/>
        </w:rPr>
        <w:t>decyzji administracyjnych.</w:t>
      </w:r>
    </w:p>
    <w:p w14:paraId="38F48771" w14:textId="77777777" w:rsidR="00E31962" w:rsidRPr="00E35EB6" w:rsidRDefault="00E31962" w:rsidP="00E31962">
      <w:pPr>
        <w:pStyle w:val="Textbody"/>
        <w:spacing w:line="276" w:lineRule="auto"/>
        <w:jc w:val="both"/>
        <w:rPr>
          <w:rFonts w:ascii="Calibri" w:hAnsi="Calibri" w:cs="Calibri"/>
          <w:sz w:val="22"/>
          <w:szCs w:val="22"/>
        </w:rPr>
      </w:pPr>
      <w:r w:rsidRPr="00E35EB6">
        <w:rPr>
          <w:rFonts w:ascii="Calibri" w:hAnsi="Calibri" w:cs="Calibri"/>
          <w:b/>
          <w:sz w:val="22"/>
          <w:szCs w:val="22"/>
        </w:rPr>
        <w:t>Prace społecznie użyteczne</w:t>
      </w:r>
    </w:p>
    <w:p w14:paraId="17FCD4CB" w14:textId="77777777" w:rsidR="00E31962" w:rsidRPr="00E35EB6" w:rsidRDefault="00E31962" w:rsidP="00E31962">
      <w:pPr>
        <w:pStyle w:val="Textbody"/>
        <w:spacing w:line="276" w:lineRule="auto"/>
        <w:ind w:firstLine="708"/>
        <w:jc w:val="both"/>
        <w:rPr>
          <w:rFonts w:ascii="Calibri" w:hAnsi="Calibri" w:cs="Calibri"/>
          <w:sz w:val="22"/>
          <w:szCs w:val="22"/>
        </w:rPr>
      </w:pPr>
      <w:r w:rsidRPr="00E35EB6">
        <w:rPr>
          <w:rFonts w:ascii="Calibri" w:hAnsi="Calibri" w:cs="Calibri"/>
          <w:sz w:val="22"/>
          <w:szCs w:val="22"/>
        </w:rPr>
        <w:t xml:space="preserve">Realizację zadania nakreśla Rozporządzenie Ministra Rodziny, Pracy i Polityki Społecznej z dnia 21 grudnia 2017 r. w sprawie organizowania prac społecznie użytecznych (Dz. U. z  2017 r., poz. 2447 </w:t>
      </w:r>
      <w:r>
        <w:rPr>
          <w:rFonts w:ascii="Calibri" w:hAnsi="Calibri" w:cs="Calibri"/>
          <w:sz w:val="22"/>
          <w:szCs w:val="22"/>
        </w:rPr>
        <w:br/>
      </w:r>
      <w:r w:rsidRPr="00E35EB6">
        <w:rPr>
          <w:rFonts w:ascii="Calibri" w:hAnsi="Calibri" w:cs="Calibri"/>
          <w:sz w:val="22"/>
          <w:szCs w:val="22"/>
        </w:rPr>
        <w:t xml:space="preserve">ze zm.). W minionym roku, w psu wzięło udział średniomiesięcznie 17 osób. Prace zorganizowano </w:t>
      </w:r>
      <w:r>
        <w:rPr>
          <w:rFonts w:ascii="Calibri" w:hAnsi="Calibri" w:cs="Calibri"/>
          <w:sz w:val="22"/>
          <w:szCs w:val="22"/>
        </w:rPr>
        <w:br/>
      </w:r>
      <w:r w:rsidRPr="00E35EB6">
        <w:rPr>
          <w:rFonts w:ascii="Calibri" w:hAnsi="Calibri" w:cs="Calibri"/>
          <w:sz w:val="22"/>
          <w:szCs w:val="22"/>
        </w:rPr>
        <w:t xml:space="preserve">w 2 jednostkach budżetowych: Zespole Szkół Budowlanych w Olsztynie i Miejskim Urzędzie Pracy </w:t>
      </w:r>
      <w:r>
        <w:rPr>
          <w:rFonts w:ascii="Calibri" w:hAnsi="Calibri" w:cs="Calibri"/>
          <w:sz w:val="22"/>
          <w:szCs w:val="22"/>
        </w:rPr>
        <w:br/>
      </w:r>
      <w:r w:rsidRPr="00E35EB6">
        <w:rPr>
          <w:rFonts w:ascii="Calibri" w:hAnsi="Calibri" w:cs="Calibri"/>
          <w:sz w:val="22"/>
          <w:szCs w:val="22"/>
        </w:rPr>
        <w:t xml:space="preserve">w Olsztynie oraz w 14 placówkach podległych Miejskiemu Ośrodkowi Pomocy Społecznej, takich jak: zespoły pomocy społecznej i ośrodki wsparcia dziennego. Osoby skierowane wykonują prace porządkowe, pomocni kierowcy. Prace społecznie użyteczne organizowane są na podstawie porozumienia zawartego z Miejskim Urzędem Pracy w Olsztynie, które reguluje sprawy organizacji </w:t>
      </w:r>
      <w:r>
        <w:rPr>
          <w:rFonts w:ascii="Calibri" w:hAnsi="Calibri" w:cs="Calibri"/>
          <w:sz w:val="22"/>
          <w:szCs w:val="22"/>
        </w:rPr>
        <w:br/>
      </w:r>
      <w:r w:rsidRPr="00E35EB6">
        <w:rPr>
          <w:rFonts w:ascii="Calibri" w:hAnsi="Calibri" w:cs="Calibri"/>
          <w:sz w:val="22"/>
          <w:szCs w:val="22"/>
        </w:rPr>
        <w:t>i finansowania zadania</w:t>
      </w:r>
    </w:p>
    <w:p w14:paraId="597C21F2" w14:textId="77777777" w:rsidR="00E31962" w:rsidRPr="00E35EB6" w:rsidRDefault="00E31962" w:rsidP="00E31962">
      <w:pPr>
        <w:pStyle w:val="Textbody"/>
        <w:spacing w:line="276" w:lineRule="auto"/>
        <w:jc w:val="both"/>
        <w:rPr>
          <w:rFonts w:ascii="Calibri" w:hAnsi="Calibri" w:cs="Calibri"/>
          <w:sz w:val="22"/>
          <w:szCs w:val="22"/>
        </w:rPr>
      </w:pPr>
      <w:r w:rsidRPr="00E35EB6">
        <w:rPr>
          <w:rFonts w:ascii="Calibri" w:hAnsi="Calibri" w:cs="Calibri"/>
          <w:b/>
          <w:bCs/>
          <w:sz w:val="22"/>
          <w:szCs w:val="22"/>
        </w:rPr>
        <w:t>Fundusz Pomocy- pomoc dla obywateli Ukrainy</w:t>
      </w:r>
    </w:p>
    <w:p w14:paraId="0A2F3595" w14:textId="77777777" w:rsidR="00E31962" w:rsidRPr="00E35EB6" w:rsidRDefault="00E31962" w:rsidP="006D4EA4">
      <w:pPr>
        <w:pStyle w:val="Textbody"/>
        <w:numPr>
          <w:ilvl w:val="0"/>
          <w:numId w:val="62"/>
        </w:numPr>
        <w:spacing w:line="276" w:lineRule="auto"/>
        <w:jc w:val="both"/>
        <w:rPr>
          <w:rFonts w:ascii="Calibri" w:hAnsi="Calibri" w:cs="Calibri"/>
          <w:b/>
          <w:bCs/>
          <w:sz w:val="22"/>
          <w:szCs w:val="22"/>
        </w:rPr>
      </w:pPr>
      <w:r w:rsidRPr="00E35EB6">
        <w:rPr>
          <w:rFonts w:ascii="Calibri" w:hAnsi="Calibri" w:cs="Calibri"/>
          <w:b/>
          <w:bCs/>
          <w:sz w:val="22"/>
          <w:szCs w:val="22"/>
        </w:rPr>
        <w:t>Rozdział 85295 – pozostała działalność (pomoc społeczna)</w:t>
      </w:r>
    </w:p>
    <w:p w14:paraId="5027417C" w14:textId="77777777" w:rsidR="00E31962" w:rsidRPr="00E35EB6" w:rsidRDefault="00E31962" w:rsidP="00E31962">
      <w:pPr>
        <w:pStyle w:val="Default"/>
        <w:spacing w:line="276" w:lineRule="auto"/>
        <w:jc w:val="both"/>
        <w:rPr>
          <w:rFonts w:ascii="Calibri" w:hAnsi="Calibri" w:cs="Calibri"/>
          <w:color w:val="auto"/>
          <w:sz w:val="22"/>
          <w:szCs w:val="22"/>
        </w:rPr>
      </w:pPr>
      <w:r w:rsidRPr="00E35EB6">
        <w:rPr>
          <w:rFonts w:ascii="Calibri" w:hAnsi="Calibri" w:cs="Calibri"/>
          <w:color w:val="auto"/>
          <w:sz w:val="22"/>
          <w:szCs w:val="22"/>
        </w:rPr>
        <w:t xml:space="preserve">W rozdziale przyznawane i wypłacane są świadczenia dla obywateli Ukrainy na podstawie </w:t>
      </w:r>
      <w:r>
        <w:rPr>
          <w:rFonts w:ascii="Calibri" w:hAnsi="Calibri" w:cs="Calibri"/>
          <w:color w:val="auto"/>
          <w:sz w:val="22"/>
          <w:szCs w:val="22"/>
        </w:rPr>
        <w:br/>
      </w:r>
      <w:r w:rsidRPr="00E35EB6">
        <w:rPr>
          <w:rFonts w:ascii="Calibri" w:hAnsi="Calibri" w:cs="Calibri"/>
          <w:color w:val="auto"/>
          <w:sz w:val="22"/>
          <w:szCs w:val="22"/>
        </w:rPr>
        <w:t>art. 29 ustawy  z dnia 12 marca 2022 r. o pomocy obywatelom Ukrainy w związku z konfliktem zbrojnym na terytorium tego państwa. Ze świadczeń pieniężnych i niepieniężnych mogą skorzystać obywatele Ukrainy przebywający na terytorium Rzeczypospolitej Polskiej, których pobyt na terytorium Rzeczypospolitej Polskiej jest uznawany za legalny na podstawie art. 2 ust. 1 ustawy i którzy zostali wpisani do rejestru PESEL, na zasadach i w trybie ustawy z dnia 12 marca 2004 r. o pomocy społecznej.</w:t>
      </w:r>
    </w:p>
    <w:p w14:paraId="0D082045" w14:textId="77777777" w:rsidR="00E31962" w:rsidRPr="00E35EB6" w:rsidRDefault="00E31962" w:rsidP="00E31962">
      <w:pPr>
        <w:pStyle w:val="Default"/>
        <w:spacing w:line="276" w:lineRule="auto"/>
        <w:jc w:val="both"/>
        <w:rPr>
          <w:rFonts w:ascii="Calibri" w:hAnsi="Calibri" w:cs="Calibri"/>
          <w:color w:val="auto"/>
          <w:sz w:val="22"/>
          <w:szCs w:val="22"/>
        </w:rPr>
      </w:pPr>
      <w:r w:rsidRPr="00E35EB6">
        <w:rPr>
          <w:rFonts w:ascii="Calibri" w:hAnsi="Calibri" w:cs="Calibri"/>
          <w:color w:val="auto"/>
          <w:sz w:val="22"/>
          <w:szCs w:val="22"/>
        </w:rPr>
        <w:t>W 2024 r. wypłacono następujące świadczenia:</w:t>
      </w:r>
    </w:p>
    <w:p w14:paraId="0BCAB1F7" w14:textId="77777777" w:rsidR="00E31962" w:rsidRPr="00E35EB6" w:rsidRDefault="00E31962" w:rsidP="006D4EA4">
      <w:pPr>
        <w:pStyle w:val="Default"/>
        <w:numPr>
          <w:ilvl w:val="0"/>
          <w:numId w:val="61"/>
        </w:numPr>
        <w:suppressAutoHyphens/>
        <w:adjustRightInd/>
        <w:spacing w:line="276" w:lineRule="auto"/>
        <w:jc w:val="both"/>
        <w:textAlignment w:val="baseline"/>
        <w:rPr>
          <w:rFonts w:ascii="Calibri" w:hAnsi="Calibri" w:cs="Calibri"/>
          <w:color w:val="auto"/>
          <w:sz w:val="22"/>
          <w:szCs w:val="22"/>
        </w:rPr>
      </w:pPr>
      <w:r w:rsidRPr="00E35EB6">
        <w:rPr>
          <w:rFonts w:ascii="Calibri" w:hAnsi="Calibri" w:cs="Calibri"/>
          <w:color w:val="auto"/>
          <w:sz w:val="22"/>
          <w:szCs w:val="22"/>
        </w:rPr>
        <w:t>Zasiłki okresowe- wypłacono 3 świadczeń dla 2 środowisk na kwotę 2 754zł, średnia zasiłku wyniosła 918zł.</w:t>
      </w:r>
    </w:p>
    <w:p w14:paraId="7A19FB5D" w14:textId="77777777" w:rsidR="00E31962" w:rsidRPr="00E35EB6" w:rsidRDefault="00E31962" w:rsidP="006D4EA4">
      <w:pPr>
        <w:pStyle w:val="Default"/>
        <w:numPr>
          <w:ilvl w:val="0"/>
          <w:numId w:val="61"/>
        </w:numPr>
        <w:suppressAutoHyphens/>
        <w:adjustRightInd/>
        <w:spacing w:line="276" w:lineRule="auto"/>
        <w:jc w:val="both"/>
        <w:textAlignment w:val="baseline"/>
        <w:rPr>
          <w:rFonts w:ascii="Calibri" w:hAnsi="Calibri" w:cs="Calibri"/>
          <w:color w:val="auto"/>
          <w:sz w:val="22"/>
          <w:szCs w:val="22"/>
        </w:rPr>
      </w:pPr>
      <w:r w:rsidRPr="00E35EB6">
        <w:rPr>
          <w:rFonts w:ascii="Calibri" w:hAnsi="Calibri" w:cs="Calibri"/>
          <w:color w:val="auto"/>
          <w:sz w:val="22"/>
          <w:szCs w:val="22"/>
        </w:rPr>
        <w:t xml:space="preserve">Zasiłki stałe- wypłacono 174 świadczenia dla 24 środowisk na kwotę 112 976zł, średnia zasiłku wyniosła 649,29 zł. Dodatkowo od zasiłków stałych były odprowadzane składki </w:t>
      </w:r>
      <w:r>
        <w:rPr>
          <w:rFonts w:ascii="Calibri" w:hAnsi="Calibri" w:cs="Calibri"/>
          <w:color w:val="auto"/>
          <w:sz w:val="22"/>
          <w:szCs w:val="22"/>
        </w:rPr>
        <w:br/>
      </w:r>
      <w:r w:rsidRPr="00E35EB6">
        <w:rPr>
          <w:rFonts w:ascii="Calibri" w:hAnsi="Calibri" w:cs="Calibri"/>
          <w:color w:val="auto"/>
          <w:sz w:val="22"/>
          <w:szCs w:val="22"/>
        </w:rPr>
        <w:t>na ubezpieczenie zdrowotne do ZUS. Na ten cel wydatkowano kwotę 8989,20zł, przekazano 156 składek dla 24 osób.</w:t>
      </w:r>
    </w:p>
    <w:p w14:paraId="51CD062F" w14:textId="77777777" w:rsidR="00E31962" w:rsidRPr="00E35EB6" w:rsidRDefault="00E31962" w:rsidP="006D4EA4">
      <w:pPr>
        <w:pStyle w:val="Default"/>
        <w:numPr>
          <w:ilvl w:val="0"/>
          <w:numId w:val="61"/>
        </w:numPr>
        <w:suppressAutoHyphens/>
        <w:adjustRightInd/>
        <w:spacing w:line="276" w:lineRule="auto"/>
        <w:jc w:val="both"/>
        <w:textAlignment w:val="baseline"/>
        <w:rPr>
          <w:rFonts w:ascii="Calibri" w:hAnsi="Calibri" w:cs="Calibri"/>
          <w:color w:val="auto"/>
          <w:sz w:val="22"/>
          <w:szCs w:val="22"/>
        </w:rPr>
      </w:pPr>
      <w:r w:rsidRPr="00E35EB6">
        <w:rPr>
          <w:rFonts w:ascii="Calibri" w:hAnsi="Calibri" w:cs="Calibri"/>
          <w:color w:val="auto"/>
          <w:sz w:val="22"/>
          <w:szCs w:val="22"/>
        </w:rPr>
        <w:t>Zasiłki celowe- wypłacono 1 świadczenia dla 1 osoby, wydatkowano kwotę 600zł średnia zasiłku wyniosła 600zł.</w:t>
      </w:r>
    </w:p>
    <w:p w14:paraId="41732C64" w14:textId="77777777" w:rsidR="00E31962" w:rsidRPr="00E35EB6" w:rsidRDefault="00E31962" w:rsidP="006D4EA4">
      <w:pPr>
        <w:pStyle w:val="Default"/>
        <w:numPr>
          <w:ilvl w:val="0"/>
          <w:numId w:val="61"/>
        </w:numPr>
        <w:suppressAutoHyphens/>
        <w:adjustRightInd/>
        <w:spacing w:line="276" w:lineRule="auto"/>
        <w:jc w:val="both"/>
        <w:textAlignment w:val="baseline"/>
        <w:rPr>
          <w:rFonts w:ascii="Calibri" w:hAnsi="Calibri" w:cs="Calibri"/>
          <w:color w:val="auto"/>
          <w:sz w:val="22"/>
          <w:szCs w:val="22"/>
        </w:rPr>
      </w:pPr>
      <w:r w:rsidRPr="00E35EB6">
        <w:rPr>
          <w:rFonts w:ascii="Calibri" w:hAnsi="Calibri" w:cs="Calibri"/>
          <w:color w:val="auto"/>
          <w:sz w:val="22"/>
          <w:szCs w:val="22"/>
        </w:rPr>
        <w:t>Sprawienie pogrzebu- sprawiono 3 pogrzeb na kwotę 9 378,97zł.</w:t>
      </w:r>
    </w:p>
    <w:p w14:paraId="7A7AC0B5" w14:textId="77777777" w:rsidR="00E31962" w:rsidRPr="00E35EB6" w:rsidRDefault="00E31962" w:rsidP="00E31962">
      <w:pPr>
        <w:pStyle w:val="Default"/>
        <w:suppressAutoHyphens/>
        <w:adjustRightInd/>
        <w:spacing w:line="276" w:lineRule="auto"/>
        <w:ind w:left="720"/>
        <w:jc w:val="both"/>
        <w:textAlignment w:val="baseline"/>
        <w:rPr>
          <w:rFonts w:ascii="Calibri" w:hAnsi="Calibri" w:cs="Calibri"/>
          <w:color w:val="auto"/>
          <w:sz w:val="22"/>
          <w:szCs w:val="22"/>
        </w:rPr>
      </w:pPr>
    </w:p>
    <w:p w14:paraId="523FCB6D" w14:textId="77777777" w:rsidR="00E31962" w:rsidRDefault="00E31962" w:rsidP="00E31962">
      <w:pPr>
        <w:spacing w:after="160" w:line="278" w:lineRule="auto"/>
        <w:rPr>
          <w:rFonts w:eastAsia="Times New Roman" w:cs="Calibri"/>
          <w:b/>
          <w:bCs/>
          <w:kern w:val="3"/>
          <w:lang w:eastAsia="zh-CN"/>
        </w:rPr>
      </w:pPr>
      <w:r>
        <w:rPr>
          <w:rFonts w:cs="Calibri"/>
          <w:b/>
          <w:bCs/>
        </w:rPr>
        <w:br w:type="page"/>
      </w:r>
    </w:p>
    <w:p w14:paraId="746BEF2F" w14:textId="77777777" w:rsidR="00E31962" w:rsidRPr="00E35EB6" w:rsidRDefault="00E31962" w:rsidP="006D4EA4">
      <w:pPr>
        <w:pStyle w:val="Textbody"/>
        <w:numPr>
          <w:ilvl w:val="0"/>
          <w:numId w:val="62"/>
        </w:numPr>
        <w:spacing w:line="276" w:lineRule="auto"/>
        <w:jc w:val="both"/>
        <w:rPr>
          <w:rFonts w:ascii="Calibri" w:hAnsi="Calibri" w:cs="Calibri"/>
          <w:sz w:val="22"/>
          <w:szCs w:val="22"/>
        </w:rPr>
      </w:pPr>
      <w:r w:rsidRPr="00E35EB6">
        <w:rPr>
          <w:rFonts w:ascii="Calibri" w:hAnsi="Calibri" w:cs="Calibri"/>
          <w:b/>
          <w:bCs/>
          <w:sz w:val="22"/>
          <w:szCs w:val="22"/>
        </w:rPr>
        <w:lastRenderedPageBreak/>
        <w:t>Rozdział 85395 – pozostała działalność (świadczenie jednorazowe 300 zł)</w:t>
      </w:r>
    </w:p>
    <w:p w14:paraId="6BC3CF10" w14:textId="77777777" w:rsidR="00E31962" w:rsidRPr="00E35EB6" w:rsidRDefault="00E31962" w:rsidP="00E31962">
      <w:pPr>
        <w:pStyle w:val="Default"/>
        <w:spacing w:line="276" w:lineRule="auto"/>
        <w:ind w:firstLine="360"/>
        <w:jc w:val="both"/>
        <w:rPr>
          <w:rFonts w:ascii="Calibri" w:hAnsi="Calibri" w:cs="Calibri"/>
          <w:color w:val="auto"/>
          <w:sz w:val="22"/>
          <w:szCs w:val="22"/>
        </w:rPr>
      </w:pPr>
      <w:r w:rsidRPr="00E35EB6">
        <w:rPr>
          <w:rFonts w:ascii="Calibri" w:hAnsi="Calibri" w:cs="Calibri"/>
          <w:color w:val="auto"/>
          <w:sz w:val="22"/>
          <w:szCs w:val="22"/>
        </w:rPr>
        <w:t xml:space="preserve">Obywatelowi Ukrainy, którego pobyt na terytorium Rzeczypospolitej Polskiej jest uznawany </w:t>
      </w:r>
      <w:r>
        <w:rPr>
          <w:rFonts w:ascii="Calibri" w:hAnsi="Calibri" w:cs="Calibri"/>
          <w:color w:val="auto"/>
          <w:sz w:val="22"/>
          <w:szCs w:val="22"/>
        </w:rPr>
        <w:br/>
      </w:r>
      <w:r w:rsidRPr="00E35EB6">
        <w:rPr>
          <w:rFonts w:ascii="Calibri" w:hAnsi="Calibri" w:cs="Calibri"/>
          <w:color w:val="auto"/>
          <w:sz w:val="22"/>
          <w:szCs w:val="22"/>
        </w:rPr>
        <w:t xml:space="preserve">za legalny na podstawie art. 2 ust. 1 ustawy z dnia 12 marca 2022 r. o pomocy obywatelom Ukrainy </w:t>
      </w:r>
      <w:r>
        <w:rPr>
          <w:rFonts w:ascii="Calibri" w:hAnsi="Calibri" w:cs="Calibri"/>
          <w:color w:val="auto"/>
          <w:sz w:val="22"/>
          <w:szCs w:val="22"/>
        </w:rPr>
        <w:br/>
      </w:r>
      <w:r w:rsidRPr="00E35EB6">
        <w:rPr>
          <w:rFonts w:ascii="Calibri" w:hAnsi="Calibri" w:cs="Calibri"/>
          <w:color w:val="auto"/>
          <w:sz w:val="22"/>
          <w:szCs w:val="22"/>
        </w:rPr>
        <w:t>w związku z konfliktem zbrojnym na terytorium tego państwa i który został wpisany do rejestru PESEL, przysługuje pomoc w postaci jednorazowego świadczenia pieniężnego w wysokości 300 zł na osobę, przeznaczonego na utrzymanie, w szczególności na pokrycie wydatków na żywność, odzież, obuwie, środki higieny osobistej oraz opłaty mieszkaniowe.</w:t>
      </w:r>
    </w:p>
    <w:p w14:paraId="51EB95B8" w14:textId="77777777" w:rsidR="00E31962" w:rsidRPr="00E35EB6" w:rsidRDefault="00E31962" w:rsidP="00E31962">
      <w:pPr>
        <w:pStyle w:val="Default"/>
        <w:spacing w:line="276" w:lineRule="auto"/>
        <w:jc w:val="both"/>
        <w:rPr>
          <w:rFonts w:ascii="Calibri" w:hAnsi="Calibri" w:cs="Calibri"/>
          <w:color w:val="auto"/>
          <w:sz w:val="22"/>
          <w:szCs w:val="22"/>
        </w:rPr>
      </w:pPr>
      <w:r w:rsidRPr="00E35EB6">
        <w:rPr>
          <w:rFonts w:ascii="Calibri" w:hAnsi="Calibri" w:cs="Calibri"/>
          <w:color w:val="auto"/>
          <w:sz w:val="22"/>
          <w:szCs w:val="22"/>
        </w:rPr>
        <w:t>Świadczenia wypłacane były na podstawie złożonego w MOPS wniosku o wypłatę jednorazowego świadczenia pieniężnego, który składały osoby uprawnione, ich przedstawiciele ustawowi, opiekunowie tymczasowi albo osoby sprawujące faktyczną pieczę nad dzieckiem.</w:t>
      </w:r>
    </w:p>
    <w:p w14:paraId="55DB85E4" w14:textId="77777777" w:rsidR="00E31962" w:rsidRPr="00E35EB6" w:rsidRDefault="00E31962" w:rsidP="00E31962">
      <w:pPr>
        <w:pStyle w:val="Default"/>
        <w:spacing w:line="276" w:lineRule="auto"/>
        <w:jc w:val="both"/>
        <w:rPr>
          <w:rFonts w:ascii="Calibri" w:hAnsi="Calibri" w:cs="Calibri"/>
          <w:color w:val="auto"/>
          <w:sz w:val="22"/>
          <w:szCs w:val="22"/>
        </w:rPr>
      </w:pPr>
      <w:r w:rsidRPr="00E35EB6">
        <w:rPr>
          <w:rFonts w:ascii="Calibri" w:hAnsi="Calibri" w:cs="Calibri"/>
          <w:color w:val="auto"/>
          <w:sz w:val="22"/>
          <w:szCs w:val="22"/>
        </w:rPr>
        <w:t xml:space="preserve">W okresie od 1 stycznia 2024 r. do 30 czerwca 2024 r. zrealizowano 67 wniosków, wypłacono </w:t>
      </w:r>
      <w:r>
        <w:rPr>
          <w:rFonts w:ascii="Calibri" w:hAnsi="Calibri" w:cs="Calibri"/>
          <w:color w:val="auto"/>
          <w:sz w:val="22"/>
          <w:szCs w:val="22"/>
        </w:rPr>
        <w:br/>
      </w:r>
      <w:r w:rsidRPr="00E35EB6">
        <w:rPr>
          <w:rFonts w:ascii="Calibri" w:hAnsi="Calibri" w:cs="Calibri"/>
          <w:color w:val="auto"/>
          <w:sz w:val="22"/>
          <w:szCs w:val="22"/>
        </w:rPr>
        <w:t>67 świadczeń na kwotę 20 100zł.</w:t>
      </w:r>
    </w:p>
    <w:p w14:paraId="61AC51B2" w14:textId="77777777" w:rsidR="00E31962" w:rsidRPr="00E35EB6" w:rsidRDefault="00E31962" w:rsidP="00E31962">
      <w:pPr>
        <w:pStyle w:val="Default"/>
        <w:spacing w:line="276" w:lineRule="auto"/>
        <w:jc w:val="both"/>
        <w:rPr>
          <w:rFonts w:ascii="Calibri" w:hAnsi="Calibri" w:cs="Calibri"/>
          <w:color w:val="auto"/>
          <w:sz w:val="22"/>
          <w:szCs w:val="22"/>
        </w:rPr>
      </w:pPr>
      <w:r w:rsidRPr="00E35EB6">
        <w:rPr>
          <w:rFonts w:ascii="Calibri" w:hAnsi="Calibri" w:cs="Calibri"/>
          <w:color w:val="auto"/>
          <w:sz w:val="22"/>
          <w:szCs w:val="22"/>
        </w:rPr>
        <w:t>Koszty obsługi zadania wyniosły 395,30zł.</w:t>
      </w:r>
    </w:p>
    <w:p w14:paraId="2AC6F9A6" w14:textId="77777777" w:rsidR="00E31962" w:rsidRPr="00E35EB6" w:rsidRDefault="00E31962" w:rsidP="00E31962">
      <w:pPr>
        <w:pStyle w:val="Default"/>
        <w:spacing w:line="276" w:lineRule="auto"/>
        <w:jc w:val="both"/>
        <w:rPr>
          <w:rFonts w:ascii="Calibri" w:hAnsi="Calibri" w:cs="Calibri"/>
          <w:color w:val="auto"/>
          <w:sz w:val="22"/>
          <w:szCs w:val="22"/>
        </w:rPr>
      </w:pPr>
      <w:r w:rsidRPr="00E35EB6">
        <w:rPr>
          <w:rFonts w:ascii="Calibri" w:hAnsi="Calibri" w:cs="Calibri"/>
          <w:color w:val="auto"/>
          <w:sz w:val="22"/>
          <w:szCs w:val="22"/>
        </w:rPr>
        <w:t>Świadczenia było realizowane do 30 czerwca 2024 r.</w:t>
      </w:r>
    </w:p>
    <w:p w14:paraId="2E6422EF" w14:textId="77777777" w:rsidR="00E31962" w:rsidRPr="00E35EB6" w:rsidRDefault="00E31962" w:rsidP="00E31962">
      <w:pPr>
        <w:pStyle w:val="Default"/>
        <w:spacing w:line="276" w:lineRule="auto"/>
        <w:jc w:val="both"/>
        <w:rPr>
          <w:rFonts w:ascii="Calibri" w:hAnsi="Calibri" w:cs="Calibri"/>
          <w:color w:val="auto"/>
          <w:sz w:val="22"/>
          <w:szCs w:val="22"/>
        </w:rPr>
      </w:pPr>
    </w:p>
    <w:p w14:paraId="529CE531" w14:textId="77777777" w:rsidR="00E31962" w:rsidRPr="00E35EB6" w:rsidRDefault="00E31962" w:rsidP="006D4EA4">
      <w:pPr>
        <w:pStyle w:val="Default"/>
        <w:numPr>
          <w:ilvl w:val="0"/>
          <w:numId w:val="62"/>
        </w:numPr>
        <w:spacing w:line="276" w:lineRule="auto"/>
        <w:jc w:val="both"/>
        <w:rPr>
          <w:rFonts w:ascii="Calibri" w:hAnsi="Calibri" w:cs="Calibri"/>
          <w:color w:val="auto"/>
          <w:sz w:val="22"/>
          <w:szCs w:val="22"/>
        </w:rPr>
      </w:pPr>
      <w:r w:rsidRPr="00E35EB6">
        <w:rPr>
          <w:rFonts w:ascii="Calibri" w:hAnsi="Calibri" w:cs="Calibri"/>
          <w:b/>
          <w:bCs/>
          <w:color w:val="auto"/>
          <w:sz w:val="22"/>
          <w:szCs w:val="22"/>
        </w:rPr>
        <w:t xml:space="preserve">Rozdział 75495 – pozostała działalność (świadczenie pieniężne za zakwaterowanie </w:t>
      </w:r>
      <w:r>
        <w:rPr>
          <w:rFonts w:ascii="Calibri" w:hAnsi="Calibri" w:cs="Calibri"/>
          <w:b/>
          <w:bCs/>
          <w:color w:val="auto"/>
          <w:sz w:val="22"/>
          <w:szCs w:val="22"/>
        </w:rPr>
        <w:br/>
      </w:r>
      <w:r w:rsidRPr="00E35EB6">
        <w:rPr>
          <w:rFonts w:ascii="Calibri" w:hAnsi="Calibri" w:cs="Calibri"/>
          <w:b/>
          <w:bCs/>
          <w:color w:val="auto"/>
          <w:sz w:val="22"/>
          <w:szCs w:val="22"/>
        </w:rPr>
        <w:t>i wyżywienie 40 zł)</w:t>
      </w:r>
    </w:p>
    <w:p w14:paraId="681175BF" w14:textId="77777777" w:rsidR="00E31962" w:rsidRPr="00E35EB6" w:rsidRDefault="00E31962" w:rsidP="00E31962">
      <w:pPr>
        <w:pStyle w:val="Default"/>
        <w:spacing w:line="276" w:lineRule="auto"/>
        <w:ind w:firstLine="360"/>
        <w:jc w:val="both"/>
        <w:rPr>
          <w:rFonts w:ascii="Calibri" w:hAnsi="Calibri" w:cs="Calibri"/>
          <w:color w:val="auto"/>
          <w:sz w:val="22"/>
          <w:szCs w:val="22"/>
        </w:rPr>
      </w:pPr>
      <w:r w:rsidRPr="00E35EB6">
        <w:rPr>
          <w:rFonts w:ascii="Calibri" w:hAnsi="Calibri" w:cs="Calibri"/>
          <w:color w:val="auto"/>
          <w:sz w:val="22"/>
          <w:szCs w:val="22"/>
        </w:rPr>
        <w:t>Każdemu podmiotowi, w szczególności osobie fizycznej prowadzącej gospodarstwo domowe, który zapewnił zakwaterowanie i wyżywienie obywatelom Ukrainy przysługuje świadczenie pieniężne z tego tytułu nie dłużej niż za okres 120 dni od dnia wjazdu obywatela Ukrainy na terytorium RP.</w:t>
      </w:r>
    </w:p>
    <w:p w14:paraId="00DEFE47" w14:textId="77777777" w:rsidR="00E31962" w:rsidRPr="00E35EB6" w:rsidRDefault="00E31962" w:rsidP="00E31962">
      <w:pPr>
        <w:pStyle w:val="Default"/>
        <w:spacing w:line="276" w:lineRule="auto"/>
        <w:jc w:val="both"/>
        <w:rPr>
          <w:rFonts w:ascii="Calibri" w:hAnsi="Calibri" w:cs="Calibri"/>
          <w:color w:val="auto"/>
          <w:sz w:val="22"/>
          <w:szCs w:val="22"/>
        </w:rPr>
      </w:pPr>
      <w:r w:rsidRPr="00E35EB6">
        <w:rPr>
          <w:rFonts w:ascii="Calibri" w:hAnsi="Calibri" w:cs="Calibri"/>
          <w:color w:val="auto"/>
          <w:sz w:val="22"/>
          <w:szCs w:val="22"/>
        </w:rPr>
        <w:t>W okresie od 1 stycznia 2024 r. do 30 czerwca 2024 r. wypłacono świadczenia na łączną kwotę 2 793 120zł zrealizowano 940 wniosków.</w:t>
      </w:r>
    </w:p>
    <w:p w14:paraId="05CD8DC3" w14:textId="77777777" w:rsidR="00E31962" w:rsidRPr="00E35EB6" w:rsidRDefault="00E31962" w:rsidP="00E31962">
      <w:pPr>
        <w:pStyle w:val="Default"/>
        <w:spacing w:line="276" w:lineRule="auto"/>
        <w:jc w:val="both"/>
        <w:rPr>
          <w:rFonts w:ascii="Calibri" w:hAnsi="Calibri" w:cs="Calibri"/>
          <w:color w:val="auto"/>
          <w:sz w:val="22"/>
          <w:szCs w:val="22"/>
        </w:rPr>
      </w:pPr>
      <w:r w:rsidRPr="00E35EB6">
        <w:rPr>
          <w:rFonts w:ascii="Calibri" w:hAnsi="Calibri" w:cs="Calibri"/>
          <w:color w:val="auto"/>
          <w:sz w:val="22"/>
          <w:szCs w:val="22"/>
        </w:rPr>
        <w:t>Koszt obsługi zadania wyniósł 17 561,45zł.</w:t>
      </w:r>
    </w:p>
    <w:p w14:paraId="39C42C83" w14:textId="77777777" w:rsidR="00E31962" w:rsidRPr="00E35EB6" w:rsidRDefault="00E31962" w:rsidP="00E31962">
      <w:pPr>
        <w:pStyle w:val="Default"/>
        <w:spacing w:line="276" w:lineRule="auto"/>
        <w:jc w:val="both"/>
        <w:rPr>
          <w:rFonts w:ascii="Calibri" w:hAnsi="Calibri" w:cs="Calibri"/>
          <w:color w:val="auto"/>
          <w:sz w:val="22"/>
          <w:szCs w:val="22"/>
        </w:rPr>
      </w:pPr>
      <w:r w:rsidRPr="00E35EB6">
        <w:rPr>
          <w:rFonts w:ascii="Calibri" w:hAnsi="Calibri" w:cs="Calibri"/>
          <w:color w:val="auto"/>
          <w:sz w:val="22"/>
          <w:szCs w:val="22"/>
        </w:rPr>
        <w:t>Świadczenie było realizowane do 30 czerwca 2024 r.</w:t>
      </w:r>
    </w:p>
    <w:p w14:paraId="35EC652E" w14:textId="77777777" w:rsidR="00E31962" w:rsidRDefault="00E31962" w:rsidP="00E31962"/>
    <w:p w14:paraId="48F26A28" w14:textId="77777777" w:rsidR="00E31962" w:rsidRPr="00052BBD" w:rsidRDefault="00E31962" w:rsidP="006D4EA4">
      <w:pPr>
        <w:pStyle w:val="Nagwek1"/>
        <w:numPr>
          <w:ilvl w:val="0"/>
          <w:numId w:val="70"/>
        </w:numPr>
        <w:jc w:val="both"/>
        <w:rPr>
          <w:rFonts w:asciiTheme="minorHAnsi" w:hAnsiTheme="minorHAnsi" w:cstheme="minorHAnsi"/>
          <w:b/>
          <w:bCs/>
          <w:color w:val="auto"/>
          <w:sz w:val="24"/>
          <w:szCs w:val="24"/>
        </w:rPr>
      </w:pPr>
      <w:bookmarkStart w:id="110" w:name="_Toc191972760"/>
      <w:bookmarkStart w:id="111" w:name="_Toc191977362"/>
      <w:r w:rsidRPr="00052BBD">
        <w:rPr>
          <w:rFonts w:asciiTheme="minorHAnsi" w:hAnsiTheme="minorHAnsi" w:cstheme="minorHAnsi"/>
          <w:b/>
          <w:bCs/>
          <w:color w:val="auto"/>
          <w:sz w:val="24"/>
          <w:szCs w:val="24"/>
        </w:rPr>
        <w:t>Potrzeby Miejskiego Ośrodka Pomocy Społecznej w Olsztynie</w:t>
      </w:r>
      <w:bookmarkEnd w:id="110"/>
      <w:bookmarkEnd w:id="111"/>
    </w:p>
    <w:p w14:paraId="16DF4F35" w14:textId="77777777" w:rsidR="00E31962" w:rsidRDefault="00E31962" w:rsidP="00E31962"/>
    <w:p w14:paraId="0FEE7375" w14:textId="77777777" w:rsidR="00E31962" w:rsidRPr="00E35EB6" w:rsidRDefault="00E31962" w:rsidP="00E31962">
      <w:pPr>
        <w:spacing w:line="276" w:lineRule="auto"/>
        <w:ind w:firstLine="708"/>
        <w:jc w:val="both"/>
        <w:rPr>
          <w:rFonts w:eastAsia="Times New Roman" w:cs="Calibri"/>
          <w:lang w:eastAsia="pl-PL"/>
        </w:rPr>
      </w:pPr>
      <w:r w:rsidRPr="00E35EB6">
        <w:rPr>
          <w:rFonts w:eastAsia="Times New Roman" w:cs="Calibri"/>
          <w:lang w:eastAsia="pl-PL"/>
        </w:rPr>
        <w:t>Miejski Ośrodek Pomocy Społecznej w Olsztynie pełni istotną rolę w zapewnianiu wsparcia osobom znajdującym się w trudnej sytuacji życiowej.</w:t>
      </w:r>
      <w:r w:rsidRPr="00E35EB6">
        <w:rPr>
          <w:rFonts w:cs="Calibri"/>
        </w:rPr>
        <w:t xml:space="preserve"> A</w:t>
      </w:r>
      <w:r w:rsidRPr="00E35EB6">
        <w:rPr>
          <w:rFonts w:eastAsia="Times New Roman" w:cs="Calibri"/>
          <w:lang w:eastAsia="pl-PL"/>
        </w:rPr>
        <w:t xml:space="preserve">by jeszcze skuteczniej realizować zadania statutowe potrzebuje następujących zasobów: </w:t>
      </w:r>
    </w:p>
    <w:p w14:paraId="49D002C1" w14:textId="77777777" w:rsidR="00E31962" w:rsidRPr="00E35EB6" w:rsidRDefault="00E31962" w:rsidP="00E31962">
      <w:pPr>
        <w:spacing w:line="276" w:lineRule="auto"/>
        <w:ind w:left="708"/>
        <w:jc w:val="both"/>
        <w:rPr>
          <w:rFonts w:eastAsia="Times New Roman" w:cs="Calibri"/>
          <w:b/>
          <w:bCs/>
          <w:lang w:eastAsia="pl-PL"/>
        </w:rPr>
      </w:pPr>
      <w:r w:rsidRPr="00E35EB6">
        <w:rPr>
          <w:rFonts w:eastAsia="Times New Roman" w:cs="Calibri"/>
          <w:b/>
          <w:bCs/>
          <w:lang w:eastAsia="pl-PL"/>
        </w:rPr>
        <w:t>1. Zasoby ludzkie:</w:t>
      </w:r>
    </w:p>
    <w:p w14:paraId="4C06893E" w14:textId="77777777" w:rsidR="00E31962" w:rsidRPr="00E35EB6" w:rsidRDefault="00E31962" w:rsidP="006D4EA4">
      <w:pPr>
        <w:numPr>
          <w:ilvl w:val="0"/>
          <w:numId w:val="63"/>
        </w:numPr>
        <w:spacing w:line="276" w:lineRule="auto"/>
        <w:jc w:val="both"/>
        <w:rPr>
          <w:rFonts w:eastAsia="Times New Roman" w:cs="Calibri"/>
          <w:lang w:eastAsia="pl-PL"/>
        </w:rPr>
      </w:pPr>
      <w:r w:rsidRPr="00E35EB6">
        <w:rPr>
          <w:rFonts w:eastAsia="Times New Roman" w:cs="Calibri"/>
          <w:b/>
          <w:bCs/>
          <w:lang w:eastAsia="pl-PL"/>
        </w:rPr>
        <w:t>Wykwalifikowany personel</w:t>
      </w:r>
      <w:r w:rsidRPr="00E35EB6">
        <w:rPr>
          <w:rFonts w:eastAsia="Times New Roman" w:cs="Calibri"/>
          <w:lang w:eastAsia="pl-PL"/>
        </w:rPr>
        <w:t xml:space="preserve"> – MOPS boryka się z brakiem specjalistów, głównie psychologów do pracy z dziećmi i rodzinami zastępczymi.</w:t>
      </w:r>
    </w:p>
    <w:p w14:paraId="31CBF547" w14:textId="77777777" w:rsidR="00E31962" w:rsidRPr="00E35EB6" w:rsidRDefault="00E31962" w:rsidP="006D4EA4">
      <w:pPr>
        <w:numPr>
          <w:ilvl w:val="0"/>
          <w:numId w:val="63"/>
        </w:numPr>
        <w:spacing w:line="276" w:lineRule="auto"/>
        <w:jc w:val="both"/>
        <w:rPr>
          <w:rFonts w:eastAsia="Times New Roman" w:cs="Calibri"/>
          <w:lang w:eastAsia="pl-PL"/>
        </w:rPr>
      </w:pPr>
      <w:r w:rsidRPr="00E35EB6">
        <w:rPr>
          <w:rFonts w:eastAsia="Times New Roman" w:cs="Calibri"/>
          <w:b/>
          <w:bCs/>
          <w:lang w:eastAsia="pl-PL"/>
        </w:rPr>
        <w:t>Szkolenia i rozwój zawodowy</w:t>
      </w:r>
      <w:r w:rsidRPr="00E35EB6">
        <w:rPr>
          <w:rFonts w:eastAsia="Times New Roman" w:cs="Calibri"/>
          <w:lang w:eastAsia="pl-PL"/>
        </w:rPr>
        <w:t xml:space="preserve"> – </w:t>
      </w:r>
      <w:r>
        <w:rPr>
          <w:rFonts w:eastAsia="Times New Roman" w:cs="Calibri"/>
          <w:lang w:eastAsia="pl-PL"/>
        </w:rPr>
        <w:t>p</w:t>
      </w:r>
      <w:r w:rsidRPr="00E35EB6">
        <w:rPr>
          <w:rFonts w:eastAsia="Times New Roman" w:cs="Calibri"/>
          <w:lang w:eastAsia="pl-PL"/>
        </w:rPr>
        <w:t>racownicy powinni mieć dostęp do szkoleń i kursów, które pozwolą im lepiej radzić sobie z wyzwaniami, jakie napotykają w pracy z osobami w kryzysie.</w:t>
      </w:r>
    </w:p>
    <w:p w14:paraId="788D71E4" w14:textId="77777777" w:rsidR="00E31962" w:rsidRPr="00E35EB6" w:rsidRDefault="00E31962" w:rsidP="00E31962">
      <w:pPr>
        <w:spacing w:line="276" w:lineRule="auto"/>
        <w:ind w:left="708"/>
        <w:jc w:val="both"/>
        <w:rPr>
          <w:rFonts w:eastAsia="Times New Roman" w:cs="Calibri"/>
          <w:b/>
          <w:bCs/>
          <w:lang w:eastAsia="pl-PL"/>
        </w:rPr>
      </w:pPr>
      <w:r w:rsidRPr="00E35EB6">
        <w:rPr>
          <w:rFonts w:eastAsia="Times New Roman" w:cs="Calibri"/>
          <w:b/>
          <w:bCs/>
          <w:lang w:eastAsia="pl-PL"/>
        </w:rPr>
        <w:t>2. Zasoby finansowe:</w:t>
      </w:r>
    </w:p>
    <w:p w14:paraId="65573482" w14:textId="77777777" w:rsidR="00E31962" w:rsidRPr="00E35EB6" w:rsidRDefault="00E31962" w:rsidP="006D4EA4">
      <w:pPr>
        <w:numPr>
          <w:ilvl w:val="0"/>
          <w:numId w:val="64"/>
        </w:numPr>
        <w:spacing w:line="276" w:lineRule="auto"/>
        <w:jc w:val="both"/>
        <w:rPr>
          <w:rFonts w:eastAsia="Times New Roman" w:cs="Calibri"/>
          <w:lang w:eastAsia="pl-PL"/>
        </w:rPr>
      </w:pPr>
      <w:r w:rsidRPr="00E35EB6">
        <w:rPr>
          <w:rFonts w:eastAsia="Times New Roman" w:cs="Calibri"/>
          <w:b/>
          <w:bCs/>
          <w:lang w:eastAsia="pl-PL"/>
        </w:rPr>
        <w:t>Środki na pomoc materialną</w:t>
      </w:r>
      <w:r w:rsidRPr="00E35EB6">
        <w:rPr>
          <w:rFonts w:eastAsia="Times New Roman" w:cs="Calibri"/>
          <w:lang w:eastAsia="pl-PL"/>
        </w:rPr>
        <w:t xml:space="preserve"> – MOPS potrzebuje odpowiednich funduszy na wypłatę świadczeń socjalnych, zasiłków, zapomóg oraz na organizowanie programów wsparcia.</w:t>
      </w:r>
    </w:p>
    <w:p w14:paraId="5D8642A8" w14:textId="77777777" w:rsidR="00E31962" w:rsidRPr="00E35EB6" w:rsidRDefault="00E31962" w:rsidP="006D4EA4">
      <w:pPr>
        <w:numPr>
          <w:ilvl w:val="0"/>
          <w:numId w:val="64"/>
        </w:numPr>
        <w:spacing w:line="276" w:lineRule="auto"/>
        <w:jc w:val="both"/>
        <w:rPr>
          <w:rFonts w:eastAsia="Times New Roman" w:cs="Calibri"/>
          <w:lang w:eastAsia="pl-PL"/>
        </w:rPr>
      </w:pPr>
      <w:r w:rsidRPr="00E35EB6">
        <w:rPr>
          <w:rFonts w:eastAsia="Times New Roman" w:cs="Calibri"/>
          <w:b/>
          <w:bCs/>
          <w:lang w:eastAsia="pl-PL"/>
        </w:rPr>
        <w:t>Fundusze na realizację projektów i programów</w:t>
      </w:r>
      <w:r w:rsidRPr="00E35EB6">
        <w:rPr>
          <w:rFonts w:eastAsia="Times New Roman" w:cs="Calibri"/>
          <w:lang w:eastAsia="pl-PL"/>
        </w:rPr>
        <w:t xml:space="preserve"> – </w:t>
      </w:r>
      <w:r>
        <w:rPr>
          <w:rFonts w:eastAsia="Times New Roman" w:cs="Calibri"/>
          <w:lang w:eastAsia="pl-PL"/>
        </w:rPr>
        <w:t>d</w:t>
      </w:r>
      <w:r w:rsidRPr="00E35EB6">
        <w:rPr>
          <w:rFonts w:eastAsia="Times New Roman" w:cs="Calibri"/>
          <w:lang w:eastAsia="pl-PL"/>
        </w:rPr>
        <w:t>otacje na realizację programów wspierających osoby zagrożone wykluczeniem społecznym, takie jak pomoc dla bezdomnych, pomoc dla osób uzależnionych, piecza zastępcza.</w:t>
      </w:r>
    </w:p>
    <w:p w14:paraId="02B8024C" w14:textId="77777777" w:rsidR="00E31962" w:rsidRDefault="00E31962" w:rsidP="00E31962">
      <w:pPr>
        <w:spacing w:line="276" w:lineRule="auto"/>
        <w:ind w:left="708"/>
        <w:jc w:val="both"/>
        <w:rPr>
          <w:rFonts w:eastAsia="Times New Roman" w:cs="Calibri"/>
          <w:b/>
          <w:bCs/>
          <w:lang w:eastAsia="pl-PL"/>
        </w:rPr>
      </w:pPr>
      <w:r>
        <w:rPr>
          <w:rFonts w:eastAsia="Times New Roman" w:cs="Calibri"/>
          <w:b/>
          <w:bCs/>
          <w:lang w:eastAsia="pl-PL"/>
        </w:rPr>
        <w:br/>
      </w:r>
    </w:p>
    <w:p w14:paraId="683CDA39" w14:textId="77777777" w:rsidR="00E31962" w:rsidRDefault="00E31962" w:rsidP="00E31962">
      <w:pPr>
        <w:spacing w:after="160" w:line="278" w:lineRule="auto"/>
        <w:rPr>
          <w:rFonts w:eastAsia="Times New Roman" w:cs="Calibri"/>
          <w:b/>
          <w:bCs/>
          <w:lang w:eastAsia="pl-PL"/>
        </w:rPr>
      </w:pPr>
      <w:r>
        <w:rPr>
          <w:rFonts w:eastAsia="Times New Roman" w:cs="Calibri"/>
          <w:b/>
          <w:bCs/>
          <w:lang w:eastAsia="pl-PL"/>
        </w:rPr>
        <w:br w:type="page"/>
      </w:r>
    </w:p>
    <w:p w14:paraId="018CBAE5" w14:textId="77777777" w:rsidR="00E31962" w:rsidRPr="00E35EB6" w:rsidRDefault="00E31962" w:rsidP="00E31962">
      <w:pPr>
        <w:spacing w:line="276" w:lineRule="auto"/>
        <w:ind w:left="708"/>
        <w:jc w:val="both"/>
        <w:rPr>
          <w:rFonts w:eastAsia="Times New Roman" w:cs="Calibri"/>
          <w:b/>
          <w:bCs/>
          <w:lang w:eastAsia="pl-PL"/>
        </w:rPr>
      </w:pPr>
      <w:r w:rsidRPr="00E35EB6">
        <w:rPr>
          <w:rFonts w:eastAsia="Times New Roman" w:cs="Calibri"/>
          <w:b/>
          <w:bCs/>
          <w:lang w:eastAsia="pl-PL"/>
        </w:rPr>
        <w:lastRenderedPageBreak/>
        <w:t>3. Infrastruktura:</w:t>
      </w:r>
    </w:p>
    <w:p w14:paraId="0EEA82D1" w14:textId="77777777" w:rsidR="00E31962" w:rsidRPr="00E35EB6" w:rsidRDefault="00E31962" w:rsidP="006D4EA4">
      <w:pPr>
        <w:numPr>
          <w:ilvl w:val="0"/>
          <w:numId w:val="65"/>
        </w:numPr>
        <w:spacing w:line="276" w:lineRule="auto"/>
        <w:jc w:val="both"/>
        <w:rPr>
          <w:rFonts w:eastAsia="Times New Roman" w:cs="Calibri"/>
          <w:lang w:eastAsia="pl-PL"/>
        </w:rPr>
      </w:pPr>
      <w:r w:rsidRPr="00E35EB6">
        <w:rPr>
          <w:rFonts w:eastAsia="Times New Roman" w:cs="Calibri"/>
          <w:b/>
          <w:bCs/>
          <w:lang w:eastAsia="pl-PL"/>
        </w:rPr>
        <w:t>Pomieszczenia biurowe i socjalne</w:t>
      </w:r>
      <w:r w:rsidRPr="00E35EB6">
        <w:rPr>
          <w:rFonts w:eastAsia="Times New Roman" w:cs="Calibri"/>
          <w:lang w:eastAsia="pl-PL"/>
        </w:rPr>
        <w:t xml:space="preserve"> – MOPS musi dysponować odpowiednio wyposażonymi pomieszczeniami do pracy z klientami, zarówno w zakresie biurowym, jak i przestrzeni </w:t>
      </w:r>
      <w:r>
        <w:rPr>
          <w:rFonts w:eastAsia="Times New Roman" w:cs="Calibri"/>
          <w:lang w:eastAsia="pl-PL"/>
        </w:rPr>
        <w:br/>
      </w:r>
      <w:r w:rsidRPr="00E35EB6">
        <w:rPr>
          <w:rFonts w:eastAsia="Times New Roman" w:cs="Calibri"/>
          <w:lang w:eastAsia="pl-PL"/>
        </w:rPr>
        <w:t>do indywidualnych spotkań i terapii.</w:t>
      </w:r>
    </w:p>
    <w:p w14:paraId="55A93211" w14:textId="77777777" w:rsidR="00E31962" w:rsidRPr="00E35EB6" w:rsidRDefault="00E31962" w:rsidP="006D4EA4">
      <w:pPr>
        <w:numPr>
          <w:ilvl w:val="0"/>
          <w:numId w:val="65"/>
        </w:numPr>
        <w:spacing w:line="276" w:lineRule="auto"/>
        <w:jc w:val="both"/>
        <w:rPr>
          <w:rFonts w:eastAsia="Times New Roman" w:cs="Calibri"/>
          <w:lang w:eastAsia="pl-PL"/>
        </w:rPr>
      </w:pPr>
      <w:r w:rsidRPr="00E35EB6">
        <w:rPr>
          <w:rFonts w:eastAsia="Times New Roman" w:cs="Calibri"/>
          <w:b/>
          <w:bCs/>
          <w:lang w:eastAsia="pl-PL"/>
        </w:rPr>
        <w:t>Remonty posiadanej infrastruktury</w:t>
      </w:r>
      <w:r w:rsidRPr="00E35EB6">
        <w:rPr>
          <w:rFonts w:eastAsia="Times New Roman" w:cs="Calibri"/>
          <w:lang w:eastAsia="pl-PL"/>
        </w:rPr>
        <w:t>.</w:t>
      </w:r>
    </w:p>
    <w:p w14:paraId="56F2869C" w14:textId="77777777" w:rsidR="00E31962" w:rsidRPr="00E35EB6" w:rsidRDefault="00E31962" w:rsidP="00E31962">
      <w:pPr>
        <w:spacing w:line="276" w:lineRule="auto"/>
        <w:ind w:left="708"/>
        <w:jc w:val="both"/>
        <w:rPr>
          <w:rFonts w:eastAsia="Times New Roman" w:cs="Calibri"/>
          <w:b/>
          <w:bCs/>
          <w:lang w:eastAsia="pl-PL"/>
        </w:rPr>
      </w:pPr>
      <w:r w:rsidRPr="00E35EB6">
        <w:rPr>
          <w:rFonts w:eastAsia="Times New Roman" w:cs="Calibri"/>
          <w:b/>
          <w:bCs/>
          <w:lang w:eastAsia="pl-PL"/>
        </w:rPr>
        <w:t>4. Współpraca z innymi instytucjami:</w:t>
      </w:r>
    </w:p>
    <w:p w14:paraId="3122FB52" w14:textId="77777777" w:rsidR="00E31962" w:rsidRPr="00E35EB6" w:rsidRDefault="00E31962" w:rsidP="006D4EA4">
      <w:pPr>
        <w:numPr>
          <w:ilvl w:val="0"/>
          <w:numId w:val="66"/>
        </w:numPr>
        <w:spacing w:line="276" w:lineRule="auto"/>
        <w:jc w:val="both"/>
        <w:rPr>
          <w:rFonts w:eastAsia="Times New Roman" w:cs="Calibri"/>
          <w:lang w:eastAsia="pl-PL"/>
        </w:rPr>
      </w:pPr>
      <w:r w:rsidRPr="00E35EB6">
        <w:rPr>
          <w:rFonts w:eastAsia="Times New Roman" w:cs="Calibri"/>
          <w:b/>
          <w:bCs/>
          <w:lang w:eastAsia="pl-PL"/>
        </w:rPr>
        <w:t>Partnerstwo z organizacjami pozarządowymi i innymi jednostkami</w:t>
      </w:r>
      <w:r w:rsidRPr="00E35EB6">
        <w:rPr>
          <w:rFonts w:eastAsia="Times New Roman" w:cs="Calibri"/>
          <w:lang w:eastAsia="pl-PL"/>
        </w:rPr>
        <w:t xml:space="preserve"> – </w:t>
      </w:r>
      <w:r>
        <w:rPr>
          <w:rFonts w:eastAsia="Times New Roman" w:cs="Calibri"/>
          <w:lang w:eastAsia="pl-PL"/>
        </w:rPr>
        <w:t>w</w:t>
      </w:r>
      <w:r w:rsidRPr="00E35EB6">
        <w:rPr>
          <w:rFonts w:eastAsia="Times New Roman" w:cs="Calibri"/>
          <w:lang w:eastAsia="pl-PL"/>
        </w:rPr>
        <w:t xml:space="preserve">spółpraca </w:t>
      </w:r>
      <w:r>
        <w:rPr>
          <w:rFonts w:eastAsia="Times New Roman" w:cs="Calibri"/>
          <w:lang w:eastAsia="pl-PL"/>
        </w:rPr>
        <w:br/>
      </w:r>
      <w:r w:rsidRPr="00E35EB6">
        <w:rPr>
          <w:rFonts w:eastAsia="Times New Roman" w:cs="Calibri"/>
          <w:lang w:eastAsia="pl-PL"/>
        </w:rPr>
        <w:t xml:space="preserve">z fundacjami, stowarzyszeniami, szkołami, policją czy służbą zdrowia jest niezbędna </w:t>
      </w:r>
      <w:r>
        <w:rPr>
          <w:rFonts w:eastAsia="Times New Roman" w:cs="Calibri"/>
          <w:lang w:eastAsia="pl-PL"/>
        </w:rPr>
        <w:br/>
      </w:r>
      <w:r w:rsidRPr="00E35EB6">
        <w:rPr>
          <w:rFonts w:eastAsia="Times New Roman" w:cs="Calibri"/>
          <w:lang w:eastAsia="pl-PL"/>
        </w:rPr>
        <w:t>do zapewnienia kompleksowej pomocy.</w:t>
      </w:r>
    </w:p>
    <w:p w14:paraId="26103ACE" w14:textId="77777777" w:rsidR="00E31962" w:rsidRPr="00E35EB6" w:rsidRDefault="00E31962" w:rsidP="006D4EA4">
      <w:pPr>
        <w:numPr>
          <w:ilvl w:val="0"/>
          <w:numId w:val="66"/>
        </w:numPr>
        <w:spacing w:line="276" w:lineRule="auto"/>
        <w:jc w:val="both"/>
        <w:rPr>
          <w:rFonts w:eastAsia="Times New Roman" w:cs="Calibri"/>
          <w:lang w:eastAsia="pl-PL"/>
        </w:rPr>
      </w:pPr>
      <w:r w:rsidRPr="00E35EB6">
        <w:rPr>
          <w:rFonts w:eastAsia="Times New Roman" w:cs="Calibri"/>
          <w:b/>
          <w:bCs/>
          <w:lang w:eastAsia="pl-PL"/>
        </w:rPr>
        <w:t>Koordynacja pomocy z innymi jednostkami samorządowymi</w:t>
      </w:r>
      <w:r w:rsidRPr="00E35EB6">
        <w:rPr>
          <w:rFonts w:eastAsia="Times New Roman" w:cs="Calibri"/>
          <w:lang w:eastAsia="pl-PL"/>
        </w:rPr>
        <w:t xml:space="preserve"> – </w:t>
      </w:r>
      <w:r>
        <w:rPr>
          <w:rFonts w:eastAsia="Times New Roman" w:cs="Calibri"/>
          <w:lang w:eastAsia="pl-PL"/>
        </w:rPr>
        <w:t>k</w:t>
      </w:r>
      <w:r w:rsidRPr="00E35EB6">
        <w:rPr>
          <w:rFonts w:eastAsia="Times New Roman" w:cs="Calibri"/>
          <w:lang w:eastAsia="pl-PL"/>
        </w:rPr>
        <w:t xml:space="preserve">oordynowanie działań </w:t>
      </w:r>
      <w:r>
        <w:rPr>
          <w:rFonts w:eastAsia="Times New Roman" w:cs="Calibri"/>
          <w:lang w:eastAsia="pl-PL"/>
        </w:rPr>
        <w:br/>
      </w:r>
      <w:r w:rsidRPr="00E35EB6">
        <w:rPr>
          <w:rFonts w:eastAsia="Times New Roman" w:cs="Calibri"/>
          <w:lang w:eastAsia="pl-PL"/>
        </w:rPr>
        <w:t>z innymi ośrodkami w regionie, szczególnie w zakresie pomocy rodzinom wieloproblemowym.</w:t>
      </w:r>
    </w:p>
    <w:p w14:paraId="57ACA549" w14:textId="77777777" w:rsidR="00E31962" w:rsidRPr="00E35EB6" w:rsidRDefault="00E31962" w:rsidP="00E31962">
      <w:pPr>
        <w:spacing w:line="276" w:lineRule="auto"/>
        <w:ind w:left="708"/>
        <w:jc w:val="both"/>
        <w:rPr>
          <w:rFonts w:eastAsia="Times New Roman" w:cs="Calibri"/>
          <w:b/>
          <w:bCs/>
          <w:lang w:eastAsia="pl-PL"/>
        </w:rPr>
      </w:pPr>
      <w:r w:rsidRPr="00E35EB6">
        <w:rPr>
          <w:rFonts w:eastAsia="Times New Roman" w:cs="Calibri"/>
          <w:b/>
          <w:bCs/>
          <w:lang w:eastAsia="pl-PL"/>
        </w:rPr>
        <w:t>5. Dostęp do programów i wsparcia zewnętrznego:</w:t>
      </w:r>
    </w:p>
    <w:p w14:paraId="154DC10E" w14:textId="77777777" w:rsidR="00E31962" w:rsidRPr="00E35EB6" w:rsidRDefault="00E31962" w:rsidP="006D4EA4">
      <w:pPr>
        <w:numPr>
          <w:ilvl w:val="0"/>
          <w:numId w:val="67"/>
        </w:numPr>
        <w:spacing w:line="276" w:lineRule="auto"/>
        <w:jc w:val="both"/>
        <w:rPr>
          <w:rFonts w:eastAsia="Times New Roman" w:cs="Calibri"/>
          <w:lang w:eastAsia="pl-PL"/>
        </w:rPr>
      </w:pPr>
      <w:r w:rsidRPr="00E35EB6">
        <w:rPr>
          <w:rFonts w:eastAsia="Times New Roman" w:cs="Calibri"/>
          <w:b/>
          <w:bCs/>
          <w:lang w:eastAsia="pl-PL"/>
        </w:rPr>
        <w:t>Dostęp do programów unijnych i krajowych</w:t>
      </w:r>
      <w:r w:rsidRPr="00E35EB6">
        <w:rPr>
          <w:rFonts w:eastAsia="Times New Roman" w:cs="Calibri"/>
          <w:lang w:eastAsia="pl-PL"/>
        </w:rPr>
        <w:t xml:space="preserve"> – MOPS potrzebuje dostępu do funduszy </w:t>
      </w:r>
      <w:r>
        <w:rPr>
          <w:rFonts w:eastAsia="Times New Roman" w:cs="Calibri"/>
          <w:lang w:eastAsia="pl-PL"/>
        </w:rPr>
        <w:br/>
      </w:r>
      <w:r w:rsidRPr="00E35EB6">
        <w:rPr>
          <w:rFonts w:eastAsia="Times New Roman" w:cs="Calibri"/>
          <w:lang w:eastAsia="pl-PL"/>
        </w:rPr>
        <w:t>z programów krajowych i międzynarodowych, które mogą wspierać jego działania.</w:t>
      </w:r>
    </w:p>
    <w:p w14:paraId="62F40043" w14:textId="77777777" w:rsidR="00E31962" w:rsidRPr="00E35EB6" w:rsidRDefault="00E31962" w:rsidP="006D4EA4">
      <w:pPr>
        <w:numPr>
          <w:ilvl w:val="0"/>
          <w:numId w:val="67"/>
        </w:numPr>
        <w:spacing w:line="276" w:lineRule="auto"/>
        <w:jc w:val="both"/>
        <w:rPr>
          <w:rFonts w:eastAsia="Times New Roman" w:cs="Calibri"/>
          <w:lang w:eastAsia="pl-PL"/>
        </w:rPr>
      </w:pPr>
      <w:r w:rsidRPr="00E35EB6">
        <w:rPr>
          <w:rFonts w:eastAsia="Times New Roman" w:cs="Calibri"/>
          <w:b/>
          <w:bCs/>
          <w:lang w:eastAsia="pl-PL"/>
        </w:rPr>
        <w:t>Wsparcie z funduszy lokalnych</w:t>
      </w:r>
      <w:r w:rsidRPr="00E35EB6">
        <w:rPr>
          <w:rFonts w:eastAsia="Times New Roman" w:cs="Calibri"/>
          <w:lang w:eastAsia="pl-PL"/>
        </w:rPr>
        <w:t xml:space="preserve"> – </w:t>
      </w:r>
      <w:r>
        <w:rPr>
          <w:rFonts w:eastAsia="Times New Roman" w:cs="Calibri"/>
          <w:lang w:eastAsia="pl-PL"/>
        </w:rPr>
        <w:t>f</w:t>
      </w:r>
      <w:r w:rsidRPr="00E35EB6">
        <w:rPr>
          <w:rFonts w:eastAsia="Times New Roman" w:cs="Calibri"/>
          <w:lang w:eastAsia="pl-PL"/>
        </w:rPr>
        <w:t>undusze miejskie i wojewódzkie przeznaczone na pomoc społeczną i rozwój społeczny.</w:t>
      </w:r>
    </w:p>
    <w:p w14:paraId="45BB03CC" w14:textId="77777777" w:rsidR="00E31962" w:rsidRPr="00E35EB6" w:rsidRDefault="00E31962" w:rsidP="00E31962">
      <w:pPr>
        <w:spacing w:line="276" w:lineRule="auto"/>
        <w:ind w:left="708"/>
        <w:jc w:val="both"/>
        <w:rPr>
          <w:rFonts w:eastAsia="Times New Roman" w:cs="Calibri"/>
          <w:b/>
          <w:bCs/>
          <w:lang w:eastAsia="pl-PL"/>
        </w:rPr>
      </w:pPr>
      <w:r w:rsidRPr="00E35EB6">
        <w:rPr>
          <w:rFonts w:eastAsia="Times New Roman" w:cs="Calibri"/>
          <w:b/>
          <w:bCs/>
          <w:lang w:eastAsia="pl-PL"/>
        </w:rPr>
        <w:t>6. Edukacja i informowanie społeczeństwa:</w:t>
      </w:r>
    </w:p>
    <w:p w14:paraId="328D93CF" w14:textId="77777777" w:rsidR="00E31962" w:rsidRPr="00E35EB6" w:rsidRDefault="00E31962" w:rsidP="006D4EA4">
      <w:pPr>
        <w:numPr>
          <w:ilvl w:val="0"/>
          <w:numId w:val="68"/>
        </w:numPr>
        <w:spacing w:line="276" w:lineRule="auto"/>
        <w:jc w:val="both"/>
        <w:rPr>
          <w:rFonts w:eastAsia="Times New Roman" w:cs="Calibri"/>
          <w:lang w:eastAsia="pl-PL"/>
        </w:rPr>
      </w:pPr>
      <w:r w:rsidRPr="00E35EB6">
        <w:rPr>
          <w:rFonts w:eastAsia="Times New Roman" w:cs="Calibri"/>
          <w:b/>
          <w:bCs/>
          <w:lang w:eastAsia="pl-PL"/>
        </w:rPr>
        <w:t>Kampanie edukacyjne</w:t>
      </w:r>
      <w:r w:rsidRPr="00E35EB6">
        <w:rPr>
          <w:rFonts w:eastAsia="Times New Roman" w:cs="Calibri"/>
          <w:lang w:eastAsia="pl-PL"/>
        </w:rPr>
        <w:t xml:space="preserve"> – </w:t>
      </w:r>
      <w:r>
        <w:rPr>
          <w:rFonts w:eastAsia="Times New Roman" w:cs="Calibri"/>
          <w:lang w:eastAsia="pl-PL"/>
        </w:rPr>
        <w:t>p</w:t>
      </w:r>
      <w:r w:rsidRPr="00E35EB6">
        <w:rPr>
          <w:rFonts w:eastAsia="Times New Roman" w:cs="Calibri"/>
          <w:lang w:eastAsia="pl-PL"/>
        </w:rPr>
        <w:t>rowadzenie działań mających na celu zwiększenie świadomości społecznej (np. rodzicielstwo zastępcze, bezdomność, uzależnienia, przemoc domowa).</w:t>
      </w:r>
    </w:p>
    <w:p w14:paraId="7C6C38D9" w14:textId="77777777" w:rsidR="00E31962" w:rsidRPr="00E35EB6" w:rsidRDefault="00E31962" w:rsidP="006D4EA4">
      <w:pPr>
        <w:numPr>
          <w:ilvl w:val="0"/>
          <w:numId w:val="68"/>
        </w:numPr>
        <w:spacing w:line="276" w:lineRule="auto"/>
        <w:jc w:val="both"/>
        <w:rPr>
          <w:rFonts w:eastAsia="Times New Roman" w:cs="Calibri"/>
          <w:lang w:eastAsia="pl-PL"/>
        </w:rPr>
      </w:pPr>
      <w:r w:rsidRPr="00E35EB6">
        <w:rPr>
          <w:rFonts w:eastAsia="Times New Roman" w:cs="Calibri"/>
          <w:b/>
          <w:bCs/>
          <w:lang w:eastAsia="pl-PL"/>
        </w:rPr>
        <w:t>Usługi informacyjne i doradcze</w:t>
      </w:r>
      <w:r w:rsidRPr="00E35EB6">
        <w:rPr>
          <w:rFonts w:eastAsia="Times New Roman" w:cs="Calibri"/>
          <w:lang w:eastAsia="pl-PL"/>
        </w:rPr>
        <w:t xml:space="preserve"> – </w:t>
      </w:r>
      <w:r>
        <w:rPr>
          <w:rFonts w:eastAsia="Times New Roman" w:cs="Calibri"/>
          <w:lang w:eastAsia="pl-PL"/>
        </w:rPr>
        <w:t>p</w:t>
      </w:r>
      <w:r w:rsidRPr="00E35EB6">
        <w:rPr>
          <w:rFonts w:eastAsia="Times New Roman" w:cs="Calibri"/>
          <w:lang w:eastAsia="pl-PL"/>
        </w:rPr>
        <w:t>omoc w dostępie do informacji o prawach i możliwościach wsparcia (np. w zakresie zasiłków, pomocy prawnej).</w:t>
      </w:r>
    </w:p>
    <w:p w14:paraId="5ECDD611" w14:textId="77777777" w:rsidR="00E31962" w:rsidRPr="00E35EB6" w:rsidRDefault="00E31962" w:rsidP="00E31962">
      <w:pPr>
        <w:spacing w:line="276" w:lineRule="auto"/>
        <w:ind w:left="708"/>
        <w:jc w:val="both"/>
        <w:rPr>
          <w:rFonts w:eastAsia="Times New Roman" w:cs="Calibri"/>
          <w:b/>
          <w:bCs/>
          <w:lang w:eastAsia="pl-PL"/>
        </w:rPr>
      </w:pPr>
      <w:r w:rsidRPr="00E35EB6">
        <w:rPr>
          <w:rFonts w:eastAsia="Times New Roman" w:cs="Calibri"/>
          <w:b/>
          <w:bCs/>
          <w:lang w:eastAsia="pl-PL"/>
        </w:rPr>
        <w:t>7. Zaspokajanie podstawowych potrzeb życiowych:</w:t>
      </w:r>
    </w:p>
    <w:p w14:paraId="199A201F" w14:textId="77777777" w:rsidR="00E31962" w:rsidRPr="00E35EB6" w:rsidRDefault="00E31962" w:rsidP="006D4EA4">
      <w:pPr>
        <w:numPr>
          <w:ilvl w:val="0"/>
          <w:numId w:val="69"/>
        </w:numPr>
        <w:spacing w:line="276" w:lineRule="auto"/>
        <w:jc w:val="both"/>
        <w:rPr>
          <w:rFonts w:eastAsia="Times New Roman" w:cs="Calibri"/>
          <w:lang w:eastAsia="pl-PL"/>
        </w:rPr>
      </w:pPr>
      <w:r w:rsidRPr="00E35EB6">
        <w:rPr>
          <w:rFonts w:eastAsia="Times New Roman" w:cs="Calibri"/>
          <w:b/>
          <w:bCs/>
          <w:lang w:eastAsia="pl-PL"/>
        </w:rPr>
        <w:t>Pomoc w zakresie żywności i odzieży</w:t>
      </w:r>
      <w:r w:rsidRPr="00E35EB6">
        <w:rPr>
          <w:rFonts w:eastAsia="Times New Roman" w:cs="Calibri"/>
          <w:lang w:eastAsia="pl-PL"/>
        </w:rPr>
        <w:t xml:space="preserve"> – </w:t>
      </w:r>
      <w:r>
        <w:rPr>
          <w:rFonts w:eastAsia="Times New Roman" w:cs="Calibri"/>
          <w:lang w:eastAsia="pl-PL"/>
        </w:rPr>
        <w:t>o</w:t>
      </w:r>
      <w:r w:rsidRPr="00E35EB6">
        <w:rPr>
          <w:rFonts w:eastAsia="Times New Roman" w:cs="Calibri"/>
          <w:lang w:eastAsia="pl-PL"/>
        </w:rPr>
        <w:t xml:space="preserve">rganizowanie akcji zbiórek żywności, odzieży, </w:t>
      </w:r>
      <w:r>
        <w:rPr>
          <w:rFonts w:eastAsia="Times New Roman" w:cs="Calibri"/>
          <w:lang w:eastAsia="pl-PL"/>
        </w:rPr>
        <w:br/>
      </w:r>
      <w:r w:rsidRPr="00E35EB6">
        <w:rPr>
          <w:rFonts w:eastAsia="Times New Roman" w:cs="Calibri"/>
          <w:lang w:eastAsia="pl-PL"/>
        </w:rPr>
        <w:t>czy organizowanie banków żywności, aby zapewnić podstawowe potrzeby dla osób w kryzysie.</w:t>
      </w:r>
    </w:p>
    <w:p w14:paraId="48CF05DA" w14:textId="77777777" w:rsidR="00E31962" w:rsidRPr="00E35EB6" w:rsidRDefault="00E31962" w:rsidP="006D4EA4">
      <w:pPr>
        <w:numPr>
          <w:ilvl w:val="0"/>
          <w:numId w:val="69"/>
        </w:numPr>
        <w:spacing w:line="276" w:lineRule="auto"/>
        <w:jc w:val="both"/>
        <w:rPr>
          <w:rFonts w:eastAsia="Times New Roman" w:cs="Calibri"/>
          <w:lang w:eastAsia="pl-PL"/>
        </w:rPr>
      </w:pPr>
      <w:r w:rsidRPr="00E35EB6">
        <w:rPr>
          <w:rFonts w:eastAsia="Times New Roman" w:cs="Calibri"/>
          <w:b/>
          <w:bCs/>
          <w:lang w:eastAsia="pl-PL"/>
        </w:rPr>
        <w:t>Wsparcie w zakresie opieki nad dziećmi i osobami starszymi</w:t>
      </w:r>
      <w:r w:rsidRPr="00E35EB6">
        <w:rPr>
          <w:rFonts w:eastAsia="Times New Roman" w:cs="Calibri"/>
          <w:lang w:eastAsia="pl-PL"/>
        </w:rPr>
        <w:t xml:space="preserve"> – </w:t>
      </w:r>
      <w:r>
        <w:rPr>
          <w:rFonts w:eastAsia="Times New Roman" w:cs="Calibri"/>
          <w:lang w:eastAsia="pl-PL"/>
        </w:rPr>
        <w:t>w</w:t>
      </w:r>
      <w:r w:rsidRPr="00E35EB6">
        <w:rPr>
          <w:rFonts w:eastAsia="Times New Roman" w:cs="Calibri"/>
          <w:lang w:eastAsia="pl-PL"/>
        </w:rPr>
        <w:t xml:space="preserve">sparcie rodzin z dziećmi, </w:t>
      </w:r>
      <w:r>
        <w:rPr>
          <w:rFonts w:eastAsia="Times New Roman" w:cs="Calibri"/>
          <w:lang w:eastAsia="pl-PL"/>
        </w:rPr>
        <w:br/>
      </w:r>
      <w:r w:rsidRPr="00E35EB6">
        <w:rPr>
          <w:rFonts w:eastAsia="Times New Roman" w:cs="Calibri"/>
          <w:lang w:eastAsia="pl-PL"/>
        </w:rPr>
        <w:t>a także osób starszych, które potrzebują pomocy w codziennym życiu.</w:t>
      </w:r>
    </w:p>
    <w:p w14:paraId="492045B3" w14:textId="77777777" w:rsidR="00E31962" w:rsidRDefault="00E31962" w:rsidP="00E31962"/>
    <w:p w14:paraId="761EC522" w14:textId="77777777" w:rsidR="00E31962" w:rsidRDefault="00E31962" w:rsidP="00E31962">
      <w:pPr>
        <w:spacing w:after="160" w:line="278" w:lineRule="auto"/>
        <w:rPr>
          <w:rFonts w:asciiTheme="majorHAnsi" w:eastAsiaTheme="majorEastAsia" w:hAnsiTheme="majorHAnsi" w:cstheme="majorBidi"/>
          <w:color w:val="2F5496" w:themeColor="accent1" w:themeShade="BF"/>
          <w:sz w:val="40"/>
          <w:szCs w:val="40"/>
        </w:rPr>
      </w:pPr>
      <w:r>
        <w:br w:type="page"/>
      </w:r>
    </w:p>
    <w:p w14:paraId="157D92C7" w14:textId="77777777" w:rsidR="00E31962" w:rsidRPr="00052BBD" w:rsidRDefault="00E31962" w:rsidP="006D4EA4">
      <w:pPr>
        <w:pStyle w:val="Nagwek1"/>
        <w:numPr>
          <w:ilvl w:val="0"/>
          <w:numId w:val="70"/>
        </w:numPr>
        <w:jc w:val="both"/>
        <w:rPr>
          <w:rFonts w:asciiTheme="minorHAnsi" w:hAnsiTheme="minorHAnsi" w:cstheme="minorHAnsi"/>
          <w:b/>
          <w:bCs/>
          <w:color w:val="auto"/>
          <w:sz w:val="24"/>
          <w:szCs w:val="24"/>
        </w:rPr>
      </w:pPr>
      <w:bookmarkStart w:id="112" w:name="_Toc191972761"/>
      <w:bookmarkStart w:id="113" w:name="_Toc191977363"/>
      <w:r w:rsidRPr="00052BBD">
        <w:rPr>
          <w:rFonts w:asciiTheme="minorHAnsi" w:hAnsiTheme="minorHAnsi" w:cstheme="minorHAnsi"/>
          <w:b/>
          <w:bCs/>
          <w:color w:val="auto"/>
          <w:sz w:val="24"/>
          <w:szCs w:val="24"/>
        </w:rPr>
        <w:lastRenderedPageBreak/>
        <w:t>Podsumowanie</w:t>
      </w:r>
      <w:bookmarkEnd w:id="112"/>
      <w:bookmarkEnd w:id="113"/>
    </w:p>
    <w:p w14:paraId="0D74A5A7" w14:textId="77777777" w:rsidR="00E31962" w:rsidRDefault="00E31962" w:rsidP="00E31962"/>
    <w:p w14:paraId="4F03A479" w14:textId="77777777" w:rsidR="00E31962" w:rsidRPr="00E35EB6" w:rsidRDefault="00E31962" w:rsidP="00E31962">
      <w:pPr>
        <w:spacing w:line="276" w:lineRule="auto"/>
        <w:ind w:firstLine="708"/>
        <w:jc w:val="both"/>
        <w:rPr>
          <w:rFonts w:cs="Calibri"/>
        </w:rPr>
      </w:pPr>
      <w:r w:rsidRPr="00E35EB6">
        <w:rPr>
          <w:rFonts w:cs="Calibri"/>
        </w:rPr>
        <w:t xml:space="preserve">W ubiegłym roku Miejski Ośrodek Pomocy Społecznej w Olsztynie wykazał się pełnym zaangażowaniem w realizację swoich zadań, zapewniając wszechstronną pomoc osobom i rodzinom znajdującym się w trudnej sytuacji życiowej. Dzięki efektywnej organizacji oraz bliskiej współpracy </w:t>
      </w:r>
      <w:r>
        <w:rPr>
          <w:rFonts w:cs="Calibri"/>
        </w:rPr>
        <w:br/>
      </w:r>
      <w:r w:rsidRPr="00E35EB6">
        <w:rPr>
          <w:rFonts w:cs="Calibri"/>
        </w:rPr>
        <w:t xml:space="preserve">z innymi instytucjami, MOPS skutecznie odpowiadał na rosnące potrzeby lokalnej społeczności. </w:t>
      </w:r>
    </w:p>
    <w:p w14:paraId="59C9A79F" w14:textId="77777777" w:rsidR="00E31962" w:rsidRPr="00E35EB6" w:rsidRDefault="00E31962" w:rsidP="00E31962">
      <w:pPr>
        <w:spacing w:line="276" w:lineRule="auto"/>
        <w:jc w:val="both"/>
        <w:rPr>
          <w:rFonts w:cs="Calibri"/>
        </w:rPr>
      </w:pPr>
      <w:r w:rsidRPr="00E35EB6">
        <w:rPr>
          <w:rFonts w:cs="Calibri"/>
        </w:rPr>
        <w:t>Miejski Ośrodek Pomocy Społecznej w ubiegłym roku skoncentrował swoje działania na udzielaniu wsparcia finansowego osobom w trudnej sytuacji ekonomicznej. Na podstawie aktualnych potrzeb społecznych, MOPS skutecznie przyznawał zasiłki stałe oraz okresowe, pomagając rodzinom borykającym się z problemami finansowymi, zwłaszcza w okresach kryzysowych. Ponadto, Ośrodek realizował zasiłki celowe, które umożliwiły osobom potrzebującym zaspokojenie podstawowych potrzeb, takich jak zakup odzieży, żywności czy leków. Współpraca z instytucjami pomocowymi oraz dbałość o szybką dystrybucję środków pozwoliły na efektywne zaspokojenie najbardziej pilnych potrzeb.</w:t>
      </w:r>
    </w:p>
    <w:p w14:paraId="28306DA8" w14:textId="77777777" w:rsidR="00E31962" w:rsidRPr="00E35EB6" w:rsidRDefault="00E31962" w:rsidP="00E31962">
      <w:pPr>
        <w:spacing w:line="276" w:lineRule="auto"/>
        <w:ind w:firstLine="708"/>
        <w:jc w:val="both"/>
        <w:rPr>
          <w:rFonts w:cs="Calibri"/>
        </w:rPr>
      </w:pPr>
      <w:r w:rsidRPr="00E35EB6">
        <w:rPr>
          <w:rFonts w:cs="Calibri"/>
        </w:rPr>
        <w:t>W ubiegłym roku Miejski Ośrodek Pomocy Społecznej rozszerzył zakres i dostępność usług opiekuńczych dla osób starszych, chorych oraz niepełnosprawnych. Dzięki temu, osoby wymagające wsparcia w codziennych czynnościach mogły liczyć na pomoc w swoim własnym domu, co wpłynęło na poprawę jakości ich życia i zmniejszenie poczucia izolacji. W szczególności, w ubiegłym roku udało się zrealizować liczne programy mające na celu zapewnienie opieki osobom starszym, które z różnych powodów nie mogły skorzystać z opieki instytucjonalnej. Ponadto, MOPS dbał o wysoką jakość świadczonych usług, zapewniając regularne szkolenia dla opiekunów i pracowników socjalnych.</w:t>
      </w:r>
    </w:p>
    <w:p w14:paraId="64EB9946" w14:textId="77777777" w:rsidR="00E31962" w:rsidRPr="00E35EB6" w:rsidRDefault="00E31962" w:rsidP="00E31962">
      <w:pPr>
        <w:spacing w:line="276" w:lineRule="auto"/>
        <w:jc w:val="both"/>
        <w:rPr>
          <w:rFonts w:cs="Calibri"/>
        </w:rPr>
      </w:pPr>
      <w:r w:rsidRPr="00E35EB6">
        <w:rPr>
          <w:rFonts w:cs="Calibri"/>
        </w:rPr>
        <w:t xml:space="preserve">Miejski Ośrodek Pomocy Społecznej wykazał się dużą skutecznością w interwencjach kryzysowych, szczególnie w obliczu nasilających się problemów związanych z przemocą domową oraz uzależnieniami. W ramach działań kryzysowych, MOPS skutecznie organizował pomoc dla osób dotkniętych przemocą domową, udzielając wsparcia zarówno materialnego, jak i psychologicznego. Dodatkowo, w ubiegłym roku Ośrodek rozwinął </w:t>
      </w:r>
      <w:r w:rsidRPr="005F13E5">
        <w:rPr>
          <w:rFonts w:cs="Calibri"/>
        </w:rPr>
        <w:t>współpracę z organizacjami pozarządowymi,</w:t>
      </w:r>
      <w:r w:rsidRPr="00E35EB6">
        <w:rPr>
          <w:rFonts w:cs="Calibri"/>
        </w:rPr>
        <w:t xml:space="preserve"> które wspierały MOPS w organizacji schronienia oraz usług doradczych dla osób znajdujących się w sytuacjach zagrożenia.</w:t>
      </w:r>
    </w:p>
    <w:p w14:paraId="3D640B11" w14:textId="77777777" w:rsidR="00E31962" w:rsidRPr="00E35EB6" w:rsidRDefault="00E31962" w:rsidP="00E31962">
      <w:pPr>
        <w:spacing w:line="276" w:lineRule="auto"/>
        <w:ind w:firstLine="708"/>
        <w:jc w:val="both"/>
        <w:rPr>
          <w:rFonts w:eastAsia="Times New Roman" w:cs="Calibri"/>
          <w:b/>
          <w:bCs/>
          <w:lang w:eastAsia="pl-PL"/>
        </w:rPr>
      </w:pPr>
      <w:r w:rsidRPr="00E35EB6">
        <w:rPr>
          <w:rFonts w:cs="Calibri"/>
        </w:rPr>
        <w:t>W minionym roku Miejski Ośrodek Pomocy Społecznej wykazał się również dużą efektywnością w zakresie współpracy z innymi jednostkami publicznymi, takimi jak szkoły, szpitale, policja czy organizacje pozarządowe. Taka współpraca umożliwiła zintegrowane podejście do problemów mieszkańców, zapewniając lepsze efekty interwencji. Ośrodek nie tylko reagował na potrzeby lokalnej społeczności, ale także podejmował działania prewencyjne, organizując spotkania informacyjne i konsultacje, które miały na celu podniesienie świadomości w zakresie dostępnych form pomocy społecznej.</w:t>
      </w:r>
    </w:p>
    <w:p w14:paraId="42094F96" w14:textId="77777777" w:rsidR="00E31962" w:rsidRPr="00E35EB6" w:rsidRDefault="00E31962" w:rsidP="00E31962">
      <w:pPr>
        <w:pStyle w:val="NormalnyWeb"/>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Ośrodek Pomocy Społecznej zrealizował również szereg programów edukacyjnych i integracyjnych, które miały na celu wsparcie osób w trudnej sytuacji życiowej, szczególnie w zakresie rozwoju umiejętności życiowych. Programy te były odpowiedzią na rosnące zapotrzebowanie na wsparcie w zakresie aktywizacji zawodowej, a ich efekty były widoczne w poprawie jakości życia wielu osób.</w:t>
      </w:r>
    </w:p>
    <w:p w14:paraId="7A3F011C" w14:textId="77777777" w:rsidR="00E31962" w:rsidRPr="00E35EB6" w:rsidRDefault="00E31962" w:rsidP="00E31962">
      <w:pPr>
        <w:pStyle w:val="NormalnyWeb"/>
        <w:spacing w:before="0" w:beforeAutospacing="0" w:after="0" w:afterAutospacing="0" w:line="276" w:lineRule="auto"/>
        <w:jc w:val="both"/>
        <w:rPr>
          <w:rFonts w:ascii="Calibri" w:hAnsi="Calibri" w:cs="Calibri"/>
          <w:sz w:val="22"/>
          <w:szCs w:val="22"/>
        </w:rPr>
      </w:pPr>
      <w:r w:rsidRPr="00E35EB6">
        <w:rPr>
          <w:rFonts w:ascii="Calibri" w:hAnsi="Calibri" w:cs="Calibri"/>
          <w:sz w:val="22"/>
          <w:szCs w:val="22"/>
        </w:rPr>
        <w:t>Miejski Ośrodek Pomocy Społecznej wykazał również dbałość o jakość świadczonych usług poprzez regularne monitorowanie i ocenę zrealizowanych działań. Dzięki efektywnemu zarządzaniu zasobami oraz organizacji pracy, MOPS był w stanie odpowiednio dostosować swoje działania do zmieniających się potrzeb społecznych. Systematyczne szkolenia pracowników oraz wdrażanie nowych rozwiązań organizacyjnych pozwoliły na zwiększenie efektywności świadczonych usług.</w:t>
      </w:r>
    </w:p>
    <w:p w14:paraId="5E1A8449" w14:textId="77777777" w:rsidR="00E31962" w:rsidRPr="00E35EB6" w:rsidRDefault="00E31962" w:rsidP="00E31962">
      <w:pPr>
        <w:spacing w:line="276" w:lineRule="auto"/>
        <w:ind w:firstLine="708"/>
        <w:jc w:val="both"/>
        <w:rPr>
          <w:rFonts w:eastAsia="Times New Roman" w:cs="Calibri"/>
          <w:lang w:eastAsia="pl-PL"/>
        </w:rPr>
      </w:pPr>
      <w:r w:rsidRPr="00E35EB6">
        <w:rPr>
          <w:rFonts w:eastAsia="Times New Roman" w:cs="Calibri"/>
          <w:lang w:eastAsia="pl-PL"/>
        </w:rPr>
        <w:lastRenderedPageBreak/>
        <w:t xml:space="preserve">W bieżącym roku będą nadal realizowane działania statutowe. W oparciu </w:t>
      </w:r>
      <w:r w:rsidRPr="00E35EB6">
        <w:rPr>
          <w:rFonts w:eastAsia="Times New Roman" w:cs="Calibri"/>
          <w:lang w:eastAsia="pl-PL"/>
        </w:rPr>
        <w:br/>
        <w:t>o zdiagnozowane problemy, praca z osobami czy rodzinami będzie polegała na zaspokojeniu bieżących, podstawowych potrzeb oraz długofalowym działaniu prowadzącym do pozyskiwania lub odbudowania zasobów własnych ,   poszerzaniu możliwości samodzielnego funkcjonowania i umiejętnego korzystania z uprawnień.</w:t>
      </w:r>
    </w:p>
    <w:p w14:paraId="3A51BAC3"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 xml:space="preserve">Miejski Ośrodek Pomocy Społecznej w Olsztynie konsekwentnie budował kapitał relacji rozszerzając współpracę i kooperacje z podmiotami polityk sektorowych, partnerami zarówno wśród instytucji jak i organizacji pozarządowych, przekładającą się m.in. na realizację wspólnych przedsięwzięć w oparciu o formułę partnerstwa. </w:t>
      </w:r>
    </w:p>
    <w:p w14:paraId="6C76A74D" w14:textId="77777777" w:rsidR="00E31962" w:rsidRPr="00E35EB6" w:rsidRDefault="00E31962" w:rsidP="00E31962">
      <w:pPr>
        <w:spacing w:line="276" w:lineRule="auto"/>
        <w:jc w:val="both"/>
        <w:rPr>
          <w:rFonts w:eastAsia="Times New Roman" w:cs="Calibri"/>
          <w:lang w:eastAsia="pl-PL"/>
        </w:rPr>
      </w:pPr>
      <w:r w:rsidRPr="00E35EB6">
        <w:rPr>
          <w:rFonts w:eastAsia="Times New Roman" w:cs="Calibri"/>
          <w:lang w:eastAsia="pl-PL"/>
        </w:rPr>
        <w:t>Osoby uprawnione do świadczeń pieniężnych otrzymały pomoc wynikającą z realizowanych ustaw. Dzięki dobrze funkcjonującej instytucji pomocy społecznej, a w szczególności zaangażowanej i empatycznej postawie pracowników Ośrodka, możliwe było objęcie wielowymiarowym wsparciem osób wymagających pomocy, które zamieszkują na terenie Olsztyna.</w:t>
      </w:r>
    </w:p>
    <w:p w14:paraId="1EFD145C" w14:textId="77777777" w:rsidR="00E31962" w:rsidRPr="00E35EB6" w:rsidRDefault="00E31962" w:rsidP="00E31962">
      <w:pPr>
        <w:spacing w:line="276" w:lineRule="auto"/>
        <w:ind w:firstLine="708"/>
        <w:jc w:val="both"/>
        <w:rPr>
          <w:rFonts w:eastAsia="Times New Roman" w:cs="Calibri"/>
          <w:lang w:eastAsia="pl-PL"/>
        </w:rPr>
      </w:pPr>
      <w:r w:rsidRPr="00E35EB6">
        <w:rPr>
          <w:rFonts w:cs="Calibri"/>
        </w:rPr>
        <w:t>Podsumowując, Miejski Ośrodek Pomocy Społecznej w Olsztynie w ubiegłym roku wykazał się dużą skutecznością w realizacji swoich zadań, w szczególności w zakresie pomocy materialnej, usług opiekuńczych oraz działań interwencyjnych w sytuacjach kryzysowych. Jego działania przyczyniły się do poprawy jakości życia wielu osób znajdujących się w trudnej sytuacji życiowej, a także wzmocniły poczucie bezpieczeństwa i stabilności w lokalnej społeczności. Ośrodek, dzięki efektywnej współpracy z innymi instytucjami oraz ciągłemu doskonaleniu swojej oferty, spełnił swoje zobowiązania wobec mieszkańców, zapewniając im wsparcie w kluczowych momentach życia.</w:t>
      </w:r>
    </w:p>
    <w:p w14:paraId="6E02C9BD" w14:textId="77777777" w:rsidR="00E31962" w:rsidRDefault="00E31962" w:rsidP="00E31962">
      <w:pPr>
        <w:spacing w:after="160" w:line="278" w:lineRule="auto"/>
      </w:pPr>
      <w:r>
        <w:br w:type="page"/>
      </w:r>
    </w:p>
    <w:p w14:paraId="7C0239F6" w14:textId="77777777" w:rsidR="00E31962" w:rsidRPr="001763A8" w:rsidRDefault="00E31962" w:rsidP="00E31962">
      <w:pPr>
        <w:pStyle w:val="Akapitzlist"/>
        <w:tabs>
          <w:tab w:val="left" w:pos="426"/>
        </w:tabs>
        <w:spacing w:line="276" w:lineRule="auto"/>
        <w:ind w:left="6379"/>
        <w:rPr>
          <w:rFonts w:asciiTheme="minorHAnsi" w:hAnsiTheme="minorHAnsi" w:cstheme="minorHAnsi"/>
          <w:bCs/>
          <w:sz w:val="16"/>
          <w:szCs w:val="16"/>
        </w:rPr>
      </w:pPr>
      <w:r w:rsidRPr="001763A8">
        <w:rPr>
          <w:rFonts w:asciiTheme="minorHAnsi" w:hAnsiTheme="minorHAnsi" w:cstheme="minorHAnsi"/>
          <w:bCs/>
          <w:sz w:val="16"/>
          <w:szCs w:val="16"/>
        </w:rPr>
        <w:lastRenderedPageBreak/>
        <w:t xml:space="preserve">Załącznik nr 1 do sprawozdania </w:t>
      </w:r>
    </w:p>
    <w:p w14:paraId="7C769E8E" w14:textId="77777777" w:rsidR="00E31962" w:rsidRPr="001763A8" w:rsidRDefault="00E31962" w:rsidP="00E31962">
      <w:pPr>
        <w:pStyle w:val="Akapitzlist"/>
        <w:tabs>
          <w:tab w:val="left" w:pos="426"/>
        </w:tabs>
        <w:spacing w:line="276" w:lineRule="auto"/>
        <w:ind w:left="6379"/>
        <w:rPr>
          <w:rFonts w:asciiTheme="minorHAnsi" w:hAnsiTheme="minorHAnsi" w:cstheme="minorHAnsi"/>
          <w:bCs/>
          <w:sz w:val="16"/>
          <w:szCs w:val="16"/>
        </w:rPr>
      </w:pPr>
      <w:r w:rsidRPr="001763A8">
        <w:rPr>
          <w:rFonts w:asciiTheme="minorHAnsi" w:hAnsiTheme="minorHAnsi" w:cstheme="minorHAnsi"/>
          <w:bCs/>
          <w:sz w:val="16"/>
          <w:szCs w:val="16"/>
        </w:rPr>
        <w:t xml:space="preserve">z działalności </w:t>
      </w:r>
    </w:p>
    <w:p w14:paraId="6DADA817" w14:textId="77777777" w:rsidR="00E31962" w:rsidRPr="001763A8" w:rsidRDefault="00E31962" w:rsidP="00E31962">
      <w:pPr>
        <w:pStyle w:val="Akapitzlist"/>
        <w:tabs>
          <w:tab w:val="left" w:pos="426"/>
        </w:tabs>
        <w:spacing w:line="276" w:lineRule="auto"/>
        <w:ind w:left="6379"/>
        <w:rPr>
          <w:rFonts w:asciiTheme="minorHAnsi" w:hAnsiTheme="minorHAnsi" w:cstheme="minorHAnsi"/>
          <w:bCs/>
          <w:sz w:val="16"/>
          <w:szCs w:val="16"/>
        </w:rPr>
      </w:pPr>
      <w:r w:rsidRPr="001763A8">
        <w:rPr>
          <w:rFonts w:asciiTheme="minorHAnsi" w:hAnsiTheme="minorHAnsi" w:cstheme="minorHAnsi"/>
          <w:bCs/>
          <w:sz w:val="16"/>
          <w:szCs w:val="16"/>
        </w:rPr>
        <w:t>Miejskiego Ośrodka Pomocy Społecznej w Olsztynie</w:t>
      </w:r>
      <w:r>
        <w:rPr>
          <w:rFonts w:asciiTheme="minorHAnsi" w:hAnsiTheme="minorHAnsi" w:cstheme="minorHAnsi"/>
          <w:bCs/>
          <w:sz w:val="16"/>
          <w:szCs w:val="16"/>
        </w:rPr>
        <w:t xml:space="preserve"> </w:t>
      </w:r>
      <w:r w:rsidRPr="001763A8">
        <w:rPr>
          <w:rFonts w:asciiTheme="minorHAnsi" w:hAnsiTheme="minorHAnsi" w:cstheme="minorHAnsi"/>
          <w:bCs/>
          <w:sz w:val="16"/>
          <w:szCs w:val="16"/>
        </w:rPr>
        <w:t>za 2024 rok</w:t>
      </w:r>
    </w:p>
    <w:p w14:paraId="3A1679F6" w14:textId="77777777" w:rsidR="00E31962" w:rsidRPr="001018ED" w:rsidRDefault="00E31962" w:rsidP="00E31962">
      <w:pPr>
        <w:pStyle w:val="Akapitzlist"/>
        <w:tabs>
          <w:tab w:val="left" w:pos="426"/>
        </w:tabs>
        <w:spacing w:line="276" w:lineRule="auto"/>
        <w:ind w:left="6379"/>
        <w:jc w:val="center"/>
        <w:rPr>
          <w:rFonts w:asciiTheme="minorHAnsi" w:hAnsiTheme="minorHAnsi" w:cstheme="minorHAnsi"/>
          <w:bCs/>
          <w:sz w:val="20"/>
          <w:szCs w:val="20"/>
        </w:rPr>
      </w:pPr>
    </w:p>
    <w:p w14:paraId="0B5192BC" w14:textId="77777777" w:rsidR="00E31962" w:rsidRPr="001018ED" w:rsidRDefault="00E31962" w:rsidP="00E31962">
      <w:pPr>
        <w:pStyle w:val="Akapitzlist"/>
        <w:tabs>
          <w:tab w:val="left" w:pos="426"/>
        </w:tabs>
        <w:spacing w:line="276" w:lineRule="auto"/>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Sprawozdanie z realizacji „Powiatowego Programu Rozwoju Pieczy Zastępczej w Olsztynie na lata 2022 – 2024” za rok 2024</w:t>
      </w:r>
    </w:p>
    <w:tbl>
      <w:tblPr>
        <w:tblW w:w="10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
        <w:gridCol w:w="2051"/>
        <w:gridCol w:w="2266"/>
        <w:gridCol w:w="3400"/>
        <w:gridCol w:w="1984"/>
      </w:tblGrid>
      <w:tr w:rsidR="00E31962" w:rsidRPr="001018ED" w14:paraId="6275FEE6" w14:textId="77777777" w:rsidTr="00610B9D">
        <w:tc>
          <w:tcPr>
            <w:tcW w:w="5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376EAE5"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Nr</w:t>
            </w:r>
          </w:p>
        </w:tc>
        <w:tc>
          <w:tcPr>
            <w:tcW w:w="20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41E40AA"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
                <w:bCs/>
                <w:sz w:val="20"/>
                <w:szCs w:val="20"/>
              </w:rPr>
              <w:t>Cele/Zadania</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7A37BB1"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
                <w:bCs/>
                <w:sz w:val="20"/>
                <w:szCs w:val="20"/>
              </w:rPr>
              <w:t>Proponowane działania</w:t>
            </w:r>
          </w:p>
        </w:tc>
        <w:tc>
          <w:tcPr>
            <w:tcW w:w="340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5CD2F83" w14:textId="77777777" w:rsidR="00E31962" w:rsidRPr="001018ED" w:rsidRDefault="00E31962" w:rsidP="00610B9D">
            <w:pPr>
              <w:pStyle w:val="Akapitzlist"/>
              <w:tabs>
                <w:tab w:val="left" w:pos="426"/>
              </w:tabs>
              <w:jc w:val="center"/>
              <w:rPr>
                <w:rFonts w:asciiTheme="minorHAnsi" w:hAnsiTheme="minorHAnsi" w:cstheme="minorHAnsi"/>
                <w:b/>
                <w:bCs/>
                <w:sz w:val="20"/>
                <w:szCs w:val="20"/>
              </w:rPr>
            </w:pPr>
            <w:r w:rsidRPr="001018ED">
              <w:rPr>
                <w:rFonts w:asciiTheme="minorHAnsi" w:hAnsiTheme="minorHAnsi" w:cstheme="minorHAnsi"/>
                <w:b/>
                <w:bCs/>
                <w:sz w:val="20"/>
                <w:szCs w:val="20"/>
              </w:rPr>
              <w:t>Wskaźniki realizacji</w:t>
            </w:r>
          </w:p>
          <w:p w14:paraId="2BA471E2"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Zadania</w:t>
            </w:r>
          </w:p>
        </w:tc>
        <w:tc>
          <w:tcPr>
            <w:tcW w:w="198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EB1B4E8"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Liczba</w:t>
            </w:r>
          </w:p>
        </w:tc>
      </w:tr>
      <w:tr w:rsidR="00E31962" w:rsidRPr="001018ED" w14:paraId="19DF057D" w14:textId="77777777" w:rsidTr="00610B9D">
        <w:trPr>
          <w:trHeight w:val="691"/>
        </w:trPr>
        <w:tc>
          <w:tcPr>
            <w:tcW w:w="500"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3C0967E"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I.</w:t>
            </w:r>
          </w:p>
        </w:tc>
        <w:tc>
          <w:tcPr>
            <w:tcW w:w="9707" w:type="dxa"/>
            <w:gridSpan w:val="4"/>
            <w:tcBorders>
              <w:top w:val="single" w:sz="4" w:space="0" w:color="auto"/>
              <w:left w:val="single" w:sz="4" w:space="0" w:color="auto"/>
              <w:bottom w:val="single" w:sz="4" w:space="0" w:color="auto"/>
              <w:right w:val="single" w:sz="4" w:space="0" w:color="auto"/>
            </w:tcBorders>
            <w:shd w:val="clear" w:color="auto" w:fill="00B0F0"/>
            <w:vAlign w:val="center"/>
            <w:hideMark/>
          </w:tcPr>
          <w:p w14:paraId="6E5A50EA"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Tworzenie warunków sprzyjających prawidłowej realizacji zadań w ramach pieczy zastępczej</w:t>
            </w:r>
          </w:p>
        </w:tc>
      </w:tr>
      <w:tr w:rsidR="00E31962" w:rsidRPr="001018ED" w14:paraId="2B0FB047" w14:textId="77777777" w:rsidTr="00610B9D">
        <w:trPr>
          <w:trHeight w:val="1586"/>
        </w:trPr>
        <w:tc>
          <w:tcPr>
            <w:tcW w:w="500" w:type="dxa"/>
            <w:tcBorders>
              <w:top w:val="single" w:sz="4" w:space="0" w:color="auto"/>
              <w:left w:val="single" w:sz="4" w:space="0" w:color="auto"/>
              <w:bottom w:val="single" w:sz="4" w:space="0" w:color="auto"/>
              <w:right w:val="single" w:sz="4" w:space="0" w:color="auto"/>
            </w:tcBorders>
            <w:shd w:val="clear" w:color="auto" w:fill="FFFFFF"/>
            <w:hideMark/>
          </w:tcPr>
          <w:p w14:paraId="1BE25638"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1</w:t>
            </w:r>
          </w:p>
        </w:tc>
        <w:tc>
          <w:tcPr>
            <w:tcW w:w="2052" w:type="dxa"/>
            <w:tcBorders>
              <w:top w:val="single" w:sz="4" w:space="0" w:color="auto"/>
              <w:left w:val="single" w:sz="4" w:space="0" w:color="auto"/>
              <w:bottom w:val="single" w:sz="4" w:space="0" w:color="auto"/>
              <w:right w:val="single" w:sz="4" w:space="0" w:color="auto"/>
            </w:tcBorders>
            <w:shd w:val="clear" w:color="auto" w:fill="FFFFFF"/>
            <w:hideMark/>
          </w:tcPr>
          <w:p w14:paraId="55125299"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Podwyższanie kwalifikacji pracowników</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AF79086"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Kierowanie na specjalistyczne szkolenia, studia podyplomowe dające uprawnienia do podejmowania profesjonalnych działań na rzecz dzieci i rodzin.</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46702F75"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pracowników uczestniczących w szkoleniach i dokształcających się na studiach podyplomowych</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8D97FFB" w14:textId="77777777" w:rsidR="00E31962" w:rsidRPr="007E7C82" w:rsidRDefault="00E31962" w:rsidP="00610B9D">
            <w:pPr>
              <w:pStyle w:val="Akapitzlist"/>
              <w:tabs>
                <w:tab w:val="left" w:pos="426"/>
              </w:tabs>
              <w:ind w:left="786"/>
              <w:jc w:val="center"/>
              <w:rPr>
                <w:rFonts w:asciiTheme="minorHAnsi" w:hAnsiTheme="minorHAnsi" w:cstheme="minorHAnsi"/>
                <w:sz w:val="18"/>
                <w:szCs w:val="18"/>
              </w:rPr>
            </w:pPr>
            <w:r w:rsidRPr="007E7C82">
              <w:rPr>
                <w:rFonts w:asciiTheme="minorHAnsi" w:hAnsiTheme="minorHAnsi" w:cstheme="minorHAnsi"/>
                <w:sz w:val="18"/>
                <w:szCs w:val="18"/>
              </w:rPr>
              <w:t>12</w:t>
            </w:r>
          </w:p>
        </w:tc>
      </w:tr>
      <w:tr w:rsidR="00E31962" w:rsidRPr="001018ED" w14:paraId="25AEE0B5" w14:textId="77777777" w:rsidTr="00610B9D">
        <w:trPr>
          <w:trHeight w:val="687"/>
        </w:trPr>
        <w:tc>
          <w:tcPr>
            <w:tcW w:w="500"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13EA6372"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2</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21F5C31D"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Zabezpieczenie środków finansowych w budżecie na realizację zadań rodzinnej pieczy zastępczej</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6C4AF9F0"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Zabezpieczenie środków własnych. Pozyskiwanie dodatkowych środków ze źródeł zewnętrznych (rządowego programu wspierania pieczy zastępczej, funduszy unijnych i innych).</w:t>
            </w: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13635431"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Wysokość środków finansowych na realizację zadań rodzinnej pieczy zastępczej, w tym:</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64A193C5"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4 553 464,64</w:t>
            </w:r>
          </w:p>
        </w:tc>
      </w:tr>
      <w:tr w:rsidR="00E31962" w:rsidRPr="001018ED" w14:paraId="26FEA3F3" w14:textId="77777777" w:rsidTr="00610B9D">
        <w:trPr>
          <w:trHeight w:val="286"/>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0EF480F"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36AC4C27"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AF252CE"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0D5F6C20"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wysokość środków własnych;</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20C3BF73"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4 443 340,64</w:t>
            </w:r>
          </w:p>
          <w:p w14:paraId="10945E9F" w14:textId="77777777" w:rsidR="00E31962" w:rsidRPr="007E7C82" w:rsidRDefault="00E31962" w:rsidP="00610B9D">
            <w:pPr>
              <w:pStyle w:val="Akapitzlist"/>
              <w:tabs>
                <w:tab w:val="left" w:pos="426"/>
              </w:tabs>
              <w:ind w:left="786"/>
              <w:jc w:val="center"/>
              <w:rPr>
                <w:rFonts w:asciiTheme="minorHAnsi" w:hAnsiTheme="minorHAnsi" w:cstheme="minorHAnsi"/>
                <w:sz w:val="18"/>
                <w:szCs w:val="18"/>
              </w:rPr>
            </w:pPr>
          </w:p>
        </w:tc>
      </w:tr>
      <w:tr w:rsidR="00E31962" w:rsidRPr="001018ED" w14:paraId="67D0AC29" w14:textId="77777777" w:rsidTr="00610B9D">
        <w:trPr>
          <w:trHeight w:val="406"/>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11E45EDF"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01185055"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CCE6CA7"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362AF6BF"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wysokość środków pozyskanych ze źródeł zewnętrznych w tym:</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2948C595"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89 724</w:t>
            </w:r>
          </w:p>
        </w:tc>
      </w:tr>
      <w:tr w:rsidR="00E31962" w:rsidRPr="001018ED" w14:paraId="13DEC7C6" w14:textId="77777777" w:rsidTr="00610B9D">
        <w:trPr>
          <w:trHeight w:val="240"/>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B69823A"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29B5C30A"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D08138D"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79E2D58C"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dotacja  w ramach  programu rządowego wsparcie powiatu w organizacji tworzenia rodzinnych form pieczy zastępczej</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0E274716"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72 300</w:t>
            </w:r>
          </w:p>
        </w:tc>
      </w:tr>
      <w:tr w:rsidR="00E31962" w:rsidRPr="001018ED" w14:paraId="22834868" w14:textId="77777777" w:rsidTr="00610B9D">
        <w:trPr>
          <w:trHeight w:val="705"/>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64A2B3EB"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0DD3907"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1E1A8A5"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590F9962"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świadczenie na pokrycie kosztów utrzymania dziecka ukraińskiego umieszczonego w rodzinie zastępczej niezawodowej</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467C1D77" w14:textId="77777777" w:rsidR="00E31962" w:rsidRPr="007E7C82" w:rsidRDefault="00E31962" w:rsidP="00610B9D">
            <w:pPr>
              <w:pStyle w:val="Akapitzlist"/>
              <w:tabs>
                <w:tab w:val="left" w:pos="426"/>
              </w:tabs>
              <w:ind w:left="0"/>
              <w:jc w:val="center"/>
              <w:rPr>
                <w:rFonts w:asciiTheme="minorHAnsi" w:hAnsiTheme="minorHAnsi" w:cstheme="minorHAnsi"/>
                <w:b/>
                <w:bCs/>
                <w:sz w:val="18"/>
                <w:szCs w:val="18"/>
              </w:rPr>
            </w:pPr>
            <w:r w:rsidRPr="007E7C82">
              <w:rPr>
                <w:rFonts w:asciiTheme="minorHAnsi" w:hAnsiTheme="minorHAnsi" w:cstheme="minorHAnsi"/>
                <w:bCs/>
                <w:sz w:val="18"/>
                <w:szCs w:val="18"/>
              </w:rPr>
              <w:t>17 424</w:t>
            </w:r>
          </w:p>
        </w:tc>
      </w:tr>
      <w:tr w:rsidR="00E31962" w:rsidRPr="001018ED" w14:paraId="7137C3AC" w14:textId="77777777" w:rsidTr="00610B9D">
        <w:trPr>
          <w:trHeight w:val="180"/>
        </w:trPr>
        <w:tc>
          <w:tcPr>
            <w:tcW w:w="500" w:type="dxa"/>
            <w:tcBorders>
              <w:top w:val="single" w:sz="4" w:space="0" w:color="auto"/>
              <w:left w:val="single" w:sz="4" w:space="0" w:color="auto"/>
              <w:bottom w:val="single" w:sz="4" w:space="0" w:color="auto"/>
              <w:right w:val="single" w:sz="4" w:space="0" w:color="auto"/>
            </w:tcBorders>
            <w:shd w:val="clear" w:color="auto" w:fill="92D050"/>
          </w:tcPr>
          <w:p w14:paraId="217D8005"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92D050"/>
          </w:tcPr>
          <w:p w14:paraId="66A5092B"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92D050"/>
          </w:tcPr>
          <w:p w14:paraId="645DB027"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793BB9D5"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Dodatkowo w ramach wkładu własnego poniesionego w ramach realizacji projektu „Pozytywna przyszłość plus” wypłacono świadczenia na pokrycie kosztów utrzymania dziecka</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03550F47"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20 400</w:t>
            </w:r>
          </w:p>
        </w:tc>
      </w:tr>
      <w:tr w:rsidR="00E31962" w:rsidRPr="001018ED" w14:paraId="5940ACFC" w14:textId="77777777" w:rsidTr="00610B9D">
        <w:trPr>
          <w:trHeight w:val="9063"/>
        </w:trPr>
        <w:tc>
          <w:tcPr>
            <w:tcW w:w="50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35A9620"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lastRenderedPageBreak/>
              <w:t>3</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53DFEC0"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Promowanie rodzinnych form pieczy zastępczej</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662DD45"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Dystrybucja ulotek, kampanie informacyjne w lokalnych mediach, organizowanie</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9CF91E2"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ulotek, informacji w lokalnych mediach itp.</w:t>
            </w:r>
          </w:p>
          <w:p w14:paraId="3B1C61A5"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ADAC8EA"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kolportaż ulotek – 120, plakaty -10 (min. Warmińsko-Mazurski Ośrodek Adopcyjny, Warmińsko-Mazurski Urząd Wojewódzki, Uczelnia Korczaka w Olsztynie, Uniwersytet Absolwent, Prywatne Przedszkole Absolwent, Niepubliczna Szkoła Podstawowa, siedziba pieczy zastępczej, a także wyświetlanie plakatu w formie elektronicznej w komunikacji miejskiej oraz w Hali Urania;</w:t>
            </w:r>
          </w:p>
          <w:p w14:paraId="465A87E8"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 bilbord umieszczony przy ul. Sikorskiego w okresie marzec-kwiecień 2024 r.;</w:t>
            </w:r>
          </w:p>
          <w:p w14:paraId="1A1CB363"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 wystąpienie Dyrektor Miejskiego Ośrodka Pomocy Społecznej na antenie TVP Olsztyn, gdzie poruszony został temat problemu deficytu rodzin zastępczych,</w:t>
            </w:r>
          </w:p>
          <w:p w14:paraId="5A1AAA37"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-reportaż z udziałem Rodzinnego Domu Dziecka prowadzonego przez Państwa Celinę i Jarosława Milewicz, a także inne wystąpienia rodzin zastępczych i pracowników działu pieczy zastępczej w mediach publicznych, prasie.</w:t>
            </w:r>
          </w:p>
          <w:p w14:paraId="4C00E43C" w14:textId="77777777" w:rsidR="00E31962" w:rsidRPr="007E7C82" w:rsidRDefault="00E31962" w:rsidP="00610B9D">
            <w:pPr>
              <w:pStyle w:val="Akapitzlist"/>
              <w:tabs>
                <w:tab w:val="left" w:pos="426"/>
              </w:tabs>
              <w:ind w:left="786"/>
              <w:jc w:val="center"/>
              <w:rPr>
                <w:rFonts w:asciiTheme="minorHAnsi" w:hAnsiTheme="minorHAnsi" w:cstheme="minorHAnsi"/>
                <w:b/>
                <w:bCs/>
                <w:sz w:val="18"/>
                <w:szCs w:val="18"/>
              </w:rPr>
            </w:pPr>
          </w:p>
        </w:tc>
      </w:tr>
      <w:tr w:rsidR="00E31962" w:rsidRPr="001018ED" w14:paraId="25BF9DD1" w14:textId="77777777" w:rsidTr="00610B9D">
        <w:trPr>
          <w:trHeight w:val="669"/>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21391B90"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26E318E3"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13E916E"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obchodów Dnia Rodzicielstwa Zastępczego</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085E286B"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osób biorących udział w obchodach Dnia Rodzicielstwa Zastępczego</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F41434D"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29</w:t>
            </w:r>
          </w:p>
        </w:tc>
      </w:tr>
      <w:tr w:rsidR="00E31962" w:rsidRPr="001018ED" w14:paraId="6106CAC8" w14:textId="77777777" w:rsidTr="00610B9D">
        <w:trPr>
          <w:trHeight w:val="836"/>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3162149"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4307B680"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9F12332"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2DFEEB5"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osób biorących udział w festynie z okazji promowania rodzicielstwa zastępczego pn. „Piecza piecze”</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3D582C6"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171</w:t>
            </w:r>
          </w:p>
        </w:tc>
      </w:tr>
      <w:tr w:rsidR="00E31962" w:rsidRPr="001018ED" w14:paraId="7C5BAF00" w14:textId="77777777" w:rsidTr="00610B9D">
        <w:trPr>
          <w:trHeight w:val="1134"/>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C9E4760"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3F251D38"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DDEC40A"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6136D2E"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 xml:space="preserve">informacja w mediach społecznościowych(za pośrednictwem Facebook i </w:t>
            </w:r>
            <w:proofErr w:type="spellStart"/>
            <w:r w:rsidRPr="007E7C82">
              <w:rPr>
                <w:rFonts w:asciiTheme="minorHAnsi" w:hAnsiTheme="minorHAnsi" w:cstheme="minorHAnsi"/>
                <w:bCs/>
                <w:sz w:val="18"/>
                <w:szCs w:val="18"/>
              </w:rPr>
              <w:t>librus</w:t>
            </w:r>
            <w:proofErr w:type="spellEnd"/>
            <w:r w:rsidRPr="007E7C82">
              <w:rPr>
                <w:rFonts w:asciiTheme="minorHAnsi" w:hAnsiTheme="minorHAnsi" w:cstheme="minorHAnsi"/>
                <w:bCs/>
                <w:sz w:val="18"/>
                <w:szCs w:val="18"/>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250445F"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 xml:space="preserve">rozpowszechnianie informacji za pośrednictwem Internetu, m. in. umieszczanie informacji na stronie </w:t>
            </w:r>
            <w:proofErr w:type="spellStart"/>
            <w:r w:rsidRPr="007E7C82">
              <w:rPr>
                <w:rFonts w:asciiTheme="minorHAnsi" w:hAnsiTheme="minorHAnsi" w:cstheme="minorHAnsi"/>
                <w:bCs/>
                <w:sz w:val="18"/>
                <w:szCs w:val="18"/>
              </w:rPr>
              <w:t>Facebook’a</w:t>
            </w:r>
            <w:proofErr w:type="spellEnd"/>
            <w:r w:rsidRPr="007E7C82">
              <w:rPr>
                <w:rFonts w:asciiTheme="minorHAnsi" w:hAnsiTheme="minorHAnsi" w:cstheme="minorHAnsi"/>
                <w:bCs/>
                <w:sz w:val="18"/>
                <w:szCs w:val="18"/>
              </w:rPr>
              <w:t xml:space="preserve"> MOPS, kont prywatnych pracowników oraz za pośrednictwem dziennika elektronicznego szkół i placówek oświatowych, a także stałą informację wyświetlaną na stronie </w:t>
            </w:r>
            <w:r w:rsidRPr="007E7C82">
              <w:rPr>
                <w:rFonts w:asciiTheme="minorHAnsi" w:hAnsiTheme="minorHAnsi" w:cstheme="minorHAnsi"/>
                <w:bCs/>
                <w:sz w:val="18"/>
                <w:szCs w:val="18"/>
              </w:rPr>
              <w:lastRenderedPageBreak/>
              <w:t xml:space="preserve">Specjalnego Ośrodka </w:t>
            </w:r>
            <w:proofErr w:type="spellStart"/>
            <w:r w:rsidRPr="007E7C82">
              <w:rPr>
                <w:rFonts w:asciiTheme="minorHAnsi" w:hAnsiTheme="minorHAnsi" w:cstheme="minorHAnsi"/>
                <w:bCs/>
                <w:sz w:val="18"/>
                <w:szCs w:val="18"/>
              </w:rPr>
              <w:t>Szkolno</w:t>
            </w:r>
            <w:proofErr w:type="spellEnd"/>
            <w:r w:rsidRPr="007E7C82">
              <w:rPr>
                <w:rFonts w:asciiTheme="minorHAnsi" w:hAnsiTheme="minorHAnsi" w:cstheme="minorHAnsi"/>
                <w:bCs/>
                <w:sz w:val="18"/>
                <w:szCs w:val="18"/>
              </w:rPr>
              <w:t xml:space="preserve"> – Wychowawczego dla dzieci niesłyszących im. Marii Grzegorzewskiej.</w:t>
            </w:r>
          </w:p>
        </w:tc>
      </w:tr>
      <w:tr w:rsidR="00E31962" w:rsidRPr="001018ED" w14:paraId="47FFCA2D" w14:textId="77777777" w:rsidTr="00610B9D">
        <w:trPr>
          <w:trHeight w:val="360"/>
        </w:trPr>
        <w:tc>
          <w:tcPr>
            <w:tcW w:w="500"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64557F92"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lastRenderedPageBreak/>
              <w:t>4</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3F0BE585"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Organizowanie szkoleń dla kandydatów do pełnienia funkcji rodziny zastępczej, prowadzenia rodzinnego domu dziecka lub pełnienia funkcji dyrektora placówki opiekuńczo-wychowawczej typu rodzinnego</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46710538"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Prowadzenie szkoleń przygotowujących kandydatów do pełnienia roli rodziny zastępczej, prowadzenia rodzinnych domów dziecka oraz prowadzenia placówek.</w:t>
            </w: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78E21061"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przeszkolonych osób</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139B4DAE"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 xml:space="preserve">0 </w:t>
            </w:r>
            <w:r w:rsidRPr="007E7C82">
              <w:rPr>
                <w:rFonts w:asciiTheme="minorHAnsi" w:hAnsiTheme="minorHAnsi" w:cstheme="minorHAnsi"/>
                <w:bCs/>
                <w:sz w:val="18"/>
                <w:szCs w:val="18"/>
              </w:rPr>
              <w:t>(kandydaci preferują udział w szkoleniu w formie online prowadzonym przez fundację MAJO)</w:t>
            </w:r>
          </w:p>
        </w:tc>
      </w:tr>
      <w:tr w:rsidR="00E31962" w:rsidRPr="001018ED" w14:paraId="2554D60F" w14:textId="77777777" w:rsidTr="00610B9D">
        <w:trPr>
          <w:trHeight w:val="427"/>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AFC0281"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70F8E6C0"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7B9566D"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3C35650C"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zorganizowanych szkoleń</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677241D7"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0</w:t>
            </w:r>
          </w:p>
        </w:tc>
      </w:tr>
      <w:tr w:rsidR="00E31962" w:rsidRPr="001018ED" w14:paraId="53496E60" w14:textId="77777777" w:rsidTr="00610B9D">
        <w:trPr>
          <w:trHeight w:val="780"/>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2A4C814"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469C7DCF"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C93402B"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3811A6E2"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kandydatów na rodziny zastępcze</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183C1049"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0</w:t>
            </w:r>
          </w:p>
        </w:tc>
      </w:tr>
      <w:tr w:rsidR="00E31962" w:rsidRPr="001018ED" w14:paraId="64A54090" w14:textId="77777777" w:rsidTr="00610B9D">
        <w:trPr>
          <w:trHeight w:val="615"/>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31C3902"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2CC3DD4A"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10D385F"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23388235"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kandydatów do prowadzenia rodzinnego domu dziecka</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49E80218" w14:textId="77777777" w:rsidR="00E31962" w:rsidRPr="007E7C82" w:rsidRDefault="00E31962" w:rsidP="00610B9D">
            <w:pPr>
              <w:pStyle w:val="Akapitzlist"/>
              <w:tabs>
                <w:tab w:val="left" w:pos="426"/>
              </w:tabs>
              <w:ind w:left="0"/>
              <w:jc w:val="center"/>
              <w:rPr>
                <w:rFonts w:asciiTheme="minorHAnsi" w:hAnsiTheme="minorHAnsi" w:cstheme="minorHAnsi"/>
                <w:sz w:val="18"/>
                <w:szCs w:val="18"/>
              </w:rPr>
            </w:pPr>
            <w:r w:rsidRPr="007E7C82">
              <w:rPr>
                <w:rFonts w:asciiTheme="minorHAnsi" w:hAnsiTheme="minorHAnsi" w:cstheme="minorHAnsi"/>
                <w:sz w:val="18"/>
                <w:szCs w:val="18"/>
              </w:rPr>
              <w:t>0</w:t>
            </w:r>
          </w:p>
        </w:tc>
      </w:tr>
      <w:tr w:rsidR="00E31962" w:rsidRPr="001018ED" w14:paraId="2D17FB87" w14:textId="77777777" w:rsidTr="00610B9D">
        <w:trPr>
          <w:trHeight w:val="694"/>
        </w:trPr>
        <w:tc>
          <w:tcPr>
            <w:tcW w:w="50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2AAB918"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5</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A8B8CF5"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Tworzenie rodzin zawodowych, niezawodowych oraz rodzinnych domów dziecka</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6AB7888"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Zawieranie umów z kandydatami do pełnienia funkcji rodzin zawodowych, niezawodowych oraz rodzinnych domów dziecka</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6B3BD7F7" w14:textId="77777777" w:rsidR="00E31962" w:rsidRPr="007E7C82" w:rsidRDefault="00E31962" w:rsidP="00610B9D">
            <w:pPr>
              <w:pStyle w:val="Akapitzlist"/>
              <w:tabs>
                <w:tab w:val="left" w:pos="426"/>
              </w:tabs>
              <w:ind w:left="0"/>
              <w:jc w:val="center"/>
              <w:rPr>
                <w:rFonts w:asciiTheme="minorHAnsi" w:hAnsiTheme="minorHAnsi" w:cstheme="minorHAnsi"/>
                <w:b/>
                <w:bCs/>
                <w:sz w:val="18"/>
                <w:szCs w:val="18"/>
              </w:rPr>
            </w:pPr>
            <w:r w:rsidRPr="007E7C82">
              <w:rPr>
                <w:rFonts w:asciiTheme="minorHAnsi" w:hAnsiTheme="minorHAnsi" w:cstheme="minorHAnsi"/>
                <w:bCs/>
                <w:sz w:val="18"/>
                <w:szCs w:val="18"/>
              </w:rPr>
              <w:t>liczba zawartych umów z kandydatami do pełnienia funkcji rodziny zawodowej,</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1D90169" w14:textId="77777777" w:rsidR="00E31962" w:rsidRPr="007E7C82" w:rsidRDefault="00E31962" w:rsidP="00610B9D">
            <w:pPr>
              <w:pStyle w:val="Akapitzlist"/>
              <w:tabs>
                <w:tab w:val="left" w:pos="426"/>
              </w:tabs>
              <w:ind w:left="786"/>
              <w:jc w:val="center"/>
              <w:rPr>
                <w:rFonts w:asciiTheme="minorHAnsi" w:hAnsiTheme="minorHAnsi" w:cstheme="minorHAnsi"/>
                <w:sz w:val="18"/>
                <w:szCs w:val="18"/>
              </w:rPr>
            </w:pPr>
            <w:r w:rsidRPr="007E7C82">
              <w:rPr>
                <w:rFonts w:asciiTheme="minorHAnsi" w:hAnsiTheme="minorHAnsi" w:cstheme="minorHAnsi"/>
                <w:sz w:val="18"/>
                <w:szCs w:val="18"/>
              </w:rPr>
              <w:t>1</w:t>
            </w:r>
          </w:p>
        </w:tc>
      </w:tr>
      <w:tr w:rsidR="00E31962" w:rsidRPr="001018ED" w14:paraId="2D26575F" w14:textId="77777777" w:rsidTr="00610B9D">
        <w:trPr>
          <w:trHeight w:val="367"/>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0C19308E"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3D686824"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96FFB87"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08114AB4"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zawartych umów z rodzinami zastępczymi zawodowymi na kolejny okres</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A6B9B02" w14:textId="77777777" w:rsidR="00E31962" w:rsidRPr="007E7C82" w:rsidRDefault="00E31962" w:rsidP="00610B9D">
            <w:pPr>
              <w:pStyle w:val="Akapitzlist"/>
              <w:tabs>
                <w:tab w:val="left" w:pos="426"/>
              </w:tabs>
              <w:ind w:left="786"/>
              <w:jc w:val="center"/>
              <w:rPr>
                <w:rFonts w:asciiTheme="minorHAnsi" w:hAnsiTheme="minorHAnsi" w:cstheme="minorHAnsi"/>
                <w:sz w:val="18"/>
                <w:szCs w:val="18"/>
              </w:rPr>
            </w:pPr>
            <w:r w:rsidRPr="007E7C82">
              <w:rPr>
                <w:rFonts w:asciiTheme="minorHAnsi" w:hAnsiTheme="minorHAnsi" w:cstheme="minorHAnsi"/>
                <w:sz w:val="18"/>
                <w:szCs w:val="18"/>
              </w:rPr>
              <w:t>2</w:t>
            </w:r>
          </w:p>
        </w:tc>
      </w:tr>
      <w:tr w:rsidR="00E31962" w:rsidRPr="001018ED" w14:paraId="32C4D529" w14:textId="77777777" w:rsidTr="00610B9D">
        <w:trPr>
          <w:trHeight w:val="759"/>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2F2A178"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212936C9"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5278DB8"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9749760"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zawartych umów z kandydatami do pełnienia funkcji rodziny niezawodowej</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8DFF4F3"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r w:rsidRPr="007E7C82">
              <w:rPr>
                <w:rFonts w:asciiTheme="minorHAnsi" w:hAnsiTheme="minorHAnsi" w:cstheme="minorHAnsi"/>
                <w:bCs/>
                <w:sz w:val="18"/>
                <w:szCs w:val="18"/>
              </w:rPr>
              <w:t>0</w:t>
            </w:r>
          </w:p>
        </w:tc>
      </w:tr>
      <w:tr w:rsidR="00E31962" w:rsidRPr="001018ED" w14:paraId="79BA2C18" w14:textId="77777777" w:rsidTr="00610B9D">
        <w:trPr>
          <w:trHeight w:val="854"/>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432594A"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A984C17"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FABF0E3"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224508D6"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zawartych umów do prowadzenia rodzinnych domów dziecka</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D70C173"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r w:rsidRPr="007E7C82">
              <w:rPr>
                <w:rFonts w:asciiTheme="minorHAnsi" w:hAnsiTheme="minorHAnsi" w:cstheme="minorHAnsi"/>
                <w:bCs/>
                <w:sz w:val="18"/>
                <w:szCs w:val="18"/>
              </w:rPr>
              <w:t>0</w:t>
            </w:r>
          </w:p>
        </w:tc>
      </w:tr>
      <w:tr w:rsidR="00E31962" w:rsidRPr="001018ED" w14:paraId="421833CF" w14:textId="77777777" w:rsidTr="00610B9D">
        <w:trPr>
          <w:trHeight w:val="555"/>
        </w:trPr>
        <w:tc>
          <w:tcPr>
            <w:tcW w:w="500"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763A9452"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6</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4058F484"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Tworzenie rodzin pomocowych</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2FA946FE"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Zawieranie umów z rodzinami pomocowymi</w:t>
            </w: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0C154C5A"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powstałych rodzin pomocowych w tym :</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281ED683" w14:textId="77777777" w:rsidR="00E31962" w:rsidRPr="007E7C82" w:rsidRDefault="00E31962" w:rsidP="00610B9D">
            <w:pPr>
              <w:pStyle w:val="Akapitzlist"/>
              <w:tabs>
                <w:tab w:val="left" w:pos="426"/>
              </w:tabs>
              <w:ind w:left="786"/>
              <w:jc w:val="center"/>
              <w:rPr>
                <w:rFonts w:asciiTheme="minorHAnsi" w:hAnsiTheme="minorHAnsi" w:cstheme="minorHAnsi"/>
                <w:sz w:val="18"/>
                <w:szCs w:val="18"/>
              </w:rPr>
            </w:pPr>
            <w:r w:rsidRPr="007E7C82">
              <w:rPr>
                <w:rFonts w:asciiTheme="minorHAnsi" w:hAnsiTheme="minorHAnsi" w:cstheme="minorHAnsi"/>
                <w:sz w:val="18"/>
                <w:szCs w:val="18"/>
              </w:rPr>
              <w:t>8</w:t>
            </w:r>
          </w:p>
        </w:tc>
      </w:tr>
      <w:tr w:rsidR="00E31962" w:rsidRPr="001018ED" w14:paraId="3DEBB867" w14:textId="77777777" w:rsidTr="00610B9D">
        <w:trPr>
          <w:trHeight w:val="847"/>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5886C55"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4DB0D471"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3D2CB8B"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18D75AD5"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do świadczenia usług pomocowych przy sprawowaniu opieki nad dziećmi w rodzinach zastępczych zawodowych, niezawodowych i RDD</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18C44DDC" w14:textId="77777777" w:rsidR="00E31962" w:rsidRPr="007E7C82" w:rsidRDefault="00E31962" w:rsidP="00610B9D">
            <w:pPr>
              <w:pStyle w:val="Akapitzlist"/>
              <w:tabs>
                <w:tab w:val="left" w:pos="426"/>
              </w:tabs>
              <w:ind w:left="786"/>
              <w:jc w:val="center"/>
              <w:rPr>
                <w:rFonts w:asciiTheme="minorHAnsi" w:hAnsiTheme="minorHAnsi" w:cstheme="minorHAnsi"/>
                <w:sz w:val="18"/>
                <w:szCs w:val="18"/>
              </w:rPr>
            </w:pPr>
            <w:r w:rsidRPr="007E7C82">
              <w:rPr>
                <w:rFonts w:asciiTheme="minorHAnsi" w:hAnsiTheme="minorHAnsi" w:cstheme="minorHAnsi"/>
                <w:sz w:val="18"/>
                <w:szCs w:val="18"/>
              </w:rPr>
              <w:t>4</w:t>
            </w:r>
          </w:p>
        </w:tc>
      </w:tr>
      <w:tr w:rsidR="00E31962" w:rsidRPr="001018ED" w14:paraId="1C4CE498" w14:textId="77777777" w:rsidTr="00610B9D">
        <w:trPr>
          <w:trHeight w:val="701"/>
        </w:trPr>
        <w:tc>
          <w:tcPr>
            <w:tcW w:w="50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70E2C33"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7</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5C25FC5"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Podejmowanie działań na rzecz powrotu dziecka do rodziny naturalnej lub przysposobienia dziecka Współpraca koordynatorów rodzin</w:t>
            </w:r>
          </w:p>
          <w:p w14:paraId="5CE0C7BB"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z asystentami rodziny, pracownikami socjalnymi, ośrodkiem adopcyjnym</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cPr>
          <w:p w14:paraId="365B2F7E"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Współpraca koordynatorów rodzin z asystentami rodziny, pracownikami socjalnymi, ośrodkiem adopcyjnym Organizowanie spotkań celem skorelowania działań pomocowych na rzecz powrotu dziecka do rodziny naturalnej lub przysposobienia dziecka</w:t>
            </w:r>
          </w:p>
          <w:p w14:paraId="6339D774"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D0B5F72"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dzieci, które powróciły do rodziców</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8597E3D" w14:textId="77777777" w:rsidR="00E31962" w:rsidRPr="007E7C82" w:rsidRDefault="00E31962" w:rsidP="00610B9D">
            <w:pPr>
              <w:pStyle w:val="Akapitzlist"/>
              <w:tabs>
                <w:tab w:val="left" w:pos="426"/>
              </w:tabs>
              <w:ind w:left="786"/>
              <w:jc w:val="center"/>
              <w:rPr>
                <w:rFonts w:asciiTheme="minorHAnsi" w:hAnsiTheme="minorHAnsi" w:cstheme="minorHAnsi"/>
                <w:sz w:val="18"/>
                <w:szCs w:val="18"/>
              </w:rPr>
            </w:pPr>
            <w:r w:rsidRPr="007E7C82">
              <w:rPr>
                <w:rFonts w:asciiTheme="minorHAnsi" w:hAnsiTheme="minorHAnsi" w:cstheme="minorHAnsi"/>
                <w:sz w:val="18"/>
                <w:szCs w:val="18"/>
              </w:rPr>
              <w:t>5</w:t>
            </w:r>
          </w:p>
        </w:tc>
      </w:tr>
      <w:tr w:rsidR="00E31962" w:rsidRPr="001018ED" w14:paraId="57A1353F" w14:textId="77777777" w:rsidTr="00610B9D">
        <w:trPr>
          <w:trHeight w:val="2399"/>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CEA6D91"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87A1F0D"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0062B95" w14:textId="77777777" w:rsidR="00E31962" w:rsidRPr="007E7C82" w:rsidRDefault="00E31962" w:rsidP="00610B9D">
            <w:pPr>
              <w:pStyle w:val="Akapitzlist"/>
              <w:tabs>
                <w:tab w:val="left" w:pos="426"/>
              </w:tabs>
              <w:ind w:left="786"/>
              <w:jc w:val="center"/>
              <w:rPr>
                <w:rFonts w:asciiTheme="minorHAnsi" w:hAnsiTheme="minorHAnsi" w:cstheme="minorHAnsi"/>
                <w:bCs/>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67C2E89D" w14:textId="77777777" w:rsidR="00E31962" w:rsidRPr="007E7C82" w:rsidRDefault="00E31962" w:rsidP="00610B9D">
            <w:pPr>
              <w:pStyle w:val="Akapitzlist"/>
              <w:tabs>
                <w:tab w:val="left" w:pos="426"/>
              </w:tabs>
              <w:ind w:left="0"/>
              <w:jc w:val="center"/>
              <w:rPr>
                <w:rFonts w:asciiTheme="minorHAnsi" w:hAnsiTheme="minorHAnsi" w:cstheme="minorHAnsi"/>
                <w:bCs/>
                <w:sz w:val="18"/>
                <w:szCs w:val="18"/>
              </w:rPr>
            </w:pPr>
            <w:r w:rsidRPr="007E7C82">
              <w:rPr>
                <w:rFonts w:asciiTheme="minorHAnsi" w:hAnsiTheme="minorHAnsi" w:cstheme="minorHAnsi"/>
                <w:bCs/>
                <w:sz w:val="18"/>
                <w:szCs w:val="18"/>
              </w:rPr>
              <w:t>Liczba dzieci skierowanych do przysposobienia</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B62C80C" w14:textId="77777777" w:rsidR="00E31962" w:rsidRPr="007E7C82" w:rsidRDefault="00E31962" w:rsidP="00610B9D">
            <w:pPr>
              <w:pStyle w:val="Akapitzlist"/>
              <w:tabs>
                <w:tab w:val="left" w:pos="426"/>
              </w:tabs>
              <w:ind w:left="786"/>
              <w:jc w:val="center"/>
              <w:rPr>
                <w:rFonts w:asciiTheme="minorHAnsi" w:hAnsiTheme="minorHAnsi" w:cstheme="minorHAnsi"/>
                <w:sz w:val="18"/>
                <w:szCs w:val="18"/>
              </w:rPr>
            </w:pPr>
            <w:r w:rsidRPr="007E7C82">
              <w:rPr>
                <w:rFonts w:asciiTheme="minorHAnsi" w:hAnsiTheme="minorHAnsi" w:cstheme="minorHAnsi"/>
                <w:sz w:val="18"/>
                <w:szCs w:val="18"/>
              </w:rPr>
              <w:t>4</w:t>
            </w:r>
          </w:p>
        </w:tc>
      </w:tr>
      <w:tr w:rsidR="00E31962" w:rsidRPr="001018ED" w14:paraId="1F304714" w14:textId="77777777" w:rsidTr="00610B9D">
        <w:trPr>
          <w:trHeight w:val="791"/>
        </w:trPr>
        <w:tc>
          <w:tcPr>
            <w:tcW w:w="500" w:type="dxa"/>
            <w:tcBorders>
              <w:top w:val="single" w:sz="4" w:space="0" w:color="auto"/>
              <w:left w:val="single" w:sz="4" w:space="0" w:color="auto"/>
              <w:bottom w:val="single" w:sz="4" w:space="0" w:color="auto"/>
              <w:right w:val="single" w:sz="4" w:space="0" w:color="auto"/>
            </w:tcBorders>
            <w:shd w:val="clear" w:color="auto" w:fill="00B0F0"/>
            <w:hideMark/>
          </w:tcPr>
          <w:p w14:paraId="5E849743"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II.</w:t>
            </w:r>
          </w:p>
        </w:tc>
        <w:tc>
          <w:tcPr>
            <w:tcW w:w="9707" w:type="dxa"/>
            <w:gridSpan w:val="4"/>
            <w:tcBorders>
              <w:top w:val="single" w:sz="4" w:space="0" w:color="auto"/>
              <w:left w:val="single" w:sz="4" w:space="0" w:color="auto"/>
              <w:bottom w:val="single" w:sz="4" w:space="0" w:color="auto"/>
              <w:right w:val="single" w:sz="4" w:space="0" w:color="auto"/>
            </w:tcBorders>
            <w:shd w:val="clear" w:color="auto" w:fill="00B0F0"/>
            <w:hideMark/>
          </w:tcPr>
          <w:p w14:paraId="1FABDC54"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Zapewnienie wsparcia rodzinom zastępczym i ich dzieciom oraz dzieciom umieszczonym w rodzinach zastępczych</w:t>
            </w:r>
          </w:p>
        </w:tc>
      </w:tr>
      <w:tr w:rsidR="00E31962" w:rsidRPr="001018ED" w14:paraId="76DAB136" w14:textId="77777777" w:rsidTr="00610B9D">
        <w:trPr>
          <w:trHeight w:val="403"/>
        </w:trPr>
        <w:tc>
          <w:tcPr>
            <w:tcW w:w="500"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1A238576"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1</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5FC3C660"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 xml:space="preserve">Organizowanie szkoleń dla rodzin zastępczych, prowadzących </w:t>
            </w:r>
            <w:r w:rsidRPr="001018ED">
              <w:rPr>
                <w:rFonts w:asciiTheme="minorHAnsi" w:hAnsiTheme="minorHAnsi" w:cstheme="minorHAnsi"/>
                <w:bCs/>
                <w:sz w:val="20"/>
                <w:szCs w:val="20"/>
              </w:rPr>
              <w:lastRenderedPageBreak/>
              <w:t>rodzinne domy dziecka oraz dyrektorów placówek opiekuńczo-wychowawczych typu rodzinnego mających na celu przeciwdziałanie wypaleniu zawodowemu i podnoszenie kwalifikacji</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749E27CA"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lastRenderedPageBreak/>
              <w:t xml:space="preserve">Prowadzenie szkoleń dla rodzin zastępczych spokrewnionych, niezawodowych, </w:t>
            </w:r>
            <w:r w:rsidRPr="001018ED">
              <w:rPr>
                <w:rFonts w:asciiTheme="minorHAnsi" w:hAnsiTheme="minorHAnsi" w:cstheme="minorHAnsi"/>
                <w:bCs/>
                <w:sz w:val="20"/>
                <w:szCs w:val="20"/>
              </w:rPr>
              <w:lastRenderedPageBreak/>
              <w:t xml:space="preserve">zawodowych oraz warsztatów </w:t>
            </w:r>
            <w:proofErr w:type="spellStart"/>
            <w:r w:rsidRPr="001018ED">
              <w:rPr>
                <w:rFonts w:asciiTheme="minorHAnsi" w:hAnsiTheme="minorHAnsi" w:cstheme="minorHAnsi"/>
                <w:bCs/>
                <w:sz w:val="20"/>
                <w:szCs w:val="20"/>
              </w:rPr>
              <w:t>psycho</w:t>
            </w:r>
            <w:proofErr w:type="spellEnd"/>
            <w:r w:rsidRPr="001018ED">
              <w:rPr>
                <w:rFonts w:asciiTheme="minorHAnsi" w:hAnsiTheme="minorHAnsi" w:cstheme="minorHAnsi"/>
                <w:bCs/>
                <w:sz w:val="20"/>
                <w:szCs w:val="20"/>
              </w:rPr>
              <w:t>-edukacyjnych oraz grup wsparcia</w:t>
            </w: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72696531"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lastRenderedPageBreak/>
              <w:t>liczba przeprowadzonych warsztatów</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505C0FE5" w14:textId="77777777" w:rsidR="00E31962" w:rsidRPr="001018ED" w:rsidRDefault="00E31962" w:rsidP="00610B9D">
            <w:pPr>
              <w:pStyle w:val="Akapitzlist"/>
              <w:tabs>
                <w:tab w:val="left" w:pos="426"/>
              </w:tabs>
              <w:ind w:left="786"/>
              <w:jc w:val="center"/>
              <w:rPr>
                <w:rFonts w:asciiTheme="minorHAnsi" w:hAnsiTheme="minorHAnsi" w:cstheme="minorHAnsi"/>
                <w:sz w:val="20"/>
                <w:szCs w:val="20"/>
              </w:rPr>
            </w:pPr>
            <w:r w:rsidRPr="001018ED">
              <w:rPr>
                <w:rFonts w:asciiTheme="minorHAnsi" w:hAnsiTheme="minorHAnsi" w:cstheme="minorHAnsi"/>
                <w:sz w:val="20"/>
                <w:szCs w:val="20"/>
              </w:rPr>
              <w:t>2</w:t>
            </w:r>
          </w:p>
        </w:tc>
      </w:tr>
      <w:tr w:rsidR="00E31962" w:rsidRPr="001018ED" w14:paraId="03BCCD4F" w14:textId="77777777" w:rsidTr="00610B9D">
        <w:trPr>
          <w:trHeight w:val="565"/>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ECD4979"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64886D50"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0D68567"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20C8BD7A"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które wzięły udział w warsztatach</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5019AADD" w14:textId="77777777" w:rsidR="00E31962" w:rsidRPr="001018ED" w:rsidRDefault="00E31962" w:rsidP="00610B9D">
            <w:pPr>
              <w:pStyle w:val="Akapitzlist"/>
              <w:tabs>
                <w:tab w:val="left" w:pos="426"/>
              </w:tabs>
              <w:ind w:left="786"/>
              <w:jc w:val="center"/>
              <w:rPr>
                <w:rFonts w:asciiTheme="minorHAnsi" w:hAnsiTheme="minorHAnsi" w:cstheme="minorHAnsi"/>
                <w:sz w:val="20"/>
                <w:szCs w:val="20"/>
              </w:rPr>
            </w:pPr>
            <w:r w:rsidRPr="001018ED">
              <w:rPr>
                <w:rFonts w:asciiTheme="minorHAnsi" w:hAnsiTheme="minorHAnsi" w:cstheme="minorHAnsi"/>
                <w:sz w:val="20"/>
                <w:szCs w:val="20"/>
              </w:rPr>
              <w:t>52</w:t>
            </w:r>
          </w:p>
        </w:tc>
      </w:tr>
      <w:tr w:rsidR="00E31962" w:rsidRPr="001018ED" w14:paraId="2B27AD1E" w14:textId="77777777" w:rsidTr="00610B9D">
        <w:trPr>
          <w:trHeight w:val="2955"/>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D1D0E30"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EB63402"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EF61236"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11256129"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która wzięła udział w grupach wsparcia</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620D1691"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16 (osób skorzystało z grup wsparcia organizowanych przez Fundację „Piecza”, Fundację „Każdy Ważny”, Fundację „Kółko Graniaste”)</w:t>
            </w:r>
          </w:p>
        </w:tc>
      </w:tr>
      <w:tr w:rsidR="00E31962" w:rsidRPr="001018ED" w14:paraId="06160E0C" w14:textId="77777777" w:rsidTr="00610B9D">
        <w:trPr>
          <w:trHeight w:val="558"/>
        </w:trPr>
        <w:tc>
          <w:tcPr>
            <w:tcW w:w="50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C2915B7"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2</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F32E1B3"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Wsparcie rodzin zastępczych przez inne podmioty</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E09702A"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Nawiązywanie współpracy z podmiotami działającymi na rzecz rodzin i dzieci (organizacje rządowej pozarządowe, związki wyznaniowe, instytucje kulturalno-oświatowe itp.) i współpracy z wolontariuszami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B20B074"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podmiotów, z którymi nawiązano współpracę</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01E50FE"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33</w:t>
            </w:r>
          </w:p>
        </w:tc>
      </w:tr>
      <w:tr w:rsidR="00E31962" w:rsidRPr="001018ED" w14:paraId="0FD0AE2B" w14:textId="77777777" w:rsidTr="00610B9D">
        <w:trPr>
          <w:trHeight w:val="566"/>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172599CF"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188A5D90"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F341C1B"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D26F386"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wolontariuszy, z którymi nawiązano współpracę</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A5952F7"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1</w:t>
            </w:r>
          </w:p>
        </w:tc>
      </w:tr>
      <w:tr w:rsidR="00E31962" w:rsidRPr="001018ED" w14:paraId="75561318" w14:textId="77777777" w:rsidTr="00610B9D">
        <w:trPr>
          <w:trHeight w:val="1397"/>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3B65254"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14814EE3"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FBC234C"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2FA2E35E"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rodzin, które skorzystały z pomocy</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6F94EF0"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43</w:t>
            </w:r>
          </w:p>
        </w:tc>
      </w:tr>
      <w:tr w:rsidR="00E31962" w:rsidRPr="001018ED" w14:paraId="5676E6BD" w14:textId="77777777" w:rsidTr="00610B9D">
        <w:trPr>
          <w:trHeight w:val="695"/>
        </w:trPr>
        <w:tc>
          <w:tcPr>
            <w:tcW w:w="500"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2276B9F"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3</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3D585574"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Wsparcie rodzin zastępczych przez specjalistów MOPS</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0D320CF"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Organizowanie specjalistycznego poradnictwa (prawnego, pedagogicznego, psychologicznego), zajęć grupowych dla dzieci i rodzin zastępczych</w:t>
            </w: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3E9E4B43"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dzieci, którym udzielono specjalistycznej pomocy</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59BA2DAB"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30</w:t>
            </w:r>
          </w:p>
        </w:tc>
      </w:tr>
      <w:tr w:rsidR="00E31962" w:rsidRPr="001018ED" w14:paraId="3809AB0C" w14:textId="77777777" w:rsidTr="00610B9D">
        <w:trPr>
          <w:trHeight w:val="563"/>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2A7ED6E6"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F070128"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AC43FF0"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45D59CF3"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rodzin, którym udzielono specjalistycznej pomocy</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2EF2EA0C"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25</w:t>
            </w:r>
          </w:p>
        </w:tc>
      </w:tr>
      <w:tr w:rsidR="00E31962" w:rsidRPr="001018ED" w14:paraId="44BCCB8F" w14:textId="77777777" w:rsidTr="00610B9D">
        <w:trPr>
          <w:trHeight w:val="1335"/>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65F3B948"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217FBC3"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D22444C"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26A31D5C"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Cs/>
                <w:sz w:val="20"/>
                <w:szCs w:val="20"/>
              </w:rPr>
              <w:t>liczba dzieci i młodzieży biorących udział w zajęciach grupowych/ warsztatach zajęciowych</w:t>
            </w:r>
          </w:p>
          <w:p w14:paraId="5AAA0EBD"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49044AF7"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31</w:t>
            </w:r>
          </w:p>
        </w:tc>
      </w:tr>
      <w:tr w:rsidR="00E31962" w:rsidRPr="001018ED" w14:paraId="09BD5617" w14:textId="77777777" w:rsidTr="00610B9D">
        <w:trPr>
          <w:trHeight w:val="559"/>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19DA0105"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B65EF03"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08F29E4"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3F470DEF"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rodzin biorących udział w warsztatach zajęciowych</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23EE5847"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16</w:t>
            </w:r>
          </w:p>
        </w:tc>
      </w:tr>
      <w:tr w:rsidR="00E31962" w:rsidRPr="001018ED" w14:paraId="49378DEE" w14:textId="77777777" w:rsidTr="00610B9D">
        <w:trPr>
          <w:trHeight w:val="885"/>
        </w:trPr>
        <w:tc>
          <w:tcPr>
            <w:tcW w:w="50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F9C6FF8"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4</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F805F19"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Przeciwdziałanie wypaleniu rodzin</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ACD3267"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Organizowanie grup wsparcia dla rodzin. Doszkalanie zawodowych i niezawodowych rodzin zastępczych oraz rodzinnych domów dziecka</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1D1357B0"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spotkań zorganizowanych w ramach grupy wsparcia</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0A17AC3E"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0 (ze względu na szeroką ofertę grup wsparcia dedykowanych dla rodzin zastępczych poza strukturami Miejskiego Ośrodka Pomocy Społecznej nie zaistniała potrzeba organizowania tak owych przez specjalistów dziełu pieczy zastępczej, ponadto jest bardzo niskie zainteresowanie wśród rodzin)</w:t>
            </w:r>
          </w:p>
        </w:tc>
      </w:tr>
      <w:tr w:rsidR="00E31962" w:rsidRPr="001018ED" w14:paraId="2E39EB89" w14:textId="77777777" w:rsidTr="00610B9D">
        <w:trPr>
          <w:trHeight w:val="666"/>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34CC145"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629F5DCA"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6DDF39D"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BD790B8"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korzystających z grupy wsparcia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7D7D601"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0</w:t>
            </w:r>
          </w:p>
        </w:tc>
      </w:tr>
      <w:tr w:rsidR="00E31962" w:rsidRPr="001018ED" w14:paraId="41A7992D" w14:textId="77777777" w:rsidTr="00610B9D">
        <w:trPr>
          <w:trHeight w:val="858"/>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F0DB451"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4BCB878E"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A1C1D70"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3A23D24"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szkoleń dla niezawodowych, zawodowych rodzin zastępczych oraz RDD</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02102D54"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Cs/>
                <w:sz w:val="20"/>
                <w:szCs w:val="20"/>
              </w:rPr>
              <w:t>2</w:t>
            </w:r>
          </w:p>
        </w:tc>
      </w:tr>
      <w:tr w:rsidR="00E31962" w:rsidRPr="001018ED" w14:paraId="56DA4519" w14:textId="77777777" w:rsidTr="00610B9D">
        <w:trPr>
          <w:trHeight w:val="559"/>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5AC2CE3"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4942F3A1"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89484C"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35A75929"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biorących udział w szkoleniach</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01453A8"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23</w:t>
            </w:r>
          </w:p>
        </w:tc>
      </w:tr>
      <w:tr w:rsidR="00E31962" w:rsidRPr="001018ED" w14:paraId="48C8A5E3" w14:textId="77777777" w:rsidTr="00610B9D">
        <w:trPr>
          <w:trHeight w:val="567"/>
        </w:trPr>
        <w:tc>
          <w:tcPr>
            <w:tcW w:w="500"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E99ADAC"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5</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38A84DF1"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Pomoc finansowa w ramach rodzinnej pieczy zastępczej</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2BC2E1B5"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Udzielanie świadczeń pieniężnych</w:t>
            </w: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6E599758"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rodzin, którym udzielone zostały świadczenia pieniężne</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7E100CD1"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187</w:t>
            </w:r>
          </w:p>
        </w:tc>
      </w:tr>
      <w:tr w:rsidR="00E31962" w:rsidRPr="001018ED" w14:paraId="7D878B62" w14:textId="77777777" w:rsidTr="00610B9D">
        <w:trPr>
          <w:trHeight w:val="547"/>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490C7F6"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15401AE"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ED15DD5"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61098440"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forma i wysokość świadczeń ogółem, w tym:</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45237D37"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3 312 403</w:t>
            </w:r>
          </w:p>
        </w:tc>
      </w:tr>
      <w:tr w:rsidR="00E31962" w:rsidRPr="001018ED" w14:paraId="1CE4C9C6" w14:textId="77777777" w:rsidTr="00610B9D">
        <w:trPr>
          <w:trHeight w:val="569"/>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3FB17BA"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62CA0E6A"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C97DC29"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68E6010F"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dodatek z tytułu niepełnosprawności dziecka,</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5AC39981"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82 292,74</w:t>
            </w:r>
          </w:p>
        </w:tc>
      </w:tr>
      <w:tr w:rsidR="00E31962" w:rsidRPr="001018ED" w14:paraId="6B413155" w14:textId="77777777" w:rsidTr="00610B9D">
        <w:trPr>
          <w:trHeight w:val="833"/>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101D7797"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5819A58"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80B0E8A"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0B39A58B"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świadczenia jednorazowe na pokrycie niezbędnych kosztów związanych z  przyjęciem dziecka</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3D907E11"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23 200</w:t>
            </w:r>
          </w:p>
        </w:tc>
      </w:tr>
      <w:tr w:rsidR="00E31962" w:rsidRPr="001018ED" w14:paraId="5069B6F9" w14:textId="77777777" w:rsidTr="00610B9D">
        <w:trPr>
          <w:trHeight w:val="1114"/>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F0E7DF1"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2A026E54"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A4F55F2"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10A0FF0E"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świadczenie jednorazowe z tyt. zdarzeń losowych i innych zdarzeń mających wpływ na jakość sprawowanej opieki</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0B658345"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105 357,81</w:t>
            </w:r>
          </w:p>
        </w:tc>
      </w:tr>
      <w:tr w:rsidR="00E31962" w:rsidRPr="001018ED" w14:paraId="4A3B676E" w14:textId="77777777" w:rsidTr="00610B9D">
        <w:trPr>
          <w:trHeight w:val="577"/>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029D3E2F"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65674EBD"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744954F"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2D20D0B7"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świadczenie jednorazowe na pokrycie kosztów wypoczynku letniego</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5EF3CE3A"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2800</w:t>
            </w:r>
          </w:p>
        </w:tc>
      </w:tr>
      <w:tr w:rsidR="00E31962" w:rsidRPr="001018ED" w14:paraId="03771C71" w14:textId="77777777" w:rsidTr="00610B9D">
        <w:trPr>
          <w:trHeight w:val="1124"/>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63FBB110"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49C4A54D"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80669CB"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49155D06"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świadczenie jednorazowe na utrzymanie lokalu mieszkalnego w budynku wielorodzinnym lub domu jednorodzinnym,</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539E8592"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99 815,50</w:t>
            </w:r>
          </w:p>
        </w:tc>
      </w:tr>
      <w:tr w:rsidR="00E31962" w:rsidRPr="001018ED" w14:paraId="74E8E35A" w14:textId="77777777" w:rsidTr="00610B9D">
        <w:trPr>
          <w:trHeight w:val="1170"/>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0B8ACBD5"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66BA675E"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81C7BCF"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17C674F1"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świadczenie jednorazowe na pokrycie kosztów przeprowadzenia niezbędnego remontu</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3380F2A1"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19 966,28</w:t>
            </w:r>
          </w:p>
        </w:tc>
      </w:tr>
      <w:tr w:rsidR="00E31962" w:rsidRPr="001018ED" w14:paraId="264CA9F6" w14:textId="77777777" w:rsidTr="00610B9D">
        <w:trPr>
          <w:trHeight w:val="843"/>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2566DDDF"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765A7652"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77A1E7B"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72EFFD5E"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świadczenia na pokrycie kosztów utrzymania dziecka w rodzinie zastępczej</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7BD7F130"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2 978 970,67</w:t>
            </w:r>
          </w:p>
        </w:tc>
      </w:tr>
      <w:tr w:rsidR="00E31962" w:rsidRPr="001018ED" w14:paraId="1571FE8A" w14:textId="77777777" w:rsidTr="00610B9D">
        <w:trPr>
          <w:trHeight w:val="1110"/>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66210F04"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1D4A05B1"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BC906BB"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2A140CF3"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Dodatkowo w ramach wkładu własnego poniesionego w ramach realizacji projektu „Pozytywna przyszłość plus” wypłacono świadczenia na pokrycie kosztów utrzymania dziecka</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5E419806"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20 400</w:t>
            </w:r>
          </w:p>
        </w:tc>
      </w:tr>
      <w:tr w:rsidR="00E31962" w:rsidRPr="001018ED" w14:paraId="7665080F" w14:textId="77777777" w:rsidTr="00610B9D">
        <w:trPr>
          <w:trHeight w:val="351"/>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13EBE3C"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6F14F649"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2393D57"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38F2FEF5"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Wynagrodzenie ogółem w tym:</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5D2BDA5D"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651 268,84</w:t>
            </w:r>
          </w:p>
        </w:tc>
      </w:tr>
      <w:tr w:rsidR="00E31962" w:rsidRPr="001018ED" w14:paraId="51B63482" w14:textId="77777777" w:rsidTr="00610B9D">
        <w:trPr>
          <w:trHeight w:val="980"/>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1CF32555"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36EBE75A"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3172763"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7A4EC393"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dotacja w ramach  programu rządowego wsparcie powiatu w organizacji tworzenia rodzinnych form pieczy zastępczej</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3AB1CA99"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72 300</w:t>
            </w:r>
          </w:p>
        </w:tc>
      </w:tr>
      <w:tr w:rsidR="00E31962" w:rsidRPr="001018ED" w14:paraId="655FEACD" w14:textId="77777777" w:rsidTr="00610B9D">
        <w:trPr>
          <w:trHeight w:val="427"/>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60952C4"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3EB9067D"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B3AC8B8"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7933167A"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Cs/>
                <w:sz w:val="20"/>
                <w:szCs w:val="20"/>
              </w:rPr>
              <w:t>wysokość środków własnych w tym:</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37F24C25"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578 968,84</w:t>
            </w:r>
          </w:p>
        </w:tc>
      </w:tr>
      <w:tr w:rsidR="00E31962" w:rsidRPr="001018ED" w14:paraId="615479F0" w14:textId="77777777" w:rsidTr="00610B9D">
        <w:trPr>
          <w:trHeight w:val="405"/>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2BBF9FA1"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715B9F34"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2F7852D"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4CBCEFC8"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wynagrodzenie dla rodziny zastępczej zawodowej</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07479CBC"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362 394,02</w:t>
            </w:r>
          </w:p>
        </w:tc>
      </w:tr>
      <w:tr w:rsidR="00E31962" w:rsidRPr="001018ED" w14:paraId="3F4E3318" w14:textId="77777777" w:rsidTr="00610B9D">
        <w:trPr>
          <w:trHeight w:val="482"/>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00D6DB63"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4DAB075B"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5461636"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5CCEE6FD"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wynagrodzenie dla prowadzących rodzinny dom dziecka</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08805BCB"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Cs/>
                <w:sz w:val="20"/>
                <w:szCs w:val="20"/>
              </w:rPr>
              <w:t>56 991,25</w:t>
            </w:r>
          </w:p>
        </w:tc>
      </w:tr>
      <w:tr w:rsidR="00E31962" w:rsidRPr="001018ED" w14:paraId="0FE5A5DB" w14:textId="77777777" w:rsidTr="00610B9D">
        <w:trPr>
          <w:trHeight w:val="546"/>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60AE9F9"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BBECF85"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22C07E5"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2E37A938"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wynagrodzenie dla rodziny świadczącej usługi pomocowe</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286398B2"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Cs/>
                <w:sz w:val="20"/>
                <w:szCs w:val="20"/>
              </w:rPr>
              <w:t>154 019,36</w:t>
            </w:r>
          </w:p>
        </w:tc>
      </w:tr>
      <w:tr w:rsidR="00E31962" w:rsidRPr="001018ED" w14:paraId="7B6B3FC4" w14:textId="77777777" w:rsidTr="00610B9D">
        <w:trPr>
          <w:trHeight w:val="413"/>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8187715"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D9D4721"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5BEA968"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2E75F49E"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wynagrodzenie dla rodziny pomocowej</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7E36125C"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Cs/>
                <w:sz w:val="20"/>
                <w:szCs w:val="20"/>
              </w:rPr>
              <w:t>5 582,21</w:t>
            </w:r>
          </w:p>
        </w:tc>
      </w:tr>
      <w:tr w:rsidR="00E31962" w:rsidRPr="001018ED" w14:paraId="0E558712" w14:textId="77777777" w:rsidTr="00610B9D">
        <w:trPr>
          <w:trHeight w:val="339"/>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C7A3537"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758784A"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80B8BA4"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6DF90DD5"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Koszty objęcia rodziny zastępczej opieką koordynatora , środki własne</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06949CF1"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164 219,13</w:t>
            </w:r>
          </w:p>
        </w:tc>
      </w:tr>
      <w:tr w:rsidR="00E31962" w:rsidRPr="001018ED" w14:paraId="3BB29610" w14:textId="77777777" w:rsidTr="00610B9D">
        <w:trPr>
          <w:trHeight w:val="639"/>
        </w:trPr>
        <w:tc>
          <w:tcPr>
            <w:tcW w:w="50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22B75E4"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8</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8564FB8"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Wspieranie rodziny w uzyskaniu specjalistycznej pomocy reedukacyjnej, rehabilitacyjnej i medycznej</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23D1FEA"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Nawiązanie współpracy z podmiotami świadczącymi usługi z zakresu pomocy medycznej, rehabilitacyjnej, reedukacyjnej pieczy zastępczej</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7DFE04DC"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podmiotów, z którymi została nawiązana współpraca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50D5640"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4</w:t>
            </w:r>
          </w:p>
        </w:tc>
      </w:tr>
      <w:tr w:rsidR="00E31962" w:rsidRPr="001018ED" w14:paraId="64691DE7" w14:textId="77777777" w:rsidTr="00610B9D">
        <w:trPr>
          <w:trHeight w:val="1116"/>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D33C239"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5AED973"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FD8FB54"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322E843B"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rodzin które skorzystały z usług</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D93A68C"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2</w:t>
            </w:r>
          </w:p>
        </w:tc>
      </w:tr>
      <w:tr w:rsidR="00E31962" w:rsidRPr="001018ED" w14:paraId="19CBB41F" w14:textId="77777777" w:rsidTr="00610B9D">
        <w:trPr>
          <w:trHeight w:val="511"/>
        </w:trPr>
        <w:tc>
          <w:tcPr>
            <w:tcW w:w="500" w:type="dxa"/>
            <w:tcBorders>
              <w:top w:val="single" w:sz="4" w:space="0" w:color="auto"/>
              <w:left w:val="single" w:sz="4" w:space="0" w:color="auto"/>
              <w:bottom w:val="single" w:sz="4" w:space="0" w:color="auto"/>
              <w:right w:val="single" w:sz="4" w:space="0" w:color="auto"/>
            </w:tcBorders>
            <w:shd w:val="clear" w:color="auto" w:fill="00B0F0"/>
            <w:hideMark/>
          </w:tcPr>
          <w:p w14:paraId="2FAD06FA"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III.</w:t>
            </w:r>
          </w:p>
        </w:tc>
        <w:tc>
          <w:tcPr>
            <w:tcW w:w="9707" w:type="dxa"/>
            <w:gridSpan w:val="4"/>
            <w:tcBorders>
              <w:top w:val="single" w:sz="4" w:space="0" w:color="auto"/>
              <w:left w:val="single" w:sz="4" w:space="0" w:color="auto"/>
              <w:bottom w:val="single" w:sz="4" w:space="0" w:color="auto"/>
              <w:right w:val="single" w:sz="4" w:space="0" w:color="auto"/>
            </w:tcBorders>
            <w:shd w:val="clear" w:color="auto" w:fill="00B0F0"/>
            <w:hideMark/>
          </w:tcPr>
          <w:p w14:paraId="1BF1796B"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Opieka w instytucjonalnej pieczy</w:t>
            </w:r>
          </w:p>
        </w:tc>
      </w:tr>
      <w:tr w:rsidR="00E31962" w:rsidRPr="001018ED" w14:paraId="1D707F24" w14:textId="77777777" w:rsidTr="00610B9D">
        <w:trPr>
          <w:trHeight w:val="390"/>
        </w:trPr>
        <w:tc>
          <w:tcPr>
            <w:tcW w:w="500"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36C9D038"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1</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7745CEB4"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Zapewnienie dzieciom opieki całodobowej</w:t>
            </w:r>
          </w:p>
          <w:p w14:paraId="4C17D1D7"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 placówkach typu interwencyjnego, socjalizacyjnego i rodzinnego</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48DA0816"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Kierowanie dzieci do placówek</w:t>
            </w: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6F750BCE"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placówek</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7852D98A"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10</w:t>
            </w:r>
          </w:p>
        </w:tc>
      </w:tr>
      <w:tr w:rsidR="00E31962" w:rsidRPr="001018ED" w14:paraId="1CA8964F" w14:textId="77777777" w:rsidTr="00610B9D">
        <w:trPr>
          <w:trHeight w:val="1112"/>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FCA533A"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0FE7DF65"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D71DAF7"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23EA1531"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dzieci przebywających w placówkach</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663BBC02"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162</w:t>
            </w:r>
          </w:p>
        </w:tc>
      </w:tr>
      <w:tr w:rsidR="00E31962" w:rsidRPr="001018ED" w14:paraId="2AA17BF9" w14:textId="77777777" w:rsidTr="00610B9D">
        <w:trPr>
          <w:trHeight w:val="703"/>
        </w:trPr>
        <w:tc>
          <w:tcPr>
            <w:tcW w:w="50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A9B18AA"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2</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tcPr>
          <w:p w14:paraId="7B0DDB91"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Zapewnienie możliwości powrotu dziecka z placówki do środowiska rodzinnego</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DAD3126"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Nadzór nad realizacją działań w zakresie powrotu dziecka z placówki do rodziny naturalnej lub przysposabiającej</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8437929"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dzieci powracających do rodziny naturalnej</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F8C0B7D"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16</w:t>
            </w:r>
          </w:p>
        </w:tc>
      </w:tr>
      <w:tr w:rsidR="00E31962" w:rsidRPr="001018ED" w14:paraId="5D0E3052" w14:textId="77777777" w:rsidTr="00610B9D">
        <w:trPr>
          <w:trHeight w:val="840"/>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101DD6D4"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63C72E8C"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B519F27"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35538365"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dzieci przysposobionych</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FE486A4" w14:textId="77777777" w:rsidR="00E31962" w:rsidRPr="001018ED" w:rsidRDefault="00E31962" w:rsidP="00610B9D">
            <w:pPr>
              <w:pStyle w:val="Akapitzlist"/>
              <w:tabs>
                <w:tab w:val="left" w:pos="426"/>
              </w:tabs>
              <w:ind w:left="786"/>
              <w:jc w:val="center"/>
              <w:rPr>
                <w:rFonts w:asciiTheme="minorHAnsi" w:hAnsiTheme="minorHAnsi" w:cstheme="minorHAnsi"/>
                <w:sz w:val="20"/>
                <w:szCs w:val="20"/>
              </w:rPr>
            </w:pPr>
            <w:r w:rsidRPr="001018ED">
              <w:rPr>
                <w:rFonts w:asciiTheme="minorHAnsi" w:hAnsiTheme="minorHAnsi" w:cstheme="minorHAnsi"/>
                <w:sz w:val="20"/>
                <w:szCs w:val="20"/>
              </w:rPr>
              <w:t>8</w:t>
            </w:r>
          </w:p>
        </w:tc>
      </w:tr>
      <w:tr w:rsidR="00E31962" w:rsidRPr="001018ED" w14:paraId="623BC543" w14:textId="77777777" w:rsidTr="00610B9D">
        <w:trPr>
          <w:trHeight w:val="488"/>
        </w:trPr>
        <w:tc>
          <w:tcPr>
            <w:tcW w:w="500" w:type="dxa"/>
            <w:tcBorders>
              <w:top w:val="single" w:sz="4" w:space="0" w:color="auto"/>
              <w:left w:val="single" w:sz="4" w:space="0" w:color="auto"/>
              <w:bottom w:val="single" w:sz="4" w:space="0" w:color="auto"/>
              <w:right w:val="single" w:sz="4" w:space="0" w:color="auto"/>
            </w:tcBorders>
            <w:shd w:val="clear" w:color="auto" w:fill="00B0F0"/>
            <w:hideMark/>
          </w:tcPr>
          <w:p w14:paraId="0460A577"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IV.</w:t>
            </w:r>
          </w:p>
        </w:tc>
        <w:tc>
          <w:tcPr>
            <w:tcW w:w="9707" w:type="dxa"/>
            <w:gridSpan w:val="4"/>
            <w:tcBorders>
              <w:top w:val="single" w:sz="4" w:space="0" w:color="auto"/>
              <w:left w:val="single" w:sz="4" w:space="0" w:color="auto"/>
              <w:bottom w:val="single" w:sz="4" w:space="0" w:color="auto"/>
              <w:right w:val="single" w:sz="4" w:space="0" w:color="auto"/>
            </w:tcBorders>
            <w:shd w:val="clear" w:color="auto" w:fill="00B0F0"/>
            <w:hideMark/>
          </w:tcPr>
          <w:p w14:paraId="0AB87A62"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Organizowanie wsparcia osobom usamodzielnianym</w:t>
            </w:r>
          </w:p>
        </w:tc>
      </w:tr>
      <w:tr w:rsidR="00E31962" w:rsidRPr="001018ED" w14:paraId="23AE18B7" w14:textId="77777777" w:rsidTr="00610B9D">
        <w:tc>
          <w:tcPr>
            <w:tcW w:w="500" w:type="dxa"/>
            <w:tcBorders>
              <w:top w:val="single" w:sz="4" w:space="0" w:color="auto"/>
              <w:left w:val="single" w:sz="4" w:space="0" w:color="auto"/>
              <w:bottom w:val="single" w:sz="4" w:space="0" w:color="auto"/>
              <w:right w:val="single" w:sz="4" w:space="0" w:color="auto"/>
            </w:tcBorders>
            <w:shd w:val="clear" w:color="auto" w:fill="92D050"/>
            <w:hideMark/>
          </w:tcPr>
          <w:p w14:paraId="2A0B7601"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1</w:t>
            </w:r>
          </w:p>
        </w:tc>
        <w:tc>
          <w:tcPr>
            <w:tcW w:w="2052" w:type="dxa"/>
            <w:tcBorders>
              <w:top w:val="single" w:sz="4" w:space="0" w:color="auto"/>
              <w:left w:val="single" w:sz="4" w:space="0" w:color="auto"/>
              <w:bottom w:val="single" w:sz="4" w:space="0" w:color="auto"/>
              <w:right w:val="single" w:sz="4" w:space="0" w:color="auto"/>
            </w:tcBorders>
            <w:shd w:val="clear" w:color="auto" w:fill="92D050"/>
            <w:hideMark/>
          </w:tcPr>
          <w:p w14:paraId="14BAD5F7"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Wsparcie wychowanków w procesie usamodzielnienia przez specjalistów</w:t>
            </w:r>
          </w:p>
        </w:tc>
        <w:tc>
          <w:tcPr>
            <w:tcW w:w="2268" w:type="dxa"/>
            <w:tcBorders>
              <w:top w:val="single" w:sz="4" w:space="0" w:color="auto"/>
              <w:left w:val="single" w:sz="4" w:space="0" w:color="auto"/>
              <w:bottom w:val="single" w:sz="4" w:space="0" w:color="auto"/>
              <w:right w:val="single" w:sz="4" w:space="0" w:color="auto"/>
            </w:tcBorders>
            <w:shd w:val="clear" w:color="auto" w:fill="92D050"/>
            <w:hideMark/>
          </w:tcPr>
          <w:p w14:paraId="5EAF10C9"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Angażowanie i motywowanie osób usamodzielnianych do realizacji indywidualnych programów usamodzielnienia</w:t>
            </w: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7D23E7BA"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indywidualnych programów usamodzielnienia</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657DBC4F"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22</w:t>
            </w:r>
          </w:p>
        </w:tc>
      </w:tr>
      <w:tr w:rsidR="00E31962" w:rsidRPr="001018ED" w14:paraId="772FEBAA" w14:textId="77777777" w:rsidTr="00610B9D">
        <w:trPr>
          <w:trHeight w:val="1172"/>
        </w:trPr>
        <w:tc>
          <w:tcPr>
            <w:tcW w:w="50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8F6DB2D"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2</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tcPr>
          <w:p w14:paraId="61433E1D"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Wsparcie finansowe osób usamodzielnianych, opuszczających rodziny zastępcze, rodzinne domy dziecka, placówki opiekuńczo-wychowawcze lub regionalne placówki opiekuńczo-terapeutyczne</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BB2C689"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Udzielanie świadczeń pieniężnych na usamodzielnienie, kontynuowanie nauki i pomocy na zagospodarowanie</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4477541B"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Cs/>
                <w:sz w:val="20"/>
                <w:szCs w:val="20"/>
              </w:rPr>
              <w:t>wysokość środków finansowych ogółem wypłaconych w postaci świadczeń pieniężnych osobom usamodzielnianym w tym:</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0E25DA9"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387 731,67</w:t>
            </w:r>
          </w:p>
        </w:tc>
      </w:tr>
      <w:tr w:rsidR="00E31962" w:rsidRPr="001018ED" w14:paraId="40F1D5B2" w14:textId="77777777" w:rsidTr="00610B9D">
        <w:trPr>
          <w:trHeight w:val="330"/>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0470DFB5"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7942DB79"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4EA9E0E"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07BE448C"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wysokość świadczeń udzielona w formie rzeczowej na zagospodarowanie</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95870F3"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0</w:t>
            </w:r>
          </w:p>
        </w:tc>
      </w:tr>
      <w:tr w:rsidR="00E31962" w:rsidRPr="001018ED" w14:paraId="22799779" w14:textId="77777777" w:rsidTr="00610B9D">
        <w:trPr>
          <w:trHeight w:val="661"/>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189FE914"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49BD6ED2"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3513DDE"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EBF1D60"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usamodzielnianych, które otrzymały świadczenia pieniężne</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64D6E0C3"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62</w:t>
            </w:r>
          </w:p>
        </w:tc>
      </w:tr>
      <w:tr w:rsidR="00E31962" w:rsidRPr="001018ED" w14:paraId="040F2715" w14:textId="77777777" w:rsidTr="00610B9D">
        <w:trPr>
          <w:trHeight w:val="272"/>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2DB4AF63"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07B925CF"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4EC3C8E"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55DC02EE"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 która otrzymała pomoc na zagospodarowanie w formie pieniężnej</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4693B26"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16</w:t>
            </w:r>
          </w:p>
        </w:tc>
      </w:tr>
      <w:tr w:rsidR="00E31962" w:rsidRPr="001018ED" w14:paraId="0BB9AE08" w14:textId="77777777" w:rsidTr="00610B9D">
        <w:trPr>
          <w:trHeight w:val="493"/>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45AF0EC"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3FD97297"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40DD111"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11A3437" w14:textId="77777777" w:rsidR="00E31962" w:rsidRPr="001018ED" w:rsidRDefault="00E31962" w:rsidP="00610B9D">
            <w:pPr>
              <w:pStyle w:val="Akapitzlist"/>
              <w:tabs>
                <w:tab w:val="left" w:pos="426"/>
              </w:tabs>
              <w:ind w:left="0"/>
              <w:jc w:val="center"/>
              <w:rPr>
                <w:rFonts w:asciiTheme="minorHAnsi" w:hAnsiTheme="minorHAnsi" w:cstheme="minorHAnsi"/>
                <w:b/>
                <w:bCs/>
                <w:sz w:val="20"/>
                <w:szCs w:val="20"/>
              </w:rPr>
            </w:pPr>
            <w:r w:rsidRPr="001018ED">
              <w:rPr>
                <w:rFonts w:asciiTheme="minorHAnsi" w:hAnsiTheme="minorHAnsi" w:cstheme="minorHAnsi"/>
                <w:bCs/>
                <w:sz w:val="20"/>
                <w:szCs w:val="20"/>
              </w:rPr>
              <w:t>liczba osób które otrzymały pomoc na zagospodarowanie formie rzeczowej</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5522748"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0</w:t>
            </w:r>
          </w:p>
        </w:tc>
      </w:tr>
      <w:tr w:rsidR="00E31962" w:rsidRPr="001018ED" w14:paraId="7F447B63" w14:textId="77777777" w:rsidTr="00610B9D">
        <w:trPr>
          <w:trHeight w:val="685"/>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6D561736"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1AC55633"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F88A571"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583F9B65"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które otrzymały pomoc na usamodzielnienie</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B394623"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8</w:t>
            </w:r>
          </w:p>
        </w:tc>
      </w:tr>
      <w:tr w:rsidR="00E31962" w:rsidRPr="001018ED" w14:paraId="223FD5BE" w14:textId="77777777" w:rsidTr="00610B9D">
        <w:trPr>
          <w:trHeight w:val="567"/>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013E7A88"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54EF66BB"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F44FE08"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14D26601"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która skorzystała z pomocy na kontynuowanie nauki</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669FF9D2"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51</w:t>
            </w:r>
          </w:p>
        </w:tc>
      </w:tr>
      <w:tr w:rsidR="00E31962" w:rsidRPr="001018ED" w14:paraId="56CBA896" w14:textId="77777777" w:rsidTr="00610B9D">
        <w:trPr>
          <w:trHeight w:val="561"/>
        </w:trPr>
        <w:tc>
          <w:tcPr>
            <w:tcW w:w="500"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5F79572"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3</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62CEB78"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Wsparcie w uzyskaniu zatrudnienia</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451FECA"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współpraca z MUP, CIS, KIS, kierowanie do uczestnictwa w programach aktywizacji zawodowej</w:t>
            </w:r>
          </w:p>
        </w:tc>
        <w:tc>
          <w:tcPr>
            <w:tcW w:w="3402" w:type="dxa"/>
            <w:tcBorders>
              <w:top w:val="single" w:sz="4" w:space="0" w:color="auto"/>
              <w:left w:val="single" w:sz="4" w:space="0" w:color="auto"/>
              <w:bottom w:val="single" w:sz="4" w:space="0" w:color="auto"/>
              <w:right w:val="single" w:sz="4" w:space="0" w:color="auto"/>
            </w:tcBorders>
            <w:shd w:val="clear" w:color="auto" w:fill="92D050"/>
          </w:tcPr>
          <w:p w14:paraId="58A83498"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skierowanych do MUP, CIS, KIS</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47F68150"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2</w:t>
            </w:r>
          </w:p>
        </w:tc>
      </w:tr>
      <w:tr w:rsidR="00E31962" w:rsidRPr="001018ED" w14:paraId="19A8F27C" w14:textId="77777777" w:rsidTr="00610B9D">
        <w:trPr>
          <w:trHeight w:val="683"/>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E0F6A1E"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1066E2C2"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615E87E"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21851692"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uczestniczących w programach aktywizacji zawodowej,</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09BFAEFE"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0</w:t>
            </w:r>
          </w:p>
        </w:tc>
      </w:tr>
      <w:tr w:rsidR="00E31962" w:rsidRPr="001018ED" w14:paraId="355C8B2B" w14:textId="77777777" w:rsidTr="00610B9D">
        <w:trPr>
          <w:trHeight w:val="423"/>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016B38F8"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p>
        </w:tc>
        <w:tc>
          <w:tcPr>
            <w:tcW w:w="9707" w:type="dxa"/>
            <w:vMerge/>
            <w:tcBorders>
              <w:top w:val="single" w:sz="4" w:space="0" w:color="auto"/>
              <w:left w:val="single" w:sz="4" w:space="0" w:color="auto"/>
              <w:bottom w:val="single" w:sz="4" w:space="0" w:color="auto"/>
              <w:right w:val="single" w:sz="4" w:space="0" w:color="auto"/>
            </w:tcBorders>
            <w:vAlign w:val="center"/>
            <w:hideMark/>
          </w:tcPr>
          <w:p w14:paraId="0975453C"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2EDB8AE" w14:textId="77777777" w:rsidR="00E31962" w:rsidRPr="001018ED" w:rsidRDefault="00E31962" w:rsidP="00610B9D">
            <w:pPr>
              <w:pStyle w:val="Akapitzlist"/>
              <w:tabs>
                <w:tab w:val="left" w:pos="426"/>
              </w:tabs>
              <w:ind w:left="786"/>
              <w:jc w:val="center"/>
              <w:rPr>
                <w:rFonts w:asciiTheme="minorHAnsi" w:hAnsiTheme="minorHAnsi" w:cstheme="minorHAnsi"/>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2D050"/>
            <w:hideMark/>
          </w:tcPr>
          <w:p w14:paraId="24D2E529"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które znalazły pracę</w:t>
            </w:r>
          </w:p>
        </w:tc>
        <w:tc>
          <w:tcPr>
            <w:tcW w:w="1985" w:type="dxa"/>
            <w:tcBorders>
              <w:top w:val="single" w:sz="4" w:space="0" w:color="auto"/>
              <w:left w:val="single" w:sz="4" w:space="0" w:color="auto"/>
              <w:bottom w:val="single" w:sz="4" w:space="0" w:color="auto"/>
              <w:right w:val="single" w:sz="4" w:space="0" w:color="auto"/>
            </w:tcBorders>
            <w:shd w:val="clear" w:color="auto" w:fill="92D050"/>
            <w:hideMark/>
          </w:tcPr>
          <w:p w14:paraId="49AE0E04"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25</w:t>
            </w:r>
          </w:p>
        </w:tc>
      </w:tr>
      <w:tr w:rsidR="00E31962" w:rsidRPr="001018ED" w14:paraId="2E67246F" w14:textId="77777777" w:rsidTr="00610B9D">
        <w:trPr>
          <w:trHeight w:val="840"/>
        </w:trPr>
        <w:tc>
          <w:tcPr>
            <w:tcW w:w="500" w:type="dxa"/>
            <w:tcBorders>
              <w:top w:val="single" w:sz="4" w:space="0" w:color="auto"/>
              <w:left w:val="single" w:sz="4" w:space="0" w:color="auto"/>
              <w:bottom w:val="single" w:sz="4" w:space="0" w:color="auto"/>
              <w:right w:val="single" w:sz="4" w:space="0" w:color="auto"/>
            </w:tcBorders>
            <w:shd w:val="clear" w:color="auto" w:fill="FFFFFF"/>
            <w:hideMark/>
          </w:tcPr>
          <w:p w14:paraId="3A53B0AF" w14:textId="77777777" w:rsidR="00E31962" w:rsidRPr="001018ED" w:rsidRDefault="00E31962" w:rsidP="00610B9D">
            <w:pPr>
              <w:pStyle w:val="Akapitzlist"/>
              <w:tabs>
                <w:tab w:val="left" w:pos="426"/>
              </w:tabs>
              <w:ind w:left="786"/>
              <w:jc w:val="center"/>
              <w:rPr>
                <w:rFonts w:asciiTheme="minorHAnsi" w:hAnsiTheme="minorHAnsi" w:cstheme="minorHAnsi"/>
                <w:b/>
                <w:bCs/>
                <w:sz w:val="20"/>
                <w:szCs w:val="20"/>
              </w:rPr>
            </w:pPr>
            <w:r w:rsidRPr="001018ED">
              <w:rPr>
                <w:rFonts w:asciiTheme="minorHAnsi" w:hAnsiTheme="minorHAnsi" w:cstheme="minorHAnsi"/>
                <w:b/>
                <w:bCs/>
                <w:sz w:val="20"/>
                <w:szCs w:val="20"/>
              </w:rPr>
              <w:t>4</w:t>
            </w:r>
          </w:p>
        </w:tc>
        <w:tc>
          <w:tcPr>
            <w:tcW w:w="2052" w:type="dxa"/>
            <w:tcBorders>
              <w:top w:val="single" w:sz="4" w:space="0" w:color="auto"/>
              <w:left w:val="single" w:sz="4" w:space="0" w:color="auto"/>
              <w:bottom w:val="single" w:sz="4" w:space="0" w:color="auto"/>
              <w:right w:val="single" w:sz="4" w:space="0" w:color="auto"/>
            </w:tcBorders>
            <w:shd w:val="clear" w:color="auto" w:fill="FFFFFF"/>
          </w:tcPr>
          <w:p w14:paraId="37AE0F07"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Zapewnienie odpowiednich warunków mieszkaniowych</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B835723"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współpraca z Zakładem Lokali i Budynków Komunalnych w Olsztynie</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68B29A27" w14:textId="77777777" w:rsidR="00E31962" w:rsidRPr="001018ED" w:rsidRDefault="00E31962" w:rsidP="00610B9D">
            <w:pPr>
              <w:pStyle w:val="Akapitzlist"/>
              <w:tabs>
                <w:tab w:val="left" w:pos="426"/>
              </w:tabs>
              <w:ind w:left="0"/>
              <w:jc w:val="center"/>
              <w:rPr>
                <w:rFonts w:asciiTheme="minorHAnsi" w:hAnsiTheme="minorHAnsi" w:cstheme="minorHAnsi"/>
                <w:bCs/>
                <w:sz w:val="20"/>
                <w:szCs w:val="20"/>
              </w:rPr>
            </w:pPr>
            <w:r w:rsidRPr="001018ED">
              <w:rPr>
                <w:rFonts w:asciiTheme="minorHAnsi" w:hAnsiTheme="minorHAnsi" w:cstheme="minorHAnsi"/>
                <w:bCs/>
                <w:sz w:val="20"/>
                <w:szCs w:val="20"/>
              </w:rPr>
              <w:t>liczba osób, którym udzielono pomocy mieszkaniowej</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6D0AC1A" w14:textId="77777777" w:rsidR="00E31962" w:rsidRPr="001018ED" w:rsidRDefault="00E31962" w:rsidP="00610B9D">
            <w:pPr>
              <w:pStyle w:val="Akapitzlist"/>
              <w:tabs>
                <w:tab w:val="left" w:pos="426"/>
              </w:tabs>
              <w:ind w:left="0"/>
              <w:jc w:val="center"/>
              <w:rPr>
                <w:rFonts w:asciiTheme="minorHAnsi" w:hAnsiTheme="minorHAnsi" w:cstheme="minorHAnsi"/>
                <w:sz w:val="20"/>
                <w:szCs w:val="20"/>
              </w:rPr>
            </w:pPr>
            <w:r w:rsidRPr="001018ED">
              <w:rPr>
                <w:rFonts w:asciiTheme="minorHAnsi" w:hAnsiTheme="minorHAnsi" w:cstheme="minorHAnsi"/>
                <w:sz w:val="20"/>
                <w:szCs w:val="20"/>
              </w:rPr>
              <w:t>0</w:t>
            </w:r>
          </w:p>
        </w:tc>
      </w:tr>
    </w:tbl>
    <w:p w14:paraId="45ED78A3" w14:textId="77777777" w:rsidR="00E31962" w:rsidRPr="001018ED" w:rsidRDefault="00E31962" w:rsidP="00E31962">
      <w:pPr>
        <w:pStyle w:val="Akapitzlist"/>
        <w:tabs>
          <w:tab w:val="left" w:pos="426"/>
        </w:tabs>
        <w:ind w:left="0"/>
        <w:jc w:val="center"/>
        <w:rPr>
          <w:rFonts w:asciiTheme="minorHAnsi" w:hAnsiTheme="minorHAnsi" w:cstheme="minorHAnsi"/>
          <w:bCs/>
          <w:sz w:val="20"/>
          <w:szCs w:val="20"/>
        </w:rPr>
      </w:pPr>
    </w:p>
    <w:p w14:paraId="4239D58A" w14:textId="77777777" w:rsidR="00E31962" w:rsidRPr="001763A8" w:rsidRDefault="00E31962" w:rsidP="00E31962">
      <w:pPr>
        <w:pStyle w:val="Akapitzlist"/>
        <w:tabs>
          <w:tab w:val="left" w:pos="426"/>
        </w:tabs>
        <w:spacing w:line="276" w:lineRule="auto"/>
        <w:ind w:left="6379"/>
        <w:jc w:val="both"/>
        <w:rPr>
          <w:rFonts w:asciiTheme="minorHAnsi" w:hAnsiTheme="minorHAnsi" w:cstheme="minorHAnsi"/>
          <w:bCs/>
          <w:sz w:val="16"/>
          <w:szCs w:val="16"/>
        </w:rPr>
      </w:pPr>
      <w:r w:rsidRPr="001018ED">
        <w:rPr>
          <w:rFonts w:asciiTheme="minorHAnsi" w:hAnsiTheme="minorHAnsi" w:cstheme="minorHAnsi"/>
          <w:bCs/>
          <w:sz w:val="20"/>
          <w:szCs w:val="20"/>
        </w:rPr>
        <w:br w:type="page"/>
      </w:r>
      <w:r w:rsidRPr="001763A8">
        <w:rPr>
          <w:rFonts w:asciiTheme="minorHAnsi" w:hAnsiTheme="minorHAnsi" w:cstheme="minorHAnsi"/>
          <w:bCs/>
          <w:sz w:val="16"/>
          <w:szCs w:val="16"/>
        </w:rPr>
        <w:lastRenderedPageBreak/>
        <w:t xml:space="preserve">Załącznik nr 2 do sprawozdania </w:t>
      </w:r>
    </w:p>
    <w:p w14:paraId="3FC1DE2F" w14:textId="77777777" w:rsidR="00E31962" w:rsidRPr="001763A8" w:rsidRDefault="00E31962" w:rsidP="00E31962">
      <w:pPr>
        <w:pStyle w:val="Akapitzlist"/>
        <w:tabs>
          <w:tab w:val="left" w:pos="426"/>
        </w:tabs>
        <w:spacing w:line="276" w:lineRule="auto"/>
        <w:ind w:left="6379"/>
        <w:jc w:val="both"/>
        <w:rPr>
          <w:rFonts w:asciiTheme="minorHAnsi" w:hAnsiTheme="minorHAnsi" w:cstheme="minorHAnsi"/>
          <w:bCs/>
          <w:sz w:val="16"/>
          <w:szCs w:val="16"/>
        </w:rPr>
      </w:pPr>
      <w:r w:rsidRPr="001763A8">
        <w:rPr>
          <w:rFonts w:asciiTheme="minorHAnsi" w:hAnsiTheme="minorHAnsi" w:cstheme="minorHAnsi"/>
          <w:bCs/>
          <w:sz w:val="16"/>
          <w:szCs w:val="16"/>
        </w:rPr>
        <w:t xml:space="preserve">z działalności </w:t>
      </w:r>
    </w:p>
    <w:p w14:paraId="0B757CC1" w14:textId="77777777" w:rsidR="00E31962" w:rsidRPr="001763A8" w:rsidRDefault="00E31962" w:rsidP="00E31962">
      <w:pPr>
        <w:pStyle w:val="Akapitzlist"/>
        <w:tabs>
          <w:tab w:val="left" w:pos="426"/>
        </w:tabs>
        <w:spacing w:line="276" w:lineRule="auto"/>
        <w:ind w:left="6379"/>
        <w:jc w:val="both"/>
        <w:rPr>
          <w:rFonts w:asciiTheme="minorHAnsi" w:hAnsiTheme="minorHAnsi" w:cstheme="minorHAnsi"/>
          <w:bCs/>
          <w:sz w:val="16"/>
          <w:szCs w:val="16"/>
        </w:rPr>
      </w:pPr>
      <w:r w:rsidRPr="001763A8">
        <w:rPr>
          <w:rFonts w:asciiTheme="minorHAnsi" w:hAnsiTheme="minorHAnsi" w:cstheme="minorHAnsi"/>
          <w:bCs/>
          <w:sz w:val="16"/>
          <w:szCs w:val="16"/>
        </w:rPr>
        <w:t xml:space="preserve">Miejskiego Ośrodka Pomocy Społecznej </w:t>
      </w:r>
      <w:r>
        <w:rPr>
          <w:rFonts w:asciiTheme="minorHAnsi" w:hAnsiTheme="minorHAnsi" w:cstheme="minorHAnsi"/>
          <w:bCs/>
          <w:sz w:val="16"/>
          <w:szCs w:val="16"/>
        </w:rPr>
        <w:br/>
      </w:r>
      <w:r w:rsidRPr="001763A8">
        <w:rPr>
          <w:rFonts w:asciiTheme="minorHAnsi" w:hAnsiTheme="minorHAnsi" w:cstheme="minorHAnsi"/>
          <w:bCs/>
          <w:sz w:val="16"/>
          <w:szCs w:val="16"/>
        </w:rPr>
        <w:t>w Olsztynie za 2024 rok</w:t>
      </w:r>
    </w:p>
    <w:p w14:paraId="353FBD20" w14:textId="77777777" w:rsidR="00E31962" w:rsidRPr="001018ED" w:rsidRDefault="00E31962" w:rsidP="00E31962">
      <w:pPr>
        <w:contextualSpacing/>
        <w:jc w:val="right"/>
        <w:rPr>
          <w:rFonts w:asciiTheme="minorHAnsi" w:hAnsiTheme="minorHAnsi" w:cstheme="minorHAnsi"/>
          <w:sz w:val="20"/>
          <w:szCs w:val="20"/>
        </w:rPr>
      </w:pPr>
    </w:p>
    <w:p w14:paraId="69473343" w14:textId="77777777" w:rsidR="00E31962" w:rsidRPr="001763A8" w:rsidRDefault="00E31962" w:rsidP="00E31962">
      <w:pPr>
        <w:jc w:val="center"/>
        <w:rPr>
          <w:rFonts w:asciiTheme="minorHAnsi" w:hAnsiTheme="minorHAnsi" w:cstheme="minorHAnsi"/>
          <w:b/>
          <w:sz w:val="20"/>
          <w:szCs w:val="20"/>
        </w:rPr>
      </w:pPr>
      <w:r w:rsidRPr="001018ED">
        <w:rPr>
          <w:rFonts w:asciiTheme="minorHAnsi" w:hAnsiTheme="minorHAnsi" w:cstheme="minorHAnsi"/>
          <w:b/>
          <w:sz w:val="20"/>
          <w:szCs w:val="20"/>
        </w:rPr>
        <w:t>Monitoring Gminnego Programu Wspierania Rodziny w Olsztynie na lata 2022-2024</w:t>
      </w:r>
      <w:r>
        <w:rPr>
          <w:rFonts w:asciiTheme="minorHAnsi" w:hAnsiTheme="minorHAnsi" w:cstheme="minorHAnsi"/>
          <w:b/>
          <w:sz w:val="20"/>
          <w:szCs w:val="20"/>
        </w:rPr>
        <w:t xml:space="preserve"> </w:t>
      </w:r>
      <w:r w:rsidRPr="001018ED">
        <w:rPr>
          <w:rFonts w:asciiTheme="minorHAnsi" w:hAnsiTheme="minorHAnsi" w:cstheme="minorHAnsi"/>
          <w:b/>
          <w:sz w:val="20"/>
          <w:szCs w:val="20"/>
        </w:rPr>
        <w:t>za 2024 rok</w:t>
      </w:r>
    </w:p>
    <w:p w14:paraId="6B868BD8" w14:textId="77777777" w:rsidR="00E31962" w:rsidRPr="001018ED" w:rsidRDefault="00E31962" w:rsidP="00E31962">
      <w:pPr>
        <w:rPr>
          <w:rFonts w:asciiTheme="minorHAnsi" w:hAnsiTheme="minorHAnsi" w:cstheme="minorHAnsi"/>
          <w:sz w:val="20"/>
          <w:szCs w:val="20"/>
        </w:rPr>
      </w:pPr>
    </w:p>
    <w:tbl>
      <w:tblPr>
        <w:tblW w:w="932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A0" w:firstRow="1" w:lastRow="0" w:firstColumn="1" w:lastColumn="0" w:noHBand="0" w:noVBand="0"/>
      </w:tblPr>
      <w:tblGrid>
        <w:gridCol w:w="697"/>
        <w:gridCol w:w="3141"/>
        <w:gridCol w:w="3733"/>
        <w:gridCol w:w="1751"/>
      </w:tblGrid>
      <w:tr w:rsidR="00E31962" w:rsidRPr="001018ED" w14:paraId="7B898A33" w14:textId="77777777" w:rsidTr="00610B9D">
        <w:trPr>
          <w:trHeight w:val="553"/>
        </w:trPr>
        <w:tc>
          <w:tcPr>
            <w:tcW w:w="704" w:type="dxa"/>
            <w:tcBorders>
              <w:bottom w:val="single" w:sz="12" w:space="0" w:color="8EAADB"/>
            </w:tcBorders>
            <w:shd w:val="clear" w:color="auto" w:fill="D9E2F3"/>
          </w:tcPr>
          <w:p w14:paraId="23AFDD00" w14:textId="77777777" w:rsidR="00E31962" w:rsidRPr="001018ED" w:rsidRDefault="00E31962" w:rsidP="00610B9D">
            <w:pPr>
              <w:jc w:val="center"/>
              <w:rPr>
                <w:rFonts w:asciiTheme="minorHAnsi" w:hAnsiTheme="minorHAnsi" w:cstheme="minorHAnsi"/>
                <w:b/>
                <w:bCs/>
                <w:sz w:val="20"/>
                <w:szCs w:val="20"/>
              </w:rPr>
            </w:pPr>
          </w:p>
          <w:p w14:paraId="2CBE0279"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Cel 1</w:t>
            </w:r>
          </w:p>
        </w:tc>
        <w:tc>
          <w:tcPr>
            <w:tcW w:w="8618" w:type="dxa"/>
            <w:gridSpan w:val="3"/>
            <w:tcBorders>
              <w:bottom w:val="single" w:sz="12" w:space="0" w:color="8EAADB"/>
            </w:tcBorders>
            <w:shd w:val="clear" w:color="auto" w:fill="D9E2F3"/>
            <w:vAlign w:val="center"/>
          </w:tcPr>
          <w:p w14:paraId="10719BA6" w14:textId="77777777" w:rsidR="00E31962" w:rsidRPr="001018ED" w:rsidRDefault="00E31962" w:rsidP="00610B9D">
            <w:pPr>
              <w:pStyle w:val="Akapitzlist"/>
              <w:ind w:left="0"/>
              <w:jc w:val="center"/>
              <w:rPr>
                <w:rFonts w:asciiTheme="minorHAnsi" w:hAnsiTheme="minorHAnsi" w:cstheme="minorHAnsi"/>
                <w:b/>
                <w:bCs/>
                <w:sz w:val="20"/>
                <w:szCs w:val="20"/>
              </w:rPr>
            </w:pPr>
          </w:p>
          <w:p w14:paraId="716CF1EA"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Zapobieganie kryzysom oraz przeciwdziałanie marginalizacji i degradacji społecznej rodziny</w:t>
            </w:r>
          </w:p>
        </w:tc>
      </w:tr>
      <w:tr w:rsidR="00E31962" w:rsidRPr="001018ED" w14:paraId="0B4B9D2F" w14:textId="77777777" w:rsidTr="00610B9D">
        <w:trPr>
          <w:trHeight w:val="227"/>
        </w:trPr>
        <w:tc>
          <w:tcPr>
            <w:tcW w:w="704" w:type="dxa"/>
            <w:shd w:val="clear" w:color="auto" w:fill="FFFF00"/>
            <w:vAlign w:val="center"/>
          </w:tcPr>
          <w:p w14:paraId="6687D1D1"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Nr</w:t>
            </w:r>
          </w:p>
        </w:tc>
        <w:tc>
          <w:tcPr>
            <w:tcW w:w="3171" w:type="dxa"/>
            <w:shd w:val="clear" w:color="auto" w:fill="FFFF00"/>
            <w:vAlign w:val="center"/>
          </w:tcPr>
          <w:p w14:paraId="0389328B"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Opis działań</w:t>
            </w:r>
          </w:p>
        </w:tc>
        <w:tc>
          <w:tcPr>
            <w:tcW w:w="3775" w:type="dxa"/>
            <w:shd w:val="clear" w:color="auto" w:fill="FFFF00"/>
            <w:vAlign w:val="center"/>
          </w:tcPr>
          <w:p w14:paraId="4164BC63"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Wskaźniki</w:t>
            </w:r>
          </w:p>
        </w:tc>
        <w:tc>
          <w:tcPr>
            <w:tcW w:w="1672" w:type="dxa"/>
            <w:shd w:val="clear" w:color="auto" w:fill="FFFF00"/>
          </w:tcPr>
          <w:p w14:paraId="509BFD27"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Osiągnięty Wskaźnik (liczba)</w:t>
            </w:r>
          </w:p>
        </w:tc>
      </w:tr>
      <w:tr w:rsidR="00E31962" w:rsidRPr="001018ED" w14:paraId="4C233053" w14:textId="77777777" w:rsidTr="00610B9D">
        <w:trPr>
          <w:trHeight w:val="1100"/>
        </w:trPr>
        <w:tc>
          <w:tcPr>
            <w:tcW w:w="704" w:type="dxa"/>
            <w:vAlign w:val="center"/>
          </w:tcPr>
          <w:p w14:paraId="6ED9C9A5"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1.2</w:t>
            </w:r>
          </w:p>
        </w:tc>
        <w:tc>
          <w:tcPr>
            <w:tcW w:w="3171" w:type="dxa"/>
            <w:vAlign w:val="center"/>
          </w:tcPr>
          <w:p w14:paraId="3419BA46"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Zabezpieczenie podstawowych potrzeb rodziny, w tym zapewnienie pomocy materialnej, rzeczowej i usługowej, w tym usług opiekuńczych i specjalistycznych.</w:t>
            </w:r>
          </w:p>
        </w:tc>
        <w:tc>
          <w:tcPr>
            <w:tcW w:w="3775" w:type="dxa"/>
            <w:vAlign w:val="center"/>
          </w:tcPr>
          <w:p w14:paraId="5A0BE8AB" w14:textId="77777777" w:rsidR="00E31962" w:rsidRPr="001018ED" w:rsidRDefault="00E31962" w:rsidP="006D4EA4">
            <w:pPr>
              <w:pStyle w:val="Akapitzlist"/>
              <w:numPr>
                <w:ilvl w:val="0"/>
                <w:numId w:val="89"/>
              </w:numPr>
              <w:ind w:left="271" w:hanging="283"/>
              <w:jc w:val="center"/>
              <w:rPr>
                <w:rFonts w:asciiTheme="minorHAnsi" w:hAnsiTheme="minorHAnsi" w:cstheme="minorHAnsi"/>
                <w:sz w:val="20"/>
                <w:szCs w:val="20"/>
              </w:rPr>
            </w:pPr>
            <w:r w:rsidRPr="001018ED">
              <w:rPr>
                <w:rFonts w:asciiTheme="minorHAnsi" w:hAnsiTheme="minorHAnsi" w:cstheme="minorHAnsi"/>
                <w:sz w:val="20"/>
                <w:szCs w:val="20"/>
              </w:rPr>
              <w:t>Liczba rodzin objętych pomocą materialną, rzeczową i usługową przez podmioty uczestniczące w realizacji programu.</w:t>
            </w:r>
          </w:p>
        </w:tc>
        <w:tc>
          <w:tcPr>
            <w:tcW w:w="1672" w:type="dxa"/>
          </w:tcPr>
          <w:p w14:paraId="15E9CEC7" w14:textId="77777777" w:rsidR="00E31962" w:rsidRPr="001018ED" w:rsidRDefault="00E31962" w:rsidP="00610B9D">
            <w:pPr>
              <w:jc w:val="center"/>
              <w:rPr>
                <w:rFonts w:asciiTheme="minorHAnsi" w:hAnsiTheme="minorHAnsi" w:cstheme="minorHAnsi"/>
                <w:color w:val="000000"/>
                <w:sz w:val="20"/>
                <w:szCs w:val="20"/>
              </w:rPr>
            </w:pPr>
          </w:p>
          <w:p w14:paraId="45AE55ED"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750</w:t>
            </w:r>
          </w:p>
        </w:tc>
      </w:tr>
      <w:tr w:rsidR="00E31962" w:rsidRPr="001018ED" w14:paraId="29FD565E" w14:textId="77777777" w:rsidTr="00610B9D">
        <w:trPr>
          <w:trHeight w:val="539"/>
        </w:trPr>
        <w:tc>
          <w:tcPr>
            <w:tcW w:w="704" w:type="dxa"/>
            <w:vMerge w:val="restart"/>
            <w:vAlign w:val="center"/>
          </w:tcPr>
          <w:p w14:paraId="7D01C813"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1.3</w:t>
            </w:r>
          </w:p>
        </w:tc>
        <w:tc>
          <w:tcPr>
            <w:tcW w:w="3171" w:type="dxa"/>
            <w:vMerge w:val="restart"/>
            <w:vAlign w:val="center"/>
          </w:tcPr>
          <w:p w14:paraId="48657EA2"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Zapewnienie rodzinom pomocy asystenta rodziny, w tym m.in. rozwijanie umiejętności wychowawczych, umiejętności dysponowania budżetem domowym.</w:t>
            </w:r>
          </w:p>
        </w:tc>
        <w:tc>
          <w:tcPr>
            <w:tcW w:w="3775" w:type="dxa"/>
            <w:vAlign w:val="center"/>
          </w:tcPr>
          <w:p w14:paraId="78B7DEE5" w14:textId="77777777" w:rsidR="00E31962" w:rsidRPr="001018ED" w:rsidRDefault="00E31962" w:rsidP="006D4EA4">
            <w:pPr>
              <w:pStyle w:val="Akapitzlist"/>
              <w:numPr>
                <w:ilvl w:val="0"/>
                <w:numId w:val="79"/>
              </w:numPr>
              <w:ind w:left="271" w:hanging="284"/>
              <w:jc w:val="center"/>
              <w:rPr>
                <w:rFonts w:asciiTheme="minorHAnsi" w:hAnsiTheme="minorHAnsi" w:cstheme="minorHAnsi"/>
                <w:sz w:val="20"/>
                <w:szCs w:val="20"/>
              </w:rPr>
            </w:pPr>
            <w:r w:rsidRPr="001018ED">
              <w:rPr>
                <w:rFonts w:asciiTheme="minorHAnsi" w:hAnsiTheme="minorHAnsi" w:cstheme="minorHAnsi"/>
                <w:sz w:val="20"/>
                <w:szCs w:val="20"/>
              </w:rPr>
              <w:t>Liczba rodzin objętych wsparciem asystenta rodziny.</w:t>
            </w:r>
          </w:p>
        </w:tc>
        <w:tc>
          <w:tcPr>
            <w:tcW w:w="1672" w:type="dxa"/>
          </w:tcPr>
          <w:p w14:paraId="40EEF36C"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126</w:t>
            </w:r>
          </w:p>
        </w:tc>
      </w:tr>
      <w:tr w:rsidR="00E31962" w:rsidRPr="001018ED" w14:paraId="336B68A1" w14:textId="77777777" w:rsidTr="00610B9D">
        <w:trPr>
          <w:trHeight w:val="521"/>
        </w:trPr>
        <w:tc>
          <w:tcPr>
            <w:tcW w:w="704" w:type="dxa"/>
            <w:vMerge/>
            <w:vAlign w:val="center"/>
          </w:tcPr>
          <w:p w14:paraId="76E72FB5"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1E1E319C"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0761F515" w14:textId="77777777" w:rsidR="00E31962" w:rsidRPr="001018ED" w:rsidRDefault="00E31962" w:rsidP="006D4EA4">
            <w:pPr>
              <w:pStyle w:val="Akapitzlist"/>
              <w:numPr>
                <w:ilvl w:val="0"/>
                <w:numId w:val="79"/>
              </w:numPr>
              <w:ind w:left="271" w:hanging="284"/>
              <w:jc w:val="center"/>
              <w:rPr>
                <w:rFonts w:asciiTheme="minorHAnsi" w:hAnsiTheme="minorHAnsi" w:cstheme="minorHAnsi"/>
                <w:sz w:val="20"/>
                <w:szCs w:val="20"/>
              </w:rPr>
            </w:pPr>
            <w:r w:rsidRPr="001018ED">
              <w:rPr>
                <w:rFonts w:asciiTheme="minorHAnsi" w:hAnsiTheme="minorHAnsi" w:cstheme="minorHAnsi"/>
                <w:sz w:val="20"/>
                <w:szCs w:val="20"/>
              </w:rPr>
              <w:t>Liczba dzieci w rodzinach objętych wsparciem asystenta rodziny.</w:t>
            </w:r>
          </w:p>
        </w:tc>
        <w:tc>
          <w:tcPr>
            <w:tcW w:w="1672" w:type="dxa"/>
          </w:tcPr>
          <w:p w14:paraId="5403DE13"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264</w:t>
            </w:r>
          </w:p>
        </w:tc>
      </w:tr>
      <w:tr w:rsidR="00E31962" w:rsidRPr="001018ED" w14:paraId="5951136A" w14:textId="77777777" w:rsidTr="00610B9D">
        <w:trPr>
          <w:trHeight w:val="174"/>
        </w:trPr>
        <w:tc>
          <w:tcPr>
            <w:tcW w:w="704" w:type="dxa"/>
            <w:vMerge w:val="restart"/>
            <w:vAlign w:val="center"/>
          </w:tcPr>
          <w:p w14:paraId="3A99A747"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1.4</w:t>
            </w:r>
          </w:p>
        </w:tc>
        <w:tc>
          <w:tcPr>
            <w:tcW w:w="3171" w:type="dxa"/>
            <w:vMerge w:val="restart"/>
            <w:vAlign w:val="center"/>
          </w:tcPr>
          <w:p w14:paraId="33B330E0"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Organizowanie rodzinom niewydolnym opiekuńczo-wychowawczo pomocy świadczonej przez rodziny wspierające.</w:t>
            </w:r>
          </w:p>
        </w:tc>
        <w:tc>
          <w:tcPr>
            <w:tcW w:w="3775" w:type="dxa"/>
            <w:vAlign w:val="center"/>
          </w:tcPr>
          <w:p w14:paraId="7C66D24B" w14:textId="77777777" w:rsidR="00E31962" w:rsidRPr="001018ED" w:rsidRDefault="00E31962" w:rsidP="006D4EA4">
            <w:pPr>
              <w:pStyle w:val="Akapitzlist"/>
              <w:numPr>
                <w:ilvl w:val="0"/>
                <w:numId w:val="80"/>
              </w:numPr>
              <w:ind w:left="271" w:hanging="283"/>
              <w:jc w:val="center"/>
              <w:rPr>
                <w:rFonts w:asciiTheme="minorHAnsi" w:hAnsiTheme="minorHAnsi" w:cstheme="minorHAnsi"/>
                <w:sz w:val="20"/>
                <w:szCs w:val="20"/>
              </w:rPr>
            </w:pPr>
            <w:r w:rsidRPr="001018ED">
              <w:rPr>
                <w:rFonts w:asciiTheme="minorHAnsi" w:hAnsiTheme="minorHAnsi" w:cstheme="minorHAnsi"/>
                <w:sz w:val="20"/>
                <w:szCs w:val="20"/>
              </w:rPr>
              <w:t>Liczba ustanowionych  rodzin wspierających.</w:t>
            </w:r>
          </w:p>
        </w:tc>
        <w:tc>
          <w:tcPr>
            <w:tcW w:w="1672" w:type="dxa"/>
          </w:tcPr>
          <w:p w14:paraId="0F9E8E0C" w14:textId="77777777" w:rsidR="00E31962" w:rsidRPr="001018ED" w:rsidRDefault="00E31962" w:rsidP="00610B9D">
            <w:pPr>
              <w:ind w:left="1"/>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0</w:t>
            </w:r>
          </w:p>
          <w:p w14:paraId="50BC0D25" w14:textId="77777777" w:rsidR="00E31962" w:rsidRPr="001018ED" w:rsidRDefault="00E31962" w:rsidP="00610B9D">
            <w:pPr>
              <w:ind w:left="1"/>
              <w:jc w:val="center"/>
              <w:rPr>
                <w:rFonts w:asciiTheme="minorHAnsi" w:hAnsiTheme="minorHAnsi" w:cstheme="minorHAnsi"/>
                <w:color w:val="000000"/>
                <w:sz w:val="20"/>
                <w:szCs w:val="20"/>
              </w:rPr>
            </w:pPr>
          </w:p>
        </w:tc>
      </w:tr>
      <w:tr w:rsidR="00E31962" w:rsidRPr="001018ED" w14:paraId="7AB5F860" w14:textId="77777777" w:rsidTr="00610B9D">
        <w:trPr>
          <w:trHeight w:val="174"/>
        </w:trPr>
        <w:tc>
          <w:tcPr>
            <w:tcW w:w="704" w:type="dxa"/>
            <w:vMerge/>
            <w:vAlign w:val="center"/>
          </w:tcPr>
          <w:p w14:paraId="1662B495"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63B68142"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6B89A59A" w14:textId="77777777" w:rsidR="00E31962" w:rsidRPr="001018ED" w:rsidRDefault="00E31962" w:rsidP="006D4EA4">
            <w:pPr>
              <w:pStyle w:val="Akapitzlist"/>
              <w:numPr>
                <w:ilvl w:val="0"/>
                <w:numId w:val="80"/>
              </w:numPr>
              <w:ind w:left="285" w:hanging="284"/>
              <w:jc w:val="center"/>
              <w:rPr>
                <w:rFonts w:asciiTheme="minorHAnsi" w:hAnsiTheme="minorHAnsi" w:cstheme="minorHAnsi"/>
                <w:sz w:val="20"/>
                <w:szCs w:val="20"/>
              </w:rPr>
            </w:pPr>
            <w:r w:rsidRPr="001018ED">
              <w:rPr>
                <w:rFonts w:asciiTheme="minorHAnsi" w:hAnsiTheme="minorHAnsi" w:cstheme="minorHAnsi"/>
                <w:sz w:val="20"/>
                <w:szCs w:val="20"/>
              </w:rPr>
              <w:t>Liczba rodzin, które korzystają z pomocy rodzin wspierających.</w:t>
            </w:r>
          </w:p>
        </w:tc>
        <w:tc>
          <w:tcPr>
            <w:tcW w:w="1672" w:type="dxa"/>
          </w:tcPr>
          <w:p w14:paraId="1AA302FA" w14:textId="77777777" w:rsidR="00E31962" w:rsidRPr="001018ED" w:rsidRDefault="00E31962" w:rsidP="00610B9D">
            <w:pPr>
              <w:ind w:left="1"/>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0</w:t>
            </w:r>
          </w:p>
        </w:tc>
      </w:tr>
      <w:tr w:rsidR="00E31962" w:rsidRPr="001018ED" w14:paraId="54B6CAB2" w14:textId="77777777" w:rsidTr="00610B9D">
        <w:trPr>
          <w:trHeight w:val="572"/>
        </w:trPr>
        <w:tc>
          <w:tcPr>
            <w:tcW w:w="704" w:type="dxa"/>
            <w:vMerge/>
            <w:vAlign w:val="center"/>
          </w:tcPr>
          <w:p w14:paraId="320666A0"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3A9BC365"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04A3C72C" w14:textId="77777777" w:rsidR="00E31962" w:rsidRPr="001018ED" w:rsidRDefault="00E31962" w:rsidP="006D4EA4">
            <w:pPr>
              <w:pStyle w:val="Akapitzlist"/>
              <w:numPr>
                <w:ilvl w:val="0"/>
                <w:numId w:val="80"/>
              </w:numPr>
              <w:ind w:left="316" w:hanging="315"/>
              <w:jc w:val="center"/>
              <w:rPr>
                <w:rFonts w:asciiTheme="minorHAnsi" w:hAnsiTheme="minorHAnsi" w:cstheme="minorHAnsi"/>
                <w:sz w:val="20"/>
                <w:szCs w:val="20"/>
              </w:rPr>
            </w:pPr>
            <w:r w:rsidRPr="001018ED">
              <w:rPr>
                <w:rFonts w:asciiTheme="minorHAnsi" w:hAnsiTheme="minorHAnsi" w:cstheme="minorHAnsi"/>
                <w:sz w:val="20"/>
                <w:szCs w:val="20"/>
              </w:rPr>
              <w:t>Liczba zorganizowanych szkoleń dla rodzin wspierających.</w:t>
            </w:r>
          </w:p>
        </w:tc>
        <w:tc>
          <w:tcPr>
            <w:tcW w:w="1672" w:type="dxa"/>
          </w:tcPr>
          <w:p w14:paraId="1A1C8F6B" w14:textId="77777777" w:rsidR="00E31962" w:rsidRPr="001018ED" w:rsidRDefault="00E31962" w:rsidP="00610B9D">
            <w:pPr>
              <w:ind w:left="1"/>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0</w:t>
            </w:r>
          </w:p>
        </w:tc>
      </w:tr>
      <w:tr w:rsidR="00E31962" w:rsidRPr="001018ED" w14:paraId="524C8758" w14:textId="77777777" w:rsidTr="00610B9D">
        <w:trPr>
          <w:trHeight w:val="92"/>
        </w:trPr>
        <w:tc>
          <w:tcPr>
            <w:tcW w:w="704" w:type="dxa"/>
            <w:vMerge w:val="restart"/>
            <w:vAlign w:val="center"/>
          </w:tcPr>
          <w:p w14:paraId="038AEBCE"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1.5</w:t>
            </w:r>
          </w:p>
        </w:tc>
        <w:tc>
          <w:tcPr>
            <w:tcW w:w="3171" w:type="dxa"/>
            <w:vMerge w:val="restart"/>
            <w:vAlign w:val="center"/>
          </w:tcPr>
          <w:p w14:paraId="0384E8D9"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 xml:space="preserve">Organizowanie i współorganizowanie kampanii, akcji, spotkań zwiększających świadomość społeczną w zakresie prawidłowego funkcjonowania rodziny, wzmacniania roli </w:t>
            </w:r>
            <w:r w:rsidRPr="001018ED">
              <w:rPr>
                <w:rFonts w:asciiTheme="minorHAnsi" w:hAnsiTheme="minorHAnsi" w:cstheme="minorHAnsi"/>
                <w:color w:val="000000"/>
                <w:sz w:val="20"/>
                <w:szCs w:val="20"/>
              </w:rPr>
              <w:br/>
              <w:t>i funkcji rodziny oraz jej integracji ze środowiskiem lokalnym.</w:t>
            </w:r>
          </w:p>
          <w:p w14:paraId="1CE58A5A"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color w:val="000000"/>
                <w:sz w:val="20"/>
                <w:szCs w:val="20"/>
              </w:rPr>
              <w:t>Opracowanie i realizacja programów profilaktycznych, terapeutycznych wspierających rodzinę przeżywającą trudności opiekuńczo – wychowawcze.</w:t>
            </w:r>
          </w:p>
        </w:tc>
        <w:tc>
          <w:tcPr>
            <w:tcW w:w="3775" w:type="dxa"/>
            <w:vAlign w:val="center"/>
          </w:tcPr>
          <w:p w14:paraId="2CF9570B" w14:textId="77777777" w:rsidR="00E31962" w:rsidRPr="001018ED" w:rsidRDefault="00E31962" w:rsidP="006D4EA4">
            <w:pPr>
              <w:pStyle w:val="Akapitzlist"/>
              <w:numPr>
                <w:ilvl w:val="0"/>
                <w:numId w:val="88"/>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zorganizowanych kampanii, spotkań, wykładów zwiększających świadomość społeczną w zakresie prawidłowego funkcjonowania rodziny.</w:t>
            </w:r>
          </w:p>
        </w:tc>
        <w:tc>
          <w:tcPr>
            <w:tcW w:w="1672" w:type="dxa"/>
          </w:tcPr>
          <w:p w14:paraId="748D0B3F" w14:textId="77777777" w:rsidR="00E31962" w:rsidRPr="001018ED" w:rsidRDefault="00E31962" w:rsidP="00610B9D">
            <w:pPr>
              <w:jc w:val="center"/>
              <w:rPr>
                <w:rFonts w:asciiTheme="minorHAnsi" w:hAnsiTheme="minorHAnsi" w:cstheme="minorHAnsi"/>
                <w:color w:val="000000"/>
                <w:sz w:val="20"/>
                <w:szCs w:val="20"/>
              </w:rPr>
            </w:pPr>
          </w:p>
          <w:p w14:paraId="61F57050"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55</w:t>
            </w:r>
          </w:p>
          <w:p w14:paraId="1FE293CB" w14:textId="77777777" w:rsidR="00E31962" w:rsidRPr="001018ED" w:rsidRDefault="00E31962" w:rsidP="00610B9D">
            <w:pPr>
              <w:jc w:val="center"/>
              <w:rPr>
                <w:rFonts w:asciiTheme="minorHAnsi" w:hAnsiTheme="minorHAnsi" w:cstheme="minorHAnsi"/>
                <w:color w:val="000000"/>
                <w:sz w:val="20"/>
                <w:szCs w:val="20"/>
              </w:rPr>
            </w:pPr>
          </w:p>
        </w:tc>
      </w:tr>
      <w:tr w:rsidR="00E31962" w:rsidRPr="001018ED" w14:paraId="3281FF5F" w14:textId="77777777" w:rsidTr="00610B9D">
        <w:trPr>
          <w:trHeight w:val="91"/>
        </w:trPr>
        <w:tc>
          <w:tcPr>
            <w:tcW w:w="704" w:type="dxa"/>
            <w:vMerge/>
            <w:vAlign w:val="center"/>
          </w:tcPr>
          <w:p w14:paraId="5CF12870"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2AA938FD"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38FC15C1" w14:textId="77777777" w:rsidR="00E31962" w:rsidRPr="001018ED" w:rsidRDefault="00E31962" w:rsidP="006D4EA4">
            <w:pPr>
              <w:pStyle w:val="Akapitzlist"/>
              <w:numPr>
                <w:ilvl w:val="0"/>
                <w:numId w:val="88"/>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podmiotów zaangażowanych w kampanie, akcje itd.</w:t>
            </w:r>
          </w:p>
        </w:tc>
        <w:tc>
          <w:tcPr>
            <w:tcW w:w="1672" w:type="dxa"/>
          </w:tcPr>
          <w:p w14:paraId="39DB70C5"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31</w:t>
            </w:r>
          </w:p>
        </w:tc>
      </w:tr>
      <w:tr w:rsidR="00E31962" w:rsidRPr="001018ED" w14:paraId="44BA6859" w14:textId="77777777" w:rsidTr="00610B9D">
        <w:trPr>
          <w:trHeight w:val="91"/>
        </w:trPr>
        <w:tc>
          <w:tcPr>
            <w:tcW w:w="704" w:type="dxa"/>
            <w:vMerge/>
            <w:vAlign w:val="center"/>
          </w:tcPr>
          <w:p w14:paraId="402EB621"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5B0DE8ED"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3FADBD3D" w14:textId="77777777" w:rsidR="00E31962" w:rsidRPr="001018ED" w:rsidRDefault="00E31962" w:rsidP="006D4EA4">
            <w:pPr>
              <w:pStyle w:val="Akapitzlist"/>
              <w:numPr>
                <w:ilvl w:val="0"/>
                <w:numId w:val="88"/>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opracowanych programów.</w:t>
            </w:r>
          </w:p>
          <w:p w14:paraId="0741B1A5" w14:textId="77777777" w:rsidR="00E31962" w:rsidRPr="001018ED" w:rsidRDefault="00E31962" w:rsidP="00610B9D">
            <w:pPr>
              <w:ind w:left="273" w:hanging="283"/>
              <w:jc w:val="center"/>
              <w:rPr>
                <w:rFonts w:asciiTheme="minorHAnsi" w:hAnsiTheme="minorHAnsi" w:cstheme="minorHAnsi"/>
                <w:sz w:val="20"/>
                <w:szCs w:val="20"/>
              </w:rPr>
            </w:pPr>
          </w:p>
        </w:tc>
        <w:tc>
          <w:tcPr>
            <w:tcW w:w="1672" w:type="dxa"/>
          </w:tcPr>
          <w:p w14:paraId="7E48AA4E"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54</w:t>
            </w:r>
          </w:p>
        </w:tc>
      </w:tr>
      <w:tr w:rsidR="00E31962" w:rsidRPr="001018ED" w14:paraId="3E2A859F" w14:textId="77777777" w:rsidTr="00610B9D">
        <w:trPr>
          <w:trHeight w:val="91"/>
        </w:trPr>
        <w:tc>
          <w:tcPr>
            <w:tcW w:w="704" w:type="dxa"/>
            <w:vMerge/>
            <w:vAlign w:val="center"/>
          </w:tcPr>
          <w:p w14:paraId="3E41FB78"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0458FBF8"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64C7169C" w14:textId="77777777" w:rsidR="00E31962" w:rsidRPr="001018ED" w:rsidRDefault="00E31962" w:rsidP="006D4EA4">
            <w:pPr>
              <w:pStyle w:val="Akapitzlist"/>
              <w:numPr>
                <w:ilvl w:val="0"/>
                <w:numId w:val="88"/>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podmiotów współpracujących przy realizacji programów.</w:t>
            </w:r>
          </w:p>
        </w:tc>
        <w:tc>
          <w:tcPr>
            <w:tcW w:w="1672" w:type="dxa"/>
          </w:tcPr>
          <w:p w14:paraId="44BB3D62"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29</w:t>
            </w:r>
          </w:p>
          <w:p w14:paraId="5E2EA2DB" w14:textId="77777777" w:rsidR="00E31962" w:rsidRPr="001018ED" w:rsidRDefault="00E31962" w:rsidP="00610B9D">
            <w:pPr>
              <w:jc w:val="center"/>
              <w:rPr>
                <w:rFonts w:asciiTheme="minorHAnsi" w:hAnsiTheme="minorHAnsi" w:cstheme="minorHAnsi"/>
                <w:color w:val="000000"/>
                <w:sz w:val="20"/>
                <w:szCs w:val="20"/>
              </w:rPr>
            </w:pPr>
          </w:p>
        </w:tc>
      </w:tr>
      <w:tr w:rsidR="00E31962" w:rsidRPr="001018ED" w14:paraId="115F0C54" w14:textId="77777777" w:rsidTr="00610B9D">
        <w:trPr>
          <w:trHeight w:val="91"/>
        </w:trPr>
        <w:tc>
          <w:tcPr>
            <w:tcW w:w="704" w:type="dxa"/>
            <w:vMerge/>
            <w:vAlign w:val="center"/>
          </w:tcPr>
          <w:p w14:paraId="00550B58"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59A0D5A1"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0A307735" w14:textId="77777777" w:rsidR="00E31962" w:rsidRPr="001018ED" w:rsidRDefault="00E31962" w:rsidP="006D4EA4">
            <w:pPr>
              <w:numPr>
                <w:ilvl w:val="0"/>
                <w:numId w:val="88"/>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osób uczestniczących w programach</w:t>
            </w:r>
          </w:p>
        </w:tc>
        <w:tc>
          <w:tcPr>
            <w:tcW w:w="1672" w:type="dxa"/>
          </w:tcPr>
          <w:p w14:paraId="0059D578"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16 425</w:t>
            </w:r>
          </w:p>
        </w:tc>
      </w:tr>
      <w:tr w:rsidR="00E31962" w:rsidRPr="001018ED" w14:paraId="74D7C731" w14:textId="77777777" w:rsidTr="00610B9D">
        <w:trPr>
          <w:trHeight w:val="600"/>
        </w:trPr>
        <w:tc>
          <w:tcPr>
            <w:tcW w:w="704" w:type="dxa"/>
            <w:vMerge w:val="restart"/>
            <w:vAlign w:val="center"/>
          </w:tcPr>
          <w:p w14:paraId="06689AAF"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1.6</w:t>
            </w:r>
          </w:p>
        </w:tc>
        <w:tc>
          <w:tcPr>
            <w:tcW w:w="3171" w:type="dxa"/>
            <w:vMerge w:val="restart"/>
            <w:vAlign w:val="center"/>
          </w:tcPr>
          <w:p w14:paraId="7602D4D7"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Upowszechnianie informacji o możliwości uzyskania wsparcia prowadzonego przez podmioty działające na rzecz rodziny oraz </w:t>
            </w:r>
            <w:r w:rsidRPr="001018ED">
              <w:rPr>
                <w:rFonts w:asciiTheme="minorHAnsi" w:hAnsiTheme="minorHAnsi" w:cstheme="minorHAnsi"/>
                <w:bCs/>
                <w:sz w:val="20"/>
                <w:szCs w:val="20"/>
              </w:rPr>
              <w:t>popularyzowanie</w:t>
            </w:r>
            <w:r w:rsidRPr="001018ED">
              <w:rPr>
                <w:rFonts w:asciiTheme="minorHAnsi" w:hAnsiTheme="minorHAnsi" w:cstheme="minorHAnsi"/>
                <w:sz w:val="20"/>
                <w:szCs w:val="20"/>
              </w:rPr>
              <w:t xml:space="preserve"> wśród rodziców materiałów edukacyjnych, informatorów</w:t>
            </w:r>
          </w:p>
        </w:tc>
        <w:tc>
          <w:tcPr>
            <w:tcW w:w="3775" w:type="dxa"/>
            <w:vAlign w:val="center"/>
          </w:tcPr>
          <w:p w14:paraId="65AC2103" w14:textId="77777777" w:rsidR="00E31962" w:rsidRPr="001018ED" w:rsidRDefault="00E31962" w:rsidP="006D4EA4">
            <w:pPr>
              <w:pStyle w:val="Akapitzlist"/>
              <w:numPr>
                <w:ilvl w:val="0"/>
                <w:numId w:val="81"/>
              </w:numPr>
              <w:ind w:left="273" w:hanging="284"/>
              <w:jc w:val="center"/>
              <w:rPr>
                <w:rFonts w:asciiTheme="minorHAnsi" w:hAnsiTheme="minorHAnsi" w:cstheme="minorHAnsi"/>
                <w:sz w:val="20"/>
                <w:szCs w:val="20"/>
              </w:rPr>
            </w:pPr>
            <w:r w:rsidRPr="001018ED">
              <w:rPr>
                <w:rFonts w:asciiTheme="minorHAnsi" w:hAnsiTheme="minorHAnsi" w:cstheme="minorHAnsi"/>
                <w:sz w:val="20"/>
                <w:szCs w:val="20"/>
              </w:rPr>
              <w:t>Liczba zaktualizowanych baz danych dotyczących udzielania wsparcia rodzinie.</w:t>
            </w:r>
          </w:p>
        </w:tc>
        <w:tc>
          <w:tcPr>
            <w:tcW w:w="1672" w:type="dxa"/>
          </w:tcPr>
          <w:p w14:paraId="177B6B80" w14:textId="77777777" w:rsidR="00E31962" w:rsidRPr="001018ED" w:rsidRDefault="00E31962" w:rsidP="00610B9D">
            <w:pPr>
              <w:ind w:left="34"/>
              <w:jc w:val="center"/>
              <w:rPr>
                <w:rFonts w:asciiTheme="minorHAnsi" w:hAnsiTheme="minorHAnsi" w:cstheme="minorHAnsi"/>
                <w:color w:val="000000"/>
                <w:sz w:val="20"/>
                <w:szCs w:val="20"/>
              </w:rPr>
            </w:pPr>
          </w:p>
        </w:tc>
      </w:tr>
      <w:tr w:rsidR="00E31962" w:rsidRPr="001018ED" w14:paraId="49ED2500" w14:textId="77777777" w:rsidTr="00610B9D">
        <w:trPr>
          <w:trHeight w:val="599"/>
        </w:trPr>
        <w:tc>
          <w:tcPr>
            <w:tcW w:w="704" w:type="dxa"/>
            <w:vMerge/>
            <w:vAlign w:val="center"/>
          </w:tcPr>
          <w:p w14:paraId="15019DC3"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7A0DF829"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04F63130" w14:textId="77777777" w:rsidR="00E31962" w:rsidRPr="001018ED" w:rsidRDefault="00E31962" w:rsidP="006D4EA4">
            <w:pPr>
              <w:pStyle w:val="Akapitzlist"/>
              <w:numPr>
                <w:ilvl w:val="0"/>
                <w:numId w:val="81"/>
              </w:numPr>
              <w:ind w:left="273" w:hanging="284"/>
              <w:jc w:val="center"/>
              <w:rPr>
                <w:rFonts w:asciiTheme="minorHAnsi" w:hAnsiTheme="minorHAnsi" w:cstheme="minorHAnsi"/>
                <w:sz w:val="20"/>
                <w:szCs w:val="20"/>
              </w:rPr>
            </w:pPr>
            <w:r w:rsidRPr="001018ED">
              <w:rPr>
                <w:rFonts w:asciiTheme="minorHAnsi" w:hAnsiTheme="minorHAnsi" w:cstheme="minorHAnsi"/>
                <w:sz w:val="20"/>
                <w:szCs w:val="20"/>
              </w:rPr>
              <w:t>Liczba materiałów edukacyjnych, informatorów, ulotek przekazanych osobom/podmiotom zainteresowanym pomocą lub współpracą.</w:t>
            </w:r>
          </w:p>
        </w:tc>
        <w:tc>
          <w:tcPr>
            <w:tcW w:w="1672" w:type="dxa"/>
          </w:tcPr>
          <w:p w14:paraId="73C9AE50" w14:textId="77777777" w:rsidR="00E31962" w:rsidRPr="001018ED" w:rsidRDefault="00E31962" w:rsidP="00610B9D">
            <w:pPr>
              <w:ind w:left="34"/>
              <w:jc w:val="center"/>
              <w:rPr>
                <w:rFonts w:asciiTheme="minorHAnsi" w:hAnsiTheme="minorHAnsi" w:cstheme="minorHAnsi"/>
                <w:color w:val="000000"/>
                <w:sz w:val="20"/>
                <w:szCs w:val="20"/>
              </w:rPr>
            </w:pPr>
          </w:p>
          <w:p w14:paraId="1B3135E4" w14:textId="77777777" w:rsidR="00E31962" w:rsidRPr="001018ED" w:rsidRDefault="00E31962" w:rsidP="00610B9D">
            <w:pPr>
              <w:ind w:left="34"/>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162</w:t>
            </w:r>
          </w:p>
        </w:tc>
      </w:tr>
      <w:tr w:rsidR="00E31962" w:rsidRPr="001018ED" w14:paraId="043F152F" w14:textId="77777777" w:rsidTr="00610B9D">
        <w:trPr>
          <w:trHeight w:val="477"/>
        </w:trPr>
        <w:tc>
          <w:tcPr>
            <w:tcW w:w="704" w:type="dxa"/>
            <w:vMerge w:val="restart"/>
            <w:vAlign w:val="center"/>
          </w:tcPr>
          <w:p w14:paraId="29B13B2E"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1.7</w:t>
            </w:r>
          </w:p>
        </w:tc>
        <w:tc>
          <w:tcPr>
            <w:tcW w:w="3171" w:type="dxa"/>
            <w:vMerge w:val="restart"/>
            <w:vAlign w:val="center"/>
          </w:tcPr>
          <w:p w14:paraId="0F3826CF"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Podejmowanie działań interwencyjnych i zaradczych w sytuacji zagrożenia bezpieczeństwa dzieci i młodzieży oraz w rodzinach, w których występuje problem nadużywania alkoholu, przemocy, uzależnień i innych destrukcyjnych zjawisk.</w:t>
            </w:r>
          </w:p>
        </w:tc>
        <w:tc>
          <w:tcPr>
            <w:tcW w:w="3775" w:type="dxa"/>
            <w:vAlign w:val="center"/>
          </w:tcPr>
          <w:p w14:paraId="78359788" w14:textId="77777777" w:rsidR="00E31962" w:rsidRPr="001018ED" w:rsidRDefault="00E31962" w:rsidP="006D4EA4">
            <w:pPr>
              <w:pStyle w:val="Akapitzlist"/>
              <w:numPr>
                <w:ilvl w:val="0"/>
                <w:numId w:val="82"/>
              </w:numPr>
              <w:ind w:left="273" w:hanging="284"/>
              <w:jc w:val="center"/>
              <w:rPr>
                <w:rFonts w:asciiTheme="minorHAnsi" w:hAnsiTheme="minorHAnsi" w:cstheme="minorHAnsi"/>
                <w:sz w:val="20"/>
                <w:szCs w:val="20"/>
              </w:rPr>
            </w:pPr>
            <w:r w:rsidRPr="001018ED">
              <w:rPr>
                <w:rFonts w:asciiTheme="minorHAnsi" w:hAnsiTheme="minorHAnsi" w:cstheme="minorHAnsi"/>
                <w:sz w:val="20"/>
                <w:szCs w:val="20"/>
              </w:rPr>
              <w:t>Liczba podjętych interwencji.</w:t>
            </w:r>
          </w:p>
        </w:tc>
        <w:tc>
          <w:tcPr>
            <w:tcW w:w="1672" w:type="dxa"/>
          </w:tcPr>
          <w:p w14:paraId="3B032F6C" w14:textId="77777777" w:rsidR="00E31962" w:rsidRPr="001018ED" w:rsidRDefault="00E31962" w:rsidP="00610B9D">
            <w:pPr>
              <w:ind w:left="34"/>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40</w:t>
            </w:r>
          </w:p>
        </w:tc>
      </w:tr>
      <w:tr w:rsidR="00E31962" w:rsidRPr="001018ED" w14:paraId="3F7B713C" w14:textId="77777777" w:rsidTr="00610B9D">
        <w:trPr>
          <w:trHeight w:val="1230"/>
        </w:trPr>
        <w:tc>
          <w:tcPr>
            <w:tcW w:w="704" w:type="dxa"/>
            <w:vMerge/>
            <w:vAlign w:val="center"/>
          </w:tcPr>
          <w:p w14:paraId="031C627A"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72FA90D9"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1193CD52" w14:textId="77777777" w:rsidR="00E31962" w:rsidRPr="001018ED" w:rsidRDefault="00E31962" w:rsidP="006D4EA4">
            <w:pPr>
              <w:pStyle w:val="Akapitzlist"/>
              <w:numPr>
                <w:ilvl w:val="0"/>
                <w:numId w:val="82"/>
              </w:numPr>
              <w:ind w:left="273" w:hanging="284"/>
              <w:jc w:val="center"/>
              <w:rPr>
                <w:rFonts w:asciiTheme="minorHAnsi" w:hAnsiTheme="minorHAnsi" w:cstheme="minorHAnsi"/>
                <w:sz w:val="20"/>
                <w:szCs w:val="20"/>
              </w:rPr>
            </w:pPr>
            <w:r w:rsidRPr="001018ED">
              <w:rPr>
                <w:rFonts w:asciiTheme="minorHAnsi" w:hAnsiTheme="minorHAnsi" w:cstheme="minorHAnsi"/>
                <w:sz w:val="20"/>
                <w:szCs w:val="20"/>
              </w:rPr>
              <w:t>Liczba dzieci w rodzinach, w których podjęta została interwencja związana z nadużywaniem alkoholu, przemocą domową, uzależnieniami i innymi negatywnymi zjawiskami zagrażającymi bezpieczeństwu dzieci.</w:t>
            </w:r>
          </w:p>
        </w:tc>
        <w:tc>
          <w:tcPr>
            <w:tcW w:w="1672" w:type="dxa"/>
          </w:tcPr>
          <w:p w14:paraId="6E389056" w14:textId="77777777" w:rsidR="00E31962" w:rsidRPr="001018ED" w:rsidRDefault="00E31962" w:rsidP="00610B9D">
            <w:pPr>
              <w:ind w:left="34"/>
              <w:jc w:val="center"/>
              <w:rPr>
                <w:rFonts w:asciiTheme="minorHAnsi" w:hAnsiTheme="minorHAnsi" w:cstheme="minorHAnsi"/>
                <w:color w:val="000000"/>
                <w:sz w:val="20"/>
                <w:szCs w:val="20"/>
              </w:rPr>
            </w:pPr>
          </w:p>
          <w:p w14:paraId="0B063360" w14:textId="77777777" w:rsidR="00E31962" w:rsidRPr="001018ED" w:rsidRDefault="00E31962" w:rsidP="00610B9D">
            <w:pPr>
              <w:ind w:left="34"/>
              <w:jc w:val="center"/>
              <w:rPr>
                <w:rFonts w:asciiTheme="minorHAnsi" w:hAnsiTheme="minorHAnsi" w:cstheme="minorHAnsi"/>
                <w:color w:val="000000"/>
                <w:sz w:val="20"/>
                <w:szCs w:val="20"/>
              </w:rPr>
            </w:pPr>
          </w:p>
          <w:p w14:paraId="07ED8E5E" w14:textId="77777777" w:rsidR="00E31962" w:rsidRPr="001018ED" w:rsidRDefault="00E31962" w:rsidP="00610B9D">
            <w:pPr>
              <w:ind w:left="34"/>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71</w:t>
            </w:r>
          </w:p>
        </w:tc>
      </w:tr>
      <w:tr w:rsidR="00E31962" w:rsidRPr="001018ED" w14:paraId="35042D36" w14:textId="77777777" w:rsidTr="00610B9D">
        <w:trPr>
          <w:trHeight w:val="590"/>
        </w:trPr>
        <w:tc>
          <w:tcPr>
            <w:tcW w:w="704" w:type="dxa"/>
            <w:vMerge w:val="restart"/>
            <w:vAlign w:val="center"/>
          </w:tcPr>
          <w:p w14:paraId="7DB3D067"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lastRenderedPageBreak/>
              <w:t>1.8</w:t>
            </w:r>
          </w:p>
        </w:tc>
        <w:tc>
          <w:tcPr>
            <w:tcW w:w="3171" w:type="dxa"/>
            <w:vMerge w:val="restart"/>
            <w:vAlign w:val="center"/>
          </w:tcPr>
          <w:p w14:paraId="764EF5CD"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Monitorowanie sytuacji rodzin i dzieci z rodzin zagrożonych kryzysem lub przeżywających trudności w wypełnianiu funkcji opiekuńczo-wychowawczej.</w:t>
            </w:r>
          </w:p>
          <w:p w14:paraId="4E38B960"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712C741C" w14:textId="77777777" w:rsidR="00E31962" w:rsidRPr="001018ED" w:rsidRDefault="00E31962" w:rsidP="006D4EA4">
            <w:pPr>
              <w:pStyle w:val="Akapitzlist"/>
              <w:numPr>
                <w:ilvl w:val="0"/>
                <w:numId w:val="83"/>
              </w:numPr>
              <w:ind w:left="273" w:hanging="273"/>
              <w:jc w:val="center"/>
              <w:rPr>
                <w:rFonts w:asciiTheme="minorHAnsi" w:hAnsiTheme="minorHAnsi" w:cstheme="minorHAnsi"/>
                <w:sz w:val="20"/>
                <w:szCs w:val="20"/>
              </w:rPr>
            </w:pPr>
            <w:r w:rsidRPr="001018ED">
              <w:rPr>
                <w:rFonts w:asciiTheme="minorHAnsi" w:hAnsiTheme="minorHAnsi" w:cstheme="minorHAnsi"/>
                <w:sz w:val="20"/>
                <w:szCs w:val="20"/>
              </w:rPr>
              <w:t>Liczba wizyt w środowiskach.</w:t>
            </w:r>
          </w:p>
        </w:tc>
        <w:tc>
          <w:tcPr>
            <w:tcW w:w="1672" w:type="dxa"/>
          </w:tcPr>
          <w:p w14:paraId="516F4703" w14:textId="77777777" w:rsidR="00E31962" w:rsidRPr="001018ED" w:rsidRDefault="00E31962" w:rsidP="00610B9D">
            <w:pPr>
              <w:ind w:left="34"/>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1 520</w:t>
            </w:r>
          </w:p>
        </w:tc>
      </w:tr>
      <w:tr w:rsidR="00E31962" w:rsidRPr="001018ED" w14:paraId="653587A9" w14:textId="77777777" w:rsidTr="00610B9D">
        <w:trPr>
          <w:trHeight w:val="570"/>
        </w:trPr>
        <w:tc>
          <w:tcPr>
            <w:tcW w:w="704" w:type="dxa"/>
            <w:vMerge/>
            <w:vAlign w:val="center"/>
          </w:tcPr>
          <w:p w14:paraId="7C473267" w14:textId="77777777" w:rsidR="00E31962" w:rsidRPr="001018ED" w:rsidRDefault="00E31962" w:rsidP="00610B9D">
            <w:pPr>
              <w:jc w:val="center"/>
              <w:rPr>
                <w:rFonts w:asciiTheme="minorHAnsi" w:hAnsiTheme="minorHAnsi" w:cstheme="minorHAnsi"/>
                <w:b/>
                <w:bCs/>
                <w:sz w:val="20"/>
                <w:szCs w:val="20"/>
              </w:rPr>
            </w:pPr>
          </w:p>
        </w:tc>
        <w:tc>
          <w:tcPr>
            <w:tcW w:w="3171" w:type="dxa"/>
            <w:vMerge/>
            <w:vAlign w:val="center"/>
          </w:tcPr>
          <w:p w14:paraId="526585B0" w14:textId="77777777" w:rsidR="00E31962" w:rsidRPr="001018ED" w:rsidRDefault="00E31962" w:rsidP="00610B9D">
            <w:pPr>
              <w:jc w:val="center"/>
              <w:rPr>
                <w:rFonts w:asciiTheme="minorHAnsi" w:hAnsiTheme="minorHAnsi" w:cstheme="minorHAnsi"/>
                <w:sz w:val="20"/>
                <w:szCs w:val="20"/>
              </w:rPr>
            </w:pPr>
          </w:p>
        </w:tc>
        <w:tc>
          <w:tcPr>
            <w:tcW w:w="3775" w:type="dxa"/>
            <w:vAlign w:val="center"/>
          </w:tcPr>
          <w:p w14:paraId="1BC69CE9" w14:textId="77777777" w:rsidR="00E31962" w:rsidRPr="001018ED" w:rsidRDefault="00E31962" w:rsidP="006D4EA4">
            <w:pPr>
              <w:pStyle w:val="Akapitzlist"/>
              <w:numPr>
                <w:ilvl w:val="0"/>
                <w:numId w:val="83"/>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przeprowadzonych badań, diagnoz potrzeb</w:t>
            </w:r>
          </w:p>
        </w:tc>
        <w:tc>
          <w:tcPr>
            <w:tcW w:w="1672" w:type="dxa"/>
          </w:tcPr>
          <w:p w14:paraId="2D7E66AB"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sz w:val="20"/>
                <w:szCs w:val="20"/>
              </w:rPr>
              <w:t>299</w:t>
            </w:r>
          </w:p>
        </w:tc>
      </w:tr>
      <w:tr w:rsidR="00E31962" w:rsidRPr="001018ED" w14:paraId="1D5E7020" w14:textId="77777777" w:rsidTr="00610B9D">
        <w:trPr>
          <w:trHeight w:val="501"/>
        </w:trPr>
        <w:tc>
          <w:tcPr>
            <w:tcW w:w="704" w:type="dxa"/>
            <w:shd w:val="clear" w:color="auto" w:fill="D9E2F3"/>
          </w:tcPr>
          <w:p w14:paraId="51A23A8E" w14:textId="77777777" w:rsidR="00E31962" w:rsidRPr="001018ED" w:rsidRDefault="00E31962" w:rsidP="00610B9D">
            <w:pPr>
              <w:jc w:val="center"/>
              <w:rPr>
                <w:rFonts w:asciiTheme="minorHAnsi" w:hAnsiTheme="minorHAnsi" w:cstheme="minorHAnsi"/>
                <w:b/>
                <w:bCs/>
                <w:sz w:val="20"/>
                <w:szCs w:val="20"/>
              </w:rPr>
            </w:pPr>
          </w:p>
          <w:p w14:paraId="57AD4375"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Cel 2</w:t>
            </w:r>
          </w:p>
        </w:tc>
        <w:tc>
          <w:tcPr>
            <w:tcW w:w="8618" w:type="dxa"/>
            <w:gridSpan w:val="3"/>
            <w:shd w:val="clear" w:color="auto" w:fill="D9E2F3"/>
          </w:tcPr>
          <w:p w14:paraId="2D01D298" w14:textId="77777777" w:rsidR="00E31962" w:rsidRPr="001018ED" w:rsidRDefault="00E31962" w:rsidP="00610B9D">
            <w:pPr>
              <w:pStyle w:val="Akapitzlist"/>
              <w:ind w:left="0"/>
              <w:jc w:val="center"/>
              <w:rPr>
                <w:rFonts w:asciiTheme="minorHAnsi" w:hAnsiTheme="minorHAnsi" w:cstheme="minorHAnsi"/>
                <w:sz w:val="20"/>
                <w:szCs w:val="20"/>
              </w:rPr>
            </w:pPr>
          </w:p>
          <w:p w14:paraId="39F8EB0F" w14:textId="77777777" w:rsidR="00E31962" w:rsidRPr="001018ED" w:rsidRDefault="00E31962" w:rsidP="00610B9D">
            <w:pPr>
              <w:pStyle w:val="Akapitzlist"/>
              <w:ind w:left="0"/>
              <w:jc w:val="center"/>
              <w:rPr>
                <w:rFonts w:asciiTheme="minorHAnsi" w:hAnsiTheme="minorHAnsi" w:cstheme="minorHAnsi"/>
                <w:b/>
                <w:sz w:val="20"/>
                <w:szCs w:val="20"/>
              </w:rPr>
            </w:pPr>
            <w:r w:rsidRPr="001018ED">
              <w:rPr>
                <w:rFonts w:asciiTheme="minorHAnsi" w:hAnsiTheme="minorHAnsi" w:cstheme="minorHAnsi"/>
                <w:b/>
                <w:sz w:val="20"/>
                <w:szCs w:val="20"/>
              </w:rPr>
              <w:t>Zwiększenie o</w:t>
            </w:r>
            <w:r w:rsidRPr="001018ED">
              <w:rPr>
                <w:rFonts w:asciiTheme="minorHAnsi" w:hAnsiTheme="minorHAnsi" w:cstheme="minorHAnsi"/>
                <w:b/>
                <w:bCs/>
                <w:sz w:val="20"/>
                <w:szCs w:val="20"/>
              </w:rPr>
              <w:t>ddziaływań o charakterze wspierającym, ochronnym, stymulującym</w:t>
            </w:r>
          </w:p>
        </w:tc>
      </w:tr>
      <w:tr w:rsidR="00E31962" w:rsidRPr="001018ED" w14:paraId="26E92CDD" w14:textId="77777777" w:rsidTr="00610B9D">
        <w:trPr>
          <w:trHeight w:val="227"/>
        </w:trPr>
        <w:tc>
          <w:tcPr>
            <w:tcW w:w="704" w:type="dxa"/>
            <w:shd w:val="clear" w:color="auto" w:fill="FFFF00"/>
            <w:vAlign w:val="center"/>
          </w:tcPr>
          <w:p w14:paraId="4B002EA7"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Nr</w:t>
            </w:r>
          </w:p>
        </w:tc>
        <w:tc>
          <w:tcPr>
            <w:tcW w:w="3171" w:type="dxa"/>
            <w:shd w:val="clear" w:color="auto" w:fill="FFFF00"/>
            <w:vAlign w:val="center"/>
          </w:tcPr>
          <w:p w14:paraId="610A8AE4"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Opis działań</w:t>
            </w:r>
          </w:p>
        </w:tc>
        <w:tc>
          <w:tcPr>
            <w:tcW w:w="3775" w:type="dxa"/>
            <w:shd w:val="clear" w:color="auto" w:fill="FFFF00"/>
            <w:vAlign w:val="center"/>
          </w:tcPr>
          <w:p w14:paraId="6C7F3EF1"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Wskaźniki</w:t>
            </w:r>
          </w:p>
        </w:tc>
        <w:tc>
          <w:tcPr>
            <w:tcW w:w="1672" w:type="dxa"/>
            <w:shd w:val="clear" w:color="auto" w:fill="FFFF00"/>
          </w:tcPr>
          <w:p w14:paraId="689E95E4"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Osiągnięty Wskaźnik (liczba)</w:t>
            </w:r>
          </w:p>
        </w:tc>
      </w:tr>
      <w:tr w:rsidR="00E31962" w:rsidRPr="001018ED" w14:paraId="46707F55" w14:textId="77777777" w:rsidTr="00610B9D">
        <w:trPr>
          <w:trHeight w:val="233"/>
        </w:trPr>
        <w:tc>
          <w:tcPr>
            <w:tcW w:w="704" w:type="dxa"/>
            <w:vMerge w:val="restart"/>
            <w:shd w:val="clear" w:color="auto" w:fill="FFFFFF"/>
            <w:vAlign w:val="center"/>
          </w:tcPr>
          <w:p w14:paraId="5A6AD660"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2.1</w:t>
            </w:r>
          </w:p>
        </w:tc>
        <w:tc>
          <w:tcPr>
            <w:tcW w:w="3171" w:type="dxa"/>
            <w:vMerge w:val="restart"/>
            <w:shd w:val="clear" w:color="auto" w:fill="FFFFFF"/>
            <w:vAlign w:val="center"/>
          </w:tcPr>
          <w:p w14:paraId="4FAF14A3"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Zapewnienie dzieciom i młodzieży opieki w placówkach wsparcia dziennego.</w:t>
            </w:r>
          </w:p>
        </w:tc>
        <w:tc>
          <w:tcPr>
            <w:tcW w:w="3775" w:type="dxa"/>
            <w:shd w:val="clear" w:color="auto" w:fill="FFFFFF"/>
            <w:vAlign w:val="center"/>
          </w:tcPr>
          <w:p w14:paraId="0AB7A369" w14:textId="77777777" w:rsidR="00E31962" w:rsidRPr="001018ED" w:rsidRDefault="00E31962" w:rsidP="006D4EA4">
            <w:pPr>
              <w:numPr>
                <w:ilvl w:val="0"/>
                <w:numId w:val="73"/>
              </w:numPr>
              <w:ind w:left="273" w:hanging="273"/>
              <w:jc w:val="center"/>
              <w:rPr>
                <w:rFonts w:asciiTheme="minorHAnsi" w:hAnsiTheme="minorHAnsi" w:cstheme="minorHAnsi"/>
                <w:sz w:val="20"/>
                <w:szCs w:val="20"/>
              </w:rPr>
            </w:pPr>
            <w:r w:rsidRPr="001018ED">
              <w:rPr>
                <w:rFonts w:asciiTheme="minorHAnsi" w:hAnsiTheme="minorHAnsi" w:cstheme="minorHAnsi"/>
                <w:sz w:val="20"/>
                <w:szCs w:val="20"/>
              </w:rPr>
              <w:t>Liczba placówek wsparcia dziennego funkcjonujących w mieście.</w:t>
            </w:r>
          </w:p>
        </w:tc>
        <w:tc>
          <w:tcPr>
            <w:tcW w:w="1672" w:type="dxa"/>
            <w:shd w:val="clear" w:color="auto" w:fill="FFFFFF"/>
          </w:tcPr>
          <w:p w14:paraId="42049FBA"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2</w:t>
            </w:r>
          </w:p>
        </w:tc>
      </w:tr>
      <w:tr w:rsidR="00E31962" w:rsidRPr="001018ED" w14:paraId="6ECE6F8F" w14:textId="77777777" w:rsidTr="00610B9D">
        <w:trPr>
          <w:trHeight w:val="232"/>
        </w:trPr>
        <w:tc>
          <w:tcPr>
            <w:tcW w:w="704" w:type="dxa"/>
            <w:vMerge/>
            <w:shd w:val="clear" w:color="auto" w:fill="FFFFFF"/>
            <w:vAlign w:val="center"/>
          </w:tcPr>
          <w:p w14:paraId="64D1B4C5"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5C10E20D"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0EBCE990" w14:textId="77777777" w:rsidR="00E31962" w:rsidRPr="001018ED" w:rsidRDefault="00E31962" w:rsidP="006D4EA4">
            <w:pPr>
              <w:pStyle w:val="Akapitzlist"/>
              <w:numPr>
                <w:ilvl w:val="0"/>
                <w:numId w:val="73"/>
              </w:numPr>
              <w:ind w:left="273" w:hanging="273"/>
              <w:jc w:val="center"/>
              <w:rPr>
                <w:rFonts w:asciiTheme="minorHAnsi" w:hAnsiTheme="minorHAnsi" w:cstheme="minorHAnsi"/>
                <w:sz w:val="20"/>
                <w:szCs w:val="20"/>
              </w:rPr>
            </w:pPr>
            <w:r w:rsidRPr="001018ED">
              <w:rPr>
                <w:rFonts w:asciiTheme="minorHAnsi" w:hAnsiTheme="minorHAnsi" w:cstheme="minorHAnsi"/>
                <w:sz w:val="20"/>
                <w:szCs w:val="20"/>
              </w:rPr>
              <w:t>Liczba dzieci uczęszczających do placówek wsparcia dziennego.</w:t>
            </w:r>
          </w:p>
        </w:tc>
        <w:tc>
          <w:tcPr>
            <w:tcW w:w="1672" w:type="dxa"/>
            <w:shd w:val="clear" w:color="auto" w:fill="FFFFFF"/>
          </w:tcPr>
          <w:p w14:paraId="0058EED1"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469</w:t>
            </w:r>
          </w:p>
        </w:tc>
      </w:tr>
      <w:tr w:rsidR="00E31962" w:rsidRPr="001018ED" w14:paraId="1B1A38C7" w14:textId="77777777" w:rsidTr="00610B9D">
        <w:trPr>
          <w:trHeight w:val="232"/>
        </w:trPr>
        <w:tc>
          <w:tcPr>
            <w:tcW w:w="704" w:type="dxa"/>
            <w:shd w:val="clear" w:color="auto" w:fill="FFFFFF"/>
            <w:vAlign w:val="center"/>
          </w:tcPr>
          <w:p w14:paraId="009AC487"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2.2</w:t>
            </w:r>
          </w:p>
        </w:tc>
        <w:tc>
          <w:tcPr>
            <w:tcW w:w="3171" w:type="dxa"/>
            <w:shd w:val="clear" w:color="auto" w:fill="FFFFFF"/>
            <w:vAlign w:val="center"/>
          </w:tcPr>
          <w:p w14:paraId="4C722F68"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Wyrównanie szans edukacyjnych dzieci i młodzieży poprzez organizowanie dodatkowych zajęć edukacyjnych, stymulację rozwoju i korektę zaburzonych procesów poznawczych, rozwijanie integracji percepcyjno- motorycznej, funkcji językowych, spostrzeżeniowych wzrokowych, słuchowych, dotykowych, kinestetycznych, motorycznych</w:t>
            </w:r>
          </w:p>
        </w:tc>
        <w:tc>
          <w:tcPr>
            <w:tcW w:w="3775" w:type="dxa"/>
            <w:shd w:val="clear" w:color="auto" w:fill="FFFFFF"/>
            <w:vAlign w:val="center"/>
          </w:tcPr>
          <w:p w14:paraId="539183BF" w14:textId="77777777" w:rsidR="00E31962" w:rsidRPr="001018ED" w:rsidRDefault="00E31962" w:rsidP="00610B9D">
            <w:pPr>
              <w:ind w:left="273"/>
              <w:jc w:val="center"/>
              <w:rPr>
                <w:rFonts w:asciiTheme="minorHAnsi" w:hAnsiTheme="minorHAnsi" w:cstheme="minorHAnsi"/>
                <w:sz w:val="20"/>
                <w:szCs w:val="20"/>
              </w:rPr>
            </w:pPr>
            <w:r w:rsidRPr="001018ED">
              <w:rPr>
                <w:rFonts w:asciiTheme="minorHAnsi" w:hAnsiTheme="minorHAnsi" w:cstheme="minorHAnsi"/>
                <w:sz w:val="20"/>
                <w:szCs w:val="20"/>
              </w:rPr>
              <w:t>Liczba dzieci korzystających z dodatkowych zajęć zwiększających ich szanse edukacyjne.</w:t>
            </w:r>
          </w:p>
        </w:tc>
        <w:tc>
          <w:tcPr>
            <w:tcW w:w="1672" w:type="dxa"/>
            <w:shd w:val="clear" w:color="auto" w:fill="FFFFFF"/>
          </w:tcPr>
          <w:p w14:paraId="107808F6" w14:textId="77777777" w:rsidR="00E31962" w:rsidRPr="001018ED" w:rsidRDefault="00E31962" w:rsidP="00610B9D">
            <w:pPr>
              <w:ind w:left="-35"/>
              <w:jc w:val="center"/>
              <w:rPr>
                <w:rFonts w:asciiTheme="minorHAnsi" w:hAnsiTheme="minorHAnsi" w:cstheme="minorHAnsi"/>
                <w:color w:val="000000"/>
                <w:sz w:val="20"/>
                <w:szCs w:val="20"/>
              </w:rPr>
            </w:pPr>
          </w:p>
          <w:p w14:paraId="67FC7F49" w14:textId="77777777" w:rsidR="00E31962" w:rsidRPr="001018ED" w:rsidRDefault="00E31962" w:rsidP="00610B9D">
            <w:pPr>
              <w:ind w:left="-35"/>
              <w:jc w:val="center"/>
              <w:rPr>
                <w:rFonts w:asciiTheme="minorHAnsi" w:hAnsiTheme="minorHAnsi" w:cstheme="minorHAnsi"/>
                <w:color w:val="000000"/>
                <w:sz w:val="20"/>
                <w:szCs w:val="20"/>
              </w:rPr>
            </w:pPr>
          </w:p>
          <w:p w14:paraId="5CABFD04" w14:textId="77777777" w:rsidR="00E31962" w:rsidRPr="001018ED" w:rsidRDefault="00E31962" w:rsidP="00610B9D">
            <w:pPr>
              <w:ind w:left="-35"/>
              <w:jc w:val="center"/>
              <w:rPr>
                <w:rFonts w:asciiTheme="minorHAnsi" w:hAnsiTheme="minorHAnsi" w:cstheme="minorHAnsi"/>
                <w:color w:val="000000"/>
                <w:sz w:val="20"/>
                <w:szCs w:val="20"/>
              </w:rPr>
            </w:pPr>
          </w:p>
          <w:p w14:paraId="4D167910" w14:textId="77777777" w:rsidR="00E31962" w:rsidRPr="001018ED" w:rsidRDefault="00E31962" w:rsidP="00610B9D">
            <w:pPr>
              <w:ind w:left="-35"/>
              <w:jc w:val="center"/>
              <w:rPr>
                <w:rFonts w:asciiTheme="minorHAnsi" w:hAnsiTheme="minorHAnsi" w:cstheme="minorHAnsi"/>
                <w:color w:val="000000"/>
                <w:sz w:val="20"/>
                <w:szCs w:val="20"/>
              </w:rPr>
            </w:pPr>
          </w:p>
          <w:p w14:paraId="722F4941" w14:textId="77777777" w:rsidR="00E31962" w:rsidRPr="001018ED" w:rsidRDefault="00E31962" w:rsidP="00610B9D">
            <w:pPr>
              <w:ind w:left="-35"/>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146</w:t>
            </w:r>
          </w:p>
        </w:tc>
      </w:tr>
      <w:tr w:rsidR="00E31962" w:rsidRPr="001018ED" w14:paraId="59E51E8C" w14:textId="77777777" w:rsidTr="00610B9D">
        <w:trPr>
          <w:trHeight w:val="155"/>
        </w:trPr>
        <w:tc>
          <w:tcPr>
            <w:tcW w:w="704" w:type="dxa"/>
            <w:vMerge w:val="restart"/>
            <w:shd w:val="clear" w:color="auto" w:fill="FFFFFF"/>
            <w:vAlign w:val="center"/>
          </w:tcPr>
          <w:p w14:paraId="5800EF00"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2.3</w:t>
            </w:r>
          </w:p>
        </w:tc>
        <w:tc>
          <w:tcPr>
            <w:tcW w:w="3171" w:type="dxa"/>
            <w:vMerge w:val="restart"/>
            <w:shd w:val="clear" w:color="auto" w:fill="FFFFFF"/>
            <w:vAlign w:val="center"/>
          </w:tcPr>
          <w:p w14:paraId="36DDC27F"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Prowadzenie z dziećmi specjalistycznych zajęć indywidualnych i grupowych.</w:t>
            </w:r>
          </w:p>
        </w:tc>
        <w:tc>
          <w:tcPr>
            <w:tcW w:w="3775" w:type="dxa"/>
            <w:shd w:val="clear" w:color="auto" w:fill="FFFFFF"/>
            <w:vAlign w:val="center"/>
          </w:tcPr>
          <w:p w14:paraId="747B4066" w14:textId="77777777" w:rsidR="00E31962" w:rsidRPr="001018ED" w:rsidRDefault="00E31962" w:rsidP="006D4EA4">
            <w:pPr>
              <w:numPr>
                <w:ilvl w:val="0"/>
                <w:numId w:val="77"/>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dzieci uczęszczających na zajęcia grupowe</w:t>
            </w:r>
          </w:p>
        </w:tc>
        <w:tc>
          <w:tcPr>
            <w:tcW w:w="1672" w:type="dxa"/>
            <w:shd w:val="clear" w:color="auto" w:fill="FFFFFF"/>
          </w:tcPr>
          <w:p w14:paraId="37628716"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442</w:t>
            </w:r>
          </w:p>
        </w:tc>
      </w:tr>
      <w:tr w:rsidR="00E31962" w:rsidRPr="001018ED" w14:paraId="2AB4D107" w14:textId="77777777" w:rsidTr="00610B9D">
        <w:trPr>
          <w:trHeight w:val="155"/>
        </w:trPr>
        <w:tc>
          <w:tcPr>
            <w:tcW w:w="704" w:type="dxa"/>
            <w:vMerge/>
            <w:shd w:val="clear" w:color="auto" w:fill="FFFFFF"/>
            <w:vAlign w:val="center"/>
          </w:tcPr>
          <w:p w14:paraId="45D1CC9B"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1CA337CB"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3CA02649" w14:textId="77777777" w:rsidR="00E31962" w:rsidRPr="001018ED" w:rsidRDefault="00E31962" w:rsidP="006D4EA4">
            <w:pPr>
              <w:numPr>
                <w:ilvl w:val="0"/>
                <w:numId w:val="77"/>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dzieci korzystających z dodatkowych zajęć indywidualnych.</w:t>
            </w:r>
          </w:p>
        </w:tc>
        <w:tc>
          <w:tcPr>
            <w:tcW w:w="1672" w:type="dxa"/>
            <w:shd w:val="clear" w:color="auto" w:fill="FFFFFF"/>
          </w:tcPr>
          <w:p w14:paraId="66E9998E"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405</w:t>
            </w:r>
          </w:p>
        </w:tc>
      </w:tr>
      <w:tr w:rsidR="00E31962" w:rsidRPr="001018ED" w14:paraId="2D888B93" w14:textId="77777777" w:rsidTr="00610B9D">
        <w:trPr>
          <w:trHeight w:val="155"/>
        </w:trPr>
        <w:tc>
          <w:tcPr>
            <w:tcW w:w="704" w:type="dxa"/>
            <w:vMerge/>
            <w:shd w:val="clear" w:color="auto" w:fill="FFFFFF"/>
            <w:vAlign w:val="center"/>
          </w:tcPr>
          <w:p w14:paraId="75C3B75B"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705E18A3"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64E42BB6" w14:textId="77777777" w:rsidR="00E31962" w:rsidRPr="001018ED" w:rsidRDefault="00E31962" w:rsidP="006D4EA4">
            <w:pPr>
              <w:pStyle w:val="Akapitzlist"/>
              <w:numPr>
                <w:ilvl w:val="0"/>
                <w:numId w:val="77"/>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dzieci skierowanych do placówek  wsparcia dziennego.</w:t>
            </w:r>
          </w:p>
        </w:tc>
        <w:tc>
          <w:tcPr>
            <w:tcW w:w="1672" w:type="dxa"/>
            <w:shd w:val="clear" w:color="auto" w:fill="FFFFFF"/>
          </w:tcPr>
          <w:p w14:paraId="206DC0C2"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0</w:t>
            </w:r>
          </w:p>
        </w:tc>
      </w:tr>
      <w:tr w:rsidR="00E31962" w:rsidRPr="001018ED" w14:paraId="21D6A8A9" w14:textId="77777777" w:rsidTr="00610B9D">
        <w:trPr>
          <w:trHeight w:val="155"/>
        </w:trPr>
        <w:tc>
          <w:tcPr>
            <w:tcW w:w="704" w:type="dxa"/>
            <w:shd w:val="clear" w:color="auto" w:fill="FFFFFF"/>
            <w:vAlign w:val="center"/>
          </w:tcPr>
          <w:p w14:paraId="6A5F499C"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2.4</w:t>
            </w:r>
          </w:p>
        </w:tc>
        <w:tc>
          <w:tcPr>
            <w:tcW w:w="3171" w:type="dxa"/>
            <w:shd w:val="clear" w:color="auto" w:fill="FFFFFF"/>
            <w:vAlign w:val="center"/>
          </w:tcPr>
          <w:p w14:paraId="6497E340"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Organizacja zajęć socjoterapeutycznych, terapeutycznych.</w:t>
            </w:r>
          </w:p>
        </w:tc>
        <w:tc>
          <w:tcPr>
            <w:tcW w:w="3775" w:type="dxa"/>
            <w:shd w:val="clear" w:color="auto" w:fill="FFFFFF"/>
            <w:vAlign w:val="center"/>
          </w:tcPr>
          <w:p w14:paraId="31F5F893" w14:textId="77777777" w:rsidR="00E31962" w:rsidRPr="001018ED" w:rsidRDefault="00E31962" w:rsidP="00610B9D">
            <w:pPr>
              <w:pStyle w:val="Akapitzlist"/>
              <w:ind w:left="94"/>
              <w:jc w:val="center"/>
              <w:rPr>
                <w:rFonts w:asciiTheme="minorHAnsi" w:hAnsiTheme="minorHAnsi" w:cstheme="minorHAnsi"/>
                <w:sz w:val="20"/>
                <w:szCs w:val="20"/>
              </w:rPr>
            </w:pPr>
            <w:r w:rsidRPr="001018ED">
              <w:rPr>
                <w:rFonts w:asciiTheme="minorHAnsi" w:hAnsiTheme="minorHAnsi" w:cstheme="minorHAnsi"/>
                <w:sz w:val="20"/>
                <w:szCs w:val="20"/>
              </w:rPr>
              <w:t>Liczba dzieci i młodzieży uczestniczących w zajęciach terapeutycznych.</w:t>
            </w:r>
          </w:p>
        </w:tc>
        <w:tc>
          <w:tcPr>
            <w:tcW w:w="1672" w:type="dxa"/>
            <w:shd w:val="clear" w:color="auto" w:fill="FFFFFF"/>
          </w:tcPr>
          <w:p w14:paraId="444DEF93" w14:textId="77777777" w:rsidR="00E31962" w:rsidRPr="001018ED" w:rsidRDefault="00E31962" w:rsidP="00610B9D">
            <w:pPr>
              <w:jc w:val="center"/>
              <w:rPr>
                <w:rFonts w:asciiTheme="minorHAnsi" w:hAnsiTheme="minorHAnsi" w:cstheme="minorHAnsi"/>
                <w:color w:val="000000"/>
                <w:sz w:val="20"/>
                <w:szCs w:val="20"/>
              </w:rPr>
            </w:pPr>
          </w:p>
          <w:p w14:paraId="7CECC1E0"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360</w:t>
            </w:r>
          </w:p>
        </w:tc>
      </w:tr>
      <w:tr w:rsidR="00E31962" w:rsidRPr="001018ED" w14:paraId="129124D2" w14:textId="77777777" w:rsidTr="00610B9D">
        <w:trPr>
          <w:trHeight w:val="155"/>
        </w:trPr>
        <w:tc>
          <w:tcPr>
            <w:tcW w:w="704" w:type="dxa"/>
            <w:shd w:val="clear" w:color="auto" w:fill="FFFFFF"/>
            <w:vAlign w:val="center"/>
          </w:tcPr>
          <w:p w14:paraId="43111FA8"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2.5</w:t>
            </w:r>
          </w:p>
        </w:tc>
        <w:tc>
          <w:tcPr>
            <w:tcW w:w="3171" w:type="dxa"/>
            <w:shd w:val="clear" w:color="auto" w:fill="FFFFFF"/>
            <w:vAlign w:val="center"/>
          </w:tcPr>
          <w:p w14:paraId="02F835B8"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Praca indywidualna z dzieckiem z ryzyka dysleksji, leczenie i profilaktyka wad wymowy.</w:t>
            </w:r>
          </w:p>
        </w:tc>
        <w:tc>
          <w:tcPr>
            <w:tcW w:w="3775" w:type="dxa"/>
            <w:shd w:val="clear" w:color="auto" w:fill="FFFFFF"/>
            <w:vAlign w:val="center"/>
          </w:tcPr>
          <w:p w14:paraId="0731847A" w14:textId="77777777" w:rsidR="00E31962" w:rsidRPr="001018ED" w:rsidRDefault="00E31962" w:rsidP="00610B9D">
            <w:pPr>
              <w:pStyle w:val="Akapitzlist"/>
              <w:ind w:left="94"/>
              <w:jc w:val="center"/>
              <w:rPr>
                <w:rFonts w:asciiTheme="minorHAnsi" w:hAnsiTheme="minorHAnsi" w:cstheme="minorHAnsi"/>
                <w:sz w:val="20"/>
                <w:szCs w:val="20"/>
              </w:rPr>
            </w:pPr>
            <w:r w:rsidRPr="001018ED">
              <w:rPr>
                <w:rFonts w:asciiTheme="minorHAnsi" w:hAnsiTheme="minorHAnsi" w:cstheme="minorHAnsi"/>
                <w:sz w:val="20"/>
                <w:szCs w:val="20"/>
              </w:rPr>
              <w:t>Liczba dzieci objętych pracą indywidualną.</w:t>
            </w:r>
          </w:p>
        </w:tc>
        <w:tc>
          <w:tcPr>
            <w:tcW w:w="1672" w:type="dxa"/>
            <w:shd w:val="clear" w:color="auto" w:fill="FFFFFF"/>
          </w:tcPr>
          <w:p w14:paraId="11B3EB61" w14:textId="77777777" w:rsidR="00E31962" w:rsidRPr="001018ED" w:rsidRDefault="00E31962" w:rsidP="00610B9D">
            <w:pPr>
              <w:jc w:val="center"/>
              <w:rPr>
                <w:rFonts w:asciiTheme="minorHAnsi" w:hAnsiTheme="minorHAnsi" w:cstheme="minorHAnsi"/>
                <w:color w:val="000000"/>
                <w:sz w:val="20"/>
                <w:szCs w:val="20"/>
              </w:rPr>
            </w:pPr>
          </w:p>
          <w:p w14:paraId="3E59B568"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55</w:t>
            </w:r>
          </w:p>
        </w:tc>
      </w:tr>
      <w:tr w:rsidR="00E31962" w:rsidRPr="001018ED" w14:paraId="0A5226C2" w14:textId="77777777" w:rsidTr="00610B9D">
        <w:trPr>
          <w:trHeight w:val="379"/>
        </w:trPr>
        <w:tc>
          <w:tcPr>
            <w:tcW w:w="704" w:type="dxa"/>
            <w:vMerge w:val="restart"/>
            <w:shd w:val="clear" w:color="auto" w:fill="FFFFFF"/>
            <w:vAlign w:val="center"/>
          </w:tcPr>
          <w:p w14:paraId="653E59C3"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2.6</w:t>
            </w:r>
          </w:p>
        </w:tc>
        <w:tc>
          <w:tcPr>
            <w:tcW w:w="3171" w:type="dxa"/>
            <w:vMerge w:val="restart"/>
            <w:shd w:val="clear" w:color="auto" w:fill="FFFFFF"/>
            <w:vAlign w:val="center"/>
          </w:tcPr>
          <w:p w14:paraId="24068700"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Wdrażanie nowych programów profilaktycznych stymulujących prawidłowe zachowania dzieci.</w:t>
            </w:r>
          </w:p>
        </w:tc>
        <w:tc>
          <w:tcPr>
            <w:tcW w:w="3775" w:type="dxa"/>
            <w:shd w:val="clear" w:color="auto" w:fill="FFFFFF"/>
            <w:vAlign w:val="center"/>
          </w:tcPr>
          <w:p w14:paraId="2975D9D4" w14:textId="77777777" w:rsidR="00E31962" w:rsidRPr="001018ED" w:rsidRDefault="00E31962" w:rsidP="006D4EA4">
            <w:pPr>
              <w:numPr>
                <w:ilvl w:val="0"/>
                <w:numId w:val="78"/>
              </w:numPr>
              <w:tabs>
                <w:tab w:val="clear" w:pos="360"/>
                <w:tab w:val="num" w:pos="273"/>
              </w:tabs>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nowych programów profilaktycznych.</w:t>
            </w:r>
          </w:p>
        </w:tc>
        <w:tc>
          <w:tcPr>
            <w:tcW w:w="1672" w:type="dxa"/>
            <w:shd w:val="clear" w:color="auto" w:fill="FFFFFF"/>
          </w:tcPr>
          <w:p w14:paraId="293250CA"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44</w:t>
            </w:r>
          </w:p>
        </w:tc>
      </w:tr>
      <w:tr w:rsidR="00E31962" w:rsidRPr="001018ED" w14:paraId="62BA0058" w14:textId="77777777" w:rsidTr="00610B9D">
        <w:trPr>
          <w:trHeight w:val="556"/>
        </w:trPr>
        <w:tc>
          <w:tcPr>
            <w:tcW w:w="704" w:type="dxa"/>
            <w:vMerge/>
            <w:shd w:val="clear" w:color="auto" w:fill="FFFFFF"/>
            <w:vAlign w:val="center"/>
          </w:tcPr>
          <w:p w14:paraId="0CA59DFF"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48AAF7FC"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61F848CD" w14:textId="77777777" w:rsidR="00E31962" w:rsidRPr="001018ED" w:rsidRDefault="00E31962" w:rsidP="006D4EA4">
            <w:pPr>
              <w:pStyle w:val="Akapitzlist"/>
              <w:numPr>
                <w:ilvl w:val="0"/>
                <w:numId w:val="78"/>
              </w:numPr>
              <w:tabs>
                <w:tab w:val="clear" w:pos="360"/>
              </w:tabs>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dzieci biorących udział w programach.</w:t>
            </w:r>
          </w:p>
        </w:tc>
        <w:tc>
          <w:tcPr>
            <w:tcW w:w="1672" w:type="dxa"/>
            <w:shd w:val="clear" w:color="auto" w:fill="FFFFFF"/>
          </w:tcPr>
          <w:p w14:paraId="0D0DBA8A" w14:textId="77777777" w:rsidR="00E31962" w:rsidRPr="001018ED" w:rsidRDefault="00E31962" w:rsidP="00610B9D">
            <w:pPr>
              <w:ind w:left="43"/>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317</w:t>
            </w:r>
          </w:p>
        </w:tc>
      </w:tr>
      <w:tr w:rsidR="00E31962" w:rsidRPr="001018ED" w14:paraId="16597A86" w14:textId="77777777" w:rsidTr="00610B9D">
        <w:trPr>
          <w:trHeight w:val="605"/>
        </w:trPr>
        <w:tc>
          <w:tcPr>
            <w:tcW w:w="704" w:type="dxa"/>
            <w:shd w:val="clear" w:color="auto" w:fill="D9E2F3"/>
          </w:tcPr>
          <w:p w14:paraId="14AC235C" w14:textId="77777777" w:rsidR="00E31962" w:rsidRPr="001018ED" w:rsidRDefault="00E31962" w:rsidP="00610B9D">
            <w:pPr>
              <w:jc w:val="center"/>
              <w:rPr>
                <w:rFonts w:asciiTheme="minorHAnsi" w:hAnsiTheme="minorHAnsi" w:cstheme="minorHAnsi"/>
                <w:b/>
                <w:bCs/>
                <w:sz w:val="20"/>
                <w:szCs w:val="20"/>
              </w:rPr>
            </w:pPr>
          </w:p>
          <w:p w14:paraId="2AD54FC6"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Cel 3</w:t>
            </w:r>
          </w:p>
        </w:tc>
        <w:tc>
          <w:tcPr>
            <w:tcW w:w="8618" w:type="dxa"/>
            <w:gridSpan w:val="3"/>
            <w:shd w:val="clear" w:color="auto" w:fill="D9E2F3"/>
          </w:tcPr>
          <w:p w14:paraId="5462201E" w14:textId="77777777" w:rsidR="00E31962" w:rsidRPr="001018ED" w:rsidRDefault="00E31962" w:rsidP="00610B9D">
            <w:pPr>
              <w:pStyle w:val="Akapitzlist"/>
              <w:ind w:left="0"/>
              <w:jc w:val="center"/>
              <w:rPr>
                <w:rFonts w:asciiTheme="minorHAnsi" w:hAnsiTheme="minorHAnsi" w:cstheme="minorHAnsi"/>
                <w:sz w:val="20"/>
                <w:szCs w:val="20"/>
              </w:rPr>
            </w:pPr>
          </w:p>
          <w:p w14:paraId="5376F9C9" w14:textId="77777777" w:rsidR="00E31962" w:rsidRPr="001018ED" w:rsidRDefault="00E31962" w:rsidP="00610B9D">
            <w:pPr>
              <w:pStyle w:val="Akapitzlist"/>
              <w:ind w:left="0"/>
              <w:jc w:val="center"/>
              <w:rPr>
                <w:rFonts w:asciiTheme="minorHAnsi" w:hAnsiTheme="minorHAnsi" w:cstheme="minorHAnsi"/>
                <w:b/>
                <w:sz w:val="20"/>
                <w:szCs w:val="20"/>
              </w:rPr>
            </w:pPr>
            <w:r w:rsidRPr="001018ED">
              <w:rPr>
                <w:rFonts w:asciiTheme="minorHAnsi" w:hAnsiTheme="minorHAnsi" w:cstheme="minorHAnsi"/>
                <w:b/>
                <w:sz w:val="20"/>
                <w:szCs w:val="20"/>
              </w:rPr>
              <w:t>Zwiększenie różnorodności form wsparcia sprzyjających rozwojowi osobistemu dzieci i młodzieży</w:t>
            </w:r>
          </w:p>
        </w:tc>
      </w:tr>
      <w:tr w:rsidR="00E31962" w:rsidRPr="001018ED" w14:paraId="1150DD2A" w14:textId="77777777" w:rsidTr="00610B9D">
        <w:trPr>
          <w:trHeight w:val="227"/>
        </w:trPr>
        <w:tc>
          <w:tcPr>
            <w:tcW w:w="704" w:type="dxa"/>
            <w:shd w:val="clear" w:color="auto" w:fill="FFFF00"/>
            <w:vAlign w:val="center"/>
          </w:tcPr>
          <w:p w14:paraId="01BE2CBE"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Nr</w:t>
            </w:r>
          </w:p>
        </w:tc>
        <w:tc>
          <w:tcPr>
            <w:tcW w:w="3171" w:type="dxa"/>
            <w:shd w:val="clear" w:color="auto" w:fill="FFFF00"/>
            <w:vAlign w:val="center"/>
          </w:tcPr>
          <w:p w14:paraId="77C72221"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Opis działań</w:t>
            </w:r>
          </w:p>
        </w:tc>
        <w:tc>
          <w:tcPr>
            <w:tcW w:w="3775" w:type="dxa"/>
            <w:shd w:val="clear" w:color="auto" w:fill="FFFF00"/>
            <w:vAlign w:val="center"/>
          </w:tcPr>
          <w:p w14:paraId="2D75332B"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Wskaźniki</w:t>
            </w:r>
          </w:p>
        </w:tc>
        <w:tc>
          <w:tcPr>
            <w:tcW w:w="1672" w:type="dxa"/>
            <w:shd w:val="clear" w:color="auto" w:fill="FFFF00"/>
          </w:tcPr>
          <w:p w14:paraId="0438C7AD"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Osiągnięty Wskaźnik (liczba)</w:t>
            </w:r>
          </w:p>
        </w:tc>
      </w:tr>
      <w:tr w:rsidR="00E31962" w:rsidRPr="001018ED" w14:paraId="1201000D" w14:textId="77777777" w:rsidTr="00610B9D">
        <w:trPr>
          <w:trHeight w:val="690"/>
        </w:trPr>
        <w:tc>
          <w:tcPr>
            <w:tcW w:w="704" w:type="dxa"/>
            <w:vMerge w:val="restart"/>
            <w:shd w:val="clear" w:color="auto" w:fill="FFFFFF"/>
            <w:vAlign w:val="center"/>
          </w:tcPr>
          <w:p w14:paraId="66415944"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3.1</w:t>
            </w:r>
          </w:p>
        </w:tc>
        <w:tc>
          <w:tcPr>
            <w:tcW w:w="3171" w:type="dxa"/>
            <w:vMerge w:val="restart"/>
            <w:shd w:val="clear" w:color="auto" w:fill="FFFFFF"/>
            <w:vAlign w:val="center"/>
          </w:tcPr>
          <w:p w14:paraId="740A6AB4"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 xml:space="preserve">Zapewnienie dzieciom i młodzieży aktywnego spędzania czasu wolnego – organizowanie zajęć dodatkowych, wycieczek, imprez, </w:t>
            </w:r>
            <w:proofErr w:type="spellStart"/>
            <w:r w:rsidRPr="001018ED">
              <w:rPr>
                <w:rFonts w:asciiTheme="minorHAnsi" w:hAnsiTheme="minorHAnsi" w:cstheme="minorHAnsi"/>
                <w:sz w:val="20"/>
                <w:szCs w:val="20"/>
              </w:rPr>
              <w:t>półzimowisk</w:t>
            </w:r>
            <w:proofErr w:type="spellEnd"/>
            <w:r w:rsidRPr="001018ED">
              <w:rPr>
                <w:rFonts w:asciiTheme="minorHAnsi" w:hAnsiTheme="minorHAnsi" w:cstheme="minorHAnsi"/>
                <w:sz w:val="20"/>
                <w:szCs w:val="20"/>
              </w:rPr>
              <w:t xml:space="preserve"> i półkolonii profilaktycznych,  prowadzenie młodzieżowego klubu profilaktyczno-wychowawczego</w:t>
            </w:r>
          </w:p>
        </w:tc>
        <w:tc>
          <w:tcPr>
            <w:tcW w:w="3775" w:type="dxa"/>
            <w:shd w:val="clear" w:color="auto" w:fill="FFFFFF"/>
            <w:vAlign w:val="center"/>
          </w:tcPr>
          <w:p w14:paraId="4EAC75E6" w14:textId="77777777" w:rsidR="00E31962" w:rsidRPr="001018ED" w:rsidRDefault="00E31962" w:rsidP="006D4EA4">
            <w:pPr>
              <w:numPr>
                <w:ilvl w:val="0"/>
                <w:numId w:val="72"/>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dzieci i młodzieży uczestniczących w aktywnych formach  spędzania czasu wolnego.</w:t>
            </w:r>
          </w:p>
        </w:tc>
        <w:tc>
          <w:tcPr>
            <w:tcW w:w="1672" w:type="dxa"/>
            <w:shd w:val="clear" w:color="auto" w:fill="FFFFFF"/>
          </w:tcPr>
          <w:p w14:paraId="4933D1CB" w14:textId="77777777" w:rsidR="00E31962" w:rsidRPr="001018ED" w:rsidRDefault="00E31962" w:rsidP="00610B9D">
            <w:pPr>
              <w:jc w:val="center"/>
              <w:rPr>
                <w:rFonts w:asciiTheme="minorHAnsi" w:hAnsiTheme="minorHAnsi" w:cstheme="minorHAnsi"/>
                <w:color w:val="000000"/>
                <w:sz w:val="20"/>
                <w:szCs w:val="20"/>
              </w:rPr>
            </w:pPr>
          </w:p>
          <w:p w14:paraId="64043F65"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2 375</w:t>
            </w:r>
          </w:p>
        </w:tc>
      </w:tr>
      <w:tr w:rsidR="00E31962" w:rsidRPr="001018ED" w14:paraId="2AE9F358" w14:textId="77777777" w:rsidTr="00610B9D">
        <w:trPr>
          <w:trHeight w:val="690"/>
        </w:trPr>
        <w:tc>
          <w:tcPr>
            <w:tcW w:w="704" w:type="dxa"/>
            <w:vMerge/>
            <w:shd w:val="clear" w:color="auto" w:fill="FFFFFF"/>
            <w:vAlign w:val="center"/>
          </w:tcPr>
          <w:p w14:paraId="4B6BBDF3"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7F62FB33"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134BD143" w14:textId="77777777" w:rsidR="00E31962" w:rsidRPr="001018ED" w:rsidRDefault="00E31962" w:rsidP="006D4EA4">
            <w:pPr>
              <w:pStyle w:val="Akapitzlist"/>
              <w:numPr>
                <w:ilvl w:val="0"/>
                <w:numId w:val="72"/>
              </w:numPr>
              <w:ind w:left="273" w:hanging="283"/>
              <w:jc w:val="center"/>
              <w:rPr>
                <w:rFonts w:asciiTheme="minorHAnsi" w:hAnsiTheme="minorHAnsi" w:cstheme="minorHAnsi"/>
                <w:sz w:val="20"/>
                <w:szCs w:val="20"/>
              </w:rPr>
            </w:pPr>
            <w:r w:rsidRPr="001018ED">
              <w:rPr>
                <w:rFonts w:asciiTheme="minorHAnsi" w:hAnsiTheme="minorHAnsi" w:cstheme="minorHAnsi"/>
                <w:sz w:val="20"/>
                <w:szCs w:val="20"/>
              </w:rPr>
              <w:t>Liczba podmiotów organizujących dodatkowe zajęcia dla dzieci i młodzieży w czasie wolnym od zajęć szkolnych.</w:t>
            </w:r>
          </w:p>
        </w:tc>
        <w:tc>
          <w:tcPr>
            <w:tcW w:w="1672" w:type="dxa"/>
            <w:shd w:val="clear" w:color="auto" w:fill="FFFFFF"/>
          </w:tcPr>
          <w:p w14:paraId="5EA7A306" w14:textId="77777777" w:rsidR="00E31962" w:rsidRPr="001018ED" w:rsidRDefault="00E31962" w:rsidP="00610B9D">
            <w:pPr>
              <w:jc w:val="center"/>
              <w:rPr>
                <w:rFonts w:asciiTheme="minorHAnsi" w:hAnsiTheme="minorHAnsi" w:cstheme="minorHAnsi"/>
                <w:color w:val="000000"/>
                <w:sz w:val="20"/>
                <w:szCs w:val="20"/>
              </w:rPr>
            </w:pPr>
          </w:p>
          <w:p w14:paraId="6025F30C"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58</w:t>
            </w:r>
          </w:p>
        </w:tc>
      </w:tr>
      <w:tr w:rsidR="00E31962" w:rsidRPr="001018ED" w14:paraId="3CD57F2B" w14:textId="77777777" w:rsidTr="00610B9D">
        <w:trPr>
          <w:trHeight w:val="690"/>
        </w:trPr>
        <w:tc>
          <w:tcPr>
            <w:tcW w:w="704" w:type="dxa"/>
            <w:shd w:val="clear" w:color="auto" w:fill="FFFFFF"/>
            <w:vAlign w:val="center"/>
          </w:tcPr>
          <w:p w14:paraId="6C294498"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lastRenderedPageBreak/>
              <w:t>3.2</w:t>
            </w:r>
          </w:p>
        </w:tc>
        <w:tc>
          <w:tcPr>
            <w:tcW w:w="3171" w:type="dxa"/>
            <w:shd w:val="clear" w:color="auto" w:fill="FFFFFF"/>
            <w:vAlign w:val="center"/>
          </w:tcPr>
          <w:p w14:paraId="06395BF4"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 xml:space="preserve">Organizacja </w:t>
            </w:r>
            <w:r w:rsidRPr="001018ED">
              <w:rPr>
                <w:rFonts w:asciiTheme="minorHAnsi" w:hAnsiTheme="minorHAnsi" w:cstheme="minorHAnsi"/>
                <w:bCs/>
                <w:sz w:val="20"/>
                <w:szCs w:val="20"/>
              </w:rPr>
              <w:t>imprez o charakterze integracyjnym, uroczystości, konkursów, zawodów z udziałem rodzin, dzieci.</w:t>
            </w:r>
          </w:p>
        </w:tc>
        <w:tc>
          <w:tcPr>
            <w:tcW w:w="3775" w:type="dxa"/>
            <w:shd w:val="clear" w:color="auto" w:fill="FFFFFF"/>
            <w:vAlign w:val="center"/>
          </w:tcPr>
          <w:p w14:paraId="6189664C" w14:textId="77777777" w:rsidR="00E31962" w:rsidRPr="001018ED" w:rsidRDefault="00E31962" w:rsidP="00610B9D">
            <w:pPr>
              <w:pStyle w:val="Akapitzlist"/>
              <w:ind w:left="131"/>
              <w:jc w:val="center"/>
              <w:rPr>
                <w:rFonts w:asciiTheme="minorHAnsi" w:hAnsiTheme="minorHAnsi" w:cstheme="minorHAnsi"/>
                <w:sz w:val="20"/>
                <w:szCs w:val="20"/>
              </w:rPr>
            </w:pPr>
            <w:r w:rsidRPr="001018ED">
              <w:rPr>
                <w:rFonts w:asciiTheme="minorHAnsi" w:hAnsiTheme="minorHAnsi" w:cstheme="minorHAnsi"/>
                <w:sz w:val="20"/>
                <w:szCs w:val="20"/>
              </w:rPr>
              <w:t>Liczba zorganizowanych</w:t>
            </w:r>
            <w:r w:rsidRPr="001018ED">
              <w:rPr>
                <w:rFonts w:asciiTheme="minorHAnsi" w:hAnsiTheme="minorHAnsi" w:cstheme="minorHAnsi"/>
                <w:bCs/>
                <w:sz w:val="20"/>
                <w:szCs w:val="20"/>
              </w:rPr>
              <w:t xml:space="preserve"> imprez o charakterze integracyjnym.</w:t>
            </w:r>
          </w:p>
        </w:tc>
        <w:tc>
          <w:tcPr>
            <w:tcW w:w="1672" w:type="dxa"/>
            <w:shd w:val="clear" w:color="auto" w:fill="FFFFFF"/>
          </w:tcPr>
          <w:p w14:paraId="6F265676" w14:textId="77777777" w:rsidR="00E31962" w:rsidRPr="001018ED" w:rsidRDefault="00E31962" w:rsidP="00610B9D">
            <w:pPr>
              <w:jc w:val="center"/>
              <w:rPr>
                <w:rFonts w:asciiTheme="minorHAnsi" w:hAnsiTheme="minorHAnsi" w:cstheme="minorHAnsi"/>
                <w:color w:val="000000"/>
                <w:sz w:val="20"/>
                <w:szCs w:val="20"/>
              </w:rPr>
            </w:pPr>
          </w:p>
          <w:p w14:paraId="2CCFD971"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156</w:t>
            </w:r>
          </w:p>
        </w:tc>
      </w:tr>
      <w:tr w:rsidR="00E31962" w:rsidRPr="001018ED" w14:paraId="76F394EE" w14:textId="77777777" w:rsidTr="00610B9D">
        <w:trPr>
          <w:trHeight w:val="415"/>
        </w:trPr>
        <w:tc>
          <w:tcPr>
            <w:tcW w:w="704" w:type="dxa"/>
            <w:shd w:val="clear" w:color="auto" w:fill="FFFFFF"/>
            <w:vAlign w:val="center"/>
          </w:tcPr>
          <w:p w14:paraId="657C7A86"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3.3</w:t>
            </w:r>
          </w:p>
        </w:tc>
        <w:tc>
          <w:tcPr>
            <w:tcW w:w="3171" w:type="dxa"/>
            <w:shd w:val="clear" w:color="auto" w:fill="FFFFFF"/>
            <w:vAlign w:val="center"/>
          </w:tcPr>
          <w:p w14:paraId="737541B7"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Zwiększanie udziału jednostek niepublicznych w realizację zadań z zakresu opieki nad rodziną i dzieckiem, w tym przede wszystkim organizacji pozarządowych.</w:t>
            </w:r>
          </w:p>
        </w:tc>
        <w:tc>
          <w:tcPr>
            <w:tcW w:w="3775" w:type="dxa"/>
            <w:shd w:val="clear" w:color="auto" w:fill="FFFFFF"/>
            <w:vAlign w:val="center"/>
          </w:tcPr>
          <w:p w14:paraId="7466FDEB" w14:textId="77777777" w:rsidR="00E31962" w:rsidRPr="001018ED" w:rsidRDefault="00E31962" w:rsidP="00610B9D">
            <w:pPr>
              <w:pStyle w:val="Akapitzlist"/>
              <w:ind w:left="131"/>
              <w:jc w:val="center"/>
              <w:rPr>
                <w:rFonts w:asciiTheme="minorHAnsi" w:hAnsiTheme="minorHAnsi" w:cstheme="minorHAnsi"/>
                <w:sz w:val="20"/>
                <w:szCs w:val="20"/>
              </w:rPr>
            </w:pPr>
            <w:r w:rsidRPr="001018ED">
              <w:rPr>
                <w:rFonts w:asciiTheme="minorHAnsi" w:hAnsiTheme="minorHAnsi" w:cstheme="minorHAnsi"/>
                <w:bCs/>
                <w:sz w:val="20"/>
                <w:szCs w:val="20"/>
              </w:rPr>
              <w:t>Liczba zaangażowanych jednostek niepublicznych.</w:t>
            </w:r>
          </w:p>
        </w:tc>
        <w:tc>
          <w:tcPr>
            <w:tcW w:w="1672" w:type="dxa"/>
            <w:shd w:val="clear" w:color="auto" w:fill="FFFFFF"/>
          </w:tcPr>
          <w:p w14:paraId="2E2804B4" w14:textId="77777777" w:rsidR="00E31962" w:rsidRPr="001018ED" w:rsidRDefault="00E31962" w:rsidP="00610B9D">
            <w:pPr>
              <w:jc w:val="center"/>
              <w:rPr>
                <w:rFonts w:asciiTheme="minorHAnsi" w:hAnsiTheme="minorHAnsi" w:cstheme="minorHAnsi"/>
                <w:bCs/>
                <w:color w:val="000000"/>
                <w:sz w:val="20"/>
                <w:szCs w:val="20"/>
              </w:rPr>
            </w:pPr>
          </w:p>
          <w:p w14:paraId="50492942" w14:textId="77777777" w:rsidR="00E31962" w:rsidRPr="001018ED" w:rsidRDefault="00E31962" w:rsidP="00610B9D">
            <w:pPr>
              <w:jc w:val="center"/>
              <w:rPr>
                <w:rFonts w:asciiTheme="minorHAnsi" w:hAnsiTheme="minorHAnsi" w:cstheme="minorHAnsi"/>
                <w:bCs/>
                <w:color w:val="000000"/>
                <w:sz w:val="20"/>
                <w:szCs w:val="20"/>
              </w:rPr>
            </w:pPr>
          </w:p>
          <w:p w14:paraId="21C0A7D7" w14:textId="77777777" w:rsidR="00E31962" w:rsidRPr="001018ED" w:rsidRDefault="00E31962" w:rsidP="00610B9D">
            <w:pPr>
              <w:jc w:val="center"/>
              <w:rPr>
                <w:rFonts w:asciiTheme="minorHAnsi" w:hAnsiTheme="minorHAnsi" w:cstheme="minorHAnsi"/>
                <w:bCs/>
                <w:color w:val="000000"/>
                <w:sz w:val="20"/>
                <w:szCs w:val="20"/>
              </w:rPr>
            </w:pPr>
            <w:r w:rsidRPr="001018ED">
              <w:rPr>
                <w:rFonts w:asciiTheme="minorHAnsi" w:hAnsiTheme="minorHAnsi" w:cstheme="minorHAnsi"/>
                <w:bCs/>
                <w:color w:val="000000"/>
                <w:sz w:val="20"/>
                <w:szCs w:val="20"/>
              </w:rPr>
              <w:t>2</w:t>
            </w:r>
          </w:p>
        </w:tc>
      </w:tr>
      <w:tr w:rsidR="00E31962" w:rsidRPr="001018ED" w14:paraId="433672E5" w14:textId="77777777" w:rsidTr="00610B9D">
        <w:trPr>
          <w:trHeight w:val="345"/>
        </w:trPr>
        <w:tc>
          <w:tcPr>
            <w:tcW w:w="704" w:type="dxa"/>
            <w:vMerge w:val="restart"/>
            <w:shd w:val="clear" w:color="auto" w:fill="FFFFFF"/>
            <w:vAlign w:val="center"/>
          </w:tcPr>
          <w:p w14:paraId="79A566A5"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3.4</w:t>
            </w:r>
          </w:p>
        </w:tc>
        <w:tc>
          <w:tcPr>
            <w:tcW w:w="3171" w:type="dxa"/>
            <w:vMerge w:val="restart"/>
            <w:shd w:val="clear" w:color="auto" w:fill="FFFFFF"/>
            <w:vAlign w:val="center"/>
          </w:tcPr>
          <w:p w14:paraId="595FAF44"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Angażowanie wolontariuszy w charakterze wsparcia edukacyjnego,  organizacyjnego oraz merytorycznego</w:t>
            </w:r>
          </w:p>
        </w:tc>
        <w:tc>
          <w:tcPr>
            <w:tcW w:w="3775" w:type="dxa"/>
            <w:shd w:val="clear" w:color="auto" w:fill="FFFFFF"/>
            <w:vAlign w:val="center"/>
          </w:tcPr>
          <w:p w14:paraId="46D3B020" w14:textId="77777777" w:rsidR="00E31962" w:rsidRPr="001018ED" w:rsidRDefault="00E31962" w:rsidP="006D4EA4">
            <w:pPr>
              <w:pStyle w:val="Akapitzlist"/>
              <w:numPr>
                <w:ilvl w:val="0"/>
                <w:numId w:val="84"/>
              </w:numPr>
              <w:ind w:left="271" w:hanging="283"/>
              <w:jc w:val="center"/>
              <w:rPr>
                <w:rFonts w:asciiTheme="minorHAnsi" w:hAnsiTheme="minorHAnsi" w:cstheme="minorHAnsi"/>
                <w:bCs/>
                <w:sz w:val="20"/>
                <w:szCs w:val="20"/>
              </w:rPr>
            </w:pPr>
            <w:r w:rsidRPr="001018ED">
              <w:rPr>
                <w:rFonts w:asciiTheme="minorHAnsi" w:hAnsiTheme="minorHAnsi" w:cstheme="minorHAnsi"/>
                <w:sz w:val="20"/>
                <w:szCs w:val="20"/>
              </w:rPr>
              <w:t>Liczba zatrudnionych wolontariuszy.</w:t>
            </w:r>
          </w:p>
        </w:tc>
        <w:tc>
          <w:tcPr>
            <w:tcW w:w="1672" w:type="dxa"/>
            <w:shd w:val="clear" w:color="auto" w:fill="FFFFFF"/>
          </w:tcPr>
          <w:p w14:paraId="42188F18"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38</w:t>
            </w:r>
          </w:p>
        </w:tc>
      </w:tr>
      <w:tr w:rsidR="00E31962" w:rsidRPr="001018ED" w14:paraId="36999ABE" w14:textId="77777777" w:rsidTr="00610B9D">
        <w:trPr>
          <w:trHeight w:val="480"/>
        </w:trPr>
        <w:tc>
          <w:tcPr>
            <w:tcW w:w="704" w:type="dxa"/>
            <w:vMerge/>
            <w:shd w:val="clear" w:color="auto" w:fill="FFFFFF"/>
            <w:vAlign w:val="center"/>
          </w:tcPr>
          <w:p w14:paraId="1AE2999B"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022B7DB1"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5981B37C" w14:textId="77777777" w:rsidR="00E31962" w:rsidRPr="001018ED" w:rsidRDefault="00E31962" w:rsidP="006D4EA4">
            <w:pPr>
              <w:pStyle w:val="Akapitzlist"/>
              <w:numPr>
                <w:ilvl w:val="0"/>
                <w:numId w:val="84"/>
              </w:numPr>
              <w:ind w:left="271" w:hanging="271"/>
              <w:jc w:val="center"/>
              <w:rPr>
                <w:rFonts w:asciiTheme="minorHAnsi" w:hAnsiTheme="minorHAnsi" w:cstheme="minorHAnsi"/>
                <w:bCs/>
                <w:sz w:val="20"/>
                <w:szCs w:val="20"/>
              </w:rPr>
            </w:pPr>
            <w:r w:rsidRPr="001018ED">
              <w:rPr>
                <w:rFonts w:asciiTheme="minorHAnsi" w:hAnsiTheme="minorHAnsi" w:cstheme="minorHAnsi"/>
                <w:sz w:val="20"/>
                <w:szCs w:val="20"/>
              </w:rPr>
              <w:t>Rodzaje prac świadczonych przez wolontariuszy.</w:t>
            </w:r>
          </w:p>
        </w:tc>
        <w:tc>
          <w:tcPr>
            <w:tcW w:w="1672" w:type="dxa"/>
            <w:shd w:val="clear" w:color="auto" w:fill="FFFFFF"/>
          </w:tcPr>
          <w:p w14:paraId="5FCF8120"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Organizacja i współprowadzenie zajęć dla dzieci i młodzieży, udział w wydarzeniach promujących zdrowy styl życia, organizacja i udział w akcjach sportowych, opieka okołoporodowa, pomoc w nauce.</w:t>
            </w:r>
          </w:p>
        </w:tc>
      </w:tr>
      <w:tr w:rsidR="00E31962" w:rsidRPr="001018ED" w14:paraId="0D164668" w14:textId="77777777" w:rsidTr="00610B9D">
        <w:trPr>
          <w:trHeight w:val="575"/>
        </w:trPr>
        <w:tc>
          <w:tcPr>
            <w:tcW w:w="704" w:type="dxa"/>
            <w:shd w:val="clear" w:color="auto" w:fill="D9E2F3"/>
          </w:tcPr>
          <w:p w14:paraId="3DD23700" w14:textId="77777777" w:rsidR="00E31962" w:rsidRPr="001018ED" w:rsidRDefault="00E31962" w:rsidP="00610B9D">
            <w:pPr>
              <w:jc w:val="center"/>
              <w:rPr>
                <w:rFonts w:asciiTheme="minorHAnsi" w:hAnsiTheme="minorHAnsi" w:cstheme="minorHAnsi"/>
                <w:b/>
                <w:bCs/>
                <w:sz w:val="20"/>
                <w:szCs w:val="20"/>
              </w:rPr>
            </w:pPr>
          </w:p>
          <w:p w14:paraId="4494DBE2"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Cel 4</w:t>
            </w:r>
          </w:p>
        </w:tc>
        <w:tc>
          <w:tcPr>
            <w:tcW w:w="8618" w:type="dxa"/>
            <w:gridSpan w:val="3"/>
            <w:shd w:val="clear" w:color="auto" w:fill="D9E2F3"/>
          </w:tcPr>
          <w:p w14:paraId="1DC441A0"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 xml:space="preserve">Inicjowanie działań polepszających współpracę z rodziną oraz zwiększanie </w:t>
            </w:r>
            <w:r w:rsidRPr="001018ED">
              <w:rPr>
                <w:rFonts w:asciiTheme="minorHAnsi" w:hAnsiTheme="minorHAnsi" w:cstheme="minorHAnsi"/>
                <w:b/>
                <w:bCs/>
                <w:sz w:val="20"/>
                <w:szCs w:val="20"/>
              </w:rPr>
              <w:br/>
              <w:t>umiejętności wychowawczych opiekunów</w:t>
            </w:r>
          </w:p>
        </w:tc>
      </w:tr>
      <w:tr w:rsidR="00E31962" w:rsidRPr="001018ED" w14:paraId="52157AE3" w14:textId="77777777" w:rsidTr="00610B9D">
        <w:trPr>
          <w:trHeight w:val="227"/>
        </w:trPr>
        <w:tc>
          <w:tcPr>
            <w:tcW w:w="704" w:type="dxa"/>
            <w:shd w:val="clear" w:color="auto" w:fill="FFFF00"/>
            <w:vAlign w:val="center"/>
          </w:tcPr>
          <w:p w14:paraId="2A97CEDC"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Nr</w:t>
            </w:r>
          </w:p>
        </w:tc>
        <w:tc>
          <w:tcPr>
            <w:tcW w:w="3171" w:type="dxa"/>
            <w:shd w:val="clear" w:color="auto" w:fill="FFFF00"/>
            <w:vAlign w:val="center"/>
          </w:tcPr>
          <w:p w14:paraId="1CE7A7EA"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Opis działań</w:t>
            </w:r>
          </w:p>
        </w:tc>
        <w:tc>
          <w:tcPr>
            <w:tcW w:w="3775" w:type="dxa"/>
            <w:shd w:val="clear" w:color="auto" w:fill="FFFF00"/>
            <w:vAlign w:val="center"/>
          </w:tcPr>
          <w:p w14:paraId="7E217540"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Wskaźniki</w:t>
            </w:r>
          </w:p>
        </w:tc>
        <w:tc>
          <w:tcPr>
            <w:tcW w:w="1672" w:type="dxa"/>
            <w:shd w:val="clear" w:color="auto" w:fill="FFFF00"/>
          </w:tcPr>
          <w:p w14:paraId="649C0FC2"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Osiągnięty Wskaźnik (liczba)</w:t>
            </w:r>
          </w:p>
        </w:tc>
      </w:tr>
      <w:tr w:rsidR="00E31962" w:rsidRPr="001018ED" w14:paraId="36295192" w14:textId="77777777" w:rsidTr="00610B9D">
        <w:trPr>
          <w:trHeight w:val="227"/>
        </w:trPr>
        <w:tc>
          <w:tcPr>
            <w:tcW w:w="704" w:type="dxa"/>
            <w:shd w:val="clear" w:color="auto" w:fill="FFFFFF"/>
            <w:vAlign w:val="center"/>
          </w:tcPr>
          <w:p w14:paraId="1D184882"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4.1</w:t>
            </w:r>
          </w:p>
        </w:tc>
        <w:tc>
          <w:tcPr>
            <w:tcW w:w="3171" w:type="dxa"/>
            <w:shd w:val="clear" w:color="auto" w:fill="FFFFFF"/>
            <w:vAlign w:val="center"/>
          </w:tcPr>
          <w:p w14:paraId="47A2683C"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Diagnoza i analiza sytuacji rodziny – przyczyn problemów opiekuńczo-wychowawczych, osobowościowych, rozwojowych, szkolnych dziecka.</w:t>
            </w:r>
          </w:p>
        </w:tc>
        <w:tc>
          <w:tcPr>
            <w:tcW w:w="3775" w:type="dxa"/>
            <w:shd w:val="clear" w:color="auto" w:fill="FFFFFF"/>
            <w:vAlign w:val="center"/>
          </w:tcPr>
          <w:p w14:paraId="3C85AACD"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Liczba zdiagnozowanych rodzin w zakresie przyczyn problemów opiekuńczo-wychowawczych, osobowościowych, rozwojowych, szkolnych dziecka.</w:t>
            </w:r>
          </w:p>
        </w:tc>
        <w:tc>
          <w:tcPr>
            <w:tcW w:w="1672" w:type="dxa"/>
            <w:shd w:val="clear" w:color="auto" w:fill="FFFFFF"/>
          </w:tcPr>
          <w:p w14:paraId="6EF64E9D" w14:textId="77777777" w:rsidR="00E31962" w:rsidRPr="001018ED" w:rsidRDefault="00E31962" w:rsidP="00610B9D">
            <w:pPr>
              <w:jc w:val="center"/>
              <w:rPr>
                <w:rFonts w:asciiTheme="minorHAnsi" w:hAnsiTheme="minorHAnsi" w:cstheme="minorHAnsi"/>
                <w:color w:val="000000"/>
                <w:sz w:val="20"/>
                <w:szCs w:val="20"/>
              </w:rPr>
            </w:pPr>
          </w:p>
          <w:p w14:paraId="7A32DC8F" w14:textId="77777777" w:rsidR="00E31962" w:rsidRPr="001018ED" w:rsidRDefault="00E31962" w:rsidP="00610B9D">
            <w:pPr>
              <w:jc w:val="center"/>
              <w:rPr>
                <w:rFonts w:asciiTheme="minorHAnsi" w:hAnsiTheme="minorHAnsi" w:cstheme="minorHAnsi"/>
                <w:color w:val="000000"/>
                <w:sz w:val="20"/>
                <w:szCs w:val="20"/>
              </w:rPr>
            </w:pPr>
          </w:p>
          <w:p w14:paraId="0C446026"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255</w:t>
            </w:r>
          </w:p>
        </w:tc>
      </w:tr>
      <w:tr w:rsidR="00E31962" w:rsidRPr="001018ED" w14:paraId="10E4D552" w14:textId="77777777" w:rsidTr="00610B9D">
        <w:trPr>
          <w:trHeight w:val="458"/>
        </w:trPr>
        <w:tc>
          <w:tcPr>
            <w:tcW w:w="704" w:type="dxa"/>
            <w:vMerge w:val="restart"/>
            <w:shd w:val="clear" w:color="auto" w:fill="FFFFFF"/>
            <w:vAlign w:val="center"/>
          </w:tcPr>
          <w:p w14:paraId="6A2B179E"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4.2</w:t>
            </w:r>
          </w:p>
        </w:tc>
        <w:tc>
          <w:tcPr>
            <w:tcW w:w="3171" w:type="dxa"/>
            <w:vMerge w:val="restart"/>
            <w:shd w:val="clear" w:color="auto" w:fill="FFFFFF"/>
            <w:vAlign w:val="center"/>
          </w:tcPr>
          <w:p w14:paraId="1235F07A" w14:textId="77777777" w:rsidR="00E31962" w:rsidRPr="001018ED" w:rsidRDefault="00E31962" w:rsidP="00610B9D">
            <w:pPr>
              <w:pStyle w:val="NormalnyWeb"/>
              <w:spacing w:after="0"/>
              <w:jc w:val="center"/>
              <w:rPr>
                <w:rFonts w:asciiTheme="minorHAnsi" w:hAnsiTheme="minorHAnsi" w:cstheme="minorHAnsi"/>
                <w:sz w:val="20"/>
                <w:szCs w:val="20"/>
              </w:rPr>
            </w:pPr>
            <w:r w:rsidRPr="001018ED">
              <w:rPr>
                <w:rFonts w:asciiTheme="minorHAnsi" w:hAnsiTheme="minorHAnsi" w:cstheme="minorHAnsi"/>
                <w:sz w:val="20"/>
                <w:szCs w:val="20"/>
              </w:rPr>
              <w:t xml:space="preserve">Praca z rodziną i dzieckiem, w tym organizacja spotkań grupowych i indywidualnych, ustalanie </w:t>
            </w:r>
            <w:r w:rsidRPr="001018ED">
              <w:rPr>
                <w:rFonts w:asciiTheme="minorHAnsi" w:hAnsiTheme="minorHAnsi" w:cstheme="minorHAnsi"/>
                <w:sz w:val="20"/>
                <w:szCs w:val="20"/>
              </w:rPr>
              <w:br/>
              <w:t>z rodzicami wspólnego planu pracy.</w:t>
            </w:r>
          </w:p>
        </w:tc>
        <w:tc>
          <w:tcPr>
            <w:tcW w:w="3775" w:type="dxa"/>
            <w:shd w:val="clear" w:color="auto" w:fill="FFFFFF"/>
            <w:vAlign w:val="center"/>
          </w:tcPr>
          <w:p w14:paraId="3A573743" w14:textId="77777777" w:rsidR="00E31962" w:rsidRPr="001018ED" w:rsidRDefault="00E31962" w:rsidP="006D4EA4">
            <w:pPr>
              <w:pStyle w:val="Akapitzlist"/>
              <w:numPr>
                <w:ilvl w:val="0"/>
                <w:numId w:val="85"/>
              </w:numPr>
              <w:ind w:left="271" w:hanging="283"/>
              <w:jc w:val="center"/>
              <w:rPr>
                <w:rFonts w:asciiTheme="minorHAnsi" w:hAnsiTheme="minorHAnsi" w:cstheme="minorHAnsi"/>
                <w:sz w:val="20"/>
                <w:szCs w:val="20"/>
              </w:rPr>
            </w:pPr>
            <w:r w:rsidRPr="001018ED">
              <w:rPr>
                <w:rFonts w:asciiTheme="minorHAnsi" w:hAnsiTheme="minorHAnsi" w:cstheme="minorHAnsi"/>
                <w:sz w:val="20"/>
                <w:szCs w:val="20"/>
              </w:rPr>
              <w:t>Liczba zorganizowanych spotkań.</w:t>
            </w:r>
          </w:p>
        </w:tc>
        <w:tc>
          <w:tcPr>
            <w:tcW w:w="1672" w:type="dxa"/>
            <w:shd w:val="clear" w:color="auto" w:fill="FFFFFF"/>
          </w:tcPr>
          <w:p w14:paraId="3EEFCEFF" w14:textId="77777777" w:rsidR="00E31962" w:rsidRPr="001018ED" w:rsidRDefault="00E31962" w:rsidP="00610B9D">
            <w:pPr>
              <w:ind w:left="42"/>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1 370</w:t>
            </w:r>
          </w:p>
        </w:tc>
      </w:tr>
      <w:tr w:rsidR="00E31962" w:rsidRPr="001018ED" w14:paraId="77F9125F" w14:textId="77777777" w:rsidTr="00610B9D">
        <w:trPr>
          <w:trHeight w:val="457"/>
        </w:trPr>
        <w:tc>
          <w:tcPr>
            <w:tcW w:w="704" w:type="dxa"/>
            <w:vMerge/>
            <w:shd w:val="clear" w:color="auto" w:fill="FFFFFF"/>
            <w:vAlign w:val="center"/>
          </w:tcPr>
          <w:p w14:paraId="35D8659C"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49BEDBB3" w14:textId="77777777" w:rsidR="00E31962" w:rsidRPr="001018ED" w:rsidRDefault="00E31962" w:rsidP="00610B9D">
            <w:pPr>
              <w:pStyle w:val="NormalnyWeb"/>
              <w:spacing w:after="0"/>
              <w:jc w:val="center"/>
              <w:rPr>
                <w:rFonts w:asciiTheme="minorHAnsi" w:hAnsiTheme="minorHAnsi" w:cstheme="minorHAnsi"/>
                <w:sz w:val="20"/>
                <w:szCs w:val="20"/>
              </w:rPr>
            </w:pPr>
          </w:p>
        </w:tc>
        <w:tc>
          <w:tcPr>
            <w:tcW w:w="3775" w:type="dxa"/>
            <w:shd w:val="clear" w:color="auto" w:fill="FFFFFF"/>
            <w:vAlign w:val="center"/>
          </w:tcPr>
          <w:p w14:paraId="39FF4D8D" w14:textId="77777777" w:rsidR="00E31962" w:rsidRPr="001018ED" w:rsidRDefault="00E31962" w:rsidP="006D4EA4">
            <w:pPr>
              <w:pStyle w:val="Akapitzlist"/>
              <w:numPr>
                <w:ilvl w:val="0"/>
                <w:numId w:val="85"/>
              </w:numPr>
              <w:ind w:left="271" w:hanging="283"/>
              <w:jc w:val="center"/>
              <w:rPr>
                <w:rFonts w:asciiTheme="minorHAnsi" w:hAnsiTheme="minorHAnsi" w:cstheme="minorHAnsi"/>
                <w:sz w:val="20"/>
                <w:szCs w:val="20"/>
              </w:rPr>
            </w:pPr>
            <w:r w:rsidRPr="001018ED">
              <w:rPr>
                <w:rFonts w:asciiTheme="minorHAnsi" w:hAnsiTheme="minorHAnsi" w:cstheme="minorHAnsi"/>
                <w:sz w:val="20"/>
                <w:szCs w:val="20"/>
              </w:rPr>
              <w:t>Liczba opracowanych planów pracy.</w:t>
            </w:r>
          </w:p>
        </w:tc>
        <w:tc>
          <w:tcPr>
            <w:tcW w:w="1672" w:type="dxa"/>
            <w:shd w:val="clear" w:color="auto" w:fill="FFFFFF"/>
          </w:tcPr>
          <w:p w14:paraId="124EE6CD" w14:textId="77777777" w:rsidR="00E31962" w:rsidRPr="001018ED" w:rsidRDefault="00E31962" w:rsidP="00610B9D">
            <w:pPr>
              <w:ind w:left="42"/>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496</w:t>
            </w:r>
          </w:p>
        </w:tc>
      </w:tr>
      <w:tr w:rsidR="00E31962" w:rsidRPr="001018ED" w14:paraId="6D570BA0" w14:textId="77777777" w:rsidTr="00610B9D">
        <w:trPr>
          <w:trHeight w:val="385"/>
        </w:trPr>
        <w:tc>
          <w:tcPr>
            <w:tcW w:w="704" w:type="dxa"/>
            <w:vMerge w:val="restart"/>
            <w:shd w:val="clear" w:color="auto" w:fill="FFFFFF"/>
            <w:vAlign w:val="center"/>
          </w:tcPr>
          <w:p w14:paraId="2942C6CA"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4.3</w:t>
            </w:r>
          </w:p>
        </w:tc>
        <w:tc>
          <w:tcPr>
            <w:tcW w:w="3171" w:type="dxa"/>
            <w:vMerge w:val="restart"/>
            <w:shd w:val="clear" w:color="auto" w:fill="FFFFFF"/>
            <w:vAlign w:val="center"/>
          </w:tcPr>
          <w:p w14:paraId="01D10C07" w14:textId="77777777" w:rsidR="00E31962" w:rsidRPr="001018ED" w:rsidRDefault="00E31962" w:rsidP="00610B9D">
            <w:pPr>
              <w:pStyle w:val="NormalnyWeb"/>
              <w:spacing w:after="0"/>
              <w:jc w:val="center"/>
              <w:rPr>
                <w:rFonts w:asciiTheme="minorHAnsi" w:hAnsiTheme="minorHAnsi" w:cstheme="minorHAnsi"/>
                <w:sz w:val="20"/>
                <w:szCs w:val="20"/>
              </w:rPr>
            </w:pPr>
            <w:r w:rsidRPr="001018ED">
              <w:rPr>
                <w:rFonts w:asciiTheme="minorHAnsi" w:hAnsiTheme="minorHAnsi" w:cstheme="minorHAnsi"/>
                <w:sz w:val="20"/>
                <w:szCs w:val="20"/>
              </w:rPr>
              <w:t>Prowadzenie zajęć „Szkoła dla rodziców i wychowawców” – nabywanie umiejętności rozwiązywania nieuchronnych w życiu dorosłych i dzieci konfliktów przy pomocy dialogu i  negocjacji.</w:t>
            </w:r>
          </w:p>
        </w:tc>
        <w:tc>
          <w:tcPr>
            <w:tcW w:w="3775" w:type="dxa"/>
            <w:shd w:val="clear" w:color="auto" w:fill="FFFFFF"/>
            <w:vAlign w:val="center"/>
          </w:tcPr>
          <w:p w14:paraId="4BC71773" w14:textId="77777777" w:rsidR="00E31962" w:rsidRPr="001018ED" w:rsidRDefault="00E31962" w:rsidP="006D4EA4">
            <w:pPr>
              <w:numPr>
                <w:ilvl w:val="0"/>
                <w:numId w:val="74"/>
              </w:numPr>
              <w:ind w:left="271" w:hanging="283"/>
              <w:jc w:val="center"/>
              <w:rPr>
                <w:rFonts w:asciiTheme="minorHAnsi" w:hAnsiTheme="minorHAnsi" w:cstheme="minorHAnsi"/>
                <w:sz w:val="20"/>
                <w:szCs w:val="20"/>
              </w:rPr>
            </w:pPr>
            <w:r w:rsidRPr="001018ED">
              <w:rPr>
                <w:rFonts w:asciiTheme="minorHAnsi" w:hAnsiTheme="minorHAnsi" w:cstheme="minorHAnsi"/>
                <w:sz w:val="20"/>
                <w:szCs w:val="20"/>
              </w:rPr>
              <w:t>Liczba zajęć z zakresu szkoły dla rodziców i wychowawców zorganizowanych w placówkach.</w:t>
            </w:r>
          </w:p>
        </w:tc>
        <w:tc>
          <w:tcPr>
            <w:tcW w:w="1672" w:type="dxa"/>
            <w:shd w:val="clear" w:color="auto" w:fill="FFFFFF"/>
          </w:tcPr>
          <w:p w14:paraId="2FDB6561" w14:textId="77777777" w:rsidR="00E31962" w:rsidRPr="001018ED" w:rsidRDefault="00E31962" w:rsidP="00610B9D">
            <w:pPr>
              <w:ind w:left="42"/>
              <w:jc w:val="center"/>
              <w:rPr>
                <w:rFonts w:asciiTheme="minorHAnsi" w:hAnsiTheme="minorHAnsi" w:cstheme="minorHAnsi"/>
                <w:color w:val="000000"/>
                <w:sz w:val="20"/>
                <w:szCs w:val="20"/>
              </w:rPr>
            </w:pPr>
          </w:p>
          <w:p w14:paraId="0ECD197A"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75</w:t>
            </w:r>
          </w:p>
        </w:tc>
      </w:tr>
      <w:tr w:rsidR="00E31962" w:rsidRPr="001018ED" w14:paraId="3DB09986" w14:textId="77777777" w:rsidTr="00610B9D">
        <w:trPr>
          <w:trHeight w:val="385"/>
        </w:trPr>
        <w:tc>
          <w:tcPr>
            <w:tcW w:w="704" w:type="dxa"/>
            <w:vMerge/>
            <w:shd w:val="clear" w:color="auto" w:fill="FFFFFF"/>
            <w:vAlign w:val="center"/>
          </w:tcPr>
          <w:p w14:paraId="3F65DCB4"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41D0CEAA" w14:textId="77777777" w:rsidR="00E31962" w:rsidRPr="001018ED" w:rsidRDefault="00E31962" w:rsidP="00610B9D">
            <w:pPr>
              <w:pStyle w:val="NormalnyWeb"/>
              <w:spacing w:after="0"/>
              <w:jc w:val="center"/>
              <w:rPr>
                <w:rFonts w:asciiTheme="minorHAnsi" w:hAnsiTheme="minorHAnsi" w:cstheme="minorHAnsi"/>
                <w:sz w:val="20"/>
                <w:szCs w:val="20"/>
              </w:rPr>
            </w:pPr>
          </w:p>
        </w:tc>
        <w:tc>
          <w:tcPr>
            <w:tcW w:w="3775" w:type="dxa"/>
            <w:shd w:val="clear" w:color="auto" w:fill="FFFFFF"/>
            <w:vAlign w:val="center"/>
          </w:tcPr>
          <w:p w14:paraId="02953178" w14:textId="77777777" w:rsidR="00E31962" w:rsidRPr="001018ED" w:rsidRDefault="00E31962" w:rsidP="006D4EA4">
            <w:pPr>
              <w:numPr>
                <w:ilvl w:val="0"/>
                <w:numId w:val="74"/>
              </w:numPr>
              <w:ind w:left="271" w:hanging="283"/>
              <w:jc w:val="center"/>
              <w:rPr>
                <w:rFonts w:asciiTheme="minorHAnsi" w:hAnsiTheme="minorHAnsi" w:cstheme="minorHAnsi"/>
                <w:sz w:val="20"/>
                <w:szCs w:val="20"/>
              </w:rPr>
            </w:pPr>
            <w:r w:rsidRPr="001018ED">
              <w:rPr>
                <w:rFonts w:asciiTheme="minorHAnsi" w:hAnsiTheme="minorHAnsi" w:cstheme="minorHAnsi"/>
                <w:sz w:val="20"/>
                <w:szCs w:val="20"/>
              </w:rPr>
              <w:t>Liczba osób uczestniczących w zajęciach.</w:t>
            </w:r>
          </w:p>
        </w:tc>
        <w:tc>
          <w:tcPr>
            <w:tcW w:w="1672" w:type="dxa"/>
            <w:shd w:val="clear" w:color="auto" w:fill="FFFFFF"/>
          </w:tcPr>
          <w:p w14:paraId="309776AD"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198</w:t>
            </w:r>
          </w:p>
        </w:tc>
      </w:tr>
      <w:tr w:rsidR="00E31962" w:rsidRPr="001018ED" w14:paraId="21D3012B" w14:textId="77777777" w:rsidTr="00610B9D">
        <w:trPr>
          <w:trHeight w:val="385"/>
        </w:trPr>
        <w:tc>
          <w:tcPr>
            <w:tcW w:w="704" w:type="dxa"/>
            <w:vMerge/>
            <w:shd w:val="clear" w:color="auto" w:fill="FFFFFF"/>
            <w:vAlign w:val="center"/>
          </w:tcPr>
          <w:p w14:paraId="3AFE8FE2"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52E2A1A6" w14:textId="77777777" w:rsidR="00E31962" w:rsidRPr="001018ED" w:rsidRDefault="00E31962" w:rsidP="00610B9D">
            <w:pPr>
              <w:pStyle w:val="NormalnyWeb"/>
              <w:spacing w:after="0"/>
              <w:jc w:val="center"/>
              <w:rPr>
                <w:rFonts w:asciiTheme="minorHAnsi" w:hAnsiTheme="minorHAnsi" w:cstheme="minorHAnsi"/>
                <w:sz w:val="20"/>
                <w:szCs w:val="20"/>
              </w:rPr>
            </w:pPr>
          </w:p>
        </w:tc>
        <w:tc>
          <w:tcPr>
            <w:tcW w:w="3775" w:type="dxa"/>
            <w:shd w:val="clear" w:color="auto" w:fill="FFFFFF"/>
            <w:vAlign w:val="center"/>
          </w:tcPr>
          <w:p w14:paraId="5B604142" w14:textId="77777777" w:rsidR="00E31962" w:rsidRPr="001018ED" w:rsidRDefault="00E31962" w:rsidP="006D4EA4">
            <w:pPr>
              <w:pStyle w:val="Akapitzlist"/>
              <w:numPr>
                <w:ilvl w:val="0"/>
                <w:numId w:val="74"/>
              </w:numPr>
              <w:ind w:left="271" w:hanging="283"/>
              <w:jc w:val="center"/>
              <w:rPr>
                <w:rFonts w:asciiTheme="minorHAnsi" w:hAnsiTheme="minorHAnsi" w:cstheme="minorHAnsi"/>
                <w:sz w:val="20"/>
                <w:szCs w:val="20"/>
              </w:rPr>
            </w:pPr>
            <w:r w:rsidRPr="001018ED">
              <w:rPr>
                <w:rFonts w:asciiTheme="minorHAnsi" w:hAnsiTheme="minorHAnsi" w:cstheme="minorHAnsi"/>
                <w:sz w:val="20"/>
                <w:szCs w:val="20"/>
              </w:rPr>
              <w:t>Liczba osób, które ukończyły zajęcia.</w:t>
            </w:r>
          </w:p>
        </w:tc>
        <w:tc>
          <w:tcPr>
            <w:tcW w:w="1672" w:type="dxa"/>
            <w:shd w:val="clear" w:color="auto" w:fill="FFFFFF"/>
          </w:tcPr>
          <w:p w14:paraId="16B466A8"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162</w:t>
            </w:r>
          </w:p>
        </w:tc>
      </w:tr>
      <w:tr w:rsidR="00E31962" w:rsidRPr="001018ED" w14:paraId="4D170DEC" w14:textId="77777777" w:rsidTr="00610B9D">
        <w:trPr>
          <w:trHeight w:val="385"/>
        </w:trPr>
        <w:tc>
          <w:tcPr>
            <w:tcW w:w="704" w:type="dxa"/>
            <w:shd w:val="clear" w:color="auto" w:fill="FFFFFF"/>
            <w:vAlign w:val="center"/>
          </w:tcPr>
          <w:p w14:paraId="36E082B2"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4.4</w:t>
            </w:r>
          </w:p>
        </w:tc>
        <w:tc>
          <w:tcPr>
            <w:tcW w:w="3171" w:type="dxa"/>
            <w:shd w:val="clear" w:color="auto" w:fill="FFFFFF"/>
            <w:vAlign w:val="center"/>
          </w:tcPr>
          <w:p w14:paraId="5E02C9B8" w14:textId="77777777" w:rsidR="00E31962" w:rsidRPr="001018ED" w:rsidRDefault="00E31962" w:rsidP="00610B9D">
            <w:pPr>
              <w:pStyle w:val="NormalnyWeb"/>
              <w:spacing w:after="0"/>
              <w:jc w:val="center"/>
              <w:rPr>
                <w:rFonts w:asciiTheme="minorHAnsi" w:hAnsiTheme="minorHAnsi" w:cstheme="minorHAnsi"/>
                <w:sz w:val="20"/>
                <w:szCs w:val="20"/>
              </w:rPr>
            </w:pPr>
            <w:r w:rsidRPr="001018ED">
              <w:rPr>
                <w:rFonts w:asciiTheme="minorHAnsi" w:hAnsiTheme="minorHAnsi" w:cstheme="minorHAnsi"/>
                <w:sz w:val="18"/>
                <w:szCs w:val="18"/>
              </w:rPr>
              <w:t>Współpraca z innymi podmiotami świadczącymi pomoc  rodzinie i dziecku, w tym przede wszystkim ze szkołami, wychowawcami klas,</w:t>
            </w:r>
            <w:r w:rsidRPr="001018ED">
              <w:rPr>
                <w:rFonts w:asciiTheme="minorHAnsi" w:hAnsiTheme="minorHAnsi" w:cstheme="minorHAnsi"/>
                <w:sz w:val="20"/>
                <w:szCs w:val="20"/>
              </w:rPr>
              <w:t xml:space="preserve"> pedagogami.</w:t>
            </w:r>
          </w:p>
        </w:tc>
        <w:tc>
          <w:tcPr>
            <w:tcW w:w="3775" w:type="dxa"/>
            <w:shd w:val="clear" w:color="auto" w:fill="FFFFFF"/>
            <w:vAlign w:val="center"/>
          </w:tcPr>
          <w:p w14:paraId="2C0176A1"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Liczba współpracujących podmiotów.</w:t>
            </w:r>
          </w:p>
        </w:tc>
        <w:tc>
          <w:tcPr>
            <w:tcW w:w="1672" w:type="dxa"/>
            <w:shd w:val="clear" w:color="auto" w:fill="FFFFFF"/>
          </w:tcPr>
          <w:p w14:paraId="4F30CFB6" w14:textId="77777777" w:rsidR="00E31962" w:rsidRPr="001018ED" w:rsidRDefault="00E31962" w:rsidP="00610B9D">
            <w:pPr>
              <w:jc w:val="center"/>
              <w:rPr>
                <w:rFonts w:asciiTheme="minorHAnsi" w:hAnsiTheme="minorHAnsi" w:cstheme="minorHAnsi"/>
                <w:color w:val="000000"/>
                <w:sz w:val="20"/>
                <w:szCs w:val="20"/>
              </w:rPr>
            </w:pPr>
          </w:p>
          <w:p w14:paraId="1E9D4F10" w14:textId="77777777" w:rsidR="00E31962" w:rsidRPr="001018ED" w:rsidRDefault="00E31962" w:rsidP="00610B9D">
            <w:pPr>
              <w:jc w:val="center"/>
              <w:rPr>
                <w:rFonts w:asciiTheme="minorHAnsi" w:hAnsiTheme="minorHAnsi" w:cstheme="minorHAnsi"/>
                <w:color w:val="000000"/>
                <w:sz w:val="20"/>
                <w:szCs w:val="20"/>
              </w:rPr>
            </w:pPr>
          </w:p>
          <w:p w14:paraId="13EED967"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125</w:t>
            </w:r>
          </w:p>
        </w:tc>
      </w:tr>
    </w:tbl>
    <w:p w14:paraId="087DF7D8" w14:textId="77777777" w:rsidR="00E31962" w:rsidRPr="001018ED" w:rsidRDefault="00E31962" w:rsidP="00E31962">
      <w:pPr>
        <w:rPr>
          <w:rFonts w:asciiTheme="minorHAnsi" w:hAnsiTheme="minorHAnsi" w:cstheme="minorHAnsi"/>
          <w:sz w:val="20"/>
          <w:szCs w:val="20"/>
        </w:rPr>
      </w:pPr>
      <w:r w:rsidRPr="001018ED">
        <w:rPr>
          <w:rFonts w:asciiTheme="minorHAnsi" w:hAnsiTheme="minorHAnsi" w:cstheme="minorHAnsi"/>
          <w:sz w:val="20"/>
          <w:szCs w:val="20"/>
        </w:rPr>
        <w:br w:type="page"/>
      </w:r>
    </w:p>
    <w:tbl>
      <w:tblPr>
        <w:tblW w:w="932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A0" w:firstRow="1" w:lastRow="0" w:firstColumn="1" w:lastColumn="0" w:noHBand="0" w:noVBand="0"/>
      </w:tblPr>
      <w:tblGrid>
        <w:gridCol w:w="704"/>
        <w:gridCol w:w="3171"/>
        <w:gridCol w:w="3775"/>
        <w:gridCol w:w="1672"/>
      </w:tblGrid>
      <w:tr w:rsidR="00E31962" w:rsidRPr="001018ED" w14:paraId="7C48FB04" w14:textId="77777777" w:rsidTr="00610B9D">
        <w:trPr>
          <w:trHeight w:val="398"/>
        </w:trPr>
        <w:tc>
          <w:tcPr>
            <w:tcW w:w="704" w:type="dxa"/>
            <w:shd w:val="clear" w:color="auto" w:fill="D9E2F3"/>
          </w:tcPr>
          <w:p w14:paraId="6399DC87" w14:textId="77777777" w:rsidR="00E31962" w:rsidRPr="001018ED" w:rsidRDefault="00E31962" w:rsidP="00610B9D">
            <w:pPr>
              <w:jc w:val="center"/>
              <w:rPr>
                <w:rFonts w:asciiTheme="minorHAnsi" w:hAnsiTheme="minorHAnsi" w:cstheme="minorHAnsi"/>
                <w:b/>
                <w:bCs/>
                <w:sz w:val="20"/>
                <w:szCs w:val="20"/>
              </w:rPr>
            </w:pPr>
          </w:p>
          <w:p w14:paraId="20AE16B0"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Cel 5</w:t>
            </w:r>
          </w:p>
        </w:tc>
        <w:tc>
          <w:tcPr>
            <w:tcW w:w="8618" w:type="dxa"/>
            <w:gridSpan w:val="3"/>
            <w:shd w:val="clear" w:color="auto" w:fill="D9E2F3"/>
          </w:tcPr>
          <w:p w14:paraId="51A92A24" w14:textId="77777777" w:rsidR="00E31962" w:rsidRPr="001018ED" w:rsidRDefault="00E31962" w:rsidP="00610B9D">
            <w:pPr>
              <w:jc w:val="center"/>
              <w:rPr>
                <w:rFonts w:asciiTheme="minorHAnsi" w:hAnsiTheme="minorHAnsi" w:cstheme="minorHAnsi"/>
                <w:bCs/>
                <w:sz w:val="20"/>
                <w:szCs w:val="20"/>
              </w:rPr>
            </w:pPr>
          </w:p>
          <w:p w14:paraId="61C27680"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sz w:val="20"/>
                <w:szCs w:val="20"/>
              </w:rPr>
              <w:t>Zapobieganie dezintegracji rodzin</w:t>
            </w:r>
          </w:p>
        </w:tc>
      </w:tr>
      <w:tr w:rsidR="00E31962" w:rsidRPr="001018ED" w14:paraId="30FBDA22" w14:textId="77777777" w:rsidTr="00610B9D">
        <w:trPr>
          <w:trHeight w:val="227"/>
        </w:trPr>
        <w:tc>
          <w:tcPr>
            <w:tcW w:w="704" w:type="dxa"/>
            <w:shd w:val="clear" w:color="auto" w:fill="FFFF00"/>
            <w:vAlign w:val="center"/>
          </w:tcPr>
          <w:p w14:paraId="16D2C596"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
                <w:bCs/>
                <w:sz w:val="20"/>
                <w:szCs w:val="20"/>
              </w:rPr>
              <w:t>Nr</w:t>
            </w:r>
          </w:p>
        </w:tc>
        <w:tc>
          <w:tcPr>
            <w:tcW w:w="3171" w:type="dxa"/>
            <w:shd w:val="clear" w:color="auto" w:fill="FFFF00"/>
            <w:vAlign w:val="center"/>
          </w:tcPr>
          <w:p w14:paraId="2EF2CC28"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Opis działań</w:t>
            </w:r>
          </w:p>
        </w:tc>
        <w:tc>
          <w:tcPr>
            <w:tcW w:w="3775" w:type="dxa"/>
            <w:shd w:val="clear" w:color="auto" w:fill="FFFF00"/>
            <w:vAlign w:val="center"/>
          </w:tcPr>
          <w:p w14:paraId="338EEB01"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Wskaźniki</w:t>
            </w:r>
          </w:p>
        </w:tc>
        <w:tc>
          <w:tcPr>
            <w:tcW w:w="1672" w:type="dxa"/>
            <w:shd w:val="clear" w:color="auto" w:fill="FFFF00"/>
          </w:tcPr>
          <w:p w14:paraId="0CDA625A" w14:textId="77777777" w:rsidR="00E31962" w:rsidRPr="00EA61DD" w:rsidRDefault="00E31962" w:rsidP="00610B9D">
            <w:pPr>
              <w:jc w:val="center"/>
              <w:rPr>
                <w:rFonts w:asciiTheme="minorHAnsi" w:hAnsiTheme="minorHAnsi" w:cstheme="minorHAnsi"/>
                <w:b/>
                <w:bCs/>
                <w:sz w:val="20"/>
                <w:szCs w:val="20"/>
              </w:rPr>
            </w:pPr>
            <w:r w:rsidRPr="00EA61DD">
              <w:rPr>
                <w:rFonts w:asciiTheme="minorHAnsi" w:hAnsiTheme="minorHAnsi" w:cstheme="minorHAnsi"/>
                <w:b/>
                <w:bCs/>
                <w:sz w:val="20"/>
                <w:szCs w:val="20"/>
              </w:rPr>
              <w:t>Osiągnięty Wskaźnik (liczba)</w:t>
            </w:r>
          </w:p>
        </w:tc>
      </w:tr>
      <w:tr w:rsidR="00E31962" w:rsidRPr="001018ED" w14:paraId="71EC1ACF" w14:textId="77777777" w:rsidTr="00610B9D">
        <w:trPr>
          <w:trHeight w:val="345"/>
        </w:trPr>
        <w:tc>
          <w:tcPr>
            <w:tcW w:w="704" w:type="dxa"/>
            <w:vMerge w:val="restart"/>
            <w:shd w:val="clear" w:color="auto" w:fill="FFFFFF"/>
            <w:vAlign w:val="center"/>
          </w:tcPr>
          <w:p w14:paraId="48EC101C"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5.1</w:t>
            </w:r>
          </w:p>
        </w:tc>
        <w:tc>
          <w:tcPr>
            <w:tcW w:w="3171" w:type="dxa"/>
            <w:vMerge w:val="restart"/>
            <w:shd w:val="clear" w:color="auto" w:fill="FFFFFF"/>
            <w:vAlign w:val="center"/>
          </w:tcPr>
          <w:p w14:paraId="2332E022"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Prowadzenie konsultacji, specjalistycznego poradnictwa psychologicznego, terapii rodzin oraz mediacji.</w:t>
            </w:r>
          </w:p>
        </w:tc>
        <w:tc>
          <w:tcPr>
            <w:tcW w:w="3775" w:type="dxa"/>
            <w:shd w:val="clear" w:color="auto" w:fill="FFFFFF"/>
            <w:vAlign w:val="center"/>
          </w:tcPr>
          <w:p w14:paraId="71CD49A5" w14:textId="77777777" w:rsidR="00E31962" w:rsidRPr="001018ED" w:rsidRDefault="00E31962" w:rsidP="006D4EA4">
            <w:pPr>
              <w:pStyle w:val="Akapitzlist"/>
              <w:numPr>
                <w:ilvl w:val="0"/>
                <w:numId w:val="86"/>
              </w:numPr>
              <w:ind w:left="271" w:hanging="271"/>
              <w:jc w:val="center"/>
              <w:rPr>
                <w:rFonts w:asciiTheme="minorHAnsi" w:hAnsiTheme="minorHAnsi" w:cstheme="minorHAnsi"/>
                <w:sz w:val="20"/>
                <w:szCs w:val="20"/>
              </w:rPr>
            </w:pPr>
            <w:r w:rsidRPr="001018ED">
              <w:rPr>
                <w:rFonts w:asciiTheme="minorHAnsi" w:hAnsiTheme="minorHAnsi" w:cstheme="minorHAnsi"/>
                <w:sz w:val="20"/>
                <w:szCs w:val="20"/>
              </w:rPr>
              <w:t>Liczba rodzin korzystających z poradnictwa, terapii, mediacji.</w:t>
            </w:r>
          </w:p>
        </w:tc>
        <w:tc>
          <w:tcPr>
            <w:tcW w:w="1672" w:type="dxa"/>
            <w:shd w:val="clear" w:color="auto" w:fill="FFFFFF"/>
          </w:tcPr>
          <w:p w14:paraId="6B8F4237" w14:textId="77777777" w:rsidR="00E31962" w:rsidRPr="001018ED" w:rsidRDefault="00E31962" w:rsidP="00610B9D">
            <w:pPr>
              <w:ind w:left="-34"/>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906</w:t>
            </w:r>
          </w:p>
        </w:tc>
      </w:tr>
      <w:tr w:rsidR="00E31962" w:rsidRPr="001018ED" w14:paraId="1A9730D7" w14:textId="77777777" w:rsidTr="00610B9D">
        <w:trPr>
          <w:trHeight w:val="345"/>
        </w:trPr>
        <w:tc>
          <w:tcPr>
            <w:tcW w:w="704" w:type="dxa"/>
            <w:vMerge/>
            <w:shd w:val="clear" w:color="auto" w:fill="FFFFFF"/>
            <w:vAlign w:val="center"/>
          </w:tcPr>
          <w:p w14:paraId="09CD6785"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28091795"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7FDA86CB" w14:textId="77777777" w:rsidR="00E31962" w:rsidRPr="001018ED" w:rsidRDefault="00E31962" w:rsidP="006D4EA4">
            <w:pPr>
              <w:pStyle w:val="Akapitzlist"/>
              <w:numPr>
                <w:ilvl w:val="0"/>
                <w:numId w:val="86"/>
              </w:numPr>
              <w:ind w:left="271" w:hanging="271"/>
              <w:jc w:val="center"/>
              <w:rPr>
                <w:rFonts w:asciiTheme="minorHAnsi" w:hAnsiTheme="minorHAnsi" w:cstheme="minorHAnsi"/>
                <w:sz w:val="20"/>
                <w:szCs w:val="20"/>
              </w:rPr>
            </w:pPr>
            <w:r w:rsidRPr="001018ED">
              <w:rPr>
                <w:rFonts w:asciiTheme="minorHAnsi" w:hAnsiTheme="minorHAnsi" w:cstheme="minorHAnsi"/>
                <w:sz w:val="20"/>
                <w:szCs w:val="20"/>
              </w:rPr>
              <w:t>Liczba udzielonych konsultacji, porad.</w:t>
            </w:r>
          </w:p>
        </w:tc>
        <w:tc>
          <w:tcPr>
            <w:tcW w:w="1672" w:type="dxa"/>
            <w:shd w:val="clear" w:color="auto" w:fill="FFFFFF"/>
          </w:tcPr>
          <w:p w14:paraId="7D720783" w14:textId="77777777" w:rsidR="00E31962" w:rsidRPr="001018ED" w:rsidRDefault="00E31962" w:rsidP="00610B9D">
            <w:pPr>
              <w:ind w:left="-34"/>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6 041</w:t>
            </w:r>
          </w:p>
        </w:tc>
      </w:tr>
      <w:tr w:rsidR="00E31962" w:rsidRPr="001018ED" w14:paraId="49655520" w14:textId="77777777" w:rsidTr="00610B9D">
        <w:trPr>
          <w:trHeight w:val="345"/>
        </w:trPr>
        <w:tc>
          <w:tcPr>
            <w:tcW w:w="704" w:type="dxa"/>
            <w:vMerge w:val="restart"/>
            <w:shd w:val="clear" w:color="auto" w:fill="FFFFFF"/>
            <w:vAlign w:val="center"/>
          </w:tcPr>
          <w:p w14:paraId="35397283"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5.2</w:t>
            </w:r>
          </w:p>
        </w:tc>
        <w:tc>
          <w:tcPr>
            <w:tcW w:w="3171" w:type="dxa"/>
            <w:vMerge w:val="restart"/>
            <w:shd w:val="clear" w:color="auto" w:fill="FFFFFF"/>
            <w:vAlign w:val="center"/>
          </w:tcPr>
          <w:p w14:paraId="77EACD39"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Zapewnienie rodzinom dostępu do specjalistycznej pomocy prawnej w celu uregulowania sytuacji życiowej.</w:t>
            </w:r>
          </w:p>
        </w:tc>
        <w:tc>
          <w:tcPr>
            <w:tcW w:w="3775" w:type="dxa"/>
            <w:shd w:val="clear" w:color="auto" w:fill="FFFFFF"/>
            <w:vAlign w:val="center"/>
          </w:tcPr>
          <w:p w14:paraId="05D00869" w14:textId="77777777" w:rsidR="00E31962" w:rsidRPr="001018ED" w:rsidRDefault="00E31962" w:rsidP="006D4EA4">
            <w:pPr>
              <w:numPr>
                <w:ilvl w:val="0"/>
                <w:numId w:val="75"/>
              </w:numPr>
              <w:ind w:left="271" w:hanging="271"/>
              <w:jc w:val="center"/>
              <w:rPr>
                <w:rFonts w:asciiTheme="minorHAnsi" w:hAnsiTheme="minorHAnsi" w:cstheme="minorHAnsi"/>
                <w:sz w:val="20"/>
                <w:szCs w:val="20"/>
              </w:rPr>
            </w:pPr>
            <w:r w:rsidRPr="001018ED">
              <w:rPr>
                <w:rFonts w:asciiTheme="minorHAnsi" w:hAnsiTheme="minorHAnsi" w:cstheme="minorHAnsi"/>
                <w:sz w:val="20"/>
                <w:szCs w:val="20"/>
              </w:rPr>
              <w:t>Liczba osób korzystających z poradnictwa prawnego.</w:t>
            </w:r>
          </w:p>
        </w:tc>
        <w:tc>
          <w:tcPr>
            <w:tcW w:w="1672" w:type="dxa"/>
            <w:shd w:val="clear" w:color="auto" w:fill="FFFFFF"/>
          </w:tcPr>
          <w:p w14:paraId="18DF4BA2"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622</w:t>
            </w:r>
          </w:p>
        </w:tc>
      </w:tr>
      <w:tr w:rsidR="00E31962" w:rsidRPr="001018ED" w14:paraId="5D798DEE" w14:textId="77777777" w:rsidTr="00610B9D">
        <w:trPr>
          <w:trHeight w:val="345"/>
        </w:trPr>
        <w:tc>
          <w:tcPr>
            <w:tcW w:w="704" w:type="dxa"/>
            <w:vMerge/>
            <w:shd w:val="clear" w:color="auto" w:fill="FFFFFF"/>
            <w:vAlign w:val="center"/>
          </w:tcPr>
          <w:p w14:paraId="4F7F8D35"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6B590943"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51C53577" w14:textId="77777777" w:rsidR="00E31962" w:rsidRPr="001018ED" w:rsidRDefault="00E31962" w:rsidP="006D4EA4">
            <w:pPr>
              <w:numPr>
                <w:ilvl w:val="0"/>
                <w:numId w:val="75"/>
              </w:numPr>
              <w:ind w:left="271" w:hanging="271"/>
              <w:jc w:val="center"/>
              <w:rPr>
                <w:rFonts w:asciiTheme="minorHAnsi" w:hAnsiTheme="minorHAnsi" w:cstheme="minorHAnsi"/>
                <w:sz w:val="20"/>
                <w:szCs w:val="20"/>
              </w:rPr>
            </w:pPr>
            <w:r w:rsidRPr="001018ED">
              <w:rPr>
                <w:rFonts w:asciiTheme="minorHAnsi" w:hAnsiTheme="minorHAnsi" w:cstheme="minorHAnsi"/>
                <w:sz w:val="20"/>
                <w:szCs w:val="20"/>
              </w:rPr>
              <w:t>Zakres problemów wymagających udzielania konsultacji.</w:t>
            </w:r>
          </w:p>
        </w:tc>
        <w:tc>
          <w:tcPr>
            <w:tcW w:w="1672" w:type="dxa"/>
            <w:shd w:val="clear" w:color="auto" w:fill="FFFFFF"/>
          </w:tcPr>
          <w:p w14:paraId="15A10640"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Z zakresu prawa rodzinnego, cywilnego, karnego, władza rodzicielska, alimenty, rozwód, sprawy pracownicze, zdrowotne, bezrobocie, bezdomność, sprawy dot. zadłużeń</w:t>
            </w:r>
          </w:p>
        </w:tc>
      </w:tr>
      <w:tr w:rsidR="00E31962" w:rsidRPr="001018ED" w14:paraId="7F5F1DDC" w14:textId="77777777" w:rsidTr="00610B9D">
        <w:trPr>
          <w:trHeight w:val="578"/>
        </w:trPr>
        <w:tc>
          <w:tcPr>
            <w:tcW w:w="704" w:type="dxa"/>
            <w:vMerge w:val="restart"/>
            <w:shd w:val="clear" w:color="auto" w:fill="FFFFFF"/>
            <w:vAlign w:val="center"/>
          </w:tcPr>
          <w:p w14:paraId="1B46C4A5"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5.3</w:t>
            </w:r>
          </w:p>
        </w:tc>
        <w:tc>
          <w:tcPr>
            <w:tcW w:w="3171" w:type="dxa"/>
            <w:vMerge w:val="restart"/>
            <w:shd w:val="clear" w:color="auto" w:fill="FFFFFF"/>
            <w:vAlign w:val="center"/>
          </w:tcPr>
          <w:p w14:paraId="04F2B7F9"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Objęcie poradnictwem specjalistycznym i pracą socjalną rodzin, których dzieci zostały umieszczone w zastępczej formie opieki w celu odbudowy więzi rodzinnych, doprowadzenia do powrotu dziecka pod opiekę rodziców.</w:t>
            </w:r>
          </w:p>
        </w:tc>
        <w:tc>
          <w:tcPr>
            <w:tcW w:w="3775" w:type="dxa"/>
            <w:shd w:val="clear" w:color="auto" w:fill="FFFFFF"/>
            <w:vAlign w:val="center"/>
          </w:tcPr>
          <w:p w14:paraId="6E88909D" w14:textId="77777777" w:rsidR="00E31962" w:rsidRPr="001018ED" w:rsidRDefault="00E31962" w:rsidP="006D4EA4">
            <w:pPr>
              <w:pStyle w:val="Akapitzlist"/>
              <w:numPr>
                <w:ilvl w:val="0"/>
                <w:numId w:val="87"/>
              </w:numPr>
              <w:ind w:left="271" w:hanging="271"/>
              <w:jc w:val="center"/>
              <w:rPr>
                <w:rFonts w:asciiTheme="minorHAnsi" w:hAnsiTheme="minorHAnsi" w:cstheme="minorHAnsi"/>
                <w:sz w:val="20"/>
                <w:szCs w:val="20"/>
              </w:rPr>
            </w:pPr>
            <w:r w:rsidRPr="001018ED">
              <w:rPr>
                <w:rFonts w:asciiTheme="minorHAnsi" w:hAnsiTheme="minorHAnsi" w:cstheme="minorHAnsi"/>
                <w:sz w:val="20"/>
                <w:szCs w:val="20"/>
              </w:rPr>
              <w:t>Liczba rodzin, którym zabrano dzieci do pieczy zastępczej</w:t>
            </w:r>
          </w:p>
        </w:tc>
        <w:tc>
          <w:tcPr>
            <w:tcW w:w="1672" w:type="dxa"/>
            <w:shd w:val="clear" w:color="auto" w:fill="FFFFFF"/>
          </w:tcPr>
          <w:p w14:paraId="0820C9FB" w14:textId="77777777" w:rsidR="00E31962" w:rsidRPr="001018ED" w:rsidRDefault="00E31962" w:rsidP="00610B9D">
            <w:pPr>
              <w:ind w:left="-34"/>
              <w:jc w:val="center"/>
              <w:rPr>
                <w:rFonts w:asciiTheme="minorHAnsi" w:hAnsiTheme="minorHAnsi" w:cstheme="minorHAnsi"/>
                <w:color w:val="000000"/>
                <w:sz w:val="20"/>
                <w:szCs w:val="20"/>
              </w:rPr>
            </w:pPr>
          </w:p>
          <w:p w14:paraId="6CF147DF" w14:textId="77777777" w:rsidR="00E31962" w:rsidRPr="001018ED" w:rsidRDefault="00E31962" w:rsidP="00610B9D">
            <w:pPr>
              <w:ind w:left="-34"/>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47</w:t>
            </w:r>
          </w:p>
        </w:tc>
      </w:tr>
      <w:tr w:rsidR="00E31962" w:rsidRPr="001018ED" w14:paraId="1344B6FF" w14:textId="77777777" w:rsidTr="00610B9D">
        <w:trPr>
          <w:trHeight w:val="577"/>
        </w:trPr>
        <w:tc>
          <w:tcPr>
            <w:tcW w:w="704" w:type="dxa"/>
            <w:vMerge/>
            <w:shd w:val="clear" w:color="auto" w:fill="FFFFFF"/>
            <w:vAlign w:val="center"/>
          </w:tcPr>
          <w:p w14:paraId="7F0977D4"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29470A69"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25672481" w14:textId="77777777" w:rsidR="00E31962" w:rsidRPr="001018ED" w:rsidRDefault="00E31962" w:rsidP="006D4EA4">
            <w:pPr>
              <w:pStyle w:val="Akapitzlist"/>
              <w:numPr>
                <w:ilvl w:val="0"/>
                <w:numId w:val="87"/>
              </w:numPr>
              <w:ind w:left="271" w:hanging="271"/>
              <w:jc w:val="center"/>
              <w:rPr>
                <w:rFonts w:asciiTheme="minorHAnsi" w:hAnsiTheme="minorHAnsi" w:cstheme="minorHAnsi"/>
                <w:sz w:val="20"/>
                <w:szCs w:val="20"/>
              </w:rPr>
            </w:pPr>
            <w:r w:rsidRPr="001018ED">
              <w:rPr>
                <w:rFonts w:asciiTheme="minorHAnsi" w:hAnsiTheme="minorHAnsi" w:cstheme="minorHAnsi"/>
                <w:sz w:val="20"/>
                <w:szCs w:val="20"/>
              </w:rPr>
              <w:t>Liczba dzieci, które powróciły z pieczy zastępczej do rodziny naturalnej.</w:t>
            </w:r>
          </w:p>
        </w:tc>
        <w:tc>
          <w:tcPr>
            <w:tcW w:w="1672" w:type="dxa"/>
            <w:shd w:val="clear" w:color="auto" w:fill="FFFFFF"/>
          </w:tcPr>
          <w:p w14:paraId="00F031D9" w14:textId="77777777" w:rsidR="00E31962" w:rsidRPr="001018ED" w:rsidRDefault="00E31962" w:rsidP="00610B9D">
            <w:pPr>
              <w:ind w:left="-34"/>
              <w:jc w:val="center"/>
              <w:rPr>
                <w:rFonts w:asciiTheme="minorHAnsi" w:hAnsiTheme="minorHAnsi" w:cstheme="minorHAnsi"/>
                <w:color w:val="000000"/>
                <w:sz w:val="20"/>
                <w:szCs w:val="20"/>
              </w:rPr>
            </w:pPr>
          </w:p>
          <w:p w14:paraId="19B5022A" w14:textId="77777777" w:rsidR="00E31962" w:rsidRPr="001018ED" w:rsidRDefault="00E31962" w:rsidP="00610B9D">
            <w:pPr>
              <w:ind w:left="-34"/>
              <w:jc w:val="center"/>
              <w:rPr>
                <w:rFonts w:asciiTheme="minorHAnsi" w:hAnsiTheme="minorHAnsi" w:cstheme="minorHAnsi"/>
                <w:color w:val="000000"/>
                <w:sz w:val="20"/>
                <w:szCs w:val="20"/>
              </w:rPr>
            </w:pPr>
          </w:p>
          <w:p w14:paraId="5020BECE" w14:textId="77777777" w:rsidR="00E31962" w:rsidRPr="001018ED" w:rsidRDefault="00E31962" w:rsidP="00610B9D">
            <w:pPr>
              <w:ind w:left="-34"/>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24</w:t>
            </w:r>
          </w:p>
        </w:tc>
      </w:tr>
      <w:tr w:rsidR="00E31962" w:rsidRPr="001018ED" w14:paraId="3CFC28F1" w14:textId="77777777" w:rsidTr="00610B9D">
        <w:trPr>
          <w:trHeight w:val="458"/>
        </w:trPr>
        <w:tc>
          <w:tcPr>
            <w:tcW w:w="704" w:type="dxa"/>
            <w:vMerge w:val="restart"/>
            <w:shd w:val="clear" w:color="auto" w:fill="FFFFFF"/>
            <w:vAlign w:val="center"/>
          </w:tcPr>
          <w:p w14:paraId="4E2D21D0" w14:textId="77777777" w:rsidR="00E31962" w:rsidRPr="001018ED" w:rsidRDefault="00E31962" w:rsidP="00610B9D">
            <w:pPr>
              <w:jc w:val="center"/>
              <w:rPr>
                <w:rFonts w:asciiTheme="minorHAnsi" w:hAnsiTheme="minorHAnsi" w:cstheme="minorHAnsi"/>
                <w:b/>
                <w:bCs/>
                <w:sz w:val="20"/>
                <w:szCs w:val="20"/>
              </w:rPr>
            </w:pPr>
            <w:r w:rsidRPr="001018ED">
              <w:rPr>
                <w:rFonts w:asciiTheme="minorHAnsi" w:hAnsiTheme="minorHAnsi" w:cstheme="minorHAnsi"/>
                <w:bCs/>
                <w:sz w:val="20"/>
                <w:szCs w:val="20"/>
              </w:rPr>
              <w:t>5.4</w:t>
            </w:r>
          </w:p>
        </w:tc>
        <w:tc>
          <w:tcPr>
            <w:tcW w:w="3171" w:type="dxa"/>
            <w:vMerge w:val="restart"/>
            <w:shd w:val="clear" w:color="auto" w:fill="FFFFFF"/>
            <w:vAlign w:val="center"/>
          </w:tcPr>
          <w:p w14:paraId="347705D9" w14:textId="77777777" w:rsidR="00E31962" w:rsidRPr="001018ED" w:rsidRDefault="00E31962" w:rsidP="00610B9D">
            <w:pPr>
              <w:jc w:val="center"/>
              <w:rPr>
                <w:rFonts w:asciiTheme="minorHAnsi" w:hAnsiTheme="minorHAnsi" w:cstheme="minorHAnsi"/>
                <w:sz w:val="20"/>
                <w:szCs w:val="20"/>
              </w:rPr>
            </w:pPr>
            <w:r w:rsidRPr="001018ED">
              <w:rPr>
                <w:rFonts w:asciiTheme="minorHAnsi" w:hAnsiTheme="minorHAnsi" w:cstheme="minorHAnsi"/>
                <w:sz w:val="20"/>
                <w:szCs w:val="20"/>
              </w:rPr>
              <w:t>Organizacja w formie grup wsparcia i grup samopomocowych spotkań dla rodzin, mających na celu wymianę doświadczeń oraz zapobieganie izolacji.</w:t>
            </w:r>
          </w:p>
        </w:tc>
        <w:tc>
          <w:tcPr>
            <w:tcW w:w="3775" w:type="dxa"/>
            <w:shd w:val="clear" w:color="auto" w:fill="FFFFFF"/>
            <w:vAlign w:val="center"/>
          </w:tcPr>
          <w:p w14:paraId="55283524" w14:textId="77777777" w:rsidR="00E31962" w:rsidRPr="001018ED" w:rsidRDefault="00E31962" w:rsidP="006D4EA4">
            <w:pPr>
              <w:numPr>
                <w:ilvl w:val="0"/>
                <w:numId w:val="76"/>
              </w:numPr>
              <w:ind w:left="271" w:hanging="271"/>
              <w:jc w:val="center"/>
              <w:rPr>
                <w:rFonts w:asciiTheme="minorHAnsi" w:hAnsiTheme="minorHAnsi" w:cstheme="minorHAnsi"/>
                <w:sz w:val="20"/>
                <w:szCs w:val="20"/>
              </w:rPr>
            </w:pPr>
            <w:r w:rsidRPr="001018ED">
              <w:rPr>
                <w:rFonts w:asciiTheme="minorHAnsi" w:hAnsiTheme="minorHAnsi" w:cstheme="minorHAnsi"/>
                <w:sz w:val="20"/>
                <w:szCs w:val="20"/>
              </w:rPr>
              <w:t>Liczba grup wsparcia i grup samopomocowych.</w:t>
            </w:r>
          </w:p>
        </w:tc>
        <w:tc>
          <w:tcPr>
            <w:tcW w:w="1672" w:type="dxa"/>
            <w:shd w:val="clear" w:color="auto" w:fill="FFFFFF"/>
          </w:tcPr>
          <w:p w14:paraId="028B81B8"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w:t>
            </w:r>
          </w:p>
        </w:tc>
      </w:tr>
      <w:tr w:rsidR="00E31962" w:rsidRPr="001018ED" w14:paraId="30B88CFE" w14:textId="77777777" w:rsidTr="00610B9D">
        <w:trPr>
          <w:trHeight w:val="457"/>
        </w:trPr>
        <w:tc>
          <w:tcPr>
            <w:tcW w:w="704" w:type="dxa"/>
            <w:vMerge/>
            <w:shd w:val="clear" w:color="auto" w:fill="FFFFFF"/>
            <w:vAlign w:val="center"/>
          </w:tcPr>
          <w:p w14:paraId="30BB68C4" w14:textId="77777777" w:rsidR="00E31962" w:rsidRPr="001018ED" w:rsidRDefault="00E31962" w:rsidP="00610B9D">
            <w:pPr>
              <w:jc w:val="center"/>
              <w:rPr>
                <w:rFonts w:asciiTheme="minorHAnsi" w:hAnsiTheme="minorHAnsi" w:cstheme="minorHAnsi"/>
                <w:b/>
                <w:bCs/>
                <w:sz w:val="20"/>
                <w:szCs w:val="20"/>
              </w:rPr>
            </w:pPr>
          </w:p>
        </w:tc>
        <w:tc>
          <w:tcPr>
            <w:tcW w:w="3171" w:type="dxa"/>
            <w:vMerge/>
            <w:shd w:val="clear" w:color="auto" w:fill="FFFFFF"/>
            <w:vAlign w:val="center"/>
          </w:tcPr>
          <w:p w14:paraId="20AEEF10" w14:textId="77777777" w:rsidR="00E31962" w:rsidRPr="001018ED" w:rsidRDefault="00E31962" w:rsidP="00610B9D">
            <w:pPr>
              <w:jc w:val="center"/>
              <w:rPr>
                <w:rFonts w:asciiTheme="minorHAnsi" w:hAnsiTheme="minorHAnsi" w:cstheme="minorHAnsi"/>
                <w:sz w:val="20"/>
                <w:szCs w:val="20"/>
              </w:rPr>
            </w:pPr>
          </w:p>
        </w:tc>
        <w:tc>
          <w:tcPr>
            <w:tcW w:w="3775" w:type="dxa"/>
            <w:shd w:val="clear" w:color="auto" w:fill="FFFFFF"/>
            <w:vAlign w:val="center"/>
          </w:tcPr>
          <w:p w14:paraId="7215F3B4" w14:textId="77777777" w:rsidR="00E31962" w:rsidRPr="001018ED" w:rsidRDefault="00E31962" w:rsidP="006D4EA4">
            <w:pPr>
              <w:numPr>
                <w:ilvl w:val="0"/>
                <w:numId w:val="76"/>
              </w:numPr>
              <w:ind w:left="271" w:hanging="271"/>
              <w:jc w:val="center"/>
              <w:rPr>
                <w:rFonts w:asciiTheme="minorHAnsi" w:hAnsiTheme="minorHAnsi" w:cstheme="minorHAnsi"/>
                <w:sz w:val="20"/>
                <w:szCs w:val="20"/>
              </w:rPr>
            </w:pPr>
            <w:r w:rsidRPr="001018ED">
              <w:rPr>
                <w:rFonts w:asciiTheme="minorHAnsi" w:hAnsiTheme="minorHAnsi" w:cstheme="minorHAnsi"/>
                <w:sz w:val="20"/>
                <w:szCs w:val="20"/>
              </w:rPr>
              <w:t>Liczba osób uczestniczących w spotkaniach grup.</w:t>
            </w:r>
          </w:p>
        </w:tc>
        <w:tc>
          <w:tcPr>
            <w:tcW w:w="1672" w:type="dxa"/>
            <w:shd w:val="clear" w:color="auto" w:fill="FFFFFF"/>
          </w:tcPr>
          <w:p w14:paraId="4F3337C0" w14:textId="77777777" w:rsidR="00E31962" w:rsidRPr="001018ED" w:rsidRDefault="00E31962" w:rsidP="00610B9D">
            <w:pPr>
              <w:jc w:val="center"/>
              <w:rPr>
                <w:rFonts w:asciiTheme="minorHAnsi" w:hAnsiTheme="minorHAnsi" w:cstheme="minorHAnsi"/>
                <w:color w:val="000000"/>
                <w:sz w:val="20"/>
                <w:szCs w:val="20"/>
              </w:rPr>
            </w:pPr>
          </w:p>
          <w:p w14:paraId="7AEEA839" w14:textId="77777777" w:rsidR="00E31962" w:rsidRPr="001018ED" w:rsidRDefault="00E31962" w:rsidP="00610B9D">
            <w:pPr>
              <w:jc w:val="center"/>
              <w:rPr>
                <w:rFonts w:asciiTheme="minorHAnsi" w:hAnsiTheme="minorHAnsi" w:cstheme="minorHAnsi"/>
                <w:color w:val="000000"/>
                <w:sz w:val="20"/>
                <w:szCs w:val="20"/>
              </w:rPr>
            </w:pPr>
            <w:r w:rsidRPr="001018ED">
              <w:rPr>
                <w:rFonts w:asciiTheme="minorHAnsi" w:hAnsiTheme="minorHAnsi" w:cstheme="minorHAnsi"/>
                <w:color w:val="000000"/>
                <w:sz w:val="20"/>
                <w:szCs w:val="20"/>
              </w:rPr>
              <w:t>13</w:t>
            </w:r>
          </w:p>
        </w:tc>
      </w:tr>
    </w:tbl>
    <w:p w14:paraId="2F8EDF5A" w14:textId="77777777" w:rsidR="00A717D5" w:rsidRDefault="00A717D5"/>
    <w:sectPr w:rsidR="00A717D5" w:rsidSect="006D4EA4">
      <w:headerReference w:type="even" r:id="rId35"/>
      <w:headerReference w:type="default" r:id="rId36"/>
      <w:footerReference w:type="even" r:id="rId37"/>
      <w:footerReference w:type="default" r:id="rId38"/>
      <w:headerReference w:type="first" r:id="rId39"/>
      <w:footerReference w:type="first" r:id="rId4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790C9" w14:textId="77777777" w:rsidR="00AD0503" w:rsidRDefault="00AD0503" w:rsidP="00E31962">
      <w:r>
        <w:separator/>
      </w:r>
    </w:p>
  </w:endnote>
  <w:endnote w:type="continuationSeparator" w:id="0">
    <w:p w14:paraId="4AB0EA68" w14:textId="77777777" w:rsidR="00AD0503" w:rsidRDefault="00AD0503" w:rsidP="00E3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Calibri"/>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5174" w14:textId="77777777" w:rsidR="006D4EA4" w:rsidRDefault="006D4E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602117"/>
      <w:docPartObj>
        <w:docPartGallery w:val="Page Numbers (Bottom of Page)"/>
        <w:docPartUnique/>
      </w:docPartObj>
    </w:sdtPr>
    <w:sdtEndPr/>
    <w:sdtContent>
      <w:p w14:paraId="6124D294" w14:textId="24B9CD7F" w:rsidR="00E31962" w:rsidRDefault="00E31962">
        <w:pPr>
          <w:pStyle w:val="Stopka"/>
          <w:jc w:val="right"/>
        </w:pPr>
        <w:r>
          <w:fldChar w:fldCharType="begin"/>
        </w:r>
        <w:r>
          <w:instrText>PAGE   \* MERGEFORMAT</w:instrText>
        </w:r>
        <w:r>
          <w:fldChar w:fldCharType="separate"/>
        </w:r>
        <w:r>
          <w:t>2</w:t>
        </w:r>
        <w:r>
          <w:fldChar w:fldCharType="end"/>
        </w:r>
      </w:p>
    </w:sdtContent>
  </w:sdt>
  <w:p w14:paraId="301B3E64" w14:textId="77777777" w:rsidR="00E31962" w:rsidRDefault="00E3196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41AB" w14:textId="77777777" w:rsidR="006D4EA4" w:rsidRDefault="006D4E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7D4A9" w14:textId="77777777" w:rsidR="00AD0503" w:rsidRDefault="00AD0503" w:rsidP="00E31962">
      <w:r>
        <w:separator/>
      </w:r>
    </w:p>
  </w:footnote>
  <w:footnote w:type="continuationSeparator" w:id="0">
    <w:p w14:paraId="36ECBAA9" w14:textId="77777777" w:rsidR="00AD0503" w:rsidRDefault="00AD0503" w:rsidP="00E31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5AB6" w14:textId="77777777" w:rsidR="006D4EA4" w:rsidRDefault="006D4EA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5AD9" w14:textId="77777777" w:rsidR="006D4EA4" w:rsidRDefault="006D4EA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74BC" w14:textId="77777777" w:rsidR="006D4EA4" w:rsidRDefault="006D4EA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45AA"/>
    <w:multiLevelType w:val="hybridMultilevel"/>
    <w:tmpl w:val="14D44634"/>
    <w:lvl w:ilvl="0" w:tplc="4EAEFEA8">
      <w:start w:val="1"/>
      <w:numFmt w:val="bullet"/>
      <w:lvlText w:val=""/>
      <w:lvlJc w:val="left"/>
      <w:pPr>
        <w:ind w:left="5606" w:hanging="360"/>
      </w:pPr>
      <w:rPr>
        <w:rFonts w:ascii="Symbol" w:hAnsi="Symbol" w:hint="default"/>
      </w:rPr>
    </w:lvl>
    <w:lvl w:ilvl="1" w:tplc="FFFFFFFF">
      <w:numFmt w:val="bullet"/>
      <w:lvlText w:val="-"/>
      <w:lvlJc w:val="left"/>
      <w:pPr>
        <w:ind w:left="6326" w:hanging="360"/>
      </w:pPr>
      <w:rPr>
        <w:rFonts w:ascii="Arial" w:eastAsia="Andale Sans UI" w:hAnsi="Arial" w:cs="Arial" w:hint="default"/>
      </w:rPr>
    </w:lvl>
    <w:lvl w:ilvl="2" w:tplc="FFFFFFFF">
      <w:start w:val="1"/>
      <w:numFmt w:val="bullet"/>
      <w:lvlText w:val=""/>
      <w:lvlJc w:val="left"/>
      <w:pPr>
        <w:ind w:left="7046" w:hanging="360"/>
      </w:pPr>
      <w:rPr>
        <w:rFonts w:ascii="Wingdings" w:hAnsi="Wingdings" w:hint="default"/>
      </w:rPr>
    </w:lvl>
    <w:lvl w:ilvl="3" w:tplc="FFFFFFFF">
      <w:start w:val="1"/>
      <w:numFmt w:val="bullet"/>
      <w:lvlText w:val=""/>
      <w:lvlJc w:val="left"/>
      <w:pPr>
        <w:ind w:left="7766" w:hanging="360"/>
      </w:pPr>
      <w:rPr>
        <w:rFonts w:ascii="Symbol" w:hAnsi="Symbol" w:hint="default"/>
      </w:rPr>
    </w:lvl>
    <w:lvl w:ilvl="4" w:tplc="FFFFFFFF">
      <w:start w:val="1"/>
      <w:numFmt w:val="bullet"/>
      <w:lvlText w:val="o"/>
      <w:lvlJc w:val="left"/>
      <w:pPr>
        <w:ind w:left="8486" w:hanging="360"/>
      </w:pPr>
      <w:rPr>
        <w:rFonts w:ascii="Courier New" w:hAnsi="Courier New" w:cs="Courier New" w:hint="default"/>
      </w:rPr>
    </w:lvl>
    <w:lvl w:ilvl="5" w:tplc="FFFFFFFF">
      <w:start w:val="1"/>
      <w:numFmt w:val="bullet"/>
      <w:lvlText w:val=""/>
      <w:lvlJc w:val="left"/>
      <w:pPr>
        <w:ind w:left="9206" w:hanging="360"/>
      </w:pPr>
      <w:rPr>
        <w:rFonts w:ascii="Wingdings" w:hAnsi="Wingdings" w:hint="default"/>
      </w:rPr>
    </w:lvl>
    <w:lvl w:ilvl="6" w:tplc="FFFFFFFF">
      <w:start w:val="1"/>
      <w:numFmt w:val="bullet"/>
      <w:lvlText w:val=""/>
      <w:lvlJc w:val="left"/>
      <w:pPr>
        <w:ind w:left="9926" w:hanging="360"/>
      </w:pPr>
      <w:rPr>
        <w:rFonts w:ascii="Symbol" w:hAnsi="Symbol" w:hint="default"/>
      </w:rPr>
    </w:lvl>
    <w:lvl w:ilvl="7" w:tplc="FFFFFFFF">
      <w:start w:val="1"/>
      <w:numFmt w:val="bullet"/>
      <w:lvlText w:val="o"/>
      <w:lvlJc w:val="left"/>
      <w:pPr>
        <w:ind w:left="10646" w:hanging="360"/>
      </w:pPr>
      <w:rPr>
        <w:rFonts w:ascii="Courier New" w:hAnsi="Courier New" w:cs="Courier New" w:hint="default"/>
      </w:rPr>
    </w:lvl>
    <w:lvl w:ilvl="8" w:tplc="FFFFFFFF">
      <w:start w:val="1"/>
      <w:numFmt w:val="bullet"/>
      <w:lvlText w:val=""/>
      <w:lvlJc w:val="left"/>
      <w:pPr>
        <w:ind w:left="11366" w:hanging="360"/>
      </w:pPr>
      <w:rPr>
        <w:rFonts w:ascii="Wingdings" w:hAnsi="Wingdings" w:hint="default"/>
      </w:rPr>
    </w:lvl>
  </w:abstractNum>
  <w:abstractNum w:abstractNumId="1" w15:restartNumberingAfterBreak="0">
    <w:nsid w:val="056779A0"/>
    <w:multiLevelType w:val="multilevel"/>
    <w:tmpl w:val="82B27892"/>
    <w:styleLink w:val="WWNum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57C1660"/>
    <w:multiLevelType w:val="hybridMultilevel"/>
    <w:tmpl w:val="8584774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059E3253"/>
    <w:multiLevelType w:val="hybridMultilevel"/>
    <w:tmpl w:val="880EEC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7E162CD"/>
    <w:multiLevelType w:val="hybridMultilevel"/>
    <w:tmpl w:val="454CC910"/>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 w15:restartNumberingAfterBreak="0">
    <w:nsid w:val="07F90090"/>
    <w:multiLevelType w:val="hybridMultilevel"/>
    <w:tmpl w:val="1EE6B0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FC7F7F"/>
    <w:multiLevelType w:val="hybridMultilevel"/>
    <w:tmpl w:val="B51EF12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8B81ED4"/>
    <w:multiLevelType w:val="hybridMultilevel"/>
    <w:tmpl w:val="8C4E20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88283F"/>
    <w:multiLevelType w:val="hybridMultilevel"/>
    <w:tmpl w:val="6C649CA0"/>
    <w:lvl w:ilvl="0" w:tplc="0415000F">
      <w:start w:val="1"/>
      <w:numFmt w:val="decimal"/>
      <w:lvlText w:val="%1."/>
      <w:lvlJc w:val="left"/>
      <w:pPr>
        <w:ind w:left="64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3A43E7"/>
    <w:multiLevelType w:val="hybridMultilevel"/>
    <w:tmpl w:val="30E4EC02"/>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0DFF287F"/>
    <w:multiLevelType w:val="multilevel"/>
    <w:tmpl w:val="772A03B4"/>
    <w:styleLink w:val="WWNum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EFF7E5C"/>
    <w:multiLevelType w:val="hybridMultilevel"/>
    <w:tmpl w:val="E93E8E32"/>
    <w:lvl w:ilvl="0" w:tplc="C49287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05C4122"/>
    <w:multiLevelType w:val="hybridMultilevel"/>
    <w:tmpl w:val="F6F0F2C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1162023E"/>
    <w:multiLevelType w:val="hybridMultilevel"/>
    <w:tmpl w:val="BCF6E1CA"/>
    <w:lvl w:ilvl="0" w:tplc="85B04AA2">
      <w:start w:val="1"/>
      <w:numFmt w:val="lowerLetter"/>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1CD10AF"/>
    <w:multiLevelType w:val="multilevel"/>
    <w:tmpl w:val="7C04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730B35"/>
    <w:multiLevelType w:val="hybridMultilevel"/>
    <w:tmpl w:val="64963744"/>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6" w15:restartNumberingAfterBreak="0">
    <w:nsid w:val="12980390"/>
    <w:multiLevelType w:val="hybridMultilevel"/>
    <w:tmpl w:val="C828463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7" w15:restartNumberingAfterBreak="0">
    <w:nsid w:val="134A3C6E"/>
    <w:multiLevelType w:val="hybridMultilevel"/>
    <w:tmpl w:val="8102A378"/>
    <w:lvl w:ilvl="0" w:tplc="6B94882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5E0E92"/>
    <w:multiLevelType w:val="multilevel"/>
    <w:tmpl w:val="75C4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716E61"/>
    <w:multiLevelType w:val="hybridMultilevel"/>
    <w:tmpl w:val="AA4E27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512128C"/>
    <w:multiLevelType w:val="hybridMultilevel"/>
    <w:tmpl w:val="78865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5576753"/>
    <w:multiLevelType w:val="hybridMultilevel"/>
    <w:tmpl w:val="54FE22A6"/>
    <w:lvl w:ilvl="0" w:tplc="0415000F">
      <w:start w:val="1"/>
      <w:numFmt w:val="decimal"/>
      <w:lvlText w:val="%1."/>
      <w:lvlJc w:val="left"/>
      <w:pPr>
        <w:ind w:left="763" w:hanging="360"/>
      </w:pPr>
      <w:rPr>
        <w:rFonts w:cs="Times New Roman"/>
      </w:rPr>
    </w:lvl>
    <w:lvl w:ilvl="1" w:tplc="04150019" w:tentative="1">
      <w:start w:val="1"/>
      <w:numFmt w:val="lowerLetter"/>
      <w:lvlText w:val="%2."/>
      <w:lvlJc w:val="left"/>
      <w:pPr>
        <w:ind w:left="1483" w:hanging="360"/>
      </w:pPr>
      <w:rPr>
        <w:rFonts w:cs="Times New Roman"/>
      </w:rPr>
    </w:lvl>
    <w:lvl w:ilvl="2" w:tplc="0415001B" w:tentative="1">
      <w:start w:val="1"/>
      <w:numFmt w:val="lowerRoman"/>
      <w:lvlText w:val="%3."/>
      <w:lvlJc w:val="right"/>
      <w:pPr>
        <w:ind w:left="2203" w:hanging="180"/>
      </w:pPr>
      <w:rPr>
        <w:rFonts w:cs="Times New Roman"/>
      </w:rPr>
    </w:lvl>
    <w:lvl w:ilvl="3" w:tplc="0415000F" w:tentative="1">
      <w:start w:val="1"/>
      <w:numFmt w:val="decimal"/>
      <w:lvlText w:val="%4."/>
      <w:lvlJc w:val="left"/>
      <w:pPr>
        <w:ind w:left="2923" w:hanging="360"/>
      </w:pPr>
      <w:rPr>
        <w:rFonts w:cs="Times New Roman"/>
      </w:rPr>
    </w:lvl>
    <w:lvl w:ilvl="4" w:tplc="04150019" w:tentative="1">
      <w:start w:val="1"/>
      <w:numFmt w:val="lowerLetter"/>
      <w:lvlText w:val="%5."/>
      <w:lvlJc w:val="left"/>
      <w:pPr>
        <w:ind w:left="3643" w:hanging="360"/>
      </w:pPr>
      <w:rPr>
        <w:rFonts w:cs="Times New Roman"/>
      </w:rPr>
    </w:lvl>
    <w:lvl w:ilvl="5" w:tplc="0415001B" w:tentative="1">
      <w:start w:val="1"/>
      <w:numFmt w:val="lowerRoman"/>
      <w:lvlText w:val="%6."/>
      <w:lvlJc w:val="right"/>
      <w:pPr>
        <w:ind w:left="4363" w:hanging="180"/>
      </w:pPr>
      <w:rPr>
        <w:rFonts w:cs="Times New Roman"/>
      </w:rPr>
    </w:lvl>
    <w:lvl w:ilvl="6" w:tplc="0415000F" w:tentative="1">
      <w:start w:val="1"/>
      <w:numFmt w:val="decimal"/>
      <w:lvlText w:val="%7."/>
      <w:lvlJc w:val="left"/>
      <w:pPr>
        <w:ind w:left="5083" w:hanging="360"/>
      </w:pPr>
      <w:rPr>
        <w:rFonts w:cs="Times New Roman"/>
      </w:rPr>
    </w:lvl>
    <w:lvl w:ilvl="7" w:tplc="04150019" w:tentative="1">
      <w:start w:val="1"/>
      <w:numFmt w:val="lowerLetter"/>
      <w:lvlText w:val="%8."/>
      <w:lvlJc w:val="left"/>
      <w:pPr>
        <w:ind w:left="5803" w:hanging="360"/>
      </w:pPr>
      <w:rPr>
        <w:rFonts w:cs="Times New Roman"/>
      </w:rPr>
    </w:lvl>
    <w:lvl w:ilvl="8" w:tplc="0415001B" w:tentative="1">
      <w:start w:val="1"/>
      <w:numFmt w:val="lowerRoman"/>
      <w:lvlText w:val="%9."/>
      <w:lvlJc w:val="right"/>
      <w:pPr>
        <w:ind w:left="6523" w:hanging="180"/>
      </w:pPr>
      <w:rPr>
        <w:rFonts w:cs="Times New Roman"/>
      </w:rPr>
    </w:lvl>
  </w:abstractNum>
  <w:abstractNum w:abstractNumId="22" w15:restartNumberingAfterBreak="0">
    <w:nsid w:val="155B7033"/>
    <w:multiLevelType w:val="hybridMultilevel"/>
    <w:tmpl w:val="83586F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181B2B"/>
    <w:multiLevelType w:val="hybridMultilevel"/>
    <w:tmpl w:val="03FC29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D66355"/>
    <w:multiLevelType w:val="hybridMultilevel"/>
    <w:tmpl w:val="38AC807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0577A8"/>
    <w:multiLevelType w:val="hybridMultilevel"/>
    <w:tmpl w:val="8238FF02"/>
    <w:lvl w:ilvl="0" w:tplc="0000000A">
      <w:start w:val="1"/>
      <w:numFmt w:val="bullet"/>
      <w:lvlText w:val=""/>
      <w:lvlJc w:val="left"/>
      <w:pPr>
        <w:ind w:left="720" w:hanging="360"/>
      </w:pPr>
      <w:rPr>
        <w:rFonts w:ascii="Symbol" w:hAnsi="Symbol" w:cs="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C3711D"/>
    <w:multiLevelType w:val="hybridMultilevel"/>
    <w:tmpl w:val="5DC0EF3A"/>
    <w:lvl w:ilvl="0" w:tplc="0415000B">
      <w:start w:val="1"/>
      <w:numFmt w:val="bullet"/>
      <w:lvlText w:val=""/>
      <w:lvlJc w:val="left"/>
      <w:pPr>
        <w:ind w:left="1350" w:hanging="360"/>
      </w:pPr>
      <w:rPr>
        <w:rFonts w:ascii="Wingdings" w:hAnsi="Wingdings"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27" w15:restartNumberingAfterBreak="0">
    <w:nsid w:val="20FA4B39"/>
    <w:multiLevelType w:val="hybridMultilevel"/>
    <w:tmpl w:val="ECE6B8A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22595836"/>
    <w:multiLevelType w:val="multilevel"/>
    <w:tmpl w:val="A7B4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105F1E"/>
    <w:multiLevelType w:val="hybridMultilevel"/>
    <w:tmpl w:val="AFA60478"/>
    <w:lvl w:ilvl="0" w:tplc="DCB6CD62">
      <w:start w:val="1"/>
      <w:numFmt w:val="bullet"/>
      <w:lvlText w:val="-"/>
      <w:lvlJc w:val="left"/>
      <w:pPr>
        <w:tabs>
          <w:tab w:val="num" w:pos="227"/>
        </w:tabs>
        <w:ind w:left="227" w:hanging="227"/>
      </w:pPr>
      <w:rPr>
        <w:rFonts w:ascii="Courier" w:hAnsi="Courier" w:cs="Courier" w:hint="default"/>
        <w:sz w:val="24"/>
        <w:szCs w:val="24"/>
      </w:rPr>
    </w:lvl>
    <w:lvl w:ilvl="1" w:tplc="04150003">
      <w:start w:val="1"/>
      <w:numFmt w:val="bullet"/>
      <w:lvlText w:val="o"/>
      <w:lvlJc w:val="left"/>
      <w:pPr>
        <w:tabs>
          <w:tab w:val="num" w:pos="-520"/>
        </w:tabs>
        <w:ind w:left="-520" w:hanging="360"/>
      </w:pPr>
      <w:rPr>
        <w:rFonts w:ascii="Courier New" w:hAnsi="Courier New" w:cs="Courier New" w:hint="default"/>
      </w:rPr>
    </w:lvl>
    <w:lvl w:ilvl="2" w:tplc="04150005">
      <w:start w:val="1"/>
      <w:numFmt w:val="bullet"/>
      <w:lvlText w:val=""/>
      <w:lvlJc w:val="left"/>
      <w:pPr>
        <w:tabs>
          <w:tab w:val="num" w:pos="200"/>
        </w:tabs>
        <w:ind w:left="200" w:hanging="360"/>
      </w:pPr>
      <w:rPr>
        <w:rFonts w:ascii="Wingdings" w:hAnsi="Wingdings" w:cs="Wingdings" w:hint="default"/>
      </w:rPr>
    </w:lvl>
    <w:lvl w:ilvl="3" w:tplc="04150001">
      <w:start w:val="1"/>
      <w:numFmt w:val="bullet"/>
      <w:lvlText w:val=""/>
      <w:lvlJc w:val="left"/>
      <w:pPr>
        <w:tabs>
          <w:tab w:val="num" w:pos="920"/>
        </w:tabs>
        <w:ind w:left="920" w:hanging="360"/>
      </w:pPr>
      <w:rPr>
        <w:rFonts w:ascii="Symbol" w:hAnsi="Symbol" w:cs="Symbol" w:hint="default"/>
      </w:rPr>
    </w:lvl>
    <w:lvl w:ilvl="4" w:tplc="04150003">
      <w:start w:val="1"/>
      <w:numFmt w:val="bullet"/>
      <w:lvlText w:val="o"/>
      <w:lvlJc w:val="left"/>
      <w:pPr>
        <w:tabs>
          <w:tab w:val="num" w:pos="1640"/>
        </w:tabs>
        <w:ind w:left="1640" w:hanging="360"/>
      </w:pPr>
      <w:rPr>
        <w:rFonts w:ascii="Courier New" w:hAnsi="Courier New" w:cs="Courier New" w:hint="default"/>
      </w:rPr>
    </w:lvl>
    <w:lvl w:ilvl="5" w:tplc="04150005">
      <w:start w:val="1"/>
      <w:numFmt w:val="bullet"/>
      <w:lvlText w:val=""/>
      <w:lvlJc w:val="left"/>
      <w:pPr>
        <w:tabs>
          <w:tab w:val="num" w:pos="2360"/>
        </w:tabs>
        <w:ind w:left="2360" w:hanging="360"/>
      </w:pPr>
      <w:rPr>
        <w:rFonts w:ascii="Wingdings" w:hAnsi="Wingdings" w:cs="Wingdings" w:hint="default"/>
      </w:rPr>
    </w:lvl>
    <w:lvl w:ilvl="6" w:tplc="04150001">
      <w:start w:val="1"/>
      <w:numFmt w:val="bullet"/>
      <w:lvlText w:val=""/>
      <w:lvlJc w:val="left"/>
      <w:pPr>
        <w:tabs>
          <w:tab w:val="num" w:pos="3080"/>
        </w:tabs>
        <w:ind w:left="3080" w:hanging="360"/>
      </w:pPr>
      <w:rPr>
        <w:rFonts w:ascii="Symbol" w:hAnsi="Symbol" w:cs="Symbol" w:hint="default"/>
      </w:rPr>
    </w:lvl>
    <w:lvl w:ilvl="7" w:tplc="04150003">
      <w:start w:val="1"/>
      <w:numFmt w:val="bullet"/>
      <w:lvlText w:val="o"/>
      <w:lvlJc w:val="left"/>
      <w:pPr>
        <w:tabs>
          <w:tab w:val="num" w:pos="3800"/>
        </w:tabs>
        <w:ind w:left="3800" w:hanging="360"/>
      </w:pPr>
      <w:rPr>
        <w:rFonts w:ascii="Courier New" w:hAnsi="Courier New" w:cs="Courier New" w:hint="default"/>
      </w:rPr>
    </w:lvl>
    <w:lvl w:ilvl="8" w:tplc="04150005">
      <w:start w:val="1"/>
      <w:numFmt w:val="bullet"/>
      <w:lvlText w:val=""/>
      <w:lvlJc w:val="left"/>
      <w:pPr>
        <w:tabs>
          <w:tab w:val="num" w:pos="4520"/>
        </w:tabs>
        <w:ind w:left="4520" w:hanging="360"/>
      </w:pPr>
      <w:rPr>
        <w:rFonts w:ascii="Wingdings" w:hAnsi="Wingdings" w:cs="Wingdings" w:hint="default"/>
      </w:rPr>
    </w:lvl>
  </w:abstractNum>
  <w:abstractNum w:abstractNumId="30" w15:restartNumberingAfterBreak="0">
    <w:nsid w:val="24C5539C"/>
    <w:multiLevelType w:val="hybridMultilevel"/>
    <w:tmpl w:val="4C68843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5480180"/>
    <w:multiLevelType w:val="hybridMultilevel"/>
    <w:tmpl w:val="451A49C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26134DF9"/>
    <w:multiLevelType w:val="hybridMultilevel"/>
    <w:tmpl w:val="0416F7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27366DFD"/>
    <w:multiLevelType w:val="hybridMultilevel"/>
    <w:tmpl w:val="2CEA63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7F1775E"/>
    <w:multiLevelType w:val="hybridMultilevel"/>
    <w:tmpl w:val="0E566140"/>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5" w15:restartNumberingAfterBreak="0">
    <w:nsid w:val="2A6B7BC7"/>
    <w:multiLevelType w:val="hybridMultilevel"/>
    <w:tmpl w:val="ADCE63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0990E50"/>
    <w:multiLevelType w:val="hybridMultilevel"/>
    <w:tmpl w:val="6A34D1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37B230B"/>
    <w:multiLevelType w:val="hybridMultilevel"/>
    <w:tmpl w:val="B8C6072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5B65000"/>
    <w:multiLevelType w:val="hybridMultilevel"/>
    <w:tmpl w:val="617E898E"/>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39" w15:restartNumberingAfterBreak="0">
    <w:nsid w:val="37E92B4F"/>
    <w:multiLevelType w:val="hybridMultilevel"/>
    <w:tmpl w:val="7D9408F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38AB40EB"/>
    <w:multiLevelType w:val="hybridMultilevel"/>
    <w:tmpl w:val="C8342B7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39B636CE"/>
    <w:multiLevelType w:val="hybridMultilevel"/>
    <w:tmpl w:val="7ABE5FE8"/>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2" w15:restartNumberingAfterBreak="0">
    <w:nsid w:val="3F3B7048"/>
    <w:multiLevelType w:val="hybridMultilevel"/>
    <w:tmpl w:val="AE1C149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403E54B5"/>
    <w:multiLevelType w:val="hybridMultilevel"/>
    <w:tmpl w:val="8CF06D7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404D1601"/>
    <w:multiLevelType w:val="multilevel"/>
    <w:tmpl w:val="8F424F48"/>
    <w:styleLink w:val="WWNum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4245026F"/>
    <w:multiLevelType w:val="multilevel"/>
    <w:tmpl w:val="2528CE1C"/>
    <w:lvl w:ilvl="0">
      <w:start w:val="1"/>
      <w:numFmt w:val="bullet"/>
      <w:lvlText w:val="-"/>
      <w:lvlJc w:val="left"/>
      <w:pPr>
        <w:tabs>
          <w:tab w:val="num" w:pos="227"/>
        </w:tabs>
        <w:ind w:left="227" w:hanging="227"/>
      </w:pPr>
      <w:rPr>
        <w:rFonts w:ascii="Courier" w:hAnsi="Courier" w:cs="Courier" w:hint="default"/>
        <w:b/>
        <w:bCs/>
        <w:i w:val="0"/>
        <w:iCs w:val="0"/>
        <w:color w:val="auto"/>
        <w:sz w:val="24"/>
        <w:szCs w:val="24"/>
      </w:rPr>
    </w:lvl>
    <w:lvl w:ilvl="1">
      <w:start w:val="1"/>
      <w:numFmt w:val="bullet"/>
      <w:lvlText w:val=""/>
      <w:lvlJc w:val="left"/>
      <w:pPr>
        <w:tabs>
          <w:tab w:val="num" w:pos="360"/>
        </w:tabs>
        <w:ind w:left="360" w:hanging="360"/>
      </w:pPr>
      <w:rPr>
        <w:rFonts w:ascii="Wingdings" w:hAnsi="Wingdings" w:cs="Wingdings" w:hint="default"/>
        <w:b/>
        <w:bCs/>
        <w:i w:val="0"/>
        <w:iCs w:val="0"/>
        <w:color w:val="auto"/>
      </w:rPr>
    </w:lvl>
    <w:lvl w:ilvl="2">
      <w:start w:val="1"/>
      <w:numFmt w:val="bullet"/>
      <w:lvlText w:val=""/>
      <w:lvlJc w:val="left"/>
      <w:pPr>
        <w:tabs>
          <w:tab w:val="num" w:pos="720"/>
        </w:tabs>
        <w:ind w:left="720" w:hanging="360"/>
      </w:pPr>
      <w:rPr>
        <w:rFonts w:ascii="Symbol" w:hAnsi="Symbol" w:cs="Symbol" w:hint="default"/>
        <w:color w:val="auto"/>
      </w:rPr>
    </w:lvl>
    <w:lvl w:ilvl="3">
      <w:start w:val="1"/>
      <w:numFmt w:val="decimal"/>
      <w:lvlText w:val="(%4)"/>
      <w:lvlJc w:val="left"/>
      <w:pPr>
        <w:tabs>
          <w:tab w:val="num" w:pos="1080"/>
        </w:tabs>
        <w:ind w:left="1080" w:hanging="360"/>
      </w:pPr>
      <w:rPr>
        <w:b w:val="0"/>
        <w:bCs w:val="0"/>
        <w:i w:val="0"/>
        <w:iCs w:val="0"/>
      </w:rPr>
    </w:lvl>
    <w:lvl w:ilvl="4">
      <w:start w:val="1"/>
      <w:numFmt w:val="lowerLetter"/>
      <w:lvlText w:val="(%5)"/>
      <w:lvlJc w:val="left"/>
      <w:pPr>
        <w:tabs>
          <w:tab w:val="num" w:pos="1440"/>
        </w:tabs>
        <w:ind w:left="1440" w:hanging="360"/>
      </w:pPr>
    </w:lvl>
    <w:lvl w:ilvl="5">
      <w:start w:val="1"/>
      <w:numFmt w:val="lowerRoman"/>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lowerLetter"/>
      <w:lvlText w:val="%8."/>
      <w:lvlJc w:val="left"/>
      <w:pPr>
        <w:tabs>
          <w:tab w:val="num" w:pos="2520"/>
        </w:tabs>
        <w:ind w:left="2520" w:hanging="360"/>
      </w:pPr>
    </w:lvl>
    <w:lvl w:ilvl="8">
      <w:start w:val="1"/>
      <w:numFmt w:val="lowerRoman"/>
      <w:lvlText w:val="%9."/>
      <w:lvlJc w:val="left"/>
      <w:pPr>
        <w:tabs>
          <w:tab w:val="num" w:pos="2880"/>
        </w:tabs>
        <w:ind w:left="2880" w:hanging="360"/>
      </w:pPr>
    </w:lvl>
  </w:abstractNum>
  <w:abstractNum w:abstractNumId="46" w15:restartNumberingAfterBreak="0">
    <w:nsid w:val="424A4DCD"/>
    <w:multiLevelType w:val="hybridMultilevel"/>
    <w:tmpl w:val="FAE6CED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2BF59BF"/>
    <w:multiLevelType w:val="multilevel"/>
    <w:tmpl w:val="A6BE6210"/>
    <w:lvl w:ilvl="0">
      <w:start w:val="1"/>
      <w:numFmt w:val="ordinal"/>
      <w:lvlText w:val="%1"/>
      <w:lvlJc w:val="right"/>
      <w:pPr>
        <w:tabs>
          <w:tab w:val="num" w:pos="340"/>
        </w:tabs>
        <w:ind w:left="340" w:hanging="52"/>
      </w:pPr>
      <w:rPr>
        <w:b w:val="0"/>
        <w:bCs w:val="0"/>
        <w:i w:val="0"/>
        <w:iCs w:val="0"/>
      </w:rPr>
    </w:lvl>
    <w:lvl w:ilvl="1">
      <w:start w:val="1"/>
      <w:numFmt w:val="lowerLetter"/>
      <w:lvlText w:val="%2)"/>
      <w:lvlJc w:val="left"/>
      <w:pPr>
        <w:tabs>
          <w:tab w:val="num" w:pos="720"/>
        </w:tabs>
        <w:ind w:left="720" w:hanging="360"/>
      </w:pPr>
      <w:rPr>
        <w:color w:val="auto"/>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463527F9"/>
    <w:multiLevelType w:val="multilevel"/>
    <w:tmpl w:val="7D56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3D05AC"/>
    <w:multiLevelType w:val="hybridMultilevel"/>
    <w:tmpl w:val="08645E2E"/>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0" w15:restartNumberingAfterBreak="0">
    <w:nsid w:val="484D0116"/>
    <w:multiLevelType w:val="multilevel"/>
    <w:tmpl w:val="CCFA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CC0791"/>
    <w:multiLevelType w:val="hybridMultilevel"/>
    <w:tmpl w:val="C78CDA7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B8B48DD"/>
    <w:multiLevelType w:val="hybridMultilevel"/>
    <w:tmpl w:val="2BDCF0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4BB40BD5"/>
    <w:multiLevelType w:val="hybridMultilevel"/>
    <w:tmpl w:val="EDDCC4B4"/>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4" w15:restartNumberingAfterBreak="0">
    <w:nsid w:val="4BD02B51"/>
    <w:multiLevelType w:val="hybridMultilevel"/>
    <w:tmpl w:val="CA607F7E"/>
    <w:lvl w:ilvl="0" w:tplc="87E60AC0">
      <w:start w:val="1"/>
      <w:numFmt w:val="upperLetter"/>
      <w:lvlText w:val="%1)"/>
      <w:lvlJc w:val="left"/>
      <w:pPr>
        <w:ind w:left="284"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55" w15:restartNumberingAfterBreak="0">
    <w:nsid w:val="4C801280"/>
    <w:multiLevelType w:val="hybridMultilevel"/>
    <w:tmpl w:val="C3343350"/>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6" w15:restartNumberingAfterBreak="0">
    <w:nsid w:val="4E276652"/>
    <w:multiLevelType w:val="hybridMultilevel"/>
    <w:tmpl w:val="CB6C6EA2"/>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7" w15:restartNumberingAfterBreak="0">
    <w:nsid w:val="4EA72E52"/>
    <w:multiLevelType w:val="multilevel"/>
    <w:tmpl w:val="574086A8"/>
    <w:styleLink w:val="WWNum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51DF2DD5"/>
    <w:multiLevelType w:val="hybridMultilevel"/>
    <w:tmpl w:val="FD5A33E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52595B62"/>
    <w:multiLevelType w:val="hybridMultilevel"/>
    <w:tmpl w:val="339C5726"/>
    <w:lvl w:ilvl="0" w:tplc="04150011">
      <w:start w:val="1"/>
      <w:numFmt w:val="bullet"/>
      <w:lvlText w:val=""/>
      <w:lvlJc w:val="left"/>
      <w:pPr>
        <w:ind w:left="720" w:hanging="360"/>
      </w:pPr>
      <w:rPr>
        <w:rFonts w:ascii="Symbol" w:hAnsi="Symbol" w:hint="default"/>
        <w:color w:val="009FE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400514D"/>
    <w:multiLevelType w:val="hybridMultilevel"/>
    <w:tmpl w:val="A0C2D06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55DC2E32"/>
    <w:multiLevelType w:val="hybridMultilevel"/>
    <w:tmpl w:val="21EA6F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1494"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560545F9"/>
    <w:multiLevelType w:val="hybridMultilevel"/>
    <w:tmpl w:val="4CCE005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957236A"/>
    <w:multiLevelType w:val="multilevel"/>
    <w:tmpl w:val="85DA8E78"/>
    <w:styleLink w:val="WWNum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59C050E3"/>
    <w:multiLevelType w:val="hybridMultilevel"/>
    <w:tmpl w:val="B3926D8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5D136674"/>
    <w:multiLevelType w:val="multilevel"/>
    <w:tmpl w:val="342873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2"/>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D2224E6"/>
    <w:multiLevelType w:val="hybridMultilevel"/>
    <w:tmpl w:val="633094D2"/>
    <w:lvl w:ilvl="0" w:tplc="20E8EFB2">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67" w15:restartNumberingAfterBreak="0">
    <w:nsid w:val="5E150A2A"/>
    <w:multiLevelType w:val="hybridMultilevel"/>
    <w:tmpl w:val="2564B314"/>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8" w15:restartNumberingAfterBreak="0">
    <w:nsid w:val="61C332C6"/>
    <w:multiLevelType w:val="hybridMultilevel"/>
    <w:tmpl w:val="BEC2A5B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9" w15:restartNumberingAfterBreak="0">
    <w:nsid w:val="61E670E5"/>
    <w:multiLevelType w:val="hybridMultilevel"/>
    <w:tmpl w:val="87E00D8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0" w15:restartNumberingAfterBreak="0">
    <w:nsid w:val="63CA7D80"/>
    <w:multiLevelType w:val="hybridMultilevel"/>
    <w:tmpl w:val="48D689A6"/>
    <w:lvl w:ilvl="0" w:tplc="0415000F">
      <w:start w:val="1"/>
      <w:numFmt w:val="decimal"/>
      <w:lvlText w:val="%1."/>
      <w:lvlJc w:val="left"/>
      <w:pPr>
        <w:ind w:left="752" w:hanging="360"/>
      </w:pPr>
      <w:rPr>
        <w:rFonts w:cs="Times New Roman"/>
      </w:rPr>
    </w:lvl>
    <w:lvl w:ilvl="1" w:tplc="04150019" w:tentative="1">
      <w:start w:val="1"/>
      <w:numFmt w:val="lowerLetter"/>
      <w:lvlText w:val="%2."/>
      <w:lvlJc w:val="left"/>
      <w:pPr>
        <w:ind w:left="1472" w:hanging="360"/>
      </w:pPr>
      <w:rPr>
        <w:rFonts w:cs="Times New Roman"/>
      </w:rPr>
    </w:lvl>
    <w:lvl w:ilvl="2" w:tplc="0415001B" w:tentative="1">
      <w:start w:val="1"/>
      <w:numFmt w:val="lowerRoman"/>
      <w:lvlText w:val="%3."/>
      <w:lvlJc w:val="right"/>
      <w:pPr>
        <w:ind w:left="2192" w:hanging="180"/>
      </w:pPr>
      <w:rPr>
        <w:rFonts w:cs="Times New Roman"/>
      </w:rPr>
    </w:lvl>
    <w:lvl w:ilvl="3" w:tplc="0415000F" w:tentative="1">
      <w:start w:val="1"/>
      <w:numFmt w:val="decimal"/>
      <w:lvlText w:val="%4."/>
      <w:lvlJc w:val="left"/>
      <w:pPr>
        <w:ind w:left="2912" w:hanging="360"/>
      </w:pPr>
      <w:rPr>
        <w:rFonts w:cs="Times New Roman"/>
      </w:rPr>
    </w:lvl>
    <w:lvl w:ilvl="4" w:tplc="04150019" w:tentative="1">
      <w:start w:val="1"/>
      <w:numFmt w:val="lowerLetter"/>
      <w:lvlText w:val="%5."/>
      <w:lvlJc w:val="left"/>
      <w:pPr>
        <w:ind w:left="3632" w:hanging="360"/>
      </w:pPr>
      <w:rPr>
        <w:rFonts w:cs="Times New Roman"/>
      </w:rPr>
    </w:lvl>
    <w:lvl w:ilvl="5" w:tplc="0415001B" w:tentative="1">
      <w:start w:val="1"/>
      <w:numFmt w:val="lowerRoman"/>
      <w:lvlText w:val="%6."/>
      <w:lvlJc w:val="right"/>
      <w:pPr>
        <w:ind w:left="4352" w:hanging="180"/>
      </w:pPr>
      <w:rPr>
        <w:rFonts w:cs="Times New Roman"/>
      </w:rPr>
    </w:lvl>
    <w:lvl w:ilvl="6" w:tplc="0415000F" w:tentative="1">
      <w:start w:val="1"/>
      <w:numFmt w:val="decimal"/>
      <w:lvlText w:val="%7."/>
      <w:lvlJc w:val="left"/>
      <w:pPr>
        <w:ind w:left="5072" w:hanging="360"/>
      </w:pPr>
      <w:rPr>
        <w:rFonts w:cs="Times New Roman"/>
      </w:rPr>
    </w:lvl>
    <w:lvl w:ilvl="7" w:tplc="04150019" w:tentative="1">
      <w:start w:val="1"/>
      <w:numFmt w:val="lowerLetter"/>
      <w:lvlText w:val="%8."/>
      <w:lvlJc w:val="left"/>
      <w:pPr>
        <w:ind w:left="5792" w:hanging="360"/>
      </w:pPr>
      <w:rPr>
        <w:rFonts w:cs="Times New Roman"/>
      </w:rPr>
    </w:lvl>
    <w:lvl w:ilvl="8" w:tplc="0415001B" w:tentative="1">
      <w:start w:val="1"/>
      <w:numFmt w:val="lowerRoman"/>
      <w:lvlText w:val="%9."/>
      <w:lvlJc w:val="right"/>
      <w:pPr>
        <w:ind w:left="6512" w:hanging="180"/>
      </w:pPr>
      <w:rPr>
        <w:rFonts w:cs="Times New Roman"/>
      </w:rPr>
    </w:lvl>
  </w:abstractNum>
  <w:abstractNum w:abstractNumId="71" w15:restartNumberingAfterBreak="0">
    <w:nsid w:val="653748DE"/>
    <w:multiLevelType w:val="hybridMultilevel"/>
    <w:tmpl w:val="C5365C26"/>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2" w15:restartNumberingAfterBreak="0">
    <w:nsid w:val="6587494E"/>
    <w:multiLevelType w:val="multilevel"/>
    <w:tmpl w:val="E35E19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68E85A72"/>
    <w:multiLevelType w:val="hybridMultilevel"/>
    <w:tmpl w:val="40C67C6A"/>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69AF2947"/>
    <w:multiLevelType w:val="hybridMultilevel"/>
    <w:tmpl w:val="7B32BC6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A6450F8"/>
    <w:multiLevelType w:val="multilevel"/>
    <w:tmpl w:val="EB8A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324857"/>
    <w:multiLevelType w:val="hybridMultilevel"/>
    <w:tmpl w:val="7E4A79BA"/>
    <w:lvl w:ilvl="0" w:tplc="DCB6CD62">
      <w:start w:val="1"/>
      <w:numFmt w:val="bullet"/>
      <w:lvlText w:val="-"/>
      <w:lvlJc w:val="left"/>
      <w:pPr>
        <w:tabs>
          <w:tab w:val="num" w:pos="227"/>
        </w:tabs>
        <w:ind w:left="227" w:hanging="227"/>
      </w:pPr>
      <w:rPr>
        <w:rFonts w:ascii="Courier" w:hAnsi="Courier" w:cs="Courier" w:hint="default"/>
        <w:sz w:val="24"/>
        <w:szCs w:val="24"/>
      </w:rPr>
    </w:lvl>
    <w:lvl w:ilvl="1" w:tplc="04150003">
      <w:start w:val="1"/>
      <w:numFmt w:val="bullet"/>
      <w:lvlText w:val="o"/>
      <w:lvlJc w:val="left"/>
      <w:pPr>
        <w:tabs>
          <w:tab w:val="num" w:pos="-520"/>
        </w:tabs>
        <w:ind w:left="-520" w:hanging="360"/>
      </w:pPr>
      <w:rPr>
        <w:rFonts w:ascii="Courier New" w:hAnsi="Courier New" w:cs="Courier New" w:hint="default"/>
      </w:rPr>
    </w:lvl>
    <w:lvl w:ilvl="2" w:tplc="04150005">
      <w:start w:val="1"/>
      <w:numFmt w:val="bullet"/>
      <w:lvlText w:val=""/>
      <w:lvlJc w:val="left"/>
      <w:pPr>
        <w:tabs>
          <w:tab w:val="num" w:pos="200"/>
        </w:tabs>
        <w:ind w:left="200" w:hanging="360"/>
      </w:pPr>
      <w:rPr>
        <w:rFonts w:ascii="Wingdings" w:hAnsi="Wingdings" w:cs="Wingdings" w:hint="default"/>
      </w:rPr>
    </w:lvl>
    <w:lvl w:ilvl="3" w:tplc="04150001">
      <w:start w:val="1"/>
      <w:numFmt w:val="bullet"/>
      <w:lvlText w:val=""/>
      <w:lvlJc w:val="left"/>
      <w:pPr>
        <w:tabs>
          <w:tab w:val="num" w:pos="920"/>
        </w:tabs>
        <w:ind w:left="920" w:hanging="360"/>
      </w:pPr>
      <w:rPr>
        <w:rFonts w:ascii="Symbol" w:hAnsi="Symbol" w:cs="Symbol" w:hint="default"/>
      </w:rPr>
    </w:lvl>
    <w:lvl w:ilvl="4" w:tplc="04150003">
      <w:start w:val="1"/>
      <w:numFmt w:val="bullet"/>
      <w:lvlText w:val="o"/>
      <w:lvlJc w:val="left"/>
      <w:pPr>
        <w:tabs>
          <w:tab w:val="num" w:pos="1640"/>
        </w:tabs>
        <w:ind w:left="1640" w:hanging="360"/>
      </w:pPr>
      <w:rPr>
        <w:rFonts w:ascii="Courier New" w:hAnsi="Courier New" w:cs="Courier New" w:hint="default"/>
      </w:rPr>
    </w:lvl>
    <w:lvl w:ilvl="5" w:tplc="04150005">
      <w:start w:val="1"/>
      <w:numFmt w:val="bullet"/>
      <w:lvlText w:val=""/>
      <w:lvlJc w:val="left"/>
      <w:pPr>
        <w:tabs>
          <w:tab w:val="num" w:pos="2360"/>
        </w:tabs>
        <w:ind w:left="2360" w:hanging="360"/>
      </w:pPr>
      <w:rPr>
        <w:rFonts w:ascii="Wingdings" w:hAnsi="Wingdings" w:cs="Wingdings" w:hint="default"/>
      </w:rPr>
    </w:lvl>
    <w:lvl w:ilvl="6" w:tplc="04150001">
      <w:start w:val="1"/>
      <w:numFmt w:val="bullet"/>
      <w:lvlText w:val=""/>
      <w:lvlJc w:val="left"/>
      <w:pPr>
        <w:tabs>
          <w:tab w:val="num" w:pos="3080"/>
        </w:tabs>
        <w:ind w:left="3080" w:hanging="360"/>
      </w:pPr>
      <w:rPr>
        <w:rFonts w:ascii="Symbol" w:hAnsi="Symbol" w:cs="Symbol" w:hint="default"/>
      </w:rPr>
    </w:lvl>
    <w:lvl w:ilvl="7" w:tplc="04150003">
      <w:start w:val="1"/>
      <w:numFmt w:val="bullet"/>
      <w:lvlText w:val="o"/>
      <w:lvlJc w:val="left"/>
      <w:pPr>
        <w:tabs>
          <w:tab w:val="num" w:pos="3800"/>
        </w:tabs>
        <w:ind w:left="3800" w:hanging="360"/>
      </w:pPr>
      <w:rPr>
        <w:rFonts w:ascii="Courier New" w:hAnsi="Courier New" w:cs="Courier New" w:hint="default"/>
      </w:rPr>
    </w:lvl>
    <w:lvl w:ilvl="8" w:tplc="04150005">
      <w:start w:val="1"/>
      <w:numFmt w:val="bullet"/>
      <w:lvlText w:val=""/>
      <w:lvlJc w:val="left"/>
      <w:pPr>
        <w:tabs>
          <w:tab w:val="num" w:pos="4520"/>
        </w:tabs>
        <w:ind w:left="4520" w:hanging="360"/>
      </w:pPr>
      <w:rPr>
        <w:rFonts w:ascii="Wingdings" w:hAnsi="Wingdings" w:cs="Wingdings" w:hint="default"/>
      </w:rPr>
    </w:lvl>
  </w:abstractNum>
  <w:abstractNum w:abstractNumId="77" w15:restartNumberingAfterBreak="0">
    <w:nsid w:val="72CB1387"/>
    <w:multiLevelType w:val="hybridMultilevel"/>
    <w:tmpl w:val="C9D2F114"/>
    <w:lvl w:ilvl="0" w:tplc="7A54499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2E348C3"/>
    <w:multiLevelType w:val="hybridMultilevel"/>
    <w:tmpl w:val="31AE4D96"/>
    <w:lvl w:ilvl="0" w:tplc="04150011">
      <w:start w:val="1"/>
      <w:numFmt w:val="bullet"/>
      <w:lvlText w:val=""/>
      <w:lvlJc w:val="left"/>
      <w:pPr>
        <w:ind w:left="720" w:hanging="360"/>
      </w:pPr>
      <w:rPr>
        <w:rFonts w:ascii="Symbol" w:hAnsi="Symbol" w:hint="default"/>
        <w:color w:val="009FE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2FD247B"/>
    <w:multiLevelType w:val="hybridMultilevel"/>
    <w:tmpl w:val="54A4A896"/>
    <w:lvl w:ilvl="0" w:tplc="0415000B">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0" w15:restartNumberingAfterBreak="0">
    <w:nsid w:val="740A61B9"/>
    <w:multiLevelType w:val="hybridMultilevel"/>
    <w:tmpl w:val="31D66958"/>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1" w15:restartNumberingAfterBreak="0">
    <w:nsid w:val="74953669"/>
    <w:multiLevelType w:val="multilevel"/>
    <w:tmpl w:val="358E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5285EA2"/>
    <w:multiLevelType w:val="hybridMultilevel"/>
    <w:tmpl w:val="9440D0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84E10DE"/>
    <w:multiLevelType w:val="hybridMultilevel"/>
    <w:tmpl w:val="5CC6AE14"/>
    <w:lvl w:ilvl="0" w:tplc="0415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4" w15:restartNumberingAfterBreak="0">
    <w:nsid w:val="79B0201D"/>
    <w:multiLevelType w:val="hybridMultilevel"/>
    <w:tmpl w:val="4CDAB2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9D82F30"/>
    <w:multiLevelType w:val="hybridMultilevel"/>
    <w:tmpl w:val="7E0AB6E0"/>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6" w15:restartNumberingAfterBreak="0">
    <w:nsid w:val="7A392E72"/>
    <w:multiLevelType w:val="hybridMultilevel"/>
    <w:tmpl w:val="3BB879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7C297599"/>
    <w:multiLevelType w:val="hybridMultilevel"/>
    <w:tmpl w:val="DCB6EDB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8" w15:restartNumberingAfterBreak="0">
    <w:nsid w:val="7FC92157"/>
    <w:multiLevelType w:val="multilevel"/>
    <w:tmpl w:val="91F0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659470">
    <w:abstractNumId w:val="8"/>
  </w:num>
  <w:num w:numId="2" w16cid:durableId="1772967522">
    <w:abstractNumId w:val="65"/>
  </w:num>
  <w:num w:numId="3" w16cid:durableId="1015232263">
    <w:abstractNumId w:val="18"/>
  </w:num>
  <w:num w:numId="4" w16cid:durableId="1289969687">
    <w:abstractNumId w:val="73"/>
  </w:num>
  <w:num w:numId="5" w16cid:durableId="789591795">
    <w:abstractNumId w:val="60"/>
  </w:num>
  <w:num w:numId="6" w16cid:durableId="1159031985">
    <w:abstractNumId w:val="39"/>
  </w:num>
  <w:num w:numId="7" w16cid:durableId="608850235">
    <w:abstractNumId w:val="15"/>
  </w:num>
  <w:num w:numId="8" w16cid:durableId="1611088251">
    <w:abstractNumId w:val="54"/>
  </w:num>
  <w:num w:numId="9" w16cid:durableId="411006230">
    <w:abstractNumId w:val="36"/>
  </w:num>
  <w:num w:numId="10" w16cid:durableId="2021619683">
    <w:abstractNumId w:val="62"/>
  </w:num>
  <w:num w:numId="11" w16cid:durableId="120653549">
    <w:abstractNumId w:val="67"/>
  </w:num>
  <w:num w:numId="12" w16cid:durableId="1092629195">
    <w:abstractNumId w:val="11"/>
  </w:num>
  <w:num w:numId="13" w16cid:durableId="1169370347">
    <w:abstractNumId w:val="5"/>
  </w:num>
  <w:num w:numId="14" w16cid:durableId="1598441826">
    <w:abstractNumId w:val="24"/>
  </w:num>
  <w:num w:numId="15" w16cid:durableId="87044593">
    <w:abstractNumId w:val="32"/>
  </w:num>
  <w:num w:numId="16" w16cid:durableId="770855988">
    <w:abstractNumId w:val="46"/>
  </w:num>
  <w:num w:numId="17" w16cid:durableId="362094757">
    <w:abstractNumId w:val="74"/>
  </w:num>
  <w:num w:numId="18" w16cid:durableId="807665760">
    <w:abstractNumId w:val="44"/>
  </w:num>
  <w:num w:numId="19" w16cid:durableId="327564336">
    <w:abstractNumId w:val="1"/>
  </w:num>
  <w:num w:numId="20" w16cid:durableId="1322077524">
    <w:abstractNumId w:val="57"/>
  </w:num>
  <w:num w:numId="21" w16cid:durableId="888998341">
    <w:abstractNumId w:val="63"/>
  </w:num>
  <w:num w:numId="22" w16cid:durableId="221866772">
    <w:abstractNumId w:val="10"/>
  </w:num>
  <w:num w:numId="23" w16cid:durableId="319235287">
    <w:abstractNumId w:val="51"/>
  </w:num>
  <w:num w:numId="24" w16cid:durableId="2088069904">
    <w:abstractNumId w:val="4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54254">
    <w:abstractNumId w:val="29"/>
  </w:num>
  <w:num w:numId="26" w16cid:durableId="1245648065">
    <w:abstractNumId w:val="76"/>
  </w:num>
  <w:num w:numId="27" w16cid:durableId="1385133987">
    <w:abstractNumId w:val="4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1585035">
    <w:abstractNumId w:val="6"/>
  </w:num>
  <w:num w:numId="29" w16cid:durableId="56169453">
    <w:abstractNumId w:val="20"/>
  </w:num>
  <w:num w:numId="30" w16cid:durableId="435559671">
    <w:abstractNumId w:val="49"/>
  </w:num>
  <w:num w:numId="31" w16cid:durableId="1441297937">
    <w:abstractNumId w:val="61"/>
  </w:num>
  <w:num w:numId="32" w16cid:durableId="689796016">
    <w:abstractNumId w:val="68"/>
  </w:num>
  <w:num w:numId="33" w16cid:durableId="118035571">
    <w:abstractNumId w:val="25"/>
  </w:num>
  <w:num w:numId="34" w16cid:durableId="1119028185">
    <w:abstractNumId w:val="37"/>
  </w:num>
  <w:num w:numId="35" w16cid:durableId="1651210428">
    <w:abstractNumId w:val="26"/>
  </w:num>
  <w:num w:numId="36" w16cid:durableId="147669440">
    <w:abstractNumId w:val="79"/>
  </w:num>
  <w:num w:numId="37" w16cid:durableId="11732991">
    <w:abstractNumId w:val="83"/>
  </w:num>
  <w:num w:numId="38" w16cid:durableId="2102291127">
    <w:abstractNumId w:val="0"/>
  </w:num>
  <w:num w:numId="39" w16cid:durableId="1424574825">
    <w:abstractNumId w:val="9"/>
  </w:num>
  <w:num w:numId="40" w16cid:durableId="1303272955">
    <w:abstractNumId w:val="58"/>
  </w:num>
  <w:num w:numId="41" w16cid:durableId="1640762848">
    <w:abstractNumId w:val="85"/>
  </w:num>
  <w:num w:numId="42" w16cid:durableId="487870627">
    <w:abstractNumId w:val="16"/>
  </w:num>
  <w:num w:numId="43" w16cid:durableId="1948155562">
    <w:abstractNumId w:val="13"/>
  </w:num>
  <w:num w:numId="44" w16cid:durableId="597954190">
    <w:abstractNumId w:val="52"/>
  </w:num>
  <w:num w:numId="45" w16cid:durableId="577399291">
    <w:abstractNumId w:val="7"/>
  </w:num>
  <w:num w:numId="46" w16cid:durableId="965504451">
    <w:abstractNumId w:val="27"/>
  </w:num>
  <w:num w:numId="47" w16cid:durableId="456335310">
    <w:abstractNumId w:val="87"/>
  </w:num>
  <w:num w:numId="48" w16cid:durableId="1689674366">
    <w:abstractNumId w:val="84"/>
  </w:num>
  <w:num w:numId="49" w16cid:durableId="2136361210">
    <w:abstractNumId w:val="23"/>
  </w:num>
  <w:num w:numId="50" w16cid:durableId="1783842952">
    <w:abstractNumId w:val="82"/>
  </w:num>
  <w:num w:numId="51" w16cid:durableId="1461722700">
    <w:abstractNumId w:val="2"/>
  </w:num>
  <w:num w:numId="52" w16cid:durableId="189030258">
    <w:abstractNumId w:val="41"/>
  </w:num>
  <w:num w:numId="53" w16cid:durableId="153185481">
    <w:abstractNumId w:val="4"/>
  </w:num>
  <w:num w:numId="54" w16cid:durableId="798298358">
    <w:abstractNumId w:val="71"/>
  </w:num>
  <w:num w:numId="55" w16cid:durableId="1854420194">
    <w:abstractNumId w:val="17"/>
  </w:num>
  <w:num w:numId="56" w16cid:durableId="1060665870">
    <w:abstractNumId w:val="77"/>
  </w:num>
  <w:num w:numId="57" w16cid:durableId="1071078905">
    <w:abstractNumId w:val="59"/>
  </w:num>
  <w:num w:numId="58" w16cid:durableId="1472284381">
    <w:abstractNumId w:val="78"/>
  </w:num>
  <w:num w:numId="59" w16cid:durableId="1259022225">
    <w:abstractNumId w:val="38"/>
  </w:num>
  <w:num w:numId="60" w16cid:durableId="582761406">
    <w:abstractNumId w:val="35"/>
  </w:num>
  <w:num w:numId="61" w16cid:durableId="717702023">
    <w:abstractNumId w:val="72"/>
  </w:num>
  <w:num w:numId="62" w16cid:durableId="759133154">
    <w:abstractNumId w:val="19"/>
  </w:num>
  <w:num w:numId="63" w16cid:durableId="906232122">
    <w:abstractNumId w:val="81"/>
  </w:num>
  <w:num w:numId="64" w16cid:durableId="1318681905">
    <w:abstractNumId w:val="75"/>
  </w:num>
  <w:num w:numId="65" w16cid:durableId="142547961">
    <w:abstractNumId w:val="28"/>
  </w:num>
  <w:num w:numId="66" w16cid:durableId="1758595199">
    <w:abstractNumId w:val="50"/>
  </w:num>
  <w:num w:numId="67" w16cid:durableId="867067534">
    <w:abstractNumId w:val="14"/>
  </w:num>
  <w:num w:numId="68" w16cid:durableId="612710393">
    <w:abstractNumId w:val="48"/>
  </w:num>
  <w:num w:numId="69" w16cid:durableId="293753739">
    <w:abstractNumId w:val="88"/>
  </w:num>
  <w:num w:numId="70" w16cid:durableId="640355196">
    <w:abstractNumId w:val="22"/>
  </w:num>
  <w:num w:numId="71" w16cid:durableId="547569471">
    <w:abstractNumId w:val="33"/>
  </w:num>
  <w:num w:numId="72" w16cid:durableId="1370298189">
    <w:abstractNumId w:val="69"/>
  </w:num>
  <w:num w:numId="73" w16cid:durableId="637535094">
    <w:abstractNumId w:val="12"/>
  </w:num>
  <w:num w:numId="74" w16cid:durableId="1656956295">
    <w:abstractNumId w:val="55"/>
  </w:num>
  <w:num w:numId="75" w16cid:durableId="1797530322">
    <w:abstractNumId w:val="40"/>
  </w:num>
  <w:num w:numId="76" w16cid:durableId="2048405898">
    <w:abstractNumId w:val="42"/>
  </w:num>
  <w:num w:numId="77" w16cid:durableId="1188717825">
    <w:abstractNumId w:val="56"/>
  </w:num>
  <w:num w:numId="78" w16cid:durableId="894047168">
    <w:abstractNumId w:val="66"/>
  </w:num>
  <w:num w:numId="79" w16cid:durableId="1427649427">
    <w:abstractNumId w:val="31"/>
  </w:num>
  <w:num w:numId="80" w16cid:durableId="1123305442">
    <w:abstractNumId w:val="70"/>
  </w:num>
  <w:num w:numId="81" w16cid:durableId="2126076944">
    <w:abstractNumId w:val="80"/>
  </w:num>
  <w:num w:numId="82" w16cid:durableId="694696001">
    <w:abstractNumId w:val="43"/>
  </w:num>
  <w:num w:numId="83" w16cid:durableId="1371612466">
    <w:abstractNumId w:val="3"/>
  </w:num>
  <w:num w:numId="84" w16cid:durableId="976108892">
    <w:abstractNumId w:val="34"/>
  </w:num>
  <w:num w:numId="85" w16cid:durableId="647440281">
    <w:abstractNumId w:val="21"/>
  </w:num>
  <w:num w:numId="86" w16cid:durableId="1108961561">
    <w:abstractNumId w:val="86"/>
  </w:num>
  <w:num w:numId="87" w16cid:durableId="827787064">
    <w:abstractNumId w:val="53"/>
  </w:num>
  <w:num w:numId="88" w16cid:durableId="287005494">
    <w:abstractNumId w:val="30"/>
  </w:num>
  <w:num w:numId="89" w16cid:durableId="2081175551">
    <w:abstractNumId w:val="6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62"/>
    <w:rsid w:val="003A3B05"/>
    <w:rsid w:val="006D4EA4"/>
    <w:rsid w:val="00717F1A"/>
    <w:rsid w:val="00736B86"/>
    <w:rsid w:val="009B7AA9"/>
    <w:rsid w:val="00A717D5"/>
    <w:rsid w:val="00AD0503"/>
    <w:rsid w:val="00CC49FC"/>
    <w:rsid w:val="00D76266"/>
    <w:rsid w:val="00E319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4AE47D3"/>
  <w15:chartTrackingRefBased/>
  <w15:docId w15:val="{9440142D-B229-4F8D-ADA3-BCD8760C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1962"/>
    <w:pPr>
      <w:spacing w:after="0" w:line="240"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E319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E319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3196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3196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3196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3196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196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196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196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196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E3196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3196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3196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3196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3196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196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196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1962"/>
    <w:rPr>
      <w:rFonts w:eastAsiaTheme="majorEastAsia" w:cstheme="majorBidi"/>
      <w:color w:val="272727" w:themeColor="text1" w:themeTint="D8"/>
    </w:rPr>
  </w:style>
  <w:style w:type="paragraph" w:styleId="Tytu">
    <w:name w:val="Title"/>
    <w:basedOn w:val="Normalny"/>
    <w:next w:val="Normalny"/>
    <w:link w:val="TytuZnak"/>
    <w:uiPriority w:val="10"/>
    <w:qFormat/>
    <w:rsid w:val="00E3196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196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196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196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1962"/>
    <w:pPr>
      <w:spacing w:before="160"/>
      <w:jc w:val="center"/>
    </w:pPr>
    <w:rPr>
      <w:i/>
      <w:iCs/>
      <w:color w:val="404040" w:themeColor="text1" w:themeTint="BF"/>
    </w:rPr>
  </w:style>
  <w:style w:type="character" w:customStyle="1" w:styleId="CytatZnak">
    <w:name w:val="Cytat Znak"/>
    <w:basedOn w:val="Domylnaczcionkaakapitu"/>
    <w:link w:val="Cytat"/>
    <w:uiPriority w:val="29"/>
    <w:rsid w:val="00E31962"/>
    <w:rPr>
      <w:i/>
      <w:iCs/>
      <w:color w:val="404040" w:themeColor="text1" w:themeTint="BF"/>
    </w:rPr>
  </w:style>
  <w:style w:type="paragraph" w:styleId="Akapitzlist">
    <w:name w:val="List Paragraph"/>
    <w:basedOn w:val="Normalny"/>
    <w:link w:val="AkapitzlistZnak"/>
    <w:uiPriority w:val="99"/>
    <w:qFormat/>
    <w:rsid w:val="00E31962"/>
    <w:pPr>
      <w:ind w:left="720"/>
      <w:contextualSpacing/>
    </w:pPr>
  </w:style>
  <w:style w:type="character" w:styleId="Wyrnienieintensywne">
    <w:name w:val="Intense Emphasis"/>
    <w:basedOn w:val="Domylnaczcionkaakapitu"/>
    <w:uiPriority w:val="21"/>
    <w:qFormat/>
    <w:rsid w:val="00E31962"/>
    <w:rPr>
      <w:i/>
      <w:iCs/>
      <w:color w:val="2F5496" w:themeColor="accent1" w:themeShade="BF"/>
    </w:rPr>
  </w:style>
  <w:style w:type="paragraph" w:styleId="Cytatintensywny">
    <w:name w:val="Intense Quote"/>
    <w:basedOn w:val="Normalny"/>
    <w:next w:val="Normalny"/>
    <w:link w:val="CytatintensywnyZnak"/>
    <w:uiPriority w:val="30"/>
    <w:qFormat/>
    <w:rsid w:val="00E319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31962"/>
    <w:rPr>
      <w:i/>
      <w:iCs/>
      <w:color w:val="2F5496" w:themeColor="accent1" w:themeShade="BF"/>
    </w:rPr>
  </w:style>
  <w:style w:type="character" w:styleId="Odwoanieintensywne">
    <w:name w:val="Intense Reference"/>
    <w:basedOn w:val="Domylnaczcionkaakapitu"/>
    <w:uiPriority w:val="32"/>
    <w:qFormat/>
    <w:rsid w:val="00E31962"/>
    <w:rPr>
      <w:b/>
      <w:bCs/>
      <w:smallCaps/>
      <w:color w:val="2F5496" w:themeColor="accent1" w:themeShade="BF"/>
      <w:spacing w:val="5"/>
    </w:rPr>
  </w:style>
  <w:style w:type="character" w:customStyle="1" w:styleId="AkapitzlistZnak">
    <w:name w:val="Akapit z listą Znak"/>
    <w:link w:val="Akapitzlist"/>
    <w:uiPriority w:val="99"/>
    <w:locked/>
    <w:rsid w:val="00E31962"/>
  </w:style>
  <w:style w:type="paragraph" w:styleId="Bezodstpw">
    <w:name w:val="No Spacing"/>
    <w:link w:val="BezodstpwZnak"/>
    <w:qFormat/>
    <w:rsid w:val="00E31962"/>
    <w:pPr>
      <w:spacing w:after="0" w:line="240" w:lineRule="auto"/>
    </w:pPr>
    <w:rPr>
      <w:rFonts w:ascii="Calibri" w:eastAsia="Times New Roman" w:hAnsi="Calibri" w:cs="Times New Roman"/>
      <w:kern w:val="0"/>
      <w:sz w:val="20"/>
      <w:szCs w:val="20"/>
      <w:lang w:eastAsia="pl-PL"/>
      <w14:ligatures w14:val="none"/>
    </w:rPr>
  </w:style>
  <w:style w:type="character" w:customStyle="1" w:styleId="BezodstpwZnak">
    <w:name w:val="Bez odstępów Znak"/>
    <w:link w:val="Bezodstpw"/>
    <w:rsid w:val="00E31962"/>
    <w:rPr>
      <w:rFonts w:ascii="Calibri" w:eastAsia="Times New Roman" w:hAnsi="Calibri" w:cs="Times New Roman"/>
      <w:kern w:val="0"/>
      <w:sz w:val="20"/>
      <w:szCs w:val="20"/>
      <w:lang w:eastAsia="pl-PL"/>
      <w14:ligatures w14:val="none"/>
    </w:rPr>
  </w:style>
  <w:style w:type="paragraph" w:customStyle="1" w:styleId="Standard">
    <w:name w:val="Standard"/>
    <w:rsid w:val="00E31962"/>
    <w:pPr>
      <w:widowControl w:val="0"/>
      <w:suppressAutoHyphens/>
      <w:spacing w:after="0" w:line="240" w:lineRule="auto"/>
    </w:pPr>
    <w:rPr>
      <w:rFonts w:ascii="Times New Roman" w:eastAsia="Arial Unicode MS" w:hAnsi="Times New Roman" w:cs="Times New Roman"/>
      <w:kern w:val="1"/>
      <w:lang w:eastAsia="zh-CN"/>
      <w14:ligatures w14:val="none"/>
    </w:rPr>
  </w:style>
  <w:style w:type="paragraph" w:customStyle="1" w:styleId="Nagwek20">
    <w:name w:val="Nagłówek2"/>
    <w:basedOn w:val="Normalny"/>
    <w:next w:val="Podtytu"/>
    <w:rsid w:val="00E31962"/>
    <w:pPr>
      <w:suppressAutoHyphens/>
      <w:jc w:val="center"/>
    </w:pPr>
    <w:rPr>
      <w:rFonts w:ascii="Times New Roman" w:eastAsia="Times New Roman" w:hAnsi="Times New Roman"/>
      <w:b/>
      <w:sz w:val="24"/>
      <w:szCs w:val="20"/>
      <w:lang w:eastAsia="ar-SA"/>
    </w:rPr>
  </w:style>
  <w:style w:type="paragraph" w:customStyle="1" w:styleId="Textbody">
    <w:name w:val="Text body"/>
    <w:basedOn w:val="Standard"/>
    <w:rsid w:val="00E31962"/>
    <w:pPr>
      <w:widowControl/>
      <w:autoSpaceDN w:val="0"/>
      <w:textAlignment w:val="baseline"/>
    </w:pPr>
    <w:rPr>
      <w:rFonts w:eastAsia="Times New Roman"/>
      <w:kern w:val="3"/>
      <w:szCs w:val="20"/>
    </w:rPr>
  </w:style>
  <w:style w:type="character" w:styleId="Pogrubienie">
    <w:name w:val="Strong"/>
    <w:uiPriority w:val="22"/>
    <w:qFormat/>
    <w:rsid w:val="00E31962"/>
    <w:rPr>
      <w:b/>
      <w:bCs/>
    </w:rPr>
  </w:style>
  <w:style w:type="paragraph" w:styleId="NormalnyWeb">
    <w:name w:val="Normal (Web)"/>
    <w:basedOn w:val="Normalny"/>
    <w:uiPriority w:val="99"/>
    <w:unhideWhenUsed/>
    <w:rsid w:val="00E31962"/>
    <w:pPr>
      <w:spacing w:before="100" w:beforeAutospacing="1" w:after="100" w:afterAutospacing="1"/>
    </w:pPr>
    <w:rPr>
      <w:rFonts w:ascii="Times New Roman" w:eastAsia="Times New Roman" w:hAnsi="Times New Roman"/>
      <w:sz w:val="24"/>
      <w:szCs w:val="24"/>
      <w:lang w:eastAsia="pl-PL"/>
    </w:rPr>
  </w:style>
  <w:style w:type="numbering" w:customStyle="1" w:styleId="WWNum2">
    <w:name w:val="WWNum2"/>
    <w:basedOn w:val="Bezlisty"/>
    <w:rsid w:val="00E31962"/>
    <w:pPr>
      <w:numPr>
        <w:numId w:val="18"/>
      </w:numPr>
    </w:pPr>
  </w:style>
  <w:style w:type="numbering" w:customStyle="1" w:styleId="WWNum6">
    <w:name w:val="WWNum6"/>
    <w:basedOn w:val="Bezlisty"/>
    <w:rsid w:val="00E31962"/>
    <w:pPr>
      <w:numPr>
        <w:numId w:val="19"/>
      </w:numPr>
    </w:pPr>
  </w:style>
  <w:style w:type="numbering" w:customStyle="1" w:styleId="WWNum5">
    <w:name w:val="WWNum5"/>
    <w:basedOn w:val="Bezlisty"/>
    <w:rsid w:val="00E31962"/>
    <w:pPr>
      <w:numPr>
        <w:numId w:val="20"/>
      </w:numPr>
    </w:pPr>
  </w:style>
  <w:style w:type="numbering" w:customStyle="1" w:styleId="WWNum3">
    <w:name w:val="WWNum3"/>
    <w:basedOn w:val="Bezlisty"/>
    <w:rsid w:val="00E31962"/>
    <w:pPr>
      <w:numPr>
        <w:numId w:val="21"/>
      </w:numPr>
    </w:pPr>
  </w:style>
  <w:style w:type="numbering" w:customStyle="1" w:styleId="WWNum4">
    <w:name w:val="WWNum4"/>
    <w:basedOn w:val="Bezlisty"/>
    <w:rsid w:val="00E31962"/>
    <w:pPr>
      <w:numPr>
        <w:numId w:val="22"/>
      </w:numPr>
    </w:pPr>
  </w:style>
  <w:style w:type="character" w:customStyle="1" w:styleId="markedcontent">
    <w:name w:val="markedcontent"/>
    <w:basedOn w:val="Domylnaczcionkaakapitu"/>
    <w:rsid w:val="00E31962"/>
  </w:style>
  <w:style w:type="paragraph" w:customStyle="1" w:styleId="Bezodstpw1">
    <w:name w:val="Bez odstępów1"/>
    <w:rsid w:val="00E31962"/>
    <w:pPr>
      <w:widowControl w:val="0"/>
      <w:suppressAutoHyphens/>
      <w:spacing w:after="0" w:line="240" w:lineRule="auto"/>
    </w:pPr>
    <w:rPr>
      <w:rFonts w:ascii="Calibri" w:eastAsia="Times New Roman" w:hAnsi="Calibri" w:cs="Calibri"/>
      <w:kern w:val="0"/>
      <w:sz w:val="22"/>
      <w:szCs w:val="22"/>
      <w:lang w:eastAsia="ar-SA"/>
      <w14:ligatures w14:val="none"/>
    </w:rPr>
  </w:style>
  <w:style w:type="paragraph" w:styleId="HTML-wstpniesformatowany">
    <w:name w:val="HTML Preformatted"/>
    <w:basedOn w:val="Normalny"/>
    <w:link w:val="HTML-wstpniesformatowanyZnak"/>
    <w:uiPriority w:val="99"/>
    <w:semiHidden/>
    <w:unhideWhenUsed/>
    <w:rsid w:val="00E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wstpniesformatowanyZnak">
    <w:name w:val="HTML - wstępnie sformatowany Znak"/>
    <w:basedOn w:val="Domylnaczcionkaakapitu"/>
    <w:link w:val="HTML-wstpniesformatowany"/>
    <w:uiPriority w:val="99"/>
    <w:semiHidden/>
    <w:rsid w:val="00E31962"/>
    <w:rPr>
      <w:rFonts w:ascii="Courier New" w:eastAsia="Times New Roman" w:hAnsi="Courier New" w:cs="Times New Roman"/>
      <w:kern w:val="0"/>
      <w:sz w:val="20"/>
      <w:szCs w:val="20"/>
      <w:lang w:val="x-none" w:eastAsia="x-none"/>
      <w14:ligatures w14:val="none"/>
    </w:rPr>
  </w:style>
  <w:style w:type="paragraph" w:customStyle="1" w:styleId="Akapitzlist1">
    <w:name w:val="Akapit z listą1"/>
    <w:basedOn w:val="Normalny"/>
    <w:rsid w:val="00E31962"/>
    <w:pPr>
      <w:spacing w:after="200" w:line="276" w:lineRule="auto"/>
      <w:ind w:left="720"/>
      <w:contextualSpacing/>
    </w:pPr>
    <w:rPr>
      <w:rFonts w:eastAsia="Times New Roman"/>
    </w:rPr>
  </w:style>
  <w:style w:type="paragraph" w:styleId="Tekstpodstawowy">
    <w:name w:val="Body Text"/>
    <w:basedOn w:val="Normalny"/>
    <w:link w:val="TekstpodstawowyZnak"/>
    <w:uiPriority w:val="99"/>
    <w:unhideWhenUsed/>
    <w:rsid w:val="00E31962"/>
    <w:pPr>
      <w:spacing w:after="120"/>
    </w:pPr>
    <w:rPr>
      <w:lang w:val="x-none"/>
    </w:rPr>
  </w:style>
  <w:style w:type="character" w:customStyle="1" w:styleId="TekstpodstawowyZnak">
    <w:name w:val="Tekst podstawowy Znak"/>
    <w:basedOn w:val="Domylnaczcionkaakapitu"/>
    <w:link w:val="Tekstpodstawowy"/>
    <w:uiPriority w:val="99"/>
    <w:rsid w:val="00E31962"/>
    <w:rPr>
      <w:rFonts w:ascii="Calibri" w:eastAsia="Calibri" w:hAnsi="Calibri" w:cs="Times New Roman"/>
      <w:kern w:val="0"/>
      <w:sz w:val="22"/>
      <w:szCs w:val="22"/>
      <w:lang w:val="x-none"/>
      <w14:ligatures w14:val="none"/>
    </w:rPr>
  </w:style>
  <w:style w:type="character" w:styleId="Hipercze">
    <w:name w:val="Hyperlink"/>
    <w:uiPriority w:val="99"/>
    <w:unhideWhenUsed/>
    <w:rsid w:val="00E31962"/>
    <w:rPr>
      <w:color w:val="0563C1"/>
      <w:u w:val="single"/>
    </w:rPr>
  </w:style>
  <w:style w:type="paragraph" w:customStyle="1" w:styleId="Default">
    <w:name w:val="Default"/>
    <w:rsid w:val="00E31962"/>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Nagwek">
    <w:name w:val="header"/>
    <w:basedOn w:val="Normalny"/>
    <w:link w:val="NagwekZnak"/>
    <w:uiPriority w:val="99"/>
    <w:unhideWhenUsed/>
    <w:rsid w:val="00E31962"/>
    <w:pPr>
      <w:tabs>
        <w:tab w:val="center" w:pos="4536"/>
        <w:tab w:val="right" w:pos="9072"/>
      </w:tabs>
    </w:pPr>
  </w:style>
  <w:style w:type="character" w:customStyle="1" w:styleId="NagwekZnak">
    <w:name w:val="Nagłówek Znak"/>
    <w:basedOn w:val="Domylnaczcionkaakapitu"/>
    <w:link w:val="Nagwek"/>
    <w:uiPriority w:val="99"/>
    <w:rsid w:val="00E31962"/>
    <w:rPr>
      <w:rFonts w:ascii="Calibri" w:eastAsia="Calibri" w:hAnsi="Calibri" w:cs="Times New Roman"/>
      <w:kern w:val="0"/>
      <w:sz w:val="22"/>
      <w:szCs w:val="22"/>
      <w14:ligatures w14:val="none"/>
    </w:rPr>
  </w:style>
  <w:style w:type="paragraph" w:styleId="Stopka">
    <w:name w:val="footer"/>
    <w:basedOn w:val="Normalny"/>
    <w:link w:val="StopkaZnak"/>
    <w:uiPriority w:val="99"/>
    <w:unhideWhenUsed/>
    <w:rsid w:val="00E31962"/>
    <w:pPr>
      <w:tabs>
        <w:tab w:val="center" w:pos="4536"/>
        <w:tab w:val="right" w:pos="9072"/>
      </w:tabs>
    </w:pPr>
  </w:style>
  <w:style w:type="character" w:customStyle="1" w:styleId="StopkaZnak">
    <w:name w:val="Stopka Znak"/>
    <w:basedOn w:val="Domylnaczcionkaakapitu"/>
    <w:link w:val="Stopka"/>
    <w:uiPriority w:val="99"/>
    <w:rsid w:val="00E31962"/>
    <w:rPr>
      <w:rFonts w:ascii="Calibri" w:eastAsia="Calibri" w:hAnsi="Calibri" w:cs="Times New Roman"/>
      <w:kern w:val="0"/>
      <w:sz w:val="22"/>
      <w:szCs w:val="22"/>
      <w14:ligatures w14:val="none"/>
    </w:rPr>
  </w:style>
  <w:style w:type="paragraph" w:styleId="Nagwekspisutreci">
    <w:name w:val="TOC Heading"/>
    <w:basedOn w:val="Nagwek1"/>
    <w:next w:val="Normalny"/>
    <w:uiPriority w:val="39"/>
    <w:unhideWhenUsed/>
    <w:qFormat/>
    <w:rsid w:val="00E31962"/>
    <w:pPr>
      <w:spacing w:before="240" w:after="0" w:line="259" w:lineRule="auto"/>
      <w:outlineLvl w:val="9"/>
    </w:pPr>
    <w:rPr>
      <w:sz w:val="32"/>
      <w:szCs w:val="32"/>
      <w:lang w:eastAsia="pl-PL"/>
    </w:rPr>
  </w:style>
  <w:style w:type="paragraph" w:styleId="Spistreci1">
    <w:name w:val="toc 1"/>
    <w:basedOn w:val="Normalny"/>
    <w:next w:val="Normalny"/>
    <w:autoRedefine/>
    <w:uiPriority w:val="39"/>
    <w:unhideWhenUsed/>
    <w:rsid w:val="00E31962"/>
    <w:pPr>
      <w:spacing w:after="100"/>
    </w:pPr>
  </w:style>
  <w:style w:type="paragraph" w:styleId="Spistreci2">
    <w:name w:val="toc 2"/>
    <w:basedOn w:val="Normalny"/>
    <w:next w:val="Normalny"/>
    <w:autoRedefine/>
    <w:uiPriority w:val="39"/>
    <w:unhideWhenUsed/>
    <w:rsid w:val="00E3196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4.xls"/><Relationship Id="rId26" Type="http://schemas.openxmlformats.org/officeDocument/2006/relationships/oleObject" Target="embeddings/Microsoft_Excel_97-2003_Worksheet6.xls"/><Relationship Id="rId39" Type="http://schemas.openxmlformats.org/officeDocument/2006/relationships/header" Target="header3.xml"/><Relationship Id="rId21" Type="http://schemas.openxmlformats.org/officeDocument/2006/relationships/image" Target="media/image8.png"/><Relationship Id="rId34" Type="http://schemas.openxmlformats.org/officeDocument/2006/relationships/hyperlink" Target="http://www.mopsolsztyn.p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Excel_97-2003_Worksheet3.xls"/><Relationship Id="rId20" Type="http://schemas.openxmlformats.org/officeDocument/2006/relationships/oleObject" Target="embeddings/Microsoft_Excel_97-2003_Worksheet5.xls"/><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jpeg"/><Relationship Id="rId32" Type="http://schemas.openxmlformats.org/officeDocument/2006/relationships/image" Target="media/image18.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header" Target="header2.xml"/><Relationship Id="rId10" Type="http://schemas.openxmlformats.org/officeDocument/2006/relationships/oleObject" Target="embeddings/Microsoft_Excel_97-2003_Worksheet.xls"/><Relationship Id="rId19" Type="http://schemas.openxmlformats.org/officeDocument/2006/relationships/image" Target="media/image7.emf"/><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2.xls"/><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oleObject" Target="embeddings/Microsoft_Excel_97-2003_Worksheet1.xls"/><Relationship Id="rId17" Type="http://schemas.openxmlformats.org/officeDocument/2006/relationships/image" Target="media/image6.emf"/><Relationship Id="rId25" Type="http://schemas.openxmlformats.org/officeDocument/2006/relationships/image" Target="media/image12.emf"/><Relationship Id="rId33" Type="http://schemas.openxmlformats.org/officeDocument/2006/relationships/hyperlink" Target="http://www.mopsolsztyn.pl" TargetMode="External"/><Relationship Id="rId38"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315CC-B765-46E8-BE10-B92666BA3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82</Pages>
  <Words>28293</Words>
  <Characters>169763</Characters>
  <Application>Microsoft Office Word</Application>
  <DocSecurity>0</DocSecurity>
  <Lines>1414</Lines>
  <Paragraphs>395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Kundo</dc:creator>
  <cp:keywords/>
  <dc:description/>
  <cp:lastModifiedBy>Dominika Klimkowska</cp:lastModifiedBy>
  <cp:revision>3</cp:revision>
  <cp:lastPrinted>2025-03-04T09:45:00Z</cp:lastPrinted>
  <dcterms:created xsi:type="dcterms:W3CDTF">2025-03-04T09:39:00Z</dcterms:created>
  <dcterms:modified xsi:type="dcterms:W3CDTF">2025-03-12T14:45:00Z</dcterms:modified>
</cp:coreProperties>
</file>