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85C37" w14:textId="77777777" w:rsidR="00326744" w:rsidRDefault="00326744" w:rsidP="00326744">
      <w:pPr>
        <w:rPr>
          <w:rFonts w:ascii="Times New Roman" w:hAnsi="Times New Roman" w:cs="Times New Roman"/>
        </w:rPr>
      </w:pPr>
    </w:p>
    <w:p w14:paraId="1A76A816" w14:textId="77777777" w:rsidR="00326744" w:rsidRDefault="00326744" w:rsidP="00326744">
      <w:pPr>
        <w:jc w:val="center"/>
        <w:rPr>
          <w:rFonts w:ascii="Times New Roman" w:hAnsi="Times New Roman" w:cs="Times New Roman"/>
        </w:rPr>
      </w:pPr>
      <w:r w:rsidRPr="00326744">
        <w:rPr>
          <w:rFonts w:ascii="Times New Roman" w:hAnsi="Times New Roman" w:cs="Times New Roman"/>
        </w:rPr>
        <w:t>UZASADNIENIE</w:t>
      </w:r>
    </w:p>
    <w:p w14:paraId="551B2271" w14:textId="77777777" w:rsidR="00326744" w:rsidRPr="00326744" w:rsidRDefault="00326744" w:rsidP="00326744">
      <w:pPr>
        <w:jc w:val="center"/>
        <w:rPr>
          <w:rFonts w:ascii="Times New Roman" w:hAnsi="Times New Roman" w:cs="Times New Roman"/>
        </w:rPr>
      </w:pPr>
    </w:p>
    <w:p w14:paraId="0D0529B6" w14:textId="77777777" w:rsidR="00326744" w:rsidRDefault="00326744" w:rsidP="003267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85D6D">
        <w:rPr>
          <w:rFonts w:ascii="Times New Roman" w:hAnsi="Times New Roman"/>
          <w:sz w:val="24"/>
          <w:szCs w:val="24"/>
        </w:rPr>
        <w:t xml:space="preserve">Miejski Zespół Profilaktyki i Terapii Uzależnień w Olsztynie pragnie utworzyć Punkt Interwencji Kryzysowej, aby skuteczniej reagować na nagłe sytuacje kryzysowe w naszym mieście. Obserwujemy wzrost liczby przypadków nagłych kryzysów życiowych, w tym przemoc domową, kryzysy zdrowotne, problemy emocjonalne i psychiczne związane </w:t>
      </w:r>
      <w:r>
        <w:rPr>
          <w:rFonts w:ascii="Times New Roman" w:hAnsi="Times New Roman"/>
          <w:sz w:val="24"/>
          <w:szCs w:val="24"/>
        </w:rPr>
        <w:br/>
      </w:r>
      <w:r w:rsidRPr="00D85D6D">
        <w:rPr>
          <w:rFonts w:ascii="Times New Roman" w:hAnsi="Times New Roman"/>
          <w:sz w:val="24"/>
          <w:szCs w:val="24"/>
        </w:rPr>
        <w:t xml:space="preserve">z uzależnieniami. Utworzenie Punktu Interwencji Kryzysowej umożliwi natychmiastową </w:t>
      </w:r>
      <w:r>
        <w:rPr>
          <w:rFonts w:ascii="Times New Roman" w:hAnsi="Times New Roman"/>
          <w:sz w:val="24"/>
          <w:szCs w:val="24"/>
        </w:rPr>
        <w:br/>
      </w:r>
      <w:r w:rsidRPr="00D85D6D">
        <w:rPr>
          <w:rFonts w:ascii="Times New Roman" w:hAnsi="Times New Roman"/>
          <w:sz w:val="24"/>
          <w:szCs w:val="24"/>
        </w:rPr>
        <w:t xml:space="preserve">i skuteczną reakcję na te sytuacje, oferując niezbędne wsparcie i pomoc. Statystyki wskazują na wzrost liczby osób borykających się z różnego rodzaju uzależnieniami. Punkt Interwencji Kryzysowej pozwoli na szybką interwencję, która może zapobiec eskalacji problemów związanych z uzależnieniami i zmniejszyć potrzebę długotrwałego leczenia. Utworzenie Punktu Interwencji Kryzysowej pozwoli na lepszą koordynację działań pomocowych i szybsze udzielenie wsparcia osobom w kryzysie, dzięki współpracy z innymi instytucjami </w:t>
      </w:r>
      <w:r>
        <w:rPr>
          <w:rFonts w:ascii="Times New Roman" w:hAnsi="Times New Roman"/>
          <w:sz w:val="24"/>
          <w:szCs w:val="24"/>
        </w:rPr>
        <w:br/>
      </w:r>
      <w:r w:rsidRPr="00D85D6D">
        <w:rPr>
          <w:rFonts w:ascii="Times New Roman" w:hAnsi="Times New Roman"/>
          <w:sz w:val="24"/>
          <w:szCs w:val="24"/>
        </w:rPr>
        <w:t>i organizacjami, co z kolei przyczyni się do poprawy jakości i skuteczności świadczonej pomocy. Dostęp do szybkiej i profesjonalnej pomocy w sytuacjach kryzysowych przyczyni się do poprawy bezpieczeństwa publicznego. Osoby w kryzysie będą mogły liczyć na natychmiastowe wsparcie, co może zapobiec eskalacji sytuacji mogących stanowić zagrożenie dla społeczności lokalnej. Wczesna interwencja może zapobiec pogłębianiu się problemów</w:t>
      </w:r>
      <w:r>
        <w:rPr>
          <w:rFonts w:ascii="Times New Roman" w:hAnsi="Times New Roman"/>
          <w:sz w:val="24"/>
          <w:szCs w:val="24"/>
        </w:rPr>
        <w:br/>
      </w:r>
      <w:r w:rsidRPr="00D85D6D">
        <w:rPr>
          <w:rFonts w:ascii="Times New Roman" w:hAnsi="Times New Roman"/>
          <w:sz w:val="24"/>
          <w:szCs w:val="24"/>
        </w:rPr>
        <w:t xml:space="preserve"> i zmniejszyć liczbę przypadków wymagających intensywnego leczenia. W związku </w:t>
      </w:r>
      <w:r>
        <w:rPr>
          <w:rFonts w:ascii="Times New Roman" w:hAnsi="Times New Roman"/>
          <w:sz w:val="24"/>
          <w:szCs w:val="24"/>
        </w:rPr>
        <w:br/>
      </w:r>
      <w:r w:rsidRPr="00D85D6D">
        <w:rPr>
          <w:rFonts w:ascii="Times New Roman" w:hAnsi="Times New Roman"/>
          <w:sz w:val="24"/>
          <w:szCs w:val="24"/>
        </w:rPr>
        <w:t>z powyższym, Miejski Zespół Profilaktyki i Terapii Uzależnień w Olsztynie zwraca się z prośbą o pozytywne rozpatrzenie wniosku o zmianę statutu i utworzenie Punktu Interwencji Kryzysowej.</w:t>
      </w:r>
    </w:p>
    <w:p w14:paraId="1A1DEABC" w14:textId="77777777" w:rsidR="00326744" w:rsidRPr="00CC68F9" w:rsidRDefault="00326744" w:rsidP="003267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42F18">
        <w:rPr>
          <w:rFonts w:ascii="Times New Roman" w:hAnsi="Times New Roman"/>
          <w:sz w:val="24"/>
          <w:szCs w:val="24"/>
        </w:rPr>
        <w:t>Miejski Zespół Profilaktyki i Terapii Uzależnień w Olsztynie pragnie utworzyć również Dział Organizacyjny. Wzrost liczby realizowanych zadań, projektów oraz coraz większe wymagania administracyjne sprawiają, że konieczne jest wprowadzenie struktur, które zapewnią efektywną koordynację i zarządzanie. Utworzenie Działu Organizacyjnego pozwoli na lepsze zarządzanie zasobami ludzkimi, koordynację działań pomiędzy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2F18">
        <w:rPr>
          <w:rFonts w:ascii="Times New Roman" w:hAnsi="Times New Roman"/>
          <w:sz w:val="24"/>
          <w:szCs w:val="24"/>
        </w:rPr>
        <w:t xml:space="preserve">poszczególnymi zespołami oraz skuteczniejsze planowanie i realizację projektów.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42F18">
        <w:rPr>
          <w:rFonts w:ascii="Times New Roman" w:hAnsi="Times New Roman"/>
          <w:sz w:val="24"/>
          <w:szCs w:val="24"/>
        </w:rPr>
        <w:t xml:space="preserve">Dział </w:t>
      </w:r>
      <w:r w:rsidRPr="00CC68F9">
        <w:rPr>
          <w:rFonts w:ascii="Times New Roman" w:hAnsi="Times New Roman"/>
          <w:sz w:val="24"/>
          <w:szCs w:val="24"/>
        </w:rPr>
        <w:t xml:space="preserve">Organizacyjny będzie odpowiedzialny za sprawy związane z prowadzeniem Biuletynu Informacji Publicznej, planowaniem i realizacją zadań </w:t>
      </w:r>
      <w:proofErr w:type="spellStart"/>
      <w:r w:rsidRPr="00CC68F9">
        <w:rPr>
          <w:rFonts w:ascii="Times New Roman" w:hAnsi="Times New Roman"/>
          <w:sz w:val="24"/>
          <w:szCs w:val="24"/>
        </w:rPr>
        <w:t>inwestycyjno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68F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68F9">
        <w:rPr>
          <w:rFonts w:ascii="Times New Roman" w:hAnsi="Times New Roman"/>
          <w:sz w:val="24"/>
          <w:szCs w:val="24"/>
        </w:rPr>
        <w:t xml:space="preserve">remontowych, zapotrzebowaniem potrzeb materiałowo–technicznych, prowadzeniem spraw związanych z archiwizacją w </w:t>
      </w:r>
      <w:proofErr w:type="spellStart"/>
      <w:r w:rsidRPr="00CC68F9">
        <w:rPr>
          <w:rFonts w:ascii="Times New Roman" w:hAnsi="Times New Roman"/>
          <w:sz w:val="24"/>
          <w:szCs w:val="24"/>
        </w:rPr>
        <w:t>MZPiTU</w:t>
      </w:r>
      <w:proofErr w:type="spellEnd"/>
      <w:r w:rsidRPr="00CC68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CC68F9">
        <w:rPr>
          <w:rFonts w:ascii="Times New Roman" w:hAnsi="Times New Roman"/>
          <w:sz w:val="24"/>
          <w:szCs w:val="24"/>
        </w:rPr>
        <w:t xml:space="preserve">w Olsztynie, przechowywanie wewnętrznych i zewnętrznych aktów normatywnych, procedur zewnętrznych i wewnętrznych wynikających z działalności jednostki, sprawy związane </w:t>
      </w:r>
      <w:r>
        <w:rPr>
          <w:rFonts w:ascii="Times New Roman" w:hAnsi="Times New Roman"/>
          <w:sz w:val="24"/>
          <w:szCs w:val="24"/>
        </w:rPr>
        <w:br/>
      </w:r>
      <w:r w:rsidRPr="00CC68F9">
        <w:rPr>
          <w:rFonts w:ascii="Times New Roman" w:hAnsi="Times New Roman"/>
          <w:sz w:val="24"/>
          <w:szCs w:val="24"/>
        </w:rPr>
        <w:t xml:space="preserve">z obsługą kancelaryjną jednostki, prowadzenie spraw związanych z przeciwdziałaniem </w:t>
      </w:r>
      <w:r>
        <w:rPr>
          <w:rFonts w:ascii="Times New Roman" w:hAnsi="Times New Roman"/>
          <w:sz w:val="24"/>
          <w:szCs w:val="24"/>
        </w:rPr>
        <w:br/>
      </w:r>
      <w:r w:rsidRPr="00CC68F9">
        <w:rPr>
          <w:rFonts w:ascii="Times New Roman" w:hAnsi="Times New Roman"/>
          <w:sz w:val="24"/>
          <w:szCs w:val="24"/>
        </w:rPr>
        <w:t xml:space="preserve">i likwidacją skutków zdarzeń powodujących sytuację kryzysową. Wprowadzenie do struktury Działu Organizacyjnego przyczyni się do optymalizacji pracy i lepszej realizacji celów statutowych Miejskiego Zespołu Profilaktyki i Terapii Uzależnień w Olsztynie. </w:t>
      </w:r>
    </w:p>
    <w:p w14:paraId="08C2E9F2" w14:textId="77777777" w:rsidR="00326744" w:rsidRDefault="00326744" w:rsidP="00326744">
      <w:pPr>
        <w:jc w:val="both"/>
      </w:pPr>
      <w:r w:rsidRPr="00CC68F9">
        <w:rPr>
          <w:rFonts w:ascii="Times New Roman" w:hAnsi="Times New Roman"/>
          <w:kern w:val="1"/>
          <w:sz w:val="24"/>
          <w:szCs w:val="24"/>
        </w:rPr>
        <w:t xml:space="preserve">Wprowadzenie stanowiska zastępcy dyrektora pozwoli na odciążenie Dyrektora MZPITU </w:t>
      </w:r>
      <w:r>
        <w:rPr>
          <w:rFonts w:ascii="Times New Roman" w:hAnsi="Times New Roman"/>
          <w:kern w:val="1"/>
          <w:sz w:val="24"/>
          <w:szCs w:val="24"/>
        </w:rPr>
        <w:br/>
      </w:r>
      <w:r w:rsidRPr="00CC68F9">
        <w:rPr>
          <w:rFonts w:ascii="Times New Roman" w:hAnsi="Times New Roman"/>
          <w:kern w:val="1"/>
          <w:sz w:val="24"/>
          <w:szCs w:val="24"/>
        </w:rPr>
        <w:t xml:space="preserve">od codziennych obowiązków administracyjnych i organizacyjnych. Umożliwi to Dyrektorowi skupienie się na strategicznym zarządzaniu i rozwijaniu jednostki . Zastępca dyrektora będzie odpowiedzialny za nadzór nad pracownikami izby wytrzeźwień, działem organizacyjnym oraz działem kadrowo-administracyjnym. Dzięki temu możliwe będzie bardziej skuteczne zarządzanie tymi obszarami, co przełoży się na lepszą jakość świadczonych usług. Zastępca dyrektora będzie mógł przejmować obowiązki Dyrektora w przypadku jego nieobecności, </w:t>
      </w:r>
      <w:r>
        <w:rPr>
          <w:rFonts w:ascii="Times New Roman" w:hAnsi="Times New Roman"/>
          <w:kern w:val="1"/>
          <w:sz w:val="24"/>
          <w:szCs w:val="24"/>
        </w:rPr>
        <w:br/>
      </w:r>
      <w:r w:rsidRPr="00CC68F9">
        <w:rPr>
          <w:rFonts w:ascii="Times New Roman" w:hAnsi="Times New Roman"/>
          <w:kern w:val="1"/>
          <w:sz w:val="24"/>
          <w:szCs w:val="24"/>
        </w:rPr>
        <w:t xml:space="preserve">co zapewni ciągłość pracy jednostki oraz skuteczne zarządzanie w każdej sytuacji. Kierowanie działem kadrowo-administracyjnym, w tym nadzór nad procesami rekrutacyjnymi, szkoleniowymi i administracyjnymi. Współpraca z innymi działami zakładu w celu </w:t>
      </w:r>
      <w:r w:rsidRPr="00CC68F9">
        <w:rPr>
          <w:rFonts w:ascii="Times New Roman" w:hAnsi="Times New Roman"/>
          <w:kern w:val="1"/>
          <w:sz w:val="24"/>
          <w:szCs w:val="24"/>
        </w:rPr>
        <w:lastRenderedPageBreak/>
        <w:t xml:space="preserve">zapewnienia sprawnego funkcjonowania wszystkich jednostek. Reprezentowanie zakładu </w:t>
      </w:r>
      <w:r>
        <w:rPr>
          <w:rFonts w:ascii="Times New Roman" w:hAnsi="Times New Roman"/>
          <w:kern w:val="1"/>
          <w:sz w:val="24"/>
          <w:szCs w:val="24"/>
        </w:rPr>
        <w:br/>
      </w:r>
      <w:r w:rsidRPr="00CC68F9">
        <w:rPr>
          <w:rFonts w:ascii="Times New Roman" w:hAnsi="Times New Roman"/>
          <w:kern w:val="1"/>
          <w:sz w:val="24"/>
          <w:szCs w:val="24"/>
        </w:rPr>
        <w:t>w kontaktach zewnętrznych w przypadku nieobecności Dyrektora. Udział w opracowywaniu strategii rozwoju zakładu oraz wprowadzaniu nowych rozwiązań organizacyjnych.</w:t>
      </w:r>
    </w:p>
    <w:sectPr w:rsidR="00326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0D6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836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44"/>
    <w:rsid w:val="00326744"/>
    <w:rsid w:val="00506FAD"/>
    <w:rsid w:val="00546116"/>
    <w:rsid w:val="005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7A93"/>
  <w15:chartTrackingRefBased/>
  <w15:docId w15:val="{1B844D9D-4D8E-4112-BC52-CB95B0A2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Serowik</dc:creator>
  <cp:keywords/>
  <dc:description/>
  <cp:lastModifiedBy>Dominika Klimkowska</cp:lastModifiedBy>
  <cp:revision>2</cp:revision>
  <cp:lastPrinted>2024-08-02T11:40:00Z</cp:lastPrinted>
  <dcterms:created xsi:type="dcterms:W3CDTF">2024-08-07T07:06:00Z</dcterms:created>
  <dcterms:modified xsi:type="dcterms:W3CDTF">2024-08-07T07:06:00Z</dcterms:modified>
</cp:coreProperties>
</file>