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D4" w:rsidRPr="00523217" w:rsidRDefault="00C124D4" w:rsidP="00C124D4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523217">
        <w:rPr>
          <w:rFonts w:ascii="Times New Roman" w:hAnsi="Times New Roman"/>
          <w:b/>
          <w:sz w:val="24"/>
          <w:szCs w:val="24"/>
        </w:rPr>
        <w:t>UZASADNIENIE</w:t>
      </w:r>
    </w:p>
    <w:p w:rsidR="00C124D4" w:rsidRPr="00523217" w:rsidRDefault="00C124D4" w:rsidP="00C124D4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:rsidR="00C124D4" w:rsidRPr="00523217" w:rsidRDefault="00C124D4" w:rsidP="00C124D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523217">
        <w:rPr>
          <w:rFonts w:ascii="Times New Roman" w:hAnsi="Times New Roman"/>
          <w:b/>
          <w:sz w:val="24"/>
          <w:szCs w:val="24"/>
        </w:rPr>
        <w:t>do projektu uchwały w sprawie wyznaczenia dwóch dodatkowych przedstawicieli Miasta Olsztyna w Zgromadzeniu Związku Gmin Warmińsko-Mazurskich</w:t>
      </w:r>
    </w:p>
    <w:p w:rsidR="009715AA" w:rsidRPr="00523217" w:rsidRDefault="009715AA"/>
    <w:p w:rsidR="007D58D1" w:rsidRPr="00523217" w:rsidRDefault="007D58D1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>Rada Miejska w Olsztynie uchwałą Nr XLV/524/98 z dnia 29 kwietnia 1998 r. wyraziła wolę przystąpienia Miasta Olsztyna do Związ</w:t>
      </w:r>
      <w:r w:rsidR="00523217">
        <w:rPr>
          <w:rFonts w:ascii="Times New Roman" w:hAnsi="Times New Roman"/>
          <w:sz w:val="24"/>
          <w:szCs w:val="24"/>
        </w:rPr>
        <w:t xml:space="preserve">ku Gmin Warmińsko- Mazurskich z </w:t>
      </w:r>
      <w:r w:rsidRPr="00523217">
        <w:rPr>
          <w:rFonts w:ascii="Times New Roman" w:hAnsi="Times New Roman"/>
          <w:sz w:val="24"/>
          <w:szCs w:val="24"/>
        </w:rPr>
        <w:t>siedzibą w</w:t>
      </w:r>
      <w:r w:rsidR="00523217" w:rsidRPr="00523217">
        <w:rPr>
          <w:rFonts w:ascii="Times New Roman" w:hAnsi="Times New Roman"/>
          <w:sz w:val="24"/>
          <w:szCs w:val="24"/>
        </w:rPr>
        <w:t> </w:t>
      </w:r>
      <w:r w:rsidRPr="00523217">
        <w:rPr>
          <w:rFonts w:ascii="Times New Roman" w:hAnsi="Times New Roman"/>
          <w:sz w:val="24"/>
          <w:szCs w:val="24"/>
        </w:rPr>
        <w:t xml:space="preserve">Olsztynie. Uchwałą Nr XLV/252/98 z dnia 29 </w:t>
      </w:r>
      <w:r w:rsidR="00523217">
        <w:rPr>
          <w:rFonts w:ascii="Times New Roman" w:hAnsi="Times New Roman"/>
          <w:sz w:val="24"/>
          <w:szCs w:val="24"/>
        </w:rPr>
        <w:t xml:space="preserve">kwietnia 1998 r. Rada Miejska w </w:t>
      </w:r>
      <w:r w:rsidRPr="00523217">
        <w:rPr>
          <w:rFonts w:ascii="Times New Roman" w:hAnsi="Times New Roman"/>
          <w:sz w:val="24"/>
          <w:szCs w:val="24"/>
        </w:rPr>
        <w:t>Olsztynie przyjęła Statut Związku. Zgromadzenie Związku Gmin Warmińsko-Mazurskich Uchwałą Nr</w:t>
      </w:r>
      <w:r w:rsidR="00523217" w:rsidRPr="00523217">
        <w:rPr>
          <w:rFonts w:ascii="Times New Roman" w:hAnsi="Times New Roman"/>
          <w:sz w:val="24"/>
          <w:szCs w:val="24"/>
        </w:rPr>
        <w:t> </w:t>
      </w:r>
      <w:r w:rsidRPr="00523217">
        <w:rPr>
          <w:rFonts w:ascii="Times New Roman" w:hAnsi="Times New Roman"/>
          <w:sz w:val="24"/>
          <w:szCs w:val="24"/>
        </w:rPr>
        <w:t>XVIII/47/98 z dnia 28 maja 1998 r. przyjęło Miasto Olsztyn do Związku.</w:t>
      </w:r>
    </w:p>
    <w:p w:rsidR="007D58D1" w:rsidRPr="00523217" w:rsidRDefault="007D58D1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>Związek Gmin wykonuje zadania własne gmin zrzeszonych, przekraczające ich możliwości organizacyjne. Poprzez realizację swoich zadań Związek wspiera ideę samorządu terytorialnego.</w:t>
      </w:r>
    </w:p>
    <w:p w:rsidR="007D58D1" w:rsidRPr="00523217" w:rsidRDefault="007D58D1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ab/>
        <w:t>Organem stanowiącym i kontrolnym Związku jest Zgromadzenie, w skład którego wchodzą wójtowie, burmistrzowie i prezydenci gmin zrzeszonych w Związku.</w:t>
      </w:r>
    </w:p>
    <w:p w:rsidR="007D58D1" w:rsidRPr="00523217" w:rsidRDefault="007D58D1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>Stosownie do art. 490 ustawy z dnia 5 stycznia 2011 r. Kodeks wyborczy (tj. Dz. U. z 2023 r. poz. 2408) Miejska Komisja Wyborcza w Olsztynie stwierdza, że w wyborach, które odbyły się 7</w:t>
      </w:r>
      <w:r w:rsidR="00523217">
        <w:rPr>
          <w:rFonts w:ascii="Times New Roman" w:hAnsi="Times New Roman"/>
          <w:sz w:val="24"/>
          <w:szCs w:val="24"/>
        </w:rPr>
        <w:t xml:space="preserve"> </w:t>
      </w:r>
      <w:r w:rsidRPr="00523217">
        <w:rPr>
          <w:rFonts w:ascii="Times New Roman" w:hAnsi="Times New Roman"/>
          <w:sz w:val="24"/>
          <w:szCs w:val="24"/>
        </w:rPr>
        <w:t xml:space="preserve">kwietnia 2024 r. </w:t>
      </w:r>
      <w:r w:rsidR="00523217" w:rsidRPr="00523217">
        <w:rPr>
          <w:rFonts w:ascii="Times New Roman" w:hAnsi="Times New Roman"/>
          <w:sz w:val="24"/>
          <w:szCs w:val="24"/>
        </w:rPr>
        <w:t xml:space="preserve">(II tura wyborów odbyła się 21.04.2024 r.) </w:t>
      </w:r>
      <w:r w:rsidRPr="00523217">
        <w:rPr>
          <w:rFonts w:ascii="Times New Roman" w:hAnsi="Times New Roman"/>
          <w:sz w:val="24"/>
          <w:szCs w:val="24"/>
        </w:rPr>
        <w:t>Pan Robert Jan Szewczyk wybrany został Prezydentem Olsztyna, w związku z tym reprezentuje Miasto Olsztyn w</w:t>
      </w:r>
      <w:r w:rsidR="00523217" w:rsidRPr="00523217">
        <w:rPr>
          <w:rFonts w:ascii="Times New Roman" w:hAnsi="Times New Roman"/>
          <w:sz w:val="24"/>
          <w:szCs w:val="24"/>
        </w:rPr>
        <w:t> </w:t>
      </w:r>
      <w:r w:rsidRPr="00523217">
        <w:rPr>
          <w:rFonts w:ascii="Times New Roman" w:hAnsi="Times New Roman"/>
          <w:sz w:val="24"/>
          <w:szCs w:val="24"/>
        </w:rPr>
        <w:t>Zgromadzeniu Związku z mocy ustawy z dnia 8 marca 1990 r. o samorządzie gminnym (tj.</w:t>
      </w:r>
      <w:r w:rsidR="00523217">
        <w:rPr>
          <w:rFonts w:ascii="Times New Roman" w:hAnsi="Times New Roman"/>
          <w:sz w:val="24"/>
          <w:szCs w:val="24"/>
        </w:rPr>
        <w:t> </w:t>
      </w:r>
      <w:r w:rsidRPr="00523217">
        <w:rPr>
          <w:rFonts w:ascii="Times New Roman" w:hAnsi="Times New Roman"/>
          <w:sz w:val="24"/>
          <w:szCs w:val="24"/>
        </w:rPr>
        <w:t>Dz. U. z 2024 r. poz. 609).</w:t>
      </w:r>
    </w:p>
    <w:p w:rsidR="00523217" w:rsidRPr="00523217" w:rsidRDefault="007D58D1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>Olsztyn jako jedyna gmina, reprezentowana jest w Zgromadzeniu Związku Gmin Warmińsko-Mazurskich przez Prezydenta Olsztyna oraz dwóch dodatkowych przedstawicieli i</w:t>
      </w:r>
      <w:r w:rsidR="00523217">
        <w:rPr>
          <w:rFonts w:ascii="Times New Roman" w:hAnsi="Times New Roman"/>
          <w:sz w:val="24"/>
          <w:szCs w:val="24"/>
        </w:rPr>
        <w:t xml:space="preserve"> </w:t>
      </w:r>
      <w:r w:rsidRPr="00523217">
        <w:rPr>
          <w:rFonts w:ascii="Times New Roman" w:hAnsi="Times New Roman"/>
          <w:sz w:val="24"/>
          <w:szCs w:val="24"/>
        </w:rPr>
        <w:t xml:space="preserve">przysługują jej trzy głosy (§ 14 Statutu Związku). </w:t>
      </w:r>
    </w:p>
    <w:p w:rsidR="00523217" w:rsidRPr="00523217" w:rsidRDefault="00523217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23217">
        <w:rPr>
          <w:rFonts w:ascii="Times New Roman" w:hAnsi="Times New Roman"/>
          <w:sz w:val="24"/>
          <w:szCs w:val="24"/>
        </w:rPr>
        <w:t xml:space="preserve">W związku z tym, że kadencja Zgromadzenia jest równa kadencji rady gminy </w:t>
      </w:r>
      <w:r w:rsidRPr="00523217">
        <w:rPr>
          <w:rFonts w:ascii="Times New Roman" w:hAnsi="Times New Roman"/>
          <w:sz w:val="24"/>
          <w:szCs w:val="24"/>
        </w:rPr>
        <w:t xml:space="preserve">(§ 12 Statutu Związku) zachodzi potrzeba </w:t>
      </w:r>
      <w:bookmarkStart w:id="0" w:name="_GoBack"/>
      <w:bookmarkEnd w:id="0"/>
      <w:r w:rsidRPr="00523217">
        <w:rPr>
          <w:rFonts w:ascii="Times New Roman" w:hAnsi="Times New Roman"/>
          <w:sz w:val="24"/>
          <w:szCs w:val="24"/>
        </w:rPr>
        <w:t>przyjęcia uchwały wskazującej dwóch dodatkowych przedstawicieli do reprezentowania Miasta Olsztyn w Zgromadzeniu.</w:t>
      </w:r>
    </w:p>
    <w:p w:rsidR="00CF43A8" w:rsidRPr="00523217" w:rsidRDefault="00CF43A8" w:rsidP="007D58D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504C03" w:rsidRPr="00523217" w:rsidRDefault="00504C03" w:rsidP="00504C03"/>
    <w:sectPr w:rsidR="00504C03" w:rsidRPr="0052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5B"/>
    <w:rsid w:val="002A0D5B"/>
    <w:rsid w:val="00504C03"/>
    <w:rsid w:val="00523217"/>
    <w:rsid w:val="007D58D1"/>
    <w:rsid w:val="009714D2"/>
    <w:rsid w:val="009715AA"/>
    <w:rsid w:val="00B73384"/>
    <w:rsid w:val="00C124D4"/>
    <w:rsid w:val="00C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7104"/>
  <w15:chartTrackingRefBased/>
  <w15:docId w15:val="{0C4B87F8-34F9-4766-8231-819DCC22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124D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4D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Walnicka-Kucio</dc:creator>
  <cp:keywords/>
  <dc:description/>
  <cp:lastModifiedBy>Olga Walnicka-Kucio</cp:lastModifiedBy>
  <cp:revision>6</cp:revision>
  <dcterms:created xsi:type="dcterms:W3CDTF">2024-05-10T06:19:00Z</dcterms:created>
  <dcterms:modified xsi:type="dcterms:W3CDTF">2024-05-13T06:45:00Z</dcterms:modified>
</cp:coreProperties>
</file>