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A9B95" w14:textId="77777777" w:rsidR="001941E2" w:rsidRDefault="001941E2" w:rsidP="001941E2">
      <w:pPr>
        <w:ind w:firstLine="284"/>
        <w:jc w:val="center"/>
        <w:rPr>
          <w:rFonts w:ascii="Times New Roman" w:hAnsi="Times New Roman"/>
          <w:b/>
          <w:sz w:val="22"/>
          <w:szCs w:val="22"/>
          <w:lang w:eastAsia="en-US"/>
        </w:rPr>
      </w:pPr>
      <w:r>
        <w:rPr>
          <w:rFonts w:ascii="Times New Roman" w:hAnsi="Times New Roman"/>
          <w:b/>
          <w:sz w:val="22"/>
          <w:szCs w:val="22"/>
          <w:lang w:eastAsia="en-US"/>
        </w:rPr>
        <w:t>Uzasadnienie</w:t>
      </w:r>
    </w:p>
    <w:p w14:paraId="399F86B6" w14:textId="2521CB87" w:rsidR="00530885" w:rsidRPr="00530885" w:rsidRDefault="00482058" w:rsidP="00530885">
      <w:pPr>
        <w:pStyle w:val="x1yc453h"/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Podjęcie </w:t>
      </w:r>
      <w:r w:rsidR="00530885" w:rsidRPr="00530885">
        <w:rPr>
          <w:sz w:val="22"/>
          <w:szCs w:val="22"/>
        </w:rPr>
        <w:t xml:space="preserve">uchwały w sprawie Statutu Zespołu Żłobków </w:t>
      </w:r>
      <w:r>
        <w:rPr>
          <w:sz w:val="22"/>
          <w:szCs w:val="22"/>
        </w:rPr>
        <w:t xml:space="preserve">Miejskich w Olsztynie </w:t>
      </w:r>
      <w:r w:rsidR="00530885" w:rsidRPr="00530885">
        <w:rPr>
          <w:sz w:val="22"/>
          <w:szCs w:val="22"/>
        </w:rPr>
        <w:t xml:space="preserve">wynika z potrzeby dostosowania jego struktury organizacyjnej do zmian w zakresie organizacji opieki nad dziećmi w wieku do </w:t>
      </w:r>
      <w:r w:rsidR="00FC124C">
        <w:rPr>
          <w:sz w:val="22"/>
          <w:szCs w:val="22"/>
        </w:rPr>
        <w:br/>
      </w:r>
      <w:r w:rsidR="00530885" w:rsidRPr="00530885">
        <w:rPr>
          <w:sz w:val="22"/>
          <w:szCs w:val="22"/>
        </w:rPr>
        <w:t xml:space="preserve">lat 3 </w:t>
      </w:r>
      <w:r>
        <w:rPr>
          <w:sz w:val="22"/>
          <w:szCs w:val="22"/>
        </w:rPr>
        <w:t xml:space="preserve">w Olsztynie </w:t>
      </w:r>
      <w:r w:rsidR="00530885" w:rsidRPr="00530885">
        <w:rPr>
          <w:sz w:val="22"/>
          <w:szCs w:val="22"/>
        </w:rPr>
        <w:t>oraz dostosowania postanowień Statutu do nowych regulacji prawnych.</w:t>
      </w:r>
    </w:p>
    <w:p w14:paraId="37FFB707" w14:textId="353F9731" w:rsidR="00530885" w:rsidRPr="00530885" w:rsidRDefault="00530885" w:rsidP="00530885">
      <w:pPr>
        <w:pStyle w:val="x1yc453h"/>
        <w:ind w:firstLine="284"/>
        <w:jc w:val="both"/>
        <w:rPr>
          <w:sz w:val="22"/>
          <w:szCs w:val="22"/>
        </w:rPr>
      </w:pPr>
      <w:r w:rsidRPr="00530885">
        <w:rPr>
          <w:sz w:val="22"/>
          <w:szCs w:val="22"/>
        </w:rPr>
        <w:t xml:space="preserve">W związku z utworzeniem nowego żłobka – </w:t>
      </w:r>
      <w:r w:rsidRPr="00530885">
        <w:rPr>
          <w:rStyle w:val="Pogrubienie"/>
          <w:b w:val="0"/>
          <w:sz w:val="22"/>
          <w:szCs w:val="22"/>
        </w:rPr>
        <w:t>Żłobek Miejski nr 5</w:t>
      </w:r>
      <w:r w:rsidRPr="00530885">
        <w:rPr>
          <w:sz w:val="22"/>
          <w:szCs w:val="22"/>
        </w:rPr>
        <w:t xml:space="preserve"> z siedzibą przy </w:t>
      </w:r>
      <w:r>
        <w:rPr>
          <w:rStyle w:val="Pogrubienie"/>
          <w:b w:val="0"/>
          <w:sz w:val="22"/>
          <w:szCs w:val="22"/>
        </w:rPr>
        <w:t>ul. Marcina Antonowicza 1</w:t>
      </w:r>
      <w:r w:rsidRPr="00530885">
        <w:rPr>
          <w:sz w:val="22"/>
          <w:szCs w:val="22"/>
        </w:rPr>
        <w:t>, zachodzi konieczność włączenia tej placówki do struktury organizacyjnej Zespołu Żłobków</w:t>
      </w:r>
      <w:r w:rsidR="00FC124C">
        <w:rPr>
          <w:sz w:val="22"/>
          <w:szCs w:val="22"/>
        </w:rPr>
        <w:t xml:space="preserve"> Miejskich </w:t>
      </w:r>
      <w:r w:rsidR="00EF4D03">
        <w:rPr>
          <w:sz w:val="22"/>
          <w:szCs w:val="22"/>
        </w:rPr>
        <w:br/>
      </w:r>
      <w:r w:rsidR="00FC124C">
        <w:rPr>
          <w:sz w:val="22"/>
          <w:szCs w:val="22"/>
        </w:rPr>
        <w:t>w Olsztynie</w:t>
      </w:r>
      <w:r w:rsidRPr="00530885">
        <w:rPr>
          <w:sz w:val="22"/>
          <w:szCs w:val="22"/>
        </w:rPr>
        <w:t>. Wprowadzenie nowej placówki do Statutu pozwoli na jednoznaczne określenie zakresu działalności Zespołu oraz wykazu żłobków wchodzących w jego skład, a tym samym zapewni zgodność regulacji statutowych z faktyczną strukturą organizacyjną jednostki.</w:t>
      </w:r>
    </w:p>
    <w:p w14:paraId="681D693F" w14:textId="77777777" w:rsidR="00530885" w:rsidRDefault="00530885" w:rsidP="00530885">
      <w:pPr>
        <w:pStyle w:val="x1yc453h"/>
        <w:ind w:firstLine="284"/>
        <w:jc w:val="both"/>
        <w:rPr>
          <w:sz w:val="22"/>
          <w:szCs w:val="22"/>
        </w:rPr>
      </w:pPr>
      <w:r w:rsidRPr="00530885">
        <w:rPr>
          <w:sz w:val="22"/>
          <w:szCs w:val="22"/>
        </w:rPr>
        <w:t>Jednocześnie konieczność zmiany Statutu wynika z ustawy z dnia 31 lipca 2026 r. o zmianie ustawy o opiece nad dziećmi w wieku do lat 3 oraz niektórych innych ustaw (Dz. U. z 2026 r. poz. 1123). Nowelizacja wprowadziła do art. 11 ust. 2 ustawy z dnia 4 lutego 2011 r. o opiece nad dziećmi w wieku do lat 3 nowy pkt 3b, zgodnie z którym statut żłobka powinien określać warunki i zasady zapewniania pielęgnacji i opieki pielęgniarki lub położnej – w przypadku żłobków, do których uczęszcza więcej niż trzydzieścioro dwoje dzieci, w których nie zatrudnia się pielęgniarki lub położnej. Przepis ten wchodzi w życie z dniem 1 stycznia 2027 r.</w:t>
      </w:r>
    </w:p>
    <w:p w14:paraId="4B5B90B2" w14:textId="77777777" w:rsidR="00530885" w:rsidRDefault="00530885" w:rsidP="00530885">
      <w:pPr>
        <w:pStyle w:val="x1yc453h"/>
        <w:ind w:firstLine="284"/>
        <w:jc w:val="both"/>
        <w:rPr>
          <w:sz w:val="22"/>
          <w:szCs w:val="22"/>
        </w:rPr>
      </w:pPr>
      <w:r w:rsidRPr="00530885">
        <w:rPr>
          <w:sz w:val="22"/>
          <w:szCs w:val="22"/>
        </w:rPr>
        <w:t xml:space="preserve">Równocześnie, od dnia 1 stycznia 2027 r., zgodnie ze zmienionym art. 15 ust. 3 ustawy, w żłobku, do którego uczęszcza więcej niż trzydzieścioro dwoje dzieci, zapewnia się albo zatrudnienie co najmniej jednej pielęgniarki lub położnej, albo – zgodnie ze statutem żłobka – zapewnia się dzieciom pielęgnację i opiekę pielęgniarki lub położnej. Tym samym ustawodawca dopuścił alternatywny sposób realizacji obowiązku zapewnienia dzieciom fachowej opieki pielęgniarskiej lub położniczej, przy jednoczesnym nałożeniu na podmiot prowadzący obowiązku określenia zasad jej zapewnienia w statucie. </w:t>
      </w:r>
    </w:p>
    <w:p w14:paraId="12CACB58" w14:textId="77777777" w:rsidR="00530885" w:rsidRPr="00530885" w:rsidRDefault="00530885" w:rsidP="00530885">
      <w:pPr>
        <w:pStyle w:val="x1yc453h"/>
        <w:ind w:firstLine="284"/>
        <w:jc w:val="both"/>
        <w:rPr>
          <w:sz w:val="22"/>
          <w:szCs w:val="22"/>
        </w:rPr>
      </w:pPr>
      <w:r w:rsidRPr="00530885">
        <w:rPr>
          <w:sz w:val="22"/>
          <w:szCs w:val="22"/>
        </w:rPr>
        <w:t>W związku z powyższym w Statucie Zespołu Żłobków wprowadza się regulacje określające warunki i zasady zapewnienia dzieciom pielęgnacji i opieki pielęgniarki lub położnej, w szczególności w żłobkach, do których uczęszcza więcej niż trzydzieścioro dwoje dzieci i w których pielęgniarka lub położna nie jest zatrudniona. Rozwiązanie to ma na celu zapewnienie ciągłości i właściwej organizacji opieki nad dziećmi, z uwzględnieniem ich wieku, indywidualnych potrzeb oraz konieczności zapewnienia bezpieczeństwa i właściwej opieki pielęgnacyjnej.</w:t>
      </w:r>
    </w:p>
    <w:p w14:paraId="08E797CF" w14:textId="77777777" w:rsidR="00530885" w:rsidRPr="00530885" w:rsidRDefault="00530885" w:rsidP="00530885">
      <w:pPr>
        <w:pStyle w:val="x1yc453h"/>
        <w:ind w:firstLine="284"/>
        <w:jc w:val="both"/>
        <w:rPr>
          <w:sz w:val="22"/>
          <w:szCs w:val="22"/>
        </w:rPr>
      </w:pPr>
      <w:r w:rsidRPr="00530885">
        <w:rPr>
          <w:sz w:val="22"/>
          <w:szCs w:val="22"/>
        </w:rPr>
        <w:t xml:space="preserve">Przyjęcie proponowanych zmian pozwoli również na uporządkowanie zasad organizacyjnych obowiązujących w Zespole Żłobków oraz zapewnienie spójności postanowień Statutu z obowiązującymi </w:t>
      </w:r>
      <w:r>
        <w:rPr>
          <w:sz w:val="22"/>
          <w:szCs w:val="22"/>
        </w:rPr>
        <w:br/>
      </w:r>
      <w:r w:rsidRPr="00530885">
        <w:rPr>
          <w:sz w:val="22"/>
          <w:szCs w:val="22"/>
        </w:rPr>
        <w:t>i wchodzącymi w życie przepisami ustawy o opiece nad dziećmi w wieku do lat 3.</w:t>
      </w:r>
    </w:p>
    <w:p w14:paraId="37B79373" w14:textId="77777777" w:rsidR="00530885" w:rsidRPr="00530885" w:rsidRDefault="00530885" w:rsidP="00530885">
      <w:pPr>
        <w:pStyle w:val="x1yc453h"/>
        <w:ind w:firstLine="284"/>
        <w:jc w:val="both"/>
        <w:rPr>
          <w:sz w:val="22"/>
          <w:szCs w:val="22"/>
        </w:rPr>
      </w:pPr>
      <w:r w:rsidRPr="00530885">
        <w:rPr>
          <w:sz w:val="22"/>
          <w:szCs w:val="22"/>
        </w:rPr>
        <w:t xml:space="preserve">Zmiana Statutu ma zatem charakter dostosowujący i organizacyjny. Jej celem jest zarówno uwzględnienie </w:t>
      </w:r>
      <w:r>
        <w:rPr>
          <w:sz w:val="22"/>
          <w:szCs w:val="22"/>
        </w:rPr>
        <w:br/>
      </w:r>
      <w:r w:rsidRPr="00530885">
        <w:rPr>
          <w:sz w:val="22"/>
          <w:szCs w:val="22"/>
        </w:rPr>
        <w:t xml:space="preserve">w strukturze Zespołu nowo utworzonego żłobka, jak i zapewnienie zgodności Statutu z przepisami prawa, </w:t>
      </w:r>
      <w:r>
        <w:rPr>
          <w:sz w:val="22"/>
          <w:szCs w:val="22"/>
        </w:rPr>
        <w:br/>
      </w:r>
      <w:r w:rsidRPr="00530885">
        <w:rPr>
          <w:sz w:val="22"/>
          <w:szCs w:val="22"/>
        </w:rPr>
        <w:t>w szczególności z regulacjami dotyczącymi zapewnienia pielęgnacji i opieki pielęgniarki lub położnej.</w:t>
      </w:r>
    </w:p>
    <w:p w14:paraId="18A085E9" w14:textId="77777777" w:rsidR="00530885" w:rsidRPr="00530885" w:rsidRDefault="00530885" w:rsidP="00530885">
      <w:pPr>
        <w:pStyle w:val="x1yc453h"/>
        <w:ind w:firstLine="284"/>
        <w:jc w:val="both"/>
        <w:rPr>
          <w:sz w:val="22"/>
          <w:szCs w:val="22"/>
        </w:rPr>
      </w:pPr>
      <w:r w:rsidRPr="00530885">
        <w:rPr>
          <w:sz w:val="22"/>
          <w:szCs w:val="22"/>
        </w:rPr>
        <w:t>Wprowadzenie proponowanych zmian przyczyni się do zapewnienia prawidłowego funkcjonowania Zespołu Żłobków, przejrzystości jego struktury organizacyjnej oraz właściwego poziomu bezpieczeństwa i opieki nad dziećmi korzystającymi z jego usług.</w:t>
      </w:r>
    </w:p>
    <w:p w14:paraId="613DFB08" w14:textId="77777777" w:rsidR="00530885" w:rsidRPr="00530885" w:rsidRDefault="00530885" w:rsidP="00530885">
      <w:pPr>
        <w:pStyle w:val="x1yc453h"/>
        <w:ind w:firstLine="284"/>
        <w:jc w:val="both"/>
        <w:rPr>
          <w:sz w:val="22"/>
          <w:szCs w:val="22"/>
        </w:rPr>
      </w:pPr>
      <w:r w:rsidRPr="00530885">
        <w:rPr>
          <w:sz w:val="22"/>
          <w:szCs w:val="22"/>
        </w:rPr>
        <w:t>Mając na uwadze powyższe, podjęcie uchwały jest uzasadnione.</w:t>
      </w:r>
    </w:p>
    <w:p w14:paraId="21D4555F" w14:textId="77777777" w:rsidR="00530885" w:rsidRPr="00530885" w:rsidRDefault="00530885" w:rsidP="00530885">
      <w:pPr>
        <w:pStyle w:val="x1yc453h"/>
        <w:ind w:firstLine="284"/>
        <w:jc w:val="both"/>
        <w:rPr>
          <w:sz w:val="22"/>
          <w:szCs w:val="22"/>
        </w:rPr>
      </w:pPr>
    </w:p>
    <w:p w14:paraId="69DBF3D4" w14:textId="77777777" w:rsidR="009331E2" w:rsidRDefault="009331E2" w:rsidP="00B80103">
      <w:pPr>
        <w:ind w:firstLine="284"/>
        <w:jc w:val="both"/>
        <w:rPr>
          <w:rFonts w:ascii="Times New Roman" w:eastAsia="Calibri" w:hAnsi="Times New Roman"/>
          <w:b/>
          <w:sz w:val="22"/>
          <w:szCs w:val="22"/>
          <w:lang w:eastAsia="en-US"/>
        </w:rPr>
      </w:pPr>
    </w:p>
    <w:p w14:paraId="3625EF72" w14:textId="77777777" w:rsidR="00563604" w:rsidRDefault="00563604" w:rsidP="009246E8">
      <w:pPr>
        <w:ind w:firstLine="284"/>
        <w:jc w:val="both"/>
        <w:rPr>
          <w:rFonts w:ascii="Times New Roman" w:hAnsi="Times New Roman"/>
          <w:sz w:val="22"/>
          <w:szCs w:val="22"/>
          <w:lang w:eastAsia="en-US"/>
        </w:rPr>
      </w:pPr>
    </w:p>
    <w:p w14:paraId="685FC3AD" w14:textId="77777777" w:rsidR="00563604" w:rsidRDefault="00563604" w:rsidP="009246E8">
      <w:pPr>
        <w:ind w:firstLine="284"/>
        <w:jc w:val="both"/>
        <w:rPr>
          <w:rFonts w:ascii="Times New Roman" w:hAnsi="Times New Roman"/>
          <w:sz w:val="22"/>
          <w:szCs w:val="22"/>
          <w:lang w:eastAsia="en-US"/>
        </w:rPr>
      </w:pPr>
    </w:p>
    <w:p w14:paraId="3CE2A6D4" w14:textId="77777777" w:rsidR="00563604" w:rsidRDefault="00563604" w:rsidP="009246E8">
      <w:pPr>
        <w:ind w:firstLine="142"/>
        <w:jc w:val="both"/>
        <w:rPr>
          <w:rFonts w:ascii="Times New Roman" w:hAnsi="Times New Roman"/>
          <w:sz w:val="22"/>
          <w:szCs w:val="22"/>
          <w:lang w:eastAsia="en-US"/>
        </w:rPr>
      </w:pPr>
    </w:p>
    <w:p w14:paraId="5E26EAD4" w14:textId="77777777" w:rsidR="00563604" w:rsidRDefault="00563604" w:rsidP="009246E8">
      <w:pPr>
        <w:ind w:firstLine="284"/>
        <w:jc w:val="both"/>
        <w:rPr>
          <w:rFonts w:ascii="Times New Roman" w:hAnsi="Times New Roman"/>
          <w:b/>
          <w:sz w:val="22"/>
          <w:szCs w:val="22"/>
          <w:lang w:eastAsia="en-US"/>
        </w:rPr>
      </w:pPr>
    </w:p>
    <w:p w14:paraId="160BC2BA" w14:textId="77777777" w:rsidR="00563604" w:rsidRDefault="00563604" w:rsidP="009246E8">
      <w:pPr>
        <w:ind w:firstLine="6237"/>
        <w:jc w:val="both"/>
        <w:rPr>
          <w:rFonts w:ascii="Times New Roman" w:hAnsi="Times New Roman"/>
          <w:sz w:val="22"/>
          <w:szCs w:val="22"/>
          <w:lang w:eastAsia="en-US"/>
        </w:rPr>
      </w:pPr>
    </w:p>
    <w:p w14:paraId="5C3A08C6" w14:textId="77777777" w:rsidR="00563604" w:rsidRDefault="00563604" w:rsidP="009246E8">
      <w:pPr>
        <w:ind w:firstLine="6237"/>
        <w:jc w:val="both"/>
        <w:rPr>
          <w:rFonts w:ascii="Times New Roman" w:hAnsi="Times New Roman"/>
          <w:sz w:val="22"/>
          <w:szCs w:val="22"/>
          <w:lang w:eastAsia="en-US"/>
        </w:rPr>
      </w:pPr>
    </w:p>
    <w:p w14:paraId="396F7E67" w14:textId="77777777" w:rsidR="00563604" w:rsidRPr="00AF3C3E" w:rsidRDefault="00563604" w:rsidP="00AF3C3E"/>
    <w:sectPr w:rsidR="00563604" w:rsidRPr="00AF3C3E" w:rsidSect="008409D9">
      <w:pgSz w:w="11906" w:h="16838"/>
      <w:pgMar w:top="992" w:right="1021" w:bottom="992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5BBDA" w14:textId="77777777" w:rsidR="0023677D" w:rsidRDefault="0023677D" w:rsidP="00ED34F8">
      <w:r>
        <w:separator/>
      </w:r>
    </w:p>
  </w:endnote>
  <w:endnote w:type="continuationSeparator" w:id="0">
    <w:p w14:paraId="16E8724A" w14:textId="77777777" w:rsidR="0023677D" w:rsidRDefault="0023677D" w:rsidP="00ED3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CD363" w14:textId="77777777" w:rsidR="0023677D" w:rsidRDefault="0023677D" w:rsidP="00ED34F8">
      <w:r>
        <w:separator/>
      </w:r>
    </w:p>
  </w:footnote>
  <w:footnote w:type="continuationSeparator" w:id="0">
    <w:p w14:paraId="4B5A7C5D" w14:textId="77777777" w:rsidR="0023677D" w:rsidRDefault="0023677D" w:rsidP="00ED3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028EF"/>
    <w:multiLevelType w:val="hybridMultilevel"/>
    <w:tmpl w:val="F9024F1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0E3AA6"/>
    <w:multiLevelType w:val="hybridMultilevel"/>
    <w:tmpl w:val="A9D6F430"/>
    <w:lvl w:ilvl="0" w:tplc="D3ACFA8E">
      <w:start w:val="1"/>
      <w:numFmt w:val="lowerLetter"/>
      <w:lvlText w:val="%1)"/>
      <w:lvlJc w:val="left"/>
      <w:pPr>
        <w:ind w:left="11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2" w15:restartNumberingAfterBreak="0">
    <w:nsid w:val="1400673B"/>
    <w:multiLevelType w:val="hybridMultilevel"/>
    <w:tmpl w:val="ABB02398"/>
    <w:lvl w:ilvl="0" w:tplc="4ED468F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A7C334B"/>
    <w:multiLevelType w:val="hybridMultilevel"/>
    <w:tmpl w:val="0F966A2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4F0BEC"/>
    <w:multiLevelType w:val="hybridMultilevel"/>
    <w:tmpl w:val="9C504500"/>
    <w:lvl w:ilvl="0" w:tplc="AA08933A">
      <w:start w:val="1"/>
      <w:numFmt w:val="decimal"/>
      <w:lvlText w:val="%1)"/>
      <w:lvlJc w:val="left"/>
      <w:pPr>
        <w:ind w:left="7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5" w15:restartNumberingAfterBreak="0">
    <w:nsid w:val="27C452DC"/>
    <w:multiLevelType w:val="multilevel"/>
    <w:tmpl w:val="0200F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F96B35"/>
    <w:multiLevelType w:val="hybridMultilevel"/>
    <w:tmpl w:val="6D4A4ADC"/>
    <w:lvl w:ilvl="0" w:tplc="D7EC0386">
      <w:start w:val="1"/>
      <w:numFmt w:val="decimal"/>
      <w:lvlText w:val="%1."/>
      <w:lvlJc w:val="left"/>
      <w:pPr>
        <w:ind w:left="4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7" w15:restartNumberingAfterBreak="0">
    <w:nsid w:val="4BAB264F"/>
    <w:multiLevelType w:val="hybridMultilevel"/>
    <w:tmpl w:val="B2C84B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CF1736A"/>
    <w:multiLevelType w:val="hybridMultilevel"/>
    <w:tmpl w:val="79FE892E"/>
    <w:lvl w:ilvl="0" w:tplc="EB469180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3301716"/>
    <w:multiLevelType w:val="hybridMultilevel"/>
    <w:tmpl w:val="0680D36E"/>
    <w:lvl w:ilvl="0" w:tplc="41DE74A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200D2"/>
    <w:multiLevelType w:val="hybridMultilevel"/>
    <w:tmpl w:val="C226D87A"/>
    <w:lvl w:ilvl="0" w:tplc="5F941722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F660D39"/>
    <w:multiLevelType w:val="hybridMultilevel"/>
    <w:tmpl w:val="D68A22DE"/>
    <w:lvl w:ilvl="0" w:tplc="9D74DF16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7D400B2"/>
    <w:multiLevelType w:val="singleLevel"/>
    <w:tmpl w:val="ECA2C78A"/>
    <w:lvl w:ilvl="0">
      <w:start w:val="1"/>
      <w:numFmt w:val="decimal"/>
      <w:lvlText w:val="%1"/>
      <w:legacy w:legacy="1" w:legacySpace="0" w:legacyIndent="0"/>
      <w:lvlJc w:val="left"/>
      <w:rPr>
        <w:rFonts w:cs="Times New Roman"/>
      </w:rPr>
    </w:lvl>
  </w:abstractNum>
  <w:abstractNum w:abstractNumId="13" w15:restartNumberingAfterBreak="0">
    <w:nsid w:val="69FA6448"/>
    <w:multiLevelType w:val="hybridMultilevel"/>
    <w:tmpl w:val="AAEEFCD6"/>
    <w:lvl w:ilvl="0" w:tplc="6B6A3EAC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6E806E45"/>
    <w:multiLevelType w:val="hybridMultilevel"/>
    <w:tmpl w:val="D0F85248"/>
    <w:lvl w:ilvl="0" w:tplc="566A975A">
      <w:start w:val="1"/>
      <w:numFmt w:val="decimal"/>
      <w:lvlText w:val="%1)"/>
      <w:lvlJc w:val="left"/>
      <w:pPr>
        <w:ind w:left="517" w:hanging="375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52277C3"/>
    <w:multiLevelType w:val="multilevel"/>
    <w:tmpl w:val="7174F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F94BA5"/>
    <w:multiLevelType w:val="multilevel"/>
    <w:tmpl w:val="8ADC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BA7F4E"/>
    <w:multiLevelType w:val="hybridMultilevel"/>
    <w:tmpl w:val="35E853D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5911626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99062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77905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17850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205704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78581112">
    <w:abstractNumId w:val="12"/>
    <w:lvlOverride w:ilvl="0">
      <w:startOverride w:val="1"/>
    </w:lvlOverride>
  </w:num>
  <w:num w:numId="7" w16cid:durableId="19665030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64644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0625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04483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890433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72635579">
    <w:abstractNumId w:val="1"/>
  </w:num>
  <w:num w:numId="13" w16cid:durableId="717706687">
    <w:abstractNumId w:val="3"/>
  </w:num>
  <w:num w:numId="14" w16cid:durableId="249774669">
    <w:abstractNumId w:val="7"/>
  </w:num>
  <w:num w:numId="15" w16cid:durableId="2072844260">
    <w:abstractNumId w:val="0"/>
  </w:num>
  <w:num w:numId="16" w16cid:durableId="1263106935">
    <w:abstractNumId w:val="15"/>
  </w:num>
  <w:num w:numId="17" w16cid:durableId="1799375034">
    <w:abstractNumId w:val="16"/>
  </w:num>
  <w:num w:numId="18" w16cid:durableId="383213911">
    <w:abstractNumId w:val="5"/>
  </w:num>
  <w:num w:numId="19" w16cid:durableId="122894586">
    <w:abstractNumId w:val="2"/>
  </w:num>
  <w:num w:numId="20" w16cid:durableId="2034767181">
    <w:abstractNumId w:val="17"/>
  </w:num>
  <w:num w:numId="21" w16cid:durableId="14026754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055"/>
    <w:rsid w:val="00006806"/>
    <w:rsid w:val="000151E7"/>
    <w:rsid w:val="00022FF9"/>
    <w:rsid w:val="000314AA"/>
    <w:rsid w:val="00033D6E"/>
    <w:rsid w:val="0003537D"/>
    <w:rsid w:val="00041283"/>
    <w:rsid w:val="000605FA"/>
    <w:rsid w:val="000A023C"/>
    <w:rsid w:val="000B2C99"/>
    <w:rsid w:val="000C6164"/>
    <w:rsid w:val="000D6ED4"/>
    <w:rsid w:val="000F45ED"/>
    <w:rsid w:val="0010117E"/>
    <w:rsid w:val="001120A2"/>
    <w:rsid w:val="0012455B"/>
    <w:rsid w:val="001310B5"/>
    <w:rsid w:val="0016042D"/>
    <w:rsid w:val="00166C7E"/>
    <w:rsid w:val="00167FBF"/>
    <w:rsid w:val="00172EAD"/>
    <w:rsid w:val="001730B7"/>
    <w:rsid w:val="00187CA3"/>
    <w:rsid w:val="0019094B"/>
    <w:rsid w:val="001941E2"/>
    <w:rsid w:val="001C4941"/>
    <w:rsid w:val="001C5ADE"/>
    <w:rsid w:val="001D1EA5"/>
    <w:rsid w:val="001F576C"/>
    <w:rsid w:val="00213837"/>
    <w:rsid w:val="00214771"/>
    <w:rsid w:val="002161DB"/>
    <w:rsid w:val="00221239"/>
    <w:rsid w:val="0023677D"/>
    <w:rsid w:val="002467E1"/>
    <w:rsid w:val="00261961"/>
    <w:rsid w:val="00290E39"/>
    <w:rsid w:val="00293866"/>
    <w:rsid w:val="002968AA"/>
    <w:rsid w:val="002B0293"/>
    <w:rsid w:val="002B65E3"/>
    <w:rsid w:val="002C0589"/>
    <w:rsid w:val="002E72F5"/>
    <w:rsid w:val="002F6172"/>
    <w:rsid w:val="00300745"/>
    <w:rsid w:val="00300A2C"/>
    <w:rsid w:val="00315460"/>
    <w:rsid w:val="00315E05"/>
    <w:rsid w:val="00331E0A"/>
    <w:rsid w:val="003344BC"/>
    <w:rsid w:val="00335AF8"/>
    <w:rsid w:val="00336375"/>
    <w:rsid w:val="00342DCC"/>
    <w:rsid w:val="00343755"/>
    <w:rsid w:val="00363FE9"/>
    <w:rsid w:val="0037077E"/>
    <w:rsid w:val="00381B82"/>
    <w:rsid w:val="00383248"/>
    <w:rsid w:val="00384F57"/>
    <w:rsid w:val="00393B21"/>
    <w:rsid w:val="003954AC"/>
    <w:rsid w:val="003B0EB0"/>
    <w:rsid w:val="003C0127"/>
    <w:rsid w:val="003E0AC5"/>
    <w:rsid w:val="00433EE3"/>
    <w:rsid w:val="00437C63"/>
    <w:rsid w:val="00450297"/>
    <w:rsid w:val="00482058"/>
    <w:rsid w:val="0048534E"/>
    <w:rsid w:val="00491DEF"/>
    <w:rsid w:val="004C13AD"/>
    <w:rsid w:val="004C5DBA"/>
    <w:rsid w:val="004D7D08"/>
    <w:rsid w:val="004F2B6D"/>
    <w:rsid w:val="004F6440"/>
    <w:rsid w:val="00505FAE"/>
    <w:rsid w:val="005145CF"/>
    <w:rsid w:val="005276E2"/>
    <w:rsid w:val="00530885"/>
    <w:rsid w:val="00531005"/>
    <w:rsid w:val="005402E3"/>
    <w:rsid w:val="00541F3F"/>
    <w:rsid w:val="00563604"/>
    <w:rsid w:val="0057441F"/>
    <w:rsid w:val="0059576D"/>
    <w:rsid w:val="005A0F33"/>
    <w:rsid w:val="005A4661"/>
    <w:rsid w:val="005A6138"/>
    <w:rsid w:val="005D118C"/>
    <w:rsid w:val="005D3EB1"/>
    <w:rsid w:val="005D6D16"/>
    <w:rsid w:val="005E1496"/>
    <w:rsid w:val="005E2D22"/>
    <w:rsid w:val="0060209C"/>
    <w:rsid w:val="00621622"/>
    <w:rsid w:val="006266A9"/>
    <w:rsid w:val="0063511F"/>
    <w:rsid w:val="00637B92"/>
    <w:rsid w:val="00640E16"/>
    <w:rsid w:val="0064639D"/>
    <w:rsid w:val="006515C4"/>
    <w:rsid w:val="006521DA"/>
    <w:rsid w:val="00664DDB"/>
    <w:rsid w:val="0067484E"/>
    <w:rsid w:val="00695B1E"/>
    <w:rsid w:val="006A201B"/>
    <w:rsid w:val="006C0400"/>
    <w:rsid w:val="006D606B"/>
    <w:rsid w:val="006D7D66"/>
    <w:rsid w:val="00740166"/>
    <w:rsid w:val="00750492"/>
    <w:rsid w:val="007A5297"/>
    <w:rsid w:val="007C4586"/>
    <w:rsid w:val="007D1D96"/>
    <w:rsid w:val="007E1823"/>
    <w:rsid w:val="007F769A"/>
    <w:rsid w:val="00820742"/>
    <w:rsid w:val="0082499E"/>
    <w:rsid w:val="008409D9"/>
    <w:rsid w:val="008503D8"/>
    <w:rsid w:val="00855369"/>
    <w:rsid w:val="0086558F"/>
    <w:rsid w:val="008754B7"/>
    <w:rsid w:val="00876909"/>
    <w:rsid w:val="00891B81"/>
    <w:rsid w:val="00892685"/>
    <w:rsid w:val="008A61B3"/>
    <w:rsid w:val="008F626C"/>
    <w:rsid w:val="009214C7"/>
    <w:rsid w:val="0092277F"/>
    <w:rsid w:val="009246E8"/>
    <w:rsid w:val="0093304C"/>
    <w:rsid w:val="009331E2"/>
    <w:rsid w:val="009516CF"/>
    <w:rsid w:val="009520FC"/>
    <w:rsid w:val="00954477"/>
    <w:rsid w:val="009578F3"/>
    <w:rsid w:val="00967311"/>
    <w:rsid w:val="009826C3"/>
    <w:rsid w:val="009830A6"/>
    <w:rsid w:val="009C1992"/>
    <w:rsid w:val="009C4EAC"/>
    <w:rsid w:val="009D1DFC"/>
    <w:rsid w:val="009E70C5"/>
    <w:rsid w:val="00A11FDD"/>
    <w:rsid w:val="00A140E8"/>
    <w:rsid w:val="00A46540"/>
    <w:rsid w:val="00A520A5"/>
    <w:rsid w:val="00A53377"/>
    <w:rsid w:val="00A601FE"/>
    <w:rsid w:val="00A64C29"/>
    <w:rsid w:val="00A67B5B"/>
    <w:rsid w:val="00A67DD5"/>
    <w:rsid w:val="00A878FD"/>
    <w:rsid w:val="00A94F1E"/>
    <w:rsid w:val="00AB2295"/>
    <w:rsid w:val="00AB3530"/>
    <w:rsid w:val="00AF3C3E"/>
    <w:rsid w:val="00B12FA5"/>
    <w:rsid w:val="00B24CD6"/>
    <w:rsid w:val="00B5724C"/>
    <w:rsid w:val="00B6083A"/>
    <w:rsid w:val="00B60A79"/>
    <w:rsid w:val="00B71487"/>
    <w:rsid w:val="00B73AB0"/>
    <w:rsid w:val="00B80103"/>
    <w:rsid w:val="00B851C7"/>
    <w:rsid w:val="00BA3F3F"/>
    <w:rsid w:val="00BC78EA"/>
    <w:rsid w:val="00C033D1"/>
    <w:rsid w:val="00C33601"/>
    <w:rsid w:val="00C46BCC"/>
    <w:rsid w:val="00C573C6"/>
    <w:rsid w:val="00C66A8B"/>
    <w:rsid w:val="00C7144D"/>
    <w:rsid w:val="00C7344C"/>
    <w:rsid w:val="00C876F4"/>
    <w:rsid w:val="00C906EA"/>
    <w:rsid w:val="00C91C20"/>
    <w:rsid w:val="00C9509A"/>
    <w:rsid w:val="00C95C81"/>
    <w:rsid w:val="00CA3A93"/>
    <w:rsid w:val="00CA5AE2"/>
    <w:rsid w:val="00CA7E5E"/>
    <w:rsid w:val="00CC492C"/>
    <w:rsid w:val="00D04D7D"/>
    <w:rsid w:val="00D1041F"/>
    <w:rsid w:val="00D15179"/>
    <w:rsid w:val="00D26DFF"/>
    <w:rsid w:val="00D30DCD"/>
    <w:rsid w:val="00D346A8"/>
    <w:rsid w:val="00D608A3"/>
    <w:rsid w:val="00D82381"/>
    <w:rsid w:val="00DA190B"/>
    <w:rsid w:val="00DA3D71"/>
    <w:rsid w:val="00DA5E18"/>
    <w:rsid w:val="00DD02BB"/>
    <w:rsid w:val="00DD1D98"/>
    <w:rsid w:val="00DD3DB0"/>
    <w:rsid w:val="00DE3555"/>
    <w:rsid w:val="00DF4C4A"/>
    <w:rsid w:val="00E109FC"/>
    <w:rsid w:val="00E21E7A"/>
    <w:rsid w:val="00E67C22"/>
    <w:rsid w:val="00E71129"/>
    <w:rsid w:val="00E749A8"/>
    <w:rsid w:val="00EA0D59"/>
    <w:rsid w:val="00EB0333"/>
    <w:rsid w:val="00EC178B"/>
    <w:rsid w:val="00EC5E0B"/>
    <w:rsid w:val="00ED2F18"/>
    <w:rsid w:val="00ED34F8"/>
    <w:rsid w:val="00ED5B2C"/>
    <w:rsid w:val="00ED5ECD"/>
    <w:rsid w:val="00EF0055"/>
    <w:rsid w:val="00EF4D03"/>
    <w:rsid w:val="00EF7E00"/>
    <w:rsid w:val="00F004E5"/>
    <w:rsid w:val="00F32E0C"/>
    <w:rsid w:val="00F4733D"/>
    <w:rsid w:val="00F575FC"/>
    <w:rsid w:val="00F60EFB"/>
    <w:rsid w:val="00F73A57"/>
    <w:rsid w:val="00F8153B"/>
    <w:rsid w:val="00FA1E30"/>
    <w:rsid w:val="00FC124C"/>
    <w:rsid w:val="00FC75F2"/>
    <w:rsid w:val="00FD5AF4"/>
    <w:rsid w:val="00FF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E5792D"/>
  <w15:docId w15:val="{E2D1A807-606E-40E3-B134-AEF8F433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992"/>
    <w:rPr>
      <w:rFonts w:ascii="Book Antiqua" w:eastAsia="Times New Roman" w:hAnsi="Book Antiqua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12FA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938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12FA5"/>
    <w:rPr>
      <w:rFonts w:ascii="Calibri Light" w:hAnsi="Calibri Light" w:cs="Times New Roman"/>
      <w:color w:val="2E74B5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293866"/>
    <w:rPr>
      <w:rFonts w:ascii="Arial" w:hAnsi="Arial" w:cs="Arial"/>
      <w:b/>
      <w:bCs/>
      <w:i/>
      <w:i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293866"/>
    <w:pPr>
      <w:spacing w:line="360" w:lineRule="auto"/>
      <w:jc w:val="center"/>
    </w:pPr>
    <w:rPr>
      <w:rFonts w:ascii="Times New Roman" w:hAnsi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293866"/>
    <w:rPr>
      <w:rFonts w:ascii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293866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rsid w:val="00293866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ZnakZnakZnakZnak">
    <w:name w:val="Znak Znak Znak Znak"/>
    <w:basedOn w:val="Normalny"/>
    <w:uiPriority w:val="99"/>
    <w:rsid w:val="00293866"/>
    <w:rPr>
      <w:rFonts w:ascii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rsid w:val="002938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93866"/>
    <w:rPr>
      <w:rFonts w:ascii="Segoe U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99"/>
    <w:qFormat/>
    <w:rsid w:val="00491DE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B12FA5"/>
    <w:pPr>
      <w:tabs>
        <w:tab w:val="center" w:pos="4536"/>
        <w:tab w:val="right" w:pos="9072"/>
      </w:tabs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B12FA5"/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DD3DB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uiPriority w:val="99"/>
    <w:rsid w:val="00DD3DB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yteHipercze">
    <w:name w:val="FollowedHyperlink"/>
    <w:basedOn w:val="Domylnaczcionkaakapitu"/>
    <w:uiPriority w:val="99"/>
    <w:semiHidden/>
    <w:rsid w:val="00187CA3"/>
    <w:rPr>
      <w:rFonts w:cs="Times New Roman"/>
      <w:color w:val="954F72"/>
      <w:u w:val="single"/>
    </w:rPr>
  </w:style>
  <w:style w:type="paragraph" w:styleId="Nagwek">
    <w:name w:val="header"/>
    <w:basedOn w:val="Normalny"/>
    <w:link w:val="NagwekZnak"/>
    <w:uiPriority w:val="99"/>
    <w:rsid w:val="00187CA3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187CA3"/>
    <w:rPr>
      <w:rFonts w:ascii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187CA3"/>
    <w:pPr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187CA3"/>
    <w:rPr>
      <w:rFonts w:ascii="Calibri" w:hAnsi="Calibri" w:cs="Times New Roman"/>
      <w:sz w:val="20"/>
      <w:szCs w:val="20"/>
    </w:rPr>
  </w:style>
  <w:style w:type="paragraph" w:styleId="Bezodstpw">
    <w:name w:val="No Spacing"/>
    <w:uiPriority w:val="99"/>
    <w:qFormat/>
    <w:rsid w:val="00187CA3"/>
    <w:pPr>
      <w:jc w:val="both"/>
    </w:pPr>
    <w:rPr>
      <w:lang w:eastAsia="en-US"/>
    </w:rPr>
  </w:style>
  <w:style w:type="character" w:customStyle="1" w:styleId="NagwekZnak1">
    <w:name w:val="Nagłówek Znak1"/>
    <w:basedOn w:val="Domylnaczcionkaakapitu"/>
    <w:uiPriority w:val="99"/>
    <w:semiHidden/>
    <w:rsid w:val="00187CA3"/>
    <w:rPr>
      <w:rFonts w:ascii="Book Antiqua" w:hAnsi="Book Antiqua" w:cs="Times New Roman"/>
      <w:sz w:val="24"/>
      <w:szCs w:val="24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187CA3"/>
    <w:rPr>
      <w:rFonts w:ascii="Book Antiqua" w:hAnsi="Book Antiqua" w:cs="Times New Roman"/>
      <w:sz w:val="20"/>
      <w:szCs w:val="20"/>
      <w:lang w:eastAsia="pl-PL"/>
    </w:rPr>
  </w:style>
  <w:style w:type="character" w:customStyle="1" w:styleId="gmail-rqesxe">
    <w:name w:val="gmail-rqesxe"/>
    <w:basedOn w:val="Domylnaczcionkaakapitu"/>
    <w:rsid w:val="00383248"/>
  </w:style>
  <w:style w:type="paragraph" w:customStyle="1" w:styleId="gmail-z1qcye">
    <w:name w:val="gmail-z1qcye"/>
    <w:basedOn w:val="Normalny"/>
    <w:rsid w:val="00383248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gmail-inqyif">
    <w:name w:val="gmail-inqyif"/>
    <w:basedOn w:val="Domylnaczcionkaakapitu"/>
    <w:rsid w:val="00383248"/>
  </w:style>
  <w:style w:type="paragraph" w:customStyle="1" w:styleId="x1yc453h">
    <w:name w:val="x1yc453h"/>
    <w:basedOn w:val="Normalny"/>
    <w:rsid w:val="00530885"/>
    <w:pPr>
      <w:spacing w:before="100" w:beforeAutospacing="1" w:after="100" w:afterAutospacing="1"/>
    </w:pPr>
    <w:rPr>
      <w:rFonts w:ascii="Times New Roman" w:hAnsi="Times New Roman"/>
    </w:rPr>
  </w:style>
  <w:style w:type="character" w:styleId="Pogrubienie">
    <w:name w:val="Strong"/>
    <w:basedOn w:val="Domylnaczcionkaakapitu"/>
    <w:uiPriority w:val="22"/>
    <w:qFormat/>
    <w:locked/>
    <w:rsid w:val="005308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77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486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DO PREZYDENTA OLSZTYNA</vt:lpstr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DO PREZYDENTA OLSZTYNA</dc:title>
  <dc:subject/>
  <dc:creator>Użytkownik</dc:creator>
  <cp:keywords/>
  <dc:description/>
  <cp:lastModifiedBy>Dominika Klimkowska</cp:lastModifiedBy>
  <cp:revision>3</cp:revision>
  <cp:lastPrinted>2026-09-16T12:14:00Z</cp:lastPrinted>
  <dcterms:created xsi:type="dcterms:W3CDTF">2026-10-09T09:14:00Z</dcterms:created>
  <dcterms:modified xsi:type="dcterms:W3CDTF">2026-10-09T09:14:00Z</dcterms:modified>
</cp:coreProperties>
</file>