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AD9BF" w14:textId="77777777" w:rsidR="00630B60" w:rsidRDefault="00BE2AE2">
      <w:pPr>
        <w:ind w:firstLine="708"/>
        <w:rPr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4. Pierwokupy</w:t>
      </w:r>
    </w:p>
    <w:tbl>
      <w:tblPr>
        <w:tblStyle w:val="Tabela-Siatka"/>
        <w:tblW w:w="14966" w:type="dxa"/>
        <w:jc w:val="center"/>
        <w:tblLook w:val="04A0" w:firstRow="1" w:lastRow="0" w:firstColumn="1" w:lastColumn="0" w:noHBand="0" w:noVBand="1"/>
      </w:tblPr>
      <w:tblGrid>
        <w:gridCol w:w="515"/>
        <w:gridCol w:w="4756"/>
        <w:gridCol w:w="4291"/>
        <w:gridCol w:w="1490"/>
        <w:gridCol w:w="2694"/>
        <w:gridCol w:w="1220"/>
      </w:tblGrid>
      <w:tr w:rsidR="00630B60" w14:paraId="72A0EDE3" w14:textId="77777777" w:rsidTr="00031D72">
        <w:trPr>
          <w:jc w:val="center"/>
        </w:trPr>
        <w:tc>
          <w:tcPr>
            <w:tcW w:w="515" w:type="dxa"/>
            <w:shd w:val="clear" w:color="auto" w:fill="BFBFBF" w:themeFill="background1" w:themeFillShade="BF"/>
          </w:tcPr>
          <w:p w14:paraId="37405EB6" w14:textId="77777777" w:rsidR="00630B60" w:rsidRDefault="00BE2AE2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L.P</w:t>
            </w:r>
          </w:p>
        </w:tc>
        <w:tc>
          <w:tcPr>
            <w:tcW w:w="4756" w:type="dxa"/>
            <w:shd w:val="clear" w:color="auto" w:fill="BFBFBF" w:themeFill="background1" w:themeFillShade="BF"/>
          </w:tcPr>
          <w:p w14:paraId="3B7E3C4B" w14:textId="77777777" w:rsidR="00630B60" w:rsidRDefault="00BE2AE2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Treść wniosku</w:t>
            </w:r>
          </w:p>
        </w:tc>
        <w:tc>
          <w:tcPr>
            <w:tcW w:w="4291" w:type="dxa"/>
            <w:shd w:val="clear" w:color="auto" w:fill="BFBFBF" w:themeFill="background1" w:themeFillShade="BF"/>
          </w:tcPr>
          <w:p w14:paraId="74DBCA5B" w14:textId="77777777" w:rsidR="00630B60" w:rsidRDefault="00BE2AE2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Rozstrzygnięcie Prezydenta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2EEEFF58" w14:textId="77777777" w:rsidR="00630B60" w:rsidRDefault="00BE2AE2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Z dnia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21C6973B" w14:textId="77777777" w:rsidR="00630B60" w:rsidRDefault="00BE2AE2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Realizacja</w:t>
            </w:r>
          </w:p>
        </w:tc>
        <w:tc>
          <w:tcPr>
            <w:tcW w:w="1220" w:type="dxa"/>
            <w:shd w:val="clear" w:color="auto" w:fill="BFBFBF" w:themeFill="background1" w:themeFillShade="BF"/>
          </w:tcPr>
          <w:p w14:paraId="5AA4781E" w14:textId="77777777" w:rsidR="00630B60" w:rsidRDefault="00BE2AE2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Dochód</w:t>
            </w:r>
          </w:p>
        </w:tc>
      </w:tr>
      <w:tr w:rsidR="00630B60" w14:paraId="6A9A94D4" w14:textId="77777777" w:rsidTr="00031D72">
        <w:trPr>
          <w:jc w:val="center"/>
        </w:trPr>
        <w:tc>
          <w:tcPr>
            <w:tcW w:w="515" w:type="dxa"/>
            <w:shd w:val="clear" w:color="auto" w:fill="BFBFBF" w:themeFill="background1" w:themeFillShade="BF"/>
            <w:vAlign w:val="center"/>
          </w:tcPr>
          <w:p w14:paraId="22D31940" w14:textId="77777777" w:rsidR="00630B60" w:rsidRDefault="00BE2AE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1</w:t>
            </w:r>
          </w:p>
        </w:tc>
        <w:tc>
          <w:tcPr>
            <w:tcW w:w="4756" w:type="dxa"/>
            <w:shd w:val="clear" w:color="auto" w:fill="BFBFBF" w:themeFill="background1" w:themeFillShade="BF"/>
            <w:vAlign w:val="center"/>
          </w:tcPr>
          <w:p w14:paraId="177C626D" w14:textId="77777777" w:rsidR="00630B60" w:rsidRDefault="00BE2AE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4291" w:type="dxa"/>
            <w:shd w:val="clear" w:color="auto" w:fill="BFBFBF" w:themeFill="background1" w:themeFillShade="BF"/>
            <w:vAlign w:val="center"/>
          </w:tcPr>
          <w:p w14:paraId="19D8AF97" w14:textId="77777777" w:rsidR="00630B60" w:rsidRDefault="00BE2AE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490" w:type="dxa"/>
            <w:shd w:val="clear" w:color="auto" w:fill="BFBFBF" w:themeFill="background1" w:themeFillShade="BF"/>
            <w:vAlign w:val="center"/>
          </w:tcPr>
          <w:p w14:paraId="28D4EBFA" w14:textId="77777777" w:rsidR="00630B60" w:rsidRDefault="00BE2AE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0B6DB189" w14:textId="77777777" w:rsidR="00630B60" w:rsidRDefault="00BE2AE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220" w:type="dxa"/>
            <w:shd w:val="clear" w:color="auto" w:fill="BFBFBF" w:themeFill="background1" w:themeFillShade="BF"/>
            <w:vAlign w:val="center"/>
          </w:tcPr>
          <w:p w14:paraId="0A4094D6" w14:textId="77777777" w:rsidR="00630B60" w:rsidRDefault="00BE2AE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</w:tr>
      <w:tr w:rsidR="00ED0D0F" w:rsidRPr="002B0122" w14:paraId="2A834C9F" w14:textId="77777777" w:rsidTr="00031D72">
        <w:trPr>
          <w:jc w:val="center"/>
        </w:trPr>
        <w:tc>
          <w:tcPr>
            <w:tcW w:w="515" w:type="dxa"/>
            <w:vAlign w:val="center"/>
          </w:tcPr>
          <w:p w14:paraId="474C86F8" w14:textId="77777777" w:rsidR="00ED0D0F" w:rsidRPr="003836D8" w:rsidRDefault="00ED0D0F" w:rsidP="00ED0D0F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1.</w:t>
            </w:r>
          </w:p>
        </w:tc>
        <w:tc>
          <w:tcPr>
            <w:tcW w:w="4756" w:type="dxa"/>
          </w:tcPr>
          <w:p w14:paraId="7C4E429E" w14:textId="77777777" w:rsidR="00ED0D0F" w:rsidRPr="003836D8" w:rsidRDefault="00ED0D0F" w:rsidP="00ED0D0F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Dotyczy: rozstrzygnięcia w sprawie warunkowej umowy sprzedaży</w:t>
            </w:r>
          </w:p>
          <w:p w14:paraId="615E96E4" w14:textId="271FE05E" w:rsidR="00ED0D0F" w:rsidRPr="003836D8" w:rsidRDefault="00ED0D0F" w:rsidP="00ED0D0F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- udziału wynoszącego 22975/150000 w prawie użytkowania wieczystego nieruchomości, położonej w Olsztynie przy ul. Metalowej, oznaczonej w ewidencji gruntów i budynków obrębu nr 105 m. Olsztyna jako działka nr 66/8, o powierzchni 1667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cstheme="minorHAnsi"/>
              </w:rPr>
              <w:t>,</w:t>
            </w:r>
          </w:p>
          <w:p w14:paraId="04CF8D76" w14:textId="55D0BE39" w:rsidR="00ED0D0F" w:rsidRPr="003836D8" w:rsidRDefault="00ED0D0F" w:rsidP="00ED0D0F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- udziału wynoszącego 30250/150000 w prawie użytkowania wieczystego nieruchomości, położonej w Olsztynie przy ul. Metalowej, oznaczonej w ewidencji gruntów i budynków obrębu nr 105 m. Olsztyna jako działka nr 66/21, o powierzchni 583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cstheme="minorHAnsi"/>
              </w:rPr>
              <w:t>,</w:t>
            </w:r>
          </w:p>
          <w:p w14:paraId="2972992C" w14:textId="04B7D6F2" w:rsidR="00ED0D0F" w:rsidRPr="003836D8" w:rsidRDefault="00ED0D0F" w:rsidP="00ED0D0F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- udziału wynoszącego 3767/10000 w prawie użytkowania wieczystego nieruchomości, położonej w Olsztynie przy ul. Metalowej, oznaczonej w ewidencji gruntów i budynków obrębu nr 105 m. Olsztyna jako działka nr 66/24, o powierzchni 429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cstheme="minorHAnsi"/>
              </w:rPr>
              <w:t>,</w:t>
            </w:r>
          </w:p>
          <w:p w14:paraId="5EC2391F" w14:textId="76CA2D5E" w:rsidR="00ED0D0F" w:rsidRPr="003836D8" w:rsidRDefault="00ED0D0F" w:rsidP="00ED0D0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- udziału wynoszącego 2000/10000 w prawie użytkowania wieczystego nieruchomości, położonej w Olsztynie przy ul. Metalowej, oznaczonej w ewidencji gruntów i budynków obrębu nr 105 m. Olsztyna jako działka nr 66/25, o powierzchni 125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cstheme="minorHAnsi"/>
              </w:rPr>
              <w:t>, za cenę 186 964,49 zł brutto, tj. 334,16 zł/</w:t>
            </w:r>
            <w:r w:rsidR="004563C0" w:rsidRPr="003836D8">
              <w:rPr>
                <w:rFonts w:cstheme="minorHAnsi"/>
              </w:rPr>
              <w:t>m²</w:t>
            </w:r>
            <w:r w:rsidRPr="003836D8">
              <w:rPr>
                <w:rFonts w:cstheme="minorHAnsi"/>
              </w:rPr>
              <w:t>.</w:t>
            </w:r>
          </w:p>
        </w:tc>
        <w:tc>
          <w:tcPr>
            <w:tcW w:w="4291" w:type="dxa"/>
          </w:tcPr>
          <w:p w14:paraId="185C8392" w14:textId="77777777" w:rsidR="00346C0C" w:rsidRDefault="00ED0D0F" w:rsidP="00ED0D0F">
            <w:pPr>
              <w:pStyle w:val="Tre9ce6tekstu"/>
              <w:widowControl w:val="0"/>
              <w:tabs>
                <w:tab w:val="num" w:pos="720"/>
                <w:tab w:val="left" w:pos="2250"/>
              </w:tabs>
              <w:spacing w:line="240" w:lineRule="auto"/>
              <w:rPr>
                <w:rFonts w:asciiTheme="minorHAnsi" w:hAnsiTheme="minorHAnsi" w:cstheme="minorHAnsi"/>
                <w:kern w:val="24"/>
              </w:rPr>
            </w:pPr>
            <w:r w:rsidRPr="003836D8">
              <w:rPr>
                <w:rFonts w:asciiTheme="minorHAnsi" w:hAnsiTheme="minorHAnsi" w:cstheme="minorHAnsi"/>
                <w:kern w:val="24"/>
              </w:rPr>
              <w:t xml:space="preserve">Postanowił nie korzystać z prawa pierwokupu: </w:t>
            </w:r>
          </w:p>
          <w:p w14:paraId="78A9EE6F" w14:textId="24778600" w:rsidR="00ED0D0F" w:rsidRPr="003836D8" w:rsidRDefault="00ED0D0F" w:rsidP="00ED0D0F">
            <w:pPr>
              <w:pStyle w:val="Tre9ce6tekstu"/>
              <w:widowControl w:val="0"/>
              <w:tabs>
                <w:tab w:val="num" w:pos="720"/>
                <w:tab w:val="left" w:pos="2250"/>
              </w:tabs>
              <w:spacing w:line="240" w:lineRule="auto"/>
              <w:rPr>
                <w:rFonts w:asciiTheme="minorHAnsi" w:hAnsiTheme="minorHAnsi" w:cstheme="minorHAnsi"/>
                <w:kern w:val="24"/>
              </w:rPr>
            </w:pPr>
            <w:r w:rsidRPr="003836D8">
              <w:rPr>
                <w:rFonts w:asciiTheme="minorHAnsi" w:hAnsiTheme="minorHAnsi" w:cstheme="minorHAnsi"/>
                <w:kern w:val="24"/>
              </w:rPr>
              <w:t>- udziału wynoszącego 22975/150000 w prawie użytkowania wieczystego nieruchomości, położonej w Olsztynie przy ul. Metalowej, oznaczonej w ewidencji gruntów i budynków obrębu nr 105 m. Olsztyna jako działka nr 66/8, o powierzchni 1667 m</w:t>
            </w:r>
            <w:r w:rsidRPr="003836D8">
              <w:rPr>
                <w:rFonts w:asciiTheme="minorHAnsi" w:hAnsiTheme="minorHAnsi" w:cstheme="minorHAnsi"/>
                <w:kern w:val="24"/>
                <w:vertAlign w:val="superscript"/>
              </w:rPr>
              <w:t>2</w:t>
            </w:r>
            <w:r w:rsidRPr="003836D8">
              <w:rPr>
                <w:rFonts w:asciiTheme="minorHAnsi" w:hAnsiTheme="minorHAnsi" w:cstheme="minorHAnsi"/>
                <w:kern w:val="24"/>
              </w:rPr>
              <w:t xml:space="preserve">, </w:t>
            </w:r>
          </w:p>
          <w:p w14:paraId="2A2D23D8" w14:textId="77777777" w:rsidR="00ED0D0F" w:rsidRPr="003836D8" w:rsidRDefault="00ED0D0F" w:rsidP="00ED0D0F">
            <w:pPr>
              <w:pStyle w:val="Tre9ce6tekstu"/>
              <w:widowControl w:val="0"/>
              <w:tabs>
                <w:tab w:val="num" w:pos="720"/>
                <w:tab w:val="left" w:pos="2250"/>
              </w:tabs>
              <w:spacing w:line="240" w:lineRule="auto"/>
              <w:rPr>
                <w:rFonts w:asciiTheme="minorHAnsi" w:hAnsiTheme="minorHAnsi" w:cstheme="minorHAnsi"/>
                <w:kern w:val="24"/>
              </w:rPr>
            </w:pPr>
            <w:r w:rsidRPr="003836D8">
              <w:rPr>
                <w:rFonts w:asciiTheme="minorHAnsi" w:hAnsiTheme="minorHAnsi" w:cstheme="minorHAnsi"/>
                <w:kern w:val="24"/>
              </w:rPr>
              <w:t>- udziału wynoszącego 30250/150000 w prawie użytkowania wieczystego nieruchomości, położonej w Olsztynie przy ul. Metalowej, oznaczonej w ewidencji gruntów i budynków obrębu nr 105 m. Olsztyna jako działka nr 66/21, o powierzchni 583 m</w:t>
            </w:r>
            <w:r w:rsidRPr="003836D8">
              <w:rPr>
                <w:rFonts w:asciiTheme="minorHAnsi" w:hAnsiTheme="minorHAnsi" w:cstheme="minorHAnsi"/>
                <w:kern w:val="24"/>
                <w:vertAlign w:val="superscript"/>
              </w:rPr>
              <w:t>2</w:t>
            </w:r>
            <w:r w:rsidRPr="003836D8">
              <w:rPr>
                <w:rFonts w:asciiTheme="minorHAnsi" w:hAnsiTheme="minorHAnsi" w:cstheme="minorHAnsi"/>
                <w:kern w:val="24"/>
              </w:rPr>
              <w:t xml:space="preserve">, </w:t>
            </w:r>
          </w:p>
          <w:p w14:paraId="20C4D157" w14:textId="77777777" w:rsidR="00ED0D0F" w:rsidRPr="003836D8" w:rsidRDefault="00ED0D0F" w:rsidP="00ED0D0F">
            <w:pPr>
              <w:pStyle w:val="Tre9ce6tekstu"/>
              <w:widowControl w:val="0"/>
              <w:tabs>
                <w:tab w:val="num" w:pos="720"/>
                <w:tab w:val="left" w:pos="2250"/>
              </w:tabs>
              <w:spacing w:line="240" w:lineRule="auto"/>
              <w:rPr>
                <w:rFonts w:asciiTheme="minorHAnsi" w:hAnsiTheme="minorHAnsi" w:cstheme="minorHAnsi"/>
                <w:kern w:val="24"/>
              </w:rPr>
            </w:pPr>
            <w:r w:rsidRPr="003836D8">
              <w:rPr>
                <w:rFonts w:asciiTheme="minorHAnsi" w:hAnsiTheme="minorHAnsi" w:cstheme="minorHAnsi"/>
                <w:kern w:val="24"/>
              </w:rPr>
              <w:t>- udziału wynoszącego 3767/10000 w prawie użytkowania wieczystego nieruchomości, położonej w Olsztynie przy ul. Metalowej, oznaczonej w ewidencji gruntów i budynków obrębu nr 105 m. Olsztyna jako działka nr 66/24, o powierzchni 429 m</w:t>
            </w:r>
            <w:r w:rsidRPr="003836D8">
              <w:rPr>
                <w:rFonts w:asciiTheme="minorHAnsi" w:hAnsiTheme="minorHAnsi" w:cstheme="minorHAnsi"/>
                <w:kern w:val="24"/>
                <w:vertAlign w:val="superscript"/>
              </w:rPr>
              <w:t>2</w:t>
            </w:r>
            <w:r w:rsidRPr="003836D8">
              <w:rPr>
                <w:rFonts w:asciiTheme="minorHAnsi" w:hAnsiTheme="minorHAnsi" w:cstheme="minorHAnsi"/>
                <w:kern w:val="24"/>
              </w:rPr>
              <w:t xml:space="preserve">, </w:t>
            </w:r>
          </w:p>
          <w:p w14:paraId="4F736A14" w14:textId="482CA15B" w:rsidR="00ED0D0F" w:rsidRPr="003836D8" w:rsidRDefault="00ED0D0F" w:rsidP="00EE301F">
            <w:pPr>
              <w:pStyle w:val="Tre9ce6tekstu"/>
              <w:widowControl w:val="0"/>
              <w:tabs>
                <w:tab w:val="num" w:pos="720"/>
                <w:tab w:val="left" w:pos="2250"/>
              </w:tabs>
              <w:spacing w:line="240" w:lineRule="auto"/>
              <w:rPr>
                <w:rFonts w:asciiTheme="minorHAnsi" w:hAnsiTheme="minorHAnsi" w:cstheme="minorHAnsi"/>
                <w:kern w:val="24"/>
              </w:rPr>
            </w:pPr>
            <w:r w:rsidRPr="003836D8">
              <w:rPr>
                <w:rFonts w:asciiTheme="minorHAnsi" w:hAnsiTheme="minorHAnsi" w:cstheme="minorHAnsi"/>
                <w:kern w:val="24"/>
              </w:rPr>
              <w:t xml:space="preserve">- udziału wynoszącego 2000/10000 w prawie użytkowania wieczystego nieruchomości, położonej w Olsztynie przy ul. Metalowej, oznaczonej w ewidencji gruntów i budynków obrębu nr 105 m. Olsztyna jako działka nr </w:t>
            </w:r>
            <w:r w:rsidRPr="003836D8">
              <w:rPr>
                <w:rFonts w:asciiTheme="minorHAnsi" w:hAnsiTheme="minorHAnsi" w:cstheme="minorHAnsi"/>
                <w:kern w:val="24"/>
              </w:rPr>
              <w:lastRenderedPageBreak/>
              <w:t>66/25, o powierzchni 125 m</w:t>
            </w:r>
            <w:r w:rsidRPr="003836D8">
              <w:rPr>
                <w:rFonts w:asciiTheme="minorHAnsi" w:hAnsiTheme="minorHAnsi" w:cstheme="minorHAnsi"/>
                <w:kern w:val="24"/>
                <w:vertAlign w:val="superscript"/>
              </w:rPr>
              <w:t>2</w:t>
            </w:r>
            <w:r w:rsidRPr="003836D8">
              <w:rPr>
                <w:rFonts w:asciiTheme="minorHAnsi" w:hAnsiTheme="minorHAnsi" w:cstheme="minorHAnsi"/>
                <w:kern w:val="24"/>
              </w:rPr>
              <w:t>.</w:t>
            </w:r>
          </w:p>
        </w:tc>
        <w:tc>
          <w:tcPr>
            <w:tcW w:w="1490" w:type="dxa"/>
          </w:tcPr>
          <w:p w14:paraId="19B9734F" w14:textId="2C422640" w:rsidR="00ED0D0F" w:rsidRPr="008E47E6" w:rsidRDefault="00265F5B" w:rsidP="00ED0D0F">
            <w:pPr>
              <w:spacing w:after="0" w:line="240" w:lineRule="auto"/>
              <w:jc w:val="both"/>
              <w:rPr>
                <w:rFonts w:cstheme="minorHAnsi"/>
              </w:rPr>
            </w:pPr>
            <w:r w:rsidRPr="008E47E6">
              <w:rPr>
                <w:rFonts w:cstheme="minorHAnsi"/>
              </w:rPr>
              <w:lastRenderedPageBreak/>
              <w:t>08.01.2026r.</w:t>
            </w:r>
          </w:p>
        </w:tc>
        <w:tc>
          <w:tcPr>
            <w:tcW w:w="2694" w:type="dxa"/>
          </w:tcPr>
          <w:p w14:paraId="7A8962B4" w14:textId="6EE77818" w:rsidR="00ED0D0F" w:rsidRPr="0093206E" w:rsidRDefault="0093206E" w:rsidP="00EB1883">
            <w:pPr>
              <w:spacing w:after="0" w:line="240" w:lineRule="auto"/>
              <w:rPr>
                <w:rFonts w:cstheme="minorHAnsi"/>
              </w:rPr>
            </w:pPr>
            <w:r w:rsidRPr="0093206E">
              <w:rPr>
                <w:rFonts w:cstheme="minorHAnsi"/>
                <w:shd w:val="clear" w:color="auto" w:fill="FFFFFF"/>
              </w:rPr>
              <w:t>Odstąpiono od skorzystania z prawa pierwokupu</w:t>
            </w:r>
            <w:r w:rsidR="00FC1323">
              <w:rPr>
                <w:rFonts w:cstheme="minorHAnsi"/>
                <w:shd w:val="clear" w:color="auto" w:fill="FFFFFF"/>
              </w:rPr>
              <w:t xml:space="preserve"> </w:t>
            </w:r>
            <w:r w:rsidRPr="0093206E">
              <w:rPr>
                <w:rFonts w:cstheme="minorHAnsi"/>
                <w:shd w:val="clear" w:color="auto" w:fill="FFFFFF"/>
              </w:rPr>
              <w:t>o czym poinformowano</w:t>
            </w:r>
            <w:r w:rsidR="00FC1323">
              <w:rPr>
                <w:rFonts w:cstheme="minorHAnsi"/>
                <w:shd w:val="clear" w:color="auto" w:fill="FFFFFF"/>
              </w:rPr>
              <w:t xml:space="preserve"> </w:t>
            </w:r>
            <w:r w:rsidRPr="0093206E">
              <w:rPr>
                <w:rFonts w:cstheme="minorHAnsi"/>
                <w:shd w:val="clear" w:color="auto" w:fill="FFFFFF"/>
              </w:rPr>
              <w:t>strony pismem z dnia 14</w:t>
            </w:r>
            <w:r w:rsidR="002F1B41">
              <w:rPr>
                <w:rFonts w:cstheme="minorHAnsi"/>
                <w:shd w:val="clear" w:color="auto" w:fill="FFFFFF"/>
              </w:rPr>
              <w:t>.01.</w:t>
            </w:r>
            <w:r w:rsidRPr="0093206E">
              <w:rPr>
                <w:rFonts w:cstheme="minorHAnsi"/>
                <w:shd w:val="clear" w:color="auto" w:fill="FFFFFF"/>
              </w:rPr>
              <w:t>2026r.</w:t>
            </w:r>
            <w:r w:rsidR="002F1B41">
              <w:rPr>
                <w:rFonts w:cstheme="minorHAnsi"/>
                <w:shd w:val="clear" w:color="auto" w:fill="FFFFFF"/>
              </w:rPr>
              <w:t xml:space="preserve"> znak:</w:t>
            </w:r>
            <w:r w:rsidR="006C05F7">
              <w:rPr>
                <w:rFonts w:cstheme="minorHAnsi"/>
                <w:shd w:val="clear" w:color="auto" w:fill="FFFFFF"/>
              </w:rPr>
              <w:t xml:space="preserve"> GGN.IV.6823.2.26.2025</w:t>
            </w:r>
          </w:p>
        </w:tc>
        <w:tc>
          <w:tcPr>
            <w:tcW w:w="1220" w:type="dxa"/>
          </w:tcPr>
          <w:p w14:paraId="039C9EC3" w14:textId="77777777" w:rsidR="00ED0D0F" w:rsidRPr="002B0122" w:rsidRDefault="00ED0D0F" w:rsidP="00ED0D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0CC5" w:rsidRPr="002B0122" w14:paraId="2CF6F8EF" w14:textId="77777777" w:rsidTr="00031D72">
        <w:trPr>
          <w:jc w:val="center"/>
        </w:trPr>
        <w:tc>
          <w:tcPr>
            <w:tcW w:w="515" w:type="dxa"/>
            <w:vAlign w:val="center"/>
          </w:tcPr>
          <w:p w14:paraId="0A1F48EE" w14:textId="77777777" w:rsidR="00210CC5" w:rsidRPr="003836D8" w:rsidRDefault="00210CC5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2.</w:t>
            </w:r>
          </w:p>
        </w:tc>
        <w:tc>
          <w:tcPr>
            <w:tcW w:w="4756" w:type="dxa"/>
          </w:tcPr>
          <w:p w14:paraId="6D284FC5" w14:textId="2D386153" w:rsidR="00210CC5" w:rsidRPr="003836D8" w:rsidRDefault="00210CC5" w:rsidP="00210CC5">
            <w:pPr>
              <w:spacing w:after="0" w:line="240" w:lineRule="auto"/>
              <w:ind w:left="-62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Dotyczy: rozstrzygnięcia w sprawie warunkowej umowy sprzedaży prawa użytkowania wieczystego nieruchomości, stanowiącej własność Gminy Olsztyn, położonej w Olsztynie przy ul. Sprzętowej, oznaczonej w ewidencji gruntów i budynków obrębu nr 84 m. Olsztyna jako działka nr 7/12, o powierzchni 3165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cstheme="minorHAnsi"/>
              </w:rPr>
              <w:t>, za cenę 2 398 500,00 zł brutto, tj. 757,82 zł/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cstheme="minorHAnsi"/>
              </w:rPr>
              <w:t>.</w:t>
            </w:r>
          </w:p>
        </w:tc>
        <w:tc>
          <w:tcPr>
            <w:tcW w:w="4291" w:type="dxa"/>
          </w:tcPr>
          <w:p w14:paraId="3E8929C9" w14:textId="69ED72CD" w:rsidR="00210CC5" w:rsidRPr="003836D8" w:rsidRDefault="00210CC5" w:rsidP="006D49AD">
            <w:pPr>
              <w:pStyle w:val="Tekstpodstawow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36D8">
              <w:rPr>
                <w:rFonts w:asciiTheme="minorHAnsi" w:hAnsiTheme="minorHAnsi" w:cstheme="minorHAnsi"/>
                <w:sz w:val="22"/>
                <w:szCs w:val="22"/>
              </w:rPr>
              <w:t>Postanowił nie korzystać z prawa pierwokupu prawa użytkowania wieczystego nieruchomości stanowiącej własność Gminy Olsztyn, położonej w Olsztynie przy ul. Sprzętowej, oznaczonej w ewidencji gruntów i budynków obrębu nr 84 m. Olsztyna jako działka nr 7/12, o powierzchni 3165 m</w:t>
            </w:r>
            <w:r w:rsidRPr="003836D8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3836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90" w:type="dxa"/>
          </w:tcPr>
          <w:p w14:paraId="2F14C92E" w14:textId="00C23D72" w:rsidR="00210CC5" w:rsidRPr="004563C0" w:rsidRDefault="00210CC5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4563C0">
              <w:rPr>
                <w:rFonts w:cstheme="minorHAnsi"/>
              </w:rPr>
              <w:t>22.01.2026r.</w:t>
            </w:r>
          </w:p>
        </w:tc>
        <w:tc>
          <w:tcPr>
            <w:tcW w:w="2694" w:type="dxa"/>
          </w:tcPr>
          <w:p w14:paraId="4B76B64A" w14:textId="204DE788" w:rsidR="00210CC5" w:rsidRPr="004A2EDC" w:rsidRDefault="004A2EDC" w:rsidP="00EB1883">
            <w:pPr>
              <w:spacing w:after="0" w:line="240" w:lineRule="auto"/>
              <w:rPr>
                <w:rFonts w:cstheme="minorHAnsi"/>
              </w:rPr>
            </w:pPr>
            <w:r w:rsidRPr="004A2EDC">
              <w:rPr>
                <w:rFonts w:cstheme="minorHAnsi"/>
                <w:shd w:val="clear" w:color="auto" w:fill="FFFFFF"/>
              </w:rPr>
              <w:t>Odstąpiono od skorzystania z prawa pierwokupu o czym poinformowano strony pismem z dnia 27</w:t>
            </w:r>
            <w:r w:rsidR="001829CE">
              <w:rPr>
                <w:rFonts w:cstheme="minorHAnsi"/>
                <w:shd w:val="clear" w:color="auto" w:fill="FFFFFF"/>
              </w:rPr>
              <w:t>.01.</w:t>
            </w:r>
            <w:r w:rsidRPr="004A2EDC">
              <w:rPr>
                <w:rFonts w:cstheme="minorHAnsi"/>
                <w:shd w:val="clear" w:color="auto" w:fill="FFFFFF"/>
              </w:rPr>
              <w:t>2026r.</w:t>
            </w:r>
            <w:r w:rsidR="001829CE">
              <w:rPr>
                <w:rFonts w:cstheme="minorHAnsi"/>
                <w:shd w:val="clear" w:color="auto" w:fill="FFFFFF"/>
              </w:rPr>
              <w:t xml:space="preserve"> znak:</w:t>
            </w:r>
            <w:r w:rsidR="006C05F7">
              <w:rPr>
                <w:rFonts w:cstheme="minorHAnsi"/>
                <w:shd w:val="clear" w:color="auto" w:fill="FFFFFF"/>
              </w:rPr>
              <w:t xml:space="preserve"> GGN.IV.6823.2.1.2026</w:t>
            </w:r>
          </w:p>
        </w:tc>
        <w:tc>
          <w:tcPr>
            <w:tcW w:w="1220" w:type="dxa"/>
          </w:tcPr>
          <w:p w14:paraId="243C00CA" w14:textId="77777777" w:rsidR="00210CC5" w:rsidRPr="002B0122" w:rsidRDefault="00210CC5" w:rsidP="00210CC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0CC5" w:rsidRPr="002B0122" w14:paraId="360E2860" w14:textId="77777777" w:rsidTr="00031D72">
        <w:trPr>
          <w:jc w:val="center"/>
        </w:trPr>
        <w:tc>
          <w:tcPr>
            <w:tcW w:w="515" w:type="dxa"/>
            <w:vAlign w:val="center"/>
          </w:tcPr>
          <w:p w14:paraId="19B8C178" w14:textId="77777777" w:rsidR="00210CC5" w:rsidRPr="003836D8" w:rsidRDefault="00210CC5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3.</w:t>
            </w:r>
          </w:p>
        </w:tc>
        <w:tc>
          <w:tcPr>
            <w:tcW w:w="4756" w:type="dxa"/>
          </w:tcPr>
          <w:p w14:paraId="5FE2C77F" w14:textId="767ED394" w:rsidR="00210CC5" w:rsidRPr="003836D8" w:rsidRDefault="00255A1B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eastAsia="Calibri" w:cstheme="minorHAnsi"/>
              </w:rPr>
              <w:t>Dotyczy: rozstrzygnięcia w sprawie warunkowej umowy sprzedaży prawa własności nieruchomości, położonej w Olsztynie przy ul. Gałczyńskiego, oznaczonej w ewidencji gruntów i budynków obrębu nr 110 m. Olsztyna jako działki nr 82/1 oraz 117/33, o łącznej powierzchni 30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eastAsia="Calibri" w:cstheme="minorHAnsi"/>
              </w:rPr>
              <w:t>, za cenę 1 800,00 zł, tj. 60,00 zł/</w:t>
            </w:r>
            <w:r w:rsidR="004563C0" w:rsidRPr="003836D8">
              <w:rPr>
                <w:rFonts w:cstheme="minorHAnsi"/>
              </w:rPr>
              <w:t>m²</w:t>
            </w:r>
            <w:r w:rsidR="008E47E6" w:rsidRPr="003836D8">
              <w:rPr>
                <w:rFonts w:eastAsia="Calibri" w:cstheme="minorHAnsi"/>
              </w:rPr>
              <w:t>.</w:t>
            </w:r>
          </w:p>
        </w:tc>
        <w:tc>
          <w:tcPr>
            <w:tcW w:w="4291" w:type="dxa"/>
          </w:tcPr>
          <w:p w14:paraId="1A0C481A" w14:textId="0F429A76" w:rsidR="00210CC5" w:rsidRPr="003836D8" w:rsidRDefault="008740B3" w:rsidP="00210CC5">
            <w:pPr>
              <w:pStyle w:val="Tekstpodstawow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36D8">
              <w:rPr>
                <w:rFonts w:asciiTheme="minorHAnsi" w:hAnsiTheme="minorHAnsi" w:cstheme="minorHAnsi"/>
                <w:sz w:val="22"/>
                <w:szCs w:val="22"/>
              </w:rPr>
              <w:t>Postanowił nie korzystać z prawa pierwokupu prawa własności nieruchomości, położonej w Olsztynie przy ul. Gałczyńskiego, oznaczonej w ewidencji gruntów i budynków obrębu nr 110 m. Olsztyna jako działki nr 82/1 oraz 117/33, o łącznej powierzchni 30</w:t>
            </w:r>
            <w:r w:rsidR="004563C0" w:rsidRPr="003836D8">
              <w:rPr>
                <w:rFonts w:asciiTheme="minorHAnsi" w:hAnsiTheme="minorHAnsi" w:cstheme="minorHAnsi"/>
                <w:sz w:val="22"/>
                <w:szCs w:val="22"/>
              </w:rPr>
              <w:t xml:space="preserve"> m²</w:t>
            </w:r>
            <w:r w:rsidR="008E47E6" w:rsidRPr="003836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90" w:type="dxa"/>
          </w:tcPr>
          <w:p w14:paraId="6436D5AD" w14:textId="36BBE9E0" w:rsidR="00210CC5" w:rsidRPr="004563C0" w:rsidRDefault="00255A1B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4563C0">
              <w:rPr>
                <w:rFonts w:cstheme="minorHAnsi"/>
              </w:rPr>
              <w:t>1</w:t>
            </w:r>
            <w:r w:rsidR="000E5C16" w:rsidRPr="004563C0">
              <w:rPr>
                <w:rFonts w:cstheme="minorHAnsi"/>
              </w:rPr>
              <w:t>2</w:t>
            </w:r>
            <w:r w:rsidRPr="004563C0">
              <w:rPr>
                <w:rFonts w:cstheme="minorHAnsi"/>
              </w:rPr>
              <w:t>.02.2026r.</w:t>
            </w:r>
          </w:p>
        </w:tc>
        <w:tc>
          <w:tcPr>
            <w:tcW w:w="2694" w:type="dxa"/>
          </w:tcPr>
          <w:p w14:paraId="26B02B96" w14:textId="2036909F" w:rsidR="00210CC5" w:rsidRPr="00693DE8" w:rsidRDefault="00693DE8" w:rsidP="00EB1883">
            <w:pPr>
              <w:spacing w:after="0" w:line="240" w:lineRule="auto"/>
              <w:rPr>
                <w:rFonts w:cstheme="minorHAnsi"/>
              </w:rPr>
            </w:pPr>
            <w:r w:rsidRPr="00693DE8">
              <w:rPr>
                <w:rFonts w:cstheme="minorHAnsi"/>
                <w:shd w:val="clear" w:color="auto" w:fill="FFFFFF"/>
              </w:rPr>
              <w:t>Odstąpiono od skorzystania z prawa pierwokupu o czym poinformowano strony pismem z dnia 17</w:t>
            </w:r>
            <w:r w:rsidR="001829CE">
              <w:rPr>
                <w:rFonts w:cstheme="minorHAnsi"/>
                <w:shd w:val="clear" w:color="auto" w:fill="FFFFFF"/>
              </w:rPr>
              <w:t>.02.</w:t>
            </w:r>
            <w:r w:rsidRPr="00693DE8">
              <w:rPr>
                <w:rFonts w:cstheme="minorHAnsi"/>
                <w:shd w:val="clear" w:color="auto" w:fill="FFFFFF"/>
              </w:rPr>
              <w:t>2026r.</w:t>
            </w:r>
            <w:r w:rsidR="001829CE">
              <w:rPr>
                <w:rFonts w:cstheme="minorHAnsi"/>
                <w:shd w:val="clear" w:color="auto" w:fill="FFFFFF"/>
              </w:rPr>
              <w:t xml:space="preserve"> znak:</w:t>
            </w:r>
            <w:r w:rsidR="006C05F7">
              <w:rPr>
                <w:rFonts w:cstheme="minorHAnsi"/>
                <w:shd w:val="clear" w:color="auto" w:fill="FFFFFF"/>
              </w:rPr>
              <w:t xml:space="preserve"> </w:t>
            </w:r>
            <w:r w:rsidR="006C05F7">
              <w:rPr>
                <w:rFonts w:cstheme="minorHAnsi"/>
                <w:shd w:val="clear" w:color="auto" w:fill="FFFFFF"/>
              </w:rPr>
              <w:t>GGN.IV.6823.2.</w:t>
            </w:r>
            <w:r w:rsidR="006C05F7">
              <w:rPr>
                <w:rFonts w:cstheme="minorHAnsi"/>
                <w:shd w:val="clear" w:color="auto" w:fill="FFFFFF"/>
              </w:rPr>
              <w:t>2</w:t>
            </w:r>
            <w:r w:rsidR="006C05F7">
              <w:rPr>
                <w:rFonts w:cstheme="minorHAnsi"/>
                <w:shd w:val="clear" w:color="auto" w:fill="FFFFFF"/>
              </w:rPr>
              <w:t>.2026</w:t>
            </w:r>
          </w:p>
        </w:tc>
        <w:tc>
          <w:tcPr>
            <w:tcW w:w="1220" w:type="dxa"/>
          </w:tcPr>
          <w:p w14:paraId="4F84D5E2" w14:textId="77777777" w:rsidR="00210CC5" w:rsidRPr="002B0122" w:rsidRDefault="00210CC5" w:rsidP="00210CC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0CC5" w:rsidRPr="002B0122" w14:paraId="1AE7BE56" w14:textId="77777777" w:rsidTr="00031D72">
        <w:trPr>
          <w:jc w:val="center"/>
        </w:trPr>
        <w:tc>
          <w:tcPr>
            <w:tcW w:w="515" w:type="dxa"/>
            <w:vAlign w:val="center"/>
          </w:tcPr>
          <w:p w14:paraId="582FCC95" w14:textId="77777777" w:rsidR="00210CC5" w:rsidRPr="003836D8" w:rsidRDefault="00210CC5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4.</w:t>
            </w:r>
          </w:p>
        </w:tc>
        <w:tc>
          <w:tcPr>
            <w:tcW w:w="4756" w:type="dxa"/>
          </w:tcPr>
          <w:p w14:paraId="3CC84493" w14:textId="6AEA02C9" w:rsidR="00210CC5" w:rsidRPr="003836D8" w:rsidRDefault="008E47E6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Dotyczy: rozstrzygnięcia w sprawie warunkowej umowy sprzedaży prawa własności nieruchomości, położonej w Olsztynie przy ul. Rzędziana, oznaczonej w ewidencji gruntów i budynków obrębu nr 143</w:t>
            </w:r>
            <w:r w:rsidRPr="003836D8">
              <w:rPr>
                <w:rFonts w:cstheme="minorHAnsi"/>
                <w:b/>
                <w:bCs/>
              </w:rPr>
              <w:t xml:space="preserve"> </w:t>
            </w:r>
            <w:r w:rsidRPr="003836D8">
              <w:rPr>
                <w:rFonts w:cstheme="minorHAnsi"/>
              </w:rPr>
              <w:t>m. Olsztyna jako działka nr 37/23, o powierzchni 702 m</w:t>
            </w:r>
            <w:r w:rsidRPr="003836D8">
              <w:rPr>
                <w:rFonts w:cstheme="minorHAnsi"/>
                <w:vertAlign w:val="superscript"/>
              </w:rPr>
              <w:t>2</w:t>
            </w:r>
            <w:r w:rsidRPr="003836D8">
              <w:rPr>
                <w:rFonts w:cstheme="minorHAnsi"/>
              </w:rPr>
              <w:t>, za cenę 490 000,00 zł, tj. 698,01 zł/m</w:t>
            </w:r>
            <w:r w:rsidRPr="003836D8">
              <w:rPr>
                <w:rFonts w:cstheme="minorHAnsi"/>
                <w:vertAlign w:val="superscript"/>
              </w:rPr>
              <w:t>2</w:t>
            </w:r>
            <w:r w:rsidRPr="003836D8">
              <w:rPr>
                <w:rFonts w:cstheme="minorHAnsi"/>
              </w:rPr>
              <w:t>.</w:t>
            </w:r>
          </w:p>
        </w:tc>
        <w:tc>
          <w:tcPr>
            <w:tcW w:w="4291" w:type="dxa"/>
          </w:tcPr>
          <w:p w14:paraId="0A06F872" w14:textId="2BD3FE89" w:rsidR="008E47E6" w:rsidRPr="003836D8" w:rsidRDefault="008E47E6" w:rsidP="008E47E6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Postanowił nie korzystać z prawa pierwokupu prawa własności nieruchomości, położonej w Olsztynie przy ul. Rzędziana, oznaczonej w ewidencji gruntów i budynków obrębu nr 143 m. Olsztyna jako działka nr 37/23, o powierzchni 702 m</w:t>
            </w:r>
            <w:r w:rsidRPr="003836D8">
              <w:rPr>
                <w:rFonts w:cstheme="minorHAnsi"/>
                <w:vertAlign w:val="superscript"/>
              </w:rPr>
              <w:t>2</w:t>
            </w:r>
            <w:r w:rsidRPr="003836D8">
              <w:rPr>
                <w:rFonts w:cstheme="minorHAnsi"/>
              </w:rPr>
              <w:t>.</w:t>
            </w:r>
          </w:p>
          <w:p w14:paraId="69FB8A13" w14:textId="1A87C803" w:rsidR="00210CC5" w:rsidRPr="003836D8" w:rsidRDefault="00210CC5" w:rsidP="00210CC5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490" w:type="dxa"/>
          </w:tcPr>
          <w:p w14:paraId="71ECF076" w14:textId="6207F756" w:rsidR="00210CC5" w:rsidRPr="004563C0" w:rsidRDefault="008E47E6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4563C0">
              <w:rPr>
                <w:rFonts w:cstheme="minorHAnsi"/>
              </w:rPr>
              <w:t>19.03.2026r.</w:t>
            </w:r>
          </w:p>
        </w:tc>
        <w:tc>
          <w:tcPr>
            <w:tcW w:w="2694" w:type="dxa"/>
          </w:tcPr>
          <w:p w14:paraId="29D1DED9" w14:textId="1F09F46A" w:rsidR="00210CC5" w:rsidRPr="00814307" w:rsidRDefault="00814307" w:rsidP="00EB1883">
            <w:pPr>
              <w:spacing w:after="0" w:line="240" w:lineRule="auto"/>
              <w:rPr>
                <w:rFonts w:cstheme="minorHAnsi"/>
              </w:rPr>
            </w:pPr>
            <w:r w:rsidRPr="00814307">
              <w:rPr>
                <w:rFonts w:cstheme="minorHAnsi"/>
                <w:shd w:val="clear" w:color="auto" w:fill="FFFFFF"/>
              </w:rPr>
              <w:t>Odstąpiono od skorzystania z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Pr="00814307">
              <w:rPr>
                <w:rFonts w:cstheme="minorHAnsi"/>
                <w:shd w:val="clear" w:color="auto" w:fill="FFFFFF"/>
              </w:rPr>
              <w:t>prawa pierwokupu</w:t>
            </w:r>
            <w:r w:rsidR="00FC1323">
              <w:rPr>
                <w:rFonts w:cstheme="minorHAnsi"/>
                <w:shd w:val="clear" w:color="auto" w:fill="FFFFFF"/>
              </w:rPr>
              <w:t xml:space="preserve"> </w:t>
            </w:r>
            <w:r w:rsidRPr="00814307">
              <w:rPr>
                <w:rFonts w:cstheme="minorHAnsi"/>
                <w:shd w:val="clear" w:color="auto" w:fill="FFFFFF"/>
              </w:rPr>
              <w:t>o czym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Pr="00814307">
              <w:rPr>
                <w:rFonts w:cstheme="minorHAnsi"/>
                <w:shd w:val="clear" w:color="auto" w:fill="FFFFFF"/>
              </w:rPr>
              <w:t>poinformowano strony pismem z dnia 23</w:t>
            </w:r>
            <w:r w:rsidR="001829CE">
              <w:rPr>
                <w:rFonts w:cstheme="minorHAnsi"/>
                <w:shd w:val="clear" w:color="auto" w:fill="FFFFFF"/>
              </w:rPr>
              <w:t>.03.</w:t>
            </w:r>
            <w:r w:rsidRPr="00814307">
              <w:rPr>
                <w:rFonts w:cstheme="minorHAnsi"/>
                <w:shd w:val="clear" w:color="auto" w:fill="FFFFFF"/>
              </w:rPr>
              <w:t>2026r.</w:t>
            </w:r>
            <w:r w:rsidR="001829CE">
              <w:rPr>
                <w:rFonts w:cstheme="minorHAnsi"/>
                <w:shd w:val="clear" w:color="auto" w:fill="FFFFFF"/>
              </w:rPr>
              <w:t xml:space="preserve"> znak:</w:t>
            </w:r>
            <w:r w:rsidR="006C05F7">
              <w:rPr>
                <w:rFonts w:cstheme="minorHAnsi"/>
                <w:shd w:val="clear" w:color="auto" w:fill="FFFFFF"/>
              </w:rPr>
              <w:t xml:space="preserve"> </w:t>
            </w:r>
            <w:r w:rsidR="006C05F7">
              <w:rPr>
                <w:rFonts w:cstheme="minorHAnsi"/>
                <w:shd w:val="clear" w:color="auto" w:fill="FFFFFF"/>
              </w:rPr>
              <w:t>GGN.IV.6823.2.</w:t>
            </w:r>
            <w:r w:rsidR="006C05F7">
              <w:rPr>
                <w:rFonts w:cstheme="minorHAnsi"/>
                <w:shd w:val="clear" w:color="auto" w:fill="FFFFFF"/>
              </w:rPr>
              <w:t>3</w:t>
            </w:r>
            <w:r w:rsidR="006C05F7">
              <w:rPr>
                <w:rFonts w:cstheme="minorHAnsi"/>
                <w:shd w:val="clear" w:color="auto" w:fill="FFFFFF"/>
              </w:rPr>
              <w:t>.2026</w:t>
            </w:r>
          </w:p>
        </w:tc>
        <w:tc>
          <w:tcPr>
            <w:tcW w:w="1220" w:type="dxa"/>
          </w:tcPr>
          <w:p w14:paraId="735EE799" w14:textId="77777777" w:rsidR="00210CC5" w:rsidRPr="002B0122" w:rsidRDefault="00210CC5" w:rsidP="00210CC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0CC5" w:rsidRPr="002B0122" w14:paraId="25E70B59" w14:textId="77777777" w:rsidTr="00031D72">
        <w:trPr>
          <w:jc w:val="center"/>
        </w:trPr>
        <w:tc>
          <w:tcPr>
            <w:tcW w:w="515" w:type="dxa"/>
            <w:vAlign w:val="center"/>
          </w:tcPr>
          <w:p w14:paraId="477DB67E" w14:textId="77777777" w:rsidR="00210CC5" w:rsidRPr="003836D8" w:rsidRDefault="00210CC5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5.</w:t>
            </w:r>
          </w:p>
        </w:tc>
        <w:tc>
          <w:tcPr>
            <w:tcW w:w="4756" w:type="dxa"/>
          </w:tcPr>
          <w:p w14:paraId="3CCEE407" w14:textId="1AB69753" w:rsidR="00210CC5" w:rsidRPr="003836D8" w:rsidRDefault="00EE301F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Dotyczy</w:t>
            </w:r>
            <w:r w:rsidR="004563C0" w:rsidRPr="003836D8">
              <w:rPr>
                <w:rFonts w:cstheme="minorHAnsi"/>
              </w:rPr>
              <w:t>:</w:t>
            </w:r>
            <w:r w:rsidRPr="003836D8">
              <w:rPr>
                <w:rFonts w:cstheme="minorHAnsi"/>
              </w:rPr>
              <w:t xml:space="preserve"> rozstrzygnięcia w sprawie warunkowej umowy sprzedaży prawa własności nieruchomości, położonej w Olsztynie przy ul. Dożynkowej, oznaczonej w ewidencji gruntów i budynków obrębu nr 48 m. Olsztyna jako działki nr 102/37 i 102/38 o łącznej pow. 205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cstheme="minorHAnsi"/>
              </w:rPr>
              <w:t>, za cenę 200 000,00 zł, tj. 975,61 zł/</w:t>
            </w:r>
            <w:r w:rsidR="004563C0" w:rsidRPr="003836D8">
              <w:rPr>
                <w:rFonts w:cstheme="minorHAnsi"/>
              </w:rPr>
              <w:t>m²</w:t>
            </w:r>
            <w:r w:rsidRPr="003836D8">
              <w:rPr>
                <w:rFonts w:cstheme="minorHAnsi"/>
              </w:rPr>
              <w:t>.</w:t>
            </w:r>
          </w:p>
        </w:tc>
        <w:tc>
          <w:tcPr>
            <w:tcW w:w="4291" w:type="dxa"/>
          </w:tcPr>
          <w:p w14:paraId="680EBBBB" w14:textId="26DA948C" w:rsidR="00210CC5" w:rsidRPr="003836D8" w:rsidRDefault="00EE301F" w:rsidP="00210CC5">
            <w:pPr>
              <w:pStyle w:val="Tekstpodstawowy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836D8">
              <w:rPr>
                <w:rFonts w:asciiTheme="minorHAnsi" w:hAnsiTheme="minorHAnsi" w:cstheme="minorHAnsi"/>
                <w:bCs/>
                <w:sz w:val="22"/>
                <w:szCs w:val="22"/>
              </w:rPr>
              <w:t>Postanowił nie korzystać z prawa pierwokupu prawa własności nieruchomości, położonej w Olsztynie przy ul. Dożynkowej, oznaczonej w ewidencji gruntów i budynków obrębu nr 48 m. Olsztyna jako działki nr 102/37 i 102/38 o łącznej pow. 205 m</w:t>
            </w:r>
            <w:r w:rsidRPr="003836D8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2</w:t>
            </w:r>
            <w:r w:rsidRPr="003836D8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1490" w:type="dxa"/>
          </w:tcPr>
          <w:p w14:paraId="1844D0F3" w14:textId="66A8960D" w:rsidR="00210CC5" w:rsidRPr="004563C0" w:rsidRDefault="00EE301F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4563C0">
              <w:rPr>
                <w:rFonts w:cstheme="minorHAnsi"/>
              </w:rPr>
              <w:t>31.03.2026r.</w:t>
            </w:r>
          </w:p>
        </w:tc>
        <w:tc>
          <w:tcPr>
            <w:tcW w:w="2694" w:type="dxa"/>
          </w:tcPr>
          <w:p w14:paraId="7A144F53" w14:textId="77777777" w:rsidR="00210CC5" w:rsidRDefault="00A02A12" w:rsidP="00EB188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A02A12">
              <w:rPr>
                <w:rFonts w:cstheme="minorHAnsi"/>
                <w:shd w:val="clear" w:color="auto" w:fill="FFFFFF"/>
              </w:rPr>
              <w:t>Odstąpiono od skorzystania z prawa pierwokupu</w:t>
            </w:r>
            <w:r w:rsidR="00FC1323">
              <w:rPr>
                <w:rFonts w:cstheme="minorHAnsi"/>
                <w:shd w:val="clear" w:color="auto" w:fill="FFFFFF"/>
              </w:rPr>
              <w:t xml:space="preserve"> </w:t>
            </w:r>
            <w:r w:rsidRPr="00A02A12">
              <w:rPr>
                <w:rFonts w:cstheme="minorHAnsi"/>
                <w:shd w:val="clear" w:color="auto" w:fill="FFFFFF"/>
              </w:rPr>
              <w:t xml:space="preserve">o czym poinformowano strony pismem z dnia </w:t>
            </w:r>
            <w:r w:rsidR="001829CE">
              <w:rPr>
                <w:rFonts w:cstheme="minorHAnsi"/>
                <w:shd w:val="clear" w:color="auto" w:fill="FFFFFF"/>
              </w:rPr>
              <w:t>0</w:t>
            </w:r>
            <w:r w:rsidRPr="00A02A12">
              <w:rPr>
                <w:rFonts w:cstheme="minorHAnsi"/>
                <w:shd w:val="clear" w:color="auto" w:fill="FFFFFF"/>
              </w:rPr>
              <w:t>3</w:t>
            </w:r>
            <w:r w:rsidR="001829CE">
              <w:rPr>
                <w:rFonts w:cstheme="minorHAnsi"/>
                <w:shd w:val="clear" w:color="auto" w:fill="FFFFFF"/>
              </w:rPr>
              <w:t>.04.</w:t>
            </w:r>
            <w:r w:rsidRPr="00A02A12">
              <w:rPr>
                <w:rFonts w:cstheme="minorHAnsi"/>
                <w:shd w:val="clear" w:color="auto" w:fill="FFFFFF"/>
              </w:rPr>
              <w:t>2026r.</w:t>
            </w:r>
            <w:r w:rsidR="001829CE">
              <w:rPr>
                <w:rFonts w:cstheme="minorHAnsi"/>
                <w:shd w:val="clear" w:color="auto" w:fill="FFFFFF"/>
              </w:rPr>
              <w:t xml:space="preserve"> znak:</w:t>
            </w:r>
          </w:p>
          <w:p w14:paraId="2310AFDA" w14:textId="78340EE5" w:rsidR="006C05F7" w:rsidRPr="00A02A12" w:rsidRDefault="006C05F7" w:rsidP="00EB188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GGN.IV.6823.2.5.2026</w:t>
            </w:r>
          </w:p>
        </w:tc>
        <w:tc>
          <w:tcPr>
            <w:tcW w:w="1220" w:type="dxa"/>
          </w:tcPr>
          <w:p w14:paraId="5237132A" w14:textId="77777777" w:rsidR="00210CC5" w:rsidRPr="002B0122" w:rsidRDefault="00210CC5" w:rsidP="00210CC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0CC5" w:rsidRPr="002B0122" w14:paraId="6ED265EC" w14:textId="77777777" w:rsidTr="00031D72">
        <w:trPr>
          <w:jc w:val="center"/>
        </w:trPr>
        <w:tc>
          <w:tcPr>
            <w:tcW w:w="515" w:type="dxa"/>
            <w:vAlign w:val="center"/>
          </w:tcPr>
          <w:p w14:paraId="37FC10BD" w14:textId="6CE56881" w:rsidR="00210CC5" w:rsidRPr="003836D8" w:rsidRDefault="00210CC5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>6.</w:t>
            </w:r>
          </w:p>
        </w:tc>
        <w:tc>
          <w:tcPr>
            <w:tcW w:w="4756" w:type="dxa"/>
          </w:tcPr>
          <w:p w14:paraId="5C1AF8C0" w14:textId="2739BD1B" w:rsidR="00210CC5" w:rsidRPr="003836D8" w:rsidRDefault="00E31BA1" w:rsidP="00210C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3836D8">
              <w:rPr>
                <w:rFonts w:cstheme="minorHAnsi"/>
              </w:rPr>
              <w:t xml:space="preserve">Dotyczy: rozstrzygnięcia w sprawie warunkowej umowy sprzedaży udziału wynoszącego 594/1000 </w:t>
            </w:r>
            <w:r w:rsidRPr="003836D8">
              <w:rPr>
                <w:rFonts w:cstheme="minorHAnsi"/>
              </w:rPr>
              <w:lastRenderedPageBreak/>
              <w:t>w prawie użytkowania wieczystego nieruchomości, stanowiącej własność Gminy Olsztyn, położonej w Olsztynie przy ul. Trackiej, oznaczonej w ewidencji gruntów i budynków obrębu nr 18 m. Olsztyna jako działki nr 8/114, 8/116, o łącznej powierzchni 2022</w:t>
            </w:r>
            <w:r w:rsidR="004563C0" w:rsidRPr="003836D8">
              <w:rPr>
                <w:rFonts w:cstheme="minorHAnsi"/>
              </w:rPr>
              <w:t xml:space="preserve"> m²</w:t>
            </w:r>
            <w:r w:rsidRPr="003836D8">
              <w:rPr>
                <w:rFonts w:cstheme="minorHAnsi"/>
              </w:rPr>
              <w:t>, za cenę 12 300,00 zł brutto, tj. 10,24 zł/</w:t>
            </w:r>
            <w:r w:rsidR="004563C0" w:rsidRPr="003836D8">
              <w:rPr>
                <w:rFonts w:cstheme="minorHAnsi"/>
              </w:rPr>
              <w:t>m²</w:t>
            </w:r>
            <w:r w:rsidRPr="003836D8">
              <w:rPr>
                <w:rFonts w:cstheme="minorHAnsi"/>
              </w:rPr>
              <w:t>.</w:t>
            </w:r>
          </w:p>
        </w:tc>
        <w:tc>
          <w:tcPr>
            <w:tcW w:w="4291" w:type="dxa"/>
          </w:tcPr>
          <w:p w14:paraId="11C5D2A4" w14:textId="2912B785" w:rsidR="00210CC5" w:rsidRPr="003836D8" w:rsidRDefault="004563C0" w:rsidP="00210CC5">
            <w:pPr>
              <w:pStyle w:val="Tekstpodstawow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36D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</w:t>
            </w:r>
            <w:r w:rsidR="00E31BA1" w:rsidRPr="003836D8">
              <w:rPr>
                <w:rFonts w:asciiTheme="minorHAnsi" w:hAnsiTheme="minorHAnsi" w:cstheme="minorHAnsi"/>
                <w:sz w:val="22"/>
                <w:szCs w:val="22"/>
              </w:rPr>
              <w:t>ostan</w:t>
            </w:r>
            <w:r w:rsidRPr="003836D8">
              <w:rPr>
                <w:rFonts w:asciiTheme="minorHAnsi" w:hAnsiTheme="minorHAnsi" w:cstheme="minorHAnsi"/>
                <w:sz w:val="22"/>
                <w:szCs w:val="22"/>
              </w:rPr>
              <w:t>owił</w:t>
            </w:r>
            <w:r w:rsidR="00E31BA1" w:rsidRPr="003836D8">
              <w:rPr>
                <w:rFonts w:asciiTheme="minorHAnsi" w:hAnsiTheme="minorHAnsi" w:cstheme="minorHAnsi"/>
                <w:sz w:val="22"/>
                <w:szCs w:val="22"/>
              </w:rPr>
              <w:t xml:space="preserve"> nie korzystać z prawa pierwokupu udziału wynoszącego 594/1000 w prawie </w:t>
            </w:r>
            <w:r w:rsidR="00E31BA1" w:rsidRPr="003836D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użytkowania wieczystego nieruchomości, stanowiącej własność Gminy Olsztyn, położonej w Olsztynie przy ul. Trackiej, oznaczonej w ewidencji gruntów i budynków obrębu nr 18 m. Olsztyna jako działki nr 8/114, 8/116, o łącznej powierzchni 2022</w:t>
            </w:r>
            <w:r w:rsidRPr="003836D8">
              <w:rPr>
                <w:rFonts w:asciiTheme="minorHAnsi" w:hAnsiTheme="minorHAnsi" w:cstheme="minorHAnsi"/>
                <w:sz w:val="22"/>
                <w:szCs w:val="22"/>
              </w:rPr>
              <w:t xml:space="preserve"> m²</w:t>
            </w:r>
            <w:r w:rsidR="00E31BA1" w:rsidRPr="003836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90" w:type="dxa"/>
          </w:tcPr>
          <w:p w14:paraId="6D2E9ED7" w14:textId="6C915B91" w:rsidR="00210CC5" w:rsidRPr="004563C0" w:rsidRDefault="00E31BA1" w:rsidP="00210CC5">
            <w:pPr>
              <w:spacing w:after="0" w:line="240" w:lineRule="auto"/>
              <w:jc w:val="both"/>
              <w:rPr>
                <w:rFonts w:cstheme="minorHAnsi"/>
              </w:rPr>
            </w:pPr>
            <w:r w:rsidRPr="004563C0">
              <w:rPr>
                <w:rFonts w:cstheme="minorHAnsi"/>
              </w:rPr>
              <w:lastRenderedPageBreak/>
              <w:t>19.05.2026r.</w:t>
            </w:r>
          </w:p>
        </w:tc>
        <w:tc>
          <w:tcPr>
            <w:tcW w:w="2694" w:type="dxa"/>
          </w:tcPr>
          <w:p w14:paraId="30907FF7" w14:textId="43B251FD" w:rsidR="00210CC5" w:rsidRPr="007E1E84" w:rsidRDefault="007E1E84" w:rsidP="00EB1883">
            <w:pPr>
              <w:spacing w:after="0" w:line="240" w:lineRule="auto"/>
              <w:rPr>
                <w:rFonts w:cstheme="minorHAnsi"/>
              </w:rPr>
            </w:pPr>
            <w:r w:rsidRPr="007E1E84">
              <w:rPr>
                <w:rFonts w:cstheme="minorHAnsi"/>
                <w:shd w:val="clear" w:color="auto" w:fill="FFFFFF"/>
              </w:rPr>
              <w:t>Odstąpiono od skorzystania z prawa pierwokupu</w:t>
            </w:r>
            <w:r w:rsidR="00FC1323">
              <w:rPr>
                <w:rFonts w:cstheme="minorHAnsi"/>
                <w:shd w:val="clear" w:color="auto" w:fill="FFFFFF"/>
              </w:rPr>
              <w:t xml:space="preserve"> </w:t>
            </w:r>
            <w:r w:rsidRPr="007E1E84">
              <w:rPr>
                <w:rFonts w:cstheme="minorHAnsi"/>
                <w:shd w:val="clear" w:color="auto" w:fill="FFFFFF"/>
              </w:rPr>
              <w:t xml:space="preserve">o </w:t>
            </w:r>
            <w:r w:rsidRPr="007E1E84">
              <w:rPr>
                <w:rFonts w:cstheme="minorHAnsi"/>
                <w:shd w:val="clear" w:color="auto" w:fill="FFFFFF"/>
              </w:rPr>
              <w:lastRenderedPageBreak/>
              <w:t>czym poinformowano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Pr="007E1E84">
              <w:rPr>
                <w:rFonts w:cstheme="minorHAnsi"/>
                <w:shd w:val="clear" w:color="auto" w:fill="FFFFFF"/>
              </w:rPr>
              <w:t>strony pismem z dnia 21</w:t>
            </w:r>
            <w:r w:rsidR="001829CE">
              <w:rPr>
                <w:rFonts w:cstheme="minorHAnsi"/>
                <w:shd w:val="clear" w:color="auto" w:fill="FFFFFF"/>
              </w:rPr>
              <w:t>.05.</w:t>
            </w:r>
            <w:r w:rsidRPr="007E1E84">
              <w:rPr>
                <w:rFonts w:cstheme="minorHAnsi"/>
                <w:shd w:val="clear" w:color="auto" w:fill="FFFFFF"/>
              </w:rPr>
              <w:t>2026r.</w:t>
            </w:r>
            <w:r w:rsidR="001829CE">
              <w:rPr>
                <w:rFonts w:cstheme="minorHAnsi"/>
                <w:shd w:val="clear" w:color="auto" w:fill="FFFFFF"/>
              </w:rPr>
              <w:t xml:space="preserve"> znak:</w:t>
            </w:r>
            <w:r w:rsidR="006C05F7">
              <w:rPr>
                <w:rFonts w:cstheme="minorHAnsi"/>
                <w:shd w:val="clear" w:color="auto" w:fill="FFFFFF"/>
              </w:rPr>
              <w:t xml:space="preserve"> </w:t>
            </w:r>
            <w:r w:rsidR="006C05F7">
              <w:rPr>
                <w:rFonts w:cstheme="minorHAnsi"/>
                <w:shd w:val="clear" w:color="auto" w:fill="FFFFFF"/>
              </w:rPr>
              <w:t>GGN.IV.6823.2.</w:t>
            </w:r>
            <w:r w:rsidR="006C05F7">
              <w:rPr>
                <w:rFonts w:cstheme="minorHAnsi"/>
                <w:shd w:val="clear" w:color="auto" w:fill="FFFFFF"/>
              </w:rPr>
              <w:t>7</w:t>
            </w:r>
            <w:r w:rsidR="006C05F7">
              <w:rPr>
                <w:rFonts w:cstheme="minorHAnsi"/>
                <w:shd w:val="clear" w:color="auto" w:fill="FFFFFF"/>
              </w:rPr>
              <w:t>.2026</w:t>
            </w:r>
          </w:p>
        </w:tc>
        <w:tc>
          <w:tcPr>
            <w:tcW w:w="1220" w:type="dxa"/>
          </w:tcPr>
          <w:p w14:paraId="3289E2E6" w14:textId="77777777" w:rsidR="00210CC5" w:rsidRPr="002B0122" w:rsidRDefault="00210CC5" w:rsidP="00210CC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0EB24BB" w14:textId="4B0E8669" w:rsidR="00630B60" w:rsidRPr="002B0122" w:rsidRDefault="00630B60" w:rsidP="00EE007E">
      <w:pPr>
        <w:jc w:val="both"/>
        <w:rPr>
          <w:rFonts w:ascii="Times New Roman" w:hAnsi="Times New Roman" w:cs="Times New Roman"/>
        </w:rPr>
      </w:pPr>
    </w:p>
    <w:sectPr w:rsidR="00630B60" w:rsidRPr="002B0122" w:rsidSect="001636A9">
      <w:headerReference w:type="default" r:id="rId7"/>
      <w:pgSz w:w="16838" w:h="11906" w:orient="landscape"/>
      <w:pgMar w:top="1417" w:right="1417" w:bottom="1417" w:left="1417" w:header="708" w:footer="708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BDB6B" w14:textId="77777777" w:rsidR="00101C9E" w:rsidRDefault="00101C9E">
      <w:pPr>
        <w:spacing w:line="240" w:lineRule="auto"/>
      </w:pPr>
      <w:r>
        <w:separator/>
      </w:r>
    </w:p>
  </w:endnote>
  <w:endnote w:type="continuationSeparator" w:id="0">
    <w:p w14:paraId="190AD0E0" w14:textId="77777777" w:rsidR="00101C9E" w:rsidRDefault="00101C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84C04" w14:textId="77777777" w:rsidR="00101C9E" w:rsidRDefault="00101C9E">
      <w:pPr>
        <w:spacing w:after="0"/>
      </w:pPr>
      <w:r>
        <w:separator/>
      </w:r>
    </w:p>
  </w:footnote>
  <w:footnote w:type="continuationSeparator" w:id="0">
    <w:p w14:paraId="17F4036B" w14:textId="77777777" w:rsidR="00101C9E" w:rsidRDefault="00101C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8583427"/>
    </w:sdtPr>
    <w:sdtEndPr/>
    <w:sdtContent>
      <w:p w14:paraId="471FA50E" w14:textId="553E4F32" w:rsidR="00630B60" w:rsidRDefault="00BE2AE2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FB3">
          <w:rPr>
            <w:noProof/>
          </w:rPr>
          <w:t>34</w:t>
        </w:r>
        <w:r>
          <w:fldChar w:fldCharType="end"/>
        </w:r>
      </w:p>
    </w:sdtContent>
  </w:sdt>
  <w:p w14:paraId="240BDFF5" w14:textId="77777777" w:rsidR="00630B60" w:rsidRDefault="00630B6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15236"/>
    <w:rsid w:val="000158F7"/>
    <w:rsid w:val="00016CE6"/>
    <w:rsid w:val="00031D72"/>
    <w:rsid w:val="00036388"/>
    <w:rsid w:val="00044600"/>
    <w:rsid w:val="00050668"/>
    <w:rsid w:val="00065436"/>
    <w:rsid w:val="00066EA2"/>
    <w:rsid w:val="00086B32"/>
    <w:rsid w:val="00087D64"/>
    <w:rsid w:val="00093331"/>
    <w:rsid w:val="000A4599"/>
    <w:rsid w:val="000C37C2"/>
    <w:rsid w:val="000C7898"/>
    <w:rsid w:val="000D144B"/>
    <w:rsid w:val="000D6142"/>
    <w:rsid w:val="000D7C1D"/>
    <w:rsid w:val="000E4BCD"/>
    <w:rsid w:val="000E5C16"/>
    <w:rsid w:val="000F20DA"/>
    <w:rsid w:val="000F59D5"/>
    <w:rsid w:val="00101C9E"/>
    <w:rsid w:val="001020C4"/>
    <w:rsid w:val="00104459"/>
    <w:rsid w:val="00106DEF"/>
    <w:rsid w:val="00107A71"/>
    <w:rsid w:val="0011712F"/>
    <w:rsid w:val="00120928"/>
    <w:rsid w:val="00121F48"/>
    <w:rsid w:val="00122346"/>
    <w:rsid w:val="0013229C"/>
    <w:rsid w:val="0013267B"/>
    <w:rsid w:val="001370CF"/>
    <w:rsid w:val="00140FCF"/>
    <w:rsid w:val="001443CC"/>
    <w:rsid w:val="00160CDA"/>
    <w:rsid w:val="001636A9"/>
    <w:rsid w:val="0016656E"/>
    <w:rsid w:val="001671ED"/>
    <w:rsid w:val="001829CE"/>
    <w:rsid w:val="00196912"/>
    <w:rsid w:val="001978CA"/>
    <w:rsid w:val="001B3EB9"/>
    <w:rsid w:val="001E74EE"/>
    <w:rsid w:val="00210CC5"/>
    <w:rsid w:val="00255A1B"/>
    <w:rsid w:val="00255A4B"/>
    <w:rsid w:val="00262267"/>
    <w:rsid w:val="00264C8B"/>
    <w:rsid w:val="00265F51"/>
    <w:rsid w:val="00265F5B"/>
    <w:rsid w:val="00281F91"/>
    <w:rsid w:val="0029153B"/>
    <w:rsid w:val="002A0CDF"/>
    <w:rsid w:val="002A1E4A"/>
    <w:rsid w:val="002B0122"/>
    <w:rsid w:val="002C31DC"/>
    <w:rsid w:val="002D4A5B"/>
    <w:rsid w:val="002E2593"/>
    <w:rsid w:val="002E79CE"/>
    <w:rsid w:val="002F1B41"/>
    <w:rsid w:val="002F1B5D"/>
    <w:rsid w:val="002F4F8A"/>
    <w:rsid w:val="00301914"/>
    <w:rsid w:val="00302836"/>
    <w:rsid w:val="00317262"/>
    <w:rsid w:val="00322F83"/>
    <w:rsid w:val="00324EC6"/>
    <w:rsid w:val="00346C0C"/>
    <w:rsid w:val="00350663"/>
    <w:rsid w:val="00362748"/>
    <w:rsid w:val="00364E9F"/>
    <w:rsid w:val="00376477"/>
    <w:rsid w:val="003807DA"/>
    <w:rsid w:val="003836D8"/>
    <w:rsid w:val="00394D00"/>
    <w:rsid w:val="003A1C1F"/>
    <w:rsid w:val="003B2C1B"/>
    <w:rsid w:val="003B30DC"/>
    <w:rsid w:val="003B6E2B"/>
    <w:rsid w:val="003C04AA"/>
    <w:rsid w:val="003D67C7"/>
    <w:rsid w:val="003E3D17"/>
    <w:rsid w:val="003F1F30"/>
    <w:rsid w:val="00401596"/>
    <w:rsid w:val="0041053F"/>
    <w:rsid w:val="00434E84"/>
    <w:rsid w:val="00436FFA"/>
    <w:rsid w:val="0044634A"/>
    <w:rsid w:val="0044721C"/>
    <w:rsid w:val="00451117"/>
    <w:rsid w:val="00456134"/>
    <w:rsid w:val="004563C0"/>
    <w:rsid w:val="004653C8"/>
    <w:rsid w:val="00482081"/>
    <w:rsid w:val="004922D7"/>
    <w:rsid w:val="004A2EDC"/>
    <w:rsid w:val="004C43FE"/>
    <w:rsid w:val="004D7584"/>
    <w:rsid w:val="004E1AE9"/>
    <w:rsid w:val="004F195A"/>
    <w:rsid w:val="0050776C"/>
    <w:rsid w:val="00512601"/>
    <w:rsid w:val="00527367"/>
    <w:rsid w:val="0054199F"/>
    <w:rsid w:val="00542E65"/>
    <w:rsid w:val="0054316E"/>
    <w:rsid w:val="00552F11"/>
    <w:rsid w:val="00565AFB"/>
    <w:rsid w:val="00574CE9"/>
    <w:rsid w:val="00597D51"/>
    <w:rsid w:val="005A665D"/>
    <w:rsid w:val="005C7EA7"/>
    <w:rsid w:val="005E4157"/>
    <w:rsid w:val="005F34AC"/>
    <w:rsid w:val="005F4550"/>
    <w:rsid w:val="00624CEF"/>
    <w:rsid w:val="006306AA"/>
    <w:rsid w:val="00630B60"/>
    <w:rsid w:val="00631BB5"/>
    <w:rsid w:val="00633674"/>
    <w:rsid w:val="00633E35"/>
    <w:rsid w:val="00634D09"/>
    <w:rsid w:val="00644A59"/>
    <w:rsid w:val="00646C76"/>
    <w:rsid w:val="00673D69"/>
    <w:rsid w:val="00676C6D"/>
    <w:rsid w:val="00693DE8"/>
    <w:rsid w:val="006B5966"/>
    <w:rsid w:val="006C05F7"/>
    <w:rsid w:val="006D1335"/>
    <w:rsid w:val="006D49AD"/>
    <w:rsid w:val="006F790C"/>
    <w:rsid w:val="00703647"/>
    <w:rsid w:val="007058A8"/>
    <w:rsid w:val="00715F41"/>
    <w:rsid w:val="00717977"/>
    <w:rsid w:val="007301BA"/>
    <w:rsid w:val="0073225A"/>
    <w:rsid w:val="00753C6B"/>
    <w:rsid w:val="007542AB"/>
    <w:rsid w:val="007774A8"/>
    <w:rsid w:val="00786580"/>
    <w:rsid w:val="007A4712"/>
    <w:rsid w:val="007B31E0"/>
    <w:rsid w:val="007B7F5C"/>
    <w:rsid w:val="007D00AE"/>
    <w:rsid w:val="007E0D42"/>
    <w:rsid w:val="007E1E84"/>
    <w:rsid w:val="007E3B7D"/>
    <w:rsid w:val="007E4107"/>
    <w:rsid w:val="007F17AA"/>
    <w:rsid w:val="007F5E14"/>
    <w:rsid w:val="007F605C"/>
    <w:rsid w:val="00814307"/>
    <w:rsid w:val="0083155D"/>
    <w:rsid w:val="0083744F"/>
    <w:rsid w:val="008417F5"/>
    <w:rsid w:val="0084246D"/>
    <w:rsid w:val="008466C8"/>
    <w:rsid w:val="008634C6"/>
    <w:rsid w:val="008740B3"/>
    <w:rsid w:val="008770C1"/>
    <w:rsid w:val="00877704"/>
    <w:rsid w:val="008809EF"/>
    <w:rsid w:val="0088139A"/>
    <w:rsid w:val="008828F1"/>
    <w:rsid w:val="008879BB"/>
    <w:rsid w:val="008B5C66"/>
    <w:rsid w:val="008C1B1F"/>
    <w:rsid w:val="008C49BA"/>
    <w:rsid w:val="008D1C41"/>
    <w:rsid w:val="008D4084"/>
    <w:rsid w:val="008E07A0"/>
    <w:rsid w:val="008E1733"/>
    <w:rsid w:val="008E47E6"/>
    <w:rsid w:val="008F53C5"/>
    <w:rsid w:val="00906913"/>
    <w:rsid w:val="0090704F"/>
    <w:rsid w:val="00916F69"/>
    <w:rsid w:val="0093206E"/>
    <w:rsid w:val="0094316B"/>
    <w:rsid w:val="009536AD"/>
    <w:rsid w:val="009538E7"/>
    <w:rsid w:val="00965AA0"/>
    <w:rsid w:val="009716DF"/>
    <w:rsid w:val="00980973"/>
    <w:rsid w:val="00995298"/>
    <w:rsid w:val="009A4B4B"/>
    <w:rsid w:val="009A6801"/>
    <w:rsid w:val="009A6892"/>
    <w:rsid w:val="009C115E"/>
    <w:rsid w:val="00A02A12"/>
    <w:rsid w:val="00A12C39"/>
    <w:rsid w:val="00A13F85"/>
    <w:rsid w:val="00A22B40"/>
    <w:rsid w:val="00A2435E"/>
    <w:rsid w:val="00A24565"/>
    <w:rsid w:val="00A45A44"/>
    <w:rsid w:val="00A660BF"/>
    <w:rsid w:val="00A7637C"/>
    <w:rsid w:val="00A77383"/>
    <w:rsid w:val="00A82C21"/>
    <w:rsid w:val="00AD790C"/>
    <w:rsid w:val="00AF77C2"/>
    <w:rsid w:val="00B00231"/>
    <w:rsid w:val="00B0199A"/>
    <w:rsid w:val="00B04430"/>
    <w:rsid w:val="00B048FA"/>
    <w:rsid w:val="00B072CD"/>
    <w:rsid w:val="00B10356"/>
    <w:rsid w:val="00B10E3E"/>
    <w:rsid w:val="00B42867"/>
    <w:rsid w:val="00B44D8C"/>
    <w:rsid w:val="00B50EBE"/>
    <w:rsid w:val="00B6377A"/>
    <w:rsid w:val="00B850BF"/>
    <w:rsid w:val="00B87EAF"/>
    <w:rsid w:val="00BA1030"/>
    <w:rsid w:val="00BA14AC"/>
    <w:rsid w:val="00BA33A4"/>
    <w:rsid w:val="00BC2EEC"/>
    <w:rsid w:val="00BC4D8D"/>
    <w:rsid w:val="00BD5BB6"/>
    <w:rsid w:val="00BE13F2"/>
    <w:rsid w:val="00BE21CE"/>
    <w:rsid w:val="00BE2AE2"/>
    <w:rsid w:val="00BF78E1"/>
    <w:rsid w:val="00C07E3A"/>
    <w:rsid w:val="00C164EC"/>
    <w:rsid w:val="00C20FF2"/>
    <w:rsid w:val="00C36265"/>
    <w:rsid w:val="00C40DCB"/>
    <w:rsid w:val="00C46FD9"/>
    <w:rsid w:val="00C50E4B"/>
    <w:rsid w:val="00C545A9"/>
    <w:rsid w:val="00C56FDC"/>
    <w:rsid w:val="00C71BB3"/>
    <w:rsid w:val="00C7350B"/>
    <w:rsid w:val="00C7453B"/>
    <w:rsid w:val="00C75C7A"/>
    <w:rsid w:val="00C7771A"/>
    <w:rsid w:val="00C868FB"/>
    <w:rsid w:val="00CA2AEA"/>
    <w:rsid w:val="00CA7793"/>
    <w:rsid w:val="00CB0961"/>
    <w:rsid w:val="00CB09C9"/>
    <w:rsid w:val="00CB7FD4"/>
    <w:rsid w:val="00CC09B5"/>
    <w:rsid w:val="00CC5FF5"/>
    <w:rsid w:val="00CE1684"/>
    <w:rsid w:val="00CE251A"/>
    <w:rsid w:val="00CF27FB"/>
    <w:rsid w:val="00CF69BA"/>
    <w:rsid w:val="00D21E39"/>
    <w:rsid w:val="00D2420D"/>
    <w:rsid w:val="00D26B1E"/>
    <w:rsid w:val="00D445A7"/>
    <w:rsid w:val="00D5568E"/>
    <w:rsid w:val="00D665A5"/>
    <w:rsid w:val="00D677FA"/>
    <w:rsid w:val="00D714FF"/>
    <w:rsid w:val="00D75F6C"/>
    <w:rsid w:val="00D86A7C"/>
    <w:rsid w:val="00D900C4"/>
    <w:rsid w:val="00DB1D5C"/>
    <w:rsid w:val="00DB36D7"/>
    <w:rsid w:val="00DB44D2"/>
    <w:rsid w:val="00DB7225"/>
    <w:rsid w:val="00DC4F9D"/>
    <w:rsid w:val="00DC5322"/>
    <w:rsid w:val="00DE4ABB"/>
    <w:rsid w:val="00DF1D6E"/>
    <w:rsid w:val="00E10FB3"/>
    <w:rsid w:val="00E217ED"/>
    <w:rsid w:val="00E31BA1"/>
    <w:rsid w:val="00E369BF"/>
    <w:rsid w:val="00E44BC4"/>
    <w:rsid w:val="00E63F96"/>
    <w:rsid w:val="00E72DBD"/>
    <w:rsid w:val="00E74FB2"/>
    <w:rsid w:val="00E752E9"/>
    <w:rsid w:val="00E82FFE"/>
    <w:rsid w:val="00E83EA9"/>
    <w:rsid w:val="00E846EC"/>
    <w:rsid w:val="00E9130A"/>
    <w:rsid w:val="00E97364"/>
    <w:rsid w:val="00EA6A9F"/>
    <w:rsid w:val="00EB1883"/>
    <w:rsid w:val="00EB2D8A"/>
    <w:rsid w:val="00EC1C0E"/>
    <w:rsid w:val="00EC266A"/>
    <w:rsid w:val="00EC41F7"/>
    <w:rsid w:val="00ED09F9"/>
    <w:rsid w:val="00ED0D0F"/>
    <w:rsid w:val="00EE007E"/>
    <w:rsid w:val="00EE00BB"/>
    <w:rsid w:val="00EE1D87"/>
    <w:rsid w:val="00EE2060"/>
    <w:rsid w:val="00EE301F"/>
    <w:rsid w:val="00EE40E6"/>
    <w:rsid w:val="00EF5308"/>
    <w:rsid w:val="00F015B6"/>
    <w:rsid w:val="00F02AF7"/>
    <w:rsid w:val="00F1107F"/>
    <w:rsid w:val="00F113C2"/>
    <w:rsid w:val="00F17476"/>
    <w:rsid w:val="00F2755D"/>
    <w:rsid w:val="00F32C9D"/>
    <w:rsid w:val="00F455B1"/>
    <w:rsid w:val="00F56AF8"/>
    <w:rsid w:val="00F63840"/>
    <w:rsid w:val="00F72122"/>
    <w:rsid w:val="00F72F16"/>
    <w:rsid w:val="00F81796"/>
    <w:rsid w:val="00F82806"/>
    <w:rsid w:val="00F96E43"/>
    <w:rsid w:val="00FC1323"/>
    <w:rsid w:val="00FC4DE3"/>
    <w:rsid w:val="00FD3CDC"/>
    <w:rsid w:val="00FF2200"/>
    <w:rsid w:val="00FF43C0"/>
    <w:rsid w:val="00FF6BA6"/>
    <w:rsid w:val="1BB47898"/>
    <w:rsid w:val="24D805DF"/>
    <w:rsid w:val="2AD60191"/>
    <w:rsid w:val="2FE56876"/>
    <w:rsid w:val="70257BF1"/>
    <w:rsid w:val="7EF1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27A2"/>
  <w15:docId w15:val="{24948E0A-636F-44F9-92EC-FF63752D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qFormat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customStyle="1" w:styleId="Normalny1">
    <w:name w:val="Normalny1"/>
    <w:rsid w:val="000A4599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1">
    <w:name w:val="Tekst podstawowy1"/>
    <w:basedOn w:val="Normalny"/>
    <w:rsid w:val="00E9130A"/>
    <w:pPr>
      <w:widowControl w:val="0"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Normalny2">
    <w:name w:val="Normalny2"/>
    <w:rsid w:val="00451117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3">
    <w:name w:val="Normalny3"/>
    <w:rsid w:val="00D75F6C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">
    <w:name w:val="Tekst podstawowy2"/>
    <w:basedOn w:val="Normalny"/>
    <w:rsid w:val="00D75F6C"/>
    <w:pPr>
      <w:widowControl w:val="0"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Tre9ce6tekstu">
    <w:name w:val="Treś9cće6 tekstu"/>
    <w:basedOn w:val="Normalny"/>
    <w:uiPriority w:val="99"/>
    <w:rsid w:val="00ED0D0F"/>
    <w:pPr>
      <w:suppressAutoHyphens/>
      <w:autoSpaceDE w:val="0"/>
      <w:autoSpaceDN w:val="0"/>
      <w:adjustRightInd w:val="0"/>
      <w:spacing w:after="140" w:line="276" w:lineRule="exact"/>
    </w:pPr>
    <w:rPr>
      <w:rFonts w:ascii="Calibri" w:eastAsia="Times New Roman" w:hAnsi="Calibri" w:cs="Times New Roman"/>
      <w:kern w:val="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E5DBA-C4C8-4613-80A0-19B21757E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856</Words>
  <Characters>5138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Rybacka</dc:creator>
  <cp:lastModifiedBy>Kamila Pawłowska</cp:lastModifiedBy>
  <cp:revision>249</cp:revision>
  <dcterms:created xsi:type="dcterms:W3CDTF">2019-03-19T13:48:00Z</dcterms:created>
  <dcterms:modified xsi:type="dcterms:W3CDTF">2026-08-28T12:08:00Z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DBBC87888FF4430693017B86B9A65D01_12</vt:lpwstr>
  </property>
</Properties>
</file>