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EA01E" w14:textId="77777777" w:rsidR="00136B0D" w:rsidRPr="00E01193" w:rsidRDefault="00136B0D">
      <w:pPr>
        <w:pStyle w:val="Nagwek70"/>
        <w:jc w:val="left"/>
        <w:rPr>
          <w:rFonts w:ascii="Calibri" w:hAnsi="Calibri" w:cs="Calibri"/>
          <w:sz w:val="22"/>
          <w:szCs w:val="22"/>
        </w:rPr>
      </w:pPr>
      <w:r w:rsidRPr="00E01193">
        <w:rPr>
          <w:rFonts w:ascii="Calibri" w:hAnsi="Calibri" w:cs="Calibri"/>
          <w:sz w:val="22"/>
          <w:szCs w:val="22"/>
        </w:rPr>
        <w:t>BRM.0012.30.</w:t>
      </w:r>
      <w:r w:rsidR="00D84BDE" w:rsidRPr="00E01193">
        <w:rPr>
          <w:rFonts w:ascii="Calibri" w:hAnsi="Calibri" w:cs="Calibri"/>
          <w:sz w:val="22"/>
          <w:szCs w:val="22"/>
        </w:rPr>
        <w:t>2</w:t>
      </w:r>
      <w:r w:rsidR="000423E5" w:rsidRPr="00E01193">
        <w:rPr>
          <w:rFonts w:ascii="Calibri" w:hAnsi="Calibri" w:cs="Calibri"/>
          <w:sz w:val="22"/>
          <w:szCs w:val="22"/>
        </w:rPr>
        <w:t>2</w:t>
      </w:r>
      <w:r w:rsidRPr="00E01193">
        <w:rPr>
          <w:rFonts w:ascii="Calibri" w:hAnsi="Calibri" w:cs="Calibri"/>
          <w:sz w:val="22"/>
          <w:szCs w:val="22"/>
        </w:rPr>
        <w:t>.202</w:t>
      </w:r>
      <w:r w:rsidR="000D3917" w:rsidRPr="00E01193">
        <w:rPr>
          <w:rFonts w:ascii="Calibri" w:hAnsi="Calibri" w:cs="Calibri"/>
          <w:sz w:val="22"/>
          <w:szCs w:val="22"/>
        </w:rPr>
        <w:t>6</w:t>
      </w:r>
    </w:p>
    <w:p w14:paraId="354A2A6F" w14:textId="77777777" w:rsidR="00136B0D" w:rsidRPr="00C90987" w:rsidRDefault="00136B0D" w:rsidP="00C90987">
      <w:pPr>
        <w:pStyle w:val="Nagwek70"/>
        <w:jc w:val="left"/>
        <w:rPr>
          <w:rFonts w:ascii="Calibri" w:hAnsi="Calibri" w:cs="Calibri"/>
          <w:sz w:val="22"/>
          <w:szCs w:val="22"/>
        </w:rPr>
      </w:pPr>
    </w:p>
    <w:p w14:paraId="794AB5B1" w14:textId="551CD02C" w:rsidR="00136B0D" w:rsidRPr="00C90987" w:rsidRDefault="00136B0D" w:rsidP="00C90987">
      <w:pPr>
        <w:pStyle w:val="Nagwek1"/>
        <w:rPr>
          <w:rFonts w:ascii="Calibri" w:hAnsi="Calibri" w:cs="Calibri"/>
          <w:b/>
          <w:bCs/>
        </w:rPr>
      </w:pPr>
      <w:r w:rsidRPr="00C90987">
        <w:rPr>
          <w:rFonts w:ascii="Calibri" w:hAnsi="Calibri" w:cs="Calibri"/>
          <w:b/>
          <w:bCs/>
        </w:rPr>
        <w:t xml:space="preserve">Protokół Nr </w:t>
      </w:r>
      <w:r w:rsidR="00D84BDE" w:rsidRPr="00C90987">
        <w:rPr>
          <w:rFonts w:ascii="Calibri" w:hAnsi="Calibri" w:cs="Calibri"/>
          <w:b/>
          <w:bCs/>
        </w:rPr>
        <w:t>2</w:t>
      </w:r>
      <w:r w:rsidR="000423E5" w:rsidRPr="00C90987">
        <w:rPr>
          <w:rFonts w:ascii="Calibri" w:hAnsi="Calibri" w:cs="Calibri"/>
          <w:b/>
          <w:bCs/>
        </w:rPr>
        <w:t>2</w:t>
      </w:r>
      <w:r w:rsidRPr="00C90987">
        <w:rPr>
          <w:rFonts w:ascii="Calibri" w:hAnsi="Calibri" w:cs="Calibri"/>
          <w:b/>
          <w:bCs/>
        </w:rPr>
        <w:t>/2</w:t>
      </w:r>
      <w:r w:rsidR="00C90987" w:rsidRPr="00C90987">
        <w:rPr>
          <w:rFonts w:ascii="Calibri" w:hAnsi="Calibri" w:cs="Calibri"/>
          <w:b/>
          <w:bCs/>
        </w:rPr>
        <w:t>02</w:t>
      </w:r>
      <w:r w:rsidR="000D3917" w:rsidRPr="00C90987">
        <w:rPr>
          <w:rFonts w:ascii="Calibri" w:hAnsi="Calibri" w:cs="Calibri"/>
          <w:b/>
          <w:bCs/>
        </w:rPr>
        <w:t>6</w:t>
      </w:r>
    </w:p>
    <w:p w14:paraId="462A2048" w14:textId="1DF54488" w:rsidR="00136B0D" w:rsidRPr="00C90987" w:rsidRDefault="00136B0D" w:rsidP="006F7C8A">
      <w:pPr>
        <w:pStyle w:val="Nagwek1"/>
        <w:numPr>
          <w:ilvl w:val="0"/>
          <w:numId w:val="0"/>
        </w:numPr>
        <w:ind w:left="360"/>
        <w:rPr>
          <w:rFonts w:ascii="Calibri" w:hAnsi="Calibri" w:cs="Calibri"/>
          <w:b/>
          <w:bCs/>
        </w:rPr>
      </w:pPr>
      <w:r w:rsidRPr="00C90987">
        <w:rPr>
          <w:rFonts w:ascii="Calibri" w:hAnsi="Calibri" w:cs="Calibri"/>
          <w:b/>
          <w:bCs/>
        </w:rPr>
        <w:t>z posiedzenia Komisji Rewizyjnej</w:t>
      </w:r>
      <w:r w:rsidR="00C90987" w:rsidRPr="00C90987">
        <w:rPr>
          <w:rFonts w:ascii="Calibri" w:hAnsi="Calibri" w:cs="Calibri"/>
          <w:b/>
          <w:bCs/>
        </w:rPr>
        <w:t xml:space="preserve"> </w:t>
      </w:r>
      <w:r w:rsidRPr="00C90987">
        <w:rPr>
          <w:rFonts w:ascii="Calibri" w:hAnsi="Calibri" w:cs="Calibri"/>
          <w:b/>
          <w:bCs/>
        </w:rPr>
        <w:t>Rady Miasta Olsztyna</w:t>
      </w:r>
    </w:p>
    <w:p w14:paraId="59253B61" w14:textId="77777777" w:rsidR="00136B0D" w:rsidRPr="00C90987" w:rsidRDefault="00136B0D" w:rsidP="00C90987">
      <w:pPr>
        <w:pStyle w:val="Nagwek1"/>
        <w:rPr>
          <w:rFonts w:ascii="Calibri" w:hAnsi="Calibri" w:cs="Calibri"/>
          <w:b/>
          <w:bCs/>
        </w:rPr>
      </w:pPr>
      <w:r w:rsidRPr="00C90987">
        <w:rPr>
          <w:rFonts w:ascii="Calibri" w:hAnsi="Calibri" w:cs="Calibri"/>
          <w:b/>
          <w:bCs/>
        </w:rPr>
        <w:t>z dnia</w:t>
      </w:r>
      <w:r w:rsidR="007B446A" w:rsidRPr="00C90987">
        <w:rPr>
          <w:rFonts w:ascii="Calibri" w:hAnsi="Calibri" w:cs="Calibri"/>
          <w:b/>
          <w:bCs/>
        </w:rPr>
        <w:t xml:space="preserve"> </w:t>
      </w:r>
      <w:r w:rsidR="00D226DB" w:rsidRPr="00C90987">
        <w:rPr>
          <w:rFonts w:ascii="Calibri" w:hAnsi="Calibri" w:cs="Calibri"/>
          <w:b/>
          <w:bCs/>
        </w:rPr>
        <w:t>2</w:t>
      </w:r>
      <w:r w:rsidR="000423E5" w:rsidRPr="00C90987">
        <w:rPr>
          <w:rFonts w:ascii="Calibri" w:hAnsi="Calibri" w:cs="Calibri"/>
          <w:b/>
          <w:bCs/>
        </w:rPr>
        <w:t>6 maja</w:t>
      </w:r>
      <w:r w:rsidR="000D3917" w:rsidRPr="00C90987">
        <w:rPr>
          <w:rFonts w:ascii="Calibri" w:hAnsi="Calibri" w:cs="Calibri"/>
          <w:b/>
          <w:bCs/>
        </w:rPr>
        <w:t xml:space="preserve"> </w:t>
      </w:r>
      <w:r w:rsidRPr="00C90987">
        <w:rPr>
          <w:rFonts w:ascii="Calibri" w:hAnsi="Calibri" w:cs="Calibri"/>
          <w:b/>
          <w:bCs/>
        </w:rPr>
        <w:t>202</w:t>
      </w:r>
      <w:r w:rsidR="000D3917" w:rsidRPr="00C90987">
        <w:rPr>
          <w:rFonts w:ascii="Calibri" w:hAnsi="Calibri" w:cs="Calibri"/>
          <w:b/>
          <w:bCs/>
        </w:rPr>
        <w:t>6</w:t>
      </w:r>
      <w:r w:rsidRPr="00C90987">
        <w:rPr>
          <w:rFonts w:ascii="Calibri" w:hAnsi="Calibri" w:cs="Calibri"/>
          <w:b/>
          <w:bCs/>
        </w:rPr>
        <w:t xml:space="preserve"> roku</w:t>
      </w:r>
    </w:p>
    <w:p w14:paraId="0463CE2F" w14:textId="77777777" w:rsidR="00136B0D" w:rsidRPr="00E01193" w:rsidRDefault="00136B0D">
      <w:pPr>
        <w:jc w:val="center"/>
        <w:rPr>
          <w:rFonts w:ascii="Calibri" w:hAnsi="Calibri" w:cs="Calibri"/>
          <w:b/>
          <w:sz w:val="22"/>
          <w:szCs w:val="22"/>
        </w:rPr>
      </w:pPr>
    </w:p>
    <w:p w14:paraId="34EBC043" w14:textId="77777777" w:rsidR="00136B0D" w:rsidRPr="00C05F56" w:rsidRDefault="00136B0D">
      <w:pPr>
        <w:jc w:val="both"/>
        <w:rPr>
          <w:rFonts w:ascii="Calibri" w:hAnsi="Calibri" w:cs="Calibri"/>
          <w:b/>
          <w:sz w:val="22"/>
          <w:szCs w:val="22"/>
        </w:rPr>
      </w:pPr>
    </w:p>
    <w:p w14:paraId="533BAB72" w14:textId="77777777" w:rsidR="00136B0D" w:rsidRPr="00E01193" w:rsidRDefault="00136B0D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E01193">
        <w:rPr>
          <w:rFonts w:ascii="Calibri" w:hAnsi="Calibri" w:cs="Calibri"/>
          <w:sz w:val="22"/>
          <w:szCs w:val="22"/>
        </w:rPr>
        <w:t xml:space="preserve">Posiedzenie Komisji otworzył Przewodniczący Komisji Rewizyjnej Marek Fabianowicz stwierdzając quorum. Obecnych było </w:t>
      </w:r>
      <w:r w:rsidR="003A5F6F" w:rsidRPr="00E01193">
        <w:rPr>
          <w:rFonts w:ascii="Calibri" w:hAnsi="Calibri" w:cs="Calibri"/>
          <w:sz w:val="22"/>
          <w:szCs w:val="22"/>
        </w:rPr>
        <w:t>7</w:t>
      </w:r>
      <w:r w:rsidRPr="00E01193">
        <w:rPr>
          <w:rFonts w:ascii="Calibri" w:hAnsi="Calibri" w:cs="Calibri"/>
          <w:sz w:val="22"/>
          <w:szCs w:val="22"/>
        </w:rPr>
        <w:t xml:space="preserve"> radnych wobec 11 - osobowego składu.</w:t>
      </w:r>
    </w:p>
    <w:p w14:paraId="332D1DD7" w14:textId="77777777" w:rsidR="00E30AEF" w:rsidRPr="00E01193" w:rsidRDefault="00E30AEF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</w:p>
    <w:p w14:paraId="64DE8A62" w14:textId="77777777" w:rsidR="00E30AEF" w:rsidRPr="00E01193" w:rsidRDefault="00E30AEF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</w:p>
    <w:p w14:paraId="486FC42B" w14:textId="0A61418C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proofErr w:type="spellStart"/>
      <w:r w:rsidRPr="00C05F56">
        <w:t>Andrasz</w:t>
      </w:r>
      <w:proofErr w:type="spellEnd"/>
      <w:r w:rsidRPr="00C05F56">
        <w:t xml:space="preserve"> Adam</w:t>
      </w:r>
      <w:r w:rsidR="00C05F56" w:rsidRPr="00C05F56">
        <w:t xml:space="preserve"> </w:t>
      </w:r>
      <w:r w:rsidR="00E32BD4" w:rsidRPr="00C05F56">
        <w:t xml:space="preserve">- </w:t>
      </w:r>
      <w:r w:rsidR="003A5F6F" w:rsidRPr="00C05F56">
        <w:t>nie</w:t>
      </w:r>
      <w:r w:rsidR="00E32BD4" w:rsidRPr="00C05F56">
        <w:t>obecny</w:t>
      </w:r>
    </w:p>
    <w:p w14:paraId="02C5750D" w14:textId="05E0EE26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r w:rsidRPr="00C05F56">
        <w:t>Babalski Jarosław</w:t>
      </w:r>
      <w:r w:rsidR="00E32BD4" w:rsidRPr="00C05F56">
        <w:t xml:space="preserve"> - obecny</w:t>
      </w:r>
    </w:p>
    <w:p w14:paraId="6C281583" w14:textId="23CC9386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r w:rsidRPr="00C05F56">
        <w:t>Bałdyga Przemysław</w:t>
      </w:r>
      <w:r w:rsidR="00C05F56" w:rsidRPr="00C05F56">
        <w:t xml:space="preserve"> </w:t>
      </w:r>
      <w:r w:rsidR="00E32BD4" w:rsidRPr="00C05F56">
        <w:t>- obecny</w:t>
      </w:r>
    </w:p>
    <w:p w14:paraId="58CE3FB9" w14:textId="7D03EE99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proofErr w:type="spellStart"/>
      <w:r w:rsidRPr="00C05F56">
        <w:t>Fabianowicz</w:t>
      </w:r>
      <w:proofErr w:type="spellEnd"/>
      <w:r w:rsidRPr="00C05F56">
        <w:t xml:space="preserve"> Marek</w:t>
      </w:r>
      <w:r w:rsidR="00C05F56" w:rsidRPr="00C05F56">
        <w:t xml:space="preserve"> </w:t>
      </w:r>
      <w:r w:rsidR="00E32BD4" w:rsidRPr="00C05F56">
        <w:t>- obecny</w:t>
      </w:r>
    </w:p>
    <w:p w14:paraId="7B6F73CB" w14:textId="1AE54E0F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r w:rsidRPr="00C05F56">
        <w:t>Faliszewska</w:t>
      </w:r>
      <w:r w:rsidR="00E32BD4" w:rsidRPr="00C05F56">
        <w:t xml:space="preserve"> </w:t>
      </w:r>
      <w:r w:rsidRPr="00C05F56">
        <w:t>Katarzyna</w:t>
      </w:r>
      <w:r w:rsidR="00E32BD4" w:rsidRPr="00C05F56">
        <w:t xml:space="preserve"> - </w:t>
      </w:r>
      <w:r w:rsidR="003A5F6F" w:rsidRPr="00C05F56">
        <w:t>nie</w:t>
      </w:r>
      <w:r w:rsidR="00E32BD4" w:rsidRPr="00C05F56">
        <w:t>obecna</w:t>
      </w:r>
    </w:p>
    <w:p w14:paraId="7DBA3FE8" w14:textId="24CD19CB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proofErr w:type="spellStart"/>
      <w:r w:rsidRPr="00C05F56">
        <w:t>Galibarczyk</w:t>
      </w:r>
      <w:proofErr w:type="spellEnd"/>
      <w:r w:rsidRPr="00C05F56">
        <w:t xml:space="preserve"> Marcin</w:t>
      </w:r>
      <w:r w:rsidR="00C05F56" w:rsidRPr="00C05F56">
        <w:t xml:space="preserve"> </w:t>
      </w:r>
      <w:r w:rsidR="00E32BD4" w:rsidRPr="00C05F56">
        <w:t xml:space="preserve">- </w:t>
      </w:r>
      <w:r w:rsidR="003A5F6F" w:rsidRPr="00C05F56">
        <w:t>nie</w:t>
      </w:r>
      <w:r w:rsidR="00E32BD4" w:rsidRPr="00C05F56">
        <w:t>obecny</w:t>
      </w:r>
    </w:p>
    <w:p w14:paraId="6D32AF93" w14:textId="446CCA6B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proofErr w:type="spellStart"/>
      <w:r w:rsidRPr="00C05F56">
        <w:t>Grzymowicz</w:t>
      </w:r>
      <w:proofErr w:type="spellEnd"/>
      <w:r w:rsidRPr="00C05F56">
        <w:t xml:space="preserve"> Piotr</w:t>
      </w:r>
      <w:r w:rsidR="00C05F56" w:rsidRPr="00C05F56">
        <w:t xml:space="preserve"> </w:t>
      </w:r>
      <w:r w:rsidR="00E32BD4" w:rsidRPr="00C05F56">
        <w:t xml:space="preserve">- </w:t>
      </w:r>
      <w:r w:rsidR="003A5F6F" w:rsidRPr="00C05F56">
        <w:t>nie</w:t>
      </w:r>
      <w:r w:rsidR="00E32BD4" w:rsidRPr="00C05F56">
        <w:t>obecny</w:t>
      </w:r>
    </w:p>
    <w:p w14:paraId="4C8683D3" w14:textId="7CCDA543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r w:rsidRPr="00C05F56">
        <w:t>Misiewicz Joanna</w:t>
      </w:r>
      <w:r w:rsidR="00C05F56" w:rsidRPr="00C05F56">
        <w:t xml:space="preserve"> </w:t>
      </w:r>
      <w:r w:rsidR="00E32BD4" w:rsidRPr="00C05F56">
        <w:t>- obecna</w:t>
      </w:r>
    </w:p>
    <w:p w14:paraId="5F7C255E" w14:textId="70571B37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proofErr w:type="spellStart"/>
      <w:r w:rsidRPr="00C05F56">
        <w:t>Możdżonek</w:t>
      </w:r>
      <w:proofErr w:type="spellEnd"/>
      <w:r w:rsidRPr="00C05F56">
        <w:t xml:space="preserve"> Marcin</w:t>
      </w:r>
      <w:r w:rsidR="00C05F56" w:rsidRPr="00C05F56">
        <w:t xml:space="preserve"> </w:t>
      </w:r>
      <w:r w:rsidR="00E32BD4" w:rsidRPr="00C05F56">
        <w:t>- obecny</w:t>
      </w:r>
    </w:p>
    <w:p w14:paraId="38B280AF" w14:textId="1FD22367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proofErr w:type="spellStart"/>
      <w:r w:rsidRPr="00C05F56">
        <w:t>Nojman</w:t>
      </w:r>
      <w:proofErr w:type="spellEnd"/>
      <w:r w:rsidRPr="00C05F56">
        <w:t xml:space="preserve"> Radosław</w:t>
      </w:r>
      <w:r w:rsidR="00C05F56" w:rsidRPr="00C05F56">
        <w:t xml:space="preserve"> </w:t>
      </w:r>
      <w:r w:rsidR="00E32BD4" w:rsidRPr="00C05F56">
        <w:t xml:space="preserve">- obecny </w:t>
      </w:r>
    </w:p>
    <w:p w14:paraId="32FF84E1" w14:textId="1C4D4FF4" w:rsidR="00E30AEF" w:rsidRPr="00C05F56" w:rsidRDefault="00E30AEF" w:rsidP="00C05F56">
      <w:pPr>
        <w:pStyle w:val="Akapitzlist"/>
        <w:numPr>
          <w:ilvl w:val="0"/>
          <w:numId w:val="12"/>
        </w:numPr>
        <w:spacing w:line="200" w:lineRule="atLeast"/>
        <w:jc w:val="both"/>
      </w:pPr>
      <w:proofErr w:type="spellStart"/>
      <w:r w:rsidRPr="00C05F56">
        <w:t>Pancer</w:t>
      </w:r>
      <w:proofErr w:type="spellEnd"/>
      <w:r w:rsidRPr="00C05F56">
        <w:t xml:space="preserve"> Piotr</w:t>
      </w:r>
      <w:r w:rsidR="00C05F56" w:rsidRPr="00C05F56">
        <w:t xml:space="preserve"> </w:t>
      </w:r>
      <w:r w:rsidR="00E32BD4" w:rsidRPr="00C05F56">
        <w:t>- obecny</w:t>
      </w:r>
    </w:p>
    <w:p w14:paraId="0F997446" w14:textId="77777777" w:rsidR="00E30AEF" w:rsidRPr="00E01193" w:rsidRDefault="00E30AEF" w:rsidP="00E30AEF">
      <w:pPr>
        <w:spacing w:line="200" w:lineRule="atLeast"/>
        <w:ind w:left="420"/>
        <w:jc w:val="both"/>
        <w:rPr>
          <w:rFonts w:ascii="Calibri" w:hAnsi="Calibri" w:cs="Calibri"/>
          <w:sz w:val="22"/>
          <w:szCs w:val="22"/>
        </w:rPr>
      </w:pPr>
    </w:p>
    <w:p w14:paraId="0D0E4E51" w14:textId="77777777" w:rsidR="00136B0D" w:rsidRPr="00E01193" w:rsidRDefault="00136B0D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</w:p>
    <w:p w14:paraId="78DF2555" w14:textId="77777777" w:rsidR="00136B0D" w:rsidRPr="00E01193" w:rsidRDefault="00136B0D" w:rsidP="00C05F56">
      <w:pPr>
        <w:spacing w:line="200" w:lineRule="atLeast"/>
        <w:rPr>
          <w:rFonts w:ascii="Calibri" w:hAnsi="Calibri" w:cs="Calibri"/>
          <w:b/>
          <w:bCs/>
          <w:sz w:val="22"/>
          <w:szCs w:val="22"/>
        </w:rPr>
      </w:pPr>
      <w:r w:rsidRPr="00E01193">
        <w:rPr>
          <w:rFonts w:ascii="Calibri" w:hAnsi="Calibri" w:cs="Calibri"/>
          <w:sz w:val="22"/>
          <w:szCs w:val="22"/>
        </w:rPr>
        <w:t>Obrady rozpoczęto o godz. 14.</w:t>
      </w:r>
      <w:r w:rsidR="003A5F6F" w:rsidRPr="00E01193">
        <w:rPr>
          <w:rFonts w:ascii="Calibri" w:hAnsi="Calibri" w:cs="Calibri"/>
          <w:sz w:val="22"/>
          <w:szCs w:val="22"/>
        </w:rPr>
        <w:t>00.</w:t>
      </w:r>
    </w:p>
    <w:p w14:paraId="02C6925E" w14:textId="77777777" w:rsidR="00136B0D" w:rsidRPr="00E01193" w:rsidRDefault="00136B0D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E01193">
        <w:rPr>
          <w:rFonts w:ascii="Calibri" w:hAnsi="Calibri" w:cs="Calibri"/>
          <w:sz w:val="22"/>
          <w:szCs w:val="22"/>
        </w:rPr>
        <w:t xml:space="preserve">Lista obecności członków Komisji stanowi załącznik  </w:t>
      </w:r>
      <w:r w:rsidRPr="00E01193">
        <w:rPr>
          <w:rFonts w:ascii="Calibri" w:hAnsi="Calibri" w:cs="Calibri"/>
          <w:bCs/>
          <w:sz w:val="22"/>
          <w:szCs w:val="22"/>
        </w:rPr>
        <w:t xml:space="preserve">nr 1 </w:t>
      </w:r>
      <w:r w:rsidRPr="00E01193">
        <w:rPr>
          <w:rFonts w:ascii="Calibri" w:hAnsi="Calibri" w:cs="Calibri"/>
          <w:sz w:val="22"/>
          <w:szCs w:val="22"/>
        </w:rPr>
        <w:t>do protokołu</w:t>
      </w:r>
      <w:r w:rsidR="00745595" w:rsidRPr="00E01193">
        <w:rPr>
          <w:rFonts w:ascii="Calibri" w:hAnsi="Calibri" w:cs="Calibri"/>
          <w:sz w:val="22"/>
          <w:szCs w:val="22"/>
        </w:rPr>
        <w:t>.</w:t>
      </w:r>
    </w:p>
    <w:p w14:paraId="16E9CF82" w14:textId="77777777" w:rsidR="00136B0D" w:rsidRPr="00E01193" w:rsidRDefault="00136B0D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7F422B75" w14:textId="77777777" w:rsidR="00136B0D" w:rsidRPr="00C05F56" w:rsidRDefault="00136B0D" w:rsidP="00C05F56">
      <w:pPr>
        <w:pStyle w:val="Nagwek2"/>
        <w:rPr>
          <w:rFonts w:ascii="Calibri" w:hAnsi="Calibri" w:cs="Calibri"/>
          <w:i w:val="0"/>
          <w:iCs w:val="0"/>
        </w:rPr>
      </w:pPr>
      <w:r w:rsidRPr="00C05F56">
        <w:rPr>
          <w:rFonts w:ascii="Calibri" w:hAnsi="Calibri" w:cs="Calibri"/>
          <w:i w:val="0"/>
          <w:iCs w:val="0"/>
        </w:rPr>
        <w:t xml:space="preserve">Porządek posiedzenia (stanowi załącznik nr </w:t>
      </w:r>
      <w:r w:rsidR="00745595" w:rsidRPr="00C05F56">
        <w:rPr>
          <w:rFonts w:ascii="Calibri" w:hAnsi="Calibri" w:cs="Calibri"/>
          <w:i w:val="0"/>
          <w:iCs w:val="0"/>
        </w:rPr>
        <w:t>2</w:t>
      </w:r>
      <w:r w:rsidRPr="00C05F56">
        <w:rPr>
          <w:rFonts w:ascii="Calibri" w:hAnsi="Calibri" w:cs="Calibri"/>
          <w:i w:val="0"/>
          <w:iCs w:val="0"/>
        </w:rPr>
        <w:t xml:space="preserve"> do protokołu):</w:t>
      </w:r>
    </w:p>
    <w:p w14:paraId="288A2E87" w14:textId="77777777" w:rsidR="00136B0D" w:rsidRPr="00E01193" w:rsidRDefault="00136B0D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05B6BEC8" w14:textId="77777777" w:rsidR="0045453F" w:rsidRPr="00EA534E" w:rsidRDefault="00136B0D" w:rsidP="00EA534E">
      <w:pPr>
        <w:pStyle w:val="Akapitzlist"/>
        <w:numPr>
          <w:ilvl w:val="0"/>
          <w:numId w:val="13"/>
        </w:numPr>
        <w:snapToGrid w:val="0"/>
        <w:jc w:val="both"/>
        <w:rPr>
          <w:rFonts w:eastAsia="Times New Roman"/>
          <w:color w:val="000000"/>
          <w:lang w:eastAsia="pl-PL"/>
        </w:rPr>
      </w:pPr>
      <w:r w:rsidRPr="00EA534E">
        <w:t>Otwarcie posiedzenia.</w:t>
      </w:r>
    </w:p>
    <w:p w14:paraId="4EC1C05E" w14:textId="77777777" w:rsidR="003A5F6F" w:rsidRPr="00EA534E" w:rsidRDefault="00574430" w:rsidP="00EA534E">
      <w:pPr>
        <w:pStyle w:val="Akapitzlist"/>
        <w:numPr>
          <w:ilvl w:val="0"/>
          <w:numId w:val="13"/>
        </w:numPr>
        <w:snapToGrid w:val="0"/>
        <w:jc w:val="both"/>
      </w:pPr>
      <w:r w:rsidRPr="00EA534E">
        <w:rPr>
          <w:rFonts w:eastAsia="Arial"/>
        </w:rPr>
        <w:t xml:space="preserve">Rozpatrzenie </w:t>
      </w:r>
      <w:r w:rsidRPr="00EA534E">
        <w:rPr>
          <w:rFonts w:eastAsia="Times New Roman"/>
          <w:lang w:eastAsia="pl-PL"/>
        </w:rPr>
        <w:t>sprawozdania z wykonania budżetu Miasta Olsztyna za 2025 rok, sprawozdania z wykonania planów finansowych samodzielnych publicznych zakładów opieki zdrowotnej i samorządowych instytucji kultury za 2025 rok oraz informacji o stanie mienia Miasta Olsztyna.</w:t>
      </w:r>
    </w:p>
    <w:p w14:paraId="4BC5226F" w14:textId="7AFA05DF" w:rsidR="00136B0D" w:rsidRPr="00EA534E" w:rsidRDefault="0045453F" w:rsidP="00EA534E">
      <w:pPr>
        <w:pStyle w:val="Akapitzlist"/>
        <w:numPr>
          <w:ilvl w:val="0"/>
          <w:numId w:val="13"/>
        </w:numPr>
        <w:snapToGrid w:val="0"/>
        <w:jc w:val="both"/>
        <w:rPr>
          <w:rFonts w:eastAsia="Times New Roman"/>
          <w:color w:val="000000"/>
          <w:lang w:eastAsia="pl-PL"/>
        </w:rPr>
      </w:pPr>
      <w:r w:rsidRPr="00EA534E">
        <w:rPr>
          <w:rFonts w:eastAsia="Arial"/>
        </w:rPr>
        <w:t>Sprawy różne.</w:t>
      </w:r>
    </w:p>
    <w:p w14:paraId="64C6E898" w14:textId="77777777" w:rsidR="00136B0D" w:rsidRPr="00EA534E" w:rsidRDefault="00136B0D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A534E">
        <w:rPr>
          <w:rFonts w:ascii="Calibri" w:eastAsia="Times New Roman" w:hAnsi="Calibri" w:cs="Calibri"/>
          <w:sz w:val="22"/>
          <w:szCs w:val="22"/>
        </w:rPr>
        <w:t>Nikt z członków Komisji nie zgłosił uwag do porządku posiedzenia.</w:t>
      </w:r>
    </w:p>
    <w:p w14:paraId="3DD5FB1E" w14:textId="77777777" w:rsidR="00F85F78" w:rsidRDefault="00F85F78" w:rsidP="00EA534E">
      <w:pPr>
        <w:pStyle w:val="Nagwek2"/>
        <w:rPr>
          <w:rFonts w:ascii="Calibri" w:hAnsi="Calibri" w:cs="Calibri"/>
          <w:i w:val="0"/>
          <w:iCs w:val="0"/>
          <w:lang w:eastAsia="pl-PL"/>
        </w:rPr>
      </w:pPr>
    </w:p>
    <w:p w14:paraId="3C05C17C" w14:textId="77777777" w:rsidR="00D327D1" w:rsidRDefault="00D327D1" w:rsidP="00D327D1">
      <w:pPr>
        <w:rPr>
          <w:lang w:eastAsia="pl-PL"/>
        </w:rPr>
      </w:pPr>
    </w:p>
    <w:p w14:paraId="7E2EBDCC" w14:textId="77777777" w:rsidR="00D327D1" w:rsidRPr="00D327D1" w:rsidRDefault="00D327D1" w:rsidP="00D327D1">
      <w:pPr>
        <w:rPr>
          <w:lang w:eastAsia="pl-PL"/>
        </w:rPr>
      </w:pPr>
    </w:p>
    <w:p w14:paraId="4D534C4D" w14:textId="08D51254" w:rsidR="00F87B04" w:rsidRPr="00EA534E" w:rsidRDefault="00136B0D" w:rsidP="00EA534E">
      <w:pPr>
        <w:pStyle w:val="Nagwek2"/>
        <w:rPr>
          <w:rFonts w:ascii="Calibri" w:hAnsi="Calibri" w:cs="Calibri"/>
          <w:i w:val="0"/>
          <w:iCs w:val="0"/>
        </w:rPr>
      </w:pPr>
      <w:r w:rsidRPr="00EA534E">
        <w:rPr>
          <w:rFonts w:ascii="Calibri" w:hAnsi="Calibri" w:cs="Calibri"/>
          <w:i w:val="0"/>
          <w:iCs w:val="0"/>
        </w:rPr>
        <w:lastRenderedPageBreak/>
        <w:t xml:space="preserve">Ad </w:t>
      </w:r>
      <w:r w:rsidR="005169AE" w:rsidRPr="00EA534E">
        <w:rPr>
          <w:rFonts w:ascii="Calibri" w:hAnsi="Calibri" w:cs="Calibri"/>
          <w:i w:val="0"/>
          <w:iCs w:val="0"/>
        </w:rPr>
        <w:t>2</w:t>
      </w:r>
      <w:r w:rsidRPr="00EA534E">
        <w:rPr>
          <w:rFonts w:ascii="Calibri" w:hAnsi="Calibri" w:cs="Calibri"/>
          <w:i w:val="0"/>
          <w:iCs w:val="0"/>
        </w:rPr>
        <w:t>.</w:t>
      </w:r>
      <w:r w:rsidR="00EA534E" w:rsidRPr="00EA534E">
        <w:rPr>
          <w:rFonts w:ascii="Calibri" w:hAnsi="Calibri" w:cs="Calibri"/>
          <w:i w:val="0"/>
          <w:iCs w:val="0"/>
        </w:rPr>
        <w:t xml:space="preserve"> </w:t>
      </w:r>
      <w:r w:rsidR="00F87B04" w:rsidRPr="00EA534E">
        <w:rPr>
          <w:rFonts w:ascii="Calibri" w:eastAsia="Arial" w:hAnsi="Calibri" w:cs="Calibri"/>
          <w:i w:val="0"/>
          <w:iCs w:val="0"/>
        </w:rPr>
        <w:t xml:space="preserve">Rozpatrzenie </w:t>
      </w:r>
      <w:r w:rsidR="00F87B04" w:rsidRPr="00EA534E">
        <w:rPr>
          <w:rFonts w:ascii="Calibri" w:hAnsi="Calibri" w:cs="Calibri"/>
          <w:i w:val="0"/>
          <w:iCs w:val="0"/>
          <w:lang w:eastAsia="pl-PL"/>
        </w:rPr>
        <w:t>sprawozdania z wykonania budżetu Miasta Olsztyna za 2025 rok, sprawozdania z wykonania planów finansowych samodzielnych publicznych zakładów opieki zdrowotnej i samorządowych instytucji kultury za 2025 rok oraz informacji</w:t>
      </w:r>
      <w:r w:rsidR="00EA534E" w:rsidRPr="00EA534E">
        <w:rPr>
          <w:rFonts w:ascii="Calibri" w:hAnsi="Calibri" w:cs="Calibri"/>
          <w:i w:val="0"/>
          <w:iCs w:val="0"/>
          <w:lang w:eastAsia="pl-PL"/>
        </w:rPr>
        <w:t xml:space="preserve"> </w:t>
      </w:r>
      <w:r w:rsidR="00F87B04" w:rsidRPr="00EA534E">
        <w:rPr>
          <w:rFonts w:ascii="Calibri" w:hAnsi="Calibri" w:cs="Calibri"/>
          <w:i w:val="0"/>
          <w:iCs w:val="0"/>
          <w:lang w:eastAsia="pl-PL"/>
        </w:rPr>
        <w:t>o stanie mienia Miasta Olsztyna.</w:t>
      </w:r>
    </w:p>
    <w:p w14:paraId="0FA301C3" w14:textId="77777777" w:rsidR="00F34347" w:rsidRPr="00D327D1" w:rsidRDefault="00F34347" w:rsidP="00F34347">
      <w:pPr>
        <w:tabs>
          <w:tab w:val="left" w:pos="360"/>
        </w:tabs>
        <w:snapToGrid w:val="0"/>
        <w:spacing w:line="276" w:lineRule="auto"/>
        <w:jc w:val="both"/>
        <w:rPr>
          <w:rFonts w:ascii="Calibri" w:eastAsia="Arial" w:hAnsi="Calibri" w:cs="Calibri"/>
          <w:color w:val="000000"/>
          <w:sz w:val="22"/>
          <w:szCs w:val="22"/>
        </w:rPr>
      </w:pPr>
    </w:p>
    <w:p w14:paraId="7B875CDE" w14:textId="77777777" w:rsidR="00F87B04" w:rsidRPr="00D327D1" w:rsidRDefault="00F87B04" w:rsidP="00F87B04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D327D1">
        <w:rPr>
          <w:rFonts w:ascii="Calibri" w:eastAsia="Times New Roman" w:hAnsi="Calibri" w:cs="Calibri"/>
          <w:color w:val="000000"/>
          <w:sz w:val="22"/>
          <w:szCs w:val="22"/>
        </w:rPr>
        <w:t>Przewodniczący Komisji poprosił Skarbnik Miasta Panią Annę Staśkiewicz o krótkie przedstawienie:</w:t>
      </w:r>
    </w:p>
    <w:p w14:paraId="48577B35" w14:textId="77777777" w:rsidR="00D327D1" w:rsidRDefault="00D327D1" w:rsidP="00F87B04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07AC96FB" w14:textId="5EDD1F4B" w:rsidR="00F87B04" w:rsidRPr="006F5758" w:rsidRDefault="00F87B04" w:rsidP="00F87B04">
      <w:pPr>
        <w:pStyle w:val="Akapitzlist"/>
        <w:numPr>
          <w:ilvl w:val="0"/>
          <w:numId w:val="14"/>
        </w:numPr>
        <w:snapToGrid w:val="0"/>
        <w:jc w:val="both"/>
      </w:pPr>
      <w:r w:rsidRPr="00D327D1">
        <w:rPr>
          <w:rFonts w:eastAsia="Times New Roman"/>
          <w:color w:val="000000"/>
        </w:rPr>
        <w:t>najważniejszych danych ujętych w sprawozdaniu z wykonania budżetu Miasta Olsztyna za 2025 rok oraz poinformowanie komisji, czy planowane są zmiany do sprawozdania</w:t>
      </w:r>
      <w:r w:rsidR="00D327D1" w:rsidRPr="00D327D1">
        <w:rPr>
          <w:rFonts w:eastAsia="Times New Roman"/>
          <w:color w:val="000000"/>
        </w:rPr>
        <w:t xml:space="preserve"> </w:t>
      </w:r>
      <w:r w:rsidRPr="00D327D1">
        <w:rPr>
          <w:rFonts w:eastAsia="Times New Roman"/>
          <w:color w:val="000000"/>
        </w:rPr>
        <w:t>z wykonania budżetu za 2025 rok</w:t>
      </w:r>
    </w:p>
    <w:p w14:paraId="4D0ED7C7" w14:textId="53D8533C" w:rsidR="00F87B04" w:rsidRPr="006F5758" w:rsidRDefault="00F87B04" w:rsidP="00F87B04">
      <w:pPr>
        <w:pStyle w:val="Akapitzlist"/>
        <w:numPr>
          <w:ilvl w:val="0"/>
          <w:numId w:val="14"/>
        </w:numPr>
        <w:snapToGrid w:val="0"/>
        <w:jc w:val="both"/>
      </w:pPr>
      <w:r w:rsidRPr="00D327D1">
        <w:rPr>
          <w:rFonts w:eastAsia="Arial"/>
        </w:rPr>
        <w:t>sprawozdania z wykonania planów finansowych samodzielnych publicznych zakładów opieki zdrowotnej i samorządowych instytucji kultury za 2025 rok</w:t>
      </w:r>
    </w:p>
    <w:p w14:paraId="4D78C0D7" w14:textId="7559FB65" w:rsidR="00F87B04" w:rsidRPr="00D327D1" w:rsidRDefault="00F87B04" w:rsidP="00D327D1">
      <w:pPr>
        <w:pStyle w:val="Akapitzlist"/>
        <w:numPr>
          <w:ilvl w:val="0"/>
          <w:numId w:val="14"/>
        </w:numPr>
        <w:snapToGrid w:val="0"/>
        <w:jc w:val="both"/>
        <w:rPr>
          <w:rFonts w:eastAsia="Arial"/>
        </w:rPr>
      </w:pPr>
      <w:r w:rsidRPr="00D327D1">
        <w:rPr>
          <w:rFonts w:eastAsia="Arial"/>
        </w:rPr>
        <w:t>informacji o stania mienia Miasta Olsztyna.</w:t>
      </w:r>
    </w:p>
    <w:p w14:paraId="2C8AD6E4" w14:textId="77777777" w:rsidR="00F87B04" w:rsidRPr="00E01193" w:rsidRDefault="00F87B04" w:rsidP="00F87B04">
      <w:pPr>
        <w:snapToGrid w:val="0"/>
        <w:jc w:val="both"/>
        <w:rPr>
          <w:rFonts w:ascii="Calibri" w:eastAsia="Arial" w:hAnsi="Calibri" w:cs="Calibri"/>
          <w:sz w:val="22"/>
          <w:szCs w:val="22"/>
        </w:rPr>
      </w:pPr>
    </w:p>
    <w:p w14:paraId="6562BA0C" w14:textId="77777777" w:rsidR="00F87B04" w:rsidRPr="00E01193" w:rsidRDefault="00F87B04" w:rsidP="00F87B04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E01193">
        <w:rPr>
          <w:rFonts w:ascii="Calibri" w:eastAsia="Times New Roman" w:hAnsi="Calibri" w:cs="Calibri"/>
          <w:color w:val="000000"/>
          <w:sz w:val="22"/>
          <w:szCs w:val="22"/>
        </w:rPr>
        <w:t>W dyskusji głos zabrali:</w:t>
      </w:r>
    </w:p>
    <w:p w14:paraId="17885AAB" w14:textId="67704559" w:rsidR="00F87B04" w:rsidRPr="000C0707" w:rsidRDefault="00F87B04" w:rsidP="000C0707">
      <w:pPr>
        <w:pStyle w:val="Akapitzlist"/>
        <w:numPr>
          <w:ilvl w:val="0"/>
          <w:numId w:val="16"/>
        </w:numPr>
        <w:snapToGrid w:val="0"/>
        <w:jc w:val="both"/>
      </w:pPr>
      <w:r w:rsidRPr="000C0707">
        <w:rPr>
          <w:rFonts w:eastAsia="Times New Roman"/>
          <w:color w:val="000000"/>
        </w:rPr>
        <w:t>Zastępca Skarbnika Pani Hanna Przybyłek</w:t>
      </w:r>
    </w:p>
    <w:p w14:paraId="650B12B5" w14:textId="46F62AAC" w:rsidR="00F87B04" w:rsidRPr="000C0707" w:rsidRDefault="00F87B04" w:rsidP="000C0707">
      <w:pPr>
        <w:pStyle w:val="Akapitzlist"/>
        <w:numPr>
          <w:ilvl w:val="0"/>
          <w:numId w:val="16"/>
        </w:numPr>
        <w:snapToGrid w:val="0"/>
        <w:jc w:val="both"/>
        <w:rPr>
          <w:rFonts w:eastAsia="Times New Roman"/>
          <w:color w:val="000000"/>
        </w:rPr>
      </w:pPr>
      <w:r w:rsidRPr="000C0707">
        <w:rPr>
          <w:rFonts w:eastAsia="Times New Roman"/>
          <w:color w:val="000000"/>
        </w:rPr>
        <w:t>Radny Jarosław Babalski</w:t>
      </w:r>
    </w:p>
    <w:p w14:paraId="74D9999E" w14:textId="38FBFF03" w:rsidR="00F87B04" w:rsidRPr="000C0707" w:rsidRDefault="00F87B04" w:rsidP="000C0707">
      <w:pPr>
        <w:pStyle w:val="Akapitzlist"/>
        <w:numPr>
          <w:ilvl w:val="0"/>
          <w:numId w:val="16"/>
        </w:numPr>
        <w:snapToGrid w:val="0"/>
        <w:jc w:val="both"/>
      </w:pPr>
      <w:r w:rsidRPr="000C0707">
        <w:rPr>
          <w:rFonts w:eastAsia="Times New Roman"/>
          <w:color w:val="000000"/>
        </w:rPr>
        <w:t>Radna Joanna Misiewicz</w:t>
      </w:r>
    </w:p>
    <w:p w14:paraId="5AE749DE" w14:textId="6B4AF154" w:rsidR="00F87B04" w:rsidRPr="000C0707" w:rsidRDefault="00F87B04" w:rsidP="000C0707">
      <w:pPr>
        <w:pStyle w:val="Akapitzlist"/>
        <w:numPr>
          <w:ilvl w:val="0"/>
          <w:numId w:val="16"/>
        </w:numPr>
        <w:snapToGrid w:val="0"/>
        <w:jc w:val="both"/>
        <w:rPr>
          <w:rFonts w:eastAsia="Times New Roman"/>
          <w:color w:val="000000"/>
        </w:rPr>
      </w:pPr>
      <w:r w:rsidRPr="000C0707">
        <w:rPr>
          <w:rFonts w:eastAsia="Times New Roman"/>
          <w:color w:val="000000"/>
        </w:rPr>
        <w:t>Radny Przemysław Bałdyga</w:t>
      </w:r>
    </w:p>
    <w:p w14:paraId="7609B312" w14:textId="5E2520D7" w:rsidR="00F87B04" w:rsidRPr="000C0707" w:rsidRDefault="00F87B04" w:rsidP="000C0707">
      <w:pPr>
        <w:pStyle w:val="Akapitzlist"/>
        <w:numPr>
          <w:ilvl w:val="0"/>
          <w:numId w:val="16"/>
        </w:numPr>
        <w:snapToGrid w:val="0"/>
        <w:jc w:val="both"/>
      </w:pPr>
      <w:r w:rsidRPr="000C0707">
        <w:rPr>
          <w:rFonts w:eastAsia="Times New Roman"/>
          <w:color w:val="000000"/>
        </w:rPr>
        <w:t xml:space="preserve">Radny Marek </w:t>
      </w:r>
      <w:proofErr w:type="spellStart"/>
      <w:r w:rsidRPr="000C0707">
        <w:rPr>
          <w:rFonts w:eastAsia="Times New Roman"/>
          <w:color w:val="000000"/>
        </w:rPr>
        <w:t>Fabianowicz</w:t>
      </w:r>
      <w:proofErr w:type="spellEnd"/>
    </w:p>
    <w:p w14:paraId="6D27A92E" w14:textId="77777777" w:rsidR="00F34347" w:rsidRPr="00E01193" w:rsidRDefault="00F34347" w:rsidP="00AA5745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5923C6E" w14:textId="77777777" w:rsidR="00F34347" w:rsidRPr="00E01193" w:rsidRDefault="00F34347" w:rsidP="00AA5745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458C328" w14:textId="4FDB0B82" w:rsidR="00082668" w:rsidRPr="000C0707" w:rsidRDefault="00B10C94" w:rsidP="000C0707">
      <w:pPr>
        <w:pStyle w:val="Nagwek2"/>
        <w:rPr>
          <w:rFonts w:ascii="Calibri" w:eastAsia="Times New Roman" w:hAnsi="Calibri" w:cs="Calibri"/>
          <w:i w:val="0"/>
          <w:iCs w:val="0"/>
        </w:rPr>
      </w:pPr>
      <w:r w:rsidRPr="000C0707">
        <w:rPr>
          <w:rFonts w:ascii="Calibri" w:eastAsia="Times New Roman" w:hAnsi="Calibri" w:cs="Calibri"/>
          <w:i w:val="0"/>
          <w:iCs w:val="0"/>
        </w:rPr>
        <w:t>Ad 3.</w:t>
      </w:r>
      <w:r w:rsidR="000C0707" w:rsidRPr="000C0707">
        <w:rPr>
          <w:rFonts w:ascii="Calibri" w:eastAsia="Times New Roman" w:hAnsi="Calibri" w:cs="Calibri"/>
          <w:i w:val="0"/>
          <w:iCs w:val="0"/>
        </w:rPr>
        <w:t xml:space="preserve"> </w:t>
      </w:r>
      <w:r w:rsidR="00C24E3F" w:rsidRPr="000C0707">
        <w:rPr>
          <w:rFonts w:ascii="Calibri" w:hAnsi="Calibri" w:cs="Calibri"/>
          <w:i w:val="0"/>
          <w:iCs w:val="0"/>
        </w:rPr>
        <w:t>Sprawy różne.</w:t>
      </w:r>
      <w:r w:rsidR="00082668" w:rsidRPr="000C0707">
        <w:rPr>
          <w:rFonts w:ascii="Calibri" w:eastAsia="Times New Roman" w:hAnsi="Calibri" w:cs="Calibri"/>
          <w:i w:val="0"/>
          <w:iCs w:val="0"/>
        </w:rPr>
        <w:t xml:space="preserve">    </w:t>
      </w:r>
    </w:p>
    <w:p w14:paraId="28F29622" w14:textId="77777777" w:rsidR="00A471E8" w:rsidRDefault="00A471E8" w:rsidP="000D6571">
      <w:pPr>
        <w:snapToGrid w:val="0"/>
        <w:jc w:val="both"/>
        <w:rPr>
          <w:rFonts w:ascii="Calibri" w:eastAsia="Arial" w:hAnsi="Calibri" w:cs="Calibri"/>
          <w:sz w:val="22"/>
          <w:szCs w:val="22"/>
        </w:rPr>
      </w:pPr>
    </w:p>
    <w:p w14:paraId="24FA6E44" w14:textId="126788AA" w:rsidR="000D6571" w:rsidRPr="00A471E8" w:rsidRDefault="000D6571" w:rsidP="000D6571">
      <w:pPr>
        <w:snapToGrid w:val="0"/>
        <w:jc w:val="both"/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  <w:lang w:eastAsia="pl-PL"/>
        </w:rPr>
      </w:pPr>
      <w:r w:rsidRPr="00A471E8">
        <w:rPr>
          <w:rStyle w:val="Hipercze"/>
          <w:rFonts w:ascii="Calibri" w:eastAsia="Times New Roman" w:hAnsi="Calibri" w:cs="Calibri"/>
          <w:color w:val="000000"/>
          <w:sz w:val="22"/>
          <w:szCs w:val="22"/>
          <w:u w:val="none"/>
        </w:rPr>
        <w:t xml:space="preserve">Podpisanie protokołu z kontroli odnośnie wykorzystania dotacji udzielonych przez Gminę Olsztyn placówkom edukacyjnym prowadzonym przez podmioty inne niż JST. </w:t>
      </w:r>
    </w:p>
    <w:p w14:paraId="5624279B" w14:textId="5E1979EE" w:rsidR="000D6571" w:rsidRPr="00A471E8" w:rsidRDefault="000D6571" w:rsidP="000D6571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E01193">
        <w:rPr>
          <w:rFonts w:ascii="Calibri" w:eastAsia="Times New Roman" w:hAnsi="Calibri" w:cs="Calibri"/>
          <w:sz w:val="22"/>
          <w:szCs w:val="22"/>
        </w:rPr>
        <w:t xml:space="preserve">Przewodniczący zapoznał członków komisji z </w:t>
      </w:r>
      <w:r w:rsidR="00E23579" w:rsidRPr="00E01193">
        <w:rPr>
          <w:rFonts w:ascii="Calibri" w:eastAsia="Times New Roman" w:hAnsi="Calibri" w:cs="Calibri"/>
          <w:sz w:val="22"/>
          <w:szCs w:val="22"/>
        </w:rPr>
        <w:t>przedmiotowym</w:t>
      </w:r>
      <w:r w:rsidRPr="00E01193">
        <w:rPr>
          <w:rFonts w:ascii="Calibri" w:eastAsia="Times New Roman" w:hAnsi="Calibri" w:cs="Calibri"/>
          <w:sz w:val="22"/>
          <w:szCs w:val="22"/>
        </w:rPr>
        <w:t xml:space="preserve"> protokołu.</w:t>
      </w:r>
    </w:p>
    <w:p w14:paraId="44104C56" w14:textId="77777777" w:rsidR="000D6571" w:rsidRPr="00E01193" w:rsidRDefault="000D6571" w:rsidP="000D6571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E01193">
        <w:rPr>
          <w:rFonts w:ascii="Calibri" w:eastAsia="Times New Roman" w:hAnsi="Calibri" w:cs="Calibri"/>
          <w:sz w:val="22"/>
          <w:szCs w:val="22"/>
        </w:rPr>
        <w:t>Nie wniesiono zastrzeżeń.</w:t>
      </w:r>
    </w:p>
    <w:p w14:paraId="404D4FB7" w14:textId="77777777" w:rsidR="000D6571" w:rsidRPr="00E01193" w:rsidRDefault="00E23579" w:rsidP="000D6571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E01193">
        <w:rPr>
          <w:rFonts w:ascii="Calibri" w:eastAsia="Times New Roman" w:hAnsi="Calibri" w:cs="Calibri"/>
          <w:sz w:val="22"/>
          <w:szCs w:val="22"/>
        </w:rPr>
        <w:t xml:space="preserve">Członkowie </w:t>
      </w:r>
      <w:r w:rsidR="000D6571" w:rsidRPr="00E01193">
        <w:rPr>
          <w:rFonts w:ascii="Calibri" w:eastAsia="Times New Roman" w:hAnsi="Calibri" w:cs="Calibri"/>
          <w:sz w:val="22"/>
          <w:szCs w:val="22"/>
        </w:rPr>
        <w:t>Komisj</w:t>
      </w:r>
      <w:r w:rsidRPr="00E01193">
        <w:rPr>
          <w:rFonts w:ascii="Calibri" w:eastAsia="Times New Roman" w:hAnsi="Calibri" w:cs="Calibri"/>
          <w:sz w:val="22"/>
          <w:szCs w:val="22"/>
        </w:rPr>
        <w:t xml:space="preserve">i </w:t>
      </w:r>
      <w:r w:rsidR="000D6571" w:rsidRPr="00E01193">
        <w:rPr>
          <w:rFonts w:ascii="Calibri" w:eastAsia="Times New Roman" w:hAnsi="Calibri" w:cs="Calibri"/>
          <w:sz w:val="22"/>
          <w:szCs w:val="22"/>
        </w:rPr>
        <w:t>Rewizyjn</w:t>
      </w:r>
      <w:r w:rsidRPr="00E01193">
        <w:rPr>
          <w:rFonts w:ascii="Calibri" w:eastAsia="Times New Roman" w:hAnsi="Calibri" w:cs="Calibri"/>
          <w:sz w:val="22"/>
          <w:szCs w:val="22"/>
        </w:rPr>
        <w:t>ej</w:t>
      </w:r>
      <w:r w:rsidR="000D6571" w:rsidRPr="00E01193">
        <w:rPr>
          <w:rFonts w:ascii="Calibri" w:eastAsia="Times New Roman" w:hAnsi="Calibri" w:cs="Calibri"/>
          <w:sz w:val="22"/>
          <w:szCs w:val="22"/>
        </w:rPr>
        <w:t xml:space="preserve"> zdecyd</w:t>
      </w:r>
      <w:r w:rsidRPr="00E01193">
        <w:rPr>
          <w:rFonts w:ascii="Calibri" w:eastAsia="Times New Roman" w:hAnsi="Calibri" w:cs="Calibri"/>
          <w:sz w:val="22"/>
          <w:szCs w:val="22"/>
        </w:rPr>
        <w:t>owali o</w:t>
      </w:r>
      <w:r w:rsidR="000D6571" w:rsidRPr="00E01193">
        <w:rPr>
          <w:rFonts w:ascii="Calibri" w:eastAsia="Times New Roman" w:hAnsi="Calibri" w:cs="Calibri"/>
          <w:sz w:val="22"/>
          <w:szCs w:val="22"/>
        </w:rPr>
        <w:t xml:space="preserve"> przyjęciu i </w:t>
      </w:r>
      <w:r w:rsidRPr="00E01193">
        <w:rPr>
          <w:rFonts w:ascii="Calibri" w:eastAsia="Times New Roman" w:hAnsi="Calibri" w:cs="Calibri"/>
          <w:sz w:val="22"/>
          <w:szCs w:val="22"/>
        </w:rPr>
        <w:t>podpisaniu protokołu.</w:t>
      </w:r>
    </w:p>
    <w:p w14:paraId="749D4B07" w14:textId="5BF19622" w:rsidR="00F85F78" w:rsidRPr="00A471E8" w:rsidRDefault="00F85F78" w:rsidP="00F85F78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E01193">
        <w:rPr>
          <w:rFonts w:ascii="Calibri" w:hAnsi="Calibri" w:cs="Calibri"/>
          <w:sz w:val="22"/>
          <w:szCs w:val="22"/>
          <w:lang w:eastAsia="pl-PL"/>
        </w:rPr>
        <w:t>Wstępnie ustalono termin przyszłego posiedzenia Komisji Rewizyjnej na 9 czerwca 2026 r.</w:t>
      </w:r>
    </w:p>
    <w:p w14:paraId="26E852CB" w14:textId="77777777" w:rsidR="00A9333B" w:rsidRPr="00E01193" w:rsidRDefault="00A9333B">
      <w:pPr>
        <w:jc w:val="both"/>
        <w:rPr>
          <w:rFonts w:ascii="Calibri" w:eastAsia="Arial" w:hAnsi="Calibri" w:cs="Calibri"/>
          <w:bCs/>
          <w:sz w:val="22"/>
          <w:szCs w:val="22"/>
        </w:rPr>
        <w:sectPr w:rsidR="00A9333B" w:rsidRPr="00E01193">
          <w:footerReference w:type="default" r:id="rId7"/>
          <w:footerReference w:type="first" r:id="rId8"/>
          <w:pgSz w:w="11906" w:h="16838"/>
          <w:pgMar w:top="1134" w:right="1134" w:bottom="938" w:left="1134" w:header="708" w:footer="513" w:gutter="0"/>
          <w:cols w:space="708"/>
          <w:docGrid w:linePitch="600" w:charSpace="32768"/>
        </w:sectPr>
      </w:pPr>
    </w:p>
    <w:p w14:paraId="055C808E" w14:textId="77777777" w:rsidR="00A471E8" w:rsidRDefault="00136B0D" w:rsidP="00A471E8">
      <w:pPr>
        <w:jc w:val="both"/>
        <w:rPr>
          <w:rFonts w:ascii="Calibri" w:eastAsia="Arial" w:hAnsi="Calibri" w:cs="Calibri"/>
          <w:bCs/>
          <w:sz w:val="22"/>
          <w:szCs w:val="22"/>
        </w:rPr>
      </w:pPr>
      <w:r w:rsidRPr="00E01193">
        <w:rPr>
          <w:rFonts w:ascii="Calibri" w:eastAsia="Arial" w:hAnsi="Calibri" w:cs="Calibri"/>
          <w:bCs/>
          <w:sz w:val="22"/>
          <w:szCs w:val="22"/>
        </w:rPr>
        <w:t>Przewodniczący dziękując wszystkim przybyłym,</w:t>
      </w:r>
      <w:r w:rsidR="00FE6A52" w:rsidRPr="00E01193">
        <w:rPr>
          <w:rFonts w:ascii="Calibri" w:eastAsia="Arial" w:hAnsi="Calibri" w:cs="Calibri"/>
          <w:bCs/>
          <w:sz w:val="22"/>
          <w:szCs w:val="22"/>
        </w:rPr>
        <w:t xml:space="preserve"> </w:t>
      </w:r>
      <w:r w:rsidRPr="00E01193">
        <w:rPr>
          <w:rFonts w:ascii="Calibri" w:eastAsia="Arial" w:hAnsi="Calibri" w:cs="Calibri"/>
          <w:bCs/>
          <w:sz w:val="22"/>
          <w:szCs w:val="22"/>
        </w:rPr>
        <w:t xml:space="preserve">zamknął posiedzenie Komisji.   </w:t>
      </w:r>
    </w:p>
    <w:p w14:paraId="42EAD7F2" w14:textId="26AAE694" w:rsidR="00136B0D" w:rsidRPr="00A471E8" w:rsidRDefault="00136B0D" w:rsidP="00A471E8">
      <w:pPr>
        <w:jc w:val="both"/>
        <w:rPr>
          <w:rFonts w:ascii="Calibri" w:hAnsi="Calibri" w:cs="Calibri"/>
          <w:sz w:val="22"/>
          <w:szCs w:val="22"/>
        </w:rPr>
      </w:pPr>
      <w:r w:rsidRPr="00E01193">
        <w:rPr>
          <w:rFonts w:ascii="Calibri" w:eastAsia="Times New Roman" w:hAnsi="Calibri" w:cs="Calibri"/>
          <w:sz w:val="22"/>
          <w:szCs w:val="22"/>
        </w:rPr>
        <w:t xml:space="preserve">Obrady zakończono o godz. </w:t>
      </w:r>
      <w:r w:rsidR="00FE6A52" w:rsidRPr="00E01193">
        <w:rPr>
          <w:rFonts w:ascii="Calibri" w:eastAsia="Times New Roman" w:hAnsi="Calibri" w:cs="Calibri"/>
          <w:sz w:val="22"/>
          <w:szCs w:val="22"/>
        </w:rPr>
        <w:t>14.</w:t>
      </w:r>
      <w:r w:rsidR="00F85F78" w:rsidRPr="00E01193">
        <w:rPr>
          <w:rFonts w:ascii="Calibri" w:eastAsia="Times New Roman" w:hAnsi="Calibri" w:cs="Calibri"/>
          <w:sz w:val="22"/>
          <w:szCs w:val="22"/>
        </w:rPr>
        <w:t>45.</w:t>
      </w:r>
    </w:p>
    <w:p w14:paraId="466B2546" w14:textId="77777777" w:rsidR="00136B0D" w:rsidRPr="00E01193" w:rsidRDefault="00136B0D" w:rsidP="00F85F78">
      <w:pPr>
        <w:pStyle w:val="Tekstpodstawowy"/>
        <w:rPr>
          <w:rFonts w:ascii="Calibri" w:hAnsi="Calibri" w:cs="Calibri"/>
          <w:sz w:val="22"/>
          <w:szCs w:val="22"/>
        </w:rPr>
      </w:pPr>
    </w:p>
    <w:p w14:paraId="1781B76A" w14:textId="26B0A126" w:rsidR="00136B0D" w:rsidRPr="00E01193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E01193">
        <w:rPr>
          <w:rFonts w:ascii="Calibri" w:hAnsi="Calibri" w:cs="Calibri"/>
          <w:b/>
          <w:sz w:val="22"/>
          <w:szCs w:val="22"/>
        </w:rPr>
        <w:t>Przewodniczący</w:t>
      </w:r>
    </w:p>
    <w:p w14:paraId="66660DD6" w14:textId="1DB43DB9" w:rsidR="00136B0D" w:rsidRDefault="00136B0D">
      <w:pPr>
        <w:jc w:val="both"/>
        <w:rPr>
          <w:rFonts w:ascii="Calibri" w:hAnsi="Calibri" w:cs="Calibri"/>
          <w:b/>
          <w:sz w:val="22"/>
          <w:szCs w:val="22"/>
        </w:rPr>
      </w:pPr>
      <w:r w:rsidRPr="00E01193">
        <w:rPr>
          <w:rFonts w:ascii="Calibri" w:hAnsi="Calibri" w:cs="Calibri"/>
          <w:b/>
          <w:sz w:val="22"/>
          <w:szCs w:val="22"/>
        </w:rPr>
        <w:t>Komisji Rewizyjnej</w:t>
      </w:r>
    </w:p>
    <w:p w14:paraId="56A6EBA5" w14:textId="77777777" w:rsidR="00A471E8" w:rsidRDefault="00A471E8" w:rsidP="00A471E8">
      <w:pPr>
        <w:jc w:val="both"/>
        <w:rPr>
          <w:rFonts w:ascii="Calibri" w:hAnsi="Calibri" w:cs="Calibri"/>
          <w:b/>
          <w:sz w:val="22"/>
          <w:szCs w:val="22"/>
        </w:rPr>
      </w:pPr>
    </w:p>
    <w:p w14:paraId="1074025A" w14:textId="6F381C69" w:rsidR="00A471E8" w:rsidRPr="00E01193" w:rsidRDefault="00A471E8" w:rsidP="00A471E8">
      <w:pPr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E01193">
        <w:rPr>
          <w:rFonts w:ascii="Calibri" w:eastAsia="Times New Roman" w:hAnsi="Calibri" w:cs="Calibri"/>
          <w:b/>
          <w:sz w:val="22"/>
          <w:szCs w:val="22"/>
        </w:rPr>
        <w:t>Marek Fabianowicz</w:t>
      </w:r>
    </w:p>
    <w:p w14:paraId="7CA992DC" w14:textId="77777777" w:rsidR="00A471E8" w:rsidRPr="00A471E8" w:rsidRDefault="00A471E8">
      <w:pPr>
        <w:jc w:val="both"/>
        <w:rPr>
          <w:rFonts w:ascii="Calibri" w:hAnsi="Calibri" w:cs="Calibri"/>
          <w:b/>
          <w:sz w:val="22"/>
          <w:szCs w:val="22"/>
        </w:rPr>
      </w:pPr>
    </w:p>
    <w:p w14:paraId="742DAAA6" w14:textId="77777777" w:rsidR="00136B0D" w:rsidRPr="00E01193" w:rsidRDefault="00136B0D">
      <w:pPr>
        <w:jc w:val="both"/>
        <w:rPr>
          <w:rFonts w:ascii="Calibri" w:hAnsi="Calibri" w:cs="Calibri"/>
          <w:b/>
          <w:sz w:val="22"/>
          <w:szCs w:val="22"/>
        </w:rPr>
      </w:pPr>
    </w:p>
    <w:p w14:paraId="589F4814" w14:textId="511C52A4" w:rsidR="00F85F78" w:rsidRPr="00A471E8" w:rsidRDefault="00F85F78" w:rsidP="00F85F78">
      <w:pPr>
        <w:jc w:val="both"/>
        <w:rPr>
          <w:rFonts w:ascii="Calibri" w:hAnsi="Calibri" w:cs="Calibri"/>
          <w:sz w:val="22"/>
          <w:szCs w:val="22"/>
        </w:rPr>
      </w:pPr>
      <w:r w:rsidRPr="00E01193">
        <w:rPr>
          <w:rFonts w:ascii="Calibri" w:hAnsi="Calibri" w:cs="Calibri"/>
          <w:sz w:val="22"/>
          <w:szCs w:val="22"/>
        </w:rPr>
        <w:t>Protokołowała:</w:t>
      </w:r>
      <w:r w:rsidR="00A471E8">
        <w:rPr>
          <w:rFonts w:ascii="Calibri" w:hAnsi="Calibri" w:cs="Calibri"/>
          <w:sz w:val="22"/>
          <w:szCs w:val="22"/>
        </w:rPr>
        <w:t xml:space="preserve"> </w:t>
      </w:r>
      <w:r w:rsidRPr="00E01193">
        <w:rPr>
          <w:rFonts w:ascii="Calibri" w:hAnsi="Calibri" w:cs="Calibri"/>
          <w:sz w:val="22"/>
          <w:szCs w:val="22"/>
        </w:rPr>
        <w:t xml:space="preserve">Ewa Kowalska   </w:t>
      </w:r>
    </w:p>
    <w:p w14:paraId="331A2E1F" w14:textId="77777777" w:rsidR="00136B0D" w:rsidRPr="00E01193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E683AA6" w14:textId="77777777" w:rsidR="00136B0D" w:rsidRPr="00E01193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F9EAE8C" w14:textId="77777777" w:rsidR="00136B0D" w:rsidRPr="00E01193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159B0C33" w14:textId="77777777" w:rsidR="00136B0D" w:rsidRPr="00E01193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782FC41C" w14:textId="77777777" w:rsidR="00136B0D" w:rsidRPr="00E01193" w:rsidRDefault="00136B0D">
      <w:pPr>
        <w:jc w:val="both"/>
        <w:rPr>
          <w:rFonts w:ascii="Calibri" w:hAnsi="Calibri" w:cs="Calibri"/>
          <w:sz w:val="22"/>
          <w:szCs w:val="22"/>
        </w:rPr>
      </w:pPr>
    </w:p>
    <w:sectPr w:rsidR="00136B0D" w:rsidRPr="00E01193">
      <w:type w:val="continuous"/>
      <w:pgSz w:w="11906" w:h="16838"/>
      <w:pgMar w:top="1134" w:right="1134" w:bottom="938" w:left="1134" w:header="708" w:footer="513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7872E" w14:textId="77777777" w:rsidR="00A4214D" w:rsidRDefault="00A4214D">
      <w:r>
        <w:separator/>
      </w:r>
    </w:p>
  </w:endnote>
  <w:endnote w:type="continuationSeparator" w:id="0">
    <w:p w14:paraId="2E1AA3EC" w14:textId="77777777" w:rsidR="00A4214D" w:rsidRDefault="00A42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NewRomanPS-BoldMT">
    <w:charset w:val="EE"/>
    <w:family w:val="auto"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B85E" w14:textId="77777777" w:rsidR="00136B0D" w:rsidRDefault="00136B0D">
    <w:pPr>
      <w:pStyle w:val="Stopka"/>
      <w:ind w:right="360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8C38" w14:textId="77777777" w:rsidR="00136B0D" w:rsidRDefault="00136B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C5322" w14:textId="77777777" w:rsidR="00A4214D" w:rsidRDefault="00A4214D">
      <w:r>
        <w:separator/>
      </w:r>
    </w:p>
  </w:footnote>
  <w:footnote w:type="continuationSeparator" w:id="0">
    <w:p w14:paraId="5BF07980" w14:textId="77777777" w:rsidR="00A4214D" w:rsidRDefault="00A42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olor w:val="000000"/>
        <w:kern w:val="2"/>
        <w:sz w:val="21"/>
        <w:szCs w:val="21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4C77225"/>
    <w:multiLevelType w:val="hybridMultilevel"/>
    <w:tmpl w:val="6D804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A059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E3D1B1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2E52B2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335309C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FD8640A"/>
    <w:multiLevelType w:val="hybridMultilevel"/>
    <w:tmpl w:val="3BD0FB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35F37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98C1742"/>
    <w:multiLevelType w:val="hybridMultilevel"/>
    <w:tmpl w:val="D6EC9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A55A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C2D060B"/>
    <w:multiLevelType w:val="hybridMultilevel"/>
    <w:tmpl w:val="06369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438F2"/>
    <w:multiLevelType w:val="hybridMultilevel"/>
    <w:tmpl w:val="88A4A31A"/>
    <w:lvl w:ilvl="0" w:tplc="091231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D6346E4"/>
    <w:multiLevelType w:val="hybridMultilevel"/>
    <w:tmpl w:val="DABA9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77F0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99757819">
    <w:abstractNumId w:val="0"/>
  </w:num>
  <w:num w:numId="2" w16cid:durableId="152180541">
    <w:abstractNumId w:val="1"/>
  </w:num>
  <w:num w:numId="3" w16cid:durableId="876237308">
    <w:abstractNumId w:val="5"/>
  </w:num>
  <w:num w:numId="4" w16cid:durableId="60716309">
    <w:abstractNumId w:val="4"/>
  </w:num>
  <w:num w:numId="5" w16cid:durableId="1996836965">
    <w:abstractNumId w:val="2"/>
  </w:num>
  <w:num w:numId="6" w16cid:durableId="131026499">
    <w:abstractNumId w:val="9"/>
  </w:num>
  <w:num w:numId="7" w16cid:durableId="641622562">
    <w:abstractNumId w:val="6"/>
  </w:num>
  <w:num w:numId="8" w16cid:durableId="2006123003">
    <w:abstractNumId w:val="11"/>
  </w:num>
  <w:num w:numId="9" w16cid:durableId="757794663">
    <w:abstractNumId w:val="13"/>
  </w:num>
  <w:num w:numId="10" w16cid:durableId="953514970">
    <w:abstractNumId w:val="15"/>
  </w:num>
  <w:num w:numId="11" w16cid:durableId="610165691">
    <w:abstractNumId w:val="7"/>
  </w:num>
  <w:num w:numId="12" w16cid:durableId="1705207079">
    <w:abstractNumId w:val="10"/>
  </w:num>
  <w:num w:numId="13" w16cid:durableId="1997145924">
    <w:abstractNumId w:val="12"/>
  </w:num>
  <w:num w:numId="14" w16cid:durableId="165945034">
    <w:abstractNumId w:val="14"/>
  </w:num>
  <w:num w:numId="15" w16cid:durableId="749232571">
    <w:abstractNumId w:val="3"/>
  </w:num>
  <w:num w:numId="16" w16cid:durableId="2651591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AC"/>
    <w:rsid w:val="00033C03"/>
    <w:rsid w:val="000423E5"/>
    <w:rsid w:val="00082668"/>
    <w:rsid w:val="000C0707"/>
    <w:rsid w:val="000D3917"/>
    <w:rsid w:val="000D6571"/>
    <w:rsid w:val="001037D5"/>
    <w:rsid w:val="00104447"/>
    <w:rsid w:val="00136B0D"/>
    <w:rsid w:val="00146865"/>
    <w:rsid w:val="00164604"/>
    <w:rsid w:val="00171515"/>
    <w:rsid w:val="00176951"/>
    <w:rsid w:val="001D0722"/>
    <w:rsid w:val="00210116"/>
    <w:rsid w:val="00244118"/>
    <w:rsid w:val="00250DCA"/>
    <w:rsid w:val="002F2690"/>
    <w:rsid w:val="003043C6"/>
    <w:rsid w:val="00325E08"/>
    <w:rsid w:val="00326E75"/>
    <w:rsid w:val="00367F85"/>
    <w:rsid w:val="003A5F6F"/>
    <w:rsid w:val="00447E38"/>
    <w:rsid w:val="0045453F"/>
    <w:rsid w:val="004E5554"/>
    <w:rsid w:val="005169AE"/>
    <w:rsid w:val="00574430"/>
    <w:rsid w:val="00594F9C"/>
    <w:rsid w:val="006211E1"/>
    <w:rsid w:val="00662A50"/>
    <w:rsid w:val="00682AAC"/>
    <w:rsid w:val="006D1165"/>
    <w:rsid w:val="006F5758"/>
    <w:rsid w:val="006F7C8A"/>
    <w:rsid w:val="007027EC"/>
    <w:rsid w:val="00710FC7"/>
    <w:rsid w:val="00745595"/>
    <w:rsid w:val="00770432"/>
    <w:rsid w:val="007B446A"/>
    <w:rsid w:val="007D3498"/>
    <w:rsid w:val="007F5C2F"/>
    <w:rsid w:val="00835755"/>
    <w:rsid w:val="00836379"/>
    <w:rsid w:val="00843BCD"/>
    <w:rsid w:val="0085569A"/>
    <w:rsid w:val="008B2FAB"/>
    <w:rsid w:val="008B640A"/>
    <w:rsid w:val="008C40E0"/>
    <w:rsid w:val="008C468A"/>
    <w:rsid w:val="00901BF1"/>
    <w:rsid w:val="009152BF"/>
    <w:rsid w:val="00943B7C"/>
    <w:rsid w:val="00951946"/>
    <w:rsid w:val="009B6C6A"/>
    <w:rsid w:val="009F629C"/>
    <w:rsid w:val="00A34378"/>
    <w:rsid w:val="00A4214D"/>
    <w:rsid w:val="00A431A0"/>
    <w:rsid w:val="00A471E8"/>
    <w:rsid w:val="00A8635B"/>
    <w:rsid w:val="00A9333B"/>
    <w:rsid w:val="00AA0B28"/>
    <w:rsid w:val="00AA5745"/>
    <w:rsid w:val="00AC75CE"/>
    <w:rsid w:val="00AF784E"/>
    <w:rsid w:val="00B02B9B"/>
    <w:rsid w:val="00B10C94"/>
    <w:rsid w:val="00B3197E"/>
    <w:rsid w:val="00BF1FA7"/>
    <w:rsid w:val="00C05F56"/>
    <w:rsid w:val="00C24E3F"/>
    <w:rsid w:val="00C90987"/>
    <w:rsid w:val="00D226DB"/>
    <w:rsid w:val="00D327D1"/>
    <w:rsid w:val="00D808D9"/>
    <w:rsid w:val="00D84BDE"/>
    <w:rsid w:val="00D918E7"/>
    <w:rsid w:val="00DC4CF0"/>
    <w:rsid w:val="00E01193"/>
    <w:rsid w:val="00E14403"/>
    <w:rsid w:val="00E23579"/>
    <w:rsid w:val="00E30AEF"/>
    <w:rsid w:val="00E32BD4"/>
    <w:rsid w:val="00E32FBF"/>
    <w:rsid w:val="00E568C7"/>
    <w:rsid w:val="00EA3C6D"/>
    <w:rsid w:val="00EA534E"/>
    <w:rsid w:val="00EC5DD1"/>
    <w:rsid w:val="00EF15EC"/>
    <w:rsid w:val="00F00487"/>
    <w:rsid w:val="00F34347"/>
    <w:rsid w:val="00F80DB2"/>
    <w:rsid w:val="00F85F78"/>
    <w:rsid w:val="00F87B04"/>
    <w:rsid w:val="00FB5259"/>
    <w:rsid w:val="00FE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937DDD"/>
  <w15:chartTrackingRefBased/>
  <w15:docId w15:val="{6B5D1839-B32F-40FC-813B-1A760EC1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2">
    <w:name w:val="WW8Num2z2"/>
    <w:rPr>
      <w:rFonts w:eastAsia="Times New Roman"/>
      <w:bCs/>
      <w:sz w:val="28"/>
      <w:szCs w:val="28"/>
      <w:lang w:val="pl-PL"/>
    </w:rPr>
  </w:style>
  <w:style w:type="character" w:customStyle="1" w:styleId="WW8Num2z3">
    <w:name w:val="WW8Num2z3"/>
    <w:rPr>
      <w:rFonts w:ascii="Symbol" w:hAnsi="Symbol" w:cs="OpenSymbo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eastAsia="Arial" w:hAnsi="OpenSymbol" w:cs="OpenSymbol"/>
      <w:color w:val="000000"/>
      <w:sz w:val="26"/>
      <w:szCs w:val="26"/>
      <w:lang w:val="pl-PL"/>
    </w:rPr>
  </w:style>
  <w:style w:type="character" w:customStyle="1" w:styleId="WW8Num5z0">
    <w:name w:val="WW8Num5z0"/>
    <w:rPr>
      <w:rFonts w:ascii="Times New Roman" w:eastAsia="Arial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7z0">
    <w:name w:val="WW8Num7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9z0">
    <w:name w:val="WW8Num9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olor w:val="auto"/>
      <w:sz w:val="24"/>
      <w:szCs w:val="24"/>
      <w:lang w:val="pl-P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OpenSymbol" w:hAnsi="OpenSymbol" w:cs="OpenSymbol"/>
    </w:rPr>
  </w:style>
  <w:style w:type="character" w:customStyle="1" w:styleId="WW8Num10z3">
    <w:name w:val="WW8Num10z3"/>
    <w:rPr>
      <w:rFonts w:ascii="Symbol" w:hAnsi="Symbol" w:cs="OpenSymbol"/>
    </w:rPr>
  </w:style>
  <w:style w:type="character" w:customStyle="1" w:styleId="WW8Num11z0">
    <w:name w:val="WW8Num11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3z1">
    <w:name w:val="WW8Num13z1"/>
    <w:rPr>
      <w:rFonts w:ascii="OpenSymbol" w:eastAsia="Times New Roman" w:hAnsi="OpenSymbol" w:cs="OpenSymbol"/>
      <w:color w:val="000000"/>
      <w:kern w:val="2"/>
      <w:sz w:val="21"/>
      <w:szCs w:val="21"/>
      <w:lang w:val="pl-PL" w:eastAsia="pl-PL"/>
    </w:rPr>
  </w:style>
  <w:style w:type="character" w:customStyle="1" w:styleId="WW8Num14z0">
    <w:name w:val="WW8Num14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5z0">
    <w:name w:val="WW8Num15z0"/>
    <w:rPr>
      <w:rFonts w:ascii="OpenSymbol" w:eastAsia="TimesNewRomanPS-BoldMT" w:hAnsi="OpenSymbol" w:cs="OpenSymbol"/>
      <w:sz w:val="24"/>
      <w:szCs w:val="24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7z0">
    <w:name w:val="WW8Num17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1">
    <w:name w:val="WW8Num15z1"/>
    <w:rPr>
      <w:rFonts w:ascii="Symbol" w:hAnsi="Symbol" w:cs="Symbol" w:hint="default"/>
    </w:rPr>
  </w:style>
  <w:style w:type="character" w:customStyle="1" w:styleId="WW8Num15z2">
    <w:name w:val="WW8Num15z2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eastAsia="Times New Roman" w:hAnsi="Symbol" w:cs="Symbol" w:hint="default"/>
      <w:color w:val="000000"/>
      <w:sz w:val="28"/>
      <w:szCs w:val="28"/>
      <w:lang w:val="pl-PL" w:eastAsia="pl-PL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Symbol" w:hAnsi="Symbol" w:cs="Symbol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Symbol" w:hAnsi="Symbol" w:cs="Symbol" w:hint="default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Domylnaczcionkaakapitu16">
    <w:name w:val="Domyślna czcionka akapitu16"/>
  </w:style>
  <w:style w:type="character" w:customStyle="1" w:styleId="Domylnaczcionkaakapitu15">
    <w:name w:val="Domyślna czcionka akapitu15"/>
  </w:style>
  <w:style w:type="character" w:customStyle="1" w:styleId="Domylnaczcionkaakapitu14">
    <w:name w:val="Domyślna czcionka akapitu14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omylnaczcionkaakapitu13">
    <w:name w:val="Domyślna czcionka akapitu13"/>
  </w:style>
  <w:style w:type="character" w:customStyle="1" w:styleId="WW8Num3z2">
    <w:name w:val="WW8Num3z2"/>
    <w:rPr>
      <w:rFonts w:eastAsia="Times New Roman"/>
      <w:bCs/>
      <w:sz w:val="28"/>
      <w:szCs w:val="28"/>
      <w:lang w:val="pl-P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2">
    <w:name w:val="Domyślna czcionka akapitu12"/>
  </w:style>
  <w:style w:type="character" w:customStyle="1" w:styleId="Domylnaczcionkaakapitu11">
    <w:name w:val="Domyślna czcionka akapitu11"/>
  </w:style>
  <w:style w:type="character" w:customStyle="1" w:styleId="Domylnaczcionkaakapitu10">
    <w:name w:val="Domyślna czcionka akapitu10"/>
  </w:style>
  <w:style w:type="character" w:customStyle="1" w:styleId="Domylnaczcionkaakapitu9">
    <w:name w:val="Domyślna czcionka akapitu9"/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WW8Num27z0">
    <w:name w:val="WW8Num27z0"/>
    <w:rPr>
      <w:b w:val="0"/>
      <w:sz w:val="28"/>
      <w:szCs w:val="28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9z0">
    <w:name w:val="WW8Num29z0"/>
    <w:rPr>
      <w:rFonts w:ascii="Times New Roman" w:hAnsi="Times New Roman" w:cs="Times New Roman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1z0">
    <w:name w:val="WW8Num31z0"/>
    <w:rPr>
      <w:b w:val="0"/>
      <w:sz w:val="28"/>
      <w:szCs w:val="28"/>
    </w:rPr>
  </w:style>
  <w:style w:type="character" w:customStyle="1" w:styleId="WW8Num32z1">
    <w:name w:val="WW8Num32z1"/>
    <w:rPr>
      <w:rFonts w:ascii="Times New Roman" w:hAnsi="Times New Roman" w:cs="Times New Roman"/>
    </w:rPr>
  </w:style>
  <w:style w:type="character" w:customStyle="1" w:styleId="WW8Num33z0">
    <w:name w:val="WW8Num33z0"/>
    <w:rPr>
      <w:rFonts w:ascii="Times New Roman" w:hAnsi="Times New Roman" w:cs="Times New Roman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3z3">
    <w:name w:val="WW8Num33z3"/>
    <w:rPr>
      <w:rFonts w:ascii="Symbol" w:hAnsi="Symbol" w:cs="OpenSymbol"/>
    </w:rPr>
  </w:style>
  <w:style w:type="character" w:customStyle="1" w:styleId="WW8Num34z0">
    <w:name w:val="WW8Num34z0"/>
    <w:rPr>
      <w:b w:val="0"/>
      <w:sz w:val="28"/>
      <w:szCs w:val="28"/>
    </w:rPr>
  </w:style>
  <w:style w:type="character" w:customStyle="1" w:styleId="WW8Num35z0">
    <w:name w:val="WW8Num35z0"/>
    <w:rPr>
      <w:rFonts w:ascii="Times New Roman" w:hAnsi="Times New Roman" w:cs="Times New Roman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40z0">
    <w:name w:val="WW8Num40z0"/>
    <w:rPr>
      <w:rFonts w:ascii="Times New Roman" w:hAnsi="Times New Roman" w:cs="Times New Roman"/>
    </w:rPr>
  </w:style>
  <w:style w:type="character" w:customStyle="1" w:styleId="WW8Num40z1">
    <w:name w:val="WW8Num40z1"/>
    <w:rPr>
      <w:rFonts w:ascii="Symbol" w:hAnsi="Symbol" w:cs="Courier New"/>
    </w:rPr>
  </w:style>
  <w:style w:type="character" w:customStyle="1" w:styleId="WW8Num49z0">
    <w:name w:val="WW8Num49z0"/>
    <w:rPr>
      <w:b w:val="0"/>
      <w:sz w:val="28"/>
      <w:szCs w:val="28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customStyle="1" w:styleId="Absatz-Standardschriftart">
    <w:name w:val="Absatz-Standardschriftart"/>
  </w:style>
  <w:style w:type="character" w:styleId="Hipercze">
    <w:name w:val="Hyperlink"/>
    <w:rPr>
      <w:color w:val="0000FF"/>
      <w:u w:val="single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Uwydatnienie">
    <w:name w:val="Emphasis"/>
    <w:qFormat/>
    <w:rPr>
      <w:i/>
      <w:iCs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st">
    <w:name w:val="st"/>
    <w:basedOn w:val="Domylnaczcionkaakapitu6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displayitem">
    <w:name w:val="displayitem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/>
      <w:sz w:val="2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ListLabel1">
    <w:name w:val="ListLabel 1"/>
    <w:rPr>
      <w:rFonts w:ascii="Times New Roman" w:eastAsia="Times New Roman" w:hAnsi="Times New Roman" w:cs="Times New Roman"/>
      <w:b/>
    </w:rPr>
  </w:style>
  <w:style w:type="paragraph" w:customStyle="1" w:styleId="Nagwek17">
    <w:name w:val="Nagłówek17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6">
    <w:name w:val="Nagłówek16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0">
    <w:name w:val="Legenda10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5">
    <w:name w:val="Nagłówek15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9">
    <w:name w:val="Legenda9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4">
    <w:name w:val="Nagłówek1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8">
    <w:name w:val="Legenda8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3">
    <w:name w:val="Nagłówek1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7">
    <w:name w:val="Legenda7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6">
    <w:name w:val="Legenda6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5">
    <w:name w:val="Legenda5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4">
    <w:name w:val="Legenda4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70">
    <w:name w:val="Nagłówek7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8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jc w:val="both"/>
    </w:pPr>
    <w:rPr>
      <w:sz w:val="36"/>
      <w:szCs w:val="20"/>
      <w:lang w:val="en-US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styleId="Akapitzlist">
    <w:name w:val="List Paragraph"/>
    <w:basedOn w:val="Normalny"/>
    <w:qFormat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Zawartoramki">
    <w:name w:val="Zawartość ramki"/>
    <w:basedOn w:val="Tekstpodstawowy"/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Bodytext2">
    <w:name w:val="Body text (2)"/>
    <w:basedOn w:val="Normalny"/>
    <w:pPr>
      <w:suppressAutoHyphens w:val="0"/>
      <w:spacing w:before="500" w:line="254" w:lineRule="exact"/>
      <w:ind w:hanging="360"/>
      <w:jc w:val="both"/>
    </w:pPr>
    <w:rPr>
      <w:rFonts w:eastAsia="Times New Roman"/>
      <w:sz w:val="22"/>
      <w:szCs w:val="22"/>
    </w:rPr>
  </w:style>
  <w:style w:type="paragraph" w:customStyle="1" w:styleId="Tekstpodstawowy31">
    <w:name w:val="Tekst podstawowy 31"/>
    <w:basedOn w:val="Normalny"/>
    <w:pPr>
      <w:spacing w:line="100" w:lineRule="atLeast"/>
      <w:jc w:val="both"/>
    </w:pPr>
    <w:rPr>
      <w:rFonts w:eastAsia="Times New Roman"/>
      <w:sz w:val="28"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Heading1">
    <w:name w:val="Heading #1"/>
    <w:basedOn w:val="Normalny"/>
    <w:pPr>
      <w:shd w:val="clear" w:color="auto" w:fill="FFFFFF"/>
      <w:spacing w:line="379" w:lineRule="exact"/>
      <w:jc w:val="center"/>
    </w:pPr>
    <w:rPr>
      <w:b/>
      <w:bCs/>
      <w:sz w:val="22"/>
      <w:szCs w:val="22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character" w:customStyle="1" w:styleId="TekstpodstawowyZnak">
    <w:name w:val="Tekst podstawowy Znak"/>
    <w:link w:val="Tekstpodstawowy"/>
    <w:rsid w:val="002F2690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12</cp:revision>
  <cp:lastPrinted>1899-12-31T23:00:00Z</cp:lastPrinted>
  <dcterms:created xsi:type="dcterms:W3CDTF">2026-09-11T08:43:00Z</dcterms:created>
  <dcterms:modified xsi:type="dcterms:W3CDTF">2026-09-11T11:46:00Z</dcterms:modified>
</cp:coreProperties>
</file>