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63EEA" w14:textId="4267BB34" w:rsidR="004F47C3" w:rsidRPr="004F47C3" w:rsidRDefault="004F47C3" w:rsidP="00517C6A">
      <w:pPr>
        <w:jc w:val="center"/>
        <w:rPr>
          <w:rFonts w:ascii="Times New Roman" w:hAnsi="Times New Roman" w:cs="Times New Roman"/>
          <w:b/>
          <w:bCs/>
        </w:rPr>
      </w:pPr>
      <w:r w:rsidRPr="004F47C3">
        <w:rPr>
          <w:rFonts w:ascii="Times New Roman" w:hAnsi="Times New Roman" w:cs="Times New Roman"/>
          <w:b/>
          <w:bCs/>
        </w:rPr>
        <w:t>Uzasadnienie</w:t>
      </w:r>
    </w:p>
    <w:p w14:paraId="7238824D" w14:textId="0AF56612" w:rsidR="004F47C3" w:rsidRPr="004F47C3" w:rsidRDefault="004F47C3" w:rsidP="008F4FDB">
      <w:pPr>
        <w:ind w:firstLine="708"/>
        <w:jc w:val="both"/>
        <w:rPr>
          <w:rFonts w:ascii="Times New Roman" w:hAnsi="Times New Roman" w:cs="Times New Roman"/>
        </w:rPr>
      </w:pPr>
      <w:r w:rsidRPr="004F47C3">
        <w:rPr>
          <w:rFonts w:ascii="Times New Roman" w:hAnsi="Times New Roman" w:cs="Times New Roman"/>
        </w:rPr>
        <w:t xml:space="preserve">Przedłożony projekt uchwały ma na celu </w:t>
      </w:r>
      <w:r w:rsidR="00517C6A">
        <w:rPr>
          <w:rFonts w:ascii="Times New Roman" w:hAnsi="Times New Roman" w:cs="Times New Roman"/>
        </w:rPr>
        <w:t>uchwalenie</w:t>
      </w:r>
      <w:r w:rsidRPr="004F47C3">
        <w:rPr>
          <w:rFonts w:ascii="Times New Roman" w:hAnsi="Times New Roman" w:cs="Times New Roman"/>
        </w:rPr>
        <w:t xml:space="preserve"> Statutu Miejskiego Ośrodka Pomocy Społecznej w Olsztynie </w:t>
      </w:r>
      <w:r w:rsidR="00517C6A">
        <w:rPr>
          <w:rFonts w:ascii="Times New Roman" w:hAnsi="Times New Roman" w:cs="Times New Roman"/>
        </w:rPr>
        <w:t xml:space="preserve">z uwzględnieniem aktualnego </w:t>
      </w:r>
      <w:r w:rsidRPr="004F47C3">
        <w:rPr>
          <w:rFonts w:ascii="Times New Roman" w:hAnsi="Times New Roman" w:cs="Times New Roman"/>
        </w:rPr>
        <w:t xml:space="preserve">stanu prawnego, zakresu zadań realizowanych przez Ośrodek oraz planowanych zmian związanych z rozwojem </w:t>
      </w:r>
      <w:r w:rsidR="00517C6A">
        <w:rPr>
          <w:rFonts w:ascii="Times New Roman" w:hAnsi="Times New Roman" w:cs="Times New Roman"/>
        </w:rPr>
        <w:t xml:space="preserve">niepieniężnych form pomocy społecznej </w:t>
      </w:r>
      <w:r w:rsidRPr="004F47C3">
        <w:rPr>
          <w:rFonts w:ascii="Times New Roman" w:hAnsi="Times New Roman" w:cs="Times New Roman"/>
        </w:rPr>
        <w:t>świadczonych na rzecz mieszkańców Miasta Olsztyna.</w:t>
      </w:r>
    </w:p>
    <w:p w14:paraId="58C3D707" w14:textId="7AA85769" w:rsidR="004F47C3" w:rsidRPr="004F47C3" w:rsidRDefault="00517C6A" w:rsidP="008F4FD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</w:t>
      </w:r>
      <w:r w:rsidR="004F47C3" w:rsidRPr="004F47C3">
        <w:rPr>
          <w:rFonts w:ascii="Times New Roman" w:hAnsi="Times New Roman" w:cs="Times New Roman"/>
        </w:rPr>
        <w:t xml:space="preserve">§ 3 pkt </w:t>
      </w:r>
      <w:r w:rsidR="003E2000">
        <w:rPr>
          <w:rFonts w:ascii="Times New Roman" w:hAnsi="Times New Roman" w:cs="Times New Roman"/>
        </w:rPr>
        <w:t>8</w:t>
      </w:r>
      <w:r w:rsidR="004F47C3" w:rsidRPr="004F47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statutu w ramach </w:t>
      </w:r>
      <w:r w:rsidR="004F47C3" w:rsidRPr="004F47C3">
        <w:rPr>
          <w:rFonts w:ascii="Times New Roman" w:hAnsi="Times New Roman" w:cs="Times New Roman"/>
        </w:rPr>
        <w:t>zada</w:t>
      </w:r>
      <w:r>
        <w:rPr>
          <w:rFonts w:ascii="Times New Roman" w:hAnsi="Times New Roman" w:cs="Times New Roman"/>
        </w:rPr>
        <w:t>ń</w:t>
      </w:r>
      <w:r w:rsidR="004F47C3" w:rsidRPr="004F47C3">
        <w:rPr>
          <w:rFonts w:ascii="Times New Roman" w:hAnsi="Times New Roman" w:cs="Times New Roman"/>
        </w:rPr>
        <w:t xml:space="preserve"> z zakresu administracji rządowej realizowan</w:t>
      </w:r>
      <w:r>
        <w:rPr>
          <w:rFonts w:ascii="Times New Roman" w:hAnsi="Times New Roman" w:cs="Times New Roman"/>
        </w:rPr>
        <w:t>ych</w:t>
      </w:r>
      <w:r w:rsidR="004F47C3" w:rsidRPr="004F47C3">
        <w:rPr>
          <w:rFonts w:ascii="Times New Roman" w:hAnsi="Times New Roman" w:cs="Times New Roman"/>
        </w:rPr>
        <w:t xml:space="preserve"> przez powiat</w:t>
      </w:r>
      <w:r>
        <w:rPr>
          <w:rFonts w:ascii="Times New Roman" w:hAnsi="Times New Roman" w:cs="Times New Roman"/>
        </w:rPr>
        <w:t xml:space="preserve"> w oparciu o ustawę o przeciwdziałaniu przemocy domowej obok </w:t>
      </w:r>
      <w:r w:rsidR="004F47C3" w:rsidRPr="004F47C3">
        <w:rPr>
          <w:rFonts w:ascii="Times New Roman" w:hAnsi="Times New Roman" w:cs="Times New Roman"/>
        </w:rPr>
        <w:t>organizowani</w:t>
      </w:r>
      <w:r>
        <w:rPr>
          <w:rFonts w:ascii="Times New Roman" w:hAnsi="Times New Roman" w:cs="Times New Roman"/>
        </w:rPr>
        <w:t>a</w:t>
      </w:r>
      <w:r w:rsidR="004F47C3" w:rsidRPr="004F47C3">
        <w:rPr>
          <w:rFonts w:ascii="Times New Roman" w:hAnsi="Times New Roman" w:cs="Times New Roman"/>
        </w:rPr>
        <w:t xml:space="preserve"> i realizacji programów korekcyjno-edukacyjnych</w:t>
      </w:r>
      <w:r>
        <w:rPr>
          <w:rFonts w:ascii="Times New Roman" w:hAnsi="Times New Roman" w:cs="Times New Roman"/>
        </w:rPr>
        <w:t xml:space="preserve">, </w:t>
      </w:r>
      <w:r w:rsidR="004F47C3" w:rsidRPr="004F47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będą organizowane i realizowane </w:t>
      </w:r>
      <w:r w:rsidR="004F47C3" w:rsidRPr="004F47C3">
        <w:rPr>
          <w:rFonts w:ascii="Times New Roman" w:hAnsi="Times New Roman" w:cs="Times New Roman"/>
        </w:rPr>
        <w:t>program</w:t>
      </w:r>
      <w:r>
        <w:rPr>
          <w:rFonts w:ascii="Times New Roman" w:hAnsi="Times New Roman" w:cs="Times New Roman"/>
        </w:rPr>
        <w:t>y</w:t>
      </w:r>
      <w:r w:rsidR="004F47C3" w:rsidRPr="004F47C3">
        <w:rPr>
          <w:rFonts w:ascii="Times New Roman" w:hAnsi="Times New Roman" w:cs="Times New Roman"/>
        </w:rPr>
        <w:t xml:space="preserve"> psychologiczno-terapeutyczn</w:t>
      </w:r>
      <w:r>
        <w:rPr>
          <w:rFonts w:ascii="Times New Roman" w:hAnsi="Times New Roman" w:cs="Times New Roman"/>
        </w:rPr>
        <w:t>e</w:t>
      </w:r>
      <w:r w:rsidR="004F47C3" w:rsidRPr="004F47C3">
        <w:rPr>
          <w:rFonts w:ascii="Times New Roman" w:hAnsi="Times New Roman" w:cs="Times New Roman"/>
        </w:rPr>
        <w:t xml:space="preserve"> dla osób stosujących przemoc domową.</w:t>
      </w:r>
    </w:p>
    <w:p w14:paraId="6C1D0DAB" w14:textId="3A51D697" w:rsidR="004F47C3" w:rsidRPr="004F47C3" w:rsidRDefault="004F47C3" w:rsidP="008F4FDB">
      <w:pPr>
        <w:ind w:firstLine="708"/>
        <w:jc w:val="both"/>
        <w:rPr>
          <w:rFonts w:ascii="Times New Roman" w:hAnsi="Times New Roman" w:cs="Times New Roman"/>
        </w:rPr>
      </w:pPr>
      <w:r w:rsidRPr="004F47C3">
        <w:rPr>
          <w:rFonts w:ascii="Times New Roman" w:hAnsi="Times New Roman" w:cs="Times New Roman"/>
        </w:rPr>
        <w:t xml:space="preserve">Projekt uchwały przewiduje rozszerzenie katalogu zadań realizowanych przez Miejski Ośrodek Pomocy Społecznej </w:t>
      </w:r>
      <w:r>
        <w:rPr>
          <w:rFonts w:ascii="Times New Roman" w:hAnsi="Times New Roman" w:cs="Times New Roman"/>
        </w:rPr>
        <w:t xml:space="preserve">w Olsztynie </w:t>
      </w:r>
      <w:r w:rsidR="00517C6A">
        <w:rPr>
          <w:rFonts w:ascii="Times New Roman" w:hAnsi="Times New Roman" w:cs="Times New Roman"/>
        </w:rPr>
        <w:t xml:space="preserve">o nowe </w:t>
      </w:r>
      <w:r w:rsidRPr="004F47C3">
        <w:rPr>
          <w:rFonts w:ascii="Times New Roman" w:hAnsi="Times New Roman" w:cs="Times New Roman"/>
        </w:rPr>
        <w:t>zada</w:t>
      </w:r>
      <w:r w:rsidR="00517C6A">
        <w:rPr>
          <w:rFonts w:ascii="Times New Roman" w:hAnsi="Times New Roman" w:cs="Times New Roman"/>
        </w:rPr>
        <w:t>nia</w:t>
      </w:r>
      <w:r w:rsidRPr="004F47C3">
        <w:rPr>
          <w:rFonts w:ascii="Times New Roman" w:hAnsi="Times New Roman" w:cs="Times New Roman"/>
        </w:rPr>
        <w:t xml:space="preserve"> gminy i powiatu wynikając</w:t>
      </w:r>
      <w:r w:rsidR="00032381">
        <w:rPr>
          <w:rFonts w:ascii="Times New Roman" w:hAnsi="Times New Roman" w:cs="Times New Roman"/>
        </w:rPr>
        <w:t>e</w:t>
      </w:r>
      <w:r w:rsidRPr="004F47C3">
        <w:rPr>
          <w:rFonts w:ascii="Times New Roman" w:hAnsi="Times New Roman" w:cs="Times New Roman"/>
        </w:rPr>
        <w:t xml:space="preserve"> z ustawy z dnia 11 czerwca 2026 r. o osobach starszych i koordynacji opieki długoterminowej.</w:t>
      </w:r>
      <w:r w:rsidR="00517C6A">
        <w:rPr>
          <w:rFonts w:ascii="Times New Roman" w:hAnsi="Times New Roman" w:cs="Times New Roman"/>
        </w:rPr>
        <w:t xml:space="preserve"> Zgodnie z art. 9 cyt. ustawy koordynatorem do spraw opieki długoterminowej jest kierownik miejskiego ośrodka pomocy społecznej, co zatem uzasadnia uwzględnienie </w:t>
      </w:r>
      <w:r w:rsidR="00032381">
        <w:rPr>
          <w:rFonts w:ascii="Times New Roman" w:hAnsi="Times New Roman" w:cs="Times New Roman"/>
        </w:rPr>
        <w:t xml:space="preserve">w </w:t>
      </w:r>
      <w:r w:rsidR="00517C6A">
        <w:rPr>
          <w:rFonts w:ascii="Times New Roman" w:hAnsi="Times New Roman" w:cs="Times New Roman"/>
        </w:rPr>
        <w:t>statucie</w:t>
      </w:r>
      <w:r w:rsidR="00032381">
        <w:rPr>
          <w:rFonts w:ascii="Times New Roman" w:hAnsi="Times New Roman" w:cs="Times New Roman"/>
        </w:rPr>
        <w:t xml:space="preserve"> Ośrodka</w:t>
      </w:r>
      <w:r w:rsidR="00D14A73">
        <w:rPr>
          <w:rFonts w:ascii="Times New Roman" w:hAnsi="Times New Roman" w:cs="Times New Roman"/>
        </w:rPr>
        <w:t xml:space="preserve"> w § 3 pkt 15</w:t>
      </w:r>
      <w:r w:rsidR="00517C6A">
        <w:rPr>
          <w:rFonts w:ascii="Times New Roman" w:hAnsi="Times New Roman" w:cs="Times New Roman"/>
        </w:rPr>
        <w:t xml:space="preserve">. </w:t>
      </w:r>
    </w:p>
    <w:p w14:paraId="39D9D30A" w14:textId="7CDA21B0" w:rsidR="004F47C3" w:rsidRPr="004F47C3" w:rsidRDefault="00517C6A" w:rsidP="008F4FD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Kolejną zmianą jest</w:t>
      </w:r>
      <w:r w:rsidR="004F47C3" w:rsidRPr="004F47C3">
        <w:rPr>
          <w:rFonts w:ascii="Times New Roman" w:hAnsi="Times New Roman" w:cs="Times New Roman"/>
        </w:rPr>
        <w:t xml:space="preserve"> </w:t>
      </w:r>
      <w:r w:rsidR="00032381">
        <w:rPr>
          <w:rFonts w:ascii="Times New Roman" w:hAnsi="Times New Roman" w:cs="Times New Roman"/>
        </w:rPr>
        <w:t>zmiana charakteru i działalności</w:t>
      </w:r>
      <w:r w:rsidR="004F47C3" w:rsidRPr="004F47C3">
        <w:rPr>
          <w:rFonts w:ascii="Times New Roman" w:hAnsi="Times New Roman" w:cs="Times New Roman"/>
        </w:rPr>
        <w:t xml:space="preserve"> </w:t>
      </w:r>
      <w:r w:rsidR="00032381">
        <w:rPr>
          <w:rFonts w:ascii="Times New Roman" w:hAnsi="Times New Roman" w:cs="Times New Roman"/>
        </w:rPr>
        <w:t>Ośrodka Wsparcia dla Dzieci i Młodzieży Niepełnosprawnej</w:t>
      </w:r>
      <w:r w:rsidR="004F47C3" w:rsidRPr="004F47C3">
        <w:rPr>
          <w:rFonts w:ascii="Times New Roman" w:hAnsi="Times New Roman" w:cs="Times New Roman"/>
        </w:rPr>
        <w:t xml:space="preserve"> przy ul. Świtezianki 4 </w:t>
      </w:r>
      <w:r w:rsidR="00032381">
        <w:rPr>
          <w:rFonts w:ascii="Times New Roman" w:hAnsi="Times New Roman" w:cs="Times New Roman"/>
        </w:rPr>
        <w:t>wynikająca z rozeznanych potrzeb rodzin i dzieci zamieszkujących w Olsztynie</w:t>
      </w:r>
      <w:r w:rsidR="004B4A13">
        <w:rPr>
          <w:rFonts w:ascii="Times New Roman" w:hAnsi="Times New Roman" w:cs="Times New Roman"/>
        </w:rPr>
        <w:t xml:space="preserve"> </w:t>
      </w:r>
      <w:r w:rsidR="00032381">
        <w:rPr>
          <w:rFonts w:ascii="Times New Roman" w:hAnsi="Times New Roman" w:cs="Times New Roman"/>
        </w:rPr>
        <w:t>poprzez zapewnienie i rozszerzenie usług o charakterze specjalistycznym skoncentrowanych w jednej lokalizacji</w:t>
      </w:r>
      <w:r w:rsidR="00E92E63">
        <w:rPr>
          <w:rFonts w:ascii="Times New Roman" w:hAnsi="Times New Roman" w:cs="Times New Roman"/>
        </w:rPr>
        <w:t xml:space="preserve">, których obowiązek realizacji wynika z ustawy o pomocy społecznej. </w:t>
      </w:r>
      <w:r w:rsidR="00FB76A3">
        <w:rPr>
          <w:rFonts w:ascii="Times New Roman" w:hAnsi="Times New Roman" w:cs="Times New Roman"/>
        </w:rPr>
        <w:t xml:space="preserve">Wymaga to przekształcenia dotychczasowej jednostki i </w:t>
      </w:r>
      <w:r w:rsidR="00032381">
        <w:rPr>
          <w:rFonts w:ascii="Times New Roman" w:hAnsi="Times New Roman" w:cs="Times New Roman"/>
        </w:rPr>
        <w:t xml:space="preserve">nadanie </w:t>
      </w:r>
      <w:r w:rsidR="00FB76A3">
        <w:rPr>
          <w:rFonts w:ascii="Times New Roman" w:hAnsi="Times New Roman" w:cs="Times New Roman"/>
        </w:rPr>
        <w:t>jej nazwy</w:t>
      </w:r>
      <w:r w:rsidR="00032381">
        <w:rPr>
          <w:rFonts w:ascii="Times New Roman" w:hAnsi="Times New Roman" w:cs="Times New Roman"/>
        </w:rPr>
        <w:t xml:space="preserve"> </w:t>
      </w:r>
      <w:r w:rsidR="004F47C3" w:rsidRPr="004F47C3">
        <w:rPr>
          <w:rFonts w:ascii="Times New Roman" w:hAnsi="Times New Roman" w:cs="Times New Roman"/>
        </w:rPr>
        <w:t>Centrum Specjalistycznego Poradnictwa i Wspierania</w:t>
      </w:r>
      <w:r w:rsidR="00032381">
        <w:rPr>
          <w:rFonts w:ascii="Times New Roman" w:hAnsi="Times New Roman" w:cs="Times New Roman"/>
        </w:rPr>
        <w:t xml:space="preserve"> </w:t>
      </w:r>
      <w:r w:rsidR="004F47C3" w:rsidRPr="004F47C3">
        <w:rPr>
          <w:rFonts w:ascii="Times New Roman" w:hAnsi="Times New Roman" w:cs="Times New Roman"/>
        </w:rPr>
        <w:t>Rodziny</w:t>
      </w:r>
      <w:r w:rsidR="00032381">
        <w:rPr>
          <w:rFonts w:ascii="Times New Roman" w:hAnsi="Times New Roman" w:cs="Times New Roman"/>
        </w:rPr>
        <w:t>, funkcjonującej jako wewnętrzna jednostka organizacyjna Ośrodka</w:t>
      </w:r>
      <w:r w:rsidR="00D14A73">
        <w:rPr>
          <w:rFonts w:ascii="Times New Roman" w:hAnsi="Times New Roman" w:cs="Times New Roman"/>
        </w:rPr>
        <w:t xml:space="preserve"> (§ 6 </w:t>
      </w:r>
      <w:r w:rsidR="00286FC5">
        <w:rPr>
          <w:rFonts w:ascii="Times New Roman" w:hAnsi="Times New Roman" w:cs="Times New Roman"/>
        </w:rPr>
        <w:t xml:space="preserve">ust. 1 </w:t>
      </w:r>
      <w:r w:rsidR="00D14A73">
        <w:rPr>
          <w:rFonts w:ascii="Times New Roman" w:hAnsi="Times New Roman" w:cs="Times New Roman"/>
        </w:rPr>
        <w:t xml:space="preserve">pkt 8 statutu). </w:t>
      </w:r>
    </w:p>
    <w:p w14:paraId="3867AA01" w14:textId="1950F038" w:rsidR="004F47C3" w:rsidRPr="004F47C3" w:rsidRDefault="004F47C3" w:rsidP="008F4FDB">
      <w:pPr>
        <w:ind w:firstLine="708"/>
        <w:jc w:val="both"/>
        <w:rPr>
          <w:rFonts w:ascii="Times New Roman" w:hAnsi="Times New Roman" w:cs="Times New Roman"/>
        </w:rPr>
      </w:pPr>
      <w:r w:rsidRPr="004F47C3">
        <w:rPr>
          <w:rFonts w:ascii="Times New Roman" w:hAnsi="Times New Roman" w:cs="Times New Roman"/>
        </w:rPr>
        <w:t xml:space="preserve">Zmiana ta </w:t>
      </w:r>
      <w:r w:rsidR="00FB76A3">
        <w:rPr>
          <w:rFonts w:ascii="Times New Roman" w:hAnsi="Times New Roman" w:cs="Times New Roman"/>
        </w:rPr>
        <w:t xml:space="preserve">zmierza do </w:t>
      </w:r>
      <w:r w:rsidRPr="004F47C3">
        <w:rPr>
          <w:rFonts w:ascii="Times New Roman" w:hAnsi="Times New Roman" w:cs="Times New Roman"/>
        </w:rPr>
        <w:t>zapewni</w:t>
      </w:r>
      <w:r w:rsidR="00FB76A3">
        <w:rPr>
          <w:rFonts w:ascii="Times New Roman" w:hAnsi="Times New Roman" w:cs="Times New Roman"/>
        </w:rPr>
        <w:t>enia</w:t>
      </w:r>
      <w:r w:rsidRPr="004F47C3">
        <w:rPr>
          <w:rFonts w:ascii="Times New Roman" w:hAnsi="Times New Roman" w:cs="Times New Roman"/>
        </w:rPr>
        <w:t xml:space="preserve"> kompleksowe</w:t>
      </w:r>
      <w:r w:rsidR="00FB76A3">
        <w:rPr>
          <w:rFonts w:ascii="Times New Roman" w:hAnsi="Times New Roman" w:cs="Times New Roman"/>
        </w:rPr>
        <w:t>go</w:t>
      </w:r>
      <w:r w:rsidRPr="004F47C3">
        <w:rPr>
          <w:rFonts w:ascii="Times New Roman" w:hAnsi="Times New Roman" w:cs="Times New Roman"/>
        </w:rPr>
        <w:t>, interdyscyplinarne</w:t>
      </w:r>
      <w:r w:rsidR="00FB76A3">
        <w:rPr>
          <w:rFonts w:ascii="Times New Roman" w:hAnsi="Times New Roman" w:cs="Times New Roman"/>
        </w:rPr>
        <w:t>go</w:t>
      </w:r>
      <w:r w:rsidRPr="004F47C3">
        <w:rPr>
          <w:rFonts w:ascii="Times New Roman" w:hAnsi="Times New Roman" w:cs="Times New Roman"/>
        </w:rPr>
        <w:t xml:space="preserve"> wsparci</w:t>
      </w:r>
      <w:r w:rsidR="00FB76A3">
        <w:rPr>
          <w:rFonts w:ascii="Times New Roman" w:hAnsi="Times New Roman" w:cs="Times New Roman"/>
        </w:rPr>
        <w:t>a</w:t>
      </w:r>
      <w:r w:rsidRPr="004F47C3">
        <w:rPr>
          <w:rFonts w:ascii="Times New Roman" w:hAnsi="Times New Roman" w:cs="Times New Roman"/>
        </w:rPr>
        <w:t xml:space="preserve"> dzieci, rodzic</w:t>
      </w:r>
      <w:r w:rsidR="00FB76A3">
        <w:rPr>
          <w:rFonts w:ascii="Times New Roman" w:hAnsi="Times New Roman" w:cs="Times New Roman"/>
        </w:rPr>
        <w:t>ów</w:t>
      </w:r>
      <w:r w:rsidRPr="004F47C3">
        <w:rPr>
          <w:rFonts w:ascii="Times New Roman" w:hAnsi="Times New Roman" w:cs="Times New Roman"/>
        </w:rPr>
        <w:t xml:space="preserve"> oraz rodzin</w:t>
      </w:r>
      <w:r w:rsidR="00FB76A3">
        <w:rPr>
          <w:rFonts w:ascii="Times New Roman" w:hAnsi="Times New Roman" w:cs="Times New Roman"/>
        </w:rPr>
        <w:t xml:space="preserve"> </w:t>
      </w:r>
      <w:r w:rsidRPr="004F47C3">
        <w:rPr>
          <w:rFonts w:ascii="Times New Roman" w:hAnsi="Times New Roman" w:cs="Times New Roman"/>
        </w:rPr>
        <w:t>wymagający</w:t>
      </w:r>
      <w:r w:rsidR="00FB76A3">
        <w:rPr>
          <w:rFonts w:ascii="Times New Roman" w:hAnsi="Times New Roman" w:cs="Times New Roman"/>
        </w:rPr>
        <w:t>ch</w:t>
      </w:r>
      <w:r w:rsidRPr="004F47C3">
        <w:rPr>
          <w:rFonts w:ascii="Times New Roman" w:hAnsi="Times New Roman" w:cs="Times New Roman"/>
        </w:rPr>
        <w:t xml:space="preserve"> specjalistycznej pomocy</w:t>
      </w:r>
      <w:r w:rsidR="00FB76A3">
        <w:rPr>
          <w:rFonts w:ascii="Times New Roman" w:hAnsi="Times New Roman" w:cs="Times New Roman"/>
        </w:rPr>
        <w:t xml:space="preserve"> poprzez </w:t>
      </w:r>
      <w:r w:rsidRPr="004F47C3">
        <w:rPr>
          <w:rFonts w:ascii="Times New Roman" w:hAnsi="Times New Roman" w:cs="Times New Roman"/>
        </w:rPr>
        <w:t xml:space="preserve">wzmacnianie </w:t>
      </w:r>
      <w:r w:rsidR="00FB76A3">
        <w:rPr>
          <w:rFonts w:ascii="Times New Roman" w:hAnsi="Times New Roman" w:cs="Times New Roman"/>
        </w:rPr>
        <w:t xml:space="preserve">ich </w:t>
      </w:r>
      <w:r w:rsidRPr="004F47C3">
        <w:rPr>
          <w:rFonts w:ascii="Times New Roman" w:hAnsi="Times New Roman" w:cs="Times New Roman"/>
        </w:rPr>
        <w:t>potencjału, rozwijanie kompetencji opiekuńczo-wychowawczych, przeciwdziałanie wykluczeniu społecznemu oraz wspieranie prawidłowego rozwoju dzieci, w szczególności dzieci z niepełnosprawnościami, dzieci zagrożonych niepełnosprawnością, dzieci wychowujących się w pieczy zastępczej oraz rodzin znajdujących się w sytuacjach kryzysowych.</w:t>
      </w:r>
    </w:p>
    <w:p w14:paraId="23DC3F8A" w14:textId="3A00B28C" w:rsidR="004F47C3" w:rsidRPr="004F47C3" w:rsidRDefault="00FB76A3" w:rsidP="008F4FD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Realizacja powyższych celów będzie wykorzystywać dotychczasową infrastrukturę oraz zasoby </w:t>
      </w:r>
      <w:r w:rsidR="004F47C3" w:rsidRPr="004F47C3">
        <w:rPr>
          <w:rFonts w:ascii="Times New Roman" w:hAnsi="Times New Roman" w:cs="Times New Roman"/>
        </w:rPr>
        <w:t>kadro</w:t>
      </w:r>
      <w:r>
        <w:rPr>
          <w:rFonts w:ascii="Times New Roman" w:hAnsi="Times New Roman" w:cs="Times New Roman"/>
        </w:rPr>
        <w:t xml:space="preserve">we. </w:t>
      </w:r>
    </w:p>
    <w:p w14:paraId="537E5A6A" w14:textId="6390A696" w:rsidR="004F47C3" w:rsidRPr="004F47C3" w:rsidRDefault="004F47C3" w:rsidP="008F4FDB">
      <w:pPr>
        <w:ind w:firstLine="708"/>
        <w:jc w:val="both"/>
        <w:rPr>
          <w:rFonts w:ascii="Times New Roman" w:hAnsi="Times New Roman" w:cs="Times New Roman"/>
        </w:rPr>
      </w:pPr>
      <w:r w:rsidRPr="004F47C3">
        <w:rPr>
          <w:rFonts w:ascii="Times New Roman" w:hAnsi="Times New Roman" w:cs="Times New Roman"/>
        </w:rPr>
        <w:t xml:space="preserve">Planowana zmiana wpisuje się również w realizowaną przez państwo politykę rozwoju usług społecznych, deinstytucjonalizacji wsparcia oraz wzmacniania usług świadczonych w środowisku lokalnym. </w:t>
      </w:r>
    </w:p>
    <w:p w14:paraId="36806DD7" w14:textId="77777777" w:rsidR="004F47C3" w:rsidRPr="004F47C3" w:rsidRDefault="004F47C3" w:rsidP="008F4FDB">
      <w:pPr>
        <w:ind w:firstLine="708"/>
        <w:jc w:val="both"/>
        <w:rPr>
          <w:rFonts w:ascii="Times New Roman" w:hAnsi="Times New Roman" w:cs="Times New Roman"/>
        </w:rPr>
      </w:pPr>
      <w:r w:rsidRPr="004F47C3">
        <w:rPr>
          <w:rFonts w:ascii="Times New Roman" w:hAnsi="Times New Roman" w:cs="Times New Roman"/>
        </w:rPr>
        <w:t>Mając powyższe na uwadze, podjęcie uchwały jest w pełni uzasadnione.</w:t>
      </w:r>
    </w:p>
    <w:p w14:paraId="71BD6DB8" w14:textId="77777777" w:rsidR="00500EDB" w:rsidRPr="004F47C3" w:rsidRDefault="00500EDB" w:rsidP="004F47C3">
      <w:pPr>
        <w:jc w:val="both"/>
        <w:rPr>
          <w:rFonts w:ascii="Times New Roman" w:hAnsi="Times New Roman" w:cs="Times New Roman"/>
        </w:rPr>
      </w:pPr>
    </w:p>
    <w:sectPr w:rsidR="00500EDB" w:rsidRPr="004F4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5A"/>
    <w:rsid w:val="00032381"/>
    <w:rsid w:val="001838A0"/>
    <w:rsid w:val="00242D5B"/>
    <w:rsid w:val="00260F04"/>
    <w:rsid w:val="0027775A"/>
    <w:rsid w:val="00286FC5"/>
    <w:rsid w:val="00345BCD"/>
    <w:rsid w:val="003E2000"/>
    <w:rsid w:val="003F0941"/>
    <w:rsid w:val="00453045"/>
    <w:rsid w:val="004B4A13"/>
    <w:rsid w:val="004F47C3"/>
    <w:rsid w:val="00500EDB"/>
    <w:rsid w:val="00517C6A"/>
    <w:rsid w:val="006F49CB"/>
    <w:rsid w:val="00896E0B"/>
    <w:rsid w:val="008F4FDB"/>
    <w:rsid w:val="00956EB0"/>
    <w:rsid w:val="00BF3E7A"/>
    <w:rsid w:val="00C60C71"/>
    <w:rsid w:val="00D14A73"/>
    <w:rsid w:val="00D16650"/>
    <w:rsid w:val="00D50FE4"/>
    <w:rsid w:val="00E92E63"/>
    <w:rsid w:val="00EC5568"/>
    <w:rsid w:val="00FB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0B42F"/>
  <w15:chartTrackingRefBased/>
  <w15:docId w15:val="{A3192342-A9F7-45EC-AA93-4EEA21D0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7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7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7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7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7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7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7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7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7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7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75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75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7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7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7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7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7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7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7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75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7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75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7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2221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Akus</dc:creator>
  <cp:keywords/>
  <dc:description/>
  <cp:lastModifiedBy>Dominika Klimkowska</cp:lastModifiedBy>
  <cp:revision>2</cp:revision>
  <cp:lastPrinted>2026-08-07T11:11:00Z</cp:lastPrinted>
  <dcterms:created xsi:type="dcterms:W3CDTF">2026-08-07T13:24:00Z</dcterms:created>
  <dcterms:modified xsi:type="dcterms:W3CDTF">2026-08-07T13:24:00Z</dcterms:modified>
</cp:coreProperties>
</file>