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9D3D" w14:textId="77777777" w:rsidR="00646D48" w:rsidRDefault="00646D4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92AF7F1" w14:textId="5EF67883" w:rsidR="00646D48" w:rsidRPr="004F5EC4" w:rsidRDefault="00000000">
      <w:pPr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F5EC4">
        <w:rPr>
          <w:rFonts w:ascii="Arial" w:eastAsia="Times New Roman" w:hAnsi="Arial" w:cs="Arial"/>
          <w:sz w:val="20"/>
          <w:szCs w:val="20"/>
          <w:lang w:eastAsia="pl-PL"/>
        </w:rPr>
        <w:t xml:space="preserve">Aktualizacja: </w:t>
      </w:r>
      <w:proofErr w:type="spellStart"/>
      <w:r w:rsidRPr="004F5EC4">
        <w:rPr>
          <w:rFonts w:ascii="Arial" w:eastAsia="Times New Roman" w:hAnsi="Arial" w:cs="Arial"/>
          <w:sz w:val="20"/>
          <w:szCs w:val="20"/>
          <w:lang w:eastAsia="pl-PL"/>
        </w:rPr>
        <w:t>Zał</w:t>
      </w:r>
      <w:proofErr w:type="spellEnd"/>
      <w:r w:rsidRPr="004F5EC4">
        <w:rPr>
          <w:rFonts w:ascii="Arial" w:eastAsia="Times New Roman" w:hAnsi="Arial" w:cs="Arial"/>
          <w:sz w:val="20"/>
          <w:szCs w:val="20"/>
          <w:lang w:eastAsia="pl-PL"/>
        </w:rPr>
        <w:t xml:space="preserve"> 4 / KU-UA-08: </w:t>
      </w:r>
      <w:r w:rsidR="004F5EC4" w:rsidRPr="004F5EC4">
        <w:rPr>
          <w:rFonts w:ascii="Arial" w:eastAsia="Times New Roman" w:hAnsi="Arial" w:cs="Arial"/>
          <w:sz w:val="20"/>
          <w:szCs w:val="20"/>
          <w:lang w:eastAsia="pl-PL"/>
        </w:rPr>
        <w:t>29</w:t>
      </w:r>
      <w:r w:rsidRPr="004F5EC4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4F5EC4" w:rsidRPr="004F5EC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4F5EC4">
        <w:rPr>
          <w:rFonts w:ascii="Arial" w:eastAsia="Times New Roman" w:hAnsi="Arial" w:cs="Arial"/>
          <w:sz w:val="20"/>
          <w:szCs w:val="20"/>
          <w:lang w:eastAsia="pl-PL"/>
        </w:rPr>
        <w:t xml:space="preserve">.2026 r. </w:t>
      </w:r>
      <w:r w:rsidR="004F5EC4" w:rsidRPr="004F5EC4">
        <w:rPr>
          <w:rFonts w:ascii="Arial" w:eastAsia="Times New Roman" w:hAnsi="Arial" w:cs="Arial"/>
          <w:sz w:val="20"/>
          <w:szCs w:val="20"/>
          <w:lang w:eastAsia="pl-PL"/>
        </w:rPr>
        <w:t>28960.06.2026</w:t>
      </w:r>
    </w:p>
    <w:p w14:paraId="207696AB" w14:textId="77777777" w:rsidR="00646D48" w:rsidRPr="004F5EC4" w:rsidRDefault="00646D48">
      <w:pPr>
        <w:autoSpaceDE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07EE7DB" w14:textId="77777777" w:rsidR="00646D48" w:rsidRPr="00BA5933" w:rsidRDefault="00000000" w:rsidP="00BA5933">
      <w:pPr>
        <w:pStyle w:val="Tytu"/>
        <w:jc w:val="center"/>
      </w:pPr>
      <w:r w:rsidRPr="00BA5933">
        <w:t>WNIOSEK</w:t>
      </w:r>
    </w:p>
    <w:p w14:paraId="1F9165D9" w14:textId="77777777" w:rsidR="00646D48" w:rsidRPr="00BA5933" w:rsidRDefault="00000000" w:rsidP="00BA5933">
      <w:pPr>
        <w:pStyle w:val="Tytu"/>
        <w:jc w:val="center"/>
      </w:pPr>
      <w:r w:rsidRPr="00BA5933">
        <w:t>o wydanie pozwolenia na budowę tymczasowego obiektu</w:t>
      </w:r>
    </w:p>
    <w:p w14:paraId="27FCEC88" w14:textId="77777777" w:rsidR="00646D48" w:rsidRPr="00BA5933" w:rsidRDefault="00000000" w:rsidP="00BA5933">
      <w:pPr>
        <w:pStyle w:val="Tytu"/>
        <w:jc w:val="center"/>
      </w:pPr>
      <w:r w:rsidRPr="00BA5933">
        <w:t>budowlanego</w:t>
      </w:r>
    </w:p>
    <w:p w14:paraId="2D0AF350" w14:textId="77777777" w:rsidR="00646D48" w:rsidRPr="00BA5933" w:rsidRDefault="00000000" w:rsidP="00BA5933">
      <w:pPr>
        <w:pStyle w:val="Tytu"/>
        <w:jc w:val="center"/>
      </w:pPr>
      <w:r w:rsidRPr="00BA5933">
        <w:t>(PB-8)</w:t>
      </w:r>
    </w:p>
    <w:p w14:paraId="1825145A" w14:textId="77777777" w:rsidR="00646D48" w:rsidRPr="004F5EC4" w:rsidRDefault="00646D48">
      <w:pPr>
        <w:autoSpaceDE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18A7914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A5933"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 w:rsidRPr="00BA5933">
        <w:rPr>
          <w:rFonts w:ascii="Arial" w:hAnsi="Arial" w:cs="Arial"/>
          <w:kern w:val="0"/>
          <w:sz w:val="18"/>
          <w:szCs w:val="18"/>
        </w:rPr>
        <w:t>art. 37a ust. 1 w zw. z ust. 1a ustawy z dnia 7 lipca 1994 r. – Prawo budowlane (Dz. U. z 2025 r. poz. 418, 1080, 1535, 1673 i 1847).</w:t>
      </w:r>
    </w:p>
    <w:p w14:paraId="63265738" w14:textId="77777777" w:rsidR="00646D48" w:rsidRPr="004F5EC4" w:rsidRDefault="00000000" w:rsidP="00BA5933">
      <w:pPr>
        <w:pStyle w:val="Nagwek1"/>
        <w:rPr>
          <w:b w:val="0"/>
        </w:rPr>
      </w:pPr>
      <w:r w:rsidRPr="004F5EC4">
        <w:t>1. ORGAN ADMINISTRACJI ARCHITEKTONICZNO-BUDOWLANEJ</w:t>
      </w:r>
    </w:p>
    <w:p w14:paraId="50ECF5CE" w14:textId="77777777" w:rsidR="00646D48" w:rsidRPr="00BA5933" w:rsidRDefault="00000000" w:rsidP="00AD6925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Nazwa:</w:t>
      </w:r>
    </w:p>
    <w:p w14:paraId="3E45C803" w14:textId="5DDC3BC3" w:rsidR="00646D48" w:rsidRPr="004F5EC4" w:rsidRDefault="00000000" w:rsidP="00BA5933">
      <w:pPr>
        <w:pStyle w:val="Nagwek1"/>
      </w:pPr>
      <w:r w:rsidRPr="004F5EC4">
        <w:t>2.1. DANE INWESTORA</w:t>
      </w:r>
      <w:r w:rsidR="00C7299C">
        <w:t xml:space="preserve"> </w:t>
      </w:r>
      <w:r w:rsidRPr="00C7299C">
        <w:rPr>
          <w:b w:val="0"/>
          <w:bCs/>
          <w:vertAlign w:val="superscript"/>
        </w:rPr>
        <w:t>1)</w:t>
      </w:r>
    </w:p>
    <w:p w14:paraId="1616DEFA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0674E607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Kraj:</w:t>
      </w:r>
    </w:p>
    <w:p w14:paraId="4DA95FC7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Województwo:</w:t>
      </w:r>
    </w:p>
    <w:p w14:paraId="75CC28D6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Powiat:</w:t>
      </w:r>
    </w:p>
    <w:p w14:paraId="344787E3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Gmina:</w:t>
      </w:r>
    </w:p>
    <w:p w14:paraId="3734E9E7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Ulica:</w:t>
      </w:r>
    </w:p>
    <w:p w14:paraId="03FE25FA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domu:</w:t>
      </w:r>
    </w:p>
    <w:p w14:paraId="4803A03E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lokalu:</w:t>
      </w:r>
    </w:p>
    <w:p w14:paraId="4E273BBF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Miejscowość:</w:t>
      </w:r>
    </w:p>
    <w:p w14:paraId="522BE454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Kod pocztowy:</w:t>
      </w:r>
    </w:p>
    <w:p w14:paraId="78E35177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43B93219" w14:textId="77777777" w:rsidR="00646D48" w:rsidRPr="00BA5933" w:rsidRDefault="00000000" w:rsidP="00AD6925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1C335CBC" w14:textId="64ED7D68" w:rsidR="00646D48" w:rsidRPr="004F5EC4" w:rsidRDefault="00000000" w:rsidP="00BA5933">
      <w:pPr>
        <w:pStyle w:val="Nagwek1"/>
      </w:pPr>
      <w:r w:rsidRPr="004F5EC4">
        <w:t>2.2. DANE INWESTORA (DO KORESPONDENCJI)</w:t>
      </w:r>
      <w:r w:rsidR="00C7299C">
        <w:t xml:space="preserve"> </w:t>
      </w:r>
      <w:r w:rsidRPr="00C7299C">
        <w:rPr>
          <w:b w:val="0"/>
          <w:bCs/>
          <w:vertAlign w:val="superscript"/>
        </w:rPr>
        <w:t>1)</w:t>
      </w:r>
    </w:p>
    <w:p w14:paraId="79795D74" w14:textId="77777777" w:rsidR="00646D48" w:rsidRPr="00BA5933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BA5933"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52A5D7AE" w14:textId="77777777" w:rsidR="00646D48" w:rsidRPr="00BA5933" w:rsidRDefault="00000000" w:rsidP="00BA5933">
      <w:pPr>
        <w:autoSpaceDE w:val="0"/>
        <w:spacing w:before="240"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Kraj:</w:t>
      </w:r>
    </w:p>
    <w:p w14:paraId="3F501610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Województwo:</w:t>
      </w:r>
    </w:p>
    <w:p w14:paraId="7E6B3435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Powiat:</w:t>
      </w:r>
    </w:p>
    <w:p w14:paraId="71BED1A2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Gmina:</w:t>
      </w:r>
    </w:p>
    <w:p w14:paraId="407D21C6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Ulica:</w:t>
      </w:r>
    </w:p>
    <w:p w14:paraId="1B856E64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domu:</w:t>
      </w:r>
    </w:p>
    <w:p w14:paraId="68E8B46A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lokalu:</w:t>
      </w:r>
    </w:p>
    <w:p w14:paraId="425E284A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Miejscowość:</w:t>
      </w:r>
    </w:p>
    <w:p w14:paraId="313C7A4C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Kod pocztowy:</w:t>
      </w:r>
    </w:p>
    <w:p w14:paraId="782C8029" w14:textId="77777777" w:rsidR="00646D48" w:rsidRPr="00BA5933" w:rsidRDefault="00000000" w:rsidP="00AD6925">
      <w:pPr>
        <w:autoSpaceDE w:val="0"/>
        <w:spacing w:after="0"/>
        <w:rPr>
          <w:rFonts w:ascii="Arial" w:hAnsi="Arial" w:cs="Arial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Adres do doręczeń elektronicznych</w:t>
      </w:r>
      <w:r w:rsidRPr="00BA5933">
        <w:rPr>
          <w:rFonts w:ascii="Arial" w:hAnsi="Arial" w:cs="Arial"/>
          <w:kern w:val="0"/>
          <w:sz w:val="20"/>
          <w:szCs w:val="20"/>
          <w:vertAlign w:val="superscript"/>
        </w:rPr>
        <w:t>2):</w:t>
      </w:r>
    </w:p>
    <w:p w14:paraId="5E3D9AD5" w14:textId="05F0E942" w:rsidR="00646D48" w:rsidRPr="004F5EC4" w:rsidRDefault="00000000" w:rsidP="00BA5933">
      <w:pPr>
        <w:pStyle w:val="Nagwek1"/>
      </w:pPr>
      <w:r w:rsidRPr="004F5EC4">
        <w:rPr>
          <w:rFonts w:ascii="Tahoma" w:hAnsi="Tahoma" w:cs="Tahoma"/>
        </w:rPr>
        <w:t>﻿</w:t>
      </w:r>
      <w:r w:rsidRPr="004F5EC4">
        <w:t>3. DANE PEŁNOMOCNIKA / PEŁNOMOCNIKA DO DORĘCZEŃ</w:t>
      </w:r>
      <w:r w:rsidR="00C7299C">
        <w:t xml:space="preserve"> </w:t>
      </w:r>
      <w:r w:rsidRPr="00C7299C">
        <w:rPr>
          <w:b w:val="0"/>
          <w:bCs/>
          <w:vertAlign w:val="superscript"/>
        </w:rPr>
        <w:t>1)</w:t>
      </w:r>
    </w:p>
    <w:p w14:paraId="7C69B39E" w14:textId="77777777" w:rsidR="00646D48" w:rsidRPr="00BA5933" w:rsidRDefault="00000000">
      <w:pPr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 w:rsidRPr="00BA5933"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7E1CB738" w14:textId="77777777" w:rsidR="00646D48" w:rsidRPr="00BA5933" w:rsidRDefault="00000000">
      <w:pPr>
        <w:autoSpaceDE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 xml:space="preserve">pełnomocnik </w:t>
      </w:r>
      <w:r w:rsidRPr="00BA5933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hAnsi="Arial" w:cs="Arial"/>
          <w:kern w:val="0"/>
          <w:sz w:val="20"/>
          <w:szCs w:val="20"/>
        </w:rPr>
        <w:t xml:space="preserve"> pełnomocnik do doręczeń</w:t>
      </w:r>
    </w:p>
    <w:p w14:paraId="2EADE53E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Imię i nazwisko:</w:t>
      </w:r>
    </w:p>
    <w:p w14:paraId="604045C7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Kraj:</w:t>
      </w:r>
    </w:p>
    <w:p w14:paraId="1CC1BD5C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Województwo:</w:t>
      </w:r>
    </w:p>
    <w:p w14:paraId="4F8A32A3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lastRenderedPageBreak/>
        <w:t>Powiat:</w:t>
      </w:r>
    </w:p>
    <w:p w14:paraId="03C5643F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Gmina:</w:t>
      </w:r>
    </w:p>
    <w:p w14:paraId="46A36DDF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Ulica:</w:t>
      </w:r>
    </w:p>
    <w:p w14:paraId="06BAEB91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domu:</w:t>
      </w:r>
    </w:p>
    <w:p w14:paraId="4BEBCE33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lokalu:</w:t>
      </w:r>
    </w:p>
    <w:p w14:paraId="30526108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Miejscowość:</w:t>
      </w:r>
    </w:p>
    <w:p w14:paraId="636135F6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Kod pocztowy:</w:t>
      </w:r>
    </w:p>
    <w:p w14:paraId="23601834" w14:textId="779C89B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Adres do doręczeń elektronicznych</w:t>
      </w:r>
      <w:r w:rsidR="00C7299C">
        <w:rPr>
          <w:rFonts w:ascii="Arial" w:hAnsi="Arial" w:cs="Arial"/>
          <w:kern w:val="0"/>
          <w:sz w:val="20"/>
          <w:szCs w:val="20"/>
        </w:rPr>
        <w:t xml:space="preserve"> </w:t>
      </w:r>
      <w:r w:rsidRPr="00C7299C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BA5933">
        <w:rPr>
          <w:rFonts w:ascii="Arial" w:hAnsi="Arial" w:cs="Arial"/>
          <w:kern w:val="0"/>
          <w:sz w:val="20"/>
          <w:szCs w:val="20"/>
        </w:rPr>
        <w:t>:</w:t>
      </w:r>
    </w:p>
    <w:p w14:paraId="388D43B4" w14:textId="77777777" w:rsidR="00646D48" w:rsidRPr="00BA5933" w:rsidRDefault="00000000" w:rsidP="00AD6925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2113EDF9" w14:textId="77777777" w:rsidR="00AD6925" w:rsidRDefault="00000000" w:rsidP="00AD6925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10EF4338" w14:textId="75F708A7" w:rsidR="00646D48" w:rsidRPr="004F5EC4" w:rsidRDefault="00000000" w:rsidP="00AD6925">
      <w:pPr>
        <w:pStyle w:val="Nagwek1"/>
      </w:pPr>
      <w:r w:rsidRPr="004F5EC4">
        <w:t>4. INFORMACJE O ZGŁOSZENIU</w:t>
      </w:r>
    </w:p>
    <w:p w14:paraId="45F27F87" w14:textId="77777777" w:rsidR="00646D48" w:rsidRPr="00BA5933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Rodzaj i zakres robót budowlanych objętych zgłoszeniem:</w:t>
      </w:r>
    </w:p>
    <w:p w14:paraId="03134320" w14:textId="77777777" w:rsidR="00646D48" w:rsidRPr="004F5EC4" w:rsidRDefault="00646D48">
      <w:pPr>
        <w:autoSpaceDE w:val="0"/>
        <w:spacing w:after="0"/>
        <w:rPr>
          <w:rFonts w:ascii="Arial" w:hAnsi="Arial" w:cs="Arial"/>
          <w:kern w:val="0"/>
        </w:rPr>
      </w:pPr>
    </w:p>
    <w:p w14:paraId="1502D761" w14:textId="77777777" w:rsidR="00646D48" w:rsidRPr="00BA5933" w:rsidRDefault="00000000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Data złożenia zgłoszenia:</w:t>
      </w:r>
    </w:p>
    <w:p w14:paraId="290D52EC" w14:textId="77777777" w:rsidR="00646D48" w:rsidRPr="004F5EC4" w:rsidRDefault="00000000" w:rsidP="00BA5933">
      <w:pPr>
        <w:pStyle w:val="Nagwek1"/>
      </w:pPr>
      <w:r w:rsidRPr="004F5EC4">
        <w:t>5. TERMIN ROZPOCZĘCIA ROBÓT BUDOWLANYCH OKREŚLONY W ZGŁOSZENIU</w:t>
      </w:r>
    </w:p>
    <w:p w14:paraId="617185DA" w14:textId="77777777" w:rsidR="00646D48" w:rsidRPr="004F5EC4" w:rsidRDefault="00000000" w:rsidP="00BA5933">
      <w:pPr>
        <w:pStyle w:val="Nagwek1"/>
      </w:pPr>
      <w:r w:rsidRPr="004F5EC4">
        <w:t>6. DANE NIERUCHOMOŚCI (MIEJSCE WYKONYWANIA ROBÓT BUDOWLANYCH)</w:t>
      </w:r>
      <w:r w:rsidRPr="00C7299C">
        <w:rPr>
          <w:b w:val="0"/>
          <w:bCs/>
          <w:sz w:val="20"/>
          <w:szCs w:val="20"/>
          <w:vertAlign w:val="superscript"/>
        </w:rPr>
        <w:t>1)</w:t>
      </w:r>
    </w:p>
    <w:p w14:paraId="5B28D9A1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Województwo:</w:t>
      </w:r>
    </w:p>
    <w:p w14:paraId="4931E2BC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Powiat:</w:t>
      </w:r>
    </w:p>
    <w:p w14:paraId="19D419B2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Gmina:</w:t>
      </w:r>
    </w:p>
    <w:p w14:paraId="78EA7B81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Ulica:</w:t>
      </w:r>
    </w:p>
    <w:p w14:paraId="56910CC2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Nr domu:</w:t>
      </w:r>
    </w:p>
    <w:p w14:paraId="15A342EC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Miejscowość:</w:t>
      </w:r>
    </w:p>
    <w:p w14:paraId="334B2669" w14:textId="77777777" w:rsidR="00646D48" w:rsidRPr="00BA5933" w:rsidRDefault="00000000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Kod pocztowy:</w:t>
      </w:r>
    </w:p>
    <w:p w14:paraId="3530FA40" w14:textId="2A8CD871" w:rsidR="00AD6925" w:rsidRDefault="00000000" w:rsidP="00AD6925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Identyfikator działki ewidencyjnej</w:t>
      </w:r>
      <w:r w:rsidR="00C7299C">
        <w:rPr>
          <w:rFonts w:ascii="Arial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C7299C">
        <w:rPr>
          <w:rFonts w:ascii="Arial" w:hAnsi="Arial" w:cs="Arial"/>
          <w:kern w:val="0"/>
          <w:sz w:val="20"/>
          <w:szCs w:val="20"/>
          <w:vertAlign w:val="superscript"/>
        </w:rPr>
        <w:t>:</w:t>
      </w:r>
    </w:p>
    <w:p w14:paraId="6A1E5D42" w14:textId="32FD341B" w:rsidR="00646D48" w:rsidRPr="004F5EC4" w:rsidRDefault="00000000" w:rsidP="00AD6925">
      <w:pPr>
        <w:pStyle w:val="Nagwek1"/>
      </w:pPr>
      <w:r w:rsidRPr="004F5EC4">
        <w:t>7. ZAŁĄCZNIKI</w:t>
      </w:r>
    </w:p>
    <w:p w14:paraId="29EC92BB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>Oświadczenie o posiadanym prawie do dysponowania nieruchomością na cele budowlane.</w:t>
      </w:r>
    </w:p>
    <w:p w14:paraId="73C5DD08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>Pełnomocnictwo do reprezentowania inwestora (opłacone zgodnie z ustawą z dnia 16 listopada</w:t>
      </w:r>
    </w:p>
    <w:p w14:paraId="08BD7897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2006 r. o opłacie skarbowej (Dz. U. z 2025 r. poz. 1154, 1795 i 1847)) - jeżeli inwestor działa przez pełnomocnika.</w:t>
      </w:r>
    </w:p>
    <w:p w14:paraId="67C7F5EC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>Potwierdzenie uiszczenia opłaty skarbowej – jeżeli obowiązek uiszczenia takiej opłaty wynika</w:t>
      </w:r>
    </w:p>
    <w:p w14:paraId="7D3239FE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0AE7CE9F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>Projekt zagospodarowania działki lub terenu oraz projekt architektoniczno-budowlany (w postaci</w:t>
      </w:r>
    </w:p>
    <w:p w14:paraId="79EE5B49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papierowej w 3 egzemplarzach albo w postaci elektronicznej).</w:t>
      </w:r>
    </w:p>
    <w:p w14:paraId="48310232" w14:textId="20294983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BA5933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</w:rPr>
        <w:t>Decyzja o warunkach zabudowy i zagospodarowania terenu - jeżeli jest ona wymagana zgodnie z przepisami o planowaniu i zagospodarowaniu przestrzennym</w:t>
      </w:r>
      <w:r w:rsidR="00C7299C">
        <w:rPr>
          <w:rFonts w:ascii="Arial" w:hAnsi="Arial" w:cs="Arial"/>
          <w:kern w:val="0"/>
          <w:sz w:val="20"/>
          <w:szCs w:val="20"/>
        </w:rPr>
        <w:t xml:space="preserve"> </w:t>
      </w:r>
      <w:r w:rsidRPr="00BA5933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="00C7299C">
        <w:rPr>
          <w:rFonts w:ascii="Arial" w:hAnsi="Arial" w:cs="Arial"/>
          <w:kern w:val="0"/>
          <w:sz w:val="20"/>
          <w:szCs w:val="20"/>
          <w:vertAlign w:val="superscript"/>
        </w:rPr>
        <w:t xml:space="preserve"> </w:t>
      </w:r>
    </w:p>
    <w:p w14:paraId="1B2E099D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A5933"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50339085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A5933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</w:p>
    <w:p w14:paraId="4D9446E9" w14:textId="39DE8602" w:rsidR="00646D48" w:rsidRPr="004F5EC4" w:rsidRDefault="00000000" w:rsidP="00BA5933">
      <w:pPr>
        <w:autoSpaceDE w:val="0"/>
        <w:spacing w:after="0" w:line="240" w:lineRule="auto"/>
        <w:rPr>
          <w:b/>
        </w:rPr>
      </w:pPr>
      <w:r w:rsidRPr="004F5EC4">
        <w:rPr>
          <w:rFonts w:ascii="Tahoma" w:hAnsi="Tahoma" w:cs="Tahoma"/>
          <w:kern w:val="0"/>
        </w:rPr>
        <w:t>﻿</w:t>
      </w:r>
      <w:r w:rsidRPr="004F5EC4">
        <w:rPr>
          <w:b/>
        </w:rPr>
        <w:t>8. PODPIS INWESTORA (PEŁNOMOCNIKA) I DATA PODPISU</w:t>
      </w:r>
    </w:p>
    <w:p w14:paraId="4C712F30" w14:textId="77777777" w:rsidR="00646D48" w:rsidRPr="00BA5933" w:rsidRDefault="00000000">
      <w:pPr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BA5933"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wniosku w postaci papierowej.</w:t>
      </w:r>
    </w:p>
    <w:p w14:paraId="2D2C1669" w14:textId="77777777" w:rsidR="00646D48" w:rsidRPr="004F5EC4" w:rsidRDefault="00646D48">
      <w:pPr>
        <w:autoSpaceDE w:val="0"/>
        <w:spacing w:after="0" w:line="240" w:lineRule="auto"/>
        <w:rPr>
          <w:rFonts w:ascii="Arial" w:hAnsi="Arial" w:cs="Arial"/>
          <w:kern w:val="0"/>
        </w:rPr>
      </w:pPr>
    </w:p>
    <w:p w14:paraId="0F64890C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  <w:kern w:val="0"/>
        </w:rPr>
      </w:pPr>
      <w:r w:rsidRPr="004F5EC4">
        <w:rPr>
          <w:rFonts w:ascii="Arial" w:hAnsi="Arial" w:cs="Arial"/>
          <w:kern w:val="0"/>
        </w:rPr>
        <w:t>……………………………………………………………………………………………………………</w:t>
      </w:r>
    </w:p>
    <w:p w14:paraId="6B3E8B8A" w14:textId="280A38FA" w:rsidR="00BA5933" w:rsidRDefault="00BA5933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  <w:vertAlign w:val="superscript"/>
        </w:rPr>
      </w:pPr>
      <w:r>
        <w:rPr>
          <w:rFonts w:ascii="Arial" w:hAnsi="Arial" w:cs="Arial"/>
          <w:kern w:val="0"/>
          <w:sz w:val="18"/>
          <w:szCs w:val="18"/>
          <w:vertAlign w:val="superscript"/>
        </w:rPr>
        <w:t>________________________________________________________</w:t>
      </w:r>
    </w:p>
    <w:p w14:paraId="1EEA4F1A" w14:textId="13CAEEF9" w:rsidR="00646D48" w:rsidRPr="004F5EC4" w:rsidRDefault="00000000">
      <w:pPr>
        <w:autoSpaceDE w:val="0"/>
        <w:spacing w:after="0" w:line="240" w:lineRule="auto"/>
        <w:rPr>
          <w:rFonts w:ascii="Arial" w:hAnsi="Arial" w:cs="Arial"/>
        </w:rPr>
      </w:pPr>
      <w:r w:rsidRPr="004F5EC4">
        <w:rPr>
          <w:rFonts w:ascii="Arial" w:hAnsi="Arial" w:cs="Arial"/>
          <w:kern w:val="0"/>
          <w:sz w:val="18"/>
          <w:szCs w:val="18"/>
          <w:vertAlign w:val="superscript"/>
        </w:rPr>
        <w:t>1)</w:t>
      </w:r>
      <w:r w:rsidRPr="004F5EC4">
        <w:rPr>
          <w:rFonts w:ascii="Arial" w:hAnsi="Arial" w:cs="Arial"/>
          <w:kern w:val="0"/>
          <w:sz w:val="18"/>
          <w:szCs w:val="18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1DE965B3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</w:rPr>
      </w:pPr>
      <w:r w:rsidRPr="004F5EC4">
        <w:rPr>
          <w:rFonts w:ascii="Arial" w:hAnsi="Arial" w:cs="Arial"/>
          <w:kern w:val="0"/>
          <w:sz w:val="18"/>
          <w:szCs w:val="18"/>
          <w:vertAlign w:val="superscript"/>
        </w:rPr>
        <w:t>2)</w:t>
      </w:r>
      <w:r w:rsidRPr="004F5EC4">
        <w:rPr>
          <w:rFonts w:ascii="Arial" w:hAnsi="Arial" w:cs="Arial"/>
          <w:kern w:val="0"/>
          <w:sz w:val="18"/>
          <w:szCs w:val="18"/>
        </w:rPr>
        <w:t xml:space="preserve"> W przypadku określonym w art. 147 ust. 1 ustawy z dnia 18 listopada 2020 r. o doręczeniach elektronicznych (Dz. U. z 2026 r.</w:t>
      </w:r>
    </w:p>
    <w:p w14:paraId="1DEF41EC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</w:rPr>
      </w:pPr>
      <w:r w:rsidRPr="004F5EC4">
        <w:rPr>
          <w:rFonts w:ascii="Arial" w:hAnsi="Arial" w:cs="Arial"/>
          <w:kern w:val="0"/>
          <w:sz w:val="18"/>
          <w:szCs w:val="18"/>
        </w:rPr>
        <w:t xml:space="preserve">poz. </w:t>
      </w:r>
      <w:r w:rsidRPr="000C1DEF">
        <w:rPr>
          <w:rFonts w:ascii="Arial" w:hAnsi="Arial" w:cs="Arial"/>
          <w:kern w:val="0"/>
          <w:sz w:val="18"/>
          <w:szCs w:val="18"/>
        </w:rPr>
        <w:t>3)</w:t>
      </w:r>
      <w:r w:rsidRPr="004F5EC4">
        <w:rPr>
          <w:rFonts w:ascii="Arial" w:hAnsi="Arial" w:cs="Arial"/>
          <w:kern w:val="0"/>
          <w:sz w:val="18"/>
          <w:szCs w:val="18"/>
        </w:rPr>
        <w:t xml:space="preserve"> w razie braku adresu do doręczeń elektronicznych wskazuje się adres skrzynki </w:t>
      </w:r>
      <w:proofErr w:type="spellStart"/>
      <w:r w:rsidRPr="004F5EC4">
        <w:rPr>
          <w:rFonts w:ascii="Arial" w:hAnsi="Arial" w:cs="Arial"/>
          <w:kern w:val="0"/>
          <w:sz w:val="18"/>
          <w:szCs w:val="18"/>
        </w:rPr>
        <w:t>ePUAP</w:t>
      </w:r>
      <w:proofErr w:type="spellEnd"/>
      <w:r w:rsidRPr="004F5EC4">
        <w:rPr>
          <w:rFonts w:ascii="Arial" w:hAnsi="Arial" w:cs="Arial"/>
          <w:kern w:val="0"/>
          <w:sz w:val="18"/>
          <w:szCs w:val="18"/>
        </w:rPr>
        <w:t>. Możliwość doręczania</w:t>
      </w:r>
    </w:p>
    <w:p w14:paraId="7EC0AF8E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F5EC4">
        <w:rPr>
          <w:rFonts w:ascii="Arial" w:hAnsi="Arial" w:cs="Arial"/>
          <w:kern w:val="0"/>
          <w:sz w:val="18"/>
          <w:szCs w:val="18"/>
        </w:rPr>
        <w:t xml:space="preserve">korespondencji na skrzynkę </w:t>
      </w:r>
      <w:proofErr w:type="spellStart"/>
      <w:r w:rsidRPr="004F5EC4">
        <w:rPr>
          <w:rFonts w:ascii="Arial" w:hAnsi="Arial" w:cs="Arial"/>
          <w:kern w:val="0"/>
          <w:sz w:val="18"/>
          <w:szCs w:val="18"/>
        </w:rPr>
        <w:t>ePUAP</w:t>
      </w:r>
      <w:proofErr w:type="spellEnd"/>
      <w:r w:rsidRPr="004F5EC4">
        <w:rPr>
          <w:rFonts w:ascii="Arial" w:hAnsi="Arial" w:cs="Arial"/>
          <w:kern w:val="0"/>
          <w:sz w:val="18"/>
          <w:szCs w:val="18"/>
        </w:rPr>
        <w:t xml:space="preserve"> obowiązuje do dnia określonego w tym przepisie.</w:t>
      </w:r>
    </w:p>
    <w:p w14:paraId="411BDCF6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</w:rPr>
      </w:pPr>
      <w:r w:rsidRPr="004F5EC4">
        <w:rPr>
          <w:rFonts w:ascii="Arial" w:hAnsi="Arial" w:cs="Arial"/>
          <w:kern w:val="0"/>
          <w:sz w:val="18"/>
          <w:szCs w:val="18"/>
          <w:vertAlign w:val="superscript"/>
        </w:rPr>
        <w:t>3)</w:t>
      </w:r>
      <w:r w:rsidRPr="004F5EC4">
        <w:rPr>
          <w:rFonts w:ascii="Arial" w:hAnsi="Arial" w:cs="Arial"/>
          <w:kern w:val="0"/>
          <w:sz w:val="18"/>
          <w:szCs w:val="18"/>
        </w:rPr>
        <w:t xml:space="preserve"> W przypadku formularza w postaci papierowej zamiast identyfikatora działki ewidencyjnej można wskazać jednostkę</w:t>
      </w:r>
    </w:p>
    <w:p w14:paraId="64F8A54D" w14:textId="77777777" w:rsidR="00646D48" w:rsidRPr="004F5EC4" w:rsidRDefault="00000000">
      <w:pPr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4F5EC4">
        <w:rPr>
          <w:rFonts w:ascii="Arial" w:hAnsi="Arial" w:cs="Arial"/>
          <w:kern w:val="0"/>
          <w:sz w:val="18"/>
          <w:szCs w:val="18"/>
        </w:rPr>
        <w:t>ewidencyjną, obręb ewidencyjny i numer działki ewidencyjnej oraz arkusz mapy, jeżeli występuje.</w:t>
      </w:r>
    </w:p>
    <w:p w14:paraId="31EA764E" w14:textId="77777777" w:rsidR="00646D48" w:rsidRPr="004F5EC4" w:rsidRDefault="00000000">
      <w:pPr>
        <w:rPr>
          <w:rFonts w:ascii="Arial" w:hAnsi="Arial" w:cs="Arial"/>
        </w:rPr>
      </w:pPr>
      <w:r w:rsidRPr="004F5EC4">
        <w:rPr>
          <w:rFonts w:ascii="Arial" w:hAnsi="Arial" w:cs="Arial"/>
          <w:kern w:val="0"/>
          <w:sz w:val="18"/>
          <w:szCs w:val="18"/>
          <w:vertAlign w:val="superscript"/>
        </w:rPr>
        <w:t>4)</w:t>
      </w:r>
      <w:r w:rsidRPr="004F5EC4">
        <w:rPr>
          <w:rFonts w:ascii="Arial" w:hAnsi="Arial" w:cs="Arial"/>
          <w:kern w:val="0"/>
          <w:sz w:val="18"/>
          <w:szCs w:val="18"/>
        </w:rPr>
        <w:t xml:space="preserve"> Zamiast oryginału można dołączyć kopię dokumentu.</w:t>
      </w:r>
    </w:p>
    <w:p w14:paraId="39A604B7" w14:textId="050EF750" w:rsidR="00646D48" w:rsidRPr="004F5EC4" w:rsidRDefault="00000000" w:rsidP="00BA5933">
      <w:pPr>
        <w:pStyle w:val="Nagwek1"/>
      </w:pPr>
      <w:r w:rsidRPr="004F5EC4">
        <w:lastRenderedPageBreak/>
        <w:t>KLAUZULA INFORMACYJNA</w:t>
      </w:r>
    </w:p>
    <w:p w14:paraId="310FA2B8" w14:textId="77777777" w:rsidR="00646D48" w:rsidRPr="004F5EC4" w:rsidRDefault="00646D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FE23633" w14:textId="77777777" w:rsidR="00646D48" w:rsidRPr="004F5EC4" w:rsidRDefault="00000000">
      <w:pPr>
        <w:spacing w:after="113" w:line="240" w:lineRule="auto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 xml:space="preserve">Zgodnie z obowiązkiem nałożonym art. 13 Rozporządzenia Parlamentu Europejskiego i Rady (UE) 2016/679 z dnia 27 kwietnia 2016 r. </w:t>
      </w:r>
      <w:r w:rsidRPr="004F5EC4">
        <w:rPr>
          <w:rFonts w:ascii="Arial" w:eastAsia="Times New Roman" w:hAnsi="Arial" w:cs="Arial"/>
          <w:i/>
          <w:sz w:val="20"/>
          <w:szCs w:val="20"/>
        </w:rPr>
        <w:t>w sprawie ochrony osób fizycznych w związku z przetwarzaniem danych osobowych i w sprawie swobodnego przepływu takich danych</w:t>
      </w:r>
      <w:r w:rsidRPr="004F5EC4">
        <w:rPr>
          <w:rFonts w:ascii="Arial" w:eastAsia="Times New Roman" w:hAnsi="Arial" w:cs="Arial"/>
          <w:sz w:val="20"/>
          <w:szCs w:val="20"/>
        </w:rPr>
        <w:t xml:space="preserve"> …(RODO), poniżej przekazujemy informacje dotyczące przetwarzania Pani/Pana danych osobowych:</w:t>
      </w:r>
    </w:p>
    <w:p w14:paraId="644615B2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6FBB3F54" w14:textId="77777777" w:rsidR="00646D48" w:rsidRPr="004F5EC4" w:rsidRDefault="00000000">
      <w:pPr>
        <w:spacing w:after="113"/>
        <w:jc w:val="both"/>
        <w:rPr>
          <w:rFonts w:ascii="Arial" w:hAnsi="Arial" w:cs="Arial"/>
        </w:rPr>
      </w:pPr>
      <w:r w:rsidRPr="004F5EC4">
        <w:rPr>
          <w:rFonts w:ascii="Arial" w:hAnsi="Arial" w:cs="Arial"/>
          <w:sz w:val="20"/>
          <w:szCs w:val="20"/>
        </w:rPr>
        <w:t xml:space="preserve"> </w:t>
      </w:r>
      <w:r w:rsidRPr="004F5EC4">
        <w:rPr>
          <w:rFonts w:ascii="Arial" w:eastAsia="Times New Roman" w:hAnsi="Arial" w:cs="Arial"/>
          <w:sz w:val="20"/>
          <w:szCs w:val="20"/>
        </w:rPr>
        <w:t xml:space="preserve">Administratorem danych osobowych jest Prezydent Olsztyna.  </w:t>
      </w:r>
    </w:p>
    <w:p w14:paraId="7D796868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2.</w:t>
      </w:r>
      <w:r w:rsidRPr="004F5EC4">
        <w:rPr>
          <w:rFonts w:ascii="Arial" w:eastAsia="Times New Roman" w:hAnsi="Arial" w:cs="Arial"/>
          <w:sz w:val="20"/>
          <w:szCs w:val="20"/>
        </w:rPr>
        <w:t xml:space="preserve"> </w:t>
      </w:r>
      <w:r w:rsidRPr="004F5EC4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4F5EC4">
        <w:rPr>
          <w:rFonts w:ascii="Arial" w:eastAsia="Times New Roman" w:hAnsi="Arial" w:cs="Arial"/>
          <w:sz w:val="20"/>
          <w:szCs w:val="20"/>
        </w:rPr>
        <w:t>.</w:t>
      </w:r>
    </w:p>
    <w:p w14:paraId="35A75764" w14:textId="77777777" w:rsidR="00646D48" w:rsidRPr="004F5EC4" w:rsidRDefault="00000000">
      <w:pPr>
        <w:spacing w:after="113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6FD069AC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2972DD3A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pozwoleń na budowę, pozwoleń na roboty budowlane, zatwierdzaniem projektów budowlanych, zmian pozwoleń na budowę, pozwoleń na budowę tymczasowych obiektów budowlanych, na podstawie ustawy prawo budowlane. </w:t>
      </w:r>
    </w:p>
    <w:p w14:paraId="369DC9B8" w14:textId="77777777" w:rsidR="00646D48" w:rsidRPr="004F5EC4" w:rsidRDefault="00000000">
      <w:pPr>
        <w:spacing w:after="113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5E5074E7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4FA1B2AF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0950CB94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7B9EA4BC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1022B470" w14:textId="77777777" w:rsidR="00646D48" w:rsidRPr="004F5EC4" w:rsidRDefault="00000000">
      <w:pPr>
        <w:spacing w:after="113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1E70F525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6E7958B7" w14:textId="77777777" w:rsidR="00646D48" w:rsidRPr="004F5EC4" w:rsidRDefault="00000000">
      <w:pPr>
        <w:spacing w:after="113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>Dane osobowe będą przetwarzane do momentu zakończenia realizacji celu określonego w pkt 3, a następnie zatwierdzone projekty budowlane, a także inne dokumenty objęte pozwoleniem na budowę, będą przechowywane zgodnie z ustawą Prawo Budowlane co najmniej przez okres istnienia obiektu budowlanego. Pozostałe dokumenty w sprawach jw. zgodnie z kategorią archiwalną BE-10, po 10 latach podlegają ekspertyzie i mogą zostać poddane brakowaniu zgodnie z przepisami ustawy z dnia 14 lipca 1983 r. o narodowym zasobie archiwalnym i archiwach.</w:t>
      </w:r>
    </w:p>
    <w:p w14:paraId="404D613D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73982544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2EDAA62D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1525EB96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6ACB87CC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1D2580B1" w14:textId="77777777" w:rsidR="00646D48" w:rsidRPr="004F5EC4" w:rsidRDefault="0000000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4F5EC4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42C6C936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5F21FE52" w14:textId="77777777" w:rsidR="00646D48" w:rsidRPr="004F5EC4" w:rsidRDefault="00000000">
      <w:pPr>
        <w:spacing w:after="0"/>
        <w:jc w:val="both"/>
        <w:rPr>
          <w:rFonts w:ascii="Arial" w:hAnsi="Arial" w:cs="Arial"/>
        </w:rPr>
      </w:pPr>
      <w:r w:rsidRPr="004F5EC4">
        <w:rPr>
          <w:rFonts w:ascii="Arial" w:eastAsia="Times New Roman" w:hAnsi="Arial" w:cs="Arial"/>
          <w:color w:val="000000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36268A99" w14:textId="77777777" w:rsidR="00646D48" w:rsidRPr="004F5EC4" w:rsidRDefault="00646D48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F9FDE41" w14:textId="77777777" w:rsidR="00646D48" w:rsidRPr="004F5EC4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F5EC4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31E592D" w14:textId="77777777" w:rsidR="00646D48" w:rsidRDefault="00000000">
      <w:pPr>
        <w:spacing w:after="0"/>
        <w:jc w:val="both"/>
      </w:pPr>
      <w:r w:rsidRPr="004F5EC4">
        <w:rPr>
          <w:rFonts w:ascii="Arial" w:hAnsi="Arial" w:cs="Arial"/>
          <w:sz w:val="20"/>
          <w:szCs w:val="20"/>
        </w:rPr>
        <w:t>Data i czytelny podpis potwierdzający zapoznanie się z klauzulą inf</w:t>
      </w:r>
      <w:r>
        <w:rPr>
          <w:rFonts w:ascii="Arial" w:hAnsi="Arial" w:cs="Arial"/>
          <w:sz w:val="20"/>
          <w:szCs w:val="20"/>
        </w:rPr>
        <w:t>ormacyjną o ochronie danych osobowych.</w:t>
      </w:r>
    </w:p>
    <w:sectPr w:rsidR="00646D4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80B3" w14:textId="77777777" w:rsidR="008C2FC7" w:rsidRDefault="008C2FC7">
      <w:pPr>
        <w:spacing w:after="0" w:line="240" w:lineRule="auto"/>
      </w:pPr>
      <w:r>
        <w:separator/>
      </w:r>
    </w:p>
  </w:endnote>
  <w:endnote w:type="continuationSeparator" w:id="0">
    <w:p w14:paraId="78BC4007" w14:textId="77777777" w:rsidR="008C2FC7" w:rsidRDefault="008C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8DD0" w14:textId="77777777" w:rsidR="008C2FC7" w:rsidRDefault="008C2F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0C6281" w14:textId="77777777" w:rsidR="008C2FC7" w:rsidRDefault="008C2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48"/>
    <w:rsid w:val="000C1DEF"/>
    <w:rsid w:val="003F4D98"/>
    <w:rsid w:val="004F5EC4"/>
    <w:rsid w:val="00642868"/>
    <w:rsid w:val="00646D48"/>
    <w:rsid w:val="0080442B"/>
    <w:rsid w:val="008C2FC7"/>
    <w:rsid w:val="00A00316"/>
    <w:rsid w:val="00AD6925"/>
    <w:rsid w:val="00BA5933"/>
    <w:rsid w:val="00BD0C55"/>
    <w:rsid w:val="00C7299C"/>
    <w:rsid w:val="00C946B3"/>
    <w:rsid w:val="00DE699C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00F3"/>
  <w15:docId w15:val="{4EC694AA-9186-465C-B362-1C88F72A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BA5933"/>
    <w:pPr>
      <w:keepNext/>
      <w:keepLines/>
      <w:spacing w:before="360" w:after="80"/>
      <w:outlineLvl w:val="0"/>
    </w:pPr>
    <w:rPr>
      <w:rFonts w:ascii="Arial" w:eastAsia="Times New Roman" w:hAnsi="Arial"/>
      <w:b/>
      <w:sz w:val="22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aliases w:val="Tytuła"/>
    <w:basedOn w:val="Normalny"/>
    <w:next w:val="Normalny"/>
    <w:uiPriority w:val="10"/>
    <w:qFormat/>
    <w:rsid w:val="00BA5933"/>
    <w:pPr>
      <w:spacing w:after="80" w:line="240" w:lineRule="auto"/>
      <w:contextualSpacing/>
    </w:pPr>
    <w:rPr>
      <w:rFonts w:ascii="Arial" w:eastAsia="Times New Roman" w:hAnsi="Arial"/>
      <w:b/>
      <w:spacing w:val="-10"/>
      <w:sz w:val="28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displayonly">
    <w:name w:val="display_only"/>
    <w:basedOn w:val="Domylnaczcionkaakapitu"/>
    <w:rsid w:val="004F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tymczasowego obiektu budowlanego - druk PB-8 oraz klauzula RODO</dc:title>
  <dc:subject/>
  <dc:creator>Anna Nowak</dc:creator>
  <dc:description/>
  <cp:lastModifiedBy>Anna Nowak</cp:lastModifiedBy>
  <cp:revision>7</cp:revision>
  <dcterms:created xsi:type="dcterms:W3CDTF">2026-06-24T10:53:00Z</dcterms:created>
  <dcterms:modified xsi:type="dcterms:W3CDTF">2026-06-25T07:49:00Z</dcterms:modified>
</cp:coreProperties>
</file>