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F5424" w14:textId="77777777" w:rsidR="00CB798A" w:rsidRPr="00465272" w:rsidRDefault="00CB798A" w:rsidP="00CB798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5272">
        <w:rPr>
          <w:rFonts w:ascii="Times New Roman" w:hAnsi="Times New Roman" w:cs="Times New Roman"/>
          <w:b/>
          <w:bCs/>
          <w:sz w:val="24"/>
          <w:szCs w:val="24"/>
        </w:rPr>
        <w:t>AUTOPOPRAWKA</w:t>
      </w:r>
    </w:p>
    <w:p w14:paraId="3173BF47" w14:textId="77777777" w:rsidR="00CB798A" w:rsidRPr="00465272" w:rsidRDefault="00CB798A" w:rsidP="00CB798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6D7C744" w14:textId="77777777" w:rsidR="00CB798A" w:rsidRPr="00465272" w:rsidRDefault="00CB798A" w:rsidP="00CB798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5272">
        <w:rPr>
          <w:rFonts w:ascii="Times New Roman" w:hAnsi="Times New Roman" w:cs="Times New Roman"/>
          <w:b/>
          <w:bCs/>
          <w:sz w:val="24"/>
          <w:szCs w:val="24"/>
        </w:rPr>
        <w:t xml:space="preserve">DO PROJEKTU UCHWAŁY NR .................... </w:t>
      </w:r>
    </w:p>
    <w:p w14:paraId="7B75D7B0" w14:textId="407DD817" w:rsidR="00CB798A" w:rsidRPr="00465272" w:rsidRDefault="00CB798A" w:rsidP="00CB798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5272">
        <w:rPr>
          <w:rFonts w:ascii="Times New Roman" w:hAnsi="Times New Roman" w:cs="Times New Roman"/>
          <w:b/>
          <w:bCs/>
          <w:sz w:val="24"/>
          <w:szCs w:val="24"/>
        </w:rPr>
        <w:t>RADY MIASTA OLSZTYNA</w:t>
      </w:r>
    </w:p>
    <w:p w14:paraId="35AB77A6" w14:textId="77777777" w:rsidR="00CB798A" w:rsidRPr="00465272" w:rsidRDefault="00CB798A" w:rsidP="00CB79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F9AB0F5" w14:textId="0F045E89" w:rsidR="00CB798A" w:rsidRPr="00465272" w:rsidRDefault="00CB798A" w:rsidP="00CB79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65272">
        <w:rPr>
          <w:rFonts w:ascii="Times New Roman" w:hAnsi="Times New Roman" w:cs="Times New Roman"/>
          <w:sz w:val="24"/>
          <w:szCs w:val="24"/>
        </w:rPr>
        <w:t>z dnia 25 marca 2026 r.</w:t>
      </w:r>
    </w:p>
    <w:p w14:paraId="156E17A6" w14:textId="77777777" w:rsidR="00CB798A" w:rsidRPr="00465272" w:rsidRDefault="00CB798A" w:rsidP="00CB79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6141870" w14:textId="0E19F8E5" w:rsidR="00CB798A" w:rsidRPr="00465272" w:rsidRDefault="00CB798A" w:rsidP="00CB798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5272">
        <w:rPr>
          <w:rFonts w:ascii="Times New Roman" w:hAnsi="Times New Roman" w:cs="Times New Roman"/>
          <w:b/>
          <w:bCs/>
          <w:sz w:val="24"/>
          <w:szCs w:val="24"/>
        </w:rPr>
        <w:t>w sprawie określenia zadań, na które przeznacza się środki Państwowego Funduszu Rehabilitacji Osób Niepełnosprawnych przyznane na realizację zadań ustawowych z zakresu rehabilitacji zawodowej i społecznej osób niepełnosprawnych w 2026 roku</w:t>
      </w:r>
    </w:p>
    <w:p w14:paraId="4A0B85F9" w14:textId="77777777" w:rsidR="00CB798A" w:rsidRPr="00465272" w:rsidRDefault="00CB798A" w:rsidP="00CB79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B9F53E4" w14:textId="77777777" w:rsidR="00CB798A" w:rsidRPr="00465272" w:rsidRDefault="00CB798A" w:rsidP="00CB79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CA69F0" w14:textId="1D5FCE42" w:rsidR="00CB798A" w:rsidRPr="00465272" w:rsidRDefault="00CB798A" w:rsidP="00CF0574">
      <w:pPr>
        <w:pStyle w:val="Akapitzlist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465272">
        <w:rPr>
          <w:rFonts w:ascii="Times New Roman" w:hAnsi="Times New Roman" w:cs="Times New Roman"/>
          <w:sz w:val="24"/>
          <w:szCs w:val="24"/>
        </w:rPr>
        <w:t>podstawa prawna otrzymuje brzmienie:</w:t>
      </w:r>
    </w:p>
    <w:p w14:paraId="3BAC188C" w14:textId="4A41FA43" w:rsidR="005B2017" w:rsidRPr="00465272" w:rsidRDefault="00CF0574" w:rsidP="00CB79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5272">
        <w:rPr>
          <w:rFonts w:ascii="Times New Roman" w:hAnsi="Times New Roman" w:cs="Times New Roman"/>
          <w:sz w:val="24"/>
          <w:szCs w:val="24"/>
        </w:rPr>
        <w:t>„</w:t>
      </w:r>
      <w:r w:rsidR="005B2017" w:rsidRPr="00465272">
        <w:rPr>
          <w:rFonts w:ascii="Times New Roman" w:hAnsi="Times New Roman" w:cs="Times New Roman"/>
          <w:sz w:val="24"/>
          <w:szCs w:val="24"/>
        </w:rPr>
        <w:t>Na podstawie art. 35a ust. 3 ustawy z dnia 27 sierpnia 1997 r. o rehabilitacji zawodowej i społecznej oraz zatrudnianiu osób niepełnosprawnych (</w:t>
      </w:r>
      <w:proofErr w:type="spellStart"/>
      <w:r w:rsidR="005B2017" w:rsidRPr="00465272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5B2017" w:rsidRPr="00465272">
        <w:rPr>
          <w:rFonts w:ascii="Times New Roman" w:hAnsi="Times New Roman" w:cs="Times New Roman"/>
          <w:sz w:val="24"/>
          <w:szCs w:val="24"/>
        </w:rPr>
        <w:t>. Dz. U. z 2025 r. poz. 913) w związku z art. 92 ust. 1, pkt 1 ustawy z dnia 5 czerwca 1998 r. o samorządzie powiatowym (</w:t>
      </w:r>
      <w:proofErr w:type="spellStart"/>
      <w:r w:rsidR="005B2017" w:rsidRPr="00465272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5B2017" w:rsidRPr="00465272">
        <w:rPr>
          <w:rFonts w:ascii="Times New Roman" w:hAnsi="Times New Roman" w:cs="Times New Roman"/>
          <w:sz w:val="24"/>
          <w:szCs w:val="24"/>
        </w:rPr>
        <w:t>. Dz. U. z 2025 r. poz. 1684), w zw. z art. 5 ustawy z dnia 20 lipca 2000 r. o ogłaszaniu aktów normatywnych i niektórych innych aktów prawnych (tj. Dz.U. z 2019r., poz.1461) Rada Miasta Olsztyna</w:t>
      </w:r>
      <w:r w:rsidR="00CB798A" w:rsidRPr="00465272">
        <w:rPr>
          <w:rFonts w:ascii="Times New Roman" w:hAnsi="Times New Roman" w:cs="Times New Roman"/>
          <w:sz w:val="24"/>
          <w:szCs w:val="24"/>
        </w:rPr>
        <w:t xml:space="preserve"> </w:t>
      </w:r>
      <w:r w:rsidR="005B2017" w:rsidRPr="00465272">
        <w:rPr>
          <w:rFonts w:ascii="Times New Roman" w:hAnsi="Times New Roman" w:cs="Times New Roman"/>
          <w:sz w:val="24"/>
          <w:szCs w:val="24"/>
        </w:rPr>
        <w:t>uchwala, co następuje:</w:t>
      </w:r>
      <w:r w:rsidRPr="00465272">
        <w:rPr>
          <w:rFonts w:ascii="Times New Roman" w:hAnsi="Times New Roman" w:cs="Times New Roman"/>
          <w:sz w:val="24"/>
          <w:szCs w:val="24"/>
        </w:rPr>
        <w:t>”</w:t>
      </w:r>
    </w:p>
    <w:p w14:paraId="54441BF7" w14:textId="77777777" w:rsidR="00CB798A" w:rsidRPr="00465272" w:rsidRDefault="00CB798A" w:rsidP="005B20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77EFCA" w14:textId="77777777" w:rsidR="00CF0574" w:rsidRPr="00465272" w:rsidRDefault="005B2017" w:rsidP="00CF0574">
      <w:pPr>
        <w:pStyle w:val="Akapitzlist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465272">
        <w:rPr>
          <w:rFonts w:ascii="Times New Roman" w:hAnsi="Times New Roman" w:cs="Times New Roman"/>
          <w:sz w:val="24"/>
          <w:szCs w:val="24"/>
        </w:rPr>
        <w:t xml:space="preserve">§ 6. </w:t>
      </w:r>
      <w:r w:rsidR="00CF0574" w:rsidRPr="00465272">
        <w:rPr>
          <w:rFonts w:ascii="Times New Roman" w:hAnsi="Times New Roman" w:cs="Times New Roman"/>
          <w:sz w:val="24"/>
          <w:szCs w:val="24"/>
        </w:rPr>
        <w:t xml:space="preserve">Otrzymuje brzmienie: </w:t>
      </w:r>
    </w:p>
    <w:p w14:paraId="0471F4CB" w14:textId="1C47EFB0" w:rsidR="005B2017" w:rsidRPr="00465272" w:rsidRDefault="00CF0574" w:rsidP="00CF05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5272">
        <w:rPr>
          <w:rFonts w:ascii="Times New Roman" w:hAnsi="Times New Roman" w:cs="Times New Roman"/>
          <w:sz w:val="24"/>
          <w:szCs w:val="24"/>
        </w:rPr>
        <w:t>„</w:t>
      </w:r>
      <w:r w:rsidR="005B2017" w:rsidRPr="00465272">
        <w:rPr>
          <w:rFonts w:ascii="Times New Roman" w:hAnsi="Times New Roman" w:cs="Times New Roman"/>
          <w:sz w:val="24"/>
          <w:szCs w:val="24"/>
        </w:rPr>
        <w:t>Uchwała wchodzi w życie po upływie 14 dni od dnia o</w:t>
      </w:r>
      <w:r w:rsidR="00F04409" w:rsidRPr="00465272">
        <w:rPr>
          <w:rFonts w:ascii="Times New Roman" w:hAnsi="Times New Roman" w:cs="Times New Roman"/>
          <w:sz w:val="24"/>
          <w:szCs w:val="24"/>
        </w:rPr>
        <w:t xml:space="preserve">głoszenia w Dzienniku Urzędowym </w:t>
      </w:r>
      <w:r w:rsidR="005B2017" w:rsidRPr="00465272">
        <w:rPr>
          <w:rFonts w:ascii="Times New Roman" w:hAnsi="Times New Roman" w:cs="Times New Roman"/>
          <w:sz w:val="24"/>
          <w:szCs w:val="24"/>
        </w:rPr>
        <w:t>Woje</w:t>
      </w:r>
      <w:r w:rsidR="00F04409" w:rsidRPr="00465272">
        <w:rPr>
          <w:rFonts w:ascii="Times New Roman" w:hAnsi="Times New Roman" w:cs="Times New Roman"/>
          <w:sz w:val="24"/>
          <w:szCs w:val="24"/>
        </w:rPr>
        <w:t>wództwa Warmińsko-Mazurskiego, z mocą obowiązującą od dnia 25 marca 2026</w:t>
      </w:r>
      <w:r w:rsidRPr="00465272">
        <w:rPr>
          <w:rFonts w:ascii="Times New Roman" w:hAnsi="Times New Roman" w:cs="Times New Roman"/>
          <w:sz w:val="24"/>
          <w:szCs w:val="24"/>
        </w:rPr>
        <w:t> </w:t>
      </w:r>
      <w:r w:rsidR="00F04409" w:rsidRPr="00465272">
        <w:rPr>
          <w:rFonts w:ascii="Times New Roman" w:hAnsi="Times New Roman" w:cs="Times New Roman"/>
          <w:sz w:val="24"/>
          <w:szCs w:val="24"/>
        </w:rPr>
        <w:t>r.</w:t>
      </w:r>
      <w:r w:rsidRPr="00465272">
        <w:rPr>
          <w:rFonts w:ascii="Times New Roman" w:hAnsi="Times New Roman" w:cs="Times New Roman"/>
          <w:sz w:val="24"/>
          <w:szCs w:val="24"/>
        </w:rPr>
        <w:t>”</w:t>
      </w:r>
    </w:p>
    <w:p w14:paraId="22C8CFA9" w14:textId="77777777" w:rsidR="00F04409" w:rsidRPr="00465272" w:rsidRDefault="00F04409" w:rsidP="005B20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D35DEA" w14:textId="77777777" w:rsidR="00F04409" w:rsidRPr="00465272" w:rsidRDefault="00F04409" w:rsidP="005B20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C6937B" w14:textId="77777777" w:rsidR="00F04409" w:rsidRPr="00465272" w:rsidRDefault="00F04409" w:rsidP="005B20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A3EF3F" w14:textId="77777777" w:rsidR="00F04409" w:rsidRPr="00465272" w:rsidRDefault="00F04409" w:rsidP="005B20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1E0273" w14:textId="77777777" w:rsidR="00F04409" w:rsidRPr="00465272" w:rsidRDefault="00F04409" w:rsidP="005B20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50E952" w14:textId="77777777" w:rsidR="00F04409" w:rsidRPr="00465272" w:rsidRDefault="00F04409" w:rsidP="005B20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04409" w:rsidRPr="004652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774BC5"/>
    <w:multiLevelType w:val="hybridMultilevel"/>
    <w:tmpl w:val="9E84DC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4127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2017"/>
    <w:rsid w:val="00126D3C"/>
    <w:rsid w:val="00243D3A"/>
    <w:rsid w:val="00465272"/>
    <w:rsid w:val="004E2FB4"/>
    <w:rsid w:val="005147F9"/>
    <w:rsid w:val="0053759F"/>
    <w:rsid w:val="005B2017"/>
    <w:rsid w:val="006528AD"/>
    <w:rsid w:val="00692017"/>
    <w:rsid w:val="006A18B4"/>
    <w:rsid w:val="00A94E24"/>
    <w:rsid w:val="00B241ED"/>
    <w:rsid w:val="00C856F8"/>
    <w:rsid w:val="00CB798A"/>
    <w:rsid w:val="00CF0574"/>
    <w:rsid w:val="00F04409"/>
    <w:rsid w:val="00FA4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BD72F"/>
  <w15:chartTrackingRefBased/>
  <w15:docId w15:val="{C4951961-B99A-4742-94A7-ED7049F56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B79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B84D51-13B6-43D4-A556-9B60BE2C7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Zbigniew Godlewski</dc:creator>
  <cp:keywords/>
  <dc:description/>
  <cp:lastModifiedBy>Monika Biłozor</cp:lastModifiedBy>
  <cp:revision>4</cp:revision>
  <dcterms:created xsi:type="dcterms:W3CDTF">2026-03-19T13:58:00Z</dcterms:created>
  <dcterms:modified xsi:type="dcterms:W3CDTF">2026-03-19T14:23:00Z</dcterms:modified>
</cp:coreProperties>
</file>