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4B7" w14:textId="77777777" w:rsidR="009C3BC3" w:rsidRPr="009C3BC3" w:rsidRDefault="009C3BC3" w:rsidP="009C3BC3"/>
    <w:p w14:paraId="62A4B154" w14:textId="77777777" w:rsidR="009C3BC3" w:rsidRPr="009C3BC3" w:rsidRDefault="009C3BC3" w:rsidP="009C3BC3">
      <w:r w:rsidRPr="009C3BC3">
        <w:t xml:space="preserve"> </w:t>
      </w:r>
      <w:r w:rsidRPr="009C3BC3">
        <w:rPr>
          <w:b/>
          <w:bCs/>
        </w:rPr>
        <w:t xml:space="preserve">PROJEKT NR 1. Zwierzęta są </w:t>
      </w:r>
      <w:proofErr w:type="spellStart"/>
      <w:r w:rsidRPr="009C3BC3">
        <w:rPr>
          <w:b/>
          <w:bCs/>
        </w:rPr>
        <w:t>OBOk</w:t>
      </w:r>
      <w:proofErr w:type="spellEnd"/>
      <w:r w:rsidRPr="009C3BC3">
        <w:rPr>
          <w:b/>
          <w:bCs/>
        </w:rPr>
        <w:t xml:space="preserve"> nas! </w:t>
      </w:r>
    </w:p>
    <w:p w14:paraId="6333BCFA" w14:textId="77777777" w:rsidR="009C3BC3" w:rsidRPr="009C3BC3" w:rsidRDefault="009C3BC3" w:rsidP="009C3BC3">
      <w:r w:rsidRPr="009C3BC3">
        <w:rPr>
          <w:b/>
          <w:bCs/>
        </w:rPr>
        <w:t xml:space="preserve">Zadanie 4 - Zakątki </w:t>
      </w:r>
      <w:proofErr w:type="spellStart"/>
      <w:r w:rsidRPr="009C3BC3">
        <w:rPr>
          <w:b/>
          <w:bCs/>
        </w:rPr>
        <w:t>PTAKów</w:t>
      </w:r>
      <w:proofErr w:type="spellEnd"/>
      <w:r w:rsidRPr="009C3BC3">
        <w:rPr>
          <w:b/>
          <w:bCs/>
        </w:rPr>
        <w:t xml:space="preserve"> </w:t>
      </w:r>
    </w:p>
    <w:p w14:paraId="52E5BE60" w14:textId="77777777" w:rsidR="009C3BC3" w:rsidRPr="009C3BC3" w:rsidRDefault="009C3BC3" w:rsidP="009C3BC3">
      <w:r w:rsidRPr="009C3BC3">
        <w:rPr>
          <w:b/>
          <w:bCs/>
        </w:rPr>
        <w:t xml:space="preserve">Lokalizacja: </w:t>
      </w:r>
    </w:p>
    <w:p w14:paraId="52C556DE" w14:textId="70173B86" w:rsidR="009C3BC3" w:rsidRPr="009C3BC3" w:rsidRDefault="009C3BC3" w:rsidP="009C3BC3">
      <w:r w:rsidRPr="009C3BC3">
        <w:t xml:space="preserve">Edukacyjne Zakątki </w:t>
      </w:r>
      <w:proofErr w:type="spellStart"/>
      <w:r w:rsidRPr="009C3BC3">
        <w:t>PTAKów</w:t>
      </w:r>
      <w:proofErr w:type="spellEnd"/>
      <w:r w:rsidRPr="009C3BC3">
        <w:t xml:space="preserve"> w dwóch parkach miejskich w Olsztynie – Parku Centralnym i Parku im. Kusocińskiego. </w:t>
      </w:r>
    </w:p>
    <w:p w14:paraId="77A2755C" w14:textId="77777777" w:rsidR="009C3BC3" w:rsidRPr="009C3BC3" w:rsidRDefault="009C3BC3" w:rsidP="009C3BC3">
      <w:r w:rsidRPr="009C3BC3">
        <w:rPr>
          <w:b/>
          <w:bCs/>
        </w:rPr>
        <w:t xml:space="preserve">Opis zadania: </w:t>
      </w:r>
    </w:p>
    <w:p w14:paraId="2E7D4E26" w14:textId="77777777" w:rsidR="009C3BC3" w:rsidRPr="009C3BC3" w:rsidRDefault="009C3BC3" w:rsidP="009C3BC3">
      <w:r w:rsidRPr="009C3BC3">
        <w:t xml:space="preserve">Projekt składa się z dwóch zasadniczych elementów: </w:t>
      </w:r>
    </w:p>
    <w:p w14:paraId="73483798" w14:textId="15EE3FEA" w:rsidR="009C3BC3" w:rsidRPr="009C3BC3" w:rsidRDefault="009C3BC3" w:rsidP="009C3BC3">
      <w:r w:rsidRPr="009C3BC3">
        <w:t xml:space="preserve">Promocja i rozwój wolontariatu przyrodniczego – utworzenie sieci rodzin zastępczych dla piskląt, które zostały pozbawione opieki naturalnych rodziców. </w:t>
      </w:r>
    </w:p>
    <w:p w14:paraId="3489A4E6" w14:textId="465372B9" w:rsidR="009C3BC3" w:rsidRPr="009C3BC3" w:rsidRDefault="009C3BC3" w:rsidP="009C3BC3">
      <w:r w:rsidRPr="009C3BC3">
        <w:t xml:space="preserve">Ptasie rodziny zastępcze to projekt, który ma na celu utworzenie w Olsztynie sieci wolontariuszy wyposażonych i przeszkolonych do opieki nad pisklętami różnych gatunków ptaków. Osoby, które zgłoszą się do projektu i zostaną zakwalifikowane, przejdą cykl szkoleń, a następnie, po uzyskaniu wymaganych prawem zezwoleń, otrzymają niezbędny sprzęt i pokarm do odchowu ręcznego wybranej grupy troficznej ptaków. Warunki przystąpienia do projektu będą szczegółowo opisane w opracowanym na etapie realizacji regulaminie. Regulamin będzie opracowany wspólnie z miejskimi instytucjami, zgodnie z obowiązującymi przepisami RODO oraz pozostałymi obowiązującymi przepisami prawa. Cztery podstawowe grupy ptaków, na temat których odbędą się szkolenia to gołębie, łuszczaki, wszystkożerne i owadożerne, a wśród nich oddzielnie jerzyki, jako gatunek wymagający specjalnego postępowania w trakcie odchowu. Mapa i baza danych kontaktowych wszystkich rodzin zastępczych zostanie udostępniona służbom zajmującym się interwencjami, żeby pisklęta, których nie będzie można zwrócić rodzicom, były bezpośrednio przekazywane do odpowiednio przygotowanych wolontariuszy. Oni będą odchowywać je do momentu wypuszczenia na wolność. W okresie lęgowym będą organizowane na terenie miasta dni </w:t>
      </w:r>
      <w:proofErr w:type="spellStart"/>
      <w:r w:rsidRPr="009C3BC3">
        <w:t>wypuszczeń</w:t>
      </w:r>
      <w:proofErr w:type="spellEnd"/>
      <w:r w:rsidRPr="009C3BC3">
        <w:t xml:space="preserve">, w których będą mogli uczestniczyć mieszkańcy Olsztyna. </w:t>
      </w:r>
    </w:p>
    <w:p w14:paraId="1F87EDF0" w14:textId="77777777" w:rsidR="009C3BC3" w:rsidRPr="009C3BC3" w:rsidRDefault="009C3BC3" w:rsidP="009C3BC3">
      <w:r w:rsidRPr="009C3BC3">
        <w:rPr>
          <w:b/>
          <w:bCs/>
        </w:rPr>
        <w:t xml:space="preserve">Uzasadnienie realizacji zadania: </w:t>
      </w:r>
    </w:p>
    <w:p w14:paraId="269961B6" w14:textId="0A65048B" w:rsidR="009C3BC3" w:rsidRPr="009C3BC3" w:rsidRDefault="009C3BC3" w:rsidP="009C3BC3">
      <w:r w:rsidRPr="009C3BC3">
        <w:t xml:space="preserve">Ptaki dzikie to zwierzęta bytujące w nieomal każdym zakątku miasta. Różnorodność gatunkowa tej grupy zwierząt jest bardzo duża, dużo jest też pułapek, które czyhają na nie w przestrzeni miejskiej. W sytuacjach kryzysowych mieszkańcy, którzy napotykają ptaka potrzebującego pomocy, w wielu przypadkach nie wiedzą jak postąpić i gdzie zgłosić się po pomoc. Wiele jest też sytuacji, kiedy pomoc, która jest udzielana okazuje się niedźwiedzią przysługą, przez którą dziesiątki podlotów trafiają rocznie do ośrodków rehabilitacji zwierząt zupełnie niepotrzebnie. Zapewnienie im opieki w momencie, kiedy jest już za późno, żeby wróciły do rodziców, to ogromny wysiłek i koszty, których można uniknąć dzięki rzetelnej edukacji. Ponieważ w Polsce ośrodki rehabilitacji zwierząt to placówki nie posiadające systemowego finansowania i często prowadzone przez osoby prywatne w ramach oddolnych inicjatyw, jest szczególnie ważne, aby nie były przeciążane zwierzętami, które powinny pozostać pod opieką ich własnych rodziców. W ośrodkach tych, będących przede wszystkim szpitalami dla zwierząt, przebywa wielu pacjentów cierpiących na różne choroby – w tym bakteryjne czy pasożytnicze – dlatego nie są one odpowiednim miejscem dla zdrowych piskląt, których jedynym problemem jest to, że z różnych względów pozbawione zostały opieki rodziców (osierocone, pozbawione gniazd, takie, które wypadły z gniazda, do którego nie ma dostępu/którego nie da się zlokalizować, itp.). Gdy takie pisklę trafi do szpitala, bardzo prawdopodobne jest, że się czymś zarazi – </w:t>
      </w:r>
      <w:r w:rsidRPr="009C3BC3">
        <w:lastRenderedPageBreak/>
        <w:t xml:space="preserve">pisklęta, tak jak dzieci, nie mają jeszcze dobrze rozwiniętej odporności. Stąd pomysł, aby chętne osoby, które dysponują czasem, chęciami i są w stanie zapewnić niezbędne warunki do odchowu takich ptaków, mogły to robić w sposób zorganizowany, zgodny ze sztuką i obowiązującym prawem. Wiele osób wykazujących chęć pomocy ptakom, poznania ich i obserwowania poszukuje informacji na ten temat w sieci, gdzie nagromadzenie niesprawdzonych i nieprofesjonalnych porad prowadzi do błędów, których ofiarami stają się zwierzęta. Upowszechnienie rzetelnej wiedzy i zorganizowanie miejsc, które mogą stanowić inspirację i cel spacerów dla mieszkańców Olsztyna to krok do sprawienia, że Olsztyn stanie się miastem przyjaznym ptakom. </w:t>
      </w:r>
    </w:p>
    <w:p w14:paraId="654655B0" w14:textId="77777777" w:rsidR="009C3BC3" w:rsidRPr="009C3BC3" w:rsidRDefault="009C3BC3" w:rsidP="009C3BC3">
      <w:r w:rsidRPr="009C3BC3">
        <w:rPr>
          <w:b/>
          <w:bCs/>
        </w:rPr>
        <w:t xml:space="preserve">Elementy składowe zadania: </w:t>
      </w:r>
    </w:p>
    <w:p w14:paraId="2C5B2AED" w14:textId="77777777" w:rsidR="009C3BC3" w:rsidRPr="009C3BC3" w:rsidRDefault="009C3BC3" w:rsidP="009C3BC3">
      <w:r w:rsidRPr="009C3BC3">
        <w:t xml:space="preserve">- Wyposażenie rodzin zastępczych w sprzęt i pokarm dla ptaków </w:t>
      </w:r>
    </w:p>
    <w:p w14:paraId="189F2DAE" w14:textId="494B7D6B" w:rsidR="004F6722" w:rsidRDefault="009C3BC3">
      <w:r>
        <w:t>Budżet zadania: 17.000 złotych</w:t>
      </w:r>
    </w:p>
    <w:sectPr w:rsidR="004F6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3"/>
    <w:rsid w:val="00082056"/>
    <w:rsid w:val="004F6722"/>
    <w:rsid w:val="007A659F"/>
    <w:rsid w:val="008707DC"/>
    <w:rsid w:val="009C3BC3"/>
    <w:rsid w:val="00AE2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D2D5"/>
  <w15:chartTrackingRefBased/>
  <w15:docId w15:val="{FC9D1B82-5CC5-4261-AE4F-B7A782D1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C3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C3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C3B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C3B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C3B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C3B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3B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3B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3B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3B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C3B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C3B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C3B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C3B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C3B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3B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3B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3BC3"/>
    <w:rPr>
      <w:rFonts w:eastAsiaTheme="majorEastAsia" w:cstheme="majorBidi"/>
      <w:color w:val="272727" w:themeColor="text1" w:themeTint="D8"/>
    </w:rPr>
  </w:style>
  <w:style w:type="paragraph" w:styleId="Tytu">
    <w:name w:val="Title"/>
    <w:basedOn w:val="Normalny"/>
    <w:next w:val="Normalny"/>
    <w:link w:val="TytuZnak"/>
    <w:uiPriority w:val="10"/>
    <w:qFormat/>
    <w:rsid w:val="009C3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3B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3B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3B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3BC3"/>
    <w:pPr>
      <w:spacing w:before="160"/>
      <w:jc w:val="center"/>
    </w:pPr>
    <w:rPr>
      <w:i/>
      <w:iCs/>
      <w:color w:val="404040" w:themeColor="text1" w:themeTint="BF"/>
    </w:rPr>
  </w:style>
  <w:style w:type="character" w:customStyle="1" w:styleId="CytatZnak">
    <w:name w:val="Cytat Znak"/>
    <w:basedOn w:val="Domylnaczcionkaakapitu"/>
    <w:link w:val="Cytat"/>
    <w:uiPriority w:val="29"/>
    <w:rsid w:val="009C3BC3"/>
    <w:rPr>
      <w:i/>
      <w:iCs/>
      <w:color w:val="404040" w:themeColor="text1" w:themeTint="BF"/>
    </w:rPr>
  </w:style>
  <w:style w:type="paragraph" w:styleId="Akapitzlist">
    <w:name w:val="List Paragraph"/>
    <w:basedOn w:val="Normalny"/>
    <w:uiPriority w:val="34"/>
    <w:qFormat/>
    <w:rsid w:val="009C3BC3"/>
    <w:pPr>
      <w:ind w:left="720"/>
      <w:contextualSpacing/>
    </w:pPr>
  </w:style>
  <w:style w:type="character" w:styleId="Wyrnienieintensywne">
    <w:name w:val="Intense Emphasis"/>
    <w:basedOn w:val="Domylnaczcionkaakapitu"/>
    <w:uiPriority w:val="21"/>
    <w:qFormat/>
    <w:rsid w:val="009C3BC3"/>
    <w:rPr>
      <w:i/>
      <w:iCs/>
      <w:color w:val="2F5496" w:themeColor="accent1" w:themeShade="BF"/>
    </w:rPr>
  </w:style>
  <w:style w:type="paragraph" w:styleId="Cytatintensywny">
    <w:name w:val="Intense Quote"/>
    <w:basedOn w:val="Normalny"/>
    <w:next w:val="Normalny"/>
    <w:link w:val="CytatintensywnyZnak"/>
    <w:uiPriority w:val="30"/>
    <w:qFormat/>
    <w:rsid w:val="009C3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C3BC3"/>
    <w:rPr>
      <w:i/>
      <w:iCs/>
      <w:color w:val="2F5496" w:themeColor="accent1" w:themeShade="BF"/>
    </w:rPr>
  </w:style>
  <w:style w:type="character" w:styleId="Odwoanieintensywne">
    <w:name w:val="Intense Reference"/>
    <w:basedOn w:val="Domylnaczcionkaakapitu"/>
    <w:uiPriority w:val="32"/>
    <w:qFormat/>
    <w:rsid w:val="009C3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3570</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Jarosławska</dc:creator>
  <cp:keywords/>
  <dc:description/>
  <cp:lastModifiedBy>Marta Jarosławska</cp:lastModifiedBy>
  <cp:revision>1</cp:revision>
  <dcterms:created xsi:type="dcterms:W3CDTF">2026-04-28T09:56:00Z</dcterms:created>
  <dcterms:modified xsi:type="dcterms:W3CDTF">2026-04-28T10:01:00Z</dcterms:modified>
</cp:coreProperties>
</file>