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3B51" w14:textId="36D3555C" w:rsidR="00B95C2D" w:rsidRPr="00974A5E" w:rsidRDefault="00FE01B5" w:rsidP="00B95C2D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Załącznik nr 1. </w:t>
      </w:r>
      <w:r w:rsidR="00B95C2D" w:rsidRPr="00713420">
        <w:rPr>
          <w:rFonts w:ascii="Arial" w:hAnsi="Arial" w:cs="Arial"/>
          <w:b/>
          <w:sz w:val="24"/>
          <w:szCs w:val="28"/>
        </w:rPr>
        <w:t>Informacja o przygotowaniu do sezonu turystycznego oraz wypoczynku dzieci i młodzieży w</w:t>
      </w:r>
      <w:r w:rsidR="00B95C2D" w:rsidRPr="00B2744C">
        <w:rPr>
          <w:rFonts w:ascii="Arial" w:hAnsi="Arial" w:cs="Arial"/>
          <w:b/>
          <w:color w:val="EE0000"/>
          <w:sz w:val="24"/>
          <w:szCs w:val="28"/>
        </w:rPr>
        <w:t xml:space="preserve"> </w:t>
      </w:r>
      <w:r w:rsidR="00B95C2D" w:rsidRPr="00974A5E">
        <w:rPr>
          <w:rFonts w:ascii="Arial" w:hAnsi="Arial" w:cs="Arial"/>
          <w:b/>
          <w:sz w:val="24"/>
          <w:szCs w:val="28"/>
        </w:rPr>
        <w:t>20</w:t>
      </w:r>
      <w:r w:rsidR="00EF033C" w:rsidRPr="00974A5E">
        <w:rPr>
          <w:rFonts w:ascii="Arial" w:hAnsi="Arial" w:cs="Arial"/>
          <w:b/>
          <w:sz w:val="24"/>
          <w:szCs w:val="28"/>
        </w:rPr>
        <w:t>2</w:t>
      </w:r>
      <w:r w:rsidR="00B2744C" w:rsidRPr="00974A5E">
        <w:rPr>
          <w:rFonts w:ascii="Arial" w:hAnsi="Arial" w:cs="Arial"/>
          <w:b/>
          <w:sz w:val="24"/>
          <w:szCs w:val="28"/>
        </w:rPr>
        <w:t>6</w:t>
      </w:r>
      <w:r w:rsidR="00B95C2D" w:rsidRPr="00974A5E">
        <w:rPr>
          <w:rFonts w:ascii="Arial" w:hAnsi="Arial" w:cs="Arial"/>
          <w:b/>
          <w:sz w:val="24"/>
          <w:szCs w:val="28"/>
        </w:rPr>
        <w:t xml:space="preserve"> roku</w:t>
      </w:r>
      <w:r w:rsidR="00713420" w:rsidRPr="00974A5E">
        <w:rPr>
          <w:rFonts w:ascii="Arial" w:hAnsi="Arial" w:cs="Arial"/>
          <w:b/>
          <w:sz w:val="24"/>
          <w:szCs w:val="28"/>
        </w:rPr>
        <w:t xml:space="preserve">, </w:t>
      </w:r>
      <w:r w:rsidR="0013476F" w:rsidRPr="00974A5E">
        <w:rPr>
          <w:rFonts w:ascii="Arial" w:hAnsi="Arial" w:cs="Arial"/>
          <w:b/>
          <w:sz w:val="24"/>
          <w:szCs w:val="28"/>
        </w:rPr>
        <w:br/>
      </w:r>
      <w:r w:rsidR="00713420" w:rsidRPr="00974A5E">
        <w:rPr>
          <w:rFonts w:ascii="Arial" w:hAnsi="Arial" w:cs="Arial"/>
          <w:b/>
          <w:sz w:val="24"/>
          <w:szCs w:val="28"/>
        </w:rPr>
        <w:t xml:space="preserve">na terenie miasta Olsztyna </w:t>
      </w:r>
      <w:r w:rsidR="00B95C2D" w:rsidRPr="00974A5E">
        <w:rPr>
          <w:rFonts w:ascii="Arial" w:hAnsi="Arial" w:cs="Arial"/>
          <w:b/>
          <w:sz w:val="24"/>
          <w:szCs w:val="28"/>
        </w:rPr>
        <w:t>w zakresie bezpieczeństwa i porządku publicznego – zadania Państwowej Straży Pożarnej</w:t>
      </w:r>
    </w:p>
    <w:p w14:paraId="704F97B4" w14:textId="20DA435A" w:rsidR="00BB312B" w:rsidRPr="00974A5E" w:rsidRDefault="00BB312B" w:rsidP="00BB312B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974A5E">
        <w:rPr>
          <w:rFonts w:ascii="Arial" w:hAnsi="Arial" w:cs="Arial"/>
          <w:b/>
          <w:sz w:val="24"/>
          <w:szCs w:val="28"/>
          <w:u w:val="single"/>
        </w:rPr>
        <w:t xml:space="preserve">Stan na </w:t>
      </w:r>
      <w:r w:rsidR="0089619B" w:rsidRPr="00974A5E">
        <w:rPr>
          <w:rFonts w:ascii="Arial" w:hAnsi="Arial" w:cs="Arial"/>
          <w:b/>
          <w:sz w:val="24"/>
          <w:szCs w:val="28"/>
          <w:u w:val="single"/>
        </w:rPr>
        <w:t>29</w:t>
      </w:r>
      <w:r w:rsidR="00150FF3" w:rsidRPr="00974A5E">
        <w:rPr>
          <w:rFonts w:ascii="Arial" w:hAnsi="Arial" w:cs="Arial"/>
          <w:b/>
          <w:sz w:val="24"/>
          <w:szCs w:val="28"/>
          <w:u w:val="single"/>
        </w:rPr>
        <w:t xml:space="preserve"> kwietnia</w:t>
      </w:r>
      <w:r w:rsidRPr="00974A5E">
        <w:rPr>
          <w:rFonts w:ascii="Arial" w:hAnsi="Arial" w:cs="Arial"/>
          <w:b/>
          <w:sz w:val="24"/>
          <w:szCs w:val="28"/>
          <w:u w:val="single"/>
        </w:rPr>
        <w:t xml:space="preserve"> 202</w:t>
      </w:r>
      <w:r w:rsidR="00B12242" w:rsidRPr="00974A5E">
        <w:rPr>
          <w:rFonts w:ascii="Arial" w:hAnsi="Arial" w:cs="Arial"/>
          <w:b/>
          <w:sz w:val="24"/>
          <w:szCs w:val="28"/>
          <w:u w:val="single"/>
        </w:rPr>
        <w:t>6</w:t>
      </w:r>
      <w:r w:rsidRPr="00974A5E">
        <w:rPr>
          <w:rFonts w:ascii="Arial" w:hAnsi="Arial" w:cs="Arial"/>
          <w:b/>
          <w:sz w:val="24"/>
          <w:szCs w:val="28"/>
          <w:u w:val="single"/>
        </w:rPr>
        <w:t xml:space="preserve"> r.</w:t>
      </w:r>
    </w:p>
    <w:tbl>
      <w:tblPr>
        <w:tblStyle w:val="Tabela-Siatka"/>
        <w:tblpPr w:leftFromText="141" w:rightFromText="141" w:vertAnchor="page" w:horzAnchor="margin" w:tblpY="2104"/>
        <w:tblW w:w="14427" w:type="dxa"/>
        <w:tblLayout w:type="fixed"/>
        <w:tblLook w:val="04A0" w:firstRow="1" w:lastRow="0" w:firstColumn="1" w:lastColumn="0" w:noHBand="0" w:noVBand="1"/>
      </w:tblPr>
      <w:tblGrid>
        <w:gridCol w:w="556"/>
        <w:gridCol w:w="2700"/>
        <w:gridCol w:w="8221"/>
        <w:gridCol w:w="2950"/>
      </w:tblGrid>
      <w:tr w:rsidR="00B95C2D" w:rsidRPr="00B95C2D" w14:paraId="17DD020F" w14:textId="77777777" w:rsidTr="009D6A9F">
        <w:trPr>
          <w:trHeight w:val="157"/>
        </w:trPr>
        <w:tc>
          <w:tcPr>
            <w:tcW w:w="556" w:type="dxa"/>
          </w:tcPr>
          <w:p w14:paraId="6BD460E0" w14:textId="77777777" w:rsidR="00B95C2D" w:rsidRPr="00B95C2D" w:rsidRDefault="00B95C2D" w:rsidP="00DC1BBA">
            <w:pPr>
              <w:jc w:val="center"/>
              <w:rPr>
                <w:b/>
                <w:sz w:val="24"/>
                <w:szCs w:val="24"/>
              </w:rPr>
            </w:pPr>
            <w:r w:rsidRPr="00B95C2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00" w:type="dxa"/>
          </w:tcPr>
          <w:p w14:paraId="4D955208" w14:textId="77777777" w:rsidR="00B95C2D" w:rsidRPr="00B95C2D" w:rsidRDefault="00B95C2D" w:rsidP="00DC1BBA">
            <w:pPr>
              <w:jc w:val="center"/>
              <w:rPr>
                <w:b/>
                <w:sz w:val="24"/>
                <w:szCs w:val="24"/>
              </w:rPr>
            </w:pPr>
            <w:r w:rsidRPr="00B95C2D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8221" w:type="dxa"/>
          </w:tcPr>
          <w:p w14:paraId="7478E308" w14:textId="77777777" w:rsidR="00B95C2D" w:rsidRPr="00B95C2D" w:rsidRDefault="00B95C2D" w:rsidP="00DC1BBA">
            <w:pPr>
              <w:jc w:val="center"/>
              <w:rPr>
                <w:b/>
                <w:sz w:val="24"/>
                <w:szCs w:val="24"/>
              </w:rPr>
            </w:pPr>
            <w:r w:rsidRPr="00B95C2D">
              <w:rPr>
                <w:b/>
                <w:sz w:val="24"/>
                <w:szCs w:val="24"/>
              </w:rPr>
              <w:t>Planowane przedsięwzięcia</w:t>
            </w:r>
          </w:p>
        </w:tc>
        <w:tc>
          <w:tcPr>
            <w:tcW w:w="2950" w:type="dxa"/>
          </w:tcPr>
          <w:p w14:paraId="5CAA99D9" w14:textId="77777777" w:rsidR="00B95C2D" w:rsidRPr="00B95C2D" w:rsidRDefault="00B95C2D" w:rsidP="00DC1BBA">
            <w:pPr>
              <w:jc w:val="center"/>
              <w:rPr>
                <w:b/>
                <w:sz w:val="24"/>
                <w:szCs w:val="24"/>
              </w:rPr>
            </w:pPr>
            <w:r w:rsidRPr="00B95C2D">
              <w:rPr>
                <w:b/>
                <w:sz w:val="24"/>
                <w:szCs w:val="24"/>
              </w:rPr>
              <w:t>Uwagi o realizacji</w:t>
            </w:r>
          </w:p>
        </w:tc>
      </w:tr>
      <w:tr w:rsidR="00B95C2D" w:rsidRPr="00676E29" w14:paraId="4F760946" w14:textId="77777777" w:rsidTr="009D6A9F">
        <w:trPr>
          <w:trHeight w:val="109"/>
        </w:trPr>
        <w:tc>
          <w:tcPr>
            <w:tcW w:w="556" w:type="dxa"/>
          </w:tcPr>
          <w:p w14:paraId="14A4C654" w14:textId="77777777" w:rsidR="00B95C2D" w:rsidRPr="00676E29" w:rsidRDefault="00B95C2D" w:rsidP="003C7B7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105945EE" w14:textId="77777777" w:rsidR="00B95C2D" w:rsidRPr="00676E29" w:rsidRDefault="00B95C2D" w:rsidP="003C7B7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</w:tcPr>
          <w:p w14:paraId="4BDC84E4" w14:textId="77777777" w:rsidR="00B95C2D" w:rsidRPr="00676E29" w:rsidRDefault="00B95C2D" w:rsidP="003C7B7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50" w:type="dxa"/>
          </w:tcPr>
          <w:p w14:paraId="65E2F8F7" w14:textId="77777777" w:rsidR="00B95C2D" w:rsidRPr="00676E29" w:rsidRDefault="00B95C2D" w:rsidP="003C7B7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</w:tr>
      <w:tr w:rsidR="00B95C2D" w:rsidRPr="00DC1BBA" w14:paraId="740C08A4" w14:textId="77777777" w:rsidTr="009D6A9F">
        <w:trPr>
          <w:trHeight w:val="665"/>
        </w:trPr>
        <w:tc>
          <w:tcPr>
            <w:tcW w:w="556" w:type="dxa"/>
          </w:tcPr>
          <w:p w14:paraId="7E4EB1B2" w14:textId="77777777" w:rsidR="00B95C2D" w:rsidRPr="00DC1BBA" w:rsidRDefault="00FE01B5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1.</w:t>
            </w:r>
          </w:p>
        </w:tc>
        <w:tc>
          <w:tcPr>
            <w:tcW w:w="2700" w:type="dxa"/>
          </w:tcPr>
          <w:p w14:paraId="2C03EFC1" w14:textId="70432EE7" w:rsidR="00B95C2D" w:rsidRPr="00DC1BBA" w:rsidRDefault="00B95C2D" w:rsidP="00DC1BBA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Wyda</w:t>
            </w:r>
            <w:r w:rsidR="00713420" w:rsidRPr="00DC1BBA">
              <w:rPr>
                <w:sz w:val="21"/>
                <w:szCs w:val="21"/>
              </w:rPr>
              <w:t>wa</w:t>
            </w:r>
            <w:r w:rsidRPr="00DC1BBA">
              <w:rPr>
                <w:sz w:val="21"/>
                <w:szCs w:val="21"/>
              </w:rPr>
              <w:t>nie opinii dla obiektów do letniego wypoczynku dzieci i młodzieży z całodobową możliwością pobytu</w:t>
            </w:r>
            <w:r w:rsidR="00150FF3">
              <w:rPr>
                <w:sz w:val="21"/>
                <w:szCs w:val="21"/>
              </w:rPr>
              <w:t>.</w:t>
            </w:r>
          </w:p>
        </w:tc>
        <w:tc>
          <w:tcPr>
            <w:tcW w:w="8221" w:type="dxa"/>
          </w:tcPr>
          <w:p w14:paraId="553AFEBC" w14:textId="61D63EE0" w:rsidR="008B7075" w:rsidRPr="00DC1BBA" w:rsidRDefault="00B95C2D" w:rsidP="00DC1BBA">
            <w:pPr>
              <w:jc w:val="both"/>
              <w:rPr>
                <w:rFonts w:cstheme="minorHAnsi"/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Opinie będą wydawane na podstawie kontroli sprawdzających stan realizacji wydanych decyzji oraz na podstawie kontroli podstawowych w obiektach</w:t>
            </w:r>
            <w:r w:rsidR="00D26973">
              <w:rPr>
                <w:sz w:val="21"/>
                <w:szCs w:val="21"/>
              </w:rPr>
              <w:t>:</w:t>
            </w:r>
          </w:p>
          <w:p w14:paraId="1726DA5C" w14:textId="2B7B2192" w:rsidR="003C7B79" w:rsidRDefault="00387751" w:rsidP="00387751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1. </w:t>
            </w:r>
            <w:r w:rsidR="003C7B79">
              <w:t xml:space="preserve"> </w:t>
            </w:r>
            <w:r w:rsidR="003C7B79" w:rsidRPr="003C7B79">
              <w:rPr>
                <w:rFonts w:cstheme="minorHAnsi"/>
                <w:sz w:val="21"/>
                <w:szCs w:val="21"/>
              </w:rPr>
              <w:t>Dom Studenck</w:t>
            </w:r>
            <w:r w:rsidR="003C7B79">
              <w:rPr>
                <w:rFonts w:cstheme="minorHAnsi"/>
                <w:sz w:val="21"/>
                <w:szCs w:val="21"/>
              </w:rPr>
              <w:t>i</w:t>
            </w:r>
            <w:r w:rsidR="003C7B79" w:rsidRPr="003C7B79">
              <w:rPr>
                <w:rFonts w:cstheme="minorHAnsi"/>
                <w:sz w:val="21"/>
                <w:szCs w:val="21"/>
              </w:rPr>
              <w:t xml:space="preserve"> nr 9 przy ul. Kanafojskiego 8 w Olsztynie</w:t>
            </w:r>
            <w:r w:rsidR="003C7B79">
              <w:rPr>
                <w:rFonts w:cstheme="minorHAnsi"/>
                <w:sz w:val="21"/>
                <w:szCs w:val="21"/>
              </w:rPr>
              <w:t xml:space="preserve">. </w:t>
            </w:r>
            <w:r w:rsidR="003C7B79" w:rsidRPr="003C7B79">
              <w:rPr>
                <w:rFonts w:cstheme="minorHAnsi"/>
                <w:b/>
                <w:bCs/>
                <w:sz w:val="21"/>
                <w:szCs w:val="21"/>
              </w:rPr>
              <w:t>W trakcie opiniowania.</w:t>
            </w:r>
          </w:p>
          <w:p w14:paraId="7B500127" w14:textId="369501B2" w:rsidR="003C7B79" w:rsidRPr="003C7B79" w:rsidRDefault="007971D5" w:rsidP="0038775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</w:t>
            </w:r>
            <w:r w:rsidR="003C7B79" w:rsidRPr="003C7B79">
              <w:rPr>
                <w:rFonts w:cstheme="minorHAnsi"/>
                <w:sz w:val="21"/>
                <w:szCs w:val="21"/>
              </w:rPr>
              <w:t xml:space="preserve">. </w:t>
            </w:r>
            <w:r w:rsidR="003C7B79" w:rsidRPr="003C7B79">
              <w:t xml:space="preserve"> </w:t>
            </w:r>
            <w:r w:rsidR="003C7B79" w:rsidRPr="003C7B79">
              <w:rPr>
                <w:rFonts w:cstheme="minorHAnsi"/>
                <w:sz w:val="21"/>
                <w:szCs w:val="21"/>
              </w:rPr>
              <w:t>Dom Studencki nr 8 przy ul. Kanafojskiego 14 w Olsztynie.</w:t>
            </w:r>
            <w:r w:rsidR="003C7B79">
              <w:rPr>
                <w:rFonts w:cstheme="minorHAnsi"/>
                <w:sz w:val="21"/>
                <w:szCs w:val="21"/>
              </w:rPr>
              <w:t xml:space="preserve"> </w:t>
            </w:r>
            <w:r w:rsidR="003C7B79" w:rsidRPr="003C7B79">
              <w:rPr>
                <w:rFonts w:cstheme="minorHAnsi"/>
                <w:b/>
                <w:bCs/>
                <w:sz w:val="21"/>
                <w:szCs w:val="21"/>
              </w:rPr>
              <w:t xml:space="preserve"> W trakcie opiniowania.</w:t>
            </w:r>
          </w:p>
          <w:p w14:paraId="3A033EBC" w14:textId="6FE45702" w:rsidR="003C7B79" w:rsidRDefault="007971D5" w:rsidP="00387751">
            <w:r>
              <w:rPr>
                <w:rFonts w:cstheme="minorHAnsi"/>
                <w:sz w:val="21"/>
                <w:szCs w:val="21"/>
              </w:rPr>
              <w:t>3</w:t>
            </w:r>
            <w:r w:rsidR="003C7B79" w:rsidRPr="003C7B79">
              <w:rPr>
                <w:rFonts w:cstheme="minorHAnsi"/>
                <w:sz w:val="21"/>
                <w:szCs w:val="21"/>
              </w:rPr>
              <w:t xml:space="preserve">. </w:t>
            </w:r>
            <w:r w:rsidR="003C7B79" w:rsidRPr="003C7B79">
              <w:t xml:space="preserve"> Dom Studencki nr 7 przy ul. Kanafojskiego 12 w Olsztynie</w:t>
            </w:r>
            <w:r w:rsidR="003C7B79">
              <w:t xml:space="preserve">. </w:t>
            </w:r>
            <w:r w:rsidR="003C7B79" w:rsidRPr="003C7B79">
              <w:rPr>
                <w:rFonts w:cstheme="minorHAnsi"/>
                <w:b/>
                <w:bCs/>
                <w:sz w:val="21"/>
                <w:szCs w:val="21"/>
              </w:rPr>
              <w:t xml:space="preserve"> W trakcie opiniowania.</w:t>
            </w:r>
          </w:p>
          <w:p w14:paraId="69EDC9EE" w14:textId="40ADBD2D" w:rsidR="003C7B79" w:rsidRDefault="007971D5" w:rsidP="00387751">
            <w:pPr>
              <w:rPr>
                <w:rFonts w:cstheme="minorHAnsi"/>
                <w:sz w:val="21"/>
                <w:szCs w:val="21"/>
              </w:rPr>
            </w:pPr>
            <w:r>
              <w:t>4</w:t>
            </w:r>
            <w:r w:rsidR="003C7B79">
              <w:t xml:space="preserve">.  </w:t>
            </w:r>
            <w:r w:rsidR="003C7B79" w:rsidRPr="003C7B79">
              <w:t>Dom Studencki nr 4 przy ul. Kanafojskiego 2 w Olsztynie</w:t>
            </w:r>
            <w:r w:rsidR="003C7B79">
              <w:t xml:space="preserve">. </w:t>
            </w:r>
            <w:r w:rsidR="003C7B79" w:rsidRPr="003C7B79">
              <w:rPr>
                <w:rFonts w:cstheme="minorHAnsi"/>
                <w:b/>
                <w:bCs/>
                <w:sz w:val="21"/>
                <w:szCs w:val="21"/>
              </w:rPr>
              <w:t xml:space="preserve"> W trakcie opiniowania.</w:t>
            </w:r>
          </w:p>
          <w:p w14:paraId="58D5397F" w14:textId="6813D2DC" w:rsidR="003C7B79" w:rsidRPr="0058254D" w:rsidRDefault="007971D5" w:rsidP="0058254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</w:t>
            </w:r>
            <w:r w:rsidR="003C7B79">
              <w:rPr>
                <w:rFonts w:cstheme="minorHAnsi"/>
                <w:sz w:val="21"/>
                <w:szCs w:val="21"/>
              </w:rPr>
              <w:t xml:space="preserve">. </w:t>
            </w:r>
            <w:r w:rsidR="003C7B79">
              <w:rPr>
                <w:b/>
                <w:bCs/>
              </w:rPr>
              <w:t xml:space="preserve"> </w:t>
            </w:r>
            <w:r w:rsidR="003C7B79" w:rsidRPr="003C7B79">
              <w:t>Dom Studencki nr 1 przy ul. Kanafojskiego 3 w Olsztynie</w:t>
            </w:r>
            <w:r w:rsidR="003C7B79">
              <w:t>.</w:t>
            </w:r>
            <w:r w:rsidR="0058254D">
              <w:t xml:space="preserve"> </w:t>
            </w:r>
            <w:r w:rsidR="0058254D" w:rsidRPr="003C7B79">
              <w:rPr>
                <w:rFonts w:cstheme="minorHAnsi"/>
                <w:b/>
                <w:bCs/>
                <w:sz w:val="21"/>
                <w:szCs w:val="21"/>
              </w:rPr>
              <w:t xml:space="preserve"> W trakcie opiniowania.</w:t>
            </w:r>
          </w:p>
          <w:p w14:paraId="36AA0D14" w14:textId="52AD9423" w:rsidR="00EB2912" w:rsidRPr="007D38BC" w:rsidRDefault="007971D5" w:rsidP="007D38BC">
            <w:pPr>
              <w:rPr>
                <w:rFonts w:cstheme="minorHAnsi"/>
                <w:sz w:val="21"/>
                <w:szCs w:val="21"/>
              </w:rPr>
            </w:pPr>
            <w:r>
              <w:t>6</w:t>
            </w:r>
            <w:r w:rsidR="003C7B79">
              <w:t xml:space="preserve">.  </w:t>
            </w:r>
            <w:r w:rsidR="003C7B79" w:rsidRPr="003C7B79">
              <w:t>Dom Studencki nr 3 przy ul. Oczapowskiego 9 w Olsztynie</w:t>
            </w:r>
            <w:r w:rsidR="003C7B79">
              <w:t>.</w:t>
            </w:r>
            <w:r w:rsidR="0058254D">
              <w:t xml:space="preserve"> </w:t>
            </w:r>
            <w:r w:rsidR="0058254D" w:rsidRPr="003C7B79">
              <w:rPr>
                <w:rFonts w:cstheme="minorHAnsi"/>
                <w:b/>
                <w:bCs/>
                <w:sz w:val="21"/>
                <w:szCs w:val="21"/>
              </w:rPr>
              <w:t xml:space="preserve"> W trakcie opiniowania.</w:t>
            </w:r>
          </w:p>
        </w:tc>
        <w:tc>
          <w:tcPr>
            <w:tcW w:w="2950" w:type="dxa"/>
          </w:tcPr>
          <w:p w14:paraId="34C4916E" w14:textId="61AAA3F5" w:rsidR="00B95C2D" w:rsidRPr="00DC1BBA" w:rsidRDefault="00B95C2D" w:rsidP="00DC1BBA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 xml:space="preserve">maj, czerwiec, lipiec, sierpień – każdorazowo według złożonych </w:t>
            </w:r>
            <w:r w:rsidR="00D26973" w:rsidRPr="00DC1BBA">
              <w:rPr>
                <w:sz w:val="21"/>
                <w:szCs w:val="21"/>
              </w:rPr>
              <w:t>wniosków</w:t>
            </w:r>
            <w:r w:rsidR="00D26973">
              <w:rPr>
                <w:sz w:val="21"/>
                <w:szCs w:val="21"/>
              </w:rPr>
              <w:t xml:space="preserve">, </w:t>
            </w:r>
            <w:r w:rsidR="00D26973" w:rsidRPr="00DC1BBA">
              <w:rPr>
                <w:sz w:val="21"/>
                <w:szCs w:val="21"/>
              </w:rPr>
              <w:t>jeżeli</w:t>
            </w:r>
            <w:r w:rsidR="00150FF3" w:rsidRPr="00DC1BBA">
              <w:rPr>
                <w:sz w:val="21"/>
                <w:szCs w:val="21"/>
              </w:rPr>
              <w:t xml:space="preserve"> nie była wydana </w:t>
            </w:r>
            <w:r w:rsidR="00F35591">
              <w:rPr>
                <w:sz w:val="21"/>
                <w:szCs w:val="21"/>
              </w:rPr>
              <w:t xml:space="preserve">wcześniej </w:t>
            </w:r>
            <w:r w:rsidR="00150FF3" w:rsidRPr="00DC1BBA">
              <w:rPr>
                <w:sz w:val="21"/>
                <w:szCs w:val="21"/>
              </w:rPr>
              <w:t>opinia w związku z letnim wypoczynkiem dzieci i młodzieży</w:t>
            </w:r>
          </w:p>
        </w:tc>
      </w:tr>
      <w:tr w:rsidR="00150FF3" w:rsidRPr="00DC1BBA" w14:paraId="370EFE23" w14:textId="77777777" w:rsidTr="00E17536">
        <w:trPr>
          <w:trHeight w:val="1629"/>
        </w:trPr>
        <w:tc>
          <w:tcPr>
            <w:tcW w:w="556" w:type="dxa"/>
          </w:tcPr>
          <w:p w14:paraId="0CB47A0F" w14:textId="77777777" w:rsidR="00150FF3" w:rsidRPr="00DC1BBA" w:rsidRDefault="00150FF3" w:rsidP="00150FF3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2.</w:t>
            </w:r>
          </w:p>
        </w:tc>
        <w:tc>
          <w:tcPr>
            <w:tcW w:w="2700" w:type="dxa"/>
          </w:tcPr>
          <w:p w14:paraId="02BB5C4F" w14:textId="733FE753" w:rsidR="00150FF3" w:rsidRPr="00DC1BBA" w:rsidRDefault="00150FF3" w:rsidP="00150FF3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Wydawanie opinii dla obiektów do letniego wypoczynku dzieci i młodzieży w formie półkolonii.</w:t>
            </w:r>
          </w:p>
        </w:tc>
        <w:tc>
          <w:tcPr>
            <w:tcW w:w="8221" w:type="dxa"/>
          </w:tcPr>
          <w:p w14:paraId="0FF70E57" w14:textId="17D932DF" w:rsidR="00150FF3" w:rsidRPr="00DC1BBA" w:rsidRDefault="00150FF3" w:rsidP="00150FF3">
            <w:pPr>
              <w:jc w:val="both"/>
              <w:rPr>
                <w:rFonts w:cstheme="minorHAnsi"/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Opinie będą wydawane na podstawie kontroli sprawdzających stan realizacji wydanych decyzji oraz na podstawie kontroli podstawowych w obiektach</w:t>
            </w:r>
            <w:r w:rsidR="00D26973">
              <w:rPr>
                <w:sz w:val="21"/>
                <w:szCs w:val="21"/>
              </w:rPr>
              <w:t>:</w:t>
            </w:r>
          </w:p>
          <w:p w14:paraId="3381ED72" w14:textId="469392A2" w:rsidR="007D38BC" w:rsidRDefault="007D38BC" w:rsidP="007D38BC">
            <w:r>
              <w:t xml:space="preserve">1.  </w:t>
            </w:r>
            <w:r w:rsidRPr="00812FB1">
              <w:t>Klubu Kultury „Na Górce”</w:t>
            </w:r>
            <w:r>
              <w:t xml:space="preserve"> </w:t>
            </w:r>
            <w:r w:rsidRPr="00812FB1">
              <w:t>ul. Wańkowicza 9</w:t>
            </w:r>
            <w:r>
              <w:t xml:space="preserve"> w </w:t>
            </w:r>
            <w:r w:rsidRPr="00812FB1">
              <w:t>Olsztyn</w:t>
            </w:r>
            <w:r>
              <w:t>.</w:t>
            </w:r>
            <w:r w:rsidR="007971D5">
              <w:t xml:space="preserve"> </w:t>
            </w:r>
            <w:r w:rsidR="007971D5" w:rsidRPr="00051653">
              <w:rPr>
                <w:b/>
                <w:bCs/>
                <w:sz w:val="21"/>
                <w:szCs w:val="21"/>
              </w:rPr>
              <w:t>Opinia pozytywna.</w:t>
            </w:r>
          </w:p>
          <w:p w14:paraId="1A7EF586" w14:textId="445C41DD" w:rsidR="007D38BC" w:rsidRPr="0058254D" w:rsidRDefault="007D38BC" w:rsidP="007D38BC">
            <w:r>
              <w:t xml:space="preserve">2.  </w:t>
            </w:r>
            <w:r w:rsidRPr="00812FB1">
              <w:t>Klubu Kultury „Akant” ul. Kanta 11</w:t>
            </w:r>
            <w:r>
              <w:t xml:space="preserve"> w </w:t>
            </w:r>
            <w:r w:rsidRPr="00812FB1">
              <w:t>Olsztyn</w:t>
            </w:r>
            <w:r>
              <w:t>.</w:t>
            </w:r>
            <w:r w:rsidR="007971D5">
              <w:t xml:space="preserve"> </w:t>
            </w:r>
            <w:r w:rsidR="007971D5" w:rsidRPr="00051653">
              <w:rPr>
                <w:b/>
                <w:bCs/>
                <w:sz w:val="21"/>
                <w:szCs w:val="21"/>
              </w:rPr>
              <w:t>Opinia pozytywna.</w:t>
            </w:r>
          </w:p>
          <w:p w14:paraId="6C8157A8" w14:textId="32084852" w:rsidR="00150FF3" w:rsidRPr="00150FF3" w:rsidRDefault="007D38BC" w:rsidP="007D38BC">
            <w:pPr>
              <w:rPr>
                <w:sz w:val="21"/>
                <w:szCs w:val="21"/>
              </w:rPr>
            </w:pPr>
            <w:r>
              <w:t xml:space="preserve">3.  Lokal świetlicy technologicznej Edu3Dkacja przy ul. Armii Krajowej 3, 10-077 Olsztyn. </w:t>
            </w:r>
            <w:r w:rsidRPr="003C7B79">
              <w:rPr>
                <w:b/>
                <w:bCs/>
              </w:rPr>
              <w:t>Opinia negatywna.</w:t>
            </w:r>
          </w:p>
        </w:tc>
        <w:tc>
          <w:tcPr>
            <w:tcW w:w="2950" w:type="dxa"/>
          </w:tcPr>
          <w:p w14:paraId="390CB1D5" w14:textId="4CE13EA4" w:rsidR="00150FF3" w:rsidRPr="00DC1BBA" w:rsidRDefault="00150FF3" w:rsidP="00150FF3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maj, czerwiec, lipiec, sierpień – każdorazowo według złożonych wniosków, jeżeli nie była wydana</w:t>
            </w:r>
            <w:r w:rsidR="00F35591">
              <w:rPr>
                <w:sz w:val="21"/>
                <w:szCs w:val="21"/>
              </w:rPr>
              <w:t xml:space="preserve"> wcześniej</w:t>
            </w:r>
            <w:r w:rsidRPr="00DC1BBA">
              <w:rPr>
                <w:sz w:val="21"/>
                <w:szCs w:val="21"/>
              </w:rPr>
              <w:t xml:space="preserve"> opinia</w:t>
            </w:r>
            <w:r w:rsidR="00F35591">
              <w:rPr>
                <w:sz w:val="21"/>
                <w:szCs w:val="21"/>
              </w:rPr>
              <w:t xml:space="preserve"> </w:t>
            </w:r>
            <w:r w:rsidRPr="00DC1BBA">
              <w:rPr>
                <w:sz w:val="21"/>
                <w:szCs w:val="21"/>
              </w:rPr>
              <w:t>w związku z letnim wypoczynkiem dzieci i młodzieży</w:t>
            </w:r>
          </w:p>
        </w:tc>
      </w:tr>
      <w:tr w:rsidR="00150FF3" w:rsidRPr="00DC1BBA" w14:paraId="36B2E7EC" w14:textId="77777777" w:rsidTr="009D6A9F">
        <w:trPr>
          <w:trHeight w:val="932"/>
        </w:trPr>
        <w:tc>
          <w:tcPr>
            <w:tcW w:w="556" w:type="dxa"/>
          </w:tcPr>
          <w:p w14:paraId="553862AD" w14:textId="77777777" w:rsidR="00150FF3" w:rsidRPr="00DC1BBA" w:rsidRDefault="00150FF3" w:rsidP="00150FF3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3.</w:t>
            </w:r>
          </w:p>
        </w:tc>
        <w:tc>
          <w:tcPr>
            <w:tcW w:w="2700" w:type="dxa"/>
          </w:tcPr>
          <w:p w14:paraId="6F2E5824" w14:textId="77777777" w:rsidR="00150FF3" w:rsidRPr="00DC1BBA" w:rsidRDefault="00150FF3" w:rsidP="00150FF3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Wydawanie opinii dla pól kempingowych i karawaningowych.</w:t>
            </w:r>
          </w:p>
        </w:tc>
        <w:tc>
          <w:tcPr>
            <w:tcW w:w="8221" w:type="dxa"/>
          </w:tcPr>
          <w:p w14:paraId="6FB4F3E6" w14:textId="77777777" w:rsidR="00150FF3" w:rsidRPr="00DC1BBA" w:rsidRDefault="00150FF3" w:rsidP="00150FF3">
            <w:pPr>
              <w:jc w:val="both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Przeprowadzenie kontroli, w zależności od potrzeb wynikających z działalności.</w:t>
            </w:r>
          </w:p>
          <w:p w14:paraId="56BAF212" w14:textId="2F634689" w:rsidR="00150FF3" w:rsidRPr="00DC1BBA" w:rsidRDefault="00150FF3" w:rsidP="00150FF3">
            <w:pPr>
              <w:jc w:val="both"/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 xml:space="preserve">Do dnia </w:t>
            </w:r>
            <w:r w:rsidR="00F35591">
              <w:rPr>
                <w:rFonts w:cstheme="minorHAnsi"/>
                <w:sz w:val="21"/>
                <w:szCs w:val="21"/>
              </w:rPr>
              <w:t>29 kwietnia 202</w:t>
            </w:r>
            <w:r w:rsidR="007971D5">
              <w:rPr>
                <w:rFonts w:cstheme="minorHAnsi"/>
                <w:sz w:val="21"/>
                <w:szCs w:val="21"/>
              </w:rPr>
              <w:t>6</w:t>
            </w:r>
            <w:r w:rsidRPr="00DC1BBA">
              <w:rPr>
                <w:rFonts w:cstheme="minorHAnsi"/>
                <w:sz w:val="21"/>
                <w:szCs w:val="21"/>
              </w:rPr>
              <w:t xml:space="preserve"> r. </w:t>
            </w:r>
            <w:r>
              <w:rPr>
                <w:rFonts w:cstheme="minorHAnsi"/>
                <w:sz w:val="21"/>
                <w:szCs w:val="21"/>
              </w:rPr>
              <w:t xml:space="preserve">nie </w:t>
            </w:r>
            <w:r w:rsidRPr="00DC1BBA">
              <w:rPr>
                <w:rFonts w:cstheme="minorHAnsi"/>
                <w:sz w:val="21"/>
                <w:szCs w:val="21"/>
              </w:rPr>
              <w:t xml:space="preserve">zgłoszono </w:t>
            </w:r>
            <w:r w:rsidRPr="00DC1BBA">
              <w:rPr>
                <w:sz w:val="21"/>
                <w:szCs w:val="21"/>
              </w:rPr>
              <w:t>pól</w:t>
            </w:r>
            <w:r w:rsidRPr="00DC1BBA">
              <w:rPr>
                <w:rFonts w:cstheme="minorHAnsi"/>
                <w:sz w:val="21"/>
                <w:szCs w:val="21"/>
              </w:rPr>
              <w:t xml:space="preserve"> kempingowych i karawaningowych do letniego wypoczynku dzieci i młodzieży.</w:t>
            </w:r>
          </w:p>
          <w:p w14:paraId="5FF8605A" w14:textId="20EC43C1" w:rsidR="00150FF3" w:rsidRPr="00DC1BBA" w:rsidRDefault="00150FF3" w:rsidP="00150FF3">
            <w:pPr>
              <w:jc w:val="both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W przypadku zgłoszenia wypoczynku planowane przeprowadzenie wizji lokalnych na polach namiotowych w celu zweryfikowania prawidłowości przygotowania pól namiotowych do prowadzenia wypoczynku w tej formie. W każdym przypadku pouczenie zarządców lub osób odpowiedzialnych o zasadach bezpiecznego palenia ognisk i kąpieli.</w:t>
            </w:r>
          </w:p>
        </w:tc>
        <w:tc>
          <w:tcPr>
            <w:tcW w:w="2950" w:type="dxa"/>
          </w:tcPr>
          <w:p w14:paraId="56953F86" w14:textId="77777777" w:rsidR="00150FF3" w:rsidRPr="00DC1BBA" w:rsidRDefault="00150FF3" w:rsidP="00150FF3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maj, czerwiec, lipiec, sierpień – według złożonych wniosków</w:t>
            </w:r>
          </w:p>
        </w:tc>
      </w:tr>
      <w:tr w:rsidR="00150FF3" w:rsidRPr="00DC1BBA" w14:paraId="0F9BBE2A" w14:textId="77777777" w:rsidTr="009D6A9F">
        <w:trPr>
          <w:trHeight w:val="244"/>
        </w:trPr>
        <w:tc>
          <w:tcPr>
            <w:tcW w:w="556" w:type="dxa"/>
          </w:tcPr>
          <w:p w14:paraId="08782653" w14:textId="77777777" w:rsidR="00150FF3" w:rsidRPr="00DC1BBA" w:rsidRDefault="00150FF3" w:rsidP="00150FF3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4.</w:t>
            </w:r>
          </w:p>
        </w:tc>
        <w:tc>
          <w:tcPr>
            <w:tcW w:w="2700" w:type="dxa"/>
          </w:tcPr>
          <w:p w14:paraId="0462EC9D" w14:textId="77777777" w:rsidR="00150FF3" w:rsidRPr="00DC1BBA" w:rsidRDefault="00150FF3" w:rsidP="00150FF3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Przeprowadzenie kontroli obiektów.</w:t>
            </w:r>
          </w:p>
        </w:tc>
        <w:tc>
          <w:tcPr>
            <w:tcW w:w="8221" w:type="dxa"/>
          </w:tcPr>
          <w:p w14:paraId="1882FEB4" w14:textId="4EC021B8" w:rsidR="007971D5" w:rsidRPr="007971D5" w:rsidRDefault="00150FF3" w:rsidP="007971D5">
            <w:pPr>
              <w:jc w:val="both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Przeprowadzenie kontroli w wytypowanych obiektach, w których prowadzony jest wypoczynek dzieci i młodzieży</w:t>
            </w:r>
            <w:r>
              <w:rPr>
                <w:sz w:val="21"/>
                <w:szCs w:val="21"/>
              </w:rPr>
              <w:t>.</w:t>
            </w:r>
          </w:p>
          <w:p w14:paraId="491429A2" w14:textId="7C27214C" w:rsidR="007971D5" w:rsidRPr="007971D5" w:rsidRDefault="007971D5" w:rsidP="007971D5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1. </w:t>
            </w:r>
            <w:r w:rsidRPr="007971D5">
              <w:rPr>
                <w:rFonts w:cstheme="minorHAnsi"/>
                <w:sz w:val="21"/>
                <w:szCs w:val="21"/>
              </w:rPr>
              <w:t xml:space="preserve">Dom Studencki nr 2 przy ul. Kanafojskiego 1 w Olsztynie. </w:t>
            </w:r>
            <w:r w:rsidRPr="007971D5">
              <w:rPr>
                <w:rFonts w:cstheme="minorHAnsi"/>
                <w:b/>
                <w:bCs/>
                <w:sz w:val="21"/>
                <w:szCs w:val="21"/>
              </w:rPr>
              <w:t xml:space="preserve">W trakcie </w:t>
            </w:r>
            <w:r w:rsidR="00974A5E">
              <w:rPr>
                <w:rFonts w:cstheme="minorHAnsi"/>
                <w:b/>
                <w:bCs/>
                <w:sz w:val="21"/>
                <w:szCs w:val="21"/>
              </w:rPr>
              <w:t>kontroli</w:t>
            </w:r>
            <w:r w:rsidRPr="007971D5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  <w:p w14:paraId="621BE7D3" w14:textId="1B34446C" w:rsidR="007971D5" w:rsidRPr="007971D5" w:rsidRDefault="007971D5" w:rsidP="007971D5">
            <w:r>
              <w:t xml:space="preserve">2. </w:t>
            </w:r>
            <w:r w:rsidRPr="003C7B79">
              <w:t>Dom Studencki nr 6 przy ul. Kanafojskiego 4 w Olsztynie</w:t>
            </w:r>
            <w:r>
              <w:t xml:space="preserve">. </w:t>
            </w:r>
            <w:r w:rsidRPr="007971D5">
              <w:rPr>
                <w:rFonts w:cstheme="minorHAnsi"/>
                <w:b/>
                <w:bCs/>
                <w:sz w:val="21"/>
                <w:szCs w:val="21"/>
              </w:rPr>
              <w:t xml:space="preserve"> W trakcie </w:t>
            </w:r>
            <w:r w:rsidR="00974A5E">
              <w:rPr>
                <w:rFonts w:cstheme="minorHAnsi"/>
                <w:b/>
                <w:bCs/>
                <w:sz w:val="21"/>
                <w:szCs w:val="21"/>
              </w:rPr>
              <w:t>kontroli</w:t>
            </w:r>
            <w:r w:rsidRPr="007971D5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950" w:type="dxa"/>
          </w:tcPr>
          <w:p w14:paraId="63996A9C" w14:textId="555EA39F" w:rsidR="00150FF3" w:rsidRPr="00DC1BBA" w:rsidRDefault="00F35591" w:rsidP="00150F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maj, czerwiec, </w:t>
            </w:r>
            <w:r w:rsidR="00150FF3" w:rsidRPr="00DC1BBA">
              <w:rPr>
                <w:sz w:val="21"/>
                <w:szCs w:val="21"/>
              </w:rPr>
              <w:t>lipiec, sierpień</w:t>
            </w:r>
          </w:p>
        </w:tc>
      </w:tr>
    </w:tbl>
    <w:p w14:paraId="464D6C3F" w14:textId="77777777" w:rsidR="003F3DFB" w:rsidRPr="00DC1BBA" w:rsidRDefault="003F3DFB" w:rsidP="00B26273">
      <w:pPr>
        <w:spacing w:after="0" w:line="240" w:lineRule="auto"/>
        <w:rPr>
          <w:sz w:val="21"/>
          <w:szCs w:val="21"/>
        </w:rPr>
      </w:pPr>
    </w:p>
    <w:tbl>
      <w:tblPr>
        <w:tblStyle w:val="Tabela-Siatka"/>
        <w:tblpPr w:leftFromText="141" w:rightFromText="141" w:vertAnchor="page" w:horzAnchor="margin" w:tblpY="1140"/>
        <w:tblW w:w="14567" w:type="dxa"/>
        <w:tblLook w:val="04A0" w:firstRow="1" w:lastRow="0" w:firstColumn="1" w:lastColumn="0" w:noHBand="0" w:noVBand="1"/>
      </w:tblPr>
      <w:tblGrid>
        <w:gridCol w:w="495"/>
        <w:gridCol w:w="2761"/>
        <w:gridCol w:w="8221"/>
        <w:gridCol w:w="3090"/>
      </w:tblGrid>
      <w:tr w:rsidR="00FE01B5" w:rsidRPr="00DC1BBA" w14:paraId="60BBED75" w14:textId="77777777" w:rsidTr="00B26273">
        <w:tc>
          <w:tcPr>
            <w:tcW w:w="495" w:type="dxa"/>
          </w:tcPr>
          <w:p w14:paraId="40126053" w14:textId="77777777" w:rsidR="00FE01B5" w:rsidRPr="00DC1BBA" w:rsidRDefault="00FE01B5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2761" w:type="dxa"/>
          </w:tcPr>
          <w:p w14:paraId="1C06269F" w14:textId="77777777" w:rsidR="00FE01B5" w:rsidRPr="00DC1BBA" w:rsidRDefault="00FE01B5" w:rsidP="00B26273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Wydawanie opinii na imprezy masowe</w:t>
            </w:r>
          </w:p>
        </w:tc>
        <w:tc>
          <w:tcPr>
            <w:tcW w:w="8221" w:type="dxa"/>
          </w:tcPr>
          <w:p w14:paraId="33046CC4" w14:textId="288A7E20" w:rsidR="00A47B31" w:rsidRPr="00DC1BBA" w:rsidRDefault="00A47B31" w:rsidP="00B26273">
            <w:pPr>
              <w:jc w:val="both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Opinie będą wydawane na podstawie przedstawionej dokumentacji oraz na</w:t>
            </w:r>
            <w:r w:rsidR="00EF033C" w:rsidRPr="00DC1BBA">
              <w:rPr>
                <w:sz w:val="21"/>
                <w:szCs w:val="21"/>
              </w:rPr>
              <w:t xml:space="preserve"> </w:t>
            </w:r>
            <w:r w:rsidR="00AE1596" w:rsidRPr="00DC1BBA">
              <w:rPr>
                <w:sz w:val="21"/>
                <w:szCs w:val="21"/>
              </w:rPr>
              <w:t>podstawie lustracji</w:t>
            </w:r>
            <w:r w:rsidRPr="00DC1BBA">
              <w:rPr>
                <w:sz w:val="21"/>
                <w:szCs w:val="21"/>
              </w:rPr>
              <w:t xml:space="preserve"> obiektu (terenu), na którym ma być przeprowadzona impreza masowa. </w:t>
            </w:r>
          </w:p>
          <w:p w14:paraId="2D875D50" w14:textId="45FE9303" w:rsidR="00FE01B5" w:rsidRDefault="00FE01B5" w:rsidP="00B26273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Kontrola przestrzegania zaleceń wydanych w opinii wybranych obiektów i terenów, na których odbywać się będą imprezy masowe</w:t>
            </w:r>
            <w:r w:rsidR="00E17536">
              <w:rPr>
                <w:sz w:val="21"/>
                <w:szCs w:val="21"/>
              </w:rPr>
              <w:t>.</w:t>
            </w:r>
          </w:p>
          <w:p w14:paraId="7B2E94B8" w14:textId="7B5EB6CB" w:rsidR="00E17536" w:rsidRDefault="00E17536" w:rsidP="00B262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 tym roku w ramach organizacji imprez masowych zgłoszono następujące imprezy:</w:t>
            </w:r>
          </w:p>
          <w:p w14:paraId="45328785" w14:textId="5F672788" w:rsidR="00E17536" w:rsidRPr="00DF1443" w:rsidRDefault="00E17536" w:rsidP="00DF14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051653">
              <w:t xml:space="preserve"> </w:t>
            </w:r>
            <w:r w:rsidR="00DF1443">
              <w:t xml:space="preserve"> </w:t>
            </w:r>
            <w:r w:rsidR="00DF1443" w:rsidRPr="00DF1443">
              <w:rPr>
                <w:sz w:val="21"/>
                <w:szCs w:val="21"/>
              </w:rPr>
              <w:t>XX Rotariańska Majówka Lotnicza</w:t>
            </w:r>
            <w:r w:rsidR="00DF1443">
              <w:rPr>
                <w:sz w:val="21"/>
                <w:szCs w:val="21"/>
              </w:rPr>
              <w:t xml:space="preserve"> </w:t>
            </w:r>
            <w:r w:rsidR="00DF1443" w:rsidRPr="00DF1443">
              <w:rPr>
                <w:sz w:val="21"/>
                <w:szCs w:val="21"/>
              </w:rPr>
              <w:t>na terenie Aeroklubu Warmińsko – Mazurskiego przy ul. Sielskiej 34 w Olsztynie</w:t>
            </w:r>
            <w:r w:rsidR="008E6DA2">
              <w:rPr>
                <w:sz w:val="21"/>
                <w:szCs w:val="21"/>
              </w:rPr>
              <w:t xml:space="preserve">. </w:t>
            </w:r>
            <w:r w:rsidRPr="00E17536">
              <w:rPr>
                <w:b/>
                <w:bCs/>
                <w:sz w:val="21"/>
                <w:szCs w:val="21"/>
              </w:rPr>
              <w:t>Opinia pozytywna.</w:t>
            </w:r>
          </w:p>
          <w:p w14:paraId="37B694CF" w14:textId="7E38AD8E" w:rsidR="00D91F1C" w:rsidRPr="00387751" w:rsidRDefault="00E17536" w:rsidP="00D91F1C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051653">
              <w:t xml:space="preserve"> </w:t>
            </w:r>
            <w:r w:rsidR="00DF1443">
              <w:t xml:space="preserve"> </w:t>
            </w:r>
            <w:r w:rsidR="00DF1443" w:rsidRPr="00DF1443">
              <w:rPr>
                <w:sz w:val="21"/>
                <w:szCs w:val="21"/>
              </w:rPr>
              <w:t>Mecz kwalifikacyjny do Mistrzostw Świata w piłce ręcznej mężczyzn 2027 Polska-Austria</w:t>
            </w:r>
            <w:r w:rsidR="00DF1443">
              <w:rPr>
                <w:sz w:val="21"/>
                <w:szCs w:val="21"/>
              </w:rPr>
              <w:t xml:space="preserve"> </w:t>
            </w:r>
            <w:r w:rsidR="00DF1443" w:rsidRPr="00DF1443">
              <w:rPr>
                <w:sz w:val="21"/>
                <w:szCs w:val="21"/>
              </w:rPr>
              <w:t>na terenie Hali Widowiskowo - Sportowej Urania w Olsztynie</w:t>
            </w:r>
            <w:r w:rsidR="00DF1443">
              <w:rPr>
                <w:sz w:val="21"/>
                <w:szCs w:val="21"/>
              </w:rPr>
              <w:t xml:space="preserve">. </w:t>
            </w:r>
            <w:r w:rsidR="00D91F1C" w:rsidRPr="00387751">
              <w:rPr>
                <w:b/>
                <w:bCs/>
                <w:sz w:val="21"/>
                <w:szCs w:val="21"/>
              </w:rPr>
              <w:t>Opinia pozytywna.</w:t>
            </w:r>
            <w:r w:rsidR="00051653" w:rsidRPr="00387751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2020A08" w14:textId="5109C0DD" w:rsidR="00051653" w:rsidRPr="00051653" w:rsidRDefault="00051653" w:rsidP="00DF1443">
            <w:pPr>
              <w:rPr>
                <w:sz w:val="21"/>
                <w:szCs w:val="21"/>
              </w:rPr>
            </w:pPr>
            <w:r w:rsidRPr="00051653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 xml:space="preserve"> </w:t>
            </w:r>
            <w:r w:rsidR="00DF1443">
              <w:t xml:space="preserve"> </w:t>
            </w:r>
            <w:r w:rsidR="00DF1443" w:rsidRPr="00DF1443">
              <w:rPr>
                <w:sz w:val="21"/>
                <w:szCs w:val="21"/>
              </w:rPr>
              <w:t>Visual Concert</w:t>
            </w:r>
            <w:r w:rsidR="00DF1443">
              <w:rPr>
                <w:sz w:val="21"/>
                <w:szCs w:val="21"/>
              </w:rPr>
              <w:t xml:space="preserve"> </w:t>
            </w:r>
            <w:r w:rsidR="00DF1443" w:rsidRPr="00DF1443">
              <w:rPr>
                <w:sz w:val="21"/>
                <w:szCs w:val="21"/>
              </w:rPr>
              <w:t>na terenie Hali Widowiskowo - Sportowej Urania w Olsztynie</w:t>
            </w:r>
            <w:r w:rsidR="00DF1443">
              <w:rPr>
                <w:sz w:val="21"/>
                <w:szCs w:val="21"/>
              </w:rPr>
              <w:t xml:space="preserve">. </w:t>
            </w:r>
            <w:r w:rsidRPr="00051653">
              <w:rPr>
                <w:b/>
                <w:bCs/>
                <w:sz w:val="21"/>
                <w:szCs w:val="21"/>
              </w:rPr>
              <w:t xml:space="preserve">Opinia pozytywna. </w:t>
            </w:r>
          </w:p>
          <w:p w14:paraId="7BCF190D" w14:textId="47CF6106" w:rsidR="00051653" w:rsidRDefault="00051653" w:rsidP="00DF1443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05165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="00DF1443" w:rsidRPr="00DF1443">
              <w:rPr>
                <w:sz w:val="21"/>
                <w:szCs w:val="21"/>
              </w:rPr>
              <w:t>Polska Noc Kabaretowa 2026 na terenie Hali Widowiskowo - Sportowej Urania w Olsztynie</w:t>
            </w:r>
            <w:r>
              <w:rPr>
                <w:sz w:val="21"/>
                <w:szCs w:val="21"/>
              </w:rPr>
              <w:t xml:space="preserve">. </w:t>
            </w:r>
            <w:r w:rsidRPr="00051653">
              <w:rPr>
                <w:b/>
                <w:bCs/>
                <w:sz w:val="21"/>
                <w:szCs w:val="21"/>
              </w:rPr>
              <w:t xml:space="preserve">Opinia pozytywna. </w:t>
            </w:r>
          </w:p>
          <w:p w14:paraId="10E1FCFF" w14:textId="47801F5B" w:rsidR="00051653" w:rsidRDefault="00051653" w:rsidP="00C32CF3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05165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="00C32CF3">
              <w:t xml:space="preserve"> </w:t>
            </w:r>
            <w:r w:rsidR="00C32CF3" w:rsidRPr="00C32CF3">
              <w:rPr>
                <w:sz w:val="21"/>
                <w:szCs w:val="21"/>
              </w:rPr>
              <w:t xml:space="preserve">Jubileuszowy koncert z okazji 80-lecia istnienia Filharmonii na terenie Hali Widowiskowo - Sportowej Urania w </w:t>
            </w:r>
            <w:proofErr w:type="gramStart"/>
            <w:r w:rsidR="00C32CF3" w:rsidRPr="00C32CF3">
              <w:rPr>
                <w:sz w:val="21"/>
                <w:szCs w:val="21"/>
              </w:rPr>
              <w:t xml:space="preserve">Olsztynie </w:t>
            </w:r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051653">
              <w:rPr>
                <w:b/>
                <w:bCs/>
                <w:sz w:val="21"/>
                <w:szCs w:val="21"/>
              </w:rPr>
              <w:t xml:space="preserve">Opinia pozytywna. </w:t>
            </w:r>
          </w:p>
          <w:p w14:paraId="5CF04904" w14:textId="5D85A0AB" w:rsidR="00C32CF3" w:rsidRDefault="00051653" w:rsidP="00051653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05165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="00C32CF3">
              <w:t xml:space="preserve"> </w:t>
            </w:r>
            <w:r w:rsidR="00C32CF3" w:rsidRPr="00C32CF3">
              <w:rPr>
                <w:sz w:val="21"/>
                <w:szCs w:val="21"/>
              </w:rPr>
              <w:t xml:space="preserve">Magic of Disco: </w:t>
            </w:r>
            <w:proofErr w:type="spellStart"/>
            <w:r w:rsidR="00C32CF3" w:rsidRPr="00C32CF3">
              <w:rPr>
                <w:sz w:val="21"/>
                <w:szCs w:val="21"/>
              </w:rPr>
              <w:t>Loona</w:t>
            </w:r>
            <w:proofErr w:type="spellEnd"/>
            <w:r w:rsidR="00C32CF3" w:rsidRPr="00C32CF3">
              <w:rPr>
                <w:sz w:val="21"/>
                <w:szCs w:val="21"/>
              </w:rPr>
              <w:t xml:space="preserve">, No </w:t>
            </w:r>
            <w:proofErr w:type="spellStart"/>
            <w:r w:rsidR="00C32CF3" w:rsidRPr="00C32CF3">
              <w:rPr>
                <w:sz w:val="21"/>
                <w:szCs w:val="21"/>
              </w:rPr>
              <w:t>Mercy</w:t>
            </w:r>
            <w:proofErr w:type="spellEnd"/>
            <w:r w:rsidR="00C32CF3" w:rsidRPr="00C32CF3">
              <w:rPr>
                <w:sz w:val="21"/>
                <w:szCs w:val="21"/>
              </w:rPr>
              <w:t xml:space="preserve">, Dr Alban, Fun </w:t>
            </w:r>
            <w:proofErr w:type="spellStart"/>
            <w:r w:rsidR="00C32CF3" w:rsidRPr="00C32CF3">
              <w:rPr>
                <w:sz w:val="21"/>
                <w:szCs w:val="21"/>
              </w:rPr>
              <w:t>Factory</w:t>
            </w:r>
            <w:proofErr w:type="spellEnd"/>
            <w:r w:rsidR="00C32CF3" w:rsidRPr="00C32CF3">
              <w:rPr>
                <w:sz w:val="21"/>
                <w:szCs w:val="21"/>
              </w:rPr>
              <w:t xml:space="preserve">, </w:t>
            </w:r>
            <w:proofErr w:type="spellStart"/>
            <w:r w:rsidR="00C32CF3" w:rsidRPr="00C32CF3">
              <w:rPr>
                <w:sz w:val="21"/>
                <w:szCs w:val="21"/>
              </w:rPr>
              <w:t>LaBouche</w:t>
            </w:r>
            <w:proofErr w:type="spellEnd"/>
            <w:r w:rsidR="00C32CF3">
              <w:rPr>
                <w:sz w:val="21"/>
                <w:szCs w:val="21"/>
              </w:rPr>
              <w:t xml:space="preserve"> </w:t>
            </w:r>
            <w:r w:rsidR="00C32CF3" w:rsidRPr="00C32CF3">
              <w:rPr>
                <w:sz w:val="21"/>
                <w:szCs w:val="21"/>
              </w:rPr>
              <w:t xml:space="preserve">na terenie Hali Widowiskowo - Sportowej Urania w </w:t>
            </w:r>
            <w:proofErr w:type="gramStart"/>
            <w:r w:rsidR="00C32CF3" w:rsidRPr="00C32CF3">
              <w:rPr>
                <w:sz w:val="21"/>
                <w:szCs w:val="21"/>
              </w:rPr>
              <w:t xml:space="preserve">Olsztynie </w:t>
            </w:r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051653">
              <w:rPr>
                <w:b/>
                <w:bCs/>
                <w:sz w:val="21"/>
                <w:szCs w:val="21"/>
              </w:rPr>
              <w:t xml:space="preserve">Opinia pozytywna. </w:t>
            </w:r>
          </w:p>
          <w:p w14:paraId="7B794A18" w14:textId="661C3199" w:rsidR="00051653" w:rsidRDefault="00051653" w:rsidP="00C32CF3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05165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="00C32CF3" w:rsidRPr="00C32CF3">
              <w:rPr>
                <w:sz w:val="21"/>
                <w:szCs w:val="21"/>
              </w:rPr>
              <w:t xml:space="preserve">Mecze piłkarskie w rozgrywkach o Mistrzostwo IV Ligi i Wojewódzkiego Pucharu Polski w sezonie 2025/2026 na terenie Stadionu </w:t>
            </w:r>
            <w:proofErr w:type="spellStart"/>
            <w:r w:rsidR="00C32CF3" w:rsidRPr="00C32CF3">
              <w:rPr>
                <w:sz w:val="21"/>
                <w:szCs w:val="21"/>
              </w:rPr>
              <w:t>OSiR</w:t>
            </w:r>
            <w:proofErr w:type="spellEnd"/>
            <w:r w:rsidR="00C32CF3" w:rsidRPr="00C32CF3">
              <w:rPr>
                <w:sz w:val="21"/>
                <w:szCs w:val="21"/>
              </w:rPr>
              <w:t xml:space="preserve"> przy ul. Piłsudskiego 69A w Olsztynie</w:t>
            </w:r>
            <w:r>
              <w:rPr>
                <w:sz w:val="21"/>
                <w:szCs w:val="21"/>
              </w:rPr>
              <w:t xml:space="preserve">. </w:t>
            </w:r>
            <w:r w:rsidRPr="00051653">
              <w:rPr>
                <w:b/>
                <w:bCs/>
                <w:sz w:val="21"/>
                <w:szCs w:val="21"/>
              </w:rPr>
              <w:t>Opinia pozytywna.</w:t>
            </w:r>
          </w:p>
          <w:p w14:paraId="55CCD8AD" w14:textId="7ABF1382" w:rsidR="00215466" w:rsidRPr="00215466" w:rsidRDefault="00051653" w:rsidP="00215466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05165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="00215466">
              <w:t xml:space="preserve"> </w:t>
            </w:r>
            <w:r w:rsidR="00215466" w:rsidRPr="00215466">
              <w:rPr>
                <w:sz w:val="21"/>
                <w:szCs w:val="21"/>
              </w:rPr>
              <w:t xml:space="preserve">Mateusz Socha - „Szur” na terenie Hali Widowiskowo - Sportowej Urania w </w:t>
            </w:r>
            <w:proofErr w:type="gramStart"/>
            <w:r w:rsidR="00215466" w:rsidRPr="00215466">
              <w:rPr>
                <w:sz w:val="21"/>
                <w:szCs w:val="21"/>
              </w:rPr>
              <w:t xml:space="preserve">Olsztynie </w:t>
            </w:r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051653">
              <w:rPr>
                <w:b/>
                <w:bCs/>
                <w:sz w:val="21"/>
                <w:szCs w:val="21"/>
              </w:rPr>
              <w:t xml:space="preserve">Opinia pozytywna. </w:t>
            </w:r>
          </w:p>
          <w:p w14:paraId="6DB428E0" w14:textId="4CFBD311" w:rsidR="00215466" w:rsidRPr="00215466" w:rsidRDefault="00400C72" w:rsidP="00215466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05165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="00215466" w:rsidRPr="00215466">
              <w:rPr>
                <w:sz w:val="21"/>
                <w:szCs w:val="21"/>
              </w:rPr>
              <w:t>Mecze Indykpol AZS Olsztyn - sezon 2025/2026</w:t>
            </w:r>
            <w:r w:rsidR="00215466">
              <w:rPr>
                <w:sz w:val="21"/>
                <w:szCs w:val="21"/>
              </w:rPr>
              <w:t xml:space="preserve"> na</w:t>
            </w:r>
            <w:r w:rsidR="00215466" w:rsidRPr="00215466">
              <w:rPr>
                <w:sz w:val="21"/>
                <w:szCs w:val="21"/>
              </w:rPr>
              <w:t xml:space="preserve"> terenie Hali Widowiskowo - Sportowej Urania w Olsztynie</w:t>
            </w:r>
            <w:r>
              <w:rPr>
                <w:sz w:val="21"/>
                <w:szCs w:val="21"/>
              </w:rPr>
              <w:t xml:space="preserve">. </w:t>
            </w:r>
            <w:r w:rsidR="00215466" w:rsidRPr="00051653">
              <w:rPr>
                <w:b/>
                <w:bCs/>
                <w:sz w:val="21"/>
                <w:szCs w:val="21"/>
              </w:rPr>
              <w:t xml:space="preserve"> Opinia pozytywna.</w:t>
            </w:r>
          </w:p>
          <w:p w14:paraId="4C0F0E3C" w14:textId="56954E4A" w:rsidR="005639D8" w:rsidRDefault="00400C72" w:rsidP="005639D8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05165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="005639D8" w:rsidRPr="005639D8">
              <w:rPr>
                <w:sz w:val="21"/>
                <w:szCs w:val="21"/>
              </w:rPr>
              <w:t>King’s</w:t>
            </w:r>
            <w:proofErr w:type="spellEnd"/>
            <w:r w:rsidR="005639D8" w:rsidRPr="005639D8">
              <w:rPr>
                <w:sz w:val="21"/>
                <w:szCs w:val="21"/>
              </w:rPr>
              <w:t xml:space="preserve"> Arena 2</w:t>
            </w:r>
            <w:r w:rsidR="005639D8">
              <w:rPr>
                <w:sz w:val="21"/>
                <w:szCs w:val="21"/>
              </w:rPr>
              <w:t xml:space="preserve"> </w:t>
            </w:r>
            <w:r w:rsidR="005639D8" w:rsidRPr="005639D8">
              <w:rPr>
                <w:sz w:val="21"/>
                <w:szCs w:val="21"/>
              </w:rPr>
              <w:t>na terenie Hali Widowiskowo - Sportowej Urania w Olsztyni</w:t>
            </w:r>
            <w:r w:rsidR="005639D8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. </w:t>
            </w:r>
            <w:r w:rsidR="004E2159">
              <w:rPr>
                <w:b/>
                <w:bCs/>
                <w:sz w:val="21"/>
                <w:szCs w:val="21"/>
              </w:rPr>
              <w:t xml:space="preserve"> </w:t>
            </w:r>
            <w:r w:rsidR="005639D8" w:rsidRPr="00051653">
              <w:rPr>
                <w:b/>
                <w:bCs/>
                <w:sz w:val="21"/>
                <w:szCs w:val="21"/>
              </w:rPr>
              <w:t>Opinia pozytywna.</w:t>
            </w:r>
          </w:p>
          <w:p w14:paraId="4BCD6E39" w14:textId="49DCAC83" w:rsidR="00400C72" w:rsidRPr="005639D8" w:rsidRDefault="004E2159" w:rsidP="00563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05165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="005639D8">
              <w:t xml:space="preserve"> </w:t>
            </w:r>
            <w:r w:rsidR="005639D8" w:rsidRPr="005639D8">
              <w:rPr>
                <w:sz w:val="21"/>
                <w:szCs w:val="21"/>
              </w:rPr>
              <w:t>Samorządowe Forum Sołtysów na Warmii i Mazurach</w:t>
            </w:r>
            <w:r w:rsidR="005639D8">
              <w:rPr>
                <w:sz w:val="21"/>
                <w:szCs w:val="21"/>
              </w:rPr>
              <w:t xml:space="preserve"> na</w:t>
            </w:r>
            <w:r w:rsidR="005639D8" w:rsidRPr="005639D8">
              <w:rPr>
                <w:sz w:val="21"/>
                <w:szCs w:val="21"/>
              </w:rPr>
              <w:t xml:space="preserve"> terenie Hali Widowiskowo - Sportowej Urania w Olsztynie</w:t>
            </w:r>
            <w:r w:rsidR="005639D8">
              <w:rPr>
                <w:sz w:val="21"/>
                <w:szCs w:val="21"/>
              </w:rPr>
              <w:t xml:space="preserve">. </w:t>
            </w:r>
            <w:r w:rsidR="005639D8" w:rsidRPr="00051653">
              <w:rPr>
                <w:b/>
                <w:bCs/>
                <w:sz w:val="21"/>
                <w:szCs w:val="21"/>
              </w:rPr>
              <w:t>Opinia pozytywna.</w:t>
            </w:r>
          </w:p>
        </w:tc>
        <w:tc>
          <w:tcPr>
            <w:tcW w:w="3090" w:type="dxa"/>
          </w:tcPr>
          <w:p w14:paraId="230A6470" w14:textId="77777777" w:rsidR="00FE01B5" w:rsidRPr="00DC1BBA" w:rsidRDefault="00FE01B5" w:rsidP="00B26273">
            <w:pPr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wydawanie opinii według potrzeb</w:t>
            </w:r>
          </w:p>
        </w:tc>
      </w:tr>
      <w:tr w:rsidR="000001ED" w:rsidRPr="00DC1BBA" w14:paraId="12D6BFCF" w14:textId="77777777" w:rsidTr="00B26273">
        <w:tc>
          <w:tcPr>
            <w:tcW w:w="495" w:type="dxa"/>
          </w:tcPr>
          <w:p w14:paraId="24919A5E" w14:textId="77777777" w:rsidR="000001ED" w:rsidRPr="00DC1BBA" w:rsidRDefault="000001ED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6.</w:t>
            </w:r>
          </w:p>
        </w:tc>
        <w:tc>
          <w:tcPr>
            <w:tcW w:w="2761" w:type="dxa"/>
          </w:tcPr>
          <w:p w14:paraId="00DBBB1B" w14:textId="1293E2A6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Otwarte strażnice</w:t>
            </w:r>
          </w:p>
        </w:tc>
        <w:tc>
          <w:tcPr>
            <w:tcW w:w="8221" w:type="dxa"/>
          </w:tcPr>
          <w:p w14:paraId="08A59BB5" w14:textId="705423E6" w:rsidR="000001ED" w:rsidRPr="00DC1BBA" w:rsidRDefault="000001ED" w:rsidP="00B26273">
            <w:pPr>
              <w:jc w:val="both"/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Propagowanie bezpiecznych zachowań wśród młodzieży szkolnej w grupach odwiedzających JRG 1 oraz JRG 2 w Olsztynie.</w:t>
            </w:r>
          </w:p>
        </w:tc>
        <w:tc>
          <w:tcPr>
            <w:tcW w:w="3090" w:type="dxa"/>
          </w:tcPr>
          <w:p w14:paraId="54531844" w14:textId="549834B3" w:rsidR="000001ED" w:rsidRPr="00DC1BBA" w:rsidRDefault="007D78D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maj, czerwiec, lipiec, sierpień</w:t>
            </w:r>
          </w:p>
        </w:tc>
      </w:tr>
      <w:tr w:rsidR="000001ED" w:rsidRPr="00DC1BBA" w14:paraId="3B42054A" w14:textId="77777777" w:rsidTr="00B26273">
        <w:tc>
          <w:tcPr>
            <w:tcW w:w="495" w:type="dxa"/>
          </w:tcPr>
          <w:p w14:paraId="538934ED" w14:textId="77777777" w:rsidR="000001ED" w:rsidRPr="00DC1BBA" w:rsidRDefault="000001ED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7.</w:t>
            </w:r>
          </w:p>
        </w:tc>
        <w:tc>
          <w:tcPr>
            <w:tcW w:w="2761" w:type="dxa"/>
          </w:tcPr>
          <w:p w14:paraId="51C041F0" w14:textId="390415A5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Sala edukacyjna „Ognik”</w:t>
            </w:r>
          </w:p>
        </w:tc>
        <w:tc>
          <w:tcPr>
            <w:tcW w:w="8221" w:type="dxa"/>
          </w:tcPr>
          <w:p w14:paraId="57AE65DC" w14:textId="6CBF3993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Propagowanie bezpiecznych zachowań wśród dzieci i młodzieży szkolnej</w:t>
            </w:r>
          </w:p>
        </w:tc>
        <w:tc>
          <w:tcPr>
            <w:tcW w:w="3090" w:type="dxa"/>
          </w:tcPr>
          <w:p w14:paraId="5886824F" w14:textId="74154E85" w:rsidR="000001ED" w:rsidRPr="00DC1BBA" w:rsidRDefault="007D78D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maj, czerwiec, lipiec, sierpień</w:t>
            </w:r>
          </w:p>
        </w:tc>
      </w:tr>
      <w:tr w:rsidR="000001ED" w:rsidRPr="00DC1BBA" w14:paraId="68967003" w14:textId="77777777" w:rsidTr="00B26273">
        <w:tc>
          <w:tcPr>
            <w:tcW w:w="495" w:type="dxa"/>
          </w:tcPr>
          <w:p w14:paraId="6ED1B3A2" w14:textId="77777777" w:rsidR="000001ED" w:rsidRPr="00DC1BBA" w:rsidRDefault="000001ED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8.</w:t>
            </w:r>
          </w:p>
        </w:tc>
        <w:tc>
          <w:tcPr>
            <w:tcW w:w="2761" w:type="dxa"/>
          </w:tcPr>
          <w:p w14:paraId="7DE54030" w14:textId="3CBF1F0F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 xml:space="preserve">Współpraca z ZHR i ZHP </w:t>
            </w:r>
          </w:p>
        </w:tc>
        <w:tc>
          <w:tcPr>
            <w:tcW w:w="8221" w:type="dxa"/>
          </w:tcPr>
          <w:p w14:paraId="5EDC78D5" w14:textId="27789A1C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Propagowanie bezpiecznych zachowań wśród uczestników wypoczynku letniego organizowanego przez hufce</w:t>
            </w:r>
            <w:r w:rsidR="0003010B">
              <w:rPr>
                <w:rFonts w:cstheme="minorHAnsi"/>
                <w:sz w:val="21"/>
                <w:szCs w:val="21"/>
              </w:rPr>
              <w:t>, w</w:t>
            </w:r>
            <w:r w:rsidR="0003010B" w:rsidRPr="0003010B">
              <w:rPr>
                <w:rFonts w:cstheme="minorHAnsi"/>
                <w:sz w:val="21"/>
                <w:szCs w:val="21"/>
              </w:rPr>
              <w:t>izytacje na obozach ZHP na terenie powiatu</w:t>
            </w:r>
            <w:r w:rsidR="00B2744C">
              <w:rPr>
                <w:rFonts w:cstheme="minorHAnsi"/>
                <w:sz w:val="21"/>
                <w:szCs w:val="21"/>
              </w:rPr>
              <w:t xml:space="preserve">, </w:t>
            </w:r>
            <w:r w:rsidR="00B2744C" w:rsidRPr="00DC7114">
              <w:rPr>
                <w:rFonts w:cstheme="minorHAnsi"/>
                <w:sz w:val="21"/>
                <w:szCs w:val="21"/>
              </w:rPr>
              <w:t>codzienny (monitoring) kontakt telefoniczny z trwającymi obozami.</w:t>
            </w:r>
          </w:p>
        </w:tc>
        <w:tc>
          <w:tcPr>
            <w:tcW w:w="3090" w:type="dxa"/>
          </w:tcPr>
          <w:p w14:paraId="4B1465E9" w14:textId="6C08E50F" w:rsidR="000001ED" w:rsidRPr="00DC1BBA" w:rsidRDefault="007D78D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maj, czerwiec, lipiec, sierpień</w:t>
            </w:r>
          </w:p>
        </w:tc>
      </w:tr>
      <w:tr w:rsidR="000001ED" w:rsidRPr="00DC1BBA" w14:paraId="627A7614" w14:textId="77777777" w:rsidTr="00B26273">
        <w:tc>
          <w:tcPr>
            <w:tcW w:w="495" w:type="dxa"/>
          </w:tcPr>
          <w:p w14:paraId="6E541128" w14:textId="77777777" w:rsidR="000001ED" w:rsidRPr="00DC1BBA" w:rsidRDefault="000001ED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9.</w:t>
            </w:r>
          </w:p>
          <w:p w14:paraId="2A232537" w14:textId="77777777" w:rsidR="000001ED" w:rsidRPr="00DC1BBA" w:rsidRDefault="000001ED" w:rsidP="00DC1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1" w:type="dxa"/>
          </w:tcPr>
          <w:p w14:paraId="21578839" w14:textId="079C9A1D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Pokazy podczas festynów szkolnych</w:t>
            </w:r>
          </w:p>
        </w:tc>
        <w:tc>
          <w:tcPr>
            <w:tcW w:w="8221" w:type="dxa"/>
          </w:tcPr>
          <w:p w14:paraId="3611B2FF" w14:textId="1DD0F8D8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Propagowanie bezpiecznych zachowań dla uczestników festynów szkolnych.</w:t>
            </w:r>
          </w:p>
        </w:tc>
        <w:tc>
          <w:tcPr>
            <w:tcW w:w="3090" w:type="dxa"/>
          </w:tcPr>
          <w:p w14:paraId="600CB4A1" w14:textId="706D1B8D" w:rsidR="000001ED" w:rsidRPr="00DC1BBA" w:rsidRDefault="007D78D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maj, czerwiec, lipiec, sierpień</w:t>
            </w:r>
          </w:p>
        </w:tc>
      </w:tr>
      <w:tr w:rsidR="000001ED" w:rsidRPr="00DC1BBA" w14:paraId="7DA3D21C" w14:textId="77777777" w:rsidTr="00B26273">
        <w:tc>
          <w:tcPr>
            <w:tcW w:w="495" w:type="dxa"/>
          </w:tcPr>
          <w:p w14:paraId="0F10C532" w14:textId="77777777" w:rsidR="000001ED" w:rsidRPr="00DC1BBA" w:rsidRDefault="000001ED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lastRenderedPageBreak/>
              <w:t>10.</w:t>
            </w:r>
          </w:p>
        </w:tc>
        <w:tc>
          <w:tcPr>
            <w:tcW w:w="2761" w:type="dxa"/>
          </w:tcPr>
          <w:p w14:paraId="1169C02C" w14:textId="653B8CD4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 xml:space="preserve">Udział w festynie prewencyjno-edukacyjnym „Bezpieczne wakacje </w:t>
            </w:r>
            <w:r w:rsidRPr="00DC7114">
              <w:rPr>
                <w:rFonts w:cstheme="minorHAnsi"/>
                <w:sz w:val="21"/>
                <w:szCs w:val="21"/>
              </w:rPr>
              <w:t>202</w:t>
            </w:r>
            <w:r w:rsidR="00B2744C" w:rsidRPr="00DC7114">
              <w:rPr>
                <w:rFonts w:cstheme="minorHAnsi"/>
                <w:sz w:val="21"/>
                <w:szCs w:val="21"/>
              </w:rPr>
              <w:t>6</w:t>
            </w:r>
            <w:r w:rsidRPr="00DC1BBA">
              <w:rPr>
                <w:rFonts w:cstheme="minorHAnsi"/>
                <w:sz w:val="21"/>
                <w:szCs w:val="21"/>
              </w:rPr>
              <w:t xml:space="preserve">” </w:t>
            </w:r>
          </w:p>
        </w:tc>
        <w:tc>
          <w:tcPr>
            <w:tcW w:w="8221" w:type="dxa"/>
          </w:tcPr>
          <w:p w14:paraId="20FE0385" w14:textId="16A797CE" w:rsidR="000001ED" w:rsidRPr="00DC1BBA" w:rsidRDefault="000001ED" w:rsidP="00B26273">
            <w:pPr>
              <w:pStyle w:val="TekstGwny"/>
              <w:spacing w:line="240" w:lineRule="auto"/>
              <w:ind w:firstLine="0"/>
              <w:jc w:val="left"/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Propagowanie bezpiecznych zachowań w czasie wakacji na akwenach wodnych dla uczestników festynów. Pokazy akcji ratowniczych na wodzie.</w:t>
            </w:r>
          </w:p>
        </w:tc>
        <w:tc>
          <w:tcPr>
            <w:tcW w:w="3090" w:type="dxa"/>
          </w:tcPr>
          <w:p w14:paraId="4BD9CD3F" w14:textId="3902CB8E" w:rsidR="000001ED" w:rsidRPr="00DC1BBA" w:rsidRDefault="007D78D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czerwiec</w:t>
            </w:r>
          </w:p>
        </w:tc>
      </w:tr>
      <w:tr w:rsidR="000001ED" w:rsidRPr="00DC1BBA" w14:paraId="076B8EA5" w14:textId="77777777" w:rsidTr="00B26273">
        <w:tc>
          <w:tcPr>
            <w:tcW w:w="495" w:type="dxa"/>
          </w:tcPr>
          <w:p w14:paraId="10C06F6A" w14:textId="77777777" w:rsidR="000001ED" w:rsidRPr="00DC1BBA" w:rsidRDefault="000001ED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11.</w:t>
            </w:r>
          </w:p>
        </w:tc>
        <w:tc>
          <w:tcPr>
            <w:tcW w:w="2761" w:type="dxa"/>
          </w:tcPr>
          <w:p w14:paraId="417EF712" w14:textId="57DB493D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 xml:space="preserve">Zabezpieczenie lądowania śmigłowców lotniczego Pogotowia Ratunkowego </w:t>
            </w:r>
          </w:p>
        </w:tc>
        <w:tc>
          <w:tcPr>
            <w:tcW w:w="8221" w:type="dxa"/>
          </w:tcPr>
          <w:p w14:paraId="3ED944E8" w14:textId="06974D55" w:rsidR="000001ED" w:rsidRPr="00DC1BBA" w:rsidRDefault="000001ED" w:rsidP="00B26273">
            <w:pPr>
              <w:pStyle w:val="TekstGwny"/>
              <w:spacing w:line="240" w:lineRule="auto"/>
              <w:ind w:firstLine="0"/>
              <w:jc w:val="left"/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Każdorazowe zabezpieczenie lądowania śmigłowca LPR, w wyznaczonych miejscach na terenie powiatu </w:t>
            </w:r>
            <w:r w:rsidR="00773260"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według zgłaszanych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 potrzeb</w:t>
            </w:r>
          </w:p>
        </w:tc>
        <w:tc>
          <w:tcPr>
            <w:tcW w:w="3090" w:type="dxa"/>
          </w:tcPr>
          <w:p w14:paraId="30354A2E" w14:textId="43E88EA7" w:rsidR="000001ED" w:rsidRPr="00DC1BBA" w:rsidRDefault="007D78DD" w:rsidP="00B2627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według potrzeb</w:t>
            </w:r>
          </w:p>
        </w:tc>
      </w:tr>
      <w:tr w:rsidR="000001ED" w:rsidRPr="00DC1BBA" w14:paraId="1B44ACE7" w14:textId="77777777" w:rsidTr="00B26273">
        <w:tc>
          <w:tcPr>
            <w:tcW w:w="495" w:type="dxa"/>
          </w:tcPr>
          <w:p w14:paraId="444C11CE" w14:textId="77777777" w:rsidR="000001ED" w:rsidRPr="00DC1BBA" w:rsidRDefault="000001ED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12.</w:t>
            </w:r>
          </w:p>
        </w:tc>
        <w:tc>
          <w:tcPr>
            <w:tcW w:w="2761" w:type="dxa"/>
          </w:tcPr>
          <w:p w14:paraId="3553D8B7" w14:textId="1D805AD4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>Zabezpieczenie operacyjne powiatu</w:t>
            </w:r>
          </w:p>
        </w:tc>
        <w:tc>
          <w:tcPr>
            <w:tcW w:w="8221" w:type="dxa"/>
          </w:tcPr>
          <w:p w14:paraId="6CADA5E4" w14:textId="0EED4412" w:rsidR="000001ED" w:rsidRPr="00DC1BBA" w:rsidRDefault="000001ED" w:rsidP="00B26273">
            <w:pPr>
              <w:pStyle w:val="TekstGwny"/>
              <w:spacing w:line="240" w:lineRule="auto"/>
              <w:ind w:firstLine="33"/>
              <w:jc w:val="left"/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Każdego dnia na terenie Olsztyna w systemie zmianowym pełni służbę 26 strażaków, gotowych do natychmiastowego podjęcia działań. Przy działaniach wymagających wsparcia, w</w:t>
            </w:r>
            <w:r w:rsidR="00B2744C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 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odwodzie znajdują się jednostki Ochotniczych Straży </w:t>
            </w:r>
            <w:r w:rsidR="00773260"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Pożarnych spoza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 </w:t>
            </w:r>
            <w:r w:rsidR="004D7DA1"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KSRG i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 włączone do Krajowego Systemu Ratowniczo Gaśniczego z 12 gmin powiatu i miasta Olsztyn. (</w:t>
            </w:r>
            <w:r w:rsidR="00B2744C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po 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około 3-12 ratowników w zależności od pory dnia)</w:t>
            </w:r>
          </w:p>
        </w:tc>
        <w:tc>
          <w:tcPr>
            <w:tcW w:w="3090" w:type="dxa"/>
          </w:tcPr>
          <w:p w14:paraId="5CC20B9F" w14:textId="4424DEA0" w:rsidR="000001ED" w:rsidRPr="00DC1BBA" w:rsidRDefault="007D78DD" w:rsidP="00B2627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według potrzeb</w:t>
            </w:r>
          </w:p>
        </w:tc>
      </w:tr>
      <w:tr w:rsidR="000001ED" w:rsidRPr="00DC1BBA" w14:paraId="2340FE41" w14:textId="77777777" w:rsidTr="00B26273">
        <w:tc>
          <w:tcPr>
            <w:tcW w:w="495" w:type="dxa"/>
          </w:tcPr>
          <w:p w14:paraId="59298492" w14:textId="7E2150F4" w:rsidR="000001ED" w:rsidRPr="00DC1BBA" w:rsidRDefault="00B26273" w:rsidP="00DC1BBA">
            <w:pPr>
              <w:jc w:val="center"/>
              <w:rPr>
                <w:sz w:val="21"/>
                <w:szCs w:val="21"/>
              </w:rPr>
            </w:pPr>
            <w:r w:rsidRPr="00DC1BBA">
              <w:rPr>
                <w:sz w:val="21"/>
                <w:szCs w:val="21"/>
              </w:rPr>
              <w:t>13.</w:t>
            </w:r>
          </w:p>
        </w:tc>
        <w:tc>
          <w:tcPr>
            <w:tcW w:w="2761" w:type="dxa"/>
          </w:tcPr>
          <w:p w14:paraId="28CFC0B6" w14:textId="3294D7F7" w:rsidR="000001ED" w:rsidRPr="00DC1BBA" w:rsidRDefault="000001ED" w:rsidP="00B26273">
            <w:pPr>
              <w:rPr>
                <w:rFonts w:cstheme="minorHAnsi"/>
                <w:sz w:val="21"/>
                <w:szCs w:val="21"/>
              </w:rPr>
            </w:pPr>
            <w:r w:rsidRPr="00DC1BBA">
              <w:rPr>
                <w:rFonts w:cstheme="minorHAnsi"/>
                <w:sz w:val="21"/>
                <w:szCs w:val="21"/>
              </w:rPr>
              <w:t xml:space="preserve">Działania specjalistyczne </w:t>
            </w:r>
            <w:r w:rsidR="00F75DE1" w:rsidRPr="00DC1BBA">
              <w:rPr>
                <w:rFonts w:cstheme="minorHAnsi"/>
                <w:sz w:val="21"/>
                <w:szCs w:val="21"/>
              </w:rPr>
              <w:br/>
            </w:r>
            <w:r w:rsidRPr="00DC1BBA">
              <w:rPr>
                <w:rFonts w:cstheme="minorHAnsi"/>
                <w:sz w:val="21"/>
                <w:szCs w:val="21"/>
              </w:rPr>
              <w:t>w tym działania na wodzie</w:t>
            </w:r>
          </w:p>
        </w:tc>
        <w:tc>
          <w:tcPr>
            <w:tcW w:w="8221" w:type="dxa"/>
          </w:tcPr>
          <w:p w14:paraId="4520E0A1" w14:textId="5975AF8B" w:rsidR="000001ED" w:rsidRPr="00DC1BBA" w:rsidRDefault="000001ED" w:rsidP="00B26273">
            <w:pPr>
              <w:pStyle w:val="TekstGwny"/>
              <w:spacing w:line="240" w:lineRule="auto"/>
              <w:ind w:firstLine="33"/>
              <w:jc w:val="left"/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Wyposażenie trzech jednostek ratowniczo-gaśniczych Komendy Miejskiej PSP w</w:t>
            </w:r>
            <w:r w:rsidR="00F75DE1"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 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Olsztynie (w</w:t>
            </w:r>
            <w:r w:rsidR="00B2744C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 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tym dwóch na terenie miasta Olsztyn) zapewnia możliwość sprostania niemal każdemu zagrożeniu. Jest to sprzęt gaśniczy, ratowniczy i specjalistyczny. W strukturze organizacyjnej komendy działają </w:t>
            </w:r>
            <w:r w:rsidR="00271533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cztery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 specjalistyczne grupy ratownicze, tj. Specjalistyczna Grupa Ratownictwa Wysokościowego (SGRW), Specjalistyczna Grupa Wodno - Nurkowa (SGWN), Specjalistyczna Grupa Ratownictwa Chemicznego Ekologicznego (SGR Chem-Eko</w:t>
            </w:r>
            <w:proofErr w:type="gramStart"/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)</w:t>
            </w:r>
            <w:r w:rsidR="00271533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, </w:t>
            </w:r>
            <w:r w:rsidR="00271533"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 Specjalistyczna</w:t>
            </w:r>
            <w:proofErr w:type="gramEnd"/>
            <w:r w:rsidR="00271533"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 Grupa</w:t>
            </w:r>
            <w:r w:rsidR="00271533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 Sonarowa (SGS)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. Grupy te wyposażone są w specjalistyczny sprzęt oraz posiadają wyszkolonych strażaków. Obszarem działania grup jest nie tylko miasto Olsztyn i powiat </w:t>
            </w:r>
            <w:r w:rsidR="00F75DE1"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>olsztyński,</w:t>
            </w:r>
            <w:r w:rsidRPr="00DC1BBA">
              <w:rPr>
                <w:rFonts w:asciiTheme="minorHAnsi" w:eastAsiaTheme="minorHAnsi" w:hAnsiTheme="minorHAnsi" w:cstheme="minorHAnsi"/>
                <w:color w:val="auto"/>
                <w:sz w:val="21"/>
                <w:szCs w:val="21"/>
                <w:lang w:eastAsia="en-US"/>
              </w:rPr>
              <w:t xml:space="preserve"> ale również województwo oraz cały kraj. </w:t>
            </w:r>
          </w:p>
        </w:tc>
        <w:tc>
          <w:tcPr>
            <w:tcW w:w="3090" w:type="dxa"/>
          </w:tcPr>
          <w:p w14:paraId="19566A84" w14:textId="3C92C70D" w:rsidR="000001ED" w:rsidRPr="00DC1BBA" w:rsidRDefault="007D78DD" w:rsidP="00B2627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według potrzeb</w:t>
            </w:r>
          </w:p>
        </w:tc>
      </w:tr>
    </w:tbl>
    <w:p w14:paraId="34A9E11A" w14:textId="77777777" w:rsidR="004757D8" w:rsidRPr="00B26273" w:rsidRDefault="004757D8" w:rsidP="00B2627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757D8" w:rsidRPr="00B26273" w:rsidSect="00205D05">
      <w:pgSz w:w="16838" w:h="11906" w:orient="landscape"/>
      <w:pgMar w:top="567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9384" w14:textId="77777777" w:rsidR="00A84A1E" w:rsidRDefault="00A84A1E" w:rsidP="003F3DFB">
      <w:pPr>
        <w:spacing w:after="0" w:line="240" w:lineRule="auto"/>
      </w:pPr>
      <w:r>
        <w:separator/>
      </w:r>
    </w:p>
  </w:endnote>
  <w:endnote w:type="continuationSeparator" w:id="0">
    <w:p w14:paraId="150050E0" w14:textId="77777777" w:rsidR="00A84A1E" w:rsidRDefault="00A84A1E" w:rsidP="003F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4519" w14:textId="77777777" w:rsidR="00A84A1E" w:rsidRDefault="00A84A1E" w:rsidP="003F3DFB">
      <w:pPr>
        <w:spacing w:after="0" w:line="240" w:lineRule="auto"/>
      </w:pPr>
      <w:r>
        <w:separator/>
      </w:r>
    </w:p>
  </w:footnote>
  <w:footnote w:type="continuationSeparator" w:id="0">
    <w:p w14:paraId="2A134EEB" w14:textId="77777777" w:rsidR="00A84A1E" w:rsidRDefault="00A84A1E" w:rsidP="003F3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6D9A"/>
    <w:multiLevelType w:val="hybridMultilevel"/>
    <w:tmpl w:val="0C047126"/>
    <w:lvl w:ilvl="0" w:tplc="3AAC3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8551A"/>
    <w:multiLevelType w:val="hybridMultilevel"/>
    <w:tmpl w:val="32F67358"/>
    <w:lvl w:ilvl="0" w:tplc="3AAC3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08D"/>
    <w:multiLevelType w:val="hybridMultilevel"/>
    <w:tmpl w:val="7180B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598E"/>
    <w:multiLevelType w:val="hybridMultilevel"/>
    <w:tmpl w:val="5A166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4982"/>
    <w:multiLevelType w:val="hybridMultilevel"/>
    <w:tmpl w:val="4DFE7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E72A7"/>
    <w:multiLevelType w:val="hybridMultilevel"/>
    <w:tmpl w:val="ACBE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32F1D"/>
    <w:multiLevelType w:val="hybridMultilevel"/>
    <w:tmpl w:val="4DFE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765DF"/>
    <w:multiLevelType w:val="hybridMultilevel"/>
    <w:tmpl w:val="C3A04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7502"/>
    <w:multiLevelType w:val="hybridMultilevel"/>
    <w:tmpl w:val="68CA9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F05F6"/>
    <w:multiLevelType w:val="hybridMultilevel"/>
    <w:tmpl w:val="014AB442"/>
    <w:lvl w:ilvl="0" w:tplc="3AAC3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21E8F"/>
    <w:multiLevelType w:val="hybridMultilevel"/>
    <w:tmpl w:val="6772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12BFE"/>
    <w:multiLevelType w:val="hybridMultilevel"/>
    <w:tmpl w:val="914CA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0A7"/>
    <w:multiLevelType w:val="hybridMultilevel"/>
    <w:tmpl w:val="0C047126"/>
    <w:lvl w:ilvl="0" w:tplc="3AAC3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F2ADE"/>
    <w:multiLevelType w:val="hybridMultilevel"/>
    <w:tmpl w:val="CAF2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B36A6"/>
    <w:multiLevelType w:val="hybridMultilevel"/>
    <w:tmpl w:val="46FEE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D6354"/>
    <w:multiLevelType w:val="hybridMultilevel"/>
    <w:tmpl w:val="9988A72A"/>
    <w:lvl w:ilvl="0" w:tplc="EFC4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C78CD"/>
    <w:multiLevelType w:val="hybridMultilevel"/>
    <w:tmpl w:val="68CA9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4061C"/>
    <w:multiLevelType w:val="hybridMultilevel"/>
    <w:tmpl w:val="21A65EE0"/>
    <w:lvl w:ilvl="0" w:tplc="3AAC3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6436">
    <w:abstractNumId w:val="3"/>
  </w:num>
  <w:num w:numId="2" w16cid:durableId="1274165611">
    <w:abstractNumId w:val="6"/>
  </w:num>
  <w:num w:numId="3" w16cid:durableId="1989749405">
    <w:abstractNumId w:val="0"/>
  </w:num>
  <w:num w:numId="4" w16cid:durableId="1127550922">
    <w:abstractNumId w:val="15"/>
  </w:num>
  <w:num w:numId="5" w16cid:durableId="1428963296">
    <w:abstractNumId w:val="12"/>
  </w:num>
  <w:num w:numId="6" w16cid:durableId="723482842">
    <w:abstractNumId w:val="1"/>
  </w:num>
  <w:num w:numId="7" w16cid:durableId="1316834461">
    <w:abstractNumId w:val="17"/>
  </w:num>
  <w:num w:numId="8" w16cid:durableId="927427655">
    <w:abstractNumId w:val="9"/>
  </w:num>
  <w:num w:numId="9" w16cid:durableId="1421684451">
    <w:abstractNumId w:val="4"/>
  </w:num>
  <w:num w:numId="10" w16cid:durableId="1023282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53214">
    <w:abstractNumId w:val="16"/>
  </w:num>
  <w:num w:numId="12" w16cid:durableId="668676331">
    <w:abstractNumId w:val="8"/>
  </w:num>
  <w:num w:numId="13" w16cid:durableId="1849758802">
    <w:abstractNumId w:val="11"/>
  </w:num>
  <w:num w:numId="14" w16cid:durableId="292247236">
    <w:abstractNumId w:val="5"/>
  </w:num>
  <w:num w:numId="15" w16cid:durableId="1049767105">
    <w:abstractNumId w:val="14"/>
  </w:num>
  <w:num w:numId="16" w16cid:durableId="876162285">
    <w:abstractNumId w:val="10"/>
  </w:num>
  <w:num w:numId="17" w16cid:durableId="292754642">
    <w:abstractNumId w:val="13"/>
  </w:num>
  <w:num w:numId="18" w16cid:durableId="1702439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43"/>
    <w:rsid w:val="000001ED"/>
    <w:rsid w:val="0003010B"/>
    <w:rsid w:val="00051653"/>
    <w:rsid w:val="0005193F"/>
    <w:rsid w:val="000526D9"/>
    <w:rsid w:val="0006531C"/>
    <w:rsid w:val="00067880"/>
    <w:rsid w:val="00074FEF"/>
    <w:rsid w:val="000874BB"/>
    <w:rsid w:val="000A3B44"/>
    <w:rsid w:val="000C4303"/>
    <w:rsid w:val="000D1011"/>
    <w:rsid w:val="000D4924"/>
    <w:rsid w:val="000E1D84"/>
    <w:rsid w:val="00120DA0"/>
    <w:rsid w:val="0012390A"/>
    <w:rsid w:val="0013476F"/>
    <w:rsid w:val="00146A50"/>
    <w:rsid w:val="00150FF3"/>
    <w:rsid w:val="00172DB7"/>
    <w:rsid w:val="00181743"/>
    <w:rsid w:val="001A6479"/>
    <w:rsid w:val="001B21E3"/>
    <w:rsid w:val="001C6C66"/>
    <w:rsid w:val="001D1F9F"/>
    <w:rsid w:val="001F2EA7"/>
    <w:rsid w:val="001F5242"/>
    <w:rsid w:val="00205D05"/>
    <w:rsid w:val="00212460"/>
    <w:rsid w:val="00215466"/>
    <w:rsid w:val="00271533"/>
    <w:rsid w:val="00277287"/>
    <w:rsid w:val="002914E5"/>
    <w:rsid w:val="002B5321"/>
    <w:rsid w:val="00332A47"/>
    <w:rsid w:val="00365048"/>
    <w:rsid w:val="003766B1"/>
    <w:rsid w:val="00387751"/>
    <w:rsid w:val="00390E9A"/>
    <w:rsid w:val="003965AF"/>
    <w:rsid w:val="003C0F01"/>
    <w:rsid w:val="003C64BB"/>
    <w:rsid w:val="003C7B79"/>
    <w:rsid w:val="003D0591"/>
    <w:rsid w:val="003D19FD"/>
    <w:rsid w:val="003D5040"/>
    <w:rsid w:val="003F3DFB"/>
    <w:rsid w:val="00400C72"/>
    <w:rsid w:val="00416B37"/>
    <w:rsid w:val="00424649"/>
    <w:rsid w:val="004254E7"/>
    <w:rsid w:val="004430CF"/>
    <w:rsid w:val="00447625"/>
    <w:rsid w:val="004516D2"/>
    <w:rsid w:val="00451AE0"/>
    <w:rsid w:val="0046030E"/>
    <w:rsid w:val="00460752"/>
    <w:rsid w:val="004661E0"/>
    <w:rsid w:val="00470969"/>
    <w:rsid w:val="004757D8"/>
    <w:rsid w:val="004B02DE"/>
    <w:rsid w:val="004C2DEC"/>
    <w:rsid w:val="004C5752"/>
    <w:rsid w:val="004C6111"/>
    <w:rsid w:val="004D1496"/>
    <w:rsid w:val="004D3C16"/>
    <w:rsid w:val="004D7DA1"/>
    <w:rsid w:val="004E2159"/>
    <w:rsid w:val="004F3D58"/>
    <w:rsid w:val="005110ED"/>
    <w:rsid w:val="005312AF"/>
    <w:rsid w:val="005639D8"/>
    <w:rsid w:val="00567DA1"/>
    <w:rsid w:val="005702CB"/>
    <w:rsid w:val="00572612"/>
    <w:rsid w:val="0058254D"/>
    <w:rsid w:val="005A43CA"/>
    <w:rsid w:val="005B4093"/>
    <w:rsid w:val="005D0FE1"/>
    <w:rsid w:val="005F43FB"/>
    <w:rsid w:val="0061655C"/>
    <w:rsid w:val="006652B1"/>
    <w:rsid w:val="00670636"/>
    <w:rsid w:val="00676E29"/>
    <w:rsid w:val="00691339"/>
    <w:rsid w:val="006952D0"/>
    <w:rsid w:val="00695753"/>
    <w:rsid w:val="00696BFA"/>
    <w:rsid w:val="006A614C"/>
    <w:rsid w:val="006B0F62"/>
    <w:rsid w:val="006B4949"/>
    <w:rsid w:val="006B4D9A"/>
    <w:rsid w:val="006E6154"/>
    <w:rsid w:val="00713420"/>
    <w:rsid w:val="007224FE"/>
    <w:rsid w:val="00755F6E"/>
    <w:rsid w:val="007653AB"/>
    <w:rsid w:val="00773260"/>
    <w:rsid w:val="00791E7A"/>
    <w:rsid w:val="007971D5"/>
    <w:rsid w:val="007B4619"/>
    <w:rsid w:val="007C3B82"/>
    <w:rsid w:val="007D38BC"/>
    <w:rsid w:val="007D78DD"/>
    <w:rsid w:val="007E4745"/>
    <w:rsid w:val="00812FB1"/>
    <w:rsid w:val="008159E6"/>
    <w:rsid w:val="0082278A"/>
    <w:rsid w:val="0082553E"/>
    <w:rsid w:val="008370C2"/>
    <w:rsid w:val="00850487"/>
    <w:rsid w:val="00861FCF"/>
    <w:rsid w:val="0087039C"/>
    <w:rsid w:val="008729D8"/>
    <w:rsid w:val="00883887"/>
    <w:rsid w:val="0089619B"/>
    <w:rsid w:val="008A1FCA"/>
    <w:rsid w:val="008B0919"/>
    <w:rsid w:val="008B7075"/>
    <w:rsid w:val="008D55AF"/>
    <w:rsid w:val="008D6BCC"/>
    <w:rsid w:val="008E4EC5"/>
    <w:rsid w:val="008E6DA2"/>
    <w:rsid w:val="00904AAF"/>
    <w:rsid w:val="00922948"/>
    <w:rsid w:val="00932E9B"/>
    <w:rsid w:val="00944EA5"/>
    <w:rsid w:val="00960294"/>
    <w:rsid w:val="00974A5E"/>
    <w:rsid w:val="009A459A"/>
    <w:rsid w:val="009A5DC5"/>
    <w:rsid w:val="009A61D7"/>
    <w:rsid w:val="009C4744"/>
    <w:rsid w:val="009D6A9F"/>
    <w:rsid w:val="009F1368"/>
    <w:rsid w:val="00A21D1E"/>
    <w:rsid w:val="00A37414"/>
    <w:rsid w:val="00A412A3"/>
    <w:rsid w:val="00A47B31"/>
    <w:rsid w:val="00A5259D"/>
    <w:rsid w:val="00A72139"/>
    <w:rsid w:val="00A801F3"/>
    <w:rsid w:val="00A84A1E"/>
    <w:rsid w:val="00AB6650"/>
    <w:rsid w:val="00AE1596"/>
    <w:rsid w:val="00B11F1B"/>
    <w:rsid w:val="00B12242"/>
    <w:rsid w:val="00B22D6E"/>
    <w:rsid w:val="00B26273"/>
    <w:rsid w:val="00B2744C"/>
    <w:rsid w:val="00B47DAD"/>
    <w:rsid w:val="00B61E6D"/>
    <w:rsid w:val="00B65874"/>
    <w:rsid w:val="00B80E46"/>
    <w:rsid w:val="00B95C2D"/>
    <w:rsid w:val="00BB312B"/>
    <w:rsid w:val="00BB79CB"/>
    <w:rsid w:val="00BD1E96"/>
    <w:rsid w:val="00C32CF3"/>
    <w:rsid w:val="00C75D2E"/>
    <w:rsid w:val="00C90299"/>
    <w:rsid w:val="00C90D78"/>
    <w:rsid w:val="00CC139D"/>
    <w:rsid w:val="00CD49B7"/>
    <w:rsid w:val="00CE563F"/>
    <w:rsid w:val="00CF3D88"/>
    <w:rsid w:val="00CF4699"/>
    <w:rsid w:val="00D04151"/>
    <w:rsid w:val="00D11044"/>
    <w:rsid w:val="00D26973"/>
    <w:rsid w:val="00D33625"/>
    <w:rsid w:val="00D70618"/>
    <w:rsid w:val="00D91F1C"/>
    <w:rsid w:val="00DA13F4"/>
    <w:rsid w:val="00DC1BBA"/>
    <w:rsid w:val="00DC7114"/>
    <w:rsid w:val="00DE6E01"/>
    <w:rsid w:val="00DE7FCD"/>
    <w:rsid w:val="00DF1443"/>
    <w:rsid w:val="00E13DF1"/>
    <w:rsid w:val="00E17536"/>
    <w:rsid w:val="00E21863"/>
    <w:rsid w:val="00E268EA"/>
    <w:rsid w:val="00E516D1"/>
    <w:rsid w:val="00E55E71"/>
    <w:rsid w:val="00EA5B74"/>
    <w:rsid w:val="00EB2912"/>
    <w:rsid w:val="00EB6C0F"/>
    <w:rsid w:val="00ED09EC"/>
    <w:rsid w:val="00ED38AA"/>
    <w:rsid w:val="00ED6D6A"/>
    <w:rsid w:val="00EE1D51"/>
    <w:rsid w:val="00EE24DD"/>
    <w:rsid w:val="00EE4613"/>
    <w:rsid w:val="00EE6790"/>
    <w:rsid w:val="00EF033C"/>
    <w:rsid w:val="00F35591"/>
    <w:rsid w:val="00F36878"/>
    <w:rsid w:val="00F37106"/>
    <w:rsid w:val="00F42E3E"/>
    <w:rsid w:val="00F71494"/>
    <w:rsid w:val="00F75DE1"/>
    <w:rsid w:val="00F82B8A"/>
    <w:rsid w:val="00FA04FA"/>
    <w:rsid w:val="00FA57BB"/>
    <w:rsid w:val="00FA64C8"/>
    <w:rsid w:val="00FA6A1C"/>
    <w:rsid w:val="00FE01B5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2B6C"/>
  <w15:docId w15:val="{05348C4A-B558-41FA-8F14-AD5279A2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494"/>
  </w:style>
  <w:style w:type="paragraph" w:styleId="Nagwek3">
    <w:name w:val="heading 3"/>
    <w:basedOn w:val="Normalny"/>
    <w:link w:val="Nagwek3Znak"/>
    <w:uiPriority w:val="9"/>
    <w:qFormat/>
    <w:rsid w:val="000D4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1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817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74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4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4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4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4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414"/>
    <w:rPr>
      <w:rFonts w:ascii="Tahoma" w:hAnsi="Tahoma" w:cs="Tahoma"/>
      <w:sz w:val="16"/>
      <w:szCs w:val="16"/>
    </w:rPr>
  </w:style>
  <w:style w:type="paragraph" w:customStyle="1" w:styleId="TekstGwny">
    <w:name w:val="!Tekst Główny"/>
    <w:basedOn w:val="Normalny"/>
    <w:rsid w:val="003D19FD"/>
    <w:pPr>
      <w:autoSpaceDE w:val="0"/>
      <w:autoSpaceDN w:val="0"/>
      <w:adjustRightInd w:val="0"/>
      <w:spacing w:after="0" w:line="290" w:lineRule="atLeast"/>
      <w:ind w:firstLine="283"/>
      <w:jc w:val="both"/>
      <w:textAlignment w:val="center"/>
    </w:pPr>
    <w:rPr>
      <w:rFonts w:ascii="Minion Pro" w:eastAsia="Times New Roman" w:hAnsi="Minion Pro" w:cs="Minion Pro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492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492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D492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F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DFB"/>
  </w:style>
  <w:style w:type="paragraph" w:styleId="Stopka">
    <w:name w:val="footer"/>
    <w:basedOn w:val="Normalny"/>
    <w:link w:val="StopkaZnak"/>
    <w:uiPriority w:val="99"/>
    <w:unhideWhenUsed/>
    <w:rsid w:val="003F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DFB"/>
  </w:style>
  <w:style w:type="paragraph" w:styleId="Tekstpodstawowywcity">
    <w:name w:val="Body Text Indent"/>
    <w:basedOn w:val="Normalny"/>
    <w:link w:val="TekstpodstawowywcityZnak"/>
    <w:unhideWhenUsed/>
    <w:rsid w:val="00FE46E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46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MZ2</dc:creator>
  <cp:lastModifiedBy>Ł. Matysiak (KM Olsztyn)</cp:lastModifiedBy>
  <cp:revision>32</cp:revision>
  <cp:lastPrinted>2025-04-30T08:18:00Z</cp:lastPrinted>
  <dcterms:created xsi:type="dcterms:W3CDTF">2026-04-24T10:51:00Z</dcterms:created>
  <dcterms:modified xsi:type="dcterms:W3CDTF">2026-04-28T09:49:00Z</dcterms:modified>
</cp:coreProperties>
</file>