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B9A15" w14:textId="038822C5" w:rsidR="001271FD" w:rsidRPr="00D67E31" w:rsidRDefault="00E541EB" w:rsidP="007A4EFE">
      <w:pPr>
        <w:ind w:left="1843"/>
        <w:jc w:val="center"/>
        <w:rPr>
          <w:rFonts w:ascii="Arial" w:hAnsi="Arial" w:cs="Arial"/>
          <w:b/>
          <w:sz w:val="28"/>
          <w:szCs w:val="28"/>
        </w:rPr>
      </w:pPr>
      <w:bookmarkStart w:id="0" w:name="_Hlk219981767"/>
      <w:bookmarkEnd w:id="0"/>
      <w:r w:rsidRPr="00D67E31">
        <w:rPr>
          <w:rFonts w:ascii="Arial" w:hAnsi="Arial" w:cs="Arial"/>
          <w:b/>
          <w:noProof/>
          <w:sz w:val="28"/>
          <w:szCs w:val="28"/>
          <w:lang w:eastAsia="pl-PL"/>
        </w:rPr>
        <w:drawing>
          <wp:anchor distT="0" distB="0" distL="114300" distR="114300" simplePos="0" relativeHeight="251667968" behindDoc="0" locked="0" layoutInCell="1" allowOverlap="1" wp14:anchorId="7F7F240F" wp14:editId="4B973DD9">
            <wp:simplePos x="0" y="0"/>
            <wp:positionH relativeFrom="column">
              <wp:posOffset>566420</wp:posOffset>
            </wp:positionH>
            <wp:positionV relativeFrom="paragraph">
              <wp:posOffset>-119380</wp:posOffset>
            </wp:positionV>
            <wp:extent cx="993140" cy="1102995"/>
            <wp:effectExtent l="19050" t="0" r="0" b="0"/>
            <wp:wrapThrough wrapText="bothSides">
              <wp:wrapPolygon edited="0">
                <wp:start x="-414" y="0"/>
                <wp:lineTo x="-414" y="21264"/>
                <wp:lineTo x="21545" y="21264"/>
                <wp:lineTo x="21545" y="0"/>
                <wp:lineTo x="-414" y="0"/>
              </wp:wrapPolygon>
            </wp:wrapThrough>
            <wp:docPr id="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93140" cy="1102995"/>
                    </a:xfrm>
                    <a:prstGeom prst="rect">
                      <a:avLst/>
                    </a:prstGeom>
                    <a:noFill/>
                    <a:ln w="9525">
                      <a:noFill/>
                      <a:miter lim="800000"/>
                      <a:headEnd/>
                      <a:tailEnd/>
                    </a:ln>
                  </pic:spPr>
                </pic:pic>
              </a:graphicData>
            </a:graphic>
          </wp:anchor>
        </w:drawing>
      </w:r>
      <w:r w:rsidR="00286D21" w:rsidRPr="00D67E31">
        <w:rPr>
          <w:rFonts w:ascii="Arial" w:hAnsi="Arial" w:cs="Arial"/>
          <w:b/>
          <w:noProof/>
          <w:sz w:val="28"/>
          <w:szCs w:val="28"/>
          <w:lang w:eastAsia="pl-PL"/>
        </w:rPr>
        <w:drawing>
          <wp:anchor distT="0" distB="0" distL="114300" distR="114300" simplePos="0" relativeHeight="251668992" behindDoc="0" locked="0" layoutInCell="1" allowOverlap="1" wp14:anchorId="042C9C0E" wp14:editId="3E6B7FFB">
            <wp:simplePos x="0" y="0"/>
            <wp:positionH relativeFrom="column">
              <wp:posOffset>5508625</wp:posOffset>
            </wp:positionH>
            <wp:positionV relativeFrom="paragraph">
              <wp:posOffset>-95250</wp:posOffset>
            </wp:positionV>
            <wp:extent cx="847090" cy="1017270"/>
            <wp:effectExtent l="19050" t="0" r="0" b="0"/>
            <wp:wrapThrough wrapText="bothSides">
              <wp:wrapPolygon edited="0">
                <wp:start x="8744" y="0"/>
                <wp:lineTo x="6315" y="2427"/>
                <wp:lineTo x="3886" y="5663"/>
                <wp:lineTo x="-486" y="10112"/>
                <wp:lineTo x="-486" y="14157"/>
                <wp:lineTo x="3886" y="19416"/>
                <wp:lineTo x="5829" y="21034"/>
                <wp:lineTo x="9715" y="21034"/>
                <wp:lineTo x="10201" y="21034"/>
                <wp:lineTo x="11658" y="19820"/>
                <wp:lineTo x="12630" y="19416"/>
                <wp:lineTo x="21373" y="13753"/>
                <wp:lineTo x="21373" y="10112"/>
                <wp:lineTo x="20888" y="9708"/>
                <wp:lineTo x="13601" y="6472"/>
                <wp:lineTo x="11658" y="0"/>
                <wp:lineTo x="8744" y="0"/>
              </wp:wrapPolygon>
            </wp:wrapThrough>
            <wp:docPr id="28" name="Obraz 1" descr="logo.gif"/>
            <wp:cNvGraphicFramePr/>
            <a:graphic xmlns:a="http://schemas.openxmlformats.org/drawingml/2006/main">
              <a:graphicData uri="http://schemas.openxmlformats.org/drawingml/2006/picture">
                <pic:pic xmlns:pic="http://schemas.openxmlformats.org/drawingml/2006/picture">
                  <pic:nvPicPr>
                    <pic:cNvPr id="7175" name="Obraz 7" descr="logo.gif"/>
                    <pic:cNvPicPr>
                      <a:picLocks noChangeAspect="1"/>
                    </pic:cNvPicPr>
                  </pic:nvPicPr>
                  <pic:blipFill>
                    <a:blip r:embed="rId10" cstate="print"/>
                    <a:srcRect/>
                    <a:stretch>
                      <a:fillRect/>
                    </a:stretch>
                  </pic:blipFill>
                  <pic:spPr bwMode="auto">
                    <a:xfrm>
                      <a:off x="0" y="0"/>
                      <a:ext cx="847090" cy="1017270"/>
                    </a:xfrm>
                    <a:prstGeom prst="rect">
                      <a:avLst/>
                    </a:prstGeom>
                    <a:noFill/>
                    <a:ln w="9525">
                      <a:noFill/>
                      <a:miter lim="800000"/>
                      <a:headEnd/>
                      <a:tailEnd/>
                    </a:ln>
                  </pic:spPr>
                </pic:pic>
              </a:graphicData>
            </a:graphic>
          </wp:anchor>
        </w:drawing>
      </w:r>
      <w:r w:rsidR="00876401">
        <w:rPr>
          <w:rFonts w:ascii="Arial" w:hAnsi="Arial" w:cs="Arial"/>
          <w:b/>
          <w:noProof/>
          <w:sz w:val="28"/>
          <w:szCs w:val="28"/>
          <w:lang w:eastAsia="pl-PL"/>
        </w:rPr>
        <mc:AlternateContent>
          <mc:Choice Requires="wps">
            <w:drawing>
              <wp:anchor distT="0" distB="0" distL="114299" distR="114299" simplePos="0" relativeHeight="251670016" behindDoc="0" locked="0" layoutInCell="1" allowOverlap="1" wp14:anchorId="3D19912E" wp14:editId="0517F7C0">
                <wp:simplePos x="0" y="0"/>
                <wp:positionH relativeFrom="column">
                  <wp:posOffset>-837566</wp:posOffset>
                </wp:positionH>
                <wp:positionV relativeFrom="paragraph">
                  <wp:posOffset>690245</wp:posOffset>
                </wp:positionV>
                <wp:extent cx="0" cy="8850630"/>
                <wp:effectExtent l="19050" t="0" r="0" b="7620"/>
                <wp:wrapNone/>
                <wp:docPr id="6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50630"/>
                        </a:xfrm>
                        <a:prstGeom prst="straightConnector1">
                          <a:avLst/>
                        </a:prstGeom>
                        <a:noFill/>
                        <a:ln w="38100">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9F2F71" id="_x0000_t32" coordsize="21600,21600" o:spt="32" o:oned="t" path="m,l21600,21600e" filled="f">
                <v:path arrowok="t" fillok="f" o:connecttype="none"/>
                <o:lock v:ext="edit" shapetype="t"/>
              </v:shapetype>
              <v:shape id="AutoShape 2" o:spid="_x0000_s1026" type="#_x0000_t32" style="position:absolute;margin-left:-65.95pt;margin-top:54.35pt;width:0;height:696.9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" strokecolor="#a5a5a5 [2092]" strokeweight="3pt"/>
            </w:pict>
          </mc:Fallback>
        </mc:AlternateContent>
      </w:r>
      <w:r w:rsidR="0004548D" w:rsidRPr="00D67E31">
        <w:rPr>
          <w:rFonts w:ascii="Arial" w:hAnsi="Arial" w:cs="Arial"/>
          <w:noProof/>
          <w:lang w:eastAsia="pl-PL"/>
        </w:rPr>
        <w:drawing>
          <wp:inline distT="0" distB="0" distL="0" distR="0" wp14:anchorId="18E3791D" wp14:editId="69AA1A7C">
            <wp:extent cx="800394" cy="921957"/>
            <wp:effectExtent l="19050" t="0" r="0" b="0"/>
            <wp:docPr id="23" name="Obraz 15" descr="D:\PRACA\KOMENDANT\znaki graficzne\Logo KM P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ACA\KOMENDANT\znaki graficzne\Logo KM PSP.gif"/>
                    <pic:cNvPicPr>
                      <a:picLocks noChangeAspect="1" noChangeArrowheads="1"/>
                    </pic:cNvPicPr>
                  </pic:nvPicPr>
                  <pic:blipFill>
                    <a:blip r:embed="rId11" cstate="print"/>
                    <a:srcRect/>
                    <a:stretch>
                      <a:fillRect/>
                    </a:stretch>
                  </pic:blipFill>
                  <pic:spPr bwMode="auto">
                    <a:xfrm>
                      <a:off x="0" y="0"/>
                      <a:ext cx="803596" cy="925645"/>
                    </a:xfrm>
                    <a:prstGeom prst="rect">
                      <a:avLst/>
                    </a:prstGeom>
                    <a:noFill/>
                    <a:ln w="9525">
                      <a:noFill/>
                      <a:miter lim="800000"/>
                      <a:headEnd/>
                      <a:tailEnd/>
                    </a:ln>
                  </pic:spPr>
                </pic:pic>
              </a:graphicData>
            </a:graphic>
          </wp:inline>
        </w:drawing>
      </w:r>
      <w:bookmarkStart w:id="1" w:name="_MON_977915963"/>
      <w:bookmarkEnd w:id="1"/>
      <w:r w:rsidR="007E23C9" w:rsidRPr="00D67E31">
        <w:rPr>
          <w:rFonts w:ascii="Arial" w:hAnsi="Arial" w:cs="Arial"/>
          <w:noProof/>
          <w:lang w:eastAsia="pl-PL"/>
        </w:rPr>
        <w:t xml:space="preserve"> </w:t>
      </w:r>
      <w:r w:rsidR="00DF570D" w:rsidRPr="00DF570D">
        <w:rPr>
          <w:rFonts w:ascii="Arial" w:hAnsi="Arial" w:cs="Arial"/>
          <w:noProof/>
          <w:lang w:eastAsia="pl-PL"/>
        </w:rPr>
        <w:drawing>
          <wp:inline distT="0" distB="0" distL="0" distR="0" wp14:anchorId="3DC6F5CB" wp14:editId="14D0320F">
            <wp:extent cx="819780" cy="1059716"/>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cstate="print"/>
                    <a:srcRect/>
                    <a:stretch>
                      <a:fillRect/>
                    </a:stretch>
                  </pic:blipFill>
                  <pic:spPr bwMode="auto">
                    <a:xfrm>
                      <a:off x="0" y="0"/>
                      <a:ext cx="821445" cy="1061869"/>
                    </a:xfrm>
                    <a:prstGeom prst="rect">
                      <a:avLst/>
                    </a:prstGeom>
                    <a:noFill/>
                    <a:ln w="9525">
                      <a:noFill/>
                      <a:miter lim="800000"/>
                      <a:headEnd/>
                      <a:tailEnd/>
                    </a:ln>
                  </pic:spPr>
                </pic:pic>
              </a:graphicData>
            </a:graphic>
          </wp:inline>
        </w:drawing>
      </w:r>
    </w:p>
    <w:p w14:paraId="5462E6AD" w14:textId="77777777" w:rsidR="00457C93" w:rsidRPr="00D67E31" w:rsidRDefault="00457C93" w:rsidP="007A4EFE">
      <w:pPr>
        <w:ind w:left="1843"/>
        <w:jc w:val="center"/>
        <w:rPr>
          <w:rFonts w:ascii="Arial" w:hAnsi="Arial" w:cs="Arial"/>
          <w:b/>
          <w:sz w:val="28"/>
          <w:szCs w:val="28"/>
        </w:rPr>
      </w:pPr>
      <w:r w:rsidRPr="00D67E31">
        <w:rPr>
          <w:rFonts w:ascii="Arial" w:hAnsi="Arial" w:cs="Arial"/>
          <w:b/>
          <w:sz w:val="28"/>
          <w:szCs w:val="28"/>
        </w:rPr>
        <w:t xml:space="preserve">KOMENDA MIEJSKA </w:t>
      </w:r>
    </w:p>
    <w:p w14:paraId="71386CE3" w14:textId="77777777" w:rsidR="00457C93" w:rsidRPr="00D67E31" w:rsidRDefault="00457C93" w:rsidP="007A4EFE">
      <w:pPr>
        <w:ind w:left="1843"/>
        <w:jc w:val="center"/>
        <w:rPr>
          <w:rFonts w:ascii="Arial" w:hAnsi="Arial" w:cs="Arial"/>
          <w:b/>
          <w:sz w:val="28"/>
          <w:szCs w:val="28"/>
        </w:rPr>
      </w:pPr>
      <w:r w:rsidRPr="00D67E31">
        <w:rPr>
          <w:rFonts w:ascii="Arial" w:hAnsi="Arial" w:cs="Arial"/>
          <w:b/>
          <w:sz w:val="28"/>
          <w:szCs w:val="28"/>
        </w:rPr>
        <w:t xml:space="preserve">PAŃSTWOWEJ STRAŻY POŻARNEJ </w:t>
      </w:r>
    </w:p>
    <w:p w14:paraId="1CB62BD7" w14:textId="77777777" w:rsidR="00085F97" w:rsidRPr="00D67E31" w:rsidRDefault="00457C93" w:rsidP="007A4EFE">
      <w:pPr>
        <w:ind w:left="1843"/>
        <w:jc w:val="center"/>
        <w:rPr>
          <w:rFonts w:ascii="Arial" w:hAnsi="Arial" w:cs="Arial"/>
          <w:b/>
          <w:sz w:val="28"/>
          <w:szCs w:val="28"/>
        </w:rPr>
      </w:pPr>
      <w:r w:rsidRPr="00D67E31">
        <w:rPr>
          <w:rFonts w:ascii="Arial" w:hAnsi="Arial" w:cs="Arial"/>
          <w:b/>
          <w:sz w:val="28"/>
          <w:szCs w:val="28"/>
        </w:rPr>
        <w:t>W OLSZTYNIE</w:t>
      </w:r>
    </w:p>
    <w:p w14:paraId="13BC95D3" w14:textId="77777777" w:rsidR="00085F97" w:rsidRPr="00D67E31" w:rsidRDefault="0004548D" w:rsidP="0004548D">
      <w:pPr>
        <w:jc w:val="center"/>
        <w:rPr>
          <w:rFonts w:ascii="Arial" w:hAnsi="Arial" w:cs="Arial"/>
        </w:rPr>
      </w:pPr>
      <w:r w:rsidRPr="00D67E31">
        <w:rPr>
          <w:rFonts w:ascii="Arial" w:hAnsi="Arial" w:cs="Arial"/>
          <w:b/>
          <w:noProof/>
          <w:sz w:val="28"/>
          <w:szCs w:val="28"/>
          <w:lang w:eastAsia="pl-PL"/>
        </w:rPr>
        <w:drawing>
          <wp:inline distT="0" distB="0" distL="0" distR="0" wp14:anchorId="121D1D9A" wp14:editId="0205609C">
            <wp:extent cx="3843407" cy="2876550"/>
            <wp:effectExtent l="19050" t="0" r="4693" b="0"/>
            <wp:docPr id="13" name="Obraz 14" descr="D:\PRACA\KOMENDANT\znaki graficzne\KM P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RACA\KOMENDANT\znaki graficzne\KM PSP.JPG"/>
                    <pic:cNvPicPr>
                      <a:picLocks noChangeAspect="1" noChangeArrowheads="1"/>
                    </pic:cNvPicPr>
                  </pic:nvPicPr>
                  <pic:blipFill>
                    <a:blip r:embed="rId13" cstate="print"/>
                    <a:srcRect/>
                    <a:stretch>
                      <a:fillRect/>
                    </a:stretch>
                  </pic:blipFill>
                  <pic:spPr bwMode="auto">
                    <a:xfrm>
                      <a:off x="0" y="0"/>
                      <a:ext cx="3843407" cy="2876550"/>
                    </a:xfrm>
                    <a:prstGeom prst="rect">
                      <a:avLst/>
                    </a:prstGeom>
                    <a:noFill/>
                    <a:ln w="9525">
                      <a:noFill/>
                      <a:miter lim="800000"/>
                      <a:headEnd/>
                      <a:tailEnd/>
                    </a:ln>
                  </pic:spPr>
                </pic:pic>
              </a:graphicData>
            </a:graphic>
          </wp:inline>
        </w:drawing>
      </w:r>
    </w:p>
    <w:p w14:paraId="44CC7467" w14:textId="77777777" w:rsidR="00AE33E1" w:rsidRPr="00D67E31" w:rsidRDefault="00AE33E1" w:rsidP="007A4EFE">
      <w:pPr>
        <w:ind w:left="1560"/>
        <w:jc w:val="center"/>
        <w:rPr>
          <w:rFonts w:ascii="Arial" w:hAnsi="Arial" w:cs="Arial"/>
          <w:b/>
          <w:sz w:val="28"/>
          <w:szCs w:val="28"/>
        </w:rPr>
      </w:pPr>
      <w:r w:rsidRPr="00D67E31">
        <w:rPr>
          <w:rFonts w:ascii="Arial" w:hAnsi="Arial" w:cs="Arial"/>
          <w:b/>
          <w:sz w:val="28"/>
          <w:szCs w:val="28"/>
        </w:rPr>
        <w:t xml:space="preserve">INFORMACJA O </w:t>
      </w:r>
      <w:r w:rsidR="00C071D0" w:rsidRPr="00D67E31">
        <w:rPr>
          <w:rFonts w:ascii="Arial" w:hAnsi="Arial" w:cs="Arial"/>
          <w:b/>
          <w:sz w:val="28"/>
          <w:szCs w:val="28"/>
        </w:rPr>
        <w:t>STAN</w:t>
      </w:r>
      <w:r w:rsidRPr="00D67E31">
        <w:rPr>
          <w:rFonts w:ascii="Arial" w:hAnsi="Arial" w:cs="Arial"/>
          <w:b/>
          <w:sz w:val="28"/>
          <w:szCs w:val="28"/>
        </w:rPr>
        <w:t>IE</w:t>
      </w:r>
      <w:r w:rsidR="00C071D0" w:rsidRPr="00D67E31">
        <w:rPr>
          <w:rFonts w:ascii="Arial" w:hAnsi="Arial" w:cs="Arial"/>
          <w:b/>
          <w:sz w:val="28"/>
          <w:szCs w:val="28"/>
        </w:rPr>
        <w:t xml:space="preserve"> BEZPIECZEŃSTWA </w:t>
      </w:r>
    </w:p>
    <w:p w14:paraId="729A6875" w14:textId="77777777" w:rsidR="00D348B4" w:rsidRPr="00D67E31" w:rsidRDefault="00C071D0" w:rsidP="007A4EFE">
      <w:pPr>
        <w:ind w:left="1560"/>
        <w:jc w:val="center"/>
        <w:rPr>
          <w:rFonts w:ascii="Arial" w:hAnsi="Arial" w:cs="Arial"/>
          <w:b/>
          <w:sz w:val="28"/>
          <w:szCs w:val="28"/>
        </w:rPr>
      </w:pPr>
      <w:r w:rsidRPr="00D67E31">
        <w:rPr>
          <w:rFonts w:ascii="Arial" w:hAnsi="Arial" w:cs="Arial"/>
          <w:b/>
          <w:sz w:val="28"/>
          <w:szCs w:val="28"/>
        </w:rPr>
        <w:t xml:space="preserve">W </w:t>
      </w:r>
      <w:r w:rsidR="00E24E60" w:rsidRPr="00D67E31">
        <w:rPr>
          <w:rFonts w:ascii="Arial" w:hAnsi="Arial" w:cs="Arial"/>
          <w:b/>
          <w:sz w:val="28"/>
          <w:szCs w:val="28"/>
        </w:rPr>
        <w:t xml:space="preserve">MIEŚCIE OLSZTYNIE </w:t>
      </w:r>
    </w:p>
    <w:p w14:paraId="28A656ED" w14:textId="77777777" w:rsidR="00C071D0" w:rsidRPr="00D67E31" w:rsidRDefault="00E24E60" w:rsidP="007A4EFE">
      <w:pPr>
        <w:ind w:left="1560"/>
        <w:jc w:val="center"/>
        <w:rPr>
          <w:rFonts w:ascii="Arial" w:hAnsi="Arial" w:cs="Arial"/>
          <w:b/>
          <w:sz w:val="28"/>
          <w:szCs w:val="28"/>
        </w:rPr>
      </w:pPr>
      <w:r w:rsidRPr="00D67E31">
        <w:rPr>
          <w:rFonts w:ascii="Arial" w:hAnsi="Arial" w:cs="Arial"/>
          <w:b/>
          <w:sz w:val="28"/>
          <w:szCs w:val="28"/>
        </w:rPr>
        <w:t xml:space="preserve">ORAZ </w:t>
      </w:r>
      <w:r w:rsidR="00C071D0" w:rsidRPr="00D67E31">
        <w:rPr>
          <w:rFonts w:ascii="Arial" w:hAnsi="Arial" w:cs="Arial"/>
          <w:b/>
          <w:sz w:val="28"/>
          <w:szCs w:val="28"/>
        </w:rPr>
        <w:t xml:space="preserve">POWIECIE OLSZTYŃSKIM </w:t>
      </w:r>
    </w:p>
    <w:p w14:paraId="106196D8" w14:textId="77777777" w:rsidR="00C071D0" w:rsidRPr="00D67E31" w:rsidRDefault="00C071D0" w:rsidP="007A4EFE">
      <w:pPr>
        <w:ind w:left="1560"/>
        <w:jc w:val="center"/>
        <w:rPr>
          <w:rFonts w:ascii="Arial" w:hAnsi="Arial" w:cs="Arial"/>
          <w:b/>
          <w:sz w:val="28"/>
          <w:szCs w:val="28"/>
        </w:rPr>
      </w:pPr>
      <w:r w:rsidRPr="00D67E31">
        <w:rPr>
          <w:rFonts w:ascii="Arial" w:hAnsi="Arial" w:cs="Arial"/>
          <w:b/>
          <w:sz w:val="28"/>
          <w:szCs w:val="28"/>
        </w:rPr>
        <w:t xml:space="preserve">W  ZAKRESIE OCHRONY PRZECIWPOŻAROWEJ </w:t>
      </w:r>
    </w:p>
    <w:p w14:paraId="0AE4A0A8" w14:textId="164699CF" w:rsidR="00C071D0" w:rsidRPr="00D67E31" w:rsidRDefault="0004548D" w:rsidP="007A4EFE">
      <w:pPr>
        <w:ind w:left="1560"/>
        <w:jc w:val="center"/>
        <w:rPr>
          <w:rFonts w:ascii="Arial" w:hAnsi="Arial" w:cs="Arial"/>
          <w:b/>
          <w:sz w:val="28"/>
          <w:szCs w:val="28"/>
        </w:rPr>
      </w:pPr>
      <w:r w:rsidRPr="00D67E31">
        <w:rPr>
          <w:rFonts w:ascii="Arial" w:hAnsi="Arial" w:cs="Arial"/>
          <w:b/>
          <w:sz w:val="28"/>
          <w:szCs w:val="28"/>
        </w:rPr>
        <w:t>ZA 20</w:t>
      </w:r>
      <w:r w:rsidR="0042257D">
        <w:rPr>
          <w:rFonts w:ascii="Arial" w:hAnsi="Arial" w:cs="Arial"/>
          <w:b/>
          <w:sz w:val="28"/>
          <w:szCs w:val="28"/>
        </w:rPr>
        <w:t>2</w:t>
      </w:r>
      <w:r w:rsidR="00616157">
        <w:rPr>
          <w:rFonts w:ascii="Arial" w:hAnsi="Arial" w:cs="Arial"/>
          <w:b/>
          <w:sz w:val="28"/>
          <w:szCs w:val="28"/>
        </w:rPr>
        <w:t>5</w:t>
      </w:r>
      <w:r w:rsidR="00C071D0" w:rsidRPr="00D67E31">
        <w:rPr>
          <w:rFonts w:ascii="Arial" w:hAnsi="Arial" w:cs="Arial"/>
          <w:b/>
          <w:sz w:val="28"/>
          <w:szCs w:val="28"/>
        </w:rPr>
        <w:t xml:space="preserve"> ROK</w:t>
      </w:r>
    </w:p>
    <w:p w14:paraId="7FF40BBE" w14:textId="77777777" w:rsidR="0064473B" w:rsidRPr="00D67E31" w:rsidRDefault="0064473B" w:rsidP="007A4EFE">
      <w:pPr>
        <w:ind w:left="708"/>
        <w:rPr>
          <w:rFonts w:ascii="Arial" w:hAnsi="Arial" w:cs="Arial"/>
        </w:rPr>
      </w:pPr>
    </w:p>
    <w:p w14:paraId="50737980" w14:textId="77777777" w:rsidR="005857A7" w:rsidRPr="00D67E31" w:rsidRDefault="005857A7" w:rsidP="007A4EFE">
      <w:pPr>
        <w:ind w:left="708"/>
        <w:rPr>
          <w:rFonts w:ascii="Arial" w:hAnsi="Arial" w:cs="Arial"/>
          <w:sz w:val="20"/>
          <w:szCs w:val="20"/>
        </w:rPr>
      </w:pPr>
      <w:r w:rsidRPr="00D67E31">
        <w:rPr>
          <w:rFonts w:ascii="Arial" w:hAnsi="Arial" w:cs="Arial"/>
        </w:rPr>
        <w:tab/>
      </w:r>
      <w:r w:rsidRPr="00D67E31">
        <w:rPr>
          <w:rFonts w:ascii="Arial" w:hAnsi="Arial" w:cs="Arial"/>
        </w:rPr>
        <w:tab/>
      </w:r>
      <w:r w:rsidRPr="00D67E31">
        <w:rPr>
          <w:rFonts w:ascii="Arial" w:hAnsi="Arial" w:cs="Arial"/>
        </w:rPr>
        <w:tab/>
      </w:r>
      <w:r w:rsidRPr="00D67E31">
        <w:rPr>
          <w:rFonts w:ascii="Arial" w:hAnsi="Arial" w:cs="Arial"/>
        </w:rPr>
        <w:tab/>
      </w:r>
      <w:r w:rsidRPr="00D67E31">
        <w:rPr>
          <w:rFonts w:ascii="Arial" w:hAnsi="Arial" w:cs="Arial"/>
        </w:rPr>
        <w:tab/>
      </w:r>
      <w:r w:rsidRPr="00D67E31">
        <w:rPr>
          <w:rFonts w:ascii="Arial" w:hAnsi="Arial" w:cs="Arial"/>
        </w:rPr>
        <w:tab/>
      </w:r>
      <w:r w:rsidRPr="00D67E31">
        <w:rPr>
          <w:rFonts w:ascii="Arial" w:hAnsi="Arial" w:cs="Arial"/>
        </w:rPr>
        <w:tab/>
      </w:r>
      <w:r w:rsidRPr="00D67E31">
        <w:rPr>
          <w:rFonts w:ascii="Arial" w:hAnsi="Arial" w:cs="Arial"/>
        </w:rPr>
        <w:tab/>
      </w:r>
      <w:r w:rsidRPr="00D67E31">
        <w:rPr>
          <w:rFonts w:ascii="Arial" w:hAnsi="Arial" w:cs="Arial"/>
          <w:sz w:val="20"/>
          <w:szCs w:val="20"/>
        </w:rPr>
        <w:tab/>
      </w:r>
      <w:r w:rsidR="000A4479" w:rsidRPr="00D67E31">
        <w:rPr>
          <w:rFonts w:ascii="Arial" w:hAnsi="Arial" w:cs="Arial"/>
          <w:sz w:val="20"/>
          <w:szCs w:val="20"/>
        </w:rPr>
        <w:t>Sporządz</w:t>
      </w:r>
      <w:r w:rsidR="00DB7D14" w:rsidRPr="00D67E31">
        <w:rPr>
          <w:rFonts w:ascii="Arial" w:hAnsi="Arial" w:cs="Arial"/>
          <w:sz w:val="20"/>
          <w:szCs w:val="20"/>
        </w:rPr>
        <w:t>ił</w:t>
      </w:r>
      <w:r w:rsidRPr="00D67E31">
        <w:rPr>
          <w:rFonts w:ascii="Arial" w:hAnsi="Arial" w:cs="Arial"/>
          <w:sz w:val="20"/>
          <w:szCs w:val="20"/>
        </w:rPr>
        <w:t>:</w:t>
      </w:r>
    </w:p>
    <w:p w14:paraId="7908F88A" w14:textId="77777777" w:rsidR="005857A7" w:rsidRPr="00D67E31" w:rsidRDefault="005857A7" w:rsidP="007A4EFE">
      <w:pPr>
        <w:pStyle w:val="Tekstpodstawowy"/>
        <w:spacing w:line="276" w:lineRule="auto"/>
        <w:rPr>
          <w:rFonts w:cs="Arial"/>
        </w:rPr>
      </w:pPr>
    </w:p>
    <w:p w14:paraId="6833CC8D" w14:textId="77777777" w:rsidR="00BB2B2C" w:rsidRPr="00D67E31" w:rsidRDefault="00BB2B2C" w:rsidP="007A4EFE">
      <w:pPr>
        <w:jc w:val="center"/>
        <w:rPr>
          <w:rFonts w:ascii="Arial" w:hAnsi="Arial" w:cs="Arial"/>
          <w:b/>
        </w:rPr>
      </w:pPr>
    </w:p>
    <w:p w14:paraId="263B3855" w14:textId="77777777" w:rsidR="00AC6959" w:rsidRPr="00D67E31" w:rsidRDefault="00AC6959" w:rsidP="007A4EFE">
      <w:pPr>
        <w:jc w:val="center"/>
        <w:rPr>
          <w:rFonts w:ascii="Arial" w:hAnsi="Arial" w:cs="Arial"/>
          <w:b/>
        </w:rPr>
      </w:pPr>
    </w:p>
    <w:p w14:paraId="48ECD910" w14:textId="77777777" w:rsidR="00AC6959" w:rsidRPr="00D67E31" w:rsidRDefault="00AC6959" w:rsidP="007A4EFE">
      <w:pPr>
        <w:jc w:val="center"/>
        <w:rPr>
          <w:rFonts w:ascii="Arial" w:hAnsi="Arial" w:cs="Arial"/>
          <w:b/>
        </w:rPr>
      </w:pPr>
    </w:p>
    <w:p w14:paraId="41501FE4" w14:textId="77777777" w:rsidR="005857A7" w:rsidRPr="00D67E31" w:rsidRDefault="005857A7" w:rsidP="007A4EFE">
      <w:pPr>
        <w:jc w:val="center"/>
        <w:rPr>
          <w:rFonts w:ascii="Arial" w:hAnsi="Arial" w:cs="Arial"/>
          <w:b/>
        </w:rPr>
      </w:pPr>
    </w:p>
    <w:p w14:paraId="39E448F1" w14:textId="3C3FC610" w:rsidR="005857A7" w:rsidRDefault="00881290" w:rsidP="007A4EFE">
      <w:pPr>
        <w:jc w:val="center"/>
        <w:rPr>
          <w:rFonts w:ascii="Arial" w:hAnsi="Arial" w:cs="Arial"/>
          <w:b/>
        </w:rPr>
      </w:pPr>
      <w:r w:rsidRPr="00D67E31">
        <w:rPr>
          <w:rFonts w:ascii="Arial" w:hAnsi="Arial" w:cs="Arial"/>
          <w:b/>
        </w:rPr>
        <w:t xml:space="preserve">Olsztyn, </w:t>
      </w:r>
      <w:r w:rsidR="00AE2B1D">
        <w:rPr>
          <w:rFonts w:ascii="Arial" w:hAnsi="Arial" w:cs="Arial"/>
          <w:b/>
        </w:rPr>
        <w:t>styczeń</w:t>
      </w:r>
      <w:r w:rsidR="00C5290B" w:rsidRPr="00D67E31">
        <w:rPr>
          <w:rFonts w:ascii="Arial" w:hAnsi="Arial" w:cs="Arial"/>
          <w:b/>
        </w:rPr>
        <w:t xml:space="preserve"> </w:t>
      </w:r>
      <w:r w:rsidR="00E96D8B" w:rsidRPr="00D67E31">
        <w:rPr>
          <w:rFonts w:ascii="Arial" w:hAnsi="Arial" w:cs="Arial"/>
          <w:b/>
        </w:rPr>
        <w:t>20</w:t>
      </w:r>
      <w:r w:rsidR="00AE2B1D">
        <w:rPr>
          <w:rFonts w:ascii="Arial" w:hAnsi="Arial" w:cs="Arial"/>
          <w:b/>
        </w:rPr>
        <w:t>2</w:t>
      </w:r>
      <w:r w:rsidR="00616157">
        <w:rPr>
          <w:rFonts w:ascii="Arial" w:hAnsi="Arial" w:cs="Arial"/>
          <w:b/>
        </w:rPr>
        <w:t>6</w:t>
      </w:r>
      <w:r w:rsidR="005857A7" w:rsidRPr="00D67E31">
        <w:rPr>
          <w:rFonts w:ascii="Arial" w:hAnsi="Arial" w:cs="Arial"/>
          <w:b/>
        </w:rPr>
        <w:t>r.</w:t>
      </w:r>
    </w:p>
    <w:p w14:paraId="49261550" w14:textId="77777777" w:rsidR="00805E19" w:rsidRDefault="00805E19" w:rsidP="008117C7">
      <w:pPr>
        <w:pStyle w:val="Nagwek1"/>
        <w:shd w:val="clear" w:color="auto" w:fill="FFFFFF" w:themeFill="background1"/>
        <w:spacing w:after="240"/>
        <w:jc w:val="center"/>
        <w:rPr>
          <w:rFonts w:ascii="Arial" w:hAnsi="Arial" w:cs="Arial"/>
          <w:color w:val="002060"/>
          <w:sz w:val="32"/>
          <w:szCs w:val="32"/>
        </w:rPr>
      </w:pPr>
      <w:r>
        <w:rPr>
          <w:rFonts w:ascii="Arial" w:hAnsi="Arial" w:cs="Arial"/>
          <w:b w:val="0"/>
          <w:bCs w:val="0"/>
          <w:color w:val="002060"/>
          <w:sz w:val="32"/>
          <w:szCs w:val="32"/>
        </w:rPr>
        <w:lastRenderedPageBreak/>
        <w:t>PODSTAWA OPRACOWANIA</w:t>
      </w:r>
    </w:p>
    <w:p w14:paraId="2B82B63A" w14:textId="0813CF1B" w:rsidR="00BB2189" w:rsidRDefault="00BB2189" w:rsidP="00BB2189">
      <w:pPr>
        <w:spacing w:after="0"/>
        <w:ind w:firstLine="709"/>
        <w:jc w:val="both"/>
        <w:rPr>
          <w:rFonts w:ascii="Arial" w:hAnsi="Arial" w:cs="Arial"/>
        </w:rPr>
      </w:pPr>
      <w:r>
        <w:rPr>
          <w:rFonts w:ascii="Arial" w:hAnsi="Arial" w:cs="Arial"/>
        </w:rPr>
        <w:t>Wyciąg z ustawy z dnia 24 sierpnia 1991 r. o Państwowej Straży Pożarnej – tekst jednolity (t.j.</w:t>
      </w:r>
      <w:r>
        <w:rPr>
          <w:rFonts w:ascii="Arial" w:hAnsi="Arial" w:cs="Arial"/>
          <w:shd w:val="clear" w:color="auto" w:fill="FFFFFF"/>
        </w:rPr>
        <w:t>Dz.U.202</w:t>
      </w:r>
      <w:r w:rsidR="00616157">
        <w:rPr>
          <w:rFonts w:ascii="Arial" w:hAnsi="Arial" w:cs="Arial"/>
          <w:shd w:val="clear" w:color="auto" w:fill="FFFFFF"/>
        </w:rPr>
        <w:t>5</w:t>
      </w:r>
      <w:r>
        <w:rPr>
          <w:rFonts w:ascii="Arial" w:hAnsi="Arial" w:cs="Arial"/>
          <w:shd w:val="clear" w:color="auto" w:fill="FFFFFF"/>
        </w:rPr>
        <w:t xml:space="preserve"> poz.1</w:t>
      </w:r>
      <w:r w:rsidR="00616157">
        <w:rPr>
          <w:rFonts w:ascii="Arial" w:hAnsi="Arial" w:cs="Arial"/>
          <w:shd w:val="clear" w:color="auto" w:fill="FFFFFF"/>
        </w:rPr>
        <w:t>312</w:t>
      </w:r>
      <w:r>
        <w:rPr>
          <w:rFonts w:ascii="Arial" w:hAnsi="Arial" w:cs="Arial"/>
          <w:shd w:val="clear" w:color="auto" w:fill="FFFFFF"/>
        </w:rPr>
        <w:t xml:space="preserve"> ze zm.</w:t>
      </w:r>
      <w:r>
        <w:rPr>
          <w:rFonts w:ascii="Arial" w:hAnsi="Arial" w:cs="Arial"/>
        </w:rPr>
        <w:t>):</w:t>
      </w:r>
    </w:p>
    <w:p w14:paraId="50958FF5" w14:textId="77777777" w:rsidR="00BB2189" w:rsidRDefault="00BB2189" w:rsidP="00BB2189">
      <w:pPr>
        <w:spacing w:after="0"/>
        <w:jc w:val="both"/>
        <w:rPr>
          <w:rFonts w:ascii="Arial" w:hAnsi="Arial" w:cs="Arial"/>
        </w:rPr>
      </w:pPr>
      <w:r>
        <w:rPr>
          <w:rFonts w:ascii="Arial" w:hAnsi="Arial" w:cs="Arial"/>
          <w:b/>
        </w:rPr>
        <w:t xml:space="preserve">Art. 14.1. </w:t>
      </w:r>
      <w:r>
        <w:rPr>
          <w:rFonts w:ascii="Arial" w:hAnsi="Arial" w:cs="Arial"/>
        </w:rPr>
        <w:t>Rada powiatu (miasta) przynajmniej raz w roku rozpatruje informację komendanta powiatowego (miejskiego) Państwowej Straży Pożarnej o stanie bezpieczeństwa powiatu (miasta na prawach powiatu) w zakresie ochrony przeciwpożarowej. Na polecenie starosty (prezydenta miasta) informację taką właściwy komendant jest obowiązany składać w każdym czasie.</w:t>
      </w:r>
    </w:p>
    <w:p w14:paraId="10B5A401" w14:textId="77777777" w:rsidR="008117C7" w:rsidRDefault="008117C7" w:rsidP="00BB2189">
      <w:pPr>
        <w:spacing w:after="0"/>
        <w:jc w:val="both"/>
        <w:rPr>
          <w:rFonts w:ascii="Arial" w:hAnsi="Arial" w:cs="Arial"/>
          <w:b/>
          <w:u w:val="single"/>
        </w:rPr>
      </w:pPr>
    </w:p>
    <w:p w14:paraId="14C08F63" w14:textId="77777777" w:rsidR="00BB2189" w:rsidRDefault="00BB2189" w:rsidP="008117C7">
      <w:pPr>
        <w:pStyle w:val="Akapitzlist"/>
        <w:numPr>
          <w:ilvl w:val="0"/>
          <w:numId w:val="1"/>
        </w:numPr>
        <w:shd w:val="clear" w:color="auto" w:fill="FFFFFF" w:themeFill="background1"/>
        <w:spacing w:before="120" w:line="240" w:lineRule="auto"/>
        <w:ind w:left="425" w:hanging="425"/>
        <w:rPr>
          <w:rFonts w:ascii="Arial" w:hAnsi="Arial" w:cs="Arial"/>
          <w:b/>
          <w:color w:val="002060"/>
          <w:sz w:val="32"/>
          <w:szCs w:val="32"/>
        </w:rPr>
      </w:pPr>
      <w:r>
        <w:rPr>
          <w:rFonts w:ascii="Arial" w:hAnsi="Arial" w:cs="Arial"/>
          <w:b/>
          <w:color w:val="002060"/>
          <w:sz w:val="32"/>
          <w:szCs w:val="32"/>
        </w:rPr>
        <w:t>CHARAKTERYSTYKA ZAGROŻEŃ ORAZ OCENA RYZYKA NA TERENIE  MIASTA i POWIATU</w:t>
      </w:r>
    </w:p>
    <w:p w14:paraId="3A49733A" w14:textId="0E209FF9" w:rsidR="00BB2189" w:rsidRDefault="00BB2189" w:rsidP="00BB2189">
      <w:pPr>
        <w:pStyle w:val="Tekstpodstawowywcity"/>
        <w:spacing w:after="0" w:line="276" w:lineRule="auto"/>
        <w:ind w:left="0" w:firstLine="360"/>
        <w:jc w:val="both"/>
        <w:rPr>
          <w:rFonts w:ascii="Arial" w:hAnsi="Arial" w:cs="Arial"/>
          <w:sz w:val="22"/>
          <w:szCs w:val="22"/>
        </w:rPr>
      </w:pPr>
      <w:r>
        <w:rPr>
          <w:rFonts w:ascii="Arial" w:hAnsi="Arial" w:cs="Arial"/>
          <w:sz w:val="22"/>
          <w:szCs w:val="22"/>
        </w:rPr>
        <w:t xml:space="preserve">Obszar działania Komendy Miejskiej Państwowej Straży Pożarnej w Olsztynie obejmuje teren powiatów ziemskiego i grodzkiego (drugi pod względem wielkości w kraju) o łącznej powierzchni </w:t>
      </w:r>
      <w:r>
        <w:rPr>
          <w:rFonts w:ascii="Arial" w:hAnsi="Arial" w:cs="Arial"/>
          <w:color w:val="000000"/>
          <w:sz w:val="22"/>
          <w:szCs w:val="22"/>
        </w:rPr>
        <w:t>2</w:t>
      </w:r>
      <w:r w:rsidR="0091445E">
        <w:rPr>
          <w:rFonts w:ascii="Arial" w:hAnsi="Arial" w:cs="Arial"/>
          <w:color w:val="000000"/>
          <w:sz w:val="22"/>
          <w:szCs w:val="22"/>
        </w:rPr>
        <w:t>838</w:t>
      </w:r>
      <w:r>
        <w:rPr>
          <w:rFonts w:ascii="Arial" w:hAnsi="Arial" w:cs="Arial"/>
          <w:color w:val="000000"/>
          <w:sz w:val="22"/>
          <w:szCs w:val="22"/>
        </w:rPr>
        <w:t xml:space="preserve"> </w:t>
      </w:r>
      <w:r>
        <w:rPr>
          <w:rFonts w:ascii="Arial" w:hAnsi="Arial" w:cs="Arial"/>
          <w:sz w:val="22"/>
          <w:szCs w:val="22"/>
        </w:rPr>
        <w:t>km</w:t>
      </w:r>
      <w:r>
        <w:rPr>
          <w:rFonts w:ascii="Arial" w:hAnsi="Arial" w:cs="Arial"/>
          <w:sz w:val="22"/>
          <w:szCs w:val="22"/>
          <w:vertAlign w:val="superscript"/>
        </w:rPr>
        <w:t>2</w:t>
      </w:r>
      <w:r>
        <w:rPr>
          <w:rFonts w:ascii="Arial" w:hAnsi="Arial" w:cs="Arial"/>
          <w:sz w:val="22"/>
          <w:szCs w:val="22"/>
        </w:rPr>
        <w:t>, co stanowi 11,7 % powierzchni województwa warmińsko - mazurskiego. Liczba ludności to ok. 29</w:t>
      </w:r>
      <w:r w:rsidR="008042AA">
        <w:rPr>
          <w:rFonts w:ascii="Arial" w:hAnsi="Arial" w:cs="Arial"/>
          <w:sz w:val="22"/>
          <w:szCs w:val="22"/>
        </w:rPr>
        <w:t>6</w:t>
      </w:r>
      <w:r>
        <w:rPr>
          <w:rFonts w:ascii="Arial" w:hAnsi="Arial" w:cs="Arial"/>
          <w:sz w:val="22"/>
          <w:szCs w:val="22"/>
        </w:rPr>
        <w:t xml:space="preserve"> tys. mieszkańców, </w:t>
      </w:r>
      <w:r w:rsidR="000418D2">
        <w:rPr>
          <w:rFonts w:ascii="Arial" w:hAnsi="Arial" w:cs="Arial"/>
          <w:sz w:val="22"/>
          <w:szCs w:val="22"/>
        </w:rPr>
        <w:br/>
      </w:r>
      <w:r>
        <w:rPr>
          <w:rFonts w:ascii="Arial" w:hAnsi="Arial" w:cs="Arial"/>
          <w:sz w:val="22"/>
          <w:szCs w:val="22"/>
        </w:rPr>
        <w:t xml:space="preserve">z czego </w:t>
      </w:r>
      <w:r w:rsidR="008042AA">
        <w:rPr>
          <w:rFonts w:ascii="Arial" w:hAnsi="Arial" w:cs="Arial"/>
          <w:sz w:val="22"/>
          <w:szCs w:val="22"/>
        </w:rPr>
        <w:t>około</w:t>
      </w:r>
      <w:r>
        <w:rPr>
          <w:rFonts w:ascii="Arial" w:hAnsi="Arial" w:cs="Arial"/>
          <w:sz w:val="22"/>
          <w:szCs w:val="22"/>
        </w:rPr>
        <w:t xml:space="preserve"> 166 tys. przypada na miasto Olsztyn, a blisko 130 tys. w powiecie olsztyńskim. Ogólna liczba ludności powiatów olsztyńskiego i miasta Olsztyna stanowi 22 % ludności województwa. Na terenie powiatu olsztyńskiego zlokalizowanych jest 5 miast oraz 447 miejscowości wiejskich. </w:t>
      </w:r>
    </w:p>
    <w:p w14:paraId="2ED63CA2" w14:textId="24ACC4C9" w:rsidR="00BB2189" w:rsidRDefault="00BB2189" w:rsidP="00BB2189">
      <w:pPr>
        <w:pStyle w:val="Tekstpodstawowywcity"/>
        <w:spacing w:after="0" w:line="276" w:lineRule="auto"/>
        <w:ind w:left="0" w:firstLine="360"/>
        <w:jc w:val="both"/>
        <w:rPr>
          <w:rFonts w:ascii="Arial" w:hAnsi="Arial" w:cs="Arial"/>
          <w:sz w:val="22"/>
          <w:szCs w:val="22"/>
        </w:rPr>
      </w:pPr>
      <w:r>
        <w:rPr>
          <w:rStyle w:val="FontStyle370"/>
          <w:sz w:val="22"/>
          <w:szCs w:val="22"/>
        </w:rPr>
        <w:t xml:space="preserve">Obszar miasta i powiatu cechuje się różnorodnością form terenu, jeziorami i lasami. Różnice w wysokościach poziomu tj. od 81 do 171 m n.p.m. utworzyły liczne jeziora i oczka polodowcowe oraz doliny rzek: Łyny, Pasłęki i innych, które płyną odcinkami w głębokich jarach i tworzą przełomy. Bogactwem tej ziemi są między innymi jeziora a 155 z nich ma powierzchnię powyżej 1 ha i łącznie zajmują 11 730 ha co stanowi ponad 4% ogólnej powierzchni powiatu. Największe z nich to j. Pluszne, Łańskie, Dadaj, Luterskie, Wulpińskie, Wadąg, Ukiel i Maróz. Przez powiat olsztyński przepływają największe rzeki województwa: Łyna, Pasłęka, Pisa. </w:t>
      </w:r>
      <w:r>
        <w:rPr>
          <w:rFonts w:ascii="Arial" w:hAnsi="Arial" w:cs="Arial"/>
          <w:sz w:val="22"/>
          <w:szCs w:val="22"/>
        </w:rPr>
        <w:t xml:space="preserve">Ogólnie wskaźnik powierzchni wód w powiecie olsztyńskim wynosi 4,56% i jest niższy od średniej w województwie o 1,17%. Na obszarze gmin, największy wskaźnik zanotowano w gminie Stawiguda </w:t>
      </w:r>
      <w:r w:rsidR="00FB725B">
        <w:rPr>
          <w:rFonts w:ascii="Arial" w:hAnsi="Arial" w:cs="Arial"/>
          <w:sz w:val="22"/>
          <w:szCs w:val="22"/>
        </w:rPr>
        <w:t>–</w:t>
      </w:r>
      <w:r>
        <w:rPr>
          <w:rFonts w:ascii="Arial" w:hAnsi="Arial" w:cs="Arial"/>
          <w:sz w:val="22"/>
          <w:szCs w:val="22"/>
        </w:rPr>
        <w:t xml:space="preserve"> </w:t>
      </w:r>
      <w:r w:rsidR="00FB725B">
        <w:rPr>
          <w:rFonts w:ascii="Arial" w:hAnsi="Arial" w:cs="Arial"/>
          <w:sz w:val="22"/>
          <w:szCs w:val="22"/>
        </w:rPr>
        <w:t xml:space="preserve">około </w:t>
      </w:r>
      <w:r>
        <w:rPr>
          <w:rFonts w:ascii="Arial" w:hAnsi="Arial" w:cs="Arial"/>
          <w:sz w:val="22"/>
          <w:szCs w:val="22"/>
        </w:rPr>
        <w:t>14,06%</w:t>
      </w:r>
      <w:r w:rsidR="00FB725B">
        <w:rPr>
          <w:rFonts w:ascii="Arial" w:hAnsi="Arial" w:cs="Arial"/>
          <w:sz w:val="22"/>
          <w:szCs w:val="22"/>
        </w:rPr>
        <w:t xml:space="preserve"> powierzchni</w:t>
      </w:r>
      <w:r>
        <w:rPr>
          <w:rFonts w:ascii="Arial" w:hAnsi="Arial" w:cs="Arial"/>
          <w:sz w:val="22"/>
          <w:szCs w:val="22"/>
        </w:rPr>
        <w:t xml:space="preserve">. W pozostałych gminach powiatu wskaźniki są znacznie niższe. Najmniejsza powierzchnia wód występuje w gminie Jonkowo, </w:t>
      </w:r>
      <w:r w:rsidR="00FB725B">
        <w:rPr>
          <w:rFonts w:ascii="Arial" w:hAnsi="Arial" w:cs="Arial"/>
          <w:sz w:val="22"/>
          <w:szCs w:val="22"/>
        </w:rPr>
        <w:t>około</w:t>
      </w:r>
      <w:r>
        <w:rPr>
          <w:rFonts w:ascii="Arial" w:hAnsi="Arial" w:cs="Arial"/>
          <w:sz w:val="22"/>
          <w:szCs w:val="22"/>
        </w:rPr>
        <w:t xml:space="preserve"> 1,08%. Cechą charakterystyczną powiatu olsztyńskiego jest również duża lesistość (</w:t>
      </w:r>
      <w:r w:rsidR="00FB725B">
        <w:rPr>
          <w:rFonts w:ascii="Arial" w:hAnsi="Arial" w:cs="Arial"/>
          <w:sz w:val="22"/>
          <w:szCs w:val="22"/>
        </w:rPr>
        <w:t xml:space="preserve">około </w:t>
      </w:r>
      <w:r>
        <w:rPr>
          <w:rFonts w:ascii="Arial" w:hAnsi="Arial" w:cs="Arial"/>
          <w:sz w:val="22"/>
          <w:szCs w:val="22"/>
        </w:rPr>
        <w:t>37%) w porównaniu do średniej w kraju (</w:t>
      </w:r>
      <w:r w:rsidR="009822C2">
        <w:rPr>
          <w:rFonts w:ascii="Arial" w:hAnsi="Arial" w:cs="Arial"/>
          <w:sz w:val="22"/>
          <w:szCs w:val="22"/>
        </w:rPr>
        <w:t xml:space="preserve">około </w:t>
      </w:r>
      <w:r>
        <w:rPr>
          <w:rFonts w:ascii="Arial" w:hAnsi="Arial" w:cs="Arial"/>
          <w:sz w:val="22"/>
          <w:szCs w:val="22"/>
        </w:rPr>
        <w:t>2</w:t>
      </w:r>
      <w:r w:rsidR="009822C2">
        <w:rPr>
          <w:rFonts w:ascii="Arial" w:hAnsi="Arial" w:cs="Arial"/>
          <w:sz w:val="22"/>
          <w:szCs w:val="22"/>
        </w:rPr>
        <w:t>9</w:t>
      </w:r>
      <w:r>
        <w:rPr>
          <w:rFonts w:ascii="Arial" w:hAnsi="Arial" w:cs="Arial"/>
          <w:sz w:val="22"/>
          <w:szCs w:val="22"/>
        </w:rPr>
        <w:t>%), a w województwie warmińsko-mazurskim (</w:t>
      </w:r>
      <w:r w:rsidR="009822C2">
        <w:rPr>
          <w:rFonts w:ascii="Arial" w:hAnsi="Arial" w:cs="Arial"/>
          <w:sz w:val="22"/>
          <w:szCs w:val="22"/>
        </w:rPr>
        <w:t>około 32</w:t>
      </w:r>
      <w:r>
        <w:rPr>
          <w:rFonts w:ascii="Arial" w:hAnsi="Arial" w:cs="Arial"/>
          <w:sz w:val="22"/>
          <w:szCs w:val="22"/>
        </w:rPr>
        <w:t>%). W lasach powiatu dominuje sosna, świerk, dąb, buk, brzoza oraz olcha. Największą lesistością w powiecie charakteryzują się gminy Stawiguda (</w:t>
      </w:r>
      <w:r w:rsidR="009822C2">
        <w:rPr>
          <w:rFonts w:ascii="Arial" w:hAnsi="Arial" w:cs="Arial"/>
          <w:sz w:val="22"/>
          <w:szCs w:val="22"/>
        </w:rPr>
        <w:t xml:space="preserve">około </w:t>
      </w:r>
      <w:r>
        <w:rPr>
          <w:rFonts w:ascii="Arial" w:hAnsi="Arial" w:cs="Arial"/>
          <w:sz w:val="22"/>
          <w:szCs w:val="22"/>
        </w:rPr>
        <w:t>55%), Olsztynek (</w:t>
      </w:r>
      <w:r w:rsidR="009822C2">
        <w:rPr>
          <w:rFonts w:ascii="Arial" w:hAnsi="Arial" w:cs="Arial"/>
          <w:sz w:val="22"/>
          <w:szCs w:val="22"/>
        </w:rPr>
        <w:t xml:space="preserve">około </w:t>
      </w:r>
      <w:r>
        <w:rPr>
          <w:rFonts w:ascii="Arial" w:hAnsi="Arial" w:cs="Arial"/>
          <w:sz w:val="22"/>
          <w:szCs w:val="22"/>
        </w:rPr>
        <w:t>5</w:t>
      </w:r>
      <w:r w:rsidR="009822C2">
        <w:rPr>
          <w:rFonts w:ascii="Arial" w:hAnsi="Arial" w:cs="Arial"/>
          <w:sz w:val="22"/>
          <w:szCs w:val="22"/>
        </w:rPr>
        <w:t>3</w:t>
      </w:r>
      <w:r>
        <w:rPr>
          <w:rFonts w:ascii="Arial" w:hAnsi="Arial" w:cs="Arial"/>
          <w:sz w:val="22"/>
          <w:szCs w:val="22"/>
        </w:rPr>
        <w:t>%) oraz Purda (</w:t>
      </w:r>
      <w:r w:rsidR="009822C2">
        <w:rPr>
          <w:rFonts w:ascii="Arial" w:hAnsi="Arial" w:cs="Arial"/>
          <w:sz w:val="22"/>
          <w:szCs w:val="22"/>
        </w:rPr>
        <w:t xml:space="preserve">około </w:t>
      </w:r>
      <w:r>
        <w:rPr>
          <w:rFonts w:ascii="Arial" w:hAnsi="Arial" w:cs="Arial"/>
          <w:sz w:val="22"/>
          <w:szCs w:val="22"/>
        </w:rPr>
        <w:t>5</w:t>
      </w:r>
      <w:r w:rsidR="009822C2">
        <w:rPr>
          <w:rFonts w:ascii="Arial" w:hAnsi="Arial" w:cs="Arial"/>
          <w:sz w:val="22"/>
          <w:szCs w:val="22"/>
        </w:rPr>
        <w:t xml:space="preserve">2 </w:t>
      </w:r>
      <w:r>
        <w:rPr>
          <w:rFonts w:ascii="Arial" w:hAnsi="Arial" w:cs="Arial"/>
          <w:sz w:val="22"/>
          <w:szCs w:val="22"/>
        </w:rPr>
        <w:t>%). Do najmniej zalesionych należ</w:t>
      </w:r>
      <w:r w:rsidR="009822C2">
        <w:rPr>
          <w:rFonts w:ascii="Arial" w:hAnsi="Arial" w:cs="Arial"/>
          <w:sz w:val="22"/>
          <w:szCs w:val="22"/>
        </w:rPr>
        <w:t>y</w:t>
      </w:r>
      <w:r>
        <w:rPr>
          <w:rFonts w:ascii="Arial" w:hAnsi="Arial" w:cs="Arial"/>
          <w:sz w:val="22"/>
          <w:szCs w:val="22"/>
        </w:rPr>
        <w:t xml:space="preserve"> gmin</w:t>
      </w:r>
      <w:r w:rsidR="009822C2">
        <w:rPr>
          <w:rFonts w:ascii="Arial" w:hAnsi="Arial" w:cs="Arial"/>
          <w:sz w:val="22"/>
          <w:szCs w:val="22"/>
        </w:rPr>
        <w:t>a</w:t>
      </w:r>
      <w:r>
        <w:rPr>
          <w:rFonts w:ascii="Arial" w:hAnsi="Arial" w:cs="Arial"/>
          <w:sz w:val="22"/>
          <w:szCs w:val="22"/>
        </w:rPr>
        <w:t>: Świątki (</w:t>
      </w:r>
      <w:r w:rsidR="009822C2">
        <w:rPr>
          <w:rFonts w:ascii="Arial" w:hAnsi="Arial" w:cs="Arial"/>
          <w:sz w:val="22"/>
          <w:szCs w:val="22"/>
        </w:rPr>
        <w:t>około 14</w:t>
      </w:r>
      <w:r>
        <w:rPr>
          <w:rFonts w:ascii="Arial" w:hAnsi="Arial" w:cs="Arial"/>
          <w:sz w:val="22"/>
          <w:szCs w:val="22"/>
        </w:rPr>
        <w:t>%).</w:t>
      </w:r>
    </w:p>
    <w:p w14:paraId="6BE0CE0B" w14:textId="77777777" w:rsidR="00BB2189" w:rsidRDefault="00BB2189" w:rsidP="00BB2189">
      <w:pPr>
        <w:autoSpaceDE w:val="0"/>
        <w:autoSpaceDN w:val="0"/>
        <w:adjustRightInd w:val="0"/>
        <w:spacing w:after="0"/>
        <w:ind w:firstLine="709"/>
        <w:jc w:val="both"/>
        <w:rPr>
          <w:rFonts w:ascii="Arial" w:hAnsi="Arial" w:cs="Arial"/>
        </w:rPr>
      </w:pPr>
      <w:r>
        <w:rPr>
          <w:rFonts w:ascii="Arial" w:hAnsi="Arial" w:cs="Arial"/>
        </w:rPr>
        <w:t>W skład powierzchni chronionej przez komendę, wchodzi 13 gmin, 6 miast w tym miasto Olsztyn na prawach powiatu grodzkiego. Powierzchnie w rozbiciu na poszczególne gminy przedstawiają się następująco:</w:t>
      </w:r>
    </w:p>
    <w:p w14:paraId="2A4D68DE" w14:textId="77777777" w:rsidR="00BB2189" w:rsidRDefault="00BB2189" w:rsidP="00BB2189">
      <w:pPr>
        <w:numPr>
          <w:ilvl w:val="0"/>
          <w:numId w:val="36"/>
        </w:numPr>
        <w:spacing w:after="0" w:line="240" w:lineRule="auto"/>
        <w:ind w:left="1134" w:firstLine="0"/>
        <w:rPr>
          <w:rFonts w:ascii="Arial" w:hAnsi="Arial" w:cs="Arial"/>
          <w:b/>
        </w:rPr>
      </w:pPr>
      <w:r>
        <w:rPr>
          <w:rFonts w:ascii="Arial" w:hAnsi="Arial" w:cs="Arial"/>
          <w:b/>
        </w:rPr>
        <w:t>miasto Olsztyn</w:t>
      </w:r>
      <w:r>
        <w:rPr>
          <w:rFonts w:ascii="Arial" w:hAnsi="Arial" w:cs="Arial"/>
          <w:b/>
        </w:rPr>
        <w:tab/>
      </w:r>
      <w:r>
        <w:rPr>
          <w:rFonts w:ascii="Arial" w:hAnsi="Arial" w:cs="Arial"/>
          <w:b/>
        </w:rPr>
        <w:tab/>
        <w:t>- 88 km</w:t>
      </w:r>
      <w:r>
        <w:rPr>
          <w:rFonts w:ascii="Arial" w:hAnsi="Arial" w:cs="Arial"/>
          <w:b/>
          <w:vertAlign w:val="superscript"/>
        </w:rPr>
        <w:t>2</w:t>
      </w:r>
    </w:p>
    <w:p w14:paraId="76BCE3A3" w14:textId="6E8945CD"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Olsztynek</w:t>
      </w:r>
      <w:r>
        <w:rPr>
          <w:rFonts w:ascii="Arial" w:hAnsi="Arial" w:cs="Arial"/>
        </w:rPr>
        <w:tab/>
      </w:r>
      <w:r>
        <w:rPr>
          <w:rFonts w:ascii="Arial" w:hAnsi="Arial" w:cs="Arial"/>
        </w:rPr>
        <w:tab/>
        <w:t>- 372 km</w:t>
      </w:r>
      <w:r>
        <w:rPr>
          <w:rFonts w:ascii="Arial" w:hAnsi="Arial" w:cs="Arial"/>
          <w:vertAlign w:val="superscript"/>
        </w:rPr>
        <w:t>2</w:t>
      </w:r>
      <w:r>
        <w:rPr>
          <w:rFonts w:ascii="Arial" w:hAnsi="Arial" w:cs="Arial"/>
        </w:rPr>
        <w:t xml:space="preserve"> w tym miasto Olsztynek </w:t>
      </w:r>
      <w:r w:rsidR="00694A88">
        <w:rPr>
          <w:rFonts w:ascii="Arial" w:hAnsi="Arial" w:cs="Arial"/>
        </w:rPr>
        <w:t>około 8</w:t>
      </w:r>
      <w:r>
        <w:rPr>
          <w:rFonts w:ascii="Arial" w:hAnsi="Arial" w:cs="Arial"/>
        </w:rPr>
        <w:t xml:space="preserve"> km</w:t>
      </w:r>
      <w:r>
        <w:rPr>
          <w:rFonts w:ascii="Arial" w:hAnsi="Arial" w:cs="Arial"/>
          <w:vertAlign w:val="superscript"/>
        </w:rPr>
        <w:t>2</w:t>
      </w:r>
    </w:p>
    <w:p w14:paraId="4775DFFF" w14:textId="27F9CE71"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Barczewo</w:t>
      </w:r>
      <w:r>
        <w:rPr>
          <w:rFonts w:ascii="Arial" w:hAnsi="Arial" w:cs="Arial"/>
        </w:rPr>
        <w:tab/>
      </w:r>
      <w:r>
        <w:rPr>
          <w:rFonts w:ascii="Arial" w:hAnsi="Arial" w:cs="Arial"/>
        </w:rPr>
        <w:tab/>
        <w:t>- 320 km</w:t>
      </w:r>
      <w:r>
        <w:rPr>
          <w:rFonts w:ascii="Arial" w:hAnsi="Arial" w:cs="Arial"/>
          <w:vertAlign w:val="superscript"/>
        </w:rPr>
        <w:t>2</w:t>
      </w:r>
      <w:r>
        <w:rPr>
          <w:rFonts w:ascii="Arial" w:hAnsi="Arial" w:cs="Arial"/>
        </w:rPr>
        <w:t xml:space="preserve"> w tym miasto Barczewo </w:t>
      </w:r>
      <w:r w:rsidR="00694A88">
        <w:rPr>
          <w:rFonts w:ascii="Arial" w:hAnsi="Arial" w:cs="Arial"/>
        </w:rPr>
        <w:t>około 6</w:t>
      </w:r>
      <w:r>
        <w:rPr>
          <w:rFonts w:ascii="Arial" w:hAnsi="Arial" w:cs="Arial"/>
        </w:rPr>
        <w:t xml:space="preserve"> km</w:t>
      </w:r>
      <w:r>
        <w:rPr>
          <w:rFonts w:ascii="Arial" w:hAnsi="Arial" w:cs="Arial"/>
          <w:vertAlign w:val="superscript"/>
        </w:rPr>
        <w:t>2</w:t>
      </w:r>
    </w:p>
    <w:p w14:paraId="101F162D" w14:textId="77777777"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Dywity</w:t>
      </w:r>
      <w:r>
        <w:rPr>
          <w:rFonts w:ascii="Arial" w:hAnsi="Arial" w:cs="Arial"/>
        </w:rPr>
        <w:tab/>
      </w:r>
      <w:r>
        <w:rPr>
          <w:rFonts w:ascii="Arial" w:hAnsi="Arial" w:cs="Arial"/>
        </w:rPr>
        <w:tab/>
      </w:r>
      <w:r>
        <w:rPr>
          <w:rFonts w:ascii="Arial" w:hAnsi="Arial" w:cs="Arial"/>
        </w:rPr>
        <w:tab/>
        <w:t>- 161 km</w:t>
      </w:r>
      <w:r>
        <w:rPr>
          <w:rFonts w:ascii="Arial" w:hAnsi="Arial" w:cs="Arial"/>
          <w:vertAlign w:val="superscript"/>
        </w:rPr>
        <w:t>2</w:t>
      </w:r>
    </w:p>
    <w:p w14:paraId="13A27C57" w14:textId="42082577"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Jonkowo</w:t>
      </w:r>
      <w:r>
        <w:rPr>
          <w:rFonts w:ascii="Arial" w:hAnsi="Arial" w:cs="Arial"/>
        </w:rPr>
        <w:tab/>
      </w:r>
      <w:r>
        <w:rPr>
          <w:rFonts w:ascii="Arial" w:hAnsi="Arial" w:cs="Arial"/>
        </w:rPr>
        <w:tab/>
        <w:t>- 1</w:t>
      </w:r>
      <w:r w:rsidR="00694A88">
        <w:rPr>
          <w:rFonts w:ascii="Arial" w:hAnsi="Arial" w:cs="Arial"/>
        </w:rPr>
        <w:t>35</w:t>
      </w:r>
      <w:r>
        <w:rPr>
          <w:rFonts w:ascii="Arial" w:hAnsi="Arial" w:cs="Arial"/>
        </w:rPr>
        <w:t xml:space="preserve"> km</w:t>
      </w:r>
      <w:r>
        <w:rPr>
          <w:rFonts w:ascii="Arial" w:hAnsi="Arial" w:cs="Arial"/>
          <w:vertAlign w:val="superscript"/>
        </w:rPr>
        <w:t>2</w:t>
      </w:r>
    </w:p>
    <w:p w14:paraId="5B88CDBA" w14:textId="77777777"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Purda</w:t>
      </w:r>
      <w:r>
        <w:rPr>
          <w:rFonts w:ascii="Arial" w:hAnsi="Arial" w:cs="Arial"/>
        </w:rPr>
        <w:tab/>
      </w:r>
      <w:r>
        <w:rPr>
          <w:rFonts w:ascii="Arial" w:hAnsi="Arial" w:cs="Arial"/>
        </w:rPr>
        <w:tab/>
      </w:r>
      <w:r>
        <w:rPr>
          <w:rFonts w:ascii="Arial" w:hAnsi="Arial" w:cs="Arial"/>
        </w:rPr>
        <w:tab/>
        <w:t>- 318 km</w:t>
      </w:r>
      <w:r>
        <w:rPr>
          <w:rFonts w:ascii="Arial" w:hAnsi="Arial" w:cs="Arial"/>
          <w:vertAlign w:val="superscript"/>
        </w:rPr>
        <w:t>2</w:t>
      </w:r>
    </w:p>
    <w:p w14:paraId="2A493449" w14:textId="77777777"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Stawiguda</w:t>
      </w:r>
      <w:r>
        <w:rPr>
          <w:rFonts w:ascii="Arial" w:hAnsi="Arial" w:cs="Arial"/>
        </w:rPr>
        <w:tab/>
      </w:r>
      <w:r>
        <w:rPr>
          <w:rFonts w:ascii="Arial" w:hAnsi="Arial" w:cs="Arial"/>
        </w:rPr>
        <w:tab/>
        <w:t>- 223 km</w:t>
      </w:r>
      <w:r>
        <w:rPr>
          <w:rFonts w:ascii="Arial" w:hAnsi="Arial" w:cs="Arial"/>
          <w:vertAlign w:val="superscript"/>
        </w:rPr>
        <w:t>2</w:t>
      </w:r>
    </w:p>
    <w:p w14:paraId="55679495" w14:textId="77F99A53" w:rsidR="00BB2189" w:rsidRDefault="00BB2189" w:rsidP="00BB2189">
      <w:pPr>
        <w:numPr>
          <w:ilvl w:val="0"/>
          <w:numId w:val="36"/>
        </w:numPr>
        <w:spacing w:after="0" w:line="240" w:lineRule="auto"/>
        <w:ind w:left="1134" w:firstLine="0"/>
        <w:rPr>
          <w:rFonts w:ascii="Arial" w:hAnsi="Arial" w:cs="Arial"/>
        </w:rPr>
      </w:pPr>
      <w:r>
        <w:rPr>
          <w:rFonts w:ascii="Arial" w:hAnsi="Arial" w:cs="Arial"/>
        </w:rPr>
        <w:t>gmina Gietrzwałd</w:t>
      </w:r>
      <w:r>
        <w:rPr>
          <w:rFonts w:ascii="Arial" w:hAnsi="Arial" w:cs="Arial"/>
        </w:rPr>
        <w:tab/>
      </w:r>
      <w:r>
        <w:rPr>
          <w:rFonts w:ascii="Arial" w:hAnsi="Arial" w:cs="Arial"/>
        </w:rPr>
        <w:tab/>
        <w:t>- 17</w:t>
      </w:r>
      <w:r w:rsidR="00694A88">
        <w:rPr>
          <w:rFonts w:ascii="Arial" w:hAnsi="Arial" w:cs="Arial"/>
        </w:rPr>
        <w:t>4</w:t>
      </w:r>
      <w:r>
        <w:rPr>
          <w:rFonts w:ascii="Arial" w:hAnsi="Arial" w:cs="Arial"/>
        </w:rPr>
        <w:t xml:space="preserve"> km</w:t>
      </w:r>
      <w:r>
        <w:rPr>
          <w:rFonts w:ascii="Arial" w:hAnsi="Arial" w:cs="Arial"/>
          <w:vertAlign w:val="superscript"/>
        </w:rPr>
        <w:t>2</w:t>
      </w:r>
    </w:p>
    <w:p w14:paraId="01BBFD96" w14:textId="6A070C22" w:rsidR="00BB2189" w:rsidRDefault="00BB2189" w:rsidP="00BB2189">
      <w:pPr>
        <w:numPr>
          <w:ilvl w:val="0"/>
          <w:numId w:val="2"/>
        </w:numPr>
        <w:spacing w:after="0" w:line="240" w:lineRule="auto"/>
        <w:ind w:left="1134" w:firstLine="0"/>
        <w:rPr>
          <w:rFonts w:ascii="Arial" w:hAnsi="Arial" w:cs="Arial"/>
        </w:rPr>
      </w:pPr>
      <w:r>
        <w:rPr>
          <w:rFonts w:ascii="Arial" w:hAnsi="Arial" w:cs="Arial"/>
        </w:rPr>
        <w:t xml:space="preserve">  gmina Dobre Miasto</w:t>
      </w:r>
      <w:r>
        <w:rPr>
          <w:rFonts w:ascii="Arial" w:hAnsi="Arial" w:cs="Arial"/>
        </w:rPr>
        <w:tab/>
      </w:r>
      <w:r>
        <w:rPr>
          <w:rFonts w:ascii="Arial" w:hAnsi="Arial" w:cs="Arial"/>
        </w:rPr>
        <w:tab/>
        <w:t>- 259 km</w:t>
      </w:r>
      <w:r>
        <w:rPr>
          <w:rFonts w:ascii="Arial" w:hAnsi="Arial" w:cs="Arial"/>
          <w:vertAlign w:val="superscript"/>
        </w:rPr>
        <w:t>2</w:t>
      </w:r>
      <w:r>
        <w:rPr>
          <w:rFonts w:ascii="Arial" w:hAnsi="Arial" w:cs="Arial"/>
        </w:rPr>
        <w:t xml:space="preserve"> w tym Dobre Miasto </w:t>
      </w:r>
      <w:r w:rsidR="00694A88">
        <w:rPr>
          <w:rFonts w:ascii="Arial" w:hAnsi="Arial" w:cs="Arial"/>
        </w:rPr>
        <w:t xml:space="preserve">około </w:t>
      </w:r>
      <w:r>
        <w:rPr>
          <w:rFonts w:ascii="Arial" w:hAnsi="Arial" w:cs="Arial"/>
        </w:rPr>
        <w:t>5 km</w:t>
      </w:r>
      <w:r>
        <w:rPr>
          <w:rFonts w:ascii="Arial" w:hAnsi="Arial" w:cs="Arial"/>
          <w:vertAlign w:val="superscript"/>
        </w:rPr>
        <w:t>2</w:t>
      </w:r>
    </w:p>
    <w:p w14:paraId="23FC14B9" w14:textId="604A5CAD" w:rsidR="00BB2189" w:rsidRDefault="00BB2189" w:rsidP="00BB2189">
      <w:pPr>
        <w:numPr>
          <w:ilvl w:val="0"/>
          <w:numId w:val="2"/>
        </w:numPr>
        <w:spacing w:after="0" w:line="240" w:lineRule="auto"/>
        <w:ind w:left="1134" w:firstLine="0"/>
        <w:rPr>
          <w:rFonts w:ascii="Arial" w:hAnsi="Arial" w:cs="Arial"/>
        </w:rPr>
      </w:pPr>
      <w:r>
        <w:rPr>
          <w:rFonts w:ascii="Arial" w:hAnsi="Arial" w:cs="Arial"/>
        </w:rPr>
        <w:t xml:space="preserve">  gmina Jeziorany</w:t>
      </w:r>
      <w:r>
        <w:rPr>
          <w:rFonts w:ascii="Arial" w:hAnsi="Arial" w:cs="Arial"/>
        </w:rPr>
        <w:tab/>
      </w:r>
      <w:r>
        <w:rPr>
          <w:rFonts w:ascii="Arial" w:hAnsi="Arial" w:cs="Arial"/>
        </w:rPr>
        <w:tab/>
        <w:t>- 21</w:t>
      </w:r>
      <w:r w:rsidR="00694A88">
        <w:rPr>
          <w:rFonts w:ascii="Arial" w:hAnsi="Arial" w:cs="Arial"/>
        </w:rPr>
        <w:t>4</w:t>
      </w:r>
      <w:r>
        <w:rPr>
          <w:rFonts w:ascii="Arial" w:hAnsi="Arial" w:cs="Arial"/>
        </w:rPr>
        <w:t xml:space="preserve"> km</w:t>
      </w:r>
      <w:r>
        <w:rPr>
          <w:rFonts w:ascii="Arial" w:hAnsi="Arial" w:cs="Arial"/>
          <w:vertAlign w:val="superscript"/>
        </w:rPr>
        <w:t>2</w:t>
      </w:r>
      <w:r>
        <w:rPr>
          <w:rFonts w:ascii="Arial" w:hAnsi="Arial" w:cs="Arial"/>
        </w:rPr>
        <w:t xml:space="preserve"> w tym Jeziorany </w:t>
      </w:r>
      <w:r w:rsidR="00694A88">
        <w:rPr>
          <w:rFonts w:ascii="Arial" w:hAnsi="Arial" w:cs="Arial"/>
        </w:rPr>
        <w:t xml:space="preserve">około </w:t>
      </w:r>
      <w:r>
        <w:rPr>
          <w:rFonts w:ascii="Arial" w:hAnsi="Arial" w:cs="Arial"/>
        </w:rPr>
        <w:t>3 km</w:t>
      </w:r>
      <w:r>
        <w:rPr>
          <w:rFonts w:ascii="Arial" w:hAnsi="Arial" w:cs="Arial"/>
          <w:vertAlign w:val="superscript"/>
        </w:rPr>
        <w:t>2</w:t>
      </w:r>
      <w:r>
        <w:rPr>
          <w:rFonts w:ascii="Arial" w:hAnsi="Arial" w:cs="Arial"/>
        </w:rPr>
        <w:t xml:space="preserve"> </w:t>
      </w:r>
    </w:p>
    <w:p w14:paraId="18B3BDA7" w14:textId="77777777" w:rsidR="00BB2189" w:rsidRDefault="00BB2189" w:rsidP="00BB2189">
      <w:pPr>
        <w:numPr>
          <w:ilvl w:val="0"/>
          <w:numId w:val="2"/>
        </w:numPr>
        <w:spacing w:after="0" w:line="240" w:lineRule="auto"/>
        <w:ind w:left="1134" w:firstLine="0"/>
        <w:rPr>
          <w:rFonts w:ascii="Arial" w:hAnsi="Arial" w:cs="Arial"/>
        </w:rPr>
      </w:pPr>
      <w:r>
        <w:rPr>
          <w:rFonts w:ascii="Arial" w:hAnsi="Arial" w:cs="Arial"/>
        </w:rPr>
        <w:t xml:space="preserve">  gmina Kolno</w:t>
      </w:r>
      <w:r>
        <w:rPr>
          <w:rFonts w:ascii="Arial" w:hAnsi="Arial" w:cs="Arial"/>
        </w:rPr>
        <w:tab/>
      </w:r>
      <w:r>
        <w:rPr>
          <w:rFonts w:ascii="Arial" w:hAnsi="Arial" w:cs="Arial"/>
        </w:rPr>
        <w:tab/>
      </w:r>
      <w:r>
        <w:rPr>
          <w:rFonts w:ascii="Arial" w:hAnsi="Arial" w:cs="Arial"/>
        </w:rPr>
        <w:tab/>
        <w:t>- 179 km</w:t>
      </w:r>
      <w:r>
        <w:rPr>
          <w:rFonts w:ascii="Arial" w:hAnsi="Arial" w:cs="Arial"/>
          <w:vertAlign w:val="superscript"/>
        </w:rPr>
        <w:t>2</w:t>
      </w:r>
    </w:p>
    <w:p w14:paraId="427F5BE0" w14:textId="77777777" w:rsidR="00BB2189" w:rsidRDefault="00BB2189" w:rsidP="00BB2189">
      <w:pPr>
        <w:numPr>
          <w:ilvl w:val="0"/>
          <w:numId w:val="2"/>
        </w:numPr>
        <w:spacing w:after="0" w:line="240" w:lineRule="auto"/>
        <w:ind w:left="1134" w:firstLine="0"/>
        <w:rPr>
          <w:rFonts w:ascii="Arial" w:hAnsi="Arial" w:cs="Arial"/>
        </w:rPr>
      </w:pPr>
      <w:r>
        <w:rPr>
          <w:rFonts w:ascii="Arial" w:hAnsi="Arial" w:cs="Arial"/>
        </w:rPr>
        <w:t xml:space="preserve">  gmina Świątki</w:t>
      </w:r>
      <w:r>
        <w:rPr>
          <w:rFonts w:ascii="Arial" w:hAnsi="Arial" w:cs="Arial"/>
        </w:rPr>
        <w:tab/>
      </w:r>
      <w:r>
        <w:rPr>
          <w:rFonts w:ascii="Arial" w:hAnsi="Arial" w:cs="Arial"/>
        </w:rPr>
        <w:tab/>
        <w:t>- 164 km</w:t>
      </w:r>
      <w:r>
        <w:rPr>
          <w:rFonts w:ascii="Arial" w:hAnsi="Arial" w:cs="Arial"/>
          <w:vertAlign w:val="superscript"/>
        </w:rPr>
        <w:t>2</w:t>
      </w:r>
    </w:p>
    <w:p w14:paraId="2AF480A9" w14:textId="396884F7" w:rsidR="00BB2189" w:rsidRDefault="00BB2189" w:rsidP="00BB2189">
      <w:pPr>
        <w:numPr>
          <w:ilvl w:val="0"/>
          <w:numId w:val="2"/>
        </w:numPr>
        <w:spacing w:after="0" w:line="240" w:lineRule="auto"/>
        <w:ind w:left="1134" w:firstLine="0"/>
        <w:rPr>
          <w:rFonts w:ascii="Arial" w:hAnsi="Arial" w:cs="Arial"/>
        </w:rPr>
      </w:pPr>
      <w:r>
        <w:rPr>
          <w:rFonts w:ascii="Arial" w:hAnsi="Arial" w:cs="Arial"/>
        </w:rPr>
        <w:t xml:space="preserve">  gmina Biskupiec</w:t>
      </w:r>
      <w:r>
        <w:rPr>
          <w:rFonts w:ascii="Arial" w:hAnsi="Arial" w:cs="Arial"/>
        </w:rPr>
        <w:tab/>
      </w:r>
      <w:r>
        <w:rPr>
          <w:rFonts w:ascii="Arial" w:hAnsi="Arial" w:cs="Arial"/>
        </w:rPr>
        <w:tab/>
        <w:t>- 290 km</w:t>
      </w:r>
      <w:r>
        <w:rPr>
          <w:rFonts w:ascii="Arial" w:hAnsi="Arial" w:cs="Arial"/>
          <w:vertAlign w:val="superscript"/>
        </w:rPr>
        <w:t>2</w:t>
      </w:r>
      <w:r>
        <w:rPr>
          <w:rFonts w:ascii="Arial" w:hAnsi="Arial" w:cs="Arial"/>
        </w:rPr>
        <w:t xml:space="preserve"> w tym miasto Biskupiec </w:t>
      </w:r>
      <w:r w:rsidR="00694A88">
        <w:rPr>
          <w:rFonts w:ascii="Arial" w:hAnsi="Arial" w:cs="Arial"/>
        </w:rPr>
        <w:t>około 12</w:t>
      </w:r>
      <w:r>
        <w:rPr>
          <w:rFonts w:ascii="Arial" w:hAnsi="Arial" w:cs="Arial"/>
        </w:rPr>
        <w:t xml:space="preserve"> km</w:t>
      </w:r>
      <w:r>
        <w:rPr>
          <w:rFonts w:ascii="Arial" w:hAnsi="Arial" w:cs="Arial"/>
          <w:vertAlign w:val="superscript"/>
        </w:rPr>
        <w:t>2</w:t>
      </w:r>
    </w:p>
    <w:p w14:paraId="00F89689" w14:textId="77777777" w:rsidR="00BB2189" w:rsidRDefault="00BB2189" w:rsidP="00BB2189">
      <w:pPr>
        <w:spacing w:before="120" w:after="0" w:line="240" w:lineRule="auto"/>
        <w:ind w:firstLine="709"/>
        <w:jc w:val="both"/>
        <w:rPr>
          <w:rFonts w:ascii="Arial" w:hAnsi="Arial" w:cs="Arial"/>
        </w:rPr>
      </w:pPr>
      <w:r>
        <w:rPr>
          <w:rFonts w:ascii="Arial" w:hAnsi="Arial" w:cs="Arial"/>
        </w:rPr>
        <w:t>Główne i podstawowe (wynikające z ustawy) zadania Państwowej Straży Pożarnej to:</w:t>
      </w:r>
    </w:p>
    <w:p w14:paraId="5BB3AFA7" w14:textId="4BD48FBF" w:rsidR="00BB2189" w:rsidRDefault="00BB2189" w:rsidP="00BB2189">
      <w:pPr>
        <w:spacing w:after="0" w:line="240" w:lineRule="auto"/>
        <w:ind w:firstLine="709"/>
        <w:jc w:val="both"/>
        <w:rPr>
          <w:rFonts w:ascii="Arial" w:hAnsi="Arial" w:cs="Arial"/>
        </w:rPr>
      </w:pPr>
      <w:r>
        <w:rPr>
          <w:rFonts w:ascii="Arial" w:hAnsi="Arial" w:cs="Arial"/>
        </w:rPr>
        <w:t xml:space="preserve">1. </w:t>
      </w:r>
      <w:r w:rsidR="00B3030F">
        <w:rPr>
          <w:rFonts w:ascii="Arial" w:hAnsi="Arial" w:cs="Arial"/>
        </w:rPr>
        <w:t>R</w:t>
      </w:r>
      <w:r>
        <w:rPr>
          <w:rFonts w:ascii="Arial" w:hAnsi="Arial" w:cs="Arial"/>
        </w:rPr>
        <w:t>ozpoznawanie zagrożeń pożarowych i innych miejscowych zagrożeń</w:t>
      </w:r>
      <w:r w:rsidR="00B3030F">
        <w:rPr>
          <w:rFonts w:ascii="Arial" w:hAnsi="Arial" w:cs="Arial"/>
        </w:rPr>
        <w:t>.</w:t>
      </w:r>
    </w:p>
    <w:p w14:paraId="1766881E" w14:textId="4AB051F0" w:rsidR="00BB2189" w:rsidRDefault="00BB2189" w:rsidP="00BB2189">
      <w:pPr>
        <w:spacing w:after="0" w:line="240" w:lineRule="auto"/>
        <w:ind w:firstLine="709"/>
        <w:jc w:val="both"/>
        <w:rPr>
          <w:rFonts w:ascii="Arial" w:hAnsi="Arial" w:cs="Arial"/>
        </w:rPr>
      </w:pPr>
      <w:r>
        <w:rPr>
          <w:rFonts w:ascii="Arial" w:hAnsi="Arial" w:cs="Arial"/>
        </w:rPr>
        <w:t xml:space="preserve">2. </w:t>
      </w:r>
      <w:r w:rsidR="00B3030F">
        <w:rPr>
          <w:rFonts w:ascii="Arial" w:hAnsi="Arial" w:cs="Arial"/>
        </w:rPr>
        <w:t>O</w:t>
      </w:r>
      <w:r>
        <w:rPr>
          <w:rFonts w:ascii="Arial" w:hAnsi="Arial" w:cs="Arial"/>
        </w:rPr>
        <w:t>rganizowanie i prowadzenie akcji ratowniczych w czasie pożarów, klęsk żywiołowych lub likwidacji miejscowych zagrożeń</w:t>
      </w:r>
      <w:r w:rsidR="00B3030F">
        <w:rPr>
          <w:rFonts w:ascii="Arial" w:hAnsi="Arial" w:cs="Arial"/>
        </w:rPr>
        <w:t>.</w:t>
      </w:r>
    </w:p>
    <w:p w14:paraId="53809BCC" w14:textId="7C14ACCE" w:rsidR="00BB2189" w:rsidRDefault="00BB2189" w:rsidP="00BB2189">
      <w:pPr>
        <w:spacing w:after="0" w:line="240" w:lineRule="auto"/>
        <w:ind w:firstLine="709"/>
        <w:jc w:val="both"/>
        <w:rPr>
          <w:rFonts w:ascii="Arial" w:hAnsi="Arial" w:cs="Arial"/>
        </w:rPr>
      </w:pPr>
      <w:r>
        <w:rPr>
          <w:rFonts w:ascii="Arial" w:hAnsi="Arial" w:cs="Arial"/>
        </w:rPr>
        <w:t xml:space="preserve">3. </w:t>
      </w:r>
      <w:r w:rsidR="00B3030F">
        <w:rPr>
          <w:rFonts w:ascii="Arial" w:hAnsi="Arial" w:cs="Arial"/>
        </w:rPr>
        <w:t>W</w:t>
      </w:r>
      <w:r>
        <w:rPr>
          <w:rFonts w:ascii="Arial" w:hAnsi="Arial" w:cs="Arial"/>
        </w:rPr>
        <w:t>ykonywanie pomocniczych specjalistycznych czynności ratowniczych w czasie klęsk żywiołowych lub likwidacji miejscowych zagrożeń przez inne służby ratownicze</w:t>
      </w:r>
      <w:r w:rsidR="00B3030F">
        <w:rPr>
          <w:rFonts w:ascii="Arial" w:hAnsi="Arial" w:cs="Arial"/>
        </w:rPr>
        <w:t>.</w:t>
      </w:r>
    </w:p>
    <w:p w14:paraId="07E5C418" w14:textId="773E593D" w:rsidR="00BB2189" w:rsidRDefault="00BB2189" w:rsidP="008117C7">
      <w:pPr>
        <w:spacing w:line="240" w:lineRule="auto"/>
        <w:ind w:firstLine="709"/>
        <w:jc w:val="both"/>
        <w:rPr>
          <w:rFonts w:ascii="Arial" w:hAnsi="Arial" w:cs="Arial"/>
        </w:rPr>
      </w:pPr>
      <w:r>
        <w:rPr>
          <w:rFonts w:ascii="Arial" w:hAnsi="Arial" w:cs="Arial"/>
        </w:rPr>
        <w:lastRenderedPageBreak/>
        <w:t xml:space="preserve">4. </w:t>
      </w:r>
      <w:r w:rsidR="00B3030F">
        <w:rPr>
          <w:rFonts w:ascii="Arial" w:hAnsi="Arial" w:cs="Arial"/>
        </w:rPr>
        <w:t>N</w:t>
      </w:r>
      <w:r>
        <w:rPr>
          <w:rFonts w:ascii="Arial" w:hAnsi="Arial" w:cs="Arial"/>
        </w:rPr>
        <w:t>adzór nad przestrzeganiem przepisów przeciwpożarowych w obiektach użyteczności publicznej, produkcyjnych i magazynowych.</w:t>
      </w:r>
    </w:p>
    <w:p w14:paraId="14A07E2D" w14:textId="1CFA875F" w:rsidR="00BB2189" w:rsidRDefault="00BB2189" w:rsidP="00BB2189">
      <w:pPr>
        <w:spacing w:after="0" w:line="240" w:lineRule="auto"/>
        <w:ind w:firstLine="709"/>
        <w:jc w:val="both"/>
        <w:rPr>
          <w:rFonts w:ascii="Arial" w:hAnsi="Arial" w:cs="Arial"/>
        </w:rPr>
      </w:pPr>
      <w:r>
        <w:rPr>
          <w:rFonts w:ascii="Arial" w:hAnsi="Arial" w:cs="Arial"/>
        </w:rPr>
        <w:t xml:space="preserve">Zdarzenia, jakie powstają na terenie powiatu i miasta Olsztyna, są związane przede wszystkim </w:t>
      </w:r>
      <w:r w:rsidR="000418D2">
        <w:rPr>
          <w:rFonts w:ascii="Arial" w:hAnsi="Arial" w:cs="Arial"/>
        </w:rPr>
        <w:br/>
      </w:r>
      <w:r>
        <w:rPr>
          <w:rFonts w:ascii="Arial" w:hAnsi="Arial" w:cs="Arial"/>
        </w:rPr>
        <w:t>z szeregiem występujących zagrożeń wynikających ze specyfiki poszczególnych gmin.</w:t>
      </w:r>
    </w:p>
    <w:p w14:paraId="6C153353" w14:textId="77777777" w:rsidR="00BB2189" w:rsidRDefault="00BB2189" w:rsidP="00BB2189">
      <w:pPr>
        <w:spacing w:after="0" w:line="240" w:lineRule="auto"/>
        <w:jc w:val="both"/>
        <w:rPr>
          <w:rFonts w:ascii="Arial" w:hAnsi="Arial" w:cs="Arial"/>
          <w:b/>
          <w:u w:val="single"/>
        </w:rPr>
      </w:pPr>
      <w:r>
        <w:rPr>
          <w:rFonts w:ascii="Arial" w:hAnsi="Arial" w:cs="Arial"/>
          <w:b/>
          <w:u w:val="single"/>
        </w:rPr>
        <w:t>Do głównych zagrożeń należą:</w:t>
      </w:r>
    </w:p>
    <w:p w14:paraId="045EF316" w14:textId="7BE959C7" w:rsidR="00BB2189" w:rsidRDefault="00B3030F" w:rsidP="00BB2189">
      <w:pPr>
        <w:pStyle w:val="Akapitzlist"/>
        <w:numPr>
          <w:ilvl w:val="0"/>
          <w:numId w:val="3"/>
        </w:numPr>
        <w:spacing w:line="240" w:lineRule="auto"/>
        <w:ind w:left="993" w:hanging="284"/>
        <w:jc w:val="both"/>
        <w:rPr>
          <w:rFonts w:ascii="Arial" w:hAnsi="Arial" w:cs="Arial"/>
        </w:rPr>
      </w:pPr>
      <w:r>
        <w:rPr>
          <w:rFonts w:ascii="Arial" w:hAnsi="Arial" w:cs="Arial"/>
        </w:rPr>
        <w:t>Z</w:t>
      </w:r>
      <w:r w:rsidR="00BB2189">
        <w:rPr>
          <w:rFonts w:ascii="Arial" w:hAnsi="Arial" w:cs="Arial"/>
        </w:rPr>
        <w:t>agrożenia pożarowe lasów, obiektów mieszkalnych i przemysłowych</w:t>
      </w:r>
      <w:r>
        <w:rPr>
          <w:rFonts w:ascii="Arial" w:hAnsi="Arial" w:cs="Arial"/>
        </w:rPr>
        <w:t>.</w:t>
      </w:r>
    </w:p>
    <w:p w14:paraId="49A05740" w14:textId="7DB19E96" w:rsidR="00BB2189" w:rsidRDefault="00B3030F" w:rsidP="00BB2189">
      <w:pPr>
        <w:pStyle w:val="Akapitzlist"/>
        <w:numPr>
          <w:ilvl w:val="0"/>
          <w:numId w:val="3"/>
        </w:numPr>
        <w:spacing w:line="240" w:lineRule="auto"/>
        <w:ind w:left="993" w:hanging="284"/>
        <w:jc w:val="both"/>
        <w:rPr>
          <w:rFonts w:ascii="Arial" w:hAnsi="Arial" w:cs="Arial"/>
        </w:rPr>
      </w:pPr>
      <w:r>
        <w:rPr>
          <w:rFonts w:ascii="Arial" w:hAnsi="Arial" w:cs="Arial"/>
        </w:rPr>
        <w:t>Z</w:t>
      </w:r>
      <w:r w:rsidR="00BB2189">
        <w:rPr>
          <w:rFonts w:ascii="Arial" w:hAnsi="Arial" w:cs="Arial"/>
        </w:rPr>
        <w:t>agrożenia komunikacyjne w ruchu drogowym, kolejowym i powietrznym</w:t>
      </w:r>
      <w:r>
        <w:rPr>
          <w:rFonts w:ascii="Arial" w:hAnsi="Arial" w:cs="Arial"/>
        </w:rPr>
        <w:t>.</w:t>
      </w:r>
    </w:p>
    <w:p w14:paraId="27401E4C" w14:textId="2A1132BC" w:rsidR="00BB2189" w:rsidRDefault="00B3030F" w:rsidP="00BB2189">
      <w:pPr>
        <w:pStyle w:val="Akapitzlist"/>
        <w:numPr>
          <w:ilvl w:val="0"/>
          <w:numId w:val="3"/>
        </w:numPr>
        <w:spacing w:line="240" w:lineRule="auto"/>
        <w:ind w:left="993" w:hanging="284"/>
        <w:jc w:val="both"/>
        <w:rPr>
          <w:rFonts w:ascii="Arial" w:hAnsi="Arial" w:cs="Arial"/>
        </w:rPr>
      </w:pPr>
      <w:r>
        <w:rPr>
          <w:rFonts w:ascii="Arial" w:hAnsi="Arial" w:cs="Arial"/>
        </w:rPr>
        <w:t>Z</w:t>
      </w:r>
      <w:r w:rsidR="00BB2189">
        <w:rPr>
          <w:rFonts w:ascii="Arial" w:hAnsi="Arial" w:cs="Arial"/>
        </w:rPr>
        <w:t>agrożenie wywołane siłami natury, głównie silnymi wiatrami i gwałtownymi opadami</w:t>
      </w:r>
      <w:r>
        <w:rPr>
          <w:rFonts w:ascii="Arial" w:hAnsi="Arial" w:cs="Arial"/>
        </w:rPr>
        <w:t>.</w:t>
      </w:r>
    </w:p>
    <w:p w14:paraId="61D72099" w14:textId="4ABF784D" w:rsidR="00BB2189" w:rsidRDefault="00B3030F" w:rsidP="00BB2189">
      <w:pPr>
        <w:pStyle w:val="Akapitzlist"/>
        <w:numPr>
          <w:ilvl w:val="0"/>
          <w:numId w:val="3"/>
        </w:numPr>
        <w:spacing w:line="240" w:lineRule="auto"/>
        <w:ind w:left="993" w:hanging="284"/>
        <w:jc w:val="both"/>
        <w:rPr>
          <w:rFonts w:ascii="Arial" w:hAnsi="Arial" w:cs="Arial"/>
        </w:rPr>
      </w:pPr>
      <w:r>
        <w:rPr>
          <w:rFonts w:ascii="Arial" w:hAnsi="Arial" w:cs="Arial"/>
        </w:rPr>
        <w:t>Z</w:t>
      </w:r>
      <w:r w:rsidR="00BB2189">
        <w:rPr>
          <w:rFonts w:ascii="Arial" w:hAnsi="Arial" w:cs="Arial"/>
        </w:rPr>
        <w:t>agrożenia chemiczne, ekologiczne i radiacyjne</w:t>
      </w:r>
      <w:r>
        <w:rPr>
          <w:rFonts w:ascii="Arial" w:hAnsi="Arial" w:cs="Arial"/>
        </w:rPr>
        <w:t>.</w:t>
      </w:r>
    </w:p>
    <w:p w14:paraId="150A895E" w14:textId="264824FE" w:rsidR="00BB2189" w:rsidRDefault="00B3030F" w:rsidP="00BB2189">
      <w:pPr>
        <w:pStyle w:val="Akapitzlist"/>
        <w:numPr>
          <w:ilvl w:val="0"/>
          <w:numId w:val="3"/>
        </w:numPr>
        <w:spacing w:after="60" w:line="240" w:lineRule="auto"/>
        <w:ind w:left="993" w:hanging="284"/>
        <w:jc w:val="both"/>
        <w:rPr>
          <w:rFonts w:ascii="Arial" w:hAnsi="Arial" w:cs="Arial"/>
        </w:rPr>
      </w:pPr>
      <w:r>
        <w:rPr>
          <w:rFonts w:ascii="Arial" w:hAnsi="Arial" w:cs="Arial"/>
        </w:rPr>
        <w:t>Z</w:t>
      </w:r>
      <w:r w:rsidR="00BB2189">
        <w:rPr>
          <w:rFonts w:ascii="Arial" w:hAnsi="Arial" w:cs="Arial"/>
        </w:rPr>
        <w:t>agrożenie powodziowe, ale głównie lokalne podtopienia.</w:t>
      </w:r>
    </w:p>
    <w:p w14:paraId="50449152" w14:textId="77777777" w:rsidR="00BB2189" w:rsidRDefault="00BB2189" w:rsidP="00BB2189">
      <w:pPr>
        <w:spacing w:after="0"/>
        <w:rPr>
          <w:rFonts w:ascii="Arial" w:hAnsi="Arial" w:cs="Arial"/>
        </w:rPr>
      </w:pPr>
      <w:r>
        <w:rPr>
          <w:rFonts w:ascii="Arial" w:hAnsi="Arial" w:cs="Arial"/>
          <w:b/>
          <w:bCs/>
          <w:u w:val="single"/>
        </w:rPr>
        <w:t>Zagrożenia pozostałe:</w:t>
      </w:r>
    </w:p>
    <w:p w14:paraId="7187DD23" w14:textId="7A207706" w:rsidR="00BB2189" w:rsidRDefault="00BB2189" w:rsidP="00BB2189">
      <w:pPr>
        <w:spacing w:after="0" w:line="240" w:lineRule="auto"/>
        <w:ind w:firstLine="709"/>
        <w:rPr>
          <w:rFonts w:ascii="Arial" w:hAnsi="Arial" w:cs="Arial"/>
        </w:rPr>
      </w:pPr>
      <w:r>
        <w:rPr>
          <w:rFonts w:ascii="Arial" w:hAnsi="Arial" w:cs="Arial"/>
        </w:rPr>
        <w:t xml:space="preserve">1. </w:t>
      </w:r>
      <w:r w:rsidR="007A016D">
        <w:rPr>
          <w:rFonts w:ascii="Arial" w:hAnsi="Arial" w:cs="Arial"/>
        </w:rPr>
        <w:t>N</w:t>
      </w:r>
      <w:r>
        <w:rPr>
          <w:rFonts w:ascii="Arial" w:hAnsi="Arial" w:cs="Arial"/>
        </w:rPr>
        <w:t>ierozwag</w:t>
      </w:r>
      <w:r w:rsidR="007A016D">
        <w:rPr>
          <w:rFonts w:ascii="Arial" w:hAnsi="Arial" w:cs="Arial"/>
        </w:rPr>
        <w:t>a</w:t>
      </w:r>
      <w:r>
        <w:rPr>
          <w:rFonts w:ascii="Arial" w:hAnsi="Arial" w:cs="Arial"/>
        </w:rPr>
        <w:t xml:space="preserve"> ludzk</w:t>
      </w:r>
      <w:r w:rsidR="007A016D">
        <w:rPr>
          <w:rFonts w:ascii="Arial" w:hAnsi="Arial" w:cs="Arial"/>
        </w:rPr>
        <w:t>a</w:t>
      </w:r>
      <w:r>
        <w:rPr>
          <w:rFonts w:ascii="Arial" w:hAnsi="Arial" w:cs="Arial"/>
        </w:rPr>
        <w:t xml:space="preserve"> wchodzących na lód jezior i rzek</w:t>
      </w:r>
      <w:r w:rsidR="007A016D">
        <w:rPr>
          <w:rFonts w:ascii="Arial" w:hAnsi="Arial" w:cs="Arial"/>
        </w:rPr>
        <w:t>.</w:t>
      </w:r>
      <w:r>
        <w:rPr>
          <w:rFonts w:ascii="Arial" w:hAnsi="Arial" w:cs="Arial"/>
        </w:rPr>
        <w:t xml:space="preserve"> </w:t>
      </w:r>
    </w:p>
    <w:p w14:paraId="043B8C91" w14:textId="6AB04F63" w:rsidR="00BB2189" w:rsidRDefault="00BB2189" w:rsidP="00BB2189">
      <w:pPr>
        <w:spacing w:after="0" w:line="240" w:lineRule="auto"/>
        <w:ind w:firstLine="708"/>
        <w:rPr>
          <w:rFonts w:ascii="Arial" w:hAnsi="Arial" w:cs="Arial"/>
        </w:rPr>
      </w:pPr>
      <w:r>
        <w:rPr>
          <w:rFonts w:ascii="Arial" w:hAnsi="Arial" w:cs="Arial"/>
        </w:rPr>
        <w:t xml:space="preserve">2. </w:t>
      </w:r>
      <w:r w:rsidR="007A016D">
        <w:rPr>
          <w:rFonts w:ascii="Arial" w:hAnsi="Arial" w:cs="Arial"/>
        </w:rPr>
        <w:t>N</w:t>
      </w:r>
      <w:r>
        <w:rPr>
          <w:rFonts w:ascii="Arial" w:hAnsi="Arial" w:cs="Arial"/>
        </w:rPr>
        <w:t>ajwiększy kampus uniwersytecki w Polsce około 18 tys. studentów dziennych</w:t>
      </w:r>
      <w:r w:rsidR="007A016D">
        <w:rPr>
          <w:rFonts w:ascii="Arial" w:hAnsi="Arial" w:cs="Arial"/>
        </w:rPr>
        <w:t>.</w:t>
      </w:r>
    </w:p>
    <w:p w14:paraId="7B8C4C19" w14:textId="347BF3AC" w:rsidR="00BB2189" w:rsidRDefault="00BB2189" w:rsidP="00BB2189">
      <w:pPr>
        <w:spacing w:after="0" w:line="240" w:lineRule="auto"/>
        <w:ind w:firstLine="708"/>
        <w:rPr>
          <w:rFonts w:ascii="Arial" w:hAnsi="Arial" w:cs="Arial"/>
        </w:rPr>
      </w:pPr>
      <w:r>
        <w:rPr>
          <w:rFonts w:ascii="Arial" w:hAnsi="Arial" w:cs="Arial"/>
        </w:rPr>
        <w:t xml:space="preserve">3. </w:t>
      </w:r>
      <w:r w:rsidR="007A016D">
        <w:rPr>
          <w:rFonts w:ascii="Arial" w:hAnsi="Arial" w:cs="Arial"/>
          <w:b/>
          <w:bCs/>
          <w:i/>
        </w:rPr>
        <w:t>S</w:t>
      </w:r>
      <w:r>
        <w:rPr>
          <w:rFonts w:ascii="Arial" w:hAnsi="Arial" w:cs="Arial"/>
          <w:b/>
          <w:bCs/>
          <w:i/>
        </w:rPr>
        <w:t>ezonowa turystyka</w:t>
      </w:r>
      <w:r>
        <w:rPr>
          <w:rFonts w:ascii="Arial" w:hAnsi="Arial" w:cs="Arial"/>
          <w:b/>
          <w:bCs/>
        </w:rPr>
        <w:t>:</w:t>
      </w:r>
      <w:r>
        <w:rPr>
          <w:rFonts w:ascii="Arial" w:hAnsi="Arial" w:cs="Arial"/>
        </w:rPr>
        <w:t xml:space="preserve"> wypoczynek nad jeziorami, hotele, ośrodki wypoczynkowe</w:t>
      </w:r>
      <w:r w:rsidR="007A016D">
        <w:rPr>
          <w:rFonts w:ascii="Arial" w:hAnsi="Arial" w:cs="Arial"/>
        </w:rPr>
        <w:t>.</w:t>
      </w:r>
    </w:p>
    <w:p w14:paraId="5050487A" w14:textId="58E70909" w:rsidR="00BB2189" w:rsidRDefault="00BB2189" w:rsidP="00BB2189">
      <w:pPr>
        <w:spacing w:after="0" w:line="240" w:lineRule="auto"/>
        <w:ind w:firstLine="708"/>
        <w:rPr>
          <w:rFonts w:ascii="Arial" w:hAnsi="Arial" w:cs="Arial"/>
        </w:rPr>
      </w:pPr>
      <w:r>
        <w:rPr>
          <w:rFonts w:ascii="Arial" w:hAnsi="Arial" w:cs="Arial"/>
        </w:rPr>
        <w:t xml:space="preserve">4. </w:t>
      </w:r>
      <w:r w:rsidR="007A016D">
        <w:rPr>
          <w:rFonts w:ascii="Arial" w:hAnsi="Arial" w:cs="Arial"/>
        </w:rPr>
        <w:t>I</w:t>
      </w:r>
      <w:r>
        <w:rPr>
          <w:rFonts w:ascii="Arial" w:hAnsi="Arial" w:cs="Arial"/>
        </w:rPr>
        <w:t>mprezy masowe, turnieje sportowe</w:t>
      </w:r>
      <w:r w:rsidR="007A016D">
        <w:rPr>
          <w:rFonts w:ascii="Arial" w:hAnsi="Arial" w:cs="Arial"/>
        </w:rPr>
        <w:t>.</w:t>
      </w:r>
    </w:p>
    <w:p w14:paraId="32F951A7" w14:textId="77777777" w:rsidR="00BB2189" w:rsidRDefault="00BB2189" w:rsidP="00BB2189">
      <w:pPr>
        <w:spacing w:after="0"/>
        <w:ind w:firstLine="516"/>
        <w:jc w:val="both"/>
        <w:rPr>
          <w:rFonts w:ascii="Arial" w:hAnsi="Arial" w:cs="Arial"/>
        </w:rPr>
      </w:pPr>
      <w:r>
        <w:rPr>
          <w:rFonts w:ascii="Arial" w:hAnsi="Arial" w:cs="Arial"/>
        </w:rPr>
        <w:t>Rozpoznawanie zagrożeń prowadzone jest przez Komendę Miejską PSP w Olsztynie w ramach czynności kontrolno – rozpoznawczych oraz w trakcie ćwiczeń realizowanych na obiektach przez jednostki ratowniczo – gaśnicze komendy i ochotnicze straże pożarne.</w:t>
      </w:r>
    </w:p>
    <w:p w14:paraId="21BE4BA3" w14:textId="77777777" w:rsidR="00BB2189" w:rsidRDefault="00BB2189" w:rsidP="00BB2189">
      <w:pPr>
        <w:spacing w:before="120" w:after="0"/>
        <w:jc w:val="both"/>
        <w:rPr>
          <w:rFonts w:ascii="Arial" w:hAnsi="Arial" w:cs="Arial"/>
          <w:b/>
          <w:caps/>
          <w:u w:val="single"/>
        </w:rPr>
      </w:pPr>
      <w:r>
        <w:rPr>
          <w:rFonts w:ascii="Arial" w:hAnsi="Arial" w:cs="Arial"/>
          <w:b/>
          <w:caps/>
          <w:u w:val="single"/>
        </w:rPr>
        <w:t>ZagroŻenia poŻarowe</w:t>
      </w:r>
    </w:p>
    <w:p w14:paraId="1C686922" w14:textId="77777777" w:rsidR="00BB2189" w:rsidRDefault="00BB2189" w:rsidP="00BB2189">
      <w:pPr>
        <w:pStyle w:val="Tekstpodstawowywcity"/>
        <w:spacing w:after="0" w:line="276" w:lineRule="auto"/>
        <w:ind w:left="284"/>
        <w:rPr>
          <w:rFonts w:ascii="Arial" w:hAnsi="Arial" w:cs="Arial"/>
          <w:sz w:val="22"/>
          <w:szCs w:val="22"/>
        </w:rPr>
      </w:pPr>
      <w:r>
        <w:rPr>
          <w:rFonts w:ascii="Arial" w:hAnsi="Arial" w:cs="Arial"/>
          <w:sz w:val="22"/>
          <w:szCs w:val="22"/>
        </w:rPr>
        <w:t>Szczególne zagrożenia o charakterze pożarowym dotyczą:</w:t>
      </w:r>
    </w:p>
    <w:p w14:paraId="6C960AAD" w14:textId="77777777" w:rsidR="00BB2189" w:rsidRDefault="00BB2189" w:rsidP="00BB2189">
      <w:pPr>
        <w:pStyle w:val="Tekstpodstawowywcity"/>
        <w:numPr>
          <w:ilvl w:val="0"/>
          <w:numId w:val="4"/>
        </w:numPr>
        <w:spacing w:after="0"/>
        <w:ind w:left="993"/>
        <w:rPr>
          <w:rFonts w:ascii="Arial" w:hAnsi="Arial" w:cs="Arial"/>
          <w:sz w:val="22"/>
          <w:szCs w:val="22"/>
        </w:rPr>
      </w:pPr>
      <w:r>
        <w:rPr>
          <w:rFonts w:ascii="Arial" w:hAnsi="Arial" w:cs="Arial"/>
          <w:sz w:val="22"/>
          <w:szCs w:val="22"/>
        </w:rPr>
        <w:t xml:space="preserve">obszarów leśnych w okresach wzmożonej palności oraz w wyniku braku opadów  w okresie wiosennym i letnim, </w:t>
      </w:r>
    </w:p>
    <w:p w14:paraId="53247A12" w14:textId="77777777" w:rsidR="00BB2189" w:rsidRDefault="00BB2189" w:rsidP="00BB2189">
      <w:pPr>
        <w:pStyle w:val="Tekstpodstawowywcity"/>
        <w:numPr>
          <w:ilvl w:val="0"/>
          <w:numId w:val="4"/>
        </w:numPr>
        <w:spacing w:after="0"/>
        <w:ind w:left="993"/>
        <w:rPr>
          <w:rFonts w:ascii="Arial" w:hAnsi="Arial" w:cs="Arial"/>
          <w:sz w:val="22"/>
          <w:szCs w:val="22"/>
        </w:rPr>
      </w:pPr>
      <w:r>
        <w:rPr>
          <w:rFonts w:ascii="Arial" w:hAnsi="Arial" w:cs="Arial"/>
          <w:sz w:val="22"/>
          <w:szCs w:val="22"/>
        </w:rPr>
        <w:t>obiektów mieszkalnych jednorodzinnych i zamieszkania zbiorowego oraz użyteczności publicznej,</w:t>
      </w:r>
    </w:p>
    <w:p w14:paraId="396BDBAE" w14:textId="77777777" w:rsidR="00BB2189" w:rsidRDefault="00BB2189" w:rsidP="00BB2189">
      <w:pPr>
        <w:pStyle w:val="Tekstpodstawowywcity"/>
        <w:numPr>
          <w:ilvl w:val="0"/>
          <w:numId w:val="4"/>
        </w:numPr>
        <w:spacing w:after="0"/>
        <w:ind w:left="993" w:right="142"/>
        <w:rPr>
          <w:rFonts w:ascii="Arial" w:hAnsi="Arial" w:cs="Arial"/>
          <w:sz w:val="22"/>
          <w:szCs w:val="22"/>
        </w:rPr>
      </w:pPr>
      <w:r>
        <w:rPr>
          <w:rFonts w:ascii="Arial" w:hAnsi="Arial" w:cs="Arial"/>
          <w:sz w:val="22"/>
          <w:szCs w:val="22"/>
        </w:rPr>
        <w:t xml:space="preserve">zakładów przemysłowych i inwentarskich, (przemysłu drzewny, oponiarski, hodowli drobiu, itp.) </w:t>
      </w:r>
    </w:p>
    <w:p w14:paraId="79D78590" w14:textId="39A925CA" w:rsidR="00BB2189" w:rsidRDefault="00BB2189" w:rsidP="00BB2189">
      <w:pPr>
        <w:pStyle w:val="Tekstpodstawowy"/>
        <w:numPr>
          <w:ilvl w:val="0"/>
          <w:numId w:val="4"/>
        </w:numPr>
        <w:ind w:left="993" w:right="142"/>
        <w:jc w:val="left"/>
        <w:rPr>
          <w:rFonts w:cs="Arial"/>
          <w:sz w:val="22"/>
          <w:szCs w:val="22"/>
        </w:rPr>
      </w:pPr>
      <w:r>
        <w:rPr>
          <w:rFonts w:cs="Arial"/>
          <w:sz w:val="22"/>
          <w:szCs w:val="22"/>
        </w:rPr>
        <w:t>materiałów i półproduktów magazynowanych w obrocie hurtowym</w:t>
      </w:r>
      <w:r w:rsidR="00A92D61">
        <w:rPr>
          <w:rFonts w:cs="Arial"/>
          <w:sz w:val="22"/>
          <w:szCs w:val="22"/>
        </w:rPr>
        <w:t>,</w:t>
      </w:r>
    </w:p>
    <w:p w14:paraId="5C2BDFF8" w14:textId="291B8CED" w:rsidR="00BB2189" w:rsidRDefault="00BB2189" w:rsidP="00BB2189">
      <w:pPr>
        <w:pStyle w:val="Tekstpodstawowy"/>
        <w:numPr>
          <w:ilvl w:val="0"/>
          <w:numId w:val="4"/>
        </w:numPr>
        <w:ind w:left="993" w:right="142"/>
        <w:jc w:val="left"/>
        <w:rPr>
          <w:rFonts w:cs="Arial"/>
          <w:sz w:val="22"/>
          <w:szCs w:val="22"/>
        </w:rPr>
      </w:pPr>
      <w:r>
        <w:rPr>
          <w:rFonts w:cs="Arial"/>
          <w:sz w:val="22"/>
          <w:szCs w:val="22"/>
        </w:rPr>
        <w:t>transportu samochodowego i kolejowego</w:t>
      </w:r>
      <w:r w:rsidR="00A92D61">
        <w:rPr>
          <w:rFonts w:cs="Arial"/>
          <w:sz w:val="22"/>
          <w:szCs w:val="22"/>
        </w:rPr>
        <w:t>,</w:t>
      </w:r>
    </w:p>
    <w:p w14:paraId="1A3C1446" w14:textId="20FA3212" w:rsidR="00BB2189" w:rsidRDefault="00BB2189" w:rsidP="008117C7">
      <w:pPr>
        <w:pStyle w:val="Tekstpodstawowy"/>
        <w:numPr>
          <w:ilvl w:val="0"/>
          <w:numId w:val="4"/>
        </w:numPr>
        <w:spacing w:after="240"/>
        <w:ind w:left="993" w:right="142"/>
        <w:jc w:val="left"/>
        <w:rPr>
          <w:rFonts w:cs="Arial"/>
          <w:sz w:val="22"/>
          <w:szCs w:val="22"/>
        </w:rPr>
      </w:pPr>
      <w:r>
        <w:rPr>
          <w:rFonts w:cs="Arial"/>
          <w:sz w:val="22"/>
          <w:szCs w:val="22"/>
        </w:rPr>
        <w:t>pojemników na odpady komunalne (przede wszystkim dotyczy to Olsztyna)</w:t>
      </w:r>
      <w:r w:rsidR="00A92D61">
        <w:rPr>
          <w:rFonts w:cs="Arial"/>
          <w:sz w:val="22"/>
          <w:szCs w:val="22"/>
        </w:rPr>
        <w:t>.</w:t>
      </w:r>
    </w:p>
    <w:p w14:paraId="0DE2797B" w14:textId="07F041AC" w:rsidR="00BB2189" w:rsidRDefault="00BB2189" w:rsidP="00BB2189">
      <w:pPr>
        <w:spacing w:after="0" w:line="240" w:lineRule="auto"/>
        <w:ind w:firstLine="425"/>
        <w:jc w:val="both"/>
        <w:rPr>
          <w:rFonts w:ascii="Arial" w:hAnsi="Arial" w:cs="Arial"/>
        </w:rPr>
      </w:pPr>
      <w:r>
        <w:rPr>
          <w:rFonts w:ascii="Arial" w:hAnsi="Arial" w:cs="Arial"/>
        </w:rPr>
        <w:t>Gęstość zaludnienia miasta Olsztyna wynosi prawie 2000 osób/km</w:t>
      </w:r>
      <w:r>
        <w:rPr>
          <w:rFonts w:ascii="Arial" w:hAnsi="Arial" w:cs="Arial"/>
          <w:vertAlign w:val="superscript"/>
        </w:rPr>
        <w:t>2</w:t>
      </w:r>
      <w:r>
        <w:rPr>
          <w:rFonts w:ascii="Arial" w:hAnsi="Arial" w:cs="Arial"/>
        </w:rPr>
        <w:t xml:space="preserve">. W mieście występuje znaczne zróżnicowanie gęstości zaludnienia. Największe występuje na terenach osiedli Nagórki, Pieczewo, Jaroty a także </w:t>
      </w:r>
      <w:r w:rsidRPr="00041769">
        <w:rPr>
          <w:rFonts w:ascii="Arial" w:hAnsi="Arial" w:cs="Arial"/>
        </w:rPr>
        <w:t xml:space="preserve">w centrum miasta. Pozostałe osiedla, takie jak: Zatorze, Dajtki, Likusy oraz obszary przemysłowe przy ul. Towarowej i Lubelskiej, charakteryzują się mniejszą gęstością zaludnienia. Miasto możemy podzielić na trzy umowne części ze względu na swą zabudowę, tzw. przemysłowo-składową, mieszkalno – usługową (głównie handlową) i miejsko-średniowieczną. </w:t>
      </w:r>
      <w:r w:rsidR="0022471D" w:rsidRPr="003C23D5">
        <w:rPr>
          <w:rFonts w:ascii="Arial" w:hAnsi="Arial" w:cs="Arial"/>
        </w:rPr>
        <w:t>W 2025 roku odnotowano wzrost łącznej ilości pożarów na terenie obszaru chronionego KM PSP w Olsztynie od 755 w roku 2024 do 761 w 2025 r. z czego w Olsztynie 282 (w 2024 r. 322), a w powiecie olsztyńskim 479 (w 2023 r.  433). Pożarów sadzy w przewodzie kominowym odnotowano w 2024 r. 109, a w 2025 r. było ich o 16 mniej - łącznie 93</w:t>
      </w:r>
      <w:r w:rsidR="0022471D" w:rsidRPr="00E7171B">
        <w:rPr>
          <w:rFonts w:ascii="Arial" w:hAnsi="Arial" w:cs="Arial"/>
        </w:rPr>
        <w:t>.</w:t>
      </w:r>
      <w:r w:rsidR="0022471D">
        <w:rPr>
          <w:rFonts w:ascii="Arial" w:hAnsi="Arial" w:cs="Arial"/>
        </w:rPr>
        <w:t xml:space="preserve"> </w:t>
      </w:r>
      <w:r w:rsidRPr="00041769">
        <w:rPr>
          <w:rFonts w:ascii="Arial" w:hAnsi="Arial" w:cs="Arial"/>
        </w:rPr>
        <w:t xml:space="preserve">Przy analizowaniu zagrożenia pożarowego budynków mieszkalnych należy rozgraniczyć budownictwo jednorodzinne oraz wielorodzinne (spółdzielcze i komunalne). W pierwszym przypadku mamy do czynienia z budynkami </w:t>
      </w:r>
      <w:r w:rsidR="000418D2">
        <w:rPr>
          <w:rFonts w:ascii="Arial" w:hAnsi="Arial" w:cs="Arial"/>
        </w:rPr>
        <w:br/>
      </w:r>
      <w:r w:rsidRPr="00041769">
        <w:rPr>
          <w:rFonts w:ascii="Arial" w:hAnsi="Arial" w:cs="Arial"/>
        </w:rPr>
        <w:t>o niewielkich gabarytach. Natomiast budynki wielorodzinne to obiekty zarówno nowe, jak i tzw. wielkopłytowe z przejrzystym i jednoznacznym (na danych osiedlach) powtarzającym się rozkładem pomieszczeń, ciągów komunikacyjnych, itp. W tym przypadku zagrożenie</w:t>
      </w:r>
      <w:r>
        <w:rPr>
          <w:rFonts w:ascii="Arial" w:hAnsi="Arial" w:cs="Arial"/>
        </w:rPr>
        <w:t xml:space="preserve"> wiąże się ze stanem technicznym budynków, w tym instalacji elektrycznej, gazowej oraz ze sposobem postępowania ludzi. Budynki wykonane z płyt w latach przed 1990r. o wysokości powyżej 9 piętra najczęściej nie spełniają stawianych wymagań w zakresie zapewnienia odpowiednich warunków ewakuacji (zawężone biegi i spoczniki schodów, brak nawodnionego pionu z zaworami hydrantowymi, brak lub zapełniona parkującymi samochodami droga pożarowa). </w:t>
      </w:r>
      <w:r w:rsidR="000418D2">
        <w:rPr>
          <w:rFonts w:ascii="Arial" w:hAnsi="Arial" w:cs="Arial"/>
        </w:rPr>
        <w:br/>
      </w:r>
      <w:r>
        <w:rPr>
          <w:rFonts w:ascii="Arial" w:hAnsi="Arial" w:cs="Arial"/>
        </w:rPr>
        <w:t xml:space="preserve">W dalszym ciągu część klatek schodowych i piwnic w budynkach jest ogólnodostępna, co ułatwia zaprószenie ognia i zapalenie znajdujących się tam materiałów palnych przez osoby postronne, np. dzieci lub bezdomnych. Dużo większy stopień zagrożenia występuje w budownictwie komunalnym, gdzie większość budynków zaliczanych jest do starego budownictwa. Zdecydowana ich część posiada ogrzewanie piecowe, przy jednoczesnym zastosowaniu drewnianych elementów konstrukcji budynku, w tym stropy </w:t>
      </w:r>
      <w:r w:rsidR="000418D2">
        <w:rPr>
          <w:rFonts w:ascii="Arial" w:hAnsi="Arial" w:cs="Arial"/>
        </w:rPr>
        <w:br/>
      </w:r>
      <w:r>
        <w:rPr>
          <w:rFonts w:ascii="Arial" w:hAnsi="Arial" w:cs="Arial"/>
        </w:rPr>
        <w:t xml:space="preserve">i dachy (najczęściej kryte papą). Stwarza to szczególne zagrożenie przy niewłaściwej konserwacji </w:t>
      </w:r>
      <w:r w:rsidR="000418D2">
        <w:rPr>
          <w:rFonts w:ascii="Arial" w:hAnsi="Arial" w:cs="Arial"/>
        </w:rPr>
        <w:br/>
      </w:r>
      <w:r>
        <w:rPr>
          <w:rFonts w:ascii="Arial" w:hAnsi="Arial" w:cs="Arial"/>
        </w:rPr>
        <w:t xml:space="preserve">i czyszczeniu przewodów kominowych. Z uwagi na znaczne wyeksploatowanie tych przewodów, część budynków wymaga kompleksowej modernizacji. Wiek i wyeksploatowanie budynków sprawia, że stan techniczny użytkowanych instalacji elektrycznych, przewodów i urządzeń grzewczo-kominowych jest równie często zły. W okresie jesienno-zimowym, kiedy następuje ciągłe korzystanie z urządzeń grzewczych, m.in. niesprawnych piecyków gazowych, zagrożenie to natychmiast wzrasta. W tego rodzaju mieszkaniach </w:t>
      </w:r>
      <w:r w:rsidR="000418D2">
        <w:rPr>
          <w:rFonts w:ascii="Arial" w:hAnsi="Arial" w:cs="Arial"/>
        </w:rPr>
        <w:br/>
      </w:r>
      <w:r>
        <w:rPr>
          <w:rFonts w:ascii="Arial" w:hAnsi="Arial" w:cs="Arial"/>
        </w:rPr>
        <w:t xml:space="preserve">w ciągu sezonu grzewczego prowadzonych jest kilkadziesiąt interwencji związanych z pomiarem tlenku węgla i udzielaniem pomocy medycznej poszkodowanym w wyniku zatrucia, niestety dochodzi też do </w:t>
      </w:r>
      <w:r>
        <w:rPr>
          <w:rFonts w:ascii="Arial" w:hAnsi="Arial" w:cs="Arial"/>
        </w:rPr>
        <w:lastRenderedPageBreak/>
        <w:t>zgonów. Choć w ostatnich sześciu latach, a dokładnie sześciu sezonach grzewczych nie odnotowaliśmy śmiertelnych przypadków zatrucia tlenkiem węgla, zarówno na terenie Olsztyna, jak też powiatu.</w:t>
      </w:r>
    </w:p>
    <w:p w14:paraId="445B1210" w14:textId="77777777" w:rsidR="00BB2189" w:rsidRPr="00B145EE" w:rsidRDefault="00BB2189" w:rsidP="00BB2189">
      <w:pPr>
        <w:spacing w:after="0" w:line="240" w:lineRule="auto"/>
        <w:ind w:firstLine="425"/>
        <w:jc w:val="both"/>
        <w:rPr>
          <w:rFonts w:ascii="Arial" w:hAnsi="Arial" w:cs="Arial"/>
        </w:rPr>
      </w:pPr>
      <w:r>
        <w:rPr>
          <w:rFonts w:ascii="Arial" w:hAnsi="Arial" w:cs="Arial"/>
        </w:rPr>
        <w:t xml:space="preserve"> Dodatkowe zagrożenie stanowią prace związane z adaptowaniem strychów do celów mieszkalnych. Podobna sytuacja występuje w przypadku adaptowania pomieszczeń, przede wszystkim piwnicznych do celów handlowo-usługowych. Tu należy pamiętać, że następuje wtedy zmiana charakteru przeznaczenia obiektu, a zatem zmieniają się również wymagania w zakresie zapewnienia bezpieczeństwa pożarowego! Nie jesteśmy w stanie zweryfikować i wpływać na poprawę stanu bezpieczeństwa w pomieszczeniach mieszkalnych, ponieważ </w:t>
      </w:r>
      <w:r w:rsidRPr="00B145EE">
        <w:rPr>
          <w:rFonts w:ascii="Arial" w:hAnsi="Arial" w:cs="Arial"/>
        </w:rPr>
        <w:t xml:space="preserve">Państwowa Straż Pożarna nie ma uprawnień do prowadzenia tego rodzaju kontroli. </w:t>
      </w:r>
    </w:p>
    <w:p w14:paraId="74D0DA5C" w14:textId="40B521C8" w:rsidR="00BB2189" w:rsidRDefault="00BB2189" w:rsidP="008C54E7">
      <w:pPr>
        <w:shd w:val="clear" w:color="auto" w:fill="FFFFFF"/>
        <w:ind w:firstLine="709"/>
        <w:jc w:val="both"/>
        <w:rPr>
          <w:rFonts w:ascii="Arial" w:hAnsi="Arial" w:cs="Arial"/>
        </w:rPr>
      </w:pPr>
      <w:r w:rsidRPr="00B145EE">
        <w:rPr>
          <w:rFonts w:ascii="Arial" w:hAnsi="Arial" w:cs="Arial"/>
        </w:rPr>
        <w:t xml:space="preserve">Znaczna ilość </w:t>
      </w:r>
      <w:r w:rsidRPr="00041769">
        <w:rPr>
          <w:rFonts w:ascii="Arial" w:hAnsi="Arial" w:cs="Arial"/>
        </w:rPr>
        <w:t>powierzchni leśnych zarówno na terenie miasta Olsztyna jak i powiatu olsztyńskiego to jedno z głównych zagrożeń pożarowych w okresie wiosennym oraz letnim</w:t>
      </w:r>
      <w:r w:rsidRPr="004701D4">
        <w:rPr>
          <w:rFonts w:ascii="Arial" w:hAnsi="Arial" w:cs="Arial"/>
          <w:color w:val="00B050"/>
        </w:rPr>
        <w:t xml:space="preserve">. </w:t>
      </w:r>
      <w:r w:rsidRPr="00A116EF">
        <w:rPr>
          <w:rFonts w:ascii="Arial" w:hAnsi="Arial" w:cs="Arial"/>
        </w:rPr>
        <w:t>Pożarów lasów w 202</w:t>
      </w:r>
      <w:r w:rsidR="00A116EF" w:rsidRPr="00A116EF">
        <w:rPr>
          <w:rFonts w:ascii="Arial" w:hAnsi="Arial" w:cs="Arial"/>
        </w:rPr>
        <w:t>4</w:t>
      </w:r>
      <w:r w:rsidRPr="00A116EF">
        <w:rPr>
          <w:rFonts w:ascii="Arial" w:hAnsi="Arial" w:cs="Arial"/>
        </w:rPr>
        <w:t xml:space="preserve">r. było </w:t>
      </w:r>
      <w:r w:rsidR="00A116EF" w:rsidRPr="00A116EF">
        <w:rPr>
          <w:rFonts w:ascii="Arial" w:hAnsi="Arial" w:cs="Arial"/>
        </w:rPr>
        <w:t>35</w:t>
      </w:r>
      <w:r w:rsidRPr="00A116EF">
        <w:rPr>
          <w:rFonts w:ascii="Arial" w:hAnsi="Arial" w:cs="Arial"/>
        </w:rPr>
        <w:t>, a w 202</w:t>
      </w:r>
      <w:r w:rsidR="00A116EF" w:rsidRPr="00A116EF">
        <w:rPr>
          <w:rFonts w:ascii="Arial" w:hAnsi="Arial" w:cs="Arial"/>
        </w:rPr>
        <w:t>5</w:t>
      </w:r>
      <w:r w:rsidRPr="00A116EF">
        <w:rPr>
          <w:rFonts w:ascii="Arial" w:hAnsi="Arial" w:cs="Arial"/>
        </w:rPr>
        <w:t xml:space="preserve"> r. było ich o </w:t>
      </w:r>
      <w:r w:rsidR="00A116EF" w:rsidRPr="00A116EF">
        <w:rPr>
          <w:rFonts w:ascii="Arial" w:hAnsi="Arial" w:cs="Arial"/>
        </w:rPr>
        <w:t>17</w:t>
      </w:r>
      <w:r w:rsidRPr="00A116EF">
        <w:rPr>
          <w:rFonts w:ascii="Arial" w:hAnsi="Arial" w:cs="Arial"/>
        </w:rPr>
        <w:t xml:space="preserve"> mniej – </w:t>
      </w:r>
      <w:r w:rsidR="00A116EF" w:rsidRPr="00A116EF">
        <w:rPr>
          <w:rFonts w:ascii="Arial" w:hAnsi="Arial" w:cs="Arial"/>
        </w:rPr>
        <w:t>18</w:t>
      </w:r>
      <w:r w:rsidRPr="00A116EF">
        <w:rPr>
          <w:rFonts w:ascii="Arial" w:hAnsi="Arial" w:cs="Arial"/>
        </w:rPr>
        <w:t xml:space="preserve"> zdarzenia.</w:t>
      </w:r>
      <w:r w:rsidRPr="004701D4">
        <w:rPr>
          <w:rFonts w:ascii="Arial" w:hAnsi="Arial" w:cs="Arial"/>
          <w:color w:val="00B050"/>
        </w:rPr>
        <w:t xml:space="preserve"> </w:t>
      </w:r>
      <w:r w:rsidRPr="00041769">
        <w:rPr>
          <w:rFonts w:ascii="Arial" w:hAnsi="Arial" w:cs="Arial"/>
        </w:rPr>
        <w:t xml:space="preserve"> Specyfika tych zdarzeń to przede wszystkim: trudne warunki terenowe, często brak możliwości dojazdu do szybko przemieszczającej się linii ognia w różnych kierunkach, duże rozmiary obwodu pożaru, ograniczone możliwości uzyskania wody na miejscu działań </w:t>
      </w:r>
      <w:r>
        <w:rPr>
          <w:rFonts w:ascii="Arial" w:hAnsi="Arial" w:cs="Arial"/>
        </w:rPr>
        <w:br/>
      </w:r>
      <w:r w:rsidRPr="00041769">
        <w:rPr>
          <w:rFonts w:ascii="Arial" w:hAnsi="Arial" w:cs="Arial"/>
        </w:rPr>
        <w:t xml:space="preserve">ratowniczo-gaśniczych. </w:t>
      </w:r>
      <w:r w:rsidRPr="00041769">
        <w:rPr>
          <w:rFonts w:ascii="Arial" w:hAnsi="Arial" w:cs="Arial"/>
          <w:bCs/>
        </w:rPr>
        <w:t xml:space="preserve">Pożary lasu dzielą się w zależności od miejsca występowania na pożary: pojedynczych drzew, </w:t>
      </w:r>
      <w:r w:rsidRPr="00041769">
        <w:rPr>
          <w:rFonts w:ascii="Arial" w:hAnsi="Arial" w:cs="Arial"/>
        </w:rPr>
        <w:t xml:space="preserve">podpowierzchniowe (torfowe, torfowo-murszowe), </w:t>
      </w:r>
      <w:r w:rsidRPr="00041769">
        <w:rPr>
          <w:rFonts w:ascii="Arial" w:hAnsi="Arial" w:cs="Arial"/>
          <w:bCs/>
        </w:rPr>
        <w:t xml:space="preserve">pokrywy gleby (ściółki), </w:t>
      </w:r>
      <w:r w:rsidRPr="00041769">
        <w:rPr>
          <w:rFonts w:ascii="Arial" w:hAnsi="Arial" w:cs="Arial"/>
        </w:rPr>
        <w:t>całkowite drzewostanu.</w:t>
      </w:r>
      <w:r>
        <w:rPr>
          <w:rFonts w:ascii="Arial" w:hAnsi="Arial" w:cs="Arial"/>
        </w:rPr>
        <w:t xml:space="preserve"> </w:t>
      </w:r>
    </w:p>
    <w:p w14:paraId="0B55E081" w14:textId="77777777" w:rsidR="00BB2189" w:rsidRDefault="00BB2189" w:rsidP="008C54E7">
      <w:pPr>
        <w:spacing w:before="120"/>
        <w:jc w:val="both"/>
        <w:rPr>
          <w:rFonts w:ascii="Arial" w:hAnsi="Arial" w:cs="Arial"/>
          <w:b/>
          <w:caps/>
          <w:u w:val="single"/>
        </w:rPr>
      </w:pPr>
      <w:r>
        <w:rPr>
          <w:rFonts w:ascii="Arial" w:hAnsi="Arial" w:cs="Arial"/>
          <w:b/>
          <w:caps/>
          <w:u w:val="single"/>
        </w:rPr>
        <w:t>Zagrożenia w komunikacji</w:t>
      </w:r>
    </w:p>
    <w:p w14:paraId="789269AF" w14:textId="77777777" w:rsidR="00BB2189" w:rsidRDefault="00BB2189" w:rsidP="00BB2189">
      <w:pPr>
        <w:pStyle w:val="Style22"/>
        <w:widowControl/>
        <w:spacing w:before="60" w:line="240" w:lineRule="auto"/>
        <w:ind w:left="425" w:firstLine="0"/>
        <w:rPr>
          <w:sz w:val="22"/>
          <w:szCs w:val="22"/>
          <w:u w:val="single"/>
        </w:rPr>
      </w:pPr>
      <w:r>
        <w:rPr>
          <w:sz w:val="22"/>
          <w:szCs w:val="22"/>
          <w:u w:val="single"/>
        </w:rPr>
        <w:t>Komunikacja samochodowa</w:t>
      </w:r>
    </w:p>
    <w:p w14:paraId="23ED60F4" w14:textId="77777777" w:rsidR="00BB2189" w:rsidRDefault="00BB2189" w:rsidP="00BB2189">
      <w:pPr>
        <w:pStyle w:val="Tekstpodstawowywcity"/>
        <w:spacing w:after="0" w:line="276" w:lineRule="auto"/>
        <w:ind w:left="0" w:firstLine="709"/>
        <w:jc w:val="both"/>
        <w:rPr>
          <w:rFonts w:ascii="Arial" w:hAnsi="Arial" w:cs="Arial"/>
          <w:sz w:val="22"/>
          <w:szCs w:val="22"/>
        </w:rPr>
      </w:pPr>
      <w:r>
        <w:rPr>
          <w:rFonts w:ascii="Arial" w:hAnsi="Arial" w:cs="Arial"/>
          <w:sz w:val="22"/>
          <w:szCs w:val="22"/>
        </w:rPr>
        <w:t>W ciągu ostatnich lat sukcesywnie zwiększa się liczba wypadków drogowych oraz kolizji. Wiąże się to ze zdecydowanym wzrostem natężenia ruchu drogowego, wynikająca z ilości zarejestrowanych samochodów na terenie Olsztyna ponad 123 tys., natomiast na terenie powiatu olsztyńskiego ponad 100 tys., nadmienić należy również ruch pojazdów w tranzycie oraz turystyce i pozostałych celach. Zdarzenia drogowe są również efektem rozwijania nadmiernych prędkości, złym stanem technicznym dróg lub innymi zawinionymi przez kierowców i pieszych przyczynami. Wzrost zagrożenia na drogach odnotowuje się zwłaszcza w okresie początku i końca zimy /śliskie nawierzchnie dróg/ oraz w okresie letnim /wzmożony ruch turystyczny/. Przez powiat olsztyński przebiegają drogi krajowe (nr 7, 16, 51, 53, 57) o znacznym natężeniu ruchu (na poziomie średniej krajowej). Szczególne znaczenie mają tutaj drogi:</w:t>
      </w:r>
    </w:p>
    <w:p w14:paraId="64AD2636" w14:textId="77777777" w:rsidR="00BB2189" w:rsidRDefault="00BB2189" w:rsidP="00BB2189">
      <w:pPr>
        <w:pStyle w:val="Akapitzlist"/>
        <w:widowControl w:val="0"/>
        <w:numPr>
          <w:ilvl w:val="0"/>
          <w:numId w:val="5"/>
        </w:numPr>
        <w:shd w:val="clear" w:color="auto" w:fill="FFFFFF"/>
        <w:autoSpaceDE w:val="0"/>
        <w:autoSpaceDN w:val="0"/>
        <w:adjustRightInd w:val="0"/>
        <w:spacing w:after="0"/>
        <w:ind w:left="1134"/>
        <w:rPr>
          <w:rFonts w:ascii="Arial" w:hAnsi="Arial" w:cs="Arial"/>
        </w:rPr>
      </w:pPr>
      <w:r>
        <w:rPr>
          <w:rFonts w:ascii="Arial" w:hAnsi="Arial" w:cs="Arial"/>
        </w:rPr>
        <w:t>droga nr 16 i S16, tranzytowa prowadząca z zachodniej Polski w kierunku Litwy przez Gietrzwałd, Olsztyn, Barczewo, Biskupiec.</w:t>
      </w:r>
    </w:p>
    <w:p w14:paraId="619FE0F3" w14:textId="77777777" w:rsidR="00BB2189" w:rsidRDefault="00BB2189" w:rsidP="00BB2189">
      <w:pPr>
        <w:pStyle w:val="Akapitzlist"/>
        <w:widowControl w:val="0"/>
        <w:numPr>
          <w:ilvl w:val="0"/>
          <w:numId w:val="5"/>
        </w:numPr>
        <w:shd w:val="clear" w:color="auto" w:fill="FFFFFF"/>
        <w:autoSpaceDE w:val="0"/>
        <w:autoSpaceDN w:val="0"/>
        <w:adjustRightInd w:val="0"/>
        <w:spacing w:after="0"/>
        <w:ind w:left="1134"/>
        <w:rPr>
          <w:rFonts w:ascii="Arial" w:hAnsi="Arial" w:cs="Arial"/>
        </w:rPr>
      </w:pPr>
      <w:r>
        <w:rPr>
          <w:rFonts w:ascii="Arial" w:hAnsi="Arial" w:cs="Arial"/>
          <w:spacing w:val="-1"/>
        </w:rPr>
        <w:t xml:space="preserve">droga nr S7, S51 i 51, tranzytowa z południowej i centralnej Polski do Kaliningradu przez Olsztynek, </w:t>
      </w:r>
      <w:r>
        <w:rPr>
          <w:rFonts w:ascii="Arial" w:hAnsi="Arial" w:cs="Arial"/>
        </w:rPr>
        <w:t>Stawigudę, Olsztyn, Dywity, Dobre Miasto.</w:t>
      </w:r>
    </w:p>
    <w:p w14:paraId="4D85A35E" w14:textId="77777777" w:rsidR="00BB2189" w:rsidRDefault="00BB2189" w:rsidP="00BB2189">
      <w:pPr>
        <w:widowControl w:val="0"/>
        <w:shd w:val="clear" w:color="auto" w:fill="FFFFFF"/>
        <w:autoSpaceDE w:val="0"/>
        <w:autoSpaceDN w:val="0"/>
        <w:adjustRightInd w:val="0"/>
        <w:spacing w:after="0"/>
        <w:rPr>
          <w:rFonts w:ascii="Arial" w:hAnsi="Arial" w:cs="Arial"/>
        </w:rPr>
      </w:pPr>
      <w:r>
        <w:rPr>
          <w:rFonts w:ascii="Arial" w:hAnsi="Arial" w:cs="Arial"/>
        </w:rPr>
        <w:t>Na drogach powiatowych znajdują się: 44 mosty w tym 8 mostów w granicach miast, 8 wiaduktów,  630 przepustów i co najmniej 189 innych obiektów przeprowadzających wodę.</w:t>
      </w:r>
    </w:p>
    <w:p w14:paraId="1AD925DE" w14:textId="77777777" w:rsidR="00BB2189" w:rsidRDefault="00BB2189" w:rsidP="00BB2189">
      <w:pPr>
        <w:widowControl w:val="0"/>
        <w:shd w:val="clear" w:color="auto" w:fill="FFFFFF"/>
        <w:autoSpaceDE w:val="0"/>
        <w:autoSpaceDN w:val="0"/>
        <w:adjustRightInd w:val="0"/>
        <w:spacing w:after="0"/>
        <w:jc w:val="both"/>
        <w:rPr>
          <w:rFonts w:ascii="Arial" w:hAnsi="Arial" w:cs="Arial"/>
        </w:rPr>
      </w:pPr>
      <w:r>
        <w:rPr>
          <w:rFonts w:ascii="Arial" w:hAnsi="Arial" w:cs="Arial"/>
        </w:rPr>
        <w:t>Obwodnica Olsztyna pozytywnie wpływa na niższy ruch w mieście i bezpieczeństwo mieszkańców Olsztyna oraz uczestników ruchu drogowego na ponad 380 km dróg miasta Olsztyna. Nastąpiło ograniczenie ruchu ciężkiego na drogach Olsztyna.</w:t>
      </w:r>
    </w:p>
    <w:p w14:paraId="178E6B86" w14:textId="77777777" w:rsidR="00BB2189" w:rsidRDefault="00BB2189" w:rsidP="00BB2189">
      <w:pPr>
        <w:shd w:val="clear" w:color="auto" w:fill="FFFFFF"/>
        <w:spacing w:after="0" w:line="240" w:lineRule="auto"/>
        <w:rPr>
          <w:rFonts w:ascii="Arial" w:hAnsi="Arial" w:cs="Arial"/>
        </w:rPr>
      </w:pPr>
      <w:r>
        <w:rPr>
          <w:rFonts w:ascii="Arial" w:hAnsi="Arial" w:cs="Arial"/>
        </w:rPr>
        <w:t>Całkowita długość dróg według kategorii na całym obszarze Olsztyna i powiatu, wynosi:</w:t>
      </w:r>
    </w:p>
    <w:p w14:paraId="4DBFBE28" w14:textId="77777777" w:rsidR="00BB2189" w:rsidRDefault="00BB2189" w:rsidP="00BB2189">
      <w:pPr>
        <w:pStyle w:val="Akapitzlist"/>
        <w:widowControl w:val="0"/>
        <w:numPr>
          <w:ilvl w:val="0"/>
          <w:numId w:val="6"/>
        </w:numPr>
        <w:shd w:val="clear" w:color="auto" w:fill="FFFFFF"/>
        <w:autoSpaceDE w:val="0"/>
        <w:autoSpaceDN w:val="0"/>
        <w:adjustRightInd w:val="0"/>
        <w:spacing w:after="0" w:line="240" w:lineRule="auto"/>
        <w:ind w:left="1134" w:hanging="357"/>
        <w:rPr>
          <w:rFonts w:ascii="Arial" w:hAnsi="Arial" w:cs="Arial"/>
        </w:rPr>
      </w:pPr>
      <w:r>
        <w:rPr>
          <w:rFonts w:ascii="Arial" w:hAnsi="Arial" w:cs="Arial"/>
        </w:rPr>
        <w:t>drogi krajowe</w:t>
      </w:r>
      <w:r>
        <w:rPr>
          <w:rFonts w:ascii="Arial" w:hAnsi="Arial" w:cs="Arial"/>
        </w:rPr>
        <w:tab/>
      </w:r>
      <w:r>
        <w:rPr>
          <w:rFonts w:ascii="Arial" w:hAnsi="Arial" w:cs="Arial"/>
        </w:rPr>
        <w:tab/>
      </w:r>
      <w:r>
        <w:rPr>
          <w:rFonts w:ascii="Arial" w:hAnsi="Arial" w:cs="Arial"/>
        </w:rPr>
        <w:tab/>
        <w:t>269 km</w:t>
      </w:r>
    </w:p>
    <w:p w14:paraId="4FEEF380" w14:textId="77777777" w:rsidR="00BB2189" w:rsidRDefault="00BB2189" w:rsidP="00BB2189">
      <w:pPr>
        <w:pStyle w:val="Akapitzlist"/>
        <w:widowControl w:val="0"/>
        <w:numPr>
          <w:ilvl w:val="0"/>
          <w:numId w:val="6"/>
        </w:numPr>
        <w:shd w:val="clear" w:color="auto" w:fill="FFFFFF"/>
        <w:autoSpaceDE w:val="0"/>
        <w:autoSpaceDN w:val="0"/>
        <w:adjustRightInd w:val="0"/>
        <w:spacing w:after="0" w:line="240" w:lineRule="auto"/>
        <w:ind w:left="1134" w:hanging="357"/>
        <w:rPr>
          <w:rFonts w:ascii="Arial" w:hAnsi="Arial" w:cs="Arial"/>
        </w:rPr>
      </w:pPr>
      <w:r>
        <w:rPr>
          <w:rFonts w:ascii="Arial" w:hAnsi="Arial" w:cs="Arial"/>
        </w:rPr>
        <w:t>drogi wojewódzkie</w:t>
      </w:r>
      <w:r>
        <w:rPr>
          <w:rFonts w:ascii="Arial" w:hAnsi="Arial" w:cs="Arial"/>
        </w:rPr>
        <w:tab/>
      </w:r>
      <w:r>
        <w:rPr>
          <w:rFonts w:ascii="Arial" w:hAnsi="Arial" w:cs="Arial"/>
        </w:rPr>
        <w:tab/>
        <w:t>214 km</w:t>
      </w:r>
    </w:p>
    <w:p w14:paraId="1D004FB7" w14:textId="77777777" w:rsidR="00BB2189" w:rsidRDefault="00BB2189" w:rsidP="00BB2189">
      <w:pPr>
        <w:pStyle w:val="Akapitzlist"/>
        <w:widowControl w:val="0"/>
        <w:numPr>
          <w:ilvl w:val="0"/>
          <w:numId w:val="6"/>
        </w:numPr>
        <w:shd w:val="clear" w:color="auto" w:fill="FFFFFF"/>
        <w:autoSpaceDE w:val="0"/>
        <w:autoSpaceDN w:val="0"/>
        <w:adjustRightInd w:val="0"/>
        <w:spacing w:after="0" w:line="240" w:lineRule="auto"/>
        <w:ind w:left="1134" w:hanging="357"/>
        <w:rPr>
          <w:rFonts w:ascii="Arial" w:hAnsi="Arial" w:cs="Arial"/>
        </w:rPr>
      </w:pPr>
      <w:r>
        <w:rPr>
          <w:rFonts w:ascii="Arial" w:hAnsi="Arial" w:cs="Arial"/>
        </w:rPr>
        <w:t>drogi powiatowe</w:t>
      </w:r>
      <w:r>
        <w:rPr>
          <w:rFonts w:ascii="Arial" w:hAnsi="Arial" w:cs="Arial"/>
        </w:rPr>
        <w:tab/>
      </w:r>
      <w:r>
        <w:rPr>
          <w:rFonts w:ascii="Arial" w:hAnsi="Arial" w:cs="Arial"/>
        </w:rPr>
        <w:tab/>
      </w:r>
      <w:r>
        <w:rPr>
          <w:rFonts w:ascii="Arial" w:hAnsi="Arial" w:cs="Arial"/>
        </w:rPr>
        <w:tab/>
        <w:t xml:space="preserve">968 km </w:t>
      </w:r>
      <w:r>
        <w:rPr>
          <w:rFonts w:ascii="Arial" w:hAnsi="Arial" w:cs="Arial"/>
          <w:sz w:val="20"/>
          <w:szCs w:val="20"/>
        </w:rPr>
        <w:t>(w tym bitumicznych 726 km), w Olsztynie 14 km</w:t>
      </w:r>
    </w:p>
    <w:p w14:paraId="2FFEEDA2" w14:textId="77777777" w:rsidR="00BB2189" w:rsidRDefault="00BB2189" w:rsidP="00BB2189">
      <w:pPr>
        <w:pStyle w:val="Akapitzlist"/>
        <w:widowControl w:val="0"/>
        <w:numPr>
          <w:ilvl w:val="0"/>
          <w:numId w:val="6"/>
        </w:numPr>
        <w:shd w:val="clear" w:color="auto" w:fill="FFFFFF"/>
        <w:autoSpaceDE w:val="0"/>
        <w:autoSpaceDN w:val="0"/>
        <w:adjustRightInd w:val="0"/>
        <w:spacing w:after="0" w:line="240" w:lineRule="auto"/>
        <w:ind w:left="1134" w:hanging="357"/>
        <w:rPr>
          <w:rFonts w:ascii="Arial" w:hAnsi="Arial" w:cs="Arial"/>
        </w:rPr>
      </w:pPr>
      <w:r>
        <w:rPr>
          <w:rFonts w:ascii="Arial" w:hAnsi="Arial" w:cs="Arial"/>
        </w:rPr>
        <w:t>drogi gminne</w:t>
      </w:r>
      <w:r>
        <w:rPr>
          <w:rFonts w:ascii="Arial" w:hAnsi="Arial" w:cs="Arial"/>
        </w:rPr>
        <w:tab/>
      </w:r>
      <w:r>
        <w:rPr>
          <w:rFonts w:ascii="Arial" w:hAnsi="Arial" w:cs="Arial"/>
        </w:rPr>
        <w:tab/>
      </w:r>
      <w:r>
        <w:rPr>
          <w:rFonts w:ascii="Arial" w:hAnsi="Arial" w:cs="Arial"/>
        </w:rPr>
        <w:tab/>
        <w:t>ponad 1270 km, na terenie Olsztyna 230 km</w:t>
      </w:r>
    </w:p>
    <w:p w14:paraId="6FE9F970" w14:textId="77777777" w:rsidR="008117C7" w:rsidRDefault="008117C7" w:rsidP="00BB2189">
      <w:pPr>
        <w:pStyle w:val="Akapitzlist"/>
        <w:widowControl w:val="0"/>
        <w:numPr>
          <w:ilvl w:val="0"/>
          <w:numId w:val="6"/>
        </w:numPr>
        <w:shd w:val="clear" w:color="auto" w:fill="FFFFFF"/>
        <w:autoSpaceDE w:val="0"/>
        <w:autoSpaceDN w:val="0"/>
        <w:adjustRightInd w:val="0"/>
        <w:spacing w:after="0" w:line="240" w:lineRule="auto"/>
        <w:ind w:left="1134" w:hanging="357"/>
        <w:rPr>
          <w:rFonts w:ascii="Arial" w:hAnsi="Arial" w:cs="Arial"/>
        </w:rPr>
      </w:pPr>
    </w:p>
    <w:p w14:paraId="61EF24A2" w14:textId="77777777" w:rsidR="00BB2189" w:rsidRDefault="00BB2189" w:rsidP="00BB2189">
      <w:pPr>
        <w:pStyle w:val="Style22"/>
        <w:widowControl/>
        <w:spacing w:before="120" w:line="276" w:lineRule="auto"/>
        <w:ind w:left="425" w:firstLine="0"/>
        <w:jc w:val="left"/>
        <w:rPr>
          <w:rStyle w:val="FontStyle370"/>
          <w:sz w:val="22"/>
          <w:szCs w:val="22"/>
        </w:rPr>
      </w:pPr>
      <w:r>
        <w:rPr>
          <w:rStyle w:val="FontStyle370"/>
          <w:sz w:val="22"/>
          <w:szCs w:val="22"/>
        </w:rPr>
        <w:t>Wykaz tras drogowych, po których przewożone są materiały niebezpieczne w setkach tysięcy ton:</w:t>
      </w:r>
    </w:p>
    <w:tbl>
      <w:tblPr>
        <w:tblW w:w="0" w:type="auto"/>
        <w:tblInd w:w="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4A0" w:firstRow="1" w:lastRow="0" w:firstColumn="1" w:lastColumn="0" w:noHBand="0" w:noVBand="1"/>
      </w:tblPr>
      <w:tblGrid>
        <w:gridCol w:w="426"/>
        <w:gridCol w:w="4110"/>
        <w:gridCol w:w="4637"/>
      </w:tblGrid>
      <w:tr w:rsidR="00BB2189" w14:paraId="34EC3884" w14:textId="77777777" w:rsidTr="00280C56">
        <w:tc>
          <w:tcPr>
            <w:tcW w:w="426" w:type="dxa"/>
            <w:tcBorders>
              <w:top w:val="single" w:sz="6" w:space="0" w:color="auto"/>
              <w:left w:val="single" w:sz="6" w:space="0" w:color="auto"/>
              <w:bottom w:val="single" w:sz="6" w:space="0" w:color="auto"/>
              <w:right w:val="single" w:sz="6" w:space="0" w:color="auto"/>
            </w:tcBorders>
            <w:hideMark/>
          </w:tcPr>
          <w:p w14:paraId="2E5D5151" w14:textId="77777777" w:rsidR="00BB2189" w:rsidRDefault="00BB2189" w:rsidP="00280C56">
            <w:pPr>
              <w:spacing w:after="0" w:line="240" w:lineRule="auto"/>
              <w:jc w:val="center"/>
              <w:rPr>
                <w:sz w:val="20"/>
              </w:rPr>
            </w:pPr>
            <w:r>
              <w:rPr>
                <w:rFonts w:ascii="Arial" w:hAnsi="Arial" w:cs="Arial"/>
                <w:sz w:val="20"/>
              </w:rPr>
              <w:t>Lp.</w:t>
            </w:r>
          </w:p>
        </w:tc>
        <w:tc>
          <w:tcPr>
            <w:tcW w:w="4110" w:type="dxa"/>
            <w:tcBorders>
              <w:top w:val="single" w:sz="6" w:space="0" w:color="auto"/>
              <w:left w:val="single" w:sz="6" w:space="0" w:color="auto"/>
              <w:bottom w:val="single" w:sz="6" w:space="0" w:color="auto"/>
              <w:right w:val="single" w:sz="6" w:space="0" w:color="auto"/>
            </w:tcBorders>
            <w:hideMark/>
          </w:tcPr>
          <w:p w14:paraId="4D054A92" w14:textId="77777777" w:rsidR="00BB2189" w:rsidRDefault="00BB2189" w:rsidP="00280C56">
            <w:pPr>
              <w:spacing w:after="0" w:line="240" w:lineRule="auto"/>
              <w:jc w:val="center"/>
              <w:rPr>
                <w:rFonts w:ascii="Arial" w:hAnsi="Arial" w:cs="Arial"/>
                <w:sz w:val="20"/>
              </w:rPr>
            </w:pPr>
            <w:r>
              <w:rPr>
                <w:rFonts w:ascii="Arial" w:hAnsi="Arial" w:cs="Arial"/>
                <w:sz w:val="20"/>
              </w:rPr>
              <w:t>Trasa</w:t>
            </w:r>
          </w:p>
        </w:tc>
        <w:tc>
          <w:tcPr>
            <w:tcW w:w="4637" w:type="dxa"/>
            <w:tcBorders>
              <w:top w:val="single" w:sz="6" w:space="0" w:color="auto"/>
              <w:left w:val="single" w:sz="6" w:space="0" w:color="auto"/>
              <w:bottom w:val="single" w:sz="6" w:space="0" w:color="auto"/>
              <w:right w:val="single" w:sz="6" w:space="0" w:color="auto"/>
            </w:tcBorders>
            <w:hideMark/>
          </w:tcPr>
          <w:p w14:paraId="5F0A9B14" w14:textId="77777777" w:rsidR="00BB2189" w:rsidRDefault="00BB2189" w:rsidP="00280C56">
            <w:pPr>
              <w:spacing w:after="0" w:line="240" w:lineRule="auto"/>
              <w:jc w:val="center"/>
              <w:rPr>
                <w:rFonts w:ascii="Arial" w:hAnsi="Arial" w:cs="Arial"/>
                <w:sz w:val="20"/>
              </w:rPr>
            </w:pPr>
            <w:r>
              <w:rPr>
                <w:rFonts w:ascii="Arial" w:hAnsi="Arial" w:cs="Arial"/>
                <w:sz w:val="20"/>
              </w:rPr>
              <w:t>Rodzaj materiałów</w:t>
            </w:r>
          </w:p>
        </w:tc>
      </w:tr>
      <w:tr w:rsidR="00BB2189" w14:paraId="1DBC278E" w14:textId="77777777" w:rsidTr="00280C56">
        <w:tc>
          <w:tcPr>
            <w:tcW w:w="426" w:type="dxa"/>
            <w:tcBorders>
              <w:top w:val="single" w:sz="6" w:space="0" w:color="auto"/>
              <w:left w:val="single" w:sz="6" w:space="0" w:color="auto"/>
              <w:bottom w:val="single" w:sz="6" w:space="0" w:color="auto"/>
              <w:right w:val="single" w:sz="6" w:space="0" w:color="auto"/>
            </w:tcBorders>
          </w:tcPr>
          <w:p w14:paraId="6540E928"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063D8F22" w14:textId="77777777" w:rsidR="00BB2189" w:rsidRDefault="00BB2189" w:rsidP="00280C56">
            <w:pPr>
              <w:spacing w:after="0" w:line="240" w:lineRule="auto"/>
              <w:jc w:val="both"/>
              <w:rPr>
                <w:rFonts w:ascii="Arial" w:hAnsi="Arial" w:cs="Arial"/>
                <w:sz w:val="20"/>
              </w:rPr>
            </w:pPr>
            <w:r>
              <w:rPr>
                <w:rFonts w:ascii="Arial" w:hAnsi="Arial" w:cs="Arial"/>
                <w:sz w:val="20"/>
              </w:rPr>
              <w:t>Rychnowo – Waplewo – trasa nr S7</w:t>
            </w:r>
          </w:p>
        </w:tc>
        <w:tc>
          <w:tcPr>
            <w:tcW w:w="4637" w:type="dxa"/>
            <w:tcBorders>
              <w:top w:val="single" w:sz="6" w:space="0" w:color="auto"/>
              <w:left w:val="single" w:sz="6" w:space="0" w:color="auto"/>
              <w:bottom w:val="single" w:sz="6" w:space="0" w:color="auto"/>
              <w:right w:val="single" w:sz="6" w:space="0" w:color="auto"/>
            </w:tcBorders>
            <w:hideMark/>
          </w:tcPr>
          <w:p w14:paraId="02A8B88A" w14:textId="77777777" w:rsidR="00BB2189" w:rsidRDefault="00BB2189" w:rsidP="00280C56">
            <w:pPr>
              <w:spacing w:after="0" w:line="240" w:lineRule="auto"/>
              <w:rPr>
                <w:rFonts w:ascii="Arial" w:hAnsi="Arial" w:cs="Arial"/>
                <w:sz w:val="20"/>
              </w:rPr>
            </w:pPr>
            <w:r>
              <w:rPr>
                <w:rFonts w:ascii="Arial" w:hAnsi="Arial" w:cs="Arial"/>
                <w:sz w:val="20"/>
              </w:rPr>
              <w:t>benzyny, olej napędowy, amoniak, propan – butan</w:t>
            </w:r>
          </w:p>
        </w:tc>
      </w:tr>
      <w:tr w:rsidR="00BB2189" w14:paraId="44B35790" w14:textId="77777777" w:rsidTr="00280C56">
        <w:tc>
          <w:tcPr>
            <w:tcW w:w="426" w:type="dxa"/>
            <w:tcBorders>
              <w:top w:val="single" w:sz="6" w:space="0" w:color="auto"/>
              <w:left w:val="single" w:sz="6" w:space="0" w:color="auto"/>
              <w:bottom w:val="single" w:sz="6" w:space="0" w:color="auto"/>
              <w:right w:val="single" w:sz="6" w:space="0" w:color="auto"/>
            </w:tcBorders>
          </w:tcPr>
          <w:p w14:paraId="56462683"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5C405BB6" w14:textId="77777777" w:rsidR="00BB2189" w:rsidRDefault="00BB2189" w:rsidP="00280C56">
            <w:pPr>
              <w:spacing w:after="0" w:line="240" w:lineRule="auto"/>
              <w:jc w:val="both"/>
              <w:rPr>
                <w:rFonts w:ascii="Arial" w:hAnsi="Arial" w:cs="Arial"/>
                <w:sz w:val="20"/>
              </w:rPr>
            </w:pPr>
            <w:r>
              <w:rPr>
                <w:rFonts w:ascii="Arial" w:hAnsi="Arial" w:cs="Arial"/>
                <w:sz w:val="20"/>
              </w:rPr>
              <w:t>Olsztyn – Olsztynek – trasa nr S51</w:t>
            </w:r>
          </w:p>
        </w:tc>
        <w:tc>
          <w:tcPr>
            <w:tcW w:w="4637" w:type="dxa"/>
            <w:tcBorders>
              <w:top w:val="single" w:sz="6" w:space="0" w:color="auto"/>
              <w:left w:val="single" w:sz="6" w:space="0" w:color="auto"/>
              <w:bottom w:val="single" w:sz="6" w:space="0" w:color="auto"/>
              <w:right w:val="single" w:sz="6" w:space="0" w:color="auto"/>
            </w:tcBorders>
            <w:hideMark/>
          </w:tcPr>
          <w:p w14:paraId="2C0B3314" w14:textId="77777777" w:rsidR="00BB2189" w:rsidRDefault="00BB2189" w:rsidP="00280C56">
            <w:pPr>
              <w:spacing w:after="0" w:line="240" w:lineRule="auto"/>
              <w:rPr>
                <w:rFonts w:ascii="Arial" w:hAnsi="Arial" w:cs="Arial"/>
                <w:sz w:val="20"/>
              </w:rPr>
            </w:pPr>
            <w:r>
              <w:rPr>
                <w:rFonts w:ascii="Arial" w:hAnsi="Arial" w:cs="Arial"/>
                <w:sz w:val="20"/>
              </w:rPr>
              <w:t>benzyny, olej napędowy, propan – butan</w:t>
            </w:r>
          </w:p>
        </w:tc>
      </w:tr>
      <w:tr w:rsidR="00BB2189" w14:paraId="07B0B9AE" w14:textId="77777777" w:rsidTr="00280C56">
        <w:tc>
          <w:tcPr>
            <w:tcW w:w="426" w:type="dxa"/>
            <w:tcBorders>
              <w:top w:val="single" w:sz="6" w:space="0" w:color="auto"/>
              <w:left w:val="single" w:sz="6" w:space="0" w:color="auto"/>
              <w:bottom w:val="single" w:sz="6" w:space="0" w:color="auto"/>
              <w:right w:val="single" w:sz="6" w:space="0" w:color="auto"/>
            </w:tcBorders>
          </w:tcPr>
          <w:p w14:paraId="2F330C3A"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5468C989" w14:textId="77777777" w:rsidR="00BB2189" w:rsidRDefault="00BB2189" w:rsidP="00280C56">
            <w:pPr>
              <w:spacing w:after="0" w:line="240" w:lineRule="auto"/>
              <w:jc w:val="both"/>
              <w:rPr>
                <w:rFonts w:ascii="Arial" w:hAnsi="Arial" w:cs="Arial"/>
                <w:sz w:val="20"/>
              </w:rPr>
            </w:pPr>
            <w:r>
              <w:rPr>
                <w:rFonts w:ascii="Arial" w:hAnsi="Arial" w:cs="Arial"/>
                <w:sz w:val="20"/>
              </w:rPr>
              <w:t>Dłużki – Gietrzwałd – Olsztyn – trasa nr 16</w:t>
            </w:r>
          </w:p>
        </w:tc>
        <w:tc>
          <w:tcPr>
            <w:tcW w:w="4637" w:type="dxa"/>
            <w:tcBorders>
              <w:top w:val="single" w:sz="6" w:space="0" w:color="auto"/>
              <w:left w:val="single" w:sz="6" w:space="0" w:color="auto"/>
              <w:bottom w:val="single" w:sz="6" w:space="0" w:color="auto"/>
              <w:right w:val="single" w:sz="6" w:space="0" w:color="auto"/>
            </w:tcBorders>
            <w:hideMark/>
          </w:tcPr>
          <w:p w14:paraId="53087D03" w14:textId="77777777" w:rsidR="00BB2189" w:rsidRDefault="00BB2189" w:rsidP="00280C56">
            <w:pPr>
              <w:spacing w:after="0" w:line="240" w:lineRule="auto"/>
              <w:rPr>
                <w:rFonts w:ascii="Arial" w:hAnsi="Arial" w:cs="Arial"/>
                <w:sz w:val="20"/>
              </w:rPr>
            </w:pPr>
            <w:r>
              <w:rPr>
                <w:rFonts w:ascii="Arial" w:hAnsi="Arial" w:cs="Arial"/>
                <w:sz w:val="20"/>
              </w:rPr>
              <w:t>benzyny, olej napędowy, amoniak, propan – butan</w:t>
            </w:r>
          </w:p>
        </w:tc>
      </w:tr>
      <w:tr w:rsidR="00BB2189" w14:paraId="50F5A874" w14:textId="77777777" w:rsidTr="00280C56">
        <w:tc>
          <w:tcPr>
            <w:tcW w:w="426" w:type="dxa"/>
            <w:tcBorders>
              <w:top w:val="single" w:sz="6" w:space="0" w:color="auto"/>
              <w:left w:val="single" w:sz="6" w:space="0" w:color="auto"/>
              <w:bottom w:val="single" w:sz="6" w:space="0" w:color="auto"/>
              <w:right w:val="single" w:sz="6" w:space="0" w:color="auto"/>
            </w:tcBorders>
          </w:tcPr>
          <w:p w14:paraId="21CFF6AB"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4236C946" w14:textId="77777777" w:rsidR="00BB2189" w:rsidRDefault="00BB2189" w:rsidP="00280C56">
            <w:pPr>
              <w:spacing w:after="0" w:line="240" w:lineRule="auto"/>
              <w:jc w:val="both"/>
              <w:rPr>
                <w:rFonts w:ascii="Arial" w:hAnsi="Arial" w:cs="Arial"/>
                <w:sz w:val="20"/>
              </w:rPr>
            </w:pPr>
            <w:r>
              <w:rPr>
                <w:rFonts w:ascii="Arial" w:hAnsi="Arial" w:cs="Arial"/>
                <w:sz w:val="20"/>
              </w:rPr>
              <w:t>Stękiny – Wrzesina – Olsztyn</w:t>
            </w:r>
          </w:p>
        </w:tc>
        <w:tc>
          <w:tcPr>
            <w:tcW w:w="4637" w:type="dxa"/>
            <w:tcBorders>
              <w:top w:val="single" w:sz="6" w:space="0" w:color="auto"/>
              <w:left w:val="single" w:sz="6" w:space="0" w:color="auto"/>
              <w:bottom w:val="single" w:sz="6" w:space="0" w:color="auto"/>
              <w:right w:val="single" w:sz="6" w:space="0" w:color="auto"/>
            </w:tcBorders>
            <w:hideMark/>
          </w:tcPr>
          <w:p w14:paraId="4AD46363" w14:textId="77777777" w:rsidR="00BB2189" w:rsidRDefault="00BB2189" w:rsidP="00280C56">
            <w:pPr>
              <w:spacing w:after="0" w:line="240" w:lineRule="auto"/>
              <w:rPr>
                <w:rFonts w:ascii="Arial" w:hAnsi="Arial" w:cs="Arial"/>
                <w:sz w:val="20"/>
              </w:rPr>
            </w:pPr>
            <w:r>
              <w:rPr>
                <w:rFonts w:ascii="Arial" w:hAnsi="Arial" w:cs="Arial"/>
                <w:sz w:val="20"/>
              </w:rPr>
              <w:t>benzyny, olej napędowy, propan – butan</w:t>
            </w:r>
          </w:p>
        </w:tc>
      </w:tr>
      <w:tr w:rsidR="00BB2189" w14:paraId="3193C0DE" w14:textId="77777777" w:rsidTr="00280C56">
        <w:tc>
          <w:tcPr>
            <w:tcW w:w="426" w:type="dxa"/>
            <w:tcBorders>
              <w:top w:val="single" w:sz="6" w:space="0" w:color="auto"/>
              <w:left w:val="single" w:sz="6" w:space="0" w:color="auto"/>
              <w:bottom w:val="single" w:sz="6" w:space="0" w:color="auto"/>
              <w:right w:val="single" w:sz="6" w:space="0" w:color="auto"/>
            </w:tcBorders>
          </w:tcPr>
          <w:p w14:paraId="7B4C3BA9"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3699B436" w14:textId="77777777" w:rsidR="00BB2189" w:rsidRDefault="00BB2189" w:rsidP="00280C56">
            <w:pPr>
              <w:spacing w:after="0" w:line="240" w:lineRule="auto"/>
              <w:jc w:val="both"/>
              <w:rPr>
                <w:rFonts w:ascii="Arial" w:hAnsi="Arial" w:cs="Arial"/>
                <w:sz w:val="20"/>
              </w:rPr>
            </w:pPr>
            <w:r>
              <w:rPr>
                <w:rFonts w:ascii="Arial" w:hAnsi="Arial" w:cs="Arial"/>
                <w:sz w:val="20"/>
              </w:rPr>
              <w:t>Dobre Miasto– Dywity – Olsztyn – trasa nr 51</w:t>
            </w:r>
          </w:p>
        </w:tc>
        <w:tc>
          <w:tcPr>
            <w:tcW w:w="4637" w:type="dxa"/>
            <w:tcBorders>
              <w:top w:val="single" w:sz="6" w:space="0" w:color="auto"/>
              <w:left w:val="single" w:sz="6" w:space="0" w:color="auto"/>
              <w:bottom w:val="single" w:sz="6" w:space="0" w:color="auto"/>
              <w:right w:val="single" w:sz="6" w:space="0" w:color="auto"/>
            </w:tcBorders>
            <w:hideMark/>
          </w:tcPr>
          <w:p w14:paraId="41A35229" w14:textId="77777777" w:rsidR="00BB2189" w:rsidRDefault="00BB2189" w:rsidP="00280C56">
            <w:pPr>
              <w:spacing w:after="0" w:line="240" w:lineRule="auto"/>
              <w:rPr>
                <w:rFonts w:ascii="Arial" w:hAnsi="Arial" w:cs="Arial"/>
                <w:sz w:val="20"/>
              </w:rPr>
            </w:pPr>
            <w:r>
              <w:rPr>
                <w:rFonts w:ascii="Arial" w:hAnsi="Arial" w:cs="Arial"/>
                <w:sz w:val="20"/>
              </w:rPr>
              <w:t>benzyny, olej napędowy, propan – butan</w:t>
            </w:r>
          </w:p>
        </w:tc>
      </w:tr>
      <w:tr w:rsidR="00BB2189" w14:paraId="6D467E6F" w14:textId="77777777" w:rsidTr="00280C56">
        <w:tc>
          <w:tcPr>
            <w:tcW w:w="426" w:type="dxa"/>
            <w:tcBorders>
              <w:top w:val="single" w:sz="6" w:space="0" w:color="auto"/>
              <w:left w:val="single" w:sz="6" w:space="0" w:color="auto"/>
              <w:bottom w:val="single" w:sz="6" w:space="0" w:color="auto"/>
              <w:right w:val="single" w:sz="6" w:space="0" w:color="auto"/>
            </w:tcBorders>
          </w:tcPr>
          <w:p w14:paraId="0C5AD38D"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137285F7" w14:textId="77777777" w:rsidR="00BB2189" w:rsidRDefault="00BB2189" w:rsidP="00280C56">
            <w:pPr>
              <w:spacing w:after="0" w:line="240" w:lineRule="auto"/>
              <w:jc w:val="both"/>
              <w:rPr>
                <w:rFonts w:ascii="Arial" w:hAnsi="Arial" w:cs="Arial"/>
                <w:sz w:val="20"/>
              </w:rPr>
            </w:pPr>
            <w:r>
              <w:rPr>
                <w:rFonts w:ascii="Arial" w:hAnsi="Arial" w:cs="Arial"/>
                <w:sz w:val="20"/>
              </w:rPr>
              <w:t>Biskupiec – Barczewo – Olsztyn - trasa nr 16</w:t>
            </w:r>
          </w:p>
        </w:tc>
        <w:tc>
          <w:tcPr>
            <w:tcW w:w="4637" w:type="dxa"/>
            <w:tcBorders>
              <w:top w:val="single" w:sz="6" w:space="0" w:color="auto"/>
              <w:left w:val="single" w:sz="6" w:space="0" w:color="auto"/>
              <w:bottom w:val="single" w:sz="6" w:space="0" w:color="auto"/>
              <w:right w:val="single" w:sz="6" w:space="0" w:color="auto"/>
            </w:tcBorders>
            <w:hideMark/>
          </w:tcPr>
          <w:p w14:paraId="2B8A21FC" w14:textId="77777777" w:rsidR="00BB2189" w:rsidRDefault="00BB2189" w:rsidP="00280C56">
            <w:pPr>
              <w:spacing w:after="0" w:line="240" w:lineRule="auto"/>
              <w:rPr>
                <w:rFonts w:ascii="Arial" w:hAnsi="Arial" w:cs="Arial"/>
                <w:sz w:val="20"/>
              </w:rPr>
            </w:pPr>
            <w:r>
              <w:rPr>
                <w:rFonts w:ascii="Arial" w:hAnsi="Arial" w:cs="Arial"/>
                <w:sz w:val="20"/>
              </w:rPr>
              <w:t>benzyny, olej napędowy, propan – butan</w:t>
            </w:r>
          </w:p>
        </w:tc>
      </w:tr>
      <w:tr w:rsidR="00BB2189" w14:paraId="4AE2CBC7" w14:textId="77777777" w:rsidTr="00280C56">
        <w:tc>
          <w:tcPr>
            <w:tcW w:w="426" w:type="dxa"/>
            <w:tcBorders>
              <w:top w:val="single" w:sz="6" w:space="0" w:color="auto"/>
              <w:left w:val="single" w:sz="6" w:space="0" w:color="auto"/>
              <w:bottom w:val="single" w:sz="6" w:space="0" w:color="auto"/>
              <w:right w:val="single" w:sz="6" w:space="0" w:color="auto"/>
            </w:tcBorders>
          </w:tcPr>
          <w:p w14:paraId="446D69E0"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34839277" w14:textId="77777777" w:rsidR="00BB2189" w:rsidRDefault="00BB2189" w:rsidP="00280C56">
            <w:pPr>
              <w:spacing w:after="0" w:line="240" w:lineRule="auto"/>
              <w:jc w:val="both"/>
              <w:rPr>
                <w:rFonts w:ascii="Arial" w:hAnsi="Arial" w:cs="Arial"/>
                <w:sz w:val="20"/>
              </w:rPr>
            </w:pPr>
            <w:r>
              <w:rPr>
                <w:rFonts w:ascii="Arial" w:hAnsi="Arial" w:cs="Arial"/>
                <w:sz w:val="20"/>
              </w:rPr>
              <w:t>Olsztyn – Pasym – trasa nr 53</w:t>
            </w:r>
          </w:p>
        </w:tc>
        <w:tc>
          <w:tcPr>
            <w:tcW w:w="4637" w:type="dxa"/>
            <w:tcBorders>
              <w:top w:val="single" w:sz="6" w:space="0" w:color="auto"/>
              <w:left w:val="single" w:sz="6" w:space="0" w:color="auto"/>
              <w:bottom w:val="single" w:sz="6" w:space="0" w:color="auto"/>
              <w:right w:val="single" w:sz="6" w:space="0" w:color="auto"/>
            </w:tcBorders>
            <w:hideMark/>
          </w:tcPr>
          <w:p w14:paraId="36969BC6" w14:textId="77777777" w:rsidR="00BB2189" w:rsidRDefault="00BB2189" w:rsidP="00280C56">
            <w:pPr>
              <w:spacing w:after="0" w:line="240" w:lineRule="auto"/>
              <w:rPr>
                <w:rFonts w:ascii="Arial" w:hAnsi="Arial" w:cs="Arial"/>
                <w:sz w:val="20"/>
              </w:rPr>
            </w:pPr>
            <w:r>
              <w:rPr>
                <w:rFonts w:ascii="Arial" w:hAnsi="Arial" w:cs="Arial"/>
                <w:sz w:val="20"/>
              </w:rPr>
              <w:t>benzyny, olej napędowy, propan – butan</w:t>
            </w:r>
          </w:p>
        </w:tc>
      </w:tr>
      <w:tr w:rsidR="00BB2189" w14:paraId="5EDD3232" w14:textId="77777777" w:rsidTr="00280C56">
        <w:tc>
          <w:tcPr>
            <w:tcW w:w="426" w:type="dxa"/>
            <w:tcBorders>
              <w:top w:val="single" w:sz="6" w:space="0" w:color="auto"/>
              <w:left w:val="single" w:sz="6" w:space="0" w:color="auto"/>
              <w:bottom w:val="single" w:sz="6" w:space="0" w:color="auto"/>
              <w:right w:val="single" w:sz="6" w:space="0" w:color="auto"/>
            </w:tcBorders>
          </w:tcPr>
          <w:p w14:paraId="79B06AC1" w14:textId="77777777" w:rsidR="00BB2189" w:rsidRDefault="00BB2189" w:rsidP="00BB2189">
            <w:pPr>
              <w:numPr>
                <w:ilvl w:val="0"/>
                <w:numId w:val="7"/>
              </w:numPr>
              <w:spacing w:after="0" w:line="240" w:lineRule="auto"/>
              <w:jc w:val="center"/>
              <w:rPr>
                <w:rFonts w:ascii="Arial" w:hAnsi="Arial" w:cs="Arial"/>
                <w:sz w:val="20"/>
              </w:rPr>
            </w:pPr>
          </w:p>
        </w:tc>
        <w:tc>
          <w:tcPr>
            <w:tcW w:w="4110" w:type="dxa"/>
            <w:tcBorders>
              <w:top w:val="single" w:sz="6" w:space="0" w:color="auto"/>
              <w:left w:val="single" w:sz="6" w:space="0" w:color="auto"/>
              <w:bottom w:val="single" w:sz="6" w:space="0" w:color="auto"/>
              <w:right w:val="single" w:sz="6" w:space="0" w:color="auto"/>
            </w:tcBorders>
            <w:hideMark/>
          </w:tcPr>
          <w:p w14:paraId="7FFC69AB" w14:textId="77777777" w:rsidR="00BB2189" w:rsidRDefault="00BB2189" w:rsidP="00280C56">
            <w:pPr>
              <w:spacing w:after="0" w:line="240" w:lineRule="auto"/>
              <w:jc w:val="both"/>
              <w:rPr>
                <w:rFonts w:ascii="Arial" w:hAnsi="Arial" w:cs="Arial"/>
                <w:sz w:val="20"/>
              </w:rPr>
            </w:pPr>
            <w:r>
              <w:rPr>
                <w:rFonts w:ascii="Arial" w:hAnsi="Arial" w:cs="Arial"/>
                <w:sz w:val="20"/>
              </w:rPr>
              <w:t>Miasto Olsztyn  /główne ulice/</w:t>
            </w:r>
          </w:p>
        </w:tc>
        <w:tc>
          <w:tcPr>
            <w:tcW w:w="4637" w:type="dxa"/>
            <w:tcBorders>
              <w:top w:val="single" w:sz="6" w:space="0" w:color="auto"/>
              <w:left w:val="single" w:sz="6" w:space="0" w:color="auto"/>
              <w:bottom w:val="single" w:sz="6" w:space="0" w:color="auto"/>
              <w:right w:val="single" w:sz="6" w:space="0" w:color="auto"/>
            </w:tcBorders>
            <w:hideMark/>
          </w:tcPr>
          <w:p w14:paraId="116EB332" w14:textId="77777777" w:rsidR="00BB2189" w:rsidRDefault="00BB2189" w:rsidP="00280C56">
            <w:pPr>
              <w:spacing w:after="0" w:line="240" w:lineRule="auto"/>
              <w:rPr>
                <w:rFonts w:ascii="Arial" w:hAnsi="Arial" w:cs="Arial"/>
                <w:sz w:val="20"/>
              </w:rPr>
            </w:pPr>
            <w:r>
              <w:rPr>
                <w:rFonts w:ascii="Arial" w:hAnsi="Arial" w:cs="Arial"/>
                <w:sz w:val="20"/>
              </w:rPr>
              <w:t>benzyny, olej napędowy, amoniak, propan – butan</w:t>
            </w:r>
          </w:p>
        </w:tc>
      </w:tr>
    </w:tbl>
    <w:p w14:paraId="3F015634" w14:textId="77777777" w:rsidR="008117C7" w:rsidRDefault="008117C7" w:rsidP="00BB2189">
      <w:pPr>
        <w:pStyle w:val="Style22"/>
        <w:widowControl/>
        <w:spacing w:before="60" w:line="276" w:lineRule="auto"/>
        <w:ind w:left="425" w:firstLine="0"/>
        <w:jc w:val="left"/>
        <w:rPr>
          <w:rStyle w:val="FontStyle370"/>
          <w:sz w:val="22"/>
          <w:szCs w:val="22"/>
          <w:u w:val="single"/>
        </w:rPr>
      </w:pPr>
    </w:p>
    <w:p w14:paraId="1E070E94" w14:textId="77777777" w:rsidR="008117C7" w:rsidRDefault="008117C7" w:rsidP="00BB2189">
      <w:pPr>
        <w:pStyle w:val="Style22"/>
        <w:widowControl/>
        <w:spacing w:before="60" w:line="276" w:lineRule="auto"/>
        <w:ind w:left="425" w:firstLine="0"/>
        <w:jc w:val="left"/>
        <w:rPr>
          <w:rStyle w:val="FontStyle370"/>
          <w:sz w:val="22"/>
          <w:szCs w:val="22"/>
          <w:u w:val="single"/>
        </w:rPr>
      </w:pPr>
    </w:p>
    <w:p w14:paraId="1C12A516" w14:textId="77777777" w:rsidR="008117C7" w:rsidRDefault="008117C7" w:rsidP="008C54E7">
      <w:pPr>
        <w:pStyle w:val="Style22"/>
        <w:widowControl/>
        <w:spacing w:before="60" w:line="276" w:lineRule="auto"/>
        <w:ind w:firstLine="0"/>
        <w:jc w:val="left"/>
        <w:rPr>
          <w:rStyle w:val="FontStyle370"/>
          <w:sz w:val="22"/>
          <w:szCs w:val="22"/>
          <w:u w:val="single"/>
        </w:rPr>
      </w:pPr>
    </w:p>
    <w:p w14:paraId="66DB885F" w14:textId="7DFE33B5" w:rsidR="00BB2189" w:rsidRDefault="00BB2189" w:rsidP="008C54E7">
      <w:pPr>
        <w:pStyle w:val="Style22"/>
        <w:widowControl/>
        <w:spacing w:before="60" w:after="240" w:line="276" w:lineRule="auto"/>
        <w:ind w:left="425" w:firstLine="0"/>
        <w:jc w:val="left"/>
        <w:rPr>
          <w:rStyle w:val="FontStyle370"/>
          <w:sz w:val="22"/>
          <w:szCs w:val="22"/>
          <w:u w:val="single"/>
        </w:rPr>
      </w:pPr>
      <w:r>
        <w:rPr>
          <w:rStyle w:val="FontStyle370"/>
          <w:sz w:val="22"/>
          <w:szCs w:val="22"/>
          <w:u w:val="single"/>
        </w:rPr>
        <w:lastRenderedPageBreak/>
        <w:t>Komunikacja kolejowa</w:t>
      </w:r>
    </w:p>
    <w:p w14:paraId="0F0B870C" w14:textId="77777777" w:rsidR="00BB2189" w:rsidRDefault="00BB2189" w:rsidP="00BB2189">
      <w:pPr>
        <w:pStyle w:val="Style22"/>
        <w:widowControl/>
        <w:spacing w:line="240" w:lineRule="auto"/>
        <w:ind w:firstLine="709"/>
        <w:rPr>
          <w:rStyle w:val="FontStyle370"/>
          <w:sz w:val="22"/>
          <w:szCs w:val="22"/>
        </w:rPr>
      </w:pPr>
      <w:r>
        <w:rPr>
          <w:rStyle w:val="FontStyle370"/>
          <w:sz w:val="22"/>
          <w:szCs w:val="22"/>
        </w:rPr>
        <w:t xml:space="preserve">Olsztyn jest dużym węzłem komunikacji kolejowej dla tras połączonych z magistralą kolejową Gdynia - Warszawa – Katowice. Duże znaczenie pod względem zagrożeń ma transport i przeładunek materiałów realizowany: </w:t>
      </w:r>
    </w:p>
    <w:p w14:paraId="4848855D" w14:textId="77777777" w:rsidR="00BB2189" w:rsidRDefault="00BB2189" w:rsidP="00BB2189">
      <w:pPr>
        <w:numPr>
          <w:ilvl w:val="0"/>
          <w:numId w:val="8"/>
        </w:numPr>
        <w:spacing w:after="100" w:afterAutospacing="1" w:line="240" w:lineRule="auto"/>
        <w:ind w:left="714" w:hanging="357"/>
      </w:pPr>
      <w:r>
        <w:rPr>
          <w:rFonts w:ascii="Arial" w:hAnsi="Arial" w:cs="Arial"/>
        </w:rPr>
        <w:t>przewozami całopociągowymi, w grupach wagonowych i w pojedynczych wagonach,</w:t>
      </w:r>
    </w:p>
    <w:p w14:paraId="21312EDB" w14:textId="77777777" w:rsidR="00BB2189" w:rsidRDefault="00BB2189" w:rsidP="00BB2189">
      <w:pPr>
        <w:numPr>
          <w:ilvl w:val="0"/>
          <w:numId w:val="8"/>
        </w:numPr>
        <w:spacing w:before="100" w:beforeAutospacing="1" w:after="100" w:afterAutospacing="1" w:line="240" w:lineRule="auto"/>
        <w:rPr>
          <w:rFonts w:ascii="Arial" w:hAnsi="Arial" w:cs="Arial"/>
        </w:rPr>
      </w:pPr>
      <w:r>
        <w:rPr>
          <w:rFonts w:ascii="Arial" w:hAnsi="Arial" w:cs="Arial"/>
        </w:rPr>
        <w:t>systemowymi przewozami europejskimi (np. przewozami tranzytowymi),</w:t>
      </w:r>
    </w:p>
    <w:p w14:paraId="76DF5AE0" w14:textId="77777777" w:rsidR="00BB2189" w:rsidRDefault="00BB2189" w:rsidP="00BB2189">
      <w:pPr>
        <w:numPr>
          <w:ilvl w:val="0"/>
          <w:numId w:val="8"/>
        </w:numPr>
        <w:spacing w:before="100" w:beforeAutospacing="1" w:after="100" w:afterAutospacing="1" w:line="240" w:lineRule="auto"/>
        <w:rPr>
          <w:rFonts w:ascii="Arial" w:hAnsi="Arial" w:cs="Arial"/>
        </w:rPr>
      </w:pPr>
      <w:r>
        <w:rPr>
          <w:rFonts w:ascii="Arial" w:hAnsi="Arial" w:cs="Arial"/>
        </w:rPr>
        <w:t>przewozami kombinowanymi (kompleksowa obsługa wszystkich rodzajów jednostek ładunkowych: kontenerów, naczep i nadwozi wymiennych),</w:t>
      </w:r>
    </w:p>
    <w:p w14:paraId="71AE42FA" w14:textId="77777777" w:rsidR="00BB2189" w:rsidRDefault="00BB2189" w:rsidP="00BB2189">
      <w:pPr>
        <w:numPr>
          <w:ilvl w:val="0"/>
          <w:numId w:val="8"/>
        </w:numPr>
        <w:spacing w:before="100" w:beforeAutospacing="1" w:after="0" w:line="240" w:lineRule="auto"/>
        <w:ind w:left="714" w:hanging="357"/>
        <w:rPr>
          <w:rFonts w:ascii="Arial" w:hAnsi="Arial" w:cs="Arial"/>
        </w:rPr>
      </w:pPr>
      <w:r>
        <w:rPr>
          <w:rFonts w:ascii="Arial" w:hAnsi="Arial" w:cs="Arial"/>
        </w:rPr>
        <w:t>przewozami w specjalistycznych wagonach, m.in. o podwyższonej pojemności i ładowności.</w:t>
      </w:r>
    </w:p>
    <w:p w14:paraId="454C578C" w14:textId="77777777" w:rsidR="00BB2189" w:rsidRDefault="00BB2189" w:rsidP="00BB2189">
      <w:pPr>
        <w:spacing w:after="0" w:line="240" w:lineRule="auto"/>
        <w:jc w:val="both"/>
        <w:rPr>
          <w:rFonts w:ascii="Arial" w:hAnsi="Arial" w:cs="Arial"/>
        </w:rPr>
      </w:pPr>
      <w:r>
        <w:rPr>
          <w:rFonts w:ascii="Arial" w:hAnsi="Arial" w:cs="Arial"/>
        </w:rPr>
        <w:t>Zagrożenia w transporcie kolejowym mogą być powodowane przez:</w:t>
      </w:r>
    </w:p>
    <w:p w14:paraId="1CC770E6" w14:textId="77777777" w:rsidR="00BB2189" w:rsidRDefault="00BB2189" w:rsidP="00BB2189">
      <w:pPr>
        <w:numPr>
          <w:ilvl w:val="0"/>
          <w:numId w:val="9"/>
        </w:numPr>
        <w:tabs>
          <w:tab w:val="clear" w:pos="360"/>
          <w:tab w:val="num" w:pos="720"/>
        </w:tabs>
        <w:spacing w:after="0" w:line="240" w:lineRule="auto"/>
        <w:ind w:left="720"/>
        <w:jc w:val="both"/>
        <w:rPr>
          <w:rFonts w:ascii="Arial" w:hAnsi="Arial" w:cs="Arial"/>
        </w:rPr>
      </w:pPr>
      <w:r>
        <w:rPr>
          <w:rFonts w:ascii="Arial" w:hAnsi="Arial" w:cs="Arial"/>
        </w:rPr>
        <w:t>niewłaściwy stan techniczny środków transportu,</w:t>
      </w:r>
    </w:p>
    <w:p w14:paraId="2A42F5A2" w14:textId="77777777" w:rsidR="00BB2189" w:rsidRDefault="00BB2189" w:rsidP="00BB2189">
      <w:pPr>
        <w:numPr>
          <w:ilvl w:val="0"/>
          <w:numId w:val="9"/>
        </w:numPr>
        <w:tabs>
          <w:tab w:val="clear" w:pos="360"/>
          <w:tab w:val="num" w:pos="720"/>
        </w:tabs>
        <w:spacing w:after="0" w:line="240" w:lineRule="auto"/>
        <w:ind w:left="720"/>
        <w:jc w:val="both"/>
        <w:rPr>
          <w:rFonts w:ascii="Arial" w:hAnsi="Arial" w:cs="Arial"/>
        </w:rPr>
      </w:pPr>
      <w:r>
        <w:rPr>
          <w:rFonts w:ascii="Arial" w:hAnsi="Arial" w:cs="Arial"/>
        </w:rPr>
        <w:t>nieprzestrzeganie przepisów w ruchu kolejowym,</w:t>
      </w:r>
    </w:p>
    <w:p w14:paraId="65D605AA" w14:textId="77777777" w:rsidR="00BB2189" w:rsidRDefault="00BB2189" w:rsidP="00BB2189">
      <w:pPr>
        <w:numPr>
          <w:ilvl w:val="0"/>
          <w:numId w:val="9"/>
        </w:numPr>
        <w:tabs>
          <w:tab w:val="clear" w:pos="360"/>
          <w:tab w:val="num" w:pos="720"/>
        </w:tabs>
        <w:spacing w:after="0" w:line="240" w:lineRule="auto"/>
        <w:ind w:left="720"/>
        <w:jc w:val="both"/>
        <w:rPr>
          <w:rFonts w:ascii="Arial" w:hAnsi="Arial" w:cs="Arial"/>
        </w:rPr>
      </w:pPr>
      <w:r>
        <w:rPr>
          <w:rFonts w:ascii="Arial" w:hAnsi="Arial" w:cs="Arial"/>
        </w:rPr>
        <w:t>niewłaściwy dobór środków transportu do przewozu materiałów niebezpiecznych,</w:t>
      </w:r>
    </w:p>
    <w:p w14:paraId="5EA44557" w14:textId="77777777" w:rsidR="00BB2189" w:rsidRDefault="00BB2189" w:rsidP="008C54E7">
      <w:pPr>
        <w:numPr>
          <w:ilvl w:val="0"/>
          <w:numId w:val="9"/>
        </w:numPr>
        <w:tabs>
          <w:tab w:val="clear" w:pos="360"/>
          <w:tab w:val="num" w:pos="720"/>
        </w:tabs>
        <w:spacing w:line="240" w:lineRule="auto"/>
        <w:ind w:left="720"/>
        <w:jc w:val="both"/>
        <w:rPr>
          <w:rFonts w:ascii="Arial" w:hAnsi="Arial" w:cs="Arial"/>
        </w:rPr>
      </w:pPr>
      <w:r>
        <w:rPr>
          <w:rFonts w:ascii="Arial" w:hAnsi="Arial" w:cs="Arial"/>
        </w:rPr>
        <w:t xml:space="preserve">uszkodzenia mechaniczne infrastruktury i błędy ludzi. </w:t>
      </w:r>
    </w:p>
    <w:p w14:paraId="5F04FABD" w14:textId="77777777" w:rsidR="00BB2189" w:rsidRDefault="00BB2189" w:rsidP="00BB2189">
      <w:pPr>
        <w:spacing w:before="60" w:after="0"/>
        <w:ind w:left="425"/>
        <w:rPr>
          <w:rFonts w:ascii="Arial" w:hAnsi="Arial" w:cs="Arial"/>
        </w:rPr>
      </w:pPr>
      <w:r>
        <w:rPr>
          <w:rFonts w:ascii="Arial" w:hAnsi="Arial" w:cs="Arial"/>
        </w:rPr>
        <w:t xml:space="preserve">Wykaz tras kolejowych, po których przewozi się materiały niebezpieczne </w:t>
      </w:r>
      <w:r w:rsidRPr="00CB2ECA">
        <w:rPr>
          <w:rStyle w:val="FontStyle370"/>
          <w:sz w:val="22"/>
          <w:szCs w:val="22"/>
        </w:rPr>
        <w:t>w setkach tysięcy T:</w:t>
      </w:r>
    </w:p>
    <w:tbl>
      <w:tblPr>
        <w:tblW w:w="0" w:type="auto"/>
        <w:tblInd w:w="3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4A0" w:firstRow="1" w:lastRow="0" w:firstColumn="1" w:lastColumn="0" w:noHBand="0" w:noVBand="1"/>
      </w:tblPr>
      <w:tblGrid>
        <w:gridCol w:w="397"/>
        <w:gridCol w:w="2636"/>
        <w:gridCol w:w="5784"/>
      </w:tblGrid>
      <w:tr w:rsidR="00BB2189" w14:paraId="55C068C3" w14:textId="77777777" w:rsidTr="00280C56">
        <w:tc>
          <w:tcPr>
            <w:tcW w:w="397" w:type="dxa"/>
            <w:tcBorders>
              <w:top w:val="single" w:sz="6" w:space="0" w:color="auto"/>
              <w:left w:val="single" w:sz="6" w:space="0" w:color="auto"/>
              <w:bottom w:val="single" w:sz="6" w:space="0" w:color="auto"/>
              <w:right w:val="single" w:sz="6" w:space="0" w:color="auto"/>
            </w:tcBorders>
            <w:hideMark/>
          </w:tcPr>
          <w:p w14:paraId="5D140039" w14:textId="77777777" w:rsidR="00BB2189" w:rsidRDefault="00BB2189" w:rsidP="00280C56">
            <w:pPr>
              <w:spacing w:after="0" w:line="240" w:lineRule="auto"/>
              <w:jc w:val="center"/>
              <w:rPr>
                <w:rFonts w:ascii="Arial" w:hAnsi="Arial" w:cs="Arial"/>
                <w:sz w:val="20"/>
              </w:rPr>
            </w:pPr>
            <w:r>
              <w:rPr>
                <w:rFonts w:ascii="Arial" w:hAnsi="Arial" w:cs="Arial"/>
                <w:sz w:val="20"/>
              </w:rPr>
              <w:t>Lp.</w:t>
            </w:r>
          </w:p>
        </w:tc>
        <w:tc>
          <w:tcPr>
            <w:tcW w:w="2636" w:type="dxa"/>
            <w:tcBorders>
              <w:top w:val="single" w:sz="6" w:space="0" w:color="auto"/>
              <w:left w:val="single" w:sz="6" w:space="0" w:color="auto"/>
              <w:bottom w:val="single" w:sz="6" w:space="0" w:color="auto"/>
              <w:right w:val="single" w:sz="6" w:space="0" w:color="auto"/>
            </w:tcBorders>
            <w:hideMark/>
          </w:tcPr>
          <w:p w14:paraId="63596332" w14:textId="77777777" w:rsidR="00BB2189" w:rsidRDefault="00BB2189" w:rsidP="00280C56">
            <w:pPr>
              <w:spacing w:after="0" w:line="240" w:lineRule="auto"/>
              <w:jc w:val="center"/>
              <w:rPr>
                <w:rFonts w:ascii="Arial" w:hAnsi="Arial" w:cs="Arial"/>
                <w:sz w:val="20"/>
              </w:rPr>
            </w:pPr>
            <w:r>
              <w:rPr>
                <w:rFonts w:ascii="Arial" w:hAnsi="Arial" w:cs="Arial"/>
                <w:sz w:val="20"/>
              </w:rPr>
              <w:t>Trasa</w:t>
            </w:r>
          </w:p>
        </w:tc>
        <w:tc>
          <w:tcPr>
            <w:tcW w:w="5784" w:type="dxa"/>
            <w:tcBorders>
              <w:top w:val="single" w:sz="6" w:space="0" w:color="auto"/>
              <w:left w:val="single" w:sz="6" w:space="0" w:color="auto"/>
              <w:bottom w:val="single" w:sz="6" w:space="0" w:color="auto"/>
              <w:right w:val="single" w:sz="6" w:space="0" w:color="auto"/>
            </w:tcBorders>
            <w:hideMark/>
          </w:tcPr>
          <w:p w14:paraId="773F62DB" w14:textId="77777777" w:rsidR="00BB2189" w:rsidRDefault="00BB2189" w:rsidP="00280C56">
            <w:pPr>
              <w:spacing w:after="0" w:line="240" w:lineRule="auto"/>
              <w:jc w:val="center"/>
              <w:rPr>
                <w:rFonts w:ascii="Arial" w:hAnsi="Arial" w:cs="Arial"/>
                <w:sz w:val="20"/>
              </w:rPr>
            </w:pPr>
            <w:r>
              <w:rPr>
                <w:rFonts w:ascii="Arial" w:hAnsi="Arial" w:cs="Arial"/>
                <w:sz w:val="20"/>
              </w:rPr>
              <w:t>Rodzaj materiałów</w:t>
            </w:r>
          </w:p>
        </w:tc>
      </w:tr>
      <w:tr w:rsidR="00BB2189" w14:paraId="29D26757" w14:textId="77777777" w:rsidTr="00280C56">
        <w:tc>
          <w:tcPr>
            <w:tcW w:w="397" w:type="dxa"/>
            <w:tcBorders>
              <w:top w:val="single" w:sz="6" w:space="0" w:color="auto"/>
              <w:left w:val="single" w:sz="6" w:space="0" w:color="auto"/>
              <w:bottom w:val="single" w:sz="6" w:space="0" w:color="auto"/>
              <w:right w:val="single" w:sz="6" w:space="0" w:color="auto"/>
            </w:tcBorders>
          </w:tcPr>
          <w:p w14:paraId="517FEEC2"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33F77439" w14:textId="77777777" w:rsidR="00BB2189" w:rsidRDefault="00BB2189" w:rsidP="00280C56">
            <w:pPr>
              <w:spacing w:after="0" w:line="240" w:lineRule="auto"/>
              <w:rPr>
                <w:rFonts w:ascii="Arial" w:hAnsi="Arial" w:cs="Arial"/>
                <w:sz w:val="20"/>
              </w:rPr>
            </w:pPr>
            <w:r>
              <w:rPr>
                <w:rFonts w:ascii="Arial" w:hAnsi="Arial" w:cs="Arial"/>
                <w:sz w:val="20"/>
              </w:rPr>
              <w:t>Olsztyn – Ostróda – Iława</w:t>
            </w:r>
          </w:p>
        </w:tc>
        <w:tc>
          <w:tcPr>
            <w:tcW w:w="5784" w:type="dxa"/>
            <w:tcBorders>
              <w:top w:val="single" w:sz="6" w:space="0" w:color="auto"/>
              <w:left w:val="single" w:sz="6" w:space="0" w:color="auto"/>
              <w:bottom w:val="single" w:sz="6" w:space="0" w:color="auto"/>
              <w:right w:val="single" w:sz="6" w:space="0" w:color="auto"/>
            </w:tcBorders>
            <w:hideMark/>
          </w:tcPr>
          <w:p w14:paraId="37329031" w14:textId="77777777" w:rsidR="00BB2189" w:rsidRDefault="00BB2189" w:rsidP="00280C56">
            <w:pPr>
              <w:spacing w:after="0" w:line="240" w:lineRule="auto"/>
              <w:rPr>
                <w:rFonts w:ascii="Arial" w:hAnsi="Arial" w:cs="Arial"/>
                <w:sz w:val="20"/>
              </w:rPr>
            </w:pPr>
            <w:r>
              <w:rPr>
                <w:rFonts w:ascii="Arial" w:hAnsi="Arial" w:cs="Arial"/>
                <w:sz w:val="20"/>
              </w:rPr>
              <w:t>amoniak, chlor, benzyny, olej napędowy, olej opałowy</w:t>
            </w:r>
          </w:p>
        </w:tc>
      </w:tr>
      <w:tr w:rsidR="00BB2189" w14:paraId="4751D712" w14:textId="77777777" w:rsidTr="00280C56">
        <w:tc>
          <w:tcPr>
            <w:tcW w:w="397" w:type="dxa"/>
            <w:tcBorders>
              <w:top w:val="single" w:sz="6" w:space="0" w:color="auto"/>
              <w:left w:val="single" w:sz="6" w:space="0" w:color="auto"/>
              <w:bottom w:val="single" w:sz="6" w:space="0" w:color="auto"/>
              <w:right w:val="single" w:sz="6" w:space="0" w:color="auto"/>
            </w:tcBorders>
          </w:tcPr>
          <w:p w14:paraId="07D34FA6"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50A33B04" w14:textId="77777777" w:rsidR="00BB2189" w:rsidRDefault="00BB2189" w:rsidP="00280C56">
            <w:pPr>
              <w:spacing w:after="0" w:line="240" w:lineRule="auto"/>
              <w:rPr>
                <w:rFonts w:ascii="Arial" w:hAnsi="Arial" w:cs="Arial"/>
                <w:sz w:val="20"/>
              </w:rPr>
            </w:pPr>
            <w:r>
              <w:rPr>
                <w:rFonts w:ascii="Arial" w:hAnsi="Arial" w:cs="Arial"/>
                <w:sz w:val="20"/>
              </w:rPr>
              <w:t>Olsztyn-Modlin</w:t>
            </w:r>
          </w:p>
        </w:tc>
        <w:tc>
          <w:tcPr>
            <w:tcW w:w="5784" w:type="dxa"/>
            <w:tcBorders>
              <w:top w:val="single" w:sz="6" w:space="0" w:color="auto"/>
              <w:left w:val="single" w:sz="6" w:space="0" w:color="auto"/>
              <w:bottom w:val="single" w:sz="6" w:space="0" w:color="auto"/>
              <w:right w:val="single" w:sz="6" w:space="0" w:color="auto"/>
            </w:tcBorders>
            <w:hideMark/>
          </w:tcPr>
          <w:p w14:paraId="211BECA2" w14:textId="77777777" w:rsidR="00BB2189" w:rsidRDefault="00BB2189" w:rsidP="00280C56">
            <w:pPr>
              <w:spacing w:after="0" w:line="240" w:lineRule="auto"/>
              <w:rPr>
                <w:rFonts w:ascii="Arial" w:hAnsi="Arial" w:cs="Arial"/>
                <w:sz w:val="20"/>
              </w:rPr>
            </w:pPr>
            <w:r>
              <w:rPr>
                <w:rFonts w:ascii="Arial" w:hAnsi="Arial" w:cs="Arial"/>
                <w:sz w:val="20"/>
              </w:rPr>
              <w:t>materiały wybuchowe</w:t>
            </w:r>
          </w:p>
        </w:tc>
      </w:tr>
      <w:tr w:rsidR="00BB2189" w14:paraId="5F759987" w14:textId="77777777" w:rsidTr="00280C56">
        <w:tc>
          <w:tcPr>
            <w:tcW w:w="397" w:type="dxa"/>
            <w:tcBorders>
              <w:top w:val="single" w:sz="6" w:space="0" w:color="auto"/>
              <w:left w:val="single" w:sz="6" w:space="0" w:color="auto"/>
              <w:bottom w:val="single" w:sz="6" w:space="0" w:color="auto"/>
              <w:right w:val="single" w:sz="6" w:space="0" w:color="auto"/>
            </w:tcBorders>
          </w:tcPr>
          <w:p w14:paraId="29B4ADAC"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13777B0D" w14:textId="77777777" w:rsidR="00BB2189" w:rsidRDefault="00BB2189" w:rsidP="00280C56">
            <w:pPr>
              <w:spacing w:after="0" w:line="240" w:lineRule="auto"/>
              <w:rPr>
                <w:rFonts w:ascii="Arial" w:hAnsi="Arial" w:cs="Arial"/>
                <w:sz w:val="20"/>
              </w:rPr>
            </w:pPr>
            <w:r>
              <w:rPr>
                <w:rFonts w:ascii="Arial" w:hAnsi="Arial" w:cs="Arial"/>
                <w:sz w:val="20"/>
              </w:rPr>
              <w:t>Olsztyn – Morąg</w:t>
            </w:r>
          </w:p>
        </w:tc>
        <w:tc>
          <w:tcPr>
            <w:tcW w:w="5784" w:type="dxa"/>
            <w:tcBorders>
              <w:top w:val="single" w:sz="6" w:space="0" w:color="auto"/>
              <w:left w:val="single" w:sz="6" w:space="0" w:color="auto"/>
              <w:bottom w:val="single" w:sz="6" w:space="0" w:color="auto"/>
              <w:right w:val="single" w:sz="6" w:space="0" w:color="auto"/>
            </w:tcBorders>
            <w:hideMark/>
          </w:tcPr>
          <w:p w14:paraId="69B853D9" w14:textId="77777777" w:rsidR="00BB2189" w:rsidRDefault="00BB2189" w:rsidP="00280C56">
            <w:pPr>
              <w:spacing w:after="0" w:line="240" w:lineRule="auto"/>
              <w:rPr>
                <w:rFonts w:ascii="Arial" w:hAnsi="Arial" w:cs="Arial"/>
                <w:sz w:val="20"/>
              </w:rPr>
            </w:pPr>
            <w:r>
              <w:rPr>
                <w:rFonts w:ascii="Arial" w:hAnsi="Arial" w:cs="Arial"/>
                <w:sz w:val="20"/>
              </w:rPr>
              <w:t>amoniak, chlor, benzyny, olej napędowy, olej opałowy</w:t>
            </w:r>
          </w:p>
        </w:tc>
      </w:tr>
      <w:tr w:rsidR="00BB2189" w14:paraId="600D94E7" w14:textId="77777777" w:rsidTr="00280C56">
        <w:tc>
          <w:tcPr>
            <w:tcW w:w="397" w:type="dxa"/>
            <w:tcBorders>
              <w:top w:val="single" w:sz="6" w:space="0" w:color="auto"/>
              <w:left w:val="single" w:sz="6" w:space="0" w:color="auto"/>
              <w:bottom w:val="single" w:sz="6" w:space="0" w:color="auto"/>
              <w:right w:val="single" w:sz="6" w:space="0" w:color="auto"/>
            </w:tcBorders>
          </w:tcPr>
          <w:p w14:paraId="3D8FA6E3"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4B0219F2" w14:textId="77777777" w:rsidR="00BB2189" w:rsidRDefault="00BB2189" w:rsidP="00280C56">
            <w:pPr>
              <w:spacing w:after="0" w:line="240" w:lineRule="auto"/>
              <w:rPr>
                <w:rFonts w:ascii="Arial" w:hAnsi="Arial" w:cs="Arial"/>
                <w:sz w:val="20"/>
              </w:rPr>
            </w:pPr>
            <w:r>
              <w:rPr>
                <w:rFonts w:ascii="Arial" w:hAnsi="Arial" w:cs="Arial"/>
                <w:sz w:val="20"/>
              </w:rPr>
              <w:t>Olsztyn-Dobre Miasto</w:t>
            </w:r>
          </w:p>
        </w:tc>
        <w:tc>
          <w:tcPr>
            <w:tcW w:w="5784" w:type="dxa"/>
            <w:tcBorders>
              <w:top w:val="single" w:sz="6" w:space="0" w:color="auto"/>
              <w:left w:val="single" w:sz="6" w:space="0" w:color="auto"/>
              <w:bottom w:val="single" w:sz="6" w:space="0" w:color="auto"/>
              <w:right w:val="single" w:sz="6" w:space="0" w:color="auto"/>
            </w:tcBorders>
            <w:hideMark/>
          </w:tcPr>
          <w:p w14:paraId="2AAA3DB2" w14:textId="77777777" w:rsidR="00BB2189" w:rsidRDefault="00BB2189" w:rsidP="00280C56">
            <w:pPr>
              <w:spacing w:after="0" w:line="240" w:lineRule="auto"/>
              <w:rPr>
                <w:rFonts w:ascii="Arial" w:hAnsi="Arial" w:cs="Arial"/>
                <w:sz w:val="20"/>
              </w:rPr>
            </w:pPr>
            <w:r>
              <w:rPr>
                <w:rFonts w:ascii="Arial" w:hAnsi="Arial" w:cs="Arial"/>
                <w:sz w:val="20"/>
              </w:rPr>
              <w:t>benzyny, olej napędowy, olej opałowy</w:t>
            </w:r>
          </w:p>
        </w:tc>
      </w:tr>
      <w:tr w:rsidR="00BB2189" w14:paraId="24B2D606" w14:textId="77777777" w:rsidTr="00280C56">
        <w:tc>
          <w:tcPr>
            <w:tcW w:w="397" w:type="dxa"/>
            <w:tcBorders>
              <w:top w:val="single" w:sz="6" w:space="0" w:color="auto"/>
              <w:left w:val="single" w:sz="6" w:space="0" w:color="auto"/>
              <w:bottom w:val="single" w:sz="6" w:space="0" w:color="auto"/>
              <w:right w:val="single" w:sz="6" w:space="0" w:color="auto"/>
            </w:tcBorders>
          </w:tcPr>
          <w:p w14:paraId="04164773"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65BFBEF9" w14:textId="77777777" w:rsidR="00BB2189" w:rsidRDefault="00BB2189" w:rsidP="00280C56">
            <w:pPr>
              <w:spacing w:after="0" w:line="240" w:lineRule="auto"/>
              <w:rPr>
                <w:rFonts w:ascii="Arial" w:hAnsi="Arial" w:cs="Arial"/>
                <w:sz w:val="20"/>
              </w:rPr>
            </w:pPr>
            <w:r>
              <w:rPr>
                <w:rFonts w:ascii="Arial" w:hAnsi="Arial" w:cs="Arial"/>
                <w:sz w:val="20"/>
              </w:rPr>
              <w:t>Olsztyn- Olsztyn  (Gutkowo)</w:t>
            </w:r>
          </w:p>
        </w:tc>
        <w:tc>
          <w:tcPr>
            <w:tcW w:w="5784" w:type="dxa"/>
            <w:tcBorders>
              <w:top w:val="single" w:sz="6" w:space="0" w:color="auto"/>
              <w:left w:val="single" w:sz="6" w:space="0" w:color="auto"/>
              <w:bottom w:val="single" w:sz="6" w:space="0" w:color="auto"/>
              <w:right w:val="single" w:sz="6" w:space="0" w:color="auto"/>
            </w:tcBorders>
            <w:hideMark/>
          </w:tcPr>
          <w:p w14:paraId="080E3924" w14:textId="77777777" w:rsidR="00BB2189" w:rsidRDefault="00BB2189" w:rsidP="00280C56">
            <w:pPr>
              <w:spacing w:after="0" w:line="240" w:lineRule="auto"/>
              <w:rPr>
                <w:rFonts w:ascii="Arial" w:hAnsi="Arial" w:cs="Arial"/>
                <w:sz w:val="20"/>
              </w:rPr>
            </w:pPr>
            <w:r>
              <w:rPr>
                <w:rFonts w:ascii="Arial" w:hAnsi="Arial" w:cs="Arial"/>
                <w:sz w:val="20"/>
              </w:rPr>
              <w:t>benzyny, olej napędowy, olej opałowy</w:t>
            </w:r>
          </w:p>
        </w:tc>
      </w:tr>
      <w:tr w:rsidR="00BB2189" w14:paraId="3CC71224" w14:textId="77777777" w:rsidTr="00280C56">
        <w:tc>
          <w:tcPr>
            <w:tcW w:w="397" w:type="dxa"/>
            <w:tcBorders>
              <w:top w:val="single" w:sz="6" w:space="0" w:color="auto"/>
              <w:left w:val="single" w:sz="6" w:space="0" w:color="auto"/>
              <w:bottom w:val="single" w:sz="6" w:space="0" w:color="auto"/>
              <w:right w:val="single" w:sz="6" w:space="0" w:color="auto"/>
            </w:tcBorders>
          </w:tcPr>
          <w:p w14:paraId="7BC963A4"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78008502" w14:textId="77777777" w:rsidR="00BB2189" w:rsidRDefault="00BB2189" w:rsidP="00280C56">
            <w:pPr>
              <w:spacing w:after="0" w:line="240" w:lineRule="auto"/>
              <w:rPr>
                <w:rFonts w:ascii="Arial" w:hAnsi="Arial" w:cs="Arial"/>
                <w:sz w:val="20"/>
              </w:rPr>
            </w:pPr>
            <w:r>
              <w:rPr>
                <w:rFonts w:ascii="Arial" w:hAnsi="Arial" w:cs="Arial"/>
                <w:sz w:val="20"/>
              </w:rPr>
              <w:t>Olsztyn  - Biskupiec</w:t>
            </w:r>
          </w:p>
        </w:tc>
        <w:tc>
          <w:tcPr>
            <w:tcW w:w="5784" w:type="dxa"/>
            <w:tcBorders>
              <w:top w:val="single" w:sz="6" w:space="0" w:color="auto"/>
              <w:left w:val="single" w:sz="6" w:space="0" w:color="auto"/>
              <w:bottom w:val="single" w:sz="6" w:space="0" w:color="auto"/>
              <w:right w:val="single" w:sz="6" w:space="0" w:color="auto"/>
            </w:tcBorders>
            <w:hideMark/>
          </w:tcPr>
          <w:p w14:paraId="46FB9670" w14:textId="77777777" w:rsidR="00BB2189" w:rsidRDefault="00BB2189" w:rsidP="00280C56">
            <w:pPr>
              <w:spacing w:after="0" w:line="240" w:lineRule="auto"/>
              <w:rPr>
                <w:rFonts w:ascii="Arial" w:hAnsi="Arial" w:cs="Arial"/>
                <w:sz w:val="20"/>
              </w:rPr>
            </w:pPr>
            <w:r>
              <w:rPr>
                <w:rFonts w:ascii="Arial" w:hAnsi="Arial" w:cs="Arial"/>
                <w:sz w:val="20"/>
              </w:rPr>
              <w:t>benzyny, olej napędowy, olej opałowy, propan, propan-butan</w:t>
            </w:r>
          </w:p>
        </w:tc>
      </w:tr>
      <w:tr w:rsidR="00BB2189" w14:paraId="60BAA710" w14:textId="77777777" w:rsidTr="00280C56">
        <w:tc>
          <w:tcPr>
            <w:tcW w:w="397" w:type="dxa"/>
            <w:tcBorders>
              <w:top w:val="single" w:sz="6" w:space="0" w:color="auto"/>
              <w:left w:val="single" w:sz="6" w:space="0" w:color="auto"/>
              <w:bottom w:val="single" w:sz="6" w:space="0" w:color="auto"/>
              <w:right w:val="single" w:sz="6" w:space="0" w:color="auto"/>
            </w:tcBorders>
          </w:tcPr>
          <w:p w14:paraId="3C0FC58C"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441A56DD" w14:textId="77777777" w:rsidR="00BB2189" w:rsidRDefault="00BB2189" w:rsidP="00280C56">
            <w:pPr>
              <w:spacing w:after="0" w:line="240" w:lineRule="auto"/>
              <w:rPr>
                <w:rFonts w:ascii="Arial" w:hAnsi="Arial" w:cs="Arial"/>
                <w:sz w:val="20"/>
              </w:rPr>
            </w:pPr>
            <w:r>
              <w:rPr>
                <w:rFonts w:ascii="Arial" w:hAnsi="Arial" w:cs="Arial"/>
                <w:sz w:val="20"/>
              </w:rPr>
              <w:t>Olsztyn – Szczytno</w:t>
            </w:r>
          </w:p>
        </w:tc>
        <w:tc>
          <w:tcPr>
            <w:tcW w:w="5784" w:type="dxa"/>
            <w:tcBorders>
              <w:top w:val="single" w:sz="6" w:space="0" w:color="auto"/>
              <w:left w:val="single" w:sz="6" w:space="0" w:color="auto"/>
              <w:bottom w:val="single" w:sz="6" w:space="0" w:color="auto"/>
              <w:right w:val="single" w:sz="6" w:space="0" w:color="auto"/>
            </w:tcBorders>
            <w:hideMark/>
          </w:tcPr>
          <w:p w14:paraId="41832F4E" w14:textId="77777777" w:rsidR="00BB2189" w:rsidRDefault="00BB2189" w:rsidP="00280C56">
            <w:pPr>
              <w:spacing w:after="0" w:line="240" w:lineRule="auto"/>
              <w:rPr>
                <w:rFonts w:ascii="Arial" w:hAnsi="Arial" w:cs="Arial"/>
                <w:sz w:val="20"/>
              </w:rPr>
            </w:pPr>
            <w:r>
              <w:rPr>
                <w:rFonts w:ascii="Arial" w:hAnsi="Arial" w:cs="Arial"/>
                <w:sz w:val="20"/>
              </w:rPr>
              <w:t>propan, propan-butan</w:t>
            </w:r>
          </w:p>
        </w:tc>
      </w:tr>
      <w:tr w:rsidR="00BB2189" w14:paraId="0CFDA805" w14:textId="77777777" w:rsidTr="00280C56">
        <w:tc>
          <w:tcPr>
            <w:tcW w:w="397" w:type="dxa"/>
            <w:tcBorders>
              <w:top w:val="single" w:sz="6" w:space="0" w:color="auto"/>
              <w:left w:val="single" w:sz="6" w:space="0" w:color="auto"/>
              <w:bottom w:val="single" w:sz="6" w:space="0" w:color="auto"/>
              <w:right w:val="single" w:sz="6" w:space="0" w:color="auto"/>
            </w:tcBorders>
          </w:tcPr>
          <w:p w14:paraId="73A807F2"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1045C7C7" w14:textId="77777777" w:rsidR="00BB2189" w:rsidRDefault="00BB2189" w:rsidP="00280C56">
            <w:pPr>
              <w:spacing w:after="0" w:line="240" w:lineRule="auto"/>
              <w:rPr>
                <w:rFonts w:ascii="Arial" w:hAnsi="Arial" w:cs="Arial"/>
                <w:sz w:val="20"/>
              </w:rPr>
            </w:pPr>
            <w:r>
              <w:rPr>
                <w:rFonts w:ascii="Arial" w:hAnsi="Arial" w:cs="Arial"/>
                <w:sz w:val="20"/>
              </w:rPr>
              <w:t>Olsztyn-Biskupiec-Mrągowo</w:t>
            </w:r>
          </w:p>
        </w:tc>
        <w:tc>
          <w:tcPr>
            <w:tcW w:w="5784" w:type="dxa"/>
            <w:tcBorders>
              <w:top w:val="single" w:sz="6" w:space="0" w:color="auto"/>
              <w:left w:val="single" w:sz="6" w:space="0" w:color="auto"/>
              <w:bottom w:val="single" w:sz="6" w:space="0" w:color="auto"/>
              <w:right w:val="single" w:sz="6" w:space="0" w:color="auto"/>
            </w:tcBorders>
            <w:hideMark/>
          </w:tcPr>
          <w:p w14:paraId="600DD051" w14:textId="77777777" w:rsidR="00BB2189" w:rsidRDefault="00BB2189" w:rsidP="00280C56">
            <w:pPr>
              <w:spacing w:after="0" w:line="240" w:lineRule="auto"/>
              <w:rPr>
                <w:rFonts w:ascii="Arial" w:hAnsi="Arial" w:cs="Arial"/>
                <w:sz w:val="20"/>
              </w:rPr>
            </w:pPr>
            <w:r>
              <w:rPr>
                <w:rFonts w:ascii="Arial" w:hAnsi="Arial" w:cs="Arial"/>
                <w:sz w:val="20"/>
              </w:rPr>
              <w:t>benzyny, olej opałowy i napędowy</w:t>
            </w:r>
          </w:p>
        </w:tc>
      </w:tr>
      <w:tr w:rsidR="00BB2189" w14:paraId="27FD15B0" w14:textId="77777777" w:rsidTr="00280C56">
        <w:tc>
          <w:tcPr>
            <w:tcW w:w="397" w:type="dxa"/>
            <w:tcBorders>
              <w:top w:val="single" w:sz="6" w:space="0" w:color="auto"/>
              <w:left w:val="single" w:sz="6" w:space="0" w:color="auto"/>
              <w:bottom w:val="single" w:sz="6" w:space="0" w:color="auto"/>
              <w:right w:val="single" w:sz="6" w:space="0" w:color="auto"/>
            </w:tcBorders>
          </w:tcPr>
          <w:p w14:paraId="7A236D34"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3C21563B" w14:textId="77777777" w:rsidR="00BB2189" w:rsidRDefault="00BB2189" w:rsidP="00280C56">
            <w:pPr>
              <w:spacing w:after="0" w:line="240" w:lineRule="auto"/>
              <w:rPr>
                <w:rFonts w:ascii="Arial" w:hAnsi="Arial" w:cs="Arial"/>
                <w:sz w:val="20"/>
              </w:rPr>
            </w:pPr>
            <w:r>
              <w:rPr>
                <w:rFonts w:ascii="Arial" w:hAnsi="Arial" w:cs="Arial"/>
                <w:sz w:val="20"/>
              </w:rPr>
              <w:t>Olsztyn-Korsze-Kętrzyn-Ełk</w:t>
            </w:r>
          </w:p>
        </w:tc>
        <w:tc>
          <w:tcPr>
            <w:tcW w:w="5784" w:type="dxa"/>
            <w:tcBorders>
              <w:top w:val="single" w:sz="6" w:space="0" w:color="auto"/>
              <w:left w:val="single" w:sz="6" w:space="0" w:color="auto"/>
              <w:bottom w:val="single" w:sz="6" w:space="0" w:color="auto"/>
              <w:right w:val="single" w:sz="6" w:space="0" w:color="auto"/>
            </w:tcBorders>
            <w:hideMark/>
          </w:tcPr>
          <w:p w14:paraId="65F5F677" w14:textId="77777777" w:rsidR="00BB2189" w:rsidRDefault="00BB2189" w:rsidP="00280C56">
            <w:pPr>
              <w:spacing w:after="0" w:line="240" w:lineRule="auto"/>
              <w:rPr>
                <w:rFonts w:ascii="Arial" w:hAnsi="Arial" w:cs="Arial"/>
                <w:sz w:val="20"/>
              </w:rPr>
            </w:pPr>
            <w:r>
              <w:rPr>
                <w:rFonts w:ascii="Arial" w:hAnsi="Arial" w:cs="Arial"/>
                <w:sz w:val="20"/>
              </w:rPr>
              <w:t>benzyny, olej napędowy, propan-butan</w:t>
            </w:r>
          </w:p>
        </w:tc>
      </w:tr>
      <w:tr w:rsidR="00BB2189" w14:paraId="6BAEF7D3" w14:textId="77777777" w:rsidTr="00280C56">
        <w:tc>
          <w:tcPr>
            <w:tcW w:w="397" w:type="dxa"/>
            <w:tcBorders>
              <w:top w:val="single" w:sz="6" w:space="0" w:color="auto"/>
              <w:left w:val="single" w:sz="6" w:space="0" w:color="auto"/>
              <w:bottom w:val="single" w:sz="6" w:space="0" w:color="auto"/>
              <w:right w:val="single" w:sz="6" w:space="0" w:color="auto"/>
            </w:tcBorders>
          </w:tcPr>
          <w:p w14:paraId="3335CE57" w14:textId="77777777" w:rsidR="00BB2189" w:rsidRDefault="00BB2189" w:rsidP="00BB2189">
            <w:pPr>
              <w:numPr>
                <w:ilvl w:val="0"/>
                <w:numId w:val="10"/>
              </w:numPr>
              <w:spacing w:after="0" w:line="240" w:lineRule="auto"/>
              <w:jc w:val="center"/>
              <w:rPr>
                <w:rFonts w:ascii="Arial" w:hAnsi="Arial" w:cs="Arial"/>
                <w:sz w:val="20"/>
              </w:rPr>
            </w:pPr>
          </w:p>
        </w:tc>
        <w:tc>
          <w:tcPr>
            <w:tcW w:w="2636" w:type="dxa"/>
            <w:tcBorders>
              <w:top w:val="single" w:sz="6" w:space="0" w:color="auto"/>
              <w:left w:val="single" w:sz="6" w:space="0" w:color="auto"/>
              <w:bottom w:val="single" w:sz="6" w:space="0" w:color="auto"/>
              <w:right w:val="single" w:sz="6" w:space="0" w:color="auto"/>
            </w:tcBorders>
            <w:hideMark/>
          </w:tcPr>
          <w:p w14:paraId="3239AB6F" w14:textId="77777777" w:rsidR="00BB2189" w:rsidRDefault="00BB2189" w:rsidP="00280C56">
            <w:pPr>
              <w:spacing w:after="0" w:line="240" w:lineRule="auto"/>
              <w:rPr>
                <w:rFonts w:ascii="Arial" w:hAnsi="Arial" w:cs="Arial"/>
                <w:sz w:val="20"/>
              </w:rPr>
            </w:pPr>
            <w:r>
              <w:rPr>
                <w:rFonts w:ascii="Arial" w:hAnsi="Arial" w:cs="Arial"/>
                <w:sz w:val="20"/>
              </w:rPr>
              <w:t>Skandawa-Korsze-Olsztyn</w:t>
            </w:r>
          </w:p>
        </w:tc>
        <w:tc>
          <w:tcPr>
            <w:tcW w:w="5784" w:type="dxa"/>
            <w:tcBorders>
              <w:top w:val="single" w:sz="6" w:space="0" w:color="auto"/>
              <w:left w:val="single" w:sz="6" w:space="0" w:color="auto"/>
              <w:bottom w:val="single" w:sz="6" w:space="0" w:color="auto"/>
              <w:right w:val="single" w:sz="6" w:space="0" w:color="auto"/>
            </w:tcBorders>
            <w:hideMark/>
          </w:tcPr>
          <w:p w14:paraId="69729445" w14:textId="77777777" w:rsidR="00BB2189" w:rsidRDefault="00BB2189" w:rsidP="00280C56">
            <w:pPr>
              <w:spacing w:after="0" w:line="240" w:lineRule="auto"/>
              <w:rPr>
                <w:rFonts w:ascii="Arial" w:hAnsi="Arial" w:cs="Arial"/>
                <w:sz w:val="20"/>
              </w:rPr>
            </w:pPr>
            <w:r>
              <w:rPr>
                <w:rFonts w:ascii="Arial" w:hAnsi="Arial" w:cs="Arial"/>
                <w:sz w:val="20"/>
              </w:rPr>
              <w:t>produkty ropopochodne</w:t>
            </w:r>
          </w:p>
        </w:tc>
      </w:tr>
    </w:tbl>
    <w:p w14:paraId="326654E9" w14:textId="4E6E18CA" w:rsidR="00BB2189" w:rsidRDefault="00BB2189" w:rsidP="008C54E7">
      <w:pPr>
        <w:spacing w:before="60"/>
        <w:ind w:left="425"/>
        <w:rPr>
          <w:rFonts w:ascii="Arial" w:hAnsi="Arial" w:cs="Arial"/>
          <w:u w:val="single"/>
        </w:rPr>
      </w:pPr>
      <w:r>
        <w:rPr>
          <w:rFonts w:ascii="Arial" w:hAnsi="Arial" w:cs="Arial"/>
          <w:u w:val="single"/>
        </w:rPr>
        <w:t>Komunikacja lotnicza</w:t>
      </w:r>
    </w:p>
    <w:p w14:paraId="1AD440D8" w14:textId="518473D6" w:rsidR="00BB2189" w:rsidRPr="00CB2ECA" w:rsidRDefault="00BB2189" w:rsidP="00BB2189">
      <w:pPr>
        <w:spacing w:after="0"/>
        <w:ind w:firstLine="709"/>
        <w:jc w:val="both"/>
        <w:rPr>
          <w:rStyle w:val="FontStyle370"/>
          <w:sz w:val="22"/>
          <w:szCs w:val="22"/>
        </w:rPr>
      </w:pPr>
      <w:r w:rsidRPr="00CB2ECA">
        <w:rPr>
          <w:rStyle w:val="FontStyle370"/>
          <w:sz w:val="22"/>
          <w:szCs w:val="22"/>
        </w:rPr>
        <w:t xml:space="preserve">Olsztyn posiada lotnisko sportowe Aeroklubu Warmińsko-Mazurskiego, które może przyjmować tylko małe samoloty pasażerskie i sportowe. W związku z tym miasto nie ma stałego połączenia z żadnym z miast polskich czy zagranicznych. Lotnisko Aeroklubu Warmińsko-Mazurskiego jest położone ok. 3 km od centrum miasta. Dysponuje pasami startowymi: trawiastym o długości 850 m i szerokości 100 m oraz betonowym </w:t>
      </w:r>
      <w:r w:rsidR="000418D2">
        <w:rPr>
          <w:rStyle w:val="FontStyle370"/>
          <w:sz w:val="22"/>
          <w:szCs w:val="22"/>
        </w:rPr>
        <w:br/>
      </w:r>
      <w:r w:rsidRPr="00CB2ECA">
        <w:rPr>
          <w:rStyle w:val="FontStyle370"/>
          <w:sz w:val="22"/>
          <w:szCs w:val="22"/>
        </w:rPr>
        <w:t xml:space="preserve">o długości 850 m i szerokości 25 m. Lotnisko obsługuje samoloty sportowe, transportu sanitarnego (LPR) </w:t>
      </w:r>
      <w:r>
        <w:rPr>
          <w:rStyle w:val="FontStyle370"/>
          <w:sz w:val="22"/>
          <w:szCs w:val="22"/>
        </w:rPr>
        <w:br/>
      </w:r>
      <w:r w:rsidRPr="00CB2ECA">
        <w:rPr>
          <w:rStyle w:val="FontStyle370"/>
          <w:sz w:val="22"/>
          <w:szCs w:val="22"/>
        </w:rPr>
        <w:t>i małe samoloty pasażerskie, po uprzednim zgłoszeniu w siedzibie Aeroklubu. W okresie wzmożonego zagrożenia pożarowego lasów na lotnisku stacjonują również samoloty gaśnicze oraz patrolowe.</w:t>
      </w:r>
    </w:p>
    <w:p w14:paraId="5BC85BE9" w14:textId="77777777" w:rsidR="00BB2189" w:rsidRDefault="00BB2189" w:rsidP="00BB2189">
      <w:pPr>
        <w:pStyle w:val="Style22"/>
        <w:widowControl/>
        <w:tabs>
          <w:tab w:val="num" w:pos="1276"/>
        </w:tabs>
        <w:spacing w:line="276" w:lineRule="auto"/>
        <w:rPr>
          <w:rStyle w:val="FontStyle370"/>
          <w:sz w:val="22"/>
          <w:szCs w:val="22"/>
        </w:rPr>
      </w:pPr>
      <w:r>
        <w:rPr>
          <w:rStyle w:val="FontStyle370"/>
          <w:sz w:val="22"/>
          <w:szCs w:val="22"/>
        </w:rPr>
        <w:t>Na terenie Olsztyna (Szpital Wojewódzki, Poliklinika) i powiatu olsztyńskiego przygotowanych jest kilkanaście lądowisk i miejsc do lądowania LPR, często przy siedzibach ochotniczych straży pożarnych.</w:t>
      </w:r>
    </w:p>
    <w:p w14:paraId="307AD163" w14:textId="77777777" w:rsidR="00BB2189" w:rsidRPr="00CB2ECA" w:rsidRDefault="00BB2189" w:rsidP="008C54E7">
      <w:pPr>
        <w:ind w:firstLine="504"/>
        <w:jc w:val="both"/>
      </w:pPr>
      <w:r>
        <w:rPr>
          <w:rFonts w:ascii="Arial" w:hAnsi="Arial" w:cs="Arial"/>
        </w:rPr>
        <w:t xml:space="preserve">Ponadto na terenie gminy Stawiguda w miejscowości Gryźliny znajduje się lotnisko z pasem trawiastym, które zostało wpisane do rejestru Lotnisk i Lądowisk ULC. Na trawiastym pasie mogą być przyjmowane samoloty o masie do 5,7 tony Cessny, Wilgi, czy Zliny. Lotnisko zostało przygotowane w zakresie przejęcia </w:t>
      </w:r>
      <w:r w:rsidRPr="00CB2ECA">
        <w:rPr>
          <w:rStyle w:val="FontStyle370"/>
          <w:sz w:val="22"/>
          <w:szCs w:val="22"/>
        </w:rPr>
        <w:t>transportu sanitarnego (LPR). Na terenie lotniska postała baza LPR.</w:t>
      </w:r>
    </w:p>
    <w:p w14:paraId="72BF9156" w14:textId="77777777" w:rsidR="00BB2189" w:rsidRDefault="00BB2189" w:rsidP="008C54E7">
      <w:pPr>
        <w:spacing w:before="60"/>
        <w:jc w:val="both"/>
        <w:rPr>
          <w:rFonts w:ascii="Arial" w:hAnsi="Arial" w:cs="Arial"/>
          <w:b/>
          <w:caps/>
          <w:u w:val="single"/>
        </w:rPr>
      </w:pPr>
      <w:r>
        <w:rPr>
          <w:rFonts w:ascii="Arial" w:hAnsi="Arial" w:cs="Arial"/>
          <w:b/>
          <w:caps/>
          <w:u w:val="single"/>
        </w:rPr>
        <w:t>Zagrożenia WYWOŁANE SIŁAMI NATURY</w:t>
      </w:r>
    </w:p>
    <w:p w14:paraId="3A37904C" w14:textId="3E7AB5F0" w:rsidR="00BB2189" w:rsidRDefault="00BB2189" w:rsidP="00BB2189">
      <w:pPr>
        <w:pStyle w:val="Tekstpodstawowywcity3"/>
        <w:tabs>
          <w:tab w:val="left" w:pos="0"/>
        </w:tabs>
        <w:spacing w:after="0" w:line="276" w:lineRule="auto"/>
        <w:ind w:left="0"/>
        <w:jc w:val="both"/>
        <w:rPr>
          <w:rFonts w:ascii="Arial" w:hAnsi="Arial" w:cs="Arial"/>
          <w:sz w:val="22"/>
          <w:szCs w:val="22"/>
        </w:rPr>
      </w:pPr>
      <w:r>
        <w:rPr>
          <w:rFonts w:ascii="Arial" w:hAnsi="Arial" w:cs="Arial"/>
          <w:sz w:val="22"/>
          <w:szCs w:val="22"/>
        </w:rPr>
        <w:tab/>
        <w:t xml:space="preserve">Każdego roku odnotowuje się zdarzenia wywołane siłami natury. Na naszym obszarze zjawiska te to głównie gwałtowne i obfite opady deszczu, śnieżyce, silne wiatry, susza oraz stwarzające zagrożenie dla ludzi. Kolejnym często występującym zagrożeniem wyrojenia owadów błonkoskrzydłych (osy, pszczoły </w:t>
      </w:r>
      <w:r w:rsidR="000418D2">
        <w:rPr>
          <w:rFonts w:ascii="Arial" w:hAnsi="Arial" w:cs="Arial"/>
          <w:sz w:val="22"/>
          <w:szCs w:val="22"/>
        </w:rPr>
        <w:br/>
      </w:r>
      <w:r>
        <w:rPr>
          <w:rFonts w:ascii="Arial" w:hAnsi="Arial" w:cs="Arial"/>
          <w:sz w:val="22"/>
          <w:szCs w:val="22"/>
        </w:rPr>
        <w:t xml:space="preserve">i szerszenie), jednak Komenda Miejska PSP w Olsztynie ze względu na brak uprawnienia do używania środków chemicznych, które są najskuteczniejsze przy likwidacji gniazd stara się ten problem rozwiązywać przy pomocy wyspecjalizowanych firm. W ciągu kilku lat korzystając z Internetu, przekazu radiowo-telewizyjnego oraz prasy lokalnej uświadomiono społeczeństwu, że tego typu zagrożenia realizują inne podmioty i instytucje niekoniecznie jednostki PSP i OSP. Niemniej jednak bywają przypadki naszego udziału w zakresie wykorzystania pojazdów wysokościowych jak również udział w przeprowadzeniu ewakuacji </w:t>
      </w:r>
      <w:r w:rsidR="000418D2">
        <w:rPr>
          <w:rFonts w:ascii="Arial" w:hAnsi="Arial" w:cs="Arial"/>
          <w:sz w:val="22"/>
          <w:szCs w:val="22"/>
        </w:rPr>
        <w:br/>
      </w:r>
      <w:r>
        <w:rPr>
          <w:rFonts w:ascii="Arial" w:hAnsi="Arial" w:cs="Arial"/>
          <w:sz w:val="22"/>
          <w:szCs w:val="22"/>
        </w:rPr>
        <w:t>i zabezpieczeniu działań.</w:t>
      </w:r>
    </w:p>
    <w:p w14:paraId="00A7776C" w14:textId="77777777" w:rsidR="00BB2189" w:rsidRPr="00476485" w:rsidRDefault="00BB2189" w:rsidP="008C54E7">
      <w:pPr>
        <w:pStyle w:val="Tekstpodstawowywcity3"/>
        <w:tabs>
          <w:tab w:val="left" w:pos="0"/>
        </w:tabs>
        <w:spacing w:line="276" w:lineRule="auto"/>
        <w:ind w:left="0"/>
        <w:jc w:val="both"/>
        <w:rPr>
          <w:rFonts w:ascii="Arial" w:hAnsi="Arial" w:cs="Arial"/>
          <w:sz w:val="22"/>
          <w:szCs w:val="22"/>
        </w:rPr>
      </w:pPr>
      <w:r>
        <w:rPr>
          <w:rFonts w:ascii="Arial" w:hAnsi="Arial" w:cs="Arial"/>
          <w:sz w:val="22"/>
          <w:szCs w:val="22"/>
        </w:rPr>
        <w:t xml:space="preserve">Skutki oddziaływania sił natury usuwane są przede wszystkim siłami jednostek lokalnych (najbliższe OSP przygotowane taktycznie do podjęcia tego typu działań). W przypadku poważnych zdarzeń i konieczności </w:t>
      </w:r>
      <w:r>
        <w:rPr>
          <w:rFonts w:ascii="Arial" w:hAnsi="Arial" w:cs="Arial"/>
          <w:sz w:val="22"/>
          <w:szCs w:val="22"/>
        </w:rPr>
        <w:lastRenderedPageBreak/>
        <w:t>udziału większej ilości sił i środków SK KM PSP dysponuje na miejsce akcji jednostki PSP i OSP s</w:t>
      </w:r>
      <w:r w:rsidRPr="00476485">
        <w:rPr>
          <w:rFonts w:ascii="Arial" w:hAnsi="Arial" w:cs="Arial"/>
          <w:sz w:val="22"/>
          <w:szCs w:val="22"/>
        </w:rPr>
        <w:t xml:space="preserve">poza terenu gminy lub powiatu, na której mamy do czynienia z miejscowym zagrożeniem. </w:t>
      </w:r>
    </w:p>
    <w:p w14:paraId="339D2C79" w14:textId="77777777" w:rsidR="00BB2189" w:rsidRPr="00476485" w:rsidRDefault="00BB2189" w:rsidP="008C54E7">
      <w:pPr>
        <w:spacing w:before="60"/>
        <w:jc w:val="both"/>
        <w:rPr>
          <w:rFonts w:ascii="Arial" w:hAnsi="Arial" w:cs="Arial"/>
          <w:b/>
          <w:caps/>
          <w:u w:val="single"/>
        </w:rPr>
      </w:pPr>
      <w:r w:rsidRPr="00476485">
        <w:rPr>
          <w:rFonts w:ascii="Arial" w:hAnsi="Arial" w:cs="Arial"/>
          <w:b/>
          <w:caps/>
          <w:u w:val="single"/>
        </w:rPr>
        <w:t>Zagrożenia chemiczne, ekologiczne i radiacyjne</w:t>
      </w:r>
    </w:p>
    <w:p w14:paraId="2FBFE750" w14:textId="77777777" w:rsidR="00BB2189" w:rsidRPr="00476485" w:rsidRDefault="00BB2189" w:rsidP="008C54E7">
      <w:pPr>
        <w:pStyle w:val="Akapit"/>
        <w:spacing w:after="240" w:line="276" w:lineRule="auto"/>
        <w:ind w:firstLine="635"/>
        <w:rPr>
          <w:rFonts w:ascii="Arial" w:hAnsi="Arial" w:cs="Arial"/>
          <w:sz w:val="22"/>
          <w:szCs w:val="22"/>
        </w:rPr>
      </w:pPr>
      <w:r w:rsidRPr="00476485">
        <w:rPr>
          <w:rFonts w:ascii="Arial" w:hAnsi="Arial" w:cs="Arial"/>
          <w:sz w:val="22"/>
          <w:szCs w:val="22"/>
        </w:rPr>
        <w:t>Głównymi gałęziami przemysłu na obszarach powiatów są: przemysł drzewny (meblarski, tartaczny), przemysł spożywczy (mięsny, chłodniczy, suszu warzywnego, cukierniczy) przetwórstwa płodów rolnych, pasz dla zwierząt), elektro - maszynowy (maszynowy, transportowy, metalowy, elektryczny), chemiczny (oponiarski, rozpuszczalniki), energetyczny (elektrownie cieplne, wodne, słoneczne), mineralny (materiałów budowlanych), przemysł poligraficzny, rozlewnie gazów palnych. Gałęzią niosącą za sobą najwięcej zagrożeń jest przemysł chemiczny. Na terenie powiatu potencjalne zagrożenie ekologiczne i chemiczne związane jest z funkcjonowaniem zakładów przemysłowych, w których stosuje się, przetwarza lub magazynuje materiały niebezpieczne klas 2, 3, 4.1, 4.3, 5.1, 6.1, 8. Ponadto dodatkowe zagrożenie wynika z transportu materiałów niebezpiecznych przewożonych środkami komunikacji drogowej i kolejowej według przepisów ADR i RID. W większości zagrożenia te są szczególnie istotne z punktu widzenia skutków, jakie mogą za sobą pociągnąć w związku z niekontrolowaną emisją niebezpiecznych substancji chemicznych do środowiska. Najbardziej niebezpieczne związki stosowane w przemyśle i transporcie na terenie powiatu to: amoniak, chlor, produkty ropopochodne, w szczególności benzyny i oleje napędowe, mieszaniny gazów (w tym gaz propan-butan), kwasy i zasady (gł. kwas solny i siarkowy), środki ochrony roślin. Ustawa - Prawo ochrony środowiska, opisuje dwie kategorie zakładów: zakłady o dużym ryzyku (</w:t>
      </w:r>
      <w:r w:rsidRPr="00476485">
        <w:rPr>
          <w:rFonts w:ascii="Arial" w:hAnsi="Arial" w:cs="Arial"/>
          <w:b/>
          <w:sz w:val="22"/>
          <w:szCs w:val="22"/>
        </w:rPr>
        <w:t>ZDR</w:t>
      </w:r>
      <w:r w:rsidRPr="00476485">
        <w:rPr>
          <w:rFonts w:ascii="Arial" w:hAnsi="Arial" w:cs="Arial"/>
          <w:sz w:val="22"/>
          <w:szCs w:val="22"/>
        </w:rPr>
        <w:t>), zakłady o zwiększonym ryzyku (</w:t>
      </w:r>
      <w:r w:rsidRPr="00476485">
        <w:rPr>
          <w:rFonts w:ascii="Arial" w:hAnsi="Arial" w:cs="Arial"/>
          <w:b/>
          <w:sz w:val="22"/>
          <w:szCs w:val="22"/>
        </w:rPr>
        <w:t>ZZR</w:t>
      </w:r>
      <w:r w:rsidRPr="00476485">
        <w:rPr>
          <w:rFonts w:ascii="Arial" w:hAnsi="Arial" w:cs="Arial"/>
          <w:sz w:val="22"/>
          <w:szCs w:val="22"/>
        </w:rPr>
        <w:t>).</w:t>
      </w:r>
    </w:p>
    <w:p w14:paraId="7019C6BB" w14:textId="77777777" w:rsidR="00BB2189" w:rsidRPr="00476485" w:rsidRDefault="00BB2189" w:rsidP="00BB2189">
      <w:pPr>
        <w:spacing w:before="60" w:after="0" w:line="240" w:lineRule="auto"/>
        <w:ind w:firstLine="709"/>
        <w:jc w:val="both"/>
        <w:rPr>
          <w:rFonts w:ascii="Arial" w:hAnsi="Arial" w:cs="Arial"/>
        </w:rPr>
      </w:pPr>
      <w:r w:rsidRPr="00476485">
        <w:rPr>
          <w:rFonts w:ascii="Arial" w:hAnsi="Arial" w:cs="Arial"/>
        </w:rPr>
        <w:t>Na terenie powiatów znajdują się trzy zakłady zakwalifikowane rozporządzeniem Ministra Gospodarki do zakładów o zwiększonym ryzyku (</w:t>
      </w:r>
      <w:r w:rsidRPr="00476485">
        <w:rPr>
          <w:rFonts w:ascii="Arial" w:hAnsi="Arial" w:cs="Arial"/>
          <w:b/>
        </w:rPr>
        <w:t>ZZR</w:t>
      </w:r>
      <w:r w:rsidRPr="00476485">
        <w:rPr>
          <w:rFonts w:ascii="Arial" w:hAnsi="Arial" w:cs="Arial"/>
        </w:rPr>
        <w:t xml:space="preserve">) oraz jeden zakład o dużym ryzyku </w:t>
      </w:r>
      <w:r w:rsidRPr="00476485">
        <w:rPr>
          <w:rFonts w:ascii="Arial" w:hAnsi="Arial" w:cs="Arial"/>
          <w:b/>
          <w:bCs/>
        </w:rPr>
        <w:t>(ZDR).</w:t>
      </w:r>
      <w:r w:rsidRPr="00476485">
        <w:rPr>
          <w:rFonts w:ascii="Arial" w:hAnsi="Arial" w:cs="Arial"/>
        </w:rPr>
        <w:t xml:space="preserve"> Zakłady te znajdują się w następujących gminach:</w:t>
      </w:r>
    </w:p>
    <w:tbl>
      <w:tblPr>
        <w:tblW w:w="0" w:type="auto"/>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ayout w:type="fixed"/>
        <w:tblCellMar>
          <w:left w:w="56" w:type="dxa"/>
          <w:right w:w="56" w:type="dxa"/>
        </w:tblCellMar>
        <w:tblLook w:val="04A0" w:firstRow="1" w:lastRow="0" w:firstColumn="1" w:lastColumn="0" w:noHBand="0" w:noVBand="1"/>
      </w:tblPr>
      <w:tblGrid>
        <w:gridCol w:w="358"/>
        <w:gridCol w:w="3100"/>
        <w:gridCol w:w="3261"/>
        <w:gridCol w:w="1134"/>
        <w:gridCol w:w="2295"/>
      </w:tblGrid>
      <w:tr w:rsidR="00BB2189" w:rsidRPr="00476485" w14:paraId="6078B284" w14:textId="77777777" w:rsidTr="00280C56">
        <w:trPr>
          <w:trHeight w:val="484"/>
        </w:trPr>
        <w:tc>
          <w:tcPr>
            <w:tcW w:w="3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hideMark/>
          </w:tcPr>
          <w:p w14:paraId="27E9F440" w14:textId="37F4D5E4" w:rsidR="00BB2189" w:rsidRPr="00476485" w:rsidRDefault="00BB2189" w:rsidP="00280C56">
            <w:pPr>
              <w:spacing w:after="0" w:line="240" w:lineRule="auto"/>
              <w:jc w:val="center"/>
              <w:rPr>
                <w:rFonts w:ascii="Arial" w:hAnsi="Arial" w:cs="Arial"/>
                <w:sz w:val="20"/>
              </w:rPr>
            </w:pPr>
            <w:proofErr w:type="spellStart"/>
            <w:r w:rsidRPr="00476485">
              <w:rPr>
                <w:rFonts w:ascii="Arial" w:hAnsi="Arial" w:cs="Arial"/>
                <w:sz w:val="20"/>
              </w:rPr>
              <w:t>Lp</w:t>
            </w:r>
            <w:proofErr w:type="spellEnd"/>
          </w:p>
        </w:tc>
        <w:tc>
          <w:tcPr>
            <w:tcW w:w="310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hideMark/>
          </w:tcPr>
          <w:p w14:paraId="554C044E"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Nazwa obiektu</w:t>
            </w:r>
          </w:p>
          <w:p w14:paraId="604E01FF"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(dokładny adres)</w:t>
            </w:r>
          </w:p>
        </w:tc>
        <w:tc>
          <w:tcPr>
            <w:tcW w:w="3261"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hideMark/>
          </w:tcPr>
          <w:p w14:paraId="2BAF6F6D"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Rodzaj materiałów niebezpiecznych</w:t>
            </w:r>
          </w:p>
        </w:tc>
        <w:tc>
          <w:tcPr>
            <w:tcW w:w="113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hideMark/>
          </w:tcPr>
          <w:p w14:paraId="04526FA2" w14:textId="77777777" w:rsidR="00BB2189" w:rsidRPr="00476485" w:rsidRDefault="00BB2189" w:rsidP="00280C56">
            <w:pPr>
              <w:spacing w:after="0" w:line="240" w:lineRule="auto"/>
              <w:jc w:val="center"/>
              <w:rPr>
                <w:rFonts w:ascii="Arial" w:hAnsi="Arial" w:cs="Arial"/>
                <w:sz w:val="20"/>
                <w:lang w:val="de-DE"/>
              </w:rPr>
            </w:pPr>
            <w:r w:rsidRPr="00476485">
              <w:rPr>
                <w:rFonts w:ascii="Arial" w:hAnsi="Arial" w:cs="Arial"/>
                <w:sz w:val="20"/>
                <w:lang w:val="de-DE"/>
              </w:rPr>
              <w:t>Max. ilość</w:t>
            </w:r>
          </w:p>
          <w:p w14:paraId="699154D1" w14:textId="77777777" w:rsidR="00BB2189" w:rsidRPr="00476485" w:rsidRDefault="00BB2189" w:rsidP="00280C56">
            <w:pPr>
              <w:spacing w:after="0" w:line="240" w:lineRule="auto"/>
              <w:jc w:val="center"/>
              <w:rPr>
                <w:rFonts w:ascii="Arial" w:hAnsi="Arial" w:cs="Arial"/>
                <w:sz w:val="20"/>
                <w:lang w:val="de-DE"/>
              </w:rPr>
            </w:pPr>
            <w:r w:rsidRPr="00476485">
              <w:rPr>
                <w:rFonts w:ascii="Arial" w:hAnsi="Arial" w:cs="Arial"/>
                <w:sz w:val="20"/>
                <w:lang w:val="de-DE"/>
              </w:rPr>
              <w:t>[ T ]</w:t>
            </w:r>
          </w:p>
        </w:tc>
        <w:tc>
          <w:tcPr>
            <w:tcW w:w="2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hideMark/>
          </w:tcPr>
          <w:p w14:paraId="076FD442"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Sposób</w:t>
            </w:r>
          </w:p>
          <w:p w14:paraId="682EA4E4"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składowania</w:t>
            </w:r>
          </w:p>
        </w:tc>
      </w:tr>
      <w:tr w:rsidR="00BB2189" w:rsidRPr="00476485" w14:paraId="5EDDD32E" w14:textId="77777777" w:rsidTr="00280C56">
        <w:trPr>
          <w:trHeight w:hRule="exact" w:val="806"/>
        </w:trPr>
        <w:tc>
          <w:tcPr>
            <w:tcW w:w="3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11655D2E"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1</w:t>
            </w:r>
          </w:p>
        </w:tc>
        <w:tc>
          <w:tcPr>
            <w:tcW w:w="310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78B45E69" w14:textId="77777777" w:rsidR="00BB2189" w:rsidRDefault="00BB2189" w:rsidP="00280C56">
            <w:pPr>
              <w:spacing w:after="0" w:line="240" w:lineRule="auto"/>
              <w:rPr>
                <w:rFonts w:ascii="Arial" w:hAnsi="Arial" w:cs="Arial"/>
                <w:sz w:val="20"/>
              </w:rPr>
            </w:pPr>
            <w:proofErr w:type="spellStart"/>
            <w:r>
              <w:rPr>
                <w:rFonts w:ascii="Arial" w:hAnsi="Arial" w:cs="Arial"/>
                <w:sz w:val="20"/>
              </w:rPr>
              <w:t>Unimot</w:t>
            </w:r>
            <w:proofErr w:type="spellEnd"/>
            <w:r>
              <w:rPr>
                <w:rFonts w:ascii="Arial" w:hAnsi="Arial" w:cs="Arial"/>
                <w:sz w:val="20"/>
              </w:rPr>
              <w:t xml:space="preserve"> Terminale SA</w:t>
            </w:r>
            <w:r w:rsidRPr="00476485">
              <w:rPr>
                <w:rFonts w:ascii="Arial" w:hAnsi="Arial" w:cs="Arial"/>
                <w:sz w:val="20"/>
              </w:rPr>
              <w:t xml:space="preserve">  </w:t>
            </w:r>
          </w:p>
          <w:p w14:paraId="3A96E4E5"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Olsztyn –</w:t>
            </w:r>
            <w:r>
              <w:rPr>
                <w:rFonts w:ascii="Arial" w:hAnsi="Arial" w:cs="Arial"/>
                <w:sz w:val="20"/>
              </w:rPr>
              <w:t xml:space="preserve">terminal Paliw </w:t>
            </w:r>
            <w:r w:rsidRPr="00476485">
              <w:rPr>
                <w:rFonts w:ascii="Arial" w:hAnsi="Arial" w:cs="Arial"/>
                <w:sz w:val="20"/>
              </w:rPr>
              <w:t>Gutkowo 54</w:t>
            </w:r>
          </w:p>
        </w:tc>
        <w:tc>
          <w:tcPr>
            <w:tcW w:w="3261"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49D7FDAE"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benzyny, olej napędowy, olej silnikowy</w:t>
            </w:r>
          </w:p>
        </w:tc>
        <w:tc>
          <w:tcPr>
            <w:tcW w:w="113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7E2BE9E7"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12 000</w:t>
            </w:r>
          </w:p>
        </w:tc>
        <w:tc>
          <w:tcPr>
            <w:tcW w:w="2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75B9401F" w14:textId="77777777" w:rsidR="00BB2189" w:rsidRPr="00476485" w:rsidRDefault="00BB2189" w:rsidP="00280C56">
            <w:pPr>
              <w:spacing w:after="0" w:line="240" w:lineRule="auto"/>
              <w:rPr>
                <w:rFonts w:ascii="Arial" w:hAnsi="Arial" w:cs="Arial"/>
                <w:sz w:val="18"/>
                <w:szCs w:val="18"/>
              </w:rPr>
            </w:pPr>
            <w:r w:rsidRPr="00476485">
              <w:rPr>
                <w:rFonts w:ascii="Arial" w:hAnsi="Arial" w:cs="Arial"/>
                <w:sz w:val="18"/>
                <w:szCs w:val="18"/>
              </w:rPr>
              <w:t>zbiorniki naziemne, zbiorniki podziemne, beczki</w:t>
            </w:r>
          </w:p>
        </w:tc>
      </w:tr>
      <w:tr w:rsidR="00BB2189" w:rsidRPr="00476485" w14:paraId="23E4A855" w14:textId="77777777" w:rsidTr="00280C56">
        <w:trPr>
          <w:trHeight w:hRule="exact" w:val="704"/>
        </w:trPr>
        <w:tc>
          <w:tcPr>
            <w:tcW w:w="3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7EFB7787"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2</w:t>
            </w:r>
          </w:p>
        </w:tc>
        <w:tc>
          <w:tcPr>
            <w:tcW w:w="310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102584DC"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 xml:space="preserve">Rozlewnia Gazu </w:t>
            </w:r>
          </w:p>
          <w:p w14:paraId="0A66A77E"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„BARTER-SAGA”</w:t>
            </w:r>
          </w:p>
          <w:p w14:paraId="1F344FC3"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Barczewo  ul. Zatorze 1</w:t>
            </w:r>
          </w:p>
        </w:tc>
        <w:tc>
          <w:tcPr>
            <w:tcW w:w="3261"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34E4AE27"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propan – butan</w:t>
            </w:r>
          </w:p>
        </w:tc>
        <w:tc>
          <w:tcPr>
            <w:tcW w:w="113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43F9DE7E"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60</w:t>
            </w:r>
          </w:p>
        </w:tc>
        <w:tc>
          <w:tcPr>
            <w:tcW w:w="2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63D956D2" w14:textId="77777777" w:rsidR="00BB2189" w:rsidRPr="00476485" w:rsidRDefault="00BB2189" w:rsidP="00280C56">
            <w:pPr>
              <w:spacing w:after="0" w:line="240" w:lineRule="auto"/>
              <w:rPr>
                <w:rFonts w:ascii="Arial" w:hAnsi="Arial" w:cs="Arial"/>
                <w:sz w:val="18"/>
                <w:szCs w:val="18"/>
              </w:rPr>
            </w:pPr>
            <w:r w:rsidRPr="00476485">
              <w:rPr>
                <w:rFonts w:ascii="Arial" w:hAnsi="Arial" w:cs="Arial"/>
                <w:sz w:val="18"/>
                <w:szCs w:val="18"/>
              </w:rPr>
              <w:t>zbiorniki naziemne, cysterny kolejowe</w:t>
            </w:r>
          </w:p>
        </w:tc>
      </w:tr>
      <w:tr w:rsidR="00BB2189" w:rsidRPr="00476485" w14:paraId="205A9BC5" w14:textId="77777777" w:rsidTr="00280C56">
        <w:trPr>
          <w:trHeight w:hRule="exact" w:val="840"/>
        </w:trPr>
        <w:tc>
          <w:tcPr>
            <w:tcW w:w="3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161A89E4"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3</w:t>
            </w:r>
          </w:p>
        </w:tc>
        <w:tc>
          <w:tcPr>
            <w:tcW w:w="310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1328AE79"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 xml:space="preserve">Ferma Drobiu </w:t>
            </w:r>
          </w:p>
          <w:p w14:paraId="1ABA05BE"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INDYKPOL  S.A.</w:t>
            </w:r>
          </w:p>
          <w:p w14:paraId="6D7AFCD3"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Trękusek Gm. Purda</w:t>
            </w:r>
          </w:p>
        </w:tc>
        <w:tc>
          <w:tcPr>
            <w:tcW w:w="3261"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22420A57"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propan, propan-butan</w:t>
            </w:r>
          </w:p>
        </w:tc>
        <w:tc>
          <w:tcPr>
            <w:tcW w:w="113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5A935D6E"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170</w:t>
            </w:r>
          </w:p>
        </w:tc>
        <w:tc>
          <w:tcPr>
            <w:tcW w:w="2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62743D25" w14:textId="77777777" w:rsidR="00BB2189" w:rsidRPr="00476485" w:rsidRDefault="00BB2189" w:rsidP="00280C56">
            <w:pPr>
              <w:spacing w:after="0" w:line="240" w:lineRule="auto"/>
              <w:rPr>
                <w:rFonts w:ascii="Arial" w:hAnsi="Arial" w:cs="Arial"/>
                <w:sz w:val="18"/>
                <w:szCs w:val="18"/>
              </w:rPr>
            </w:pPr>
            <w:r w:rsidRPr="00476485">
              <w:rPr>
                <w:rFonts w:ascii="Arial" w:hAnsi="Arial" w:cs="Arial"/>
                <w:sz w:val="18"/>
                <w:szCs w:val="18"/>
              </w:rPr>
              <w:t>zbiorniki podziemne, zbiorniki naziemne</w:t>
            </w:r>
          </w:p>
        </w:tc>
      </w:tr>
      <w:tr w:rsidR="00BB2189" w14:paraId="47FA2A88" w14:textId="77777777" w:rsidTr="00280C56">
        <w:trPr>
          <w:trHeight w:hRule="exact" w:val="2007"/>
        </w:trPr>
        <w:tc>
          <w:tcPr>
            <w:tcW w:w="3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4F169A8D" w14:textId="77777777" w:rsidR="00BB2189" w:rsidRPr="00476485" w:rsidRDefault="00BB2189" w:rsidP="00280C56">
            <w:pPr>
              <w:spacing w:after="0" w:line="240" w:lineRule="auto"/>
              <w:jc w:val="center"/>
              <w:rPr>
                <w:rFonts w:ascii="Arial" w:hAnsi="Arial" w:cs="Arial"/>
                <w:sz w:val="20"/>
              </w:rPr>
            </w:pPr>
            <w:r w:rsidRPr="00476485">
              <w:rPr>
                <w:rFonts w:ascii="Arial" w:hAnsi="Arial" w:cs="Arial"/>
                <w:sz w:val="20"/>
              </w:rPr>
              <w:t>4</w:t>
            </w:r>
          </w:p>
        </w:tc>
        <w:tc>
          <w:tcPr>
            <w:tcW w:w="310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3133DFBA"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MICHELIN POLSKA SA</w:t>
            </w:r>
          </w:p>
          <w:p w14:paraId="2E1AA781" w14:textId="77777777" w:rsidR="00BB2189" w:rsidRPr="00476485" w:rsidRDefault="00BB2189" w:rsidP="00280C56">
            <w:pPr>
              <w:spacing w:after="0" w:line="240" w:lineRule="auto"/>
              <w:rPr>
                <w:rFonts w:ascii="Arial" w:hAnsi="Arial" w:cs="Arial"/>
                <w:sz w:val="20"/>
              </w:rPr>
            </w:pPr>
            <w:r w:rsidRPr="00476485">
              <w:rPr>
                <w:rFonts w:ascii="Arial" w:hAnsi="Arial" w:cs="Arial"/>
                <w:sz w:val="20"/>
              </w:rPr>
              <w:t>ul. Leonarda 9</w:t>
            </w:r>
          </w:p>
          <w:p w14:paraId="4F98DDE6" w14:textId="77777777" w:rsidR="00BB2189" w:rsidRDefault="00BB2189" w:rsidP="00280C56">
            <w:pPr>
              <w:spacing w:after="0" w:line="240" w:lineRule="auto"/>
              <w:rPr>
                <w:rFonts w:ascii="Arial" w:hAnsi="Arial" w:cs="Arial"/>
                <w:sz w:val="20"/>
              </w:rPr>
            </w:pPr>
            <w:r w:rsidRPr="00476485">
              <w:rPr>
                <w:rFonts w:ascii="Arial" w:hAnsi="Arial" w:cs="Arial"/>
                <w:sz w:val="20"/>
              </w:rPr>
              <w:t>10-454 Olsztyn</w:t>
            </w:r>
          </w:p>
          <w:p w14:paraId="368598D2" w14:textId="77777777" w:rsidR="00BB2189" w:rsidRPr="00476485" w:rsidRDefault="00BB2189" w:rsidP="00280C56">
            <w:pPr>
              <w:spacing w:after="0" w:line="240" w:lineRule="auto"/>
              <w:rPr>
                <w:rFonts w:ascii="Arial" w:hAnsi="Arial" w:cs="Arial"/>
                <w:sz w:val="20"/>
              </w:rPr>
            </w:pPr>
            <w:r>
              <w:rPr>
                <w:rFonts w:ascii="Arial" w:hAnsi="Arial" w:cs="Arial"/>
                <w:sz w:val="20"/>
              </w:rPr>
              <w:t>(ZDR)</w:t>
            </w:r>
          </w:p>
        </w:tc>
        <w:tc>
          <w:tcPr>
            <w:tcW w:w="3261"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hideMark/>
          </w:tcPr>
          <w:p w14:paraId="3E448914"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Tlenek cynku, Santocure CBS,</w:t>
            </w:r>
          </w:p>
          <w:p w14:paraId="664BA778"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Perkacit MBTS, Perkacit MBT,</w:t>
            </w:r>
          </w:p>
          <w:p w14:paraId="7F649350"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Duslim P, Dusantox IPPD,</w:t>
            </w:r>
          </w:p>
          <w:p w14:paraId="50745368"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Dusantox 6PPD, Antiozonant DOX-1, Woda Amoniakalna,</w:t>
            </w:r>
          </w:p>
          <w:p w14:paraId="19B093A0"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Rhenogran Resorcie80,</w:t>
            </w:r>
          </w:p>
          <w:p w14:paraId="261C289C"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Denax DPG Oil, Wingstay-S,</w:t>
            </w:r>
          </w:p>
          <w:p w14:paraId="214EA717" w14:textId="77777777" w:rsidR="00BB2189" w:rsidRPr="00476485" w:rsidRDefault="00BB2189" w:rsidP="00280C56">
            <w:pPr>
              <w:spacing w:after="0" w:line="240" w:lineRule="auto"/>
              <w:rPr>
                <w:rFonts w:ascii="Arial" w:hAnsi="Arial" w:cs="Arial"/>
                <w:sz w:val="20"/>
                <w:szCs w:val="20"/>
                <w:lang w:val="en-US"/>
              </w:rPr>
            </w:pPr>
            <w:r w:rsidRPr="00476485">
              <w:rPr>
                <w:rFonts w:ascii="Arial" w:hAnsi="Arial" w:cs="Arial"/>
                <w:sz w:val="20"/>
                <w:szCs w:val="20"/>
                <w:lang w:val="en-US"/>
              </w:rPr>
              <w:t>SBP 80/110, Produkt Y, Anox HB.</w:t>
            </w:r>
          </w:p>
        </w:tc>
        <w:tc>
          <w:tcPr>
            <w:tcW w:w="113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616CDC98" w14:textId="77777777" w:rsidR="00BB2189" w:rsidRPr="00476485" w:rsidRDefault="00BB2189" w:rsidP="00280C56">
            <w:pPr>
              <w:spacing w:after="0" w:line="240" w:lineRule="auto"/>
              <w:jc w:val="center"/>
              <w:rPr>
                <w:rFonts w:ascii="Arial" w:hAnsi="Arial" w:cs="Arial"/>
                <w:sz w:val="20"/>
                <w:lang w:val="en-US"/>
              </w:rPr>
            </w:pPr>
            <w:r w:rsidRPr="00476485">
              <w:rPr>
                <w:rFonts w:ascii="Arial" w:hAnsi="Arial" w:cs="Arial"/>
                <w:sz w:val="20"/>
                <w:lang w:val="en-US"/>
              </w:rPr>
              <w:t>Powyżej 100</w:t>
            </w:r>
          </w:p>
          <w:p w14:paraId="285798C0" w14:textId="77777777" w:rsidR="00BB2189" w:rsidRPr="00476485" w:rsidRDefault="00BB2189" w:rsidP="00280C56">
            <w:pPr>
              <w:spacing w:after="0" w:line="240" w:lineRule="auto"/>
              <w:jc w:val="center"/>
              <w:rPr>
                <w:rFonts w:ascii="Arial" w:hAnsi="Arial" w:cs="Arial"/>
                <w:sz w:val="20"/>
                <w:lang w:val="en-US"/>
              </w:rPr>
            </w:pPr>
          </w:p>
          <w:p w14:paraId="438BB5F2" w14:textId="77777777" w:rsidR="00BB2189" w:rsidRPr="00476485" w:rsidRDefault="00BB2189" w:rsidP="00280C56">
            <w:pPr>
              <w:spacing w:after="0" w:line="240" w:lineRule="auto"/>
              <w:jc w:val="center"/>
              <w:rPr>
                <w:rFonts w:ascii="Arial" w:hAnsi="Arial" w:cs="Arial"/>
                <w:sz w:val="20"/>
                <w:lang w:val="en-US"/>
              </w:rPr>
            </w:pPr>
          </w:p>
          <w:p w14:paraId="61CFE798" w14:textId="77777777" w:rsidR="00BB2189" w:rsidRPr="00476485" w:rsidRDefault="00BB2189" w:rsidP="00280C56">
            <w:pPr>
              <w:spacing w:after="0" w:line="240" w:lineRule="auto"/>
              <w:jc w:val="center"/>
              <w:rPr>
                <w:rFonts w:ascii="Arial" w:hAnsi="Arial" w:cs="Arial"/>
                <w:sz w:val="20"/>
                <w:lang w:val="en-US"/>
              </w:rPr>
            </w:pPr>
          </w:p>
          <w:p w14:paraId="7FF49485" w14:textId="77777777" w:rsidR="00BB2189" w:rsidRPr="00476485" w:rsidRDefault="00BB2189" w:rsidP="00280C56">
            <w:pPr>
              <w:spacing w:after="0" w:line="240" w:lineRule="auto"/>
              <w:jc w:val="center"/>
              <w:rPr>
                <w:rFonts w:ascii="Arial" w:hAnsi="Arial" w:cs="Arial"/>
                <w:sz w:val="20"/>
                <w:lang w:val="en-US"/>
              </w:rPr>
            </w:pPr>
            <w:r w:rsidRPr="00476485">
              <w:rPr>
                <w:rFonts w:ascii="Arial" w:hAnsi="Arial" w:cs="Arial"/>
                <w:sz w:val="20"/>
                <w:lang w:val="en-US"/>
              </w:rPr>
              <w:t>Powyżej 200</w:t>
            </w:r>
          </w:p>
        </w:tc>
        <w:tc>
          <w:tcPr>
            <w:tcW w:w="229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64F2BE81" w14:textId="77777777" w:rsidR="00BB2189" w:rsidRPr="00476485" w:rsidRDefault="00BB2189" w:rsidP="00280C56">
            <w:pPr>
              <w:spacing w:after="0" w:line="240" w:lineRule="auto"/>
              <w:rPr>
                <w:rFonts w:ascii="Arial" w:hAnsi="Arial" w:cs="Arial"/>
                <w:sz w:val="18"/>
                <w:szCs w:val="18"/>
              </w:rPr>
            </w:pPr>
            <w:r w:rsidRPr="00476485">
              <w:rPr>
                <w:rFonts w:ascii="Arial" w:hAnsi="Arial" w:cs="Arial"/>
                <w:sz w:val="18"/>
                <w:szCs w:val="18"/>
              </w:rPr>
              <w:t xml:space="preserve">   magazyny </w:t>
            </w:r>
          </w:p>
          <w:p w14:paraId="4F83555F" w14:textId="77777777" w:rsidR="00BB2189" w:rsidRDefault="00BB2189" w:rsidP="00280C56">
            <w:pPr>
              <w:spacing w:after="0" w:line="240" w:lineRule="auto"/>
              <w:rPr>
                <w:rFonts w:ascii="Arial" w:hAnsi="Arial" w:cs="Arial"/>
                <w:sz w:val="18"/>
                <w:szCs w:val="18"/>
              </w:rPr>
            </w:pPr>
            <w:r w:rsidRPr="00476485">
              <w:rPr>
                <w:rFonts w:ascii="Arial" w:hAnsi="Arial" w:cs="Arial"/>
                <w:sz w:val="18"/>
                <w:szCs w:val="18"/>
              </w:rPr>
              <w:t xml:space="preserve">     Z1 i Z2</w:t>
            </w:r>
          </w:p>
          <w:p w14:paraId="7C6EF6AC" w14:textId="77777777" w:rsidR="00BB2189" w:rsidRDefault="00BB2189" w:rsidP="00280C56">
            <w:pPr>
              <w:spacing w:after="0" w:line="240" w:lineRule="auto"/>
              <w:rPr>
                <w:rFonts w:ascii="Arial" w:hAnsi="Arial" w:cs="Arial"/>
                <w:sz w:val="18"/>
                <w:szCs w:val="18"/>
              </w:rPr>
            </w:pPr>
          </w:p>
        </w:tc>
      </w:tr>
    </w:tbl>
    <w:p w14:paraId="633E7B98" w14:textId="77777777" w:rsidR="00BB2189" w:rsidRDefault="00BB2189" w:rsidP="008C54E7">
      <w:pPr>
        <w:spacing w:before="120" w:line="240" w:lineRule="auto"/>
        <w:jc w:val="both"/>
        <w:rPr>
          <w:rFonts w:ascii="Arial" w:hAnsi="Arial" w:cs="Arial"/>
        </w:rPr>
      </w:pPr>
      <w:r>
        <w:rPr>
          <w:rFonts w:ascii="Arial" w:hAnsi="Arial" w:cs="Arial"/>
        </w:rPr>
        <w:t>Ponadto w obszarze działania komendy znajdują się zakłady, w których występują materiały niebezpieczne w ilościach nieobjętych zgłoszeniem zgodnie z wymogami Ustawy o Ochronie Środowiska.</w:t>
      </w:r>
    </w:p>
    <w:tbl>
      <w:tblPr>
        <w:tblW w:w="100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8"/>
        <w:gridCol w:w="2700"/>
        <w:gridCol w:w="1085"/>
        <w:gridCol w:w="1657"/>
        <w:gridCol w:w="668"/>
        <w:gridCol w:w="3198"/>
        <w:gridCol w:w="464"/>
      </w:tblGrid>
      <w:tr w:rsidR="00BB2189" w14:paraId="6D0BB390" w14:textId="77777777" w:rsidTr="00280C56">
        <w:trPr>
          <w:gridAfter w:val="1"/>
          <w:wAfter w:w="480" w:type="dxa"/>
          <w:trHeight w:val="525"/>
        </w:trPr>
        <w:tc>
          <w:tcPr>
            <w:tcW w:w="284" w:type="dxa"/>
            <w:vMerge w:val="restart"/>
            <w:shd w:val="clear" w:color="auto" w:fill="DA9694"/>
            <w:vAlign w:val="center"/>
            <w:hideMark/>
          </w:tcPr>
          <w:p w14:paraId="6F186E67"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Lp.</w:t>
            </w:r>
          </w:p>
        </w:tc>
        <w:tc>
          <w:tcPr>
            <w:tcW w:w="2835" w:type="dxa"/>
            <w:vMerge w:val="restart"/>
            <w:shd w:val="clear" w:color="auto" w:fill="DA9694"/>
            <w:vAlign w:val="center"/>
            <w:hideMark/>
          </w:tcPr>
          <w:p w14:paraId="17504CBF"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Nazwa obiektu, adres</w:t>
            </w:r>
          </w:p>
        </w:tc>
        <w:tc>
          <w:tcPr>
            <w:tcW w:w="1134" w:type="dxa"/>
            <w:vMerge w:val="restart"/>
            <w:shd w:val="clear" w:color="auto" w:fill="DA9694"/>
            <w:vAlign w:val="center"/>
            <w:hideMark/>
          </w:tcPr>
          <w:p w14:paraId="7E9D0171"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Powiat</w:t>
            </w:r>
          </w:p>
        </w:tc>
        <w:tc>
          <w:tcPr>
            <w:tcW w:w="1737" w:type="dxa"/>
            <w:vMerge w:val="restart"/>
            <w:shd w:val="clear" w:color="auto" w:fill="DA9694"/>
            <w:vAlign w:val="center"/>
            <w:hideMark/>
          </w:tcPr>
          <w:p w14:paraId="684D45E2"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Rodzaj substancji niebezpiecznych</w:t>
            </w:r>
          </w:p>
        </w:tc>
        <w:tc>
          <w:tcPr>
            <w:tcW w:w="695" w:type="dxa"/>
            <w:vMerge w:val="restart"/>
            <w:shd w:val="clear" w:color="auto" w:fill="DA9694"/>
            <w:vAlign w:val="center"/>
            <w:hideMark/>
          </w:tcPr>
          <w:p w14:paraId="777ED66D"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Max.</w:t>
            </w:r>
            <w:r>
              <w:rPr>
                <w:rFonts w:ascii="Arial" w:eastAsia="Times New Roman" w:hAnsi="Arial" w:cs="Arial"/>
                <w:sz w:val="20"/>
                <w:szCs w:val="20"/>
                <w:lang w:eastAsia="pl-PL"/>
              </w:rPr>
              <w:br/>
              <w:t>ilość [T]</w:t>
            </w:r>
          </w:p>
        </w:tc>
        <w:tc>
          <w:tcPr>
            <w:tcW w:w="3360" w:type="dxa"/>
            <w:vMerge w:val="restart"/>
            <w:shd w:val="clear" w:color="auto" w:fill="DA9694"/>
            <w:vAlign w:val="center"/>
            <w:hideMark/>
          </w:tcPr>
          <w:p w14:paraId="57F4FFF1"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Sposób składowania</w:t>
            </w:r>
          </w:p>
        </w:tc>
      </w:tr>
      <w:tr w:rsidR="00BB2189" w14:paraId="4DDC9C9A" w14:textId="77777777" w:rsidTr="00280C56">
        <w:trPr>
          <w:trHeight w:val="285"/>
        </w:trPr>
        <w:tc>
          <w:tcPr>
            <w:tcW w:w="284" w:type="dxa"/>
            <w:vMerge/>
            <w:vAlign w:val="center"/>
            <w:hideMark/>
          </w:tcPr>
          <w:p w14:paraId="74F4948B" w14:textId="77777777" w:rsidR="00BB2189" w:rsidRDefault="00BB2189" w:rsidP="00280C56">
            <w:pPr>
              <w:spacing w:after="0" w:line="240" w:lineRule="auto"/>
              <w:rPr>
                <w:rFonts w:ascii="Arial" w:eastAsia="Times New Roman" w:hAnsi="Arial" w:cs="Arial"/>
                <w:sz w:val="20"/>
                <w:szCs w:val="20"/>
                <w:lang w:eastAsia="pl-PL"/>
              </w:rPr>
            </w:pPr>
          </w:p>
        </w:tc>
        <w:tc>
          <w:tcPr>
            <w:tcW w:w="2835" w:type="dxa"/>
            <w:vMerge/>
            <w:vAlign w:val="center"/>
            <w:hideMark/>
          </w:tcPr>
          <w:p w14:paraId="65F394CD"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4CA06380"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Merge/>
            <w:vAlign w:val="center"/>
            <w:hideMark/>
          </w:tcPr>
          <w:p w14:paraId="4015F5F9" w14:textId="77777777" w:rsidR="00BB2189" w:rsidRDefault="00BB2189" w:rsidP="00280C56">
            <w:pPr>
              <w:spacing w:after="0" w:line="240" w:lineRule="auto"/>
              <w:rPr>
                <w:rFonts w:ascii="Arial" w:eastAsia="Times New Roman" w:hAnsi="Arial" w:cs="Arial"/>
                <w:sz w:val="20"/>
                <w:szCs w:val="20"/>
                <w:lang w:eastAsia="pl-PL"/>
              </w:rPr>
            </w:pPr>
          </w:p>
        </w:tc>
        <w:tc>
          <w:tcPr>
            <w:tcW w:w="695" w:type="dxa"/>
            <w:vMerge/>
            <w:vAlign w:val="center"/>
            <w:hideMark/>
          </w:tcPr>
          <w:p w14:paraId="258A2E72" w14:textId="77777777" w:rsidR="00BB2189" w:rsidRDefault="00BB2189" w:rsidP="00280C56">
            <w:pPr>
              <w:spacing w:after="0" w:line="240" w:lineRule="auto"/>
              <w:rPr>
                <w:rFonts w:ascii="Arial" w:eastAsia="Times New Roman" w:hAnsi="Arial" w:cs="Arial"/>
                <w:sz w:val="20"/>
                <w:szCs w:val="20"/>
                <w:lang w:eastAsia="pl-PL"/>
              </w:rPr>
            </w:pPr>
          </w:p>
        </w:tc>
        <w:tc>
          <w:tcPr>
            <w:tcW w:w="3360" w:type="dxa"/>
            <w:vMerge/>
            <w:vAlign w:val="center"/>
            <w:hideMark/>
          </w:tcPr>
          <w:p w14:paraId="41248EDA" w14:textId="77777777" w:rsidR="00BB2189" w:rsidRDefault="00BB2189" w:rsidP="00280C56">
            <w:pPr>
              <w:spacing w:after="0" w:line="240" w:lineRule="auto"/>
              <w:rPr>
                <w:rFonts w:ascii="Arial" w:eastAsia="Times New Roman" w:hAnsi="Arial" w:cs="Arial"/>
                <w:sz w:val="20"/>
                <w:szCs w:val="20"/>
                <w:lang w:eastAsia="pl-PL"/>
              </w:rPr>
            </w:pPr>
          </w:p>
        </w:tc>
        <w:tc>
          <w:tcPr>
            <w:tcW w:w="480" w:type="dxa"/>
            <w:vAlign w:val="center"/>
            <w:hideMark/>
          </w:tcPr>
          <w:p w14:paraId="328906F4" w14:textId="77777777" w:rsidR="00BB2189" w:rsidRDefault="00BB2189" w:rsidP="00280C56">
            <w:pPr>
              <w:rPr>
                <w:rFonts w:ascii="Arial" w:eastAsia="Times New Roman" w:hAnsi="Arial" w:cs="Arial"/>
                <w:sz w:val="20"/>
                <w:szCs w:val="20"/>
                <w:lang w:eastAsia="pl-PL"/>
              </w:rPr>
            </w:pPr>
          </w:p>
        </w:tc>
      </w:tr>
      <w:tr w:rsidR="00BB2189" w14:paraId="2A26D0A9" w14:textId="77777777" w:rsidTr="00280C56">
        <w:trPr>
          <w:trHeight w:val="285"/>
        </w:trPr>
        <w:tc>
          <w:tcPr>
            <w:tcW w:w="284" w:type="dxa"/>
            <w:shd w:val="clear" w:color="auto" w:fill="DA9694"/>
            <w:noWrap/>
            <w:vAlign w:val="center"/>
            <w:hideMark/>
          </w:tcPr>
          <w:p w14:paraId="2370913F"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w:t>
            </w:r>
          </w:p>
        </w:tc>
        <w:tc>
          <w:tcPr>
            <w:tcW w:w="2835" w:type="dxa"/>
            <w:shd w:val="clear" w:color="auto" w:fill="DA9694"/>
            <w:noWrap/>
            <w:vAlign w:val="center"/>
            <w:hideMark/>
          </w:tcPr>
          <w:p w14:paraId="3080D470"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w:t>
            </w:r>
          </w:p>
        </w:tc>
        <w:tc>
          <w:tcPr>
            <w:tcW w:w="1134" w:type="dxa"/>
            <w:shd w:val="clear" w:color="auto" w:fill="DA9694"/>
            <w:noWrap/>
            <w:vAlign w:val="center"/>
            <w:hideMark/>
          </w:tcPr>
          <w:p w14:paraId="59628927"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3</w:t>
            </w:r>
          </w:p>
        </w:tc>
        <w:tc>
          <w:tcPr>
            <w:tcW w:w="1737" w:type="dxa"/>
            <w:shd w:val="clear" w:color="auto" w:fill="DA9694"/>
            <w:noWrap/>
            <w:vAlign w:val="center"/>
            <w:hideMark/>
          </w:tcPr>
          <w:p w14:paraId="34348D69"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w:t>
            </w:r>
          </w:p>
        </w:tc>
        <w:tc>
          <w:tcPr>
            <w:tcW w:w="695" w:type="dxa"/>
            <w:shd w:val="clear" w:color="auto" w:fill="DA9694"/>
            <w:noWrap/>
            <w:vAlign w:val="center"/>
            <w:hideMark/>
          </w:tcPr>
          <w:p w14:paraId="5F21D2BA"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5</w:t>
            </w:r>
          </w:p>
        </w:tc>
        <w:tc>
          <w:tcPr>
            <w:tcW w:w="3360" w:type="dxa"/>
            <w:shd w:val="clear" w:color="auto" w:fill="DA9694"/>
            <w:noWrap/>
            <w:vAlign w:val="center"/>
            <w:hideMark/>
          </w:tcPr>
          <w:p w14:paraId="2F9E24C1"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6</w:t>
            </w:r>
          </w:p>
        </w:tc>
        <w:tc>
          <w:tcPr>
            <w:tcW w:w="480" w:type="dxa"/>
            <w:vAlign w:val="center"/>
            <w:hideMark/>
          </w:tcPr>
          <w:p w14:paraId="60F4CB44" w14:textId="77777777" w:rsidR="00BB2189" w:rsidRDefault="00BB2189" w:rsidP="00280C56">
            <w:pPr>
              <w:spacing w:after="0" w:line="240" w:lineRule="auto"/>
              <w:rPr>
                <w:rFonts w:cs="Calibri"/>
                <w:sz w:val="20"/>
                <w:szCs w:val="20"/>
                <w:lang w:eastAsia="pl-PL"/>
              </w:rPr>
            </w:pPr>
          </w:p>
        </w:tc>
      </w:tr>
      <w:tr w:rsidR="00BB2189" w14:paraId="1B4913B7" w14:textId="77777777" w:rsidTr="00280C56">
        <w:trPr>
          <w:trHeight w:val="780"/>
        </w:trPr>
        <w:tc>
          <w:tcPr>
            <w:tcW w:w="284" w:type="dxa"/>
            <w:vAlign w:val="center"/>
            <w:hideMark/>
          </w:tcPr>
          <w:p w14:paraId="2E1FBEE2"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1</w:t>
            </w:r>
          </w:p>
        </w:tc>
        <w:tc>
          <w:tcPr>
            <w:tcW w:w="2835" w:type="dxa"/>
            <w:hideMark/>
          </w:tcPr>
          <w:p w14:paraId="12EAB5A0"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„Bialchem Group” Sp. z o.o.</w:t>
            </w:r>
            <w:r>
              <w:rPr>
                <w:rFonts w:ascii="Arial" w:eastAsia="Times New Roman" w:hAnsi="Arial" w:cs="Arial"/>
                <w:sz w:val="20"/>
                <w:szCs w:val="20"/>
                <w:lang w:eastAsia="pl-PL"/>
              </w:rPr>
              <w:br/>
              <w:t>Marii Zientary-Malewskiej 65, 10-310 Olsztyn</w:t>
            </w:r>
          </w:p>
        </w:tc>
        <w:tc>
          <w:tcPr>
            <w:tcW w:w="1134" w:type="dxa"/>
            <w:vAlign w:val="center"/>
            <w:hideMark/>
          </w:tcPr>
          <w:p w14:paraId="5146869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Olsztyn</w:t>
            </w:r>
          </w:p>
        </w:tc>
        <w:tc>
          <w:tcPr>
            <w:tcW w:w="1737" w:type="dxa"/>
            <w:vAlign w:val="center"/>
            <w:hideMark/>
          </w:tcPr>
          <w:p w14:paraId="19A5B23C"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propan - butan</w:t>
            </w:r>
          </w:p>
        </w:tc>
        <w:tc>
          <w:tcPr>
            <w:tcW w:w="695" w:type="dxa"/>
            <w:noWrap/>
            <w:vAlign w:val="center"/>
            <w:hideMark/>
          </w:tcPr>
          <w:p w14:paraId="04B372CE"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49</w:t>
            </w:r>
          </w:p>
        </w:tc>
        <w:tc>
          <w:tcPr>
            <w:tcW w:w="3360" w:type="dxa"/>
            <w:vAlign w:val="center"/>
            <w:hideMark/>
          </w:tcPr>
          <w:p w14:paraId="7347F57E"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Zbiorniki 2 x 54m3 Instalacje technologiczne, butle</w:t>
            </w:r>
          </w:p>
        </w:tc>
        <w:tc>
          <w:tcPr>
            <w:tcW w:w="480" w:type="dxa"/>
            <w:vAlign w:val="center"/>
            <w:hideMark/>
          </w:tcPr>
          <w:p w14:paraId="2AA1C681" w14:textId="77777777" w:rsidR="00BB2189" w:rsidRDefault="00BB2189" w:rsidP="00280C56">
            <w:pPr>
              <w:spacing w:after="0" w:line="240" w:lineRule="auto"/>
              <w:rPr>
                <w:rFonts w:cs="Calibri"/>
                <w:sz w:val="20"/>
                <w:szCs w:val="20"/>
                <w:lang w:eastAsia="pl-PL"/>
              </w:rPr>
            </w:pPr>
          </w:p>
        </w:tc>
      </w:tr>
      <w:tr w:rsidR="00BB2189" w14:paraId="2245F9E4" w14:textId="77777777" w:rsidTr="00280C56">
        <w:trPr>
          <w:trHeight w:val="510"/>
        </w:trPr>
        <w:tc>
          <w:tcPr>
            <w:tcW w:w="284" w:type="dxa"/>
            <w:vMerge w:val="restart"/>
            <w:vAlign w:val="center"/>
            <w:hideMark/>
          </w:tcPr>
          <w:p w14:paraId="5D860695"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2</w:t>
            </w:r>
          </w:p>
        </w:tc>
        <w:tc>
          <w:tcPr>
            <w:tcW w:w="2835" w:type="dxa"/>
            <w:vMerge w:val="restart"/>
            <w:hideMark/>
          </w:tcPr>
          <w:p w14:paraId="79B75752"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Chem-Kwas" Zbigniew Kowalczyk</w:t>
            </w:r>
            <w:r>
              <w:rPr>
                <w:rFonts w:ascii="Arial" w:eastAsia="Times New Roman" w:hAnsi="Arial" w:cs="Arial"/>
                <w:sz w:val="20"/>
                <w:szCs w:val="20"/>
                <w:lang w:eastAsia="pl-PL"/>
              </w:rPr>
              <w:br/>
              <w:t>Poprzeczna 13, 10-282 Olsztyn</w:t>
            </w:r>
          </w:p>
        </w:tc>
        <w:tc>
          <w:tcPr>
            <w:tcW w:w="1134" w:type="dxa"/>
            <w:vMerge w:val="restart"/>
            <w:vAlign w:val="center"/>
            <w:hideMark/>
          </w:tcPr>
          <w:p w14:paraId="099DD2C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Olsztyn</w:t>
            </w:r>
          </w:p>
        </w:tc>
        <w:tc>
          <w:tcPr>
            <w:tcW w:w="1737" w:type="dxa"/>
            <w:vAlign w:val="center"/>
            <w:hideMark/>
          </w:tcPr>
          <w:p w14:paraId="06AC3560"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kwas azotowy</w:t>
            </w:r>
          </w:p>
        </w:tc>
        <w:tc>
          <w:tcPr>
            <w:tcW w:w="695" w:type="dxa"/>
            <w:noWrap/>
            <w:vAlign w:val="center"/>
            <w:hideMark/>
          </w:tcPr>
          <w:p w14:paraId="17885AE0"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5</w:t>
            </w:r>
          </w:p>
        </w:tc>
        <w:tc>
          <w:tcPr>
            <w:tcW w:w="3360" w:type="dxa"/>
            <w:vAlign w:val="center"/>
            <w:hideMark/>
          </w:tcPr>
          <w:p w14:paraId="65130349"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25720567" w14:textId="77777777" w:rsidR="00BB2189" w:rsidRDefault="00BB2189" w:rsidP="00280C56">
            <w:pPr>
              <w:spacing w:after="0" w:line="240" w:lineRule="auto"/>
              <w:rPr>
                <w:rFonts w:cs="Calibri"/>
                <w:sz w:val="20"/>
                <w:szCs w:val="20"/>
                <w:lang w:eastAsia="pl-PL"/>
              </w:rPr>
            </w:pPr>
          </w:p>
        </w:tc>
      </w:tr>
      <w:tr w:rsidR="00BB2189" w14:paraId="6CE331EA" w14:textId="77777777" w:rsidTr="00280C56">
        <w:trPr>
          <w:trHeight w:val="510"/>
        </w:trPr>
        <w:tc>
          <w:tcPr>
            <w:tcW w:w="284" w:type="dxa"/>
            <w:vMerge/>
            <w:vAlign w:val="center"/>
            <w:hideMark/>
          </w:tcPr>
          <w:p w14:paraId="71905F84"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4AAD33ED"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71ADF75E"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39F7BD0C"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kwas fosforowy</w:t>
            </w:r>
          </w:p>
        </w:tc>
        <w:tc>
          <w:tcPr>
            <w:tcW w:w="695" w:type="dxa"/>
            <w:noWrap/>
            <w:vAlign w:val="center"/>
            <w:hideMark/>
          </w:tcPr>
          <w:p w14:paraId="701C3E69"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w:t>
            </w:r>
          </w:p>
        </w:tc>
        <w:tc>
          <w:tcPr>
            <w:tcW w:w="3360" w:type="dxa"/>
            <w:vAlign w:val="center"/>
            <w:hideMark/>
          </w:tcPr>
          <w:p w14:paraId="0693462C"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5AF7BB8F" w14:textId="77777777" w:rsidR="00BB2189" w:rsidRDefault="00BB2189" w:rsidP="00280C56">
            <w:pPr>
              <w:spacing w:after="0" w:line="240" w:lineRule="auto"/>
              <w:rPr>
                <w:rFonts w:cs="Calibri"/>
                <w:sz w:val="20"/>
                <w:szCs w:val="20"/>
                <w:lang w:eastAsia="pl-PL"/>
              </w:rPr>
            </w:pPr>
          </w:p>
        </w:tc>
      </w:tr>
      <w:tr w:rsidR="00BB2189" w14:paraId="6CE310C2" w14:textId="77777777" w:rsidTr="00280C56">
        <w:trPr>
          <w:trHeight w:val="510"/>
        </w:trPr>
        <w:tc>
          <w:tcPr>
            <w:tcW w:w="284" w:type="dxa"/>
            <w:vMerge/>
            <w:vAlign w:val="center"/>
            <w:hideMark/>
          </w:tcPr>
          <w:p w14:paraId="62FEDD76"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6682D0A8"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438BA03D"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5E8F0A8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kwas siarkowy</w:t>
            </w:r>
          </w:p>
        </w:tc>
        <w:tc>
          <w:tcPr>
            <w:tcW w:w="695" w:type="dxa"/>
            <w:noWrap/>
            <w:vAlign w:val="center"/>
            <w:hideMark/>
          </w:tcPr>
          <w:p w14:paraId="3093594C"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10</w:t>
            </w:r>
          </w:p>
        </w:tc>
        <w:tc>
          <w:tcPr>
            <w:tcW w:w="3360" w:type="dxa"/>
            <w:vAlign w:val="center"/>
            <w:hideMark/>
          </w:tcPr>
          <w:p w14:paraId="1FD58F4E"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5EE75CE1" w14:textId="77777777" w:rsidR="00BB2189" w:rsidRDefault="00BB2189" w:rsidP="00280C56">
            <w:pPr>
              <w:spacing w:after="0" w:line="240" w:lineRule="auto"/>
              <w:rPr>
                <w:rFonts w:cs="Calibri"/>
                <w:sz w:val="20"/>
                <w:szCs w:val="20"/>
                <w:lang w:eastAsia="pl-PL"/>
              </w:rPr>
            </w:pPr>
          </w:p>
        </w:tc>
      </w:tr>
      <w:tr w:rsidR="00BB2189" w14:paraId="56446B0E" w14:textId="77777777" w:rsidTr="00280C56">
        <w:trPr>
          <w:trHeight w:val="510"/>
        </w:trPr>
        <w:tc>
          <w:tcPr>
            <w:tcW w:w="284" w:type="dxa"/>
            <w:vMerge/>
            <w:vAlign w:val="center"/>
            <w:hideMark/>
          </w:tcPr>
          <w:p w14:paraId="5E06C754"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4519CE3D"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0A09C325"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339012C5"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kwas solny</w:t>
            </w:r>
          </w:p>
        </w:tc>
        <w:tc>
          <w:tcPr>
            <w:tcW w:w="695" w:type="dxa"/>
            <w:noWrap/>
            <w:vAlign w:val="center"/>
            <w:hideMark/>
          </w:tcPr>
          <w:p w14:paraId="392CEF7A"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5</w:t>
            </w:r>
          </w:p>
        </w:tc>
        <w:tc>
          <w:tcPr>
            <w:tcW w:w="3360" w:type="dxa"/>
            <w:vAlign w:val="center"/>
            <w:hideMark/>
          </w:tcPr>
          <w:p w14:paraId="0BEBE1FB"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734918AC" w14:textId="77777777" w:rsidR="00BB2189" w:rsidRDefault="00BB2189" w:rsidP="00280C56">
            <w:pPr>
              <w:spacing w:after="0" w:line="240" w:lineRule="auto"/>
              <w:rPr>
                <w:rFonts w:cs="Calibri"/>
                <w:sz w:val="20"/>
                <w:szCs w:val="20"/>
                <w:lang w:eastAsia="pl-PL"/>
              </w:rPr>
            </w:pPr>
          </w:p>
        </w:tc>
      </w:tr>
      <w:tr w:rsidR="00BB2189" w14:paraId="312F6F01" w14:textId="77777777" w:rsidTr="00280C56">
        <w:trPr>
          <w:trHeight w:val="510"/>
        </w:trPr>
        <w:tc>
          <w:tcPr>
            <w:tcW w:w="284" w:type="dxa"/>
            <w:vMerge/>
            <w:vAlign w:val="center"/>
            <w:hideMark/>
          </w:tcPr>
          <w:p w14:paraId="19CBD992"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3C667594"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41B989CE"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05E871E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nadtlenek wodoru</w:t>
            </w:r>
          </w:p>
        </w:tc>
        <w:tc>
          <w:tcPr>
            <w:tcW w:w="695" w:type="dxa"/>
            <w:noWrap/>
            <w:vAlign w:val="center"/>
            <w:hideMark/>
          </w:tcPr>
          <w:p w14:paraId="4166DBD3"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w:t>
            </w:r>
          </w:p>
        </w:tc>
        <w:tc>
          <w:tcPr>
            <w:tcW w:w="3360" w:type="dxa"/>
            <w:vAlign w:val="center"/>
            <w:hideMark/>
          </w:tcPr>
          <w:p w14:paraId="220C01E0"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41B0A825" w14:textId="77777777" w:rsidR="00BB2189" w:rsidRDefault="00BB2189" w:rsidP="00280C56">
            <w:pPr>
              <w:spacing w:after="0" w:line="240" w:lineRule="auto"/>
              <w:rPr>
                <w:rFonts w:cs="Calibri"/>
                <w:sz w:val="20"/>
                <w:szCs w:val="20"/>
                <w:lang w:eastAsia="pl-PL"/>
              </w:rPr>
            </w:pPr>
          </w:p>
        </w:tc>
      </w:tr>
      <w:tr w:rsidR="00BB2189" w14:paraId="4AE65C5A" w14:textId="77777777" w:rsidTr="00280C56">
        <w:trPr>
          <w:trHeight w:val="510"/>
        </w:trPr>
        <w:tc>
          <w:tcPr>
            <w:tcW w:w="284" w:type="dxa"/>
            <w:vMerge/>
            <w:vAlign w:val="center"/>
            <w:hideMark/>
          </w:tcPr>
          <w:p w14:paraId="03C251DC"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50CB05E4"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17ADD2AC"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0277D7F8"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podchloryn sodu</w:t>
            </w:r>
          </w:p>
        </w:tc>
        <w:tc>
          <w:tcPr>
            <w:tcW w:w="695" w:type="dxa"/>
            <w:noWrap/>
            <w:vAlign w:val="center"/>
            <w:hideMark/>
          </w:tcPr>
          <w:p w14:paraId="4AA50382"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24</w:t>
            </w:r>
          </w:p>
        </w:tc>
        <w:tc>
          <w:tcPr>
            <w:tcW w:w="3360" w:type="dxa"/>
            <w:vAlign w:val="center"/>
            <w:hideMark/>
          </w:tcPr>
          <w:p w14:paraId="378477D5"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6FF5FC8B" w14:textId="77777777" w:rsidR="00BB2189" w:rsidRDefault="00BB2189" w:rsidP="00280C56">
            <w:pPr>
              <w:spacing w:after="0" w:line="240" w:lineRule="auto"/>
              <w:rPr>
                <w:rFonts w:cs="Calibri"/>
                <w:sz w:val="20"/>
                <w:szCs w:val="20"/>
                <w:lang w:eastAsia="pl-PL"/>
              </w:rPr>
            </w:pPr>
          </w:p>
        </w:tc>
      </w:tr>
      <w:tr w:rsidR="00BB2189" w14:paraId="6EA57FED" w14:textId="77777777" w:rsidTr="00280C56">
        <w:trPr>
          <w:trHeight w:val="510"/>
        </w:trPr>
        <w:tc>
          <w:tcPr>
            <w:tcW w:w="284" w:type="dxa"/>
            <w:vMerge/>
            <w:vAlign w:val="center"/>
            <w:hideMark/>
          </w:tcPr>
          <w:p w14:paraId="0271CC47"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62B682A1"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0EBE353B"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320CE1A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remiten</w:t>
            </w:r>
          </w:p>
        </w:tc>
        <w:tc>
          <w:tcPr>
            <w:tcW w:w="695" w:type="dxa"/>
            <w:noWrap/>
            <w:vAlign w:val="center"/>
            <w:hideMark/>
          </w:tcPr>
          <w:p w14:paraId="333915D0"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w:t>
            </w:r>
          </w:p>
        </w:tc>
        <w:tc>
          <w:tcPr>
            <w:tcW w:w="3360" w:type="dxa"/>
            <w:vAlign w:val="center"/>
            <w:hideMark/>
          </w:tcPr>
          <w:p w14:paraId="3006A01C"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z tworzyw sztucznych: 20, 30 litrów, kontenery 1000 litrów.</w:t>
            </w:r>
          </w:p>
        </w:tc>
        <w:tc>
          <w:tcPr>
            <w:tcW w:w="480" w:type="dxa"/>
            <w:vAlign w:val="center"/>
            <w:hideMark/>
          </w:tcPr>
          <w:p w14:paraId="093919F5" w14:textId="77777777" w:rsidR="00BB2189" w:rsidRDefault="00BB2189" w:rsidP="00280C56">
            <w:pPr>
              <w:spacing w:after="0" w:line="240" w:lineRule="auto"/>
              <w:rPr>
                <w:rFonts w:cs="Calibri"/>
                <w:sz w:val="20"/>
                <w:szCs w:val="20"/>
                <w:lang w:eastAsia="pl-PL"/>
              </w:rPr>
            </w:pPr>
          </w:p>
        </w:tc>
      </w:tr>
      <w:tr w:rsidR="00BB2189" w14:paraId="7DE1CA4D" w14:textId="77777777" w:rsidTr="00280C56">
        <w:trPr>
          <w:trHeight w:val="765"/>
        </w:trPr>
        <w:tc>
          <w:tcPr>
            <w:tcW w:w="284" w:type="dxa"/>
            <w:vAlign w:val="center"/>
            <w:hideMark/>
          </w:tcPr>
          <w:p w14:paraId="5E29A294"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3</w:t>
            </w:r>
          </w:p>
        </w:tc>
        <w:tc>
          <w:tcPr>
            <w:tcW w:w="2835" w:type="dxa"/>
            <w:hideMark/>
          </w:tcPr>
          <w:p w14:paraId="7E4EEEC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Laboratorium Galenowe Spółka z o.o. </w:t>
            </w:r>
            <w:r>
              <w:rPr>
                <w:rFonts w:ascii="Arial" w:eastAsia="Times New Roman" w:hAnsi="Arial" w:cs="Arial"/>
                <w:sz w:val="20"/>
                <w:szCs w:val="20"/>
                <w:lang w:eastAsia="pl-PL"/>
              </w:rPr>
              <w:br/>
              <w:t>Spółdzielcza 25, 11-001 Dywity</w:t>
            </w:r>
          </w:p>
        </w:tc>
        <w:tc>
          <w:tcPr>
            <w:tcW w:w="1134" w:type="dxa"/>
            <w:vAlign w:val="center"/>
            <w:hideMark/>
          </w:tcPr>
          <w:p w14:paraId="352BB238"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Olsztyński</w:t>
            </w:r>
          </w:p>
        </w:tc>
        <w:tc>
          <w:tcPr>
            <w:tcW w:w="1737" w:type="dxa"/>
            <w:vAlign w:val="center"/>
            <w:hideMark/>
          </w:tcPr>
          <w:p w14:paraId="6860EB7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alkohol etylowy</w:t>
            </w:r>
          </w:p>
        </w:tc>
        <w:tc>
          <w:tcPr>
            <w:tcW w:w="695" w:type="dxa"/>
            <w:noWrap/>
            <w:vAlign w:val="center"/>
            <w:hideMark/>
          </w:tcPr>
          <w:p w14:paraId="69369F0E"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5</w:t>
            </w:r>
          </w:p>
        </w:tc>
        <w:tc>
          <w:tcPr>
            <w:tcW w:w="3360" w:type="dxa"/>
            <w:vAlign w:val="center"/>
            <w:hideMark/>
          </w:tcPr>
          <w:p w14:paraId="6F80BFF6"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Beczki 200 l oraz opakowania jednostkowe (butelki)</w:t>
            </w:r>
          </w:p>
        </w:tc>
        <w:tc>
          <w:tcPr>
            <w:tcW w:w="480" w:type="dxa"/>
            <w:vAlign w:val="center"/>
            <w:hideMark/>
          </w:tcPr>
          <w:p w14:paraId="39514571" w14:textId="77777777" w:rsidR="00BB2189" w:rsidRDefault="00BB2189" w:rsidP="00280C56">
            <w:pPr>
              <w:spacing w:after="0" w:line="240" w:lineRule="auto"/>
              <w:rPr>
                <w:rFonts w:cs="Calibri"/>
                <w:sz w:val="20"/>
                <w:szCs w:val="20"/>
                <w:lang w:eastAsia="pl-PL"/>
              </w:rPr>
            </w:pPr>
          </w:p>
        </w:tc>
      </w:tr>
      <w:tr w:rsidR="00BB2189" w14:paraId="2FE2D70C" w14:textId="77777777" w:rsidTr="00280C56">
        <w:trPr>
          <w:trHeight w:val="765"/>
        </w:trPr>
        <w:tc>
          <w:tcPr>
            <w:tcW w:w="284" w:type="dxa"/>
            <w:vAlign w:val="center"/>
            <w:hideMark/>
          </w:tcPr>
          <w:p w14:paraId="5A1AEC66"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4</w:t>
            </w:r>
          </w:p>
        </w:tc>
        <w:tc>
          <w:tcPr>
            <w:tcW w:w="2835" w:type="dxa"/>
            <w:hideMark/>
          </w:tcPr>
          <w:p w14:paraId="55EBEBC8"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Przedsiębiorstwo Handlowo - Usługowe „Polgaz”</w:t>
            </w:r>
            <w:r>
              <w:rPr>
                <w:rFonts w:ascii="Arial" w:eastAsia="Times New Roman" w:hAnsi="Arial" w:cs="Arial"/>
                <w:sz w:val="20"/>
                <w:szCs w:val="20"/>
                <w:lang w:eastAsia="pl-PL"/>
              </w:rPr>
              <w:br/>
              <w:t>Lubelska 44, 10-408 Olsztyn</w:t>
            </w:r>
          </w:p>
        </w:tc>
        <w:tc>
          <w:tcPr>
            <w:tcW w:w="1134" w:type="dxa"/>
            <w:vAlign w:val="center"/>
            <w:hideMark/>
          </w:tcPr>
          <w:p w14:paraId="56C1329E"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Olsztyn</w:t>
            </w:r>
          </w:p>
        </w:tc>
        <w:tc>
          <w:tcPr>
            <w:tcW w:w="1737" w:type="dxa"/>
            <w:vAlign w:val="center"/>
            <w:hideMark/>
          </w:tcPr>
          <w:p w14:paraId="4CBFC4DE"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propan - butan</w:t>
            </w:r>
          </w:p>
        </w:tc>
        <w:tc>
          <w:tcPr>
            <w:tcW w:w="695" w:type="dxa"/>
            <w:noWrap/>
            <w:vAlign w:val="center"/>
            <w:hideMark/>
          </w:tcPr>
          <w:p w14:paraId="73F060F2"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2,5</w:t>
            </w:r>
          </w:p>
        </w:tc>
        <w:tc>
          <w:tcPr>
            <w:tcW w:w="3360" w:type="dxa"/>
            <w:vAlign w:val="center"/>
            <w:hideMark/>
          </w:tcPr>
          <w:p w14:paraId="67C41E1F"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Magazyn butli</w:t>
            </w:r>
          </w:p>
        </w:tc>
        <w:tc>
          <w:tcPr>
            <w:tcW w:w="480" w:type="dxa"/>
            <w:vAlign w:val="center"/>
            <w:hideMark/>
          </w:tcPr>
          <w:p w14:paraId="69C46EFD" w14:textId="77777777" w:rsidR="00BB2189" w:rsidRDefault="00BB2189" w:rsidP="00280C56">
            <w:pPr>
              <w:spacing w:after="0" w:line="240" w:lineRule="auto"/>
              <w:rPr>
                <w:rFonts w:cs="Calibri"/>
                <w:sz w:val="20"/>
                <w:szCs w:val="20"/>
                <w:lang w:eastAsia="pl-PL"/>
              </w:rPr>
            </w:pPr>
          </w:p>
        </w:tc>
      </w:tr>
      <w:tr w:rsidR="00BB2189" w14:paraId="61FE9120" w14:textId="77777777" w:rsidTr="00280C56">
        <w:trPr>
          <w:trHeight w:val="510"/>
        </w:trPr>
        <w:tc>
          <w:tcPr>
            <w:tcW w:w="284" w:type="dxa"/>
            <w:vMerge w:val="restart"/>
            <w:vAlign w:val="center"/>
            <w:hideMark/>
          </w:tcPr>
          <w:p w14:paraId="2C60B9DB"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5</w:t>
            </w:r>
          </w:p>
        </w:tc>
        <w:tc>
          <w:tcPr>
            <w:tcW w:w="2835" w:type="dxa"/>
            <w:vMerge w:val="restart"/>
            <w:hideMark/>
          </w:tcPr>
          <w:p w14:paraId="15C6DFE0"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Terminal Paliw w Łęgajnach ul. Kasztanowa 7</w:t>
            </w:r>
            <w:r>
              <w:rPr>
                <w:rFonts w:ascii="Arial" w:eastAsia="Times New Roman" w:hAnsi="Arial" w:cs="Arial"/>
                <w:sz w:val="20"/>
                <w:szCs w:val="20"/>
                <w:lang w:eastAsia="pl-PL"/>
              </w:rPr>
              <w:br/>
              <w:t>Kasztanowa 7, 11-010 Łęgajny</w:t>
            </w:r>
          </w:p>
        </w:tc>
        <w:tc>
          <w:tcPr>
            <w:tcW w:w="1134" w:type="dxa"/>
            <w:vMerge w:val="restart"/>
            <w:vAlign w:val="center"/>
            <w:hideMark/>
          </w:tcPr>
          <w:p w14:paraId="09875BA3"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Olsztyński</w:t>
            </w:r>
          </w:p>
        </w:tc>
        <w:tc>
          <w:tcPr>
            <w:tcW w:w="1737" w:type="dxa"/>
            <w:vAlign w:val="center"/>
            <w:hideMark/>
          </w:tcPr>
          <w:p w14:paraId="28D325B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benzyna PB</w:t>
            </w:r>
          </w:p>
        </w:tc>
        <w:tc>
          <w:tcPr>
            <w:tcW w:w="695" w:type="dxa"/>
            <w:noWrap/>
            <w:vAlign w:val="center"/>
            <w:hideMark/>
          </w:tcPr>
          <w:p w14:paraId="475B1C2C"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380</w:t>
            </w:r>
          </w:p>
        </w:tc>
        <w:tc>
          <w:tcPr>
            <w:tcW w:w="3360" w:type="dxa"/>
            <w:vAlign w:val="center"/>
            <w:hideMark/>
          </w:tcPr>
          <w:p w14:paraId="0D54A86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pod-ziemne 8 szt. 60 m3, 10 szt. 100 m3</w:t>
            </w:r>
          </w:p>
        </w:tc>
        <w:tc>
          <w:tcPr>
            <w:tcW w:w="480" w:type="dxa"/>
            <w:vAlign w:val="center"/>
            <w:hideMark/>
          </w:tcPr>
          <w:p w14:paraId="03CCC718" w14:textId="77777777" w:rsidR="00BB2189" w:rsidRDefault="00BB2189" w:rsidP="00280C56">
            <w:pPr>
              <w:spacing w:after="0" w:line="240" w:lineRule="auto"/>
              <w:rPr>
                <w:rFonts w:cs="Calibri"/>
                <w:sz w:val="20"/>
                <w:szCs w:val="20"/>
                <w:lang w:eastAsia="pl-PL"/>
              </w:rPr>
            </w:pPr>
          </w:p>
        </w:tc>
      </w:tr>
      <w:tr w:rsidR="00BB2189" w14:paraId="47B7553F" w14:textId="77777777" w:rsidTr="00280C56">
        <w:trPr>
          <w:trHeight w:val="510"/>
        </w:trPr>
        <w:tc>
          <w:tcPr>
            <w:tcW w:w="284" w:type="dxa"/>
            <w:vMerge/>
            <w:vAlign w:val="center"/>
            <w:hideMark/>
          </w:tcPr>
          <w:p w14:paraId="7E12554F"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205FABFD"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1155DF28"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265EB7A2"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olej napędowy</w:t>
            </w:r>
          </w:p>
        </w:tc>
        <w:tc>
          <w:tcPr>
            <w:tcW w:w="695" w:type="dxa"/>
            <w:noWrap/>
            <w:vAlign w:val="center"/>
            <w:hideMark/>
          </w:tcPr>
          <w:p w14:paraId="1AB77AE0"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1100</w:t>
            </w:r>
          </w:p>
        </w:tc>
        <w:tc>
          <w:tcPr>
            <w:tcW w:w="3360" w:type="dxa"/>
            <w:vAlign w:val="center"/>
            <w:hideMark/>
          </w:tcPr>
          <w:p w14:paraId="0BF19F9F"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Pojemniki pod-ziemne 8 szt. 60 m3, 10 szt. 100 m3</w:t>
            </w:r>
          </w:p>
        </w:tc>
        <w:tc>
          <w:tcPr>
            <w:tcW w:w="480" w:type="dxa"/>
            <w:vAlign w:val="center"/>
            <w:hideMark/>
          </w:tcPr>
          <w:p w14:paraId="4F854BBC" w14:textId="77777777" w:rsidR="00BB2189" w:rsidRDefault="00BB2189" w:rsidP="00280C56">
            <w:pPr>
              <w:spacing w:after="0" w:line="240" w:lineRule="auto"/>
              <w:rPr>
                <w:rFonts w:cs="Calibri"/>
                <w:sz w:val="20"/>
                <w:szCs w:val="20"/>
                <w:lang w:eastAsia="pl-PL"/>
              </w:rPr>
            </w:pPr>
          </w:p>
        </w:tc>
      </w:tr>
      <w:tr w:rsidR="00BB2189" w14:paraId="55192FDC" w14:textId="77777777" w:rsidTr="00280C56">
        <w:trPr>
          <w:trHeight w:val="765"/>
        </w:trPr>
        <w:tc>
          <w:tcPr>
            <w:tcW w:w="284" w:type="dxa"/>
            <w:vAlign w:val="center"/>
            <w:hideMark/>
          </w:tcPr>
          <w:p w14:paraId="5F4E2594"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6</w:t>
            </w:r>
          </w:p>
        </w:tc>
        <w:tc>
          <w:tcPr>
            <w:tcW w:w="2835" w:type="dxa"/>
            <w:hideMark/>
          </w:tcPr>
          <w:p w14:paraId="54049AD9"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TYMBARK SA. Oddział Olsztynek ul. Zielona 16</w:t>
            </w:r>
            <w:r>
              <w:rPr>
                <w:rFonts w:ascii="Arial" w:eastAsia="Times New Roman" w:hAnsi="Arial" w:cs="Arial"/>
                <w:sz w:val="20"/>
                <w:szCs w:val="20"/>
                <w:lang w:eastAsia="pl-PL"/>
              </w:rPr>
              <w:br/>
              <w:t>Zielona 16, 11-015 Olsztynek</w:t>
            </w:r>
          </w:p>
        </w:tc>
        <w:tc>
          <w:tcPr>
            <w:tcW w:w="1134" w:type="dxa"/>
            <w:vAlign w:val="center"/>
            <w:hideMark/>
          </w:tcPr>
          <w:p w14:paraId="4FB548E1"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Olsztyński</w:t>
            </w:r>
          </w:p>
        </w:tc>
        <w:tc>
          <w:tcPr>
            <w:tcW w:w="1737" w:type="dxa"/>
            <w:vAlign w:val="center"/>
            <w:hideMark/>
          </w:tcPr>
          <w:p w14:paraId="78B9B59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amoniak</w:t>
            </w:r>
          </w:p>
        </w:tc>
        <w:tc>
          <w:tcPr>
            <w:tcW w:w="695" w:type="dxa"/>
            <w:noWrap/>
            <w:vAlign w:val="center"/>
            <w:hideMark/>
          </w:tcPr>
          <w:p w14:paraId="0778DB4C"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w:t>
            </w:r>
          </w:p>
        </w:tc>
        <w:tc>
          <w:tcPr>
            <w:tcW w:w="3360" w:type="dxa"/>
            <w:vAlign w:val="center"/>
            <w:hideMark/>
          </w:tcPr>
          <w:p w14:paraId="428199F2"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Instalacja chłodnicza</w:t>
            </w:r>
          </w:p>
        </w:tc>
        <w:tc>
          <w:tcPr>
            <w:tcW w:w="480" w:type="dxa"/>
            <w:vAlign w:val="center"/>
            <w:hideMark/>
          </w:tcPr>
          <w:p w14:paraId="00FBC09E" w14:textId="77777777" w:rsidR="00BB2189" w:rsidRDefault="00BB2189" w:rsidP="00280C56">
            <w:pPr>
              <w:spacing w:after="0" w:line="240" w:lineRule="auto"/>
              <w:rPr>
                <w:rFonts w:cs="Calibri"/>
                <w:sz w:val="20"/>
                <w:szCs w:val="20"/>
                <w:lang w:eastAsia="pl-PL"/>
              </w:rPr>
            </w:pPr>
          </w:p>
        </w:tc>
      </w:tr>
      <w:tr w:rsidR="00BB2189" w14:paraId="4C6FD07F" w14:textId="77777777" w:rsidTr="00280C56">
        <w:trPr>
          <w:trHeight w:val="510"/>
        </w:trPr>
        <w:tc>
          <w:tcPr>
            <w:tcW w:w="284" w:type="dxa"/>
            <w:vMerge w:val="restart"/>
            <w:vAlign w:val="center"/>
            <w:hideMark/>
          </w:tcPr>
          <w:p w14:paraId="424DE92F"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7</w:t>
            </w:r>
          </w:p>
        </w:tc>
        <w:tc>
          <w:tcPr>
            <w:tcW w:w="2835" w:type="dxa"/>
            <w:vMerge w:val="restart"/>
            <w:hideMark/>
          </w:tcPr>
          <w:p w14:paraId="41F78258"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Zakład Produkcyjny „Dorex”</w:t>
            </w:r>
            <w:r>
              <w:rPr>
                <w:rFonts w:ascii="Arial" w:eastAsia="Times New Roman" w:hAnsi="Arial" w:cs="Arial"/>
                <w:sz w:val="20"/>
                <w:szCs w:val="20"/>
                <w:lang w:eastAsia="pl-PL"/>
              </w:rPr>
              <w:br/>
              <w:t>68A, 11-034 Dorotowo</w:t>
            </w:r>
          </w:p>
        </w:tc>
        <w:tc>
          <w:tcPr>
            <w:tcW w:w="1134" w:type="dxa"/>
            <w:vMerge w:val="restart"/>
            <w:vAlign w:val="center"/>
            <w:hideMark/>
          </w:tcPr>
          <w:p w14:paraId="4F5054BE"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Olsztyński</w:t>
            </w:r>
          </w:p>
        </w:tc>
        <w:tc>
          <w:tcPr>
            <w:tcW w:w="1737" w:type="dxa"/>
            <w:vAlign w:val="center"/>
            <w:hideMark/>
          </w:tcPr>
          <w:p w14:paraId="57CFD0A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aceton</w:t>
            </w:r>
          </w:p>
        </w:tc>
        <w:tc>
          <w:tcPr>
            <w:tcW w:w="695" w:type="dxa"/>
            <w:noWrap/>
            <w:vAlign w:val="center"/>
            <w:hideMark/>
          </w:tcPr>
          <w:p w14:paraId="5A8418B1"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8</w:t>
            </w:r>
          </w:p>
        </w:tc>
        <w:tc>
          <w:tcPr>
            <w:tcW w:w="3360" w:type="dxa"/>
            <w:vAlign w:val="center"/>
            <w:hideMark/>
          </w:tcPr>
          <w:p w14:paraId="18B41479"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Zbiorniki podziemne,  10x60 m3, 2x50 m3.  instalacje rozlewu</w:t>
            </w:r>
          </w:p>
        </w:tc>
        <w:tc>
          <w:tcPr>
            <w:tcW w:w="480" w:type="dxa"/>
            <w:vAlign w:val="center"/>
            <w:hideMark/>
          </w:tcPr>
          <w:p w14:paraId="4F821516" w14:textId="77777777" w:rsidR="00BB2189" w:rsidRDefault="00BB2189" w:rsidP="00280C56">
            <w:pPr>
              <w:spacing w:after="0" w:line="240" w:lineRule="auto"/>
              <w:rPr>
                <w:rFonts w:cs="Calibri"/>
                <w:sz w:val="20"/>
                <w:szCs w:val="20"/>
                <w:lang w:eastAsia="pl-PL"/>
              </w:rPr>
            </w:pPr>
          </w:p>
        </w:tc>
      </w:tr>
      <w:tr w:rsidR="00BB2189" w14:paraId="1964B17C" w14:textId="77777777" w:rsidTr="00280C56">
        <w:trPr>
          <w:trHeight w:val="510"/>
        </w:trPr>
        <w:tc>
          <w:tcPr>
            <w:tcW w:w="284" w:type="dxa"/>
            <w:vMerge/>
            <w:vAlign w:val="center"/>
            <w:hideMark/>
          </w:tcPr>
          <w:p w14:paraId="789E7A5D"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72C94701"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2EB5F012"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14C79C03"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benzyna ekstrakcyjna</w:t>
            </w:r>
          </w:p>
        </w:tc>
        <w:tc>
          <w:tcPr>
            <w:tcW w:w="695" w:type="dxa"/>
            <w:noWrap/>
            <w:vAlign w:val="center"/>
            <w:hideMark/>
          </w:tcPr>
          <w:p w14:paraId="48B8DEC7"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13</w:t>
            </w:r>
          </w:p>
        </w:tc>
        <w:tc>
          <w:tcPr>
            <w:tcW w:w="3360" w:type="dxa"/>
            <w:vAlign w:val="center"/>
            <w:hideMark/>
          </w:tcPr>
          <w:p w14:paraId="7747614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Zbiorniki podziemne,  10x60 m3, 2x50 m3.  instalacje rozlewu</w:t>
            </w:r>
          </w:p>
        </w:tc>
        <w:tc>
          <w:tcPr>
            <w:tcW w:w="480" w:type="dxa"/>
            <w:vAlign w:val="center"/>
            <w:hideMark/>
          </w:tcPr>
          <w:p w14:paraId="086B59E7" w14:textId="77777777" w:rsidR="00BB2189" w:rsidRDefault="00BB2189" w:rsidP="00280C56">
            <w:pPr>
              <w:spacing w:after="0" w:line="240" w:lineRule="auto"/>
              <w:rPr>
                <w:rFonts w:cs="Calibri"/>
                <w:sz w:val="20"/>
                <w:szCs w:val="20"/>
                <w:lang w:eastAsia="pl-PL"/>
              </w:rPr>
            </w:pPr>
          </w:p>
        </w:tc>
      </w:tr>
      <w:tr w:rsidR="00BB2189" w14:paraId="7C8E7C05" w14:textId="77777777" w:rsidTr="00280C56">
        <w:trPr>
          <w:trHeight w:val="510"/>
        </w:trPr>
        <w:tc>
          <w:tcPr>
            <w:tcW w:w="284" w:type="dxa"/>
            <w:vMerge/>
            <w:vAlign w:val="center"/>
            <w:hideMark/>
          </w:tcPr>
          <w:p w14:paraId="46F9AF39"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73C3FAFD"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4080C195"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268F4CC5"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benzyna lakowa</w:t>
            </w:r>
          </w:p>
        </w:tc>
        <w:tc>
          <w:tcPr>
            <w:tcW w:w="695" w:type="dxa"/>
            <w:noWrap/>
            <w:vAlign w:val="center"/>
            <w:hideMark/>
          </w:tcPr>
          <w:p w14:paraId="6280DAA9"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w:t>
            </w:r>
          </w:p>
        </w:tc>
        <w:tc>
          <w:tcPr>
            <w:tcW w:w="3360" w:type="dxa"/>
            <w:vAlign w:val="center"/>
            <w:hideMark/>
          </w:tcPr>
          <w:p w14:paraId="04516EF9"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Zbiorniki podziemne,  10x60 m3, 2x50 m3.  instalacje rozlewu</w:t>
            </w:r>
          </w:p>
        </w:tc>
        <w:tc>
          <w:tcPr>
            <w:tcW w:w="480" w:type="dxa"/>
            <w:vAlign w:val="center"/>
            <w:hideMark/>
          </w:tcPr>
          <w:p w14:paraId="431AF74F" w14:textId="77777777" w:rsidR="00BB2189" w:rsidRDefault="00BB2189" w:rsidP="00280C56">
            <w:pPr>
              <w:spacing w:after="0" w:line="240" w:lineRule="auto"/>
              <w:rPr>
                <w:rFonts w:cs="Calibri"/>
                <w:sz w:val="20"/>
                <w:szCs w:val="20"/>
                <w:lang w:eastAsia="pl-PL"/>
              </w:rPr>
            </w:pPr>
          </w:p>
        </w:tc>
      </w:tr>
      <w:tr w:rsidR="00BB2189" w14:paraId="6D5FB112" w14:textId="77777777" w:rsidTr="00280C56">
        <w:trPr>
          <w:trHeight w:val="510"/>
        </w:trPr>
        <w:tc>
          <w:tcPr>
            <w:tcW w:w="284" w:type="dxa"/>
            <w:vMerge/>
            <w:vAlign w:val="center"/>
            <w:hideMark/>
          </w:tcPr>
          <w:p w14:paraId="0138C25B"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7984DE51"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7951D1A5"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52E494DC"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ksylen</w:t>
            </w:r>
          </w:p>
        </w:tc>
        <w:tc>
          <w:tcPr>
            <w:tcW w:w="695" w:type="dxa"/>
            <w:noWrap/>
            <w:vAlign w:val="center"/>
            <w:hideMark/>
          </w:tcPr>
          <w:p w14:paraId="262FA7BF"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14</w:t>
            </w:r>
          </w:p>
        </w:tc>
        <w:tc>
          <w:tcPr>
            <w:tcW w:w="3360" w:type="dxa"/>
            <w:vAlign w:val="center"/>
            <w:hideMark/>
          </w:tcPr>
          <w:p w14:paraId="0D430C7A"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Zbiorniki podziemne,  10x60 m3, 2x50 m3.  instalacje rozlewu</w:t>
            </w:r>
          </w:p>
        </w:tc>
        <w:tc>
          <w:tcPr>
            <w:tcW w:w="480" w:type="dxa"/>
            <w:vAlign w:val="center"/>
            <w:hideMark/>
          </w:tcPr>
          <w:p w14:paraId="60425FBD" w14:textId="77777777" w:rsidR="00BB2189" w:rsidRDefault="00BB2189" w:rsidP="00280C56">
            <w:pPr>
              <w:spacing w:after="0" w:line="240" w:lineRule="auto"/>
              <w:rPr>
                <w:rFonts w:cs="Calibri"/>
                <w:sz w:val="20"/>
                <w:szCs w:val="20"/>
                <w:lang w:eastAsia="pl-PL"/>
              </w:rPr>
            </w:pPr>
          </w:p>
        </w:tc>
      </w:tr>
      <w:tr w:rsidR="00BB2189" w14:paraId="717FBDD5" w14:textId="77777777" w:rsidTr="00280C56">
        <w:trPr>
          <w:trHeight w:val="510"/>
        </w:trPr>
        <w:tc>
          <w:tcPr>
            <w:tcW w:w="284" w:type="dxa"/>
            <w:vMerge/>
            <w:vAlign w:val="center"/>
            <w:hideMark/>
          </w:tcPr>
          <w:p w14:paraId="0B18F076" w14:textId="77777777" w:rsidR="00BB2189" w:rsidRDefault="00BB2189" w:rsidP="00280C56">
            <w:pPr>
              <w:spacing w:after="0" w:line="240" w:lineRule="auto"/>
              <w:rPr>
                <w:rFonts w:ascii="Arial" w:eastAsia="Times New Roman" w:hAnsi="Arial" w:cs="Arial"/>
                <w:b/>
                <w:bCs/>
                <w:lang w:eastAsia="pl-PL"/>
              </w:rPr>
            </w:pPr>
          </w:p>
        </w:tc>
        <w:tc>
          <w:tcPr>
            <w:tcW w:w="2835" w:type="dxa"/>
            <w:vMerge/>
            <w:vAlign w:val="center"/>
            <w:hideMark/>
          </w:tcPr>
          <w:p w14:paraId="56CD8827" w14:textId="77777777" w:rsidR="00BB2189" w:rsidRDefault="00BB2189" w:rsidP="00280C56">
            <w:pPr>
              <w:spacing w:after="0" w:line="240" w:lineRule="auto"/>
              <w:rPr>
                <w:rFonts w:ascii="Arial" w:eastAsia="Times New Roman" w:hAnsi="Arial" w:cs="Arial"/>
                <w:sz w:val="20"/>
                <w:szCs w:val="20"/>
                <w:lang w:eastAsia="pl-PL"/>
              </w:rPr>
            </w:pPr>
          </w:p>
        </w:tc>
        <w:tc>
          <w:tcPr>
            <w:tcW w:w="1134" w:type="dxa"/>
            <w:vMerge/>
            <w:vAlign w:val="center"/>
            <w:hideMark/>
          </w:tcPr>
          <w:p w14:paraId="25ED1D3B" w14:textId="77777777" w:rsidR="00BB2189" w:rsidRDefault="00BB2189" w:rsidP="00280C56">
            <w:pPr>
              <w:spacing w:after="0" w:line="240" w:lineRule="auto"/>
              <w:rPr>
                <w:rFonts w:ascii="Arial" w:eastAsia="Times New Roman" w:hAnsi="Arial" w:cs="Arial"/>
                <w:sz w:val="20"/>
                <w:szCs w:val="20"/>
                <w:lang w:eastAsia="pl-PL"/>
              </w:rPr>
            </w:pPr>
          </w:p>
        </w:tc>
        <w:tc>
          <w:tcPr>
            <w:tcW w:w="1737" w:type="dxa"/>
            <w:vAlign w:val="center"/>
            <w:hideMark/>
          </w:tcPr>
          <w:p w14:paraId="14872AD7"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toluen</w:t>
            </w:r>
          </w:p>
        </w:tc>
        <w:tc>
          <w:tcPr>
            <w:tcW w:w="695" w:type="dxa"/>
            <w:noWrap/>
            <w:vAlign w:val="center"/>
            <w:hideMark/>
          </w:tcPr>
          <w:p w14:paraId="20833BBF"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7</w:t>
            </w:r>
          </w:p>
        </w:tc>
        <w:tc>
          <w:tcPr>
            <w:tcW w:w="3360" w:type="dxa"/>
            <w:vAlign w:val="center"/>
            <w:hideMark/>
          </w:tcPr>
          <w:p w14:paraId="6597C65B"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Zbiorniki podziemne,  10x60 m3, 2x50 m3.  instalacje rozlewu</w:t>
            </w:r>
          </w:p>
        </w:tc>
        <w:tc>
          <w:tcPr>
            <w:tcW w:w="480" w:type="dxa"/>
            <w:vAlign w:val="center"/>
            <w:hideMark/>
          </w:tcPr>
          <w:p w14:paraId="0AA18533" w14:textId="77777777" w:rsidR="00BB2189" w:rsidRDefault="00BB2189" w:rsidP="00280C56">
            <w:pPr>
              <w:spacing w:after="0" w:line="240" w:lineRule="auto"/>
              <w:rPr>
                <w:rFonts w:cs="Calibri"/>
                <w:sz w:val="20"/>
                <w:szCs w:val="20"/>
                <w:lang w:eastAsia="pl-PL"/>
              </w:rPr>
            </w:pPr>
          </w:p>
        </w:tc>
      </w:tr>
      <w:tr w:rsidR="00BB2189" w14:paraId="5B2A51B8" w14:textId="77777777" w:rsidTr="00280C56">
        <w:trPr>
          <w:trHeight w:val="510"/>
        </w:trPr>
        <w:tc>
          <w:tcPr>
            <w:tcW w:w="284" w:type="dxa"/>
            <w:vAlign w:val="center"/>
            <w:hideMark/>
          </w:tcPr>
          <w:p w14:paraId="4CA27915" w14:textId="77777777" w:rsidR="00BB2189" w:rsidRDefault="00BB2189" w:rsidP="00280C56">
            <w:pPr>
              <w:spacing w:after="0" w:line="240" w:lineRule="auto"/>
              <w:jc w:val="center"/>
              <w:rPr>
                <w:rFonts w:ascii="Arial" w:eastAsia="Times New Roman" w:hAnsi="Arial" w:cs="Arial"/>
                <w:b/>
                <w:bCs/>
                <w:lang w:eastAsia="pl-PL"/>
              </w:rPr>
            </w:pPr>
            <w:r>
              <w:rPr>
                <w:rFonts w:ascii="Arial" w:eastAsia="Times New Roman" w:hAnsi="Arial" w:cs="Arial"/>
                <w:b/>
                <w:bCs/>
                <w:lang w:eastAsia="pl-PL"/>
              </w:rPr>
              <w:t>8</w:t>
            </w:r>
          </w:p>
        </w:tc>
        <w:tc>
          <w:tcPr>
            <w:tcW w:w="2835" w:type="dxa"/>
            <w:hideMark/>
          </w:tcPr>
          <w:p w14:paraId="100BF944"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Zakład produkcyjny Indykpol</w:t>
            </w:r>
            <w:r>
              <w:rPr>
                <w:rFonts w:ascii="Arial" w:eastAsia="Times New Roman" w:hAnsi="Arial" w:cs="Arial"/>
                <w:sz w:val="20"/>
                <w:szCs w:val="20"/>
                <w:lang w:eastAsia="pl-PL"/>
              </w:rPr>
              <w:br/>
              <w:t>Jesienna 3, 10-379 Olsztyn</w:t>
            </w:r>
          </w:p>
        </w:tc>
        <w:tc>
          <w:tcPr>
            <w:tcW w:w="1134" w:type="dxa"/>
            <w:vAlign w:val="center"/>
            <w:hideMark/>
          </w:tcPr>
          <w:p w14:paraId="366668FD"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Olsztyn</w:t>
            </w:r>
          </w:p>
        </w:tc>
        <w:tc>
          <w:tcPr>
            <w:tcW w:w="1737" w:type="dxa"/>
            <w:vAlign w:val="center"/>
            <w:hideMark/>
          </w:tcPr>
          <w:p w14:paraId="11D69019"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amoniak</w:t>
            </w:r>
          </w:p>
        </w:tc>
        <w:tc>
          <w:tcPr>
            <w:tcW w:w="695" w:type="dxa"/>
            <w:noWrap/>
            <w:vAlign w:val="center"/>
            <w:hideMark/>
          </w:tcPr>
          <w:p w14:paraId="6F62CEEB" w14:textId="77777777" w:rsidR="00BB2189" w:rsidRDefault="00BB2189" w:rsidP="00280C56">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40</w:t>
            </w:r>
          </w:p>
        </w:tc>
        <w:tc>
          <w:tcPr>
            <w:tcW w:w="3360" w:type="dxa"/>
            <w:vAlign w:val="center"/>
            <w:hideMark/>
          </w:tcPr>
          <w:p w14:paraId="3CA90448" w14:textId="77777777" w:rsidR="00BB2189" w:rsidRDefault="00BB2189" w:rsidP="00280C56">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Instalacja chłodnicza, zbiorniki</w:t>
            </w:r>
          </w:p>
        </w:tc>
        <w:tc>
          <w:tcPr>
            <w:tcW w:w="480" w:type="dxa"/>
            <w:vAlign w:val="center"/>
            <w:hideMark/>
          </w:tcPr>
          <w:p w14:paraId="3B162230" w14:textId="77777777" w:rsidR="00BB2189" w:rsidRDefault="00BB2189" w:rsidP="00280C56">
            <w:pPr>
              <w:spacing w:after="0" w:line="240" w:lineRule="auto"/>
              <w:rPr>
                <w:rFonts w:cs="Calibri"/>
                <w:sz w:val="20"/>
                <w:szCs w:val="20"/>
                <w:lang w:eastAsia="pl-PL"/>
              </w:rPr>
            </w:pPr>
          </w:p>
        </w:tc>
      </w:tr>
    </w:tbl>
    <w:p w14:paraId="4F264E77" w14:textId="77777777" w:rsidR="008C54E7" w:rsidRDefault="008C54E7" w:rsidP="00BB2189">
      <w:pPr>
        <w:spacing w:before="60" w:after="0"/>
        <w:ind w:firstLine="709"/>
        <w:jc w:val="both"/>
        <w:rPr>
          <w:rFonts w:ascii="Arial" w:hAnsi="Arial" w:cs="Arial"/>
          <w:b/>
          <w:color w:val="000000"/>
        </w:rPr>
      </w:pPr>
    </w:p>
    <w:p w14:paraId="018DE839" w14:textId="28909EBC" w:rsidR="00BB2189" w:rsidRDefault="00BB2189" w:rsidP="008C54E7">
      <w:pPr>
        <w:spacing w:before="60"/>
        <w:ind w:firstLine="709"/>
        <w:jc w:val="both"/>
        <w:rPr>
          <w:rFonts w:ascii="Arial" w:hAnsi="Arial" w:cs="Arial"/>
          <w:color w:val="000000"/>
        </w:rPr>
      </w:pPr>
      <w:r>
        <w:rPr>
          <w:rFonts w:ascii="Arial" w:hAnsi="Arial" w:cs="Arial"/>
          <w:b/>
          <w:color w:val="000000"/>
        </w:rPr>
        <w:t xml:space="preserve">Skażenie promieniotwórcze </w:t>
      </w:r>
      <w:r>
        <w:rPr>
          <w:rFonts w:ascii="Arial" w:hAnsi="Arial" w:cs="Arial"/>
          <w:color w:val="000000"/>
        </w:rPr>
        <w:t>obszaru powiatu może powstać po awariach /zniszczeniach/ w elektrowniach reaktorów jądrowych. Lokalizacja tych obiektów wokół Polski stanowi znaczne zagrożenie dla obszaru powiatu. Zasięg możliwego skażenia terenu, wody i powietrza, a co za tym idzie ludzi i zwierząt może wynosić setki kilometrów. Niebezpieczeństwo może nadejść z dowolnego kierunku, w zależności od miejsca awarii i warunków meteorologicznych. Aktualnie w Europie pracuje ponad 175 reaktorów atomowych. Największe zagrożenie ze względu na sąsiedztwo powodują elektrownie jądrowe znajdujące się na terenie Czech, Słowacji, Niemiec, Ukrainy i Szwecji. W wypadku zniszczenia lub awarii elektrowni jądrowej na terenie jednego z wyżej wymienionych państw, obszar powiatu może zostać skażony opadem promieniotwórczym. W przypadku uwolnienia się ponad 50% aktywnych substancji promieniotwórczych, prędkości wiatru 2m/s lub więcej oraz niekorzystnego kierunku wiatru, powiat może znaleźć się w strefie „M” obłoku. Przy takich warunkach długość strefy wynosi ponad 350 km, szerokość 120 km, a powierzchnia skażenia do 40.000 km</w:t>
      </w:r>
      <w:r>
        <w:rPr>
          <w:rFonts w:ascii="Arial" w:hAnsi="Arial" w:cs="Arial"/>
          <w:color w:val="000000"/>
          <w:vertAlign w:val="superscript"/>
        </w:rPr>
        <w:t>2</w:t>
      </w:r>
      <w:r>
        <w:rPr>
          <w:rFonts w:ascii="Arial" w:hAnsi="Arial" w:cs="Arial"/>
          <w:color w:val="000000"/>
        </w:rPr>
        <w:t xml:space="preserve">. Skażenie to jednak nie powinno być duże i nie powinno wpłynąć w znacznym stopniu na stan zdrowia społeczeństwa. </w:t>
      </w:r>
    </w:p>
    <w:p w14:paraId="0A7A5117" w14:textId="77777777" w:rsidR="008C54E7" w:rsidRDefault="008C54E7" w:rsidP="008C54E7">
      <w:pPr>
        <w:spacing w:before="60"/>
        <w:ind w:firstLine="709"/>
        <w:jc w:val="both"/>
        <w:rPr>
          <w:rFonts w:ascii="Arial" w:hAnsi="Arial" w:cs="Arial"/>
          <w:color w:val="000000"/>
        </w:rPr>
      </w:pPr>
    </w:p>
    <w:p w14:paraId="6B7FE424" w14:textId="77777777" w:rsidR="00775ECC" w:rsidRDefault="00775ECC" w:rsidP="008C54E7">
      <w:pPr>
        <w:spacing w:before="60"/>
        <w:ind w:firstLine="709"/>
        <w:jc w:val="both"/>
        <w:rPr>
          <w:rFonts w:ascii="Arial" w:hAnsi="Arial" w:cs="Arial"/>
          <w:color w:val="000000"/>
        </w:rPr>
      </w:pPr>
    </w:p>
    <w:p w14:paraId="191DE0F1" w14:textId="77777777" w:rsidR="00775ECC" w:rsidRDefault="00775ECC" w:rsidP="008C54E7">
      <w:pPr>
        <w:spacing w:before="60"/>
        <w:ind w:firstLine="709"/>
        <w:jc w:val="both"/>
        <w:rPr>
          <w:rFonts w:ascii="Arial" w:hAnsi="Arial" w:cs="Arial"/>
          <w:color w:val="000000"/>
        </w:rPr>
      </w:pPr>
    </w:p>
    <w:p w14:paraId="3C128728" w14:textId="77777777" w:rsidR="00BB2189" w:rsidRDefault="00BB2189" w:rsidP="008C54E7">
      <w:pPr>
        <w:spacing w:before="60"/>
        <w:jc w:val="both"/>
        <w:rPr>
          <w:rFonts w:ascii="Arial" w:hAnsi="Arial" w:cs="Arial"/>
          <w:b/>
          <w:caps/>
          <w:u w:val="single"/>
        </w:rPr>
      </w:pPr>
      <w:r>
        <w:rPr>
          <w:rFonts w:ascii="Arial" w:hAnsi="Arial" w:cs="Arial"/>
          <w:b/>
          <w:caps/>
          <w:u w:val="single"/>
        </w:rPr>
        <w:lastRenderedPageBreak/>
        <w:t>Zagrożenia POWoDZIOWE</w:t>
      </w:r>
    </w:p>
    <w:p w14:paraId="2DD7E911" w14:textId="77777777" w:rsidR="00BB2189" w:rsidRDefault="00BB2189" w:rsidP="00BB2189">
      <w:pPr>
        <w:pStyle w:val="Tekstpodstawowy"/>
        <w:spacing w:line="276" w:lineRule="auto"/>
        <w:ind w:firstLine="360"/>
        <w:jc w:val="both"/>
        <w:rPr>
          <w:rFonts w:cs="Arial"/>
          <w:sz w:val="22"/>
          <w:szCs w:val="22"/>
        </w:rPr>
      </w:pPr>
      <w:r>
        <w:rPr>
          <w:rFonts w:cs="Arial"/>
          <w:sz w:val="22"/>
          <w:szCs w:val="22"/>
        </w:rPr>
        <w:t>Na podstawie przeprowadzonych analiz i zaistniałych zdarzeń należy stwierdzić, iż na terenie powiatu olsztyńskiego wystąpienie powodzi mającej charakter żywiołu, powodującej znaczne straty w mieniu i ludziach, jest wręcz niemożliwe. Dowodem tej tezy były powodzie, które w ostatnich latach występowały w Polsce. Trzeba się liczyć natomiast z możliwością występowania lokalnych i krótkookresowych podtopień spowodowanych gwałtownymi opadami i roztopami wiosennymi, wymagających udziału strażaków PSP i OSP w poszczególnych gminach oraz służb wodociągowych lub innych podmiotów. Głównie obszary zagrożenia podtopieniami występują na terenie Olsztyna m.in. w ciągu ulic Wojska Polskiego, Sikorskiego, Lubelskiej, Kołobrzeska, natomiast na obszarze powiatu olsztyńskiego m.in. na terenie miejscowości Kolno, Ryn Reszelski, Biskupiec, Dobre Miasto, Głotowo. Do terenów o największym zagrożeniu powodziowym zaliczyć należy tereny rolnicze w obrębie Dobrego Miasta, osiedle Przysiółek Dolny czy tereny zieleni miejskiej w dolinie rzeki Łyny.</w:t>
      </w:r>
    </w:p>
    <w:p w14:paraId="4F1506D1" w14:textId="77777777" w:rsidR="00BB2189" w:rsidRDefault="00BB2189" w:rsidP="00BB2189">
      <w:pPr>
        <w:pStyle w:val="Tekstpodstawowy"/>
        <w:spacing w:line="276" w:lineRule="auto"/>
        <w:ind w:firstLine="360"/>
        <w:jc w:val="both"/>
        <w:rPr>
          <w:rFonts w:cs="Arial"/>
          <w:sz w:val="22"/>
          <w:szCs w:val="22"/>
        </w:rPr>
      </w:pPr>
      <w:r>
        <w:rPr>
          <w:rFonts w:cs="Arial"/>
          <w:sz w:val="22"/>
          <w:szCs w:val="22"/>
        </w:rPr>
        <w:t xml:space="preserve">Ponadto wskutek intensywnych opadów deszczu lub roztopów śniegu należy się liczyć z zagrożeniami powodziowymi /podtopieniami/ w następujących miastach i gminach: </w:t>
      </w:r>
    </w:p>
    <w:p w14:paraId="74B3715D" w14:textId="77777777" w:rsidR="00BB2189" w:rsidRDefault="00BB2189" w:rsidP="00BB2189">
      <w:pPr>
        <w:pStyle w:val="Tekstpodstawowy"/>
        <w:numPr>
          <w:ilvl w:val="0"/>
          <w:numId w:val="11"/>
        </w:numPr>
        <w:spacing w:line="276" w:lineRule="auto"/>
        <w:ind w:left="426"/>
        <w:jc w:val="both"/>
        <w:rPr>
          <w:rFonts w:cs="Arial"/>
          <w:sz w:val="22"/>
          <w:szCs w:val="22"/>
        </w:rPr>
      </w:pPr>
      <w:r>
        <w:rPr>
          <w:rFonts w:cs="Arial"/>
          <w:sz w:val="22"/>
          <w:szCs w:val="22"/>
        </w:rPr>
        <w:t>Biskupiec (Rzeka Dymer) – przy wysokim stanie wody może nastąpić zalanie części miasta (park miejski, garaże i ogródki działkowe) oraz łąki przy ujściu rzeki do jeziora Kraksy;</w:t>
      </w:r>
    </w:p>
    <w:p w14:paraId="2310FD24" w14:textId="77777777" w:rsidR="00BB2189" w:rsidRDefault="00BB2189" w:rsidP="00BB2189">
      <w:pPr>
        <w:pStyle w:val="Tekstpodstawowy"/>
        <w:numPr>
          <w:ilvl w:val="0"/>
          <w:numId w:val="11"/>
        </w:numPr>
        <w:spacing w:line="276" w:lineRule="auto"/>
        <w:ind w:left="426"/>
        <w:jc w:val="both"/>
        <w:rPr>
          <w:rFonts w:cs="Arial"/>
          <w:sz w:val="22"/>
          <w:szCs w:val="22"/>
        </w:rPr>
      </w:pPr>
      <w:r>
        <w:rPr>
          <w:rFonts w:cs="Arial"/>
          <w:sz w:val="22"/>
          <w:szCs w:val="22"/>
        </w:rPr>
        <w:t xml:space="preserve">Jonkowo (miejscowości Garzewko, Łomy, Nowe Kawkowo, Węgajty) </w:t>
      </w:r>
    </w:p>
    <w:p w14:paraId="5DCC0766" w14:textId="77777777" w:rsidR="00BB2189" w:rsidRDefault="00BB2189" w:rsidP="00BB2189">
      <w:pPr>
        <w:pStyle w:val="Tekstpodstawowy"/>
        <w:numPr>
          <w:ilvl w:val="0"/>
          <w:numId w:val="11"/>
        </w:numPr>
        <w:spacing w:line="276" w:lineRule="auto"/>
        <w:ind w:left="426" w:hanging="284"/>
        <w:jc w:val="both"/>
        <w:rPr>
          <w:rFonts w:cs="Arial"/>
          <w:sz w:val="22"/>
          <w:szCs w:val="22"/>
        </w:rPr>
      </w:pPr>
      <w:r>
        <w:rPr>
          <w:rFonts w:cs="Arial"/>
          <w:sz w:val="22"/>
          <w:szCs w:val="22"/>
        </w:rPr>
        <w:t>Kolno i inne miejscowości na terenie gminy.</w:t>
      </w:r>
    </w:p>
    <w:p w14:paraId="208DDED7" w14:textId="1185A677" w:rsidR="00BB2189" w:rsidRPr="008C54E7" w:rsidRDefault="00BB2189" w:rsidP="008C54E7">
      <w:pPr>
        <w:pStyle w:val="Tekstpodstawowy"/>
        <w:spacing w:after="240" w:line="276" w:lineRule="auto"/>
        <w:ind w:left="142"/>
        <w:jc w:val="both"/>
        <w:rPr>
          <w:rFonts w:cs="Arial"/>
          <w:sz w:val="22"/>
          <w:szCs w:val="22"/>
        </w:rPr>
      </w:pPr>
      <w:r>
        <w:rPr>
          <w:rFonts w:cs="Arial"/>
          <w:sz w:val="22"/>
          <w:szCs w:val="22"/>
        </w:rPr>
        <w:t xml:space="preserve">Podtopienia powstające na terenach wiejskich w obszarze niezabudowanym, częstokroć traktowane są jako zjawiska naturalne i nie wymagają interwencji służb ratowniczych. </w:t>
      </w:r>
    </w:p>
    <w:p w14:paraId="7DAAA343" w14:textId="77777777" w:rsidR="00BB2189" w:rsidRDefault="00BB2189" w:rsidP="008C54E7">
      <w:pPr>
        <w:spacing w:before="60"/>
        <w:jc w:val="both"/>
        <w:rPr>
          <w:rFonts w:ascii="Arial" w:hAnsi="Arial" w:cs="Arial"/>
        </w:rPr>
      </w:pPr>
      <w:r>
        <w:rPr>
          <w:rFonts w:ascii="Arial" w:hAnsi="Arial" w:cs="Arial"/>
          <w:b/>
          <w:caps/>
          <w:u w:val="single"/>
        </w:rPr>
        <w:t xml:space="preserve">CHARAKTERYSTYKA OBSZARU </w:t>
      </w:r>
    </w:p>
    <w:p w14:paraId="16463448" w14:textId="04D6F28E" w:rsidR="00BB2189" w:rsidRPr="00476485" w:rsidRDefault="00BB2189" w:rsidP="00BB2189">
      <w:pPr>
        <w:pStyle w:val="Style22"/>
        <w:widowControl/>
        <w:spacing w:line="240" w:lineRule="auto"/>
        <w:ind w:firstLine="516"/>
      </w:pPr>
      <w:r>
        <w:rPr>
          <w:rStyle w:val="FontStyle370"/>
          <w:sz w:val="22"/>
          <w:szCs w:val="22"/>
        </w:rPr>
        <w:t>Olsztyn jest zlokalizowany w centralnej części regionu i sąsiaduje z gminą Purda, Barczewo, Dywity, Jonkowo, Gietrzwałd oraz Stawiguda. Olsztyn leży w dolinie Łyny i jest nietypowym miastem w skali kraju, ponieważ w granicach administracyjnych miasta znajduje się 11 jezior, wiele mniejszych akwenów i oczek wodnych, a także duży zwarty kompleks lasu miejskiego. Powierzchnia jezior stanowi niespełna 10% ogólnej powierzchni miasta, powierzchnia lasów i obszarów zadrzewionych to ponad 21% terytorium Olsztyna. Lasy, parki, jeziora i obszary zieleni mają bezpośredni wpływ na atrakcyjność życia w Olsztynie i niewątpliwie są jednym z czynników decydujących o jakości życia w mieście.</w:t>
      </w:r>
      <w:r>
        <w:rPr>
          <w:rStyle w:val="FontStyle370"/>
          <w:color w:val="FF0000"/>
          <w:sz w:val="22"/>
          <w:szCs w:val="22"/>
        </w:rPr>
        <w:t xml:space="preserve"> </w:t>
      </w:r>
      <w:r>
        <w:rPr>
          <w:rStyle w:val="FontStyle370"/>
          <w:sz w:val="22"/>
          <w:szCs w:val="22"/>
        </w:rPr>
        <w:t xml:space="preserve">Głównymi elementami fizjograficznymi miasta są dolina rzeki Łyny oraz zespół jezior Długiego, Ukiel i Kortowskiego od zachodu, jeziora Skanda i Wadąg od wschodu oraz kompleksy leśne od północnej i północno-wschodniej strony. Najwyżej usytuowane tereny leżą na wysokości 155 m n.p.m., a najniżej 88 m n.p.m. Powierzchnia Olsztyna wynosi 8833 ha. Miasto nie posiada administracyjnego podziału na dzielnice, w jego granicach znajdują się 23 osiedla. Do najliczniej zamieszkałych osiedli należą Jaroty, Pieczewo, Nagórki – to ponad 40 % mieszkańców Olsztyna (konieczność budowy nowej strażnicy), a także osiedla Kormoran oraz Pojezierze. Osiedla o najmniejszym odsetku ludności to Zielona Górka (0,6%), </w:t>
      </w:r>
      <w:r w:rsidRPr="00476485">
        <w:rPr>
          <w:rStyle w:val="FontStyle370"/>
          <w:sz w:val="22"/>
          <w:szCs w:val="22"/>
        </w:rPr>
        <w:t>Brzeziny (0,9%) oraz Redykajny (1%). Na terenie miasta, głównie w części wschodniej zlokalizowanych jest wiele zakładów przemysłowych i usługowych opartych przede wszystkim na małych firmach. Największym zakładem przemysłowym usytuowanym w rejonie miasta jest firma Michelin Polska S.A (ZDR)</w:t>
      </w:r>
      <w:r w:rsidR="003C2EC7">
        <w:rPr>
          <w:rStyle w:val="FontStyle370"/>
          <w:sz w:val="22"/>
          <w:szCs w:val="22"/>
        </w:rPr>
        <w:t xml:space="preserve"> </w:t>
      </w:r>
      <w:r w:rsidRPr="00476485">
        <w:rPr>
          <w:rStyle w:val="FontStyle370"/>
          <w:sz w:val="22"/>
          <w:szCs w:val="22"/>
        </w:rPr>
        <w:t xml:space="preserve">- przemysł oponiarski, zakład przemysłu drzewno-meblaskiego jak Mebelplast, przemysł przetwórstwa spożywczego (mięsnego – Indykpol), nowoczesny ZGOK a w 2019r. uruchomiono </w:t>
      </w:r>
      <w:r w:rsidRPr="00476485">
        <w:rPr>
          <w:bCs/>
          <w:sz w:val="22"/>
          <w:szCs w:val="22"/>
        </w:rPr>
        <w:t xml:space="preserve">ciepłownię opalaną biomasą </w:t>
      </w:r>
      <w:r w:rsidRPr="00476485">
        <w:rPr>
          <w:sz w:val="22"/>
          <w:szCs w:val="22"/>
        </w:rPr>
        <w:t>z obiektami towarzyszącymi, położonej przy ul. Słoneczna 46 w Olsztynie, należącej do MPEC Sp. z o.o.</w:t>
      </w:r>
      <w:r w:rsidRPr="00476485">
        <w:rPr>
          <w:rStyle w:val="FontStyle370"/>
          <w:sz w:val="22"/>
          <w:szCs w:val="22"/>
        </w:rPr>
        <w:t xml:space="preserve"> I inne branże, a także usługi. </w:t>
      </w:r>
      <w:r>
        <w:rPr>
          <w:rStyle w:val="FontStyle370"/>
          <w:sz w:val="22"/>
          <w:szCs w:val="22"/>
        </w:rPr>
        <w:t>W 2024 r. oddano do użytku nową elektrociepłowni</w:t>
      </w:r>
      <w:r w:rsidR="003C2EC7">
        <w:rPr>
          <w:rStyle w:val="FontStyle370"/>
          <w:sz w:val="22"/>
          <w:szCs w:val="22"/>
        </w:rPr>
        <w:t>ę</w:t>
      </w:r>
      <w:r>
        <w:rPr>
          <w:rStyle w:val="FontStyle370"/>
          <w:sz w:val="22"/>
          <w:szCs w:val="22"/>
        </w:rPr>
        <w:t xml:space="preserve"> złożon</w:t>
      </w:r>
      <w:r w:rsidR="003C2EC7">
        <w:rPr>
          <w:rStyle w:val="FontStyle370"/>
          <w:sz w:val="22"/>
          <w:szCs w:val="22"/>
        </w:rPr>
        <w:t>ą z</w:t>
      </w:r>
      <w:r>
        <w:rPr>
          <w:rStyle w:val="FontStyle370"/>
          <w:sz w:val="22"/>
          <w:szCs w:val="22"/>
        </w:rPr>
        <w:t xml:space="preserve"> bloku przekształcania termicznego odpadów przy ul. Bublewicza w Olsztynie.</w:t>
      </w:r>
    </w:p>
    <w:p w14:paraId="1E507A36" w14:textId="77777777" w:rsidR="00BB2189" w:rsidRPr="00476485" w:rsidRDefault="00BB2189" w:rsidP="00BB2189">
      <w:pPr>
        <w:shd w:val="clear" w:color="auto" w:fill="FFFFFF"/>
        <w:spacing w:after="0" w:line="240" w:lineRule="auto"/>
        <w:ind w:firstLine="516"/>
        <w:jc w:val="both"/>
        <w:rPr>
          <w:rFonts w:ascii="Arial" w:hAnsi="Arial" w:cs="Arial"/>
        </w:rPr>
      </w:pPr>
      <w:r w:rsidRPr="00476485">
        <w:rPr>
          <w:rFonts w:ascii="Arial" w:hAnsi="Arial" w:cs="Arial"/>
        </w:rPr>
        <w:t xml:space="preserve">Gmina Barczewo zajmuje powierzchnię 31 985 ha, z tego ponad 11 000 ha stanowią lasy oraz ok.1 500 ha to jeziora i rzeki. Na terenie gminy znajdują się 32 sołectwa, w skład których wchodzi 56 miejscowości. Liczba mieszkańców gminy Barczewo </w:t>
      </w:r>
      <w:r w:rsidRPr="00476485">
        <w:rPr>
          <w:rFonts w:ascii="Arial" w:hAnsi="Arial" w:cs="Arial"/>
          <w:color w:val="222222"/>
          <w:shd w:val="clear" w:color="auto" w:fill="FFFFFF"/>
        </w:rPr>
        <w:t>17 920, z czego 7 472 w mieście, a 10 448 – na obszarach wiejskich gminy</w:t>
      </w:r>
      <w:r w:rsidRPr="00476485">
        <w:rPr>
          <w:rFonts w:ascii="Arial" w:hAnsi="Arial" w:cs="Arial"/>
        </w:rPr>
        <w:t>. Przez teren gminy przebiega droga krajowa nr 16. Wzrost natężenia ruchu i zagrożenia  na drodze odnotowuje się zwłaszcza w okresie początku i końca zimy /śliskie nawierzchnie dróg/ oraz w okresie letnim /wzmożony ruch turystyczny/. Przez teren gminy przebiega również droga  wojewódzka nr 595 Barczewo – Jeziorany. Przez teren gminy przebiega linia kolejowa (</w:t>
      </w:r>
      <w:r w:rsidRPr="00476485">
        <w:rPr>
          <w:rStyle w:val="ndesc1"/>
        </w:rPr>
        <w:t>Olsztyn – Barczewo – Czerwonka), na którym odbywa się ruch zarówno pasażerski jak i towarowy.</w:t>
      </w:r>
      <w:r w:rsidRPr="00476485">
        <w:rPr>
          <w:rFonts w:ascii="Arial" w:hAnsi="Arial" w:cs="Arial"/>
        </w:rPr>
        <w:t xml:space="preserve"> Na terenie miasta zlokalizowany jest Powiatowy Szpital Pomocy Maltańskiej oraz Dom Pomocy Społecznej. Miasto Barczewo należy traktować jako zabudowę zwartą również  na terenie gminy w centrach poszczególnych wsi. Większość miejscowości na terenie gminy posiada również zabudowę luźną, tzw. kolonialną (zabudowa zwarta ok. 35%, zabudowa luźna ok. 65%). Około 99% budynków na terenie gminy są to budynki niskie (N). Zakłady przemysłowe znajdujące się na terenie gminy stwarzające zagrożenie pożarowe to m.in. tartaki w kliku miejscowościach, zakład meblowy (Barczewski Dwór 7), zakłady przemysłowe posiadające materiały niebezpieczne (Rozlewnia gazu BARTER ul. Zatorze 1 - propan butan ok. 60 ton, Terminal paliw w Łęgajnach FALCO ul. Kasztanowa - oleje </w:t>
      </w:r>
      <w:r w:rsidRPr="00476485">
        <w:rPr>
          <w:rFonts w:ascii="Arial" w:hAnsi="Arial" w:cs="Arial"/>
        </w:rPr>
        <w:lastRenderedPageBreak/>
        <w:t>napędowe i opałowe – 1100 ton, benzyny – 380 ton). W 2019r. oddana do użytku została piekarnia Tyrolska o powierzchni 20 250 m</w:t>
      </w:r>
      <w:r w:rsidRPr="00476485">
        <w:rPr>
          <w:rFonts w:ascii="Arial" w:hAnsi="Arial" w:cs="Arial"/>
          <w:vertAlign w:val="superscript"/>
        </w:rPr>
        <w:t>2</w:t>
      </w:r>
      <w:r w:rsidRPr="00476485">
        <w:rPr>
          <w:rFonts w:ascii="Arial" w:hAnsi="Arial" w:cs="Arial"/>
        </w:rPr>
        <w:t>. Przez teren gminy przepływa rzeka Kiermas i Pisa, która wypływa z jeziora Pisz przez Barczewo do jeziora Wadąg. Na terenie gminy znajduje się ok. 30 jezior. Największe z nich to Wadąg 489 ha, Pisz 206 ha, Umląg 125 ha, Tumiańskie 121 ha, Dobrąg 103 ha. Na terenie gminy sieć hydrantowa przeciwpożarowa jest niewystarczająca</w:t>
      </w:r>
    </w:p>
    <w:p w14:paraId="106D2B1C" w14:textId="77777777" w:rsidR="00BB2189" w:rsidRPr="002E6D11" w:rsidRDefault="00BB2189" w:rsidP="00BB2189">
      <w:pPr>
        <w:shd w:val="clear" w:color="auto" w:fill="FFFFFF"/>
        <w:spacing w:after="0" w:line="240" w:lineRule="auto"/>
        <w:ind w:firstLine="708"/>
        <w:jc w:val="both"/>
        <w:rPr>
          <w:rFonts w:ascii="Arial" w:hAnsi="Arial" w:cs="Arial"/>
        </w:rPr>
      </w:pPr>
      <w:r w:rsidRPr="002E6D11">
        <w:rPr>
          <w:rFonts w:ascii="Arial" w:hAnsi="Arial" w:cs="Arial"/>
        </w:rPr>
        <w:t>Gmina Biskupiec zajmuje 29 038 ha. Liczba mieszkańców wynosi 19 036, w tym miasto 10 535. Na terenie miasta zlokalizowany jest Szpital Powiatowy. Zdarzenia z udziałem substancji niebezpiecznych mogą występować w transporcie szlakami kolejowymi: Olsztyn – Czerwonka –Korsze, Olsztyn – Czerwonka – Mrągowo oraz  na drogach nr 16 Olsztyn - Biskupiec - Mrągowo i nr 57 Szczytno – Biskupiec – Bezledy. Gmina Biskupiec nie jest zagrożona powodzią, natomiast występują na jej terenie lokalne podtopienia. Zagrożenie to nasila się szczególnie w okresie jesienno – zimowym, ale może również pojawiać się o każdej porze roku w czasie długotrwałych opadów atmosferycznych. Zjawiskiem tym zagrożona jest rzeka ,,Dymer” szczególnie na odcinku miasta Biskupiec. Zakłady, w których pożary lub uszkodzenia mogą spowodować zagrożenie skażeniem to zakłady produkcji mebli i okien w Biskupcu oraz Rozdzielnia Gazu Ziemnego w m. Parleza Wielka gazociąg średnicowy. Na terenach kilkudziesięciu hektarów, tj. 85 ha, tuż na południowo – wschodniej stronie miasta powstała nowa fabryka przemysłu drzewnego produkcji płyt wiórowych EGGER.</w:t>
      </w:r>
    </w:p>
    <w:p w14:paraId="471B7B35" w14:textId="77777777" w:rsidR="00BB2189" w:rsidRDefault="00BB2189" w:rsidP="00BB2189">
      <w:pPr>
        <w:pStyle w:val="Akapit"/>
        <w:spacing w:line="276" w:lineRule="auto"/>
        <w:ind w:firstLine="635"/>
        <w:rPr>
          <w:rFonts w:ascii="Arial" w:hAnsi="Arial" w:cs="Arial"/>
          <w:color w:val="6B6B6B"/>
          <w:sz w:val="18"/>
          <w:szCs w:val="18"/>
        </w:rPr>
      </w:pPr>
      <w:r w:rsidRPr="002E6D11">
        <w:rPr>
          <w:rFonts w:ascii="Arial" w:hAnsi="Arial" w:cs="Arial"/>
          <w:sz w:val="22"/>
          <w:szCs w:val="22"/>
        </w:rPr>
        <w:t>Gmina Dobre Miasto to 22 miejscowości oraz miasto Dobre Miasto. Powierzchna łączna gminy wynosi 25 867 ha.</w:t>
      </w:r>
      <w:r w:rsidRPr="002E6D11">
        <w:rPr>
          <w:rFonts w:ascii="Arial" w:hAnsi="Arial" w:cs="Arial"/>
          <w:color w:val="6B6B6B"/>
          <w:sz w:val="22"/>
          <w:szCs w:val="22"/>
        </w:rPr>
        <w:t xml:space="preserve"> </w:t>
      </w:r>
      <w:r w:rsidRPr="002E6D11">
        <w:rPr>
          <w:rFonts w:ascii="Arial" w:hAnsi="Arial" w:cs="Arial"/>
          <w:sz w:val="22"/>
          <w:szCs w:val="22"/>
        </w:rPr>
        <w:t>Liczba mieszkańców wynosi 15 978, w tym miasto 10 539. Miasto i gmina zlokalizowana jest na przecięciu się kilku szlaków drogowych. Przez jej teren przebiega droga krajowa nr 51 do przejścia granicznego w Bezledach. Ponadto przez teren gminy oraz miasto przechodzą drogi wojewódzkie oraz czynna linia kolejowa. Zbiega się tu kilka dróg wojewódzkich. Ruch tranzytowy odbywa się przez centrum. Miasto posiada połączenie kolejowe z Olsztynem i Ornetą. Na terenie miasta przeważa zabudowa zwarta. Część przemysłowa w większym stopniu zlokalizowana jest na obrzeżach miasta lub w części tzw. przemysłowej przy ul. Fabrycznej, Spichrzowej i Olsztyńskiej. Głównie część mieszkalna zlokalizowana jest na trzech osiedlach, obejmuje budynki z tzw. wielkiej płyty i w mniejszym stopniu budynki jedno</w:t>
      </w:r>
      <w:r w:rsidRPr="002E6D11">
        <w:rPr>
          <w:rFonts w:ascii="Arial" w:hAnsi="Arial" w:cs="Arial"/>
          <w:sz w:val="22"/>
          <w:szCs w:val="22"/>
        </w:rPr>
        <w:br/>
        <w:t xml:space="preserve">i wielorodzinne tradycyjne (kamienice). Na terenie miasta i gminy Dobre Miasto zlokalizowane są liczne obiekty sakralne, kulturalno oświatowe, przemysłowe i przetwórcze takie jak: zakłady produkcji drzewnej, zakłady przetwórstwa spożywczego, rolnego, produkcja maszyn, magazyny zbożowe. Na uwagę zwraca również fakt iż na terenie gminy znajduje się ok. 9 021ha lasów i innych upraw leśnych. Na terenie gminy znajdują się </w:t>
      </w:r>
      <w:hyperlink r:id="rId14" w:tooltip="Jezioro Błotne" w:history="1">
        <w:r w:rsidRPr="002E6D11">
          <w:rPr>
            <w:rStyle w:val="Hipercze"/>
            <w:rFonts w:ascii="Arial" w:hAnsi="Arial" w:cs="Arial"/>
            <w:color w:val="auto"/>
            <w:sz w:val="22"/>
            <w:szCs w:val="22"/>
          </w:rPr>
          <w:t>Jezioro Błotne</w:t>
        </w:r>
      </w:hyperlink>
      <w:r w:rsidRPr="002E6D11">
        <w:rPr>
          <w:rFonts w:ascii="Arial" w:hAnsi="Arial" w:cs="Arial"/>
          <w:sz w:val="22"/>
          <w:szCs w:val="22"/>
        </w:rPr>
        <w:t xml:space="preserve">, </w:t>
      </w:r>
      <w:hyperlink r:id="rId15" w:tooltip="Gilgajny (strona nie istnieje)" w:history="1">
        <w:r w:rsidRPr="002E6D11">
          <w:rPr>
            <w:rStyle w:val="Hipercze"/>
            <w:rFonts w:ascii="Arial" w:hAnsi="Arial" w:cs="Arial"/>
            <w:color w:val="auto"/>
            <w:sz w:val="22"/>
            <w:szCs w:val="22"/>
          </w:rPr>
          <w:t>Gilgajny</w:t>
        </w:r>
      </w:hyperlink>
      <w:r w:rsidRPr="002E6D11">
        <w:rPr>
          <w:rFonts w:ascii="Arial" w:hAnsi="Arial" w:cs="Arial"/>
          <w:sz w:val="22"/>
          <w:szCs w:val="22"/>
        </w:rPr>
        <w:t xml:space="preserve">, </w:t>
      </w:r>
      <w:hyperlink r:id="rId16" w:tooltip="Jezioro Gronowskie (strona nie istnieje)" w:history="1">
        <w:r w:rsidRPr="002E6D11">
          <w:rPr>
            <w:rStyle w:val="Hipercze"/>
            <w:rFonts w:ascii="Arial" w:hAnsi="Arial" w:cs="Arial"/>
            <w:color w:val="auto"/>
            <w:sz w:val="22"/>
            <w:szCs w:val="22"/>
          </w:rPr>
          <w:t>Jezioro Gronowskie</w:t>
        </w:r>
      </w:hyperlink>
      <w:r w:rsidRPr="002E6D11">
        <w:rPr>
          <w:rFonts w:ascii="Arial" w:hAnsi="Arial" w:cs="Arial"/>
          <w:sz w:val="22"/>
          <w:szCs w:val="22"/>
        </w:rPr>
        <w:t xml:space="preserve">, </w:t>
      </w:r>
      <w:hyperlink r:id="rId17" w:tooltip="Limajno" w:history="1">
        <w:r w:rsidRPr="002E6D11">
          <w:rPr>
            <w:rStyle w:val="Hipercze"/>
            <w:rFonts w:ascii="Arial" w:hAnsi="Arial" w:cs="Arial"/>
            <w:color w:val="auto"/>
            <w:sz w:val="22"/>
            <w:szCs w:val="22"/>
          </w:rPr>
          <w:t>Limajno</w:t>
        </w:r>
      </w:hyperlink>
      <w:r w:rsidRPr="002E6D11">
        <w:rPr>
          <w:rFonts w:ascii="Arial" w:hAnsi="Arial" w:cs="Arial"/>
          <w:sz w:val="22"/>
          <w:szCs w:val="22"/>
        </w:rPr>
        <w:t xml:space="preserve">, </w:t>
      </w:r>
      <w:hyperlink r:id="rId18" w:tooltip="Stobajno" w:history="1">
        <w:r w:rsidRPr="002E6D11">
          <w:rPr>
            <w:rStyle w:val="Hipercze"/>
            <w:rFonts w:ascii="Arial" w:hAnsi="Arial" w:cs="Arial"/>
            <w:color w:val="auto"/>
            <w:sz w:val="22"/>
            <w:szCs w:val="22"/>
          </w:rPr>
          <w:t>Stobajno</w:t>
        </w:r>
      </w:hyperlink>
      <w:r w:rsidRPr="002E6D11">
        <w:rPr>
          <w:rFonts w:ascii="Arial" w:hAnsi="Arial" w:cs="Arial"/>
          <w:sz w:val="22"/>
          <w:szCs w:val="22"/>
        </w:rPr>
        <w:t xml:space="preserve">. Przez teren gminy </w:t>
      </w:r>
      <w:r w:rsidRPr="002E6D11">
        <w:rPr>
          <w:rFonts w:ascii="Arial" w:hAnsi="Arial" w:cs="Arial"/>
          <w:sz w:val="22"/>
          <w:szCs w:val="22"/>
        </w:rPr>
        <w:br/>
        <w:t>i miejscowość Dobre Miasto przepływa rzeka Łyna powodująca lokalne podtopienia zarówno w obrębie miasta, jak i pozostałej części gminy. Podtopienia powodują zagrożenia dla obiektów hydrotechnicznych (jazy, zasuwy, elektrownie, mosty). Brak zorganizowanych punktów czerpania wody na rzece Łynie.</w:t>
      </w:r>
    </w:p>
    <w:p w14:paraId="04527647" w14:textId="77777777" w:rsidR="00BB2189" w:rsidRDefault="00BB2189" w:rsidP="00BB2189">
      <w:pPr>
        <w:spacing w:after="0" w:line="240" w:lineRule="auto"/>
        <w:ind w:firstLine="709"/>
        <w:jc w:val="both"/>
        <w:rPr>
          <w:rFonts w:ascii="Arial" w:hAnsi="Arial" w:cs="Arial"/>
        </w:rPr>
      </w:pPr>
      <w:r>
        <w:rPr>
          <w:rFonts w:ascii="Arial" w:hAnsi="Arial" w:cs="Arial"/>
        </w:rPr>
        <w:t xml:space="preserve">Gmina Dywity jest gminą wiejską. Powierzchnia gminy wynosi 16100ha co stanowi 5,61% powierzchni powiatu olsztyńskiego. W skład gminy Dywity wchodzą 24 sołectwa. Liczba mieszkańców w gminie wynosi 11 533. </w:t>
      </w:r>
      <w:r>
        <w:rPr>
          <w:rFonts w:ascii="Arial" w:hAnsi="Arial" w:cs="Arial"/>
          <w:snapToGrid w:val="0"/>
        </w:rPr>
        <w:t xml:space="preserve">Sieć osadniczą na terenie gminy tworzą zarówno o zróżnicowanej wielkości wsie, jak również dosyć znaczna ilość rozrzuconych, indywidualnych gospodarstw rolnych, pokrywających teren gminy w sposób równomierny. W obrzeżach miejscowości Dywity powstają budynki wielorodzinne, tworząc strukturę osiedli. </w:t>
      </w:r>
      <w:r>
        <w:rPr>
          <w:rFonts w:ascii="Arial" w:hAnsi="Arial" w:cs="Arial"/>
        </w:rPr>
        <w:t xml:space="preserve">Strukturę układu komunikacyjnego na terenie gminy Dywity stanowi układ nadrzędny oparty na drodze krajowej nr 51 oraz układ podstawowy oparty na drogach powiatowych. Przeważająca większość zakładów stanowi przetwórstwo drzewne takie jak stolarnie, tartaki i zakłady meblowe. Ponadto na terenie gminy Dywity znajdują się m.in. zakłady przemysłowe produkcji lekarstw, wytwórnia pasz, wytwórnia urządzeń i zbiorników ze stali. Na terenie gminy Dywity grunty leśne obejmują powierzchnię 4349ha, w tym lasy stanowią 4221,6ha, co daje wskaźnik lesistości wynoszący 26,3%. Rozmieszczenie kompleksów leśnych nie jest równomierne. Największa ich ilość występuje wzdłuż doliny Łyny, rzeki Wadąg i w rejonie jeziora Wadąg. Pod względem hydrologicznym, teren gminy w części południowej oparty o jezioro Wadąg o powierzchni 498,5ha. Jego średnia głębokość wynosi 12,7 m, a maksymalna 35,5m. Największymi rzekami znajdującymi się na terenie gminy Dywity są rzeka Łyna i rzeka Wadąg. Na terenie gminy sieć hydrantowa jest niewystarczająca. </w:t>
      </w:r>
    </w:p>
    <w:p w14:paraId="6A9022FC" w14:textId="77777777" w:rsidR="00BB2189" w:rsidRDefault="00BB2189" w:rsidP="00BB2189">
      <w:pPr>
        <w:spacing w:after="0" w:line="240" w:lineRule="auto"/>
        <w:ind w:firstLine="709"/>
        <w:jc w:val="both"/>
        <w:rPr>
          <w:rFonts w:ascii="Arial" w:hAnsi="Arial" w:cs="Arial"/>
          <w:b/>
          <w:sz w:val="24"/>
          <w:szCs w:val="24"/>
        </w:rPr>
      </w:pPr>
      <w:r>
        <w:rPr>
          <w:rFonts w:ascii="Arial" w:hAnsi="Arial" w:cs="Arial"/>
          <w:iCs/>
        </w:rPr>
        <w:t xml:space="preserve">Gmina Jeziorany jest typową gminą rolniczą o powierzchni 21351ha. </w:t>
      </w:r>
      <w:r>
        <w:rPr>
          <w:rFonts w:ascii="Arial" w:hAnsi="Arial" w:cs="Arial"/>
        </w:rPr>
        <w:t xml:space="preserve">Liczba mieszkańców wynosi 7839, w tym miasto 3258. </w:t>
      </w:r>
      <w:r>
        <w:rPr>
          <w:rFonts w:ascii="Arial" w:hAnsi="Arial" w:cs="Arial"/>
          <w:iCs/>
        </w:rPr>
        <w:t xml:space="preserve">Rolnicza przestrzeń produkcyjna zajmuje blisko 70% obszarów. W związku z powyższym główne zagrożenia pożarowe związane jest z interwencjami w gospodarstwach wiejskich. Nasilenie zjawiska odnotowuje się w okresie letnim w związku pożarami traw i nieużytków. Na terenie gminy odnotowuje się również zdarzenia związane lokalnymi podmuchami wiatrów i związanymi z tym usuwaniem złamanych gałęzi oraz drzew. </w:t>
      </w:r>
      <w:r>
        <w:rPr>
          <w:rFonts w:ascii="Arial" w:hAnsi="Arial" w:cs="Arial"/>
        </w:rPr>
        <w:t>Brak znaczących zakładów przemysłowych ma wpływ na znikome zagrożenie chemiczne oraz skażenie środowiska.</w:t>
      </w:r>
    </w:p>
    <w:p w14:paraId="369B094B" w14:textId="77777777" w:rsidR="00BB2189" w:rsidRDefault="00BB2189" w:rsidP="00BB2189">
      <w:pPr>
        <w:spacing w:after="0" w:line="240" w:lineRule="auto"/>
        <w:ind w:firstLine="709"/>
        <w:jc w:val="both"/>
        <w:rPr>
          <w:rFonts w:ascii="Arial" w:hAnsi="Arial" w:cs="Arial"/>
        </w:rPr>
      </w:pPr>
      <w:r>
        <w:rPr>
          <w:rFonts w:ascii="Arial" w:hAnsi="Arial" w:cs="Arial"/>
        </w:rPr>
        <w:t xml:space="preserve">Gmina Jonkowo graniczy z północno – zachodnią częścią miasta Olsztyna. Liczba mieszkańców w gminie wynosi 7 341. Gmina zajmuje powierzchnię 16819ha, z czego 38% zajmują kompleksy leśne, usytuowane głównie w jej południowo – zachodniej części. Gmina ma charakter rolniczy. Użytki rolne stanowią 49% powierzchni, łąki i pastwiska ok. 17%. Gmina posiada konfigurację pagórkowatą, szczególnie </w:t>
      </w:r>
      <w:r>
        <w:rPr>
          <w:rFonts w:ascii="Arial" w:hAnsi="Arial" w:cs="Arial"/>
        </w:rPr>
        <w:lastRenderedPageBreak/>
        <w:t xml:space="preserve">w części północnej. Rzeki i jeziora stanowią 0,6% jej powierzchni. Lasy występują głównie w postaci zwartych kompleksów. Drogi w znacznej części utwardzone, gwarantują dojazd do wszystkich sołectw, jak również w miarę bezpieczny tranzyt. Przez teren gminy przechodzi ważna linia wysokiego napięcia (400kV), doprowadzająca prąd z kierunku Gdańska do stacji energetycznej GPZ Mątki. Stacja Mątki redukuje napięcie do wartości 110kV i 15kV oraz rozprowadza energię w kierunku Olsztyna oraz innych stacji redukcyjnych województwa. Około 95% mieszkańców gminy korzysta z sieci wodociągowej. Sieć zasilana jest z 12 studni głębinowych zlokalizowanych w miejscowościach Jonkowo, Godki, Stękiny, Łomy, Warkały, Szałstry, Wrzesina, Pupki, Nowe Kawkowo, Wołowno. Gmina nie posiada jednolitej sieci gazowej. Na terenie gminy tuż przy granicy z Olsztynem, znajduje się baza paliwowa w Gutkowie, zakwalifikowany do zakładów o zwiększonym ryzyku (ZZR). </w:t>
      </w:r>
    </w:p>
    <w:p w14:paraId="74C063BA" w14:textId="77777777" w:rsidR="00BB2189" w:rsidRDefault="00BB2189" w:rsidP="00BB2189">
      <w:pPr>
        <w:spacing w:after="0" w:line="240" w:lineRule="auto"/>
        <w:ind w:firstLine="709"/>
        <w:jc w:val="both"/>
        <w:rPr>
          <w:rFonts w:ascii="Arial" w:hAnsi="Arial" w:cs="Arial"/>
        </w:rPr>
      </w:pPr>
      <w:r>
        <w:rPr>
          <w:rFonts w:ascii="Arial" w:hAnsi="Arial" w:cs="Arial"/>
        </w:rPr>
        <w:t>Gmina Gietrzwałd ma charakter rolniczo-przemysłowy. Liczba mieszkańców w gminie wynosi 6 638. Podstawową funkcją rozwoju jest rolnictwo, hodowla zwierząt oraz działalność produkcyjno–usługową. Powierzchnia gminy wynosi 17413ha, z tego 37,4% stanowią użytki rolne, 49,1% grunty leśne, zadrzewione i zakrzewione. Gmina Gietrzwałd obejmuje swym zasięgiem 19 sołectw zamieszkałych. Na terenie miasta zlokalizowany jest DPS w miejscowości Grazymy.</w:t>
      </w:r>
    </w:p>
    <w:p w14:paraId="13BEBC7A" w14:textId="77777777" w:rsidR="00BB2189" w:rsidRDefault="00BB2189" w:rsidP="00BB2189">
      <w:pPr>
        <w:spacing w:after="0" w:line="240" w:lineRule="auto"/>
        <w:ind w:firstLine="709"/>
        <w:jc w:val="both"/>
        <w:rPr>
          <w:rFonts w:ascii="Arial" w:hAnsi="Arial" w:cs="Arial"/>
        </w:rPr>
      </w:pPr>
      <w:r>
        <w:rPr>
          <w:rFonts w:ascii="Arial" w:hAnsi="Arial" w:cs="Arial"/>
        </w:rPr>
        <w:t>Gmina Kolno</w:t>
      </w:r>
      <w:r>
        <w:rPr>
          <w:rFonts w:ascii="Arial" w:hAnsi="Arial" w:cs="Arial"/>
          <w:shd w:val="clear" w:color="auto" w:fill="FFFFFF"/>
        </w:rPr>
        <w:t xml:space="preserve"> to </w:t>
      </w:r>
      <w:r>
        <w:rPr>
          <w:rFonts w:ascii="Arial" w:hAnsi="Arial" w:cs="Arial"/>
        </w:rPr>
        <w:t>obszar o powierzchni 17834ha.</w:t>
      </w:r>
      <w:r>
        <w:rPr>
          <w:rFonts w:ascii="Arial" w:hAnsi="Arial" w:cs="Arial"/>
          <w:shd w:val="clear" w:color="auto" w:fill="FFFFFF"/>
        </w:rPr>
        <w:t xml:space="preserve"> </w:t>
      </w:r>
      <w:r>
        <w:rPr>
          <w:rFonts w:ascii="Arial" w:hAnsi="Arial" w:cs="Arial"/>
        </w:rPr>
        <w:t xml:space="preserve">Liczba mieszkańców w gminie wynosi 3 238. Na terenie gminy mogą wystąpić lokalne podtopienia w okresie jesienno – zimowym w szczególności zjawisko to dotyczy rzeki Ryn. Główne źródło zagrożenia skumulowane jest w miejscowości Kolno, gdzie występuje zjawisko zatorów rzecznych. Nie stwierdza się natomiast bezpośredniego zagrożenia powodziowego na terenie gminy. Brak znaczących zakładów przemysłowych ma wpływ na znikome zagrożenie chemiczne, oraz skażenie środowiska, wyjątek stanowią wypadki w komunikacji drogowej. Na terenie gminy przebiega droga krajowa nr 57 Biskupiec – Bartoszyce, na której dochodzi do zdarzeń w transporcie kołowym. W okresie letnim notuje się zwiększone zagrożenie utonięciami na jeziorach Luterskim, Bęskim i Bierdawy związane z letnim wypoczynkiem. </w:t>
      </w:r>
    </w:p>
    <w:p w14:paraId="175148FF" w14:textId="77777777" w:rsidR="00BB2189" w:rsidRDefault="00BB2189" w:rsidP="00BB2189">
      <w:pPr>
        <w:spacing w:after="0" w:line="240" w:lineRule="auto"/>
        <w:ind w:firstLine="709"/>
        <w:jc w:val="both"/>
        <w:rPr>
          <w:rFonts w:asciiTheme="majorHAnsi" w:hAnsiTheme="majorHAnsi" w:cs="Arial"/>
          <w:bCs/>
        </w:rPr>
      </w:pPr>
      <w:r>
        <w:rPr>
          <w:rFonts w:ascii="Arial" w:hAnsi="Arial" w:cs="Arial"/>
          <w:snapToGrid w:val="0"/>
        </w:rPr>
        <w:t xml:space="preserve">Gmina Olsztynek </w:t>
      </w:r>
      <w:r>
        <w:rPr>
          <w:rFonts w:ascii="Arial" w:hAnsi="Arial" w:cs="Arial"/>
          <w:shd w:val="clear" w:color="auto" w:fill="FFFFFF"/>
        </w:rPr>
        <w:t xml:space="preserve">to </w:t>
      </w:r>
      <w:r>
        <w:rPr>
          <w:rFonts w:ascii="Arial" w:hAnsi="Arial" w:cs="Arial"/>
        </w:rPr>
        <w:t>obszar o powierzchni 37203ha.</w:t>
      </w:r>
      <w:r>
        <w:rPr>
          <w:rFonts w:ascii="Arial" w:hAnsi="Arial" w:cs="Arial"/>
          <w:shd w:val="clear" w:color="auto" w:fill="FFFFFF"/>
        </w:rPr>
        <w:t xml:space="preserve"> </w:t>
      </w:r>
      <w:r>
        <w:rPr>
          <w:rFonts w:ascii="Arial" w:hAnsi="Arial" w:cs="Arial"/>
        </w:rPr>
        <w:t xml:space="preserve">Liczba mieszkańców w gminie wynosi 13 884, w tym w mieście 7677. Olsztynek </w:t>
      </w:r>
      <w:r>
        <w:rPr>
          <w:rFonts w:ascii="Arial" w:hAnsi="Arial" w:cs="Arial"/>
          <w:snapToGrid w:val="0"/>
        </w:rPr>
        <w:t>położony jest przy obwodnicy skrzyżowania dróg krajowych nr S7 i nr S51.</w:t>
      </w:r>
      <w:r>
        <w:rPr>
          <w:rFonts w:ascii="Arial" w:hAnsi="Arial" w:cs="Arial"/>
        </w:rPr>
        <w:t xml:space="preserve"> L</w:t>
      </w:r>
      <w:r>
        <w:rPr>
          <w:rFonts w:ascii="Arial" w:hAnsi="Arial" w:cs="Arial"/>
          <w:snapToGrid w:val="0"/>
        </w:rPr>
        <w:t xml:space="preserve">udność oprócz miasta Olsztynka zamieszkuje w 65 miejscowościach, z których 30 to wsie sołeckie. </w:t>
      </w:r>
      <w:r>
        <w:rPr>
          <w:rFonts w:ascii="Arial" w:hAnsi="Arial" w:cs="Arial"/>
        </w:rPr>
        <w:t>gmina charakteryzuje się niewielkim udziałem użytków rolnych oraz bardzo wysokim udziałem lasów w powierzchni ogólnej, wynosi on aż 55,4% przy średniej dla województwa warmińsko – mazurskiego 30,5%. Ponadto liczne jeziora oraz obszary chronionego krajobrazu znajdujące się na terenie gminy stanowią podstawę rozwoju turystyki w obiektach wypoczynku znanych i popularnych w kraju. W mieście przybywa domków jednorodzinnych odchodzi się od budowania budynków wysokich. Na terenie gminy zlokalizowany jest szpital rehabilitacyjny dla dzieci w Ameryce. Największe zakłady to znaczące firmy o charakterze przetwórstwa rolniczego i spożywczego</w:t>
      </w:r>
      <w:r>
        <w:rPr>
          <w:rFonts w:ascii="Arial" w:hAnsi="Arial" w:cs="Arial"/>
          <w:bCs/>
        </w:rPr>
        <w:t xml:space="preserve"> oraz logistycznego. Przy drodze krajowej S51 pod Olsztynkiem wybudowano centrum logistyczne Zalando Lounge o powierzchni ok. 130 tys. m</w:t>
      </w:r>
      <w:r>
        <w:rPr>
          <w:rFonts w:ascii="Arial" w:hAnsi="Arial" w:cs="Arial"/>
          <w:bCs/>
          <w:vertAlign w:val="superscript"/>
        </w:rPr>
        <w:t>2</w:t>
      </w:r>
      <w:r>
        <w:rPr>
          <w:rFonts w:ascii="Arial" w:hAnsi="Arial" w:cs="Arial"/>
          <w:bCs/>
        </w:rPr>
        <w:t>.</w:t>
      </w:r>
    </w:p>
    <w:p w14:paraId="246A2CB7" w14:textId="77777777" w:rsidR="00BB2189" w:rsidRDefault="00BB2189" w:rsidP="00BB2189">
      <w:pPr>
        <w:spacing w:after="0" w:line="240" w:lineRule="auto"/>
        <w:ind w:firstLine="709"/>
        <w:jc w:val="both"/>
        <w:rPr>
          <w:rFonts w:ascii="Arial" w:hAnsi="Arial" w:cs="Arial"/>
        </w:rPr>
      </w:pPr>
      <w:bookmarkStart w:id="2" w:name="#top"/>
      <w:bookmarkEnd w:id="2"/>
      <w:r>
        <w:rPr>
          <w:rFonts w:ascii="Arial" w:hAnsi="Arial" w:cs="Arial"/>
        </w:rPr>
        <w:t xml:space="preserve">Gmina Purda </w:t>
      </w:r>
      <w:r>
        <w:rPr>
          <w:rFonts w:ascii="Arial" w:hAnsi="Arial" w:cs="Arial"/>
          <w:shd w:val="clear" w:color="auto" w:fill="FFFFFF"/>
        </w:rPr>
        <w:t xml:space="preserve">to </w:t>
      </w:r>
      <w:r>
        <w:rPr>
          <w:rFonts w:ascii="Arial" w:hAnsi="Arial" w:cs="Arial"/>
        </w:rPr>
        <w:t>obszar o powierzchni 31819ha.</w:t>
      </w:r>
      <w:r>
        <w:rPr>
          <w:rFonts w:ascii="Arial" w:hAnsi="Arial" w:cs="Arial"/>
          <w:shd w:val="clear" w:color="auto" w:fill="FFFFFF"/>
        </w:rPr>
        <w:t xml:space="preserve"> </w:t>
      </w:r>
      <w:r>
        <w:rPr>
          <w:rFonts w:ascii="Arial" w:hAnsi="Arial" w:cs="Arial"/>
        </w:rPr>
        <w:t>Liczba mieszkańców w gminie wynosi 8658. Znajduje się tu 28 jezior różnej wielkości, rzeka Kośna i kanały, na których odbywa się w sezonie letnim wypoczynek w wielu ośrodkach hotelowych i rekreacyjnych. Charakterystycznym elementem krajobrazu są również stawy, oczka wodne i bagna. Północna część gminy to użytki rolne, natomiast południowa to kompleksy leśne. Przez gminę przebiega linia kolejowa relacji Olsztyn-Szczytno, droga krajowa wiodąca z Olsztyna w kierunku Szczytna oraz drogi powiatowe zapewniające dojazd do wszystkich miejscowości gminy. Poza zakładami o charakterze rolno-hodowlanym nie ma większych zakładów produkcyjnych, pozostałe to zakłady rzemieślnicze.</w:t>
      </w:r>
    </w:p>
    <w:p w14:paraId="1842264D" w14:textId="77777777" w:rsidR="00BB2189" w:rsidRDefault="00BB2189" w:rsidP="00BB2189">
      <w:pPr>
        <w:spacing w:after="0" w:line="240" w:lineRule="auto"/>
        <w:ind w:firstLine="709"/>
        <w:jc w:val="both"/>
        <w:rPr>
          <w:rFonts w:ascii="Arial" w:hAnsi="Arial" w:cs="Arial"/>
        </w:rPr>
      </w:pPr>
      <w:r>
        <w:rPr>
          <w:rFonts w:ascii="Arial" w:hAnsi="Arial" w:cs="Arial"/>
        </w:rPr>
        <w:t xml:space="preserve">Gmina Świątki </w:t>
      </w:r>
      <w:r>
        <w:rPr>
          <w:rFonts w:ascii="Arial" w:hAnsi="Arial" w:cs="Arial"/>
          <w:shd w:val="clear" w:color="auto" w:fill="FFFFFF"/>
        </w:rPr>
        <w:t xml:space="preserve">to </w:t>
      </w:r>
      <w:r>
        <w:rPr>
          <w:rFonts w:ascii="Arial" w:hAnsi="Arial" w:cs="Arial"/>
        </w:rPr>
        <w:t>obszar o powierzchni 16368ha.</w:t>
      </w:r>
      <w:r>
        <w:rPr>
          <w:rFonts w:ascii="Arial" w:hAnsi="Arial" w:cs="Arial"/>
          <w:shd w:val="clear" w:color="auto" w:fill="FFFFFF"/>
        </w:rPr>
        <w:t xml:space="preserve"> </w:t>
      </w:r>
      <w:r>
        <w:rPr>
          <w:rFonts w:ascii="Arial" w:hAnsi="Arial" w:cs="Arial"/>
        </w:rPr>
        <w:t xml:space="preserve">Liczba mieszkańców w gminie wynosi 4150. podzielona jest na 13 sołectw. Spośród 21 należących do gminy miejscowości, największe to Świątki. Powierzchnia użytków rolnych wynosi 12700ha, </w:t>
      </w:r>
      <w:proofErr w:type="spellStart"/>
      <w:r>
        <w:rPr>
          <w:rFonts w:ascii="Arial" w:hAnsi="Arial" w:cs="Arial"/>
        </w:rPr>
        <w:t>t.j</w:t>
      </w:r>
      <w:proofErr w:type="spellEnd"/>
      <w:r>
        <w:rPr>
          <w:rFonts w:ascii="Arial" w:hAnsi="Arial" w:cs="Arial"/>
        </w:rPr>
        <w:t xml:space="preserve">. 78% ogólnej powierzchni gminy. Powierzchnia lasów zajmuje około 2 000ha, w drzewostanie przeważają dąb, buk, sosna, brzoza. W części południowej kompleksu leśnego występują bory bagienne i torfowiska wysokie. </w:t>
      </w:r>
    </w:p>
    <w:p w14:paraId="3CC405D4" w14:textId="77777777" w:rsidR="00BB2189" w:rsidRPr="00476485" w:rsidRDefault="00BB2189" w:rsidP="00BB2189">
      <w:pPr>
        <w:spacing w:after="0" w:line="240" w:lineRule="auto"/>
        <w:ind w:firstLine="709"/>
        <w:jc w:val="both"/>
        <w:rPr>
          <w:rFonts w:ascii="Arial" w:hAnsi="Arial" w:cs="Arial"/>
        </w:rPr>
      </w:pPr>
      <w:r>
        <w:rPr>
          <w:rFonts w:ascii="Arial" w:hAnsi="Arial" w:cs="Arial"/>
        </w:rPr>
        <w:t>Gminę Stawiguda</w:t>
      </w:r>
      <w:r>
        <w:rPr>
          <w:rFonts w:ascii="Arial" w:hAnsi="Arial" w:cs="Arial"/>
          <w:shd w:val="clear" w:color="auto" w:fill="FFFFFF"/>
        </w:rPr>
        <w:t xml:space="preserve"> to </w:t>
      </w:r>
      <w:r>
        <w:rPr>
          <w:rFonts w:ascii="Arial" w:hAnsi="Arial" w:cs="Arial"/>
        </w:rPr>
        <w:t>obszar o powierzchni 22252ha.</w:t>
      </w:r>
      <w:r>
        <w:rPr>
          <w:rFonts w:ascii="Arial" w:hAnsi="Arial" w:cs="Arial"/>
          <w:shd w:val="clear" w:color="auto" w:fill="FFFFFF"/>
        </w:rPr>
        <w:t xml:space="preserve"> </w:t>
      </w:r>
      <w:r>
        <w:rPr>
          <w:rFonts w:ascii="Arial" w:hAnsi="Arial" w:cs="Arial"/>
        </w:rPr>
        <w:t xml:space="preserve">Liczba mieszkańców w gminie wynosi 9005. Obszar charakteryzuje urozmaicona rzeźba terenu, różnorodna roślinność oraz rozległe kompleksy lasów sosnowo-świerkowych wytwarzających specyficzny mikroklimat. Na terenie gminy znajdują się są trzy jeziora: jezioro Łańskie (1042,3ha), jezioro Pluszne (903,3ha), Jezioro Wulpińskie (706,7ha). Jezioro </w:t>
      </w:r>
      <w:r w:rsidRPr="00476485">
        <w:rPr>
          <w:rFonts w:ascii="Arial" w:hAnsi="Arial" w:cs="Arial"/>
        </w:rPr>
        <w:t>Wulpińskie zwane Dorotowskim lub Tomaszkowskim jest jednym z najgłębszych w województwie warmińsko-mazurskim, jego głębokość sięga 54,6m. Nieco płytsze jest jezioro Łańskie (53,8 m) i jezioro Pluszne (52 m). Ponad połowę ogółu powierzchni gminy stanowią ogromne i rozległe kompleksy leśne, stąd też tereny te są naturalnym siedliskiem i ostoją zwierzyny. Na terenie gminy długość dróg krajowych wynosi 17km, dróg powiatowych 55km, dróg wojewódzkich 12km. Na terenie gminy w granicach Olsztyna powstają obiekty wielko powierzchniowe zaplecza logistyki o szerokim asortymencie.</w:t>
      </w:r>
    </w:p>
    <w:p w14:paraId="47207626" w14:textId="2A4B43D6" w:rsidR="00BB2189" w:rsidRDefault="00BB2189" w:rsidP="00BB2189">
      <w:pPr>
        <w:shd w:val="clear" w:color="auto" w:fill="FFFFFF"/>
        <w:spacing w:after="0" w:line="240" w:lineRule="auto"/>
        <w:ind w:firstLine="708"/>
        <w:jc w:val="both"/>
        <w:rPr>
          <w:rFonts w:ascii="Arial" w:hAnsi="Arial" w:cs="Arial"/>
        </w:rPr>
      </w:pPr>
      <w:r w:rsidRPr="00476485">
        <w:rPr>
          <w:rFonts w:ascii="Arial" w:hAnsi="Arial" w:cs="Arial"/>
        </w:rPr>
        <w:t xml:space="preserve">Praktycznie na terenach wszystkich gmin w wielu miejscowościach sieć hydrantowa wody do zewnętrznego gaszenia jest niewystarczająca. Hydranty zewnętrzne najczęściej nie posiadają wydajności wodnej zapewniającej zaopatrzenie do zewnętrznego gaszenia występujących obiektów wielkopowierzchniowych. </w:t>
      </w:r>
    </w:p>
    <w:p w14:paraId="0BEC41A2" w14:textId="77777777" w:rsidR="00BB2189" w:rsidRDefault="00BB2189" w:rsidP="00775ECC">
      <w:pPr>
        <w:shd w:val="clear" w:color="auto" w:fill="FFFFFF"/>
        <w:spacing w:after="0" w:line="240" w:lineRule="auto"/>
        <w:jc w:val="both"/>
        <w:rPr>
          <w:rFonts w:ascii="Arial" w:hAnsi="Arial" w:cs="Arial"/>
        </w:rPr>
      </w:pPr>
    </w:p>
    <w:p w14:paraId="019E983B" w14:textId="77777777" w:rsidR="00BB2189" w:rsidRPr="006C0457" w:rsidRDefault="00BB2189" w:rsidP="00BB2189">
      <w:pPr>
        <w:pStyle w:val="Nagwek2"/>
        <w:numPr>
          <w:ilvl w:val="0"/>
          <w:numId w:val="1"/>
        </w:numPr>
        <w:shd w:val="clear" w:color="auto" w:fill="FFFFFF" w:themeFill="background1"/>
        <w:spacing w:before="120" w:line="276" w:lineRule="auto"/>
        <w:ind w:left="357" w:hanging="357"/>
        <w:rPr>
          <w:i w:val="0"/>
          <w:color w:val="002060"/>
          <w:sz w:val="32"/>
          <w:szCs w:val="32"/>
        </w:rPr>
      </w:pPr>
      <w:r w:rsidRPr="006C0457">
        <w:rPr>
          <w:i w:val="0"/>
          <w:color w:val="002060"/>
          <w:sz w:val="32"/>
          <w:szCs w:val="32"/>
        </w:rPr>
        <w:lastRenderedPageBreak/>
        <w:t xml:space="preserve">ZAGADNIENIA OPERACYJNE </w:t>
      </w:r>
    </w:p>
    <w:p w14:paraId="3C42C1A3" w14:textId="77777777" w:rsidR="00BB2189" w:rsidRPr="006C0457" w:rsidRDefault="00BB2189" w:rsidP="00BB2189">
      <w:pPr>
        <w:spacing w:after="0"/>
        <w:rPr>
          <w:rFonts w:ascii="Arial" w:hAnsi="Arial" w:cs="Arial"/>
          <w:b/>
          <w:u w:val="single"/>
        </w:rPr>
      </w:pPr>
    </w:p>
    <w:p w14:paraId="055AE0F2" w14:textId="77777777" w:rsidR="00692A40" w:rsidRDefault="00692A40" w:rsidP="00692A40">
      <w:pPr>
        <w:spacing w:after="0"/>
        <w:rPr>
          <w:rFonts w:ascii="Arial" w:hAnsi="Arial" w:cs="Arial"/>
          <w:b/>
          <w:u w:val="single"/>
        </w:rPr>
      </w:pPr>
      <w:r w:rsidRPr="006C0457">
        <w:rPr>
          <w:rFonts w:ascii="Arial" w:hAnsi="Arial" w:cs="Arial"/>
          <w:b/>
          <w:u w:val="single"/>
        </w:rPr>
        <w:t>ZDARZENIA W LATACH 20</w:t>
      </w:r>
      <w:r>
        <w:rPr>
          <w:rFonts w:ascii="Arial" w:hAnsi="Arial" w:cs="Arial"/>
          <w:b/>
          <w:u w:val="single"/>
        </w:rPr>
        <w:t>11</w:t>
      </w:r>
      <w:r w:rsidRPr="006C0457">
        <w:rPr>
          <w:rFonts w:ascii="Arial" w:hAnsi="Arial" w:cs="Arial"/>
          <w:b/>
          <w:u w:val="single"/>
        </w:rPr>
        <w:t xml:space="preserve"> - 202</w:t>
      </w:r>
      <w:r>
        <w:rPr>
          <w:rFonts w:ascii="Arial" w:hAnsi="Arial" w:cs="Arial"/>
          <w:b/>
          <w:u w:val="single"/>
        </w:rPr>
        <w:t>5</w:t>
      </w:r>
      <w:r w:rsidRPr="006C0457">
        <w:rPr>
          <w:rFonts w:ascii="Arial" w:hAnsi="Arial" w:cs="Arial"/>
          <w:b/>
          <w:u w:val="single"/>
        </w:rPr>
        <w:t>:</w:t>
      </w:r>
    </w:p>
    <w:p w14:paraId="0A745A8B" w14:textId="77777777" w:rsidR="00692A40" w:rsidRDefault="00692A40" w:rsidP="00692A40">
      <w:pPr>
        <w:spacing w:after="0"/>
        <w:rPr>
          <w:rFonts w:ascii="Arial" w:hAnsi="Arial" w:cs="Arial"/>
          <w:b/>
          <w:u w:val="single"/>
        </w:rPr>
      </w:pPr>
    </w:p>
    <w:p w14:paraId="2CC23A90" w14:textId="77777777" w:rsidR="00692A40" w:rsidRDefault="00692A40" w:rsidP="00692A40">
      <w:pPr>
        <w:spacing w:after="0"/>
        <w:rPr>
          <w:rFonts w:ascii="Arial" w:hAnsi="Arial" w:cs="Arial"/>
          <w:b/>
          <w:u w:val="single"/>
        </w:rPr>
      </w:pPr>
      <w:r>
        <w:rPr>
          <w:noProof/>
        </w:rPr>
        <w:drawing>
          <wp:inline distT="0" distB="0" distL="0" distR="0" wp14:anchorId="4E5985B3" wp14:editId="5B6AFFF7">
            <wp:extent cx="6645910" cy="3582035"/>
            <wp:effectExtent l="0" t="0" r="2540" b="18415"/>
            <wp:docPr id="17" name="Wykres 17">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t xml:space="preserve"> </w:t>
      </w:r>
    </w:p>
    <w:p w14:paraId="324D7A1D" w14:textId="77777777" w:rsidR="00692A40" w:rsidRDefault="00692A40" w:rsidP="00692A40">
      <w:pPr>
        <w:spacing w:after="0" w:line="240" w:lineRule="auto"/>
        <w:rPr>
          <w:rFonts w:ascii="Arial" w:hAnsi="Arial" w:cs="Arial"/>
          <w:b/>
          <w:noProof/>
          <w:u w:val="single"/>
          <w:lang w:eastAsia="pl-PL"/>
        </w:rPr>
      </w:pPr>
    </w:p>
    <w:p w14:paraId="61526846" w14:textId="77777777" w:rsidR="00692A40" w:rsidRDefault="00692A40" w:rsidP="00692A40">
      <w:pPr>
        <w:spacing w:after="0" w:line="240" w:lineRule="auto"/>
        <w:rPr>
          <w:rFonts w:ascii="Arial" w:hAnsi="Arial" w:cs="Arial"/>
          <w:b/>
          <w:noProof/>
          <w:u w:val="single"/>
          <w:lang w:eastAsia="pl-PL"/>
        </w:rPr>
      </w:pPr>
      <w:r w:rsidRPr="006C0457">
        <w:rPr>
          <w:rFonts w:ascii="Arial" w:hAnsi="Arial" w:cs="Arial"/>
          <w:b/>
          <w:noProof/>
          <w:u w:val="single"/>
          <w:lang w:eastAsia="pl-PL"/>
        </w:rPr>
        <w:t>Zdarzenia w latach 20</w:t>
      </w:r>
      <w:r>
        <w:rPr>
          <w:rFonts w:ascii="Arial" w:hAnsi="Arial" w:cs="Arial"/>
          <w:b/>
          <w:noProof/>
          <w:u w:val="single"/>
          <w:lang w:eastAsia="pl-PL"/>
        </w:rPr>
        <w:t>14</w:t>
      </w:r>
      <w:r w:rsidRPr="006C0457">
        <w:rPr>
          <w:rFonts w:ascii="Arial" w:hAnsi="Arial" w:cs="Arial"/>
          <w:b/>
          <w:noProof/>
          <w:u w:val="single"/>
          <w:lang w:eastAsia="pl-PL"/>
        </w:rPr>
        <w:t xml:space="preserve"> – 202</w:t>
      </w:r>
      <w:r>
        <w:rPr>
          <w:rFonts w:ascii="Arial" w:hAnsi="Arial" w:cs="Arial"/>
          <w:b/>
          <w:noProof/>
          <w:u w:val="single"/>
          <w:lang w:eastAsia="pl-PL"/>
        </w:rPr>
        <w:t>5</w:t>
      </w:r>
      <w:r w:rsidRPr="006C0457">
        <w:rPr>
          <w:rFonts w:ascii="Arial" w:hAnsi="Arial" w:cs="Arial"/>
          <w:b/>
          <w:noProof/>
          <w:u w:val="single"/>
          <w:lang w:eastAsia="pl-PL"/>
        </w:rPr>
        <w:t>, wg. rodzaju:</w:t>
      </w:r>
    </w:p>
    <w:p w14:paraId="3177390C" w14:textId="77777777" w:rsidR="00692A40" w:rsidRDefault="00692A40" w:rsidP="00692A40">
      <w:pPr>
        <w:spacing w:after="0" w:line="240" w:lineRule="auto"/>
        <w:rPr>
          <w:rFonts w:ascii="Arial" w:hAnsi="Arial" w:cs="Arial"/>
          <w:b/>
          <w:noProof/>
          <w:u w:val="single"/>
          <w:lang w:eastAsia="pl-PL"/>
        </w:rPr>
      </w:pPr>
    </w:p>
    <w:p w14:paraId="45D43F40" w14:textId="77777777" w:rsidR="00692A40" w:rsidRDefault="00692A40" w:rsidP="00692A40">
      <w:pPr>
        <w:spacing w:after="0" w:line="240" w:lineRule="auto"/>
        <w:rPr>
          <w:rFonts w:ascii="Arial" w:hAnsi="Arial" w:cs="Arial"/>
          <w:b/>
          <w:noProof/>
          <w:u w:val="single"/>
          <w:lang w:eastAsia="pl-PL"/>
        </w:rPr>
      </w:pPr>
      <w:r>
        <w:rPr>
          <w:noProof/>
        </w:rPr>
        <w:drawing>
          <wp:inline distT="0" distB="0" distL="0" distR="0" wp14:anchorId="32EA7BB3" wp14:editId="68985B1D">
            <wp:extent cx="6645910" cy="3362960"/>
            <wp:effectExtent l="0" t="0" r="2540" b="8890"/>
            <wp:docPr id="1" name="Wykres 1">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8B556F" w14:textId="77777777" w:rsidR="00692A40" w:rsidRDefault="00692A40" w:rsidP="00692A40">
      <w:pPr>
        <w:pStyle w:val="Bezodstpw"/>
        <w:spacing w:before="120"/>
        <w:ind w:firstLine="425"/>
        <w:jc w:val="both"/>
        <w:rPr>
          <w:rFonts w:ascii="Arial" w:hAnsi="Arial" w:cs="Arial"/>
        </w:rPr>
      </w:pPr>
      <w:r>
        <w:rPr>
          <w:rFonts w:ascii="Arial" w:hAnsi="Arial" w:cs="Arial"/>
        </w:rPr>
        <w:t xml:space="preserve">Największy wpływ na ilość zdarzeń w kolejnym już roku mają warunki pogodowe (anomalie), a co za tym idzie częstotliwość, intensywność i długość okresu występowania pewnego rodzaju zdarzeń, jak pożary traw i nieużytków rolnych, susza lub intensywne opady deszczu, gwałtowne roztopy czy silne wiatry. Ubiegły rok był przeciętnie wymagający, jeżeli chodzi o anomalia pogodowe w szczególności w zakresie silnych wiatrów oraz intensywnych opadów śniegu, co wpłynęło na ilości wyjazdów jednostek ochrony przeciwpożarowej. Na przestrzeni ostatnich lat widzimy wzrost świadomości w społeczeństwie w zakresie zapobiegania niektórym skutkom tego typu zjawisk, m.in. poprzez edukację w zakresie szkodliwości i niebezpieczeństwa związanego z wypalaniem traw, wykonywanie prac związanych z zapewnieniem drożności systemów odprowadzających wody opadowe, wypompowywanie samodzielne wody z zalanych piwnic przez właścicieli i użytkowników danych obiektów. </w:t>
      </w:r>
    </w:p>
    <w:p w14:paraId="042905F1" w14:textId="77777777" w:rsidR="004179B5" w:rsidRPr="003C1EC9" w:rsidRDefault="004179B5" w:rsidP="004179B5">
      <w:pPr>
        <w:pStyle w:val="Bezodstpw"/>
        <w:spacing w:before="120"/>
        <w:ind w:firstLine="425"/>
        <w:jc w:val="both"/>
        <w:rPr>
          <w:rFonts w:ascii="Arial" w:hAnsi="Arial" w:cs="Arial"/>
        </w:rPr>
      </w:pPr>
      <w:r w:rsidRPr="003C1EC9">
        <w:rPr>
          <w:rFonts w:ascii="Arial" w:hAnsi="Arial" w:cs="Arial"/>
        </w:rPr>
        <w:lastRenderedPageBreak/>
        <w:t xml:space="preserve">Należy zaznaczyć, że znacząca ilość zdarzeń w skali naszego województwa występuje na terenie miasta Olsztyna i powiatu olsztyńskiego, w 2025 r. w całym województwie odnotowano </w:t>
      </w:r>
      <w:r w:rsidRPr="003C1EC9">
        <w:rPr>
          <w:rFonts w:ascii="Arial" w:hAnsi="Arial" w:cs="Arial"/>
          <w:b/>
          <w:bCs/>
        </w:rPr>
        <w:t>18650</w:t>
      </w:r>
      <w:r w:rsidRPr="003C1EC9">
        <w:rPr>
          <w:rFonts w:ascii="Arial" w:hAnsi="Arial" w:cs="Arial"/>
        </w:rPr>
        <w:t xml:space="preserve"> zdarzeń, z czego do </w:t>
      </w:r>
      <w:r w:rsidRPr="003C1EC9">
        <w:rPr>
          <w:rFonts w:ascii="Arial" w:hAnsi="Arial" w:cs="Arial"/>
          <w:b/>
        </w:rPr>
        <w:t xml:space="preserve">3796 </w:t>
      </w:r>
      <w:r w:rsidRPr="003C1EC9">
        <w:rPr>
          <w:rFonts w:ascii="Arial" w:hAnsi="Arial" w:cs="Arial"/>
        </w:rPr>
        <w:t>zdarzeń doszło na terenie powiatu olsztyńskiego i miasta Olsztyn (</w:t>
      </w:r>
      <w:r w:rsidRPr="003C1EC9">
        <w:rPr>
          <w:rFonts w:ascii="Arial" w:hAnsi="Arial" w:cs="Arial"/>
          <w:b/>
          <w:bCs/>
        </w:rPr>
        <w:t xml:space="preserve">20,35% </w:t>
      </w:r>
      <w:r w:rsidRPr="003C1EC9">
        <w:rPr>
          <w:rFonts w:ascii="Arial" w:hAnsi="Arial" w:cs="Arial"/>
        </w:rPr>
        <w:t xml:space="preserve">wszystkich zdarzeń w województwie, w roku 2024 </w:t>
      </w:r>
      <w:r w:rsidRPr="003C1EC9">
        <w:rPr>
          <w:rFonts w:ascii="Arial" w:hAnsi="Arial" w:cs="Arial"/>
          <w:b/>
          <w:bCs/>
        </w:rPr>
        <w:t>20,26%</w:t>
      </w:r>
      <w:r w:rsidRPr="003C1EC9">
        <w:rPr>
          <w:rFonts w:ascii="Arial" w:hAnsi="Arial" w:cs="Arial"/>
        </w:rPr>
        <w:t xml:space="preserve">). Wyjazd do działań ratowniczo-gaśniczych jednostek ochrony przeciwpożarowej następował w 2025 r. co ok. 2 h i 18 minut (w 2024 r. co 2h i 5 minut). Interwencje tej skali w odniesieniu do ilości w województwie, znacząco wpływają na obciążenie strażaków komendy miejskiej oraz ochotniczych straży pożarnych powiatu olsztyńskiego, uczestniczących w działaniach ratowniczo – gaśniczych oraz powodują szybkie zużycie i wyeksploatowanie użytkowanych samochodów pożarniczych, a także sprzętu pożarniczego. </w:t>
      </w:r>
    </w:p>
    <w:p w14:paraId="34D5A88C" w14:textId="77777777" w:rsidR="004179B5" w:rsidRPr="003C1EC9" w:rsidRDefault="004179B5" w:rsidP="004179B5">
      <w:pPr>
        <w:pStyle w:val="Bezodstpw"/>
        <w:ind w:firstLine="426"/>
        <w:jc w:val="both"/>
        <w:rPr>
          <w:rFonts w:ascii="Arial" w:hAnsi="Arial" w:cs="Arial"/>
        </w:rPr>
      </w:pPr>
      <w:r w:rsidRPr="003C1EC9">
        <w:rPr>
          <w:rFonts w:ascii="Arial" w:hAnsi="Arial" w:cs="Arial"/>
        </w:rPr>
        <w:t xml:space="preserve">W 2025 roku na terenie całego obszaru chronionego przez KM PSP w Olsztynie (powiat ziemski i grodzki) zanotowano ogółem </w:t>
      </w:r>
      <w:r w:rsidRPr="003C1EC9">
        <w:rPr>
          <w:rFonts w:ascii="Arial" w:hAnsi="Arial" w:cs="Arial"/>
          <w:b/>
        </w:rPr>
        <w:t>3796</w:t>
      </w:r>
      <w:r w:rsidRPr="003C1EC9">
        <w:rPr>
          <w:rFonts w:ascii="Arial" w:hAnsi="Arial" w:cs="Arial"/>
        </w:rPr>
        <w:t xml:space="preserve"> zdarzeń, w tym pożarów </w:t>
      </w:r>
      <w:r w:rsidRPr="003C1EC9">
        <w:rPr>
          <w:rFonts w:ascii="Arial" w:hAnsi="Arial" w:cs="Arial"/>
          <w:b/>
        </w:rPr>
        <w:t>762</w:t>
      </w:r>
      <w:r w:rsidRPr="003C1EC9">
        <w:rPr>
          <w:rFonts w:ascii="Arial" w:hAnsi="Arial" w:cs="Arial"/>
        </w:rPr>
        <w:t xml:space="preserve">, miejscowych zagrożeń </w:t>
      </w:r>
      <w:r w:rsidRPr="003C1EC9">
        <w:rPr>
          <w:rFonts w:ascii="Arial" w:hAnsi="Arial" w:cs="Arial"/>
          <w:b/>
        </w:rPr>
        <w:t>2347</w:t>
      </w:r>
      <w:r w:rsidRPr="003C1EC9">
        <w:rPr>
          <w:rFonts w:ascii="Arial" w:hAnsi="Arial" w:cs="Arial"/>
        </w:rPr>
        <w:t xml:space="preserve"> oraz alarmów fałszywych </w:t>
      </w:r>
      <w:r w:rsidRPr="003C1EC9">
        <w:rPr>
          <w:rFonts w:ascii="Arial" w:hAnsi="Arial" w:cs="Arial"/>
          <w:b/>
        </w:rPr>
        <w:t>687</w:t>
      </w:r>
      <w:r w:rsidRPr="003C1EC9">
        <w:rPr>
          <w:rFonts w:ascii="Arial" w:hAnsi="Arial" w:cs="Arial"/>
        </w:rPr>
        <w:t xml:space="preserve">. W porównaniu do roku 2024 zdarzeń jest </w:t>
      </w:r>
      <w:r w:rsidRPr="003C1EC9">
        <w:rPr>
          <w:rFonts w:ascii="Arial" w:hAnsi="Arial" w:cs="Arial"/>
          <w:b/>
          <w:bCs/>
        </w:rPr>
        <w:t>mniej o 414, tj. o 9,8%.</w:t>
      </w:r>
      <w:r w:rsidRPr="003C1EC9">
        <w:rPr>
          <w:rFonts w:ascii="Arial" w:hAnsi="Arial" w:cs="Arial"/>
        </w:rPr>
        <w:t xml:space="preserve"> Na terenie każdej gminy odnotowano spadek liczby zdarzeń z wyjątkiem gmin Dywity, Gietrzwałd i Jonkowo, gdzie ilość zdarzeń w 2025 r. była większa o odpowiednio 1 (Dywity), 50 (Gietrzwałd) i 21 (Jonkowo) zdarzeń w porównaniu do 2024 r.</w:t>
      </w:r>
    </w:p>
    <w:p w14:paraId="03AFCCF8" w14:textId="77777777" w:rsidR="004179B5" w:rsidRPr="003C1EC9" w:rsidRDefault="004179B5" w:rsidP="004179B5">
      <w:pPr>
        <w:pStyle w:val="Bezodstpw"/>
        <w:jc w:val="both"/>
        <w:rPr>
          <w:rFonts w:ascii="Arial" w:hAnsi="Arial" w:cs="Arial"/>
        </w:rPr>
      </w:pPr>
    </w:p>
    <w:p w14:paraId="0A56EBDC" w14:textId="7060DB2A" w:rsidR="004179B5" w:rsidRPr="003C1EC9" w:rsidRDefault="004179B5" w:rsidP="004179B5">
      <w:pPr>
        <w:rPr>
          <w:rFonts w:ascii="Arial" w:hAnsi="Arial" w:cs="Arial"/>
          <w:b/>
          <w:color w:val="FF0000"/>
          <w:u w:val="single"/>
        </w:rPr>
      </w:pPr>
      <w:r w:rsidRPr="003C1EC9">
        <w:rPr>
          <w:rFonts w:ascii="Arial" w:hAnsi="Arial" w:cs="Arial"/>
          <w:b/>
          <w:u w:val="single"/>
        </w:rPr>
        <w:t xml:space="preserve">Ilość i rodzaj powstałych zdarzeń na terenie </w:t>
      </w:r>
      <w:proofErr w:type="spellStart"/>
      <w:r w:rsidRPr="003C1EC9">
        <w:rPr>
          <w:rFonts w:ascii="Arial" w:hAnsi="Arial" w:cs="Arial"/>
          <w:b/>
          <w:u w:val="single"/>
        </w:rPr>
        <w:t>poszc</w:t>
      </w:r>
      <w:proofErr w:type="spellEnd"/>
      <w:r w:rsidRPr="00603C17">
        <w:rPr>
          <w:noProof/>
        </w:rPr>
        <w:drawing>
          <wp:inline distT="0" distB="0" distL="0" distR="0" wp14:anchorId="414A654A" wp14:editId="5E1CAB50">
            <wp:extent cx="6645910" cy="5575428"/>
            <wp:effectExtent l="0" t="0" r="2540" b="6350"/>
            <wp:docPr id="812397076" name="Obraz 81239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5575428"/>
                    </a:xfrm>
                    <a:prstGeom prst="rect">
                      <a:avLst/>
                    </a:prstGeom>
                    <a:noFill/>
                    <a:ln>
                      <a:noFill/>
                    </a:ln>
                  </pic:spPr>
                </pic:pic>
              </a:graphicData>
            </a:graphic>
          </wp:inline>
        </w:drawing>
      </w:r>
      <w:proofErr w:type="spellStart"/>
      <w:r w:rsidRPr="003C1EC9">
        <w:rPr>
          <w:rFonts w:ascii="Arial" w:hAnsi="Arial" w:cs="Arial"/>
          <w:b/>
          <w:u w:val="single"/>
        </w:rPr>
        <w:t>zególnych</w:t>
      </w:r>
      <w:proofErr w:type="spellEnd"/>
      <w:r w:rsidRPr="003C1EC9">
        <w:rPr>
          <w:rFonts w:ascii="Arial" w:hAnsi="Arial" w:cs="Arial"/>
          <w:b/>
          <w:u w:val="single"/>
        </w:rPr>
        <w:t xml:space="preserve"> gmin obrazuje poniższa tabela.</w:t>
      </w:r>
    </w:p>
    <w:p w14:paraId="43A31F61" w14:textId="77777777" w:rsidR="004179B5" w:rsidRPr="003C1EC9" w:rsidRDefault="004179B5" w:rsidP="004179B5">
      <w:pPr>
        <w:pStyle w:val="Bezodstpw"/>
        <w:ind w:firstLine="426"/>
        <w:jc w:val="center"/>
        <w:rPr>
          <w:rFonts w:ascii="Arial" w:hAnsi="Arial" w:cs="Arial"/>
          <w:color w:val="000000"/>
        </w:rPr>
      </w:pPr>
    </w:p>
    <w:p w14:paraId="63F79883" w14:textId="77777777" w:rsidR="004179B5" w:rsidRDefault="004179B5" w:rsidP="004179B5">
      <w:pPr>
        <w:spacing w:before="60" w:after="0" w:line="240" w:lineRule="auto"/>
        <w:jc w:val="both"/>
        <w:rPr>
          <w:rFonts w:ascii="Arial" w:hAnsi="Arial" w:cs="Arial"/>
        </w:rPr>
      </w:pPr>
      <w:r w:rsidRPr="003C1EC9">
        <w:rPr>
          <w:rFonts w:ascii="Arial" w:hAnsi="Arial" w:cs="Arial"/>
        </w:rPr>
        <w:t>Biorąc pod uwagę wielkość naszego powiatu oraz możliwość udzielenia w jak najkrótszym czasie, tj. do 15 minut pomocy osobom poszkodowanym nie do przecenienia pozostają dobrze wyposażone, dysponujące wyszkolonymi strażakami jednostki ochotniczych straży pożarnych, które bardzo często są pierwsze na miejscu zdarzenia lub realizują samodzielnie czynności ratowniczo – gaśnicze.</w:t>
      </w:r>
      <w:r>
        <w:rPr>
          <w:rFonts w:ascii="Arial" w:hAnsi="Arial" w:cs="Arial"/>
        </w:rPr>
        <w:t xml:space="preserve"> </w:t>
      </w:r>
    </w:p>
    <w:p w14:paraId="2CA2D659" w14:textId="77777777" w:rsidR="004179B5" w:rsidRDefault="004179B5" w:rsidP="004179B5">
      <w:pPr>
        <w:spacing w:before="60" w:after="0" w:line="240" w:lineRule="auto"/>
        <w:ind w:firstLine="425"/>
        <w:jc w:val="both"/>
        <w:rPr>
          <w:rFonts w:ascii="Arial" w:hAnsi="Arial" w:cs="Arial"/>
        </w:rPr>
      </w:pPr>
    </w:p>
    <w:p w14:paraId="37DF10D8" w14:textId="77777777" w:rsidR="004179B5" w:rsidRPr="00863FB1" w:rsidRDefault="004179B5" w:rsidP="004179B5">
      <w:pPr>
        <w:spacing w:before="60" w:after="0" w:line="240" w:lineRule="auto"/>
        <w:ind w:firstLine="425"/>
        <w:jc w:val="both"/>
        <w:rPr>
          <w:rFonts w:ascii="Arial" w:hAnsi="Arial" w:cs="Arial"/>
        </w:rPr>
      </w:pPr>
      <w:r>
        <w:rPr>
          <w:rFonts w:ascii="Arial" w:hAnsi="Arial" w:cs="Arial"/>
        </w:rPr>
        <w:br w:type="column"/>
      </w:r>
      <w:r w:rsidRPr="00863FB1">
        <w:rPr>
          <w:rFonts w:ascii="Arial" w:hAnsi="Arial" w:cs="Arial"/>
        </w:rPr>
        <w:lastRenderedPageBreak/>
        <w:t>Samodzielne działania (zdarzenia) realizowane przez jednostki ochrony przeciwpożarowej:</w:t>
      </w:r>
    </w:p>
    <w:p w14:paraId="0395EE89" w14:textId="77777777" w:rsidR="004179B5" w:rsidRPr="00043FD1" w:rsidRDefault="004179B5" w:rsidP="004179B5">
      <w:pPr>
        <w:spacing w:before="60" w:after="0" w:line="240" w:lineRule="auto"/>
        <w:ind w:firstLine="425"/>
        <w:jc w:val="center"/>
        <w:rPr>
          <w:rFonts w:ascii="Arial" w:hAnsi="Arial" w:cs="Arial"/>
          <w:color w:val="FF0000"/>
          <w:highlight w:val="yellow"/>
        </w:rPr>
      </w:pPr>
      <w:r w:rsidRPr="00043FD1">
        <w:rPr>
          <w:noProof/>
          <w:color w:val="FF0000"/>
          <w:highlight w:val="yellow"/>
        </w:rPr>
        <mc:AlternateContent>
          <mc:Choice Requires="wps">
            <w:drawing>
              <wp:anchor distT="0" distB="0" distL="114300" distR="114300" simplePos="0" relativeHeight="251713024" behindDoc="0" locked="0" layoutInCell="1" allowOverlap="1" wp14:anchorId="7A161B83" wp14:editId="3D2A5764">
                <wp:simplePos x="0" y="0"/>
                <wp:positionH relativeFrom="column">
                  <wp:posOffset>3591008</wp:posOffset>
                </wp:positionH>
                <wp:positionV relativeFrom="paragraph">
                  <wp:posOffset>2112839</wp:posOffset>
                </wp:positionV>
                <wp:extent cx="589915" cy="247650"/>
                <wp:effectExtent l="0" t="0" r="19685" b="19050"/>
                <wp:wrapNone/>
                <wp:docPr id="7" name="pole tekstowe 6">
                  <a:extLst xmlns:a="http://schemas.openxmlformats.org/drawingml/2006/main">
                    <a:ext uri="{FF2B5EF4-FFF2-40B4-BE49-F238E27FC236}">
                      <a16:creationId xmlns:a16="http://schemas.microsoft.com/office/drawing/2014/main" id="{452474B5-D1F0-43D1-8DC5-6BC929C885D6}"/>
                    </a:ext>
                  </a:extLst>
                </wp:docPr>
                <wp:cNvGraphicFramePr/>
                <a:graphic xmlns:a="http://schemas.openxmlformats.org/drawingml/2006/main">
                  <a:graphicData uri="http://schemas.microsoft.com/office/word/2010/wordprocessingShape">
                    <wps:wsp>
                      <wps:cNvSpPr txBox="1"/>
                      <wps:spPr>
                        <a:xfrm>
                          <a:off x="0" y="0"/>
                          <a:ext cx="589915"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8476E1D" w14:textId="77777777" w:rsidR="004179B5" w:rsidRPr="00863FB1" w:rsidRDefault="004179B5" w:rsidP="004179B5">
                            <w:pPr>
                              <w:rPr>
                                <w:rFonts w:asciiTheme="minorHAnsi" w:cstheme="minorBidi"/>
                                <w:b/>
                                <w:bCs/>
                              </w:rPr>
                            </w:pPr>
                            <w:r>
                              <w:rPr>
                                <w:rFonts w:asciiTheme="minorHAnsi" w:cstheme="minorBidi"/>
                                <w:b/>
                                <w:bCs/>
                              </w:rPr>
                              <w:t>3</w:t>
                            </w:r>
                            <w:r w:rsidRPr="00863FB1">
                              <w:rPr>
                                <w:rFonts w:asciiTheme="minorHAnsi" w:cstheme="minorBidi"/>
                                <w:b/>
                                <w:bCs/>
                              </w:rPr>
                              <w:t>,</w:t>
                            </w:r>
                            <w:r>
                              <w:rPr>
                                <w:rFonts w:asciiTheme="minorHAnsi" w:cstheme="minorBidi"/>
                                <w:b/>
                                <w:bCs/>
                              </w:rPr>
                              <w:t>6</w:t>
                            </w:r>
                            <w:r w:rsidRPr="00863FB1">
                              <w:rPr>
                                <w:rFonts w:asciiTheme="minorHAnsi" w:cstheme="minorBidi"/>
                                <w:b/>
                                <w:bCs/>
                              </w:rPr>
                              <w:t>%</w:t>
                            </w:r>
                          </w:p>
                        </w:txbxContent>
                      </wps:txbx>
                      <wps:bodyPr vertOverflow="clip" horzOverflow="clip" wrap="square" rtlCol="0" anchor="t"/>
                    </wps:wsp>
                  </a:graphicData>
                </a:graphic>
              </wp:anchor>
            </w:drawing>
          </mc:Choice>
          <mc:Fallback>
            <w:pict>
              <v:shapetype w14:anchorId="7A161B83" id="_x0000_t202" coordsize="21600,21600" o:spt="202" path="m,l,21600r21600,l21600,xe">
                <v:stroke joinstyle="miter"/>
                <v:path gradientshapeok="t" o:connecttype="rect"/>
              </v:shapetype>
              <v:shape id="pole tekstowe 6" o:spid="_x0000_s1026" type="#_x0000_t202" style="position:absolute;left:0;text-align:left;margin-left:282.75pt;margin-top:166.35pt;width:46.45pt;height:19.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" fillcolor="white [3201]" strokecolor="#7f7f7f [1601]">
                <v:textbox>
                  <w:txbxContent>
                    <w:p w14:paraId="18476E1D" w14:textId="77777777" w:rsidR="004179B5" w:rsidRPr="00863FB1" w:rsidRDefault="004179B5" w:rsidP="004179B5">
                      <w:pPr>
                        <w:rPr>
                          <w:rFonts w:asciiTheme="minorHAnsi" w:cstheme="minorBidi"/>
                          <w:b/>
                          <w:bCs/>
                        </w:rPr>
                      </w:pPr>
                      <w:r>
                        <w:rPr>
                          <w:rFonts w:asciiTheme="minorHAnsi" w:cstheme="minorBidi"/>
                          <w:b/>
                          <w:bCs/>
                        </w:rPr>
                        <w:t>3</w:t>
                      </w:r>
                      <w:r w:rsidRPr="00863FB1">
                        <w:rPr>
                          <w:rFonts w:asciiTheme="minorHAnsi" w:cstheme="minorBidi"/>
                          <w:b/>
                          <w:bCs/>
                        </w:rPr>
                        <w:t>,</w:t>
                      </w:r>
                      <w:r>
                        <w:rPr>
                          <w:rFonts w:asciiTheme="minorHAnsi" w:cstheme="minorBidi"/>
                          <w:b/>
                          <w:bCs/>
                        </w:rPr>
                        <w:t>6</w:t>
                      </w:r>
                      <w:r w:rsidRPr="00863FB1">
                        <w:rPr>
                          <w:rFonts w:asciiTheme="minorHAnsi" w:cstheme="minorBidi"/>
                          <w:b/>
                          <w:bCs/>
                        </w:rPr>
                        <w:t>%</w:t>
                      </w:r>
                    </w:p>
                  </w:txbxContent>
                </v:textbox>
              </v:shape>
            </w:pict>
          </mc:Fallback>
        </mc:AlternateContent>
      </w:r>
      <w:r w:rsidRPr="00043FD1">
        <w:rPr>
          <w:noProof/>
          <w:color w:val="FF0000"/>
          <w:highlight w:val="yellow"/>
        </w:rPr>
        <mc:AlternateContent>
          <mc:Choice Requires="wps">
            <w:drawing>
              <wp:anchor distT="0" distB="0" distL="114300" distR="114300" simplePos="0" relativeHeight="251712000" behindDoc="0" locked="0" layoutInCell="1" allowOverlap="1" wp14:anchorId="1C677943" wp14:editId="48A3C253">
                <wp:simplePos x="0" y="0"/>
                <wp:positionH relativeFrom="column">
                  <wp:posOffset>2690854</wp:posOffset>
                </wp:positionH>
                <wp:positionV relativeFrom="paragraph">
                  <wp:posOffset>340774</wp:posOffset>
                </wp:positionV>
                <wp:extent cx="657224" cy="247650"/>
                <wp:effectExtent l="0" t="0" r="10160" b="19050"/>
                <wp:wrapNone/>
                <wp:docPr id="6" name="pole tekstowe 5">
                  <a:extLst xmlns:a="http://schemas.openxmlformats.org/drawingml/2006/main">
                    <a:ext uri="{FF2B5EF4-FFF2-40B4-BE49-F238E27FC236}">
                      <a16:creationId xmlns:a16="http://schemas.microsoft.com/office/drawing/2014/main" id="{4994B785-ECB8-453B-A947-72110292D5C0}"/>
                    </a:ext>
                  </a:extLst>
                </wp:docPr>
                <wp:cNvGraphicFramePr/>
                <a:graphic xmlns:a="http://schemas.openxmlformats.org/drawingml/2006/main">
                  <a:graphicData uri="http://schemas.microsoft.com/office/word/2010/wordprocessingShape">
                    <wps:wsp>
                      <wps:cNvSpPr txBox="1"/>
                      <wps:spPr>
                        <a:xfrm>
                          <a:off x="0" y="0"/>
                          <a:ext cx="657224"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7580EAD" w14:textId="77777777" w:rsidR="004179B5" w:rsidRPr="00863FB1" w:rsidRDefault="004179B5" w:rsidP="004179B5">
                            <w:pPr>
                              <w:rPr>
                                <w:rFonts w:asciiTheme="minorHAnsi" w:cstheme="minorBidi"/>
                                <w:b/>
                                <w:bCs/>
                              </w:rPr>
                            </w:pPr>
                            <w:r>
                              <w:rPr>
                                <w:rFonts w:asciiTheme="minorHAnsi" w:cstheme="minorBidi"/>
                                <w:b/>
                                <w:bCs/>
                              </w:rPr>
                              <w:t>30</w:t>
                            </w:r>
                            <w:r w:rsidRPr="00863FB1">
                              <w:rPr>
                                <w:rFonts w:asciiTheme="minorHAnsi" w:cstheme="minorBidi"/>
                                <w:b/>
                                <w:bCs/>
                              </w:rPr>
                              <w:t>%</w:t>
                            </w:r>
                          </w:p>
                        </w:txbxContent>
                      </wps:txbx>
                      <wps:bodyPr vertOverflow="clip" horzOverflow="clip" wrap="square" rtlCol="0" anchor="t"/>
                    </wps:wsp>
                  </a:graphicData>
                </a:graphic>
                <wp14:sizeRelV relativeFrom="margin">
                  <wp14:pctHeight>0</wp14:pctHeight>
                </wp14:sizeRelV>
              </wp:anchor>
            </w:drawing>
          </mc:Choice>
          <mc:Fallback>
            <w:pict>
              <v:shape w14:anchorId="1C677943" id="pole tekstowe 5" o:spid="_x0000_s1027" type="#_x0000_t202" style="position:absolute;left:0;text-align:left;margin-left:211.9pt;margin-top:26.85pt;width:51.75pt;height:19.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" fillcolor="white [3201]" strokecolor="#7f7f7f [1601]">
                <v:textbox>
                  <w:txbxContent>
                    <w:p w14:paraId="07580EAD" w14:textId="77777777" w:rsidR="004179B5" w:rsidRPr="00863FB1" w:rsidRDefault="004179B5" w:rsidP="004179B5">
                      <w:pPr>
                        <w:rPr>
                          <w:rFonts w:asciiTheme="minorHAnsi" w:cstheme="minorBidi"/>
                          <w:b/>
                          <w:bCs/>
                        </w:rPr>
                      </w:pPr>
                      <w:r>
                        <w:rPr>
                          <w:rFonts w:asciiTheme="minorHAnsi" w:cstheme="minorBidi"/>
                          <w:b/>
                          <w:bCs/>
                        </w:rPr>
                        <w:t>30</w:t>
                      </w:r>
                      <w:r w:rsidRPr="00863FB1">
                        <w:rPr>
                          <w:rFonts w:asciiTheme="minorHAnsi" w:cstheme="minorBidi"/>
                          <w:b/>
                          <w:bCs/>
                        </w:rPr>
                        <w:t>%</w:t>
                      </w:r>
                    </w:p>
                  </w:txbxContent>
                </v:textbox>
              </v:shape>
            </w:pict>
          </mc:Fallback>
        </mc:AlternateContent>
      </w:r>
      <w:r w:rsidRPr="00043FD1">
        <w:rPr>
          <w:noProof/>
          <w:color w:val="FF0000"/>
          <w:highlight w:val="yellow"/>
        </w:rPr>
        <mc:AlternateContent>
          <mc:Choice Requires="wps">
            <w:drawing>
              <wp:anchor distT="0" distB="0" distL="114300" distR="114300" simplePos="0" relativeHeight="251710976" behindDoc="0" locked="0" layoutInCell="1" allowOverlap="1" wp14:anchorId="4D62D2D4" wp14:editId="633EDF56">
                <wp:simplePos x="0" y="0"/>
                <wp:positionH relativeFrom="column">
                  <wp:posOffset>1541918</wp:posOffset>
                </wp:positionH>
                <wp:positionV relativeFrom="paragraph">
                  <wp:posOffset>1287311</wp:posOffset>
                </wp:positionV>
                <wp:extent cx="685800" cy="247650"/>
                <wp:effectExtent l="0" t="0" r="19050" b="19050"/>
                <wp:wrapNone/>
                <wp:docPr id="5" name="pole tekstowe 4">
                  <a:extLst xmlns:a="http://schemas.openxmlformats.org/drawingml/2006/main">
                    <a:ext uri="{FF2B5EF4-FFF2-40B4-BE49-F238E27FC236}">
                      <a16:creationId xmlns:a16="http://schemas.microsoft.com/office/drawing/2014/main" id="{7CE8453C-CE10-44B7-AA6E-C8227BF0D77F}"/>
                    </a:ext>
                  </a:extLst>
                </wp:docPr>
                <wp:cNvGraphicFramePr/>
                <a:graphic xmlns:a="http://schemas.openxmlformats.org/drawingml/2006/main">
                  <a:graphicData uri="http://schemas.microsoft.com/office/word/2010/wordprocessingShape">
                    <wps:wsp>
                      <wps:cNvSpPr txBox="1"/>
                      <wps:spPr>
                        <a:xfrm>
                          <a:off x="0" y="0"/>
                          <a:ext cx="685800"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837C8E8" w14:textId="77777777" w:rsidR="004179B5" w:rsidRPr="00863FB1" w:rsidRDefault="004179B5" w:rsidP="004179B5">
                            <w:pPr>
                              <w:rPr>
                                <w:rFonts w:asciiTheme="minorHAnsi" w:cstheme="minorBidi"/>
                                <w:b/>
                                <w:bCs/>
                              </w:rPr>
                            </w:pPr>
                            <w:r>
                              <w:rPr>
                                <w:rFonts w:asciiTheme="minorHAnsi" w:cstheme="minorBidi"/>
                                <w:b/>
                                <w:bCs/>
                              </w:rPr>
                              <w:t>43</w:t>
                            </w:r>
                            <w:r w:rsidRPr="00863FB1">
                              <w:rPr>
                                <w:rFonts w:asciiTheme="minorHAnsi" w:cstheme="minorBidi"/>
                                <w:b/>
                                <w:bCs/>
                              </w:rPr>
                              <w:t>%</w:t>
                            </w:r>
                          </w:p>
                        </w:txbxContent>
                      </wps:txbx>
                      <wps:bodyPr vertOverflow="clip" horzOverflow="clip" wrap="square" rtlCol="0" anchor="t"/>
                    </wps:wsp>
                  </a:graphicData>
                </a:graphic>
              </wp:anchor>
            </w:drawing>
          </mc:Choice>
          <mc:Fallback>
            <w:pict>
              <v:shape w14:anchorId="4D62D2D4" id="pole tekstowe 4" o:spid="_x0000_s1028" type="#_x0000_t202" style="position:absolute;left:0;text-align:left;margin-left:121.4pt;margin-top:101.35pt;width:54pt;height:19.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" fillcolor="white [3201]" strokecolor="#7f7f7f [1601]">
                <v:textbox>
                  <w:txbxContent>
                    <w:p w14:paraId="5837C8E8" w14:textId="77777777" w:rsidR="004179B5" w:rsidRPr="00863FB1" w:rsidRDefault="004179B5" w:rsidP="004179B5">
                      <w:pPr>
                        <w:rPr>
                          <w:rFonts w:asciiTheme="minorHAnsi" w:cstheme="minorBidi"/>
                          <w:b/>
                          <w:bCs/>
                        </w:rPr>
                      </w:pPr>
                      <w:r>
                        <w:rPr>
                          <w:rFonts w:asciiTheme="minorHAnsi" w:cstheme="minorBidi"/>
                          <w:b/>
                          <w:bCs/>
                        </w:rPr>
                        <w:t>43</w:t>
                      </w:r>
                      <w:r w:rsidRPr="00863FB1">
                        <w:rPr>
                          <w:rFonts w:asciiTheme="minorHAnsi" w:cstheme="minorBidi"/>
                          <w:b/>
                          <w:bCs/>
                        </w:rPr>
                        <w:t>%</w:t>
                      </w:r>
                    </w:p>
                  </w:txbxContent>
                </v:textbox>
              </v:shape>
            </w:pict>
          </mc:Fallback>
        </mc:AlternateContent>
      </w:r>
      <w:r w:rsidRPr="00043FD1">
        <w:rPr>
          <w:noProof/>
          <w:color w:val="FF0000"/>
          <w:highlight w:val="yellow"/>
        </w:rPr>
        <mc:AlternateContent>
          <mc:Choice Requires="wps">
            <w:drawing>
              <wp:anchor distT="0" distB="0" distL="114300" distR="114300" simplePos="0" relativeHeight="251714048" behindDoc="0" locked="0" layoutInCell="1" allowOverlap="1" wp14:anchorId="7E0ADBA7" wp14:editId="019987B7">
                <wp:simplePos x="0" y="0"/>
                <wp:positionH relativeFrom="column">
                  <wp:posOffset>4443785</wp:posOffset>
                </wp:positionH>
                <wp:positionV relativeFrom="paragraph">
                  <wp:posOffset>1231458</wp:posOffset>
                </wp:positionV>
                <wp:extent cx="685800" cy="247650"/>
                <wp:effectExtent l="0" t="0" r="19050" b="19050"/>
                <wp:wrapNone/>
                <wp:docPr id="8" name="pole tekstowe 7">
                  <a:extLst xmlns:a="http://schemas.openxmlformats.org/drawingml/2006/main">
                    <a:ext uri="{FF2B5EF4-FFF2-40B4-BE49-F238E27FC236}">
                      <a16:creationId xmlns:a16="http://schemas.microsoft.com/office/drawing/2014/main" id="{9C45F0B2-6A51-47B6-A49F-80FB42746061}"/>
                    </a:ext>
                  </a:extLst>
                </wp:docPr>
                <wp:cNvGraphicFramePr/>
                <a:graphic xmlns:a="http://schemas.openxmlformats.org/drawingml/2006/main">
                  <a:graphicData uri="http://schemas.microsoft.com/office/word/2010/wordprocessingShape">
                    <wps:wsp>
                      <wps:cNvSpPr txBox="1"/>
                      <wps:spPr>
                        <a:xfrm>
                          <a:off x="0" y="0"/>
                          <a:ext cx="685800"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F233FC0" w14:textId="77777777" w:rsidR="004179B5" w:rsidRPr="00863FB1" w:rsidRDefault="004179B5" w:rsidP="004179B5">
                            <w:pPr>
                              <w:rPr>
                                <w:rFonts w:asciiTheme="minorHAnsi" w:cstheme="minorBidi"/>
                                <w:b/>
                                <w:bCs/>
                              </w:rPr>
                            </w:pPr>
                            <w:r w:rsidRPr="00863FB1">
                              <w:rPr>
                                <w:rFonts w:asciiTheme="minorHAnsi" w:cstheme="minorBidi"/>
                                <w:b/>
                                <w:bCs/>
                              </w:rPr>
                              <w:t>20,</w:t>
                            </w:r>
                            <w:r>
                              <w:rPr>
                                <w:rFonts w:asciiTheme="minorHAnsi" w:cstheme="minorBidi"/>
                                <w:b/>
                                <w:bCs/>
                              </w:rPr>
                              <w:t>8</w:t>
                            </w:r>
                            <w:r w:rsidRPr="00863FB1">
                              <w:rPr>
                                <w:rFonts w:asciiTheme="minorHAnsi" w:cstheme="minorBidi"/>
                                <w:b/>
                                <w:bCs/>
                              </w:rPr>
                              <w:t>%</w:t>
                            </w:r>
                          </w:p>
                        </w:txbxContent>
                      </wps:txbx>
                      <wps:bodyPr vertOverflow="clip" horzOverflow="clip" wrap="square" rtlCol="0" anchor="t"/>
                    </wps:wsp>
                  </a:graphicData>
                </a:graphic>
                <wp14:sizeRelH relativeFrom="margin">
                  <wp14:pctWidth>0</wp14:pctWidth>
                </wp14:sizeRelH>
              </wp:anchor>
            </w:drawing>
          </mc:Choice>
          <mc:Fallback>
            <w:pict>
              <v:shape w14:anchorId="7E0ADBA7" id="pole tekstowe 7" o:spid="_x0000_s1029" type="#_x0000_t202" style="position:absolute;left:0;text-align:left;margin-left:349.9pt;margin-top:96.95pt;width:54pt;height:19.5pt;z-index:25171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" fillcolor="white [3201]" strokecolor="#7f7f7f [1601]">
                <v:textbox>
                  <w:txbxContent>
                    <w:p w14:paraId="6F233FC0" w14:textId="77777777" w:rsidR="004179B5" w:rsidRPr="00863FB1" w:rsidRDefault="004179B5" w:rsidP="004179B5">
                      <w:pPr>
                        <w:rPr>
                          <w:rFonts w:asciiTheme="minorHAnsi" w:cstheme="minorBidi"/>
                          <w:b/>
                          <w:bCs/>
                        </w:rPr>
                      </w:pPr>
                      <w:r w:rsidRPr="00863FB1">
                        <w:rPr>
                          <w:rFonts w:asciiTheme="minorHAnsi" w:cstheme="minorBidi"/>
                          <w:b/>
                          <w:bCs/>
                        </w:rPr>
                        <w:t>20,</w:t>
                      </w:r>
                      <w:r>
                        <w:rPr>
                          <w:rFonts w:asciiTheme="minorHAnsi" w:cstheme="minorBidi"/>
                          <w:b/>
                          <w:bCs/>
                        </w:rPr>
                        <w:t>8</w:t>
                      </w:r>
                      <w:r w:rsidRPr="00863FB1">
                        <w:rPr>
                          <w:rFonts w:asciiTheme="minorHAnsi" w:cstheme="minorBidi"/>
                          <w:b/>
                          <w:bCs/>
                        </w:rPr>
                        <w:t>%</w:t>
                      </w:r>
                    </w:p>
                  </w:txbxContent>
                </v:textbox>
              </v:shape>
            </w:pict>
          </mc:Fallback>
        </mc:AlternateContent>
      </w:r>
      <w:r w:rsidRPr="00043FD1">
        <w:rPr>
          <w:noProof/>
          <w:color w:val="FF0000"/>
          <w:highlight w:val="yellow"/>
        </w:rPr>
        <mc:AlternateContent>
          <mc:Choice Requires="wps">
            <w:drawing>
              <wp:anchor distT="0" distB="0" distL="114300" distR="114300" simplePos="0" relativeHeight="251715072" behindDoc="0" locked="0" layoutInCell="1" allowOverlap="1" wp14:anchorId="79F81646" wp14:editId="3D7B6E5F">
                <wp:simplePos x="0" y="0"/>
                <wp:positionH relativeFrom="column">
                  <wp:posOffset>5649071</wp:posOffset>
                </wp:positionH>
                <wp:positionV relativeFrom="paragraph">
                  <wp:posOffset>2237713</wp:posOffset>
                </wp:positionV>
                <wp:extent cx="500932" cy="247650"/>
                <wp:effectExtent l="0" t="0" r="13970" b="19050"/>
                <wp:wrapNone/>
                <wp:docPr id="9" name="pole tekstowe 8">
                  <a:extLst xmlns:a="http://schemas.openxmlformats.org/drawingml/2006/main">
                    <a:ext uri="{FF2B5EF4-FFF2-40B4-BE49-F238E27FC236}">
                      <a16:creationId xmlns:a16="http://schemas.microsoft.com/office/drawing/2014/main" id="{11156364-5D1F-42DE-8B52-DF873FD3ABF2}"/>
                    </a:ext>
                  </a:extLst>
                </wp:docPr>
                <wp:cNvGraphicFramePr/>
                <a:graphic xmlns:a="http://schemas.openxmlformats.org/drawingml/2006/main">
                  <a:graphicData uri="http://schemas.microsoft.com/office/word/2010/wordprocessingShape">
                    <wps:wsp>
                      <wps:cNvSpPr txBox="1"/>
                      <wps:spPr>
                        <a:xfrm>
                          <a:off x="0" y="0"/>
                          <a:ext cx="500932"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6518FED" w14:textId="77777777" w:rsidR="004179B5" w:rsidRPr="00863FB1" w:rsidRDefault="004179B5" w:rsidP="004179B5">
                            <w:pPr>
                              <w:rPr>
                                <w:rFonts w:asciiTheme="minorHAnsi" w:cstheme="minorBidi"/>
                                <w:b/>
                                <w:bCs/>
                              </w:rPr>
                            </w:pPr>
                            <w:r w:rsidRPr="00863FB1">
                              <w:rPr>
                                <w:rFonts w:asciiTheme="minorHAnsi" w:cstheme="minorBidi"/>
                                <w:b/>
                                <w:bCs/>
                              </w:rPr>
                              <w:t>2,</w:t>
                            </w:r>
                            <w:r>
                              <w:rPr>
                                <w:rFonts w:asciiTheme="minorHAnsi" w:cstheme="minorBidi"/>
                                <w:b/>
                                <w:bCs/>
                              </w:rPr>
                              <w:t>6</w:t>
                            </w:r>
                            <w:r w:rsidRPr="00863FB1">
                              <w:rPr>
                                <w:rFonts w:asciiTheme="minorHAnsi" w:cstheme="minorBidi"/>
                                <w:b/>
                                <w:bCs/>
                              </w:rPr>
                              <w:t>%</w:t>
                            </w:r>
                          </w:p>
                        </w:txbxContent>
                      </wps:txbx>
                      <wps:bodyPr vertOverflow="clip" horzOverflow="clip" wrap="square" rtlCol="0" anchor="t"/>
                    </wps:wsp>
                  </a:graphicData>
                </a:graphic>
                <wp14:sizeRelH relativeFrom="margin">
                  <wp14:pctWidth>0</wp14:pctWidth>
                </wp14:sizeRelH>
              </wp:anchor>
            </w:drawing>
          </mc:Choice>
          <mc:Fallback>
            <w:pict>
              <v:shape w14:anchorId="79F81646" id="pole tekstowe 8" o:spid="_x0000_s1030" type="#_x0000_t202" style="position:absolute;left:0;text-align:left;margin-left:444.8pt;margin-top:176.2pt;width:39.45pt;height:19.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" fillcolor="white [3201]" strokecolor="#7f7f7f [1601]">
                <v:textbox>
                  <w:txbxContent>
                    <w:p w14:paraId="36518FED" w14:textId="77777777" w:rsidR="004179B5" w:rsidRPr="00863FB1" w:rsidRDefault="004179B5" w:rsidP="004179B5">
                      <w:pPr>
                        <w:rPr>
                          <w:rFonts w:asciiTheme="minorHAnsi" w:cstheme="minorBidi"/>
                          <w:b/>
                          <w:bCs/>
                        </w:rPr>
                      </w:pPr>
                      <w:r w:rsidRPr="00863FB1">
                        <w:rPr>
                          <w:rFonts w:asciiTheme="minorHAnsi" w:cstheme="minorBidi"/>
                          <w:b/>
                          <w:bCs/>
                        </w:rPr>
                        <w:t>2,</w:t>
                      </w:r>
                      <w:r>
                        <w:rPr>
                          <w:rFonts w:asciiTheme="minorHAnsi" w:cstheme="minorBidi"/>
                          <w:b/>
                          <w:bCs/>
                        </w:rPr>
                        <w:t>6</w:t>
                      </w:r>
                      <w:r w:rsidRPr="00863FB1">
                        <w:rPr>
                          <w:rFonts w:asciiTheme="minorHAnsi" w:cstheme="minorBidi"/>
                          <w:b/>
                          <w:bCs/>
                        </w:rPr>
                        <w:t>%</w:t>
                      </w:r>
                    </w:p>
                  </w:txbxContent>
                </v:textbox>
              </v:shape>
            </w:pict>
          </mc:Fallback>
        </mc:AlternateContent>
      </w:r>
      <w:r>
        <w:rPr>
          <w:noProof/>
        </w:rPr>
        <w:drawing>
          <wp:inline distT="0" distB="0" distL="0" distR="0" wp14:anchorId="434609F4" wp14:editId="70F8AE81">
            <wp:extent cx="6645910" cy="4194810"/>
            <wp:effectExtent l="57150" t="57150" r="40640" b="53340"/>
            <wp:docPr id="1594487956" name="Wykres 1594487956">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43FD1">
        <w:rPr>
          <w:noProof/>
          <w:color w:val="FF0000"/>
          <w:highlight w:val="yellow"/>
        </w:rPr>
        <mc:AlternateContent>
          <mc:Choice Requires="wps">
            <w:drawing>
              <wp:anchor distT="0" distB="0" distL="114300" distR="114300" simplePos="0" relativeHeight="251709952" behindDoc="0" locked="0" layoutInCell="1" allowOverlap="1" wp14:anchorId="0F4B750A" wp14:editId="5CD5C2F1">
                <wp:simplePos x="0" y="0"/>
                <wp:positionH relativeFrom="column">
                  <wp:posOffset>-997737</wp:posOffset>
                </wp:positionH>
                <wp:positionV relativeFrom="paragraph">
                  <wp:posOffset>4911827</wp:posOffset>
                </wp:positionV>
                <wp:extent cx="552451" cy="247650"/>
                <wp:effectExtent l="0" t="0" r="19050" b="19050"/>
                <wp:wrapNone/>
                <wp:docPr id="47" name="pole tekstowe 4"/>
                <wp:cNvGraphicFramePr/>
                <a:graphic xmlns:a="http://schemas.openxmlformats.org/drawingml/2006/main">
                  <a:graphicData uri="http://schemas.microsoft.com/office/word/2010/wordprocessingShape">
                    <wps:wsp>
                      <wps:cNvSpPr txBox="1"/>
                      <wps:spPr>
                        <a:xfrm>
                          <a:off x="0" y="0"/>
                          <a:ext cx="552451"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20B5594" w14:textId="77777777" w:rsidR="004179B5" w:rsidRDefault="004179B5" w:rsidP="004179B5">
                            <w:pPr>
                              <w:rPr>
                                <w:rFonts w:asciiTheme="minorHAnsi" w:cstheme="minorBidi"/>
                                <w:b/>
                                <w:bCs/>
                                <w:color w:val="FF0000"/>
                              </w:rPr>
                            </w:pPr>
                            <w:r>
                              <w:rPr>
                                <w:rFonts w:asciiTheme="minorHAnsi" w:cstheme="minorBidi"/>
                                <w:b/>
                                <w:bCs/>
                                <w:color w:val="FF0000"/>
                              </w:rPr>
                              <w:t>37,7%</w:t>
                            </w:r>
                          </w:p>
                        </w:txbxContent>
                      </wps:txbx>
                      <wps:bodyPr vertOverflow="clip" horzOverflow="clip" wrap="square" rtlCol="0" anchor="t"/>
                    </wps:wsp>
                  </a:graphicData>
                </a:graphic>
              </wp:anchor>
            </w:drawing>
          </mc:Choice>
          <mc:Fallback>
            <w:pict>
              <v:shape w14:anchorId="0F4B750A" id="_x0000_s1031" type="#_x0000_t202" style="position:absolute;left:0;text-align:left;margin-left:-78.55pt;margin-top:386.75pt;width:43.5pt;height:19.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" fillcolor="white [3201]" strokecolor="#7f7f7f [1601]">
                <v:textbox>
                  <w:txbxContent>
                    <w:p w14:paraId="720B5594" w14:textId="77777777" w:rsidR="004179B5" w:rsidRDefault="004179B5" w:rsidP="004179B5">
                      <w:pPr>
                        <w:rPr>
                          <w:rFonts w:asciiTheme="minorHAnsi" w:cstheme="minorBidi"/>
                          <w:b/>
                          <w:bCs/>
                          <w:color w:val="FF0000"/>
                        </w:rPr>
                      </w:pPr>
                      <w:r>
                        <w:rPr>
                          <w:rFonts w:asciiTheme="minorHAnsi" w:cstheme="minorBidi"/>
                          <w:b/>
                          <w:bCs/>
                          <w:color w:val="FF0000"/>
                        </w:rPr>
                        <w:t>37,7%</w:t>
                      </w:r>
                    </w:p>
                  </w:txbxContent>
                </v:textbox>
              </v:shape>
            </w:pict>
          </mc:Fallback>
        </mc:AlternateContent>
      </w:r>
    </w:p>
    <w:p w14:paraId="00ABD87D" w14:textId="29ECBCDC" w:rsidR="00BB2189" w:rsidRPr="00863FB1" w:rsidRDefault="004179B5" w:rsidP="004179B5">
      <w:pPr>
        <w:spacing w:before="60" w:after="0" w:line="240" w:lineRule="auto"/>
        <w:ind w:firstLine="425"/>
        <w:jc w:val="both"/>
        <w:rPr>
          <w:rFonts w:ascii="Arial" w:hAnsi="Arial" w:cs="Arial"/>
        </w:rPr>
      </w:pPr>
      <w:r w:rsidRPr="00C11A1F">
        <w:rPr>
          <w:rFonts w:ascii="Arial" w:hAnsi="Arial" w:cs="Arial"/>
        </w:rPr>
        <w:t xml:space="preserve"> W roku 2025 jednostki PSP samodzielnie obsłużyły 43 % wszystkich zdarzeń, jednostki OSP włączone do KSRG 30%, jednostki OSP spoza systemu KSRG 3,6 %, natomiast 20,8 % ogółu zdarzeń były to działania prowadzone wspólnie przez jednostki PSP i OSP.</w:t>
      </w:r>
    </w:p>
    <w:p w14:paraId="5B9CDF18" w14:textId="77777777" w:rsidR="00BB2189" w:rsidRDefault="00BB2189" w:rsidP="00BB2189">
      <w:pPr>
        <w:spacing w:before="60" w:after="0" w:line="240" w:lineRule="auto"/>
        <w:jc w:val="both"/>
        <w:rPr>
          <w:rFonts w:ascii="Arial" w:hAnsi="Arial" w:cs="Arial"/>
          <w:color w:val="FF0000"/>
        </w:rPr>
      </w:pPr>
    </w:p>
    <w:p w14:paraId="4162D0DD" w14:textId="77777777" w:rsidR="00C62E8E" w:rsidRDefault="00C62E8E" w:rsidP="00BB2189">
      <w:pPr>
        <w:spacing w:before="60" w:after="0" w:line="240" w:lineRule="auto"/>
        <w:jc w:val="both"/>
        <w:rPr>
          <w:rFonts w:ascii="Arial" w:hAnsi="Arial" w:cs="Arial"/>
          <w:color w:val="FF0000"/>
        </w:rPr>
      </w:pPr>
    </w:p>
    <w:p w14:paraId="2C277D16" w14:textId="3A6C6B84" w:rsidR="00BB2189" w:rsidRDefault="00BB2189" w:rsidP="00BB2189">
      <w:pPr>
        <w:spacing w:before="60" w:after="0" w:line="240" w:lineRule="auto"/>
        <w:jc w:val="both"/>
        <w:rPr>
          <w:rFonts w:ascii="Arial" w:hAnsi="Arial" w:cs="Arial"/>
        </w:rPr>
      </w:pPr>
      <w:r w:rsidRPr="000E2A29">
        <w:rPr>
          <w:rFonts w:ascii="Arial" w:hAnsi="Arial" w:cs="Arial"/>
        </w:rPr>
        <w:t xml:space="preserve">Poniższy wykres przedstawia ilość wyjazdów poszczególnych JRG KM PSP Olsztyn do zdarzeń </w:t>
      </w:r>
      <w:r w:rsidR="00516385">
        <w:rPr>
          <w:rFonts w:ascii="Arial" w:hAnsi="Arial" w:cs="Arial"/>
        </w:rPr>
        <w:t>w 2025 roku.</w:t>
      </w:r>
    </w:p>
    <w:p w14:paraId="270EB3E6" w14:textId="77777777" w:rsidR="00631F32" w:rsidRDefault="00631F32" w:rsidP="00631F32">
      <w:pPr>
        <w:spacing w:before="60" w:after="0" w:line="240" w:lineRule="auto"/>
        <w:jc w:val="both"/>
        <w:rPr>
          <w:rFonts w:ascii="Arial" w:hAnsi="Arial" w:cs="Arial"/>
        </w:rPr>
      </w:pPr>
    </w:p>
    <w:p w14:paraId="7A184B5A" w14:textId="77777777" w:rsidR="00631F32" w:rsidRDefault="00631F32" w:rsidP="00631F32">
      <w:pPr>
        <w:spacing w:before="60" w:after="0" w:line="240" w:lineRule="auto"/>
        <w:ind w:firstLine="425"/>
        <w:jc w:val="both"/>
        <w:rPr>
          <w:rFonts w:ascii="Arial" w:hAnsi="Arial" w:cs="Arial"/>
        </w:rPr>
      </w:pPr>
      <w:r>
        <w:rPr>
          <w:noProof/>
        </w:rPr>
        <w:drawing>
          <wp:inline distT="0" distB="0" distL="0" distR="0" wp14:anchorId="110FC2DE" wp14:editId="039A6369">
            <wp:extent cx="5994400" cy="3886200"/>
            <wp:effectExtent l="0" t="0" r="6350" b="0"/>
            <wp:docPr id="16" name="Wykres 16">
              <a:extLst xmlns:a="http://schemas.openxmlformats.org/drawingml/2006/main">
                <a:ext uri="{FF2B5EF4-FFF2-40B4-BE49-F238E27FC236}">
                  <a16:creationId xmlns:a16="http://schemas.microsoft.com/office/drawing/2014/main" id="{D9CF7C47-1A49-C8F3-92C0-4E16FDBBB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A46168" w14:textId="77777777" w:rsidR="00BB2189" w:rsidRDefault="00BB2189" w:rsidP="00631F32">
      <w:pPr>
        <w:spacing w:before="60" w:after="0" w:line="240" w:lineRule="auto"/>
        <w:jc w:val="both"/>
        <w:rPr>
          <w:rFonts w:ascii="Arial" w:hAnsi="Arial" w:cs="Arial"/>
        </w:rPr>
      </w:pPr>
    </w:p>
    <w:p w14:paraId="7FE5B64B" w14:textId="77777777" w:rsidR="002E1A7C" w:rsidRDefault="002E1A7C" w:rsidP="00BB2189">
      <w:pPr>
        <w:spacing w:before="60" w:after="0" w:line="240" w:lineRule="auto"/>
        <w:ind w:firstLine="425"/>
        <w:jc w:val="both"/>
        <w:rPr>
          <w:rFonts w:ascii="Arial" w:hAnsi="Arial" w:cs="Arial"/>
        </w:rPr>
      </w:pPr>
    </w:p>
    <w:p w14:paraId="4D1F29D5" w14:textId="77777777" w:rsidR="002E1A7C" w:rsidRPr="00EF2881" w:rsidRDefault="002E1A7C" w:rsidP="002E1A7C">
      <w:pPr>
        <w:spacing w:before="60" w:after="0" w:line="240" w:lineRule="auto"/>
        <w:ind w:firstLine="425"/>
        <w:jc w:val="both"/>
        <w:rPr>
          <w:rFonts w:ascii="Arial" w:hAnsi="Arial" w:cs="Arial"/>
        </w:rPr>
      </w:pPr>
      <w:r w:rsidRPr="00EF2881">
        <w:rPr>
          <w:rFonts w:ascii="Arial" w:hAnsi="Arial" w:cs="Arial"/>
        </w:rPr>
        <w:t>Tabela przedstawia zdarzenia występujące w poszczególnych miesiącach roku 202</w:t>
      </w:r>
      <w:r>
        <w:rPr>
          <w:rFonts w:ascii="Arial" w:hAnsi="Arial" w:cs="Arial"/>
        </w:rPr>
        <w:t>5</w:t>
      </w:r>
      <w:r w:rsidRPr="00EF2881">
        <w:rPr>
          <w:rFonts w:ascii="Arial" w:hAnsi="Arial" w:cs="Arial"/>
        </w:rPr>
        <w:t>.</w:t>
      </w:r>
    </w:p>
    <w:p w14:paraId="3F949F0E" w14:textId="77777777" w:rsidR="002E1A7C" w:rsidRPr="00740334" w:rsidRDefault="002E1A7C" w:rsidP="002E1A7C">
      <w:pPr>
        <w:spacing w:before="60" w:after="0" w:line="240" w:lineRule="auto"/>
        <w:jc w:val="both"/>
        <w:rPr>
          <w:rFonts w:ascii="Arial" w:hAnsi="Arial" w:cs="Arial"/>
          <w:color w:val="FF0000"/>
        </w:rPr>
      </w:pPr>
    </w:p>
    <w:p w14:paraId="43A6AB49" w14:textId="77777777" w:rsidR="002E1A7C" w:rsidRPr="00740334" w:rsidRDefault="002E1A7C" w:rsidP="002E1A7C">
      <w:pPr>
        <w:spacing w:before="60" w:after="0" w:line="240" w:lineRule="auto"/>
        <w:jc w:val="both"/>
        <w:rPr>
          <w:rFonts w:ascii="Arial" w:hAnsi="Arial" w:cs="Arial"/>
          <w:color w:val="FF0000"/>
        </w:rPr>
      </w:pPr>
      <w:r>
        <w:rPr>
          <w:rFonts w:ascii="Arial" w:hAnsi="Arial" w:cs="Arial"/>
          <w:noProof/>
          <w:color w:val="FF0000"/>
        </w:rPr>
        <w:drawing>
          <wp:inline distT="0" distB="0" distL="0" distR="0" wp14:anchorId="2D8C99A9" wp14:editId="05EFBA98">
            <wp:extent cx="6645260" cy="3206431"/>
            <wp:effectExtent l="0" t="0" r="381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70178" cy="3218454"/>
                    </a:xfrm>
                    <a:prstGeom prst="rect">
                      <a:avLst/>
                    </a:prstGeom>
                    <a:noFill/>
                  </pic:spPr>
                </pic:pic>
              </a:graphicData>
            </a:graphic>
          </wp:inline>
        </w:drawing>
      </w:r>
    </w:p>
    <w:p w14:paraId="6C05E922" w14:textId="77777777" w:rsidR="002E1A7C" w:rsidRPr="003057B9" w:rsidRDefault="002E1A7C" w:rsidP="002E1A7C">
      <w:pPr>
        <w:spacing w:before="60" w:after="0" w:line="240" w:lineRule="auto"/>
        <w:jc w:val="both"/>
        <w:rPr>
          <w:rFonts w:ascii="Arial" w:hAnsi="Arial" w:cs="Arial"/>
          <w:b/>
          <w:u w:val="single"/>
        </w:rPr>
      </w:pPr>
      <w:r w:rsidRPr="003057B9">
        <w:rPr>
          <w:rFonts w:ascii="Arial" w:hAnsi="Arial" w:cs="Arial"/>
          <w:b/>
          <w:u w:val="single"/>
        </w:rPr>
        <w:t>Pożary</w:t>
      </w:r>
    </w:p>
    <w:p w14:paraId="39CDA07B" w14:textId="77777777" w:rsidR="002E1A7C" w:rsidRPr="0019726C" w:rsidRDefault="002E1A7C" w:rsidP="002E1A7C">
      <w:pPr>
        <w:spacing w:after="0" w:line="240" w:lineRule="auto"/>
        <w:ind w:firstLine="425"/>
        <w:jc w:val="both"/>
        <w:rPr>
          <w:rFonts w:ascii="Arial" w:hAnsi="Arial" w:cs="Arial"/>
        </w:rPr>
      </w:pPr>
      <w:r w:rsidRPr="0019726C">
        <w:rPr>
          <w:rFonts w:ascii="Arial" w:hAnsi="Arial" w:cs="Arial"/>
        </w:rPr>
        <w:t>Liczba pożarów na terenie powiatu ziemskiego i grodzkiego w roku 2025 wyniosła</w:t>
      </w:r>
      <w:r w:rsidRPr="0019726C">
        <w:rPr>
          <w:rFonts w:ascii="Arial" w:hAnsi="Arial" w:cs="Arial"/>
          <w:b/>
          <w:bCs/>
        </w:rPr>
        <w:t xml:space="preserve"> 761. </w:t>
      </w:r>
      <w:r w:rsidRPr="0019726C">
        <w:rPr>
          <w:rFonts w:ascii="Arial" w:hAnsi="Arial" w:cs="Arial"/>
        </w:rPr>
        <w:t xml:space="preserve">W porównaniu </w:t>
      </w:r>
      <w:r w:rsidRPr="0019726C">
        <w:rPr>
          <w:rFonts w:ascii="Arial" w:hAnsi="Arial" w:cs="Arial"/>
        </w:rPr>
        <w:br/>
        <w:t xml:space="preserve">z ilością </w:t>
      </w:r>
      <w:r w:rsidRPr="0019726C">
        <w:rPr>
          <w:rFonts w:ascii="Arial" w:hAnsi="Arial" w:cs="Arial"/>
          <w:b/>
          <w:bCs/>
        </w:rPr>
        <w:t xml:space="preserve">755 zdarzeń </w:t>
      </w:r>
      <w:r w:rsidRPr="0019726C">
        <w:rPr>
          <w:rFonts w:ascii="Arial" w:hAnsi="Arial" w:cs="Arial"/>
        </w:rPr>
        <w:t>w roku 2025 nastąpił wzrost o 6 zdarzeń związanych z pożarami, tj.</w:t>
      </w:r>
      <w:r w:rsidRPr="0019726C">
        <w:rPr>
          <w:rFonts w:ascii="Arial" w:hAnsi="Arial" w:cs="Arial"/>
          <w:b/>
        </w:rPr>
        <w:t xml:space="preserve"> ok. 0,79</w:t>
      </w:r>
      <w:r w:rsidRPr="0019726C">
        <w:rPr>
          <w:rFonts w:ascii="Arial" w:hAnsi="Arial" w:cs="Arial"/>
          <w:b/>
          <w:bCs/>
        </w:rPr>
        <w:t>%</w:t>
      </w:r>
      <w:r w:rsidRPr="0019726C">
        <w:rPr>
          <w:rFonts w:ascii="Arial" w:hAnsi="Arial" w:cs="Arial"/>
          <w:b/>
        </w:rPr>
        <w:t>.</w:t>
      </w:r>
      <w:r w:rsidRPr="0019726C">
        <w:rPr>
          <w:rFonts w:ascii="Arial" w:hAnsi="Arial" w:cs="Arial"/>
        </w:rPr>
        <w:t xml:space="preserve"> </w:t>
      </w:r>
    </w:p>
    <w:p w14:paraId="20927483" w14:textId="77777777" w:rsidR="002E1A7C" w:rsidRPr="003057B9" w:rsidRDefault="002E1A7C" w:rsidP="002E1A7C">
      <w:pPr>
        <w:spacing w:after="0" w:line="240" w:lineRule="auto"/>
        <w:ind w:firstLine="425"/>
        <w:jc w:val="both"/>
        <w:rPr>
          <w:rFonts w:ascii="Arial" w:hAnsi="Arial" w:cs="Arial"/>
        </w:rPr>
      </w:pPr>
      <w:r w:rsidRPr="0019726C">
        <w:rPr>
          <w:rFonts w:ascii="Arial" w:hAnsi="Arial" w:cs="Arial"/>
        </w:rPr>
        <w:t xml:space="preserve">Na terenie Olsztyna w 2025 r. zanotowano </w:t>
      </w:r>
      <w:r w:rsidRPr="0019726C">
        <w:rPr>
          <w:rFonts w:ascii="Arial" w:hAnsi="Arial" w:cs="Arial"/>
          <w:b/>
          <w:bCs/>
        </w:rPr>
        <w:t xml:space="preserve">282 </w:t>
      </w:r>
      <w:r w:rsidRPr="0019726C">
        <w:rPr>
          <w:rFonts w:ascii="Arial" w:hAnsi="Arial" w:cs="Arial"/>
        </w:rPr>
        <w:t xml:space="preserve">pożarów co stanowi </w:t>
      </w:r>
      <w:r w:rsidRPr="0019726C">
        <w:rPr>
          <w:rFonts w:ascii="Arial" w:hAnsi="Arial" w:cs="Arial"/>
          <w:b/>
        </w:rPr>
        <w:t>37,06%</w:t>
      </w:r>
      <w:r w:rsidRPr="0019726C">
        <w:rPr>
          <w:rFonts w:ascii="Arial" w:hAnsi="Arial" w:cs="Arial"/>
        </w:rPr>
        <w:t xml:space="preserve"> wszystkich pożarów </w:t>
      </w:r>
      <w:r w:rsidRPr="0019726C">
        <w:rPr>
          <w:rFonts w:ascii="Arial" w:hAnsi="Arial" w:cs="Arial"/>
        </w:rPr>
        <w:br/>
        <w:t>z obszaru działania Komendy Miejskiej PSP w Olsztynie. W odniesieniu do roku 2024 (</w:t>
      </w:r>
      <w:r w:rsidRPr="0019726C">
        <w:rPr>
          <w:rFonts w:ascii="Arial" w:hAnsi="Arial" w:cs="Arial"/>
          <w:bCs/>
        </w:rPr>
        <w:t>322</w:t>
      </w:r>
      <w:r w:rsidRPr="0019726C">
        <w:rPr>
          <w:rFonts w:ascii="Arial" w:hAnsi="Arial" w:cs="Arial"/>
          <w:b/>
          <w:bCs/>
        </w:rPr>
        <w:t xml:space="preserve"> </w:t>
      </w:r>
      <w:r w:rsidRPr="0019726C">
        <w:rPr>
          <w:rFonts w:ascii="Arial" w:hAnsi="Arial" w:cs="Arial"/>
        </w:rPr>
        <w:t>pożarów) nastąpił spadek o ok.</w:t>
      </w:r>
      <w:r w:rsidRPr="0019726C">
        <w:rPr>
          <w:rFonts w:ascii="Arial" w:hAnsi="Arial" w:cs="Arial"/>
          <w:b/>
        </w:rPr>
        <w:t>1</w:t>
      </w:r>
      <w:r w:rsidRPr="0019726C">
        <w:rPr>
          <w:rFonts w:ascii="Arial" w:hAnsi="Arial" w:cs="Arial"/>
          <w:b/>
          <w:bCs/>
        </w:rPr>
        <w:t>2,42%</w:t>
      </w:r>
      <w:r w:rsidRPr="0019726C">
        <w:rPr>
          <w:rFonts w:ascii="Arial" w:hAnsi="Arial" w:cs="Arial"/>
        </w:rPr>
        <w:t xml:space="preserve"> pożarów powstałych na terenie miasta Olsztyna.</w:t>
      </w:r>
    </w:p>
    <w:p w14:paraId="6D475A34" w14:textId="77777777" w:rsidR="00BB2189" w:rsidRDefault="00BB2189" w:rsidP="00BB2189">
      <w:pPr>
        <w:spacing w:after="0" w:line="240" w:lineRule="auto"/>
        <w:ind w:firstLine="425"/>
        <w:jc w:val="both"/>
        <w:rPr>
          <w:rFonts w:ascii="Arial" w:hAnsi="Arial" w:cs="Arial"/>
          <w:color w:val="FF0000"/>
          <w:u w:val="single"/>
        </w:rPr>
      </w:pPr>
    </w:p>
    <w:p w14:paraId="655C6C62" w14:textId="77777777" w:rsidR="00BB2189" w:rsidRPr="00740334" w:rsidRDefault="00BB2189" w:rsidP="00BB2189">
      <w:pPr>
        <w:spacing w:after="0" w:line="240" w:lineRule="auto"/>
        <w:ind w:firstLine="425"/>
        <w:jc w:val="both"/>
        <w:rPr>
          <w:rFonts w:ascii="Arial" w:hAnsi="Arial" w:cs="Arial"/>
          <w:color w:val="FF0000"/>
          <w:u w:val="single"/>
        </w:rPr>
      </w:pPr>
    </w:p>
    <w:p w14:paraId="6548DB2B" w14:textId="77777777" w:rsidR="00E92D50" w:rsidRPr="0045630F" w:rsidRDefault="00E92D50" w:rsidP="00E92D50">
      <w:pPr>
        <w:spacing w:after="60" w:line="240" w:lineRule="auto"/>
        <w:ind w:firstLine="425"/>
        <w:jc w:val="both"/>
        <w:rPr>
          <w:rFonts w:ascii="Arial" w:hAnsi="Arial" w:cs="Arial"/>
          <w:b/>
          <w:i/>
        </w:rPr>
      </w:pPr>
      <w:r w:rsidRPr="0045630F">
        <w:rPr>
          <w:rFonts w:ascii="Arial" w:hAnsi="Arial" w:cs="Arial"/>
          <w:b/>
          <w:i/>
        </w:rPr>
        <w:t>Pożary wg rodzaju:</w:t>
      </w:r>
    </w:p>
    <w:p w14:paraId="2158A190" w14:textId="6C0BF169" w:rsidR="00E92D50" w:rsidRPr="00740334" w:rsidRDefault="00E92D50" w:rsidP="00E92D50">
      <w:pPr>
        <w:spacing w:after="60" w:line="240" w:lineRule="auto"/>
        <w:rPr>
          <w:rFonts w:ascii="Arial" w:hAnsi="Arial" w:cs="Arial"/>
          <w:bCs/>
          <w:iCs/>
          <w:color w:val="FF0000"/>
        </w:rPr>
      </w:pPr>
      <w:r>
        <w:rPr>
          <w:rFonts w:ascii="Arial" w:hAnsi="Arial" w:cs="Arial"/>
          <w:bCs/>
          <w:iCs/>
          <w:noProof/>
          <w:color w:val="FF0000"/>
        </w:rPr>
        <w:drawing>
          <wp:inline distT="0" distB="0" distL="0" distR="0" wp14:anchorId="072DA41D" wp14:editId="7CFDB044">
            <wp:extent cx="6705511" cy="3428249"/>
            <wp:effectExtent l="0" t="0" r="635" b="127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21102" cy="3436220"/>
                    </a:xfrm>
                    <a:prstGeom prst="rect">
                      <a:avLst/>
                    </a:prstGeom>
                    <a:noFill/>
                  </pic:spPr>
                </pic:pic>
              </a:graphicData>
            </a:graphic>
          </wp:inline>
        </w:drawing>
      </w:r>
    </w:p>
    <w:p w14:paraId="0ABDC518" w14:textId="36D5CEE5" w:rsidR="00E92D50" w:rsidRPr="00740334" w:rsidRDefault="00E92D50" w:rsidP="00E92D50">
      <w:pPr>
        <w:spacing w:after="60" w:line="240" w:lineRule="auto"/>
        <w:rPr>
          <w:rFonts w:ascii="Arial" w:hAnsi="Arial" w:cs="Arial"/>
          <w:bCs/>
          <w:iCs/>
          <w:color w:val="FF0000"/>
        </w:rPr>
      </w:pPr>
    </w:p>
    <w:p w14:paraId="6E048FD9" w14:textId="77777777" w:rsidR="00BB2189" w:rsidRPr="00740334" w:rsidRDefault="00BB2189" w:rsidP="00BB2189">
      <w:pPr>
        <w:spacing w:before="60" w:after="0" w:line="240" w:lineRule="auto"/>
        <w:jc w:val="both"/>
        <w:rPr>
          <w:rFonts w:ascii="Arial" w:hAnsi="Arial" w:cs="Arial"/>
          <w:b/>
          <w:color w:val="FF0000"/>
          <w:sz w:val="24"/>
          <w:szCs w:val="24"/>
          <w:u w:val="single"/>
        </w:rPr>
      </w:pPr>
    </w:p>
    <w:p w14:paraId="400F7C15" w14:textId="77777777" w:rsidR="00BB2189" w:rsidRPr="00740334" w:rsidRDefault="00BB2189" w:rsidP="00BB2189">
      <w:pPr>
        <w:spacing w:before="60" w:after="0" w:line="240" w:lineRule="auto"/>
        <w:jc w:val="both"/>
        <w:rPr>
          <w:rFonts w:ascii="Arial" w:hAnsi="Arial" w:cs="Arial"/>
          <w:b/>
          <w:color w:val="FF0000"/>
          <w:sz w:val="24"/>
          <w:szCs w:val="24"/>
          <w:u w:val="single"/>
        </w:rPr>
      </w:pPr>
    </w:p>
    <w:p w14:paraId="2D17FC09" w14:textId="77777777" w:rsidR="00BB2189" w:rsidRPr="00740334" w:rsidRDefault="00BB2189" w:rsidP="00BB2189">
      <w:pPr>
        <w:spacing w:before="60" w:after="0" w:line="240" w:lineRule="auto"/>
        <w:jc w:val="both"/>
        <w:rPr>
          <w:rFonts w:ascii="Arial" w:hAnsi="Arial" w:cs="Arial"/>
          <w:b/>
          <w:color w:val="FF0000"/>
          <w:sz w:val="24"/>
          <w:szCs w:val="24"/>
          <w:u w:val="single"/>
        </w:rPr>
      </w:pPr>
    </w:p>
    <w:p w14:paraId="0C2CA6E9" w14:textId="77777777" w:rsidR="00BB2189" w:rsidRDefault="00BB2189" w:rsidP="00BB2189">
      <w:pPr>
        <w:spacing w:before="60" w:after="0" w:line="240" w:lineRule="auto"/>
        <w:jc w:val="both"/>
        <w:rPr>
          <w:rFonts w:ascii="Arial" w:hAnsi="Arial" w:cs="Arial"/>
          <w:b/>
          <w:sz w:val="24"/>
          <w:szCs w:val="24"/>
          <w:u w:val="single"/>
        </w:rPr>
      </w:pPr>
    </w:p>
    <w:p w14:paraId="77FD74EC" w14:textId="77777777" w:rsidR="00E92D50" w:rsidRDefault="00E92D50" w:rsidP="00BB2189">
      <w:pPr>
        <w:spacing w:before="60" w:after="0" w:line="240" w:lineRule="auto"/>
        <w:jc w:val="both"/>
        <w:rPr>
          <w:rFonts w:ascii="Arial" w:hAnsi="Arial" w:cs="Arial"/>
          <w:b/>
          <w:sz w:val="24"/>
          <w:szCs w:val="24"/>
          <w:u w:val="single"/>
        </w:rPr>
      </w:pPr>
    </w:p>
    <w:p w14:paraId="280BF09E" w14:textId="77777777" w:rsidR="00BB2189" w:rsidRDefault="00BB2189" w:rsidP="00BB2189">
      <w:pPr>
        <w:spacing w:before="60" w:after="0" w:line="240" w:lineRule="auto"/>
        <w:jc w:val="both"/>
        <w:rPr>
          <w:rFonts w:ascii="Arial" w:hAnsi="Arial" w:cs="Arial"/>
          <w:b/>
          <w:sz w:val="24"/>
          <w:szCs w:val="24"/>
          <w:u w:val="single"/>
        </w:rPr>
      </w:pPr>
    </w:p>
    <w:p w14:paraId="6F4654F2" w14:textId="77777777" w:rsidR="00E92D50" w:rsidRPr="0019726C" w:rsidRDefault="00E92D50" w:rsidP="00E92D50">
      <w:pPr>
        <w:spacing w:before="60" w:after="0" w:line="240" w:lineRule="auto"/>
        <w:jc w:val="both"/>
        <w:rPr>
          <w:rFonts w:ascii="Arial" w:hAnsi="Arial" w:cs="Arial"/>
          <w:b/>
          <w:sz w:val="24"/>
          <w:szCs w:val="24"/>
          <w:u w:val="single"/>
        </w:rPr>
      </w:pPr>
      <w:r w:rsidRPr="0019726C">
        <w:rPr>
          <w:rFonts w:ascii="Arial" w:hAnsi="Arial" w:cs="Arial"/>
          <w:b/>
          <w:sz w:val="24"/>
          <w:szCs w:val="24"/>
          <w:u w:val="single"/>
        </w:rPr>
        <w:t>Miejscowe zagrożenia</w:t>
      </w:r>
    </w:p>
    <w:p w14:paraId="7835B169" w14:textId="77777777" w:rsidR="00E92D50" w:rsidRDefault="00E92D50" w:rsidP="00E92D50">
      <w:pPr>
        <w:spacing w:after="0" w:line="240" w:lineRule="auto"/>
        <w:ind w:firstLine="709"/>
        <w:jc w:val="both"/>
        <w:rPr>
          <w:rFonts w:ascii="Arial" w:hAnsi="Arial" w:cs="Arial"/>
        </w:rPr>
      </w:pPr>
      <w:r w:rsidRPr="0019726C">
        <w:rPr>
          <w:rFonts w:ascii="Arial" w:hAnsi="Arial" w:cs="Arial"/>
        </w:rPr>
        <w:t xml:space="preserve">Liczba miejscowych zagrożeń w 2025 r. na terenie powiatu ziemskiego i grodzkiego wyniosła </w:t>
      </w:r>
      <w:r w:rsidRPr="0019726C">
        <w:rPr>
          <w:rFonts w:ascii="Arial" w:hAnsi="Arial" w:cs="Arial"/>
          <w:b/>
        </w:rPr>
        <w:t xml:space="preserve">2347, </w:t>
      </w:r>
      <w:r w:rsidRPr="0019726C">
        <w:rPr>
          <w:rFonts w:ascii="Arial" w:hAnsi="Arial" w:cs="Arial"/>
        </w:rPr>
        <w:t>ilość tych zdarzeń zmalała o</w:t>
      </w:r>
      <w:r w:rsidRPr="0019726C">
        <w:rPr>
          <w:rFonts w:ascii="Arial" w:hAnsi="Arial" w:cs="Arial"/>
          <w:b/>
          <w:bCs/>
        </w:rPr>
        <w:t xml:space="preserve"> 16,12 %</w:t>
      </w:r>
      <w:r w:rsidRPr="0019726C">
        <w:rPr>
          <w:rFonts w:ascii="Arial" w:hAnsi="Arial" w:cs="Arial"/>
        </w:rPr>
        <w:t xml:space="preserve"> w stosunku do roku 2024 – </w:t>
      </w:r>
      <w:r w:rsidRPr="0019726C">
        <w:rPr>
          <w:rFonts w:ascii="Arial" w:hAnsi="Arial" w:cs="Arial"/>
          <w:b/>
        </w:rPr>
        <w:t>2798.</w:t>
      </w:r>
      <w:r w:rsidRPr="0019726C">
        <w:rPr>
          <w:rFonts w:ascii="Arial" w:hAnsi="Arial" w:cs="Arial"/>
        </w:rPr>
        <w:t xml:space="preserve"> Liczba miejscowych zagrożeń </w:t>
      </w:r>
      <w:r w:rsidRPr="0019726C">
        <w:rPr>
          <w:rFonts w:ascii="Arial" w:hAnsi="Arial" w:cs="Arial"/>
        </w:rPr>
        <w:br/>
        <w:t>w</w:t>
      </w:r>
      <w:r w:rsidRPr="0019726C">
        <w:rPr>
          <w:rFonts w:ascii="Arial" w:hAnsi="Arial" w:cs="Arial"/>
          <w:color w:val="FF0000"/>
        </w:rPr>
        <w:t xml:space="preserve"> </w:t>
      </w:r>
      <w:r w:rsidRPr="0019726C">
        <w:rPr>
          <w:rFonts w:ascii="Arial" w:hAnsi="Arial" w:cs="Arial"/>
        </w:rPr>
        <w:t xml:space="preserve">2025 r. na terenie miasta Olsztyn wyniosła </w:t>
      </w:r>
      <w:r w:rsidRPr="0019726C">
        <w:rPr>
          <w:rFonts w:ascii="Arial" w:hAnsi="Arial" w:cs="Arial"/>
          <w:b/>
        </w:rPr>
        <w:t>806</w:t>
      </w:r>
      <w:r w:rsidRPr="0019726C">
        <w:rPr>
          <w:rFonts w:ascii="Arial" w:hAnsi="Arial" w:cs="Arial"/>
        </w:rPr>
        <w:t>, jest to spadek ilości zdarzeń o ok.</w:t>
      </w:r>
      <w:r w:rsidRPr="0019726C">
        <w:rPr>
          <w:rFonts w:ascii="Arial" w:hAnsi="Arial" w:cs="Arial"/>
          <w:b/>
          <w:bCs/>
        </w:rPr>
        <w:t xml:space="preserve"> 7,78 </w:t>
      </w:r>
      <w:r w:rsidRPr="0019726C">
        <w:rPr>
          <w:rFonts w:ascii="Arial" w:hAnsi="Arial" w:cs="Arial"/>
          <w:b/>
        </w:rPr>
        <w:t>%</w:t>
      </w:r>
      <w:r w:rsidRPr="0019726C">
        <w:rPr>
          <w:rFonts w:ascii="Arial" w:hAnsi="Arial" w:cs="Arial"/>
        </w:rPr>
        <w:t xml:space="preserve"> w stosunku do roku 2024 –</w:t>
      </w:r>
      <w:r w:rsidRPr="0019726C">
        <w:rPr>
          <w:rFonts w:ascii="Arial" w:hAnsi="Arial" w:cs="Arial"/>
          <w:b/>
        </w:rPr>
        <w:t xml:space="preserve"> 874 </w:t>
      </w:r>
      <w:r w:rsidRPr="0019726C">
        <w:rPr>
          <w:rFonts w:ascii="Arial" w:hAnsi="Arial" w:cs="Arial"/>
          <w:bCs/>
        </w:rPr>
        <w:t>interwencji</w:t>
      </w:r>
      <w:r w:rsidRPr="0019726C">
        <w:rPr>
          <w:rFonts w:ascii="Arial" w:hAnsi="Arial" w:cs="Arial"/>
        </w:rPr>
        <w:t>.</w:t>
      </w:r>
      <w:r w:rsidRPr="0019726C">
        <w:rPr>
          <w:rFonts w:ascii="Arial" w:hAnsi="Arial" w:cs="Arial"/>
          <w:color w:val="FF0000"/>
        </w:rPr>
        <w:t xml:space="preserve"> </w:t>
      </w:r>
      <w:r w:rsidRPr="0019726C">
        <w:rPr>
          <w:rFonts w:ascii="Arial" w:hAnsi="Arial" w:cs="Arial"/>
        </w:rPr>
        <w:t>Na zmniejszenie ww. ilości miały wpływ przede wszystkim mniejsza ilość anomalii pogodowych w ubiegłym roku.</w:t>
      </w:r>
    </w:p>
    <w:p w14:paraId="3EE3FFC2" w14:textId="77777777" w:rsidR="00E92D50" w:rsidRPr="00791503" w:rsidRDefault="00E92D50" w:rsidP="00E92D50">
      <w:pPr>
        <w:spacing w:after="0" w:line="240" w:lineRule="auto"/>
        <w:ind w:firstLine="709"/>
        <w:jc w:val="both"/>
        <w:rPr>
          <w:rFonts w:ascii="Arial" w:hAnsi="Arial" w:cs="Arial"/>
        </w:rPr>
      </w:pPr>
    </w:p>
    <w:p w14:paraId="4BD77DA2" w14:textId="77777777" w:rsidR="00E92D50" w:rsidRPr="00791503" w:rsidRDefault="00E92D50" w:rsidP="00E92D50">
      <w:pPr>
        <w:spacing w:after="0" w:line="240" w:lineRule="auto"/>
        <w:ind w:firstLine="708"/>
        <w:jc w:val="both"/>
        <w:rPr>
          <w:rFonts w:ascii="Arial" w:hAnsi="Arial" w:cs="Arial"/>
        </w:rPr>
      </w:pPr>
      <w:r w:rsidRPr="00791503">
        <w:rPr>
          <w:rFonts w:ascii="Arial" w:hAnsi="Arial" w:cs="Arial"/>
        </w:rPr>
        <w:t xml:space="preserve">Zdarzenia związane z emisją </w:t>
      </w:r>
      <w:r w:rsidRPr="00791503">
        <w:rPr>
          <w:rFonts w:ascii="Arial" w:hAnsi="Arial" w:cs="Arial"/>
          <w:b/>
          <w:bCs/>
        </w:rPr>
        <w:t xml:space="preserve">tlenku węgla </w:t>
      </w:r>
      <w:r w:rsidRPr="00791503">
        <w:rPr>
          <w:rFonts w:ascii="Arial" w:hAnsi="Arial" w:cs="Arial"/>
        </w:rPr>
        <w:t xml:space="preserve">na terenie miasta Olsztyna i powiatu olsztyńskiego </w:t>
      </w:r>
      <w:r w:rsidRPr="00791503">
        <w:rPr>
          <w:rFonts w:ascii="Arial" w:hAnsi="Arial" w:cs="Arial"/>
        </w:rPr>
        <w:br/>
        <w:t>w sezonach grzewczych od 1 października do kwietnia następnego roku:</w:t>
      </w:r>
    </w:p>
    <w:p w14:paraId="24FB869F" w14:textId="77777777" w:rsidR="00E92D50" w:rsidRPr="00791503" w:rsidRDefault="00E92D50" w:rsidP="00E92D50">
      <w:pPr>
        <w:tabs>
          <w:tab w:val="left" w:pos="3030"/>
        </w:tabs>
        <w:spacing w:after="0" w:line="240" w:lineRule="auto"/>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1676"/>
        <w:gridCol w:w="1288"/>
        <w:gridCol w:w="1224"/>
      </w:tblGrid>
      <w:tr w:rsidR="00E92D50" w:rsidRPr="00791503" w14:paraId="1CF37113" w14:textId="77777777" w:rsidTr="00B25AF5">
        <w:trPr>
          <w:jc w:val="center"/>
        </w:trPr>
        <w:tc>
          <w:tcPr>
            <w:tcW w:w="2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684246" w14:textId="77777777" w:rsidR="00E92D50" w:rsidRPr="00791503" w:rsidRDefault="00E92D50" w:rsidP="00B25AF5">
            <w:pPr>
              <w:spacing w:after="0" w:line="240" w:lineRule="auto"/>
              <w:jc w:val="center"/>
              <w:rPr>
                <w:b/>
              </w:rPr>
            </w:pPr>
            <w:r w:rsidRPr="00791503">
              <w:rPr>
                <w:b/>
              </w:rPr>
              <w:t>okres</w:t>
            </w:r>
          </w:p>
        </w:tc>
        <w:tc>
          <w:tcPr>
            <w:tcW w:w="16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C36055" w14:textId="77777777" w:rsidR="00E92D50" w:rsidRPr="00791503" w:rsidRDefault="00E92D50" w:rsidP="00B25AF5">
            <w:pPr>
              <w:spacing w:after="0" w:line="240" w:lineRule="auto"/>
              <w:jc w:val="center"/>
              <w:rPr>
                <w:b/>
              </w:rPr>
            </w:pPr>
            <w:r w:rsidRPr="00791503">
              <w:rPr>
                <w:b/>
              </w:rPr>
              <w:t>tlenek węgla – ilość zdarzeń</w:t>
            </w:r>
          </w:p>
        </w:tc>
        <w:tc>
          <w:tcPr>
            <w:tcW w:w="25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535BBE" w14:textId="77777777" w:rsidR="00E92D50" w:rsidRPr="00791503" w:rsidRDefault="00E92D50" w:rsidP="00B25AF5">
            <w:pPr>
              <w:spacing w:after="0" w:line="240" w:lineRule="auto"/>
              <w:jc w:val="center"/>
              <w:rPr>
                <w:b/>
              </w:rPr>
            </w:pPr>
            <w:r w:rsidRPr="00791503">
              <w:rPr>
                <w:b/>
              </w:rPr>
              <w:t>poszkodowani</w:t>
            </w:r>
          </w:p>
        </w:tc>
      </w:tr>
      <w:tr w:rsidR="00E92D50" w:rsidRPr="00791503" w14:paraId="70D8E89B" w14:textId="77777777" w:rsidTr="00B25AF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45B2B4" w14:textId="77777777" w:rsidR="00E92D50" w:rsidRPr="00791503" w:rsidRDefault="00E92D50" w:rsidP="00B25AF5">
            <w:pPr>
              <w:spacing w:after="0" w:line="240" w:lineRule="auto"/>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58434" w14:textId="77777777" w:rsidR="00E92D50" w:rsidRPr="00791503" w:rsidRDefault="00E92D50" w:rsidP="00B25AF5">
            <w:pPr>
              <w:spacing w:after="0" w:line="240" w:lineRule="auto"/>
              <w:rPr>
                <w:b/>
              </w:rPr>
            </w:pPr>
          </w:p>
        </w:tc>
        <w:tc>
          <w:tcPr>
            <w:tcW w:w="1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D6614" w14:textId="77777777" w:rsidR="00E92D50" w:rsidRPr="00791503" w:rsidRDefault="00E92D50" w:rsidP="00B25AF5">
            <w:pPr>
              <w:spacing w:after="0" w:line="240" w:lineRule="auto"/>
              <w:jc w:val="center"/>
              <w:rPr>
                <w:b/>
              </w:rPr>
            </w:pPr>
            <w:r w:rsidRPr="00791503">
              <w:rPr>
                <w:b/>
              </w:rPr>
              <w:t>ranni</w:t>
            </w:r>
          </w:p>
        </w:tc>
        <w:tc>
          <w:tcPr>
            <w:tcW w:w="1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11E707" w14:textId="77777777" w:rsidR="00E92D50" w:rsidRPr="00791503" w:rsidRDefault="00E92D50" w:rsidP="00B25AF5">
            <w:pPr>
              <w:spacing w:after="0" w:line="240" w:lineRule="auto"/>
              <w:jc w:val="center"/>
              <w:rPr>
                <w:b/>
              </w:rPr>
            </w:pPr>
            <w:r w:rsidRPr="00791503">
              <w:rPr>
                <w:b/>
              </w:rPr>
              <w:t>śmiertelne</w:t>
            </w:r>
          </w:p>
        </w:tc>
      </w:tr>
      <w:tr w:rsidR="00E92D50" w:rsidRPr="00791503" w14:paraId="6E4AC9BA"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4C60862F" w14:textId="77777777" w:rsidR="00E92D50" w:rsidRPr="00791503" w:rsidRDefault="00E92D50" w:rsidP="00B25AF5">
            <w:pPr>
              <w:spacing w:after="0" w:line="240" w:lineRule="auto"/>
              <w:jc w:val="center"/>
            </w:pPr>
            <w:r w:rsidRPr="00791503">
              <w:t>01.10.2010 – 30.04.2011</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E0886ED" w14:textId="77777777" w:rsidR="00E92D50" w:rsidRPr="00791503" w:rsidRDefault="00E92D50" w:rsidP="00B25AF5">
            <w:pPr>
              <w:spacing w:after="0" w:line="240" w:lineRule="auto"/>
              <w:jc w:val="center"/>
            </w:pPr>
            <w:r w:rsidRPr="00791503">
              <w:t>98</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82D0160" w14:textId="77777777" w:rsidR="00E92D50" w:rsidRPr="00791503" w:rsidRDefault="00E92D50" w:rsidP="00B25AF5">
            <w:pPr>
              <w:spacing w:after="0" w:line="240" w:lineRule="auto"/>
              <w:jc w:val="center"/>
            </w:pPr>
            <w:r w:rsidRPr="00791503">
              <w:t>62</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19A7A19" w14:textId="77777777" w:rsidR="00E92D50" w:rsidRPr="00791503" w:rsidRDefault="00E92D50" w:rsidP="00B25AF5">
            <w:pPr>
              <w:spacing w:after="0" w:line="240" w:lineRule="auto"/>
              <w:jc w:val="center"/>
            </w:pPr>
            <w:r w:rsidRPr="00791503">
              <w:t>1</w:t>
            </w:r>
          </w:p>
        </w:tc>
      </w:tr>
      <w:tr w:rsidR="00E92D50" w:rsidRPr="00791503" w14:paraId="4FFB4A24"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4629CAB3" w14:textId="77777777" w:rsidR="00E92D50" w:rsidRPr="00791503" w:rsidRDefault="00E92D50" w:rsidP="00B25AF5">
            <w:pPr>
              <w:spacing w:after="0" w:line="240" w:lineRule="auto"/>
              <w:jc w:val="center"/>
            </w:pPr>
            <w:r w:rsidRPr="00791503">
              <w:t>01.10.2011 – 30.04.2012</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C51FEAE" w14:textId="77777777" w:rsidR="00E92D50" w:rsidRPr="00791503" w:rsidRDefault="00E92D50" w:rsidP="00B25AF5">
            <w:pPr>
              <w:spacing w:after="0" w:line="240" w:lineRule="auto"/>
              <w:jc w:val="center"/>
            </w:pPr>
            <w:r w:rsidRPr="00791503">
              <w:t>83</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0A44842" w14:textId="77777777" w:rsidR="00E92D50" w:rsidRPr="00791503" w:rsidRDefault="00E92D50" w:rsidP="00B25AF5">
            <w:pPr>
              <w:spacing w:after="0" w:line="240" w:lineRule="auto"/>
              <w:jc w:val="center"/>
            </w:pPr>
            <w:r w:rsidRPr="00791503">
              <w:t>33</w:t>
            </w:r>
          </w:p>
        </w:tc>
        <w:tc>
          <w:tcPr>
            <w:tcW w:w="1224" w:type="dxa"/>
            <w:tcBorders>
              <w:top w:val="single" w:sz="4" w:space="0" w:color="auto"/>
              <w:left w:val="single" w:sz="4" w:space="0" w:color="auto"/>
              <w:bottom w:val="single" w:sz="4" w:space="0" w:color="auto"/>
              <w:right w:val="single" w:sz="4" w:space="0" w:color="auto"/>
            </w:tcBorders>
            <w:vAlign w:val="center"/>
            <w:hideMark/>
          </w:tcPr>
          <w:p w14:paraId="3974C6CC" w14:textId="77777777" w:rsidR="00E92D50" w:rsidRPr="00791503" w:rsidRDefault="00E92D50" w:rsidP="00B25AF5">
            <w:pPr>
              <w:spacing w:after="0" w:line="240" w:lineRule="auto"/>
              <w:jc w:val="center"/>
            </w:pPr>
            <w:r w:rsidRPr="00791503">
              <w:t>0</w:t>
            </w:r>
          </w:p>
        </w:tc>
      </w:tr>
      <w:tr w:rsidR="00E92D50" w:rsidRPr="00791503" w14:paraId="0D64AB36"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765817B3" w14:textId="77777777" w:rsidR="00E92D50" w:rsidRPr="00791503" w:rsidRDefault="00E92D50" w:rsidP="00B25AF5">
            <w:pPr>
              <w:spacing w:after="0" w:line="240" w:lineRule="auto"/>
              <w:jc w:val="center"/>
            </w:pPr>
            <w:r w:rsidRPr="00791503">
              <w:t>01.10.2012 – 30.04.2013</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C9218F4" w14:textId="77777777" w:rsidR="00E92D50" w:rsidRPr="00791503" w:rsidRDefault="00E92D50" w:rsidP="00B25AF5">
            <w:pPr>
              <w:spacing w:after="0" w:line="240" w:lineRule="auto"/>
              <w:jc w:val="center"/>
            </w:pPr>
            <w:r w:rsidRPr="00791503">
              <w:t>87</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BD403E8" w14:textId="77777777" w:rsidR="00E92D50" w:rsidRPr="00791503" w:rsidRDefault="00E92D50" w:rsidP="00B25AF5">
            <w:pPr>
              <w:spacing w:after="0" w:line="240" w:lineRule="auto"/>
              <w:jc w:val="center"/>
            </w:pPr>
            <w:r w:rsidRPr="00791503">
              <w:t>43</w:t>
            </w:r>
          </w:p>
        </w:tc>
        <w:tc>
          <w:tcPr>
            <w:tcW w:w="1224" w:type="dxa"/>
            <w:tcBorders>
              <w:top w:val="single" w:sz="4" w:space="0" w:color="auto"/>
              <w:left w:val="single" w:sz="4" w:space="0" w:color="auto"/>
              <w:bottom w:val="single" w:sz="4" w:space="0" w:color="auto"/>
              <w:right w:val="single" w:sz="4" w:space="0" w:color="auto"/>
            </w:tcBorders>
            <w:vAlign w:val="center"/>
            <w:hideMark/>
          </w:tcPr>
          <w:p w14:paraId="0FA6CF20" w14:textId="77777777" w:rsidR="00E92D50" w:rsidRPr="00791503" w:rsidRDefault="00E92D50" w:rsidP="00B25AF5">
            <w:pPr>
              <w:spacing w:after="0" w:line="240" w:lineRule="auto"/>
              <w:jc w:val="center"/>
            </w:pPr>
            <w:r w:rsidRPr="00791503">
              <w:t>3</w:t>
            </w:r>
          </w:p>
        </w:tc>
      </w:tr>
      <w:tr w:rsidR="00E92D50" w:rsidRPr="00791503" w14:paraId="594BE3AE"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6A08ED03" w14:textId="77777777" w:rsidR="00E92D50" w:rsidRPr="00791503" w:rsidRDefault="00E92D50" w:rsidP="00B25AF5">
            <w:pPr>
              <w:spacing w:after="0" w:line="240" w:lineRule="auto"/>
              <w:jc w:val="center"/>
            </w:pPr>
            <w:r w:rsidRPr="00791503">
              <w:t>01.10.2013 – 30.04.2014</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3798758" w14:textId="77777777" w:rsidR="00E92D50" w:rsidRPr="00791503" w:rsidRDefault="00E92D50" w:rsidP="00B25AF5">
            <w:pPr>
              <w:spacing w:after="0" w:line="240" w:lineRule="auto"/>
              <w:jc w:val="center"/>
            </w:pPr>
            <w:r w:rsidRPr="00791503">
              <w:t>58</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84A3375" w14:textId="77777777" w:rsidR="00E92D50" w:rsidRPr="00791503" w:rsidRDefault="00E92D50" w:rsidP="00B25AF5">
            <w:pPr>
              <w:spacing w:after="0" w:line="240" w:lineRule="auto"/>
              <w:jc w:val="center"/>
            </w:pPr>
            <w:r w:rsidRPr="00791503">
              <w:t>46</w:t>
            </w:r>
          </w:p>
        </w:tc>
        <w:tc>
          <w:tcPr>
            <w:tcW w:w="1224" w:type="dxa"/>
            <w:tcBorders>
              <w:top w:val="single" w:sz="4" w:space="0" w:color="auto"/>
              <w:left w:val="single" w:sz="4" w:space="0" w:color="auto"/>
              <w:bottom w:val="single" w:sz="4" w:space="0" w:color="auto"/>
              <w:right w:val="single" w:sz="4" w:space="0" w:color="auto"/>
            </w:tcBorders>
            <w:vAlign w:val="center"/>
            <w:hideMark/>
          </w:tcPr>
          <w:p w14:paraId="71A4C5F9" w14:textId="77777777" w:rsidR="00E92D50" w:rsidRPr="00791503" w:rsidRDefault="00E92D50" w:rsidP="00B25AF5">
            <w:pPr>
              <w:spacing w:after="0" w:line="240" w:lineRule="auto"/>
              <w:jc w:val="center"/>
            </w:pPr>
            <w:r w:rsidRPr="00791503">
              <w:t>2</w:t>
            </w:r>
          </w:p>
        </w:tc>
      </w:tr>
      <w:tr w:rsidR="00E92D50" w:rsidRPr="00791503" w14:paraId="3C3CB7AD"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4F6A7EB9" w14:textId="77777777" w:rsidR="00E92D50" w:rsidRPr="00791503" w:rsidRDefault="00E92D50" w:rsidP="00B25AF5">
            <w:pPr>
              <w:spacing w:after="0" w:line="240" w:lineRule="auto"/>
              <w:jc w:val="center"/>
            </w:pPr>
            <w:r w:rsidRPr="00791503">
              <w:t>01.10.2014 – 30.04.2015</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38C6A5B" w14:textId="77777777" w:rsidR="00E92D50" w:rsidRPr="00791503" w:rsidRDefault="00E92D50" w:rsidP="00B25AF5">
            <w:pPr>
              <w:spacing w:after="0" w:line="240" w:lineRule="auto"/>
              <w:jc w:val="center"/>
            </w:pPr>
            <w:r w:rsidRPr="00791503">
              <w:t>67</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CD8F527" w14:textId="77777777" w:rsidR="00E92D50" w:rsidRPr="00791503" w:rsidRDefault="00E92D50" w:rsidP="00B25AF5">
            <w:pPr>
              <w:spacing w:after="0" w:line="240" w:lineRule="auto"/>
              <w:jc w:val="center"/>
            </w:pPr>
            <w:r w:rsidRPr="00791503">
              <w:t>21</w:t>
            </w:r>
          </w:p>
        </w:tc>
        <w:tc>
          <w:tcPr>
            <w:tcW w:w="1224" w:type="dxa"/>
            <w:tcBorders>
              <w:top w:val="single" w:sz="4" w:space="0" w:color="auto"/>
              <w:left w:val="single" w:sz="4" w:space="0" w:color="auto"/>
              <w:bottom w:val="single" w:sz="4" w:space="0" w:color="auto"/>
              <w:right w:val="single" w:sz="4" w:space="0" w:color="auto"/>
            </w:tcBorders>
            <w:vAlign w:val="center"/>
            <w:hideMark/>
          </w:tcPr>
          <w:p w14:paraId="2A41E00A" w14:textId="77777777" w:rsidR="00E92D50" w:rsidRPr="00791503" w:rsidRDefault="00E92D50" w:rsidP="00B25AF5">
            <w:pPr>
              <w:spacing w:after="0" w:line="240" w:lineRule="auto"/>
              <w:jc w:val="center"/>
            </w:pPr>
            <w:r w:rsidRPr="00791503">
              <w:t>1</w:t>
            </w:r>
          </w:p>
        </w:tc>
      </w:tr>
      <w:tr w:rsidR="00E92D50" w:rsidRPr="00791503" w14:paraId="3B982771"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005F2BBD" w14:textId="77777777" w:rsidR="00E92D50" w:rsidRPr="00791503" w:rsidRDefault="00E92D50" w:rsidP="00B25AF5">
            <w:pPr>
              <w:spacing w:after="0" w:line="240" w:lineRule="auto"/>
              <w:jc w:val="center"/>
            </w:pPr>
            <w:r w:rsidRPr="00791503">
              <w:t>01.10.2015 – 30.04.2016</w:t>
            </w:r>
          </w:p>
        </w:tc>
        <w:tc>
          <w:tcPr>
            <w:tcW w:w="1676" w:type="dxa"/>
            <w:tcBorders>
              <w:top w:val="single" w:sz="4" w:space="0" w:color="auto"/>
              <w:left w:val="single" w:sz="4" w:space="0" w:color="auto"/>
              <w:bottom w:val="single" w:sz="4" w:space="0" w:color="auto"/>
              <w:right w:val="single" w:sz="4" w:space="0" w:color="auto"/>
            </w:tcBorders>
            <w:vAlign w:val="center"/>
            <w:hideMark/>
          </w:tcPr>
          <w:p w14:paraId="5E1D9480" w14:textId="77777777" w:rsidR="00E92D50" w:rsidRPr="00791503" w:rsidRDefault="00E92D50" w:rsidP="00B25AF5">
            <w:pPr>
              <w:spacing w:after="0" w:line="240" w:lineRule="auto"/>
              <w:jc w:val="center"/>
            </w:pPr>
            <w:r w:rsidRPr="00791503">
              <w:t>59</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FD6DE1A" w14:textId="77777777" w:rsidR="00E92D50" w:rsidRPr="00791503" w:rsidRDefault="00E92D50" w:rsidP="00B25AF5">
            <w:pPr>
              <w:spacing w:after="0" w:line="240" w:lineRule="auto"/>
              <w:jc w:val="center"/>
            </w:pPr>
            <w:r w:rsidRPr="00791503">
              <w:t>28</w:t>
            </w:r>
          </w:p>
        </w:tc>
        <w:tc>
          <w:tcPr>
            <w:tcW w:w="1224" w:type="dxa"/>
            <w:tcBorders>
              <w:top w:val="single" w:sz="4" w:space="0" w:color="auto"/>
              <w:left w:val="single" w:sz="4" w:space="0" w:color="auto"/>
              <w:bottom w:val="single" w:sz="4" w:space="0" w:color="auto"/>
              <w:right w:val="single" w:sz="4" w:space="0" w:color="auto"/>
            </w:tcBorders>
            <w:vAlign w:val="center"/>
            <w:hideMark/>
          </w:tcPr>
          <w:p w14:paraId="61134703" w14:textId="77777777" w:rsidR="00E92D50" w:rsidRPr="00791503" w:rsidRDefault="00E92D50" w:rsidP="00B25AF5">
            <w:pPr>
              <w:spacing w:after="0" w:line="240" w:lineRule="auto"/>
              <w:jc w:val="center"/>
            </w:pPr>
            <w:r w:rsidRPr="00791503">
              <w:t>1</w:t>
            </w:r>
          </w:p>
        </w:tc>
      </w:tr>
      <w:tr w:rsidR="00E92D50" w:rsidRPr="00791503" w14:paraId="7730FDF9"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572DDC5C" w14:textId="77777777" w:rsidR="00E92D50" w:rsidRPr="00791503" w:rsidRDefault="00E92D50" w:rsidP="00B25AF5">
            <w:pPr>
              <w:spacing w:after="0" w:line="240" w:lineRule="auto"/>
              <w:jc w:val="center"/>
            </w:pPr>
            <w:r w:rsidRPr="00791503">
              <w:t>01.10.2016 – 30.04.2017</w:t>
            </w:r>
          </w:p>
        </w:tc>
        <w:tc>
          <w:tcPr>
            <w:tcW w:w="1676" w:type="dxa"/>
            <w:tcBorders>
              <w:top w:val="single" w:sz="4" w:space="0" w:color="auto"/>
              <w:left w:val="single" w:sz="4" w:space="0" w:color="auto"/>
              <w:bottom w:val="single" w:sz="4" w:space="0" w:color="auto"/>
              <w:right w:val="single" w:sz="4" w:space="0" w:color="auto"/>
            </w:tcBorders>
            <w:vAlign w:val="center"/>
            <w:hideMark/>
          </w:tcPr>
          <w:p w14:paraId="156BAC1C" w14:textId="77777777" w:rsidR="00E92D50" w:rsidRPr="00791503" w:rsidRDefault="00E92D50" w:rsidP="00B25AF5">
            <w:pPr>
              <w:spacing w:after="0" w:line="240" w:lineRule="auto"/>
              <w:jc w:val="center"/>
            </w:pPr>
            <w:r w:rsidRPr="00791503">
              <w:t>55</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EB67D38" w14:textId="77777777" w:rsidR="00E92D50" w:rsidRPr="00791503" w:rsidRDefault="00E92D50" w:rsidP="00B25AF5">
            <w:pPr>
              <w:spacing w:after="0" w:line="240" w:lineRule="auto"/>
              <w:jc w:val="center"/>
            </w:pPr>
            <w:r w:rsidRPr="00791503">
              <w:t>25</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9EEBF63" w14:textId="77777777" w:rsidR="00E92D50" w:rsidRPr="00791503" w:rsidRDefault="00E92D50" w:rsidP="00B25AF5">
            <w:pPr>
              <w:spacing w:after="0" w:line="240" w:lineRule="auto"/>
              <w:jc w:val="center"/>
            </w:pPr>
            <w:r w:rsidRPr="00791503">
              <w:t>0</w:t>
            </w:r>
          </w:p>
        </w:tc>
      </w:tr>
      <w:tr w:rsidR="00E92D50" w:rsidRPr="00791503" w14:paraId="3696BD78" w14:textId="77777777" w:rsidTr="00B25AF5">
        <w:trPr>
          <w:trHeight w:val="181"/>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2D8C1E76" w14:textId="77777777" w:rsidR="00E92D50" w:rsidRPr="00791503" w:rsidRDefault="00E92D50" w:rsidP="00B25AF5">
            <w:pPr>
              <w:spacing w:after="0" w:line="240" w:lineRule="auto"/>
              <w:jc w:val="center"/>
            </w:pPr>
            <w:r w:rsidRPr="00791503">
              <w:t>01.10.2017 – 30.04.2018</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3796902" w14:textId="77777777" w:rsidR="00E92D50" w:rsidRPr="00791503" w:rsidRDefault="00E92D50" w:rsidP="00B25AF5">
            <w:pPr>
              <w:spacing w:after="0" w:line="240" w:lineRule="auto"/>
              <w:jc w:val="center"/>
            </w:pPr>
            <w:r w:rsidRPr="00791503">
              <w:t>26</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3BE7142" w14:textId="77777777" w:rsidR="00E92D50" w:rsidRPr="00791503" w:rsidRDefault="00E92D50" w:rsidP="00B25AF5">
            <w:pPr>
              <w:spacing w:after="0" w:line="240" w:lineRule="auto"/>
              <w:jc w:val="center"/>
            </w:pPr>
            <w:r w:rsidRPr="00791503">
              <w:t>7</w:t>
            </w:r>
          </w:p>
        </w:tc>
        <w:tc>
          <w:tcPr>
            <w:tcW w:w="1224" w:type="dxa"/>
            <w:tcBorders>
              <w:top w:val="single" w:sz="4" w:space="0" w:color="auto"/>
              <w:left w:val="single" w:sz="4" w:space="0" w:color="auto"/>
              <w:bottom w:val="single" w:sz="4" w:space="0" w:color="auto"/>
              <w:right w:val="single" w:sz="4" w:space="0" w:color="auto"/>
            </w:tcBorders>
            <w:vAlign w:val="center"/>
            <w:hideMark/>
          </w:tcPr>
          <w:p w14:paraId="0C0BAA73" w14:textId="77777777" w:rsidR="00E92D50" w:rsidRPr="00791503" w:rsidRDefault="00E92D50" w:rsidP="00B25AF5">
            <w:pPr>
              <w:spacing w:after="0" w:line="240" w:lineRule="auto"/>
              <w:jc w:val="center"/>
            </w:pPr>
            <w:r w:rsidRPr="00791503">
              <w:t>1</w:t>
            </w:r>
          </w:p>
        </w:tc>
      </w:tr>
      <w:tr w:rsidR="00E92D50" w:rsidRPr="00791503" w14:paraId="255463EF"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4FEF6734" w14:textId="77777777" w:rsidR="00E92D50" w:rsidRPr="00791503" w:rsidRDefault="00E92D50" w:rsidP="00B25AF5">
            <w:pPr>
              <w:spacing w:after="0" w:line="240" w:lineRule="auto"/>
              <w:jc w:val="center"/>
            </w:pPr>
            <w:r w:rsidRPr="00791503">
              <w:t>01.10.2018 – 30.04.2019</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E572217" w14:textId="77777777" w:rsidR="00E92D50" w:rsidRPr="00791503" w:rsidRDefault="00E92D50" w:rsidP="00B25AF5">
            <w:pPr>
              <w:spacing w:after="0" w:line="240" w:lineRule="auto"/>
              <w:jc w:val="center"/>
            </w:pPr>
            <w:r w:rsidRPr="00791503">
              <w:t>56</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FC38AEB" w14:textId="77777777" w:rsidR="00E92D50" w:rsidRPr="00791503" w:rsidRDefault="00E92D50" w:rsidP="00B25AF5">
            <w:pPr>
              <w:spacing w:after="0" w:line="240" w:lineRule="auto"/>
              <w:jc w:val="center"/>
            </w:pPr>
            <w:r w:rsidRPr="00791503">
              <w:t>9</w:t>
            </w:r>
          </w:p>
        </w:tc>
        <w:tc>
          <w:tcPr>
            <w:tcW w:w="1224" w:type="dxa"/>
            <w:tcBorders>
              <w:top w:val="single" w:sz="4" w:space="0" w:color="auto"/>
              <w:left w:val="single" w:sz="4" w:space="0" w:color="auto"/>
              <w:bottom w:val="single" w:sz="4" w:space="0" w:color="auto"/>
              <w:right w:val="single" w:sz="4" w:space="0" w:color="auto"/>
            </w:tcBorders>
            <w:vAlign w:val="center"/>
            <w:hideMark/>
          </w:tcPr>
          <w:p w14:paraId="6BB54CE8" w14:textId="77777777" w:rsidR="00E92D50" w:rsidRPr="00791503" w:rsidRDefault="00E92D50" w:rsidP="00B25AF5">
            <w:pPr>
              <w:spacing w:after="0" w:line="240" w:lineRule="auto"/>
              <w:jc w:val="center"/>
            </w:pPr>
            <w:r w:rsidRPr="00791503">
              <w:t>0</w:t>
            </w:r>
          </w:p>
        </w:tc>
      </w:tr>
      <w:tr w:rsidR="00E92D50" w:rsidRPr="00791503" w14:paraId="7C9D34DD" w14:textId="77777777" w:rsidTr="00B25AF5">
        <w:trPr>
          <w:trHeight w:val="225"/>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318A80D9" w14:textId="77777777" w:rsidR="00E92D50" w:rsidRPr="00791503" w:rsidRDefault="00E92D50" w:rsidP="00B25AF5">
            <w:pPr>
              <w:spacing w:after="0" w:line="240" w:lineRule="auto"/>
              <w:jc w:val="center"/>
            </w:pPr>
            <w:r w:rsidRPr="00791503">
              <w:t>01.10.2019 – 30.04.2020</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97DC113" w14:textId="77777777" w:rsidR="00E92D50" w:rsidRPr="00791503" w:rsidRDefault="00E92D50" w:rsidP="00B25AF5">
            <w:pPr>
              <w:spacing w:after="0" w:line="240" w:lineRule="auto"/>
              <w:jc w:val="center"/>
            </w:pPr>
            <w:r w:rsidRPr="00791503">
              <w:t>21</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864D13D" w14:textId="77777777" w:rsidR="00E92D50" w:rsidRPr="00791503" w:rsidRDefault="00E92D50" w:rsidP="00B25AF5">
            <w:pPr>
              <w:spacing w:after="0" w:line="240" w:lineRule="auto"/>
              <w:jc w:val="center"/>
            </w:pPr>
            <w:r w:rsidRPr="00791503">
              <w:t>4</w:t>
            </w:r>
          </w:p>
        </w:tc>
        <w:tc>
          <w:tcPr>
            <w:tcW w:w="1224" w:type="dxa"/>
            <w:tcBorders>
              <w:top w:val="single" w:sz="4" w:space="0" w:color="auto"/>
              <w:left w:val="single" w:sz="4" w:space="0" w:color="auto"/>
              <w:bottom w:val="single" w:sz="4" w:space="0" w:color="auto"/>
              <w:right w:val="single" w:sz="4" w:space="0" w:color="auto"/>
            </w:tcBorders>
            <w:vAlign w:val="center"/>
            <w:hideMark/>
          </w:tcPr>
          <w:p w14:paraId="2EBBFB1C" w14:textId="77777777" w:rsidR="00E92D50" w:rsidRPr="00791503" w:rsidRDefault="00E92D50" w:rsidP="00B25AF5">
            <w:pPr>
              <w:spacing w:after="0" w:line="240" w:lineRule="auto"/>
              <w:jc w:val="center"/>
            </w:pPr>
            <w:r w:rsidRPr="00791503">
              <w:t>0</w:t>
            </w:r>
          </w:p>
        </w:tc>
      </w:tr>
      <w:tr w:rsidR="00E92D50" w:rsidRPr="00791503" w14:paraId="608A5C74" w14:textId="77777777" w:rsidTr="00B25AF5">
        <w:trPr>
          <w:trHeight w:val="315"/>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3601FE5E" w14:textId="77777777" w:rsidR="00E92D50" w:rsidRPr="00791503" w:rsidRDefault="00E92D50" w:rsidP="00B25AF5">
            <w:pPr>
              <w:spacing w:after="0" w:line="240" w:lineRule="auto"/>
              <w:jc w:val="center"/>
            </w:pPr>
            <w:r w:rsidRPr="00791503">
              <w:t>01.10.2020 – 30.04.2021</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5882E33" w14:textId="77777777" w:rsidR="00E92D50" w:rsidRPr="00791503" w:rsidRDefault="00E92D50" w:rsidP="00B25AF5">
            <w:pPr>
              <w:spacing w:after="0" w:line="240" w:lineRule="auto"/>
              <w:jc w:val="center"/>
            </w:pPr>
            <w:r w:rsidRPr="00791503">
              <w:t>55</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4610A08" w14:textId="77777777" w:rsidR="00E92D50" w:rsidRPr="00791503" w:rsidRDefault="00E92D50" w:rsidP="00B25AF5">
            <w:pPr>
              <w:spacing w:after="0" w:line="240" w:lineRule="auto"/>
              <w:jc w:val="center"/>
            </w:pPr>
            <w:r w:rsidRPr="00791503">
              <w:t>5</w:t>
            </w:r>
          </w:p>
        </w:tc>
        <w:tc>
          <w:tcPr>
            <w:tcW w:w="1224" w:type="dxa"/>
            <w:tcBorders>
              <w:top w:val="single" w:sz="4" w:space="0" w:color="auto"/>
              <w:left w:val="single" w:sz="4" w:space="0" w:color="auto"/>
              <w:bottom w:val="single" w:sz="4" w:space="0" w:color="auto"/>
              <w:right w:val="single" w:sz="4" w:space="0" w:color="auto"/>
            </w:tcBorders>
            <w:vAlign w:val="center"/>
            <w:hideMark/>
          </w:tcPr>
          <w:p w14:paraId="29CAB4E4" w14:textId="77777777" w:rsidR="00E92D50" w:rsidRPr="00791503" w:rsidRDefault="00E92D50" w:rsidP="00B25AF5">
            <w:pPr>
              <w:spacing w:after="0" w:line="240" w:lineRule="auto"/>
              <w:jc w:val="center"/>
            </w:pPr>
            <w:r w:rsidRPr="00791503">
              <w:t>0</w:t>
            </w:r>
          </w:p>
        </w:tc>
      </w:tr>
      <w:tr w:rsidR="00E92D50" w:rsidRPr="00791503" w14:paraId="5879D590" w14:textId="77777777" w:rsidTr="00B25AF5">
        <w:trPr>
          <w:trHeight w:val="315"/>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3709AEE0" w14:textId="77777777" w:rsidR="00E92D50" w:rsidRPr="00791503" w:rsidRDefault="00E92D50" w:rsidP="00B25AF5">
            <w:pPr>
              <w:spacing w:after="0" w:line="240" w:lineRule="auto"/>
              <w:jc w:val="center"/>
            </w:pPr>
            <w:r w:rsidRPr="00791503">
              <w:t>01.10.2021 – 30.04.2022</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9868DF6" w14:textId="77777777" w:rsidR="00E92D50" w:rsidRPr="00791503" w:rsidRDefault="00E92D50" w:rsidP="00B25AF5">
            <w:pPr>
              <w:spacing w:after="0" w:line="240" w:lineRule="auto"/>
              <w:jc w:val="center"/>
            </w:pPr>
            <w:r w:rsidRPr="00791503">
              <w:t>19</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A00CDE5" w14:textId="77777777" w:rsidR="00E92D50" w:rsidRPr="00791503" w:rsidRDefault="00E92D50" w:rsidP="00B25AF5">
            <w:pPr>
              <w:spacing w:after="0" w:line="240" w:lineRule="auto"/>
              <w:jc w:val="center"/>
            </w:pPr>
            <w:r w:rsidRPr="00791503">
              <w:t>3</w:t>
            </w:r>
          </w:p>
        </w:tc>
        <w:tc>
          <w:tcPr>
            <w:tcW w:w="1224" w:type="dxa"/>
            <w:tcBorders>
              <w:top w:val="single" w:sz="4" w:space="0" w:color="auto"/>
              <w:left w:val="single" w:sz="4" w:space="0" w:color="auto"/>
              <w:bottom w:val="single" w:sz="4" w:space="0" w:color="auto"/>
              <w:right w:val="single" w:sz="4" w:space="0" w:color="auto"/>
            </w:tcBorders>
            <w:vAlign w:val="center"/>
            <w:hideMark/>
          </w:tcPr>
          <w:p w14:paraId="5BE76E28" w14:textId="77777777" w:rsidR="00E92D50" w:rsidRPr="00791503" w:rsidRDefault="00E92D50" w:rsidP="00B25AF5">
            <w:pPr>
              <w:spacing w:after="0" w:line="240" w:lineRule="auto"/>
              <w:jc w:val="center"/>
            </w:pPr>
            <w:r w:rsidRPr="00791503">
              <w:t>0</w:t>
            </w:r>
          </w:p>
        </w:tc>
      </w:tr>
      <w:tr w:rsidR="00E92D50" w:rsidRPr="00791503" w14:paraId="4398DDFA" w14:textId="77777777" w:rsidTr="00B25AF5">
        <w:trPr>
          <w:trHeight w:val="315"/>
          <w:jc w:val="center"/>
        </w:trPr>
        <w:tc>
          <w:tcPr>
            <w:tcW w:w="2563" w:type="dxa"/>
            <w:tcBorders>
              <w:top w:val="single" w:sz="4" w:space="0" w:color="auto"/>
              <w:left w:val="single" w:sz="4" w:space="0" w:color="auto"/>
              <w:bottom w:val="single" w:sz="4" w:space="0" w:color="auto"/>
              <w:right w:val="single" w:sz="4" w:space="0" w:color="auto"/>
            </w:tcBorders>
            <w:vAlign w:val="center"/>
          </w:tcPr>
          <w:p w14:paraId="5502D7C4" w14:textId="77777777" w:rsidR="00E92D50" w:rsidRPr="00791503" w:rsidRDefault="00E92D50" w:rsidP="00B25AF5">
            <w:pPr>
              <w:spacing w:after="0" w:line="240" w:lineRule="auto"/>
              <w:jc w:val="center"/>
            </w:pPr>
            <w:r w:rsidRPr="00791503">
              <w:t>01.10.2022 – 30.04.2023</w:t>
            </w:r>
          </w:p>
        </w:tc>
        <w:tc>
          <w:tcPr>
            <w:tcW w:w="1676" w:type="dxa"/>
            <w:tcBorders>
              <w:top w:val="single" w:sz="4" w:space="0" w:color="auto"/>
              <w:left w:val="single" w:sz="4" w:space="0" w:color="auto"/>
              <w:bottom w:val="single" w:sz="4" w:space="0" w:color="auto"/>
              <w:right w:val="single" w:sz="4" w:space="0" w:color="auto"/>
            </w:tcBorders>
            <w:vAlign w:val="center"/>
          </w:tcPr>
          <w:p w14:paraId="691C6DF7" w14:textId="77777777" w:rsidR="00E92D50" w:rsidRPr="00791503" w:rsidRDefault="00E92D50" w:rsidP="00B25AF5">
            <w:pPr>
              <w:spacing w:after="0" w:line="240" w:lineRule="auto"/>
              <w:jc w:val="center"/>
            </w:pPr>
            <w:r w:rsidRPr="00791503">
              <w:t>32</w:t>
            </w:r>
          </w:p>
        </w:tc>
        <w:tc>
          <w:tcPr>
            <w:tcW w:w="1288" w:type="dxa"/>
            <w:tcBorders>
              <w:top w:val="single" w:sz="4" w:space="0" w:color="auto"/>
              <w:left w:val="single" w:sz="4" w:space="0" w:color="auto"/>
              <w:bottom w:val="single" w:sz="4" w:space="0" w:color="auto"/>
              <w:right w:val="single" w:sz="4" w:space="0" w:color="auto"/>
            </w:tcBorders>
            <w:vAlign w:val="center"/>
          </w:tcPr>
          <w:p w14:paraId="02B38EED" w14:textId="77777777" w:rsidR="00E92D50" w:rsidRPr="00791503" w:rsidRDefault="00E92D50" w:rsidP="00B25AF5">
            <w:pPr>
              <w:spacing w:after="0" w:line="240" w:lineRule="auto"/>
              <w:jc w:val="center"/>
            </w:pPr>
            <w:r w:rsidRPr="00791503">
              <w:t>12</w:t>
            </w:r>
          </w:p>
        </w:tc>
        <w:tc>
          <w:tcPr>
            <w:tcW w:w="1224" w:type="dxa"/>
            <w:tcBorders>
              <w:top w:val="single" w:sz="4" w:space="0" w:color="auto"/>
              <w:left w:val="single" w:sz="4" w:space="0" w:color="auto"/>
              <w:bottom w:val="single" w:sz="4" w:space="0" w:color="auto"/>
              <w:right w:val="single" w:sz="4" w:space="0" w:color="auto"/>
            </w:tcBorders>
            <w:vAlign w:val="center"/>
          </w:tcPr>
          <w:p w14:paraId="3D7EC6AE" w14:textId="77777777" w:rsidR="00E92D50" w:rsidRPr="00791503" w:rsidRDefault="00E92D50" w:rsidP="00B25AF5">
            <w:pPr>
              <w:spacing w:after="0" w:line="240" w:lineRule="auto"/>
              <w:jc w:val="center"/>
            </w:pPr>
            <w:r w:rsidRPr="00791503">
              <w:t>0</w:t>
            </w:r>
          </w:p>
        </w:tc>
      </w:tr>
      <w:tr w:rsidR="00E92D50" w:rsidRPr="00791503" w14:paraId="5D08C3BF" w14:textId="77777777" w:rsidTr="00B25AF5">
        <w:trPr>
          <w:trHeight w:val="315"/>
          <w:jc w:val="center"/>
        </w:trPr>
        <w:tc>
          <w:tcPr>
            <w:tcW w:w="2563" w:type="dxa"/>
            <w:tcBorders>
              <w:top w:val="single" w:sz="4" w:space="0" w:color="auto"/>
              <w:left w:val="single" w:sz="4" w:space="0" w:color="auto"/>
              <w:bottom w:val="single" w:sz="4" w:space="0" w:color="auto"/>
              <w:right w:val="single" w:sz="4" w:space="0" w:color="auto"/>
            </w:tcBorders>
            <w:vAlign w:val="center"/>
          </w:tcPr>
          <w:p w14:paraId="5A88855A" w14:textId="77777777" w:rsidR="00E92D50" w:rsidRPr="00791503" w:rsidRDefault="00E92D50" w:rsidP="00B25AF5">
            <w:pPr>
              <w:spacing w:after="0" w:line="240" w:lineRule="auto"/>
              <w:jc w:val="center"/>
            </w:pPr>
            <w:r w:rsidRPr="00791503">
              <w:t>01.10.2023- 30.04.2024</w:t>
            </w:r>
          </w:p>
        </w:tc>
        <w:tc>
          <w:tcPr>
            <w:tcW w:w="1676" w:type="dxa"/>
            <w:tcBorders>
              <w:top w:val="single" w:sz="4" w:space="0" w:color="auto"/>
              <w:left w:val="single" w:sz="4" w:space="0" w:color="auto"/>
              <w:bottom w:val="single" w:sz="4" w:space="0" w:color="auto"/>
              <w:right w:val="single" w:sz="4" w:space="0" w:color="auto"/>
            </w:tcBorders>
            <w:vAlign w:val="center"/>
          </w:tcPr>
          <w:p w14:paraId="4270BD1D" w14:textId="77777777" w:rsidR="00E92D50" w:rsidRPr="00791503" w:rsidRDefault="00E92D50" w:rsidP="00B25AF5">
            <w:pPr>
              <w:spacing w:after="0" w:line="240" w:lineRule="auto"/>
              <w:jc w:val="center"/>
            </w:pPr>
            <w:r w:rsidRPr="00791503">
              <w:t>21</w:t>
            </w:r>
          </w:p>
        </w:tc>
        <w:tc>
          <w:tcPr>
            <w:tcW w:w="1288" w:type="dxa"/>
            <w:tcBorders>
              <w:top w:val="single" w:sz="4" w:space="0" w:color="auto"/>
              <w:left w:val="single" w:sz="4" w:space="0" w:color="auto"/>
              <w:bottom w:val="single" w:sz="4" w:space="0" w:color="auto"/>
              <w:right w:val="single" w:sz="4" w:space="0" w:color="auto"/>
            </w:tcBorders>
            <w:vAlign w:val="center"/>
          </w:tcPr>
          <w:p w14:paraId="7A13DF31" w14:textId="77777777" w:rsidR="00E92D50" w:rsidRPr="00791503" w:rsidRDefault="00E92D50" w:rsidP="00B25AF5">
            <w:pPr>
              <w:spacing w:after="0" w:line="240" w:lineRule="auto"/>
              <w:jc w:val="center"/>
            </w:pPr>
            <w:r w:rsidRPr="00791503">
              <w:t>6</w:t>
            </w:r>
          </w:p>
        </w:tc>
        <w:tc>
          <w:tcPr>
            <w:tcW w:w="1224" w:type="dxa"/>
            <w:tcBorders>
              <w:top w:val="single" w:sz="4" w:space="0" w:color="auto"/>
              <w:left w:val="single" w:sz="4" w:space="0" w:color="auto"/>
              <w:bottom w:val="single" w:sz="4" w:space="0" w:color="auto"/>
              <w:right w:val="single" w:sz="4" w:space="0" w:color="auto"/>
            </w:tcBorders>
            <w:vAlign w:val="center"/>
          </w:tcPr>
          <w:p w14:paraId="67665CF3" w14:textId="77777777" w:rsidR="00E92D50" w:rsidRPr="00791503" w:rsidRDefault="00E92D50" w:rsidP="00B25AF5">
            <w:pPr>
              <w:spacing w:after="0" w:line="240" w:lineRule="auto"/>
              <w:jc w:val="center"/>
            </w:pPr>
            <w:r w:rsidRPr="00791503">
              <w:t>0</w:t>
            </w:r>
          </w:p>
        </w:tc>
      </w:tr>
      <w:tr w:rsidR="00E92D50" w:rsidRPr="00791503" w14:paraId="4AC98244" w14:textId="77777777" w:rsidTr="00B25AF5">
        <w:trPr>
          <w:trHeight w:val="315"/>
          <w:jc w:val="center"/>
        </w:trPr>
        <w:tc>
          <w:tcPr>
            <w:tcW w:w="2563" w:type="dxa"/>
            <w:tcBorders>
              <w:top w:val="single" w:sz="4" w:space="0" w:color="auto"/>
              <w:left w:val="single" w:sz="4" w:space="0" w:color="auto"/>
              <w:bottom w:val="single" w:sz="4" w:space="0" w:color="auto"/>
              <w:right w:val="single" w:sz="4" w:space="0" w:color="auto"/>
            </w:tcBorders>
            <w:vAlign w:val="center"/>
          </w:tcPr>
          <w:p w14:paraId="344A5EB0" w14:textId="77777777" w:rsidR="00E92D50" w:rsidRPr="00791503" w:rsidRDefault="00E92D50" w:rsidP="00B25AF5">
            <w:pPr>
              <w:spacing w:after="0" w:line="240" w:lineRule="auto"/>
              <w:jc w:val="center"/>
            </w:pPr>
            <w:r w:rsidRPr="00791503">
              <w:t xml:space="preserve">01.10.2024 – </w:t>
            </w:r>
            <w:r>
              <w:t>30</w:t>
            </w:r>
            <w:r w:rsidRPr="00791503">
              <w:t>.0</w:t>
            </w:r>
            <w:r>
              <w:t>4</w:t>
            </w:r>
            <w:r w:rsidRPr="00791503">
              <w:t>.202</w:t>
            </w:r>
            <w:r>
              <w:t>5</w:t>
            </w:r>
          </w:p>
        </w:tc>
        <w:tc>
          <w:tcPr>
            <w:tcW w:w="1676" w:type="dxa"/>
            <w:tcBorders>
              <w:top w:val="single" w:sz="4" w:space="0" w:color="auto"/>
              <w:left w:val="single" w:sz="4" w:space="0" w:color="auto"/>
              <w:bottom w:val="single" w:sz="4" w:space="0" w:color="auto"/>
              <w:right w:val="single" w:sz="4" w:space="0" w:color="auto"/>
            </w:tcBorders>
            <w:vAlign w:val="center"/>
          </w:tcPr>
          <w:p w14:paraId="241F59C9" w14:textId="77777777" w:rsidR="00E92D50" w:rsidRPr="00791503" w:rsidRDefault="00E92D50" w:rsidP="00B25AF5">
            <w:pPr>
              <w:spacing w:after="0" w:line="240" w:lineRule="auto"/>
              <w:jc w:val="center"/>
            </w:pPr>
            <w:r w:rsidRPr="00791503">
              <w:t>27</w:t>
            </w:r>
          </w:p>
        </w:tc>
        <w:tc>
          <w:tcPr>
            <w:tcW w:w="1288" w:type="dxa"/>
            <w:tcBorders>
              <w:top w:val="single" w:sz="4" w:space="0" w:color="auto"/>
              <w:left w:val="single" w:sz="4" w:space="0" w:color="auto"/>
              <w:bottom w:val="single" w:sz="4" w:space="0" w:color="auto"/>
              <w:right w:val="single" w:sz="4" w:space="0" w:color="auto"/>
            </w:tcBorders>
            <w:vAlign w:val="center"/>
          </w:tcPr>
          <w:p w14:paraId="61C4314F" w14:textId="77777777" w:rsidR="00E92D50" w:rsidRPr="00791503" w:rsidRDefault="00E92D50" w:rsidP="00B25AF5">
            <w:pPr>
              <w:spacing w:after="0" w:line="240" w:lineRule="auto"/>
              <w:jc w:val="center"/>
            </w:pPr>
            <w:r w:rsidRPr="00791503">
              <w:t>2</w:t>
            </w:r>
          </w:p>
        </w:tc>
        <w:tc>
          <w:tcPr>
            <w:tcW w:w="1224" w:type="dxa"/>
            <w:tcBorders>
              <w:top w:val="single" w:sz="4" w:space="0" w:color="auto"/>
              <w:left w:val="single" w:sz="4" w:space="0" w:color="auto"/>
              <w:bottom w:val="single" w:sz="4" w:space="0" w:color="auto"/>
              <w:right w:val="single" w:sz="4" w:space="0" w:color="auto"/>
            </w:tcBorders>
            <w:vAlign w:val="center"/>
          </w:tcPr>
          <w:p w14:paraId="3EA493DE" w14:textId="77777777" w:rsidR="00E92D50" w:rsidRPr="00791503" w:rsidRDefault="00E92D50" w:rsidP="00B25AF5">
            <w:pPr>
              <w:spacing w:after="0" w:line="240" w:lineRule="auto"/>
              <w:jc w:val="center"/>
            </w:pPr>
            <w:r w:rsidRPr="00791503">
              <w:t>0</w:t>
            </w:r>
          </w:p>
        </w:tc>
      </w:tr>
      <w:tr w:rsidR="00E92D50" w:rsidRPr="00791503" w14:paraId="66BD18C0" w14:textId="77777777" w:rsidTr="00B25AF5">
        <w:trPr>
          <w:jc w:val="center"/>
        </w:trPr>
        <w:tc>
          <w:tcPr>
            <w:tcW w:w="2563" w:type="dxa"/>
            <w:tcBorders>
              <w:top w:val="single" w:sz="4" w:space="0" w:color="auto"/>
              <w:left w:val="single" w:sz="4" w:space="0" w:color="auto"/>
              <w:bottom w:val="single" w:sz="4" w:space="0" w:color="auto"/>
              <w:right w:val="single" w:sz="4" w:space="0" w:color="auto"/>
            </w:tcBorders>
            <w:vAlign w:val="center"/>
            <w:hideMark/>
          </w:tcPr>
          <w:p w14:paraId="2F9743A5" w14:textId="77777777" w:rsidR="00E92D50" w:rsidRPr="00791503" w:rsidRDefault="00E92D50" w:rsidP="00B25AF5">
            <w:pPr>
              <w:spacing w:after="0" w:line="240" w:lineRule="auto"/>
              <w:jc w:val="center"/>
              <w:rPr>
                <w:b/>
              </w:rPr>
            </w:pPr>
            <w:r w:rsidRPr="00791503">
              <w:rPr>
                <w:b/>
              </w:rPr>
              <w:t>RAZEM</w:t>
            </w:r>
          </w:p>
        </w:tc>
        <w:tc>
          <w:tcPr>
            <w:tcW w:w="1676" w:type="dxa"/>
            <w:tcBorders>
              <w:top w:val="single" w:sz="4" w:space="0" w:color="auto"/>
              <w:left w:val="single" w:sz="4" w:space="0" w:color="auto"/>
              <w:bottom w:val="single" w:sz="4" w:space="0" w:color="auto"/>
              <w:right w:val="single" w:sz="4" w:space="0" w:color="auto"/>
            </w:tcBorders>
            <w:vAlign w:val="center"/>
            <w:hideMark/>
          </w:tcPr>
          <w:p w14:paraId="590ADBB8" w14:textId="77777777" w:rsidR="00E92D50" w:rsidRPr="00791503" w:rsidRDefault="00E92D50" w:rsidP="00B25AF5">
            <w:pPr>
              <w:spacing w:after="0" w:line="240" w:lineRule="auto"/>
              <w:jc w:val="center"/>
              <w:rPr>
                <w:b/>
              </w:rPr>
            </w:pPr>
            <w:r w:rsidRPr="00791503">
              <w:rPr>
                <w:b/>
              </w:rPr>
              <w:t>737</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09C0653" w14:textId="77777777" w:rsidR="00E92D50" w:rsidRPr="00791503" w:rsidRDefault="00E92D50" w:rsidP="00B25AF5">
            <w:pPr>
              <w:spacing w:after="0" w:line="240" w:lineRule="auto"/>
              <w:jc w:val="center"/>
              <w:rPr>
                <w:b/>
              </w:rPr>
            </w:pPr>
            <w:r w:rsidRPr="00791503">
              <w:rPr>
                <w:b/>
              </w:rPr>
              <w:t>304</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AB67E2" w14:textId="77777777" w:rsidR="00E92D50" w:rsidRPr="00791503" w:rsidRDefault="00E92D50" w:rsidP="00B25AF5">
            <w:pPr>
              <w:spacing w:after="0" w:line="240" w:lineRule="auto"/>
              <w:jc w:val="center"/>
              <w:rPr>
                <w:b/>
              </w:rPr>
            </w:pPr>
            <w:r w:rsidRPr="00791503">
              <w:rPr>
                <w:b/>
              </w:rPr>
              <w:t>9</w:t>
            </w:r>
          </w:p>
        </w:tc>
      </w:tr>
    </w:tbl>
    <w:p w14:paraId="7ADC75A0" w14:textId="77777777" w:rsidR="00BB2189" w:rsidRPr="0045630F" w:rsidRDefault="00BB2189" w:rsidP="00BB2189">
      <w:pPr>
        <w:spacing w:before="60" w:after="0" w:line="240" w:lineRule="auto"/>
        <w:jc w:val="both"/>
        <w:rPr>
          <w:rFonts w:ascii="Arial" w:hAnsi="Arial" w:cs="Arial"/>
          <w:b/>
          <w:sz w:val="24"/>
          <w:szCs w:val="24"/>
          <w:u w:val="single"/>
        </w:rPr>
      </w:pPr>
    </w:p>
    <w:p w14:paraId="344D7D19" w14:textId="77777777" w:rsidR="009B4526" w:rsidRPr="00791503" w:rsidRDefault="009B4526" w:rsidP="009B4526">
      <w:pPr>
        <w:pStyle w:val="Nagwek6"/>
        <w:tabs>
          <w:tab w:val="left" w:pos="0"/>
        </w:tabs>
        <w:spacing w:before="0" w:after="0" w:line="240" w:lineRule="auto"/>
        <w:jc w:val="both"/>
        <w:rPr>
          <w:rFonts w:ascii="Arial" w:hAnsi="Arial" w:cs="Arial"/>
          <w:i/>
        </w:rPr>
      </w:pPr>
      <w:bookmarkStart w:id="3" w:name="_Hlk156473350"/>
      <w:r w:rsidRPr="00791503">
        <w:rPr>
          <w:rFonts w:ascii="Arial" w:hAnsi="Arial" w:cs="Arial"/>
          <w:i/>
        </w:rPr>
        <w:t>Miejscowe zagrożenia wg rodzaju:</w:t>
      </w:r>
    </w:p>
    <w:p w14:paraId="1BC4F09D" w14:textId="77777777" w:rsidR="009B4526" w:rsidRPr="00791503" w:rsidRDefault="009B4526" w:rsidP="009B4526">
      <w:r w:rsidRPr="00791503">
        <w:rPr>
          <w:noProof/>
        </w:rPr>
        <w:drawing>
          <wp:inline distT="0" distB="0" distL="0" distR="0" wp14:anchorId="0A9979E7" wp14:editId="3CE6371C">
            <wp:extent cx="6573462" cy="3040912"/>
            <wp:effectExtent l="0" t="0" r="0" b="762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91582" cy="3049294"/>
                    </a:xfrm>
                    <a:prstGeom prst="rect">
                      <a:avLst/>
                    </a:prstGeom>
                    <a:noFill/>
                  </pic:spPr>
                </pic:pic>
              </a:graphicData>
            </a:graphic>
          </wp:inline>
        </w:drawing>
      </w:r>
    </w:p>
    <w:p w14:paraId="1F78BE6E" w14:textId="4E438937" w:rsidR="009B4526" w:rsidRPr="00791503" w:rsidRDefault="009B4526" w:rsidP="009B4526">
      <w:pPr>
        <w:pStyle w:val="Nagwek6"/>
        <w:tabs>
          <w:tab w:val="left" w:pos="0"/>
        </w:tabs>
        <w:spacing w:before="60" w:after="0" w:line="240" w:lineRule="auto"/>
        <w:rPr>
          <w:rFonts w:ascii="Arial" w:hAnsi="Arial" w:cs="Arial"/>
          <w:bCs w:val="0"/>
        </w:rPr>
      </w:pPr>
      <w:r w:rsidRPr="00791503">
        <w:rPr>
          <w:rFonts w:ascii="Arial" w:hAnsi="Arial" w:cs="Arial"/>
          <w:bCs w:val="0"/>
        </w:rPr>
        <w:t>Liczba osób poszkodowanych w zdarzeniach w latach 2020- 2025:</w:t>
      </w:r>
    </w:p>
    <w:tbl>
      <w:tblPr>
        <w:tblpPr w:leftFromText="141" w:rightFromText="141" w:vertAnchor="text" w:horzAnchor="margin" w:tblpXSpec="center" w:tblpY="188"/>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624"/>
        <w:gridCol w:w="885"/>
        <w:gridCol w:w="738"/>
        <w:gridCol w:w="738"/>
        <w:gridCol w:w="738"/>
        <w:gridCol w:w="590"/>
        <w:gridCol w:w="885"/>
        <w:gridCol w:w="590"/>
        <w:gridCol w:w="738"/>
        <w:gridCol w:w="590"/>
        <w:gridCol w:w="590"/>
        <w:gridCol w:w="590"/>
        <w:gridCol w:w="590"/>
      </w:tblGrid>
      <w:tr w:rsidR="009B4526" w:rsidRPr="00791503" w14:paraId="1F6BA476" w14:textId="77777777" w:rsidTr="00B25AF5">
        <w:trPr>
          <w:trHeight w:val="134"/>
        </w:trPr>
        <w:tc>
          <w:tcPr>
            <w:tcW w:w="162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62E4684" w14:textId="77777777" w:rsidR="009B4526" w:rsidRPr="00791503" w:rsidRDefault="009B4526" w:rsidP="00B25AF5">
            <w:pPr>
              <w:spacing w:after="0" w:line="240" w:lineRule="auto"/>
              <w:jc w:val="center"/>
              <w:rPr>
                <w:rFonts w:ascii="Arial" w:hAnsi="Arial" w:cs="Arial"/>
                <w:b/>
                <w:sz w:val="18"/>
                <w:szCs w:val="18"/>
              </w:rPr>
            </w:pPr>
            <w:r w:rsidRPr="00791503">
              <w:rPr>
                <w:rFonts w:ascii="Arial" w:hAnsi="Arial" w:cs="Arial"/>
                <w:b/>
                <w:sz w:val="18"/>
                <w:szCs w:val="18"/>
              </w:rPr>
              <w:t>lata</w:t>
            </w:r>
          </w:p>
        </w:tc>
        <w:tc>
          <w:tcPr>
            <w:tcW w:w="1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8543DDF" w14:textId="77777777" w:rsidR="009B4526" w:rsidRPr="00791503" w:rsidRDefault="009B4526" w:rsidP="00B25AF5">
            <w:pPr>
              <w:spacing w:after="0" w:line="240" w:lineRule="auto"/>
              <w:jc w:val="center"/>
              <w:rPr>
                <w:rFonts w:ascii="Arial" w:hAnsi="Arial" w:cs="Arial"/>
                <w:b/>
                <w:bCs/>
                <w:sz w:val="18"/>
                <w:szCs w:val="18"/>
              </w:rPr>
            </w:pPr>
            <w:r w:rsidRPr="00791503">
              <w:rPr>
                <w:rFonts w:ascii="Arial" w:hAnsi="Arial" w:cs="Arial"/>
                <w:b/>
                <w:bCs/>
                <w:sz w:val="18"/>
                <w:szCs w:val="18"/>
              </w:rPr>
              <w:t>2020</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D68109" w14:textId="77777777" w:rsidR="009B4526" w:rsidRPr="00791503" w:rsidRDefault="009B4526" w:rsidP="00B25AF5">
            <w:pPr>
              <w:spacing w:after="0" w:line="240" w:lineRule="auto"/>
              <w:jc w:val="center"/>
              <w:rPr>
                <w:rFonts w:ascii="Arial" w:hAnsi="Arial" w:cs="Arial"/>
                <w:b/>
                <w:bCs/>
                <w:sz w:val="18"/>
                <w:szCs w:val="18"/>
              </w:rPr>
            </w:pPr>
            <w:r w:rsidRPr="00791503">
              <w:rPr>
                <w:rFonts w:ascii="Arial" w:hAnsi="Arial" w:cs="Arial"/>
                <w:b/>
                <w:bCs/>
                <w:sz w:val="18"/>
                <w:szCs w:val="18"/>
              </w:rPr>
              <w:t>2021</w:t>
            </w:r>
          </w:p>
        </w:tc>
        <w:tc>
          <w:tcPr>
            <w:tcW w:w="147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20F4C2" w14:textId="77777777" w:rsidR="009B4526" w:rsidRPr="00791503" w:rsidRDefault="009B4526" w:rsidP="00B25AF5">
            <w:pPr>
              <w:spacing w:after="0" w:line="240" w:lineRule="auto"/>
              <w:jc w:val="center"/>
              <w:rPr>
                <w:rFonts w:ascii="Arial" w:hAnsi="Arial" w:cs="Arial"/>
                <w:b/>
                <w:bCs/>
                <w:sz w:val="18"/>
                <w:szCs w:val="18"/>
              </w:rPr>
            </w:pPr>
            <w:r w:rsidRPr="00791503">
              <w:rPr>
                <w:rFonts w:ascii="Arial" w:hAnsi="Arial" w:cs="Arial"/>
                <w:b/>
                <w:bCs/>
                <w:sz w:val="18"/>
                <w:szCs w:val="18"/>
              </w:rPr>
              <w:t>2022</w:t>
            </w:r>
          </w:p>
        </w:tc>
        <w:tc>
          <w:tcPr>
            <w:tcW w:w="132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D5AA30C" w14:textId="77777777" w:rsidR="009B4526" w:rsidRPr="00791503" w:rsidRDefault="009B4526" w:rsidP="00B25AF5">
            <w:pPr>
              <w:spacing w:after="0" w:line="240" w:lineRule="auto"/>
              <w:jc w:val="center"/>
              <w:rPr>
                <w:rFonts w:ascii="Arial" w:hAnsi="Arial" w:cs="Arial"/>
                <w:b/>
                <w:bCs/>
                <w:sz w:val="18"/>
                <w:szCs w:val="18"/>
              </w:rPr>
            </w:pPr>
            <w:r w:rsidRPr="00791503">
              <w:rPr>
                <w:rFonts w:ascii="Arial" w:hAnsi="Arial" w:cs="Arial"/>
                <w:b/>
                <w:bCs/>
                <w:sz w:val="18"/>
                <w:szCs w:val="18"/>
              </w:rPr>
              <w:t>2023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2DFBC4" w14:textId="77777777" w:rsidR="009B4526" w:rsidRPr="00791503" w:rsidRDefault="009B4526" w:rsidP="00B25AF5">
            <w:pPr>
              <w:spacing w:after="0" w:line="240" w:lineRule="auto"/>
              <w:jc w:val="center"/>
              <w:rPr>
                <w:rFonts w:ascii="Arial" w:hAnsi="Arial" w:cs="Arial"/>
                <w:b/>
                <w:bCs/>
                <w:sz w:val="18"/>
                <w:szCs w:val="18"/>
              </w:rPr>
            </w:pPr>
            <w:r w:rsidRPr="00791503">
              <w:rPr>
                <w:rFonts w:ascii="Arial" w:hAnsi="Arial" w:cs="Arial"/>
                <w:b/>
                <w:bCs/>
                <w:sz w:val="18"/>
                <w:szCs w:val="18"/>
              </w:rPr>
              <w:t>2024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FFFFF"/>
          </w:tcPr>
          <w:p w14:paraId="74208A6E" w14:textId="77777777" w:rsidR="009B4526" w:rsidRPr="00791503" w:rsidRDefault="009B4526" w:rsidP="00B25AF5">
            <w:pPr>
              <w:spacing w:after="0" w:line="240" w:lineRule="auto"/>
              <w:jc w:val="center"/>
              <w:rPr>
                <w:rFonts w:ascii="Arial" w:hAnsi="Arial" w:cs="Arial"/>
                <w:b/>
                <w:bCs/>
                <w:sz w:val="18"/>
                <w:szCs w:val="18"/>
              </w:rPr>
            </w:pPr>
            <w:r w:rsidRPr="00791503">
              <w:rPr>
                <w:rFonts w:ascii="Arial" w:hAnsi="Arial" w:cs="Arial"/>
                <w:b/>
                <w:bCs/>
                <w:sz w:val="18"/>
                <w:szCs w:val="18"/>
              </w:rPr>
              <w:t>2025</w:t>
            </w:r>
          </w:p>
        </w:tc>
      </w:tr>
      <w:tr w:rsidR="009B4526" w:rsidRPr="00791503" w14:paraId="4108BDE7" w14:textId="77777777" w:rsidTr="00B25AF5">
        <w:trPr>
          <w:trHeight w:val="222"/>
        </w:trPr>
        <w:tc>
          <w:tcPr>
            <w:tcW w:w="162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F90F823" w14:textId="77777777" w:rsidR="009B4526" w:rsidRPr="00791503" w:rsidRDefault="009B4526" w:rsidP="00B25AF5">
            <w:pPr>
              <w:spacing w:after="0" w:line="240" w:lineRule="auto"/>
              <w:jc w:val="center"/>
              <w:rPr>
                <w:rFonts w:ascii="Arial" w:hAnsi="Arial" w:cs="Arial"/>
                <w:b/>
                <w:sz w:val="18"/>
                <w:szCs w:val="18"/>
              </w:rPr>
            </w:pPr>
            <w:r w:rsidRPr="00791503">
              <w:rPr>
                <w:rFonts w:ascii="Arial" w:hAnsi="Arial" w:cs="Arial"/>
                <w:b/>
                <w:sz w:val="18"/>
                <w:szCs w:val="18"/>
              </w:rPr>
              <w:t>rodzaj zdarzenia</w:t>
            </w:r>
          </w:p>
        </w:tc>
        <w:tc>
          <w:tcPr>
            <w:tcW w:w="88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78C5C89"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bCs/>
                <w:sz w:val="18"/>
                <w:szCs w:val="18"/>
              </w:rPr>
              <w:t>pożar</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EC6DD7E"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bCs/>
                <w:sz w:val="18"/>
                <w:szCs w:val="18"/>
              </w:rPr>
              <w:t>MZ</w:t>
            </w:r>
          </w:p>
        </w:tc>
        <w:tc>
          <w:tcPr>
            <w:tcW w:w="738" w:type="dxa"/>
            <w:tcBorders>
              <w:top w:val="single" w:sz="4" w:space="0" w:color="auto"/>
              <w:left w:val="single" w:sz="4" w:space="0" w:color="auto"/>
              <w:bottom w:val="single" w:sz="4" w:space="0" w:color="auto"/>
              <w:right w:val="single" w:sz="4" w:space="0" w:color="auto"/>
            </w:tcBorders>
            <w:shd w:val="clear" w:color="auto" w:fill="FFFFFF"/>
            <w:hideMark/>
          </w:tcPr>
          <w:p w14:paraId="0E2C1001"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bCs/>
                <w:sz w:val="18"/>
                <w:szCs w:val="18"/>
              </w:rPr>
              <w:t>pożar</w:t>
            </w:r>
          </w:p>
        </w:tc>
        <w:tc>
          <w:tcPr>
            <w:tcW w:w="738" w:type="dxa"/>
            <w:tcBorders>
              <w:top w:val="single" w:sz="4" w:space="0" w:color="auto"/>
              <w:left w:val="single" w:sz="4" w:space="0" w:color="auto"/>
              <w:bottom w:val="single" w:sz="4" w:space="0" w:color="auto"/>
              <w:right w:val="single" w:sz="4" w:space="0" w:color="auto"/>
            </w:tcBorders>
            <w:shd w:val="clear" w:color="auto" w:fill="FFFFFF"/>
            <w:hideMark/>
          </w:tcPr>
          <w:p w14:paraId="4B6EB90D"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bCs/>
                <w:sz w:val="18"/>
                <w:szCs w:val="18"/>
              </w:rPr>
              <w:t>MZ</w:t>
            </w:r>
          </w:p>
        </w:tc>
        <w:tc>
          <w:tcPr>
            <w:tcW w:w="590" w:type="dxa"/>
            <w:tcBorders>
              <w:top w:val="single" w:sz="4" w:space="0" w:color="auto"/>
              <w:left w:val="single" w:sz="4" w:space="0" w:color="auto"/>
              <w:bottom w:val="single" w:sz="4" w:space="0" w:color="auto"/>
              <w:right w:val="single" w:sz="4" w:space="0" w:color="auto"/>
            </w:tcBorders>
            <w:shd w:val="clear" w:color="auto" w:fill="FFFFFF"/>
            <w:hideMark/>
          </w:tcPr>
          <w:p w14:paraId="71BDF485"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pożar</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14:paraId="1F5A997D"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MZ</w:t>
            </w:r>
          </w:p>
        </w:tc>
        <w:tc>
          <w:tcPr>
            <w:tcW w:w="590" w:type="dxa"/>
            <w:tcBorders>
              <w:top w:val="single" w:sz="4" w:space="0" w:color="auto"/>
              <w:left w:val="single" w:sz="4" w:space="0" w:color="auto"/>
              <w:bottom w:val="single" w:sz="4" w:space="0" w:color="auto"/>
              <w:right w:val="single" w:sz="4" w:space="0" w:color="auto"/>
            </w:tcBorders>
            <w:shd w:val="clear" w:color="auto" w:fill="FFFFFF"/>
            <w:hideMark/>
          </w:tcPr>
          <w:p w14:paraId="71BF1DF5"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pożar</w:t>
            </w:r>
          </w:p>
        </w:tc>
        <w:tc>
          <w:tcPr>
            <w:tcW w:w="738" w:type="dxa"/>
            <w:tcBorders>
              <w:top w:val="single" w:sz="4" w:space="0" w:color="auto"/>
              <w:left w:val="single" w:sz="4" w:space="0" w:color="auto"/>
              <w:bottom w:val="single" w:sz="4" w:space="0" w:color="auto"/>
              <w:right w:val="single" w:sz="4" w:space="0" w:color="auto"/>
            </w:tcBorders>
            <w:shd w:val="clear" w:color="auto" w:fill="FFFFFF"/>
            <w:hideMark/>
          </w:tcPr>
          <w:p w14:paraId="4BED4022"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MZ</w:t>
            </w:r>
          </w:p>
        </w:tc>
        <w:tc>
          <w:tcPr>
            <w:tcW w:w="590" w:type="dxa"/>
            <w:tcBorders>
              <w:top w:val="single" w:sz="4" w:space="0" w:color="auto"/>
              <w:left w:val="single" w:sz="4" w:space="0" w:color="auto"/>
              <w:right w:val="single" w:sz="4" w:space="0" w:color="auto"/>
            </w:tcBorders>
            <w:shd w:val="clear" w:color="auto" w:fill="FFFFFF"/>
          </w:tcPr>
          <w:p w14:paraId="67C22334"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pożar</w:t>
            </w:r>
          </w:p>
        </w:tc>
        <w:tc>
          <w:tcPr>
            <w:tcW w:w="590" w:type="dxa"/>
            <w:tcBorders>
              <w:top w:val="single" w:sz="4" w:space="0" w:color="auto"/>
              <w:left w:val="single" w:sz="4" w:space="0" w:color="auto"/>
              <w:right w:val="single" w:sz="4" w:space="0" w:color="auto"/>
            </w:tcBorders>
            <w:shd w:val="clear" w:color="auto" w:fill="FFFFFF"/>
          </w:tcPr>
          <w:p w14:paraId="1DCD6D57"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MZ</w:t>
            </w:r>
          </w:p>
        </w:tc>
        <w:tc>
          <w:tcPr>
            <w:tcW w:w="590" w:type="dxa"/>
            <w:tcBorders>
              <w:top w:val="single" w:sz="4" w:space="0" w:color="auto"/>
              <w:left w:val="single" w:sz="4" w:space="0" w:color="auto"/>
              <w:right w:val="single" w:sz="4" w:space="0" w:color="auto"/>
            </w:tcBorders>
            <w:shd w:val="clear" w:color="auto" w:fill="FFFFFF"/>
          </w:tcPr>
          <w:p w14:paraId="6CE86836" w14:textId="77777777" w:rsidR="009B4526" w:rsidRPr="00791503" w:rsidRDefault="009B4526" w:rsidP="00B25AF5">
            <w:pPr>
              <w:spacing w:after="0" w:line="240" w:lineRule="auto"/>
              <w:jc w:val="center"/>
              <w:rPr>
                <w:rFonts w:ascii="Arial" w:hAnsi="Arial" w:cs="Arial"/>
                <w:bCs/>
                <w:sz w:val="18"/>
                <w:szCs w:val="18"/>
              </w:rPr>
            </w:pPr>
            <w:r w:rsidRPr="00791503">
              <w:rPr>
                <w:rFonts w:ascii="Arial" w:hAnsi="Arial" w:cs="Arial"/>
                <w:bCs/>
                <w:sz w:val="18"/>
                <w:szCs w:val="18"/>
              </w:rPr>
              <w:t>pożar</w:t>
            </w:r>
          </w:p>
        </w:tc>
        <w:tc>
          <w:tcPr>
            <w:tcW w:w="590" w:type="dxa"/>
            <w:tcBorders>
              <w:top w:val="single" w:sz="4" w:space="0" w:color="auto"/>
              <w:left w:val="single" w:sz="4" w:space="0" w:color="auto"/>
              <w:right w:val="single" w:sz="4" w:space="0" w:color="auto"/>
            </w:tcBorders>
            <w:shd w:val="clear" w:color="auto" w:fill="FFFFFF"/>
          </w:tcPr>
          <w:p w14:paraId="2AF2D601" w14:textId="77777777" w:rsidR="009B4526" w:rsidRPr="00791503" w:rsidRDefault="009B4526" w:rsidP="00B25AF5">
            <w:pPr>
              <w:spacing w:after="0" w:line="240" w:lineRule="auto"/>
              <w:jc w:val="center"/>
              <w:rPr>
                <w:rFonts w:ascii="Arial" w:hAnsi="Arial" w:cs="Arial"/>
                <w:bCs/>
                <w:sz w:val="18"/>
                <w:szCs w:val="18"/>
              </w:rPr>
            </w:pPr>
            <w:r>
              <w:rPr>
                <w:rFonts w:ascii="Arial" w:hAnsi="Arial" w:cs="Arial"/>
                <w:bCs/>
                <w:sz w:val="18"/>
                <w:szCs w:val="18"/>
              </w:rPr>
              <w:t>MZ</w:t>
            </w:r>
          </w:p>
        </w:tc>
      </w:tr>
      <w:tr w:rsidR="009B4526" w:rsidRPr="00791503" w14:paraId="676D45FF" w14:textId="77777777" w:rsidTr="00B25AF5">
        <w:trPr>
          <w:trHeight w:val="444"/>
        </w:trPr>
        <w:tc>
          <w:tcPr>
            <w:tcW w:w="162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76A2315" w14:textId="77777777" w:rsidR="009B4526" w:rsidRPr="00791503" w:rsidRDefault="009B4526" w:rsidP="00B25AF5">
            <w:pPr>
              <w:spacing w:after="0" w:line="240" w:lineRule="auto"/>
              <w:jc w:val="center"/>
              <w:rPr>
                <w:rFonts w:ascii="Arial" w:hAnsi="Arial" w:cs="Arial"/>
                <w:b/>
                <w:sz w:val="18"/>
                <w:szCs w:val="18"/>
              </w:rPr>
            </w:pPr>
            <w:r w:rsidRPr="00791503">
              <w:rPr>
                <w:rFonts w:ascii="Arial" w:hAnsi="Arial" w:cs="Arial"/>
                <w:b/>
                <w:bCs/>
                <w:sz w:val="18"/>
                <w:szCs w:val="18"/>
              </w:rPr>
              <w:t>ofiary śmiertelne</w:t>
            </w:r>
          </w:p>
        </w:tc>
        <w:tc>
          <w:tcPr>
            <w:tcW w:w="88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0DD0A025"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6</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179C51CF"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32</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62FB25AC"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4</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57E12F85"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51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14:paraId="74E8DAB4"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4</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241B1FFB"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71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14:paraId="3FA6ABF0"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7</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781EE229"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83</w:t>
            </w:r>
          </w:p>
        </w:tc>
        <w:tc>
          <w:tcPr>
            <w:tcW w:w="590" w:type="dxa"/>
            <w:tcBorders>
              <w:left w:val="single" w:sz="4" w:space="0" w:color="auto"/>
              <w:right w:val="single" w:sz="4" w:space="0" w:color="auto"/>
            </w:tcBorders>
            <w:shd w:val="clear" w:color="auto" w:fill="FFFFFF"/>
          </w:tcPr>
          <w:p w14:paraId="53D74624"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2</w:t>
            </w:r>
          </w:p>
        </w:tc>
        <w:tc>
          <w:tcPr>
            <w:tcW w:w="590" w:type="dxa"/>
            <w:tcBorders>
              <w:left w:val="single" w:sz="4" w:space="0" w:color="auto"/>
              <w:right w:val="single" w:sz="4" w:space="0" w:color="auto"/>
            </w:tcBorders>
            <w:shd w:val="clear" w:color="auto" w:fill="FFFFFF"/>
          </w:tcPr>
          <w:p w14:paraId="04AAA7AD"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86</w:t>
            </w:r>
          </w:p>
        </w:tc>
        <w:tc>
          <w:tcPr>
            <w:tcW w:w="590" w:type="dxa"/>
            <w:tcBorders>
              <w:left w:val="single" w:sz="4" w:space="0" w:color="auto"/>
              <w:right w:val="single" w:sz="4" w:space="0" w:color="auto"/>
            </w:tcBorders>
            <w:shd w:val="clear" w:color="auto" w:fill="FFFFFF"/>
          </w:tcPr>
          <w:p w14:paraId="21EF4E19"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2</w:t>
            </w:r>
          </w:p>
        </w:tc>
        <w:tc>
          <w:tcPr>
            <w:tcW w:w="590" w:type="dxa"/>
            <w:tcBorders>
              <w:left w:val="single" w:sz="4" w:space="0" w:color="auto"/>
              <w:right w:val="single" w:sz="4" w:space="0" w:color="auto"/>
            </w:tcBorders>
            <w:shd w:val="clear" w:color="auto" w:fill="FFFFFF"/>
          </w:tcPr>
          <w:p w14:paraId="7493DC09"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95</w:t>
            </w:r>
          </w:p>
        </w:tc>
      </w:tr>
      <w:tr w:rsidR="009B4526" w:rsidRPr="00791503" w14:paraId="2560B8AD" w14:textId="77777777" w:rsidTr="00B25AF5">
        <w:trPr>
          <w:trHeight w:val="150"/>
        </w:trPr>
        <w:tc>
          <w:tcPr>
            <w:tcW w:w="162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62323DF" w14:textId="77777777" w:rsidR="009B4526" w:rsidRPr="00791503" w:rsidRDefault="009B4526" w:rsidP="00B25AF5">
            <w:pPr>
              <w:spacing w:after="0" w:line="240" w:lineRule="auto"/>
              <w:jc w:val="center"/>
              <w:rPr>
                <w:rFonts w:ascii="Arial" w:hAnsi="Arial" w:cs="Arial"/>
                <w:b/>
                <w:sz w:val="18"/>
                <w:szCs w:val="18"/>
              </w:rPr>
            </w:pPr>
            <w:r w:rsidRPr="00791503">
              <w:rPr>
                <w:rFonts w:ascii="Arial" w:hAnsi="Arial" w:cs="Arial"/>
                <w:b/>
                <w:bCs/>
                <w:sz w:val="18"/>
                <w:szCs w:val="18"/>
              </w:rPr>
              <w:lastRenderedPageBreak/>
              <w:t>osoby ranne</w:t>
            </w:r>
          </w:p>
        </w:tc>
        <w:tc>
          <w:tcPr>
            <w:tcW w:w="88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6D2412DA"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11</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1BF4242B"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310</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001C398D"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11</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55D884FA"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733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14:paraId="6E7251D8"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31</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32BAD0B1"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461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14:paraId="43E4EEA4"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15</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40A3E956"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545</w:t>
            </w:r>
          </w:p>
        </w:tc>
        <w:tc>
          <w:tcPr>
            <w:tcW w:w="590" w:type="dxa"/>
            <w:tcBorders>
              <w:left w:val="single" w:sz="4" w:space="0" w:color="auto"/>
              <w:bottom w:val="single" w:sz="4" w:space="0" w:color="auto"/>
              <w:right w:val="single" w:sz="4" w:space="0" w:color="auto"/>
            </w:tcBorders>
            <w:shd w:val="clear" w:color="auto" w:fill="FFFFFF"/>
          </w:tcPr>
          <w:p w14:paraId="6B3B6753"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19</w:t>
            </w:r>
          </w:p>
        </w:tc>
        <w:tc>
          <w:tcPr>
            <w:tcW w:w="590" w:type="dxa"/>
            <w:tcBorders>
              <w:left w:val="single" w:sz="4" w:space="0" w:color="auto"/>
              <w:bottom w:val="single" w:sz="4" w:space="0" w:color="auto"/>
              <w:right w:val="single" w:sz="4" w:space="0" w:color="auto"/>
            </w:tcBorders>
            <w:shd w:val="clear" w:color="auto" w:fill="FFFFFF"/>
          </w:tcPr>
          <w:p w14:paraId="60F7C83F"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431</w:t>
            </w:r>
          </w:p>
        </w:tc>
        <w:tc>
          <w:tcPr>
            <w:tcW w:w="590" w:type="dxa"/>
            <w:tcBorders>
              <w:left w:val="single" w:sz="4" w:space="0" w:color="auto"/>
              <w:bottom w:val="single" w:sz="4" w:space="0" w:color="auto"/>
              <w:right w:val="single" w:sz="4" w:space="0" w:color="auto"/>
            </w:tcBorders>
            <w:shd w:val="clear" w:color="auto" w:fill="FFFFFF"/>
          </w:tcPr>
          <w:p w14:paraId="1CCA04B6"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28</w:t>
            </w:r>
          </w:p>
        </w:tc>
        <w:tc>
          <w:tcPr>
            <w:tcW w:w="590" w:type="dxa"/>
            <w:tcBorders>
              <w:left w:val="single" w:sz="4" w:space="0" w:color="auto"/>
              <w:bottom w:val="single" w:sz="4" w:space="0" w:color="auto"/>
              <w:right w:val="single" w:sz="4" w:space="0" w:color="auto"/>
            </w:tcBorders>
            <w:shd w:val="clear" w:color="auto" w:fill="FFFFFF"/>
          </w:tcPr>
          <w:p w14:paraId="0D237C35" w14:textId="77777777" w:rsidR="009B4526" w:rsidRPr="00791503" w:rsidRDefault="009B4526" w:rsidP="00B25AF5">
            <w:pPr>
              <w:spacing w:after="0" w:line="240" w:lineRule="auto"/>
              <w:jc w:val="center"/>
              <w:rPr>
                <w:rFonts w:ascii="Arial" w:hAnsi="Arial" w:cs="Arial"/>
                <w:sz w:val="18"/>
                <w:szCs w:val="18"/>
              </w:rPr>
            </w:pPr>
            <w:r w:rsidRPr="00791503">
              <w:rPr>
                <w:rFonts w:ascii="Arial" w:hAnsi="Arial" w:cs="Arial"/>
                <w:sz w:val="18"/>
                <w:szCs w:val="18"/>
              </w:rPr>
              <w:t>452</w:t>
            </w:r>
          </w:p>
        </w:tc>
      </w:tr>
    </w:tbl>
    <w:bookmarkEnd w:id="3"/>
    <w:p w14:paraId="785DB4D7" w14:textId="77777777" w:rsidR="00594566" w:rsidRPr="00791503" w:rsidRDefault="00594566" w:rsidP="00594566">
      <w:pPr>
        <w:pStyle w:val="Nagwek6"/>
        <w:tabs>
          <w:tab w:val="left" w:pos="0"/>
        </w:tabs>
        <w:spacing w:before="60" w:after="0" w:line="240" w:lineRule="auto"/>
        <w:rPr>
          <w:rFonts w:ascii="Arial" w:hAnsi="Arial" w:cs="Arial"/>
          <w:i/>
        </w:rPr>
      </w:pPr>
      <w:r w:rsidRPr="00791503">
        <w:rPr>
          <w:rFonts w:ascii="Arial" w:hAnsi="Arial" w:cs="Arial"/>
          <w:i/>
        </w:rPr>
        <w:t>Liczba osób poszkodowanych w pożarach w rozbiciu na obiekty w 2025 r.</w:t>
      </w:r>
    </w:p>
    <w:tbl>
      <w:tblPr>
        <w:tblStyle w:val="Tabela-Siatka"/>
        <w:tblW w:w="0" w:type="auto"/>
        <w:jc w:val="center"/>
        <w:tblLook w:val="04A0" w:firstRow="1" w:lastRow="0" w:firstColumn="1" w:lastColumn="0" w:noHBand="0" w:noVBand="1"/>
      </w:tblPr>
      <w:tblGrid>
        <w:gridCol w:w="1766"/>
        <w:gridCol w:w="2158"/>
        <w:gridCol w:w="1962"/>
        <w:gridCol w:w="1962"/>
      </w:tblGrid>
      <w:tr w:rsidR="00594566" w:rsidRPr="00791503" w14:paraId="6B8D16C1" w14:textId="77777777" w:rsidTr="00B25AF5">
        <w:trPr>
          <w:trHeight w:val="294"/>
          <w:jc w:val="center"/>
        </w:trPr>
        <w:tc>
          <w:tcPr>
            <w:tcW w:w="3924" w:type="dxa"/>
            <w:gridSpan w:val="2"/>
          </w:tcPr>
          <w:p w14:paraId="3DEF94D1" w14:textId="77777777" w:rsidR="00594566" w:rsidRPr="00791503" w:rsidRDefault="00594566" w:rsidP="00B25AF5">
            <w:pPr>
              <w:spacing w:before="60" w:after="0"/>
              <w:rPr>
                <w:rFonts w:ascii="Arial" w:hAnsi="Arial" w:cs="Arial"/>
                <w:b/>
                <w:bCs/>
                <w:iCs/>
              </w:rPr>
            </w:pPr>
            <w:r w:rsidRPr="00791503">
              <w:rPr>
                <w:rFonts w:ascii="Arial" w:hAnsi="Arial" w:cs="Arial"/>
                <w:b/>
                <w:bCs/>
                <w:iCs/>
              </w:rPr>
              <w:t>Kod obiektu</w:t>
            </w:r>
          </w:p>
        </w:tc>
        <w:tc>
          <w:tcPr>
            <w:tcW w:w="1962" w:type="dxa"/>
          </w:tcPr>
          <w:p w14:paraId="2B2CE161" w14:textId="77777777" w:rsidR="00594566" w:rsidRPr="00791503" w:rsidRDefault="00594566" w:rsidP="00B25AF5">
            <w:pPr>
              <w:spacing w:before="60" w:after="0"/>
              <w:rPr>
                <w:rFonts w:ascii="Arial" w:hAnsi="Arial" w:cs="Arial"/>
                <w:b/>
                <w:bCs/>
                <w:iCs/>
              </w:rPr>
            </w:pPr>
            <w:r w:rsidRPr="00791503">
              <w:rPr>
                <w:rFonts w:ascii="Arial" w:hAnsi="Arial" w:cs="Arial"/>
                <w:b/>
                <w:bCs/>
                <w:iCs/>
              </w:rPr>
              <w:t>Ranni</w:t>
            </w:r>
          </w:p>
        </w:tc>
        <w:tc>
          <w:tcPr>
            <w:tcW w:w="1962" w:type="dxa"/>
          </w:tcPr>
          <w:p w14:paraId="73CF1CB4" w14:textId="77777777" w:rsidR="00594566" w:rsidRPr="00791503" w:rsidRDefault="00594566" w:rsidP="00B25AF5">
            <w:pPr>
              <w:spacing w:before="60" w:after="0"/>
              <w:rPr>
                <w:rFonts w:ascii="Arial" w:hAnsi="Arial" w:cs="Arial"/>
                <w:b/>
                <w:bCs/>
                <w:iCs/>
              </w:rPr>
            </w:pPr>
            <w:r w:rsidRPr="00791503">
              <w:rPr>
                <w:rFonts w:ascii="Arial" w:hAnsi="Arial" w:cs="Arial"/>
                <w:b/>
                <w:bCs/>
                <w:iCs/>
              </w:rPr>
              <w:t>Śmiertelne</w:t>
            </w:r>
          </w:p>
        </w:tc>
      </w:tr>
      <w:tr w:rsidR="00594566" w:rsidRPr="00791503" w14:paraId="365D42D0" w14:textId="77777777" w:rsidTr="00B25AF5">
        <w:trPr>
          <w:trHeight w:val="294"/>
          <w:jc w:val="center"/>
        </w:trPr>
        <w:tc>
          <w:tcPr>
            <w:tcW w:w="7848" w:type="dxa"/>
            <w:gridSpan w:val="4"/>
          </w:tcPr>
          <w:p w14:paraId="1EAEE393" w14:textId="77777777" w:rsidR="00594566" w:rsidRPr="00791503" w:rsidRDefault="00594566" w:rsidP="00B25AF5">
            <w:pPr>
              <w:spacing w:before="60" w:after="0"/>
              <w:rPr>
                <w:rFonts w:ascii="Arial" w:hAnsi="Arial" w:cs="Arial"/>
                <w:b/>
                <w:bCs/>
                <w:iCs/>
              </w:rPr>
            </w:pPr>
            <w:r w:rsidRPr="00791503">
              <w:rPr>
                <w:rFonts w:ascii="Arial" w:hAnsi="Arial" w:cs="Arial"/>
                <w:b/>
                <w:bCs/>
                <w:iCs/>
              </w:rPr>
              <w:t>Pożar</w:t>
            </w:r>
          </w:p>
        </w:tc>
      </w:tr>
      <w:tr w:rsidR="00594566" w:rsidRPr="00791503" w14:paraId="14796F2A" w14:textId="77777777" w:rsidTr="00B25AF5">
        <w:trPr>
          <w:trHeight w:val="282"/>
          <w:jc w:val="center"/>
        </w:trPr>
        <w:tc>
          <w:tcPr>
            <w:tcW w:w="1766" w:type="dxa"/>
            <w:vMerge w:val="restart"/>
          </w:tcPr>
          <w:p w14:paraId="32D8F92F" w14:textId="77777777" w:rsidR="00594566" w:rsidRPr="00791503" w:rsidRDefault="00594566" w:rsidP="00B25AF5">
            <w:pPr>
              <w:spacing w:before="60" w:after="0"/>
              <w:rPr>
                <w:rFonts w:ascii="Arial" w:hAnsi="Arial" w:cs="Arial"/>
                <w:b/>
                <w:bCs/>
                <w:iCs/>
              </w:rPr>
            </w:pPr>
            <w:r w:rsidRPr="00791503">
              <w:rPr>
                <w:rFonts w:ascii="Arial" w:hAnsi="Arial" w:cs="Arial"/>
                <w:b/>
                <w:bCs/>
                <w:iCs/>
              </w:rPr>
              <w:t>Obiekty mieszkalne</w:t>
            </w:r>
          </w:p>
        </w:tc>
        <w:tc>
          <w:tcPr>
            <w:tcW w:w="2158" w:type="dxa"/>
          </w:tcPr>
          <w:p w14:paraId="48DC4ED3" w14:textId="77777777" w:rsidR="00594566" w:rsidRPr="00791503" w:rsidRDefault="00594566" w:rsidP="00B25AF5">
            <w:pPr>
              <w:spacing w:before="60" w:after="0"/>
              <w:rPr>
                <w:rFonts w:ascii="Arial" w:hAnsi="Arial" w:cs="Arial"/>
                <w:b/>
                <w:bCs/>
                <w:iCs/>
              </w:rPr>
            </w:pPr>
            <w:r w:rsidRPr="00791503">
              <w:rPr>
                <w:rFonts w:ascii="Arial" w:hAnsi="Arial" w:cs="Arial"/>
                <w:b/>
                <w:bCs/>
                <w:iCs/>
              </w:rPr>
              <w:t>w tym:</w:t>
            </w:r>
          </w:p>
        </w:tc>
        <w:tc>
          <w:tcPr>
            <w:tcW w:w="1962" w:type="dxa"/>
          </w:tcPr>
          <w:p w14:paraId="46C8CAD2" w14:textId="77777777" w:rsidR="00594566" w:rsidRPr="00791503" w:rsidRDefault="00594566" w:rsidP="00B25AF5">
            <w:pPr>
              <w:spacing w:before="60" w:after="0"/>
              <w:rPr>
                <w:rFonts w:ascii="Arial" w:hAnsi="Arial" w:cs="Arial"/>
                <w:b/>
                <w:bCs/>
                <w:iCs/>
              </w:rPr>
            </w:pPr>
          </w:p>
        </w:tc>
        <w:tc>
          <w:tcPr>
            <w:tcW w:w="1962" w:type="dxa"/>
          </w:tcPr>
          <w:p w14:paraId="2019AFC9" w14:textId="77777777" w:rsidR="00594566" w:rsidRPr="00791503" w:rsidRDefault="00594566" w:rsidP="00B25AF5">
            <w:pPr>
              <w:spacing w:before="60" w:after="0"/>
              <w:rPr>
                <w:rFonts w:ascii="Arial" w:hAnsi="Arial" w:cs="Arial"/>
                <w:b/>
                <w:bCs/>
                <w:iCs/>
              </w:rPr>
            </w:pPr>
          </w:p>
        </w:tc>
      </w:tr>
      <w:tr w:rsidR="00594566" w:rsidRPr="00791503" w14:paraId="2F21E683" w14:textId="77777777" w:rsidTr="00B25AF5">
        <w:trPr>
          <w:trHeight w:val="294"/>
          <w:jc w:val="center"/>
        </w:trPr>
        <w:tc>
          <w:tcPr>
            <w:tcW w:w="1766" w:type="dxa"/>
            <w:vMerge/>
          </w:tcPr>
          <w:p w14:paraId="11AA5A21" w14:textId="77777777" w:rsidR="00594566" w:rsidRPr="00791503" w:rsidRDefault="00594566" w:rsidP="00B25AF5">
            <w:pPr>
              <w:spacing w:before="60" w:after="0"/>
              <w:rPr>
                <w:rFonts w:ascii="Arial" w:hAnsi="Arial" w:cs="Arial"/>
                <w:b/>
                <w:bCs/>
                <w:iCs/>
              </w:rPr>
            </w:pPr>
          </w:p>
        </w:tc>
        <w:tc>
          <w:tcPr>
            <w:tcW w:w="2158" w:type="dxa"/>
          </w:tcPr>
          <w:p w14:paraId="4F505C7C" w14:textId="77777777" w:rsidR="00594566" w:rsidRPr="00791503" w:rsidRDefault="00594566" w:rsidP="00B25AF5">
            <w:pPr>
              <w:spacing w:before="60" w:after="0"/>
              <w:rPr>
                <w:rFonts w:ascii="Arial" w:hAnsi="Arial" w:cs="Arial"/>
                <w:b/>
                <w:bCs/>
                <w:iCs/>
              </w:rPr>
            </w:pPr>
            <w:r w:rsidRPr="00791503">
              <w:rPr>
                <w:rFonts w:ascii="Arial" w:hAnsi="Arial" w:cs="Arial"/>
                <w:b/>
                <w:bCs/>
                <w:iCs/>
              </w:rPr>
              <w:t>wielorodzinne</w:t>
            </w:r>
          </w:p>
        </w:tc>
        <w:tc>
          <w:tcPr>
            <w:tcW w:w="1962" w:type="dxa"/>
          </w:tcPr>
          <w:p w14:paraId="58F8D93C" w14:textId="77777777" w:rsidR="00594566" w:rsidRPr="00791503" w:rsidRDefault="00594566" w:rsidP="00B25AF5">
            <w:pPr>
              <w:spacing w:before="60" w:after="0"/>
              <w:rPr>
                <w:rFonts w:ascii="Arial" w:hAnsi="Arial" w:cs="Arial"/>
                <w:b/>
                <w:bCs/>
                <w:iCs/>
              </w:rPr>
            </w:pPr>
            <w:r w:rsidRPr="00791503">
              <w:rPr>
                <w:rFonts w:ascii="Arial" w:hAnsi="Arial" w:cs="Arial"/>
                <w:b/>
                <w:bCs/>
                <w:iCs/>
              </w:rPr>
              <w:t>11</w:t>
            </w:r>
          </w:p>
        </w:tc>
        <w:tc>
          <w:tcPr>
            <w:tcW w:w="1962" w:type="dxa"/>
          </w:tcPr>
          <w:p w14:paraId="5DB2CAFB" w14:textId="77777777" w:rsidR="00594566" w:rsidRPr="00791503" w:rsidRDefault="00594566" w:rsidP="00B25AF5">
            <w:pPr>
              <w:spacing w:before="60" w:after="0"/>
              <w:rPr>
                <w:rFonts w:ascii="Arial" w:hAnsi="Arial" w:cs="Arial"/>
                <w:b/>
                <w:bCs/>
                <w:iCs/>
              </w:rPr>
            </w:pPr>
            <w:r w:rsidRPr="00791503">
              <w:rPr>
                <w:rFonts w:ascii="Arial" w:hAnsi="Arial" w:cs="Arial"/>
                <w:b/>
                <w:bCs/>
                <w:iCs/>
              </w:rPr>
              <w:t>1</w:t>
            </w:r>
          </w:p>
        </w:tc>
      </w:tr>
      <w:tr w:rsidR="00594566" w:rsidRPr="00791503" w14:paraId="4B0D52B8" w14:textId="77777777" w:rsidTr="00B25AF5">
        <w:trPr>
          <w:trHeight w:val="294"/>
          <w:jc w:val="center"/>
        </w:trPr>
        <w:tc>
          <w:tcPr>
            <w:tcW w:w="1766" w:type="dxa"/>
            <w:vMerge/>
          </w:tcPr>
          <w:p w14:paraId="4294F593" w14:textId="77777777" w:rsidR="00594566" w:rsidRPr="00791503" w:rsidRDefault="00594566" w:rsidP="00B25AF5">
            <w:pPr>
              <w:spacing w:before="60" w:after="0"/>
              <w:rPr>
                <w:rFonts w:ascii="Arial" w:hAnsi="Arial" w:cs="Arial"/>
                <w:b/>
                <w:bCs/>
                <w:iCs/>
              </w:rPr>
            </w:pPr>
          </w:p>
        </w:tc>
        <w:tc>
          <w:tcPr>
            <w:tcW w:w="2158" w:type="dxa"/>
          </w:tcPr>
          <w:p w14:paraId="679DD4E7" w14:textId="77777777" w:rsidR="00594566" w:rsidRPr="00791503" w:rsidRDefault="00594566" w:rsidP="00B25AF5">
            <w:pPr>
              <w:spacing w:before="60" w:after="0"/>
              <w:rPr>
                <w:rFonts w:ascii="Arial" w:hAnsi="Arial" w:cs="Arial"/>
                <w:b/>
                <w:bCs/>
                <w:iCs/>
              </w:rPr>
            </w:pPr>
            <w:r w:rsidRPr="00791503">
              <w:rPr>
                <w:rFonts w:ascii="Arial" w:hAnsi="Arial" w:cs="Arial"/>
                <w:b/>
                <w:bCs/>
                <w:iCs/>
              </w:rPr>
              <w:t>jednorodzinne</w:t>
            </w:r>
          </w:p>
        </w:tc>
        <w:tc>
          <w:tcPr>
            <w:tcW w:w="1962" w:type="dxa"/>
          </w:tcPr>
          <w:p w14:paraId="2CFD8D37" w14:textId="77777777" w:rsidR="00594566" w:rsidRPr="00791503" w:rsidRDefault="00594566" w:rsidP="00B25AF5">
            <w:pPr>
              <w:spacing w:before="60" w:after="0"/>
              <w:rPr>
                <w:rFonts w:ascii="Arial" w:hAnsi="Arial" w:cs="Arial"/>
                <w:b/>
                <w:bCs/>
                <w:iCs/>
              </w:rPr>
            </w:pPr>
            <w:r w:rsidRPr="00791503">
              <w:rPr>
                <w:rFonts w:ascii="Arial" w:hAnsi="Arial" w:cs="Arial"/>
                <w:b/>
                <w:bCs/>
                <w:iCs/>
              </w:rPr>
              <w:t>5</w:t>
            </w:r>
          </w:p>
        </w:tc>
        <w:tc>
          <w:tcPr>
            <w:tcW w:w="1962" w:type="dxa"/>
          </w:tcPr>
          <w:p w14:paraId="161F5505" w14:textId="77777777" w:rsidR="00594566" w:rsidRPr="00791503" w:rsidRDefault="00594566" w:rsidP="00B25AF5">
            <w:pPr>
              <w:spacing w:before="60" w:after="0"/>
              <w:rPr>
                <w:rFonts w:ascii="Arial" w:hAnsi="Arial" w:cs="Arial"/>
                <w:b/>
                <w:bCs/>
                <w:iCs/>
              </w:rPr>
            </w:pPr>
            <w:r w:rsidRPr="00791503">
              <w:rPr>
                <w:rFonts w:ascii="Arial" w:hAnsi="Arial" w:cs="Arial"/>
                <w:b/>
                <w:bCs/>
                <w:iCs/>
              </w:rPr>
              <w:t>1</w:t>
            </w:r>
          </w:p>
        </w:tc>
      </w:tr>
      <w:tr w:rsidR="00594566" w:rsidRPr="00791503" w14:paraId="0830958E" w14:textId="77777777" w:rsidTr="00B25AF5">
        <w:trPr>
          <w:trHeight w:val="294"/>
          <w:jc w:val="center"/>
        </w:trPr>
        <w:tc>
          <w:tcPr>
            <w:tcW w:w="1766" w:type="dxa"/>
            <w:vMerge/>
          </w:tcPr>
          <w:p w14:paraId="592B35A2" w14:textId="77777777" w:rsidR="00594566" w:rsidRPr="00791503" w:rsidRDefault="00594566" w:rsidP="00B25AF5">
            <w:pPr>
              <w:spacing w:before="60" w:after="0"/>
              <w:rPr>
                <w:rFonts w:ascii="Arial" w:hAnsi="Arial" w:cs="Arial"/>
                <w:b/>
                <w:bCs/>
                <w:iCs/>
              </w:rPr>
            </w:pPr>
          </w:p>
        </w:tc>
        <w:tc>
          <w:tcPr>
            <w:tcW w:w="2158" w:type="dxa"/>
          </w:tcPr>
          <w:p w14:paraId="69B56B0E" w14:textId="77777777" w:rsidR="00594566" w:rsidRPr="00791503" w:rsidRDefault="00594566" w:rsidP="00B25AF5">
            <w:pPr>
              <w:spacing w:before="60" w:after="0"/>
              <w:rPr>
                <w:rFonts w:ascii="Arial" w:hAnsi="Arial" w:cs="Arial"/>
                <w:b/>
                <w:bCs/>
                <w:iCs/>
              </w:rPr>
            </w:pPr>
            <w:r w:rsidRPr="00791503">
              <w:rPr>
                <w:rFonts w:ascii="Arial" w:hAnsi="Arial" w:cs="Arial"/>
                <w:b/>
                <w:bCs/>
                <w:iCs/>
              </w:rPr>
              <w:t>inne</w:t>
            </w:r>
          </w:p>
        </w:tc>
        <w:tc>
          <w:tcPr>
            <w:tcW w:w="1962" w:type="dxa"/>
          </w:tcPr>
          <w:p w14:paraId="6FD8E4CE" w14:textId="77777777" w:rsidR="00594566" w:rsidRPr="00791503" w:rsidRDefault="00594566" w:rsidP="00B25AF5">
            <w:pPr>
              <w:spacing w:before="60" w:after="0"/>
              <w:rPr>
                <w:rFonts w:ascii="Arial" w:hAnsi="Arial" w:cs="Arial"/>
                <w:b/>
                <w:bCs/>
                <w:iCs/>
              </w:rPr>
            </w:pPr>
            <w:r w:rsidRPr="00791503">
              <w:rPr>
                <w:rFonts w:ascii="Arial" w:hAnsi="Arial" w:cs="Arial"/>
                <w:b/>
                <w:bCs/>
                <w:iCs/>
              </w:rPr>
              <w:t>1</w:t>
            </w:r>
          </w:p>
        </w:tc>
        <w:tc>
          <w:tcPr>
            <w:tcW w:w="1962" w:type="dxa"/>
          </w:tcPr>
          <w:p w14:paraId="6ECEA22D" w14:textId="77777777" w:rsidR="00594566" w:rsidRPr="00791503" w:rsidRDefault="00594566" w:rsidP="00B25AF5">
            <w:pPr>
              <w:spacing w:before="60" w:after="0"/>
              <w:rPr>
                <w:rFonts w:ascii="Arial" w:hAnsi="Arial" w:cs="Arial"/>
                <w:b/>
                <w:bCs/>
                <w:iCs/>
              </w:rPr>
            </w:pPr>
            <w:r w:rsidRPr="00791503">
              <w:rPr>
                <w:rFonts w:ascii="Arial" w:hAnsi="Arial" w:cs="Arial"/>
                <w:b/>
                <w:bCs/>
                <w:iCs/>
              </w:rPr>
              <w:t>0</w:t>
            </w:r>
          </w:p>
        </w:tc>
      </w:tr>
      <w:tr w:rsidR="00594566" w:rsidRPr="00791503" w14:paraId="55DFFE85" w14:textId="77777777" w:rsidTr="00B25AF5">
        <w:trPr>
          <w:trHeight w:val="294"/>
          <w:jc w:val="center"/>
        </w:trPr>
        <w:tc>
          <w:tcPr>
            <w:tcW w:w="1766" w:type="dxa"/>
          </w:tcPr>
          <w:p w14:paraId="4AE63024" w14:textId="77777777" w:rsidR="00594566" w:rsidRPr="00791503" w:rsidRDefault="00594566" w:rsidP="00B25AF5">
            <w:pPr>
              <w:spacing w:before="60" w:after="0"/>
              <w:rPr>
                <w:rFonts w:ascii="Arial" w:hAnsi="Arial" w:cs="Arial"/>
                <w:b/>
                <w:bCs/>
                <w:iCs/>
              </w:rPr>
            </w:pPr>
            <w:r w:rsidRPr="00791503">
              <w:rPr>
                <w:rFonts w:ascii="Arial" w:hAnsi="Arial" w:cs="Arial"/>
                <w:b/>
                <w:bCs/>
                <w:iCs/>
              </w:rPr>
              <w:t>Inne obiekty</w:t>
            </w:r>
          </w:p>
        </w:tc>
        <w:tc>
          <w:tcPr>
            <w:tcW w:w="2158" w:type="dxa"/>
          </w:tcPr>
          <w:p w14:paraId="7BD1C0D2" w14:textId="77777777" w:rsidR="00594566" w:rsidRPr="00791503" w:rsidRDefault="00594566" w:rsidP="00B25AF5">
            <w:pPr>
              <w:spacing w:before="60" w:after="0"/>
              <w:rPr>
                <w:rFonts w:ascii="Arial" w:hAnsi="Arial" w:cs="Arial"/>
                <w:b/>
                <w:bCs/>
                <w:iCs/>
              </w:rPr>
            </w:pPr>
            <w:r w:rsidRPr="00791503">
              <w:rPr>
                <w:rFonts w:ascii="Arial" w:hAnsi="Arial" w:cs="Arial"/>
                <w:b/>
                <w:bCs/>
                <w:iCs/>
              </w:rPr>
              <w:t>garaże, śmietniki, rolnictwo, pojazdy</w:t>
            </w:r>
          </w:p>
        </w:tc>
        <w:tc>
          <w:tcPr>
            <w:tcW w:w="1962" w:type="dxa"/>
          </w:tcPr>
          <w:p w14:paraId="38DF4023" w14:textId="77777777" w:rsidR="00594566" w:rsidRPr="00791503" w:rsidRDefault="00594566" w:rsidP="00B25AF5">
            <w:pPr>
              <w:spacing w:before="60" w:after="0"/>
              <w:rPr>
                <w:rFonts w:ascii="Arial" w:hAnsi="Arial" w:cs="Arial"/>
                <w:b/>
                <w:bCs/>
                <w:iCs/>
              </w:rPr>
            </w:pPr>
            <w:r w:rsidRPr="00791503">
              <w:rPr>
                <w:rFonts w:ascii="Arial" w:hAnsi="Arial" w:cs="Arial"/>
                <w:b/>
                <w:bCs/>
                <w:iCs/>
              </w:rPr>
              <w:t>9</w:t>
            </w:r>
          </w:p>
        </w:tc>
        <w:tc>
          <w:tcPr>
            <w:tcW w:w="1962" w:type="dxa"/>
          </w:tcPr>
          <w:p w14:paraId="67AC3E54" w14:textId="77777777" w:rsidR="00594566" w:rsidRPr="00791503" w:rsidRDefault="00594566" w:rsidP="00B25AF5">
            <w:pPr>
              <w:spacing w:before="60" w:after="0"/>
              <w:rPr>
                <w:rFonts w:ascii="Arial" w:hAnsi="Arial" w:cs="Arial"/>
                <w:b/>
                <w:bCs/>
                <w:iCs/>
              </w:rPr>
            </w:pPr>
            <w:r w:rsidRPr="00791503">
              <w:rPr>
                <w:rFonts w:ascii="Arial" w:hAnsi="Arial" w:cs="Arial"/>
                <w:b/>
                <w:bCs/>
                <w:iCs/>
              </w:rPr>
              <w:t>0</w:t>
            </w:r>
          </w:p>
        </w:tc>
      </w:tr>
      <w:tr w:rsidR="00594566" w:rsidRPr="00791503" w14:paraId="2BA6BF36" w14:textId="77777777" w:rsidTr="00B25AF5">
        <w:trPr>
          <w:trHeight w:val="282"/>
          <w:jc w:val="center"/>
        </w:trPr>
        <w:tc>
          <w:tcPr>
            <w:tcW w:w="3924" w:type="dxa"/>
            <w:gridSpan w:val="2"/>
          </w:tcPr>
          <w:p w14:paraId="0D3424A3" w14:textId="77777777" w:rsidR="00594566" w:rsidRPr="00791503" w:rsidRDefault="00594566" w:rsidP="00B25AF5">
            <w:pPr>
              <w:spacing w:before="60" w:after="0"/>
              <w:rPr>
                <w:rFonts w:ascii="Arial" w:hAnsi="Arial" w:cs="Arial"/>
                <w:b/>
                <w:bCs/>
                <w:iCs/>
              </w:rPr>
            </w:pPr>
            <w:r w:rsidRPr="00791503">
              <w:rPr>
                <w:rFonts w:ascii="Arial" w:hAnsi="Arial" w:cs="Arial"/>
                <w:b/>
                <w:bCs/>
                <w:iCs/>
              </w:rPr>
              <w:t>Razem</w:t>
            </w:r>
          </w:p>
        </w:tc>
        <w:tc>
          <w:tcPr>
            <w:tcW w:w="1962" w:type="dxa"/>
          </w:tcPr>
          <w:p w14:paraId="246E3F68" w14:textId="77777777" w:rsidR="00594566" w:rsidRPr="00791503" w:rsidRDefault="00594566" w:rsidP="00B25AF5">
            <w:pPr>
              <w:spacing w:before="60" w:after="0"/>
              <w:rPr>
                <w:rFonts w:ascii="Arial" w:hAnsi="Arial" w:cs="Arial"/>
                <w:b/>
                <w:bCs/>
                <w:iCs/>
              </w:rPr>
            </w:pPr>
            <w:r w:rsidRPr="00791503">
              <w:rPr>
                <w:rFonts w:ascii="Arial" w:hAnsi="Arial" w:cs="Arial"/>
                <w:b/>
                <w:bCs/>
                <w:iCs/>
              </w:rPr>
              <w:t>28</w:t>
            </w:r>
          </w:p>
        </w:tc>
        <w:tc>
          <w:tcPr>
            <w:tcW w:w="1962" w:type="dxa"/>
          </w:tcPr>
          <w:p w14:paraId="3483497B" w14:textId="77777777" w:rsidR="00594566" w:rsidRPr="00791503" w:rsidRDefault="00594566" w:rsidP="00B25AF5">
            <w:pPr>
              <w:spacing w:before="60" w:after="0"/>
              <w:rPr>
                <w:rFonts w:ascii="Arial" w:hAnsi="Arial" w:cs="Arial"/>
                <w:b/>
                <w:bCs/>
                <w:iCs/>
              </w:rPr>
            </w:pPr>
            <w:r w:rsidRPr="00791503">
              <w:rPr>
                <w:rFonts w:ascii="Arial" w:hAnsi="Arial" w:cs="Arial"/>
                <w:b/>
                <w:bCs/>
                <w:iCs/>
              </w:rPr>
              <w:t>2</w:t>
            </w:r>
          </w:p>
        </w:tc>
      </w:tr>
    </w:tbl>
    <w:p w14:paraId="3702580E" w14:textId="77777777" w:rsidR="00594566" w:rsidRPr="00791503" w:rsidRDefault="00594566" w:rsidP="00594566">
      <w:pPr>
        <w:spacing w:before="60" w:after="0"/>
        <w:rPr>
          <w:rFonts w:ascii="Arial" w:hAnsi="Arial" w:cs="Arial"/>
          <w:b/>
          <w:bCs/>
          <w:i/>
        </w:rPr>
      </w:pPr>
    </w:p>
    <w:p w14:paraId="6FF8D7F7" w14:textId="77777777" w:rsidR="00594566" w:rsidRPr="00791503" w:rsidRDefault="00594566" w:rsidP="00594566">
      <w:pPr>
        <w:pStyle w:val="Tekstpodstawowy31"/>
        <w:spacing w:before="60" w:line="240" w:lineRule="auto"/>
        <w:rPr>
          <w:rFonts w:ascii="Arial" w:hAnsi="Arial" w:cs="Arial"/>
          <w:b/>
          <w:i w:val="0"/>
          <w:iCs/>
          <w:sz w:val="22"/>
          <w:szCs w:val="22"/>
          <w:u w:val="single"/>
        </w:rPr>
      </w:pPr>
    </w:p>
    <w:p w14:paraId="3882187D" w14:textId="77777777" w:rsidR="00594566" w:rsidRPr="00791503" w:rsidRDefault="00594566" w:rsidP="00594566">
      <w:pPr>
        <w:spacing w:before="60" w:after="0"/>
        <w:rPr>
          <w:rFonts w:ascii="Arial" w:hAnsi="Arial" w:cs="Arial"/>
          <w:i/>
        </w:rPr>
      </w:pPr>
      <w:r w:rsidRPr="00791503">
        <w:rPr>
          <w:rFonts w:ascii="Arial" w:hAnsi="Arial" w:cs="Arial"/>
          <w:b/>
          <w:bCs/>
          <w:i/>
        </w:rPr>
        <w:t>Liczba osób poszkodowanych w rozbiciu na rodzaj miejscowego zagrożenia 2025 r.</w:t>
      </w:r>
    </w:p>
    <w:p w14:paraId="71F253B1" w14:textId="77777777" w:rsidR="00594566" w:rsidRPr="00791503" w:rsidRDefault="00594566" w:rsidP="00594566">
      <w:pPr>
        <w:spacing w:after="0" w:line="240" w:lineRule="auto"/>
        <w:rPr>
          <w:rFonts w:ascii="Times New Roman" w:hAnsi="Times New Roman"/>
          <w:b/>
          <w:bCs/>
          <w:sz w:val="24"/>
          <w:szCs w:val="24"/>
          <w:lang w:eastAsia="pl-PL"/>
        </w:rPr>
      </w:pPr>
    </w:p>
    <w:tbl>
      <w:tblPr>
        <w:tblW w:w="7700" w:type="dxa"/>
        <w:jc w:val="center"/>
        <w:tblCellMar>
          <w:left w:w="0" w:type="dxa"/>
          <w:right w:w="0" w:type="dxa"/>
        </w:tblCellMar>
        <w:tblLook w:val="0600" w:firstRow="0" w:lastRow="0" w:firstColumn="0" w:lastColumn="0" w:noHBand="1" w:noVBand="1"/>
      </w:tblPr>
      <w:tblGrid>
        <w:gridCol w:w="3800"/>
        <w:gridCol w:w="1600"/>
        <w:gridCol w:w="2300"/>
      </w:tblGrid>
      <w:tr w:rsidR="00594566" w:rsidRPr="00791503" w14:paraId="2645598E" w14:textId="77777777" w:rsidTr="00B25AF5">
        <w:trPr>
          <w:trHeight w:val="397"/>
          <w:jc w:val="center"/>
        </w:trPr>
        <w:tc>
          <w:tcPr>
            <w:tcW w:w="38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788196CC"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Rodzaj miejscowego zagrożenia</w:t>
            </w:r>
          </w:p>
        </w:tc>
        <w:tc>
          <w:tcPr>
            <w:tcW w:w="16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1E8306B9"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Ranni</w:t>
            </w:r>
          </w:p>
        </w:tc>
        <w:tc>
          <w:tcPr>
            <w:tcW w:w="23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23A5AF5D"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Śmiertelne</w:t>
            </w:r>
          </w:p>
        </w:tc>
      </w:tr>
      <w:tr w:rsidR="00594566" w:rsidRPr="00791503" w14:paraId="29C570FC" w14:textId="77777777" w:rsidTr="00B25AF5">
        <w:trPr>
          <w:trHeight w:val="303"/>
          <w:jc w:val="center"/>
        </w:trPr>
        <w:tc>
          <w:tcPr>
            <w:tcW w:w="7700" w:type="dxa"/>
            <w:gridSpan w:val="3"/>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4D895D19"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Miejscowe zagrożenia</w:t>
            </w:r>
          </w:p>
        </w:tc>
      </w:tr>
      <w:tr w:rsidR="00594566" w:rsidRPr="00791503" w14:paraId="2CA84D8A" w14:textId="77777777" w:rsidTr="00B25AF5">
        <w:trPr>
          <w:trHeight w:val="397"/>
          <w:jc w:val="center"/>
        </w:trPr>
        <w:tc>
          <w:tcPr>
            <w:tcW w:w="38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168C326A"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zdarzenia drogowe</w:t>
            </w:r>
          </w:p>
        </w:tc>
        <w:tc>
          <w:tcPr>
            <w:tcW w:w="16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1B76CF32"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279</w:t>
            </w:r>
          </w:p>
        </w:tc>
        <w:tc>
          <w:tcPr>
            <w:tcW w:w="23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37F77DF7"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9</w:t>
            </w:r>
          </w:p>
        </w:tc>
      </w:tr>
      <w:tr w:rsidR="00594566" w:rsidRPr="00791503" w14:paraId="7DC8E735" w14:textId="77777777" w:rsidTr="00B25AF5">
        <w:trPr>
          <w:trHeight w:val="397"/>
          <w:jc w:val="center"/>
        </w:trPr>
        <w:tc>
          <w:tcPr>
            <w:tcW w:w="38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4FB374AF"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na obszarach wodnych</w:t>
            </w:r>
          </w:p>
        </w:tc>
        <w:tc>
          <w:tcPr>
            <w:tcW w:w="16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32903757"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5</w:t>
            </w:r>
          </w:p>
        </w:tc>
        <w:tc>
          <w:tcPr>
            <w:tcW w:w="23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61A7CF4F"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7</w:t>
            </w:r>
          </w:p>
        </w:tc>
      </w:tr>
      <w:tr w:rsidR="00594566" w:rsidRPr="00791503" w14:paraId="7E323B7B" w14:textId="77777777" w:rsidTr="00B25AF5">
        <w:trPr>
          <w:trHeight w:val="397"/>
          <w:jc w:val="center"/>
        </w:trPr>
        <w:tc>
          <w:tcPr>
            <w:tcW w:w="38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1F5AD078"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 xml:space="preserve">inne </w:t>
            </w:r>
            <w:r w:rsidRPr="00791503">
              <w:rPr>
                <w:rFonts w:ascii="Arial" w:hAnsi="Arial" w:cs="Arial"/>
                <w:b/>
                <w:bCs/>
                <w:lang w:eastAsia="pl-PL"/>
              </w:rPr>
              <w:br/>
              <w:t>(głównie pomoc przy otwarciu mieszkania, tlenek węgla itp.)</w:t>
            </w:r>
          </w:p>
        </w:tc>
        <w:tc>
          <w:tcPr>
            <w:tcW w:w="16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79FC5AF1"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191</w:t>
            </w:r>
          </w:p>
        </w:tc>
        <w:tc>
          <w:tcPr>
            <w:tcW w:w="23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6139B71A"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81</w:t>
            </w:r>
          </w:p>
        </w:tc>
      </w:tr>
      <w:tr w:rsidR="00594566" w:rsidRPr="00791503" w14:paraId="69038CFB" w14:textId="77777777" w:rsidTr="00B25AF5">
        <w:trPr>
          <w:trHeight w:val="303"/>
          <w:jc w:val="center"/>
        </w:trPr>
        <w:tc>
          <w:tcPr>
            <w:tcW w:w="38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hideMark/>
          </w:tcPr>
          <w:p w14:paraId="6820D21F"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Razem</w:t>
            </w:r>
          </w:p>
        </w:tc>
        <w:tc>
          <w:tcPr>
            <w:tcW w:w="16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4E29D397"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475</w:t>
            </w:r>
          </w:p>
        </w:tc>
        <w:tc>
          <w:tcPr>
            <w:tcW w:w="2300" w:type="dxa"/>
            <w:tcBorders>
              <w:top w:val="single" w:sz="8" w:space="0" w:color="000000"/>
              <w:left w:val="single" w:sz="8" w:space="0" w:color="000000"/>
              <w:bottom w:val="single" w:sz="8" w:space="0" w:color="000000"/>
              <w:right w:val="single" w:sz="8" w:space="0" w:color="000000"/>
            </w:tcBorders>
            <w:tcMar>
              <w:top w:w="15" w:type="dxa"/>
              <w:left w:w="81" w:type="dxa"/>
              <w:bottom w:w="0" w:type="dxa"/>
              <w:right w:w="81" w:type="dxa"/>
            </w:tcMar>
            <w:vAlign w:val="center"/>
            <w:hideMark/>
          </w:tcPr>
          <w:p w14:paraId="35A72A03" w14:textId="77777777" w:rsidR="00594566" w:rsidRPr="00791503" w:rsidRDefault="00594566" w:rsidP="00B25AF5">
            <w:pPr>
              <w:spacing w:after="0" w:line="240" w:lineRule="auto"/>
              <w:rPr>
                <w:rFonts w:ascii="Arial" w:hAnsi="Arial" w:cs="Arial"/>
                <w:b/>
                <w:bCs/>
                <w:lang w:eastAsia="pl-PL"/>
              </w:rPr>
            </w:pPr>
            <w:r w:rsidRPr="00791503">
              <w:rPr>
                <w:rFonts w:ascii="Arial" w:hAnsi="Arial" w:cs="Arial"/>
                <w:b/>
                <w:bCs/>
                <w:lang w:eastAsia="pl-PL"/>
              </w:rPr>
              <w:t>97</w:t>
            </w:r>
          </w:p>
        </w:tc>
      </w:tr>
    </w:tbl>
    <w:p w14:paraId="7416E69F" w14:textId="77777777" w:rsidR="00BB2189" w:rsidRDefault="00BB2189" w:rsidP="00BB2189">
      <w:pPr>
        <w:spacing w:after="0" w:line="240" w:lineRule="auto"/>
        <w:jc w:val="center"/>
        <w:rPr>
          <w:rFonts w:ascii="Times New Roman" w:hAnsi="Times New Roman"/>
          <w:b/>
          <w:bCs/>
          <w:sz w:val="24"/>
          <w:szCs w:val="24"/>
          <w:lang w:eastAsia="pl-PL"/>
        </w:rPr>
      </w:pPr>
    </w:p>
    <w:p w14:paraId="2D9A512E" w14:textId="77777777" w:rsidR="00BB2189" w:rsidRDefault="00BB2189" w:rsidP="00BB2189">
      <w:pPr>
        <w:pStyle w:val="Tekstpodstawowy31"/>
        <w:spacing w:line="240" w:lineRule="auto"/>
        <w:rPr>
          <w:rFonts w:ascii="Arial" w:eastAsia="Calibri" w:hAnsi="Arial" w:cs="Arial"/>
          <w:b/>
          <w:i w:val="0"/>
          <w:sz w:val="20"/>
          <w:lang w:eastAsia="en-US"/>
        </w:rPr>
      </w:pPr>
    </w:p>
    <w:p w14:paraId="14292F73" w14:textId="77777777" w:rsidR="00BB2189" w:rsidRDefault="00BB2189" w:rsidP="00BB2189">
      <w:pPr>
        <w:pStyle w:val="Tekstpodstawowy31"/>
        <w:spacing w:line="240" w:lineRule="auto"/>
        <w:rPr>
          <w:rFonts w:ascii="Arial" w:eastAsia="Calibri" w:hAnsi="Arial" w:cs="Arial"/>
          <w:b/>
          <w:i w:val="0"/>
          <w:sz w:val="20"/>
          <w:lang w:eastAsia="en-US"/>
        </w:rPr>
      </w:pPr>
    </w:p>
    <w:p w14:paraId="6D8F9213" w14:textId="77777777" w:rsidR="00594566" w:rsidRPr="00791503" w:rsidRDefault="00594566" w:rsidP="00594566">
      <w:pPr>
        <w:pStyle w:val="Tekstpodstawowy31"/>
        <w:spacing w:line="240" w:lineRule="auto"/>
        <w:rPr>
          <w:rFonts w:ascii="Arial" w:eastAsia="Calibri" w:hAnsi="Arial" w:cs="Arial"/>
          <w:i w:val="0"/>
          <w:sz w:val="20"/>
          <w:lang w:eastAsia="en-US"/>
        </w:rPr>
      </w:pPr>
      <w:bookmarkStart w:id="4" w:name="_Hlk62203587"/>
      <w:r w:rsidRPr="00791503">
        <w:rPr>
          <w:rFonts w:ascii="Arial" w:eastAsia="Calibri" w:hAnsi="Arial" w:cs="Arial"/>
          <w:b/>
          <w:i w:val="0"/>
          <w:sz w:val="20"/>
          <w:lang w:eastAsia="en-US"/>
        </w:rPr>
        <w:t>Wielkość strat przy pożarach i miejscowych zagrożeniach w latach 2022-2025</w:t>
      </w:r>
      <w:r w:rsidRPr="00791503">
        <w:rPr>
          <w:rFonts w:ascii="Arial" w:eastAsia="Calibri" w:hAnsi="Arial" w:cs="Arial"/>
          <w:i w:val="0"/>
          <w:sz w:val="20"/>
          <w:lang w:eastAsia="en-US"/>
        </w:rPr>
        <w:t>:</w:t>
      </w:r>
      <w:bookmarkEnd w:id="4"/>
    </w:p>
    <w:p w14:paraId="37E3C4D6" w14:textId="77777777" w:rsidR="00594566" w:rsidRPr="00791503" w:rsidRDefault="00594566" w:rsidP="00594566">
      <w:pPr>
        <w:pStyle w:val="Tekstpodstawowy31"/>
        <w:spacing w:line="240" w:lineRule="auto"/>
        <w:rPr>
          <w:rFonts w:ascii="Arial" w:eastAsia="Calibri" w:hAnsi="Arial" w:cs="Arial"/>
          <w:i w:val="0"/>
          <w:sz w:val="20"/>
          <w:lang w:eastAsia="en-US"/>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3"/>
        <w:gridCol w:w="1132"/>
        <w:gridCol w:w="992"/>
        <w:gridCol w:w="1132"/>
        <w:gridCol w:w="866"/>
        <w:gridCol w:w="1131"/>
        <w:gridCol w:w="1131"/>
        <w:gridCol w:w="991"/>
        <w:gridCol w:w="1131"/>
      </w:tblGrid>
      <w:tr w:rsidR="00594566" w:rsidRPr="00791503" w14:paraId="781903DE" w14:textId="77777777" w:rsidTr="00B25AF5">
        <w:tc>
          <w:tcPr>
            <w:tcW w:w="1134" w:type="dxa"/>
            <w:tcBorders>
              <w:top w:val="single" w:sz="4" w:space="0" w:color="000000"/>
              <w:left w:val="single" w:sz="4" w:space="0" w:color="000000"/>
              <w:bottom w:val="single" w:sz="4" w:space="0" w:color="000000"/>
              <w:right w:val="single" w:sz="4" w:space="0" w:color="000000"/>
            </w:tcBorders>
            <w:vAlign w:val="center"/>
          </w:tcPr>
          <w:p w14:paraId="380308CE" w14:textId="77777777" w:rsidR="00594566" w:rsidRPr="00791503" w:rsidRDefault="00594566" w:rsidP="00B25AF5">
            <w:pPr>
              <w:pStyle w:val="Tekstpodstawowy31"/>
              <w:spacing w:line="240" w:lineRule="auto"/>
              <w:jc w:val="center"/>
              <w:rPr>
                <w:rFonts w:eastAsia="Calibri"/>
                <w:sz w:val="20"/>
                <w:lang w:eastAsia="en-US"/>
              </w:rPr>
            </w:pPr>
          </w:p>
        </w:tc>
        <w:tc>
          <w:tcPr>
            <w:tcW w:w="4111" w:type="dxa"/>
            <w:gridSpan w:val="4"/>
            <w:tcBorders>
              <w:top w:val="single" w:sz="4" w:space="0" w:color="000000"/>
              <w:left w:val="single" w:sz="4" w:space="0" w:color="000000"/>
              <w:bottom w:val="single" w:sz="4" w:space="0" w:color="000000"/>
              <w:right w:val="single" w:sz="4" w:space="0" w:color="000000"/>
            </w:tcBorders>
            <w:vAlign w:val="center"/>
          </w:tcPr>
          <w:p w14:paraId="6775901D" w14:textId="77777777" w:rsidR="00594566" w:rsidRPr="00791503" w:rsidRDefault="00594566" w:rsidP="00B25AF5">
            <w:pPr>
              <w:pStyle w:val="Tekstpodstawowy31"/>
              <w:spacing w:line="240" w:lineRule="auto"/>
              <w:jc w:val="center"/>
              <w:rPr>
                <w:rFonts w:eastAsia="Calibri"/>
                <w:sz w:val="20"/>
                <w:lang w:eastAsia="en-US"/>
              </w:rPr>
            </w:pPr>
            <w:r w:rsidRPr="00791503">
              <w:rPr>
                <w:rFonts w:eastAsia="Calibri"/>
                <w:sz w:val="20"/>
                <w:lang w:eastAsia="en-US"/>
              </w:rPr>
              <w:t>straty w mieniu</w:t>
            </w:r>
            <w:r w:rsidRPr="00791503">
              <w:rPr>
                <w:rFonts w:eastAsia="Calibri"/>
                <w:b/>
                <w:sz w:val="20"/>
                <w:lang w:eastAsia="en-US"/>
              </w:rPr>
              <w:t xml:space="preserve"> (tys. zł)</w:t>
            </w:r>
          </w:p>
        </w:tc>
        <w:tc>
          <w:tcPr>
            <w:tcW w:w="4394" w:type="dxa"/>
            <w:gridSpan w:val="4"/>
            <w:tcBorders>
              <w:top w:val="single" w:sz="4" w:space="0" w:color="000000"/>
              <w:left w:val="single" w:sz="4" w:space="0" w:color="000000"/>
              <w:bottom w:val="single" w:sz="4" w:space="0" w:color="000000"/>
              <w:right w:val="single" w:sz="4" w:space="0" w:color="000000"/>
            </w:tcBorders>
            <w:vAlign w:val="center"/>
          </w:tcPr>
          <w:p w14:paraId="24269B1A" w14:textId="77777777" w:rsidR="00594566" w:rsidRPr="00791503" w:rsidRDefault="00594566" w:rsidP="00B25AF5">
            <w:pPr>
              <w:pStyle w:val="Tekstpodstawowy31"/>
              <w:spacing w:line="240" w:lineRule="auto"/>
              <w:jc w:val="center"/>
              <w:rPr>
                <w:rFonts w:eastAsia="Calibri"/>
                <w:sz w:val="20"/>
                <w:lang w:eastAsia="en-US"/>
              </w:rPr>
            </w:pPr>
            <w:r w:rsidRPr="00791503">
              <w:rPr>
                <w:rFonts w:eastAsia="Calibri"/>
                <w:sz w:val="20"/>
                <w:lang w:eastAsia="en-US"/>
              </w:rPr>
              <w:t>uratowane mienia</w:t>
            </w:r>
            <w:r w:rsidRPr="00791503">
              <w:rPr>
                <w:rFonts w:eastAsia="Calibri"/>
                <w:b/>
                <w:sz w:val="20"/>
                <w:lang w:eastAsia="en-US"/>
              </w:rPr>
              <w:t xml:space="preserve"> (tys. zł)</w:t>
            </w:r>
          </w:p>
        </w:tc>
      </w:tr>
      <w:tr w:rsidR="00594566" w:rsidRPr="00791503" w14:paraId="2C5CB0B9" w14:textId="77777777" w:rsidTr="00B25AF5">
        <w:trPr>
          <w:trHeight w:val="243"/>
        </w:trPr>
        <w:tc>
          <w:tcPr>
            <w:tcW w:w="1134" w:type="dxa"/>
            <w:tcBorders>
              <w:top w:val="single" w:sz="4" w:space="0" w:color="000000"/>
              <w:left w:val="single" w:sz="4" w:space="0" w:color="000000"/>
              <w:bottom w:val="single" w:sz="4" w:space="0" w:color="000000"/>
              <w:right w:val="single" w:sz="4" w:space="0" w:color="000000"/>
            </w:tcBorders>
            <w:vAlign w:val="center"/>
          </w:tcPr>
          <w:p w14:paraId="72B64A2A" w14:textId="77777777" w:rsidR="00594566" w:rsidRPr="00791503" w:rsidRDefault="00594566" w:rsidP="00B25AF5">
            <w:pPr>
              <w:pStyle w:val="Tekstpodstawowy31"/>
              <w:spacing w:line="240" w:lineRule="auto"/>
              <w:jc w:val="center"/>
              <w:rPr>
                <w:rFonts w:eastAsia="Calibri"/>
                <w:sz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56482A76"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2022r.</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2991DECA"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2023r.</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C1CB0C4"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2024r.</w:t>
            </w:r>
          </w:p>
        </w:tc>
        <w:tc>
          <w:tcPr>
            <w:tcW w:w="850" w:type="dxa"/>
            <w:tcBorders>
              <w:top w:val="single" w:sz="4" w:space="0" w:color="000000"/>
              <w:left w:val="single" w:sz="4" w:space="0" w:color="auto"/>
              <w:bottom w:val="single" w:sz="4" w:space="0" w:color="000000"/>
              <w:right w:val="single" w:sz="4" w:space="0" w:color="auto"/>
            </w:tcBorders>
            <w:shd w:val="clear" w:color="auto" w:fill="FFFFFF"/>
          </w:tcPr>
          <w:p w14:paraId="53B630AF"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2025r.</w:t>
            </w:r>
          </w:p>
        </w:tc>
        <w:tc>
          <w:tcPr>
            <w:tcW w:w="1134" w:type="dxa"/>
            <w:tcBorders>
              <w:top w:val="single" w:sz="4" w:space="0" w:color="000000"/>
              <w:left w:val="single" w:sz="4" w:space="0" w:color="000000"/>
              <w:bottom w:val="single" w:sz="4" w:space="0" w:color="000000"/>
              <w:right w:val="single" w:sz="4" w:space="0" w:color="000000"/>
            </w:tcBorders>
          </w:tcPr>
          <w:p w14:paraId="0F768F7B"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2022r.</w:t>
            </w:r>
          </w:p>
        </w:tc>
        <w:tc>
          <w:tcPr>
            <w:tcW w:w="1134" w:type="dxa"/>
            <w:tcBorders>
              <w:top w:val="single" w:sz="4" w:space="0" w:color="000000"/>
              <w:left w:val="single" w:sz="4" w:space="0" w:color="000000"/>
              <w:bottom w:val="single" w:sz="4" w:space="0" w:color="000000"/>
              <w:right w:val="single" w:sz="4" w:space="0" w:color="000000"/>
            </w:tcBorders>
          </w:tcPr>
          <w:p w14:paraId="526B165B"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2023r.</w:t>
            </w:r>
          </w:p>
        </w:tc>
        <w:tc>
          <w:tcPr>
            <w:tcW w:w="992" w:type="dxa"/>
            <w:tcBorders>
              <w:top w:val="single" w:sz="4" w:space="0" w:color="000000"/>
              <w:left w:val="single" w:sz="4" w:space="0" w:color="000000"/>
              <w:bottom w:val="single" w:sz="4" w:space="0" w:color="000000"/>
              <w:right w:val="single" w:sz="4" w:space="0" w:color="000000"/>
            </w:tcBorders>
          </w:tcPr>
          <w:p w14:paraId="7145957F"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2024r.</w:t>
            </w:r>
          </w:p>
        </w:tc>
        <w:tc>
          <w:tcPr>
            <w:tcW w:w="1134" w:type="dxa"/>
            <w:tcBorders>
              <w:top w:val="single" w:sz="4" w:space="0" w:color="000000"/>
              <w:left w:val="single" w:sz="4" w:space="0" w:color="000000"/>
              <w:bottom w:val="single" w:sz="4" w:space="0" w:color="000000"/>
              <w:right w:val="single" w:sz="4" w:space="0" w:color="000000"/>
            </w:tcBorders>
          </w:tcPr>
          <w:p w14:paraId="15850D52"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2025r.</w:t>
            </w:r>
          </w:p>
        </w:tc>
      </w:tr>
      <w:tr w:rsidR="00594566" w:rsidRPr="00791503" w14:paraId="5A4A4AF0" w14:textId="77777777" w:rsidTr="00B25AF5">
        <w:tc>
          <w:tcPr>
            <w:tcW w:w="1134" w:type="dxa"/>
            <w:tcBorders>
              <w:top w:val="single" w:sz="4" w:space="0" w:color="000000"/>
              <w:left w:val="single" w:sz="4" w:space="0" w:color="000000"/>
              <w:bottom w:val="single" w:sz="4" w:space="0" w:color="000000"/>
              <w:right w:val="single" w:sz="4" w:space="0" w:color="000000"/>
            </w:tcBorders>
            <w:vAlign w:val="center"/>
            <w:hideMark/>
          </w:tcPr>
          <w:p w14:paraId="7AF469F1" w14:textId="77777777" w:rsidR="00594566" w:rsidRPr="00791503" w:rsidRDefault="00594566" w:rsidP="00B25AF5">
            <w:pPr>
              <w:pStyle w:val="Tekstpodstawowy31"/>
              <w:spacing w:line="240" w:lineRule="auto"/>
              <w:jc w:val="center"/>
              <w:rPr>
                <w:rFonts w:eastAsia="Calibri"/>
                <w:sz w:val="20"/>
                <w:lang w:eastAsia="en-US"/>
              </w:rPr>
            </w:pPr>
            <w:r w:rsidRPr="00791503">
              <w:rPr>
                <w:rFonts w:eastAsia="Calibri"/>
                <w:sz w:val="20"/>
                <w:lang w:eastAsia="en-US"/>
              </w:rPr>
              <w:t>pożary</w:t>
            </w:r>
          </w:p>
        </w:tc>
        <w:tc>
          <w:tcPr>
            <w:tcW w:w="1134" w:type="dxa"/>
            <w:tcBorders>
              <w:top w:val="single" w:sz="4" w:space="0" w:color="000000"/>
              <w:left w:val="single" w:sz="4" w:space="0" w:color="000000"/>
              <w:bottom w:val="single" w:sz="4" w:space="0" w:color="000000"/>
              <w:right w:val="single" w:sz="4" w:space="0" w:color="000000"/>
            </w:tcBorders>
          </w:tcPr>
          <w:p w14:paraId="0D91405C"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19088,5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85EBC00"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20700,3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55F16C8"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70667,6</w:t>
            </w:r>
          </w:p>
        </w:tc>
        <w:tc>
          <w:tcPr>
            <w:tcW w:w="850" w:type="dxa"/>
            <w:tcBorders>
              <w:top w:val="single" w:sz="4" w:space="0" w:color="000000"/>
              <w:left w:val="single" w:sz="4" w:space="0" w:color="auto"/>
              <w:bottom w:val="single" w:sz="4" w:space="0" w:color="000000"/>
              <w:right w:val="single" w:sz="4" w:space="0" w:color="auto"/>
            </w:tcBorders>
            <w:shd w:val="clear" w:color="auto" w:fill="FFFFFF"/>
          </w:tcPr>
          <w:p w14:paraId="2BF9B4C6"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22408</w:t>
            </w:r>
          </w:p>
        </w:tc>
        <w:tc>
          <w:tcPr>
            <w:tcW w:w="1134" w:type="dxa"/>
            <w:tcBorders>
              <w:top w:val="single" w:sz="4" w:space="0" w:color="000000"/>
              <w:left w:val="single" w:sz="4" w:space="0" w:color="000000"/>
              <w:bottom w:val="single" w:sz="4" w:space="0" w:color="000000"/>
              <w:right w:val="single" w:sz="4" w:space="0" w:color="000000"/>
            </w:tcBorders>
          </w:tcPr>
          <w:p w14:paraId="2598D9A9"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51235</w:t>
            </w:r>
          </w:p>
        </w:tc>
        <w:tc>
          <w:tcPr>
            <w:tcW w:w="1134" w:type="dxa"/>
            <w:tcBorders>
              <w:top w:val="single" w:sz="4" w:space="0" w:color="000000"/>
              <w:left w:val="single" w:sz="4" w:space="0" w:color="000000"/>
              <w:bottom w:val="single" w:sz="4" w:space="0" w:color="000000"/>
              <w:right w:val="single" w:sz="4" w:space="0" w:color="000000"/>
            </w:tcBorders>
          </w:tcPr>
          <w:p w14:paraId="73E2F80A"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56983</w:t>
            </w:r>
          </w:p>
        </w:tc>
        <w:tc>
          <w:tcPr>
            <w:tcW w:w="992" w:type="dxa"/>
            <w:tcBorders>
              <w:top w:val="single" w:sz="4" w:space="0" w:color="000000"/>
              <w:left w:val="single" w:sz="4" w:space="0" w:color="000000"/>
              <w:bottom w:val="single" w:sz="4" w:space="0" w:color="000000"/>
              <w:right w:val="single" w:sz="4" w:space="0" w:color="000000"/>
            </w:tcBorders>
          </w:tcPr>
          <w:p w14:paraId="65529B0E"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176741</w:t>
            </w:r>
          </w:p>
        </w:tc>
        <w:tc>
          <w:tcPr>
            <w:tcW w:w="1134" w:type="dxa"/>
            <w:tcBorders>
              <w:top w:val="single" w:sz="4" w:space="0" w:color="000000"/>
              <w:left w:val="single" w:sz="4" w:space="0" w:color="000000"/>
              <w:bottom w:val="single" w:sz="4" w:space="0" w:color="000000"/>
              <w:right w:val="single" w:sz="4" w:space="0" w:color="000000"/>
            </w:tcBorders>
          </w:tcPr>
          <w:p w14:paraId="2D135901"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50707</w:t>
            </w:r>
          </w:p>
        </w:tc>
      </w:tr>
      <w:tr w:rsidR="00594566" w:rsidRPr="00791503" w14:paraId="3C6BB711" w14:textId="77777777" w:rsidTr="00B25AF5">
        <w:trPr>
          <w:trHeight w:val="70"/>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F29AF47" w14:textId="77777777" w:rsidR="00594566" w:rsidRPr="00791503" w:rsidRDefault="00594566" w:rsidP="00B25AF5">
            <w:pPr>
              <w:pStyle w:val="Tekstpodstawowy31"/>
              <w:spacing w:line="240" w:lineRule="auto"/>
              <w:jc w:val="center"/>
              <w:rPr>
                <w:rFonts w:eastAsia="Calibri"/>
                <w:sz w:val="20"/>
                <w:lang w:eastAsia="en-US"/>
              </w:rPr>
            </w:pPr>
            <w:r w:rsidRPr="00791503">
              <w:rPr>
                <w:rFonts w:eastAsia="Calibri"/>
                <w:sz w:val="20"/>
                <w:lang w:eastAsia="en-US"/>
              </w:rPr>
              <w:t>m. zagrożenia</w:t>
            </w:r>
          </w:p>
        </w:tc>
        <w:tc>
          <w:tcPr>
            <w:tcW w:w="1134" w:type="dxa"/>
            <w:tcBorders>
              <w:top w:val="single" w:sz="4" w:space="0" w:color="000000"/>
              <w:left w:val="single" w:sz="4" w:space="0" w:color="000000"/>
              <w:bottom w:val="single" w:sz="4" w:space="0" w:color="000000"/>
              <w:right w:val="single" w:sz="4" w:space="0" w:color="000000"/>
            </w:tcBorders>
          </w:tcPr>
          <w:p w14:paraId="2D362BAF"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15192,7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23699D7"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17579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3B88899"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18353,4</w:t>
            </w:r>
          </w:p>
        </w:tc>
        <w:tc>
          <w:tcPr>
            <w:tcW w:w="850" w:type="dxa"/>
            <w:tcBorders>
              <w:top w:val="single" w:sz="4" w:space="0" w:color="000000"/>
              <w:left w:val="single" w:sz="4" w:space="0" w:color="auto"/>
              <w:bottom w:val="single" w:sz="4" w:space="0" w:color="000000"/>
              <w:right w:val="single" w:sz="4" w:space="0" w:color="auto"/>
            </w:tcBorders>
            <w:shd w:val="clear" w:color="auto" w:fill="FFFFFF"/>
          </w:tcPr>
          <w:p w14:paraId="695D37F6"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19473,7</w:t>
            </w:r>
          </w:p>
        </w:tc>
        <w:tc>
          <w:tcPr>
            <w:tcW w:w="1134" w:type="dxa"/>
            <w:tcBorders>
              <w:top w:val="single" w:sz="4" w:space="0" w:color="000000"/>
              <w:left w:val="single" w:sz="4" w:space="0" w:color="000000"/>
              <w:bottom w:val="single" w:sz="4" w:space="0" w:color="000000"/>
              <w:right w:val="single" w:sz="4" w:space="0" w:color="000000"/>
            </w:tcBorders>
          </w:tcPr>
          <w:p w14:paraId="3838C52A"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2020</w:t>
            </w:r>
          </w:p>
        </w:tc>
        <w:tc>
          <w:tcPr>
            <w:tcW w:w="1134" w:type="dxa"/>
            <w:tcBorders>
              <w:top w:val="single" w:sz="4" w:space="0" w:color="000000"/>
              <w:left w:val="single" w:sz="4" w:space="0" w:color="000000"/>
              <w:bottom w:val="single" w:sz="4" w:space="0" w:color="000000"/>
              <w:right w:val="single" w:sz="4" w:space="0" w:color="000000"/>
            </w:tcBorders>
          </w:tcPr>
          <w:p w14:paraId="74F0AC34"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1045</w:t>
            </w:r>
          </w:p>
        </w:tc>
        <w:tc>
          <w:tcPr>
            <w:tcW w:w="992" w:type="dxa"/>
            <w:tcBorders>
              <w:top w:val="single" w:sz="4" w:space="0" w:color="000000"/>
              <w:left w:val="single" w:sz="4" w:space="0" w:color="000000"/>
              <w:bottom w:val="single" w:sz="4" w:space="0" w:color="000000"/>
              <w:right w:val="single" w:sz="4" w:space="0" w:color="000000"/>
            </w:tcBorders>
          </w:tcPr>
          <w:p w14:paraId="500B3FD3"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1556</w:t>
            </w:r>
          </w:p>
        </w:tc>
        <w:tc>
          <w:tcPr>
            <w:tcW w:w="1134" w:type="dxa"/>
            <w:tcBorders>
              <w:top w:val="single" w:sz="4" w:space="0" w:color="000000"/>
              <w:left w:val="single" w:sz="4" w:space="0" w:color="000000"/>
              <w:bottom w:val="single" w:sz="4" w:space="0" w:color="000000"/>
              <w:right w:val="single" w:sz="4" w:space="0" w:color="000000"/>
            </w:tcBorders>
          </w:tcPr>
          <w:p w14:paraId="5A9C6215"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1460</w:t>
            </w:r>
          </w:p>
        </w:tc>
      </w:tr>
      <w:tr w:rsidR="00594566" w:rsidRPr="00791503" w14:paraId="2AEC7A7C" w14:textId="77777777" w:rsidTr="00B25AF5">
        <w:tc>
          <w:tcPr>
            <w:tcW w:w="1134" w:type="dxa"/>
            <w:tcBorders>
              <w:top w:val="single" w:sz="4" w:space="0" w:color="000000"/>
              <w:left w:val="single" w:sz="4" w:space="0" w:color="000000"/>
              <w:bottom w:val="single" w:sz="4" w:space="0" w:color="000000"/>
              <w:right w:val="single" w:sz="4" w:space="0" w:color="000000"/>
            </w:tcBorders>
            <w:vAlign w:val="center"/>
            <w:hideMark/>
          </w:tcPr>
          <w:p w14:paraId="0B5ACF2F" w14:textId="77777777" w:rsidR="00594566" w:rsidRPr="00791503" w:rsidRDefault="00594566" w:rsidP="00B25AF5">
            <w:pPr>
              <w:pStyle w:val="Tekstpodstawowy31"/>
              <w:spacing w:line="240" w:lineRule="auto"/>
              <w:jc w:val="center"/>
              <w:rPr>
                <w:rFonts w:eastAsia="Calibri"/>
                <w:sz w:val="20"/>
                <w:lang w:eastAsia="en-US"/>
              </w:rPr>
            </w:pPr>
            <w:r w:rsidRPr="00791503">
              <w:rPr>
                <w:rFonts w:eastAsia="Calibri"/>
                <w:sz w:val="20"/>
                <w:lang w:eastAsia="en-US"/>
              </w:rPr>
              <w:t>RAZEM</w:t>
            </w:r>
          </w:p>
        </w:tc>
        <w:tc>
          <w:tcPr>
            <w:tcW w:w="1134" w:type="dxa"/>
            <w:tcBorders>
              <w:top w:val="single" w:sz="4" w:space="0" w:color="000000"/>
              <w:left w:val="single" w:sz="4" w:space="0" w:color="000000"/>
              <w:bottom w:val="single" w:sz="4" w:space="0" w:color="000000"/>
              <w:right w:val="single" w:sz="4" w:space="0" w:color="000000"/>
            </w:tcBorders>
          </w:tcPr>
          <w:p w14:paraId="35CB06E8"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34281,2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48D4BB09"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38279,3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418306C"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89021</w:t>
            </w:r>
          </w:p>
        </w:tc>
        <w:tc>
          <w:tcPr>
            <w:tcW w:w="850" w:type="dxa"/>
            <w:tcBorders>
              <w:top w:val="single" w:sz="4" w:space="0" w:color="000000"/>
              <w:left w:val="single" w:sz="4" w:space="0" w:color="auto"/>
              <w:bottom w:val="single" w:sz="4" w:space="0" w:color="000000"/>
              <w:right w:val="single" w:sz="4" w:space="0" w:color="auto"/>
            </w:tcBorders>
            <w:shd w:val="clear" w:color="auto" w:fill="FFFFFF"/>
          </w:tcPr>
          <w:p w14:paraId="4F066524"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41881,7</w:t>
            </w:r>
          </w:p>
        </w:tc>
        <w:tc>
          <w:tcPr>
            <w:tcW w:w="1134" w:type="dxa"/>
            <w:tcBorders>
              <w:top w:val="single" w:sz="4" w:space="0" w:color="000000"/>
              <w:left w:val="single" w:sz="4" w:space="0" w:color="000000"/>
              <w:bottom w:val="single" w:sz="4" w:space="0" w:color="000000"/>
              <w:right w:val="single" w:sz="4" w:space="0" w:color="000000"/>
            </w:tcBorders>
          </w:tcPr>
          <w:p w14:paraId="436301FA"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53255</w:t>
            </w:r>
          </w:p>
        </w:tc>
        <w:tc>
          <w:tcPr>
            <w:tcW w:w="1134" w:type="dxa"/>
            <w:tcBorders>
              <w:top w:val="single" w:sz="4" w:space="0" w:color="000000"/>
              <w:left w:val="single" w:sz="4" w:space="0" w:color="000000"/>
              <w:bottom w:val="single" w:sz="4" w:space="0" w:color="000000"/>
              <w:right w:val="single" w:sz="4" w:space="0" w:color="000000"/>
            </w:tcBorders>
          </w:tcPr>
          <w:p w14:paraId="484F9CE0"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58028</w:t>
            </w:r>
          </w:p>
        </w:tc>
        <w:tc>
          <w:tcPr>
            <w:tcW w:w="992" w:type="dxa"/>
            <w:tcBorders>
              <w:top w:val="single" w:sz="4" w:space="0" w:color="000000"/>
              <w:left w:val="single" w:sz="4" w:space="0" w:color="000000"/>
              <w:bottom w:val="single" w:sz="4" w:space="0" w:color="000000"/>
              <w:right w:val="single" w:sz="4" w:space="0" w:color="000000"/>
            </w:tcBorders>
          </w:tcPr>
          <w:p w14:paraId="31421B09"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178297</w:t>
            </w:r>
          </w:p>
        </w:tc>
        <w:tc>
          <w:tcPr>
            <w:tcW w:w="1134" w:type="dxa"/>
            <w:tcBorders>
              <w:top w:val="single" w:sz="4" w:space="0" w:color="000000"/>
              <w:left w:val="single" w:sz="4" w:space="0" w:color="000000"/>
              <w:bottom w:val="single" w:sz="4" w:space="0" w:color="000000"/>
              <w:right w:val="single" w:sz="4" w:space="0" w:color="000000"/>
            </w:tcBorders>
          </w:tcPr>
          <w:p w14:paraId="5014040E" w14:textId="77777777" w:rsidR="00594566" w:rsidRPr="00791503" w:rsidRDefault="00594566" w:rsidP="00B25AF5">
            <w:pPr>
              <w:pStyle w:val="Tekstpodstawowy31"/>
              <w:spacing w:line="240" w:lineRule="auto"/>
              <w:jc w:val="center"/>
              <w:rPr>
                <w:rFonts w:eastAsia="Calibri"/>
                <w:b/>
                <w:sz w:val="20"/>
                <w:lang w:eastAsia="en-US"/>
              </w:rPr>
            </w:pPr>
            <w:r w:rsidRPr="00791503">
              <w:rPr>
                <w:rFonts w:eastAsia="Calibri"/>
                <w:b/>
                <w:sz w:val="20"/>
                <w:lang w:eastAsia="en-US"/>
              </w:rPr>
              <w:t>52167</w:t>
            </w:r>
          </w:p>
        </w:tc>
      </w:tr>
    </w:tbl>
    <w:p w14:paraId="4D23A204" w14:textId="77777777" w:rsidR="00594566" w:rsidRPr="00CC7327" w:rsidRDefault="00594566" w:rsidP="00594566">
      <w:pPr>
        <w:pStyle w:val="Tekstpodstawowy31"/>
        <w:spacing w:before="60" w:line="240" w:lineRule="auto"/>
        <w:rPr>
          <w:rFonts w:ascii="Arial" w:hAnsi="Arial" w:cs="Arial"/>
          <w:b/>
          <w:i w:val="0"/>
          <w:iCs/>
          <w:color w:val="0070C0"/>
          <w:sz w:val="22"/>
          <w:szCs w:val="22"/>
          <w:u w:val="single"/>
        </w:rPr>
      </w:pPr>
    </w:p>
    <w:p w14:paraId="6B0B4B6B" w14:textId="77777777" w:rsidR="00594566" w:rsidRPr="005224FD" w:rsidRDefault="00594566" w:rsidP="00594566">
      <w:pPr>
        <w:pStyle w:val="Tekstpodstawowy31"/>
        <w:spacing w:before="60" w:line="240" w:lineRule="auto"/>
        <w:rPr>
          <w:rFonts w:ascii="Arial" w:hAnsi="Arial" w:cs="Arial"/>
          <w:b/>
          <w:i w:val="0"/>
          <w:iCs/>
          <w:sz w:val="22"/>
          <w:szCs w:val="22"/>
          <w:u w:val="single"/>
        </w:rPr>
      </w:pPr>
    </w:p>
    <w:p w14:paraId="2B592B27" w14:textId="77777777" w:rsidR="00594566" w:rsidRPr="005224FD" w:rsidRDefault="00594566" w:rsidP="00594566">
      <w:pPr>
        <w:pStyle w:val="Tekstpodstawowy31"/>
        <w:spacing w:before="60" w:line="240" w:lineRule="auto"/>
        <w:rPr>
          <w:rFonts w:ascii="Arial" w:hAnsi="Arial" w:cs="Arial"/>
          <w:b/>
          <w:i w:val="0"/>
          <w:iCs/>
          <w:sz w:val="22"/>
          <w:szCs w:val="22"/>
          <w:u w:val="single"/>
        </w:rPr>
      </w:pPr>
      <w:r w:rsidRPr="005224FD">
        <w:rPr>
          <w:rFonts w:ascii="Arial" w:hAnsi="Arial" w:cs="Arial"/>
          <w:b/>
          <w:i w:val="0"/>
          <w:iCs/>
          <w:sz w:val="22"/>
          <w:szCs w:val="22"/>
          <w:u w:val="single"/>
        </w:rPr>
        <w:t>Obszary dotarcia sił i środków JRG oraz OSP do zdarzeń po zaalarmowaniu (bez alarmów fałszywych):</w:t>
      </w:r>
    </w:p>
    <w:p w14:paraId="16D94492" w14:textId="77777777" w:rsidR="00594566" w:rsidRDefault="00594566" w:rsidP="00594566">
      <w:pPr>
        <w:pStyle w:val="Tekstpodstawowy31"/>
        <w:spacing w:line="240" w:lineRule="auto"/>
        <w:ind w:firstLine="708"/>
        <w:rPr>
          <w:rFonts w:ascii="Arial" w:hAnsi="Arial" w:cs="Arial"/>
          <w:i w:val="0"/>
          <w:sz w:val="22"/>
          <w:szCs w:val="22"/>
        </w:rPr>
      </w:pPr>
      <w:r w:rsidRPr="005224FD">
        <w:rPr>
          <w:rFonts w:ascii="Arial" w:hAnsi="Arial" w:cs="Arial"/>
          <w:i w:val="0"/>
          <w:sz w:val="22"/>
          <w:szCs w:val="22"/>
        </w:rPr>
        <w:t>Rozmieszczenie na obszarze powiatu jednostek OSP, zapewnia szybkie dotarcie zastępów do zdarzeń w czasie do 15 minut od przyjęcia zgłoszenia. Podjęte interwencje w 202</w:t>
      </w:r>
      <w:r>
        <w:rPr>
          <w:rFonts w:ascii="Arial" w:hAnsi="Arial" w:cs="Arial"/>
          <w:i w:val="0"/>
          <w:sz w:val="22"/>
          <w:szCs w:val="22"/>
        </w:rPr>
        <w:t>5</w:t>
      </w:r>
      <w:r w:rsidRPr="005224FD">
        <w:rPr>
          <w:rFonts w:ascii="Arial" w:hAnsi="Arial" w:cs="Arial"/>
          <w:i w:val="0"/>
          <w:sz w:val="22"/>
          <w:szCs w:val="22"/>
        </w:rPr>
        <w:t xml:space="preserve"> r., w których jednostka PSP lub OSP w KSRG dotarła na miejsce zdarzenia w czasie do 15 min do ogółu zdarzeń na poziomie </w:t>
      </w:r>
      <w:r>
        <w:rPr>
          <w:rFonts w:ascii="Arial" w:hAnsi="Arial" w:cs="Arial"/>
          <w:i w:val="0"/>
          <w:sz w:val="22"/>
          <w:szCs w:val="22"/>
        </w:rPr>
        <w:t>80</w:t>
      </w:r>
      <w:r w:rsidRPr="005224FD">
        <w:rPr>
          <w:rFonts w:ascii="Arial" w:hAnsi="Arial" w:cs="Arial"/>
          <w:i w:val="0"/>
          <w:sz w:val="22"/>
          <w:szCs w:val="22"/>
        </w:rPr>
        <w:t>,</w:t>
      </w:r>
      <w:r>
        <w:rPr>
          <w:rFonts w:ascii="Arial" w:hAnsi="Arial" w:cs="Arial"/>
          <w:i w:val="0"/>
          <w:sz w:val="22"/>
          <w:szCs w:val="22"/>
        </w:rPr>
        <w:t>28</w:t>
      </w:r>
      <w:r w:rsidRPr="005224FD">
        <w:rPr>
          <w:rFonts w:ascii="Arial" w:hAnsi="Arial" w:cs="Arial"/>
          <w:i w:val="0"/>
          <w:sz w:val="22"/>
          <w:szCs w:val="22"/>
        </w:rPr>
        <w:t>% na obszarze powiatu olsztyńskiego. Statystyka wskazuje również na sytuacje skrajne, jednak wynika to najczęściej z braku możliwości skierowania zastępu pod wskazany adres (jednocześnie przypadek taki nie jest zagrożeniem życia czy poważną stratą mienia), np. kiedy jednocześnie obsługiwanych jest kilkadziesiąt zdarzeń związanych z wystąpieniem nawałnic, podtopień lub powalonych drzew. Na czas dotarcia pierwszego zastępu na terenie powiatu olsztyńskiego wpływa szereg czynników, m.in. pora dnia i nocy, ukształtowanie terenu, kręte wąskie drogi, lesistość oraz ilość i powierzchnia wód powierzchniowych (łącznie 41% powierzchni powiatu), nierównomierne rozmieszczenie jednostek OSP włączonych do KSRG. Potencjał ratowniczy każdego roku ulega modyfikacji i przemianom. Niestety wciąż zauważalna jest problematyka stanów osobowych jednostek OSP biorących udział w działaniach szczególnie w godzinach rannych. Sytuacja ta wynika przede wszystkim z zaangażowania tylko druhów pracujących na co dzień (bezrobotni nie biorą czynnego udziału w strukturach OSP) i utrudnieniem dotarcia do remizy członków OSP ze swoich zakładów pracy oraz coraz mniejszym zainteresowaniem młodzieży działalnością w OSP.</w:t>
      </w:r>
    </w:p>
    <w:p w14:paraId="64760CB2" w14:textId="77777777" w:rsidR="00BB2189" w:rsidRDefault="00BB2189" w:rsidP="00BB2189">
      <w:pPr>
        <w:spacing w:before="60" w:after="0"/>
        <w:rPr>
          <w:rFonts w:ascii="Arial" w:hAnsi="Arial" w:cs="Arial"/>
          <w:b/>
          <w:bCs/>
          <w:caps/>
          <w:sz w:val="24"/>
          <w:szCs w:val="24"/>
          <w:u w:val="single"/>
        </w:rPr>
      </w:pPr>
    </w:p>
    <w:p w14:paraId="053ED778" w14:textId="77777777" w:rsidR="008B3580" w:rsidRDefault="008B3580" w:rsidP="00BB2189">
      <w:pPr>
        <w:spacing w:before="60" w:after="0"/>
        <w:rPr>
          <w:rFonts w:ascii="Arial" w:hAnsi="Arial" w:cs="Arial"/>
          <w:b/>
          <w:bCs/>
          <w:caps/>
          <w:sz w:val="24"/>
          <w:szCs w:val="24"/>
          <w:u w:val="single"/>
        </w:rPr>
      </w:pPr>
    </w:p>
    <w:p w14:paraId="3D6AF96A" w14:textId="77777777" w:rsidR="001C7A86" w:rsidRPr="00DA08D1" w:rsidRDefault="001C7A86" w:rsidP="001C7A86">
      <w:pPr>
        <w:spacing w:before="60" w:after="0"/>
        <w:rPr>
          <w:rFonts w:ascii="Arial" w:hAnsi="Arial" w:cs="Arial"/>
          <w:b/>
          <w:bCs/>
          <w:caps/>
          <w:sz w:val="24"/>
          <w:szCs w:val="24"/>
          <w:u w:val="single"/>
        </w:rPr>
      </w:pPr>
      <w:r w:rsidRPr="00DA08D1">
        <w:rPr>
          <w:rFonts w:ascii="Arial" w:hAnsi="Arial" w:cs="Arial"/>
          <w:b/>
          <w:bCs/>
          <w:caps/>
          <w:sz w:val="24"/>
          <w:szCs w:val="24"/>
          <w:u w:val="single"/>
        </w:rPr>
        <w:t>POTENCJAŁ RATOWNICZY KOMENDY</w:t>
      </w:r>
    </w:p>
    <w:p w14:paraId="4BEF3CF6" w14:textId="77777777" w:rsidR="001C7A86" w:rsidRPr="00DA08D1" w:rsidRDefault="001C7A86" w:rsidP="001C7A86">
      <w:pPr>
        <w:spacing w:after="0" w:line="240" w:lineRule="auto"/>
        <w:ind w:firstLine="567"/>
        <w:jc w:val="both"/>
        <w:rPr>
          <w:rFonts w:ascii="Arial" w:hAnsi="Arial" w:cs="Arial"/>
        </w:rPr>
      </w:pPr>
      <w:r w:rsidRPr="00DA08D1">
        <w:rPr>
          <w:rFonts w:ascii="Arial" w:hAnsi="Arial" w:cs="Arial"/>
        </w:rPr>
        <w:t>Na terenie miasta Olsztyna i powiatu funkcjonują trzy jednostki ratowniczo – gaśnicze Państwowej Straży Pożarnej:</w:t>
      </w:r>
    </w:p>
    <w:tbl>
      <w:tblPr>
        <w:tblStyle w:val="Tabela-Siatka"/>
        <w:tblpPr w:leftFromText="141" w:rightFromText="141" w:vertAnchor="text" w:horzAnchor="margin" w:tblpX="250"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5245"/>
        <w:gridCol w:w="4394"/>
      </w:tblGrid>
      <w:tr w:rsidR="001C7A86" w:rsidRPr="00DA08D1" w14:paraId="0E78CD8E" w14:textId="77777777" w:rsidTr="00B25AF5">
        <w:trPr>
          <w:trHeight w:hRule="exact" w:val="297"/>
        </w:trPr>
        <w:tc>
          <w:tcPr>
            <w:tcW w:w="392" w:type="dxa"/>
            <w:tcBorders>
              <w:top w:val="single" w:sz="4" w:space="0" w:color="auto"/>
              <w:left w:val="single" w:sz="4" w:space="0" w:color="auto"/>
              <w:bottom w:val="single" w:sz="4" w:space="0" w:color="auto"/>
              <w:right w:val="single" w:sz="4" w:space="0" w:color="auto"/>
            </w:tcBorders>
            <w:hideMark/>
          </w:tcPr>
          <w:p w14:paraId="340280F6" w14:textId="77777777" w:rsidR="001C7A86" w:rsidRPr="00DA08D1" w:rsidRDefault="001C7A86" w:rsidP="00B25AF5">
            <w:pPr>
              <w:jc w:val="center"/>
              <w:rPr>
                <w:rFonts w:ascii="Arial" w:hAnsi="Arial" w:cs="Arial"/>
                <w:b/>
                <w:bCs/>
                <w:sz w:val="20"/>
                <w:szCs w:val="20"/>
              </w:rPr>
            </w:pPr>
            <w:r w:rsidRPr="00DA08D1">
              <w:rPr>
                <w:rFonts w:ascii="Arial" w:hAnsi="Arial" w:cs="Arial"/>
                <w:b/>
                <w:bCs/>
                <w:sz w:val="20"/>
                <w:szCs w:val="20"/>
              </w:rPr>
              <w:t>L.p.</w:t>
            </w:r>
          </w:p>
        </w:tc>
        <w:tc>
          <w:tcPr>
            <w:tcW w:w="5245" w:type="dxa"/>
            <w:tcBorders>
              <w:top w:val="single" w:sz="4" w:space="0" w:color="auto"/>
              <w:left w:val="single" w:sz="4" w:space="0" w:color="auto"/>
              <w:bottom w:val="single" w:sz="4" w:space="0" w:color="auto"/>
              <w:right w:val="single" w:sz="4" w:space="0" w:color="auto"/>
            </w:tcBorders>
            <w:hideMark/>
          </w:tcPr>
          <w:p w14:paraId="5F1A1DCE" w14:textId="77777777" w:rsidR="001C7A86" w:rsidRPr="00DA08D1" w:rsidRDefault="001C7A86" w:rsidP="00B25AF5">
            <w:pPr>
              <w:jc w:val="center"/>
              <w:rPr>
                <w:rFonts w:ascii="Arial" w:hAnsi="Arial" w:cs="Arial"/>
                <w:b/>
                <w:bCs/>
                <w:sz w:val="20"/>
                <w:szCs w:val="20"/>
              </w:rPr>
            </w:pPr>
            <w:r w:rsidRPr="00DA08D1">
              <w:rPr>
                <w:rFonts w:ascii="Arial" w:hAnsi="Arial" w:cs="Arial"/>
                <w:b/>
                <w:bCs/>
                <w:sz w:val="20"/>
                <w:szCs w:val="20"/>
              </w:rPr>
              <w:t>Lokalizacja jednostki</w:t>
            </w:r>
          </w:p>
        </w:tc>
        <w:tc>
          <w:tcPr>
            <w:tcW w:w="4394" w:type="dxa"/>
            <w:tcBorders>
              <w:top w:val="single" w:sz="4" w:space="0" w:color="auto"/>
              <w:left w:val="single" w:sz="4" w:space="0" w:color="auto"/>
              <w:bottom w:val="single" w:sz="4" w:space="0" w:color="auto"/>
              <w:right w:val="single" w:sz="4" w:space="0" w:color="auto"/>
            </w:tcBorders>
            <w:hideMark/>
          </w:tcPr>
          <w:p w14:paraId="07F649C5" w14:textId="77777777" w:rsidR="001C7A86" w:rsidRPr="00DA08D1" w:rsidRDefault="001C7A86" w:rsidP="00B25AF5">
            <w:pPr>
              <w:jc w:val="center"/>
              <w:rPr>
                <w:rFonts w:ascii="Arial" w:hAnsi="Arial" w:cs="Arial"/>
                <w:b/>
                <w:bCs/>
                <w:sz w:val="20"/>
                <w:szCs w:val="20"/>
              </w:rPr>
            </w:pPr>
            <w:r w:rsidRPr="00DA08D1">
              <w:rPr>
                <w:rFonts w:ascii="Arial" w:hAnsi="Arial" w:cs="Arial"/>
                <w:b/>
                <w:bCs/>
                <w:sz w:val="20"/>
                <w:szCs w:val="20"/>
              </w:rPr>
              <w:t>Uwagi</w:t>
            </w:r>
          </w:p>
        </w:tc>
      </w:tr>
      <w:tr w:rsidR="001C7A86" w:rsidRPr="00DA08D1" w14:paraId="304C0810" w14:textId="77777777" w:rsidTr="00B25AF5">
        <w:trPr>
          <w:trHeight w:hRule="exact" w:val="567"/>
        </w:trPr>
        <w:tc>
          <w:tcPr>
            <w:tcW w:w="392" w:type="dxa"/>
            <w:tcBorders>
              <w:top w:val="single" w:sz="4" w:space="0" w:color="auto"/>
              <w:left w:val="single" w:sz="4" w:space="0" w:color="auto"/>
              <w:bottom w:val="single" w:sz="4" w:space="0" w:color="auto"/>
              <w:right w:val="single" w:sz="4" w:space="0" w:color="auto"/>
            </w:tcBorders>
            <w:hideMark/>
          </w:tcPr>
          <w:p w14:paraId="4B7282E6" w14:textId="77777777" w:rsidR="001C7A86" w:rsidRPr="00DA08D1" w:rsidRDefault="001C7A86" w:rsidP="00B25AF5">
            <w:pPr>
              <w:jc w:val="center"/>
              <w:rPr>
                <w:rFonts w:ascii="Arial" w:hAnsi="Arial" w:cs="Arial"/>
                <w:b/>
                <w:bCs/>
                <w:sz w:val="20"/>
                <w:szCs w:val="20"/>
              </w:rPr>
            </w:pPr>
            <w:r w:rsidRPr="00DA08D1">
              <w:rPr>
                <w:rFonts w:ascii="Arial" w:hAnsi="Arial" w:cs="Arial"/>
                <w:b/>
                <w:bCs/>
                <w:sz w:val="20"/>
                <w:szCs w:val="20"/>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31481E2" w14:textId="59927D73" w:rsidR="001C7A86" w:rsidRPr="00DA08D1" w:rsidRDefault="001C7A86" w:rsidP="00B25AF5">
            <w:pPr>
              <w:spacing w:after="0"/>
              <w:jc w:val="center"/>
              <w:rPr>
                <w:rFonts w:ascii="Arial" w:hAnsi="Arial" w:cs="Arial"/>
                <w:b/>
                <w:bCs/>
                <w:sz w:val="20"/>
                <w:szCs w:val="20"/>
              </w:rPr>
            </w:pPr>
            <w:r w:rsidRPr="00DA08D1">
              <w:rPr>
                <w:rFonts w:ascii="Arial" w:hAnsi="Arial" w:cs="Arial"/>
                <w:b/>
                <w:bCs/>
                <w:sz w:val="20"/>
                <w:szCs w:val="20"/>
              </w:rPr>
              <w:t>JRG - 1 w Olsztynie ul. Niepodległości 16</w:t>
            </w:r>
            <w:r>
              <w:rPr>
                <w:rFonts w:ascii="Arial" w:hAnsi="Arial" w:cs="Arial"/>
                <w:b/>
                <w:bCs/>
                <w:sz w:val="20"/>
                <w:szCs w:val="20"/>
              </w:rPr>
              <w: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4C763CA" w14:textId="77777777" w:rsidR="001C7A86" w:rsidRPr="00DA08D1" w:rsidRDefault="001C7A86" w:rsidP="00B25AF5">
            <w:pPr>
              <w:spacing w:after="0"/>
              <w:rPr>
                <w:rFonts w:ascii="Arial" w:hAnsi="Arial" w:cs="Arial"/>
                <w:sz w:val="20"/>
                <w:szCs w:val="20"/>
              </w:rPr>
            </w:pPr>
            <w:r w:rsidRPr="00DA08D1">
              <w:rPr>
                <w:rFonts w:ascii="Arial" w:hAnsi="Arial" w:cs="Arial"/>
                <w:sz w:val="20"/>
                <w:szCs w:val="20"/>
              </w:rPr>
              <w:t>specjalizacja ratownictwa chemicznego</w:t>
            </w:r>
          </w:p>
        </w:tc>
      </w:tr>
      <w:tr w:rsidR="001C7A86" w:rsidRPr="00DA08D1" w14:paraId="2489332D" w14:textId="77777777" w:rsidTr="00B25AF5">
        <w:trPr>
          <w:trHeight w:hRule="exact" w:val="991"/>
        </w:trPr>
        <w:tc>
          <w:tcPr>
            <w:tcW w:w="392" w:type="dxa"/>
            <w:tcBorders>
              <w:top w:val="single" w:sz="4" w:space="0" w:color="auto"/>
              <w:left w:val="single" w:sz="4" w:space="0" w:color="auto"/>
              <w:bottom w:val="single" w:sz="4" w:space="0" w:color="auto"/>
              <w:right w:val="single" w:sz="4" w:space="0" w:color="auto"/>
            </w:tcBorders>
            <w:hideMark/>
          </w:tcPr>
          <w:p w14:paraId="6FDE29D2" w14:textId="77777777" w:rsidR="001C7A86" w:rsidRPr="00DA08D1" w:rsidRDefault="001C7A86" w:rsidP="00B25AF5">
            <w:pPr>
              <w:jc w:val="center"/>
              <w:rPr>
                <w:rFonts w:ascii="Arial" w:hAnsi="Arial" w:cs="Arial"/>
                <w:b/>
                <w:bCs/>
                <w:sz w:val="20"/>
                <w:szCs w:val="20"/>
              </w:rPr>
            </w:pPr>
            <w:r w:rsidRPr="00DA08D1">
              <w:rPr>
                <w:rFonts w:ascii="Arial" w:hAnsi="Arial" w:cs="Arial"/>
                <w:b/>
                <w:bCs/>
                <w:sz w:val="20"/>
                <w:szCs w:val="20"/>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8F75F97" w14:textId="77777777" w:rsidR="001C7A86" w:rsidRPr="00DA08D1" w:rsidRDefault="001C7A86" w:rsidP="00B25AF5">
            <w:pPr>
              <w:spacing w:after="0"/>
              <w:jc w:val="center"/>
              <w:rPr>
                <w:rFonts w:ascii="Arial" w:hAnsi="Arial" w:cs="Arial"/>
                <w:b/>
                <w:bCs/>
                <w:sz w:val="20"/>
                <w:szCs w:val="20"/>
              </w:rPr>
            </w:pPr>
            <w:r w:rsidRPr="00DA08D1">
              <w:rPr>
                <w:rFonts w:ascii="Arial" w:hAnsi="Arial" w:cs="Arial"/>
                <w:b/>
                <w:bCs/>
                <w:sz w:val="20"/>
                <w:szCs w:val="20"/>
              </w:rPr>
              <w:t>JRG – 2 w Olsztynie ul. Marii Zientary Malewskiej 33</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51AF8E7" w14:textId="77777777" w:rsidR="001C7A86" w:rsidRPr="00DA08D1" w:rsidRDefault="001C7A86" w:rsidP="00B25AF5">
            <w:pPr>
              <w:spacing w:after="0"/>
              <w:rPr>
                <w:rFonts w:ascii="Arial" w:hAnsi="Arial" w:cs="Arial"/>
                <w:sz w:val="20"/>
                <w:szCs w:val="20"/>
              </w:rPr>
            </w:pPr>
            <w:r w:rsidRPr="00DA08D1">
              <w:rPr>
                <w:rFonts w:ascii="Arial" w:hAnsi="Arial" w:cs="Arial"/>
                <w:sz w:val="20"/>
                <w:szCs w:val="20"/>
              </w:rPr>
              <w:t>specjalizacja ratownictwa wod</w:t>
            </w:r>
            <w:r>
              <w:rPr>
                <w:rFonts w:ascii="Arial" w:hAnsi="Arial" w:cs="Arial"/>
                <w:sz w:val="20"/>
                <w:szCs w:val="20"/>
              </w:rPr>
              <w:t>no-nurkowego oraz sonarowego</w:t>
            </w:r>
          </w:p>
          <w:p w14:paraId="76CB6F9C" w14:textId="77777777" w:rsidR="001C7A86" w:rsidRDefault="001C7A86" w:rsidP="00B25AF5">
            <w:pPr>
              <w:spacing w:after="0"/>
              <w:rPr>
                <w:rFonts w:ascii="Arial" w:hAnsi="Arial" w:cs="Arial"/>
                <w:sz w:val="20"/>
                <w:szCs w:val="20"/>
              </w:rPr>
            </w:pPr>
            <w:r w:rsidRPr="00DA08D1">
              <w:rPr>
                <w:rFonts w:ascii="Arial" w:hAnsi="Arial" w:cs="Arial"/>
                <w:sz w:val="20"/>
                <w:szCs w:val="20"/>
              </w:rPr>
              <w:t>specjalizacja ratownictwa wysokościowego</w:t>
            </w:r>
          </w:p>
          <w:p w14:paraId="7585AEA0" w14:textId="77777777" w:rsidR="001C7A86" w:rsidRPr="00DA08D1" w:rsidRDefault="001C7A86" w:rsidP="00B25AF5">
            <w:pPr>
              <w:spacing w:after="0"/>
              <w:rPr>
                <w:rFonts w:ascii="Arial" w:hAnsi="Arial" w:cs="Arial"/>
                <w:sz w:val="20"/>
                <w:szCs w:val="20"/>
              </w:rPr>
            </w:pPr>
          </w:p>
        </w:tc>
      </w:tr>
      <w:tr w:rsidR="001C7A86" w:rsidRPr="00DA08D1" w14:paraId="3A72D780" w14:textId="77777777" w:rsidTr="00B25AF5">
        <w:trPr>
          <w:trHeight w:hRule="exact" w:val="296"/>
        </w:trPr>
        <w:tc>
          <w:tcPr>
            <w:tcW w:w="392" w:type="dxa"/>
            <w:tcBorders>
              <w:top w:val="single" w:sz="4" w:space="0" w:color="auto"/>
              <w:left w:val="single" w:sz="4" w:space="0" w:color="auto"/>
              <w:bottom w:val="single" w:sz="4" w:space="0" w:color="auto"/>
              <w:right w:val="single" w:sz="4" w:space="0" w:color="auto"/>
            </w:tcBorders>
            <w:hideMark/>
          </w:tcPr>
          <w:p w14:paraId="3E7D1359" w14:textId="77777777" w:rsidR="001C7A86" w:rsidRPr="00DA08D1" w:rsidRDefault="001C7A86" w:rsidP="00B25AF5">
            <w:pPr>
              <w:jc w:val="center"/>
              <w:rPr>
                <w:rFonts w:ascii="Arial" w:hAnsi="Arial" w:cs="Arial"/>
                <w:b/>
                <w:bCs/>
                <w:sz w:val="20"/>
                <w:szCs w:val="20"/>
              </w:rPr>
            </w:pPr>
            <w:r w:rsidRPr="00DA08D1">
              <w:rPr>
                <w:rFonts w:ascii="Arial" w:hAnsi="Arial" w:cs="Arial"/>
                <w:b/>
                <w:bCs/>
                <w:sz w:val="20"/>
                <w:szCs w:val="20"/>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F5C1A8B" w14:textId="77777777" w:rsidR="001C7A86" w:rsidRPr="00DA08D1" w:rsidRDefault="001C7A86" w:rsidP="00B25AF5">
            <w:pPr>
              <w:spacing w:after="0"/>
              <w:jc w:val="center"/>
              <w:rPr>
                <w:rFonts w:ascii="Arial" w:hAnsi="Arial" w:cs="Arial"/>
                <w:b/>
                <w:bCs/>
                <w:sz w:val="20"/>
                <w:szCs w:val="20"/>
              </w:rPr>
            </w:pPr>
            <w:r w:rsidRPr="00DA08D1">
              <w:rPr>
                <w:rFonts w:ascii="Arial" w:hAnsi="Arial" w:cs="Arial"/>
                <w:b/>
                <w:bCs/>
                <w:sz w:val="20"/>
                <w:szCs w:val="20"/>
              </w:rPr>
              <w:t>JRG - 3 w Biskupcu ul. Sądowa 6</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B731ED6" w14:textId="77777777" w:rsidR="001C7A86" w:rsidRPr="00DA08D1" w:rsidRDefault="001C7A86" w:rsidP="00B25AF5">
            <w:pPr>
              <w:rPr>
                <w:rFonts w:ascii="Arial" w:hAnsi="Arial" w:cs="Arial"/>
                <w:sz w:val="20"/>
                <w:szCs w:val="20"/>
              </w:rPr>
            </w:pPr>
            <w:r w:rsidRPr="00DA08D1">
              <w:rPr>
                <w:rFonts w:ascii="Arial" w:hAnsi="Arial" w:cs="Arial"/>
                <w:sz w:val="20"/>
                <w:szCs w:val="20"/>
              </w:rPr>
              <w:t>brak specjalizacji</w:t>
            </w:r>
          </w:p>
        </w:tc>
      </w:tr>
    </w:tbl>
    <w:p w14:paraId="4BF0DB06" w14:textId="77777777" w:rsidR="00BB2189" w:rsidRPr="001C7A86" w:rsidRDefault="00BB2189" w:rsidP="00BB2189">
      <w:pPr>
        <w:spacing w:after="0" w:line="240" w:lineRule="auto"/>
        <w:ind w:firstLine="708"/>
        <w:jc w:val="both"/>
        <w:rPr>
          <w:rFonts w:ascii="Arial" w:eastAsia="Times New Roman" w:hAnsi="Arial" w:cs="Arial"/>
          <w:lang w:eastAsia="pl-PL"/>
        </w:rPr>
      </w:pPr>
    </w:p>
    <w:p w14:paraId="6F83E4F9" w14:textId="77777777" w:rsidR="0039131B" w:rsidRPr="00DA08D1" w:rsidRDefault="0039131B" w:rsidP="0039131B">
      <w:pPr>
        <w:ind w:firstLine="708"/>
        <w:jc w:val="both"/>
        <w:rPr>
          <w:rFonts w:ascii="Arial" w:eastAsia="Times New Roman" w:hAnsi="Arial" w:cs="Arial"/>
          <w:lang w:eastAsia="pl-PL"/>
        </w:rPr>
      </w:pPr>
      <w:r w:rsidRPr="00DA08D1">
        <w:rPr>
          <w:rFonts w:ascii="Arial" w:eastAsia="Times New Roman" w:hAnsi="Arial" w:cs="Arial"/>
          <w:lang w:eastAsia="pl-PL"/>
        </w:rPr>
        <w:t>Łączna ilość pojazdów ratowniczych w trzech jednostkach ratowniczo – gaśniczych to 3</w:t>
      </w:r>
      <w:r>
        <w:rPr>
          <w:rFonts w:ascii="Arial" w:eastAsia="Times New Roman" w:hAnsi="Arial" w:cs="Arial"/>
          <w:lang w:eastAsia="pl-PL"/>
        </w:rPr>
        <w:t>5</w:t>
      </w:r>
      <w:r w:rsidRPr="00DA08D1">
        <w:rPr>
          <w:rFonts w:ascii="Arial" w:eastAsia="Times New Roman" w:hAnsi="Arial" w:cs="Arial"/>
          <w:lang w:eastAsia="pl-PL"/>
        </w:rPr>
        <w:t xml:space="preserve">, ponadto komenda dysponuje </w:t>
      </w:r>
      <w:r>
        <w:rPr>
          <w:rFonts w:ascii="Arial" w:eastAsia="Times New Roman" w:hAnsi="Arial" w:cs="Arial"/>
          <w:lang w:eastAsia="pl-PL"/>
        </w:rPr>
        <w:t>20</w:t>
      </w:r>
      <w:r w:rsidRPr="00DA08D1">
        <w:rPr>
          <w:rFonts w:ascii="Arial" w:eastAsia="Times New Roman" w:hAnsi="Arial" w:cs="Arial"/>
          <w:lang w:eastAsia="pl-PL"/>
        </w:rPr>
        <w:t xml:space="preserve"> przyczepami specjalnymi oraz </w:t>
      </w:r>
      <w:r>
        <w:rPr>
          <w:rFonts w:ascii="Arial" w:eastAsia="Times New Roman" w:hAnsi="Arial" w:cs="Arial"/>
          <w:lang w:eastAsia="pl-PL"/>
        </w:rPr>
        <w:t>8</w:t>
      </w:r>
      <w:r w:rsidRPr="00DA08D1">
        <w:rPr>
          <w:rFonts w:ascii="Arial" w:eastAsia="Times New Roman" w:hAnsi="Arial" w:cs="Arial"/>
          <w:lang w:eastAsia="pl-PL"/>
        </w:rPr>
        <w:t xml:space="preserve"> kontenerami (inżynieryjny, wężowy,</w:t>
      </w:r>
      <w:r>
        <w:rPr>
          <w:rFonts w:ascii="Arial" w:eastAsia="Times New Roman" w:hAnsi="Arial" w:cs="Arial"/>
          <w:lang w:eastAsia="pl-PL"/>
        </w:rPr>
        <w:t xml:space="preserve"> transportowy, </w:t>
      </w:r>
      <w:r w:rsidRPr="00DA08D1">
        <w:rPr>
          <w:rFonts w:ascii="Arial" w:eastAsia="Times New Roman" w:hAnsi="Arial" w:cs="Arial"/>
          <w:lang w:eastAsia="pl-PL"/>
        </w:rPr>
        <w:t xml:space="preserve"> kwatermistrzowski, dekontaminacyjny, </w:t>
      </w:r>
      <w:r>
        <w:rPr>
          <w:rFonts w:ascii="Arial" w:eastAsia="Times New Roman" w:hAnsi="Arial" w:cs="Arial"/>
          <w:lang w:eastAsia="pl-PL"/>
        </w:rPr>
        <w:t>środka pianotwórczego</w:t>
      </w:r>
      <w:r w:rsidRPr="00DA08D1">
        <w:rPr>
          <w:rFonts w:ascii="Arial" w:eastAsia="Times New Roman" w:hAnsi="Arial" w:cs="Arial"/>
          <w:lang w:eastAsia="pl-PL"/>
        </w:rPr>
        <w:t>, proszkowy, sanitarn</w:t>
      </w:r>
      <w:r>
        <w:rPr>
          <w:rFonts w:ascii="Arial" w:eastAsia="Times New Roman" w:hAnsi="Arial" w:cs="Arial"/>
          <w:lang w:eastAsia="pl-PL"/>
        </w:rPr>
        <w:t>y</w:t>
      </w:r>
      <w:r w:rsidRPr="00DA08D1">
        <w:rPr>
          <w:rFonts w:ascii="Arial" w:eastAsia="Times New Roman" w:hAnsi="Arial" w:cs="Arial"/>
          <w:lang w:eastAsia="pl-PL"/>
        </w:rPr>
        <w:t>).</w:t>
      </w:r>
    </w:p>
    <w:p w14:paraId="31F418D3" w14:textId="77777777" w:rsidR="0039131B" w:rsidRDefault="0039131B" w:rsidP="0039131B">
      <w:pPr>
        <w:pStyle w:val="Tekstpodstawowy2"/>
        <w:spacing w:after="200" w:line="276" w:lineRule="auto"/>
        <w:ind w:firstLine="709"/>
        <w:jc w:val="both"/>
        <w:rPr>
          <w:rFonts w:ascii="Arial" w:hAnsi="Arial" w:cs="Arial"/>
          <w:sz w:val="22"/>
          <w:szCs w:val="22"/>
        </w:rPr>
      </w:pPr>
      <w:r w:rsidRPr="00DA08D1">
        <w:rPr>
          <w:rFonts w:ascii="Arial" w:hAnsi="Arial" w:cs="Arial"/>
          <w:sz w:val="22"/>
          <w:szCs w:val="22"/>
        </w:rPr>
        <w:t>W JRG 1 oraz 2 KM PSP w Olsztynie funkcjonują specjalistyczne grupy ratownicze tj. </w:t>
      </w:r>
      <w:r>
        <w:rPr>
          <w:rFonts w:ascii="Arial" w:hAnsi="Arial" w:cs="Arial"/>
          <w:sz w:val="22"/>
          <w:szCs w:val="22"/>
        </w:rPr>
        <w:t>s</w:t>
      </w:r>
      <w:r w:rsidRPr="00DA08D1">
        <w:rPr>
          <w:rFonts w:ascii="Arial" w:hAnsi="Arial" w:cs="Arial"/>
          <w:sz w:val="22"/>
          <w:szCs w:val="22"/>
        </w:rPr>
        <w:t xml:space="preserve">pecjalistyczna </w:t>
      </w:r>
      <w:r>
        <w:rPr>
          <w:rFonts w:ascii="Arial" w:hAnsi="Arial" w:cs="Arial"/>
          <w:sz w:val="22"/>
          <w:szCs w:val="22"/>
        </w:rPr>
        <w:t>g</w:t>
      </w:r>
      <w:r w:rsidRPr="00DA08D1">
        <w:rPr>
          <w:rFonts w:ascii="Arial" w:hAnsi="Arial" w:cs="Arial"/>
          <w:sz w:val="22"/>
          <w:szCs w:val="22"/>
        </w:rPr>
        <w:t xml:space="preserve">rupa </w:t>
      </w:r>
      <w:r>
        <w:rPr>
          <w:rFonts w:ascii="Arial" w:hAnsi="Arial" w:cs="Arial"/>
          <w:sz w:val="22"/>
          <w:szCs w:val="22"/>
        </w:rPr>
        <w:t>r</w:t>
      </w:r>
      <w:r w:rsidRPr="00DA08D1">
        <w:rPr>
          <w:rFonts w:ascii="Arial" w:hAnsi="Arial" w:cs="Arial"/>
          <w:sz w:val="22"/>
          <w:szCs w:val="22"/>
        </w:rPr>
        <w:t xml:space="preserve">atownictwa </w:t>
      </w:r>
      <w:r>
        <w:rPr>
          <w:rFonts w:ascii="Arial" w:hAnsi="Arial" w:cs="Arial"/>
          <w:sz w:val="22"/>
          <w:szCs w:val="22"/>
        </w:rPr>
        <w:t>w</w:t>
      </w:r>
      <w:r w:rsidRPr="00DA08D1">
        <w:rPr>
          <w:rFonts w:ascii="Arial" w:hAnsi="Arial" w:cs="Arial"/>
          <w:sz w:val="22"/>
          <w:szCs w:val="22"/>
        </w:rPr>
        <w:t>ysokościowego (</w:t>
      </w:r>
      <w:r w:rsidRPr="00DA08D1">
        <w:rPr>
          <w:rFonts w:ascii="Arial" w:hAnsi="Arial" w:cs="Arial"/>
          <w:b/>
          <w:sz w:val="22"/>
          <w:szCs w:val="22"/>
        </w:rPr>
        <w:t>SGRW</w:t>
      </w:r>
      <w:r w:rsidRPr="00DA08D1">
        <w:rPr>
          <w:rFonts w:ascii="Arial" w:hAnsi="Arial" w:cs="Arial"/>
          <w:sz w:val="22"/>
          <w:szCs w:val="22"/>
        </w:rPr>
        <w:t xml:space="preserve">), </w:t>
      </w:r>
      <w:r>
        <w:rPr>
          <w:rFonts w:ascii="Arial" w:hAnsi="Arial" w:cs="Arial"/>
          <w:sz w:val="22"/>
          <w:szCs w:val="22"/>
        </w:rPr>
        <w:t>s</w:t>
      </w:r>
      <w:r w:rsidRPr="00DA08D1">
        <w:rPr>
          <w:rFonts w:ascii="Arial" w:hAnsi="Arial" w:cs="Arial"/>
          <w:sz w:val="22"/>
          <w:szCs w:val="22"/>
        </w:rPr>
        <w:t xml:space="preserve">pecjalistyczna </w:t>
      </w:r>
      <w:r>
        <w:rPr>
          <w:rFonts w:ascii="Arial" w:hAnsi="Arial" w:cs="Arial"/>
          <w:sz w:val="22"/>
          <w:szCs w:val="22"/>
        </w:rPr>
        <w:t>g</w:t>
      </w:r>
      <w:r w:rsidRPr="00DA08D1">
        <w:rPr>
          <w:rFonts w:ascii="Arial" w:hAnsi="Arial" w:cs="Arial"/>
          <w:sz w:val="22"/>
          <w:szCs w:val="22"/>
        </w:rPr>
        <w:t>rupa</w:t>
      </w:r>
      <w:r>
        <w:rPr>
          <w:rFonts w:ascii="Arial" w:hAnsi="Arial" w:cs="Arial"/>
          <w:sz w:val="22"/>
          <w:szCs w:val="22"/>
        </w:rPr>
        <w:t xml:space="preserve"> ratownictwa</w:t>
      </w:r>
      <w:r w:rsidRPr="00DA08D1">
        <w:rPr>
          <w:rFonts w:ascii="Arial" w:hAnsi="Arial" w:cs="Arial"/>
          <w:sz w:val="22"/>
          <w:szCs w:val="22"/>
        </w:rPr>
        <w:t xml:space="preserve"> </w:t>
      </w:r>
      <w:r>
        <w:rPr>
          <w:rFonts w:ascii="Arial" w:hAnsi="Arial" w:cs="Arial"/>
          <w:sz w:val="22"/>
          <w:szCs w:val="22"/>
        </w:rPr>
        <w:t>w</w:t>
      </w:r>
      <w:r w:rsidRPr="00DA08D1">
        <w:rPr>
          <w:rFonts w:ascii="Arial" w:hAnsi="Arial" w:cs="Arial"/>
          <w:sz w:val="22"/>
          <w:szCs w:val="22"/>
        </w:rPr>
        <w:t>odno</w:t>
      </w:r>
      <w:r>
        <w:rPr>
          <w:rFonts w:ascii="Arial" w:hAnsi="Arial" w:cs="Arial"/>
          <w:sz w:val="22"/>
          <w:szCs w:val="22"/>
        </w:rPr>
        <w:t xml:space="preserve"> – nurkowego </w:t>
      </w:r>
      <w:r w:rsidRPr="00DA08D1">
        <w:rPr>
          <w:rFonts w:ascii="Arial" w:hAnsi="Arial" w:cs="Arial"/>
          <w:sz w:val="22"/>
          <w:szCs w:val="22"/>
        </w:rPr>
        <w:t xml:space="preserve"> (</w:t>
      </w:r>
      <w:r w:rsidRPr="00DA08D1">
        <w:rPr>
          <w:rFonts w:ascii="Arial" w:hAnsi="Arial" w:cs="Arial"/>
          <w:b/>
          <w:sz w:val="22"/>
          <w:szCs w:val="22"/>
        </w:rPr>
        <w:t>SG</w:t>
      </w:r>
      <w:r>
        <w:rPr>
          <w:rFonts w:ascii="Arial" w:hAnsi="Arial" w:cs="Arial"/>
          <w:b/>
          <w:sz w:val="22"/>
          <w:szCs w:val="22"/>
        </w:rPr>
        <w:t>R</w:t>
      </w:r>
      <w:r w:rsidRPr="00DA08D1">
        <w:rPr>
          <w:rFonts w:ascii="Arial" w:hAnsi="Arial" w:cs="Arial"/>
          <w:b/>
          <w:sz w:val="22"/>
          <w:szCs w:val="22"/>
        </w:rPr>
        <w:t>WN</w:t>
      </w:r>
      <w:r w:rsidRPr="00DA08D1">
        <w:rPr>
          <w:rFonts w:ascii="Arial" w:hAnsi="Arial" w:cs="Arial"/>
          <w:sz w:val="22"/>
          <w:szCs w:val="22"/>
        </w:rPr>
        <w:t>), Specjalistyczna Grupa Ratownictwa Chemiczno - Ekologicznego (</w:t>
      </w:r>
      <w:r w:rsidRPr="00DA08D1">
        <w:rPr>
          <w:rFonts w:ascii="Arial" w:hAnsi="Arial" w:cs="Arial"/>
          <w:b/>
          <w:sz w:val="22"/>
          <w:szCs w:val="22"/>
        </w:rPr>
        <w:t>SGRChem-Eko</w:t>
      </w:r>
      <w:r w:rsidRPr="00DA08D1">
        <w:rPr>
          <w:rFonts w:ascii="Arial" w:hAnsi="Arial" w:cs="Arial"/>
          <w:sz w:val="22"/>
          <w:szCs w:val="22"/>
        </w:rPr>
        <w:t xml:space="preserve">) oraz Specjalistyczna Grupa Sonarowa Olsztyn. </w:t>
      </w:r>
      <w:r w:rsidRPr="00083CEB">
        <w:rPr>
          <w:rFonts w:ascii="Arial" w:hAnsi="Arial" w:cs="Arial"/>
          <w:sz w:val="22"/>
          <w:szCs w:val="22"/>
        </w:rPr>
        <w:t>Grupy te są wyposażone w specjalistyczny sprzęt oraz obsadzone przez odpowiednio wyszkolonych strażaków</w:t>
      </w:r>
      <w:r w:rsidRPr="00DA08D1">
        <w:rPr>
          <w:rFonts w:ascii="Arial" w:hAnsi="Arial" w:cs="Arial"/>
          <w:sz w:val="22"/>
          <w:szCs w:val="22"/>
        </w:rPr>
        <w:t>. Obszarem działania grup jest nie tylko miasto Olsztyn i powiat olsztyński, ale również województwo</w:t>
      </w:r>
      <w:r>
        <w:rPr>
          <w:rFonts w:ascii="Arial" w:hAnsi="Arial" w:cs="Arial"/>
          <w:sz w:val="22"/>
          <w:szCs w:val="22"/>
        </w:rPr>
        <w:t xml:space="preserve"> warmińsko – mazurskie</w:t>
      </w:r>
      <w:r w:rsidRPr="00DA08D1">
        <w:rPr>
          <w:rFonts w:ascii="Arial" w:hAnsi="Arial" w:cs="Arial"/>
          <w:sz w:val="22"/>
          <w:szCs w:val="22"/>
        </w:rPr>
        <w:t xml:space="preserve"> oraz cały kraj. Funkcjonowanie tych grup związane jest z </w:t>
      </w:r>
      <w:r>
        <w:rPr>
          <w:rFonts w:ascii="Arial" w:hAnsi="Arial" w:cs="Arial"/>
          <w:sz w:val="22"/>
          <w:szCs w:val="22"/>
        </w:rPr>
        <w:t>o</w:t>
      </w:r>
      <w:r w:rsidRPr="00DA08D1">
        <w:rPr>
          <w:rFonts w:ascii="Arial" w:hAnsi="Arial" w:cs="Arial"/>
          <w:sz w:val="22"/>
          <w:szCs w:val="22"/>
        </w:rPr>
        <w:t xml:space="preserve">dwodami </w:t>
      </w:r>
      <w:r>
        <w:rPr>
          <w:rFonts w:ascii="Arial" w:hAnsi="Arial" w:cs="Arial"/>
          <w:sz w:val="22"/>
          <w:szCs w:val="22"/>
        </w:rPr>
        <w:t>o</w:t>
      </w:r>
      <w:r w:rsidRPr="00DA08D1">
        <w:rPr>
          <w:rFonts w:ascii="Arial" w:hAnsi="Arial" w:cs="Arial"/>
          <w:sz w:val="22"/>
          <w:szCs w:val="22"/>
        </w:rPr>
        <w:t>peracyjnymi przewidzianymi do likwidacji zagrożeń na obszarze województwa jak i całego kraju</w:t>
      </w:r>
      <w:r>
        <w:rPr>
          <w:rFonts w:ascii="Arial" w:hAnsi="Arial" w:cs="Arial"/>
          <w:sz w:val="22"/>
          <w:szCs w:val="22"/>
        </w:rPr>
        <w:t xml:space="preserve">, </w:t>
      </w:r>
      <w:r w:rsidRPr="00DA08D1">
        <w:rPr>
          <w:rFonts w:ascii="Arial" w:hAnsi="Arial" w:cs="Arial"/>
          <w:sz w:val="22"/>
          <w:szCs w:val="22"/>
        </w:rPr>
        <w:t>powołanymi przez Komendanta Głównego</w:t>
      </w:r>
      <w:r>
        <w:rPr>
          <w:rFonts w:ascii="Arial" w:hAnsi="Arial" w:cs="Arial"/>
          <w:sz w:val="22"/>
          <w:szCs w:val="22"/>
        </w:rPr>
        <w:t xml:space="preserve"> PSP</w:t>
      </w:r>
      <w:r w:rsidRPr="00DA08D1">
        <w:rPr>
          <w:rFonts w:ascii="Arial" w:hAnsi="Arial" w:cs="Arial"/>
          <w:sz w:val="22"/>
          <w:szCs w:val="22"/>
        </w:rPr>
        <w:t xml:space="preserve"> i </w:t>
      </w:r>
      <w:r w:rsidRPr="00083CEB">
        <w:rPr>
          <w:rFonts w:ascii="Arial" w:hAnsi="Arial" w:cs="Arial"/>
          <w:sz w:val="22"/>
          <w:szCs w:val="22"/>
        </w:rPr>
        <w:t>Warmińsko-Mazurski</w:t>
      </w:r>
      <w:r>
        <w:rPr>
          <w:rFonts w:ascii="Arial" w:hAnsi="Arial" w:cs="Arial"/>
          <w:sz w:val="22"/>
          <w:szCs w:val="22"/>
        </w:rPr>
        <w:t>ego</w:t>
      </w:r>
      <w:r w:rsidRPr="00083CEB">
        <w:rPr>
          <w:rFonts w:ascii="Arial" w:hAnsi="Arial" w:cs="Arial"/>
          <w:sz w:val="22"/>
          <w:szCs w:val="22"/>
        </w:rPr>
        <w:t xml:space="preserve"> Komendant</w:t>
      </w:r>
      <w:r>
        <w:rPr>
          <w:rFonts w:ascii="Arial" w:hAnsi="Arial" w:cs="Arial"/>
          <w:sz w:val="22"/>
          <w:szCs w:val="22"/>
        </w:rPr>
        <w:t>a</w:t>
      </w:r>
      <w:r w:rsidRPr="00083CEB">
        <w:rPr>
          <w:rFonts w:ascii="Arial" w:hAnsi="Arial" w:cs="Arial"/>
          <w:sz w:val="22"/>
          <w:szCs w:val="22"/>
        </w:rPr>
        <w:t xml:space="preserve"> Wojewódzki</w:t>
      </w:r>
      <w:r>
        <w:rPr>
          <w:rFonts w:ascii="Arial" w:hAnsi="Arial" w:cs="Arial"/>
          <w:sz w:val="22"/>
          <w:szCs w:val="22"/>
        </w:rPr>
        <w:t>ego</w:t>
      </w:r>
      <w:r w:rsidRPr="00083CEB">
        <w:rPr>
          <w:rFonts w:ascii="Arial" w:hAnsi="Arial" w:cs="Arial"/>
          <w:sz w:val="22"/>
          <w:szCs w:val="22"/>
        </w:rPr>
        <w:t xml:space="preserve"> PSP</w:t>
      </w:r>
      <w:r>
        <w:rPr>
          <w:rFonts w:ascii="Arial" w:hAnsi="Arial" w:cs="Arial"/>
          <w:sz w:val="22"/>
          <w:szCs w:val="22"/>
        </w:rPr>
        <w:t>.</w:t>
      </w:r>
      <w:r w:rsidRPr="00DA08D1">
        <w:rPr>
          <w:rFonts w:ascii="Arial" w:hAnsi="Arial" w:cs="Arial"/>
          <w:sz w:val="22"/>
          <w:szCs w:val="22"/>
        </w:rPr>
        <w:t xml:space="preserve"> </w:t>
      </w:r>
    </w:p>
    <w:p w14:paraId="2D31B2C4" w14:textId="77777777" w:rsidR="00BB2189" w:rsidRPr="00F42939" w:rsidRDefault="00BB2189" w:rsidP="00BB2189">
      <w:pPr>
        <w:spacing w:after="0" w:line="240" w:lineRule="auto"/>
        <w:rPr>
          <w:rFonts w:ascii="Arial" w:eastAsia="Times New Roman" w:hAnsi="Arial" w:cs="Arial"/>
          <w:lang w:eastAsia="pl-PL"/>
        </w:rPr>
      </w:pPr>
    </w:p>
    <w:p w14:paraId="66A3DEC5" w14:textId="77777777" w:rsidR="00BB2189" w:rsidRPr="00F42939" w:rsidRDefault="00BB2189" w:rsidP="00BB2189">
      <w:pPr>
        <w:spacing w:after="0" w:line="240" w:lineRule="auto"/>
        <w:rPr>
          <w:rFonts w:ascii="Arial" w:eastAsia="Times New Roman" w:hAnsi="Arial" w:cs="Arial"/>
          <w:lang w:eastAsia="pl-PL"/>
        </w:rPr>
        <w:sectPr w:rsidR="00BB2189" w:rsidRPr="00F42939" w:rsidSect="00BB2189">
          <w:type w:val="continuous"/>
          <w:pgSz w:w="11906" w:h="16838"/>
          <w:pgMar w:top="568" w:right="720" w:bottom="284" w:left="720" w:header="709" w:footer="708" w:gutter="0"/>
          <w:cols w:space="708"/>
        </w:sectPr>
      </w:pPr>
    </w:p>
    <w:p w14:paraId="1C8BE6BE" w14:textId="77777777" w:rsidR="0039131B" w:rsidRPr="00DA08D1" w:rsidRDefault="0039131B" w:rsidP="0039131B">
      <w:pPr>
        <w:spacing w:before="60"/>
        <w:rPr>
          <w:rFonts w:ascii="Arial" w:hAnsi="Arial" w:cs="Arial"/>
          <w:b/>
          <w:bCs/>
          <w:caps/>
          <w:sz w:val="24"/>
          <w:szCs w:val="24"/>
          <w:u w:val="single"/>
        </w:rPr>
      </w:pPr>
      <w:r w:rsidRPr="00DA08D1">
        <w:rPr>
          <w:rFonts w:ascii="Arial" w:hAnsi="Arial" w:cs="Arial"/>
          <w:b/>
          <w:bCs/>
          <w:caps/>
          <w:sz w:val="24"/>
          <w:szCs w:val="24"/>
          <w:u w:val="single"/>
        </w:rPr>
        <w:t>POTENCJAŁ RATOWNICZY JEDNOSTEK OSP</w:t>
      </w:r>
    </w:p>
    <w:p w14:paraId="3E1FD360" w14:textId="77777777" w:rsidR="0039131B" w:rsidRPr="00DA08D1" w:rsidRDefault="0039131B" w:rsidP="0039131B">
      <w:pPr>
        <w:pStyle w:val="Bezodstpw"/>
        <w:spacing w:after="200" w:line="276" w:lineRule="auto"/>
        <w:ind w:firstLine="426"/>
        <w:jc w:val="both"/>
        <w:rPr>
          <w:rFonts w:ascii="Arial" w:hAnsi="Arial" w:cs="Arial"/>
        </w:rPr>
      </w:pPr>
      <w:r w:rsidRPr="00DA08D1">
        <w:rPr>
          <w:rFonts w:ascii="Arial" w:hAnsi="Arial" w:cs="Arial"/>
        </w:rPr>
        <w:t>Na terenie powiatu olsztyńskiego funkcjonuje operacyjnie obecnie 59 jednostek OSP</w:t>
      </w:r>
      <w:r>
        <w:rPr>
          <w:rFonts w:ascii="Arial" w:hAnsi="Arial" w:cs="Arial"/>
        </w:rPr>
        <w:t xml:space="preserve"> oraz  ZOSP Michelin,</w:t>
      </w:r>
      <w:r w:rsidRPr="00DA08D1">
        <w:rPr>
          <w:rFonts w:ascii="Arial" w:hAnsi="Arial" w:cs="Arial"/>
        </w:rPr>
        <w:t xml:space="preserve"> które są dysponowane do działań ratowniczo-gaśniczych za pośrednictwem SKKM w Olsztynie w tym: </w:t>
      </w:r>
    </w:p>
    <w:p w14:paraId="65FCE73C" w14:textId="77777777" w:rsidR="0039131B" w:rsidRPr="00DA08D1" w:rsidRDefault="0039131B" w:rsidP="0039131B">
      <w:pPr>
        <w:pStyle w:val="Bezodstpw"/>
        <w:numPr>
          <w:ilvl w:val="0"/>
          <w:numId w:val="12"/>
        </w:numPr>
        <w:spacing w:after="200" w:line="276" w:lineRule="auto"/>
        <w:jc w:val="both"/>
        <w:rPr>
          <w:rFonts w:ascii="Arial" w:hAnsi="Arial" w:cs="Arial"/>
        </w:rPr>
      </w:pPr>
      <w:r w:rsidRPr="00DA08D1">
        <w:rPr>
          <w:rFonts w:ascii="Arial" w:hAnsi="Arial" w:cs="Arial"/>
          <w:b/>
        </w:rPr>
        <w:t>3</w:t>
      </w:r>
      <w:r>
        <w:rPr>
          <w:rFonts w:ascii="Arial" w:hAnsi="Arial" w:cs="Arial"/>
          <w:b/>
        </w:rPr>
        <w:t>3</w:t>
      </w:r>
      <w:r w:rsidRPr="00DA08D1">
        <w:rPr>
          <w:rFonts w:ascii="Arial" w:hAnsi="Arial" w:cs="Arial"/>
        </w:rPr>
        <w:t xml:space="preserve"> </w:t>
      </w:r>
      <w:r>
        <w:rPr>
          <w:rFonts w:ascii="Arial" w:hAnsi="Arial" w:cs="Arial"/>
        </w:rPr>
        <w:t xml:space="preserve">jednostki OSP </w:t>
      </w:r>
      <w:r w:rsidRPr="00DA08D1">
        <w:rPr>
          <w:rFonts w:ascii="Arial" w:hAnsi="Arial" w:cs="Arial"/>
        </w:rPr>
        <w:t>włączon</w:t>
      </w:r>
      <w:r>
        <w:rPr>
          <w:rFonts w:ascii="Arial" w:hAnsi="Arial" w:cs="Arial"/>
        </w:rPr>
        <w:t>e</w:t>
      </w:r>
      <w:r w:rsidRPr="00DA08D1">
        <w:rPr>
          <w:rFonts w:ascii="Arial" w:hAnsi="Arial" w:cs="Arial"/>
        </w:rPr>
        <w:t xml:space="preserve"> do KSRG, </w:t>
      </w:r>
    </w:p>
    <w:p w14:paraId="323FCF13" w14:textId="77777777" w:rsidR="0039131B" w:rsidRPr="00DA08D1" w:rsidRDefault="0039131B" w:rsidP="0039131B">
      <w:pPr>
        <w:pStyle w:val="Bezodstpw"/>
        <w:numPr>
          <w:ilvl w:val="0"/>
          <w:numId w:val="12"/>
        </w:numPr>
        <w:spacing w:after="200" w:line="276" w:lineRule="auto"/>
        <w:jc w:val="both"/>
        <w:rPr>
          <w:rFonts w:ascii="Arial" w:hAnsi="Arial" w:cs="Arial"/>
        </w:rPr>
      </w:pPr>
      <w:r w:rsidRPr="00DA08D1">
        <w:rPr>
          <w:rFonts w:ascii="Arial" w:hAnsi="Arial" w:cs="Arial"/>
          <w:b/>
        </w:rPr>
        <w:t>2</w:t>
      </w:r>
      <w:r>
        <w:rPr>
          <w:rFonts w:ascii="Arial" w:hAnsi="Arial" w:cs="Arial"/>
          <w:b/>
        </w:rPr>
        <w:t>6</w:t>
      </w:r>
      <w:r w:rsidRPr="00DA08D1">
        <w:rPr>
          <w:rFonts w:ascii="Arial" w:hAnsi="Arial" w:cs="Arial"/>
        </w:rPr>
        <w:t xml:space="preserve"> jednostki OSP poza KSRG, </w:t>
      </w:r>
    </w:p>
    <w:p w14:paraId="54F7E36B" w14:textId="77777777" w:rsidR="0039131B" w:rsidRPr="00DA08D1" w:rsidRDefault="0039131B" w:rsidP="0039131B">
      <w:pPr>
        <w:pStyle w:val="Bezodstpw"/>
        <w:numPr>
          <w:ilvl w:val="0"/>
          <w:numId w:val="12"/>
        </w:numPr>
        <w:spacing w:after="200" w:line="276" w:lineRule="auto"/>
        <w:jc w:val="both"/>
        <w:rPr>
          <w:rFonts w:ascii="Arial" w:hAnsi="Arial" w:cs="Arial"/>
        </w:rPr>
      </w:pPr>
      <w:r w:rsidRPr="00DA08D1">
        <w:rPr>
          <w:rFonts w:ascii="Arial" w:hAnsi="Arial" w:cs="Arial"/>
          <w:b/>
        </w:rPr>
        <w:t>1</w:t>
      </w:r>
      <w:r w:rsidRPr="00DA08D1">
        <w:rPr>
          <w:rFonts w:ascii="Arial" w:hAnsi="Arial" w:cs="Arial"/>
        </w:rPr>
        <w:t xml:space="preserve"> jednostka działająca w zakładzie - ZOSP Michelin.</w:t>
      </w:r>
    </w:p>
    <w:p w14:paraId="19ABC569" w14:textId="77777777" w:rsidR="00BB2189" w:rsidRPr="006C0457" w:rsidRDefault="00BB2189" w:rsidP="00BB2189">
      <w:pPr>
        <w:pStyle w:val="Bezodstpw"/>
        <w:jc w:val="both"/>
        <w:rPr>
          <w:rFonts w:ascii="Arial" w:hAnsi="Arial" w:cs="Arial"/>
          <w:b/>
          <w:color w:val="FF0000"/>
          <w:sz w:val="20"/>
          <w:szCs w:val="20"/>
        </w:rPr>
      </w:pPr>
    </w:p>
    <w:p w14:paraId="478281C0" w14:textId="77777777" w:rsidR="0039131B" w:rsidRPr="00FD420F" w:rsidRDefault="0039131B" w:rsidP="0039131B">
      <w:pPr>
        <w:jc w:val="both"/>
        <w:rPr>
          <w:rFonts w:ascii="Arial" w:hAnsi="Arial" w:cs="Arial"/>
        </w:rPr>
      </w:pPr>
      <w:r w:rsidRPr="00FD420F">
        <w:rPr>
          <w:rFonts w:ascii="Arial" w:hAnsi="Arial" w:cs="Arial"/>
          <w:b/>
          <w:bCs/>
        </w:rPr>
        <w:t>WAŻNIEJSZY SPRZĘT BĘDĄCY NA WYPOSAŻENIU JEDNOSTEK OSP</w:t>
      </w:r>
    </w:p>
    <w:p w14:paraId="74B8819B" w14:textId="77777777" w:rsidR="0039131B" w:rsidRPr="00C01100" w:rsidRDefault="0039131B" w:rsidP="0039131B">
      <w:pPr>
        <w:jc w:val="both"/>
        <w:rPr>
          <w:rFonts w:ascii="Arial" w:hAnsi="Arial" w:cs="Arial"/>
          <w:b/>
          <w:bCs/>
        </w:rPr>
      </w:pPr>
      <w:r w:rsidRPr="00C01100">
        <w:rPr>
          <w:rFonts w:ascii="Arial" w:hAnsi="Arial" w:cs="Arial"/>
          <w:b/>
          <w:bCs/>
        </w:rPr>
        <w:t>Zestawy hydrauliczne</w:t>
      </w:r>
    </w:p>
    <w:p w14:paraId="655115DC" w14:textId="77777777" w:rsidR="0039131B" w:rsidRDefault="0039131B" w:rsidP="0039131B">
      <w:pPr>
        <w:jc w:val="both"/>
        <w:rPr>
          <w:rFonts w:ascii="Arial" w:hAnsi="Arial" w:cs="Arial"/>
        </w:rPr>
      </w:pPr>
      <w:r w:rsidRPr="00FD420F">
        <w:rPr>
          <w:rFonts w:ascii="Arial" w:hAnsi="Arial" w:cs="Arial"/>
        </w:rPr>
        <w:t>Zestawy hydrauliczne posiada 36 jednostek OSP. Spośród nich 9 jednostek wyposażonych jest w dwa komplety ww. zestawów: Barczewo, Jeziorany, Wrzesina, Nowa Wieś, Spręcowo, Gietrzwałd, Bartąg, Gryźliny oraz Nowa Wieś. Jednostki OSP Dobre Miasto oraz OSP Olsztynek dysponują trzema zestawami, natomiast OSP Klebark Wielki posiada cztery zestawy.</w:t>
      </w:r>
    </w:p>
    <w:p w14:paraId="72C0912E" w14:textId="77777777" w:rsidR="0039131B" w:rsidRPr="00FD420F" w:rsidRDefault="0039131B" w:rsidP="0039131B">
      <w:pPr>
        <w:jc w:val="both"/>
        <w:rPr>
          <w:rFonts w:ascii="Arial" w:hAnsi="Arial" w:cs="Arial"/>
        </w:rPr>
      </w:pPr>
      <w:r w:rsidRPr="00FD420F">
        <w:rPr>
          <w:rFonts w:ascii="Arial" w:hAnsi="Arial" w:cs="Arial"/>
        </w:rPr>
        <w:t>Łącznie na wyposażeniu jednostek OSP znajduje się 48 zestawów hydraulicznych.</w:t>
      </w:r>
    </w:p>
    <w:p w14:paraId="608E8001" w14:textId="77777777" w:rsidR="0039131B" w:rsidRPr="00C01100" w:rsidRDefault="0039131B" w:rsidP="0039131B">
      <w:pPr>
        <w:jc w:val="both"/>
        <w:rPr>
          <w:rFonts w:ascii="Arial" w:hAnsi="Arial" w:cs="Arial"/>
          <w:b/>
          <w:bCs/>
        </w:rPr>
      </w:pPr>
      <w:r w:rsidRPr="00C01100">
        <w:rPr>
          <w:rFonts w:ascii="Arial" w:hAnsi="Arial" w:cs="Arial"/>
          <w:b/>
          <w:bCs/>
        </w:rPr>
        <w:t>Zestawy PSP – R1</w:t>
      </w:r>
    </w:p>
    <w:p w14:paraId="55D18E96" w14:textId="77777777" w:rsidR="0039131B" w:rsidRDefault="0039131B" w:rsidP="0039131B">
      <w:pPr>
        <w:jc w:val="both"/>
        <w:rPr>
          <w:rFonts w:ascii="Arial" w:hAnsi="Arial" w:cs="Arial"/>
        </w:rPr>
      </w:pPr>
      <w:r w:rsidRPr="00FD420F">
        <w:rPr>
          <w:rFonts w:ascii="Arial" w:hAnsi="Arial" w:cs="Arial"/>
        </w:rPr>
        <w:t xml:space="preserve">Na wyposażeniu 51 jednostek OSP znajduje się łącznie 86 zestawów PSP-R1. Część jednostek posiada po dwa zestawy (OSP Barczewko, Bartąg, Brąswałd, Stawiguda, Sząbruk, Kieźliny, Pluski, Jeziorany oraz Lutry). Trzy zestawy posiadają OSP Olsztyn-Gutkowo, Barczewo, Gietrzwałd, Nowa Wieś, Wrzesina oraz </w:t>
      </w:r>
      <w:r w:rsidRPr="00FD420F">
        <w:rPr>
          <w:rFonts w:ascii="Arial" w:hAnsi="Arial" w:cs="Arial"/>
        </w:rPr>
        <w:lastRenderedPageBreak/>
        <w:t>Olsztynek. Jednostki OSP Klebark Wielki i OSP Jonkowo wyposażone są w cztery zestawy, natomiast OSP Dobre Miasto posiada pięć zestawów.</w:t>
      </w:r>
    </w:p>
    <w:p w14:paraId="635803BB" w14:textId="77777777" w:rsidR="0039131B" w:rsidRPr="00FD420F" w:rsidRDefault="0039131B" w:rsidP="0039131B">
      <w:pPr>
        <w:jc w:val="both"/>
        <w:rPr>
          <w:rFonts w:ascii="Arial" w:hAnsi="Arial" w:cs="Arial"/>
        </w:rPr>
      </w:pPr>
      <w:r w:rsidRPr="00FD420F">
        <w:rPr>
          <w:rFonts w:ascii="Arial" w:hAnsi="Arial" w:cs="Arial"/>
        </w:rPr>
        <w:br/>
        <w:t>Dodatkowo w jednostkach OSP Olsztyn-Gutkowo oraz OSP Dobre Miasto znajdują się zestawy PSP-R0.</w:t>
      </w:r>
    </w:p>
    <w:p w14:paraId="429404B6" w14:textId="77777777" w:rsidR="0039131B" w:rsidRPr="00C01100" w:rsidRDefault="0039131B" w:rsidP="0039131B">
      <w:pPr>
        <w:jc w:val="both"/>
        <w:rPr>
          <w:rFonts w:ascii="Arial" w:hAnsi="Arial" w:cs="Arial"/>
          <w:b/>
          <w:bCs/>
        </w:rPr>
      </w:pPr>
      <w:r w:rsidRPr="00C01100">
        <w:rPr>
          <w:rFonts w:ascii="Arial" w:hAnsi="Arial" w:cs="Arial"/>
          <w:b/>
          <w:bCs/>
        </w:rPr>
        <w:t>Detektory jedno- i wielogazowe</w:t>
      </w:r>
    </w:p>
    <w:p w14:paraId="4385838C" w14:textId="77777777" w:rsidR="0039131B" w:rsidRPr="00FD420F" w:rsidRDefault="0039131B" w:rsidP="0039131B">
      <w:pPr>
        <w:jc w:val="both"/>
        <w:rPr>
          <w:rFonts w:ascii="Arial" w:hAnsi="Arial" w:cs="Arial"/>
        </w:rPr>
      </w:pPr>
      <w:r w:rsidRPr="00FD420F">
        <w:rPr>
          <w:rFonts w:ascii="Arial" w:hAnsi="Arial" w:cs="Arial"/>
        </w:rPr>
        <w:t>Na wyposażeniu 34 jednostek OSP znajduje się łącznie 39 detektorów jedno- i wielogazowych. OSP Kieźliny posiada dwa detektory, natomiast OSP Jonkowo oraz OSP Olsztynek – po trzy detektory.</w:t>
      </w:r>
    </w:p>
    <w:p w14:paraId="74146BFF" w14:textId="77777777" w:rsidR="0039131B" w:rsidRPr="00FD420F" w:rsidRDefault="0039131B" w:rsidP="0039131B">
      <w:pPr>
        <w:jc w:val="both"/>
        <w:rPr>
          <w:rFonts w:ascii="Arial" w:hAnsi="Arial" w:cs="Arial"/>
        </w:rPr>
      </w:pPr>
      <w:r w:rsidRPr="00FD420F">
        <w:rPr>
          <w:rFonts w:ascii="Arial" w:hAnsi="Arial" w:cs="Arial"/>
          <w:b/>
          <w:bCs/>
        </w:rPr>
        <w:t>Pirometry</w:t>
      </w:r>
      <w:r w:rsidRPr="00FD420F">
        <w:rPr>
          <w:rFonts w:ascii="Arial" w:hAnsi="Arial" w:cs="Arial"/>
        </w:rPr>
        <w:br/>
      </w:r>
      <w:proofErr w:type="spellStart"/>
      <w:r w:rsidRPr="00FD420F">
        <w:rPr>
          <w:rFonts w:ascii="Arial" w:hAnsi="Arial" w:cs="Arial"/>
        </w:rPr>
        <w:t>Pirometry</w:t>
      </w:r>
      <w:proofErr w:type="spellEnd"/>
      <w:r w:rsidRPr="00FD420F">
        <w:rPr>
          <w:rFonts w:ascii="Arial" w:hAnsi="Arial" w:cs="Arial"/>
        </w:rPr>
        <w:t xml:space="preserve"> znajdują się na wyposażeniu 7 jednostek OSP: Wójtówko, Klebark Wielki, Nowa Wieś, Olsztyn-Gutkowo, Dobre Miasto, Gietrzwałd oraz Mątki (2 pirometry).</w:t>
      </w:r>
    </w:p>
    <w:p w14:paraId="4E80032E" w14:textId="77777777" w:rsidR="0039131B" w:rsidRPr="00C01100" w:rsidRDefault="0039131B" w:rsidP="0039131B">
      <w:pPr>
        <w:jc w:val="both"/>
        <w:rPr>
          <w:rFonts w:ascii="Arial" w:hAnsi="Arial" w:cs="Arial"/>
          <w:b/>
          <w:bCs/>
        </w:rPr>
      </w:pPr>
      <w:r w:rsidRPr="00C01100">
        <w:rPr>
          <w:rFonts w:ascii="Arial" w:hAnsi="Arial" w:cs="Arial"/>
          <w:b/>
          <w:bCs/>
        </w:rPr>
        <w:t>Kamery termowizyjne</w:t>
      </w:r>
    </w:p>
    <w:p w14:paraId="2006EB22" w14:textId="77777777" w:rsidR="0039131B" w:rsidRPr="00FD420F" w:rsidRDefault="0039131B" w:rsidP="0039131B">
      <w:pPr>
        <w:jc w:val="both"/>
        <w:rPr>
          <w:rFonts w:ascii="Arial" w:hAnsi="Arial" w:cs="Arial"/>
        </w:rPr>
      </w:pPr>
      <w:r w:rsidRPr="00FD420F">
        <w:rPr>
          <w:rFonts w:ascii="Arial" w:hAnsi="Arial" w:cs="Arial"/>
        </w:rPr>
        <w:t>Kamery termowizyjne znajdują się na wyposażeniu 27 jednostek OSP: Biskupiec, Olsztynek, Waplewo, Dobre Miasto, Barczewo, Wrzesina, Stawiguda, Klebark Wielki, Nowa Wieś, Radostowo, Gietrzwałd, Sząbruk, Gryźliny, Jonkowo, Świątki, Kieźliny, Spręcowo, Brąswałd, Lutry, Kolno, Butryny, Kobułty, Naglady, Pluski, Bartąg (2 kamery), Olsztyn-Gutkowo (2 kamery) oraz Jeziorany (2 kamery).</w:t>
      </w:r>
    </w:p>
    <w:p w14:paraId="44772EA6" w14:textId="77777777" w:rsidR="0039131B" w:rsidRDefault="0039131B" w:rsidP="0039131B">
      <w:pPr>
        <w:jc w:val="both"/>
        <w:rPr>
          <w:rFonts w:ascii="Arial" w:hAnsi="Arial" w:cs="Arial"/>
          <w:b/>
          <w:bCs/>
        </w:rPr>
      </w:pPr>
      <w:r>
        <w:rPr>
          <w:rFonts w:ascii="Arial" w:hAnsi="Arial" w:cs="Arial"/>
          <w:b/>
          <w:bCs/>
        </w:rPr>
        <w:t>Sprzęt do ratownictwa wodnego</w:t>
      </w:r>
    </w:p>
    <w:p w14:paraId="2B457218" w14:textId="77777777" w:rsidR="0039131B" w:rsidRPr="00FD420F" w:rsidRDefault="0039131B" w:rsidP="0039131B">
      <w:pPr>
        <w:jc w:val="both"/>
        <w:rPr>
          <w:rFonts w:ascii="Arial" w:hAnsi="Arial" w:cs="Arial"/>
        </w:rPr>
      </w:pPr>
      <w:r w:rsidRPr="00FD420F">
        <w:rPr>
          <w:rFonts w:ascii="Arial" w:hAnsi="Arial" w:cs="Arial"/>
        </w:rPr>
        <w:t>Sprzęt do ratownictwa wodnego posiada 17 jednostek OSP: Lutry, Pluski, Dobre Miasto, Barczewo, Biskupiec, Kieźliny, Klebark Wielki, Brąswałd, Stawiguda, Olsztynek, Spręcowo, Nowa Wieś, Kobułty, Sząbruk, Gietrzwałd, Olsztyn-Gutkowo oraz Stawiguda. Jednostki te dysponują łodziami lub pontonami, co umożliwia prowadzenie działań na akwenach wodnych. OSP Barczewo oraz OSP Dobre Miasto posiadają po dwa egzemplarze tego sprzętu.</w:t>
      </w:r>
    </w:p>
    <w:p w14:paraId="2236C9C1" w14:textId="77777777" w:rsidR="0039131B" w:rsidRPr="00FD420F" w:rsidRDefault="0039131B" w:rsidP="0039131B">
      <w:pPr>
        <w:jc w:val="both"/>
        <w:rPr>
          <w:rFonts w:ascii="Arial" w:hAnsi="Arial" w:cs="Arial"/>
        </w:rPr>
      </w:pPr>
      <w:r w:rsidRPr="00FD420F">
        <w:rPr>
          <w:rFonts w:ascii="Arial" w:hAnsi="Arial" w:cs="Arial"/>
        </w:rPr>
        <w:t>Dodatkowo 2</w:t>
      </w:r>
      <w:r>
        <w:rPr>
          <w:rFonts w:ascii="Arial" w:hAnsi="Arial" w:cs="Arial"/>
        </w:rPr>
        <w:t>3</w:t>
      </w:r>
      <w:r w:rsidRPr="00FD420F">
        <w:rPr>
          <w:rFonts w:ascii="Arial" w:hAnsi="Arial" w:cs="Arial"/>
        </w:rPr>
        <w:t xml:space="preserve"> jednostki OSP: Barczewo, Bartąg, Brąswałd, Bredynki, Butryny, Dobre Miasto, Gietrzwałd, Gryźliny, Jeziorany, Kieźliny, Klebark Wielki, Kobułty, Lutry, Olsztyn-Gutkowo, Olsztynek, Pluski, Nowa Wieś </w:t>
      </w:r>
      <w:r>
        <w:rPr>
          <w:rFonts w:ascii="Arial" w:hAnsi="Arial" w:cs="Arial"/>
        </w:rPr>
        <w:t>OSP Purda</w:t>
      </w:r>
      <w:r w:rsidRPr="00FD420F">
        <w:rPr>
          <w:rFonts w:ascii="Arial" w:hAnsi="Arial" w:cs="Arial"/>
        </w:rPr>
        <w:t xml:space="preserve"> Skolity, Stawiguda, Sząbruk, Świątki oraz Waplewo wyposażone są w sanie wodno-lodowe wraz z osprzętem. Jednostki OSP Nowa Wieś oraz OSP Pluski posiadają po dwa egzemplarze ww. sprzętu.</w:t>
      </w:r>
    </w:p>
    <w:p w14:paraId="2AE6AC15" w14:textId="77777777" w:rsidR="0039131B" w:rsidRPr="00FD420F" w:rsidRDefault="0039131B" w:rsidP="0039131B">
      <w:pPr>
        <w:jc w:val="both"/>
        <w:rPr>
          <w:rFonts w:ascii="Arial" w:hAnsi="Arial" w:cs="Arial"/>
        </w:rPr>
      </w:pPr>
      <w:r w:rsidRPr="00FD420F">
        <w:rPr>
          <w:rFonts w:ascii="Arial" w:hAnsi="Arial" w:cs="Arial"/>
        </w:rPr>
        <w:t>Wszystkie jednostki OSP z terenu powiatu olsztyńskiego realizują podstawowe zadania i czynności ratownicze. Dysponowanie odbywa się całodobowo poprzez Stanowisko Kierowania Komendanta Miejskiego PSP – telefonicznie lub za pośrednictwem systemu DSP-15. System DSP posiada 57 jednostek OSP, natomiast 2 jednostki (OSP Franknowo oraz OSP Stanclewo) nie są w niego wyposażone.</w:t>
      </w:r>
    </w:p>
    <w:p w14:paraId="0EB2FD60" w14:textId="77777777" w:rsidR="00BB2189" w:rsidRDefault="00BB2189" w:rsidP="00BB2189">
      <w:pPr>
        <w:spacing w:after="0" w:line="240" w:lineRule="auto"/>
        <w:jc w:val="both"/>
        <w:rPr>
          <w:rFonts w:ascii="Arial" w:hAnsi="Arial" w:cs="Arial"/>
          <w:sz w:val="20"/>
          <w:szCs w:val="20"/>
        </w:rPr>
      </w:pPr>
    </w:p>
    <w:p w14:paraId="6CD159D0" w14:textId="77777777" w:rsidR="00BB34C5" w:rsidRPr="00BE0DC4" w:rsidRDefault="00BB34C5" w:rsidP="00BB34C5">
      <w:pPr>
        <w:spacing w:after="0" w:line="240" w:lineRule="auto"/>
        <w:rPr>
          <w:rFonts w:ascii="Arial" w:hAnsi="Arial" w:cs="Arial"/>
          <w:b/>
        </w:rPr>
      </w:pPr>
      <w:r w:rsidRPr="00BE0DC4">
        <w:rPr>
          <w:rFonts w:ascii="Arial" w:hAnsi="Arial" w:cs="Arial"/>
          <w:b/>
        </w:rPr>
        <w:t>REALIZOWANE SZKOLENIA JEDNOSTEK OSP</w:t>
      </w:r>
    </w:p>
    <w:tbl>
      <w:tblPr>
        <w:tblW w:w="9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06"/>
        <w:gridCol w:w="7088"/>
        <w:gridCol w:w="2281"/>
      </w:tblGrid>
      <w:tr w:rsidR="00BB34C5" w:rsidRPr="00BE0DC4" w14:paraId="74F84374" w14:textId="77777777" w:rsidTr="00B25AF5">
        <w:trPr>
          <w:trHeight w:val="532"/>
          <w:jc w:val="center"/>
        </w:trPr>
        <w:tc>
          <w:tcPr>
            <w:tcW w:w="606" w:type="dxa"/>
            <w:tcBorders>
              <w:top w:val="single" w:sz="4" w:space="0" w:color="000000"/>
              <w:left w:val="single" w:sz="4" w:space="0" w:color="000000"/>
              <w:bottom w:val="single" w:sz="4" w:space="0" w:color="000000"/>
              <w:right w:val="single" w:sz="4" w:space="0" w:color="000000"/>
            </w:tcBorders>
            <w:hideMark/>
          </w:tcPr>
          <w:p w14:paraId="366F6019" w14:textId="77777777" w:rsidR="00BB34C5" w:rsidRPr="00BE0DC4" w:rsidRDefault="00BB34C5" w:rsidP="00B25AF5">
            <w:pPr>
              <w:pStyle w:val="Bezodstpw"/>
              <w:jc w:val="center"/>
              <w:rPr>
                <w:rFonts w:ascii="Arial" w:eastAsia="Calibri" w:hAnsi="Arial" w:cs="Arial"/>
                <w:b/>
                <w:lang w:eastAsia="pl-PL"/>
              </w:rPr>
            </w:pPr>
            <w:r>
              <w:rPr>
                <w:rFonts w:ascii="Arial" w:eastAsia="Calibri" w:hAnsi="Arial" w:cs="Arial"/>
                <w:b/>
                <w:lang w:eastAsia="pl-PL"/>
              </w:rPr>
              <w:t>Lp.</w:t>
            </w:r>
          </w:p>
        </w:tc>
        <w:tc>
          <w:tcPr>
            <w:tcW w:w="7088" w:type="dxa"/>
            <w:tcBorders>
              <w:top w:val="single" w:sz="4" w:space="0" w:color="000000"/>
              <w:left w:val="single" w:sz="4" w:space="0" w:color="000000"/>
              <w:bottom w:val="single" w:sz="4" w:space="0" w:color="000000"/>
              <w:right w:val="single" w:sz="4" w:space="0" w:color="000000"/>
            </w:tcBorders>
            <w:hideMark/>
          </w:tcPr>
          <w:p w14:paraId="69C68043" w14:textId="77777777" w:rsidR="00BB34C5" w:rsidRPr="00BE0DC4" w:rsidRDefault="00BB34C5" w:rsidP="00B25AF5">
            <w:pPr>
              <w:pStyle w:val="Bezodstpw"/>
              <w:jc w:val="center"/>
              <w:rPr>
                <w:rFonts w:ascii="Arial" w:eastAsia="Calibri" w:hAnsi="Arial" w:cs="Arial"/>
                <w:b/>
                <w:lang w:eastAsia="pl-PL"/>
              </w:rPr>
            </w:pPr>
            <w:r>
              <w:rPr>
                <w:rFonts w:ascii="Arial" w:eastAsia="Calibri" w:hAnsi="Arial" w:cs="Arial"/>
                <w:b/>
                <w:lang w:eastAsia="pl-PL"/>
              </w:rPr>
              <w:t>Rodzaj szkolenia</w:t>
            </w:r>
          </w:p>
        </w:tc>
        <w:tc>
          <w:tcPr>
            <w:tcW w:w="2281" w:type="dxa"/>
            <w:tcBorders>
              <w:top w:val="single" w:sz="4" w:space="0" w:color="000000"/>
              <w:left w:val="single" w:sz="4" w:space="0" w:color="000000"/>
              <w:bottom w:val="single" w:sz="4" w:space="0" w:color="000000"/>
              <w:right w:val="single" w:sz="4" w:space="0" w:color="000000"/>
            </w:tcBorders>
            <w:hideMark/>
          </w:tcPr>
          <w:p w14:paraId="7F337ABB" w14:textId="77777777" w:rsidR="00BB34C5" w:rsidRPr="00BE0DC4" w:rsidRDefault="00BB34C5" w:rsidP="00B25AF5">
            <w:pPr>
              <w:pStyle w:val="Bezodstpw"/>
              <w:jc w:val="center"/>
              <w:rPr>
                <w:rFonts w:ascii="Arial" w:eastAsia="Calibri" w:hAnsi="Arial" w:cs="Arial"/>
                <w:b/>
                <w:sz w:val="20"/>
                <w:szCs w:val="20"/>
                <w:lang w:eastAsia="pl-PL"/>
              </w:rPr>
            </w:pPr>
            <w:r>
              <w:rPr>
                <w:rFonts w:ascii="Arial" w:eastAsia="Calibri" w:hAnsi="Arial" w:cs="Arial"/>
                <w:b/>
                <w:sz w:val="20"/>
                <w:szCs w:val="20"/>
                <w:lang w:eastAsia="pl-PL"/>
              </w:rPr>
              <w:t>Ilość przeszkolonych osób w 2025 r.</w:t>
            </w:r>
          </w:p>
        </w:tc>
      </w:tr>
      <w:tr w:rsidR="00BB34C5" w:rsidRPr="00BE0DC4" w14:paraId="3497C065" w14:textId="77777777" w:rsidTr="00B25AF5">
        <w:trPr>
          <w:trHeight w:val="312"/>
          <w:jc w:val="center"/>
        </w:trPr>
        <w:tc>
          <w:tcPr>
            <w:tcW w:w="606" w:type="dxa"/>
            <w:tcBorders>
              <w:top w:val="single" w:sz="4" w:space="0" w:color="000000"/>
              <w:left w:val="single" w:sz="4" w:space="0" w:color="000000"/>
              <w:bottom w:val="single" w:sz="4" w:space="0" w:color="000000"/>
              <w:right w:val="single" w:sz="4" w:space="0" w:color="000000"/>
            </w:tcBorders>
            <w:hideMark/>
          </w:tcPr>
          <w:p w14:paraId="7340AC27" w14:textId="77777777" w:rsidR="00BB34C5" w:rsidRPr="00BE0DC4" w:rsidRDefault="00BB34C5" w:rsidP="00B25AF5">
            <w:pPr>
              <w:pStyle w:val="Bezodstpw"/>
              <w:jc w:val="center"/>
              <w:rPr>
                <w:rFonts w:ascii="Arial" w:eastAsia="Calibri" w:hAnsi="Arial" w:cs="Arial"/>
                <w:b/>
                <w:sz w:val="20"/>
                <w:szCs w:val="20"/>
                <w:lang w:eastAsia="pl-PL"/>
              </w:rPr>
            </w:pPr>
            <w:r>
              <w:rPr>
                <w:rFonts w:ascii="Arial" w:eastAsia="Calibri" w:hAnsi="Arial" w:cs="Arial"/>
                <w:b/>
                <w:sz w:val="20"/>
                <w:szCs w:val="20"/>
                <w:lang w:eastAsia="pl-PL"/>
              </w:rPr>
              <w:t>1.</w:t>
            </w:r>
          </w:p>
        </w:tc>
        <w:tc>
          <w:tcPr>
            <w:tcW w:w="7088" w:type="dxa"/>
            <w:tcBorders>
              <w:top w:val="single" w:sz="4" w:space="0" w:color="000000"/>
              <w:left w:val="single" w:sz="4" w:space="0" w:color="000000"/>
              <w:bottom w:val="single" w:sz="4" w:space="0" w:color="000000"/>
              <w:right w:val="single" w:sz="4" w:space="0" w:color="000000"/>
            </w:tcBorders>
            <w:hideMark/>
          </w:tcPr>
          <w:p w14:paraId="13194D7B" w14:textId="77777777" w:rsidR="00BB34C5" w:rsidRPr="00BE0DC4" w:rsidRDefault="00BB34C5" w:rsidP="00B25AF5">
            <w:pPr>
              <w:pStyle w:val="Bezodstpw"/>
              <w:rPr>
                <w:rFonts w:ascii="Arial" w:eastAsia="Calibri" w:hAnsi="Arial" w:cs="Arial"/>
                <w:sz w:val="20"/>
                <w:szCs w:val="20"/>
                <w:lang w:eastAsia="pl-PL"/>
              </w:rPr>
            </w:pPr>
            <w:r>
              <w:rPr>
                <w:rFonts w:ascii="Arial" w:eastAsia="Calibri" w:hAnsi="Arial" w:cs="Arial"/>
                <w:sz w:val="20"/>
                <w:szCs w:val="20"/>
                <w:lang w:eastAsia="pl-PL"/>
              </w:rPr>
              <w:t>Podstawowe realizowane jednoetapowo: w tym z zakresu ratownictwa technicznego oraz kierowania ruchem drogowym.</w:t>
            </w:r>
          </w:p>
        </w:tc>
        <w:tc>
          <w:tcPr>
            <w:tcW w:w="2281" w:type="dxa"/>
            <w:tcBorders>
              <w:top w:val="single" w:sz="4" w:space="0" w:color="000000"/>
              <w:left w:val="single" w:sz="4" w:space="0" w:color="000000"/>
              <w:bottom w:val="single" w:sz="4" w:space="0" w:color="000000"/>
              <w:right w:val="single" w:sz="4" w:space="0" w:color="000000"/>
            </w:tcBorders>
            <w:hideMark/>
          </w:tcPr>
          <w:p w14:paraId="4CBE1E28" w14:textId="77777777" w:rsidR="00BB34C5" w:rsidRPr="00BE0DC4" w:rsidRDefault="00BB34C5" w:rsidP="00B25AF5">
            <w:pPr>
              <w:pStyle w:val="Bezodstpw"/>
              <w:jc w:val="center"/>
              <w:rPr>
                <w:rFonts w:ascii="Arial" w:eastAsia="Calibri" w:hAnsi="Arial" w:cs="Arial"/>
                <w:sz w:val="20"/>
                <w:szCs w:val="20"/>
                <w:lang w:eastAsia="pl-PL"/>
              </w:rPr>
            </w:pPr>
            <w:r>
              <w:rPr>
                <w:rFonts w:ascii="Arial" w:eastAsia="Calibri" w:hAnsi="Arial" w:cs="Arial"/>
                <w:sz w:val="20"/>
                <w:szCs w:val="20"/>
                <w:lang w:eastAsia="pl-PL"/>
              </w:rPr>
              <w:t>67</w:t>
            </w:r>
          </w:p>
        </w:tc>
      </w:tr>
      <w:tr w:rsidR="00BB34C5" w:rsidRPr="00BE0DC4" w14:paraId="3425AA38" w14:textId="77777777" w:rsidTr="00B25AF5">
        <w:trPr>
          <w:trHeight w:val="312"/>
          <w:jc w:val="center"/>
        </w:trPr>
        <w:tc>
          <w:tcPr>
            <w:tcW w:w="606" w:type="dxa"/>
            <w:tcBorders>
              <w:top w:val="single" w:sz="4" w:space="0" w:color="000000"/>
              <w:left w:val="single" w:sz="4" w:space="0" w:color="000000"/>
              <w:bottom w:val="single" w:sz="4" w:space="0" w:color="000000"/>
              <w:right w:val="single" w:sz="4" w:space="0" w:color="000000"/>
            </w:tcBorders>
            <w:hideMark/>
          </w:tcPr>
          <w:p w14:paraId="3CBCB0B1" w14:textId="77777777" w:rsidR="00BB34C5" w:rsidRPr="00BE0DC4" w:rsidRDefault="00BB34C5" w:rsidP="00B25AF5">
            <w:pPr>
              <w:pStyle w:val="Bezodstpw"/>
              <w:jc w:val="center"/>
              <w:rPr>
                <w:rFonts w:ascii="Arial" w:eastAsia="Calibri" w:hAnsi="Arial" w:cs="Arial"/>
                <w:b/>
                <w:sz w:val="20"/>
                <w:szCs w:val="20"/>
                <w:lang w:eastAsia="pl-PL"/>
              </w:rPr>
            </w:pPr>
            <w:r>
              <w:rPr>
                <w:rFonts w:ascii="Arial" w:eastAsia="Calibri" w:hAnsi="Arial" w:cs="Arial"/>
                <w:b/>
                <w:sz w:val="20"/>
                <w:szCs w:val="20"/>
                <w:lang w:eastAsia="pl-PL"/>
              </w:rPr>
              <w:t>2.</w:t>
            </w:r>
          </w:p>
        </w:tc>
        <w:tc>
          <w:tcPr>
            <w:tcW w:w="7088" w:type="dxa"/>
            <w:tcBorders>
              <w:top w:val="single" w:sz="4" w:space="0" w:color="000000"/>
              <w:left w:val="single" w:sz="4" w:space="0" w:color="000000"/>
              <w:bottom w:val="single" w:sz="4" w:space="0" w:color="000000"/>
              <w:right w:val="single" w:sz="4" w:space="0" w:color="000000"/>
            </w:tcBorders>
            <w:hideMark/>
          </w:tcPr>
          <w:p w14:paraId="2DD35383" w14:textId="77777777" w:rsidR="00BB34C5" w:rsidRPr="00BE0DC4" w:rsidRDefault="00BB34C5" w:rsidP="00B25AF5">
            <w:pPr>
              <w:pStyle w:val="Bezodstpw"/>
              <w:rPr>
                <w:rFonts w:ascii="Arial" w:eastAsia="Calibri" w:hAnsi="Arial" w:cs="Arial"/>
                <w:sz w:val="20"/>
                <w:szCs w:val="20"/>
                <w:lang w:eastAsia="pl-PL"/>
              </w:rPr>
            </w:pPr>
            <w:r>
              <w:rPr>
                <w:rFonts w:ascii="Arial" w:eastAsia="Calibri" w:hAnsi="Arial" w:cs="Arial"/>
                <w:sz w:val="20"/>
                <w:szCs w:val="20"/>
                <w:lang w:eastAsia="pl-PL"/>
              </w:rPr>
              <w:t>Kierujący działaniem ratowniczym</w:t>
            </w:r>
          </w:p>
        </w:tc>
        <w:tc>
          <w:tcPr>
            <w:tcW w:w="2281" w:type="dxa"/>
            <w:tcBorders>
              <w:top w:val="single" w:sz="4" w:space="0" w:color="000000"/>
              <w:left w:val="single" w:sz="4" w:space="0" w:color="000000"/>
              <w:bottom w:val="single" w:sz="4" w:space="0" w:color="000000"/>
              <w:right w:val="single" w:sz="4" w:space="0" w:color="000000"/>
            </w:tcBorders>
            <w:hideMark/>
          </w:tcPr>
          <w:p w14:paraId="1F37A0EF" w14:textId="77777777" w:rsidR="00BB34C5" w:rsidRPr="00BE0DC4" w:rsidRDefault="00BB34C5" w:rsidP="00B25AF5">
            <w:pPr>
              <w:pStyle w:val="Bezodstpw"/>
              <w:jc w:val="center"/>
              <w:rPr>
                <w:rFonts w:ascii="Arial" w:eastAsia="Calibri" w:hAnsi="Arial" w:cs="Arial"/>
                <w:sz w:val="20"/>
                <w:szCs w:val="20"/>
                <w:lang w:eastAsia="pl-PL"/>
              </w:rPr>
            </w:pPr>
            <w:r>
              <w:rPr>
                <w:rFonts w:ascii="Arial" w:eastAsia="Calibri" w:hAnsi="Arial" w:cs="Arial"/>
                <w:sz w:val="20"/>
                <w:szCs w:val="20"/>
                <w:lang w:eastAsia="pl-PL"/>
              </w:rPr>
              <w:t>24</w:t>
            </w:r>
          </w:p>
        </w:tc>
      </w:tr>
      <w:tr w:rsidR="00BB34C5" w:rsidRPr="00BE0DC4" w14:paraId="4BECE2B6" w14:textId="77777777" w:rsidTr="00B25AF5">
        <w:trPr>
          <w:trHeight w:val="312"/>
          <w:jc w:val="center"/>
        </w:trPr>
        <w:tc>
          <w:tcPr>
            <w:tcW w:w="606" w:type="dxa"/>
            <w:tcBorders>
              <w:top w:val="single" w:sz="4" w:space="0" w:color="000000"/>
              <w:left w:val="single" w:sz="4" w:space="0" w:color="000000"/>
              <w:bottom w:val="single" w:sz="4" w:space="0" w:color="000000"/>
              <w:right w:val="single" w:sz="4" w:space="0" w:color="000000"/>
            </w:tcBorders>
            <w:hideMark/>
          </w:tcPr>
          <w:p w14:paraId="2400056E" w14:textId="77777777" w:rsidR="00BB34C5" w:rsidRPr="00BE0DC4" w:rsidRDefault="00BB34C5" w:rsidP="00B25AF5">
            <w:pPr>
              <w:pStyle w:val="Bezodstpw"/>
              <w:jc w:val="center"/>
              <w:rPr>
                <w:rFonts w:ascii="Arial" w:eastAsia="Calibri" w:hAnsi="Arial" w:cs="Arial"/>
                <w:b/>
                <w:sz w:val="20"/>
                <w:szCs w:val="20"/>
                <w:lang w:eastAsia="pl-PL"/>
              </w:rPr>
            </w:pPr>
            <w:r>
              <w:rPr>
                <w:rFonts w:ascii="Arial" w:eastAsia="Calibri" w:hAnsi="Arial" w:cs="Arial"/>
                <w:b/>
                <w:sz w:val="20"/>
                <w:szCs w:val="20"/>
                <w:lang w:eastAsia="pl-PL"/>
              </w:rPr>
              <w:t>3.</w:t>
            </w:r>
          </w:p>
        </w:tc>
        <w:tc>
          <w:tcPr>
            <w:tcW w:w="7088" w:type="dxa"/>
            <w:tcBorders>
              <w:top w:val="single" w:sz="4" w:space="0" w:color="000000"/>
              <w:left w:val="single" w:sz="4" w:space="0" w:color="000000"/>
              <w:bottom w:val="single" w:sz="4" w:space="0" w:color="000000"/>
              <w:right w:val="single" w:sz="4" w:space="0" w:color="000000"/>
            </w:tcBorders>
            <w:hideMark/>
          </w:tcPr>
          <w:p w14:paraId="2FDD13B2" w14:textId="77777777" w:rsidR="00BB34C5" w:rsidRPr="00EE0775" w:rsidRDefault="00BB34C5" w:rsidP="00B25AF5">
            <w:pPr>
              <w:pStyle w:val="Bezodstpw"/>
              <w:rPr>
                <w:rFonts w:ascii="Arial" w:eastAsia="Calibri" w:hAnsi="Arial" w:cs="Arial"/>
                <w:color w:val="EE0000"/>
                <w:sz w:val="20"/>
                <w:szCs w:val="20"/>
                <w:lang w:eastAsia="pl-PL"/>
              </w:rPr>
            </w:pPr>
            <w:r>
              <w:rPr>
                <w:rFonts w:ascii="Arial" w:eastAsia="Calibri" w:hAnsi="Arial" w:cs="Arial"/>
                <w:sz w:val="20"/>
                <w:szCs w:val="20"/>
                <w:lang w:eastAsia="pl-PL"/>
              </w:rPr>
              <w:t>Szkolenie kierowców-konserwatorów</w:t>
            </w:r>
          </w:p>
        </w:tc>
        <w:tc>
          <w:tcPr>
            <w:tcW w:w="2281" w:type="dxa"/>
            <w:tcBorders>
              <w:top w:val="single" w:sz="4" w:space="0" w:color="000000"/>
              <w:left w:val="single" w:sz="4" w:space="0" w:color="000000"/>
              <w:bottom w:val="single" w:sz="4" w:space="0" w:color="000000"/>
              <w:right w:val="single" w:sz="4" w:space="0" w:color="000000"/>
            </w:tcBorders>
            <w:hideMark/>
          </w:tcPr>
          <w:p w14:paraId="4F49591F" w14:textId="77777777" w:rsidR="00BB34C5" w:rsidRPr="00EE0775" w:rsidRDefault="00BB34C5" w:rsidP="00B25AF5">
            <w:pPr>
              <w:pStyle w:val="Bezodstpw"/>
              <w:jc w:val="center"/>
              <w:rPr>
                <w:rFonts w:ascii="Arial" w:eastAsia="Calibri" w:hAnsi="Arial" w:cs="Arial"/>
                <w:color w:val="EE0000"/>
                <w:sz w:val="20"/>
                <w:szCs w:val="20"/>
                <w:lang w:eastAsia="pl-PL"/>
              </w:rPr>
            </w:pPr>
            <w:r w:rsidRPr="00EE0775">
              <w:rPr>
                <w:rFonts w:ascii="Arial" w:eastAsia="Calibri" w:hAnsi="Arial" w:cs="Arial"/>
                <w:color w:val="000000" w:themeColor="text1"/>
                <w:sz w:val="20"/>
                <w:szCs w:val="20"/>
                <w:lang w:eastAsia="pl-PL"/>
              </w:rPr>
              <w:t>27</w:t>
            </w:r>
          </w:p>
        </w:tc>
      </w:tr>
      <w:tr w:rsidR="00BB34C5" w:rsidRPr="00BE0DC4" w14:paraId="72C7FAE0" w14:textId="77777777" w:rsidTr="00B25AF5">
        <w:trPr>
          <w:trHeight w:val="312"/>
          <w:jc w:val="center"/>
        </w:trPr>
        <w:tc>
          <w:tcPr>
            <w:tcW w:w="606" w:type="dxa"/>
            <w:tcBorders>
              <w:top w:val="single" w:sz="4" w:space="0" w:color="000000"/>
              <w:left w:val="single" w:sz="4" w:space="0" w:color="000000"/>
              <w:bottom w:val="single" w:sz="4" w:space="0" w:color="000000"/>
              <w:right w:val="single" w:sz="4" w:space="0" w:color="000000"/>
            </w:tcBorders>
          </w:tcPr>
          <w:p w14:paraId="59C241E6" w14:textId="77777777" w:rsidR="00BB34C5" w:rsidRDefault="00BB34C5" w:rsidP="00B25AF5">
            <w:pPr>
              <w:pStyle w:val="Bezodstpw"/>
              <w:jc w:val="center"/>
              <w:rPr>
                <w:rFonts w:ascii="Arial" w:eastAsia="Calibri" w:hAnsi="Arial" w:cs="Arial"/>
                <w:b/>
                <w:sz w:val="20"/>
                <w:szCs w:val="20"/>
                <w:lang w:eastAsia="pl-PL"/>
              </w:rPr>
            </w:pPr>
            <w:r>
              <w:rPr>
                <w:rFonts w:ascii="Arial" w:eastAsia="Calibri" w:hAnsi="Arial" w:cs="Arial"/>
                <w:b/>
                <w:sz w:val="20"/>
                <w:szCs w:val="20"/>
                <w:lang w:eastAsia="pl-PL"/>
              </w:rPr>
              <w:t>4.</w:t>
            </w:r>
          </w:p>
        </w:tc>
        <w:tc>
          <w:tcPr>
            <w:tcW w:w="7088" w:type="dxa"/>
            <w:tcBorders>
              <w:top w:val="single" w:sz="4" w:space="0" w:color="000000"/>
              <w:left w:val="single" w:sz="4" w:space="0" w:color="000000"/>
              <w:bottom w:val="single" w:sz="4" w:space="0" w:color="000000"/>
              <w:right w:val="single" w:sz="4" w:space="0" w:color="000000"/>
            </w:tcBorders>
          </w:tcPr>
          <w:p w14:paraId="0C66EFF8" w14:textId="77777777" w:rsidR="00BB34C5" w:rsidRDefault="00BB34C5" w:rsidP="00B25AF5">
            <w:pPr>
              <w:pStyle w:val="Bezodstpw"/>
              <w:rPr>
                <w:rFonts w:ascii="Arial" w:eastAsia="Calibri" w:hAnsi="Arial" w:cs="Arial"/>
                <w:sz w:val="20"/>
                <w:szCs w:val="20"/>
                <w:lang w:eastAsia="pl-PL"/>
              </w:rPr>
            </w:pPr>
            <w:r>
              <w:rPr>
                <w:rFonts w:ascii="Arial" w:eastAsia="Calibri" w:hAnsi="Arial" w:cs="Arial"/>
                <w:sz w:val="20"/>
                <w:szCs w:val="20"/>
                <w:lang w:eastAsia="pl-PL"/>
              </w:rPr>
              <w:t>Szkolenie przygotowujące do przystąpienia do egzaminu uprawniającego do kierowania pojazdem samochodowym o dopuszczalnej masie całkowitej przekraczającej 3,5 t. – realizowała firma zewnętrzna – finansowanie PSP</w:t>
            </w:r>
          </w:p>
        </w:tc>
        <w:tc>
          <w:tcPr>
            <w:tcW w:w="2281" w:type="dxa"/>
            <w:tcBorders>
              <w:top w:val="single" w:sz="4" w:space="0" w:color="000000"/>
              <w:left w:val="single" w:sz="4" w:space="0" w:color="000000"/>
              <w:bottom w:val="single" w:sz="4" w:space="0" w:color="000000"/>
              <w:right w:val="single" w:sz="4" w:space="0" w:color="000000"/>
            </w:tcBorders>
          </w:tcPr>
          <w:p w14:paraId="6410C7A5" w14:textId="77777777" w:rsidR="00BB34C5" w:rsidRDefault="00BB34C5" w:rsidP="00B25AF5">
            <w:pPr>
              <w:pStyle w:val="Bezodstpw"/>
              <w:jc w:val="center"/>
              <w:rPr>
                <w:rFonts w:ascii="Arial" w:eastAsia="Calibri" w:hAnsi="Arial" w:cs="Arial"/>
                <w:sz w:val="20"/>
                <w:szCs w:val="20"/>
                <w:lang w:eastAsia="pl-PL"/>
              </w:rPr>
            </w:pPr>
            <w:r>
              <w:rPr>
                <w:rFonts w:ascii="Arial" w:eastAsia="Calibri" w:hAnsi="Arial" w:cs="Arial"/>
                <w:sz w:val="20"/>
                <w:szCs w:val="20"/>
                <w:lang w:eastAsia="pl-PL"/>
              </w:rPr>
              <w:t>4</w:t>
            </w:r>
          </w:p>
        </w:tc>
      </w:tr>
    </w:tbl>
    <w:p w14:paraId="160095F6" w14:textId="77777777" w:rsidR="00BB34C5" w:rsidRDefault="00BB34C5" w:rsidP="00BB2189">
      <w:pPr>
        <w:pStyle w:val="Nagwek2"/>
        <w:spacing w:before="120"/>
        <w:rPr>
          <w:sz w:val="20"/>
          <w:szCs w:val="20"/>
        </w:rPr>
      </w:pPr>
    </w:p>
    <w:p w14:paraId="3AB63298" w14:textId="77777777" w:rsidR="00BB34C5" w:rsidRDefault="00BB34C5" w:rsidP="00BB2189">
      <w:pPr>
        <w:pStyle w:val="Nagwek2"/>
        <w:spacing w:before="120"/>
        <w:rPr>
          <w:sz w:val="20"/>
          <w:szCs w:val="20"/>
        </w:rPr>
      </w:pPr>
    </w:p>
    <w:p w14:paraId="28D58788" w14:textId="77777777" w:rsidR="00BB34C5" w:rsidRDefault="00BB34C5" w:rsidP="00BB34C5">
      <w:pPr>
        <w:rPr>
          <w:lang w:eastAsia="pl-PL"/>
        </w:rPr>
      </w:pPr>
    </w:p>
    <w:p w14:paraId="4EFB1610" w14:textId="77777777" w:rsidR="00BB34C5" w:rsidRDefault="00BB34C5" w:rsidP="00BB34C5">
      <w:pPr>
        <w:rPr>
          <w:lang w:eastAsia="pl-PL"/>
        </w:rPr>
      </w:pPr>
    </w:p>
    <w:p w14:paraId="003AF808" w14:textId="77777777" w:rsidR="00BB34C5" w:rsidRDefault="00BB34C5" w:rsidP="00BB34C5">
      <w:pPr>
        <w:rPr>
          <w:lang w:eastAsia="pl-PL"/>
        </w:rPr>
      </w:pPr>
    </w:p>
    <w:p w14:paraId="40267676" w14:textId="77777777" w:rsidR="00BB34C5" w:rsidRPr="00BB34C5" w:rsidRDefault="00BB34C5" w:rsidP="00BB34C5">
      <w:pPr>
        <w:rPr>
          <w:lang w:eastAsia="pl-PL"/>
        </w:rPr>
      </w:pPr>
    </w:p>
    <w:p w14:paraId="74165B6D" w14:textId="77777777" w:rsidR="001E7D87" w:rsidRPr="00BE0DC4" w:rsidRDefault="001E7D87" w:rsidP="001E7D87">
      <w:pPr>
        <w:pStyle w:val="Nagwek2"/>
        <w:spacing w:before="120"/>
        <w:rPr>
          <w:sz w:val="20"/>
          <w:szCs w:val="20"/>
        </w:rPr>
      </w:pPr>
      <w:r w:rsidRPr="00BE0DC4">
        <w:rPr>
          <w:sz w:val="20"/>
          <w:szCs w:val="20"/>
        </w:rPr>
        <w:t>DOTACJE I WSPARCIE FINANSOWE JEDNOSTEK OSP</w:t>
      </w:r>
    </w:p>
    <w:p w14:paraId="18BE68D9" w14:textId="77777777" w:rsidR="001E7D87" w:rsidRPr="00EE0775" w:rsidRDefault="001E7D87" w:rsidP="001E7D87">
      <w:pPr>
        <w:pStyle w:val="Tekstpodstawowy"/>
        <w:ind w:firstLine="708"/>
        <w:jc w:val="both"/>
        <w:rPr>
          <w:rFonts w:cs="Arial"/>
          <w:color w:val="EE0000"/>
        </w:rPr>
      </w:pPr>
      <w:r w:rsidRPr="005A7C0A">
        <w:rPr>
          <w:rFonts w:cs="Arial"/>
          <w:color w:val="000000" w:themeColor="text1"/>
        </w:rPr>
        <w:t xml:space="preserve">Każdego roku jednostki </w:t>
      </w:r>
      <w:r w:rsidRPr="005A7C0A">
        <w:rPr>
          <w:rFonts w:cs="Arial"/>
          <w:b/>
          <w:color w:val="000000" w:themeColor="text1"/>
        </w:rPr>
        <w:t>OSP KSRG</w:t>
      </w:r>
      <w:r w:rsidRPr="005A7C0A">
        <w:rPr>
          <w:rFonts w:cs="Arial"/>
          <w:color w:val="000000" w:themeColor="text1"/>
        </w:rPr>
        <w:t xml:space="preserve"> otrzymują dotacje na zakup sprzętu i utrzymanie. Środki przydzielone przez Komendanta Głównego za pośrednictwem Komendanta Wojewódzkiego dla naszego powiatu na </w:t>
      </w:r>
      <w:r w:rsidRPr="005A7C0A">
        <w:rPr>
          <w:rFonts w:cs="Arial"/>
          <w:b/>
          <w:color w:val="000000" w:themeColor="text1"/>
        </w:rPr>
        <w:t>rok 2025</w:t>
      </w:r>
      <w:r w:rsidRPr="005A7C0A">
        <w:rPr>
          <w:rFonts w:cs="Arial"/>
          <w:color w:val="000000" w:themeColor="text1"/>
        </w:rPr>
        <w:t xml:space="preserve"> wyniosły </w:t>
      </w:r>
      <w:r w:rsidRPr="00482549">
        <w:rPr>
          <w:rFonts w:cs="Arial"/>
          <w:b/>
          <w:color w:val="000000" w:themeColor="text1"/>
        </w:rPr>
        <w:t xml:space="preserve">407.387 </w:t>
      </w:r>
      <w:r w:rsidRPr="00482549">
        <w:rPr>
          <w:rFonts w:eastAsia="Calibri" w:cs="Arial"/>
          <w:color w:val="000000" w:themeColor="text1"/>
        </w:rPr>
        <w:t>zł</w:t>
      </w:r>
      <w:r w:rsidRPr="00482549">
        <w:rPr>
          <w:rFonts w:cs="Arial"/>
          <w:color w:val="000000" w:themeColor="text1"/>
        </w:rPr>
        <w:t xml:space="preserve">. </w:t>
      </w:r>
    </w:p>
    <w:p w14:paraId="5BC9173C" w14:textId="77777777" w:rsidR="001E7D87" w:rsidRDefault="001E7D87" w:rsidP="001E7D87">
      <w:pPr>
        <w:pStyle w:val="Tekstpodstawowy"/>
        <w:ind w:firstLine="708"/>
        <w:jc w:val="both"/>
        <w:rPr>
          <w:rFonts w:cs="Arial"/>
          <w:highlight w:val="green"/>
        </w:rPr>
      </w:pP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3"/>
        <w:gridCol w:w="1461"/>
        <w:gridCol w:w="1209"/>
        <w:gridCol w:w="6601"/>
      </w:tblGrid>
      <w:tr w:rsidR="001E7D87" w14:paraId="2E8CEF3A" w14:textId="77777777" w:rsidTr="00B25AF5">
        <w:trPr>
          <w:trHeight w:val="300"/>
          <w:jc w:val="center"/>
        </w:trPr>
        <w:tc>
          <w:tcPr>
            <w:tcW w:w="843" w:type="dxa"/>
            <w:vMerge w:val="restart"/>
            <w:tcBorders>
              <w:top w:val="single" w:sz="4" w:space="0" w:color="000000"/>
              <w:left w:val="single" w:sz="4" w:space="0" w:color="000000"/>
              <w:bottom w:val="single" w:sz="4" w:space="0" w:color="000000"/>
              <w:right w:val="single" w:sz="4" w:space="0" w:color="000000"/>
            </w:tcBorders>
          </w:tcPr>
          <w:p w14:paraId="4C8D40CC" w14:textId="77777777" w:rsidR="001E7D87" w:rsidRDefault="001E7D87" w:rsidP="00B25AF5">
            <w:pPr>
              <w:pStyle w:val="Bezodstpw"/>
              <w:jc w:val="center"/>
              <w:rPr>
                <w:rFonts w:ascii="Arial" w:eastAsia="Calibri" w:hAnsi="Arial" w:cs="Arial"/>
                <w:sz w:val="20"/>
                <w:szCs w:val="20"/>
                <w:highlight w:val="green"/>
                <w:lang w:eastAsia="pl-PL"/>
              </w:rPr>
            </w:pPr>
          </w:p>
        </w:tc>
        <w:tc>
          <w:tcPr>
            <w:tcW w:w="1461" w:type="dxa"/>
            <w:vMerge w:val="restart"/>
            <w:tcBorders>
              <w:top w:val="single" w:sz="4" w:space="0" w:color="000000"/>
              <w:left w:val="single" w:sz="4" w:space="0" w:color="000000"/>
              <w:bottom w:val="single" w:sz="4" w:space="0" w:color="000000"/>
              <w:right w:val="single" w:sz="4" w:space="0" w:color="000000"/>
            </w:tcBorders>
            <w:noWrap/>
            <w:vAlign w:val="center"/>
          </w:tcPr>
          <w:p w14:paraId="61FBB071" w14:textId="77777777" w:rsidR="001E7D87" w:rsidRDefault="001E7D87" w:rsidP="00B25AF5">
            <w:pPr>
              <w:pStyle w:val="Bezodstpw"/>
              <w:jc w:val="center"/>
              <w:rPr>
                <w:rFonts w:ascii="Arial" w:eastAsia="Calibri" w:hAnsi="Arial" w:cs="Arial"/>
                <w:sz w:val="20"/>
                <w:szCs w:val="20"/>
                <w:lang w:eastAsia="pl-PL"/>
              </w:rPr>
            </w:pPr>
          </w:p>
          <w:p w14:paraId="0FACD331" w14:textId="77777777" w:rsidR="001E7D87" w:rsidRDefault="001E7D87" w:rsidP="00B25AF5">
            <w:pPr>
              <w:pStyle w:val="Bezodstpw"/>
              <w:jc w:val="center"/>
              <w:rPr>
                <w:rFonts w:ascii="Arial" w:eastAsia="Calibri" w:hAnsi="Arial" w:cs="Arial"/>
                <w:sz w:val="20"/>
                <w:szCs w:val="20"/>
                <w:lang w:eastAsia="pl-PL"/>
              </w:rPr>
            </w:pPr>
          </w:p>
          <w:p w14:paraId="742EC71B" w14:textId="77777777" w:rsidR="001E7D87" w:rsidRDefault="001E7D87" w:rsidP="00B25AF5">
            <w:pPr>
              <w:pStyle w:val="Bezodstpw"/>
              <w:jc w:val="center"/>
              <w:rPr>
                <w:rFonts w:ascii="Arial" w:eastAsia="Calibri" w:hAnsi="Arial" w:cs="Arial"/>
                <w:sz w:val="20"/>
                <w:szCs w:val="20"/>
                <w:lang w:eastAsia="pl-PL"/>
              </w:rPr>
            </w:pPr>
            <w:r>
              <w:rPr>
                <w:rFonts w:ascii="Arial" w:eastAsia="Calibri" w:hAnsi="Arial" w:cs="Arial"/>
                <w:sz w:val="20"/>
                <w:szCs w:val="20"/>
                <w:lang w:eastAsia="pl-PL"/>
              </w:rPr>
              <w:t>Jednostka</w:t>
            </w:r>
          </w:p>
        </w:tc>
        <w:tc>
          <w:tcPr>
            <w:tcW w:w="7810" w:type="dxa"/>
            <w:gridSpan w:val="2"/>
            <w:tcBorders>
              <w:top w:val="single" w:sz="4" w:space="0" w:color="000000"/>
              <w:left w:val="single" w:sz="4" w:space="0" w:color="000000"/>
              <w:bottom w:val="single" w:sz="4" w:space="0" w:color="000000"/>
              <w:right w:val="single" w:sz="4" w:space="0" w:color="000000"/>
            </w:tcBorders>
            <w:hideMark/>
          </w:tcPr>
          <w:p w14:paraId="41993B83" w14:textId="77777777" w:rsidR="001E7D87" w:rsidRDefault="001E7D87" w:rsidP="00B25AF5">
            <w:pPr>
              <w:pStyle w:val="NormalnyWeb"/>
              <w:spacing w:before="0" w:beforeAutospacing="0" w:after="0" w:afterAutospacing="0"/>
              <w:jc w:val="center"/>
              <w:textAlignment w:val="top"/>
              <w:rPr>
                <w:rFonts w:ascii="Arial" w:hAnsi="Arial" w:cs="Arial"/>
                <w:sz w:val="20"/>
                <w:szCs w:val="20"/>
              </w:rPr>
            </w:pPr>
            <w:r>
              <w:rPr>
                <w:rFonts w:ascii="Arial" w:eastAsia="Calibri" w:hAnsi="Arial" w:cs="Arial"/>
                <w:sz w:val="20"/>
                <w:szCs w:val="20"/>
              </w:rPr>
              <w:t>Dotacja dla KSRG w 2025 r.</w:t>
            </w:r>
          </w:p>
        </w:tc>
      </w:tr>
      <w:tr w:rsidR="001E7D87" w14:paraId="71B1A713" w14:textId="77777777" w:rsidTr="00B25AF5">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C2475A" w14:textId="77777777" w:rsidR="001E7D87" w:rsidRDefault="001E7D87" w:rsidP="00B25AF5">
            <w:pPr>
              <w:spacing w:after="0" w:line="240" w:lineRule="auto"/>
              <w:rPr>
                <w:rFonts w:ascii="Arial" w:hAnsi="Arial" w:cs="Arial"/>
                <w:sz w:val="20"/>
                <w:szCs w:val="20"/>
                <w:highlight w:val="green"/>
                <w:lang w:eastAsia="pl-P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384C3F" w14:textId="77777777" w:rsidR="001E7D87" w:rsidRDefault="001E7D87" w:rsidP="00B25AF5">
            <w:pPr>
              <w:spacing w:after="0" w:line="240" w:lineRule="auto"/>
              <w:rPr>
                <w:rFonts w:ascii="Arial" w:hAnsi="Arial" w:cs="Arial"/>
                <w:sz w:val="20"/>
                <w:szCs w:val="20"/>
                <w:lang w:eastAsia="pl-PL"/>
              </w:rPr>
            </w:pPr>
          </w:p>
        </w:tc>
        <w:tc>
          <w:tcPr>
            <w:tcW w:w="1209" w:type="dxa"/>
            <w:tcBorders>
              <w:top w:val="single" w:sz="4" w:space="0" w:color="000000"/>
              <w:left w:val="single" w:sz="4" w:space="0" w:color="000000"/>
              <w:bottom w:val="single" w:sz="4" w:space="0" w:color="000000"/>
              <w:right w:val="single" w:sz="4" w:space="0" w:color="000000"/>
            </w:tcBorders>
            <w:hideMark/>
          </w:tcPr>
          <w:p w14:paraId="09D1CCCE" w14:textId="77777777" w:rsidR="001E7D87" w:rsidRDefault="001E7D87" w:rsidP="00B25AF5">
            <w:pPr>
              <w:pStyle w:val="NormalnyWeb"/>
              <w:spacing w:before="0" w:beforeAutospacing="0" w:after="0" w:afterAutospacing="0"/>
              <w:jc w:val="center"/>
              <w:textAlignment w:val="top"/>
              <w:rPr>
                <w:rFonts w:ascii="Arial" w:hAnsi="Arial" w:cs="Arial"/>
                <w:sz w:val="20"/>
                <w:szCs w:val="20"/>
              </w:rPr>
            </w:pPr>
            <w:r>
              <w:rPr>
                <w:rFonts w:ascii="Arial" w:eastAsia="Calibri" w:hAnsi="Arial" w:cs="Arial"/>
                <w:sz w:val="20"/>
                <w:szCs w:val="20"/>
              </w:rPr>
              <w:t xml:space="preserve">Kwota dotacji w roku </w:t>
            </w:r>
            <w:r>
              <w:rPr>
                <w:rFonts w:ascii="Arial" w:hAnsi="Arial" w:cs="Arial"/>
                <w:sz w:val="20"/>
                <w:szCs w:val="20"/>
              </w:rPr>
              <w:t>2025</w:t>
            </w:r>
          </w:p>
        </w:tc>
        <w:tc>
          <w:tcPr>
            <w:tcW w:w="6601" w:type="dxa"/>
            <w:tcBorders>
              <w:top w:val="single" w:sz="4" w:space="0" w:color="000000"/>
              <w:left w:val="single" w:sz="4" w:space="0" w:color="000000"/>
              <w:bottom w:val="single" w:sz="4" w:space="0" w:color="000000"/>
              <w:right w:val="single" w:sz="4" w:space="0" w:color="000000"/>
            </w:tcBorders>
          </w:tcPr>
          <w:p w14:paraId="50AAABFD" w14:textId="77777777" w:rsidR="001E7D87" w:rsidRDefault="001E7D87" w:rsidP="00B25AF5">
            <w:pPr>
              <w:pStyle w:val="Bezodstpw"/>
              <w:jc w:val="center"/>
              <w:rPr>
                <w:rFonts w:ascii="Arial" w:eastAsia="Calibri" w:hAnsi="Arial" w:cs="Arial"/>
                <w:color w:val="FF0000"/>
                <w:sz w:val="20"/>
                <w:szCs w:val="20"/>
                <w:lang w:eastAsia="pl-PL"/>
              </w:rPr>
            </w:pPr>
          </w:p>
          <w:p w14:paraId="3E94E8BE" w14:textId="77777777" w:rsidR="001E7D87" w:rsidRDefault="001E7D87" w:rsidP="00B25AF5">
            <w:pPr>
              <w:pStyle w:val="Bezodstpw"/>
              <w:jc w:val="center"/>
              <w:rPr>
                <w:rFonts w:ascii="Arial" w:eastAsia="Calibri" w:hAnsi="Arial" w:cs="Arial"/>
                <w:color w:val="FF0000"/>
                <w:sz w:val="20"/>
                <w:szCs w:val="20"/>
                <w:lang w:eastAsia="pl-PL"/>
              </w:rPr>
            </w:pPr>
            <w:r>
              <w:rPr>
                <w:rFonts w:ascii="Arial" w:eastAsia="Calibri" w:hAnsi="Arial" w:cs="Arial"/>
                <w:sz w:val="20"/>
                <w:szCs w:val="20"/>
                <w:lang w:eastAsia="pl-PL"/>
              </w:rPr>
              <w:t>Przeznaczenie dotacji</w:t>
            </w:r>
          </w:p>
        </w:tc>
      </w:tr>
      <w:tr w:rsidR="001E7D87" w14:paraId="0821898F"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47636CE0" w14:textId="77777777" w:rsidR="001E7D87" w:rsidRPr="00AD68C9"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AD68C9">
              <w:rPr>
                <w:rFonts w:ascii="Arial" w:hAnsi="Arial" w:cs="Arial"/>
                <w:bCs/>
                <w:color w:val="000000" w:themeColor="text1"/>
                <w:kern w:val="24"/>
                <w:sz w:val="20"/>
                <w:szCs w:val="20"/>
              </w:rPr>
              <w:t>1.</w:t>
            </w:r>
          </w:p>
        </w:tc>
        <w:tc>
          <w:tcPr>
            <w:tcW w:w="1461" w:type="dxa"/>
            <w:tcBorders>
              <w:top w:val="single" w:sz="4" w:space="0" w:color="000000"/>
              <w:left w:val="single" w:sz="4" w:space="0" w:color="000000"/>
              <w:bottom w:val="single" w:sz="4" w:space="0" w:color="000000"/>
              <w:right w:val="single" w:sz="4" w:space="0" w:color="000000"/>
            </w:tcBorders>
            <w:noWrap/>
            <w:hideMark/>
          </w:tcPr>
          <w:p w14:paraId="4C54B9A5" w14:textId="77777777" w:rsidR="001E7D87" w:rsidRPr="00AD68C9"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AD68C9">
              <w:rPr>
                <w:rFonts w:ascii="Arial" w:hAnsi="Arial" w:cs="Arial"/>
                <w:bCs/>
                <w:color w:val="000000" w:themeColor="text1"/>
                <w:kern w:val="24"/>
                <w:sz w:val="20"/>
                <w:szCs w:val="20"/>
              </w:rPr>
              <w:t>Barczewko</w:t>
            </w:r>
          </w:p>
        </w:tc>
        <w:tc>
          <w:tcPr>
            <w:tcW w:w="1209" w:type="dxa"/>
            <w:tcBorders>
              <w:top w:val="single" w:sz="4" w:space="0" w:color="000000"/>
              <w:left w:val="single" w:sz="4" w:space="0" w:color="000000"/>
              <w:bottom w:val="single" w:sz="4" w:space="0" w:color="000000"/>
              <w:right w:val="single" w:sz="4" w:space="0" w:color="000000"/>
            </w:tcBorders>
            <w:hideMark/>
          </w:tcPr>
          <w:p w14:paraId="6962DAD6" w14:textId="77777777" w:rsidR="001E7D87" w:rsidRPr="00AD68C9"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AD68C9">
              <w:rPr>
                <w:rFonts w:ascii="Arial" w:hAnsi="Arial" w:cs="Arial"/>
                <w:color w:val="000000" w:themeColor="text1"/>
                <w:sz w:val="20"/>
                <w:szCs w:val="20"/>
              </w:rPr>
              <w:t>8 150</w:t>
            </w:r>
          </w:p>
        </w:tc>
        <w:tc>
          <w:tcPr>
            <w:tcW w:w="6601" w:type="dxa"/>
            <w:tcBorders>
              <w:top w:val="single" w:sz="4" w:space="0" w:color="000000"/>
              <w:left w:val="single" w:sz="4" w:space="0" w:color="000000"/>
              <w:bottom w:val="single" w:sz="4" w:space="0" w:color="000000"/>
              <w:right w:val="single" w:sz="4" w:space="0" w:color="000000"/>
            </w:tcBorders>
            <w:hideMark/>
          </w:tcPr>
          <w:p w14:paraId="1072332A" w14:textId="77777777" w:rsidR="001E7D87" w:rsidRPr="00AD68C9" w:rsidRDefault="001E7D87" w:rsidP="00B25AF5">
            <w:pPr>
              <w:pStyle w:val="NormalnyWeb"/>
              <w:spacing w:before="0" w:beforeAutospacing="0" w:after="0" w:afterAutospacing="0"/>
              <w:jc w:val="center"/>
              <w:textAlignment w:val="center"/>
              <w:rPr>
                <w:rFonts w:ascii="Arial" w:hAnsi="Arial" w:cs="Arial"/>
                <w:color w:val="000000" w:themeColor="text1"/>
                <w:sz w:val="20"/>
                <w:szCs w:val="20"/>
              </w:rPr>
            </w:pPr>
            <w:r w:rsidRPr="00AD68C9">
              <w:rPr>
                <w:rFonts w:ascii="Arial" w:hAnsi="Arial" w:cs="Arial"/>
                <w:color w:val="000000" w:themeColor="text1"/>
                <w:sz w:val="20"/>
                <w:szCs w:val="20"/>
              </w:rPr>
              <w:t>Zakup 3 szt. radiotelefonu dwusystemowego DMR</w:t>
            </w:r>
          </w:p>
        </w:tc>
      </w:tr>
      <w:tr w:rsidR="001E7D87" w14:paraId="10C22848"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09A6E860" w14:textId="77777777" w:rsidR="001E7D87" w:rsidRPr="0055026B"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55026B">
              <w:rPr>
                <w:rFonts w:ascii="Arial" w:hAnsi="Arial" w:cs="Arial"/>
                <w:bCs/>
                <w:color w:val="000000" w:themeColor="text1"/>
                <w:kern w:val="24"/>
                <w:sz w:val="20"/>
                <w:szCs w:val="20"/>
              </w:rPr>
              <w:t xml:space="preserve">2. </w:t>
            </w:r>
          </w:p>
        </w:tc>
        <w:tc>
          <w:tcPr>
            <w:tcW w:w="1461" w:type="dxa"/>
            <w:tcBorders>
              <w:top w:val="single" w:sz="4" w:space="0" w:color="000000"/>
              <w:left w:val="single" w:sz="4" w:space="0" w:color="000000"/>
              <w:bottom w:val="single" w:sz="4" w:space="0" w:color="000000"/>
              <w:right w:val="single" w:sz="4" w:space="0" w:color="000000"/>
            </w:tcBorders>
            <w:noWrap/>
            <w:hideMark/>
          </w:tcPr>
          <w:p w14:paraId="632D71E8" w14:textId="77777777" w:rsidR="001E7D87" w:rsidRPr="0055026B"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55026B">
              <w:rPr>
                <w:rFonts w:ascii="Arial" w:hAnsi="Arial" w:cs="Arial"/>
                <w:color w:val="000000" w:themeColor="text1"/>
                <w:kern w:val="24"/>
                <w:sz w:val="20"/>
                <w:szCs w:val="20"/>
              </w:rPr>
              <w:t xml:space="preserve">Barczewo </w:t>
            </w:r>
          </w:p>
        </w:tc>
        <w:tc>
          <w:tcPr>
            <w:tcW w:w="1209" w:type="dxa"/>
            <w:tcBorders>
              <w:top w:val="single" w:sz="4" w:space="0" w:color="000000"/>
              <w:left w:val="single" w:sz="4" w:space="0" w:color="000000"/>
              <w:bottom w:val="single" w:sz="4" w:space="0" w:color="000000"/>
              <w:right w:val="single" w:sz="4" w:space="0" w:color="000000"/>
            </w:tcBorders>
            <w:hideMark/>
          </w:tcPr>
          <w:p w14:paraId="6177B29D" w14:textId="77777777" w:rsidR="001E7D87" w:rsidRPr="0055026B"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55026B">
              <w:rPr>
                <w:rFonts w:ascii="Arial" w:hAnsi="Arial" w:cs="Arial"/>
                <w:color w:val="000000" w:themeColor="text1"/>
                <w:sz w:val="20"/>
                <w:szCs w:val="20"/>
              </w:rPr>
              <w:t>18 600</w:t>
            </w:r>
          </w:p>
        </w:tc>
        <w:tc>
          <w:tcPr>
            <w:tcW w:w="6601" w:type="dxa"/>
            <w:tcBorders>
              <w:top w:val="single" w:sz="4" w:space="0" w:color="000000"/>
              <w:left w:val="single" w:sz="4" w:space="0" w:color="000000"/>
              <w:bottom w:val="single" w:sz="4" w:space="0" w:color="000000"/>
              <w:right w:val="single" w:sz="4" w:space="0" w:color="000000"/>
            </w:tcBorders>
            <w:hideMark/>
          </w:tcPr>
          <w:p w14:paraId="480C0900" w14:textId="77777777" w:rsidR="001E7D87" w:rsidRPr="0055026B"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rPr>
            </w:pPr>
            <w:r w:rsidRPr="0055026B">
              <w:rPr>
                <w:rFonts w:ascii="Arial" w:hAnsi="Arial" w:cs="Arial"/>
                <w:color w:val="000000" w:themeColor="text1"/>
                <w:sz w:val="20"/>
                <w:szCs w:val="20"/>
              </w:rPr>
              <w:t>Remont strażnicy</w:t>
            </w:r>
          </w:p>
        </w:tc>
      </w:tr>
      <w:tr w:rsidR="001E7D87" w14:paraId="1F2F5456"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03901F7C" w14:textId="77777777" w:rsidR="001E7D87" w:rsidRPr="007F2A58"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7F2A58">
              <w:rPr>
                <w:rFonts w:ascii="Arial" w:hAnsi="Arial" w:cs="Arial"/>
                <w:bCs/>
                <w:color w:val="000000" w:themeColor="text1"/>
                <w:kern w:val="24"/>
                <w:sz w:val="20"/>
                <w:szCs w:val="20"/>
              </w:rPr>
              <w:t xml:space="preserve">3. </w:t>
            </w:r>
          </w:p>
        </w:tc>
        <w:tc>
          <w:tcPr>
            <w:tcW w:w="1461" w:type="dxa"/>
            <w:tcBorders>
              <w:top w:val="single" w:sz="4" w:space="0" w:color="000000"/>
              <w:left w:val="single" w:sz="4" w:space="0" w:color="000000"/>
              <w:bottom w:val="single" w:sz="4" w:space="0" w:color="000000"/>
              <w:right w:val="single" w:sz="4" w:space="0" w:color="000000"/>
            </w:tcBorders>
            <w:noWrap/>
            <w:hideMark/>
          </w:tcPr>
          <w:p w14:paraId="4B149CE8" w14:textId="77777777" w:rsidR="001E7D87" w:rsidRPr="007F2A58"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7F2A58">
              <w:rPr>
                <w:rFonts w:ascii="Arial" w:hAnsi="Arial" w:cs="Arial"/>
                <w:color w:val="000000" w:themeColor="text1"/>
                <w:kern w:val="24"/>
                <w:sz w:val="20"/>
                <w:szCs w:val="20"/>
              </w:rPr>
              <w:t xml:space="preserve">Bartąg </w:t>
            </w:r>
          </w:p>
        </w:tc>
        <w:tc>
          <w:tcPr>
            <w:tcW w:w="1209" w:type="dxa"/>
            <w:tcBorders>
              <w:top w:val="single" w:sz="4" w:space="0" w:color="000000"/>
              <w:left w:val="single" w:sz="4" w:space="0" w:color="000000"/>
              <w:bottom w:val="single" w:sz="4" w:space="0" w:color="000000"/>
              <w:right w:val="single" w:sz="4" w:space="0" w:color="000000"/>
            </w:tcBorders>
            <w:hideMark/>
          </w:tcPr>
          <w:p w14:paraId="70D44758" w14:textId="77777777" w:rsidR="001E7D87" w:rsidRPr="007F2A58"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14</w:t>
            </w:r>
            <w:r w:rsidRPr="007F2A58">
              <w:rPr>
                <w:rFonts w:ascii="Arial" w:hAnsi="Arial" w:cs="Arial"/>
                <w:color w:val="000000" w:themeColor="text1"/>
                <w:sz w:val="20"/>
                <w:szCs w:val="20"/>
              </w:rPr>
              <w:t xml:space="preserve"> </w:t>
            </w:r>
            <w:r>
              <w:rPr>
                <w:rFonts w:ascii="Arial" w:hAnsi="Arial" w:cs="Arial"/>
                <w:color w:val="000000" w:themeColor="text1"/>
                <w:sz w:val="20"/>
                <w:szCs w:val="20"/>
              </w:rPr>
              <w:t>65</w:t>
            </w:r>
            <w:r w:rsidRPr="007F2A58">
              <w:rPr>
                <w:rFonts w:ascii="Arial" w:hAnsi="Arial" w:cs="Arial"/>
                <w:color w:val="000000" w:themeColor="text1"/>
                <w:sz w:val="20"/>
                <w:szCs w:val="20"/>
              </w:rPr>
              <w:t>0</w:t>
            </w:r>
          </w:p>
        </w:tc>
        <w:tc>
          <w:tcPr>
            <w:tcW w:w="6601" w:type="dxa"/>
            <w:tcBorders>
              <w:top w:val="single" w:sz="4" w:space="0" w:color="000000"/>
              <w:left w:val="single" w:sz="4" w:space="0" w:color="000000"/>
              <w:bottom w:val="single" w:sz="4" w:space="0" w:color="000000"/>
              <w:right w:val="single" w:sz="4" w:space="0" w:color="000000"/>
            </w:tcBorders>
            <w:hideMark/>
          </w:tcPr>
          <w:p w14:paraId="1AC1FDB9" w14:textId="77777777" w:rsidR="001E7D87" w:rsidRPr="007F2A58" w:rsidRDefault="001E7D87" w:rsidP="00B25AF5">
            <w:pPr>
              <w:pStyle w:val="NormalnyWeb"/>
              <w:spacing w:before="0" w:beforeAutospacing="0" w:after="0" w:afterAutospacing="0"/>
              <w:jc w:val="center"/>
              <w:textAlignment w:val="center"/>
              <w:rPr>
                <w:rFonts w:ascii="Arial" w:hAnsi="Arial" w:cs="Arial"/>
                <w:b/>
                <w:i/>
                <w:color w:val="000000" w:themeColor="text1"/>
                <w:sz w:val="20"/>
                <w:szCs w:val="20"/>
              </w:rPr>
            </w:pPr>
            <w:r>
              <w:rPr>
                <w:rFonts w:ascii="Arial" w:hAnsi="Arial" w:cs="Arial"/>
                <w:color w:val="000000" w:themeColor="text1"/>
                <w:sz w:val="20"/>
                <w:szCs w:val="20"/>
              </w:rPr>
              <w:t>Remont strażnicy, 11 szt. sprzętu uzbrojenia i techniki specjalnej, 21 szt. wyposażenia osobistego i ochronnego</w:t>
            </w:r>
          </w:p>
        </w:tc>
      </w:tr>
      <w:tr w:rsidR="001E7D87" w14:paraId="02228198"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75C32E92" w14:textId="77777777" w:rsidR="001E7D87" w:rsidRPr="00FD09F4"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FD09F4">
              <w:rPr>
                <w:rFonts w:ascii="Arial" w:hAnsi="Arial" w:cs="Arial"/>
                <w:bCs/>
                <w:color w:val="000000" w:themeColor="text1"/>
                <w:kern w:val="24"/>
                <w:sz w:val="20"/>
                <w:szCs w:val="20"/>
              </w:rPr>
              <w:t>4.</w:t>
            </w:r>
          </w:p>
        </w:tc>
        <w:tc>
          <w:tcPr>
            <w:tcW w:w="1461" w:type="dxa"/>
            <w:tcBorders>
              <w:top w:val="single" w:sz="4" w:space="0" w:color="000000"/>
              <w:left w:val="single" w:sz="4" w:space="0" w:color="000000"/>
              <w:bottom w:val="single" w:sz="4" w:space="0" w:color="000000"/>
              <w:right w:val="single" w:sz="4" w:space="0" w:color="000000"/>
            </w:tcBorders>
            <w:noWrap/>
            <w:hideMark/>
          </w:tcPr>
          <w:p w14:paraId="5BDE943E" w14:textId="77777777" w:rsidR="001E7D87" w:rsidRPr="00FD09F4" w:rsidRDefault="001E7D87" w:rsidP="00B25AF5">
            <w:pPr>
              <w:pStyle w:val="NormalnyWeb"/>
              <w:spacing w:before="0" w:beforeAutospacing="0" w:after="0" w:afterAutospacing="0" w:line="306" w:lineRule="atLeast"/>
              <w:jc w:val="center"/>
              <w:rPr>
                <w:rFonts w:ascii="Arial" w:hAnsi="Arial" w:cs="Arial"/>
                <w:color w:val="000000" w:themeColor="text1"/>
                <w:kern w:val="24"/>
                <w:sz w:val="20"/>
                <w:szCs w:val="20"/>
              </w:rPr>
            </w:pPr>
            <w:r w:rsidRPr="00FD09F4">
              <w:rPr>
                <w:rFonts w:ascii="Arial" w:hAnsi="Arial" w:cs="Arial"/>
                <w:color w:val="000000" w:themeColor="text1"/>
                <w:kern w:val="24"/>
                <w:sz w:val="20"/>
                <w:szCs w:val="20"/>
              </w:rPr>
              <w:t>Biskupiec</w:t>
            </w:r>
          </w:p>
        </w:tc>
        <w:tc>
          <w:tcPr>
            <w:tcW w:w="1209" w:type="dxa"/>
            <w:tcBorders>
              <w:top w:val="single" w:sz="4" w:space="0" w:color="000000"/>
              <w:left w:val="single" w:sz="4" w:space="0" w:color="000000"/>
              <w:bottom w:val="single" w:sz="4" w:space="0" w:color="000000"/>
              <w:right w:val="single" w:sz="4" w:space="0" w:color="000000"/>
            </w:tcBorders>
            <w:hideMark/>
          </w:tcPr>
          <w:p w14:paraId="04E9FC72" w14:textId="77777777" w:rsidR="001E7D87" w:rsidRPr="00FD09F4"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FD09F4">
              <w:rPr>
                <w:rFonts w:ascii="Arial" w:hAnsi="Arial" w:cs="Arial"/>
                <w:color w:val="000000" w:themeColor="text1"/>
                <w:sz w:val="20"/>
                <w:szCs w:val="20"/>
              </w:rPr>
              <w:t>57 400</w:t>
            </w:r>
          </w:p>
        </w:tc>
        <w:tc>
          <w:tcPr>
            <w:tcW w:w="6601" w:type="dxa"/>
            <w:tcBorders>
              <w:top w:val="single" w:sz="4" w:space="0" w:color="000000"/>
              <w:left w:val="single" w:sz="4" w:space="0" w:color="000000"/>
              <w:bottom w:val="single" w:sz="4" w:space="0" w:color="000000"/>
              <w:right w:val="single" w:sz="4" w:space="0" w:color="000000"/>
            </w:tcBorders>
            <w:hideMark/>
          </w:tcPr>
          <w:p w14:paraId="1F8666CD" w14:textId="77777777" w:rsidR="001E7D87" w:rsidRPr="007F4305" w:rsidRDefault="001E7D87" w:rsidP="00B25AF5">
            <w:pPr>
              <w:pStyle w:val="NormalnyWeb"/>
              <w:spacing w:before="0" w:beforeAutospacing="0" w:after="0" w:afterAutospacing="0"/>
              <w:jc w:val="center"/>
              <w:textAlignment w:val="center"/>
              <w:rPr>
                <w:rFonts w:ascii="Arial" w:hAnsi="Arial" w:cs="Arial"/>
                <w:color w:val="EE0000"/>
                <w:sz w:val="20"/>
                <w:szCs w:val="20"/>
              </w:rPr>
            </w:pPr>
            <w:r w:rsidRPr="00943DBB">
              <w:rPr>
                <w:rFonts w:ascii="Arial" w:hAnsi="Arial" w:cs="Arial"/>
                <w:color w:val="000000" w:themeColor="text1"/>
                <w:sz w:val="20"/>
                <w:szCs w:val="20"/>
              </w:rPr>
              <w:t>Dotacja do zakupu samochodu GCBA</w:t>
            </w:r>
            <w:r>
              <w:rPr>
                <w:rFonts w:ascii="Arial" w:hAnsi="Arial" w:cs="Arial"/>
                <w:color w:val="000000" w:themeColor="text1"/>
                <w:sz w:val="20"/>
                <w:szCs w:val="20"/>
              </w:rPr>
              <w:t xml:space="preserve"> i wyposażenia auta</w:t>
            </w:r>
          </w:p>
        </w:tc>
      </w:tr>
      <w:tr w:rsidR="001E7D87" w14:paraId="4D90C71E"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00D263C3" w14:textId="77777777" w:rsidR="001E7D87" w:rsidRPr="00726C60"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726C60">
              <w:rPr>
                <w:rFonts w:ascii="Arial" w:hAnsi="Arial" w:cs="Arial"/>
                <w:bCs/>
                <w:color w:val="000000" w:themeColor="text1"/>
                <w:kern w:val="24"/>
                <w:sz w:val="20"/>
                <w:szCs w:val="20"/>
              </w:rPr>
              <w:t xml:space="preserve">5. </w:t>
            </w:r>
          </w:p>
        </w:tc>
        <w:tc>
          <w:tcPr>
            <w:tcW w:w="1461" w:type="dxa"/>
            <w:tcBorders>
              <w:top w:val="single" w:sz="4" w:space="0" w:color="000000"/>
              <w:left w:val="single" w:sz="4" w:space="0" w:color="000000"/>
              <w:bottom w:val="single" w:sz="4" w:space="0" w:color="000000"/>
              <w:right w:val="single" w:sz="4" w:space="0" w:color="000000"/>
            </w:tcBorders>
            <w:noWrap/>
            <w:hideMark/>
          </w:tcPr>
          <w:p w14:paraId="2249E485" w14:textId="77777777" w:rsidR="001E7D87" w:rsidRPr="00726C60"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726C60">
              <w:rPr>
                <w:rFonts w:ascii="Arial" w:hAnsi="Arial" w:cs="Arial"/>
                <w:color w:val="000000" w:themeColor="text1"/>
                <w:kern w:val="24"/>
                <w:sz w:val="20"/>
                <w:szCs w:val="20"/>
              </w:rPr>
              <w:t>Brąswałd</w:t>
            </w:r>
          </w:p>
        </w:tc>
        <w:tc>
          <w:tcPr>
            <w:tcW w:w="1209" w:type="dxa"/>
            <w:tcBorders>
              <w:top w:val="single" w:sz="4" w:space="0" w:color="000000"/>
              <w:left w:val="single" w:sz="4" w:space="0" w:color="000000"/>
              <w:bottom w:val="single" w:sz="4" w:space="0" w:color="000000"/>
              <w:right w:val="single" w:sz="4" w:space="0" w:color="000000"/>
            </w:tcBorders>
            <w:hideMark/>
          </w:tcPr>
          <w:p w14:paraId="07D08107" w14:textId="77777777" w:rsidR="001E7D87" w:rsidRPr="00726C60"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726C60">
              <w:rPr>
                <w:rFonts w:ascii="Arial" w:hAnsi="Arial" w:cs="Arial"/>
                <w:color w:val="000000" w:themeColor="text1"/>
                <w:sz w:val="20"/>
                <w:szCs w:val="20"/>
              </w:rPr>
              <w:t>8 450</w:t>
            </w:r>
          </w:p>
        </w:tc>
        <w:tc>
          <w:tcPr>
            <w:tcW w:w="6601" w:type="dxa"/>
            <w:tcBorders>
              <w:top w:val="single" w:sz="4" w:space="0" w:color="000000"/>
              <w:left w:val="single" w:sz="4" w:space="0" w:color="000000"/>
              <w:bottom w:val="single" w:sz="4" w:space="0" w:color="000000"/>
              <w:right w:val="single" w:sz="4" w:space="0" w:color="000000"/>
            </w:tcBorders>
            <w:hideMark/>
          </w:tcPr>
          <w:p w14:paraId="64F2B182" w14:textId="77777777" w:rsidR="001E7D87" w:rsidRPr="007F4305" w:rsidRDefault="001E7D87" w:rsidP="00B25AF5">
            <w:pPr>
              <w:pStyle w:val="NormalnyWeb"/>
              <w:spacing w:before="0" w:beforeAutospacing="0" w:after="0" w:afterAutospacing="0"/>
              <w:jc w:val="center"/>
              <w:textAlignment w:val="center"/>
              <w:rPr>
                <w:rFonts w:ascii="Arial" w:hAnsi="Arial" w:cs="Arial"/>
                <w:i/>
                <w:color w:val="EE0000"/>
                <w:sz w:val="20"/>
                <w:szCs w:val="20"/>
              </w:rPr>
            </w:pPr>
            <w:r w:rsidRPr="00726C60">
              <w:rPr>
                <w:rFonts w:ascii="Arial" w:hAnsi="Arial" w:cs="Arial"/>
                <w:color w:val="000000" w:themeColor="text1"/>
                <w:sz w:val="20"/>
                <w:szCs w:val="20"/>
              </w:rPr>
              <w:t xml:space="preserve">Zakup 1 szt. </w:t>
            </w:r>
            <w:proofErr w:type="spellStart"/>
            <w:r w:rsidRPr="00726C60">
              <w:rPr>
                <w:rFonts w:ascii="Arial" w:hAnsi="Arial" w:cs="Arial"/>
                <w:color w:val="000000" w:themeColor="text1"/>
                <w:sz w:val="20"/>
                <w:szCs w:val="20"/>
              </w:rPr>
              <w:t>detektoru</w:t>
            </w:r>
            <w:proofErr w:type="spellEnd"/>
            <w:r w:rsidRPr="00726C60">
              <w:rPr>
                <w:rFonts w:ascii="Arial" w:hAnsi="Arial" w:cs="Arial"/>
                <w:color w:val="000000" w:themeColor="text1"/>
                <w:sz w:val="20"/>
                <w:szCs w:val="20"/>
              </w:rPr>
              <w:t xml:space="preserve"> wielogazowego, 2 szt. kamizelki asekuracyjnej, 3 kpl. obuwia strażackiego, 4 kpl. rękawic specjalnych</w:t>
            </w:r>
          </w:p>
        </w:tc>
      </w:tr>
      <w:tr w:rsidR="001E7D87" w14:paraId="320C4C4B"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4633A7DC" w14:textId="77777777" w:rsidR="001E7D87" w:rsidRPr="00482549"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482549">
              <w:rPr>
                <w:rFonts w:ascii="Arial" w:hAnsi="Arial" w:cs="Arial"/>
                <w:bCs/>
                <w:color w:val="000000" w:themeColor="text1"/>
                <w:kern w:val="24"/>
                <w:sz w:val="20"/>
                <w:szCs w:val="20"/>
              </w:rPr>
              <w:t xml:space="preserve">6. </w:t>
            </w:r>
          </w:p>
        </w:tc>
        <w:tc>
          <w:tcPr>
            <w:tcW w:w="1461" w:type="dxa"/>
            <w:tcBorders>
              <w:top w:val="single" w:sz="4" w:space="0" w:color="000000"/>
              <w:left w:val="single" w:sz="4" w:space="0" w:color="000000"/>
              <w:bottom w:val="single" w:sz="4" w:space="0" w:color="000000"/>
              <w:right w:val="single" w:sz="4" w:space="0" w:color="000000"/>
            </w:tcBorders>
            <w:noWrap/>
            <w:hideMark/>
          </w:tcPr>
          <w:p w14:paraId="46BB7438" w14:textId="77777777" w:rsidR="001E7D87" w:rsidRPr="00482549"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482549">
              <w:rPr>
                <w:rFonts w:ascii="Arial" w:hAnsi="Arial" w:cs="Arial"/>
                <w:color w:val="000000" w:themeColor="text1"/>
                <w:kern w:val="24"/>
                <w:sz w:val="20"/>
                <w:szCs w:val="20"/>
              </w:rPr>
              <w:t xml:space="preserve">Bredynki </w:t>
            </w:r>
          </w:p>
        </w:tc>
        <w:tc>
          <w:tcPr>
            <w:tcW w:w="1209" w:type="dxa"/>
            <w:tcBorders>
              <w:top w:val="single" w:sz="4" w:space="0" w:color="000000"/>
              <w:left w:val="single" w:sz="4" w:space="0" w:color="000000"/>
              <w:bottom w:val="single" w:sz="4" w:space="0" w:color="000000"/>
              <w:right w:val="single" w:sz="4" w:space="0" w:color="000000"/>
            </w:tcBorders>
            <w:hideMark/>
          </w:tcPr>
          <w:p w14:paraId="20666542" w14:textId="77777777" w:rsidR="001E7D87" w:rsidRPr="00482549"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482549">
              <w:rPr>
                <w:rFonts w:ascii="Arial" w:hAnsi="Arial" w:cs="Arial"/>
                <w:color w:val="000000" w:themeColor="text1"/>
                <w:sz w:val="20"/>
                <w:szCs w:val="20"/>
              </w:rPr>
              <w:t xml:space="preserve"> 5 950</w:t>
            </w:r>
          </w:p>
        </w:tc>
        <w:tc>
          <w:tcPr>
            <w:tcW w:w="6601" w:type="dxa"/>
            <w:tcBorders>
              <w:top w:val="single" w:sz="4" w:space="0" w:color="000000"/>
              <w:left w:val="single" w:sz="4" w:space="0" w:color="000000"/>
              <w:bottom w:val="single" w:sz="4" w:space="0" w:color="000000"/>
              <w:right w:val="single" w:sz="4" w:space="0" w:color="000000"/>
            </w:tcBorders>
            <w:hideMark/>
          </w:tcPr>
          <w:p w14:paraId="13475172" w14:textId="77777777" w:rsidR="001E7D87" w:rsidRPr="00482549" w:rsidRDefault="001E7D87" w:rsidP="00B25AF5">
            <w:pPr>
              <w:pStyle w:val="NormalnyWeb"/>
              <w:spacing w:before="0" w:beforeAutospacing="0" w:after="0" w:afterAutospacing="0"/>
              <w:jc w:val="center"/>
              <w:textAlignment w:val="center"/>
              <w:rPr>
                <w:rFonts w:ascii="Arial" w:hAnsi="Arial" w:cs="Arial"/>
                <w:color w:val="000000" w:themeColor="text1"/>
                <w:sz w:val="20"/>
                <w:szCs w:val="20"/>
              </w:rPr>
            </w:pPr>
            <w:r w:rsidRPr="00482549">
              <w:rPr>
                <w:rFonts w:ascii="Arial" w:hAnsi="Arial" w:cs="Arial"/>
                <w:color w:val="000000" w:themeColor="text1"/>
                <w:sz w:val="20"/>
                <w:szCs w:val="20"/>
              </w:rPr>
              <w:t xml:space="preserve">Zakup 1 szt. </w:t>
            </w:r>
            <w:proofErr w:type="spellStart"/>
            <w:r w:rsidRPr="00482549">
              <w:rPr>
                <w:rFonts w:ascii="Arial" w:hAnsi="Arial" w:cs="Arial"/>
                <w:color w:val="000000" w:themeColor="text1"/>
                <w:sz w:val="20"/>
                <w:szCs w:val="20"/>
              </w:rPr>
              <w:t>najśnicy</w:t>
            </w:r>
            <w:proofErr w:type="spellEnd"/>
            <w:r w:rsidRPr="00482549">
              <w:rPr>
                <w:rFonts w:ascii="Arial" w:hAnsi="Arial" w:cs="Arial"/>
                <w:color w:val="000000" w:themeColor="text1"/>
                <w:sz w:val="20"/>
                <w:szCs w:val="20"/>
              </w:rPr>
              <w:t>, 1 szt. kombinezon ochronny pszczelarski</w:t>
            </w:r>
          </w:p>
        </w:tc>
      </w:tr>
      <w:tr w:rsidR="001E7D87" w14:paraId="3EA56E1C"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1CD7B6D6" w14:textId="77777777" w:rsidR="001E7D87" w:rsidRPr="005D671E" w:rsidRDefault="001E7D87" w:rsidP="00B25AF5">
            <w:pPr>
              <w:pStyle w:val="NormalnyWeb"/>
              <w:spacing w:before="0" w:beforeAutospacing="0" w:after="0" w:afterAutospacing="0" w:line="348" w:lineRule="atLeast"/>
              <w:jc w:val="center"/>
              <w:rPr>
                <w:rFonts w:ascii="Arial" w:hAnsi="Arial" w:cs="Arial"/>
                <w:color w:val="000000" w:themeColor="text1"/>
                <w:sz w:val="20"/>
                <w:szCs w:val="20"/>
              </w:rPr>
            </w:pPr>
            <w:r w:rsidRPr="005D671E">
              <w:rPr>
                <w:rFonts w:ascii="Arial" w:hAnsi="Arial" w:cs="Arial"/>
                <w:bCs/>
                <w:color w:val="000000" w:themeColor="text1"/>
                <w:kern w:val="24"/>
                <w:sz w:val="20"/>
                <w:szCs w:val="20"/>
              </w:rPr>
              <w:t xml:space="preserve">7. </w:t>
            </w:r>
          </w:p>
        </w:tc>
        <w:tc>
          <w:tcPr>
            <w:tcW w:w="1461" w:type="dxa"/>
            <w:tcBorders>
              <w:top w:val="single" w:sz="4" w:space="0" w:color="000000"/>
              <w:left w:val="single" w:sz="4" w:space="0" w:color="000000"/>
              <w:bottom w:val="single" w:sz="4" w:space="0" w:color="000000"/>
              <w:right w:val="single" w:sz="4" w:space="0" w:color="000000"/>
            </w:tcBorders>
            <w:noWrap/>
            <w:hideMark/>
          </w:tcPr>
          <w:p w14:paraId="1A8DDE33" w14:textId="77777777" w:rsidR="001E7D87" w:rsidRPr="005D671E"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5D671E">
              <w:rPr>
                <w:rFonts w:ascii="Arial" w:hAnsi="Arial" w:cs="Arial"/>
                <w:color w:val="000000" w:themeColor="text1"/>
                <w:kern w:val="24"/>
                <w:sz w:val="20"/>
                <w:szCs w:val="20"/>
              </w:rPr>
              <w:t xml:space="preserve">Butryny </w:t>
            </w:r>
          </w:p>
        </w:tc>
        <w:tc>
          <w:tcPr>
            <w:tcW w:w="1209" w:type="dxa"/>
            <w:tcBorders>
              <w:top w:val="single" w:sz="4" w:space="0" w:color="000000"/>
              <w:left w:val="single" w:sz="4" w:space="0" w:color="000000"/>
              <w:bottom w:val="single" w:sz="4" w:space="0" w:color="000000"/>
              <w:right w:val="single" w:sz="4" w:space="0" w:color="000000"/>
            </w:tcBorders>
            <w:hideMark/>
          </w:tcPr>
          <w:p w14:paraId="4F9215AE" w14:textId="77777777" w:rsidR="001E7D87" w:rsidRPr="005D671E"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6</w:t>
            </w:r>
            <w:r w:rsidRPr="005D671E">
              <w:rPr>
                <w:rFonts w:ascii="Arial" w:hAnsi="Arial" w:cs="Arial"/>
                <w:color w:val="000000" w:themeColor="text1"/>
                <w:sz w:val="20"/>
                <w:szCs w:val="20"/>
              </w:rPr>
              <w:t xml:space="preserve"> </w:t>
            </w:r>
            <w:r>
              <w:rPr>
                <w:rFonts w:ascii="Arial" w:hAnsi="Arial" w:cs="Arial"/>
                <w:color w:val="000000" w:themeColor="text1"/>
                <w:sz w:val="20"/>
                <w:szCs w:val="20"/>
              </w:rPr>
              <w:t>900</w:t>
            </w:r>
          </w:p>
        </w:tc>
        <w:tc>
          <w:tcPr>
            <w:tcW w:w="6601" w:type="dxa"/>
            <w:tcBorders>
              <w:top w:val="single" w:sz="4" w:space="0" w:color="000000"/>
              <w:left w:val="single" w:sz="4" w:space="0" w:color="000000"/>
              <w:bottom w:val="single" w:sz="4" w:space="0" w:color="000000"/>
              <w:right w:val="single" w:sz="4" w:space="0" w:color="000000"/>
            </w:tcBorders>
            <w:hideMark/>
          </w:tcPr>
          <w:p w14:paraId="3256952B" w14:textId="77777777" w:rsidR="001E7D87" w:rsidRPr="005D671E" w:rsidRDefault="001E7D87" w:rsidP="00B25AF5">
            <w:pPr>
              <w:pStyle w:val="NormalnyWeb"/>
              <w:spacing w:before="0" w:beforeAutospacing="0" w:after="0" w:afterAutospacing="0"/>
              <w:jc w:val="center"/>
              <w:textAlignment w:val="center"/>
              <w:rPr>
                <w:rFonts w:ascii="Arial" w:hAnsi="Arial" w:cs="Arial"/>
                <w:color w:val="000000" w:themeColor="text1"/>
                <w:sz w:val="20"/>
                <w:szCs w:val="20"/>
              </w:rPr>
            </w:pPr>
            <w:r w:rsidRPr="005D671E">
              <w:rPr>
                <w:rFonts w:ascii="Arial" w:hAnsi="Arial" w:cs="Arial"/>
                <w:color w:val="000000" w:themeColor="text1"/>
                <w:sz w:val="20"/>
                <w:szCs w:val="20"/>
              </w:rPr>
              <w:t xml:space="preserve">Zakup </w:t>
            </w:r>
            <w:r>
              <w:rPr>
                <w:rFonts w:ascii="Arial" w:hAnsi="Arial" w:cs="Arial"/>
                <w:color w:val="000000" w:themeColor="text1"/>
                <w:sz w:val="20"/>
                <w:szCs w:val="20"/>
              </w:rPr>
              <w:t>1</w:t>
            </w:r>
            <w:r w:rsidRPr="005D671E">
              <w:rPr>
                <w:rFonts w:ascii="Arial" w:hAnsi="Arial" w:cs="Arial"/>
                <w:color w:val="000000" w:themeColor="text1"/>
                <w:sz w:val="20"/>
                <w:szCs w:val="20"/>
              </w:rPr>
              <w:t xml:space="preserve"> szt. </w:t>
            </w:r>
            <w:r>
              <w:rPr>
                <w:rFonts w:ascii="Arial" w:hAnsi="Arial" w:cs="Arial"/>
                <w:color w:val="000000" w:themeColor="text1"/>
                <w:sz w:val="20"/>
                <w:szCs w:val="20"/>
              </w:rPr>
              <w:t>narzędzia akumulatorowego (elektronarzędzia) wraz                 z akcesoriami</w:t>
            </w:r>
          </w:p>
        </w:tc>
      </w:tr>
      <w:tr w:rsidR="001E7D87" w14:paraId="2D6C3015"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6B7DF9B1" w14:textId="77777777" w:rsidR="001E7D87" w:rsidRPr="00943DBB"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943DBB">
              <w:rPr>
                <w:rFonts w:ascii="Arial" w:hAnsi="Arial" w:cs="Arial"/>
                <w:bCs/>
                <w:color w:val="000000" w:themeColor="text1"/>
                <w:kern w:val="24"/>
                <w:sz w:val="20"/>
                <w:szCs w:val="20"/>
              </w:rPr>
              <w:t xml:space="preserve">8. </w:t>
            </w:r>
          </w:p>
        </w:tc>
        <w:tc>
          <w:tcPr>
            <w:tcW w:w="1461" w:type="dxa"/>
            <w:tcBorders>
              <w:top w:val="single" w:sz="4" w:space="0" w:color="000000"/>
              <w:left w:val="single" w:sz="4" w:space="0" w:color="000000"/>
              <w:bottom w:val="single" w:sz="4" w:space="0" w:color="000000"/>
              <w:right w:val="single" w:sz="4" w:space="0" w:color="000000"/>
            </w:tcBorders>
            <w:noWrap/>
            <w:hideMark/>
          </w:tcPr>
          <w:p w14:paraId="5AE0ED1E" w14:textId="77777777" w:rsidR="001E7D87" w:rsidRPr="00943DBB" w:rsidRDefault="001E7D87" w:rsidP="00B25AF5">
            <w:pPr>
              <w:pStyle w:val="NormalnyWeb"/>
              <w:spacing w:before="0" w:beforeAutospacing="0" w:after="0" w:afterAutospacing="0" w:line="348" w:lineRule="atLeast"/>
              <w:jc w:val="center"/>
              <w:rPr>
                <w:rFonts w:ascii="Arial" w:hAnsi="Arial" w:cs="Arial"/>
                <w:color w:val="000000" w:themeColor="text1"/>
                <w:sz w:val="20"/>
                <w:szCs w:val="20"/>
              </w:rPr>
            </w:pPr>
            <w:r w:rsidRPr="00943DBB">
              <w:rPr>
                <w:rFonts w:ascii="Arial" w:hAnsi="Arial" w:cs="Arial"/>
                <w:color w:val="000000" w:themeColor="text1"/>
                <w:kern w:val="24"/>
                <w:sz w:val="20"/>
                <w:szCs w:val="20"/>
              </w:rPr>
              <w:t xml:space="preserve">Dobre Miasto </w:t>
            </w:r>
          </w:p>
        </w:tc>
        <w:tc>
          <w:tcPr>
            <w:tcW w:w="1209" w:type="dxa"/>
            <w:tcBorders>
              <w:top w:val="single" w:sz="4" w:space="0" w:color="000000"/>
              <w:left w:val="single" w:sz="4" w:space="0" w:color="000000"/>
              <w:bottom w:val="single" w:sz="4" w:space="0" w:color="000000"/>
              <w:right w:val="single" w:sz="4" w:space="0" w:color="000000"/>
            </w:tcBorders>
            <w:hideMark/>
          </w:tcPr>
          <w:p w14:paraId="01F56E72" w14:textId="77777777" w:rsidR="001E7D87" w:rsidRPr="00943DBB" w:rsidRDefault="001E7D87" w:rsidP="00B25AF5">
            <w:pPr>
              <w:pStyle w:val="NormalnyWeb"/>
              <w:spacing w:before="0" w:beforeAutospacing="0" w:after="0" w:afterAutospacing="0" w:line="348" w:lineRule="atLeast"/>
              <w:jc w:val="center"/>
              <w:textAlignment w:val="center"/>
              <w:rPr>
                <w:rFonts w:ascii="Arial" w:hAnsi="Arial" w:cs="Arial"/>
                <w:color w:val="000000" w:themeColor="text1"/>
                <w:sz w:val="20"/>
                <w:szCs w:val="20"/>
              </w:rPr>
            </w:pPr>
            <w:r w:rsidRPr="00943DBB">
              <w:rPr>
                <w:rFonts w:ascii="Arial" w:hAnsi="Arial" w:cs="Arial"/>
                <w:color w:val="000000" w:themeColor="text1"/>
                <w:sz w:val="20"/>
                <w:szCs w:val="20"/>
              </w:rPr>
              <w:t>67 200</w:t>
            </w:r>
          </w:p>
        </w:tc>
        <w:tc>
          <w:tcPr>
            <w:tcW w:w="6601" w:type="dxa"/>
            <w:tcBorders>
              <w:top w:val="single" w:sz="4" w:space="0" w:color="000000"/>
              <w:left w:val="single" w:sz="4" w:space="0" w:color="000000"/>
              <w:bottom w:val="single" w:sz="4" w:space="0" w:color="000000"/>
              <w:right w:val="single" w:sz="4" w:space="0" w:color="000000"/>
            </w:tcBorders>
            <w:hideMark/>
          </w:tcPr>
          <w:p w14:paraId="3F9AB706" w14:textId="77777777" w:rsidR="001E7D87" w:rsidRPr="00943DBB"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943DBB">
              <w:rPr>
                <w:rFonts w:ascii="Arial" w:hAnsi="Arial" w:cs="Arial"/>
                <w:color w:val="000000" w:themeColor="text1"/>
                <w:sz w:val="20"/>
                <w:szCs w:val="20"/>
              </w:rPr>
              <w:t>Dotacja do zakupu samochodu GCBA</w:t>
            </w:r>
            <w:r>
              <w:rPr>
                <w:rFonts w:ascii="Arial" w:hAnsi="Arial" w:cs="Arial"/>
                <w:color w:val="000000" w:themeColor="text1"/>
                <w:sz w:val="20"/>
                <w:szCs w:val="20"/>
              </w:rPr>
              <w:t xml:space="preserve"> i wyposażenia auta</w:t>
            </w:r>
          </w:p>
        </w:tc>
      </w:tr>
      <w:tr w:rsidR="001E7D87" w14:paraId="70DC6292"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2A7D6A60" w14:textId="77777777" w:rsidR="001E7D87" w:rsidRPr="00703C61"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703C61">
              <w:rPr>
                <w:rFonts w:ascii="Arial" w:hAnsi="Arial" w:cs="Arial"/>
                <w:bCs/>
                <w:color w:val="000000" w:themeColor="text1"/>
                <w:kern w:val="24"/>
                <w:sz w:val="20"/>
                <w:szCs w:val="20"/>
              </w:rPr>
              <w:t xml:space="preserve">9. </w:t>
            </w:r>
          </w:p>
        </w:tc>
        <w:tc>
          <w:tcPr>
            <w:tcW w:w="1461" w:type="dxa"/>
            <w:tcBorders>
              <w:top w:val="single" w:sz="4" w:space="0" w:color="000000"/>
              <w:left w:val="single" w:sz="4" w:space="0" w:color="000000"/>
              <w:bottom w:val="single" w:sz="4" w:space="0" w:color="000000"/>
              <w:right w:val="single" w:sz="4" w:space="0" w:color="000000"/>
            </w:tcBorders>
            <w:noWrap/>
            <w:hideMark/>
          </w:tcPr>
          <w:p w14:paraId="2866A910" w14:textId="77777777" w:rsidR="001E7D87" w:rsidRPr="00703C61"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703C61">
              <w:rPr>
                <w:rFonts w:ascii="Arial" w:hAnsi="Arial" w:cs="Arial"/>
                <w:color w:val="000000" w:themeColor="text1"/>
                <w:kern w:val="24"/>
                <w:sz w:val="20"/>
                <w:szCs w:val="20"/>
              </w:rPr>
              <w:t xml:space="preserve">Gietrzwałd </w:t>
            </w:r>
          </w:p>
        </w:tc>
        <w:tc>
          <w:tcPr>
            <w:tcW w:w="1209" w:type="dxa"/>
            <w:tcBorders>
              <w:top w:val="single" w:sz="4" w:space="0" w:color="000000"/>
              <w:left w:val="single" w:sz="4" w:space="0" w:color="000000"/>
              <w:bottom w:val="single" w:sz="4" w:space="0" w:color="000000"/>
              <w:right w:val="single" w:sz="4" w:space="0" w:color="000000"/>
            </w:tcBorders>
            <w:hideMark/>
          </w:tcPr>
          <w:p w14:paraId="05708988" w14:textId="77777777" w:rsidR="001E7D87" w:rsidRPr="00703C61"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703C61">
              <w:rPr>
                <w:rFonts w:ascii="Arial" w:hAnsi="Arial" w:cs="Arial"/>
                <w:color w:val="000000" w:themeColor="text1"/>
                <w:sz w:val="20"/>
                <w:szCs w:val="20"/>
              </w:rPr>
              <w:t>10 087</w:t>
            </w:r>
          </w:p>
        </w:tc>
        <w:tc>
          <w:tcPr>
            <w:tcW w:w="6601" w:type="dxa"/>
            <w:tcBorders>
              <w:top w:val="single" w:sz="4" w:space="0" w:color="000000"/>
              <w:left w:val="single" w:sz="4" w:space="0" w:color="000000"/>
              <w:bottom w:val="single" w:sz="4" w:space="0" w:color="000000"/>
              <w:right w:val="single" w:sz="4" w:space="0" w:color="000000"/>
            </w:tcBorders>
            <w:hideMark/>
          </w:tcPr>
          <w:p w14:paraId="4958DB28" w14:textId="77777777" w:rsidR="001E7D87" w:rsidRPr="00703C61" w:rsidRDefault="001E7D87" w:rsidP="00B25AF5">
            <w:pPr>
              <w:pStyle w:val="NormalnyWeb"/>
              <w:spacing w:before="0" w:beforeAutospacing="0" w:after="0" w:afterAutospacing="0"/>
              <w:jc w:val="center"/>
              <w:textAlignment w:val="center"/>
              <w:rPr>
                <w:rFonts w:ascii="Arial" w:hAnsi="Arial" w:cs="Arial"/>
                <w:iCs/>
                <w:color w:val="000000" w:themeColor="text1"/>
                <w:sz w:val="20"/>
                <w:szCs w:val="20"/>
              </w:rPr>
            </w:pPr>
            <w:r w:rsidRPr="00703C61">
              <w:rPr>
                <w:rFonts w:ascii="Arial" w:hAnsi="Arial" w:cs="Arial"/>
                <w:color w:val="000000" w:themeColor="text1"/>
                <w:sz w:val="20"/>
                <w:szCs w:val="20"/>
              </w:rPr>
              <w:t>Zakup 1 szt. kamery termowizyjnej, 2 szt. nożyc do cięcia prętów,           2 szt. tarczy do cięcia stali/betonu, 2 kpl. rękawic specjalnych</w:t>
            </w:r>
          </w:p>
        </w:tc>
      </w:tr>
      <w:tr w:rsidR="001E7D87" w14:paraId="03EB525A"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51BE8176" w14:textId="77777777" w:rsidR="001E7D87" w:rsidRPr="006C06E4" w:rsidRDefault="001E7D87" w:rsidP="00B25AF5">
            <w:pPr>
              <w:pStyle w:val="NormalnyWeb"/>
              <w:spacing w:before="0" w:beforeAutospacing="0" w:after="0" w:afterAutospacing="0" w:line="306" w:lineRule="atLeast"/>
              <w:jc w:val="center"/>
              <w:rPr>
                <w:rFonts w:ascii="Arial" w:hAnsi="Arial" w:cs="Arial"/>
                <w:bCs/>
                <w:color w:val="000000" w:themeColor="text1"/>
                <w:kern w:val="24"/>
                <w:sz w:val="20"/>
                <w:szCs w:val="20"/>
              </w:rPr>
            </w:pPr>
            <w:r w:rsidRPr="006C06E4">
              <w:rPr>
                <w:rFonts w:ascii="Arial" w:hAnsi="Arial" w:cs="Arial"/>
                <w:bCs/>
                <w:color w:val="000000" w:themeColor="text1"/>
                <w:kern w:val="24"/>
                <w:sz w:val="20"/>
                <w:szCs w:val="20"/>
              </w:rPr>
              <w:t xml:space="preserve">10. </w:t>
            </w:r>
          </w:p>
        </w:tc>
        <w:tc>
          <w:tcPr>
            <w:tcW w:w="1461" w:type="dxa"/>
            <w:tcBorders>
              <w:top w:val="single" w:sz="4" w:space="0" w:color="000000"/>
              <w:left w:val="single" w:sz="4" w:space="0" w:color="000000"/>
              <w:bottom w:val="single" w:sz="4" w:space="0" w:color="000000"/>
              <w:right w:val="single" w:sz="4" w:space="0" w:color="000000"/>
            </w:tcBorders>
            <w:noWrap/>
            <w:hideMark/>
          </w:tcPr>
          <w:p w14:paraId="1479609D" w14:textId="77777777" w:rsidR="001E7D87" w:rsidRPr="006C06E4" w:rsidRDefault="001E7D87" w:rsidP="00B25AF5">
            <w:pPr>
              <w:pStyle w:val="NormalnyWeb"/>
              <w:spacing w:before="0" w:beforeAutospacing="0" w:after="0" w:afterAutospacing="0" w:line="292" w:lineRule="atLeast"/>
              <w:jc w:val="center"/>
              <w:rPr>
                <w:rFonts w:ascii="Arial" w:hAnsi="Arial" w:cs="Arial"/>
                <w:color w:val="000000" w:themeColor="text1"/>
                <w:kern w:val="24"/>
                <w:sz w:val="20"/>
                <w:szCs w:val="20"/>
              </w:rPr>
            </w:pPr>
            <w:r w:rsidRPr="006C06E4">
              <w:rPr>
                <w:rFonts w:ascii="Arial" w:hAnsi="Arial" w:cs="Arial"/>
                <w:color w:val="000000" w:themeColor="text1"/>
                <w:kern w:val="24"/>
                <w:sz w:val="20"/>
                <w:szCs w:val="20"/>
              </w:rPr>
              <w:t>Gryźliny</w:t>
            </w:r>
          </w:p>
        </w:tc>
        <w:tc>
          <w:tcPr>
            <w:tcW w:w="1209" w:type="dxa"/>
            <w:tcBorders>
              <w:top w:val="single" w:sz="4" w:space="0" w:color="000000"/>
              <w:left w:val="single" w:sz="4" w:space="0" w:color="000000"/>
              <w:bottom w:val="single" w:sz="4" w:space="0" w:color="000000"/>
              <w:right w:val="single" w:sz="4" w:space="0" w:color="000000"/>
            </w:tcBorders>
            <w:hideMark/>
          </w:tcPr>
          <w:p w14:paraId="0F7C2B39" w14:textId="77777777" w:rsidR="001E7D87" w:rsidRPr="006C06E4"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6</w:t>
            </w:r>
            <w:r w:rsidRPr="006C06E4">
              <w:rPr>
                <w:rFonts w:ascii="Arial" w:hAnsi="Arial" w:cs="Arial"/>
                <w:color w:val="000000" w:themeColor="text1"/>
                <w:sz w:val="20"/>
                <w:szCs w:val="20"/>
              </w:rPr>
              <w:t xml:space="preserve"> </w:t>
            </w:r>
            <w:r>
              <w:rPr>
                <w:rFonts w:ascii="Arial" w:hAnsi="Arial" w:cs="Arial"/>
                <w:color w:val="000000" w:themeColor="text1"/>
                <w:sz w:val="20"/>
                <w:szCs w:val="20"/>
              </w:rPr>
              <w:t>500</w:t>
            </w:r>
          </w:p>
        </w:tc>
        <w:tc>
          <w:tcPr>
            <w:tcW w:w="6601" w:type="dxa"/>
            <w:tcBorders>
              <w:top w:val="single" w:sz="4" w:space="0" w:color="000000"/>
              <w:left w:val="single" w:sz="4" w:space="0" w:color="000000"/>
              <w:bottom w:val="single" w:sz="4" w:space="0" w:color="000000"/>
              <w:right w:val="single" w:sz="4" w:space="0" w:color="000000"/>
            </w:tcBorders>
            <w:hideMark/>
          </w:tcPr>
          <w:p w14:paraId="2992E86C" w14:textId="77777777" w:rsidR="001E7D87" w:rsidRPr="006C06E4" w:rsidRDefault="001E7D87" w:rsidP="00B25AF5">
            <w:pPr>
              <w:pStyle w:val="NormalnyWeb"/>
              <w:spacing w:before="0" w:beforeAutospacing="0" w:after="0" w:afterAutospacing="0"/>
              <w:jc w:val="center"/>
              <w:textAlignment w:val="center"/>
              <w:rPr>
                <w:rFonts w:ascii="Arial" w:hAnsi="Arial" w:cs="Arial"/>
                <w:color w:val="000000" w:themeColor="text1"/>
                <w:sz w:val="20"/>
                <w:szCs w:val="20"/>
              </w:rPr>
            </w:pPr>
            <w:r w:rsidRPr="006C06E4">
              <w:rPr>
                <w:rFonts w:ascii="Arial" w:hAnsi="Arial" w:cs="Arial"/>
                <w:color w:val="000000" w:themeColor="text1"/>
                <w:sz w:val="20"/>
                <w:szCs w:val="20"/>
              </w:rPr>
              <w:t xml:space="preserve">Zakup </w:t>
            </w:r>
            <w:r>
              <w:rPr>
                <w:rFonts w:ascii="Arial" w:hAnsi="Arial" w:cs="Arial"/>
                <w:color w:val="000000" w:themeColor="text1"/>
                <w:sz w:val="20"/>
                <w:szCs w:val="20"/>
              </w:rPr>
              <w:t>1</w:t>
            </w:r>
            <w:r w:rsidRPr="006C06E4">
              <w:rPr>
                <w:rFonts w:ascii="Arial" w:hAnsi="Arial" w:cs="Arial"/>
                <w:color w:val="000000" w:themeColor="text1"/>
                <w:sz w:val="20"/>
                <w:szCs w:val="20"/>
              </w:rPr>
              <w:t xml:space="preserve"> szt. </w:t>
            </w:r>
            <w:r>
              <w:rPr>
                <w:rFonts w:ascii="Arial" w:hAnsi="Arial" w:cs="Arial"/>
                <w:color w:val="000000" w:themeColor="text1"/>
                <w:sz w:val="20"/>
                <w:szCs w:val="20"/>
              </w:rPr>
              <w:t>przenośnego zestawu oświetleniowego</w:t>
            </w:r>
          </w:p>
        </w:tc>
      </w:tr>
      <w:tr w:rsidR="001E7D87" w14:paraId="67013CC9"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75C2F55F" w14:textId="77777777" w:rsidR="001E7D87" w:rsidRPr="0031759D"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31759D">
              <w:rPr>
                <w:rFonts w:ascii="Arial" w:hAnsi="Arial" w:cs="Arial"/>
                <w:bCs/>
                <w:color w:val="000000" w:themeColor="text1"/>
                <w:kern w:val="24"/>
                <w:sz w:val="20"/>
                <w:szCs w:val="20"/>
              </w:rPr>
              <w:t xml:space="preserve">11. </w:t>
            </w:r>
          </w:p>
        </w:tc>
        <w:tc>
          <w:tcPr>
            <w:tcW w:w="1461" w:type="dxa"/>
            <w:tcBorders>
              <w:top w:val="single" w:sz="4" w:space="0" w:color="000000"/>
              <w:left w:val="single" w:sz="4" w:space="0" w:color="000000"/>
              <w:bottom w:val="single" w:sz="4" w:space="0" w:color="000000"/>
              <w:right w:val="single" w:sz="4" w:space="0" w:color="000000"/>
            </w:tcBorders>
            <w:noWrap/>
            <w:hideMark/>
          </w:tcPr>
          <w:p w14:paraId="534C43EF" w14:textId="77777777" w:rsidR="001E7D87" w:rsidRPr="0031759D"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31759D">
              <w:rPr>
                <w:rFonts w:ascii="Arial" w:hAnsi="Arial" w:cs="Arial"/>
                <w:color w:val="000000" w:themeColor="text1"/>
                <w:kern w:val="24"/>
                <w:sz w:val="20"/>
                <w:szCs w:val="20"/>
              </w:rPr>
              <w:t xml:space="preserve">Jeziorany </w:t>
            </w:r>
          </w:p>
        </w:tc>
        <w:tc>
          <w:tcPr>
            <w:tcW w:w="1209" w:type="dxa"/>
            <w:tcBorders>
              <w:top w:val="single" w:sz="4" w:space="0" w:color="000000"/>
              <w:left w:val="single" w:sz="4" w:space="0" w:color="000000"/>
              <w:bottom w:val="single" w:sz="4" w:space="0" w:color="000000"/>
              <w:right w:val="single" w:sz="4" w:space="0" w:color="000000"/>
            </w:tcBorders>
            <w:hideMark/>
          </w:tcPr>
          <w:p w14:paraId="2FD6FC92" w14:textId="77777777" w:rsidR="001E7D87" w:rsidRPr="0031759D" w:rsidRDefault="001E7D87" w:rsidP="00B25AF5">
            <w:pPr>
              <w:pStyle w:val="NormalnyWeb"/>
              <w:spacing w:before="0" w:beforeAutospacing="0" w:after="0" w:afterAutospacing="0" w:line="306" w:lineRule="atLeast"/>
              <w:textAlignment w:val="top"/>
              <w:rPr>
                <w:rFonts w:ascii="Arial" w:hAnsi="Arial" w:cs="Arial"/>
                <w:color w:val="000000" w:themeColor="text1"/>
                <w:sz w:val="20"/>
                <w:szCs w:val="20"/>
              </w:rPr>
            </w:pPr>
            <w:r w:rsidRPr="0031759D">
              <w:rPr>
                <w:rFonts w:ascii="Arial" w:hAnsi="Arial" w:cs="Arial"/>
                <w:color w:val="000000" w:themeColor="text1"/>
                <w:sz w:val="20"/>
                <w:szCs w:val="20"/>
              </w:rPr>
              <w:t xml:space="preserve">   11 650</w:t>
            </w:r>
          </w:p>
        </w:tc>
        <w:tc>
          <w:tcPr>
            <w:tcW w:w="6601" w:type="dxa"/>
            <w:tcBorders>
              <w:top w:val="single" w:sz="4" w:space="0" w:color="000000"/>
              <w:left w:val="single" w:sz="4" w:space="0" w:color="000000"/>
              <w:bottom w:val="single" w:sz="4" w:space="0" w:color="000000"/>
              <w:right w:val="single" w:sz="4" w:space="0" w:color="000000"/>
            </w:tcBorders>
            <w:hideMark/>
          </w:tcPr>
          <w:p w14:paraId="65A43139" w14:textId="77777777" w:rsidR="001E7D87" w:rsidRPr="0031759D"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rPr>
            </w:pPr>
            <w:r w:rsidRPr="0031759D">
              <w:rPr>
                <w:rFonts w:ascii="Arial" w:hAnsi="Arial" w:cs="Arial"/>
                <w:color w:val="000000" w:themeColor="text1"/>
                <w:sz w:val="20"/>
                <w:szCs w:val="20"/>
              </w:rPr>
              <w:t xml:space="preserve">Zakup </w:t>
            </w:r>
            <w:r>
              <w:rPr>
                <w:rFonts w:ascii="Arial" w:hAnsi="Arial" w:cs="Arial"/>
                <w:color w:val="000000" w:themeColor="text1"/>
                <w:sz w:val="20"/>
                <w:szCs w:val="20"/>
              </w:rPr>
              <w:t xml:space="preserve">1 </w:t>
            </w:r>
            <w:r w:rsidRPr="0031759D">
              <w:rPr>
                <w:rFonts w:ascii="Arial" w:hAnsi="Arial" w:cs="Arial"/>
                <w:color w:val="000000" w:themeColor="text1"/>
                <w:sz w:val="20"/>
                <w:szCs w:val="20"/>
              </w:rPr>
              <w:t xml:space="preserve">szt. </w:t>
            </w:r>
            <w:r>
              <w:rPr>
                <w:rFonts w:ascii="Arial" w:hAnsi="Arial" w:cs="Arial"/>
                <w:color w:val="000000" w:themeColor="text1"/>
                <w:sz w:val="20"/>
                <w:szCs w:val="20"/>
              </w:rPr>
              <w:t>fantomu dorosłego, 1 szt. sprężarki powietrza, 10 szt. sprzętu do oznakowania terenu akcji, 2 szt. prądownicy wodnej, 10 szt. węży tłocznych, 2 szt. latarek,  2 szt. kasków ochronnych, 1 szt. kamizelki asekuracyjnej</w:t>
            </w:r>
          </w:p>
        </w:tc>
      </w:tr>
      <w:tr w:rsidR="001E7D87" w14:paraId="3EECD795"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vAlign w:val="center"/>
            <w:hideMark/>
          </w:tcPr>
          <w:p w14:paraId="3585C622" w14:textId="77777777" w:rsidR="001E7D87" w:rsidRPr="006B5353"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6B5353">
              <w:rPr>
                <w:rFonts w:ascii="Arial" w:hAnsi="Arial" w:cs="Arial"/>
                <w:bCs/>
                <w:color w:val="000000" w:themeColor="text1"/>
                <w:kern w:val="24"/>
                <w:sz w:val="20"/>
                <w:szCs w:val="20"/>
              </w:rPr>
              <w:t>12.</w:t>
            </w:r>
          </w:p>
        </w:tc>
        <w:tc>
          <w:tcPr>
            <w:tcW w:w="1461" w:type="dxa"/>
            <w:tcBorders>
              <w:top w:val="single" w:sz="4" w:space="0" w:color="000000"/>
              <w:left w:val="single" w:sz="4" w:space="0" w:color="000000"/>
              <w:bottom w:val="single" w:sz="4" w:space="0" w:color="000000"/>
              <w:right w:val="single" w:sz="4" w:space="0" w:color="000000"/>
            </w:tcBorders>
            <w:noWrap/>
            <w:hideMark/>
          </w:tcPr>
          <w:p w14:paraId="680EDB65" w14:textId="77777777" w:rsidR="001E7D87" w:rsidRPr="006B5353"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6B5353">
              <w:rPr>
                <w:rFonts w:ascii="Arial" w:hAnsi="Arial" w:cs="Arial"/>
                <w:color w:val="000000" w:themeColor="text1"/>
                <w:kern w:val="24"/>
                <w:sz w:val="20"/>
                <w:szCs w:val="20"/>
              </w:rPr>
              <w:t xml:space="preserve">Jonkowo </w:t>
            </w:r>
          </w:p>
        </w:tc>
        <w:tc>
          <w:tcPr>
            <w:tcW w:w="1209" w:type="dxa"/>
            <w:tcBorders>
              <w:top w:val="single" w:sz="4" w:space="0" w:color="000000"/>
              <w:left w:val="single" w:sz="4" w:space="0" w:color="000000"/>
              <w:bottom w:val="single" w:sz="4" w:space="0" w:color="000000"/>
              <w:right w:val="single" w:sz="4" w:space="0" w:color="000000"/>
            </w:tcBorders>
            <w:hideMark/>
          </w:tcPr>
          <w:p w14:paraId="1D0391C0" w14:textId="77777777" w:rsidR="001E7D87" w:rsidRPr="006B5353"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6B5353">
              <w:rPr>
                <w:rFonts w:ascii="Arial" w:hAnsi="Arial" w:cs="Arial"/>
                <w:color w:val="000000" w:themeColor="text1"/>
                <w:sz w:val="20"/>
                <w:szCs w:val="20"/>
              </w:rPr>
              <w:t>16 750</w:t>
            </w:r>
          </w:p>
        </w:tc>
        <w:tc>
          <w:tcPr>
            <w:tcW w:w="6601" w:type="dxa"/>
            <w:tcBorders>
              <w:top w:val="single" w:sz="4" w:space="0" w:color="000000"/>
              <w:left w:val="single" w:sz="4" w:space="0" w:color="000000"/>
              <w:bottom w:val="single" w:sz="4" w:space="0" w:color="000000"/>
              <w:right w:val="single" w:sz="4" w:space="0" w:color="000000"/>
            </w:tcBorders>
            <w:hideMark/>
          </w:tcPr>
          <w:p w14:paraId="2CFB4758" w14:textId="77777777" w:rsidR="001E7D87" w:rsidRPr="006B5353"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6B5353">
              <w:rPr>
                <w:rFonts w:ascii="Arial" w:hAnsi="Arial" w:cs="Arial"/>
                <w:color w:val="000000" w:themeColor="text1"/>
                <w:sz w:val="20"/>
                <w:szCs w:val="20"/>
              </w:rPr>
              <w:t xml:space="preserve">Zakup 2 kpl. </w:t>
            </w:r>
            <w:r>
              <w:rPr>
                <w:rFonts w:ascii="Arial" w:hAnsi="Arial" w:cs="Arial"/>
                <w:color w:val="000000" w:themeColor="text1"/>
                <w:sz w:val="20"/>
                <w:szCs w:val="20"/>
              </w:rPr>
              <w:t>hełmu strażackiego, 1 szt. kombinezonu ochrony pszczelarskiej, 1 szt. kamery termowizyjnej, 1 szt. akumulatora            do defibrylatora AED</w:t>
            </w:r>
          </w:p>
        </w:tc>
      </w:tr>
      <w:tr w:rsidR="001E7D87" w14:paraId="355EA82E"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1F173617" w14:textId="77777777" w:rsidR="001E7D87" w:rsidRPr="001B7D60" w:rsidRDefault="001E7D87" w:rsidP="00B25AF5">
            <w:pPr>
              <w:pStyle w:val="NormalnyWeb"/>
              <w:spacing w:before="0" w:beforeAutospacing="0" w:after="0" w:afterAutospacing="0" w:line="336" w:lineRule="atLeast"/>
              <w:jc w:val="center"/>
              <w:rPr>
                <w:rFonts w:ascii="Arial" w:hAnsi="Arial" w:cs="Arial"/>
                <w:color w:val="000000" w:themeColor="text1"/>
                <w:sz w:val="20"/>
                <w:szCs w:val="20"/>
              </w:rPr>
            </w:pPr>
            <w:r w:rsidRPr="001B7D60">
              <w:rPr>
                <w:rFonts w:ascii="Arial" w:hAnsi="Arial" w:cs="Arial"/>
                <w:bCs/>
                <w:color w:val="000000" w:themeColor="text1"/>
                <w:kern w:val="24"/>
                <w:sz w:val="20"/>
                <w:szCs w:val="20"/>
              </w:rPr>
              <w:t xml:space="preserve">13. </w:t>
            </w:r>
          </w:p>
        </w:tc>
        <w:tc>
          <w:tcPr>
            <w:tcW w:w="1461" w:type="dxa"/>
            <w:tcBorders>
              <w:top w:val="single" w:sz="4" w:space="0" w:color="000000"/>
              <w:left w:val="single" w:sz="4" w:space="0" w:color="000000"/>
              <w:bottom w:val="single" w:sz="4" w:space="0" w:color="000000"/>
              <w:right w:val="single" w:sz="4" w:space="0" w:color="000000"/>
            </w:tcBorders>
            <w:noWrap/>
            <w:hideMark/>
          </w:tcPr>
          <w:p w14:paraId="5882C45B" w14:textId="77777777" w:rsidR="001E7D87" w:rsidRPr="001B7D60"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1B7D60">
              <w:rPr>
                <w:rFonts w:ascii="Arial" w:hAnsi="Arial" w:cs="Arial"/>
                <w:color w:val="000000" w:themeColor="text1"/>
                <w:kern w:val="24"/>
                <w:sz w:val="20"/>
                <w:szCs w:val="20"/>
              </w:rPr>
              <w:t xml:space="preserve">Kieźliny </w:t>
            </w:r>
          </w:p>
        </w:tc>
        <w:tc>
          <w:tcPr>
            <w:tcW w:w="1209" w:type="dxa"/>
            <w:tcBorders>
              <w:top w:val="single" w:sz="4" w:space="0" w:color="000000"/>
              <w:left w:val="single" w:sz="4" w:space="0" w:color="000000"/>
              <w:bottom w:val="single" w:sz="4" w:space="0" w:color="000000"/>
              <w:right w:val="single" w:sz="4" w:space="0" w:color="000000"/>
            </w:tcBorders>
            <w:hideMark/>
          </w:tcPr>
          <w:p w14:paraId="2BB3B326" w14:textId="77777777" w:rsidR="001E7D87" w:rsidRPr="001B7D60"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1B7D60">
              <w:rPr>
                <w:rFonts w:ascii="Arial" w:hAnsi="Arial" w:cs="Arial"/>
                <w:color w:val="000000" w:themeColor="text1"/>
                <w:sz w:val="20"/>
                <w:szCs w:val="20"/>
              </w:rPr>
              <w:t>9 950</w:t>
            </w:r>
          </w:p>
        </w:tc>
        <w:tc>
          <w:tcPr>
            <w:tcW w:w="6601" w:type="dxa"/>
            <w:tcBorders>
              <w:top w:val="single" w:sz="4" w:space="0" w:color="000000"/>
              <w:left w:val="single" w:sz="4" w:space="0" w:color="000000"/>
              <w:bottom w:val="single" w:sz="4" w:space="0" w:color="000000"/>
              <w:right w:val="single" w:sz="4" w:space="0" w:color="000000"/>
            </w:tcBorders>
            <w:hideMark/>
          </w:tcPr>
          <w:p w14:paraId="27EC7559" w14:textId="77777777" w:rsidR="001E7D87" w:rsidRPr="001B7D60"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highlight w:val="green"/>
              </w:rPr>
            </w:pPr>
            <w:r w:rsidRPr="001B7D60">
              <w:rPr>
                <w:rFonts w:ascii="Arial" w:hAnsi="Arial" w:cs="Arial"/>
                <w:color w:val="000000" w:themeColor="text1"/>
                <w:sz w:val="20"/>
                <w:szCs w:val="20"/>
              </w:rPr>
              <w:t xml:space="preserve">Zakup </w:t>
            </w:r>
            <w:r>
              <w:rPr>
                <w:rFonts w:ascii="Arial" w:hAnsi="Arial" w:cs="Arial"/>
                <w:color w:val="000000" w:themeColor="text1"/>
                <w:sz w:val="20"/>
                <w:szCs w:val="20"/>
              </w:rPr>
              <w:t>4 szt. sprzętu uzbrojenia i techniki, 1 kpl. ubrania specjalnego,       5 szt. akumulatorów i ładowarek do sprzętu informatycznego</w:t>
            </w:r>
          </w:p>
        </w:tc>
      </w:tr>
      <w:tr w:rsidR="001E7D87" w14:paraId="781AF96D"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0B66C62E" w14:textId="77777777" w:rsidR="001E7D87" w:rsidRPr="005D671E"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5D671E">
              <w:rPr>
                <w:rFonts w:ascii="Arial" w:hAnsi="Arial" w:cs="Arial"/>
                <w:bCs/>
                <w:color w:val="000000" w:themeColor="text1"/>
                <w:kern w:val="24"/>
                <w:sz w:val="20"/>
                <w:szCs w:val="20"/>
              </w:rPr>
              <w:t xml:space="preserve">14. </w:t>
            </w:r>
          </w:p>
        </w:tc>
        <w:tc>
          <w:tcPr>
            <w:tcW w:w="1461" w:type="dxa"/>
            <w:tcBorders>
              <w:top w:val="single" w:sz="4" w:space="0" w:color="000000"/>
              <w:left w:val="single" w:sz="4" w:space="0" w:color="000000"/>
              <w:bottom w:val="single" w:sz="4" w:space="0" w:color="000000"/>
              <w:right w:val="single" w:sz="4" w:space="0" w:color="000000"/>
            </w:tcBorders>
            <w:noWrap/>
            <w:vAlign w:val="center"/>
            <w:hideMark/>
          </w:tcPr>
          <w:p w14:paraId="00CD818C" w14:textId="77777777" w:rsidR="001E7D87" w:rsidRPr="005D671E" w:rsidRDefault="001E7D87" w:rsidP="00B25AF5">
            <w:pPr>
              <w:pStyle w:val="NormalnyWeb"/>
              <w:spacing w:before="0" w:beforeAutospacing="0" w:after="0" w:afterAutospacing="0" w:line="336" w:lineRule="atLeast"/>
              <w:jc w:val="center"/>
              <w:rPr>
                <w:rFonts w:ascii="Arial" w:hAnsi="Arial" w:cs="Arial"/>
                <w:color w:val="000000" w:themeColor="text1"/>
                <w:sz w:val="20"/>
                <w:szCs w:val="20"/>
              </w:rPr>
            </w:pPr>
            <w:r w:rsidRPr="005D671E">
              <w:rPr>
                <w:rFonts w:ascii="Arial" w:hAnsi="Arial" w:cs="Arial"/>
                <w:color w:val="000000" w:themeColor="text1"/>
                <w:kern w:val="24"/>
                <w:sz w:val="20"/>
                <w:szCs w:val="20"/>
              </w:rPr>
              <w:t>Klebark Wieki</w:t>
            </w:r>
          </w:p>
        </w:tc>
        <w:tc>
          <w:tcPr>
            <w:tcW w:w="1209" w:type="dxa"/>
            <w:tcBorders>
              <w:top w:val="single" w:sz="4" w:space="0" w:color="000000"/>
              <w:left w:val="single" w:sz="4" w:space="0" w:color="000000"/>
              <w:bottom w:val="single" w:sz="4" w:space="0" w:color="000000"/>
              <w:right w:val="single" w:sz="4" w:space="0" w:color="000000"/>
            </w:tcBorders>
            <w:vAlign w:val="center"/>
            <w:hideMark/>
          </w:tcPr>
          <w:p w14:paraId="66EF7920" w14:textId="77777777" w:rsidR="001E7D87" w:rsidRPr="005D671E" w:rsidRDefault="001E7D87" w:rsidP="00B25AF5">
            <w:pPr>
              <w:pStyle w:val="NormalnyWeb"/>
              <w:spacing w:before="0" w:beforeAutospacing="0" w:after="0" w:afterAutospacing="0" w:line="336" w:lineRule="atLeast"/>
              <w:jc w:val="center"/>
              <w:textAlignment w:val="center"/>
              <w:rPr>
                <w:rFonts w:ascii="Arial" w:hAnsi="Arial" w:cs="Arial"/>
                <w:color w:val="000000" w:themeColor="text1"/>
                <w:sz w:val="20"/>
                <w:szCs w:val="20"/>
              </w:rPr>
            </w:pPr>
            <w:r w:rsidRPr="005D671E">
              <w:rPr>
                <w:rFonts w:ascii="Arial" w:hAnsi="Arial" w:cs="Arial"/>
                <w:color w:val="000000" w:themeColor="text1"/>
                <w:sz w:val="20"/>
                <w:szCs w:val="20"/>
              </w:rPr>
              <w:t>10 200</w:t>
            </w:r>
          </w:p>
        </w:tc>
        <w:tc>
          <w:tcPr>
            <w:tcW w:w="6601" w:type="dxa"/>
            <w:tcBorders>
              <w:top w:val="single" w:sz="4" w:space="0" w:color="000000"/>
              <w:left w:val="single" w:sz="4" w:space="0" w:color="000000"/>
              <w:bottom w:val="single" w:sz="4" w:space="0" w:color="000000"/>
              <w:right w:val="single" w:sz="4" w:space="0" w:color="000000"/>
            </w:tcBorders>
            <w:vAlign w:val="center"/>
            <w:hideMark/>
          </w:tcPr>
          <w:p w14:paraId="0C06B358" w14:textId="77777777" w:rsidR="001E7D87" w:rsidRPr="005D671E"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5D671E">
              <w:rPr>
                <w:rFonts w:ascii="Arial" w:hAnsi="Arial" w:cs="Arial"/>
                <w:color w:val="000000" w:themeColor="text1"/>
                <w:sz w:val="20"/>
                <w:szCs w:val="20"/>
              </w:rPr>
              <w:t xml:space="preserve">Zakup 12 kpl. Kombinezonów specjalistycznej grupy ratowniczej, </w:t>
            </w:r>
            <w:r>
              <w:rPr>
                <w:rFonts w:ascii="Arial" w:hAnsi="Arial" w:cs="Arial"/>
                <w:color w:val="000000" w:themeColor="text1"/>
                <w:sz w:val="20"/>
                <w:szCs w:val="20"/>
              </w:rPr>
              <w:t xml:space="preserve">         </w:t>
            </w:r>
            <w:r w:rsidRPr="005D671E">
              <w:rPr>
                <w:rFonts w:ascii="Arial" w:hAnsi="Arial" w:cs="Arial"/>
                <w:color w:val="000000" w:themeColor="text1"/>
                <w:sz w:val="20"/>
                <w:szCs w:val="20"/>
              </w:rPr>
              <w:t xml:space="preserve">2 kpl. rękawic specjalnych, 1 szt. zestawu narzędzi warsztatowych </w:t>
            </w:r>
          </w:p>
        </w:tc>
      </w:tr>
      <w:tr w:rsidR="001E7D87" w14:paraId="346B9E3D"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3DDFCF39" w14:textId="77777777" w:rsidR="001E7D87" w:rsidRPr="00FB3E62"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FB3E62">
              <w:rPr>
                <w:rFonts w:ascii="Arial" w:hAnsi="Arial" w:cs="Arial"/>
                <w:bCs/>
                <w:color w:val="000000" w:themeColor="text1"/>
                <w:kern w:val="24"/>
                <w:sz w:val="20"/>
                <w:szCs w:val="20"/>
              </w:rPr>
              <w:t xml:space="preserve">15. </w:t>
            </w:r>
          </w:p>
        </w:tc>
        <w:tc>
          <w:tcPr>
            <w:tcW w:w="1461" w:type="dxa"/>
            <w:tcBorders>
              <w:top w:val="single" w:sz="4" w:space="0" w:color="000000"/>
              <w:left w:val="single" w:sz="4" w:space="0" w:color="000000"/>
              <w:bottom w:val="single" w:sz="4" w:space="0" w:color="000000"/>
              <w:right w:val="single" w:sz="4" w:space="0" w:color="000000"/>
            </w:tcBorders>
            <w:noWrap/>
            <w:hideMark/>
          </w:tcPr>
          <w:p w14:paraId="4E1D84AA" w14:textId="77777777" w:rsidR="001E7D87" w:rsidRPr="00FB3E62"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FB3E62">
              <w:rPr>
                <w:rFonts w:ascii="Arial" w:hAnsi="Arial" w:cs="Arial"/>
                <w:color w:val="000000" w:themeColor="text1"/>
                <w:kern w:val="24"/>
                <w:sz w:val="20"/>
                <w:szCs w:val="20"/>
              </w:rPr>
              <w:t xml:space="preserve">Kobułty </w:t>
            </w:r>
          </w:p>
        </w:tc>
        <w:tc>
          <w:tcPr>
            <w:tcW w:w="1209" w:type="dxa"/>
            <w:tcBorders>
              <w:top w:val="single" w:sz="4" w:space="0" w:color="000000"/>
              <w:left w:val="single" w:sz="4" w:space="0" w:color="000000"/>
              <w:bottom w:val="single" w:sz="4" w:space="0" w:color="000000"/>
              <w:right w:val="single" w:sz="4" w:space="0" w:color="000000"/>
            </w:tcBorders>
            <w:hideMark/>
          </w:tcPr>
          <w:p w14:paraId="5D77481F" w14:textId="77777777" w:rsidR="001E7D87" w:rsidRPr="00FB3E62" w:rsidRDefault="001E7D87" w:rsidP="00B25AF5">
            <w:pPr>
              <w:pStyle w:val="NormalnyWeb"/>
              <w:spacing w:before="0" w:beforeAutospacing="0" w:after="0" w:afterAutospacing="0" w:line="306" w:lineRule="atLeast"/>
              <w:jc w:val="center"/>
              <w:textAlignment w:val="top"/>
              <w:rPr>
                <w:rFonts w:ascii="Arial" w:hAnsi="Arial" w:cs="Arial"/>
                <w:color w:val="000000" w:themeColor="text1"/>
                <w:sz w:val="20"/>
                <w:szCs w:val="20"/>
              </w:rPr>
            </w:pPr>
            <w:r>
              <w:rPr>
                <w:rFonts w:ascii="Arial" w:hAnsi="Arial" w:cs="Arial"/>
                <w:color w:val="000000" w:themeColor="text1"/>
                <w:sz w:val="20"/>
                <w:szCs w:val="20"/>
              </w:rPr>
              <w:t>6</w:t>
            </w:r>
            <w:r w:rsidRPr="00FB3E62">
              <w:rPr>
                <w:rFonts w:ascii="Arial" w:hAnsi="Arial" w:cs="Arial"/>
                <w:color w:val="000000" w:themeColor="text1"/>
                <w:sz w:val="20"/>
                <w:szCs w:val="20"/>
              </w:rPr>
              <w:t xml:space="preserve"> </w:t>
            </w:r>
            <w:r>
              <w:rPr>
                <w:rFonts w:ascii="Arial" w:hAnsi="Arial" w:cs="Arial"/>
                <w:color w:val="000000" w:themeColor="text1"/>
                <w:sz w:val="20"/>
                <w:szCs w:val="20"/>
              </w:rPr>
              <w:t>90</w:t>
            </w:r>
            <w:r w:rsidRPr="00FB3E62">
              <w:rPr>
                <w:rFonts w:ascii="Arial" w:hAnsi="Arial" w:cs="Arial"/>
                <w:color w:val="000000" w:themeColor="text1"/>
                <w:sz w:val="20"/>
                <w:szCs w:val="20"/>
              </w:rPr>
              <w:t>0</w:t>
            </w:r>
          </w:p>
        </w:tc>
        <w:tc>
          <w:tcPr>
            <w:tcW w:w="6601" w:type="dxa"/>
            <w:tcBorders>
              <w:top w:val="single" w:sz="4" w:space="0" w:color="000000"/>
              <w:left w:val="single" w:sz="4" w:space="0" w:color="000000"/>
              <w:bottom w:val="single" w:sz="4" w:space="0" w:color="000000"/>
              <w:right w:val="single" w:sz="4" w:space="0" w:color="000000"/>
            </w:tcBorders>
            <w:hideMark/>
          </w:tcPr>
          <w:p w14:paraId="4416A959" w14:textId="77777777" w:rsidR="001E7D87" w:rsidRPr="00FB3E62"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highlight w:val="green"/>
              </w:rPr>
            </w:pPr>
            <w:r w:rsidRPr="00FB3E62">
              <w:rPr>
                <w:rFonts w:ascii="Arial" w:hAnsi="Arial" w:cs="Arial"/>
                <w:color w:val="000000" w:themeColor="text1"/>
                <w:sz w:val="20"/>
                <w:szCs w:val="20"/>
              </w:rPr>
              <w:t>Re</w:t>
            </w:r>
            <w:r>
              <w:rPr>
                <w:rFonts w:ascii="Arial" w:hAnsi="Arial" w:cs="Arial"/>
                <w:color w:val="000000" w:themeColor="text1"/>
                <w:sz w:val="20"/>
                <w:szCs w:val="20"/>
              </w:rPr>
              <w:t>mont strażnicy, zakup 1 szt. lancy gaśniczej, 4 szt. tłumic</w:t>
            </w:r>
          </w:p>
        </w:tc>
      </w:tr>
      <w:tr w:rsidR="001E7D87" w14:paraId="2EBEFE6B"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1FA25B03" w14:textId="77777777" w:rsidR="001E7D87" w:rsidRPr="0004408B"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04408B">
              <w:rPr>
                <w:rFonts w:ascii="Arial" w:hAnsi="Arial" w:cs="Arial"/>
                <w:bCs/>
                <w:color w:val="000000" w:themeColor="text1"/>
                <w:kern w:val="24"/>
                <w:sz w:val="20"/>
                <w:szCs w:val="20"/>
              </w:rPr>
              <w:t>16.</w:t>
            </w:r>
          </w:p>
        </w:tc>
        <w:tc>
          <w:tcPr>
            <w:tcW w:w="1461" w:type="dxa"/>
            <w:tcBorders>
              <w:top w:val="single" w:sz="4" w:space="0" w:color="000000"/>
              <w:left w:val="single" w:sz="4" w:space="0" w:color="000000"/>
              <w:bottom w:val="single" w:sz="4" w:space="0" w:color="000000"/>
              <w:right w:val="single" w:sz="4" w:space="0" w:color="000000"/>
            </w:tcBorders>
            <w:noWrap/>
            <w:hideMark/>
          </w:tcPr>
          <w:p w14:paraId="328A3531" w14:textId="77777777" w:rsidR="001E7D87" w:rsidRPr="0004408B"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04408B">
              <w:rPr>
                <w:rFonts w:ascii="Arial" w:hAnsi="Arial" w:cs="Arial"/>
                <w:color w:val="000000" w:themeColor="text1"/>
                <w:kern w:val="24"/>
                <w:sz w:val="20"/>
                <w:szCs w:val="20"/>
              </w:rPr>
              <w:t xml:space="preserve">Kolno </w:t>
            </w:r>
          </w:p>
        </w:tc>
        <w:tc>
          <w:tcPr>
            <w:tcW w:w="1209" w:type="dxa"/>
            <w:tcBorders>
              <w:top w:val="single" w:sz="4" w:space="0" w:color="000000"/>
              <w:left w:val="single" w:sz="4" w:space="0" w:color="000000"/>
              <w:bottom w:val="single" w:sz="4" w:space="0" w:color="000000"/>
              <w:right w:val="single" w:sz="4" w:space="0" w:color="000000"/>
            </w:tcBorders>
            <w:hideMark/>
          </w:tcPr>
          <w:p w14:paraId="7B276DFE" w14:textId="77777777" w:rsidR="001E7D87" w:rsidRPr="0004408B"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04408B">
              <w:rPr>
                <w:rFonts w:ascii="Arial" w:hAnsi="Arial" w:cs="Arial"/>
                <w:color w:val="000000" w:themeColor="text1"/>
                <w:sz w:val="20"/>
                <w:szCs w:val="20"/>
              </w:rPr>
              <w:t>7 500</w:t>
            </w:r>
          </w:p>
        </w:tc>
        <w:tc>
          <w:tcPr>
            <w:tcW w:w="6601" w:type="dxa"/>
            <w:tcBorders>
              <w:top w:val="single" w:sz="4" w:space="0" w:color="000000"/>
              <w:left w:val="single" w:sz="4" w:space="0" w:color="000000"/>
              <w:bottom w:val="single" w:sz="4" w:space="0" w:color="000000"/>
              <w:right w:val="single" w:sz="4" w:space="0" w:color="000000"/>
            </w:tcBorders>
            <w:hideMark/>
          </w:tcPr>
          <w:p w14:paraId="32B39745" w14:textId="77777777" w:rsidR="001E7D87" w:rsidRPr="0004408B"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04408B">
              <w:rPr>
                <w:rFonts w:ascii="Arial" w:hAnsi="Arial" w:cs="Arial"/>
                <w:color w:val="000000" w:themeColor="text1"/>
                <w:sz w:val="20"/>
                <w:szCs w:val="20"/>
              </w:rPr>
              <w:t xml:space="preserve">Zakup </w:t>
            </w:r>
            <w:r>
              <w:rPr>
                <w:rFonts w:ascii="Arial" w:hAnsi="Arial" w:cs="Arial"/>
                <w:color w:val="000000" w:themeColor="text1"/>
                <w:sz w:val="20"/>
                <w:szCs w:val="20"/>
              </w:rPr>
              <w:t>8</w:t>
            </w:r>
            <w:r w:rsidRPr="0004408B">
              <w:rPr>
                <w:rFonts w:ascii="Arial" w:hAnsi="Arial" w:cs="Arial"/>
                <w:color w:val="000000" w:themeColor="text1"/>
                <w:sz w:val="20"/>
                <w:szCs w:val="20"/>
              </w:rPr>
              <w:t xml:space="preserve"> szt. </w:t>
            </w:r>
            <w:r>
              <w:rPr>
                <w:rFonts w:ascii="Arial" w:hAnsi="Arial" w:cs="Arial"/>
                <w:color w:val="000000" w:themeColor="text1"/>
                <w:sz w:val="20"/>
                <w:szCs w:val="20"/>
              </w:rPr>
              <w:t>węzy tłocznych, 5 szt. przełączników, 2 szt. hydronetki,       2 szt. kluczy hydrantowych, 2 szt. nożyc do cięcia prętów, 1 szt. siekierki, 3 szt. tłumic, 1 szt. kominiarki, 2 kpl. rękawic technicznych,         1 szt. hełmu strażackiego</w:t>
            </w:r>
          </w:p>
        </w:tc>
      </w:tr>
      <w:tr w:rsidR="001E7D87" w14:paraId="770A9963"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70332C3B" w14:textId="77777777" w:rsidR="001E7D87" w:rsidRPr="005A7C0A"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5A7C0A">
              <w:rPr>
                <w:rFonts w:ascii="Arial" w:hAnsi="Arial" w:cs="Arial"/>
                <w:bCs/>
                <w:color w:val="000000" w:themeColor="text1"/>
                <w:kern w:val="24"/>
                <w:sz w:val="20"/>
                <w:szCs w:val="20"/>
              </w:rPr>
              <w:t xml:space="preserve">17. </w:t>
            </w:r>
          </w:p>
        </w:tc>
        <w:tc>
          <w:tcPr>
            <w:tcW w:w="1461" w:type="dxa"/>
            <w:tcBorders>
              <w:top w:val="single" w:sz="4" w:space="0" w:color="000000"/>
              <w:left w:val="single" w:sz="4" w:space="0" w:color="000000"/>
              <w:bottom w:val="single" w:sz="4" w:space="0" w:color="000000"/>
              <w:right w:val="single" w:sz="4" w:space="0" w:color="000000"/>
            </w:tcBorders>
            <w:noWrap/>
            <w:hideMark/>
          </w:tcPr>
          <w:p w14:paraId="7634B9B5" w14:textId="77777777" w:rsidR="001E7D87" w:rsidRPr="005A7C0A"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5A7C0A">
              <w:rPr>
                <w:rFonts w:ascii="Arial" w:hAnsi="Arial" w:cs="Arial"/>
                <w:color w:val="000000" w:themeColor="text1"/>
                <w:kern w:val="24"/>
                <w:sz w:val="20"/>
                <w:szCs w:val="20"/>
              </w:rPr>
              <w:t xml:space="preserve">Kruzy </w:t>
            </w:r>
          </w:p>
        </w:tc>
        <w:tc>
          <w:tcPr>
            <w:tcW w:w="1209" w:type="dxa"/>
            <w:tcBorders>
              <w:top w:val="single" w:sz="4" w:space="0" w:color="000000"/>
              <w:left w:val="single" w:sz="4" w:space="0" w:color="000000"/>
              <w:bottom w:val="single" w:sz="4" w:space="0" w:color="000000"/>
              <w:right w:val="single" w:sz="4" w:space="0" w:color="000000"/>
            </w:tcBorders>
            <w:hideMark/>
          </w:tcPr>
          <w:p w14:paraId="5FC552B5" w14:textId="77777777" w:rsidR="001E7D87" w:rsidRPr="005A7C0A"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5A7C0A">
              <w:rPr>
                <w:rFonts w:ascii="Arial" w:hAnsi="Arial" w:cs="Arial"/>
                <w:color w:val="000000" w:themeColor="text1"/>
                <w:sz w:val="20"/>
                <w:szCs w:val="20"/>
              </w:rPr>
              <w:t>7 500</w:t>
            </w:r>
          </w:p>
        </w:tc>
        <w:tc>
          <w:tcPr>
            <w:tcW w:w="6601" w:type="dxa"/>
            <w:tcBorders>
              <w:top w:val="single" w:sz="4" w:space="0" w:color="000000"/>
              <w:left w:val="single" w:sz="4" w:space="0" w:color="000000"/>
              <w:bottom w:val="single" w:sz="4" w:space="0" w:color="000000"/>
              <w:right w:val="single" w:sz="4" w:space="0" w:color="000000"/>
            </w:tcBorders>
            <w:hideMark/>
          </w:tcPr>
          <w:p w14:paraId="3002D0A2" w14:textId="77777777" w:rsidR="001E7D87" w:rsidRPr="007F4305" w:rsidRDefault="001E7D87" w:rsidP="00B25AF5">
            <w:pPr>
              <w:pStyle w:val="NormalnyWeb"/>
              <w:spacing w:before="0" w:beforeAutospacing="0" w:after="0" w:afterAutospacing="0"/>
              <w:jc w:val="center"/>
              <w:textAlignment w:val="center"/>
              <w:rPr>
                <w:rFonts w:ascii="Arial" w:hAnsi="Arial" w:cs="Arial"/>
                <w:color w:val="EE0000"/>
                <w:sz w:val="20"/>
                <w:szCs w:val="20"/>
                <w:highlight w:val="green"/>
              </w:rPr>
            </w:pPr>
            <w:r w:rsidRPr="00690836">
              <w:rPr>
                <w:rFonts w:ascii="Arial" w:hAnsi="Arial" w:cs="Arial"/>
                <w:color w:val="000000" w:themeColor="text1"/>
                <w:sz w:val="20"/>
                <w:szCs w:val="20"/>
              </w:rPr>
              <w:t>Zakup 8 szt. węży tłocznych, 5 szt. przełączników, 2 szt. hydronetek, 2szt. siekierek, 3 szt. tłumic, 1 szt. kominiarki niepalnej, 1 kpl. rękawic technicznych, 1 kpl. rękawic specjalnych, 1 szt. hełmu strażackiego</w:t>
            </w:r>
          </w:p>
        </w:tc>
      </w:tr>
      <w:tr w:rsidR="001E7D87" w14:paraId="72A90E22"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tcPr>
          <w:p w14:paraId="6CAB5031" w14:textId="77777777" w:rsidR="001E7D87" w:rsidRPr="00B17AC8" w:rsidRDefault="001E7D87" w:rsidP="00B25AF5">
            <w:pPr>
              <w:pStyle w:val="NormalnyWeb"/>
              <w:spacing w:before="0" w:beforeAutospacing="0" w:after="0" w:afterAutospacing="0" w:line="292" w:lineRule="atLeast"/>
              <w:jc w:val="center"/>
              <w:rPr>
                <w:rFonts w:ascii="Arial" w:hAnsi="Arial" w:cs="Arial"/>
                <w:bCs/>
                <w:color w:val="000000" w:themeColor="text1"/>
                <w:kern w:val="24"/>
                <w:sz w:val="20"/>
                <w:szCs w:val="20"/>
              </w:rPr>
            </w:pPr>
            <w:r w:rsidRPr="00B17AC8">
              <w:rPr>
                <w:rFonts w:ascii="Arial" w:hAnsi="Arial" w:cs="Arial"/>
                <w:bCs/>
                <w:color w:val="000000" w:themeColor="text1"/>
                <w:kern w:val="24"/>
                <w:sz w:val="20"/>
                <w:szCs w:val="20"/>
              </w:rPr>
              <w:t>18.</w:t>
            </w:r>
          </w:p>
        </w:tc>
        <w:tc>
          <w:tcPr>
            <w:tcW w:w="1461" w:type="dxa"/>
            <w:tcBorders>
              <w:top w:val="single" w:sz="4" w:space="0" w:color="000000"/>
              <w:left w:val="single" w:sz="4" w:space="0" w:color="000000"/>
              <w:bottom w:val="single" w:sz="4" w:space="0" w:color="000000"/>
              <w:right w:val="single" w:sz="4" w:space="0" w:color="000000"/>
            </w:tcBorders>
            <w:noWrap/>
          </w:tcPr>
          <w:p w14:paraId="033050EE" w14:textId="77777777" w:rsidR="001E7D87" w:rsidRPr="00B17AC8" w:rsidRDefault="001E7D87" w:rsidP="00B25AF5">
            <w:pPr>
              <w:pStyle w:val="NormalnyWeb"/>
              <w:spacing w:before="0" w:beforeAutospacing="0" w:after="0" w:afterAutospacing="0" w:line="306" w:lineRule="atLeast"/>
              <w:jc w:val="center"/>
              <w:rPr>
                <w:rFonts w:ascii="Arial" w:hAnsi="Arial" w:cs="Arial"/>
                <w:color w:val="000000" w:themeColor="text1"/>
                <w:kern w:val="24"/>
                <w:sz w:val="20"/>
                <w:szCs w:val="20"/>
              </w:rPr>
            </w:pPr>
            <w:r w:rsidRPr="00B17AC8">
              <w:rPr>
                <w:rFonts w:ascii="Arial" w:hAnsi="Arial" w:cs="Arial"/>
                <w:color w:val="000000" w:themeColor="text1"/>
                <w:kern w:val="24"/>
                <w:sz w:val="20"/>
                <w:szCs w:val="20"/>
              </w:rPr>
              <w:t>Kwiecewo</w:t>
            </w:r>
          </w:p>
        </w:tc>
        <w:tc>
          <w:tcPr>
            <w:tcW w:w="1209" w:type="dxa"/>
            <w:tcBorders>
              <w:top w:val="single" w:sz="4" w:space="0" w:color="000000"/>
              <w:left w:val="single" w:sz="4" w:space="0" w:color="000000"/>
              <w:bottom w:val="single" w:sz="4" w:space="0" w:color="000000"/>
              <w:right w:val="single" w:sz="4" w:space="0" w:color="000000"/>
            </w:tcBorders>
          </w:tcPr>
          <w:p w14:paraId="6F9D67F1" w14:textId="77777777" w:rsidR="001E7D87" w:rsidRPr="00B17AC8"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12 600</w:t>
            </w:r>
          </w:p>
        </w:tc>
        <w:tc>
          <w:tcPr>
            <w:tcW w:w="6601" w:type="dxa"/>
            <w:tcBorders>
              <w:top w:val="single" w:sz="4" w:space="0" w:color="000000"/>
              <w:left w:val="single" w:sz="4" w:space="0" w:color="000000"/>
              <w:bottom w:val="single" w:sz="4" w:space="0" w:color="000000"/>
              <w:right w:val="single" w:sz="4" w:space="0" w:color="000000"/>
            </w:tcBorders>
          </w:tcPr>
          <w:p w14:paraId="04A96C36" w14:textId="77777777" w:rsidR="001E7D87" w:rsidRPr="00B17AC8" w:rsidRDefault="001E7D87" w:rsidP="00B25AF5">
            <w:pPr>
              <w:pStyle w:val="NormalnyWeb"/>
              <w:spacing w:before="0" w:beforeAutospacing="0" w:after="0" w:afterAutospacing="0"/>
              <w:jc w:val="center"/>
              <w:textAlignment w:val="center"/>
              <w:rPr>
                <w:rFonts w:ascii="Arial" w:hAnsi="Arial" w:cs="Arial"/>
                <w:color w:val="000000" w:themeColor="text1"/>
                <w:sz w:val="20"/>
                <w:szCs w:val="20"/>
              </w:rPr>
            </w:pPr>
            <w:r>
              <w:rPr>
                <w:rFonts w:ascii="Arial" w:hAnsi="Arial" w:cs="Arial"/>
                <w:color w:val="000000" w:themeColor="text1"/>
                <w:sz w:val="20"/>
                <w:szCs w:val="20"/>
              </w:rPr>
              <w:t>Zakup 1 szt. opryskiwacza plecakowego, 1 szt. wentylatora oddymiającego, 1 szt. zbiornika brezentowego, 2 szt. latarek</w:t>
            </w:r>
          </w:p>
        </w:tc>
      </w:tr>
      <w:tr w:rsidR="001E7D87" w14:paraId="24E9B76E"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5A90293C" w14:textId="77777777" w:rsidR="001E7D87" w:rsidRPr="005E2D28" w:rsidRDefault="001E7D87" w:rsidP="00B25AF5">
            <w:pPr>
              <w:pStyle w:val="NormalnyWeb"/>
              <w:spacing w:before="0" w:beforeAutospacing="0" w:after="0" w:afterAutospacing="0" w:line="292" w:lineRule="atLeast"/>
              <w:jc w:val="center"/>
              <w:rPr>
                <w:rFonts w:ascii="Arial" w:hAnsi="Arial" w:cs="Arial"/>
                <w:bCs/>
                <w:color w:val="000000" w:themeColor="text1"/>
                <w:kern w:val="24"/>
                <w:sz w:val="20"/>
                <w:szCs w:val="20"/>
              </w:rPr>
            </w:pPr>
            <w:r w:rsidRPr="005E2D28">
              <w:rPr>
                <w:rFonts w:ascii="Arial" w:hAnsi="Arial" w:cs="Arial"/>
                <w:bCs/>
                <w:color w:val="000000" w:themeColor="text1"/>
                <w:kern w:val="24"/>
                <w:sz w:val="20"/>
                <w:szCs w:val="20"/>
              </w:rPr>
              <w:t xml:space="preserve">19. </w:t>
            </w:r>
          </w:p>
        </w:tc>
        <w:tc>
          <w:tcPr>
            <w:tcW w:w="1461" w:type="dxa"/>
            <w:tcBorders>
              <w:top w:val="single" w:sz="4" w:space="0" w:color="000000"/>
              <w:left w:val="single" w:sz="4" w:space="0" w:color="000000"/>
              <w:bottom w:val="single" w:sz="4" w:space="0" w:color="000000"/>
              <w:right w:val="single" w:sz="4" w:space="0" w:color="000000"/>
            </w:tcBorders>
            <w:noWrap/>
            <w:hideMark/>
          </w:tcPr>
          <w:p w14:paraId="678AB870" w14:textId="77777777" w:rsidR="001E7D87" w:rsidRPr="005E2D28"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5E2D28">
              <w:rPr>
                <w:rFonts w:ascii="Arial" w:hAnsi="Arial" w:cs="Arial"/>
                <w:color w:val="000000" w:themeColor="text1"/>
                <w:kern w:val="24"/>
                <w:sz w:val="20"/>
                <w:szCs w:val="20"/>
              </w:rPr>
              <w:t>Lutry</w:t>
            </w:r>
          </w:p>
        </w:tc>
        <w:tc>
          <w:tcPr>
            <w:tcW w:w="1209" w:type="dxa"/>
            <w:tcBorders>
              <w:top w:val="single" w:sz="4" w:space="0" w:color="000000"/>
              <w:left w:val="single" w:sz="4" w:space="0" w:color="000000"/>
              <w:bottom w:val="single" w:sz="4" w:space="0" w:color="000000"/>
              <w:right w:val="single" w:sz="4" w:space="0" w:color="000000"/>
            </w:tcBorders>
            <w:hideMark/>
          </w:tcPr>
          <w:p w14:paraId="4FD29221" w14:textId="77777777" w:rsidR="001E7D87" w:rsidRPr="005E2D28"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5E2D28">
              <w:rPr>
                <w:rFonts w:ascii="Arial" w:hAnsi="Arial" w:cs="Arial"/>
                <w:color w:val="000000" w:themeColor="text1"/>
                <w:sz w:val="20"/>
                <w:szCs w:val="20"/>
              </w:rPr>
              <w:t>6 950</w:t>
            </w:r>
          </w:p>
        </w:tc>
        <w:tc>
          <w:tcPr>
            <w:tcW w:w="6601" w:type="dxa"/>
            <w:tcBorders>
              <w:top w:val="single" w:sz="4" w:space="0" w:color="000000"/>
              <w:left w:val="single" w:sz="4" w:space="0" w:color="000000"/>
              <w:bottom w:val="single" w:sz="4" w:space="0" w:color="000000"/>
              <w:right w:val="single" w:sz="4" w:space="0" w:color="000000"/>
            </w:tcBorders>
            <w:hideMark/>
          </w:tcPr>
          <w:p w14:paraId="5C3CD5FA" w14:textId="77777777" w:rsidR="001E7D87" w:rsidRPr="005E2D28"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5E2D28">
              <w:rPr>
                <w:rFonts w:ascii="Arial" w:hAnsi="Arial" w:cs="Arial"/>
                <w:color w:val="000000" w:themeColor="text1"/>
                <w:sz w:val="20"/>
                <w:szCs w:val="20"/>
              </w:rPr>
              <w:t>Zakup 3 szt. sprzętu uzbrojenia i techniki specjalistycznej, 4 szt. rękawic technicznych, 4 szt. kasku ochronnego</w:t>
            </w:r>
          </w:p>
        </w:tc>
      </w:tr>
      <w:tr w:rsidR="001E7D87" w14:paraId="18CDAA43"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352EC81C" w14:textId="77777777" w:rsidR="001E7D87" w:rsidRPr="0029417D"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29417D">
              <w:rPr>
                <w:rFonts w:ascii="Arial" w:hAnsi="Arial" w:cs="Arial"/>
                <w:bCs/>
                <w:color w:val="000000" w:themeColor="text1"/>
                <w:kern w:val="24"/>
                <w:sz w:val="20"/>
                <w:szCs w:val="20"/>
              </w:rPr>
              <w:t xml:space="preserve">20. </w:t>
            </w:r>
          </w:p>
        </w:tc>
        <w:tc>
          <w:tcPr>
            <w:tcW w:w="1461" w:type="dxa"/>
            <w:tcBorders>
              <w:top w:val="single" w:sz="4" w:space="0" w:color="000000"/>
              <w:left w:val="single" w:sz="4" w:space="0" w:color="000000"/>
              <w:bottom w:val="single" w:sz="4" w:space="0" w:color="000000"/>
              <w:right w:val="single" w:sz="4" w:space="0" w:color="000000"/>
            </w:tcBorders>
            <w:noWrap/>
            <w:hideMark/>
          </w:tcPr>
          <w:p w14:paraId="5EBFA925" w14:textId="77777777" w:rsidR="001E7D87" w:rsidRPr="0029417D" w:rsidRDefault="001E7D87" w:rsidP="00B25AF5">
            <w:pPr>
              <w:pStyle w:val="NormalnyWeb"/>
              <w:spacing w:before="0" w:beforeAutospacing="0" w:after="0" w:afterAutospacing="0" w:line="292" w:lineRule="atLeast"/>
              <w:jc w:val="center"/>
              <w:rPr>
                <w:rFonts w:ascii="Arial" w:hAnsi="Arial" w:cs="Arial"/>
                <w:color w:val="000000" w:themeColor="text1"/>
                <w:kern w:val="24"/>
                <w:sz w:val="20"/>
                <w:szCs w:val="20"/>
              </w:rPr>
            </w:pPr>
            <w:r w:rsidRPr="0029417D">
              <w:rPr>
                <w:rFonts w:ascii="Arial" w:hAnsi="Arial" w:cs="Arial"/>
                <w:color w:val="000000" w:themeColor="text1"/>
                <w:kern w:val="24"/>
                <w:sz w:val="20"/>
                <w:szCs w:val="20"/>
              </w:rPr>
              <w:t>Nowa Wieś</w:t>
            </w:r>
          </w:p>
        </w:tc>
        <w:tc>
          <w:tcPr>
            <w:tcW w:w="1209" w:type="dxa"/>
            <w:tcBorders>
              <w:top w:val="single" w:sz="4" w:space="0" w:color="000000"/>
              <w:left w:val="single" w:sz="4" w:space="0" w:color="000000"/>
              <w:bottom w:val="single" w:sz="4" w:space="0" w:color="000000"/>
              <w:right w:val="single" w:sz="4" w:space="0" w:color="000000"/>
            </w:tcBorders>
            <w:hideMark/>
          </w:tcPr>
          <w:p w14:paraId="79C8DB83" w14:textId="77777777" w:rsidR="001E7D87" w:rsidRPr="0029417D"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kern w:val="24"/>
                <w:sz w:val="20"/>
                <w:szCs w:val="20"/>
              </w:rPr>
            </w:pPr>
            <w:r w:rsidRPr="0029417D">
              <w:rPr>
                <w:rFonts w:ascii="Arial" w:hAnsi="Arial" w:cs="Arial"/>
                <w:color w:val="000000" w:themeColor="text1"/>
                <w:kern w:val="24"/>
                <w:sz w:val="20"/>
                <w:szCs w:val="20"/>
              </w:rPr>
              <w:t>7 150</w:t>
            </w:r>
          </w:p>
        </w:tc>
        <w:tc>
          <w:tcPr>
            <w:tcW w:w="6601" w:type="dxa"/>
            <w:tcBorders>
              <w:top w:val="single" w:sz="4" w:space="0" w:color="000000"/>
              <w:left w:val="single" w:sz="4" w:space="0" w:color="000000"/>
              <w:bottom w:val="single" w:sz="4" w:space="0" w:color="000000"/>
              <w:right w:val="single" w:sz="4" w:space="0" w:color="000000"/>
            </w:tcBorders>
            <w:hideMark/>
          </w:tcPr>
          <w:p w14:paraId="299A2016" w14:textId="77777777" w:rsidR="001E7D87" w:rsidRPr="0029417D" w:rsidRDefault="001E7D87" w:rsidP="00B25AF5">
            <w:pPr>
              <w:pStyle w:val="NormalnyWeb"/>
              <w:spacing w:before="0" w:beforeAutospacing="0" w:after="0" w:afterAutospacing="0"/>
              <w:jc w:val="center"/>
              <w:textAlignment w:val="center"/>
              <w:rPr>
                <w:rFonts w:ascii="Arial" w:hAnsi="Arial" w:cs="Arial"/>
                <w:iCs/>
                <w:color w:val="000000" w:themeColor="text1"/>
                <w:sz w:val="20"/>
                <w:szCs w:val="20"/>
                <w:highlight w:val="green"/>
              </w:rPr>
            </w:pPr>
            <w:r w:rsidRPr="0029417D">
              <w:rPr>
                <w:rFonts w:ascii="Arial" w:hAnsi="Arial" w:cs="Arial"/>
                <w:color w:val="000000" w:themeColor="text1"/>
                <w:sz w:val="20"/>
                <w:szCs w:val="20"/>
              </w:rPr>
              <w:t xml:space="preserve">Zakup </w:t>
            </w:r>
            <w:r>
              <w:rPr>
                <w:rFonts w:ascii="Arial" w:hAnsi="Arial" w:cs="Arial"/>
                <w:color w:val="000000" w:themeColor="text1"/>
                <w:sz w:val="20"/>
                <w:szCs w:val="20"/>
              </w:rPr>
              <w:t>12</w:t>
            </w:r>
            <w:r w:rsidRPr="0029417D">
              <w:rPr>
                <w:rFonts w:ascii="Arial" w:hAnsi="Arial" w:cs="Arial"/>
                <w:color w:val="000000" w:themeColor="text1"/>
                <w:sz w:val="20"/>
                <w:szCs w:val="20"/>
              </w:rPr>
              <w:t xml:space="preserve"> szt</w:t>
            </w:r>
            <w:r>
              <w:rPr>
                <w:rFonts w:ascii="Arial" w:hAnsi="Arial" w:cs="Arial"/>
                <w:color w:val="000000" w:themeColor="text1"/>
                <w:sz w:val="20"/>
                <w:szCs w:val="20"/>
              </w:rPr>
              <w:t>. sprzętu uzbrojenia i techniki specjalnej, 2 kpl. rękawic dielektrycznych</w:t>
            </w:r>
          </w:p>
        </w:tc>
      </w:tr>
      <w:tr w:rsidR="001E7D87" w14:paraId="69EA59A0"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25097DA5" w14:textId="77777777" w:rsidR="001E7D87" w:rsidRPr="003A6A1A"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3A6A1A">
              <w:rPr>
                <w:rFonts w:ascii="Arial" w:hAnsi="Arial" w:cs="Arial"/>
                <w:bCs/>
                <w:color w:val="000000" w:themeColor="text1"/>
                <w:kern w:val="24"/>
                <w:sz w:val="20"/>
                <w:szCs w:val="20"/>
              </w:rPr>
              <w:t xml:space="preserve">21. </w:t>
            </w:r>
          </w:p>
        </w:tc>
        <w:tc>
          <w:tcPr>
            <w:tcW w:w="1461" w:type="dxa"/>
            <w:tcBorders>
              <w:top w:val="single" w:sz="4" w:space="0" w:color="000000"/>
              <w:left w:val="single" w:sz="4" w:space="0" w:color="000000"/>
              <w:bottom w:val="single" w:sz="4" w:space="0" w:color="000000"/>
              <w:right w:val="single" w:sz="4" w:space="0" w:color="000000"/>
            </w:tcBorders>
            <w:noWrap/>
            <w:hideMark/>
          </w:tcPr>
          <w:p w14:paraId="7825EA58" w14:textId="77777777" w:rsidR="001E7D87" w:rsidRPr="003A6A1A"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3A6A1A">
              <w:rPr>
                <w:rFonts w:ascii="Arial" w:hAnsi="Arial" w:cs="Arial"/>
                <w:color w:val="000000" w:themeColor="text1"/>
                <w:kern w:val="24"/>
                <w:sz w:val="20"/>
                <w:szCs w:val="20"/>
              </w:rPr>
              <w:t xml:space="preserve">Olsztyn-Gutkowo </w:t>
            </w:r>
          </w:p>
        </w:tc>
        <w:tc>
          <w:tcPr>
            <w:tcW w:w="1209" w:type="dxa"/>
            <w:tcBorders>
              <w:top w:val="single" w:sz="4" w:space="0" w:color="000000"/>
              <w:left w:val="single" w:sz="4" w:space="0" w:color="000000"/>
              <w:bottom w:val="single" w:sz="4" w:space="0" w:color="000000"/>
              <w:right w:val="single" w:sz="4" w:space="0" w:color="000000"/>
            </w:tcBorders>
            <w:hideMark/>
          </w:tcPr>
          <w:p w14:paraId="619C3624" w14:textId="77777777" w:rsidR="001E7D87" w:rsidRPr="003A6A1A"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3A6A1A">
              <w:rPr>
                <w:rFonts w:ascii="Arial" w:hAnsi="Arial" w:cs="Arial"/>
                <w:color w:val="000000" w:themeColor="text1"/>
                <w:sz w:val="20"/>
                <w:szCs w:val="20"/>
              </w:rPr>
              <w:t>14 200</w:t>
            </w:r>
          </w:p>
        </w:tc>
        <w:tc>
          <w:tcPr>
            <w:tcW w:w="6601" w:type="dxa"/>
            <w:tcBorders>
              <w:top w:val="single" w:sz="4" w:space="0" w:color="000000"/>
              <w:left w:val="single" w:sz="4" w:space="0" w:color="000000"/>
              <w:bottom w:val="single" w:sz="4" w:space="0" w:color="000000"/>
              <w:right w:val="single" w:sz="4" w:space="0" w:color="000000"/>
            </w:tcBorders>
            <w:hideMark/>
          </w:tcPr>
          <w:p w14:paraId="40D5ECCD" w14:textId="77777777" w:rsidR="001E7D87" w:rsidRPr="003A6A1A"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rPr>
            </w:pPr>
            <w:r w:rsidRPr="003A6A1A">
              <w:rPr>
                <w:rFonts w:ascii="Arial" w:hAnsi="Arial" w:cs="Arial"/>
                <w:color w:val="000000" w:themeColor="text1"/>
                <w:sz w:val="20"/>
                <w:szCs w:val="20"/>
              </w:rPr>
              <w:t>Zakup 1 szt. detektora wielogazowego, 1 szt. agregatu prądotwórczego, 8 szt. węży tłocznych, 1 szt. butli do aparatu powietrznego</w:t>
            </w:r>
          </w:p>
        </w:tc>
      </w:tr>
      <w:tr w:rsidR="001E7D87" w14:paraId="3B7AABF1" w14:textId="77777777" w:rsidTr="00B25AF5">
        <w:trPr>
          <w:trHeight w:val="400"/>
          <w:jc w:val="center"/>
        </w:trPr>
        <w:tc>
          <w:tcPr>
            <w:tcW w:w="843" w:type="dxa"/>
            <w:tcBorders>
              <w:top w:val="single" w:sz="4" w:space="0" w:color="000000"/>
              <w:left w:val="single" w:sz="4" w:space="0" w:color="000000"/>
              <w:bottom w:val="single" w:sz="4" w:space="0" w:color="000000"/>
              <w:right w:val="single" w:sz="4" w:space="0" w:color="000000"/>
            </w:tcBorders>
            <w:hideMark/>
          </w:tcPr>
          <w:p w14:paraId="5E7D3134" w14:textId="77777777" w:rsidR="001E7D87" w:rsidRPr="007F4305"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7F4305">
              <w:rPr>
                <w:rFonts w:ascii="Arial" w:hAnsi="Arial" w:cs="Arial"/>
                <w:bCs/>
                <w:color w:val="000000" w:themeColor="text1"/>
                <w:kern w:val="24"/>
                <w:sz w:val="20"/>
                <w:szCs w:val="20"/>
              </w:rPr>
              <w:t>2</w:t>
            </w:r>
            <w:r>
              <w:rPr>
                <w:rFonts w:ascii="Arial" w:hAnsi="Arial" w:cs="Arial"/>
                <w:bCs/>
                <w:color w:val="000000" w:themeColor="text1"/>
                <w:kern w:val="24"/>
                <w:sz w:val="20"/>
                <w:szCs w:val="20"/>
              </w:rPr>
              <w:t>2</w:t>
            </w:r>
            <w:r w:rsidRPr="007F4305">
              <w:rPr>
                <w:rFonts w:ascii="Arial" w:hAnsi="Arial" w:cs="Arial"/>
                <w:bCs/>
                <w:color w:val="000000" w:themeColor="text1"/>
                <w:kern w:val="24"/>
                <w:sz w:val="20"/>
                <w:szCs w:val="20"/>
              </w:rPr>
              <w:t xml:space="preserve">. </w:t>
            </w:r>
          </w:p>
        </w:tc>
        <w:tc>
          <w:tcPr>
            <w:tcW w:w="1461" w:type="dxa"/>
            <w:tcBorders>
              <w:top w:val="single" w:sz="4" w:space="0" w:color="000000"/>
              <w:left w:val="single" w:sz="4" w:space="0" w:color="000000"/>
              <w:bottom w:val="single" w:sz="4" w:space="0" w:color="000000"/>
              <w:right w:val="single" w:sz="4" w:space="0" w:color="000000"/>
            </w:tcBorders>
            <w:noWrap/>
            <w:hideMark/>
          </w:tcPr>
          <w:p w14:paraId="03D58F2E" w14:textId="77777777" w:rsidR="001E7D87" w:rsidRPr="007F4305"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7F4305">
              <w:rPr>
                <w:rFonts w:ascii="Arial" w:hAnsi="Arial" w:cs="Arial"/>
                <w:color w:val="000000" w:themeColor="text1"/>
                <w:kern w:val="24"/>
                <w:sz w:val="20"/>
                <w:szCs w:val="20"/>
              </w:rPr>
              <w:t xml:space="preserve">Olsztynek </w:t>
            </w:r>
          </w:p>
        </w:tc>
        <w:tc>
          <w:tcPr>
            <w:tcW w:w="1209" w:type="dxa"/>
            <w:tcBorders>
              <w:top w:val="single" w:sz="4" w:space="0" w:color="000000"/>
              <w:left w:val="single" w:sz="4" w:space="0" w:color="000000"/>
              <w:bottom w:val="single" w:sz="4" w:space="0" w:color="000000"/>
              <w:right w:val="single" w:sz="4" w:space="0" w:color="000000"/>
            </w:tcBorders>
            <w:hideMark/>
          </w:tcPr>
          <w:p w14:paraId="32E291C8" w14:textId="77777777" w:rsidR="001E7D87" w:rsidRPr="007F4305"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7F4305">
              <w:rPr>
                <w:rFonts w:ascii="Arial" w:hAnsi="Arial" w:cs="Arial"/>
                <w:color w:val="000000" w:themeColor="text1"/>
                <w:sz w:val="20"/>
                <w:szCs w:val="20"/>
              </w:rPr>
              <w:t>20 850</w:t>
            </w:r>
          </w:p>
        </w:tc>
        <w:tc>
          <w:tcPr>
            <w:tcW w:w="6601" w:type="dxa"/>
            <w:tcBorders>
              <w:top w:val="single" w:sz="4" w:space="0" w:color="000000"/>
              <w:left w:val="single" w:sz="4" w:space="0" w:color="000000"/>
              <w:bottom w:val="single" w:sz="4" w:space="0" w:color="000000"/>
              <w:right w:val="single" w:sz="4" w:space="0" w:color="000000"/>
            </w:tcBorders>
            <w:hideMark/>
          </w:tcPr>
          <w:p w14:paraId="38FF76BB" w14:textId="77777777" w:rsidR="001E7D87" w:rsidRPr="007F4305"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highlight w:val="green"/>
              </w:rPr>
            </w:pPr>
            <w:r w:rsidRPr="007F4305">
              <w:rPr>
                <w:rFonts w:ascii="Arial" w:hAnsi="Arial" w:cs="Arial"/>
                <w:color w:val="000000" w:themeColor="text1"/>
                <w:sz w:val="20"/>
                <w:szCs w:val="20"/>
              </w:rPr>
              <w:t xml:space="preserve">Zakup </w:t>
            </w:r>
            <w:r>
              <w:rPr>
                <w:rFonts w:ascii="Arial" w:hAnsi="Arial" w:cs="Arial"/>
                <w:color w:val="000000" w:themeColor="text1"/>
                <w:sz w:val="20"/>
                <w:szCs w:val="20"/>
              </w:rPr>
              <w:t>3</w:t>
            </w:r>
            <w:r w:rsidRPr="007F4305">
              <w:rPr>
                <w:rFonts w:ascii="Arial" w:hAnsi="Arial" w:cs="Arial"/>
                <w:color w:val="000000" w:themeColor="text1"/>
                <w:sz w:val="20"/>
                <w:szCs w:val="20"/>
              </w:rPr>
              <w:t xml:space="preserve"> szt. </w:t>
            </w:r>
            <w:r>
              <w:rPr>
                <w:rFonts w:ascii="Arial" w:hAnsi="Arial" w:cs="Arial"/>
                <w:color w:val="000000" w:themeColor="text1"/>
                <w:sz w:val="20"/>
                <w:szCs w:val="20"/>
              </w:rPr>
              <w:t>ubrania specjalnego i 4 szt. ubrań specjalnych lekkich</w:t>
            </w:r>
          </w:p>
        </w:tc>
      </w:tr>
      <w:tr w:rsidR="001E7D87" w14:paraId="73234377"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6C230561" w14:textId="77777777" w:rsidR="001E7D87" w:rsidRPr="002E07C6" w:rsidRDefault="001E7D87" w:rsidP="00B25AF5">
            <w:pPr>
              <w:pStyle w:val="NormalnyWeb"/>
              <w:spacing w:before="0" w:beforeAutospacing="0" w:after="0" w:afterAutospacing="0" w:line="306" w:lineRule="atLeast"/>
              <w:jc w:val="center"/>
              <w:rPr>
                <w:rFonts w:ascii="Arial" w:hAnsi="Arial" w:cs="Arial"/>
                <w:bCs/>
                <w:color w:val="000000" w:themeColor="text1"/>
                <w:kern w:val="24"/>
                <w:sz w:val="20"/>
                <w:szCs w:val="20"/>
              </w:rPr>
            </w:pPr>
            <w:r w:rsidRPr="002E07C6">
              <w:rPr>
                <w:rFonts w:ascii="Arial" w:hAnsi="Arial" w:cs="Arial"/>
                <w:bCs/>
                <w:color w:val="000000" w:themeColor="text1"/>
                <w:kern w:val="24"/>
                <w:sz w:val="20"/>
                <w:szCs w:val="20"/>
              </w:rPr>
              <w:t>2</w:t>
            </w:r>
            <w:r>
              <w:rPr>
                <w:rFonts w:ascii="Arial" w:hAnsi="Arial" w:cs="Arial"/>
                <w:bCs/>
                <w:color w:val="000000" w:themeColor="text1"/>
                <w:kern w:val="24"/>
                <w:sz w:val="20"/>
                <w:szCs w:val="20"/>
              </w:rPr>
              <w:t>3</w:t>
            </w:r>
            <w:r w:rsidRPr="002E07C6">
              <w:rPr>
                <w:rFonts w:ascii="Arial" w:hAnsi="Arial" w:cs="Arial"/>
                <w:bCs/>
                <w:color w:val="000000" w:themeColor="text1"/>
                <w:kern w:val="24"/>
                <w:sz w:val="20"/>
                <w:szCs w:val="20"/>
              </w:rPr>
              <w:t xml:space="preserve">. </w:t>
            </w:r>
          </w:p>
        </w:tc>
        <w:tc>
          <w:tcPr>
            <w:tcW w:w="1461" w:type="dxa"/>
            <w:tcBorders>
              <w:top w:val="single" w:sz="4" w:space="0" w:color="000000"/>
              <w:left w:val="single" w:sz="4" w:space="0" w:color="000000"/>
              <w:bottom w:val="single" w:sz="4" w:space="0" w:color="000000"/>
              <w:right w:val="single" w:sz="4" w:space="0" w:color="000000"/>
            </w:tcBorders>
            <w:noWrap/>
            <w:hideMark/>
          </w:tcPr>
          <w:p w14:paraId="1692495C" w14:textId="77777777" w:rsidR="001E7D87" w:rsidRPr="002E07C6"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2E07C6">
              <w:rPr>
                <w:rFonts w:ascii="Arial" w:hAnsi="Arial" w:cs="Arial"/>
                <w:color w:val="000000" w:themeColor="text1"/>
                <w:kern w:val="24"/>
                <w:sz w:val="20"/>
                <w:szCs w:val="20"/>
              </w:rPr>
              <w:t xml:space="preserve">Pluski </w:t>
            </w:r>
          </w:p>
        </w:tc>
        <w:tc>
          <w:tcPr>
            <w:tcW w:w="1209" w:type="dxa"/>
            <w:tcBorders>
              <w:top w:val="single" w:sz="4" w:space="0" w:color="000000"/>
              <w:left w:val="single" w:sz="4" w:space="0" w:color="000000"/>
              <w:bottom w:val="single" w:sz="4" w:space="0" w:color="000000"/>
              <w:right w:val="single" w:sz="4" w:space="0" w:color="000000"/>
            </w:tcBorders>
            <w:hideMark/>
          </w:tcPr>
          <w:p w14:paraId="0515104A" w14:textId="77777777" w:rsidR="001E7D87" w:rsidRPr="002E07C6"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5</w:t>
            </w:r>
            <w:r w:rsidRPr="002E07C6">
              <w:rPr>
                <w:rFonts w:ascii="Arial" w:hAnsi="Arial" w:cs="Arial"/>
                <w:color w:val="000000" w:themeColor="text1"/>
                <w:sz w:val="20"/>
                <w:szCs w:val="20"/>
              </w:rPr>
              <w:t xml:space="preserve"> </w:t>
            </w:r>
            <w:r>
              <w:rPr>
                <w:rFonts w:ascii="Arial" w:hAnsi="Arial" w:cs="Arial"/>
                <w:color w:val="000000" w:themeColor="text1"/>
                <w:sz w:val="20"/>
                <w:szCs w:val="20"/>
              </w:rPr>
              <w:t>4</w:t>
            </w:r>
            <w:r w:rsidRPr="002E07C6">
              <w:rPr>
                <w:rFonts w:ascii="Arial" w:hAnsi="Arial" w:cs="Arial"/>
                <w:color w:val="000000" w:themeColor="text1"/>
                <w:sz w:val="20"/>
                <w:szCs w:val="20"/>
              </w:rPr>
              <w:t>50</w:t>
            </w:r>
          </w:p>
        </w:tc>
        <w:tc>
          <w:tcPr>
            <w:tcW w:w="6601" w:type="dxa"/>
            <w:tcBorders>
              <w:top w:val="single" w:sz="4" w:space="0" w:color="000000"/>
              <w:left w:val="single" w:sz="4" w:space="0" w:color="000000"/>
              <w:bottom w:val="single" w:sz="4" w:space="0" w:color="000000"/>
              <w:right w:val="single" w:sz="4" w:space="0" w:color="000000"/>
            </w:tcBorders>
            <w:hideMark/>
          </w:tcPr>
          <w:p w14:paraId="141E8D66" w14:textId="77777777" w:rsidR="001E7D87" w:rsidRPr="002E07C6"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highlight w:val="green"/>
              </w:rPr>
            </w:pPr>
            <w:r w:rsidRPr="002E07C6">
              <w:rPr>
                <w:rFonts w:ascii="Arial" w:hAnsi="Arial" w:cs="Arial"/>
                <w:color w:val="000000" w:themeColor="text1"/>
                <w:sz w:val="20"/>
                <w:szCs w:val="20"/>
              </w:rPr>
              <w:t xml:space="preserve">Zakup </w:t>
            </w:r>
            <w:r>
              <w:rPr>
                <w:rFonts w:ascii="Arial" w:hAnsi="Arial" w:cs="Arial"/>
                <w:color w:val="000000" w:themeColor="text1"/>
                <w:sz w:val="20"/>
                <w:szCs w:val="20"/>
              </w:rPr>
              <w:t>1</w:t>
            </w:r>
            <w:r w:rsidRPr="002E07C6">
              <w:rPr>
                <w:rFonts w:ascii="Arial" w:hAnsi="Arial" w:cs="Arial"/>
                <w:color w:val="000000" w:themeColor="text1"/>
                <w:sz w:val="20"/>
                <w:szCs w:val="20"/>
              </w:rPr>
              <w:t xml:space="preserve"> </w:t>
            </w:r>
            <w:r>
              <w:rPr>
                <w:rFonts w:ascii="Arial" w:hAnsi="Arial" w:cs="Arial"/>
                <w:color w:val="000000" w:themeColor="text1"/>
                <w:sz w:val="20"/>
                <w:szCs w:val="20"/>
              </w:rPr>
              <w:t>szt. namiotu ratowniczego, 1 szt. ściągacz linowy</w:t>
            </w:r>
          </w:p>
        </w:tc>
      </w:tr>
      <w:tr w:rsidR="001E7D87" w14:paraId="5506C053"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2AE01C06" w14:textId="77777777" w:rsidR="001E7D87" w:rsidRPr="00943DBB"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943DBB">
              <w:rPr>
                <w:rFonts w:ascii="Arial" w:hAnsi="Arial" w:cs="Arial"/>
                <w:bCs/>
                <w:color w:val="000000" w:themeColor="text1"/>
                <w:kern w:val="24"/>
                <w:sz w:val="20"/>
                <w:szCs w:val="20"/>
              </w:rPr>
              <w:t xml:space="preserve">24. </w:t>
            </w:r>
          </w:p>
        </w:tc>
        <w:tc>
          <w:tcPr>
            <w:tcW w:w="1461" w:type="dxa"/>
            <w:tcBorders>
              <w:top w:val="single" w:sz="4" w:space="0" w:color="000000"/>
              <w:left w:val="single" w:sz="4" w:space="0" w:color="000000"/>
              <w:bottom w:val="single" w:sz="4" w:space="0" w:color="000000"/>
              <w:right w:val="single" w:sz="4" w:space="0" w:color="000000"/>
            </w:tcBorders>
            <w:noWrap/>
            <w:hideMark/>
          </w:tcPr>
          <w:p w14:paraId="729FEC51" w14:textId="77777777" w:rsidR="001E7D87" w:rsidRPr="00943DBB" w:rsidRDefault="001E7D87" w:rsidP="00B25AF5">
            <w:pPr>
              <w:pStyle w:val="NormalnyWeb"/>
              <w:spacing w:before="0" w:beforeAutospacing="0" w:after="0" w:afterAutospacing="0" w:line="306" w:lineRule="atLeast"/>
              <w:jc w:val="center"/>
              <w:rPr>
                <w:rFonts w:ascii="Arial" w:hAnsi="Arial" w:cs="Arial"/>
                <w:color w:val="000000" w:themeColor="text1"/>
                <w:kern w:val="24"/>
                <w:sz w:val="20"/>
                <w:szCs w:val="20"/>
              </w:rPr>
            </w:pPr>
            <w:r w:rsidRPr="00943DBB">
              <w:rPr>
                <w:rFonts w:ascii="Arial" w:hAnsi="Arial" w:cs="Arial"/>
                <w:color w:val="000000" w:themeColor="text1"/>
                <w:kern w:val="24"/>
                <w:sz w:val="20"/>
                <w:szCs w:val="20"/>
              </w:rPr>
              <w:t>Praslity</w:t>
            </w:r>
          </w:p>
        </w:tc>
        <w:tc>
          <w:tcPr>
            <w:tcW w:w="1209" w:type="dxa"/>
            <w:tcBorders>
              <w:top w:val="single" w:sz="4" w:space="0" w:color="000000"/>
              <w:left w:val="single" w:sz="4" w:space="0" w:color="000000"/>
              <w:bottom w:val="single" w:sz="4" w:space="0" w:color="000000"/>
              <w:right w:val="single" w:sz="4" w:space="0" w:color="000000"/>
            </w:tcBorders>
            <w:hideMark/>
          </w:tcPr>
          <w:p w14:paraId="7C39CCF8" w14:textId="77777777" w:rsidR="001E7D87" w:rsidRPr="00943DBB"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kern w:val="24"/>
                <w:sz w:val="20"/>
                <w:szCs w:val="20"/>
              </w:rPr>
            </w:pPr>
            <w:r w:rsidRPr="00943DBB">
              <w:rPr>
                <w:rFonts w:ascii="Arial" w:hAnsi="Arial" w:cs="Arial"/>
                <w:color w:val="000000" w:themeColor="text1"/>
                <w:sz w:val="20"/>
                <w:szCs w:val="20"/>
              </w:rPr>
              <w:t>5 800</w:t>
            </w:r>
          </w:p>
        </w:tc>
        <w:tc>
          <w:tcPr>
            <w:tcW w:w="6601" w:type="dxa"/>
            <w:tcBorders>
              <w:top w:val="single" w:sz="4" w:space="0" w:color="000000"/>
              <w:left w:val="single" w:sz="4" w:space="0" w:color="000000"/>
              <w:bottom w:val="single" w:sz="4" w:space="0" w:color="000000"/>
              <w:right w:val="single" w:sz="4" w:space="0" w:color="000000"/>
            </w:tcBorders>
            <w:hideMark/>
          </w:tcPr>
          <w:p w14:paraId="50793583" w14:textId="77777777" w:rsidR="001E7D87" w:rsidRPr="00943DBB"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943DBB">
              <w:rPr>
                <w:rFonts w:ascii="Arial" w:hAnsi="Arial" w:cs="Arial"/>
                <w:color w:val="000000" w:themeColor="text1"/>
                <w:sz w:val="20"/>
                <w:szCs w:val="20"/>
              </w:rPr>
              <w:t>Zakup 1 szt. ubrania specjalnego, 1 szt. hełm strażacki</w:t>
            </w:r>
          </w:p>
        </w:tc>
      </w:tr>
      <w:tr w:rsidR="001E7D87" w14:paraId="2AC92FDE"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7F0D12E8" w14:textId="77777777" w:rsidR="001E7D87" w:rsidRPr="005D671E"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5D671E">
              <w:rPr>
                <w:rFonts w:ascii="Arial" w:hAnsi="Arial" w:cs="Arial"/>
                <w:bCs/>
                <w:color w:val="000000" w:themeColor="text1"/>
                <w:kern w:val="24"/>
                <w:sz w:val="20"/>
                <w:szCs w:val="20"/>
              </w:rPr>
              <w:t>2</w:t>
            </w:r>
            <w:r>
              <w:rPr>
                <w:rFonts w:ascii="Arial" w:hAnsi="Arial" w:cs="Arial"/>
                <w:bCs/>
                <w:color w:val="000000" w:themeColor="text1"/>
                <w:kern w:val="24"/>
                <w:sz w:val="20"/>
                <w:szCs w:val="20"/>
              </w:rPr>
              <w:t>5</w:t>
            </w:r>
            <w:r w:rsidRPr="005D671E">
              <w:rPr>
                <w:rFonts w:ascii="Arial" w:hAnsi="Arial" w:cs="Arial"/>
                <w:bCs/>
                <w:color w:val="000000" w:themeColor="text1"/>
                <w:kern w:val="24"/>
                <w:sz w:val="20"/>
                <w:szCs w:val="20"/>
              </w:rPr>
              <w:t xml:space="preserve">. </w:t>
            </w:r>
          </w:p>
        </w:tc>
        <w:tc>
          <w:tcPr>
            <w:tcW w:w="1461" w:type="dxa"/>
            <w:tcBorders>
              <w:top w:val="single" w:sz="4" w:space="0" w:color="000000"/>
              <w:left w:val="single" w:sz="4" w:space="0" w:color="000000"/>
              <w:bottom w:val="single" w:sz="4" w:space="0" w:color="000000"/>
              <w:right w:val="single" w:sz="4" w:space="0" w:color="000000"/>
            </w:tcBorders>
            <w:noWrap/>
            <w:hideMark/>
          </w:tcPr>
          <w:p w14:paraId="339B378E" w14:textId="77777777" w:rsidR="001E7D87" w:rsidRPr="005D671E"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5D671E">
              <w:rPr>
                <w:rFonts w:ascii="Arial" w:hAnsi="Arial" w:cs="Arial"/>
                <w:color w:val="000000" w:themeColor="text1"/>
                <w:kern w:val="24"/>
                <w:sz w:val="20"/>
                <w:szCs w:val="20"/>
              </w:rPr>
              <w:t xml:space="preserve">Purda </w:t>
            </w:r>
          </w:p>
        </w:tc>
        <w:tc>
          <w:tcPr>
            <w:tcW w:w="1209" w:type="dxa"/>
            <w:tcBorders>
              <w:top w:val="single" w:sz="4" w:space="0" w:color="000000"/>
              <w:left w:val="single" w:sz="4" w:space="0" w:color="000000"/>
              <w:bottom w:val="single" w:sz="4" w:space="0" w:color="000000"/>
              <w:right w:val="single" w:sz="4" w:space="0" w:color="000000"/>
            </w:tcBorders>
            <w:hideMark/>
          </w:tcPr>
          <w:p w14:paraId="64AF245E" w14:textId="77777777" w:rsidR="001E7D87" w:rsidRPr="005D671E"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7</w:t>
            </w:r>
            <w:r w:rsidRPr="005D671E">
              <w:rPr>
                <w:rFonts w:ascii="Arial" w:hAnsi="Arial" w:cs="Arial"/>
                <w:color w:val="000000" w:themeColor="text1"/>
                <w:sz w:val="20"/>
                <w:szCs w:val="20"/>
              </w:rPr>
              <w:t xml:space="preserve"> </w:t>
            </w:r>
            <w:r>
              <w:rPr>
                <w:rFonts w:ascii="Arial" w:hAnsi="Arial" w:cs="Arial"/>
                <w:color w:val="000000" w:themeColor="text1"/>
                <w:sz w:val="20"/>
                <w:szCs w:val="20"/>
              </w:rPr>
              <w:t>75</w:t>
            </w:r>
            <w:r w:rsidRPr="005D671E">
              <w:rPr>
                <w:rFonts w:ascii="Arial" w:hAnsi="Arial" w:cs="Arial"/>
                <w:color w:val="000000" w:themeColor="text1"/>
                <w:sz w:val="20"/>
                <w:szCs w:val="20"/>
              </w:rPr>
              <w:t>0</w:t>
            </w:r>
          </w:p>
        </w:tc>
        <w:tc>
          <w:tcPr>
            <w:tcW w:w="6601" w:type="dxa"/>
            <w:tcBorders>
              <w:top w:val="single" w:sz="4" w:space="0" w:color="000000"/>
              <w:left w:val="single" w:sz="4" w:space="0" w:color="000000"/>
              <w:bottom w:val="single" w:sz="4" w:space="0" w:color="000000"/>
              <w:right w:val="single" w:sz="4" w:space="0" w:color="000000"/>
            </w:tcBorders>
            <w:hideMark/>
          </w:tcPr>
          <w:p w14:paraId="2E130590" w14:textId="77777777" w:rsidR="001E7D87" w:rsidRPr="005D671E" w:rsidRDefault="001E7D87" w:rsidP="00B25AF5">
            <w:pPr>
              <w:pStyle w:val="NormalnyWeb"/>
              <w:spacing w:before="0" w:beforeAutospacing="0" w:after="0" w:afterAutospacing="0"/>
              <w:jc w:val="center"/>
              <w:textAlignment w:val="center"/>
              <w:rPr>
                <w:rFonts w:ascii="Arial" w:hAnsi="Arial" w:cs="Arial"/>
                <w:i/>
                <w:color w:val="000000" w:themeColor="text1"/>
                <w:sz w:val="20"/>
                <w:szCs w:val="20"/>
                <w:highlight w:val="green"/>
              </w:rPr>
            </w:pPr>
            <w:r w:rsidRPr="005D671E">
              <w:rPr>
                <w:rFonts w:ascii="Arial" w:hAnsi="Arial" w:cs="Arial"/>
                <w:color w:val="000000" w:themeColor="text1"/>
                <w:sz w:val="20"/>
                <w:szCs w:val="20"/>
              </w:rPr>
              <w:t xml:space="preserve">Zakup </w:t>
            </w:r>
            <w:r>
              <w:rPr>
                <w:rFonts w:ascii="Arial" w:hAnsi="Arial" w:cs="Arial"/>
                <w:color w:val="000000" w:themeColor="text1"/>
                <w:sz w:val="20"/>
                <w:szCs w:val="20"/>
              </w:rPr>
              <w:t>4 szt. kominiarek niepalnych, 1 szt. sygnalizatora bezruchu,         1 szt. prądownicy wodnej, 1 szt. fantom do nauki z funkcją oceny wykonywanych czynności</w:t>
            </w:r>
          </w:p>
        </w:tc>
      </w:tr>
      <w:tr w:rsidR="001E7D87" w14:paraId="6983097C"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033E273A" w14:textId="77777777" w:rsidR="001E7D87" w:rsidRPr="006E25F5"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6E25F5">
              <w:rPr>
                <w:rFonts w:ascii="Arial" w:hAnsi="Arial" w:cs="Arial"/>
                <w:bCs/>
                <w:color w:val="000000" w:themeColor="text1"/>
                <w:kern w:val="24"/>
                <w:sz w:val="20"/>
                <w:szCs w:val="20"/>
              </w:rPr>
              <w:t xml:space="preserve">26. </w:t>
            </w:r>
          </w:p>
        </w:tc>
        <w:tc>
          <w:tcPr>
            <w:tcW w:w="1461" w:type="dxa"/>
            <w:tcBorders>
              <w:top w:val="single" w:sz="4" w:space="0" w:color="000000"/>
              <w:left w:val="single" w:sz="4" w:space="0" w:color="000000"/>
              <w:bottom w:val="single" w:sz="4" w:space="0" w:color="000000"/>
              <w:right w:val="single" w:sz="4" w:space="0" w:color="000000"/>
            </w:tcBorders>
            <w:noWrap/>
            <w:hideMark/>
          </w:tcPr>
          <w:p w14:paraId="02738BCE" w14:textId="77777777" w:rsidR="001E7D87" w:rsidRPr="006E25F5"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6E25F5">
              <w:rPr>
                <w:rFonts w:ascii="Arial" w:hAnsi="Arial" w:cs="Arial"/>
                <w:color w:val="000000" w:themeColor="text1"/>
                <w:kern w:val="24"/>
                <w:sz w:val="20"/>
                <w:szCs w:val="20"/>
              </w:rPr>
              <w:t xml:space="preserve">Radostowo </w:t>
            </w:r>
          </w:p>
        </w:tc>
        <w:tc>
          <w:tcPr>
            <w:tcW w:w="1209" w:type="dxa"/>
            <w:tcBorders>
              <w:top w:val="single" w:sz="4" w:space="0" w:color="000000"/>
              <w:left w:val="single" w:sz="4" w:space="0" w:color="000000"/>
              <w:bottom w:val="single" w:sz="4" w:space="0" w:color="000000"/>
              <w:right w:val="single" w:sz="4" w:space="0" w:color="000000"/>
            </w:tcBorders>
            <w:hideMark/>
          </w:tcPr>
          <w:p w14:paraId="25C70600" w14:textId="77777777" w:rsidR="001E7D87" w:rsidRPr="006E25F5"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Pr>
                <w:rFonts w:ascii="Arial" w:hAnsi="Arial" w:cs="Arial"/>
                <w:color w:val="000000" w:themeColor="text1"/>
                <w:sz w:val="20"/>
                <w:szCs w:val="20"/>
              </w:rPr>
              <w:t>5</w:t>
            </w:r>
            <w:r w:rsidRPr="006E25F5">
              <w:rPr>
                <w:rFonts w:ascii="Arial" w:hAnsi="Arial" w:cs="Arial"/>
                <w:color w:val="000000" w:themeColor="text1"/>
                <w:sz w:val="20"/>
                <w:szCs w:val="20"/>
              </w:rPr>
              <w:t xml:space="preserve"> 6</w:t>
            </w:r>
            <w:r>
              <w:rPr>
                <w:rFonts w:ascii="Arial" w:hAnsi="Arial" w:cs="Arial"/>
                <w:color w:val="000000" w:themeColor="text1"/>
                <w:sz w:val="20"/>
                <w:szCs w:val="20"/>
              </w:rPr>
              <w:t>5</w:t>
            </w:r>
            <w:r w:rsidRPr="006E25F5">
              <w:rPr>
                <w:rFonts w:ascii="Arial" w:hAnsi="Arial" w:cs="Arial"/>
                <w:color w:val="000000" w:themeColor="text1"/>
                <w:sz w:val="20"/>
                <w:szCs w:val="20"/>
              </w:rPr>
              <w:t>0</w:t>
            </w:r>
          </w:p>
        </w:tc>
        <w:tc>
          <w:tcPr>
            <w:tcW w:w="6601" w:type="dxa"/>
            <w:tcBorders>
              <w:top w:val="single" w:sz="4" w:space="0" w:color="000000"/>
              <w:left w:val="single" w:sz="4" w:space="0" w:color="000000"/>
              <w:bottom w:val="single" w:sz="4" w:space="0" w:color="000000"/>
              <w:right w:val="single" w:sz="4" w:space="0" w:color="000000"/>
            </w:tcBorders>
            <w:hideMark/>
          </w:tcPr>
          <w:p w14:paraId="5F3E0642" w14:textId="77777777" w:rsidR="001E7D87" w:rsidRPr="006E25F5"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6E25F5">
              <w:rPr>
                <w:rFonts w:ascii="Arial" w:hAnsi="Arial" w:cs="Arial"/>
                <w:color w:val="000000" w:themeColor="text1"/>
                <w:sz w:val="20"/>
                <w:szCs w:val="20"/>
              </w:rPr>
              <w:t>Zakup 5 par obuwia strażackiego</w:t>
            </w:r>
          </w:p>
        </w:tc>
      </w:tr>
      <w:tr w:rsidR="001E7D87" w14:paraId="07FB4086"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630FCF62" w14:textId="77777777" w:rsidR="001E7D87" w:rsidRPr="001B7D60"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1B7D60">
              <w:rPr>
                <w:rFonts w:ascii="Arial" w:hAnsi="Arial" w:cs="Arial"/>
                <w:bCs/>
                <w:color w:val="000000" w:themeColor="text1"/>
                <w:kern w:val="24"/>
                <w:sz w:val="20"/>
                <w:szCs w:val="20"/>
              </w:rPr>
              <w:t xml:space="preserve">27. </w:t>
            </w:r>
          </w:p>
        </w:tc>
        <w:tc>
          <w:tcPr>
            <w:tcW w:w="1461" w:type="dxa"/>
            <w:tcBorders>
              <w:top w:val="single" w:sz="4" w:space="0" w:color="000000"/>
              <w:left w:val="single" w:sz="4" w:space="0" w:color="000000"/>
              <w:bottom w:val="single" w:sz="4" w:space="0" w:color="000000"/>
              <w:right w:val="single" w:sz="4" w:space="0" w:color="000000"/>
            </w:tcBorders>
            <w:noWrap/>
            <w:hideMark/>
          </w:tcPr>
          <w:p w14:paraId="7093CDAC" w14:textId="77777777" w:rsidR="001E7D87" w:rsidRPr="001B7D60"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1B7D60">
              <w:rPr>
                <w:rFonts w:ascii="Arial" w:hAnsi="Arial" w:cs="Arial"/>
                <w:color w:val="000000" w:themeColor="text1"/>
                <w:kern w:val="24"/>
                <w:sz w:val="20"/>
                <w:szCs w:val="20"/>
              </w:rPr>
              <w:t xml:space="preserve">Spręcowo </w:t>
            </w:r>
          </w:p>
        </w:tc>
        <w:tc>
          <w:tcPr>
            <w:tcW w:w="1209" w:type="dxa"/>
            <w:tcBorders>
              <w:top w:val="single" w:sz="4" w:space="0" w:color="000000"/>
              <w:left w:val="single" w:sz="4" w:space="0" w:color="000000"/>
              <w:bottom w:val="single" w:sz="4" w:space="0" w:color="000000"/>
              <w:right w:val="single" w:sz="4" w:space="0" w:color="000000"/>
            </w:tcBorders>
            <w:hideMark/>
          </w:tcPr>
          <w:p w14:paraId="71462EFA" w14:textId="77777777" w:rsidR="001E7D87" w:rsidRPr="001B7D60"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1B7D60">
              <w:rPr>
                <w:rFonts w:ascii="Arial" w:hAnsi="Arial" w:cs="Arial"/>
                <w:color w:val="000000" w:themeColor="text1"/>
                <w:sz w:val="20"/>
                <w:szCs w:val="20"/>
              </w:rPr>
              <w:t>7 050</w:t>
            </w:r>
          </w:p>
        </w:tc>
        <w:tc>
          <w:tcPr>
            <w:tcW w:w="6601" w:type="dxa"/>
            <w:tcBorders>
              <w:top w:val="single" w:sz="4" w:space="0" w:color="000000"/>
              <w:left w:val="single" w:sz="4" w:space="0" w:color="000000"/>
              <w:bottom w:val="single" w:sz="4" w:space="0" w:color="000000"/>
              <w:right w:val="single" w:sz="4" w:space="0" w:color="000000"/>
            </w:tcBorders>
            <w:hideMark/>
          </w:tcPr>
          <w:p w14:paraId="2C851173" w14:textId="77777777" w:rsidR="001E7D87" w:rsidRPr="001B7D60" w:rsidRDefault="001E7D87" w:rsidP="00B25AF5">
            <w:pPr>
              <w:pStyle w:val="Bezodstpw"/>
              <w:jc w:val="center"/>
              <w:rPr>
                <w:rFonts w:ascii="Arial" w:eastAsia="Calibri" w:hAnsi="Arial" w:cs="Arial"/>
                <w:color w:val="000000" w:themeColor="text1"/>
                <w:sz w:val="20"/>
                <w:szCs w:val="20"/>
                <w:highlight w:val="green"/>
                <w:lang w:eastAsia="pl-PL"/>
              </w:rPr>
            </w:pPr>
            <w:r w:rsidRPr="001B7D60">
              <w:rPr>
                <w:rFonts w:ascii="Arial" w:hAnsi="Arial" w:cs="Arial"/>
                <w:color w:val="000000" w:themeColor="text1"/>
                <w:sz w:val="20"/>
                <w:szCs w:val="20"/>
              </w:rPr>
              <w:t>Zakup</w:t>
            </w:r>
            <w:r>
              <w:rPr>
                <w:rFonts w:ascii="Arial" w:hAnsi="Arial" w:cs="Arial"/>
                <w:color w:val="000000" w:themeColor="text1"/>
                <w:sz w:val="20"/>
                <w:szCs w:val="20"/>
              </w:rPr>
              <w:t xml:space="preserve"> 1</w:t>
            </w:r>
            <w:r w:rsidRPr="001B7D60">
              <w:rPr>
                <w:rFonts w:ascii="Arial" w:hAnsi="Arial" w:cs="Arial"/>
                <w:color w:val="000000" w:themeColor="text1"/>
                <w:sz w:val="20"/>
                <w:szCs w:val="20"/>
              </w:rPr>
              <w:t xml:space="preserve"> </w:t>
            </w:r>
            <w:r>
              <w:rPr>
                <w:rFonts w:ascii="Arial" w:hAnsi="Arial" w:cs="Arial"/>
                <w:color w:val="000000" w:themeColor="text1"/>
                <w:sz w:val="20"/>
                <w:szCs w:val="20"/>
              </w:rPr>
              <w:t>szt. aparatu powietrznego nadciśnieniowego</w:t>
            </w:r>
          </w:p>
        </w:tc>
      </w:tr>
      <w:tr w:rsidR="001E7D87" w14:paraId="401957E6"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4CE6FCB1" w14:textId="77777777" w:rsidR="001E7D87" w:rsidRPr="00B17AC8"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B17AC8">
              <w:rPr>
                <w:rFonts w:ascii="Arial" w:hAnsi="Arial" w:cs="Arial"/>
                <w:bCs/>
                <w:color w:val="000000" w:themeColor="text1"/>
                <w:kern w:val="24"/>
                <w:sz w:val="20"/>
                <w:szCs w:val="20"/>
              </w:rPr>
              <w:t>2</w:t>
            </w:r>
            <w:r>
              <w:rPr>
                <w:rFonts w:ascii="Arial" w:hAnsi="Arial" w:cs="Arial"/>
                <w:bCs/>
                <w:color w:val="000000" w:themeColor="text1"/>
                <w:kern w:val="24"/>
                <w:sz w:val="20"/>
                <w:szCs w:val="20"/>
              </w:rPr>
              <w:t>8</w:t>
            </w:r>
            <w:r w:rsidRPr="00B17AC8">
              <w:rPr>
                <w:rFonts w:ascii="Arial" w:hAnsi="Arial" w:cs="Arial"/>
                <w:bCs/>
                <w:color w:val="000000" w:themeColor="text1"/>
                <w:kern w:val="24"/>
                <w:sz w:val="20"/>
                <w:szCs w:val="20"/>
              </w:rPr>
              <w:t xml:space="preserve">. </w:t>
            </w:r>
          </w:p>
        </w:tc>
        <w:tc>
          <w:tcPr>
            <w:tcW w:w="1461" w:type="dxa"/>
            <w:tcBorders>
              <w:top w:val="single" w:sz="4" w:space="0" w:color="000000"/>
              <w:left w:val="single" w:sz="4" w:space="0" w:color="000000"/>
              <w:bottom w:val="single" w:sz="4" w:space="0" w:color="000000"/>
              <w:right w:val="single" w:sz="4" w:space="0" w:color="000000"/>
            </w:tcBorders>
            <w:noWrap/>
            <w:hideMark/>
          </w:tcPr>
          <w:p w14:paraId="5478EBFD" w14:textId="77777777" w:rsidR="001E7D87" w:rsidRPr="00B17AC8"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B17AC8">
              <w:rPr>
                <w:rFonts w:ascii="Arial" w:hAnsi="Arial" w:cs="Arial"/>
                <w:color w:val="000000" w:themeColor="text1"/>
                <w:kern w:val="24"/>
                <w:sz w:val="20"/>
                <w:szCs w:val="20"/>
              </w:rPr>
              <w:t xml:space="preserve">Stawiguda </w:t>
            </w:r>
          </w:p>
        </w:tc>
        <w:tc>
          <w:tcPr>
            <w:tcW w:w="1209" w:type="dxa"/>
            <w:tcBorders>
              <w:top w:val="single" w:sz="4" w:space="0" w:color="000000"/>
              <w:left w:val="single" w:sz="4" w:space="0" w:color="000000"/>
              <w:bottom w:val="single" w:sz="4" w:space="0" w:color="000000"/>
              <w:right w:val="single" w:sz="4" w:space="0" w:color="000000"/>
            </w:tcBorders>
            <w:hideMark/>
          </w:tcPr>
          <w:p w14:paraId="3E023302" w14:textId="77777777" w:rsidR="001E7D87" w:rsidRPr="00B17AC8"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B17AC8">
              <w:rPr>
                <w:rFonts w:ascii="Arial" w:hAnsi="Arial" w:cs="Arial"/>
                <w:color w:val="000000" w:themeColor="text1"/>
                <w:sz w:val="20"/>
                <w:szCs w:val="20"/>
              </w:rPr>
              <w:t>9 400</w:t>
            </w:r>
          </w:p>
        </w:tc>
        <w:tc>
          <w:tcPr>
            <w:tcW w:w="6601" w:type="dxa"/>
            <w:tcBorders>
              <w:top w:val="single" w:sz="4" w:space="0" w:color="000000"/>
              <w:left w:val="single" w:sz="4" w:space="0" w:color="000000"/>
              <w:bottom w:val="single" w:sz="4" w:space="0" w:color="000000"/>
              <w:right w:val="single" w:sz="4" w:space="0" w:color="000000"/>
            </w:tcBorders>
            <w:hideMark/>
          </w:tcPr>
          <w:p w14:paraId="756BB55B" w14:textId="77777777" w:rsidR="001E7D87" w:rsidRPr="00B17AC8"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B17AC8">
              <w:rPr>
                <w:rFonts w:ascii="Arial" w:hAnsi="Arial" w:cs="Arial"/>
                <w:color w:val="000000" w:themeColor="text1"/>
                <w:sz w:val="20"/>
                <w:szCs w:val="20"/>
              </w:rPr>
              <w:t xml:space="preserve">Zakup </w:t>
            </w:r>
            <w:r>
              <w:rPr>
                <w:rFonts w:ascii="Arial" w:hAnsi="Arial" w:cs="Arial"/>
                <w:color w:val="000000" w:themeColor="text1"/>
                <w:sz w:val="20"/>
                <w:szCs w:val="20"/>
              </w:rPr>
              <w:t>4 szt. prądownicy pianowych</w:t>
            </w:r>
          </w:p>
        </w:tc>
      </w:tr>
      <w:tr w:rsidR="001E7D87" w14:paraId="66646A27"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274DE581" w14:textId="77777777" w:rsidR="001E7D87" w:rsidRPr="0002338A"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02338A">
              <w:rPr>
                <w:rFonts w:ascii="Arial" w:hAnsi="Arial" w:cs="Arial"/>
                <w:bCs/>
                <w:color w:val="000000" w:themeColor="text1"/>
                <w:kern w:val="24"/>
                <w:sz w:val="20"/>
                <w:szCs w:val="20"/>
              </w:rPr>
              <w:lastRenderedPageBreak/>
              <w:t xml:space="preserve">29. </w:t>
            </w:r>
          </w:p>
        </w:tc>
        <w:tc>
          <w:tcPr>
            <w:tcW w:w="1461" w:type="dxa"/>
            <w:tcBorders>
              <w:top w:val="single" w:sz="4" w:space="0" w:color="000000"/>
              <w:left w:val="single" w:sz="4" w:space="0" w:color="000000"/>
              <w:bottom w:val="single" w:sz="4" w:space="0" w:color="000000"/>
              <w:right w:val="single" w:sz="4" w:space="0" w:color="000000"/>
            </w:tcBorders>
            <w:noWrap/>
            <w:hideMark/>
          </w:tcPr>
          <w:p w14:paraId="726A3C42" w14:textId="77777777" w:rsidR="001E7D87" w:rsidRPr="0002338A"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02338A">
              <w:rPr>
                <w:rFonts w:ascii="Arial" w:hAnsi="Arial" w:cs="Arial"/>
                <w:color w:val="000000" w:themeColor="text1"/>
                <w:kern w:val="24"/>
                <w:sz w:val="20"/>
                <w:szCs w:val="20"/>
              </w:rPr>
              <w:t xml:space="preserve">Sząbruk </w:t>
            </w:r>
          </w:p>
        </w:tc>
        <w:tc>
          <w:tcPr>
            <w:tcW w:w="1209" w:type="dxa"/>
            <w:tcBorders>
              <w:top w:val="single" w:sz="4" w:space="0" w:color="000000"/>
              <w:left w:val="single" w:sz="4" w:space="0" w:color="000000"/>
              <w:bottom w:val="single" w:sz="4" w:space="0" w:color="000000"/>
              <w:right w:val="single" w:sz="4" w:space="0" w:color="000000"/>
            </w:tcBorders>
            <w:hideMark/>
          </w:tcPr>
          <w:p w14:paraId="7096AB3B" w14:textId="77777777" w:rsidR="001E7D87" w:rsidRPr="0002338A"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02338A">
              <w:rPr>
                <w:rFonts w:ascii="Arial" w:hAnsi="Arial" w:cs="Arial"/>
                <w:color w:val="000000" w:themeColor="text1"/>
                <w:sz w:val="20"/>
                <w:szCs w:val="20"/>
              </w:rPr>
              <w:t>7 050</w:t>
            </w:r>
          </w:p>
        </w:tc>
        <w:tc>
          <w:tcPr>
            <w:tcW w:w="6601" w:type="dxa"/>
            <w:tcBorders>
              <w:top w:val="single" w:sz="4" w:space="0" w:color="000000"/>
              <w:left w:val="single" w:sz="4" w:space="0" w:color="000000"/>
              <w:bottom w:val="single" w:sz="4" w:space="0" w:color="000000"/>
              <w:right w:val="single" w:sz="4" w:space="0" w:color="000000"/>
            </w:tcBorders>
            <w:hideMark/>
          </w:tcPr>
          <w:p w14:paraId="5F33EEFE" w14:textId="77777777" w:rsidR="001E7D87" w:rsidRPr="0002338A" w:rsidRDefault="001E7D87" w:rsidP="00B25AF5">
            <w:pPr>
              <w:pStyle w:val="NormalnyWeb"/>
              <w:spacing w:before="0" w:beforeAutospacing="0" w:after="0" w:afterAutospacing="0"/>
              <w:jc w:val="center"/>
              <w:textAlignment w:val="center"/>
              <w:rPr>
                <w:rFonts w:ascii="Arial" w:hAnsi="Arial" w:cs="Arial"/>
                <w:b/>
                <w:color w:val="000000" w:themeColor="text1"/>
                <w:sz w:val="20"/>
                <w:szCs w:val="20"/>
                <w:highlight w:val="green"/>
              </w:rPr>
            </w:pPr>
            <w:r w:rsidRPr="0002338A">
              <w:rPr>
                <w:rFonts w:ascii="Arial" w:hAnsi="Arial" w:cs="Arial"/>
                <w:color w:val="000000" w:themeColor="text1"/>
                <w:sz w:val="20"/>
                <w:szCs w:val="20"/>
              </w:rPr>
              <w:t>Zakup 1 kpl. ubrania specjalnego, 1 szt. hełmu strażackiego,                 4 kpl. rękawic specjalnych, 4 kominiarek niepalnych, 1 kpl. obuwia strażackiego</w:t>
            </w:r>
          </w:p>
        </w:tc>
      </w:tr>
      <w:tr w:rsidR="001E7D87" w14:paraId="751B4150"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354938E1" w14:textId="77777777" w:rsidR="001E7D87" w:rsidRPr="00B17AC8"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Pr>
                <w:rFonts w:ascii="Arial" w:hAnsi="Arial" w:cs="Arial"/>
                <w:color w:val="000000" w:themeColor="text1"/>
                <w:sz w:val="20"/>
                <w:szCs w:val="20"/>
              </w:rPr>
              <w:t>30</w:t>
            </w:r>
            <w:r w:rsidRPr="00B17AC8">
              <w:rPr>
                <w:rFonts w:ascii="Arial" w:hAnsi="Arial" w:cs="Arial"/>
                <w:color w:val="000000" w:themeColor="text1"/>
                <w:sz w:val="20"/>
                <w:szCs w:val="20"/>
              </w:rPr>
              <w:t>.</w:t>
            </w:r>
          </w:p>
        </w:tc>
        <w:tc>
          <w:tcPr>
            <w:tcW w:w="1461" w:type="dxa"/>
            <w:tcBorders>
              <w:top w:val="single" w:sz="4" w:space="0" w:color="000000"/>
              <w:left w:val="single" w:sz="4" w:space="0" w:color="000000"/>
              <w:bottom w:val="single" w:sz="4" w:space="0" w:color="000000"/>
              <w:right w:val="single" w:sz="4" w:space="0" w:color="000000"/>
            </w:tcBorders>
            <w:noWrap/>
            <w:hideMark/>
          </w:tcPr>
          <w:p w14:paraId="5517D9FE" w14:textId="77777777" w:rsidR="001E7D87" w:rsidRPr="00B17AC8" w:rsidRDefault="001E7D87" w:rsidP="00B25AF5">
            <w:pPr>
              <w:pStyle w:val="NormalnyWeb"/>
              <w:spacing w:before="0" w:beforeAutospacing="0" w:after="0" w:afterAutospacing="0" w:line="306" w:lineRule="atLeast"/>
              <w:jc w:val="center"/>
              <w:rPr>
                <w:rFonts w:ascii="Arial" w:hAnsi="Arial" w:cs="Arial"/>
                <w:color w:val="000000" w:themeColor="text1"/>
                <w:sz w:val="20"/>
                <w:szCs w:val="20"/>
              </w:rPr>
            </w:pPr>
            <w:r w:rsidRPr="00B17AC8">
              <w:rPr>
                <w:rFonts w:ascii="Arial" w:hAnsi="Arial" w:cs="Arial"/>
                <w:color w:val="000000" w:themeColor="text1"/>
                <w:kern w:val="24"/>
                <w:sz w:val="20"/>
                <w:szCs w:val="20"/>
              </w:rPr>
              <w:t xml:space="preserve">Świątki </w:t>
            </w:r>
          </w:p>
        </w:tc>
        <w:tc>
          <w:tcPr>
            <w:tcW w:w="1209" w:type="dxa"/>
            <w:tcBorders>
              <w:top w:val="single" w:sz="4" w:space="0" w:color="000000"/>
              <w:left w:val="single" w:sz="4" w:space="0" w:color="000000"/>
              <w:bottom w:val="single" w:sz="4" w:space="0" w:color="000000"/>
              <w:right w:val="single" w:sz="4" w:space="0" w:color="000000"/>
            </w:tcBorders>
            <w:hideMark/>
          </w:tcPr>
          <w:p w14:paraId="0F12BF57" w14:textId="77777777" w:rsidR="001E7D87" w:rsidRPr="00B17AC8" w:rsidRDefault="001E7D87" w:rsidP="00B25AF5">
            <w:pPr>
              <w:pStyle w:val="NormalnyWeb"/>
              <w:spacing w:before="0" w:beforeAutospacing="0" w:after="0" w:afterAutospacing="0" w:line="306" w:lineRule="atLeast"/>
              <w:jc w:val="center"/>
              <w:textAlignment w:val="center"/>
              <w:rPr>
                <w:rFonts w:ascii="Arial" w:hAnsi="Arial" w:cs="Arial"/>
                <w:color w:val="000000" w:themeColor="text1"/>
                <w:sz w:val="20"/>
                <w:szCs w:val="20"/>
              </w:rPr>
            </w:pPr>
            <w:r w:rsidRPr="00B17AC8">
              <w:rPr>
                <w:rFonts w:ascii="Arial" w:hAnsi="Arial" w:cs="Arial"/>
                <w:color w:val="000000" w:themeColor="text1"/>
                <w:sz w:val="20"/>
                <w:szCs w:val="20"/>
              </w:rPr>
              <w:t>11 150</w:t>
            </w:r>
          </w:p>
        </w:tc>
        <w:tc>
          <w:tcPr>
            <w:tcW w:w="6601" w:type="dxa"/>
            <w:tcBorders>
              <w:top w:val="single" w:sz="4" w:space="0" w:color="000000"/>
              <w:left w:val="single" w:sz="4" w:space="0" w:color="000000"/>
              <w:bottom w:val="single" w:sz="4" w:space="0" w:color="000000"/>
              <w:right w:val="single" w:sz="4" w:space="0" w:color="000000"/>
            </w:tcBorders>
            <w:hideMark/>
          </w:tcPr>
          <w:p w14:paraId="5D432CD1" w14:textId="77777777" w:rsidR="001E7D87" w:rsidRPr="00B17AC8"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B17AC8">
              <w:rPr>
                <w:rFonts w:ascii="Arial" w:hAnsi="Arial" w:cs="Arial"/>
                <w:color w:val="000000" w:themeColor="text1"/>
                <w:sz w:val="20"/>
                <w:szCs w:val="20"/>
              </w:rPr>
              <w:t>Zakup 1 szt. motopompy pływającej, 18 szt. węzy tłocznych, 2 szt. ocieplaczy do suchego skafandra</w:t>
            </w:r>
          </w:p>
        </w:tc>
      </w:tr>
      <w:tr w:rsidR="001E7D87" w14:paraId="776F24C1"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31A58FC7" w14:textId="77777777" w:rsidR="001E7D87" w:rsidRPr="007F4305"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7F4305">
              <w:rPr>
                <w:rFonts w:ascii="Arial" w:hAnsi="Arial" w:cs="Arial"/>
                <w:color w:val="000000" w:themeColor="text1"/>
                <w:sz w:val="20"/>
                <w:szCs w:val="20"/>
              </w:rPr>
              <w:t>3</w:t>
            </w:r>
            <w:r>
              <w:rPr>
                <w:rFonts w:ascii="Arial" w:hAnsi="Arial" w:cs="Arial"/>
                <w:color w:val="000000" w:themeColor="text1"/>
                <w:sz w:val="20"/>
                <w:szCs w:val="20"/>
              </w:rPr>
              <w:t>1</w:t>
            </w:r>
            <w:r w:rsidRPr="007F4305">
              <w:rPr>
                <w:rFonts w:ascii="Arial" w:hAnsi="Arial" w:cs="Arial"/>
                <w:color w:val="000000" w:themeColor="text1"/>
                <w:sz w:val="20"/>
                <w:szCs w:val="20"/>
              </w:rPr>
              <w:t>.</w:t>
            </w:r>
          </w:p>
        </w:tc>
        <w:tc>
          <w:tcPr>
            <w:tcW w:w="1461" w:type="dxa"/>
            <w:tcBorders>
              <w:top w:val="single" w:sz="4" w:space="0" w:color="000000"/>
              <w:left w:val="single" w:sz="4" w:space="0" w:color="000000"/>
              <w:bottom w:val="single" w:sz="4" w:space="0" w:color="000000"/>
              <w:right w:val="single" w:sz="4" w:space="0" w:color="000000"/>
            </w:tcBorders>
            <w:noWrap/>
            <w:hideMark/>
          </w:tcPr>
          <w:p w14:paraId="3789868E" w14:textId="77777777" w:rsidR="001E7D87" w:rsidRPr="007F4305"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7F4305">
              <w:rPr>
                <w:rFonts w:ascii="Arial" w:hAnsi="Arial" w:cs="Arial"/>
                <w:color w:val="000000" w:themeColor="text1"/>
                <w:kern w:val="24"/>
                <w:sz w:val="20"/>
                <w:szCs w:val="20"/>
              </w:rPr>
              <w:t xml:space="preserve">Waplewo </w:t>
            </w:r>
          </w:p>
        </w:tc>
        <w:tc>
          <w:tcPr>
            <w:tcW w:w="1209" w:type="dxa"/>
            <w:tcBorders>
              <w:top w:val="single" w:sz="4" w:space="0" w:color="000000"/>
              <w:left w:val="single" w:sz="4" w:space="0" w:color="000000"/>
              <w:bottom w:val="single" w:sz="4" w:space="0" w:color="000000"/>
              <w:right w:val="single" w:sz="4" w:space="0" w:color="000000"/>
            </w:tcBorders>
            <w:hideMark/>
          </w:tcPr>
          <w:p w14:paraId="31FBD772" w14:textId="77777777" w:rsidR="001E7D87" w:rsidRPr="007F4305"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7F4305">
              <w:rPr>
                <w:rFonts w:ascii="Arial" w:hAnsi="Arial" w:cs="Arial"/>
                <w:color w:val="000000" w:themeColor="text1"/>
                <w:sz w:val="20"/>
                <w:szCs w:val="20"/>
              </w:rPr>
              <w:t>6 500</w:t>
            </w:r>
          </w:p>
        </w:tc>
        <w:tc>
          <w:tcPr>
            <w:tcW w:w="6601" w:type="dxa"/>
            <w:tcBorders>
              <w:top w:val="single" w:sz="4" w:space="0" w:color="000000"/>
              <w:left w:val="single" w:sz="4" w:space="0" w:color="000000"/>
              <w:bottom w:val="single" w:sz="4" w:space="0" w:color="000000"/>
              <w:right w:val="single" w:sz="4" w:space="0" w:color="000000"/>
            </w:tcBorders>
            <w:hideMark/>
          </w:tcPr>
          <w:p w14:paraId="2584EC6F" w14:textId="77777777" w:rsidR="001E7D87" w:rsidRPr="007F4305"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7F4305">
              <w:rPr>
                <w:rFonts w:ascii="Arial" w:hAnsi="Arial" w:cs="Arial"/>
                <w:color w:val="000000" w:themeColor="text1"/>
                <w:sz w:val="20"/>
                <w:szCs w:val="20"/>
              </w:rPr>
              <w:t xml:space="preserve">Zakup </w:t>
            </w:r>
            <w:r>
              <w:rPr>
                <w:rFonts w:ascii="Arial" w:hAnsi="Arial" w:cs="Arial"/>
                <w:color w:val="000000" w:themeColor="text1"/>
                <w:sz w:val="20"/>
                <w:szCs w:val="20"/>
              </w:rPr>
              <w:t>6</w:t>
            </w:r>
            <w:r w:rsidRPr="007F4305">
              <w:rPr>
                <w:rFonts w:ascii="Arial" w:hAnsi="Arial" w:cs="Arial"/>
                <w:color w:val="000000" w:themeColor="text1"/>
                <w:sz w:val="20"/>
                <w:szCs w:val="20"/>
              </w:rPr>
              <w:t xml:space="preserve"> </w:t>
            </w:r>
            <w:r>
              <w:rPr>
                <w:rFonts w:ascii="Arial" w:hAnsi="Arial" w:cs="Arial"/>
                <w:color w:val="000000" w:themeColor="text1"/>
                <w:sz w:val="20"/>
                <w:szCs w:val="20"/>
              </w:rPr>
              <w:t>szt. hełmów strażackich</w:t>
            </w:r>
          </w:p>
        </w:tc>
      </w:tr>
      <w:tr w:rsidR="001E7D87" w14:paraId="253AD55D"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hideMark/>
          </w:tcPr>
          <w:p w14:paraId="7DE1F66C" w14:textId="77777777" w:rsidR="001E7D87" w:rsidRPr="007F4305"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7F4305">
              <w:rPr>
                <w:rFonts w:ascii="Arial" w:hAnsi="Arial" w:cs="Arial"/>
                <w:color w:val="000000" w:themeColor="text1"/>
                <w:sz w:val="20"/>
                <w:szCs w:val="20"/>
              </w:rPr>
              <w:t>3</w:t>
            </w:r>
            <w:r>
              <w:rPr>
                <w:rFonts w:ascii="Arial" w:hAnsi="Arial" w:cs="Arial"/>
                <w:color w:val="000000" w:themeColor="text1"/>
                <w:sz w:val="20"/>
                <w:szCs w:val="20"/>
              </w:rPr>
              <w:t>2</w:t>
            </w:r>
            <w:r w:rsidRPr="007F4305">
              <w:rPr>
                <w:rFonts w:ascii="Arial" w:hAnsi="Arial" w:cs="Arial"/>
                <w:color w:val="000000" w:themeColor="text1"/>
                <w:sz w:val="20"/>
                <w:szCs w:val="20"/>
              </w:rPr>
              <w:t>.</w:t>
            </w:r>
          </w:p>
        </w:tc>
        <w:tc>
          <w:tcPr>
            <w:tcW w:w="1461" w:type="dxa"/>
            <w:tcBorders>
              <w:top w:val="single" w:sz="4" w:space="0" w:color="000000"/>
              <w:left w:val="single" w:sz="4" w:space="0" w:color="000000"/>
              <w:bottom w:val="single" w:sz="4" w:space="0" w:color="000000"/>
              <w:right w:val="single" w:sz="4" w:space="0" w:color="000000"/>
            </w:tcBorders>
            <w:noWrap/>
            <w:hideMark/>
          </w:tcPr>
          <w:p w14:paraId="60B7863E" w14:textId="77777777" w:rsidR="001E7D87" w:rsidRPr="007F4305" w:rsidRDefault="001E7D87" w:rsidP="00B25AF5">
            <w:pPr>
              <w:pStyle w:val="NormalnyWeb"/>
              <w:spacing w:before="0" w:beforeAutospacing="0" w:after="0" w:afterAutospacing="0" w:line="292" w:lineRule="atLeast"/>
              <w:jc w:val="center"/>
              <w:rPr>
                <w:rFonts w:ascii="Arial" w:hAnsi="Arial" w:cs="Arial"/>
                <w:color w:val="000000" w:themeColor="text1"/>
                <w:sz w:val="20"/>
                <w:szCs w:val="20"/>
              </w:rPr>
            </w:pPr>
            <w:r w:rsidRPr="007F4305">
              <w:rPr>
                <w:rFonts w:ascii="Arial" w:hAnsi="Arial" w:cs="Arial"/>
                <w:color w:val="000000" w:themeColor="text1"/>
                <w:kern w:val="24"/>
                <w:sz w:val="20"/>
                <w:szCs w:val="20"/>
              </w:rPr>
              <w:t>Wrzesina</w:t>
            </w:r>
          </w:p>
        </w:tc>
        <w:tc>
          <w:tcPr>
            <w:tcW w:w="1209" w:type="dxa"/>
            <w:tcBorders>
              <w:top w:val="single" w:sz="4" w:space="0" w:color="000000"/>
              <w:left w:val="single" w:sz="4" w:space="0" w:color="000000"/>
              <w:bottom w:val="single" w:sz="4" w:space="0" w:color="000000"/>
              <w:right w:val="single" w:sz="4" w:space="0" w:color="000000"/>
            </w:tcBorders>
            <w:hideMark/>
          </w:tcPr>
          <w:p w14:paraId="7BA5DFD9" w14:textId="77777777" w:rsidR="001E7D87" w:rsidRPr="007F4305" w:rsidRDefault="001E7D87" w:rsidP="00B25AF5">
            <w:pPr>
              <w:pStyle w:val="NormalnyWeb"/>
              <w:spacing w:before="0" w:beforeAutospacing="0" w:after="0" w:afterAutospacing="0" w:line="292" w:lineRule="atLeast"/>
              <w:jc w:val="center"/>
              <w:textAlignment w:val="center"/>
              <w:rPr>
                <w:rFonts w:ascii="Arial" w:hAnsi="Arial" w:cs="Arial"/>
                <w:color w:val="000000" w:themeColor="text1"/>
                <w:sz w:val="20"/>
                <w:szCs w:val="20"/>
              </w:rPr>
            </w:pPr>
            <w:r w:rsidRPr="007F4305">
              <w:rPr>
                <w:rFonts w:ascii="Arial" w:hAnsi="Arial" w:cs="Arial"/>
                <w:color w:val="000000" w:themeColor="text1"/>
                <w:sz w:val="20"/>
                <w:szCs w:val="20"/>
              </w:rPr>
              <w:t>5 500</w:t>
            </w:r>
          </w:p>
        </w:tc>
        <w:tc>
          <w:tcPr>
            <w:tcW w:w="6601" w:type="dxa"/>
            <w:tcBorders>
              <w:top w:val="single" w:sz="4" w:space="0" w:color="000000"/>
              <w:left w:val="single" w:sz="4" w:space="0" w:color="000000"/>
              <w:bottom w:val="single" w:sz="4" w:space="0" w:color="000000"/>
              <w:right w:val="single" w:sz="4" w:space="0" w:color="000000"/>
            </w:tcBorders>
            <w:hideMark/>
          </w:tcPr>
          <w:p w14:paraId="2589742E" w14:textId="77777777" w:rsidR="001E7D87" w:rsidRPr="007F4305" w:rsidRDefault="001E7D87" w:rsidP="00B25AF5">
            <w:pPr>
              <w:pStyle w:val="NormalnyWeb"/>
              <w:spacing w:before="0" w:beforeAutospacing="0" w:after="0" w:afterAutospacing="0"/>
              <w:jc w:val="center"/>
              <w:textAlignment w:val="center"/>
              <w:rPr>
                <w:rFonts w:ascii="Arial" w:hAnsi="Arial" w:cs="Arial"/>
                <w:color w:val="000000" w:themeColor="text1"/>
                <w:sz w:val="20"/>
                <w:szCs w:val="20"/>
                <w:highlight w:val="green"/>
              </w:rPr>
            </w:pPr>
            <w:r w:rsidRPr="007F4305">
              <w:rPr>
                <w:rFonts w:ascii="Arial" w:hAnsi="Arial" w:cs="Arial"/>
                <w:color w:val="000000" w:themeColor="text1"/>
                <w:sz w:val="20"/>
                <w:szCs w:val="20"/>
              </w:rPr>
              <w:t xml:space="preserve">Zakup 1 </w:t>
            </w:r>
            <w:r>
              <w:rPr>
                <w:rFonts w:ascii="Arial" w:hAnsi="Arial" w:cs="Arial"/>
                <w:color w:val="000000" w:themeColor="text1"/>
                <w:sz w:val="20"/>
                <w:szCs w:val="20"/>
              </w:rPr>
              <w:t>kpl</w:t>
            </w:r>
            <w:r w:rsidRPr="007F4305">
              <w:rPr>
                <w:rFonts w:ascii="Arial" w:hAnsi="Arial" w:cs="Arial"/>
                <w:color w:val="000000" w:themeColor="text1"/>
                <w:sz w:val="20"/>
                <w:szCs w:val="20"/>
              </w:rPr>
              <w:t>. ubrania specjalnego oraz 10 szt. kominiarek niepalnych</w:t>
            </w:r>
          </w:p>
        </w:tc>
      </w:tr>
      <w:tr w:rsidR="001E7D87" w14:paraId="15C75503" w14:textId="77777777" w:rsidTr="00B25AF5">
        <w:trPr>
          <w:trHeight w:val="300"/>
          <w:jc w:val="center"/>
        </w:trPr>
        <w:tc>
          <w:tcPr>
            <w:tcW w:w="843" w:type="dxa"/>
            <w:tcBorders>
              <w:top w:val="single" w:sz="4" w:space="0" w:color="000000"/>
              <w:left w:val="single" w:sz="4" w:space="0" w:color="000000"/>
              <w:bottom w:val="single" w:sz="4" w:space="0" w:color="000000"/>
              <w:right w:val="single" w:sz="4" w:space="0" w:color="000000"/>
            </w:tcBorders>
          </w:tcPr>
          <w:p w14:paraId="5D1823A8" w14:textId="77777777" w:rsidR="001E7D87" w:rsidRDefault="001E7D87" w:rsidP="00B25AF5">
            <w:pPr>
              <w:pStyle w:val="Bezodstpw"/>
              <w:jc w:val="center"/>
              <w:rPr>
                <w:rFonts w:ascii="Arial" w:eastAsia="Calibri" w:hAnsi="Arial" w:cs="Arial"/>
                <w:sz w:val="20"/>
                <w:szCs w:val="20"/>
                <w:highlight w:val="green"/>
                <w:lang w:eastAsia="pl-PL"/>
              </w:rPr>
            </w:pPr>
          </w:p>
        </w:tc>
        <w:tc>
          <w:tcPr>
            <w:tcW w:w="1461" w:type="dxa"/>
            <w:tcBorders>
              <w:top w:val="single" w:sz="4" w:space="0" w:color="000000"/>
              <w:left w:val="single" w:sz="4" w:space="0" w:color="000000"/>
              <w:bottom w:val="single" w:sz="4" w:space="0" w:color="000000"/>
              <w:right w:val="single" w:sz="4" w:space="0" w:color="000000"/>
            </w:tcBorders>
            <w:noWrap/>
            <w:vAlign w:val="center"/>
            <w:hideMark/>
          </w:tcPr>
          <w:p w14:paraId="021CB9D4" w14:textId="77777777" w:rsidR="001E7D87" w:rsidRDefault="001E7D87" w:rsidP="00B25AF5">
            <w:pPr>
              <w:pStyle w:val="Bezodstpw"/>
              <w:jc w:val="center"/>
              <w:rPr>
                <w:rFonts w:ascii="Arial" w:eastAsia="Calibri" w:hAnsi="Arial" w:cs="Arial"/>
                <w:b/>
                <w:bCs/>
                <w:sz w:val="20"/>
                <w:szCs w:val="20"/>
                <w:lang w:eastAsia="pl-PL"/>
              </w:rPr>
            </w:pPr>
            <w:r>
              <w:rPr>
                <w:rFonts w:ascii="Arial" w:eastAsia="Calibri" w:hAnsi="Arial" w:cs="Arial"/>
                <w:b/>
                <w:bCs/>
                <w:sz w:val="20"/>
                <w:szCs w:val="20"/>
                <w:lang w:eastAsia="pl-PL"/>
              </w:rPr>
              <w:t>Razem</w:t>
            </w:r>
          </w:p>
        </w:tc>
        <w:tc>
          <w:tcPr>
            <w:tcW w:w="1209" w:type="dxa"/>
            <w:tcBorders>
              <w:top w:val="single" w:sz="4" w:space="0" w:color="000000"/>
              <w:left w:val="single" w:sz="4" w:space="0" w:color="000000"/>
              <w:bottom w:val="single" w:sz="4" w:space="0" w:color="000000"/>
              <w:right w:val="single" w:sz="4" w:space="0" w:color="000000"/>
            </w:tcBorders>
            <w:hideMark/>
          </w:tcPr>
          <w:p w14:paraId="2311ACAB" w14:textId="77777777" w:rsidR="001E7D87" w:rsidRDefault="001E7D87" w:rsidP="00B25AF5">
            <w:pPr>
              <w:pStyle w:val="NormalnyWeb"/>
              <w:spacing w:before="0" w:beforeAutospacing="0" w:after="0" w:afterAutospacing="0" w:line="292" w:lineRule="atLeast"/>
              <w:jc w:val="center"/>
              <w:textAlignment w:val="center"/>
              <w:rPr>
                <w:rFonts w:ascii="Arial" w:hAnsi="Arial" w:cs="Arial"/>
                <w:b/>
                <w:bCs/>
                <w:sz w:val="20"/>
                <w:szCs w:val="20"/>
              </w:rPr>
            </w:pPr>
            <w:r w:rsidRPr="00482549">
              <w:rPr>
                <w:rFonts w:ascii="Arial" w:hAnsi="Arial" w:cs="Arial"/>
                <w:b/>
                <w:bCs/>
                <w:color w:val="000000" w:themeColor="text1"/>
                <w:sz w:val="20"/>
                <w:szCs w:val="20"/>
              </w:rPr>
              <w:t>407.387 zł</w:t>
            </w:r>
          </w:p>
        </w:tc>
        <w:tc>
          <w:tcPr>
            <w:tcW w:w="6601" w:type="dxa"/>
            <w:tcBorders>
              <w:top w:val="single" w:sz="4" w:space="0" w:color="000000"/>
              <w:left w:val="single" w:sz="4" w:space="0" w:color="000000"/>
              <w:bottom w:val="single" w:sz="4" w:space="0" w:color="000000"/>
              <w:right w:val="single" w:sz="4" w:space="0" w:color="000000"/>
            </w:tcBorders>
            <w:hideMark/>
          </w:tcPr>
          <w:p w14:paraId="7819EDDE" w14:textId="77777777" w:rsidR="001E7D87" w:rsidRDefault="001E7D87" w:rsidP="00B25AF5">
            <w:pPr>
              <w:rPr>
                <w:rFonts w:ascii="Arial" w:hAnsi="Arial" w:cs="Arial"/>
                <w:b/>
                <w:bCs/>
                <w:sz w:val="20"/>
                <w:szCs w:val="20"/>
              </w:rPr>
            </w:pPr>
          </w:p>
        </w:tc>
      </w:tr>
    </w:tbl>
    <w:p w14:paraId="78AEC39F" w14:textId="77777777" w:rsidR="00BB2189" w:rsidRPr="00E67557" w:rsidRDefault="00BB2189" w:rsidP="00BB2189">
      <w:pPr>
        <w:spacing w:after="0" w:line="240" w:lineRule="auto"/>
        <w:jc w:val="both"/>
        <w:rPr>
          <w:rFonts w:ascii="Arial" w:hAnsi="Arial" w:cs="Arial"/>
          <w:sz w:val="20"/>
          <w:szCs w:val="20"/>
          <w:highlight w:val="green"/>
        </w:rPr>
      </w:pPr>
    </w:p>
    <w:p w14:paraId="4835166B" w14:textId="77777777" w:rsidR="001E7D87" w:rsidRDefault="001E7D87" w:rsidP="001E7D87">
      <w:pPr>
        <w:spacing w:after="0" w:line="240" w:lineRule="auto"/>
        <w:jc w:val="both"/>
        <w:rPr>
          <w:rFonts w:ascii="Arial" w:hAnsi="Arial" w:cs="Arial"/>
          <w:b/>
          <w:sz w:val="20"/>
          <w:szCs w:val="20"/>
        </w:rPr>
      </w:pPr>
      <w:r w:rsidRPr="004E28C3">
        <w:rPr>
          <w:rFonts w:ascii="Arial" w:hAnsi="Arial" w:cs="Arial"/>
          <w:sz w:val="20"/>
          <w:szCs w:val="20"/>
        </w:rPr>
        <w:t xml:space="preserve">Podsumowanie dotacji dla </w:t>
      </w:r>
      <w:r w:rsidRPr="004E28C3">
        <w:rPr>
          <w:rFonts w:ascii="Arial" w:hAnsi="Arial" w:cs="Arial"/>
          <w:b/>
          <w:sz w:val="20"/>
          <w:szCs w:val="20"/>
        </w:rPr>
        <w:t xml:space="preserve">OSP w KSRG w latach </w:t>
      </w:r>
      <w:r>
        <w:rPr>
          <w:rFonts w:ascii="Arial" w:hAnsi="Arial" w:cs="Arial"/>
          <w:b/>
          <w:sz w:val="20"/>
          <w:szCs w:val="20"/>
        </w:rPr>
        <w:t>2021-2025</w:t>
      </w:r>
    </w:p>
    <w:tbl>
      <w:tblPr>
        <w:tblW w:w="10456" w:type="dxa"/>
        <w:jc w:val="center"/>
        <w:tblCellMar>
          <w:left w:w="0" w:type="dxa"/>
          <w:right w:w="0" w:type="dxa"/>
        </w:tblCellMar>
        <w:tblLook w:val="00A0" w:firstRow="1" w:lastRow="0" w:firstColumn="1" w:lastColumn="0" w:noHBand="0" w:noVBand="0"/>
      </w:tblPr>
      <w:tblGrid>
        <w:gridCol w:w="450"/>
        <w:gridCol w:w="1765"/>
        <w:gridCol w:w="1162"/>
        <w:gridCol w:w="789"/>
        <w:gridCol w:w="475"/>
        <w:gridCol w:w="1090"/>
        <w:gridCol w:w="972"/>
        <w:gridCol w:w="1089"/>
        <w:gridCol w:w="2664"/>
      </w:tblGrid>
      <w:tr w:rsidR="001E7D87" w14:paraId="53F88B65" w14:textId="77777777" w:rsidTr="00B25AF5">
        <w:trPr>
          <w:gridAfter w:val="5"/>
          <w:wAfter w:w="6290" w:type="dxa"/>
          <w:trHeight w:val="339"/>
          <w:jc w:val="center"/>
        </w:trPr>
        <w:tc>
          <w:tcPr>
            <w:tcW w:w="450" w:type="dxa"/>
            <w:vMerge w:val="restart"/>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7A9DE63" w14:textId="77777777" w:rsidR="001E7D87" w:rsidRDefault="001E7D87" w:rsidP="00B25AF5">
            <w:pPr>
              <w:spacing w:after="0" w:line="254" w:lineRule="auto"/>
            </w:pPr>
            <w:r>
              <w:rPr>
                <w:b/>
                <w:bCs/>
              </w:rPr>
              <w:t> </w:t>
            </w:r>
          </w:p>
        </w:tc>
        <w:tc>
          <w:tcPr>
            <w:tcW w:w="1765" w:type="dxa"/>
            <w:vMerge w:val="restart"/>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AC55BCD" w14:textId="77777777" w:rsidR="001E7D87" w:rsidRDefault="001E7D87" w:rsidP="00B25AF5">
            <w:pPr>
              <w:spacing w:after="0" w:line="254" w:lineRule="auto"/>
            </w:pPr>
            <w:r>
              <w:rPr>
                <w:b/>
                <w:bCs/>
              </w:rPr>
              <w:t> </w:t>
            </w:r>
          </w:p>
          <w:p w14:paraId="505F8729" w14:textId="77777777" w:rsidR="001E7D87" w:rsidRDefault="001E7D87" w:rsidP="00B25AF5">
            <w:pPr>
              <w:spacing w:after="0" w:line="254" w:lineRule="auto"/>
            </w:pPr>
            <w:r>
              <w:rPr>
                <w:b/>
                <w:bCs/>
              </w:rPr>
              <w:t> </w:t>
            </w:r>
          </w:p>
          <w:p w14:paraId="7BD118DE" w14:textId="77777777" w:rsidR="001E7D87" w:rsidRDefault="001E7D87" w:rsidP="00B25AF5">
            <w:pPr>
              <w:spacing w:after="0" w:line="254" w:lineRule="auto"/>
            </w:pPr>
            <w:r>
              <w:rPr>
                <w:b/>
                <w:bCs/>
              </w:rPr>
              <w:t>Jednostka</w:t>
            </w:r>
          </w:p>
        </w:tc>
        <w:tc>
          <w:tcPr>
            <w:tcW w:w="1951" w:type="dxa"/>
            <w:gridSpan w:val="2"/>
            <w:tcBorders>
              <w:top w:val="single" w:sz="4" w:space="0" w:color="auto"/>
              <w:left w:val="single" w:sz="4" w:space="0" w:color="auto"/>
              <w:bottom w:val="single" w:sz="4" w:space="0" w:color="auto"/>
              <w:right w:val="single" w:sz="4" w:space="0" w:color="auto"/>
            </w:tcBorders>
          </w:tcPr>
          <w:p w14:paraId="1FB3E8D9" w14:textId="77777777" w:rsidR="001E7D87" w:rsidRDefault="001E7D87" w:rsidP="00B25AF5">
            <w:pPr>
              <w:spacing w:after="0" w:line="254" w:lineRule="auto"/>
              <w:rPr>
                <w:b/>
                <w:bCs/>
              </w:rPr>
            </w:pPr>
          </w:p>
        </w:tc>
      </w:tr>
      <w:tr w:rsidR="001E7D87" w14:paraId="107BF62C" w14:textId="77777777" w:rsidTr="00B25AF5">
        <w:trPr>
          <w:trHeight w:val="7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8953C" w14:textId="77777777" w:rsidR="001E7D87" w:rsidRDefault="001E7D87" w:rsidP="00B25AF5">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1D5B8" w14:textId="77777777" w:rsidR="001E7D87" w:rsidRDefault="001E7D87" w:rsidP="00B25AF5">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B80D327" w14:textId="77777777" w:rsidR="001E7D87" w:rsidRDefault="001E7D87" w:rsidP="00B25AF5">
            <w:pPr>
              <w:spacing w:after="0" w:line="254" w:lineRule="auto"/>
              <w:jc w:val="center"/>
            </w:pPr>
            <w:r>
              <w:rPr>
                <w:b/>
                <w:bCs/>
              </w:rPr>
              <w:t>Kwota dotacji w roku 2021</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8316646" w14:textId="77777777" w:rsidR="001E7D87" w:rsidRDefault="001E7D87" w:rsidP="00B25AF5">
            <w:pPr>
              <w:spacing w:after="0" w:line="254" w:lineRule="auto"/>
              <w:jc w:val="center"/>
            </w:pPr>
            <w:r>
              <w:rPr>
                <w:b/>
                <w:bCs/>
              </w:rPr>
              <w:t>Kwota dotacji w roku 2022</w:t>
            </w:r>
          </w:p>
        </w:tc>
        <w:tc>
          <w:tcPr>
            <w:tcW w:w="109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A2D3C82" w14:textId="77777777" w:rsidR="001E7D87" w:rsidRDefault="001E7D87" w:rsidP="00B25AF5">
            <w:pPr>
              <w:spacing w:after="0" w:line="254" w:lineRule="auto"/>
              <w:jc w:val="center"/>
              <w:rPr>
                <w:b/>
                <w:bCs/>
              </w:rPr>
            </w:pPr>
            <w:r>
              <w:rPr>
                <w:b/>
                <w:bCs/>
              </w:rPr>
              <w:t>Kwota dotacji w roku 2023</w:t>
            </w:r>
          </w:p>
        </w:tc>
        <w:tc>
          <w:tcPr>
            <w:tcW w:w="972" w:type="dxa"/>
            <w:tcBorders>
              <w:top w:val="single" w:sz="4" w:space="0" w:color="auto"/>
              <w:left w:val="single" w:sz="4" w:space="0" w:color="auto"/>
              <w:bottom w:val="single" w:sz="4" w:space="0" w:color="auto"/>
              <w:right w:val="single" w:sz="4" w:space="0" w:color="auto"/>
            </w:tcBorders>
            <w:hideMark/>
          </w:tcPr>
          <w:p w14:paraId="74772017" w14:textId="77777777" w:rsidR="001E7D87" w:rsidRDefault="001E7D87" w:rsidP="00B25AF5">
            <w:pPr>
              <w:spacing w:after="0" w:line="254" w:lineRule="auto"/>
              <w:jc w:val="center"/>
              <w:rPr>
                <w:b/>
                <w:bCs/>
              </w:rPr>
            </w:pPr>
            <w:r>
              <w:rPr>
                <w:b/>
                <w:bCs/>
              </w:rPr>
              <w:t>Kwota dotacji w roku 2024</w:t>
            </w:r>
          </w:p>
        </w:tc>
        <w:tc>
          <w:tcPr>
            <w:tcW w:w="1089" w:type="dxa"/>
            <w:tcBorders>
              <w:top w:val="single" w:sz="4" w:space="0" w:color="auto"/>
              <w:left w:val="single" w:sz="4" w:space="0" w:color="auto"/>
              <w:bottom w:val="single" w:sz="4" w:space="0" w:color="auto"/>
              <w:right w:val="single" w:sz="4" w:space="0" w:color="auto"/>
            </w:tcBorders>
          </w:tcPr>
          <w:p w14:paraId="1916FC88" w14:textId="77777777" w:rsidR="001E7D87" w:rsidRDefault="001E7D87" w:rsidP="00B25AF5">
            <w:pPr>
              <w:spacing w:after="0" w:line="254" w:lineRule="auto"/>
              <w:jc w:val="center"/>
              <w:rPr>
                <w:b/>
                <w:bCs/>
              </w:rPr>
            </w:pPr>
            <w:r>
              <w:rPr>
                <w:b/>
                <w:bCs/>
              </w:rPr>
              <w:t>Kwota dotacji w roku 2025</w:t>
            </w:r>
          </w:p>
        </w:tc>
        <w:tc>
          <w:tcPr>
            <w:tcW w:w="2664"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1E2AFB8" w14:textId="77777777" w:rsidR="001E7D87" w:rsidRDefault="001E7D87" w:rsidP="00B25AF5">
            <w:pPr>
              <w:spacing w:after="0" w:line="254" w:lineRule="auto"/>
              <w:jc w:val="center"/>
              <w:rPr>
                <w:highlight w:val="green"/>
              </w:rPr>
            </w:pPr>
            <w:r>
              <w:rPr>
                <w:b/>
                <w:bCs/>
              </w:rPr>
              <w:t>Razem (zł)</w:t>
            </w:r>
          </w:p>
        </w:tc>
      </w:tr>
      <w:tr w:rsidR="001E7D87" w14:paraId="3D5E250F"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E9F9EAB" w14:textId="77777777" w:rsidR="001E7D87" w:rsidRDefault="001E7D87" w:rsidP="00B25AF5">
            <w:pPr>
              <w:spacing w:after="0" w:line="254" w:lineRule="auto"/>
              <w:jc w:val="center"/>
            </w:pPr>
            <w:r>
              <w:rPr>
                <w:b/>
                <w:bCs/>
              </w:rPr>
              <w:t>1.</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C96F829" w14:textId="77777777" w:rsidR="001E7D87" w:rsidRDefault="001E7D87" w:rsidP="00B25AF5">
            <w:pPr>
              <w:spacing w:after="0" w:line="254" w:lineRule="auto"/>
              <w:jc w:val="center"/>
              <w:rPr>
                <w:b/>
                <w:bCs/>
              </w:rPr>
            </w:pPr>
            <w:r>
              <w:rPr>
                <w:b/>
                <w:bCs/>
              </w:rPr>
              <w:t>Barczewko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6BB286A"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4 700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50A5D72"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9 160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9AFD0AE"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6 772</w:t>
            </w:r>
          </w:p>
        </w:tc>
        <w:tc>
          <w:tcPr>
            <w:tcW w:w="972" w:type="dxa"/>
            <w:tcBorders>
              <w:top w:val="single" w:sz="4" w:space="0" w:color="000000"/>
              <w:left w:val="single" w:sz="4" w:space="0" w:color="000000"/>
              <w:bottom w:val="single" w:sz="4" w:space="0" w:color="000000"/>
              <w:right w:val="single" w:sz="4" w:space="0" w:color="000000"/>
            </w:tcBorders>
            <w:hideMark/>
          </w:tcPr>
          <w:p w14:paraId="48E57D20"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4 190</w:t>
            </w:r>
          </w:p>
        </w:tc>
        <w:tc>
          <w:tcPr>
            <w:tcW w:w="1089" w:type="dxa"/>
            <w:tcBorders>
              <w:top w:val="single" w:sz="4" w:space="0" w:color="auto"/>
              <w:left w:val="single" w:sz="4" w:space="0" w:color="auto"/>
              <w:bottom w:val="single" w:sz="4" w:space="0" w:color="auto"/>
              <w:right w:val="single" w:sz="4" w:space="0" w:color="auto"/>
            </w:tcBorders>
          </w:tcPr>
          <w:p w14:paraId="26FE0D44"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8 150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B4FBEF8" w14:textId="77777777" w:rsidR="001E7D87" w:rsidRPr="003D0B84" w:rsidRDefault="001E7D87" w:rsidP="00B25AF5">
            <w:pPr>
              <w:jc w:val="center"/>
              <w:rPr>
                <w:rFonts w:ascii="Arial" w:hAnsi="Arial" w:cs="Arial"/>
                <w:b/>
                <w:color w:val="EE0000"/>
                <w:sz w:val="20"/>
                <w:szCs w:val="20"/>
              </w:rPr>
            </w:pPr>
            <w:r w:rsidRPr="00290807">
              <w:t>26 200</w:t>
            </w:r>
          </w:p>
        </w:tc>
      </w:tr>
      <w:tr w:rsidR="001E7D87" w14:paraId="2EAA1A6B"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FC078C1" w14:textId="77777777" w:rsidR="001E7D87" w:rsidRDefault="001E7D87" w:rsidP="00B25AF5">
            <w:pPr>
              <w:spacing w:after="0" w:line="254" w:lineRule="auto"/>
              <w:jc w:val="center"/>
            </w:pPr>
            <w:r>
              <w:rPr>
                <w:b/>
                <w:bCs/>
              </w:rPr>
              <w:t>2.</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5E568D0" w14:textId="77777777" w:rsidR="001E7D87" w:rsidRDefault="001E7D87" w:rsidP="00B25AF5">
            <w:pPr>
              <w:spacing w:after="0" w:line="254" w:lineRule="auto"/>
              <w:jc w:val="center"/>
              <w:rPr>
                <w:b/>
                <w:bCs/>
              </w:rPr>
            </w:pPr>
            <w:r>
              <w:rPr>
                <w:b/>
                <w:bCs/>
              </w:rPr>
              <w:t>Barczewo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CF2F88F"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13 900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0366FAD"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350 000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366FEB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15 482</w:t>
            </w:r>
          </w:p>
        </w:tc>
        <w:tc>
          <w:tcPr>
            <w:tcW w:w="972" w:type="dxa"/>
            <w:tcBorders>
              <w:top w:val="single" w:sz="4" w:space="0" w:color="000000"/>
              <w:left w:val="single" w:sz="4" w:space="0" w:color="000000"/>
              <w:bottom w:val="single" w:sz="4" w:space="0" w:color="000000"/>
              <w:right w:val="single" w:sz="4" w:space="0" w:color="000000"/>
            </w:tcBorders>
            <w:hideMark/>
          </w:tcPr>
          <w:p w14:paraId="7146752A"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13 620</w:t>
            </w:r>
          </w:p>
        </w:tc>
        <w:tc>
          <w:tcPr>
            <w:tcW w:w="1089" w:type="dxa"/>
            <w:tcBorders>
              <w:top w:val="single" w:sz="4" w:space="0" w:color="auto"/>
              <w:left w:val="single" w:sz="4" w:space="0" w:color="auto"/>
              <w:bottom w:val="single" w:sz="4" w:space="0" w:color="auto"/>
              <w:right w:val="single" w:sz="4" w:space="0" w:color="auto"/>
            </w:tcBorders>
          </w:tcPr>
          <w:p w14:paraId="3709BF6C"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18 600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C01731F" w14:textId="77777777" w:rsidR="001E7D87" w:rsidRPr="003D0B84" w:rsidRDefault="001E7D87" w:rsidP="00B25AF5">
            <w:pPr>
              <w:jc w:val="center"/>
              <w:rPr>
                <w:rFonts w:ascii="Arial" w:hAnsi="Arial" w:cs="Arial"/>
                <w:b/>
                <w:color w:val="EE0000"/>
                <w:sz w:val="20"/>
                <w:szCs w:val="20"/>
              </w:rPr>
            </w:pPr>
            <w:r w:rsidRPr="00290807">
              <w:t>411 602</w:t>
            </w:r>
          </w:p>
        </w:tc>
      </w:tr>
      <w:tr w:rsidR="001E7D87" w14:paraId="247E2A24"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EC45083" w14:textId="77777777" w:rsidR="001E7D87" w:rsidRDefault="001E7D87" w:rsidP="00B25AF5">
            <w:pPr>
              <w:spacing w:after="0" w:line="254" w:lineRule="auto"/>
              <w:jc w:val="center"/>
            </w:pPr>
            <w:r>
              <w:rPr>
                <w:b/>
                <w:bCs/>
              </w:rPr>
              <w:t>3.</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C51A308" w14:textId="77777777" w:rsidR="001E7D87" w:rsidRDefault="001E7D87" w:rsidP="00B25AF5">
            <w:pPr>
              <w:spacing w:after="0" w:line="254" w:lineRule="auto"/>
              <w:jc w:val="center"/>
              <w:rPr>
                <w:b/>
                <w:bCs/>
              </w:rPr>
            </w:pPr>
            <w:r>
              <w:rPr>
                <w:b/>
                <w:bCs/>
              </w:rPr>
              <w:t>Bartąg</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2E843E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9 100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38187C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10 660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B43949E"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7 557</w:t>
            </w:r>
          </w:p>
        </w:tc>
        <w:tc>
          <w:tcPr>
            <w:tcW w:w="972" w:type="dxa"/>
            <w:tcBorders>
              <w:top w:val="single" w:sz="4" w:space="0" w:color="000000"/>
              <w:left w:val="single" w:sz="4" w:space="0" w:color="000000"/>
              <w:bottom w:val="single" w:sz="4" w:space="0" w:color="000000"/>
              <w:right w:val="single" w:sz="4" w:space="0" w:color="000000"/>
            </w:tcBorders>
            <w:hideMark/>
          </w:tcPr>
          <w:p w14:paraId="6AA966BC"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5 990</w:t>
            </w:r>
          </w:p>
        </w:tc>
        <w:tc>
          <w:tcPr>
            <w:tcW w:w="1089" w:type="dxa"/>
            <w:tcBorders>
              <w:top w:val="single" w:sz="4" w:space="0" w:color="auto"/>
              <w:left w:val="single" w:sz="4" w:space="0" w:color="auto"/>
              <w:bottom w:val="single" w:sz="4" w:space="0" w:color="auto"/>
              <w:right w:val="single" w:sz="4" w:space="0" w:color="auto"/>
            </w:tcBorders>
          </w:tcPr>
          <w:p w14:paraId="7FD72584"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14 650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BC73661" w14:textId="77777777" w:rsidR="001E7D87" w:rsidRPr="003D0B84" w:rsidRDefault="001E7D87" w:rsidP="00B25AF5">
            <w:pPr>
              <w:jc w:val="center"/>
              <w:rPr>
                <w:rFonts w:ascii="Arial" w:hAnsi="Arial" w:cs="Arial"/>
                <w:b/>
                <w:color w:val="EE0000"/>
                <w:sz w:val="20"/>
                <w:szCs w:val="20"/>
              </w:rPr>
            </w:pPr>
            <w:r w:rsidRPr="00290807">
              <w:t>47 957</w:t>
            </w:r>
          </w:p>
        </w:tc>
      </w:tr>
      <w:tr w:rsidR="001E7D87" w14:paraId="5690298B"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7236725" w14:textId="77777777" w:rsidR="001E7D87" w:rsidRDefault="001E7D87" w:rsidP="00B25AF5">
            <w:pPr>
              <w:spacing w:after="0" w:line="254" w:lineRule="auto"/>
              <w:jc w:val="center"/>
            </w:pPr>
            <w:r>
              <w:rPr>
                <w:b/>
                <w:bCs/>
              </w:rPr>
              <w:t>4.</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438B588" w14:textId="77777777" w:rsidR="001E7D87" w:rsidRDefault="001E7D87" w:rsidP="00B25AF5">
            <w:pPr>
              <w:spacing w:after="0" w:line="254" w:lineRule="auto"/>
              <w:jc w:val="center"/>
              <w:rPr>
                <w:b/>
                <w:bCs/>
              </w:rPr>
            </w:pPr>
            <w:r>
              <w:rPr>
                <w:b/>
                <w:bCs/>
              </w:rPr>
              <w:t>Biskupiec</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E98F9FF"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DBB927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13 800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FEDB49D"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4 395</w:t>
            </w:r>
          </w:p>
        </w:tc>
        <w:tc>
          <w:tcPr>
            <w:tcW w:w="972" w:type="dxa"/>
            <w:tcBorders>
              <w:top w:val="single" w:sz="4" w:space="0" w:color="000000"/>
              <w:left w:val="single" w:sz="4" w:space="0" w:color="000000"/>
              <w:bottom w:val="single" w:sz="4" w:space="0" w:color="000000"/>
              <w:right w:val="single" w:sz="4" w:space="0" w:color="000000"/>
            </w:tcBorders>
            <w:hideMark/>
          </w:tcPr>
          <w:p w14:paraId="5D36FABF"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4 070</w:t>
            </w:r>
          </w:p>
        </w:tc>
        <w:tc>
          <w:tcPr>
            <w:tcW w:w="1089" w:type="dxa"/>
            <w:tcBorders>
              <w:top w:val="single" w:sz="4" w:space="0" w:color="auto"/>
              <w:left w:val="single" w:sz="4" w:space="0" w:color="auto"/>
              <w:bottom w:val="single" w:sz="4" w:space="0" w:color="auto"/>
              <w:right w:val="single" w:sz="4" w:space="0" w:color="auto"/>
            </w:tcBorders>
          </w:tcPr>
          <w:p w14:paraId="213E5A37"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57 400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017A7E0" w14:textId="77777777" w:rsidR="001E7D87" w:rsidRPr="003D0B84" w:rsidRDefault="001E7D87" w:rsidP="00B25AF5">
            <w:pPr>
              <w:jc w:val="center"/>
              <w:rPr>
                <w:rFonts w:ascii="Arial" w:hAnsi="Arial" w:cs="Arial"/>
                <w:b/>
                <w:color w:val="EE0000"/>
                <w:sz w:val="20"/>
                <w:szCs w:val="20"/>
              </w:rPr>
            </w:pPr>
            <w:r w:rsidRPr="00290807">
              <w:t>79 665</w:t>
            </w:r>
          </w:p>
        </w:tc>
      </w:tr>
      <w:tr w:rsidR="001E7D87" w14:paraId="48A35A2A"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396AC5C" w14:textId="77777777" w:rsidR="001E7D87" w:rsidRDefault="001E7D87" w:rsidP="00B25AF5">
            <w:pPr>
              <w:spacing w:after="0" w:line="254" w:lineRule="auto"/>
              <w:jc w:val="center"/>
            </w:pPr>
            <w:r>
              <w:rPr>
                <w:b/>
                <w:bCs/>
              </w:rPr>
              <w:t>5.</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65F30B7" w14:textId="77777777" w:rsidR="001E7D87" w:rsidRDefault="001E7D87" w:rsidP="00B25AF5">
            <w:pPr>
              <w:spacing w:after="0" w:line="254" w:lineRule="auto"/>
              <w:jc w:val="center"/>
              <w:rPr>
                <w:b/>
                <w:bCs/>
              </w:rPr>
            </w:pPr>
            <w:r>
              <w:rPr>
                <w:b/>
                <w:bCs/>
              </w:rPr>
              <w:t>Brąswałd</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CDCE0E1"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4 450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0ABF01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4 700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F260F06"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5 759</w:t>
            </w:r>
          </w:p>
        </w:tc>
        <w:tc>
          <w:tcPr>
            <w:tcW w:w="972" w:type="dxa"/>
            <w:tcBorders>
              <w:top w:val="single" w:sz="4" w:space="0" w:color="000000"/>
              <w:left w:val="single" w:sz="4" w:space="0" w:color="000000"/>
              <w:bottom w:val="single" w:sz="4" w:space="0" w:color="000000"/>
              <w:right w:val="single" w:sz="4" w:space="0" w:color="000000"/>
            </w:tcBorders>
            <w:hideMark/>
          </w:tcPr>
          <w:p w14:paraId="521B3844"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4 130</w:t>
            </w:r>
          </w:p>
        </w:tc>
        <w:tc>
          <w:tcPr>
            <w:tcW w:w="1089" w:type="dxa"/>
            <w:tcBorders>
              <w:top w:val="single" w:sz="4" w:space="0" w:color="auto"/>
              <w:left w:val="single" w:sz="4" w:space="0" w:color="auto"/>
              <w:bottom w:val="single" w:sz="4" w:space="0" w:color="auto"/>
              <w:right w:val="single" w:sz="4" w:space="0" w:color="auto"/>
            </w:tcBorders>
          </w:tcPr>
          <w:p w14:paraId="794A5AE5"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8 450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48E0D5C" w14:textId="77777777" w:rsidR="001E7D87" w:rsidRPr="003D0B84" w:rsidRDefault="001E7D87" w:rsidP="00B25AF5">
            <w:pPr>
              <w:jc w:val="center"/>
              <w:rPr>
                <w:rFonts w:ascii="Arial" w:hAnsi="Arial" w:cs="Arial"/>
                <w:b/>
                <w:color w:val="EE0000"/>
                <w:sz w:val="20"/>
                <w:szCs w:val="20"/>
              </w:rPr>
            </w:pPr>
            <w:r w:rsidRPr="00290807">
              <w:t>27 489</w:t>
            </w:r>
          </w:p>
        </w:tc>
      </w:tr>
      <w:tr w:rsidR="001E7D87" w14:paraId="4CC0CC14"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DC6CBA2" w14:textId="77777777" w:rsidR="001E7D87" w:rsidRDefault="001E7D87" w:rsidP="00B25AF5">
            <w:pPr>
              <w:spacing w:after="0" w:line="254" w:lineRule="auto"/>
              <w:jc w:val="center"/>
            </w:pPr>
            <w:r>
              <w:rPr>
                <w:b/>
                <w:bCs/>
              </w:rPr>
              <w:t>6.</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E7EDF8B" w14:textId="77777777" w:rsidR="001E7D87" w:rsidRDefault="001E7D87" w:rsidP="00B25AF5">
            <w:pPr>
              <w:spacing w:after="0" w:line="254" w:lineRule="auto"/>
              <w:jc w:val="center"/>
              <w:rPr>
                <w:b/>
                <w:bCs/>
              </w:rPr>
            </w:pPr>
            <w:r>
              <w:rPr>
                <w:b/>
                <w:bCs/>
              </w:rPr>
              <w:t>Bredynki</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4529B3B"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7 100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01A081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4 540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1B441A6"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4 209</w:t>
            </w:r>
          </w:p>
        </w:tc>
        <w:tc>
          <w:tcPr>
            <w:tcW w:w="972" w:type="dxa"/>
            <w:tcBorders>
              <w:top w:val="single" w:sz="4" w:space="0" w:color="000000"/>
              <w:left w:val="single" w:sz="4" w:space="0" w:color="000000"/>
              <w:bottom w:val="single" w:sz="4" w:space="0" w:color="000000"/>
              <w:right w:val="single" w:sz="4" w:space="0" w:color="000000"/>
            </w:tcBorders>
            <w:hideMark/>
          </w:tcPr>
          <w:p w14:paraId="5B477676"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3 500</w:t>
            </w:r>
          </w:p>
        </w:tc>
        <w:tc>
          <w:tcPr>
            <w:tcW w:w="1089" w:type="dxa"/>
            <w:tcBorders>
              <w:top w:val="single" w:sz="4" w:space="0" w:color="auto"/>
              <w:left w:val="single" w:sz="4" w:space="0" w:color="auto"/>
              <w:bottom w:val="single" w:sz="4" w:space="0" w:color="auto"/>
              <w:right w:val="single" w:sz="4" w:space="0" w:color="auto"/>
            </w:tcBorders>
          </w:tcPr>
          <w:p w14:paraId="5F98820E"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5 950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8C23038" w14:textId="77777777" w:rsidR="001E7D87" w:rsidRPr="003D0B84" w:rsidRDefault="001E7D87" w:rsidP="00B25AF5">
            <w:pPr>
              <w:jc w:val="center"/>
              <w:rPr>
                <w:rFonts w:ascii="Arial" w:hAnsi="Arial" w:cs="Arial"/>
                <w:b/>
                <w:color w:val="EE0000"/>
                <w:sz w:val="20"/>
                <w:szCs w:val="20"/>
              </w:rPr>
            </w:pPr>
            <w:r w:rsidRPr="00290807">
              <w:t>25 299</w:t>
            </w:r>
          </w:p>
        </w:tc>
      </w:tr>
      <w:tr w:rsidR="001E7D87" w14:paraId="3D7E171D"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B61FF4C" w14:textId="77777777" w:rsidR="001E7D87" w:rsidRDefault="001E7D87" w:rsidP="00B25AF5">
            <w:pPr>
              <w:spacing w:after="0" w:line="254" w:lineRule="auto"/>
              <w:jc w:val="center"/>
            </w:pPr>
            <w:r>
              <w:rPr>
                <w:b/>
                <w:bCs/>
              </w:rPr>
              <w:t>7.</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98BCCE5" w14:textId="77777777" w:rsidR="001E7D87" w:rsidRDefault="001E7D87" w:rsidP="00B25AF5">
            <w:pPr>
              <w:spacing w:after="0" w:line="254" w:lineRule="auto"/>
              <w:jc w:val="center"/>
              <w:rPr>
                <w:b/>
                <w:bCs/>
              </w:rPr>
            </w:pPr>
            <w:r>
              <w:rPr>
                <w:b/>
                <w:bCs/>
              </w:rPr>
              <w:t>Butryny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3402F3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3 700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05FB8B3"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4 820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33DB0ED"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4 953</w:t>
            </w:r>
          </w:p>
        </w:tc>
        <w:tc>
          <w:tcPr>
            <w:tcW w:w="972" w:type="dxa"/>
            <w:tcBorders>
              <w:top w:val="single" w:sz="4" w:space="0" w:color="000000"/>
              <w:left w:val="single" w:sz="4" w:space="0" w:color="000000"/>
              <w:bottom w:val="single" w:sz="4" w:space="0" w:color="000000"/>
              <w:right w:val="single" w:sz="4" w:space="0" w:color="000000"/>
            </w:tcBorders>
            <w:hideMark/>
          </w:tcPr>
          <w:p w14:paraId="10B93E5B"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4 220</w:t>
            </w:r>
          </w:p>
        </w:tc>
        <w:tc>
          <w:tcPr>
            <w:tcW w:w="1089" w:type="dxa"/>
            <w:tcBorders>
              <w:top w:val="single" w:sz="4" w:space="0" w:color="auto"/>
              <w:left w:val="single" w:sz="4" w:space="0" w:color="auto"/>
              <w:bottom w:val="single" w:sz="4" w:space="0" w:color="auto"/>
              <w:right w:val="single" w:sz="4" w:space="0" w:color="auto"/>
            </w:tcBorders>
          </w:tcPr>
          <w:p w14:paraId="2D99DCC3"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6 900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2B6E50F" w14:textId="77777777" w:rsidR="001E7D87" w:rsidRPr="003D0B84" w:rsidRDefault="001E7D87" w:rsidP="00B25AF5">
            <w:pPr>
              <w:jc w:val="center"/>
              <w:rPr>
                <w:rFonts w:ascii="Arial" w:hAnsi="Arial" w:cs="Arial"/>
                <w:b/>
                <w:color w:val="EE0000"/>
                <w:sz w:val="20"/>
                <w:szCs w:val="20"/>
              </w:rPr>
            </w:pPr>
            <w:r w:rsidRPr="00290807">
              <w:t>24 593</w:t>
            </w:r>
          </w:p>
        </w:tc>
      </w:tr>
      <w:tr w:rsidR="001E7D87" w14:paraId="6BF46192"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94982E3" w14:textId="77777777" w:rsidR="001E7D87" w:rsidRDefault="001E7D87" w:rsidP="00B25AF5">
            <w:pPr>
              <w:spacing w:after="0" w:line="254" w:lineRule="auto"/>
              <w:jc w:val="center"/>
            </w:pPr>
            <w:r>
              <w:rPr>
                <w:b/>
                <w:bCs/>
              </w:rPr>
              <w:t>8.</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42F16A9" w14:textId="77777777" w:rsidR="001E7D87" w:rsidRDefault="001E7D87" w:rsidP="00B25AF5">
            <w:pPr>
              <w:spacing w:after="0" w:line="254" w:lineRule="auto"/>
              <w:jc w:val="center"/>
              <w:rPr>
                <w:b/>
                <w:bCs/>
              </w:rPr>
            </w:pPr>
            <w:r>
              <w:rPr>
                <w:b/>
                <w:bCs/>
              </w:rPr>
              <w:t>Dobre Miasto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D84FCDB"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12 750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1E51E86"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11 900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DD0C0AA"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15 017</w:t>
            </w:r>
          </w:p>
        </w:tc>
        <w:tc>
          <w:tcPr>
            <w:tcW w:w="972" w:type="dxa"/>
            <w:tcBorders>
              <w:top w:val="single" w:sz="4" w:space="0" w:color="000000"/>
              <w:left w:val="single" w:sz="4" w:space="0" w:color="000000"/>
              <w:bottom w:val="single" w:sz="4" w:space="0" w:color="000000"/>
              <w:right w:val="single" w:sz="4" w:space="0" w:color="000000"/>
            </w:tcBorders>
            <w:hideMark/>
          </w:tcPr>
          <w:p w14:paraId="6C7C0642"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8 600</w:t>
            </w:r>
          </w:p>
        </w:tc>
        <w:tc>
          <w:tcPr>
            <w:tcW w:w="1089" w:type="dxa"/>
            <w:tcBorders>
              <w:top w:val="single" w:sz="4" w:space="0" w:color="auto"/>
              <w:left w:val="single" w:sz="4" w:space="0" w:color="auto"/>
              <w:bottom w:val="single" w:sz="4" w:space="0" w:color="auto"/>
              <w:right w:val="single" w:sz="4" w:space="0" w:color="auto"/>
            </w:tcBorders>
          </w:tcPr>
          <w:p w14:paraId="6D08FD45"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67 200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CE94478" w14:textId="77777777" w:rsidR="001E7D87" w:rsidRPr="003D0B84" w:rsidRDefault="001E7D87" w:rsidP="00B25AF5">
            <w:pPr>
              <w:jc w:val="center"/>
              <w:rPr>
                <w:rFonts w:ascii="Arial" w:hAnsi="Arial" w:cs="Arial"/>
                <w:b/>
                <w:color w:val="EE0000"/>
                <w:sz w:val="20"/>
                <w:szCs w:val="20"/>
              </w:rPr>
            </w:pPr>
            <w:r w:rsidRPr="00290807">
              <w:t>115 467</w:t>
            </w:r>
          </w:p>
        </w:tc>
      </w:tr>
      <w:tr w:rsidR="001E7D87" w14:paraId="597EC4CD"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94FFDCD" w14:textId="77777777" w:rsidR="001E7D87" w:rsidRDefault="001E7D87" w:rsidP="00B25AF5">
            <w:pPr>
              <w:spacing w:after="0" w:line="254" w:lineRule="auto"/>
              <w:jc w:val="center"/>
            </w:pPr>
            <w:r>
              <w:rPr>
                <w:b/>
                <w:bCs/>
              </w:rPr>
              <w:t>9.</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CC85A58" w14:textId="77777777" w:rsidR="001E7D87" w:rsidRDefault="001E7D87" w:rsidP="00B25AF5">
            <w:pPr>
              <w:spacing w:after="0" w:line="254" w:lineRule="auto"/>
              <w:jc w:val="center"/>
              <w:rPr>
                <w:b/>
                <w:bCs/>
              </w:rPr>
            </w:pPr>
            <w:r>
              <w:rPr>
                <w:b/>
                <w:bCs/>
              </w:rPr>
              <w:t>Gietrzwałd</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D3EB6A4"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25 000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9F16EC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7 260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E344AF3"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7 030</w:t>
            </w:r>
          </w:p>
        </w:tc>
        <w:tc>
          <w:tcPr>
            <w:tcW w:w="972" w:type="dxa"/>
            <w:tcBorders>
              <w:top w:val="single" w:sz="4" w:space="0" w:color="000000"/>
              <w:left w:val="single" w:sz="4" w:space="0" w:color="000000"/>
              <w:bottom w:val="single" w:sz="4" w:space="0" w:color="000000"/>
              <w:right w:val="single" w:sz="4" w:space="0" w:color="000000"/>
            </w:tcBorders>
            <w:hideMark/>
          </w:tcPr>
          <w:p w14:paraId="072C00A8"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5 060</w:t>
            </w:r>
          </w:p>
        </w:tc>
        <w:tc>
          <w:tcPr>
            <w:tcW w:w="1089" w:type="dxa"/>
            <w:tcBorders>
              <w:top w:val="single" w:sz="4" w:space="0" w:color="auto"/>
              <w:left w:val="single" w:sz="4" w:space="0" w:color="auto"/>
              <w:bottom w:val="single" w:sz="4" w:space="0" w:color="auto"/>
              <w:right w:val="single" w:sz="4" w:space="0" w:color="auto"/>
            </w:tcBorders>
          </w:tcPr>
          <w:p w14:paraId="3E21DF3C"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10 087</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47DCF19" w14:textId="77777777" w:rsidR="001E7D87" w:rsidRPr="003D0B84" w:rsidRDefault="001E7D87" w:rsidP="00B25AF5">
            <w:pPr>
              <w:jc w:val="center"/>
              <w:rPr>
                <w:rFonts w:ascii="Arial" w:hAnsi="Arial" w:cs="Arial"/>
                <w:b/>
                <w:color w:val="EE0000"/>
                <w:sz w:val="20"/>
                <w:szCs w:val="20"/>
              </w:rPr>
            </w:pPr>
            <w:r w:rsidRPr="00290807">
              <w:t>54 437</w:t>
            </w:r>
          </w:p>
        </w:tc>
      </w:tr>
      <w:tr w:rsidR="001E7D87" w14:paraId="11D8A60F"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F50DAB1" w14:textId="77777777" w:rsidR="001E7D87" w:rsidRDefault="001E7D87" w:rsidP="00B25AF5">
            <w:pPr>
              <w:spacing w:after="0" w:line="254" w:lineRule="auto"/>
              <w:jc w:val="center"/>
            </w:pPr>
            <w:r>
              <w:rPr>
                <w:b/>
                <w:bCs/>
              </w:rPr>
              <w:t>10.</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BE29990" w14:textId="77777777" w:rsidR="001E7D87" w:rsidRDefault="001E7D87" w:rsidP="00B25AF5">
            <w:pPr>
              <w:spacing w:after="0" w:line="254" w:lineRule="auto"/>
              <w:jc w:val="center"/>
              <w:rPr>
                <w:b/>
                <w:bCs/>
              </w:rPr>
            </w:pPr>
            <w:r>
              <w:rPr>
                <w:b/>
                <w:bCs/>
              </w:rPr>
              <w:t>Gryźliny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F29D41A"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2BA920E"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820E28" w14:textId="77777777" w:rsidR="001E7D87" w:rsidRPr="008039CB" w:rsidRDefault="001E7D87" w:rsidP="00B25AF5">
            <w:pPr>
              <w:pStyle w:val="NormalnyWeb"/>
              <w:spacing w:before="0" w:beforeAutospacing="0" w:after="0" w:afterAutospacing="0"/>
              <w:jc w:val="center"/>
              <w:textAlignment w:val="top"/>
              <w:rPr>
                <w:rFonts w:ascii="Arial" w:hAnsi="Arial" w:cs="Arial"/>
                <w:sz w:val="20"/>
                <w:szCs w:val="20"/>
              </w:rPr>
            </w:pPr>
            <w:r w:rsidRPr="008039CB">
              <w:rPr>
                <w:rFonts w:ascii="Arial" w:hAnsi="Arial" w:cs="Arial"/>
                <w:sz w:val="20"/>
                <w:szCs w:val="20"/>
              </w:rPr>
              <w:t>-</w:t>
            </w:r>
          </w:p>
        </w:tc>
        <w:tc>
          <w:tcPr>
            <w:tcW w:w="972" w:type="dxa"/>
            <w:tcBorders>
              <w:top w:val="single" w:sz="4" w:space="0" w:color="000000"/>
              <w:left w:val="single" w:sz="4" w:space="0" w:color="000000"/>
              <w:bottom w:val="single" w:sz="4" w:space="0" w:color="000000"/>
              <w:right w:val="single" w:sz="4" w:space="0" w:color="000000"/>
            </w:tcBorders>
            <w:hideMark/>
          </w:tcPr>
          <w:p w14:paraId="4A660406" w14:textId="77777777" w:rsidR="001E7D87" w:rsidRPr="008039CB" w:rsidRDefault="001E7D87" w:rsidP="00B25AF5">
            <w:pPr>
              <w:pStyle w:val="NormalnyWeb"/>
              <w:spacing w:before="0" w:beforeAutospacing="0" w:after="0" w:afterAutospacing="0"/>
              <w:jc w:val="center"/>
              <w:textAlignment w:val="top"/>
              <w:rPr>
                <w:rFonts w:ascii="Arial" w:hAnsi="Arial" w:cs="Arial"/>
                <w:sz w:val="20"/>
                <w:szCs w:val="20"/>
              </w:rPr>
            </w:pPr>
            <w:r w:rsidRPr="008039CB">
              <w:rPr>
                <w:rFonts w:ascii="Arial" w:hAnsi="Arial" w:cs="Arial"/>
                <w:sz w:val="20"/>
                <w:szCs w:val="20"/>
              </w:rPr>
              <w:t>8 830</w:t>
            </w:r>
          </w:p>
        </w:tc>
        <w:tc>
          <w:tcPr>
            <w:tcW w:w="1089" w:type="dxa"/>
            <w:tcBorders>
              <w:top w:val="single" w:sz="4" w:space="0" w:color="auto"/>
              <w:left w:val="single" w:sz="4" w:space="0" w:color="auto"/>
              <w:bottom w:val="single" w:sz="4" w:space="0" w:color="auto"/>
              <w:right w:val="single" w:sz="4" w:space="0" w:color="auto"/>
            </w:tcBorders>
          </w:tcPr>
          <w:p w14:paraId="46B53ECF"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6 500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23762DE" w14:textId="77777777" w:rsidR="001E7D87" w:rsidRPr="003D0B84" w:rsidRDefault="001E7D87" w:rsidP="00B25AF5">
            <w:pPr>
              <w:jc w:val="center"/>
              <w:rPr>
                <w:rFonts w:ascii="Arial" w:hAnsi="Arial" w:cs="Arial"/>
                <w:b/>
                <w:color w:val="EE0000"/>
                <w:sz w:val="20"/>
                <w:szCs w:val="20"/>
              </w:rPr>
            </w:pPr>
            <w:r w:rsidRPr="00290807">
              <w:t>15 330</w:t>
            </w:r>
          </w:p>
        </w:tc>
      </w:tr>
      <w:tr w:rsidR="001E7D87" w14:paraId="4E2FAA93"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F6744E6" w14:textId="77777777" w:rsidR="001E7D87" w:rsidRDefault="001E7D87" w:rsidP="00B25AF5">
            <w:pPr>
              <w:spacing w:after="0" w:line="254" w:lineRule="auto"/>
              <w:jc w:val="center"/>
              <w:rPr>
                <w:b/>
                <w:bCs/>
              </w:rPr>
            </w:pPr>
            <w:r>
              <w:rPr>
                <w:b/>
                <w:bCs/>
              </w:rPr>
              <w:t>11.</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7CAEEEA" w14:textId="77777777" w:rsidR="001E7D87" w:rsidRDefault="001E7D87" w:rsidP="00B25AF5">
            <w:pPr>
              <w:spacing w:after="0" w:line="254" w:lineRule="auto"/>
              <w:jc w:val="center"/>
              <w:rPr>
                <w:b/>
                <w:bCs/>
              </w:rPr>
            </w:pPr>
            <w:r>
              <w:rPr>
                <w:b/>
                <w:bCs/>
              </w:rPr>
              <w:t>Jeziorany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F3C6C29"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9 950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C0E4321"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14 060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A32017D" w14:textId="77777777" w:rsidR="001E7D87" w:rsidRPr="008039CB" w:rsidRDefault="001E7D87" w:rsidP="00B25AF5">
            <w:pPr>
              <w:pStyle w:val="NormalnyWeb"/>
              <w:spacing w:before="0" w:beforeAutospacing="0" w:after="0" w:afterAutospacing="0"/>
              <w:jc w:val="center"/>
              <w:textAlignment w:val="top"/>
              <w:rPr>
                <w:rFonts w:ascii="Arial" w:hAnsi="Arial" w:cs="Arial"/>
                <w:sz w:val="20"/>
                <w:szCs w:val="20"/>
              </w:rPr>
            </w:pPr>
            <w:r w:rsidRPr="008039CB">
              <w:rPr>
                <w:rFonts w:ascii="Arial" w:hAnsi="Arial" w:cs="Arial"/>
                <w:sz w:val="20"/>
                <w:szCs w:val="20"/>
              </w:rPr>
              <w:t>8 611</w:t>
            </w:r>
          </w:p>
        </w:tc>
        <w:tc>
          <w:tcPr>
            <w:tcW w:w="972" w:type="dxa"/>
            <w:tcBorders>
              <w:top w:val="single" w:sz="4" w:space="0" w:color="000000"/>
              <w:left w:val="single" w:sz="4" w:space="0" w:color="000000"/>
              <w:bottom w:val="single" w:sz="4" w:space="0" w:color="000000"/>
              <w:right w:val="single" w:sz="4" w:space="0" w:color="000000"/>
            </w:tcBorders>
            <w:hideMark/>
          </w:tcPr>
          <w:p w14:paraId="0B6FCA3E" w14:textId="77777777" w:rsidR="001E7D87" w:rsidRPr="008039CB" w:rsidRDefault="001E7D87" w:rsidP="00B25AF5">
            <w:pPr>
              <w:pStyle w:val="NormalnyWeb"/>
              <w:spacing w:before="0" w:beforeAutospacing="0" w:after="0" w:afterAutospacing="0"/>
              <w:jc w:val="center"/>
              <w:textAlignment w:val="top"/>
              <w:rPr>
                <w:rFonts w:ascii="Arial" w:hAnsi="Arial" w:cs="Arial"/>
                <w:sz w:val="20"/>
                <w:szCs w:val="20"/>
              </w:rPr>
            </w:pPr>
            <w:r w:rsidRPr="008039CB">
              <w:rPr>
                <w:rFonts w:ascii="Arial" w:hAnsi="Arial" w:cs="Arial"/>
                <w:sz w:val="20"/>
                <w:szCs w:val="20"/>
              </w:rPr>
              <w:t>6 530</w:t>
            </w:r>
          </w:p>
        </w:tc>
        <w:tc>
          <w:tcPr>
            <w:tcW w:w="1089" w:type="dxa"/>
            <w:tcBorders>
              <w:top w:val="single" w:sz="4" w:space="0" w:color="auto"/>
              <w:left w:val="single" w:sz="4" w:space="0" w:color="auto"/>
              <w:bottom w:val="single" w:sz="4" w:space="0" w:color="auto"/>
              <w:right w:val="single" w:sz="4" w:space="0" w:color="auto"/>
            </w:tcBorders>
          </w:tcPr>
          <w:p w14:paraId="5AAE57FB"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11 650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D721F82" w14:textId="77777777" w:rsidR="001E7D87" w:rsidRPr="003D0B84" w:rsidRDefault="001E7D87" w:rsidP="00B25AF5">
            <w:pPr>
              <w:jc w:val="center"/>
              <w:rPr>
                <w:rFonts w:ascii="Arial" w:hAnsi="Arial" w:cs="Arial"/>
                <w:b/>
                <w:color w:val="EE0000"/>
                <w:sz w:val="20"/>
                <w:szCs w:val="20"/>
              </w:rPr>
            </w:pPr>
            <w:r w:rsidRPr="00290807">
              <w:t>50 801</w:t>
            </w:r>
          </w:p>
        </w:tc>
      </w:tr>
      <w:tr w:rsidR="001E7D87" w14:paraId="45ECC200"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5AF960F" w14:textId="77777777" w:rsidR="001E7D87" w:rsidRDefault="001E7D87" w:rsidP="00B25AF5">
            <w:pPr>
              <w:spacing w:after="0" w:line="254" w:lineRule="auto"/>
              <w:jc w:val="center"/>
            </w:pPr>
            <w:r>
              <w:rPr>
                <w:b/>
                <w:bCs/>
              </w:rPr>
              <w:t>12.</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C1C69F6" w14:textId="77777777" w:rsidR="001E7D87" w:rsidRDefault="001E7D87" w:rsidP="00B25AF5">
            <w:pPr>
              <w:spacing w:after="0" w:line="254" w:lineRule="auto"/>
              <w:jc w:val="center"/>
              <w:rPr>
                <w:b/>
                <w:bCs/>
              </w:rPr>
            </w:pPr>
            <w:r>
              <w:rPr>
                <w:b/>
                <w:bCs/>
              </w:rPr>
              <w:t>Jonkowo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919B1C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6 700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9C6B82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9 220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792755F"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8 828</w:t>
            </w:r>
          </w:p>
        </w:tc>
        <w:tc>
          <w:tcPr>
            <w:tcW w:w="972" w:type="dxa"/>
            <w:tcBorders>
              <w:top w:val="single" w:sz="4" w:space="0" w:color="000000"/>
              <w:left w:val="single" w:sz="4" w:space="0" w:color="000000"/>
              <w:bottom w:val="single" w:sz="4" w:space="0" w:color="000000"/>
              <w:right w:val="single" w:sz="4" w:space="0" w:color="000000"/>
            </w:tcBorders>
            <w:hideMark/>
          </w:tcPr>
          <w:p w14:paraId="58AD9DDE"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5 270</w:t>
            </w:r>
          </w:p>
        </w:tc>
        <w:tc>
          <w:tcPr>
            <w:tcW w:w="1089" w:type="dxa"/>
            <w:tcBorders>
              <w:top w:val="single" w:sz="4" w:space="0" w:color="auto"/>
              <w:left w:val="single" w:sz="4" w:space="0" w:color="auto"/>
              <w:bottom w:val="single" w:sz="4" w:space="0" w:color="auto"/>
              <w:right w:val="single" w:sz="4" w:space="0" w:color="auto"/>
            </w:tcBorders>
          </w:tcPr>
          <w:p w14:paraId="178E3E1E"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16 750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6F1D107" w14:textId="77777777" w:rsidR="001E7D87" w:rsidRPr="003D0B84" w:rsidRDefault="001E7D87" w:rsidP="00B25AF5">
            <w:pPr>
              <w:jc w:val="center"/>
              <w:rPr>
                <w:rFonts w:ascii="Arial" w:hAnsi="Arial" w:cs="Arial"/>
                <w:b/>
                <w:color w:val="EE0000"/>
                <w:sz w:val="20"/>
                <w:szCs w:val="20"/>
              </w:rPr>
            </w:pPr>
            <w:r w:rsidRPr="00290807">
              <w:t>46 768</w:t>
            </w:r>
          </w:p>
        </w:tc>
      </w:tr>
      <w:tr w:rsidR="001E7D87" w14:paraId="500ED71F"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6DB4647" w14:textId="77777777" w:rsidR="001E7D87" w:rsidRDefault="001E7D87" w:rsidP="00B25AF5">
            <w:pPr>
              <w:spacing w:after="0" w:line="254" w:lineRule="auto"/>
              <w:jc w:val="center"/>
            </w:pPr>
            <w:r>
              <w:rPr>
                <w:b/>
                <w:bCs/>
              </w:rPr>
              <w:t>13.</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523E82F" w14:textId="77777777" w:rsidR="001E7D87" w:rsidRDefault="001E7D87" w:rsidP="00B25AF5">
            <w:pPr>
              <w:spacing w:after="0" w:line="254" w:lineRule="auto"/>
              <w:jc w:val="center"/>
              <w:rPr>
                <w:b/>
                <w:bCs/>
              </w:rPr>
            </w:pPr>
            <w:r>
              <w:rPr>
                <w:b/>
                <w:bCs/>
              </w:rPr>
              <w:t>Kieźliny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D8F3D7A"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7 900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B362219"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6 900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6C6FC6F"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7 836</w:t>
            </w:r>
          </w:p>
        </w:tc>
        <w:tc>
          <w:tcPr>
            <w:tcW w:w="972" w:type="dxa"/>
            <w:tcBorders>
              <w:top w:val="single" w:sz="4" w:space="0" w:color="000000"/>
              <w:left w:val="single" w:sz="4" w:space="0" w:color="000000"/>
              <w:bottom w:val="single" w:sz="4" w:space="0" w:color="000000"/>
              <w:right w:val="single" w:sz="4" w:space="0" w:color="000000"/>
            </w:tcBorders>
            <w:hideMark/>
          </w:tcPr>
          <w:p w14:paraId="4ACF28FB"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10 020</w:t>
            </w:r>
          </w:p>
        </w:tc>
        <w:tc>
          <w:tcPr>
            <w:tcW w:w="1089" w:type="dxa"/>
            <w:tcBorders>
              <w:top w:val="single" w:sz="4" w:space="0" w:color="auto"/>
              <w:left w:val="single" w:sz="4" w:space="0" w:color="auto"/>
              <w:bottom w:val="single" w:sz="4" w:space="0" w:color="auto"/>
              <w:right w:val="single" w:sz="4" w:space="0" w:color="auto"/>
            </w:tcBorders>
          </w:tcPr>
          <w:p w14:paraId="08640C5D"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9 950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13B03D6" w14:textId="77777777" w:rsidR="001E7D87" w:rsidRPr="003D0B84" w:rsidRDefault="001E7D87" w:rsidP="00B25AF5">
            <w:pPr>
              <w:jc w:val="center"/>
              <w:rPr>
                <w:rFonts w:ascii="Arial" w:hAnsi="Arial" w:cs="Arial"/>
                <w:b/>
                <w:color w:val="EE0000"/>
                <w:sz w:val="20"/>
                <w:szCs w:val="20"/>
              </w:rPr>
            </w:pPr>
            <w:r w:rsidRPr="00290807">
              <w:t>42 606</w:t>
            </w:r>
          </w:p>
        </w:tc>
      </w:tr>
      <w:tr w:rsidR="001E7D87" w14:paraId="09D17522"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45FAACF" w14:textId="77777777" w:rsidR="001E7D87" w:rsidRDefault="001E7D87" w:rsidP="00B25AF5">
            <w:pPr>
              <w:spacing w:after="0" w:line="254" w:lineRule="auto"/>
              <w:jc w:val="center"/>
            </w:pPr>
            <w:r>
              <w:rPr>
                <w:b/>
                <w:bCs/>
              </w:rPr>
              <w:t>14.</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528B7BE" w14:textId="77777777" w:rsidR="001E7D87" w:rsidRDefault="001E7D87" w:rsidP="00B25AF5">
            <w:pPr>
              <w:spacing w:after="0" w:line="254" w:lineRule="auto"/>
              <w:jc w:val="center"/>
              <w:rPr>
                <w:b/>
                <w:bCs/>
              </w:rPr>
            </w:pPr>
            <w:r>
              <w:rPr>
                <w:b/>
                <w:bCs/>
              </w:rPr>
              <w:t>Klebark Wlk.</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61DC71E"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7 700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F6CB498"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250 000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8591E3D"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6 968</w:t>
            </w:r>
          </w:p>
        </w:tc>
        <w:tc>
          <w:tcPr>
            <w:tcW w:w="972" w:type="dxa"/>
            <w:tcBorders>
              <w:top w:val="single" w:sz="4" w:space="0" w:color="000000"/>
              <w:left w:val="single" w:sz="4" w:space="0" w:color="000000"/>
              <w:bottom w:val="single" w:sz="4" w:space="0" w:color="000000"/>
              <w:right w:val="single" w:sz="4" w:space="0" w:color="000000"/>
            </w:tcBorders>
            <w:hideMark/>
          </w:tcPr>
          <w:p w14:paraId="5DE9B6BE"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9 490</w:t>
            </w:r>
          </w:p>
        </w:tc>
        <w:tc>
          <w:tcPr>
            <w:tcW w:w="1089" w:type="dxa"/>
            <w:tcBorders>
              <w:top w:val="single" w:sz="4" w:space="0" w:color="auto"/>
              <w:left w:val="single" w:sz="4" w:space="0" w:color="auto"/>
              <w:bottom w:val="single" w:sz="4" w:space="0" w:color="auto"/>
              <w:right w:val="single" w:sz="4" w:space="0" w:color="auto"/>
            </w:tcBorders>
          </w:tcPr>
          <w:p w14:paraId="6A1473C8"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10 200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DAABAEA" w14:textId="77777777" w:rsidR="001E7D87" w:rsidRPr="003D0B84" w:rsidRDefault="001E7D87" w:rsidP="00B25AF5">
            <w:pPr>
              <w:jc w:val="center"/>
              <w:rPr>
                <w:rFonts w:ascii="Arial" w:hAnsi="Arial" w:cs="Arial"/>
                <w:b/>
                <w:color w:val="EE0000"/>
                <w:sz w:val="20"/>
                <w:szCs w:val="20"/>
              </w:rPr>
            </w:pPr>
            <w:r w:rsidRPr="00290807">
              <w:t>34 358</w:t>
            </w:r>
          </w:p>
        </w:tc>
      </w:tr>
      <w:tr w:rsidR="001E7D87" w14:paraId="3F2CDDAA"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3874FD3" w14:textId="77777777" w:rsidR="001E7D87" w:rsidRDefault="001E7D87" w:rsidP="00B25AF5">
            <w:pPr>
              <w:spacing w:after="0" w:line="254" w:lineRule="auto"/>
              <w:jc w:val="center"/>
            </w:pPr>
            <w:r>
              <w:rPr>
                <w:b/>
                <w:bCs/>
              </w:rPr>
              <w:t>15.</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90E2D84" w14:textId="77777777" w:rsidR="001E7D87" w:rsidRDefault="001E7D87" w:rsidP="00B25AF5">
            <w:pPr>
              <w:spacing w:after="0" w:line="254" w:lineRule="auto"/>
              <w:jc w:val="center"/>
              <w:rPr>
                <w:b/>
                <w:bCs/>
              </w:rPr>
            </w:pPr>
            <w:r>
              <w:rPr>
                <w:b/>
                <w:bCs/>
              </w:rPr>
              <w:t>Kobułty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FF4EEF3"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3 700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27FE3DB"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4 660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F54FA8A" w14:textId="77777777" w:rsidR="001E7D87" w:rsidRPr="008039CB" w:rsidRDefault="001E7D87" w:rsidP="00B25AF5">
            <w:pPr>
              <w:pStyle w:val="NormalnyWeb"/>
              <w:spacing w:before="0" w:beforeAutospacing="0" w:after="0" w:afterAutospacing="0"/>
              <w:jc w:val="center"/>
              <w:textAlignment w:val="top"/>
              <w:rPr>
                <w:rFonts w:ascii="Arial" w:hAnsi="Arial" w:cs="Arial"/>
                <w:sz w:val="20"/>
                <w:szCs w:val="20"/>
              </w:rPr>
            </w:pPr>
            <w:r w:rsidRPr="008039CB">
              <w:rPr>
                <w:rFonts w:ascii="Arial" w:hAnsi="Arial" w:cs="Arial"/>
                <w:sz w:val="20"/>
                <w:szCs w:val="20"/>
              </w:rPr>
              <w:t>4 674</w:t>
            </w:r>
          </w:p>
        </w:tc>
        <w:tc>
          <w:tcPr>
            <w:tcW w:w="972" w:type="dxa"/>
            <w:tcBorders>
              <w:top w:val="single" w:sz="4" w:space="0" w:color="000000"/>
              <w:left w:val="single" w:sz="4" w:space="0" w:color="000000"/>
              <w:bottom w:val="single" w:sz="4" w:space="0" w:color="000000"/>
              <w:right w:val="single" w:sz="4" w:space="0" w:color="000000"/>
            </w:tcBorders>
            <w:hideMark/>
          </w:tcPr>
          <w:p w14:paraId="1A1C3988" w14:textId="77777777" w:rsidR="001E7D87" w:rsidRPr="008039CB" w:rsidRDefault="001E7D87" w:rsidP="00B25AF5">
            <w:pPr>
              <w:pStyle w:val="NormalnyWeb"/>
              <w:spacing w:before="0" w:beforeAutospacing="0" w:after="0" w:afterAutospacing="0"/>
              <w:jc w:val="center"/>
              <w:textAlignment w:val="top"/>
              <w:rPr>
                <w:rFonts w:ascii="Arial" w:hAnsi="Arial" w:cs="Arial"/>
                <w:sz w:val="20"/>
                <w:szCs w:val="20"/>
              </w:rPr>
            </w:pPr>
            <w:r w:rsidRPr="008039CB">
              <w:rPr>
                <w:rFonts w:ascii="Arial" w:hAnsi="Arial" w:cs="Arial"/>
                <w:sz w:val="20"/>
                <w:szCs w:val="20"/>
              </w:rPr>
              <w:t>8 680</w:t>
            </w:r>
          </w:p>
        </w:tc>
        <w:tc>
          <w:tcPr>
            <w:tcW w:w="1089" w:type="dxa"/>
            <w:tcBorders>
              <w:top w:val="single" w:sz="4" w:space="0" w:color="auto"/>
              <w:left w:val="single" w:sz="4" w:space="0" w:color="auto"/>
              <w:bottom w:val="single" w:sz="4" w:space="0" w:color="auto"/>
              <w:right w:val="single" w:sz="4" w:space="0" w:color="auto"/>
            </w:tcBorders>
          </w:tcPr>
          <w:p w14:paraId="47D7CF20"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6 900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D31EBB9" w14:textId="77777777" w:rsidR="001E7D87" w:rsidRPr="003D0B84" w:rsidRDefault="001E7D87" w:rsidP="00B25AF5">
            <w:pPr>
              <w:jc w:val="center"/>
              <w:rPr>
                <w:rFonts w:ascii="Arial" w:hAnsi="Arial" w:cs="Arial"/>
                <w:b/>
                <w:color w:val="EE0000"/>
                <w:sz w:val="20"/>
                <w:szCs w:val="20"/>
              </w:rPr>
            </w:pPr>
            <w:r w:rsidRPr="00290807">
              <w:t>28 614</w:t>
            </w:r>
          </w:p>
        </w:tc>
      </w:tr>
      <w:tr w:rsidR="001E7D87" w14:paraId="2708CD1E"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740AB35" w14:textId="77777777" w:rsidR="001E7D87" w:rsidRDefault="001E7D87" w:rsidP="00B25AF5">
            <w:pPr>
              <w:spacing w:after="0" w:line="254" w:lineRule="auto"/>
              <w:jc w:val="center"/>
            </w:pPr>
            <w:r>
              <w:rPr>
                <w:b/>
                <w:bCs/>
              </w:rPr>
              <w:t>16.</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6F4F209" w14:textId="77777777" w:rsidR="001E7D87" w:rsidRDefault="001E7D87" w:rsidP="00B25AF5">
            <w:pPr>
              <w:spacing w:after="0" w:line="254" w:lineRule="auto"/>
              <w:jc w:val="center"/>
              <w:rPr>
                <w:b/>
                <w:bCs/>
              </w:rPr>
            </w:pPr>
            <w:r>
              <w:rPr>
                <w:b/>
                <w:bCs/>
              </w:rPr>
              <w:t>Kolno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DF61EAF"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5 250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603EA21"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5 740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F39C38F"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5 635</w:t>
            </w:r>
          </w:p>
        </w:tc>
        <w:tc>
          <w:tcPr>
            <w:tcW w:w="972" w:type="dxa"/>
            <w:tcBorders>
              <w:top w:val="single" w:sz="4" w:space="0" w:color="000000"/>
              <w:left w:val="single" w:sz="4" w:space="0" w:color="000000"/>
              <w:bottom w:val="single" w:sz="4" w:space="0" w:color="000000"/>
              <w:right w:val="single" w:sz="4" w:space="0" w:color="000000"/>
            </w:tcBorders>
            <w:hideMark/>
          </w:tcPr>
          <w:p w14:paraId="6610416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4 910</w:t>
            </w:r>
          </w:p>
        </w:tc>
        <w:tc>
          <w:tcPr>
            <w:tcW w:w="1089" w:type="dxa"/>
            <w:tcBorders>
              <w:top w:val="single" w:sz="4" w:space="0" w:color="auto"/>
              <w:left w:val="single" w:sz="4" w:space="0" w:color="auto"/>
              <w:bottom w:val="single" w:sz="4" w:space="0" w:color="auto"/>
              <w:right w:val="single" w:sz="4" w:space="0" w:color="auto"/>
            </w:tcBorders>
          </w:tcPr>
          <w:p w14:paraId="18AA0162"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7 500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D03D4D5" w14:textId="77777777" w:rsidR="001E7D87" w:rsidRPr="003D0B84" w:rsidRDefault="001E7D87" w:rsidP="00B25AF5">
            <w:pPr>
              <w:jc w:val="center"/>
              <w:rPr>
                <w:rFonts w:ascii="Arial" w:hAnsi="Arial" w:cs="Arial"/>
                <w:b/>
                <w:color w:val="EE0000"/>
                <w:sz w:val="20"/>
                <w:szCs w:val="20"/>
              </w:rPr>
            </w:pPr>
            <w:r w:rsidRPr="00290807">
              <w:t>29 035</w:t>
            </w:r>
          </w:p>
        </w:tc>
      </w:tr>
      <w:tr w:rsidR="001E7D87" w14:paraId="44EF5DBE"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7B1B44B" w14:textId="77777777" w:rsidR="001E7D87" w:rsidRDefault="001E7D87" w:rsidP="00B25AF5">
            <w:pPr>
              <w:spacing w:after="0" w:line="254" w:lineRule="auto"/>
              <w:jc w:val="center"/>
            </w:pPr>
            <w:r>
              <w:rPr>
                <w:b/>
                <w:bCs/>
              </w:rPr>
              <w:t>17.</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75E6429" w14:textId="77777777" w:rsidR="001E7D87" w:rsidRDefault="001E7D87" w:rsidP="00B25AF5">
            <w:pPr>
              <w:spacing w:after="0" w:line="254" w:lineRule="auto"/>
              <w:jc w:val="center"/>
              <w:rPr>
                <w:b/>
                <w:bCs/>
              </w:rPr>
            </w:pPr>
            <w:r>
              <w:rPr>
                <w:b/>
                <w:bCs/>
              </w:rPr>
              <w:t>Kruzy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B35343E"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2 600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321DC9A"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3 220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518F4FC"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3 899</w:t>
            </w:r>
          </w:p>
        </w:tc>
        <w:tc>
          <w:tcPr>
            <w:tcW w:w="972" w:type="dxa"/>
            <w:tcBorders>
              <w:top w:val="single" w:sz="4" w:space="0" w:color="000000"/>
              <w:left w:val="single" w:sz="4" w:space="0" w:color="000000"/>
              <w:bottom w:val="single" w:sz="4" w:space="0" w:color="000000"/>
              <w:right w:val="single" w:sz="4" w:space="0" w:color="000000"/>
            </w:tcBorders>
            <w:hideMark/>
          </w:tcPr>
          <w:p w14:paraId="497B36BF"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3 530</w:t>
            </w:r>
          </w:p>
        </w:tc>
        <w:tc>
          <w:tcPr>
            <w:tcW w:w="1089" w:type="dxa"/>
            <w:tcBorders>
              <w:top w:val="single" w:sz="4" w:space="0" w:color="auto"/>
              <w:left w:val="single" w:sz="4" w:space="0" w:color="auto"/>
              <w:bottom w:val="single" w:sz="4" w:space="0" w:color="auto"/>
              <w:right w:val="single" w:sz="4" w:space="0" w:color="auto"/>
            </w:tcBorders>
          </w:tcPr>
          <w:p w14:paraId="16F01701"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5 750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3AF3E22" w14:textId="77777777" w:rsidR="001E7D87" w:rsidRPr="003D0B84" w:rsidRDefault="001E7D87" w:rsidP="00B25AF5">
            <w:pPr>
              <w:jc w:val="center"/>
              <w:rPr>
                <w:rFonts w:ascii="Arial" w:hAnsi="Arial" w:cs="Arial"/>
                <w:b/>
                <w:color w:val="EE0000"/>
                <w:sz w:val="20"/>
                <w:szCs w:val="20"/>
              </w:rPr>
            </w:pPr>
            <w:r w:rsidRPr="00290807">
              <w:t>18 999</w:t>
            </w:r>
          </w:p>
        </w:tc>
      </w:tr>
      <w:tr w:rsidR="001E7D87" w14:paraId="4C2F28C8"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tcPr>
          <w:p w14:paraId="2DEC0F20" w14:textId="77777777" w:rsidR="001E7D87" w:rsidRDefault="001E7D87" w:rsidP="00B25AF5">
            <w:pPr>
              <w:spacing w:after="0" w:line="254" w:lineRule="auto"/>
              <w:jc w:val="center"/>
              <w:rPr>
                <w:b/>
                <w:bCs/>
              </w:rPr>
            </w:pPr>
            <w:r>
              <w:rPr>
                <w:b/>
                <w:bCs/>
              </w:rPr>
              <w:t>18.</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tcPr>
          <w:p w14:paraId="540D14F1" w14:textId="77777777" w:rsidR="001E7D87" w:rsidRDefault="001E7D87" w:rsidP="00B25AF5">
            <w:pPr>
              <w:spacing w:after="0" w:line="254" w:lineRule="auto"/>
              <w:jc w:val="center"/>
              <w:rPr>
                <w:b/>
                <w:bCs/>
              </w:rPr>
            </w:pPr>
            <w:r>
              <w:rPr>
                <w:b/>
                <w:bCs/>
              </w:rPr>
              <w:t>Kwiecewo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tcPr>
          <w:p w14:paraId="14E944F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tcPr>
          <w:p w14:paraId="54082C72"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89DF465"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w:t>
            </w:r>
          </w:p>
        </w:tc>
        <w:tc>
          <w:tcPr>
            <w:tcW w:w="972" w:type="dxa"/>
            <w:tcBorders>
              <w:top w:val="single" w:sz="4" w:space="0" w:color="000000"/>
              <w:left w:val="single" w:sz="4" w:space="0" w:color="000000"/>
              <w:bottom w:val="single" w:sz="4" w:space="0" w:color="000000"/>
              <w:right w:val="single" w:sz="4" w:space="0" w:color="000000"/>
            </w:tcBorders>
          </w:tcPr>
          <w:p w14:paraId="3EB59E82"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w:t>
            </w:r>
          </w:p>
        </w:tc>
        <w:tc>
          <w:tcPr>
            <w:tcW w:w="1089" w:type="dxa"/>
            <w:tcBorders>
              <w:top w:val="single" w:sz="4" w:space="0" w:color="auto"/>
              <w:left w:val="single" w:sz="4" w:space="0" w:color="auto"/>
              <w:bottom w:val="single" w:sz="4" w:space="0" w:color="auto"/>
              <w:right w:val="single" w:sz="4" w:space="0" w:color="auto"/>
            </w:tcBorders>
          </w:tcPr>
          <w:p w14:paraId="588EB692"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12 600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5FED49B" w14:textId="77777777" w:rsidR="001E7D87" w:rsidRPr="003D0B84" w:rsidRDefault="001E7D87" w:rsidP="00B25AF5">
            <w:pPr>
              <w:jc w:val="center"/>
              <w:rPr>
                <w:rFonts w:ascii="Arial" w:hAnsi="Arial" w:cs="Arial"/>
                <w:b/>
                <w:color w:val="EE0000"/>
                <w:sz w:val="20"/>
                <w:szCs w:val="20"/>
              </w:rPr>
            </w:pPr>
            <w:r w:rsidRPr="00290807">
              <w:t>12 600</w:t>
            </w:r>
          </w:p>
        </w:tc>
      </w:tr>
      <w:tr w:rsidR="001E7D87" w14:paraId="248DE692"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83C5ED7" w14:textId="77777777" w:rsidR="001E7D87" w:rsidRDefault="001E7D87" w:rsidP="00B25AF5">
            <w:pPr>
              <w:spacing w:after="0" w:line="254" w:lineRule="auto"/>
              <w:jc w:val="center"/>
            </w:pPr>
            <w:r>
              <w:rPr>
                <w:b/>
                <w:bCs/>
              </w:rPr>
              <w:t>19.</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F0F444F" w14:textId="77777777" w:rsidR="001E7D87" w:rsidRDefault="001E7D87" w:rsidP="00B25AF5">
            <w:pPr>
              <w:spacing w:after="0" w:line="254" w:lineRule="auto"/>
              <w:jc w:val="center"/>
              <w:rPr>
                <w:b/>
                <w:bCs/>
              </w:rPr>
            </w:pPr>
            <w:r>
              <w:rPr>
                <w:b/>
                <w:bCs/>
              </w:rPr>
              <w:t>Lutry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7BC5B4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6 950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00563D8"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5 420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9D414C8"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4 860</w:t>
            </w:r>
          </w:p>
        </w:tc>
        <w:tc>
          <w:tcPr>
            <w:tcW w:w="972" w:type="dxa"/>
            <w:tcBorders>
              <w:top w:val="single" w:sz="4" w:space="0" w:color="000000"/>
              <w:left w:val="single" w:sz="4" w:space="0" w:color="000000"/>
              <w:bottom w:val="single" w:sz="4" w:space="0" w:color="000000"/>
              <w:right w:val="single" w:sz="4" w:space="0" w:color="000000"/>
            </w:tcBorders>
            <w:hideMark/>
          </w:tcPr>
          <w:p w14:paraId="382E292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4 220</w:t>
            </w:r>
          </w:p>
        </w:tc>
        <w:tc>
          <w:tcPr>
            <w:tcW w:w="1089" w:type="dxa"/>
            <w:tcBorders>
              <w:top w:val="single" w:sz="4" w:space="0" w:color="auto"/>
              <w:left w:val="single" w:sz="4" w:space="0" w:color="auto"/>
              <w:bottom w:val="single" w:sz="4" w:space="0" w:color="auto"/>
              <w:right w:val="single" w:sz="4" w:space="0" w:color="auto"/>
            </w:tcBorders>
          </w:tcPr>
          <w:p w14:paraId="5DED979B"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6 950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EDDF85C" w14:textId="77777777" w:rsidR="001E7D87" w:rsidRPr="003D0B84" w:rsidRDefault="001E7D87" w:rsidP="00B25AF5">
            <w:pPr>
              <w:jc w:val="center"/>
              <w:rPr>
                <w:rFonts w:ascii="Arial" w:hAnsi="Arial" w:cs="Arial"/>
                <w:b/>
                <w:color w:val="EE0000"/>
                <w:sz w:val="20"/>
                <w:szCs w:val="20"/>
              </w:rPr>
            </w:pPr>
            <w:r w:rsidRPr="00290807">
              <w:t>28 400</w:t>
            </w:r>
          </w:p>
        </w:tc>
      </w:tr>
      <w:tr w:rsidR="001E7D87" w14:paraId="26441CFA"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2D34055" w14:textId="77777777" w:rsidR="001E7D87" w:rsidRDefault="001E7D87" w:rsidP="00B25AF5">
            <w:pPr>
              <w:spacing w:after="0" w:line="254" w:lineRule="auto"/>
              <w:jc w:val="center"/>
            </w:pPr>
            <w:r>
              <w:rPr>
                <w:b/>
                <w:bCs/>
              </w:rPr>
              <w:t>20.</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D580028" w14:textId="77777777" w:rsidR="001E7D87" w:rsidRDefault="001E7D87" w:rsidP="00B25AF5">
            <w:pPr>
              <w:spacing w:after="0" w:line="254" w:lineRule="auto"/>
              <w:jc w:val="center"/>
              <w:rPr>
                <w:b/>
                <w:bCs/>
              </w:rPr>
            </w:pPr>
            <w:r>
              <w:rPr>
                <w:b/>
                <w:bCs/>
              </w:rPr>
              <w:t>Nowa Wieś</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40ABB0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7 000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AB4B8E1"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4 820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2256D54" w14:textId="77777777" w:rsidR="001E7D87" w:rsidRPr="008039CB" w:rsidRDefault="001E7D87" w:rsidP="00B25AF5">
            <w:pPr>
              <w:pStyle w:val="NormalnyWeb"/>
              <w:spacing w:before="0" w:beforeAutospacing="0" w:after="0" w:afterAutospacing="0"/>
              <w:jc w:val="center"/>
              <w:textAlignment w:val="center"/>
              <w:rPr>
                <w:rFonts w:ascii="Arial" w:hAnsi="Arial" w:cs="Arial"/>
                <w:kern w:val="24"/>
                <w:sz w:val="20"/>
                <w:szCs w:val="20"/>
              </w:rPr>
            </w:pPr>
            <w:r w:rsidRPr="008039CB">
              <w:rPr>
                <w:rFonts w:ascii="Arial" w:hAnsi="Arial" w:cs="Arial"/>
                <w:sz w:val="20"/>
                <w:szCs w:val="20"/>
              </w:rPr>
              <w:t>4 488</w:t>
            </w:r>
          </w:p>
        </w:tc>
        <w:tc>
          <w:tcPr>
            <w:tcW w:w="972" w:type="dxa"/>
            <w:tcBorders>
              <w:top w:val="single" w:sz="4" w:space="0" w:color="000000"/>
              <w:left w:val="single" w:sz="4" w:space="0" w:color="000000"/>
              <w:bottom w:val="single" w:sz="4" w:space="0" w:color="000000"/>
              <w:right w:val="single" w:sz="4" w:space="0" w:color="000000"/>
            </w:tcBorders>
            <w:hideMark/>
          </w:tcPr>
          <w:p w14:paraId="40DFDDF9" w14:textId="77777777" w:rsidR="001E7D87" w:rsidRPr="008039CB" w:rsidRDefault="001E7D87" w:rsidP="00B25AF5">
            <w:pPr>
              <w:pStyle w:val="NormalnyWeb"/>
              <w:spacing w:before="0" w:beforeAutospacing="0" w:after="0" w:afterAutospacing="0"/>
              <w:jc w:val="center"/>
              <w:textAlignment w:val="center"/>
              <w:rPr>
                <w:rFonts w:ascii="Arial" w:hAnsi="Arial" w:cs="Arial"/>
                <w:kern w:val="24"/>
                <w:sz w:val="20"/>
                <w:szCs w:val="20"/>
              </w:rPr>
            </w:pPr>
            <w:r w:rsidRPr="008039CB">
              <w:rPr>
                <w:rFonts w:ascii="Arial" w:hAnsi="Arial" w:cs="Arial"/>
                <w:sz w:val="20"/>
                <w:szCs w:val="20"/>
              </w:rPr>
              <w:t>3 770</w:t>
            </w:r>
          </w:p>
        </w:tc>
        <w:tc>
          <w:tcPr>
            <w:tcW w:w="1089" w:type="dxa"/>
            <w:tcBorders>
              <w:top w:val="single" w:sz="4" w:space="0" w:color="auto"/>
              <w:left w:val="single" w:sz="4" w:space="0" w:color="auto"/>
              <w:bottom w:val="single" w:sz="4" w:space="0" w:color="auto"/>
              <w:right w:val="single" w:sz="4" w:space="0" w:color="auto"/>
            </w:tcBorders>
          </w:tcPr>
          <w:p w14:paraId="6753649C"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7 150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54795A2" w14:textId="77777777" w:rsidR="001E7D87" w:rsidRPr="003D0B84" w:rsidRDefault="001E7D87" w:rsidP="00B25AF5">
            <w:pPr>
              <w:jc w:val="center"/>
              <w:rPr>
                <w:rFonts w:ascii="Arial" w:hAnsi="Arial" w:cs="Arial"/>
                <w:b/>
                <w:color w:val="EE0000"/>
                <w:sz w:val="20"/>
                <w:szCs w:val="20"/>
              </w:rPr>
            </w:pPr>
            <w:r w:rsidRPr="00290807">
              <w:t>27 228</w:t>
            </w:r>
          </w:p>
        </w:tc>
      </w:tr>
      <w:tr w:rsidR="001E7D87" w14:paraId="306268EA"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E187458" w14:textId="77777777" w:rsidR="001E7D87" w:rsidRDefault="001E7D87" w:rsidP="00B25AF5">
            <w:pPr>
              <w:spacing w:after="0" w:line="254" w:lineRule="auto"/>
              <w:jc w:val="center"/>
            </w:pPr>
            <w:r>
              <w:rPr>
                <w:b/>
                <w:bCs/>
              </w:rPr>
              <w:t>21.</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B341F6C" w14:textId="77777777" w:rsidR="001E7D87" w:rsidRDefault="001E7D87" w:rsidP="00B25AF5">
            <w:pPr>
              <w:spacing w:after="0" w:line="254" w:lineRule="auto"/>
              <w:jc w:val="center"/>
              <w:rPr>
                <w:b/>
                <w:bCs/>
              </w:rPr>
            </w:pPr>
            <w:r>
              <w:rPr>
                <w:b/>
                <w:bCs/>
              </w:rPr>
              <w:t>Olsztyn-Gutkowo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9A648B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8 400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B3FEC6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8 140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E5CB1B6"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8 146</w:t>
            </w:r>
          </w:p>
        </w:tc>
        <w:tc>
          <w:tcPr>
            <w:tcW w:w="972" w:type="dxa"/>
            <w:tcBorders>
              <w:top w:val="single" w:sz="4" w:space="0" w:color="000000"/>
              <w:left w:val="single" w:sz="4" w:space="0" w:color="000000"/>
              <w:bottom w:val="single" w:sz="4" w:space="0" w:color="000000"/>
              <w:right w:val="single" w:sz="4" w:space="0" w:color="000000"/>
            </w:tcBorders>
            <w:hideMark/>
          </w:tcPr>
          <w:p w14:paraId="751A76D8"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10 870</w:t>
            </w:r>
          </w:p>
        </w:tc>
        <w:tc>
          <w:tcPr>
            <w:tcW w:w="1089" w:type="dxa"/>
            <w:tcBorders>
              <w:top w:val="single" w:sz="4" w:space="0" w:color="auto"/>
              <w:left w:val="single" w:sz="4" w:space="0" w:color="auto"/>
              <w:bottom w:val="single" w:sz="4" w:space="0" w:color="auto"/>
              <w:right w:val="single" w:sz="4" w:space="0" w:color="auto"/>
            </w:tcBorders>
          </w:tcPr>
          <w:p w14:paraId="134E33AF"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14 200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A2173C0" w14:textId="77777777" w:rsidR="001E7D87" w:rsidRPr="003D0B84" w:rsidRDefault="001E7D87" w:rsidP="00B25AF5">
            <w:pPr>
              <w:jc w:val="center"/>
              <w:rPr>
                <w:rFonts w:ascii="Arial" w:hAnsi="Arial" w:cs="Arial"/>
                <w:b/>
                <w:color w:val="EE0000"/>
                <w:sz w:val="20"/>
                <w:szCs w:val="20"/>
              </w:rPr>
            </w:pPr>
            <w:r w:rsidRPr="00290807">
              <w:t>49 756</w:t>
            </w:r>
          </w:p>
        </w:tc>
      </w:tr>
      <w:tr w:rsidR="001E7D87" w14:paraId="0B6ED726"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A5F9C85" w14:textId="77777777" w:rsidR="001E7D87" w:rsidRDefault="001E7D87" w:rsidP="00B25AF5">
            <w:pPr>
              <w:spacing w:after="0" w:line="254" w:lineRule="auto"/>
              <w:jc w:val="center"/>
            </w:pPr>
            <w:r>
              <w:rPr>
                <w:b/>
                <w:bCs/>
              </w:rPr>
              <w:t>22.</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104670B" w14:textId="77777777" w:rsidR="001E7D87" w:rsidRDefault="001E7D87" w:rsidP="00B25AF5">
            <w:pPr>
              <w:spacing w:after="0" w:line="254" w:lineRule="auto"/>
              <w:jc w:val="center"/>
              <w:rPr>
                <w:b/>
                <w:bCs/>
              </w:rPr>
            </w:pPr>
            <w:r>
              <w:rPr>
                <w:b/>
                <w:bCs/>
              </w:rPr>
              <w:t>Olsztynek</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0F1EAD6"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12 000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BCAE56A"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12 980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1CFECE6"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14 211</w:t>
            </w:r>
          </w:p>
        </w:tc>
        <w:tc>
          <w:tcPr>
            <w:tcW w:w="972" w:type="dxa"/>
            <w:tcBorders>
              <w:top w:val="single" w:sz="4" w:space="0" w:color="000000"/>
              <w:left w:val="single" w:sz="4" w:space="0" w:color="000000"/>
              <w:bottom w:val="single" w:sz="4" w:space="0" w:color="000000"/>
              <w:right w:val="single" w:sz="4" w:space="0" w:color="000000"/>
            </w:tcBorders>
            <w:hideMark/>
          </w:tcPr>
          <w:p w14:paraId="60C001C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12 840</w:t>
            </w:r>
          </w:p>
        </w:tc>
        <w:tc>
          <w:tcPr>
            <w:tcW w:w="1089" w:type="dxa"/>
            <w:tcBorders>
              <w:top w:val="single" w:sz="4" w:space="0" w:color="auto"/>
              <w:left w:val="single" w:sz="4" w:space="0" w:color="auto"/>
              <w:bottom w:val="single" w:sz="4" w:space="0" w:color="auto"/>
              <w:right w:val="single" w:sz="4" w:space="0" w:color="auto"/>
            </w:tcBorders>
          </w:tcPr>
          <w:p w14:paraId="41112169"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20 850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93B851F" w14:textId="77777777" w:rsidR="001E7D87" w:rsidRPr="003D0B84" w:rsidRDefault="001E7D87" w:rsidP="00B25AF5">
            <w:pPr>
              <w:jc w:val="center"/>
              <w:rPr>
                <w:rFonts w:ascii="Arial" w:hAnsi="Arial" w:cs="Arial"/>
                <w:b/>
                <w:color w:val="EE0000"/>
                <w:sz w:val="20"/>
                <w:szCs w:val="20"/>
              </w:rPr>
            </w:pPr>
            <w:r w:rsidRPr="00290807">
              <w:t>72 881</w:t>
            </w:r>
          </w:p>
        </w:tc>
      </w:tr>
      <w:tr w:rsidR="001E7D87" w14:paraId="7662DFF3"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6407AF6" w14:textId="77777777" w:rsidR="001E7D87" w:rsidRDefault="001E7D87" w:rsidP="00B25AF5">
            <w:pPr>
              <w:spacing w:after="0" w:line="254" w:lineRule="auto"/>
              <w:jc w:val="center"/>
            </w:pPr>
            <w:r>
              <w:rPr>
                <w:b/>
                <w:bCs/>
              </w:rPr>
              <w:lastRenderedPageBreak/>
              <w:t>23.</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2BA0502" w14:textId="77777777" w:rsidR="001E7D87" w:rsidRDefault="001E7D87" w:rsidP="00B25AF5">
            <w:pPr>
              <w:spacing w:after="0" w:line="254" w:lineRule="auto"/>
              <w:jc w:val="center"/>
              <w:rPr>
                <w:b/>
                <w:bCs/>
              </w:rPr>
            </w:pPr>
            <w:r>
              <w:rPr>
                <w:b/>
                <w:bCs/>
              </w:rPr>
              <w:t>Pluski</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55F0F2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3 300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AD5BE9B"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4 180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4FE464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4 271</w:t>
            </w:r>
          </w:p>
        </w:tc>
        <w:tc>
          <w:tcPr>
            <w:tcW w:w="972" w:type="dxa"/>
            <w:tcBorders>
              <w:top w:val="single" w:sz="4" w:space="0" w:color="000000"/>
              <w:left w:val="single" w:sz="4" w:space="0" w:color="000000"/>
              <w:bottom w:val="single" w:sz="4" w:space="0" w:color="000000"/>
              <w:right w:val="single" w:sz="4" w:space="0" w:color="000000"/>
            </w:tcBorders>
            <w:hideMark/>
          </w:tcPr>
          <w:p w14:paraId="59DB094D"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3 650</w:t>
            </w:r>
          </w:p>
        </w:tc>
        <w:tc>
          <w:tcPr>
            <w:tcW w:w="1089" w:type="dxa"/>
            <w:tcBorders>
              <w:top w:val="single" w:sz="4" w:space="0" w:color="auto"/>
              <w:left w:val="single" w:sz="4" w:space="0" w:color="auto"/>
              <w:bottom w:val="single" w:sz="4" w:space="0" w:color="auto"/>
              <w:right w:val="single" w:sz="4" w:space="0" w:color="auto"/>
            </w:tcBorders>
          </w:tcPr>
          <w:p w14:paraId="4300C463"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5 450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F7AD5A5" w14:textId="77777777" w:rsidR="001E7D87" w:rsidRPr="003D0B84" w:rsidRDefault="001E7D87" w:rsidP="00B25AF5">
            <w:pPr>
              <w:jc w:val="center"/>
              <w:rPr>
                <w:rFonts w:ascii="Arial" w:hAnsi="Arial" w:cs="Arial"/>
                <w:b/>
                <w:color w:val="EE0000"/>
                <w:sz w:val="20"/>
                <w:szCs w:val="20"/>
              </w:rPr>
            </w:pPr>
            <w:r w:rsidRPr="00290807">
              <w:t>20 851</w:t>
            </w:r>
          </w:p>
        </w:tc>
      </w:tr>
      <w:tr w:rsidR="001E7D87" w14:paraId="29F0A54B"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A365248" w14:textId="77777777" w:rsidR="001E7D87" w:rsidRDefault="001E7D87" w:rsidP="00B25AF5">
            <w:pPr>
              <w:spacing w:after="0" w:line="254" w:lineRule="auto"/>
              <w:jc w:val="center"/>
            </w:pPr>
            <w:r>
              <w:rPr>
                <w:b/>
                <w:bCs/>
              </w:rPr>
              <w:t>24.</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0FF684E" w14:textId="77777777" w:rsidR="001E7D87" w:rsidRDefault="001E7D87" w:rsidP="00B25AF5">
            <w:pPr>
              <w:spacing w:after="0" w:line="254" w:lineRule="auto"/>
              <w:jc w:val="center"/>
              <w:rPr>
                <w:b/>
                <w:bCs/>
              </w:rPr>
            </w:pPr>
            <w:r>
              <w:rPr>
                <w:b/>
                <w:bCs/>
              </w:rPr>
              <w:t>Praslity</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1512B24"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3 650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1F0BD67"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3 700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B9ECA2C" w14:textId="77777777" w:rsidR="001E7D87" w:rsidRPr="008039CB" w:rsidRDefault="001E7D87" w:rsidP="00B25AF5">
            <w:pPr>
              <w:pStyle w:val="NormalnyWeb"/>
              <w:spacing w:before="0" w:beforeAutospacing="0" w:after="0" w:afterAutospacing="0"/>
              <w:jc w:val="center"/>
              <w:textAlignment w:val="center"/>
              <w:rPr>
                <w:rFonts w:ascii="Arial" w:hAnsi="Arial" w:cs="Arial"/>
                <w:kern w:val="24"/>
                <w:sz w:val="20"/>
                <w:szCs w:val="20"/>
              </w:rPr>
            </w:pPr>
            <w:r w:rsidRPr="008039CB">
              <w:rPr>
                <w:rFonts w:ascii="Arial" w:hAnsi="Arial" w:cs="Arial"/>
                <w:sz w:val="20"/>
                <w:szCs w:val="20"/>
              </w:rPr>
              <w:t>4 550</w:t>
            </w:r>
          </w:p>
        </w:tc>
        <w:tc>
          <w:tcPr>
            <w:tcW w:w="972" w:type="dxa"/>
            <w:tcBorders>
              <w:top w:val="single" w:sz="4" w:space="0" w:color="000000"/>
              <w:left w:val="single" w:sz="4" w:space="0" w:color="000000"/>
              <w:bottom w:val="single" w:sz="4" w:space="0" w:color="000000"/>
              <w:right w:val="single" w:sz="4" w:space="0" w:color="000000"/>
            </w:tcBorders>
            <w:hideMark/>
          </w:tcPr>
          <w:p w14:paraId="05BED058" w14:textId="77777777" w:rsidR="001E7D87" w:rsidRPr="008039CB" w:rsidRDefault="001E7D87" w:rsidP="00B25AF5">
            <w:pPr>
              <w:pStyle w:val="NormalnyWeb"/>
              <w:spacing w:before="0" w:beforeAutospacing="0" w:after="0" w:afterAutospacing="0"/>
              <w:jc w:val="center"/>
              <w:textAlignment w:val="center"/>
              <w:rPr>
                <w:rFonts w:ascii="Arial" w:hAnsi="Arial" w:cs="Arial"/>
                <w:kern w:val="24"/>
                <w:sz w:val="20"/>
                <w:szCs w:val="20"/>
              </w:rPr>
            </w:pPr>
            <w:r w:rsidRPr="008039CB">
              <w:rPr>
                <w:rFonts w:ascii="Arial" w:hAnsi="Arial" w:cs="Arial"/>
                <w:sz w:val="20"/>
                <w:szCs w:val="20"/>
              </w:rPr>
              <w:t>3 590</w:t>
            </w:r>
          </w:p>
        </w:tc>
        <w:tc>
          <w:tcPr>
            <w:tcW w:w="1089" w:type="dxa"/>
            <w:tcBorders>
              <w:top w:val="single" w:sz="4" w:space="0" w:color="auto"/>
              <w:left w:val="single" w:sz="4" w:space="0" w:color="auto"/>
              <w:bottom w:val="single" w:sz="4" w:space="0" w:color="auto"/>
              <w:right w:val="single" w:sz="4" w:space="0" w:color="auto"/>
            </w:tcBorders>
          </w:tcPr>
          <w:p w14:paraId="044B6D58"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5 800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CAE68A0" w14:textId="77777777" w:rsidR="001E7D87" w:rsidRPr="003D0B84" w:rsidRDefault="001E7D87" w:rsidP="00B25AF5">
            <w:pPr>
              <w:jc w:val="center"/>
              <w:rPr>
                <w:rFonts w:ascii="Arial" w:hAnsi="Arial" w:cs="Arial"/>
                <w:b/>
                <w:color w:val="EE0000"/>
                <w:sz w:val="20"/>
                <w:szCs w:val="20"/>
              </w:rPr>
            </w:pPr>
            <w:r w:rsidRPr="00290807">
              <w:t>21 290</w:t>
            </w:r>
          </w:p>
        </w:tc>
      </w:tr>
      <w:tr w:rsidR="001E7D87" w14:paraId="5548A292"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0020444" w14:textId="77777777" w:rsidR="001E7D87" w:rsidRDefault="001E7D87" w:rsidP="00B25AF5">
            <w:pPr>
              <w:spacing w:after="0" w:line="254" w:lineRule="auto"/>
              <w:jc w:val="center"/>
            </w:pPr>
            <w:r>
              <w:rPr>
                <w:b/>
                <w:bCs/>
              </w:rPr>
              <w:t>25.</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86A6C43" w14:textId="77777777" w:rsidR="001E7D87" w:rsidRDefault="001E7D87" w:rsidP="00B25AF5">
            <w:pPr>
              <w:spacing w:after="0" w:line="254" w:lineRule="auto"/>
              <w:jc w:val="center"/>
              <w:rPr>
                <w:b/>
                <w:bCs/>
              </w:rPr>
            </w:pPr>
            <w:r>
              <w:rPr>
                <w:b/>
                <w:bCs/>
              </w:rPr>
              <w:t>Purda</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5C80BB9"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3 950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67699B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4 940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EF2DAD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5 170</w:t>
            </w:r>
          </w:p>
        </w:tc>
        <w:tc>
          <w:tcPr>
            <w:tcW w:w="972" w:type="dxa"/>
            <w:tcBorders>
              <w:top w:val="single" w:sz="4" w:space="0" w:color="000000"/>
              <w:left w:val="single" w:sz="4" w:space="0" w:color="000000"/>
              <w:bottom w:val="single" w:sz="4" w:space="0" w:color="000000"/>
              <w:right w:val="single" w:sz="4" w:space="0" w:color="000000"/>
            </w:tcBorders>
            <w:hideMark/>
          </w:tcPr>
          <w:p w14:paraId="55C24524"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3 830</w:t>
            </w:r>
          </w:p>
        </w:tc>
        <w:tc>
          <w:tcPr>
            <w:tcW w:w="1089" w:type="dxa"/>
            <w:tcBorders>
              <w:top w:val="single" w:sz="4" w:space="0" w:color="auto"/>
              <w:left w:val="single" w:sz="4" w:space="0" w:color="auto"/>
              <w:bottom w:val="single" w:sz="4" w:space="0" w:color="auto"/>
              <w:right w:val="single" w:sz="4" w:space="0" w:color="auto"/>
            </w:tcBorders>
          </w:tcPr>
          <w:p w14:paraId="18E36A85"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7 750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77A2E21" w14:textId="77777777" w:rsidR="001E7D87" w:rsidRPr="003D0B84" w:rsidRDefault="001E7D87" w:rsidP="00B25AF5">
            <w:pPr>
              <w:jc w:val="center"/>
              <w:rPr>
                <w:rFonts w:ascii="Arial" w:hAnsi="Arial" w:cs="Arial"/>
                <w:b/>
                <w:color w:val="EE0000"/>
                <w:sz w:val="20"/>
                <w:szCs w:val="20"/>
              </w:rPr>
            </w:pPr>
            <w:r w:rsidRPr="00290807">
              <w:t>25 640</w:t>
            </w:r>
          </w:p>
        </w:tc>
      </w:tr>
      <w:tr w:rsidR="001E7D87" w14:paraId="3CEBA4F2"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E919B2C" w14:textId="77777777" w:rsidR="001E7D87" w:rsidRDefault="001E7D87" w:rsidP="00B25AF5">
            <w:pPr>
              <w:spacing w:after="0" w:line="254" w:lineRule="auto"/>
              <w:jc w:val="center"/>
            </w:pPr>
            <w:r>
              <w:rPr>
                <w:b/>
                <w:bCs/>
              </w:rPr>
              <w:t>26.</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2FAC28D" w14:textId="77777777" w:rsidR="001E7D87" w:rsidRDefault="001E7D87" w:rsidP="00B25AF5">
            <w:pPr>
              <w:spacing w:after="0" w:line="254" w:lineRule="auto"/>
              <w:jc w:val="center"/>
              <w:rPr>
                <w:b/>
                <w:bCs/>
              </w:rPr>
            </w:pPr>
            <w:r>
              <w:rPr>
                <w:b/>
                <w:bCs/>
              </w:rPr>
              <w:t>Radostowo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9064D5A"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7 300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1D23D07"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3 660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97C0C63"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4 023</w:t>
            </w:r>
          </w:p>
        </w:tc>
        <w:tc>
          <w:tcPr>
            <w:tcW w:w="972" w:type="dxa"/>
            <w:tcBorders>
              <w:top w:val="single" w:sz="4" w:space="0" w:color="000000"/>
              <w:left w:val="single" w:sz="4" w:space="0" w:color="000000"/>
              <w:bottom w:val="single" w:sz="4" w:space="0" w:color="000000"/>
              <w:right w:val="single" w:sz="4" w:space="0" w:color="000000"/>
            </w:tcBorders>
            <w:hideMark/>
          </w:tcPr>
          <w:p w14:paraId="66F3F972"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3 560</w:t>
            </w:r>
          </w:p>
        </w:tc>
        <w:tc>
          <w:tcPr>
            <w:tcW w:w="1089" w:type="dxa"/>
            <w:tcBorders>
              <w:top w:val="single" w:sz="4" w:space="0" w:color="auto"/>
              <w:left w:val="single" w:sz="4" w:space="0" w:color="auto"/>
              <w:bottom w:val="single" w:sz="4" w:space="0" w:color="auto"/>
              <w:right w:val="single" w:sz="4" w:space="0" w:color="auto"/>
            </w:tcBorders>
          </w:tcPr>
          <w:p w14:paraId="38B56F32"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5 650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3779068" w14:textId="77777777" w:rsidR="001E7D87" w:rsidRPr="003D0B84" w:rsidRDefault="001E7D87" w:rsidP="00B25AF5">
            <w:pPr>
              <w:jc w:val="center"/>
              <w:rPr>
                <w:rFonts w:ascii="Arial" w:hAnsi="Arial" w:cs="Arial"/>
                <w:b/>
                <w:color w:val="EE0000"/>
                <w:sz w:val="20"/>
                <w:szCs w:val="20"/>
              </w:rPr>
            </w:pPr>
            <w:r w:rsidRPr="00290807">
              <w:t>24 193</w:t>
            </w:r>
          </w:p>
        </w:tc>
      </w:tr>
      <w:tr w:rsidR="001E7D87" w14:paraId="57F22251"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723B679" w14:textId="77777777" w:rsidR="001E7D87" w:rsidRDefault="001E7D87" w:rsidP="00B25AF5">
            <w:pPr>
              <w:spacing w:after="0" w:line="254" w:lineRule="auto"/>
              <w:jc w:val="center"/>
            </w:pPr>
            <w:r>
              <w:rPr>
                <w:b/>
                <w:bCs/>
              </w:rPr>
              <w:t>27.</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01C22A3" w14:textId="77777777" w:rsidR="001E7D87" w:rsidRDefault="001E7D87" w:rsidP="00B25AF5">
            <w:pPr>
              <w:spacing w:after="0" w:line="254" w:lineRule="auto"/>
              <w:jc w:val="center"/>
              <w:rPr>
                <w:b/>
                <w:bCs/>
              </w:rPr>
            </w:pPr>
            <w:r>
              <w:rPr>
                <w:b/>
                <w:bCs/>
              </w:rPr>
              <w:t>Spręcowo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269A986"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4 750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A99392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4 900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3321483"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5 263</w:t>
            </w:r>
          </w:p>
        </w:tc>
        <w:tc>
          <w:tcPr>
            <w:tcW w:w="972" w:type="dxa"/>
            <w:tcBorders>
              <w:top w:val="single" w:sz="4" w:space="0" w:color="000000"/>
              <w:left w:val="single" w:sz="4" w:space="0" w:color="000000"/>
              <w:bottom w:val="single" w:sz="4" w:space="0" w:color="000000"/>
              <w:right w:val="single" w:sz="4" w:space="0" w:color="000000"/>
            </w:tcBorders>
            <w:hideMark/>
          </w:tcPr>
          <w:p w14:paraId="4349CECA"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3 890</w:t>
            </w:r>
          </w:p>
        </w:tc>
        <w:tc>
          <w:tcPr>
            <w:tcW w:w="1089" w:type="dxa"/>
            <w:tcBorders>
              <w:top w:val="single" w:sz="4" w:space="0" w:color="auto"/>
              <w:left w:val="single" w:sz="4" w:space="0" w:color="auto"/>
              <w:bottom w:val="single" w:sz="4" w:space="0" w:color="auto"/>
              <w:right w:val="single" w:sz="4" w:space="0" w:color="auto"/>
            </w:tcBorders>
          </w:tcPr>
          <w:p w14:paraId="018EF620"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7 050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484DBD3" w14:textId="77777777" w:rsidR="001E7D87" w:rsidRPr="003D0B84" w:rsidRDefault="001E7D87" w:rsidP="00B25AF5">
            <w:pPr>
              <w:jc w:val="center"/>
              <w:rPr>
                <w:rFonts w:ascii="Arial" w:hAnsi="Arial" w:cs="Arial"/>
                <w:b/>
                <w:color w:val="EE0000"/>
                <w:sz w:val="20"/>
                <w:szCs w:val="20"/>
              </w:rPr>
            </w:pPr>
            <w:r w:rsidRPr="00290807">
              <w:t>25 853</w:t>
            </w:r>
          </w:p>
        </w:tc>
      </w:tr>
      <w:tr w:rsidR="001E7D87" w14:paraId="078E1678"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F1B5B9B" w14:textId="77777777" w:rsidR="001E7D87" w:rsidRDefault="001E7D87" w:rsidP="00B25AF5">
            <w:pPr>
              <w:spacing w:after="0" w:line="254" w:lineRule="auto"/>
              <w:jc w:val="center"/>
            </w:pPr>
            <w:r>
              <w:rPr>
                <w:b/>
                <w:bCs/>
              </w:rPr>
              <w:t>28.</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79655DF" w14:textId="77777777" w:rsidR="001E7D87" w:rsidRDefault="001E7D87" w:rsidP="00B25AF5">
            <w:pPr>
              <w:spacing w:after="0" w:line="254" w:lineRule="auto"/>
              <w:jc w:val="center"/>
              <w:rPr>
                <w:b/>
                <w:bCs/>
              </w:rPr>
            </w:pPr>
            <w:r>
              <w:rPr>
                <w:b/>
                <w:bCs/>
              </w:rPr>
              <w:t>Stawiguda</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D6942E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6 250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A393BB1"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6 540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0B3B49D"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6 596</w:t>
            </w:r>
          </w:p>
        </w:tc>
        <w:tc>
          <w:tcPr>
            <w:tcW w:w="972" w:type="dxa"/>
            <w:tcBorders>
              <w:top w:val="single" w:sz="4" w:space="0" w:color="000000"/>
              <w:left w:val="single" w:sz="4" w:space="0" w:color="000000"/>
              <w:bottom w:val="single" w:sz="4" w:space="0" w:color="000000"/>
              <w:right w:val="single" w:sz="4" w:space="0" w:color="000000"/>
            </w:tcBorders>
            <w:hideMark/>
          </w:tcPr>
          <w:p w14:paraId="1924D789"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5 150</w:t>
            </w:r>
          </w:p>
        </w:tc>
        <w:tc>
          <w:tcPr>
            <w:tcW w:w="1089" w:type="dxa"/>
            <w:tcBorders>
              <w:top w:val="single" w:sz="4" w:space="0" w:color="auto"/>
              <w:left w:val="single" w:sz="4" w:space="0" w:color="auto"/>
              <w:bottom w:val="single" w:sz="4" w:space="0" w:color="auto"/>
              <w:right w:val="single" w:sz="4" w:space="0" w:color="auto"/>
            </w:tcBorders>
          </w:tcPr>
          <w:p w14:paraId="356D56D8"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9 400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EA97F86" w14:textId="77777777" w:rsidR="001E7D87" w:rsidRPr="003D0B84" w:rsidRDefault="001E7D87" w:rsidP="00B25AF5">
            <w:pPr>
              <w:jc w:val="center"/>
              <w:rPr>
                <w:rFonts w:ascii="Arial" w:hAnsi="Arial" w:cs="Arial"/>
                <w:b/>
                <w:color w:val="EE0000"/>
                <w:sz w:val="20"/>
                <w:szCs w:val="20"/>
              </w:rPr>
            </w:pPr>
            <w:r w:rsidRPr="00290807">
              <w:t>33 936</w:t>
            </w:r>
          </w:p>
        </w:tc>
      </w:tr>
      <w:tr w:rsidR="001E7D87" w14:paraId="5DE8D4AB"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100A473" w14:textId="77777777" w:rsidR="001E7D87" w:rsidRDefault="001E7D87" w:rsidP="00B25AF5">
            <w:pPr>
              <w:spacing w:after="0" w:line="254" w:lineRule="auto"/>
              <w:jc w:val="center"/>
            </w:pPr>
            <w:r>
              <w:rPr>
                <w:b/>
                <w:bCs/>
              </w:rPr>
              <w:t>29.</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0B1CC15" w14:textId="77777777" w:rsidR="001E7D87" w:rsidRDefault="001E7D87" w:rsidP="00B25AF5">
            <w:pPr>
              <w:spacing w:after="0" w:line="254" w:lineRule="auto"/>
              <w:jc w:val="center"/>
              <w:rPr>
                <w:b/>
                <w:bCs/>
              </w:rPr>
            </w:pPr>
            <w:r>
              <w:rPr>
                <w:b/>
                <w:bCs/>
              </w:rPr>
              <w:t>Sząbruk</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FEF28A7"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4 300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4F78582"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25 000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6C982FF"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5 015</w:t>
            </w:r>
          </w:p>
        </w:tc>
        <w:tc>
          <w:tcPr>
            <w:tcW w:w="972" w:type="dxa"/>
            <w:tcBorders>
              <w:top w:val="single" w:sz="4" w:space="0" w:color="000000"/>
              <w:left w:val="single" w:sz="4" w:space="0" w:color="000000"/>
              <w:bottom w:val="single" w:sz="4" w:space="0" w:color="000000"/>
              <w:right w:val="single" w:sz="4" w:space="0" w:color="000000"/>
            </w:tcBorders>
            <w:hideMark/>
          </w:tcPr>
          <w:p w14:paraId="2BB36860"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3 950</w:t>
            </w:r>
          </w:p>
        </w:tc>
        <w:tc>
          <w:tcPr>
            <w:tcW w:w="1089" w:type="dxa"/>
            <w:tcBorders>
              <w:top w:val="single" w:sz="4" w:space="0" w:color="auto"/>
              <w:left w:val="single" w:sz="4" w:space="0" w:color="auto"/>
              <w:bottom w:val="single" w:sz="4" w:space="0" w:color="auto"/>
              <w:right w:val="single" w:sz="4" w:space="0" w:color="auto"/>
            </w:tcBorders>
          </w:tcPr>
          <w:p w14:paraId="1CB7E88B"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7 050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660E2C7" w14:textId="77777777" w:rsidR="001E7D87" w:rsidRPr="003D0B84" w:rsidRDefault="001E7D87" w:rsidP="00B25AF5">
            <w:pPr>
              <w:jc w:val="center"/>
              <w:rPr>
                <w:rFonts w:ascii="Arial" w:hAnsi="Arial" w:cs="Arial"/>
                <w:b/>
                <w:color w:val="EE0000"/>
                <w:sz w:val="20"/>
                <w:szCs w:val="20"/>
              </w:rPr>
            </w:pPr>
            <w:r w:rsidRPr="00290807">
              <w:t>45 315</w:t>
            </w:r>
          </w:p>
        </w:tc>
      </w:tr>
      <w:tr w:rsidR="001E7D87" w14:paraId="34ABE4E5"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8337EEF" w14:textId="77777777" w:rsidR="001E7D87" w:rsidRDefault="001E7D87" w:rsidP="00B25AF5">
            <w:pPr>
              <w:spacing w:after="0" w:line="254" w:lineRule="auto"/>
              <w:jc w:val="center"/>
            </w:pPr>
            <w:r>
              <w:rPr>
                <w:b/>
                <w:bCs/>
              </w:rPr>
              <w:t>30.</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A99765B" w14:textId="77777777" w:rsidR="001E7D87" w:rsidRDefault="001E7D87" w:rsidP="00B25AF5">
            <w:pPr>
              <w:spacing w:after="0" w:line="254" w:lineRule="auto"/>
              <w:jc w:val="center"/>
              <w:rPr>
                <w:b/>
                <w:bCs/>
              </w:rPr>
            </w:pPr>
            <w:r>
              <w:rPr>
                <w:b/>
                <w:bCs/>
              </w:rPr>
              <w:t>Świątki</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6C5E7199"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4 900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E38F430"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6 500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9FCCE25"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6 007</w:t>
            </w:r>
          </w:p>
        </w:tc>
        <w:tc>
          <w:tcPr>
            <w:tcW w:w="972" w:type="dxa"/>
            <w:tcBorders>
              <w:top w:val="single" w:sz="4" w:space="0" w:color="000000"/>
              <w:left w:val="single" w:sz="4" w:space="0" w:color="000000"/>
              <w:bottom w:val="single" w:sz="4" w:space="0" w:color="000000"/>
              <w:right w:val="single" w:sz="4" w:space="0" w:color="000000"/>
            </w:tcBorders>
            <w:hideMark/>
          </w:tcPr>
          <w:p w14:paraId="227D5342"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5 990</w:t>
            </w:r>
          </w:p>
        </w:tc>
        <w:tc>
          <w:tcPr>
            <w:tcW w:w="1089" w:type="dxa"/>
            <w:tcBorders>
              <w:top w:val="single" w:sz="4" w:space="0" w:color="auto"/>
              <w:left w:val="single" w:sz="4" w:space="0" w:color="auto"/>
              <w:bottom w:val="single" w:sz="4" w:space="0" w:color="auto"/>
              <w:right w:val="single" w:sz="4" w:space="0" w:color="auto"/>
            </w:tcBorders>
          </w:tcPr>
          <w:p w14:paraId="3CEFE172"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11 150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9A89D6B" w14:textId="77777777" w:rsidR="001E7D87" w:rsidRPr="003D0B84" w:rsidRDefault="001E7D87" w:rsidP="00B25AF5">
            <w:pPr>
              <w:jc w:val="center"/>
              <w:rPr>
                <w:rFonts w:ascii="Arial" w:hAnsi="Arial" w:cs="Arial"/>
                <w:b/>
                <w:color w:val="EE0000"/>
                <w:sz w:val="20"/>
                <w:szCs w:val="20"/>
              </w:rPr>
            </w:pPr>
            <w:r w:rsidRPr="00290807">
              <w:t>34 547</w:t>
            </w:r>
          </w:p>
        </w:tc>
      </w:tr>
      <w:tr w:rsidR="001E7D87" w14:paraId="2A34CD48"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178E28F" w14:textId="77777777" w:rsidR="001E7D87" w:rsidRDefault="001E7D87" w:rsidP="00B25AF5">
            <w:pPr>
              <w:spacing w:after="0" w:line="254" w:lineRule="auto"/>
              <w:jc w:val="center"/>
            </w:pPr>
            <w:r>
              <w:rPr>
                <w:b/>
              </w:rPr>
              <w:t>31.</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59858B9" w14:textId="77777777" w:rsidR="001E7D87" w:rsidRDefault="001E7D87" w:rsidP="00B25AF5">
            <w:pPr>
              <w:spacing w:after="0" w:line="254" w:lineRule="auto"/>
              <w:jc w:val="center"/>
              <w:rPr>
                <w:b/>
                <w:bCs/>
              </w:rPr>
            </w:pPr>
            <w:r>
              <w:rPr>
                <w:b/>
                <w:bCs/>
              </w:rPr>
              <w:t>Waplewo</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09083B4"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6 500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531969B4"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4 700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0F90C04"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4 085</w:t>
            </w:r>
          </w:p>
        </w:tc>
        <w:tc>
          <w:tcPr>
            <w:tcW w:w="972" w:type="dxa"/>
            <w:tcBorders>
              <w:top w:val="single" w:sz="4" w:space="0" w:color="000000"/>
              <w:left w:val="single" w:sz="4" w:space="0" w:color="000000"/>
              <w:bottom w:val="single" w:sz="4" w:space="0" w:color="000000"/>
              <w:right w:val="single" w:sz="4" w:space="0" w:color="000000"/>
            </w:tcBorders>
            <w:hideMark/>
          </w:tcPr>
          <w:p w14:paraId="3D4E9EF7"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4 010</w:t>
            </w:r>
          </w:p>
        </w:tc>
        <w:tc>
          <w:tcPr>
            <w:tcW w:w="1089" w:type="dxa"/>
            <w:tcBorders>
              <w:top w:val="single" w:sz="4" w:space="0" w:color="auto"/>
              <w:left w:val="single" w:sz="4" w:space="0" w:color="auto"/>
              <w:bottom w:val="single" w:sz="4" w:space="0" w:color="auto"/>
              <w:right w:val="single" w:sz="4" w:space="0" w:color="auto"/>
            </w:tcBorders>
          </w:tcPr>
          <w:p w14:paraId="0C353556"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6 650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04BE248" w14:textId="77777777" w:rsidR="001E7D87" w:rsidRPr="003D0B84" w:rsidRDefault="001E7D87" w:rsidP="00B25AF5">
            <w:pPr>
              <w:jc w:val="center"/>
              <w:rPr>
                <w:rFonts w:ascii="Arial" w:hAnsi="Arial" w:cs="Arial"/>
                <w:b/>
                <w:color w:val="EE0000"/>
                <w:sz w:val="20"/>
                <w:szCs w:val="20"/>
              </w:rPr>
            </w:pPr>
            <w:r w:rsidRPr="00290807">
              <w:t>25 945</w:t>
            </w:r>
          </w:p>
        </w:tc>
      </w:tr>
      <w:tr w:rsidR="001E7D87" w14:paraId="366A38D7"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6B41700" w14:textId="77777777" w:rsidR="001E7D87" w:rsidRDefault="001E7D87" w:rsidP="00B25AF5">
            <w:pPr>
              <w:spacing w:after="0" w:line="254" w:lineRule="auto"/>
              <w:jc w:val="center"/>
              <w:rPr>
                <w:b/>
              </w:rPr>
            </w:pPr>
            <w:r>
              <w:rPr>
                <w:b/>
              </w:rPr>
              <w:t>32.</w:t>
            </w: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5E33EA9" w14:textId="77777777" w:rsidR="001E7D87" w:rsidRDefault="001E7D87" w:rsidP="00B25AF5">
            <w:pPr>
              <w:spacing w:after="0" w:line="254" w:lineRule="auto"/>
              <w:jc w:val="center"/>
              <w:rPr>
                <w:b/>
                <w:bCs/>
              </w:rPr>
            </w:pPr>
            <w:r>
              <w:rPr>
                <w:b/>
                <w:bCs/>
              </w:rPr>
              <w:t>Wrzesina</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9E77CD5"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6 500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40ACF45C" w14:textId="77777777" w:rsidR="001E7D87" w:rsidRPr="008039CB" w:rsidRDefault="001E7D87" w:rsidP="00B25AF5">
            <w:pPr>
              <w:spacing w:after="0" w:line="240" w:lineRule="auto"/>
              <w:jc w:val="center"/>
              <w:rPr>
                <w:rFonts w:ascii="Arial" w:hAnsi="Arial" w:cs="Arial"/>
                <w:sz w:val="20"/>
                <w:szCs w:val="20"/>
              </w:rPr>
            </w:pPr>
            <w:r w:rsidRPr="008039CB">
              <w:rPr>
                <w:rFonts w:ascii="Arial" w:hAnsi="Arial" w:cs="Arial"/>
                <w:sz w:val="20"/>
                <w:szCs w:val="20"/>
              </w:rPr>
              <w:t>5 300</w:t>
            </w:r>
          </w:p>
        </w:tc>
        <w:tc>
          <w:tcPr>
            <w:tcW w:w="109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627465D"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5 418</w:t>
            </w:r>
          </w:p>
        </w:tc>
        <w:tc>
          <w:tcPr>
            <w:tcW w:w="972" w:type="dxa"/>
            <w:tcBorders>
              <w:top w:val="single" w:sz="4" w:space="0" w:color="000000"/>
              <w:left w:val="single" w:sz="4" w:space="0" w:color="000000"/>
              <w:bottom w:val="single" w:sz="4" w:space="0" w:color="000000"/>
              <w:right w:val="single" w:sz="4" w:space="0" w:color="000000"/>
            </w:tcBorders>
            <w:hideMark/>
          </w:tcPr>
          <w:p w14:paraId="6BC32890" w14:textId="77777777" w:rsidR="001E7D87" w:rsidRPr="008039CB" w:rsidRDefault="001E7D87" w:rsidP="00B25AF5">
            <w:pPr>
              <w:pStyle w:val="NormalnyWeb"/>
              <w:spacing w:before="0" w:beforeAutospacing="0" w:after="0" w:afterAutospacing="0"/>
              <w:jc w:val="center"/>
              <w:textAlignment w:val="center"/>
              <w:rPr>
                <w:rFonts w:ascii="Arial" w:hAnsi="Arial" w:cs="Arial"/>
                <w:sz w:val="20"/>
                <w:szCs w:val="20"/>
              </w:rPr>
            </w:pPr>
            <w:r w:rsidRPr="008039CB">
              <w:rPr>
                <w:rFonts w:ascii="Arial" w:hAnsi="Arial" w:cs="Arial"/>
                <w:sz w:val="20"/>
                <w:szCs w:val="20"/>
              </w:rPr>
              <w:t>3 500</w:t>
            </w:r>
          </w:p>
        </w:tc>
        <w:tc>
          <w:tcPr>
            <w:tcW w:w="1089" w:type="dxa"/>
            <w:tcBorders>
              <w:top w:val="single" w:sz="4" w:space="0" w:color="auto"/>
              <w:left w:val="single" w:sz="4" w:space="0" w:color="auto"/>
              <w:bottom w:val="single" w:sz="4" w:space="0" w:color="auto"/>
              <w:right w:val="single" w:sz="4" w:space="0" w:color="auto"/>
            </w:tcBorders>
          </w:tcPr>
          <w:p w14:paraId="38F800CB" w14:textId="77777777" w:rsidR="001E7D87" w:rsidRPr="008039CB" w:rsidRDefault="001E7D87" w:rsidP="00B25AF5">
            <w:pPr>
              <w:spacing w:line="240" w:lineRule="auto"/>
              <w:jc w:val="center"/>
              <w:rPr>
                <w:rFonts w:ascii="Arial" w:hAnsi="Arial" w:cs="Arial"/>
                <w:bCs/>
                <w:sz w:val="20"/>
                <w:szCs w:val="20"/>
              </w:rPr>
            </w:pPr>
            <w:r w:rsidRPr="008039CB">
              <w:rPr>
                <w:rFonts w:ascii="Arial" w:hAnsi="Arial" w:cs="Arial"/>
                <w:sz w:val="20"/>
                <w:szCs w:val="20"/>
              </w:rPr>
              <w:t>5 500</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D43358E" w14:textId="77777777" w:rsidR="001E7D87" w:rsidRPr="003D0B84" w:rsidRDefault="001E7D87" w:rsidP="00B25AF5">
            <w:pPr>
              <w:jc w:val="center"/>
              <w:rPr>
                <w:rFonts w:ascii="Arial" w:hAnsi="Arial" w:cs="Arial"/>
                <w:b/>
                <w:color w:val="EE0000"/>
                <w:sz w:val="20"/>
                <w:szCs w:val="20"/>
              </w:rPr>
            </w:pPr>
            <w:r w:rsidRPr="00290807">
              <w:t>26 218</w:t>
            </w:r>
          </w:p>
        </w:tc>
      </w:tr>
      <w:tr w:rsidR="001E7D87" w14:paraId="5AF8A3D3" w14:textId="77777777" w:rsidTr="00B25AF5">
        <w:trPr>
          <w:trHeight w:val="96"/>
          <w:jc w:val="center"/>
        </w:trPr>
        <w:tc>
          <w:tcPr>
            <w:tcW w:w="45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2413690C" w14:textId="77777777" w:rsidR="001E7D87" w:rsidRDefault="001E7D87" w:rsidP="00B25AF5">
            <w:pPr>
              <w:rPr>
                <w:rFonts w:ascii="Arial" w:hAnsi="Arial" w:cs="Arial"/>
                <w:b/>
              </w:rPr>
            </w:pPr>
          </w:p>
        </w:tc>
        <w:tc>
          <w:tcPr>
            <w:tcW w:w="1765"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7B1BC24" w14:textId="77777777" w:rsidR="001E7D87" w:rsidRDefault="001E7D87" w:rsidP="00B25AF5">
            <w:pPr>
              <w:spacing w:after="0" w:line="254" w:lineRule="auto"/>
              <w:jc w:val="center"/>
              <w:rPr>
                <w:b/>
                <w:bCs/>
              </w:rPr>
            </w:pPr>
            <w:r>
              <w:rPr>
                <w:b/>
                <w:bCs/>
              </w:rPr>
              <w:t>Razem</w:t>
            </w:r>
          </w:p>
        </w:tc>
        <w:tc>
          <w:tcPr>
            <w:tcW w:w="1162"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188B6F32" w14:textId="77777777" w:rsidR="001E7D87" w:rsidRPr="008039CB" w:rsidRDefault="001E7D87" w:rsidP="00B25AF5">
            <w:pPr>
              <w:spacing w:after="0" w:line="254" w:lineRule="auto"/>
              <w:jc w:val="center"/>
              <w:rPr>
                <w:rFonts w:ascii="Arial" w:hAnsi="Arial" w:cs="Arial"/>
                <w:color w:val="EE0000"/>
                <w:sz w:val="20"/>
                <w:szCs w:val="20"/>
              </w:rPr>
            </w:pPr>
            <w:r w:rsidRPr="008039CB">
              <w:rPr>
                <w:rFonts w:ascii="Arial" w:hAnsi="Arial" w:cs="Arial"/>
                <w:sz w:val="20"/>
                <w:szCs w:val="20"/>
              </w:rPr>
              <w:t>210 250</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38359AE5" w14:textId="77777777" w:rsidR="001E7D87" w:rsidRPr="008039CB" w:rsidRDefault="001E7D87" w:rsidP="00B25AF5">
            <w:pPr>
              <w:spacing w:after="0" w:line="254" w:lineRule="auto"/>
              <w:jc w:val="center"/>
              <w:rPr>
                <w:rFonts w:ascii="Arial" w:hAnsi="Arial" w:cs="Arial"/>
                <w:color w:val="EE0000"/>
                <w:sz w:val="20"/>
                <w:szCs w:val="20"/>
              </w:rPr>
            </w:pPr>
            <w:r w:rsidRPr="008039CB">
              <w:rPr>
                <w:rFonts w:ascii="Arial" w:hAnsi="Arial" w:cs="Arial"/>
                <w:sz w:val="20"/>
                <w:szCs w:val="20"/>
              </w:rPr>
              <w:t>561 420</w:t>
            </w:r>
          </w:p>
        </w:tc>
        <w:tc>
          <w:tcPr>
            <w:tcW w:w="1090"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7B8412D6" w14:textId="77777777" w:rsidR="001E7D87" w:rsidRPr="008039CB" w:rsidRDefault="001E7D87" w:rsidP="00B25AF5">
            <w:pPr>
              <w:pStyle w:val="NormalnyWeb"/>
              <w:spacing w:before="0" w:beforeAutospacing="0" w:after="0" w:afterAutospacing="0" w:line="292" w:lineRule="atLeast"/>
              <w:jc w:val="center"/>
              <w:textAlignment w:val="center"/>
              <w:rPr>
                <w:rFonts w:ascii="Arial" w:hAnsi="Arial" w:cs="Arial"/>
                <w:bCs/>
                <w:color w:val="EE0000"/>
                <w:sz w:val="20"/>
                <w:szCs w:val="20"/>
              </w:rPr>
            </w:pPr>
            <w:r w:rsidRPr="008039CB">
              <w:rPr>
                <w:rFonts w:ascii="Arial" w:hAnsi="Arial" w:cs="Arial"/>
                <w:sz w:val="20"/>
                <w:szCs w:val="20"/>
              </w:rPr>
              <w:t>192 956</w:t>
            </w:r>
          </w:p>
        </w:tc>
        <w:tc>
          <w:tcPr>
            <w:tcW w:w="972" w:type="dxa"/>
            <w:tcBorders>
              <w:top w:val="single" w:sz="4" w:space="0" w:color="auto"/>
              <w:left w:val="single" w:sz="4" w:space="0" w:color="auto"/>
              <w:bottom w:val="single" w:sz="4" w:space="0" w:color="auto"/>
              <w:right w:val="single" w:sz="4" w:space="0" w:color="auto"/>
            </w:tcBorders>
            <w:hideMark/>
          </w:tcPr>
          <w:p w14:paraId="14D39F2B" w14:textId="77777777" w:rsidR="001E7D87" w:rsidRPr="008039CB" w:rsidRDefault="001E7D87" w:rsidP="00B25AF5">
            <w:pPr>
              <w:pStyle w:val="NormalnyWeb"/>
              <w:spacing w:before="0" w:beforeAutospacing="0" w:after="0" w:afterAutospacing="0" w:line="292" w:lineRule="atLeast"/>
              <w:jc w:val="center"/>
              <w:textAlignment w:val="center"/>
              <w:rPr>
                <w:rFonts w:ascii="Arial" w:hAnsi="Arial" w:cs="Arial"/>
                <w:color w:val="EE0000"/>
                <w:sz w:val="20"/>
                <w:szCs w:val="20"/>
              </w:rPr>
            </w:pPr>
            <w:r w:rsidRPr="008039CB">
              <w:rPr>
                <w:rFonts w:ascii="Arial" w:hAnsi="Arial" w:cs="Arial"/>
                <w:sz w:val="20"/>
                <w:szCs w:val="20"/>
              </w:rPr>
              <w:t>183 460</w:t>
            </w:r>
          </w:p>
        </w:tc>
        <w:tc>
          <w:tcPr>
            <w:tcW w:w="1089" w:type="dxa"/>
            <w:tcBorders>
              <w:top w:val="single" w:sz="4" w:space="0" w:color="auto"/>
              <w:left w:val="single" w:sz="4" w:space="0" w:color="auto"/>
              <w:bottom w:val="single" w:sz="4" w:space="0" w:color="auto"/>
              <w:right w:val="single" w:sz="4" w:space="0" w:color="auto"/>
            </w:tcBorders>
          </w:tcPr>
          <w:p w14:paraId="158DFF2D" w14:textId="77777777" w:rsidR="001E7D87" w:rsidRPr="008039CB" w:rsidRDefault="001E7D87" w:rsidP="00B25AF5">
            <w:pPr>
              <w:jc w:val="center"/>
              <w:rPr>
                <w:rFonts w:ascii="Arial" w:hAnsi="Arial" w:cs="Arial"/>
                <w:bCs/>
                <w:sz w:val="20"/>
                <w:szCs w:val="20"/>
              </w:rPr>
            </w:pPr>
            <w:r w:rsidRPr="008039CB">
              <w:rPr>
                <w:rFonts w:ascii="Arial" w:hAnsi="Arial" w:cs="Arial"/>
                <w:sz w:val="20"/>
                <w:szCs w:val="20"/>
              </w:rPr>
              <w:t>405 787</w:t>
            </w:r>
          </w:p>
        </w:tc>
        <w:tc>
          <w:tcPr>
            <w:tcW w:w="2664" w:type="dxa"/>
            <w:tcBorders>
              <w:top w:val="single" w:sz="4" w:space="0" w:color="auto"/>
              <w:left w:val="single" w:sz="4" w:space="0" w:color="auto"/>
              <w:bottom w:val="single" w:sz="4" w:space="0" w:color="auto"/>
              <w:right w:val="single" w:sz="4" w:space="0" w:color="auto"/>
            </w:tcBorders>
            <w:tcMar>
              <w:top w:w="15" w:type="dxa"/>
              <w:left w:w="83" w:type="dxa"/>
              <w:bottom w:w="0" w:type="dxa"/>
              <w:right w:w="83" w:type="dxa"/>
            </w:tcMar>
            <w:hideMark/>
          </w:tcPr>
          <w:p w14:paraId="038330ED" w14:textId="77777777" w:rsidR="001E7D87" w:rsidRDefault="001E7D87" w:rsidP="00B25AF5">
            <w:pPr>
              <w:jc w:val="center"/>
              <w:rPr>
                <w:rFonts w:ascii="Arial" w:hAnsi="Arial" w:cs="Arial"/>
                <w:b/>
              </w:rPr>
            </w:pPr>
            <w:r w:rsidRPr="00290807">
              <w:t>1 553 873</w:t>
            </w:r>
          </w:p>
        </w:tc>
      </w:tr>
    </w:tbl>
    <w:p w14:paraId="68E3D476" w14:textId="77777777" w:rsidR="00BB2189" w:rsidRPr="004E28C3" w:rsidRDefault="00BB2189" w:rsidP="00BB2189">
      <w:pPr>
        <w:spacing w:after="0" w:line="240" w:lineRule="auto"/>
        <w:jc w:val="both"/>
        <w:rPr>
          <w:rFonts w:ascii="Arial" w:hAnsi="Arial" w:cs="Arial"/>
          <w:b/>
          <w:sz w:val="20"/>
          <w:szCs w:val="20"/>
        </w:rPr>
      </w:pPr>
    </w:p>
    <w:p w14:paraId="075AAAE8" w14:textId="77777777" w:rsidR="00BB2189" w:rsidRPr="00E67557" w:rsidRDefault="00BB2189" w:rsidP="00BB2189">
      <w:pPr>
        <w:spacing w:after="0" w:line="240" w:lineRule="auto"/>
        <w:rPr>
          <w:rFonts w:ascii="Arial" w:hAnsi="Arial" w:cs="Arial"/>
          <w:b/>
          <w:bCs/>
          <w:sz w:val="20"/>
          <w:szCs w:val="20"/>
          <w:highlight w:val="green"/>
        </w:rPr>
      </w:pPr>
    </w:p>
    <w:p w14:paraId="3AC3080A" w14:textId="77777777" w:rsidR="00310256" w:rsidRDefault="00310256" w:rsidP="00310256">
      <w:pPr>
        <w:spacing w:after="0" w:line="240" w:lineRule="auto"/>
        <w:rPr>
          <w:rFonts w:ascii="Arial" w:hAnsi="Arial" w:cs="Arial"/>
          <w:b/>
          <w:bCs/>
          <w:sz w:val="20"/>
          <w:szCs w:val="20"/>
          <w:highlight w:val="green"/>
        </w:rPr>
      </w:pPr>
      <w:r>
        <w:rPr>
          <w:rFonts w:ascii="Arial" w:hAnsi="Arial" w:cs="Arial"/>
          <w:b/>
          <w:bCs/>
          <w:sz w:val="20"/>
          <w:szCs w:val="20"/>
        </w:rPr>
        <w:t xml:space="preserve">Dotacje OSP z MSWiA w roku 2025 – </w:t>
      </w:r>
      <w:r w:rsidRPr="00C016C7">
        <w:rPr>
          <w:rFonts w:ascii="Arial" w:hAnsi="Arial" w:cs="Arial"/>
          <w:b/>
          <w:bCs/>
          <w:sz w:val="20"/>
          <w:szCs w:val="20"/>
        </w:rPr>
        <w:t xml:space="preserve">52 920 zł. </w:t>
      </w:r>
      <w:r>
        <w:rPr>
          <w:rFonts w:ascii="Arial" w:hAnsi="Arial" w:cs="Arial"/>
          <w:b/>
          <w:bCs/>
          <w:sz w:val="20"/>
          <w:szCs w:val="20"/>
        </w:rPr>
        <w:t>na powiat olsztyński</w:t>
      </w:r>
    </w:p>
    <w:tbl>
      <w:tblPr>
        <w:tblW w:w="9679" w:type="dxa"/>
        <w:jc w:val="center"/>
        <w:tblCellMar>
          <w:left w:w="0" w:type="dxa"/>
          <w:right w:w="0" w:type="dxa"/>
        </w:tblCellMar>
        <w:tblLook w:val="0600" w:firstRow="0" w:lastRow="0" w:firstColumn="0" w:lastColumn="0" w:noHBand="1" w:noVBand="1"/>
      </w:tblPr>
      <w:tblGrid>
        <w:gridCol w:w="523"/>
        <w:gridCol w:w="1594"/>
        <w:gridCol w:w="992"/>
        <w:gridCol w:w="6555"/>
        <w:gridCol w:w="15"/>
      </w:tblGrid>
      <w:tr w:rsidR="00310256" w14:paraId="353B313E" w14:textId="77777777" w:rsidTr="00B25AF5">
        <w:trPr>
          <w:gridAfter w:val="1"/>
          <w:wAfter w:w="15" w:type="dxa"/>
          <w:trHeight w:val="439"/>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6718492D" w14:textId="77777777" w:rsidR="00310256" w:rsidRPr="00C016C7" w:rsidRDefault="00310256" w:rsidP="00B25AF5">
            <w:pPr>
              <w:spacing w:after="0" w:line="254" w:lineRule="auto"/>
            </w:pPr>
            <w:r w:rsidRPr="00C016C7">
              <w:rPr>
                <w:b/>
                <w:bCs/>
              </w:rPr>
              <w:t>L.p.</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29BC304C" w14:textId="77777777" w:rsidR="00310256" w:rsidRPr="00C016C7" w:rsidRDefault="00310256" w:rsidP="00B25AF5">
            <w:pPr>
              <w:spacing w:after="0" w:line="254" w:lineRule="auto"/>
            </w:pPr>
            <w:r w:rsidRPr="00C016C7">
              <w:rPr>
                <w:b/>
                <w:bCs/>
              </w:rPr>
              <w:t>Jednostka</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33958B22" w14:textId="77777777" w:rsidR="00310256" w:rsidRPr="00C016C7" w:rsidRDefault="00310256" w:rsidP="00B25AF5">
            <w:pPr>
              <w:spacing w:after="0" w:line="254" w:lineRule="auto"/>
              <w:jc w:val="center"/>
            </w:pPr>
            <w:r w:rsidRPr="00C016C7">
              <w:rPr>
                <w:b/>
                <w:bCs/>
              </w:rPr>
              <w:t>Kwota dotacji</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center"/>
            <w:hideMark/>
          </w:tcPr>
          <w:p w14:paraId="0B0761AF" w14:textId="77777777" w:rsidR="00310256" w:rsidRPr="00C016C7" w:rsidRDefault="00310256" w:rsidP="00B25AF5">
            <w:pPr>
              <w:spacing w:after="0" w:line="254" w:lineRule="auto"/>
            </w:pPr>
            <w:r w:rsidRPr="00C016C7">
              <w:rPr>
                <w:b/>
                <w:bCs/>
              </w:rPr>
              <w:t>Przeznaczenie dotacji w 2025 r.</w:t>
            </w:r>
          </w:p>
        </w:tc>
      </w:tr>
      <w:tr w:rsidR="00310256" w14:paraId="2032860F"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ADCF9FB" w14:textId="77777777" w:rsidR="00310256" w:rsidRPr="00C016C7" w:rsidRDefault="00310256" w:rsidP="00B25AF5">
            <w:pPr>
              <w:spacing w:after="0" w:line="254" w:lineRule="auto"/>
            </w:pPr>
            <w:r w:rsidRPr="00C016C7">
              <w:t>1</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A6EDF96" w14:textId="77777777" w:rsidR="00310256" w:rsidRPr="00C016C7" w:rsidRDefault="00310256" w:rsidP="00B25AF5">
            <w:pPr>
              <w:spacing w:after="0" w:line="254" w:lineRule="auto"/>
            </w:pPr>
            <w:r w:rsidRPr="00C016C7">
              <w:t>Bartołty Wielkie</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1A844952"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FFDA1BC" w14:textId="77777777" w:rsidR="00310256" w:rsidRPr="00C016C7" w:rsidRDefault="00310256" w:rsidP="00B25AF5">
            <w:pPr>
              <w:spacing w:after="0" w:line="254" w:lineRule="auto"/>
            </w:pPr>
            <w:r w:rsidRPr="00C016C7">
              <w:t>Zakup kombinezonu ochronnego pszczelarskiego 1szt., kominiarka niepalna 1 szt., wąż tłoczny 1 szt.</w:t>
            </w:r>
          </w:p>
        </w:tc>
      </w:tr>
      <w:tr w:rsidR="00310256" w14:paraId="50CB41C2" w14:textId="77777777" w:rsidTr="00B25AF5">
        <w:trPr>
          <w:gridAfter w:val="1"/>
          <w:wAfter w:w="15" w:type="dxa"/>
          <w:trHeight w:val="43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D4DC258" w14:textId="77777777" w:rsidR="00310256" w:rsidRPr="00C016C7" w:rsidRDefault="00310256" w:rsidP="00B25AF5">
            <w:pPr>
              <w:spacing w:after="0" w:line="254" w:lineRule="auto"/>
            </w:pPr>
            <w:r w:rsidRPr="00C016C7">
              <w:t>2.</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B257C17" w14:textId="77777777" w:rsidR="00310256" w:rsidRPr="00C016C7" w:rsidRDefault="00310256" w:rsidP="00B25AF5">
            <w:pPr>
              <w:spacing w:after="0" w:line="254" w:lineRule="auto"/>
            </w:pPr>
            <w:r w:rsidRPr="00C016C7">
              <w:t>Derc</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8165B32"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7CB542A9" w14:textId="77777777" w:rsidR="00310256" w:rsidRPr="00C016C7" w:rsidRDefault="00310256" w:rsidP="00B25AF5">
            <w:pPr>
              <w:spacing w:after="0" w:line="254" w:lineRule="auto"/>
            </w:pPr>
            <w:r w:rsidRPr="00C016C7">
              <w:t>Zakup hełmu strażackiego 1 szt., rękawice specjalne 1 szt.</w:t>
            </w:r>
          </w:p>
        </w:tc>
      </w:tr>
      <w:tr w:rsidR="00310256" w14:paraId="6510B3CC"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0A68CC4" w14:textId="77777777" w:rsidR="00310256" w:rsidRPr="00C016C7" w:rsidRDefault="00310256" w:rsidP="00B25AF5">
            <w:pPr>
              <w:spacing w:after="0" w:line="254" w:lineRule="auto"/>
            </w:pPr>
            <w:r w:rsidRPr="00C016C7">
              <w:t>3.</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072F426" w14:textId="77777777" w:rsidR="00310256" w:rsidRPr="00C016C7" w:rsidRDefault="00310256" w:rsidP="00B25AF5">
            <w:pPr>
              <w:spacing w:after="0" w:line="254" w:lineRule="auto"/>
            </w:pPr>
            <w:r w:rsidRPr="00C016C7">
              <w:t>Droszewo</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50D3171"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62E9B83" w14:textId="77777777" w:rsidR="00310256" w:rsidRPr="00C016C7" w:rsidRDefault="00310256" w:rsidP="00B25AF5">
            <w:pPr>
              <w:spacing w:after="0" w:line="254" w:lineRule="auto"/>
            </w:pPr>
            <w:r w:rsidRPr="00C016C7">
              <w:t>Zakup prądownicy wodnej 1 szt., widły 1 szt.</w:t>
            </w:r>
          </w:p>
        </w:tc>
      </w:tr>
      <w:tr w:rsidR="00310256" w14:paraId="5EB13718" w14:textId="77777777" w:rsidTr="00B25AF5">
        <w:trPr>
          <w:gridAfter w:val="1"/>
          <w:wAfter w:w="15" w:type="dxa"/>
          <w:trHeight w:val="424"/>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CCE96B0" w14:textId="77777777" w:rsidR="00310256" w:rsidRPr="00C016C7" w:rsidRDefault="00310256" w:rsidP="00B25AF5">
            <w:pPr>
              <w:spacing w:after="0" w:line="254" w:lineRule="auto"/>
            </w:pPr>
            <w:r w:rsidRPr="00C016C7">
              <w:t>4.</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C77C843" w14:textId="77777777" w:rsidR="00310256" w:rsidRPr="00C016C7" w:rsidRDefault="00310256" w:rsidP="00B25AF5">
            <w:pPr>
              <w:spacing w:after="0" w:line="254" w:lineRule="auto"/>
            </w:pPr>
            <w:r w:rsidRPr="00C016C7">
              <w:t>Franknowo</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0A4A8284" w14:textId="77777777" w:rsidR="00310256" w:rsidRPr="00C016C7" w:rsidRDefault="00310256" w:rsidP="00B25AF5">
            <w:pPr>
              <w:spacing w:after="0" w:line="254" w:lineRule="auto"/>
              <w:jc w:val="center"/>
              <w:rPr>
                <w:highlight w:val="green"/>
              </w:rP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77DC310" w14:textId="77777777" w:rsidR="00310256" w:rsidRPr="00C016C7" w:rsidRDefault="00310256" w:rsidP="00B25AF5">
            <w:pPr>
              <w:spacing w:after="0" w:line="254" w:lineRule="auto"/>
              <w:rPr>
                <w:highlight w:val="green"/>
              </w:rPr>
            </w:pPr>
            <w:r w:rsidRPr="00C016C7">
              <w:t>Zakup ubrania specjalnego lekkiego 1 szt.</w:t>
            </w:r>
          </w:p>
        </w:tc>
      </w:tr>
      <w:tr w:rsidR="00310256" w14:paraId="5569BC19" w14:textId="77777777" w:rsidTr="00B25AF5">
        <w:trPr>
          <w:gridAfter w:val="1"/>
          <w:wAfter w:w="15" w:type="dxa"/>
          <w:trHeight w:val="509"/>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F9B7E57" w14:textId="77777777" w:rsidR="00310256" w:rsidRPr="00C016C7" w:rsidRDefault="00310256" w:rsidP="00B25AF5">
            <w:pPr>
              <w:spacing w:after="0" w:line="254" w:lineRule="auto"/>
            </w:pPr>
            <w:r w:rsidRPr="00C016C7">
              <w:t>5.</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1B4ABBA8" w14:textId="77777777" w:rsidR="00310256" w:rsidRPr="00C016C7" w:rsidRDefault="00310256" w:rsidP="00B25AF5">
            <w:pPr>
              <w:spacing w:after="0" w:line="254" w:lineRule="auto"/>
            </w:pPr>
            <w:r w:rsidRPr="00C016C7">
              <w:t>Mańki</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1D0DCCAA"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57144D0" w14:textId="77777777" w:rsidR="00310256" w:rsidRPr="00C016C7" w:rsidRDefault="00310256" w:rsidP="00B25AF5">
            <w:pPr>
              <w:spacing w:after="0" w:line="254" w:lineRule="auto"/>
            </w:pPr>
            <w:r w:rsidRPr="00C016C7">
              <w:t>Zakup hełm strażacki 1 szt., obuwie strażackie skórzane 1 szt.</w:t>
            </w:r>
          </w:p>
        </w:tc>
      </w:tr>
      <w:tr w:rsidR="00310256" w14:paraId="6DC7A5FD" w14:textId="77777777" w:rsidTr="00B25AF5">
        <w:trPr>
          <w:gridAfter w:val="1"/>
          <w:wAfter w:w="15" w:type="dxa"/>
          <w:trHeight w:val="408"/>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461F16F" w14:textId="77777777" w:rsidR="00310256" w:rsidRPr="00C016C7" w:rsidRDefault="00310256" w:rsidP="00B25AF5">
            <w:pPr>
              <w:spacing w:after="0" w:line="254" w:lineRule="auto"/>
            </w:pPr>
            <w:r w:rsidRPr="00C016C7">
              <w:t>6.</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C780DCF" w14:textId="77777777" w:rsidR="00310256" w:rsidRPr="00C016C7" w:rsidRDefault="00310256" w:rsidP="00B25AF5">
            <w:pPr>
              <w:spacing w:after="0" w:line="254" w:lineRule="auto"/>
            </w:pPr>
            <w:r w:rsidRPr="00C016C7">
              <w:t>Mątki</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4B699EA"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C3B6612" w14:textId="77777777" w:rsidR="00310256" w:rsidRPr="00C016C7" w:rsidRDefault="00310256" w:rsidP="00B25AF5">
            <w:pPr>
              <w:spacing w:after="0" w:line="254" w:lineRule="auto"/>
            </w:pPr>
            <w:r w:rsidRPr="00C016C7">
              <w:t>Zakup ubrania specjalnego 1 szt.</w:t>
            </w:r>
          </w:p>
        </w:tc>
      </w:tr>
      <w:tr w:rsidR="00310256" w14:paraId="7CA9EF81" w14:textId="77777777" w:rsidTr="00B25AF5">
        <w:trPr>
          <w:gridAfter w:val="1"/>
          <w:wAfter w:w="15" w:type="dxa"/>
          <w:trHeight w:val="408"/>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1F37D8DE" w14:textId="77777777" w:rsidR="00310256" w:rsidRPr="00C016C7" w:rsidRDefault="00310256" w:rsidP="00B25AF5">
            <w:pPr>
              <w:spacing w:after="0" w:line="254" w:lineRule="auto"/>
            </w:pPr>
            <w:r w:rsidRPr="00C016C7">
              <w:t>7.</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3C877D2A" w14:textId="77777777" w:rsidR="00310256" w:rsidRPr="00C016C7" w:rsidRDefault="00310256" w:rsidP="00B25AF5">
            <w:pPr>
              <w:spacing w:after="0" w:line="360" w:lineRule="auto"/>
            </w:pPr>
            <w:r w:rsidRPr="00C016C7">
              <w:t>Naglady</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34D976CC" w14:textId="77777777" w:rsidR="00310256" w:rsidRPr="00C016C7" w:rsidRDefault="00310256" w:rsidP="00B25AF5">
            <w:pPr>
              <w:spacing w:after="0" w:line="360" w:lineRule="auto"/>
              <w:jc w:val="center"/>
            </w:pPr>
            <w:r w:rsidRPr="00C016C7">
              <w:t xml:space="preserve">3 280 </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15AF2EFA" w14:textId="77777777" w:rsidR="00310256" w:rsidRPr="00C016C7" w:rsidRDefault="00310256" w:rsidP="00B25AF5">
            <w:pPr>
              <w:spacing w:after="0" w:line="254" w:lineRule="auto"/>
            </w:pPr>
            <w:r w:rsidRPr="00C016C7">
              <w:t xml:space="preserve"> Zakup ściągacza linowego 1 szt., latarka 1 szt., hydronetka 1 szt., zabezpieczenie przed uruchomieniem poduszki AIRBAG 1 szt.</w:t>
            </w:r>
          </w:p>
        </w:tc>
      </w:tr>
      <w:tr w:rsidR="00310256" w14:paraId="3363C993"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1E561B08" w14:textId="77777777" w:rsidR="00310256" w:rsidRPr="00C016C7" w:rsidRDefault="00310256" w:rsidP="00B25AF5">
            <w:pPr>
              <w:spacing w:after="0" w:line="254" w:lineRule="auto"/>
            </w:pPr>
            <w:r w:rsidRPr="00C016C7">
              <w:t>8.</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857BC6C" w14:textId="77777777" w:rsidR="00310256" w:rsidRPr="00C016C7" w:rsidRDefault="00310256" w:rsidP="00B25AF5">
            <w:pPr>
              <w:spacing w:after="0" w:line="254" w:lineRule="auto"/>
            </w:pPr>
            <w:r w:rsidRPr="00C016C7">
              <w:t>Pawłowo</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08E4761F"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F94328B" w14:textId="77777777" w:rsidR="00310256" w:rsidRPr="00C016C7" w:rsidRDefault="00310256" w:rsidP="00B25AF5">
            <w:pPr>
              <w:spacing w:after="0" w:line="254" w:lineRule="auto"/>
            </w:pPr>
            <w:r w:rsidRPr="00C016C7">
              <w:t>Zakup obuwia strażackiego skórzanego 2 szt.</w:t>
            </w:r>
          </w:p>
        </w:tc>
      </w:tr>
      <w:tr w:rsidR="00310256" w14:paraId="6D6CE80D"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1638E665" w14:textId="77777777" w:rsidR="00310256" w:rsidRPr="00C016C7" w:rsidRDefault="00310256" w:rsidP="00B25AF5">
            <w:pPr>
              <w:spacing w:after="0" w:line="254" w:lineRule="auto"/>
            </w:pPr>
            <w:r w:rsidRPr="00C016C7">
              <w:t>9.</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1FEB69F0" w14:textId="77777777" w:rsidR="00310256" w:rsidRPr="00C016C7" w:rsidRDefault="00310256" w:rsidP="00B25AF5">
            <w:pPr>
              <w:spacing w:after="0" w:line="254" w:lineRule="auto"/>
            </w:pPr>
            <w:r w:rsidRPr="00C016C7">
              <w:t>Potryty</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54BED56"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CDCCB37" w14:textId="77777777" w:rsidR="00310256" w:rsidRPr="00C016C7" w:rsidRDefault="00310256" w:rsidP="00B25AF5">
            <w:pPr>
              <w:spacing w:after="0" w:line="254" w:lineRule="auto"/>
            </w:pPr>
            <w:r w:rsidRPr="00C016C7">
              <w:t>Zakup hełmu strażackiego 1 szt.</w:t>
            </w:r>
          </w:p>
        </w:tc>
      </w:tr>
      <w:tr w:rsidR="00310256" w14:paraId="036A517A"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060F2A4B" w14:textId="77777777" w:rsidR="00310256" w:rsidRPr="00C016C7" w:rsidRDefault="00310256" w:rsidP="00B25AF5">
            <w:pPr>
              <w:spacing w:after="0" w:line="254" w:lineRule="auto"/>
            </w:pPr>
            <w:r w:rsidRPr="00C016C7">
              <w:t>10.</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0ED6448F" w14:textId="77777777" w:rsidR="00310256" w:rsidRPr="00C016C7" w:rsidRDefault="00310256" w:rsidP="00B25AF5">
            <w:pPr>
              <w:spacing w:after="0" w:line="254" w:lineRule="auto"/>
            </w:pPr>
            <w:r w:rsidRPr="00C016C7">
              <w:t>Piotraszewo</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4D10D619" w14:textId="77777777" w:rsidR="00310256" w:rsidRPr="00C016C7" w:rsidRDefault="00310256" w:rsidP="00B25AF5">
            <w:pPr>
              <w:spacing w:after="0" w:line="254" w:lineRule="auto"/>
              <w:jc w:val="center"/>
            </w:pPr>
            <w:r w:rsidRPr="00C016C7">
              <w:t>11 480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19F2671C" w14:textId="77777777" w:rsidR="00310256" w:rsidRPr="00C016C7" w:rsidRDefault="00310256" w:rsidP="00B25AF5">
            <w:pPr>
              <w:spacing w:after="0" w:line="254" w:lineRule="auto"/>
            </w:pPr>
            <w:r w:rsidRPr="00C016C7">
              <w:t>Zakup przyczepy transportowej 1 szt., prądownica wodna 1 szt.</w:t>
            </w:r>
          </w:p>
        </w:tc>
      </w:tr>
      <w:tr w:rsidR="00310256" w14:paraId="2D3B66A8"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0C4608E" w14:textId="77777777" w:rsidR="00310256" w:rsidRPr="00C016C7" w:rsidRDefault="00310256" w:rsidP="00B25AF5">
            <w:pPr>
              <w:spacing w:after="0" w:line="254" w:lineRule="auto"/>
            </w:pPr>
            <w:r w:rsidRPr="00C016C7">
              <w:t>11.</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8B8FA02" w14:textId="77777777" w:rsidR="00310256" w:rsidRPr="00C016C7" w:rsidRDefault="00310256" w:rsidP="00B25AF5">
            <w:pPr>
              <w:spacing w:after="0" w:line="360" w:lineRule="auto"/>
            </w:pPr>
            <w:r w:rsidRPr="00C016C7">
              <w:t>Ramsowo</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B5BF112" w14:textId="77777777" w:rsidR="00310256" w:rsidRPr="00C016C7" w:rsidRDefault="00310256" w:rsidP="00B25AF5">
            <w:pPr>
              <w:spacing w:after="0" w:line="360"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713C3147" w14:textId="77777777" w:rsidR="00310256" w:rsidRPr="00C016C7" w:rsidRDefault="00310256" w:rsidP="00B25AF5">
            <w:pPr>
              <w:spacing w:after="0" w:line="254" w:lineRule="auto"/>
            </w:pPr>
            <w:r w:rsidRPr="00C016C7">
              <w:t>Zakup klucza do hydrantów 1 szt., przedłużacz na zwijadle 1 szt., wodery 1 szt., rękawice techniczne 1 szt.</w:t>
            </w:r>
          </w:p>
        </w:tc>
      </w:tr>
      <w:tr w:rsidR="00310256" w14:paraId="70319B5B"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5ADE0A3B" w14:textId="77777777" w:rsidR="00310256" w:rsidRPr="00C016C7" w:rsidRDefault="00310256" w:rsidP="00B25AF5">
            <w:pPr>
              <w:spacing w:after="0" w:line="254" w:lineRule="auto"/>
            </w:pPr>
            <w:r w:rsidRPr="00C016C7">
              <w:t>12.</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133B530D" w14:textId="77777777" w:rsidR="00310256" w:rsidRPr="00C016C7" w:rsidRDefault="00310256" w:rsidP="00B25AF5">
            <w:pPr>
              <w:spacing w:after="0" w:line="254" w:lineRule="auto"/>
            </w:pPr>
            <w:r w:rsidRPr="00C016C7">
              <w:t>Smolajny</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65EDD67D" w14:textId="77777777" w:rsidR="00310256" w:rsidRPr="00C016C7" w:rsidRDefault="00310256" w:rsidP="00B25AF5">
            <w:pPr>
              <w:spacing w:after="0" w:line="254" w:lineRule="auto"/>
              <w:jc w:val="center"/>
            </w:pPr>
            <w:r w:rsidRPr="00C016C7">
              <w:t>10 280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704A5F29" w14:textId="77777777" w:rsidR="00310256" w:rsidRPr="00C016C7" w:rsidRDefault="00310256" w:rsidP="00B25AF5">
            <w:pPr>
              <w:spacing w:after="0" w:line="254" w:lineRule="auto"/>
            </w:pPr>
            <w:r w:rsidRPr="00C016C7">
              <w:t>Remont strażnicy</w:t>
            </w:r>
          </w:p>
        </w:tc>
      </w:tr>
      <w:tr w:rsidR="00310256" w14:paraId="42C9A9A0"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A21EED1" w14:textId="77777777" w:rsidR="00310256" w:rsidRPr="00C016C7" w:rsidRDefault="00310256" w:rsidP="00B25AF5">
            <w:pPr>
              <w:spacing w:after="0" w:line="254" w:lineRule="auto"/>
            </w:pPr>
            <w:r w:rsidRPr="00C016C7">
              <w:t>13.</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2D38C09" w14:textId="77777777" w:rsidR="00310256" w:rsidRPr="00C016C7" w:rsidRDefault="00310256" w:rsidP="00B25AF5">
            <w:pPr>
              <w:spacing w:after="0" w:line="254" w:lineRule="auto"/>
            </w:pPr>
            <w:r w:rsidRPr="00C016C7">
              <w:t>Szałstry</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8B01361"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5E44F79" w14:textId="77777777" w:rsidR="00310256" w:rsidRPr="00C016C7" w:rsidRDefault="00310256" w:rsidP="00B25AF5">
            <w:pPr>
              <w:spacing w:after="0" w:line="254" w:lineRule="auto"/>
            </w:pPr>
            <w:r w:rsidRPr="00C016C7">
              <w:t xml:space="preserve">Zakup </w:t>
            </w:r>
            <w:proofErr w:type="spellStart"/>
            <w:r w:rsidRPr="00C016C7">
              <w:t>toporu</w:t>
            </w:r>
            <w:proofErr w:type="spellEnd"/>
            <w:r w:rsidRPr="00C016C7">
              <w:t xml:space="preserve">/ </w:t>
            </w:r>
            <w:proofErr w:type="spellStart"/>
            <w:r w:rsidRPr="00C016C7">
              <w:t>inoporu</w:t>
            </w:r>
            <w:proofErr w:type="spellEnd"/>
            <w:r w:rsidRPr="00C016C7">
              <w:t xml:space="preserve"> (urządzenie wielofunkcyjne) 1 szt.</w:t>
            </w:r>
          </w:p>
        </w:tc>
      </w:tr>
      <w:tr w:rsidR="00310256" w14:paraId="65888F78"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D7D42B4" w14:textId="77777777" w:rsidR="00310256" w:rsidRPr="00C016C7" w:rsidRDefault="00310256" w:rsidP="00B25AF5">
            <w:pPr>
              <w:spacing w:after="0" w:line="254" w:lineRule="auto"/>
            </w:pPr>
            <w:r w:rsidRPr="00C016C7">
              <w:t>14.</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974DC97" w14:textId="77777777" w:rsidR="00310256" w:rsidRPr="00C016C7" w:rsidRDefault="00310256" w:rsidP="00B25AF5">
            <w:pPr>
              <w:spacing w:after="0" w:line="254" w:lineRule="auto"/>
            </w:pPr>
            <w:r w:rsidRPr="00C016C7">
              <w:t>Tuławki</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733F6797"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2760AC8" w14:textId="77777777" w:rsidR="00310256" w:rsidRPr="00C016C7" w:rsidRDefault="00310256" w:rsidP="00B25AF5">
            <w:pPr>
              <w:spacing w:after="0" w:line="254" w:lineRule="auto"/>
            </w:pPr>
            <w:r w:rsidRPr="00C016C7">
              <w:t>Zakup rękawic dielektrycznych 2 szt., myjka ciśnieniowa 1 szt.</w:t>
            </w:r>
          </w:p>
        </w:tc>
      </w:tr>
      <w:tr w:rsidR="00310256" w14:paraId="4F5D28E6"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2F4CF40" w14:textId="77777777" w:rsidR="00310256" w:rsidRPr="00C016C7" w:rsidRDefault="00310256" w:rsidP="00B25AF5">
            <w:pPr>
              <w:spacing w:after="0" w:line="254" w:lineRule="auto"/>
            </w:pPr>
            <w:r w:rsidRPr="00C016C7">
              <w:t>15.</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4BFB03A" w14:textId="77777777" w:rsidR="00310256" w:rsidRPr="00C016C7" w:rsidRDefault="00310256" w:rsidP="00B25AF5">
            <w:pPr>
              <w:spacing w:after="0" w:line="254" w:lineRule="auto"/>
            </w:pPr>
            <w:r w:rsidRPr="00C016C7">
              <w:t>Węgój</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08D88315" w14:textId="77777777" w:rsidR="00310256" w:rsidRPr="00C016C7" w:rsidRDefault="00310256" w:rsidP="00B25AF5">
            <w:pPr>
              <w:spacing w:after="0" w:line="254" w:lineRule="auto"/>
              <w:jc w:val="center"/>
            </w:pPr>
            <w:r w:rsidRPr="00C016C7">
              <w:t>3 280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75296038" w14:textId="77777777" w:rsidR="00310256" w:rsidRPr="00C016C7" w:rsidRDefault="00310256" w:rsidP="00B25AF5">
            <w:pPr>
              <w:spacing w:after="0" w:line="254" w:lineRule="auto"/>
            </w:pPr>
            <w:r w:rsidRPr="00C016C7">
              <w:t>Zakup ubrania specjalnego 1 szt.</w:t>
            </w:r>
          </w:p>
        </w:tc>
      </w:tr>
      <w:tr w:rsidR="00310256" w14:paraId="2A1158D3"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43F6D067" w14:textId="77777777" w:rsidR="00310256" w:rsidRPr="00C016C7" w:rsidRDefault="00310256" w:rsidP="00B25AF5">
            <w:pPr>
              <w:spacing w:after="0" w:line="254" w:lineRule="auto"/>
            </w:pPr>
            <w:r w:rsidRPr="00C016C7">
              <w:t>16.</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EA5D8E1" w14:textId="77777777" w:rsidR="00310256" w:rsidRPr="00C016C7" w:rsidRDefault="00310256" w:rsidP="00B25AF5">
            <w:pPr>
              <w:spacing w:after="0" w:line="254" w:lineRule="auto"/>
              <w:rPr>
                <w:bCs/>
              </w:rPr>
            </w:pPr>
            <w:r w:rsidRPr="00C016C7">
              <w:rPr>
                <w:bCs/>
              </w:rPr>
              <w:t>Woryty</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B7E2B4B" w14:textId="77777777" w:rsidR="00310256" w:rsidRPr="00C016C7" w:rsidRDefault="00310256" w:rsidP="00B25AF5">
            <w:pPr>
              <w:spacing w:after="0" w:line="254" w:lineRule="auto"/>
              <w:jc w:val="center"/>
              <w:rPr>
                <w:bCs/>
              </w:rPr>
            </w:pPr>
            <w:r w:rsidRPr="00C016C7">
              <w:rPr>
                <w:bCs/>
              </w:rPr>
              <w:t>3 280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624FCA50" w14:textId="77777777" w:rsidR="00310256" w:rsidRPr="00C016C7" w:rsidRDefault="00310256" w:rsidP="00B25AF5">
            <w:pPr>
              <w:spacing w:after="0" w:line="254" w:lineRule="auto"/>
              <w:rPr>
                <w:bCs/>
              </w:rPr>
            </w:pPr>
            <w:r w:rsidRPr="00C016C7">
              <w:rPr>
                <w:bCs/>
              </w:rPr>
              <w:t>Zakup zbiornika przenośnego na wodę poj. min. 2000 dm3</w:t>
            </w:r>
          </w:p>
        </w:tc>
      </w:tr>
      <w:tr w:rsidR="00310256" w14:paraId="318B06E5"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7689507E" w14:textId="77777777" w:rsidR="00310256" w:rsidRPr="00C016C7" w:rsidRDefault="00310256" w:rsidP="00B25AF5">
            <w:pPr>
              <w:spacing w:after="0" w:line="254" w:lineRule="auto"/>
            </w:pPr>
            <w:r w:rsidRPr="00C016C7">
              <w:t>17.</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0CE1FAAC" w14:textId="77777777" w:rsidR="00310256" w:rsidRPr="00C016C7" w:rsidRDefault="00310256" w:rsidP="00B25AF5">
            <w:pPr>
              <w:spacing w:after="0" w:line="254" w:lineRule="auto"/>
              <w:rPr>
                <w:bCs/>
              </w:rPr>
            </w:pPr>
            <w:r w:rsidRPr="00C016C7">
              <w:rPr>
                <w:bCs/>
              </w:rPr>
              <w:t>Worławki</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545A4690" w14:textId="77777777" w:rsidR="00310256" w:rsidRPr="00C016C7" w:rsidRDefault="00310256" w:rsidP="00B25AF5">
            <w:pPr>
              <w:spacing w:after="0" w:line="254" w:lineRule="auto"/>
              <w:jc w:val="center"/>
              <w:rPr>
                <w:bCs/>
              </w:rPr>
            </w:pPr>
            <w:r w:rsidRPr="00C016C7">
              <w:rPr>
                <w:bCs/>
              </w:rPr>
              <w:t>3 280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tcPr>
          <w:p w14:paraId="2651F75A" w14:textId="77777777" w:rsidR="00310256" w:rsidRPr="00C016C7" w:rsidRDefault="00310256" w:rsidP="00B25AF5">
            <w:pPr>
              <w:spacing w:after="0" w:line="254" w:lineRule="auto"/>
              <w:rPr>
                <w:bCs/>
              </w:rPr>
            </w:pPr>
            <w:r w:rsidRPr="00C016C7">
              <w:rPr>
                <w:bCs/>
              </w:rPr>
              <w:t xml:space="preserve">Zakup drabin przenośnych 2 szt., wąż tłoczny 1 szt. </w:t>
            </w:r>
          </w:p>
        </w:tc>
      </w:tr>
      <w:tr w:rsidR="00310256" w14:paraId="67666FF0" w14:textId="77777777" w:rsidTr="00B25AF5">
        <w:trPr>
          <w:gridAfter w:val="1"/>
          <w:wAfter w:w="15" w:type="dxa"/>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3D9458CE" w14:textId="77777777" w:rsidR="00310256" w:rsidRPr="00C016C7" w:rsidRDefault="00310256" w:rsidP="00B25AF5">
            <w:pPr>
              <w:spacing w:after="0" w:line="254" w:lineRule="auto"/>
            </w:pPr>
            <w:r w:rsidRPr="00C016C7">
              <w:t>18.</w:t>
            </w:r>
          </w:p>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7F1FB9F6" w14:textId="77777777" w:rsidR="00310256" w:rsidRPr="00C016C7" w:rsidRDefault="00310256" w:rsidP="00B25AF5">
            <w:pPr>
              <w:spacing w:after="0" w:line="254" w:lineRule="auto"/>
            </w:pPr>
            <w:r w:rsidRPr="00C016C7">
              <w:t>Wójtówko</w:t>
            </w:r>
          </w:p>
        </w:tc>
        <w:tc>
          <w:tcPr>
            <w:tcW w:w="992"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7F2E1E7B" w14:textId="77777777" w:rsidR="00310256" w:rsidRPr="00C016C7" w:rsidRDefault="00310256" w:rsidP="00B25AF5">
            <w:pPr>
              <w:spacing w:after="0" w:line="254" w:lineRule="auto"/>
              <w:jc w:val="center"/>
            </w:pPr>
            <w:r w:rsidRPr="00C016C7">
              <w:t>1 640</w:t>
            </w:r>
          </w:p>
        </w:tc>
        <w:tc>
          <w:tcPr>
            <w:tcW w:w="6555"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754484D" w14:textId="77777777" w:rsidR="00310256" w:rsidRPr="00C016C7" w:rsidRDefault="00310256" w:rsidP="00B25AF5">
            <w:pPr>
              <w:spacing w:after="0" w:line="254" w:lineRule="auto"/>
            </w:pPr>
            <w:r w:rsidRPr="00C016C7">
              <w:t>Zakup szelek ratowniczych 1 szt.</w:t>
            </w:r>
          </w:p>
        </w:tc>
      </w:tr>
      <w:tr w:rsidR="00310256" w14:paraId="0D942E3F" w14:textId="77777777" w:rsidTr="00B25AF5">
        <w:trPr>
          <w:trHeight w:val="350"/>
          <w:jc w:val="center"/>
        </w:trPr>
        <w:tc>
          <w:tcPr>
            <w:tcW w:w="523"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FE12C58" w14:textId="77777777" w:rsidR="00310256" w:rsidRDefault="00310256" w:rsidP="00B25AF5"/>
        </w:tc>
        <w:tc>
          <w:tcPr>
            <w:tcW w:w="1594" w:type="dxa"/>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5C6F03DC" w14:textId="77777777" w:rsidR="00310256" w:rsidRDefault="00310256" w:rsidP="00B25AF5">
            <w:pPr>
              <w:spacing w:after="0" w:line="254" w:lineRule="auto"/>
            </w:pPr>
            <w:r>
              <w:t>Razem</w:t>
            </w:r>
          </w:p>
        </w:tc>
        <w:tc>
          <w:tcPr>
            <w:tcW w:w="7562" w:type="dxa"/>
            <w:gridSpan w:val="3"/>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vAlign w:val="bottom"/>
            <w:hideMark/>
          </w:tcPr>
          <w:p w14:paraId="29F3EB3C" w14:textId="77777777" w:rsidR="00310256" w:rsidRPr="00C016C7" w:rsidRDefault="00310256" w:rsidP="00B25AF5">
            <w:pPr>
              <w:spacing w:after="0" w:line="254" w:lineRule="auto"/>
              <w:rPr>
                <w:b/>
                <w:bCs/>
              </w:rPr>
            </w:pPr>
            <w:r>
              <w:t xml:space="preserve">    </w:t>
            </w:r>
            <w:r w:rsidRPr="00C016C7">
              <w:rPr>
                <w:b/>
                <w:bCs/>
              </w:rPr>
              <w:t>52 920 zł</w:t>
            </w:r>
          </w:p>
        </w:tc>
      </w:tr>
    </w:tbl>
    <w:p w14:paraId="091B3300" w14:textId="77777777" w:rsidR="00BB2189" w:rsidRPr="00E67557" w:rsidRDefault="00BB2189" w:rsidP="00BB2189">
      <w:pPr>
        <w:spacing w:after="0" w:line="240" w:lineRule="auto"/>
        <w:rPr>
          <w:rFonts w:ascii="Arial" w:hAnsi="Arial" w:cs="Arial"/>
          <w:b/>
          <w:bCs/>
          <w:sz w:val="20"/>
          <w:szCs w:val="20"/>
          <w:highlight w:val="green"/>
        </w:rPr>
      </w:pPr>
    </w:p>
    <w:p w14:paraId="73803D05" w14:textId="77777777" w:rsidR="00BB2189" w:rsidRDefault="00BB2189" w:rsidP="00BB2189">
      <w:pPr>
        <w:spacing w:after="0" w:line="240" w:lineRule="auto"/>
        <w:jc w:val="both"/>
        <w:rPr>
          <w:rFonts w:ascii="Arial" w:hAnsi="Arial" w:cs="Arial"/>
          <w:b/>
          <w:bCs/>
          <w:highlight w:val="green"/>
        </w:rPr>
      </w:pPr>
    </w:p>
    <w:p w14:paraId="10ECEF2D" w14:textId="77777777" w:rsidR="00310256" w:rsidRDefault="00310256" w:rsidP="00BB2189">
      <w:pPr>
        <w:spacing w:after="0" w:line="240" w:lineRule="auto"/>
        <w:jc w:val="both"/>
        <w:rPr>
          <w:rFonts w:ascii="Arial" w:hAnsi="Arial" w:cs="Arial"/>
          <w:b/>
          <w:bCs/>
          <w:highlight w:val="green"/>
        </w:rPr>
      </w:pPr>
    </w:p>
    <w:p w14:paraId="5D37D068" w14:textId="77777777" w:rsidR="00310256" w:rsidRDefault="00310256" w:rsidP="00BB2189">
      <w:pPr>
        <w:spacing w:after="0" w:line="240" w:lineRule="auto"/>
        <w:jc w:val="both"/>
        <w:rPr>
          <w:rFonts w:ascii="Arial" w:hAnsi="Arial" w:cs="Arial"/>
          <w:b/>
          <w:bCs/>
          <w:highlight w:val="green"/>
        </w:rPr>
      </w:pPr>
    </w:p>
    <w:p w14:paraId="44E4AAF3" w14:textId="77777777" w:rsidR="00310256" w:rsidRDefault="00310256" w:rsidP="00BB2189">
      <w:pPr>
        <w:spacing w:after="0" w:line="240" w:lineRule="auto"/>
        <w:jc w:val="both"/>
        <w:rPr>
          <w:rFonts w:ascii="Arial" w:hAnsi="Arial" w:cs="Arial"/>
          <w:b/>
          <w:bCs/>
          <w:highlight w:val="green"/>
        </w:rPr>
      </w:pPr>
    </w:p>
    <w:p w14:paraId="0834DFF1" w14:textId="77777777" w:rsidR="00310256" w:rsidRPr="00E67557" w:rsidRDefault="00310256" w:rsidP="00BB2189">
      <w:pPr>
        <w:spacing w:after="0" w:line="240" w:lineRule="auto"/>
        <w:jc w:val="both"/>
        <w:rPr>
          <w:rFonts w:ascii="Arial" w:hAnsi="Arial" w:cs="Arial"/>
          <w:b/>
          <w:bCs/>
          <w:highlight w:val="green"/>
        </w:rPr>
      </w:pPr>
    </w:p>
    <w:p w14:paraId="33FD4A5D" w14:textId="77777777" w:rsidR="00310256" w:rsidRDefault="00310256" w:rsidP="00310256">
      <w:pPr>
        <w:spacing w:after="0" w:line="240" w:lineRule="auto"/>
        <w:jc w:val="both"/>
        <w:rPr>
          <w:rFonts w:ascii="Arial" w:hAnsi="Arial" w:cs="Arial"/>
          <w:b/>
          <w:bCs/>
        </w:rPr>
      </w:pPr>
      <w:r>
        <w:rPr>
          <w:rFonts w:ascii="Arial" w:hAnsi="Arial" w:cs="Arial"/>
          <w:b/>
          <w:bCs/>
        </w:rPr>
        <w:t>Dofinansowanie młodzieżowych drużyn pożarniczych powiatu olsztyńskiego w 2025 r.</w:t>
      </w:r>
    </w:p>
    <w:p w14:paraId="171AAC60" w14:textId="77777777" w:rsidR="00310256" w:rsidRDefault="00310256" w:rsidP="00310256">
      <w:pPr>
        <w:spacing w:after="0" w:line="240" w:lineRule="auto"/>
        <w:jc w:val="both"/>
        <w:rPr>
          <w:rFonts w:ascii="Arial" w:hAnsi="Arial" w:cs="Arial"/>
          <w:bCs/>
        </w:rPr>
      </w:pPr>
      <w:r>
        <w:rPr>
          <w:rFonts w:ascii="Arial" w:hAnsi="Arial" w:cs="Arial"/>
          <w:bCs/>
        </w:rPr>
        <w:t>W 2025 r. została przyznana dotacja dla MDP w łącznej wysokości</w:t>
      </w:r>
      <w:r>
        <w:rPr>
          <w:rFonts w:ascii="Arial" w:hAnsi="Arial" w:cs="Arial"/>
          <w:b/>
          <w:bCs/>
        </w:rPr>
        <w:t xml:space="preserve"> 28.950 zł, </w:t>
      </w:r>
      <w:r>
        <w:rPr>
          <w:rFonts w:ascii="Arial" w:hAnsi="Arial" w:cs="Arial"/>
          <w:bCs/>
        </w:rPr>
        <w:t>na organizację przez</w:t>
      </w:r>
      <w:r>
        <w:rPr>
          <w:rFonts w:ascii="Arial" w:hAnsi="Arial" w:cs="Arial"/>
          <w:bCs/>
        </w:rPr>
        <w:br/>
        <w:t>OSP Klebark Wielki, w dniach 4-13 lipca 2025 r. (10 dni), obozu dla 100 uczestników MDP, OSP Barczewo, w dniach  28 lipca – 3 sierpnia (7 dni), obozu dla 41 uczestników MDP, OSP Jesionowo w dniach 28 lipca – 7 sierpnia 2025r. (11 dni), obozu dla 11 uczestników MDP.</w:t>
      </w:r>
    </w:p>
    <w:p w14:paraId="7553A980" w14:textId="77777777" w:rsidR="00310256" w:rsidRPr="003A7A7B" w:rsidRDefault="00310256" w:rsidP="00310256">
      <w:pPr>
        <w:spacing w:after="0" w:line="240" w:lineRule="auto"/>
        <w:jc w:val="both"/>
        <w:rPr>
          <w:rFonts w:ascii="Arial" w:hAnsi="Arial" w:cs="Arial"/>
          <w:b/>
          <w:bCs/>
          <w:color w:val="EE0000"/>
          <w:highlight w:val="green"/>
        </w:rPr>
      </w:pPr>
    </w:p>
    <w:p w14:paraId="259A9068" w14:textId="77777777" w:rsidR="00310256" w:rsidRPr="000A78F8" w:rsidRDefault="00310256" w:rsidP="00310256">
      <w:pPr>
        <w:spacing w:after="0" w:line="240" w:lineRule="auto"/>
        <w:jc w:val="both"/>
        <w:rPr>
          <w:rFonts w:ascii="Arial" w:hAnsi="Arial" w:cs="Arial"/>
          <w:b/>
          <w:bCs/>
          <w:color w:val="000000" w:themeColor="text1"/>
        </w:rPr>
      </w:pPr>
      <w:r w:rsidRPr="000A78F8">
        <w:rPr>
          <w:rFonts w:ascii="Arial" w:hAnsi="Arial" w:cs="Arial"/>
          <w:b/>
          <w:bCs/>
          <w:color w:val="000000" w:themeColor="text1"/>
        </w:rPr>
        <w:t>Dofinansowanie jednostek OSP ze środków Starostwa Powiatowego</w:t>
      </w:r>
    </w:p>
    <w:p w14:paraId="35A2B7D4" w14:textId="77777777" w:rsidR="00310256" w:rsidRPr="000A78F8" w:rsidRDefault="00310256" w:rsidP="00310256">
      <w:pPr>
        <w:spacing w:after="0" w:line="240" w:lineRule="auto"/>
        <w:jc w:val="both"/>
        <w:rPr>
          <w:rFonts w:ascii="Arial" w:hAnsi="Arial" w:cs="Arial"/>
          <w:b/>
          <w:bCs/>
          <w:color w:val="000000" w:themeColor="text1"/>
          <w:u w:val="single"/>
        </w:rPr>
      </w:pPr>
      <w:r w:rsidRPr="000A78F8">
        <w:rPr>
          <w:rFonts w:ascii="Arial" w:hAnsi="Arial" w:cs="Arial"/>
          <w:b/>
          <w:bCs/>
          <w:color w:val="000000" w:themeColor="text1"/>
        </w:rPr>
        <w:t xml:space="preserve">Corocznie jednostki OSP z powiatu olsztyńskiego otrzymują dotacje celowe na zadania </w:t>
      </w:r>
      <w:r w:rsidRPr="000A78F8">
        <w:rPr>
          <w:rFonts w:ascii="Arial" w:hAnsi="Arial" w:cs="Arial"/>
          <w:b/>
          <w:bCs/>
          <w:color w:val="000000" w:themeColor="text1"/>
        </w:rPr>
        <w:br/>
        <w:t xml:space="preserve">z zakresu ochrony środowiska. W 2025 roku w ramach konkursu jednostki OSP otrzymały łącznie </w:t>
      </w:r>
      <w:r w:rsidRPr="000A78F8">
        <w:rPr>
          <w:rFonts w:ascii="Arial" w:hAnsi="Arial" w:cs="Arial"/>
          <w:b/>
          <w:bCs/>
          <w:color w:val="000000" w:themeColor="text1"/>
        </w:rPr>
        <w:br/>
      </w:r>
      <w:r w:rsidRPr="000A78F8">
        <w:rPr>
          <w:rFonts w:ascii="Arial" w:hAnsi="Arial" w:cs="Arial"/>
          <w:b/>
          <w:bCs/>
          <w:color w:val="000000" w:themeColor="text1"/>
          <w:u w:val="single"/>
        </w:rPr>
        <w:t>30 000 zł.</w:t>
      </w:r>
    </w:p>
    <w:p w14:paraId="14FF636A" w14:textId="77777777" w:rsidR="00BB2189" w:rsidRPr="00E67557" w:rsidRDefault="00BB2189" w:rsidP="00BB2189">
      <w:pPr>
        <w:spacing w:after="0" w:line="240" w:lineRule="auto"/>
        <w:jc w:val="both"/>
        <w:rPr>
          <w:rFonts w:ascii="Arial" w:hAnsi="Arial" w:cs="Arial"/>
          <w:b/>
          <w:bCs/>
          <w:highlight w:val="green"/>
          <w:u w:val="single"/>
        </w:rPr>
      </w:pPr>
    </w:p>
    <w:tbl>
      <w:tblPr>
        <w:tblW w:w="43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2321"/>
        <w:gridCol w:w="2676"/>
        <w:gridCol w:w="2116"/>
        <w:gridCol w:w="1218"/>
      </w:tblGrid>
      <w:tr w:rsidR="00310256" w14:paraId="022CFB84" w14:textId="77777777" w:rsidTr="00280C56">
        <w:trPr>
          <w:trHeight w:val="1078"/>
          <w:tblHeader/>
          <w:jc w:val="center"/>
        </w:trPr>
        <w:tc>
          <w:tcPr>
            <w:tcW w:w="377"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249596CD" w14:textId="592B946B" w:rsidR="00310256" w:rsidRDefault="00310256" w:rsidP="00310256">
            <w:pPr>
              <w:widowControl w:val="0"/>
              <w:suppressLineNumbers/>
              <w:suppressAutoHyphens/>
              <w:autoSpaceDN w:val="0"/>
              <w:spacing w:after="0" w:line="360" w:lineRule="auto"/>
              <w:textAlignment w:val="baseline"/>
              <w:rPr>
                <w:rFonts w:eastAsia="Arial Unicode MS" w:cstheme="minorHAnsi"/>
                <w:b/>
                <w:kern w:val="3"/>
                <w:lang w:eastAsia="zh-CN" w:bidi="hi-IN"/>
                <w:eastAsianLayout w:id="1154147840" w:vert="1" w:vertCompress="1"/>
              </w:rPr>
            </w:pPr>
            <w:r w:rsidRPr="000A78F8">
              <w:rPr>
                <w:rFonts w:eastAsia="Arial Unicode MS" w:cstheme="minorHAnsi"/>
                <w:b/>
                <w:color w:val="000000" w:themeColor="text1"/>
                <w:kern w:val="3"/>
                <w:lang w:eastAsia="zh-CN" w:bidi="hi-IN"/>
              </w:rPr>
              <w:t>L.p.</w:t>
            </w:r>
          </w:p>
        </w:tc>
        <w:tc>
          <w:tcPr>
            <w:tcW w:w="1288"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19C70048" w14:textId="5B345433" w:rsidR="00310256" w:rsidRDefault="00310256" w:rsidP="00310256">
            <w:pPr>
              <w:widowControl w:val="0"/>
              <w:suppressLineNumbers/>
              <w:suppressAutoHyphens/>
              <w:autoSpaceDN w:val="0"/>
              <w:spacing w:after="0" w:line="360" w:lineRule="auto"/>
              <w:jc w:val="center"/>
              <w:textAlignment w:val="baseline"/>
              <w:rPr>
                <w:rFonts w:eastAsia="Arial Unicode MS" w:cstheme="minorHAnsi"/>
                <w:b/>
                <w:kern w:val="3"/>
                <w:lang w:eastAsia="zh-CN" w:bidi="hi-IN"/>
              </w:rPr>
            </w:pPr>
            <w:r w:rsidRPr="000A78F8">
              <w:rPr>
                <w:rFonts w:eastAsia="Arial Unicode MS" w:cstheme="minorHAnsi"/>
                <w:b/>
                <w:color w:val="000000" w:themeColor="text1"/>
                <w:kern w:val="3"/>
                <w:lang w:eastAsia="zh-CN" w:bidi="hi-IN"/>
              </w:rPr>
              <w:t>Wnioskodawca</w:t>
            </w:r>
          </w:p>
        </w:tc>
        <w:tc>
          <w:tcPr>
            <w:tcW w:w="1485" w:type="pct"/>
            <w:tcBorders>
              <w:top w:val="single" w:sz="4" w:space="0" w:color="auto"/>
              <w:left w:val="single" w:sz="4" w:space="0" w:color="auto"/>
              <w:bottom w:val="single" w:sz="4" w:space="0" w:color="auto"/>
              <w:right w:val="single" w:sz="4" w:space="0" w:color="auto"/>
            </w:tcBorders>
            <w:vAlign w:val="center"/>
          </w:tcPr>
          <w:p w14:paraId="018F110E" w14:textId="77777777" w:rsidR="00310256" w:rsidRPr="000A78F8" w:rsidRDefault="00310256" w:rsidP="00310256">
            <w:pPr>
              <w:widowControl w:val="0"/>
              <w:suppressLineNumbers/>
              <w:suppressAutoHyphens/>
              <w:autoSpaceDN w:val="0"/>
              <w:spacing w:after="0" w:line="360" w:lineRule="auto"/>
              <w:textAlignment w:val="baseline"/>
              <w:rPr>
                <w:rFonts w:eastAsia="Arial Unicode MS" w:cstheme="minorHAnsi"/>
                <w:b/>
                <w:color w:val="000000" w:themeColor="text1"/>
                <w:kern w:val="3"/>
                <w:lang w:eastAsia="zh-CN" w:bidi="hi-IN"/>
              </w:rPr>
            </w:pPr>
          </w:p>
          <w:p w14:paraId="688E0878" w14:textId="77777777" w:rsidR="00310256" w:rsidRPr="000A78F8" w:rsidRDefault="00310256" w:rsidP="00310256">
            <w:pPr>
              <w:widowControl w:val="0"/>
              <w:suppressLineNumbers/>
              <w:suppressAutoHyphens/>
              <w:autoSpaceDN w:val="0"/>
              <w:spacing w:after="0" w:line="360" w:lineRule="auto"/>
              <w:jc w:val="center"/>
              <w:textAlignment w:val="baseline"/>
              <w:rPr>
                <w:rFonts w:eastAsia="Arial Unicode MS" w:cstheme="minorHAnsi"/>
                <w:b/>
                <w:color w:val="000000" w:themeColor="text1"/>
                <w:kern w:val="3"/>
                <w:lang w:eastAsia="zh-CN" w:bidi="hi-IN"/>
              </w:rPr>
            </w:pPr>
            <w:r w:rsidRPr="000A78F8">
              <w:rPr>
                <w:rFonts w:eastAsia="Arial Unicode MS" w:cstheme="minorHAnsi"/>
                <w:b/>
                <w:color w:val="000000" w:themeColor="text1"/>
                <w:kern w:val="3"/>
                <w:lang w:eastAsia="zh-CN" w:bidi="hi-IN"/>
              </w:rPr>
              <w:t>Nazwa zadania</w:t>
            </w:r>
          </w:p>
          <w:p w14:paraId="4BF401C6" w14:textId="77777777" w:rsidR="00310256" w:rsidRDefault="00310256" w:rsidP="00310256">
            <w:pPr>
              <w:widowControl w:val="0"/>
              <w:suppressAutoHyphens/>
              <w:autoSpaceDN w:val="0"/>
              <w:spacing w:after="0" w:line="360" w:lineRule="auto"/>
              <w:textAlignment w:val="baseline"/>
              <w:rPr>
                <w:rFonts w:eastAsia="Arial Unicode MS" w:cstheme="minorHAnsi"/>
                <w:kern w:val="3"/>
                <w:lang w:eastAsia="zh-CN" w:bidi="hi-IN"/>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6AF4DE0C" w14:textId="79B92AA4" w:rsidR="00310256" w:rsidRDefault="00310256" w:rsidP="00310256">
            <w:pPr>
              <w:widowControl w:val="0"/>
              <w:suppressLineNumbers/>
              <w:suppressAutoHyphens/>
              <w:autoSpaceDN w:val="0"/>
              <w:spacing w:after="0" w:line="240" w:lineRule="auto"/>
              <w:jc w:val="center"/>
              <w:textAlignment w:val="baseline"/>
              <w:rPr>
                <w:rFonts w:eastAsia="Arial Unicode MS" w:cstheme="minorHAnsi"/>
                <w:b/>
                <w:kern w:val="3"/>
                <w:lang w:eastAsia="zh-CN" w:bidi="hi-IN"/>
              </w:rPr>
            </w:pPr>
            <w:r w:rsidRPr="000A78F8">
              <w:rPr>
                <w:rFonts w:eastAsia="Arial Unicode MS" w:cstheme="minorHAnsi"/>
                <w:b/>
                <w:color w:val="000000" w:themeColor="text1"/>
                <w:kern w:val="3"/>
                <w:lang w:eastAsia="zh-CN" w:bidi="hi-IN"/>
              </w:rPr>
              <w:t>Przeznaczenie dotacji</w:t>
            </w:r>
          </w:p>
        </w:tc>
        <w:tc>
          <w:tcPr>
            <w:tcW w:w="676" w:type="pct"/>
            <w:tcBorders>
              <w:top w:val="single" w:sz="4" w:space="0" w:color="auto"/>
              <w:left w:val="single" w:sz="4" w:space="0" w:color="auto"/>
              <w:bottom w:val="single" w:sz="4" w:space="0" w:color="auto"/>
              <w:right w:val="single" w:sz="4" w:space="0" w:color="auto"/>
            </w:tcBorders>
            <w:vAlign w:val="center"/>
            <w:hideMark/>
          </w:tcPr>
          <w:p w14:paraId="4EF75963" w14:textId="24C2B0F7" w:rsidR="00310256" w:rsidRDefault="00310256" w:rsidP="00310256">
            <w:pPr>
              <w:widowControl w:val="0"/>
              <w:suppressLineNumbers/>
              <w:suppressAutoHyphens/>
              <w:autoSpaceDN w:val="0"/>
              <w:spacing w:after="0" w:line="240" w:lineRule="auto"/>
              <w:jc w:val="center"/>
              <w:textAlignment w:val="baseline"/>
              <w:rPr>
                <w:rFonts w:eastAsia="Arial Unicode MS" w:cstheme="minorHAnsi"/>
                <w:b/>
                <w:kern w:val="3"/>
                <w:lang w:eastAsia="zh-CN" w:bidi="hi-IN"/>
              </w:rPr>
            </w:pPr>
            <w:r w:rsidRPr="000A78F8">
              <w:rPr>
                <w:rFonts w:eastAsia="Arial Unicode MS" w:cstheme="minorHAnsi"/>
                <w:b/>
                <w:color w:val="000000" w:themeColor="text1"/>
                <w:kern w:val="3"/>
                <w:lang w:eastAsia="zh-CN" w:bidi="hi-IN"/>
              </w:rPr>
              <w:t>Kwota udzielonej dotacji (w zł)</w:t>
            </w:r>
          </w:p>
        </w:tc>
      </w:tr>
      <w:tr w:rsidR="00310256" w14:paraId="61E36559" w14:textId="77777777" w:rsidTr="00280C56">
        <w:trPr>
          <w:jc w:val="center"/>
        </w:trPr>
        <w:tc>
          <w:tcPr>
            <w:tcW w:w="377"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12B9B48C" w14:textId="47877D80"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1</w:t>
            </w:r>
          </w:p>
        </w:tc>
        <w:tc>
          <w:tcPr>
            <w:tcW w:w="1288"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2C93B163" w14:textId="77777777" w:rsidR="00310256" w:rsidRPr="000A78F8" w:rsidRDefault="00310256" w:rsidP="00310256">
            <w:pPr>
              <w:widowControl w:val="0"/>
              <w:suppressLineNumbers/>
              <w:suppressAutoHyphens/>
              <w:autoSpaceDN w:val="0"/>
              <w:spacing w:after="0" w:line="240" w:lineRule="auto"/>
              <w:textAlignment w:val="baseline"/>
              <w:rPr>
                <w:rFonts w:eastAsia="Arial Unicode MS" w:cstheme="minorHAnsi"/>
                <w:color w:val="000000" w:themeColor="text1"/>
                <w:kern w:val="3"/>
                <w:sz w:val="24"/>
                <w:szCs w:val="24"/>
                <w:lang w:eastAsia="zh-CN" w:bidi="hi-IN"/>
              </w:rPr>
            </w:pPr>
            <w:r w:rsidRPr="000A78F8">
              <w:rPr>
                <w:rFonts w:eastAsia="Arial Unicode MS" w:cstheme="minorHAnsi"/>
                <w:color w:val="000000" w:themeColor="text1"/>
                <w:kern w:val="3"/>
                <w:sz w:val="24"/>
                <w:szCs w:val="24"/>
                <w:lang w:eastAsia="zh-CN" w:bidi="hi-IN"/>
              </w:rPr>
              <w:t>Gmina Dobre Miasto</w:t>
            </w:r>
          </w:p>
          <w:p w14:paraId="79501E2C" w14:textId="3908FBD5"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0A78F8">
              <w:rPr>
                <w:rFonts w:eastAsia="Arial Unicode MS" w:cstheme="minorHAnsi"/>
                <w:color w:val="000000" w:themeColor="text1"/>
                <w:kern w:val="3"/>
                <w:sz w:val="24"/>
                <w:szCs w:val="24"/>
                <w:lang w:eastAsia="zh-CN" w:bidi="hi-IN"/>
              </w:rPr>
              <w:t>(OSP Dobre Miasto)</w:t>
            </w:r>
          </w:p>
        </w:tc>
        <w:tc>
          <w:tcPr>
            <w:tcW w:w="1485" w:type="pct"/>
            <w:tcBorders>
              <w:top w:val="single" w:sz="4" w:space="0" w:color="auto"/>
              <w:left w:val="single" w:sz="4" w:space="0" w:color="auto"/>
              <w:bottom w:val="single" w:sz="4" w:space="0" w:color="auto"/>
              <w:right w:val="single" w:sz="4" w:space="0" w:color="auto"/>
            </w:tcBorders>
            <w:vAlign w:val="center"/>
            <w:hideMark/>
          </w:tcPr>
          <w:p w14:paraId="11A2817D" w14:textId="4AA5C009"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590530">
              <w:rPr>
                <w:rFonts w:eastAsia="Arial Unicode MS" w:cstheme="minorHAnsi"/>
                <w:bCs/>
                <w:kern w:val="3"/>
                <w:sz w:val="24"/>
                <w:szCs w:val="24"/>
                <w:lang w:eastAsia="zh-CN" w:bidi="hi-IN"/>
              </w:rPr>
              <w:t>Doposażenie jednostki OSP Dobre Miasto</w:t>
            </w:r>
            <w:r w:rsidRPr="00590530">
              <w:rPr>
                <w:rFonts w:eastAsia="Arial Unicode MS" w:cstheme="minorHAnsi"/>
                <w:bCs/>
                <w:kern w:val="3"/>
                <w:sz w:val="24"/>
                <w:szCs w:val="24"/>
                <w:lang w:eastAsia="zh-CN" w:bidi="hi-IN"/>
              </w:rPr>
              <w:br/>
              <w:t>w specjalistyczny sprzęt do prowadzenia konserwacji pożarniczych odcinków węży tłocznych wykorzystywanych do działań ratowniczych związanych z ochroną środowiska</w:t>
            </w:r>
          </w:p>
        </w:tc>
        <w:tc>
          <w:tcPr>
            <w:tcW w:w="1174" w:type="pct"/>
            <w:tcBorders>
              <w:top w:val="single" w:sz="4" w:space="0" w:color="auto"/>
              <w:left w:val="single" w:sz="4" w:space="0" w:color="auto"/>
              <w:bottom w:val="single" w:sz="4" w:space="0" w:color="auto"/>
              <w:right w:val="single" w:sz="4" w:space="0" w:color="auto"/>
            </w:tcBorders>
            <w:vAlign w:val="center"/>
            <w:hideMark/>
          </w:tcPr>
          <w:p w14:paraId="224E437F" w14:textId="48F6A515"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590530">
              <w:rPr>
                <w:rFonts w:eastAsia="Arial Unicode MS" w:cstheme="minorHAnsi"/>
                <w:bCs/>
                <w:kern w:val="3"/>
                <w:sz w:val="24"/>
                <w:szCs w:val="24"/>
                <w:lang w:eastAsia="zh-CN" w:bidi="hi-IN"/>
              </w:rPr>
              <w:t>Urządzenie do prowadzenia konserwacji pożarniczych odcinków węży tłocznych</w:t>
            </w:r>
            <w:r w:rsidRPr="00590530">
              <w:rPr>
                <w:rFonts w:eastAsia="Arial Unicode MS" w:cstheme="minorHAnsi"/>
                <w:b/>
                <w:kern w:val="3"/>
                <w:sz w:val="24"/>
                <w:szCs w:val="24"/>
                <w:lang w:eastAsia="zh-CN" w:bidi="hi-IN"/>
              </w:rPr>
              <w:t xml:space="preserve"> </w:t>
            </w:r>
            <w:r w:rsidRPr="00590530">
              <w:rPr>
                <w:rFonts w:eastAsia="Arial Unicode MS" w:cstheme="minorHAnsi"/>
                <w:kern w:val="3"/>
                <w:sz w:val="24"/>
                <w:szCs w:val="24"/>
                <w:lang w:eastAsia="zh-CN" w:bidi="hi-IN"/>
              </w:rPr>
              <w:t>– 1 szt.</w:t>
            </w:r>
          </w:p>
        </w:tc>
        <w:tc>
          <w:tcPr>
            <w:tcW w:w="676" w:type="pct"/>
            <w:tcBorders>
              <w:top w:val="single" w:sz="4" w:space="0" w:color="auto"/>
              <w:left w:val="single" w:sz="4" w:space="0" w:color="auto"/>
              <w:bottom w:val="single" w:sz="4" w:space="0" w:color="auto"/>
              <w:right w:val="single" w:sz="4" w:space="0" w:color="auto"/>
            </w:tcBorders>
            <w:vAlign w:val="center"/>
            <w:hideMark/>
          </w:tcPr>
          <w:p w14:paraId="2F80239F" w14:textId="4A13565B" w:rsidR="00310256" w:rsidRDefault="00310256" w:rsidP="00310256">
            <w:pPr>
              <w:widowControl w:val="0"/>
              <w:suppressLineNumbers/>
              <w:suppressAutoHyphens/>
              <w:autoSpaceDN w:val="0"/>
              <w:spacing w:after="0" w:line="240" w:lineRule="auto"/>
              <w:jc w:val="center"/>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10 000</w:t>
            </w:r>
          </w:p>
        </w:tc>
      </w:tr>
      <w:tr w:rsidR="00310256" w14:paraId="392936EC" w14:textId="77777777" w:rsidTr="00280C56">
        <w:trPr>
          <w:jc w:val="center"/>
        </w:trPr>
        <w:tc>
          <w:tcPr>
            <w:tcW w:w="377"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6BB3F852" w14:textId="7AE5E69B"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2</w:t>
            </w:r>
          </w:p>
        </w:tc>
        <w:tc>
          <w:tcPr>
            <w:tcW w:w="1288"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27FF0053" w14:textId="77777777" w:rsidR="00310256" w:rsidRPr="000A78F8" w:rsidRDefault="00310256" w:rsidP="00310256">
            <w:pPr>
              <w:widowControl w:val="0"/>
              <w:suppressLineNumbers/>
              <w:suppressAutoHyphens/>
              <w:autoSpaceDN w:val="0"/>
              <w:spacing w:after="0" w:line="240" w:lineRule="auto"/>
              <w:textAlignment w:val="baseline"/>
              <w:rPr>
                <w:rFonts w:eastAsia="Arial Unicode MS" w:cstheme="minorHAnsi"/>
                <w:color w:val="000000" w:themeColor="text1"/>
                <w:kern w:val="3"/>
                <w:sz w:val="24"/>
                <w:szCs w:val="24"/>
                <w:lang w:eastAsia="zh-CN" w:bidi="hi-IN"/>
              </w:rPr>
            </w:pPr>
            <w:r w:rsidRPr="000A78F8">
              <w:rPr>
                <w:rFonts w:eastAsia="Arial Unicode MS" w:cstheme="minorHAnsi"/>
                <w:color w:val="000000" w:themeColor="text1"/>
                <w:kern w:val="3"/>
                <w:sz w:val="24"/>
                <w:szCs w:val="24"/>
                <w:lang w:eastAsia="zh-CN" w:bidi="hi-IN"/>
              </w:rPr>
              <w:t>Gmina Gietrzwałd</w:t>
            </w:r>
          </w:p>
          <w:p w14:paraId="724A5EB1" w14:textId="7CBC45DE"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(OSP Gietrzwałd)</w:t>
            </w:r>
          </w:p>
        </w:tc>
        <w:tc>
          <w:tcPr>
            <w:tcW w:w="1485" w:type="pct"/>
            <w:tcBorders>
              <w:top w:val="single" w:sz="4" w:space="0" w:color="auto"/>
              <w:left w:val="single" w:sz="4" w:space="0" w:color="auto"/>
              <w:bottom w:val="single" w:sz="4" w:space="0" w:color="auto"/>
              <w:right w:val="single" w:sz="4" w:space="0" w:color="auto"/>
            </w:tcBorders>
            <w:vAlign w:val="center"/>
            <w:hideMark/>
          </w:tcPr>
          <w:p w14:paraId="2A1FA4B6" w14:textId="41AC6B64"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590530">
              <w:rPr>
                <w:rFonts w:eastAsia="Arial Unicode MS" w:cstheme="minorHAnsi"/>
                <w:bCs/>
                <w:kern w:val="3"/>
                <w:sz w:val="24"/>
                <w:szCs w:val="24"/>
                <w:lang w:eastAsia="zh-CN" w:bidi="hi-IN"/>
              </w:rPr>
              <w:t>Doposażenie Ochotniczej Straży Pożarnej</w:t>
            </w:r>
            <w:r w:rsidRPr="00590530">
              <w:rPr>
                <w:rFonts w:eastAsia="Arial Unicode MS" w:cstheme="minorHAnsi"/>
                <w:bCs/>
                <w:kern w:val="3"/>
                <w:sz w:val="24"/>
                <w:szCs w:val="24"/>
                <w:lang w:eastAsia="zh-CN" w:bidi="hi-IN"/>
              </w:rPr>
              <w:br/>
              <w:t>w Gietrzwałdzie w specjalistyczny sprzęt do prowadzenia konserwacji pożarniczych odcinków węży tłocznych wykorzystywanych do działań ratowniczych związanych z ochroną środowiska</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AFEB010" w14:textId="484A0DA9"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590530">
              <w:rPr>
                <w:rFonts w:eastAsia="Arial Unicode MS" w:cstheme="minorHAnsi"/>
                <w:bCs/>
                <w:kern w:val="3"/>
                <w:sz w:val="24"/>
                <w:szCs w:val="24"/>
                <w:lang w:eastAsia="zh-CN" w:bidi="hi-IN"/>
              </w:rPr>
              <w:t>Urządzenie do prowadzenia konserwacji pożarniczych odcinków węży tłocznych – 1 szt</w:t>
            </w:r>
            <w:r>
              <w:rPr>
                <w:rFonts w:eastAsia="Arial Unicode MS" w:cstheme="minorHAnsi"/>
                <w:bCs/>
                <w:kern w:val="3"/>
                <w:lang w:eastAsia="zh-CN" w:bidi="hi-IN"/>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37B51667" w14:textId="447630ED" w:rsidR="00310256" w:rsidRDefault="00310256" w:rsidP="00310256">
            <w:pPr>
              <w:widowControl w:val="0"/>
              <w:suppressLineNumbers/>
              <w:suppressAutoHyphens/>
              <w:autoSpaceDN w:val="0"/>
              <w:spacing w:after="0" w:line="240" w:lineRule="auto"/>
              <w:jc w:val="center"/>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1</w:t>
            </w:r>
            <w:r>
              <w:rPr>
                <w:rFonts w:eastAsia="Arial Unicode MS" w:cstheme="minorHAnsi"/>
                <w:color w:val="000000" w:themeColor="text1"/>
                <w:kern w:val="3"/>
                <w:lang w:eastAsia="zh-CN" w:bidi="hi-IN"/>
              </w:rPr>
              <w:t>0</w:t>
            </w:r>
            <w:r w:rsidRPr="000A78F8">
              <w:rPr>
                <w:rFonts w:eastAsia="Arial Unicode MS" w:cstheme="minorHAnsi"/>
                <w:color w:val="000000" w:themeColor="text1"/>
                <w:kern w:val="3"/>
                <w:lang w:eastAsia="zh-CN" w:bidi="hi-IN"/>
              </w:rPr>
              <w:t> 000</w:t>
            </w:r>
          </w:p>
        </w:tc>
      </w:tr>
      <w:tr w:rsidR="00310256" w14:paraId="1BAB4C4D" w14:textId="77777777" w:rsidTr="00280C56">
        <w:trPr>
          <w:jc w:val="center"/>
        </w:trPr>
        <w:tc>
          <w:tcPr>
            <w:tcW w:w="377"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7D2CDCD7" w14:textId="7950FE70"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3</w:t>
            </w:r>
          </w:p>
        </w:tc>
        <w:tc>
          <w:tcPr>
            <w:tcW w:w="1288"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14:paraId="6D3E8479" w14:textId="77777777" w:rsidR="00310256" w:rsidRPr="000A78F8" w:rsidRDefault="00310256" w:rsidP="00310256">
            <w:pPr>
              <w:widowControl w:val="0"/>
              <w:suppressLineNumbers/>
              <w:suppressAutoHyphens/>
              <w:autoSpaceDN w:val="0"/>
              <w:spacing w:after="0" w:line="240" w:lineRule="auto"/>
              <w:textAlignment w:val="baseline"/>
              <w:rPr>
                <w:rFonts w:eastAsia="Arial Unicode MS" w:cstheme="minorHAnsi"/>
                <w:color w:val="000000" w:themeColor="text1"/>
                <w:kern w:val="3"/>
                <w:sz w:val="24"/>
                <w:szCs w:val="24"/>
                <w:lang w:eastAsia="zh-CN" w:bidi="hi-IN"/>
              </w:rPr>
            </w:pPr>
            <w:r w:rsidRPr="000A78F8">
              <w:rPr>
                <w:rFonts w:eastAsia="Arial Unicode MS" w:cstheme="minorHAnsi"/>
                <w:color w:val="000000" w:themeColor="text1"/>
                <w:kern w:val="3"/>
                <w:sz w:val="24"/>
                <w:szCs w:val="24"/>
                <w:lang w:eastAsia="zh-CN" w:bidi="hi-IN"/>
              </w:rPr>
              <w:t>Gmina Kolno</w:t>
            </w:r>
          </w:p>
          <w:p w14:paraId="3D210D88" w14:textId="126D1317"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(OSP Kolno)</w:t>
            </w:r>
          </w:p>
        </w:tc>
        <w:tc>
          <w:tcPr>
            <w:tcW w:w="1485" w:type="pct"/>
            <w:tcBorders>
              <w:top w:val="single" w:sz="4" w:space="0" w:color="auto"/>
              <w:left w:val="single" w:sz="4" w:space="0" w:color="auto"/>
              <w:bottom w:val="single" w:sz="4" w:space="0" w:color="auto"/>
              <w:right w:val="single" w:sz="4" w:space="0" w:color="auto"/>
            </w:tcBorders>
            <w:vAlign w:val="center"/>
            <w:hideMark/>
          </w:tcPr>
          <w:p w14:paraId="3810E3C3" w14:textId="032D024B"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590530">
              <w:rPr>
                <w:rFonts w:eastAsia="Arial Unicode MS" w:cstheme="minorHAnsi"/>
                <w:bCs/>
                <w:kern w:val="3"/>
                <w:sz w:val="24"/>
                <w:szCs w:val="24"/>
                <w:lang w:eastAsia="zh-CN" w:bidi="hi-IN"/>
              </w:rPr>
              <w:t>Doposażenie jednostki OSP Kolno</w:t>
            </w:r>
            <w:r w:rsidRPr="00590530">
              <w:rPr>
                <w:rFonts w:eastAsia="Arial Unicode MS" w:cstheme="minorHAnsi"/>
                <w:bCs/>
                <w:kern w:val="3"/>
                <w:sz w:val="24"/>
                <w:szCs w:val="24"/>
                <w:lang w:eastAsia="zh-CN" w:bidi="hi-IN"/>
              </w:rPr>
              <w:br/>
              <w:t>w specjalistyczny sprzęt do prowadzenia konserwacji pożarniczych odcinków węży tłocznych wykorzystywanych do działań ratowniczych związanych z ochroną środowiska</w:t>
            </w:r>
          </w:p>
        </w:tc>
        <w:tc>
          <w:tcPr>
            <w:tcW w:w="1174" w:type="pct"/>
            <w:tcBorders>
              <w:top w:val="single" w:sz="4" w:space="0" w:color="auto"/>
              <w:left w:val="single" w:sz="4" w:space="0" w:color="auto"/>
              <w:bottom w:val="single" w:sz="4" w:space="0" w:color="auto"/>
              <w:right w:val="single" w:sz="4" w:space="0" w:color="auto"/>
            </w:tcBorders>
            <w:vAlign w:val="center"/>
            <w:hideMark/>
          </w:tcPr>
          <w:p w14:paraId="7AFE8302" w14:textId="37C9C731" w:rsidR="00310256" w:rsidRDefault="00310256" w:rsidP="00310256">
            <w:pPr>
              <w:widowControl w:val="0"/>
              <w:suppressLineNumbers/>
              <w:suppressAutoHyphens/>
              <w:autoSpaceDN w:val="0"/>
              <w:spacing w:after="0" w:line="240" w:lineRule="auto"/>
              <w:textAlignment w:val="baseline"/>
              <w:rPr>
                <w:rFonts w:eastAsia="Arial Unicode MS" w:cstheme="minorHAnsi"/>
                <w:kern w:val="3"/>
                <w:lang w:eastAsia="zh-CN" w:bidi="hi-IN"/>
              </w:rPr>
            </w:pPr>
            <w:r w:rsidRPr="00590530">
              <w:rPr>
                <w:rFonts w:eastAsia="Arial Unicode MS" w:cstheme="minorHAnsi"/>
                <w:bCs/>
                <w:kern w:val="3"/>
                <w:sz w:val="24"/>
                <w:szCs w:val="24"/>
                <w:lang w:eastAsia="zh-CN" w:bidi="hi-IN"/>
              </w:rPr>
              <w:t>Urządzenie do prowadzenia konserwacji pożarniczych odcinków węży tłocznych – 1 szt.</w:t>
            </w:r>
          </w:p>
        </w:tc>
        <w:tc>
          <w:tcPr>
            <w:tcW w:w="676" w:type="pct"/>
            <w:tcBorders>
              <w:top w:val="single" w:sz="4" w:space="0" w:color="auto"/>
              <w:left w:val="single" w:sz="4" w:space="0" w:color="auto"/>
              <w:bottom w:val="single" w:sz="4" w:space="0" w:color="auto"/>
              <w:right w:val="single" w:sz="4" w:space="0" w:color="auto"/>
            </w:tcBorders>
            <w:vAlign w:val="center"/>
            <w:hideMark/>
          </w:tcPr>
          <w:p w14:paraId="10F4D565" w14:textId="2E503A4E" w:rsidR="00310256" w:rsidRDefault="00310256" w:rsidP="00310256">
            <w:pPr>
              <w:widowControl w:val="0"/>
              <w:suppressLineNumbers/>
              <w:suppressAutoHyphens/>
              <w:autoSpaceDN w:val="0"/>
              <w:spacing w:after="0" w:line="240" w:lineRule="auto"/>
              <w:jc w:val="center"/>
              <w:textAlignment w:val="baseline"/>
              <w:rPr>
                <w:rFonts w:eastAsia="Arial Unicode MS" w:cstheme="minorHAnsi"/>
                <w:kern w:val="3"/>
                <w:lang w:eastAsia="zh-CN" w:bidi="hi-IN"/>
              </w:rPr>
            </w:pPr>
            <w:r w:rsidRPr="000A78F8">
              <w:rPr>
                <w:rFonts w:eastAsia="Arial Unicode MS" w:cstheme="minorHAnsi"/>
                <w:color w:val="000000" w:themeColor="text1"/>
                <w:kern w:val="3"/>
                <w:lang w:eastAsia="zh-CN" w:bidi="hi-IN"/>
              </w:rPr>
              <w:t>1</w:t>
            </w:r>
            <w:r>
              <w:rPr>
                <w:rFonts w:eastAsia="Arial Unicode MS" w:cstheme="minorHAnsi"/>
                <w:color w:val="000000" w:themeColor="text1"/>
                <w:kern w:val="3"/>
                <w:lang w:eastAsia="zh-CN" w:bidi="hi-IN"/>
              </w:rPr>
              <w:t>0</w:t>
            </w:r>
            <w:r w:rsidRPr="000A78F8">
              <w:rPr>
                <w:rFonts w:eastAsia="Arial Unicode MS" w:cstheme="minorHAnsi"/>
                <w:color w:val="000000" w:themeColor="text1"/>
                <w:kern w:val="3"/>
                <w:lang w:eastAsia="zh-CN" w:bidi="hi-IN"/>
              </w:rPr>
              <w:t> 000</w:t>
            </w:r>
          </w:p>
        </w:tc>
      </w:tr>
    </w:tbl>
    <w:p w14:paraId="159AD9D3" w14:textId="77777777" w:rsidR="00BB2189" w:rsidRDefault="00BB2189" w:rsidP="00BB2189">
      <w:pPr>
        <w:spacing w:after="0"/>
        <w:rPr>
          <w:rFonts w:ascii="Arial" w:hAnsi="Arial" w:cs="Arial"/>
          <w:b/>
          <w:bCs/>
          <w:highlight w:val="green"/>
        </w:rPr>
      </w:pPr>
    </w:p>
    <w:p w14:paraId="70A341CD" w14:textId="77777777" w:rsidR="00BB2189" w:rsidRDefault="00BB2189" w:rsidP="00BB2189">
      <w:pPr>
        <w:spacing w:after="0"/>
        <w:rPr>
          <w:rFonts w:ascii="Arial" w:hAnsi="Arial" w:cs="Arial"/>
          <w:b/>
          <w:bCs/>
          <w:highlight w:val="green"/>
        </w:rPr>
      </w:pPr>
    </w:p>
    <w:p w14:paraId="4220409F" w14:textId="77777777" w:rsidR="00BB2189" w:rsidRDefault="00BB2189" w:rsidP="00BB2189">
      <w:pPr>
        <w:spacing w:after="0"/>
        <w:rPr>
          <w:rFonts w:ascii="Arial" w:hAnsi="Arial" w:cs="Arial"/>
          <w:b/>
          <w:bCs/>
          <w:highlight w:val="green"/>
        </w:rPr>
      </w:pPr>
    </w:p>
    <w:p w14:paraId="6A5BE402" w14:textId="77777777" w:rsidR="00BB2189" w:rsidRDefault="00BB2189" w:rsidP="00BB2189">
      <w:pPr>
        <w:spacing w:after="0"/>
        <w:rPr>
          <w:rFonts w:ascii="Arial" w:hAnsi="Arial" w:cs="Arial"/>
          <w:b/>
          <w:bCs/>
          <w:highlight w:val="green"/>
        </w:rPr>
      </w:pPr>
    </w:p>
    <w:p w14:paraId="62470F2B" w14:textId="77777777" w:rsidR="00BB2189" w:rsidRDefault="00BB2189" w:rsidP="00BB2189">
      <w:pPr>
        <w:spacing w:after="0"/>
        <w:rPr>
          <w:rFonts w:ascii="Arial" w:hAnsi="Arial" w:cs="Arial"/>
          <w:b/>
          <w:bCs/>
          <w:highlight w:val="green"/>
        </w:rPr>
      </w:pPr>
    </w:p>
    <w:p w14:paraId="5B1DDAC8" w14:textId="77777777" w:rsidR="00BB2189" w:rsidRDefault="00BB2189" w:rsidP="00BB2189">
      <w:pPr>
        <w:spacing w:after="0"/>
        <w:rPr>
          <w:rFonts w:ascii="Arial" w:hAnsi="Arial" w:cs="Arial"/>
          <w:b/>
          <w:bCs/>
          <w:highlight w:val="green"/>
        </w:rPr>
      </w:pPr>
    </w:p>
    <w:p w14:paraId="235F15A8" w14:textId="77777777" w:rsidR="00BB2189" w:rsidRDefault="00BB2189" w:rsidP="00BB2189">
      <w:pPr>
        <w:spacing w:after="0"/>
        <w:rPr>
          <w:rFonts w:ascii="Arial" w:hAnsi="Arial" w:cs="Arial"/>
          <w:b/>
          <w:bCs/>
          <w:highlight w:val="green"/>
        </w:rPr>
      </w:pPr>
    </w:p>
    <w:p w14:paraId="60F6BAE1" w14:textId="77777777" w:rsidR="00BB2189" w:rsidRPr="00E67557" w:rsidRDefault="00BB2189" w:rsidP="00BB2189">
      <w:pPr>
        <w:spacing w:after="0"/>
        <w:rPr>
          <w:rFonts w:ascii="Arial" w:hAnsi="Arial" w:cs="Arial"/>
          <w:b/>
          <w:bCs/>
          <w:highlight w:val="green"/>
        </w:rPr>
      </w:pPr>
    </w:p>
    <w:p w14:paraId="746C3C27" w14:textId="77777777" w:rsidR="00BB2189" w:rsidRPr="00E67557" w:rsidRDefault="00BB2189" w:rsidP="00BB2189">
      <w:pPr>
        <w:spacing w:after="0"/>
        <w:rPr>
          <w:rFonts w:ascii="Arial" w:hAnsi="Arial" w:cs="Arial"/>
          <w:b/>
          <w:bCs/>
          <w:highlight w:val="green"/>
        </w:rPr>
      </w:pPr>
    </w:p>
    <w:p w14:paraId="503801EB" w14:textId="77777777" w:rsidR="00310256" w:rsidRDefault="00310256" w:rsidP="00310256">
      <w:pPr>
        <w:spacing w:after="0"/>
        <w:rPr>
          <w:rFonts w:ascii="Arial" w:hAnsi="Arial" w:cs="Arial"/>
          <w:b/>
          <w:bCs/>
        </w:rPr>
      </w:pPr>
      <w:r>
        <w:rPr>
          <w:rFonts w:ascii="Arial" w:hAnsi="Arial" w:cs="Arial"/>
          <w:b/>
          <w:bCs/>
        </w:rPr>
        <w:t>Zakupy nowych pojazdów pożarniczych w 2025 r.:</w:t>
      </w:r>
    </w:p>
    <w:p w14:paraId="0FAE7ED9" w14:textId="77777777" w:rsidR="00310256" w:rsidRDefault="00310256" w:rsidP="00310256">
      <w:pPr>
        <w:spacing w:after="0"/>
        <w:rPr>
          <w:rFonts w:ascii="Arial" w:hAnsi="Arial" w:cs="Arial"/>
        </w:rPr>
      </w:pPr>
    </w:p>
    <w:p w14:paraId="34450294" w14:textId="77777777" w:rsidR="00310256" w:rsidRPr="005314A0" w:rsidRDefault="00310256" w:rsidP="00310256">
      <w:pPr>
        <w:pStyle w:val="Akapitzlist"/>
        <w:numPr>
          <w:ilvl w:val="0"/>
          <w:numId w:val="37"/>
        </w:numPr>
        <w:rPr>
          <w:rFonts w:ascii="Arial" w:hAnsi="Arial" w:cs="Arial"/>
          <w:b/>
          <w:bCs/>
          <w:color w:val="000000" w:themeColor="text1"/>
        </w:rPr>
      </w:pPr>
      <w:bookmarkStart w:id="5" w:name="_Hlk187759302"/>
      <w:r w:rsidRPr="005314A0">
        <w:rPr>
          <w:rFonts w:ascii="Arial" w:hAnsi="Arial" w:cs="Arial"/>
          <w:color w:val="000000" w:themeColor="text1"/>
        </w:rPr>
        <w:t xml:space="preserve">GCBA SCANIA P450 GCBA 10/60  - za kwotę </w:t>
      </w:r>
      <w:r>
        <w:rPr>
          <w:rFonts w:ascii="Arial" w:hAnsi="Arial" w:cs="Arial"/>
          <w:color w:val="000000" w:themeColor="text1"/>
        </w:rPr>
        <w:t>1</w:t>
      </w:r>
      <w:r w:rsidRPr="005314A0">
        <w:rPr>
          <w:rFonts w:ascii="Arial" w:hAnsi="Arial" w:cs="Arial"/>
          <w:color w:val="000000" w:themeColor="text1"/>
        </w:rPr>
        <w:t>.</w:t>
      </w:r>
      <w:r>
        <w:rPr>
          <w:rFonts w:ascii="Arial" w:hAnsi="Arial" w:cs="Arial"/>
          <w:color w:val="000000" w:themeColor="text1"/>
        </w:rPr>
        <w:t>800</w:t>
      </w:r>
      <w:r w:rsidRPr="005314A0">
        <w:rPr>
          <w:rFonts w:ascii="Arial" w:hAnsi="Arial" w:cs="Arial"/>
          <w:color w:val="000000" w:themeColor="text1"/>
        </w:rPr>
        <w:t>.</w:t>
      </w:r>
      <w:r>
        <w:rPr>
          <w:rFonts w:ascii="Arial" w:hAnsi="Arial" w:cs="Arial"/>
          <w:color w:val="000000" w:themeColor="text1"/>
        </w:rPr>
        <w:t>000</w:t>
      </w:r>
      <w:r w:rsidRPr="005314A0">
        <w:rPr>
          <w:rFonts w:ascii="Arial" w:hAnsi="Arial" w:cs="Arial"/>
          <w:color w:val="000000" w:themeColor="text1"/>
        </w:rPr>
        <w:t xml:space="preserve"> zł przez Gminę Dobre Miasto dla OSP Dobre Miasto ze środków Programu Regionalnego Fundusze Europejskie dla Warmii i Mazur </w:t>
      </w:r>
    </w:p>
    <w:bookmarkEnd w:id="5"/>
    <w:p w14:paraId="5680C700" w14:textId="77777777" w:rsidR="00310256" w:rsidRPr="005314A0" w:rsidRDefault="00310256" w:rsidP="00310256">
      <w:pPr>
        <w:pStyle w:val="Akapitzlist"/>
        <w:numPr>
          <w:ilvl w:val="0"/>
          <w:numId w:val="37"/>
        </w:numPr>
        <w:rPr>
          <w:rFonts w:ascii="Arial" w:hAnsi="Arial" w:cs="Arial"/>
          <w:b/>
          <w:bCs/>
          <w:color w:val="000000" w:themeColor="text1"/>
        </w:rPr>
      </w:pPr>
      <w:r w:rsidRPr="005314A0">
        <w:rPr>
          <w:rFonts w:ascii="Arial" w:hAnsi="Arial" w:cs="Arial"/>
          <w:color w:val="000000" w:themeColor="text1"/>
        </w:rPr>
        <w:t xml:space="preserve">GCBA MAN TGM 18.320 GCBA 5/32 </w:t>
      </w:r>
      <w:bookmarkStart w:id="6" w:name="_Hlk187759389"/>
      <w:r w:rsidRPr="005314A0">
        <w:rPr>
          <w:rFonts w:ascii="Arial" w:hAnsi="Arial" w:cs="Arial"/>
          <w:color w:val="000000" w:themeColor="text1"/>
        </w:rPr>
        <w:t>- za kwotę 1.870.</w:t>
      </w:r>
      <w:r>
        <w:rPr>
          <w:rFonts w:ascii="Arial" w:hAnsi="Arial" w:cs="Arial"/>
          <w:color w:val="000000" w:themeColor="text1"/>
        </w:rPr>
        <w:t>83</w:t>
      </w:r>
      <w:r w:rsidRPr="005314A0">
        <w:rPr>
          <w:rFonts w:ascii="Arial" w:hAnsi="Arial" w:cs="Arial"/>
          <w:color w:val="000000" w:themeColor="text1"/>
        </w:rPr>
        <w:t xml:space="preserve">0 zł przez Gminę Biskupiec dla OSP Biskupiec ze środków </w:t>
      </w:r>
      <w:bookmarkEnd w:id="6"/>
      <w:r w:rsidRPr="005314A0">
        <w:rPr>
          <w:rFonts w:ascii="Arial" w:hAnsi="Arial" w:cs="Arial"/>
          <w:color w:val="000000" w:themeColor="text1"/>
        </w:rPr>
        <w:t>Programu Regionalnego Fundusze Europejskie dla Warmii i Mazur</w:t>
      </w:r>
    </w:p>
    <w:p w14:paraId="255F1FAC" w14:textId="77777777" w:rsidR="00310256" w:rsidRPr="006C0410" w:rsidRDefault="00310256" w:rsidP="00310256">
      <w:pPr>
        <w:pStyle w:val="Akapitzlist"/>
        <w:numPr>
          <w:ilvl w:val="0"/>
          <w:numId w:val="37"/>
        </w:numPr>
        <w:rPr>
          <w:sz w:val="24"/>
        </w:rPr>
      </w:pPr>
      <w:r w:rsidRPr="006C0410">
        <w:rPr>
          <w:rFonts w:ascii="Arial" w:hAnsi="Arial" w:cs="Arial"/>
        </w:rPr>
        <w:t xml:space="preserve">GCBA SCANIA P370 GCBA 5/36 </w:t>
      </w:r>
      <w:r w:rsidRPr="006C0410">
        <w:rPr>
          <w:rFonts w:ascii="Arial" w:hAnsi="Arial" w:cs="Arial"/>
          <w:bCs/>
        </w:rPr>
        <w:t xml:space="preserve">- za kwotę </w:t>
      </w:r>
      <w:r>
        <w:rPr>
          <w:rFonts w:ascii="Arial" w:hAnsi="Arial" w:cs="Arial"/>
          <w:bCs/>
        </w:rPr>
        <w:t>1</w:t>
      </w:r>
      <w:r w:rsidRPr="006C0410">
        <w:rPr>
          <w:rFonts w:ascii="Arial" w:hAnsi="Arial" w:cs="Arial"/>
          <w:bCs/>
        </w:rPr>
        <w:t>.</w:t>
      </w:r>
      <w:r>
        <w:rPr>
          <w:rFonts w:ascii="Arial" w:hAnsi="Arial" w:cs="Arial"/>
          <w:bCs/>
        </w:rPr>
        <w:t>8</w:t>
      </w:r>
      <w:r w:rsidRPr="006C0410">
        <w:rPr>
          <w:rFonts w:ascii="Arial" w:hAnsi="Arial" w:cs="Arial"/>
          <w:bCs/>
        </w:rPr>
        <w:t>00</w:t>
      </w:r>
      <w:r>
        <w:rPr>
          <w:rFonts w:ascii="Arial" w:hAnsi="Arial" w:cs="Arial"/>
          <w:bCs/>
        </w:rPr>
        <w:t>.000</w:t>
      </w:r>
      <w:r w:rsidRPr="006C0410">
        <w:rPr>
          <w:rFonts w:ascii="Arial" w:hAnsi="Arial" w:cs="Arial"/>
          <w:bCs/>
        </w:rPr>
        <w:t xml:space="preserve"> zł przez Gminę </w:t>
      </w:r>
      <w:r w:rsidRPr="006C0410">
        <w:rPr>
          <w:rFonts w:ascii="Arial" w:hAnsi="Arial" w:cs="Arial"/>
        </w:rPr>
        <w:t>Olsztynek</w:t>
      </w:r>
      <w:r w:rsidRPr="006C0410">
        <w:rPr>
          <w:rFonts w:ascii="Arial" w:hAnsi="Arial" w:cs="Arial"/>
          <w:bCs/>
        </w:rPr>
        <w:t xml:space="preserve"> dla OSP </w:t>
      </w:r>
      <w:r>
        <w:rPr>
          <w:rFonts w:ascii="Arial" w:hAnsi="Arial" w:cs="Arial"/>
          <w:bCs/>
        </w:rPr>
        <w:t xml:space="preserve">Olsztynek </w:t>
      </w:r>
      <w:r w:rsidRPr="005314A0">
        <w:rPr>
          <w:rFonts w:ascii="Arial" w:hAnsi="Arial" w:cs="Arial"/>
          <w:color w:val="000000" w:themeColor="text1"/>
        </w:rPr>
        <w:t xml:space="preserve">ze środków </w:t>
      </w:r>
      <w:r w:rsidRPr="006C0410">
        <w:rPr>
          <w:rFonts w:ascii="Arial" w:hAnsi="Arial" w:cs="Arial"/>
          <w:color w:val="000000" w:themeColor="text1"/>
        </w:rPr>
        <w:t>Programu Regionalnego Fundusze Europejskie dla Warmii i Mazur</w:t>
      </w:r>
      <w:r w:rsidRPr="006C0410">
        <w:rPr>
          <w:rFonts w:ascii="Arial" w:hAnsi="Arial" w:cs="Arial"/>
        </w:rPr>
        <w:t xml:space="preserve"> </w:t>
      </w:r>
    </w:p>
    <w:p w14:paraId="4D4EC6B3" w14:textId="77777777" w:rsidR="00310256" w:rsidRPr="005314A0" w:rsidRDefault="00310256" w:rsidP="00310256">
      <w:pPr>
        <w:pStyle w:val="Akapitzlist"/>
        <w:numPr>
          <w:ilvl w:val="0"/>
          <w:numId w:val="37"/>
        </w:numPr>
        <w:rPr>
          <w:rFonts w:ascii="Arial" w:hAnsi="Arial" w:cs="Arial"/>
          <w:b/>
          <w:bCs/>
          <w:color w:val="000000" w:themeColor="text1"/>
        </w:rPr>
      </w:pPr>
      <w:r>
        <w:rPr>
          <w:rFonts w:ascii="Arial" w:hAnsi="Arial" w:cs="Arial"/>
        </w:rPr>
        <w:t xml:space="preserve">GBA RENAULT TRUCKS GBA 3/30 – za kwotę 1.125.214 zł przez Gminę Jonkowo </w:t>
      </w:r>
      <w:r w:rsidRPr="005314A0">
        <w:rPr>
          <w:rFonts w:ascii="Arial" w:hAnsi="Arial" w:cs="Arial"/>
          <w:color w:val="000000" w:themeColor="text1"/>
        </w:rPr>
        <w:t>ze środków Programu Regionalnego Fundusze Europejskie dla Warmii i Mazur</w:t>
      </w:r>
    </w:p>
    <w:p w14:paraId="074CB083" w14:textId="77777777" w:rsidR="00BB2189" w:rsidRDefault="00BB2189" w:rsidP="00BB2189">
      <w:pPr>
        <w:pStyle w:val="Bezodstpw"/>
        <w:spacing w:line="276" w:lineRule="auto"/>
        <w:jc w:val="both"/>
        <w:rPr>
          <w:rFonts w:ascii="Arial" w:hAnsi="Arial" w:cs="Arial"/>
          <w:b/>
          <w:bCs/>
          <w:color w:val="00B050"/>
          <w:sz w:val="20"/>
          <w:szCs w:val="20"/>
        </w:rPr>
      </w:pPr>
    </w:p>
    <w:p w14:paraId="6939A9E0" w14:textId="77777777" w:rsidR="00BB2189" w:rsidRDefault="00BB2189" w:rsidP="00BB2189">
      <w:pPr>
        <w:pStyle w:val="Bezodstpw"/>
        <w:spacing w:line="276" w:lineRule="auto"/>
        <w:jc w:val="both"/>
        <w:rPr>
          <w:rFonts w:ascii="Arial" w:hAnsi="Arial" w:cs="Arial"/>
          <w:bCs/>
          <w:sz w:val="20"/>
          <w:szCs w:val="20"/>
        </w:rPr>
      </w:pPr>
    </w:p>
    <w:p w14:paraId="2C29F05F" w14:textId="3F9C93AC" w:rsidR="00BB2189" w:rsidRDefault="00BB2189" w:rsidP="00BB2189">
      <w:pPr>
        <w:rPr>
          <w:lang w:eastAsia="pl-PL"/>
        </w:rPr>
      </w:pPr>
    </w:p>
    <w:p w14:paraId="1AA14E16" w14:textId="77777777" w:rsidR="00310256" w:rsidRPr="005C5B30" w:rsidRDefault="00310256" w:rsidP="00310256">
      <w:pPr>
        <w:pStyle w:val="Nagwek3"/>
        <w:spacing w:before="0"/>
        <w:rPr>
          <w:sz w:val="24"/>
        </w:rPr>
      </w:pPr>
      <w:r w:rsidRPr="005C5B30">
        <w:rPr>
          <w:sz w:val="24"/>
        </w:rPr>
        <w:t>DZIAŁANIA RATOWNICZO - GAŚNICZE JEDNOSTEK OSP</w:t>
      </w:r>
    </w:p>
    <w:p w14:paraId="393D583E" w14:textId="77777777" w:rsidR="00310256" w:rsidRDefault="00310256" w:rsidP="00310256">
      <w:pPr>
        <w:spacing w:after="0" w:line="240" w:lineRule="auto"/>
        <w:ind w:firstLine="709"/>
        <w:rPr>
          <w:rFonts w:ascii="Arial" w:hAnsi="Arial" w:cs="Arial"/>
          <w:sz w:val="20"/>
          <w:szCs w:val="20"/>
        </w:rPr>
      </w:pPr>
      <w:r w:rsidRPr="005C5B30">
        <w:rPr>
          <w:rFonts w:ascii="Arial" w:hAnsi="Arial" w:cs="Arial"/>
          <w:b/>
          <w:sz w:val="20"/>
          <w:szCs w:val="20"/>
        </w:rPr>
        <w:t>Ilość wyjazdów do zdarzeń w 202</w:t>
      </w:r>
      <w:r>
        <w:rPr>
          <w:rFonts w:ascii="Arial" w:hAnsi="Arial" w:cs="Arial"/>
          <w:b/>
          <w:sz w:val="20"/>
          <w:szCs w:val="20"/>
        </w:rPr>
        <w:t>5</w:t>
      </w:r>
      <w:r w:rsidRPr="005C5B30">
        <w:rPr>
          <w:rFonts w:ascii="Arial" w:hAnsi="Arial" w:cs="Arial"/>
          <w:b/>
          <w:sz w:val="20"/>
          <w:szCs w:val="20"/>
        </w:rPr>
        <w:t xml:space="preserve"> r</w:t>
      </w:r>
      <w:r w:rsidRPr="005C5B30">
        <w:rPr>
          <w:rFonts w:ascii="Arial" w:hAnsi="Arial" w:cs="Arial"/>
          <w:sz w:val="20"/>
          <w:szCs w:val="20"/>
        </w:rPr>
        <w:t>.</w:t>
      </w:r>
      <w:r>
        <w:rPr>
          <w:rFonts w:ascii="Arial" w:hAnsi="Arial" w:cs="Arial"/>
          <w:sz w:val="20"/>
          <w:szCs w:val="20"/>
        </w:rPr>
        <w:t xml:space="preserve"> </w:t>
      </w:r>
    </w:p>
    <w:tbl>
      <w:tblPr>
        <w:tblW w:w="10644" w:type="dxa"/>
        <w:tblCellMar>
          <w:left w:w="0" w:type="dxa"/>
          <w:right w:w="0" w:type="dxa"/>
        </w:tblCellMar>
        <w:tblLook w:val="0420" w:firstRow="1" w:lastRow="0" w:firstColumn="0" w:lastColumn="0" w:noHBand="0" w:noVBand="1"/>
      </w:tblPr>
      <w:tblGrid>
        <w:gridCol w:w="1517"/>
        <w:gridCol w:w="1419"/>
        <w:gridCol w:w="1617"/>
        <w:gridCol w:w="1358"/>
        <w:gridCol w:w="1678"/>
        <w:gridCol w:w="1419"/>
        <w:gridCol w:w="1636"/>
      </w:tblGrid>
      <w:tr w:rsidR="00310256" w14:paraId="6DF91CD2" w14:textId="77777777" w:rsidTr="00B25AF5">
        <w:trPr>
          <w:trHeight w:val="690"/>
        </w:trPr>
        <w:tc>
          <w:tcPr>
            <w:tcW w:w="1517" w:type="dxa"/>
            <w:tcBorders>
              <w:top w:val="single" w:sz="8" w:space="0" w:color="FFFFFF"/>
              <w:left w:val="single" w:sz="8" w:space="0" w:color="FFFFFF"/>
              <w:bottom w:val="single" w:sz="24" w:space="0" w:color="FFFFFF"/>
              <w:right w:val="single" w:sz="8" w:space="0" w:color="FFFFFF"/>
            </w:tcBorders>
            <w:shd w:val="clear" w:color="auto" w:fill="4F81BD"/>
            <w:tcMar>
              <w:top w:w="54" w:type="dxa"/>
              <w:left w:w="108" w:type="dxa"/>
              <w:bottom w:w="54" w:type="dxa"/>
              <w:right w:w="108" w:type="dxa"/>
            </w:tcMar>
            <w:vAlign w:val="center"/>
            <w:hideMark/>
          </w:tcPr>
          <w:p w14:paraId="016F097C" w14:textId="77777777" w:rsidR="00310256" w:rsidRPr="00E54EAD" w:rsidRDefault="00310256" w:rsidP="00B25AF5">
            <w:pPr>
              <w:rPr>
                <w:rFonts w:ascii="Arial" w:hAnsi="Arial" w:cs="Arial"/>
                <w:sz w:val="20"/>
                <w:szCs w:val="20"/>
              </w:rPr>
            </w:pPr>
          </w:p>
        </w:tc>
        <w:tc>
          <w:tcPr>
            <w:tcW w:w="3036" w:type="dxa"/>
            <w:gridSpan w:val="2"/>
            <w:tcBorders>
              <w:top w:val="single" w:sz="8" w:space="0" w:color="FFFFFF"/>
              <w:left w:val="single" w:sz="8" w:space="0" w:color="FFFFFF"/>
              <w:bottom w:val="single" w:sz="24" w:space="0" w:color="FFFFFF"/>
              <w:right w:val="single" w:sz="8" w:space="0" w:color="FFFFFF"/>
            </w:tcBorders>
            <w:shd w:val="clear" w:color="auto" w:fill="4F81BD"/>
            <w:tcMar>
              <w:top w:w="54" w:type="dxa"/>
              <w:left w:w="108" w:type="dxa"/>
              <w:bottom w:w="54" w:type="dxa"/>
              <w:right w:w="108" w:type="dxa"/>
            </w:tcMar>
            <w:vAlign w:val="center"/>
            <w:hideMark/>
          </w:tcPr>
          <w:p w14:paraId="1BCB8E0D"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 xml:space="preserve">Pożary                            </w:t>
            </w:r>
          </w:p>
        </w:tc>
        <w:tc>
          <w:tcPr>
            <w:tcW w:w="3036" w:type="dxa"/>
            <w:gridSpan w:val="2"/>
            <w:tcBorders>
              <w:top w:val="single" w:sz="8" w:space="0" w:color="FFFFFF"/>
              <w:left w:val="single" w:sz="8" w:space="0" w:color="FFFFFF"/>
              <w:bottom w:val="single" w:sz="24" w:space="0" w:color="FFFFFF"/>
              <w:right w:val="single" w:sz="8" w:space="0" w:color="FFFFFF"/>
            </w:tcBorders>
            <w:shd w:val="clear" w:color="auto" w:fill="4F81BD"/>
            <w:tcMar>
              <w:top w:w="54" w:type="dxa"/>
              <w:left w:w="108" w:type="dxa"/>
              <w:bottom w:w="54" w:type="dxa"/>
              <w:right w:w="108" w:type="dxa"/>
            </w:tcMar>
            <w:vAlign w:val="center"/>
            <w:hideMark/>
          </w:tcPr>
          <w:p w14:paraId="6B153E72"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 xml:space="preserve">Miejscowe zagrożenia </w:t>
            </w:r>
          </w:p>
        </w:tc>
        <w:tc>
          <w:tcPr>
            <w:tcW w:w="3055" w:type="dxa"/>
            <w:gridSpan w:val="2"/>
            <w:tcBorders>
              <w:top w:val="single" w:sz="8" w:space="0" w:color="FFFFFF"/>
              <w:left w:val="single" w:sz="8" w:space="0" w:color="FFFFFF"/>
              <w:bottom w:val="single" w:sz="24" w:space="0" w:color="FFFFFF"/>
              <w:right w:val="single" w:sz="8" w:space="0" w:color="FFFFFF"/>
            </w:tcBorders>
            <w:shd w:val="clear" w:color="auto" w:fill="4F81BD"/>
            <w:tcMar>
              <w:top w:w="54" w:type="dxa"/>
              <w:left w:w="108" w:type="dxa"/>
              <w:bottom w:w="54" w:type="dxa"/>
              <w:right w:w="108" w:type="dxa"/>
            </w:tcMar>
            <w:vAlign w:val="center"/>
            <w:hideMark/>
          </w:tcPr>
          <w:p w14:paraId="290989D3"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Łącznie</w:t>
            </w:r>
          </w:p>
        </w:tc>
      </w:tr>
      <w:tr w:rsidR="00310256" w14:paraId="01DF596C" w14:textId="77777777" w:rsidTr="00B25AF5">
        <w:trPr>
          <w:trHeight w:val="566"/>
        </w:trPr>
        <w:tc>
          <w:tcPr>
            <w:tcW w:w="1517"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08D394D6" w14:textId="77777777" w:rsidR="00310256" w:rsidRPr="00E54EAD" w:rsidRDefault="00310256" w:rsidP="00B25AF5">
            <w:pPr>
              <w:rPr>
                <w:rFonts w:ascii="Arial" w:hAnsi="Arial" w:cs="Arial"/>
                <w:b/>
                <w:sz w:val="20"/>
                <w:szCs w:val="20"/>
              </w:rPr>
            </w:pPr>
          </w:p>
        </w:tc>
        <w:tc>
          <w:tcPr>
            <w:tcW w:w="1419"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380182A0"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sz w:val="20"/>
                <w:szCs w:val="20"/>
              </w:rPr>
              <w:t>Ilość zastępów</w:t>
            </w:r>
          </w:p>
        </w:tc>
        <w:tc>
          <w:tcPr>
            <w:tcW w:w="1617"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2CFD0666"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sz w:val="20"/>
                <w:szCs w:val="20"/>
              </w:rPr>
              <w:t>Ilość ratowników</w:t>
            </w:r>
          </w:p>
        </w:tc>
        <w:tc>
          <w:tcPr>
            <w:tcW w:w="1358"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01EB3B78"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sz w:val="20"/>
                <w:szCs w:val="20"/>
              </w:rPr>
              <w:t>Ilość zastępów</w:t>
            </w:r>
          </w:p>
        </w:tc>
        <w:tc>
          <w:tcPr>
            <w:tcW w:w="1678"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385517DA"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sz w:val="20"/>
                <w:szCs w:val="20"/>
              </w:rPr>
              <w:t>Ilość ratowników</w:t>
            </w:r>
          </w:p>
        </w:tc>
        <w:tc>
          <w:tcPr>
            <w:tcW w:w="1419"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3380D4F3"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sz w:val="20"/>
                <w:szCs w:val="20"/>
              </w:rPr>
              <w:t>Ilość zastępów</w:t>
            </w:r>
          </w:p>
        </w:tc>
        <w:tc>
          <w:tcPr>
            <w:tcW w:w="1636" w:type="dxa"/>
            <w:tcBorders>
              <w:top w:val="single" w:sz="24"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70763515"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sz w:val="20"/>
                <w:szCs w:val="20"/>
              </w:rPr>
              <w:t>Ilość ratowników</w:t>
            </w:r>
          </w:p>
        </w:tc>
      </w:tr>
      <w:tr w:rsidR="00310256" w14:paraId="376EF9D4" w14:textId="77777777" w:rsidTr="00B25AF5">
        <w:trPr>
          <w:trHeight w:val="361"/>
        </w:trPr>
        <w:tc>
          <w:tcPr>
            <w:tcW w:w="1517"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14:paraId="70764233"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PSP</w:t>
            </w:r>
          </w:p>
        </w:tc>
        <w:tc>
          <w:tcPr>
            <w:tcW w:w="1419"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03D680B1"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1065</w:t>
            </w:r>
          </w:p>
        </w:tc>
        <w:tc>
          <w:tcPr>
            <w:tcW w:w="1617"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5713A88B"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4245</w:t>
            </w:r>
          </w:p>
        </w:tc>
        <w:tc>
          <w:tcPr>
            <w:tcW w:w="1358"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2835B6B6"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1794</w:t>
            </w:r>
          </w:p>
        </w:tc>
        <w:tc>
          <w:tcPr>
            <w:tcW w:w="1678"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2FAF3245"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8041</w:t>
            </w:r>
          </w:p>
        </w:tc>
        <w:tc>
          <w:tcPr>
            <w:tcW w:w="1419"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6F2845D9"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2859</w:t>
            </w:r>
          </w:p>
        </w:tc>
        <w:tc>
          <w:tcPr>
            <w:tcW w:w="1636"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770C8C4A"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12286</w:t>
            </w:r>
          </w:p>
        </w:tc>
      </w:tr>
      <w:tr w:rsidR="00310256" w14:paraId="704AABFC" w14:textId="77777777" w:rsidTr="00B25AF5">
        <w:trPr>
          <w:trHeight w:val="625"/>
        </w:trPr>
        <w:tc>
          <w:tcPr>
            <w:tcW w:w="1517"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3773191A"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OSP w KSRG</w:t>
            </w:r>
          </w:p>
        </w:tc>
        <w:tc>
          <w:tcPr>
            <w:tcW w:w="1419"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5596C12D"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788</w:t>
            </w:r>
          </w:p>
        </w:tc>
        <w:tc>
          <w:tcPr>
            <w:tcW w:w="1617"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137DC72C"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3473</w:t>
            </w:r>
          </w:p>
        </w:tc>
        <w:tc>
          <w:tcPr>
            <w:tcW w:w="1358"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5B4EA512"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2057</w:t>
            </w:r>
          </w:p>
        </w:tc>
        <w:tc>
          <w:tcPr>
            <w:tcW w:w="1678"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731F8551"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9713</w:t>
            </w:r>
          </w:p>
        </w:tc>
        <w:tc>
          <w:tcPr>
            <w:tcW w:w="1419"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1B4A7634"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2845</w:t>
            </w:r>
          </w:p>
        </w:tc>
        <w:tc>
          <w:tcPr>
            <w:tcW w:w="1636"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12A57373"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13186</w:t>
            </w:r>
          </w:p>
        </w:tc>
      </w:tr>
      <w:tr w:rsidR="00310256" w14:paraId="0C2B4424" w14:textId="77777777" w:rsidTr="00B25AF5">
        <w:trPr>
          <w:trHeight w:val="735"/>
        </w:trPr>
        <w:tc>
          <w:tcPr>
            <w:tcW w:w="1517"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14:paraId="7BB4DF00"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OSP spoza KSRG</w:t>
            </w:r>
          </w:p>
        </w:tc>
        <w:tc>
          <w:tcPr>
            <w:tcW w:w="1419"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64DBF7F6"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128</w:t>
            </w:r>
          </w:p>
        </w:tc>
        <w:tc>
          <w:tcPr>
            <w:tcW w:w="1617"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65C48709"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592</w:t>
            </w:r>
          </w:p>
        </w:tc>
        <w:tc>
          <w:tcPr>
            <w:tcW w:w="1358"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3F7D48F9"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346</w:t>
            </w:r>
          </w:p>
        </w:tc>
        <w:tc>
          <w:tcPr>
            <w:tcW w:w="1678"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44655717"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1524</w:t>
            </w:r>
          </w:p>
        </w:tc>
        <w:tc>
          <w:tcPr>
            <w:tcW w:w="1419"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7ECAF700"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474</w:t>
            </w:r>
          </w:p>
        </w:tc>
        <w:tc>
          <w:tcPr>
            <w:tcW w:w="1636" w:type="dxa"/>
            <w:tcBorders>
              <w:top w:val="single" w:sz="8" w:space="0" w:color="FFFFFF"/>
              <w:left w:val="single" w:sz="8" w:space="0" w:color="FFFFFF"/>
              <w:bottom w:val="single" w:sz="8" w:space="0" w:color="FFFFFF"/>
              <w:right w:val="single" w:sz="8" w:space="0" w:color="FFFFFF"/>
            </w:tcBorders>
            <w:shd w:val="clear" w:color="auto" w:fill="E9EDF4"/>
            <w:tcMar>
              <w:top w:w="11" w:type="dxa"/>
              <w:left w:w="11" w:type="dxa"/>
              <w:bottom w:w="0" w:type="dxa"/>
              <w:right w:w="11" w:type="dxa"/>
            </w:tcMar>
            <w:vAlign w:val="center"/>
            <w:hideMark/>
          </w:tcPr>
          <w:p w14:paraId="4B72BF8C"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2116</w:t>
            </w:r>
          </w:p>
        </w:tc>
      </w:tr>
      <w:tr w:rsidR="00310256" w14:paraId="2B161959" w14:textId="77777777" w:rsidTr="00B25AF5">
        <w:trPr>
          <w:trHeight w:val="625"/>
        </w:trPr>
        <w:tc>
          <w:tcPr>
            <w:tcW w:w="1517"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14:paraId="72E1CA3A" w14:textId="77777777" w:rsidR="00310256" w:rsidRPr="00E54EAD" w:rsidRDefault="00310256" w:rsidP="00B25AF5">
            <w:pPr>
              <w:spacing w:after="0" w:line="240" w:lineRule="auto"/>
              <w:rPr>
                <w:rFonts w:ascii="Arial" w:hAnsi="Arial" w:cs="Arial"/>
                <w:b/>
                <w:sz w:val="20"/>
                <w:szCs w:val="20"/>
              </w:rPr>
            </w:pPr>
            <w:r w:rsidRPr="00E54EAD">
              <w:rPr>
                <w:rFonts w:ascii="Arial" w:hAnsi="Arial" w:cs="Arial"/>
                <w:b/>
                <w:bCs/>
                <w:sz w:val="20"/>
                <w:szCs w:val="20"/>
              </w:rPr>
              <w:t>ŁĄCZNIE</w:t>
            </w:r>
          </w:p>
        </w:tc>
        <w:tc>
          <w:tcPr>
            <w:tcW w:w="1419"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5B181944"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1981</w:t>
            </w:r>
          </w:p>
        </w:tc>
        <w:tc>
          <w:tcPr>
            <w:tcW w:w="1617"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468E2BD5"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8310</w:t>
            </w:r>
          </w:p>
        </w:tc>
        <w:tc>
          <w:tcPr>
            <w:tcW w:w="1358"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573453F5"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4197</w:t>
            </w:r>
          </w:p>
        </w:tc>
        <w:tc>
          <w:tcPr>
            <w:tcW w:w="1678"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0D85C615"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sz w:val="20"/>
                <w:szCs w:val="20"/>
              </w:rPr>
              <w:t>19278</w:t>
            </w:r>
          </w:p>
        </w:tc>
        <w:tc>
          <w:tcPr>
            <w:tcW w:w="1419"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600CD291"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sz w:val="20"/>
                <w:szCs w:val="20"/>
              </w:rPr>
              <w:t>6178</w:t>
            </w:r>
          </w:p>
        </w:tc>
        <w:tc>
          <w:tcPr>
            <w:tcW w:w="1636" w:type="dxa"/>
            <w:tcBorders>
              <w:top w:val="single" w:sz="8" w:space="0" w:color="FFFFFF"/>
              <w:left w:val="single" w:sz="8" w:space="0" w:color="FFFFFF"/>
              <w:bottom w:val="single" w:sz="8" w:space="0" w:color="FFFFFF"/>
              <w:right w:val="single" w:sz="8" w:space="0" w:color="FFFFFF"/>
            </w:tcBorders>
            <w:shd w:val="clear" w:color="auto" w:fill="D0D8E8"/>
            <w:tcMar>
              <w:top w:w="11" w:type="dxa"/>
              <w:left w:w="11" w:type="dxa"/>
              <w:bottom w:w="0" w:type="dxa"/>
              <w:right w:w="11" w:type="dxa"/>
            </w:tcMar>
            <w:vAlign w:val="center"/>
            <w:hideMark/>
          </w:tcPr>
          <w:p w14:paraId="66F6F4B1" w14:textId="77777777" w:rsidR="00310256" w:rsidRPr="00E54EAD" w:rsidRDefault="00310256" w:rsidP="00B25AF5">
            <w:pPr>
              <w:spacing w:after="0" w:line="240" w:lineRule="auto"/>
              <w:jc w:val="center"/>
              <w:rPr>
                <w:rFonts w:ascii="Arial" w:hAnsi="Arial" w:cs="Arial"/>
                <w:b/>
                <w:sz w:val="20"/>
                <w:szCs w:val="20"/>
              </w:rPr>
            </w:pPr>
            <w:r w:rsidRPr="00E54EAD">
              <w:rPr>
                <w:rFonts w:ascii="Arial" w:hAnsi="Arial" w:cs="Arial"/>
                <w:b/>
                <w:bCs/>
                <w:i/>
                <w:iCs/>
                <w:sz w:val="20"/>
                <w:szCs w:val="20"/>
              </w:rPr>
              <w:t>27588</w:t>
            </w:r>
          </w:p>
        </w:tc>
      </w:tr>
    </w:tbl>
    <w:p w14:paraId="4A4A390C" w14:textId="77777777" w:rsidR="00BB2189" w:rsidRDefault="00BB2189" w:rsidP="00BB2189">
      <w:pPr>
        <w:spacing w:after="0" w:line="240" w:lineRule="auto"/>
        <w:rPr>
          <w:rFonts w:ascii="Arial" w:hAnsi="Arial" w:cs="Arial"/>
          <w:b/>
          <w:sz w:val="20"/>
          <w:szCs w:val="20"/>
        </w:rPr>
      </w:pPr>
    </w:p>
    <w:p w14:paraId="1C7B5AC0" w14:textId="77777777" w:rsidR="00BB2189" w:rsidRDefault="00BB2189" w:rsidP="00BB2189">
      <w:pPr>
        <w:spacing w:after="0" w:line="240" w:lineRule="auto"/>
        <w:rPr>
          <w:rFonts w:ascii="Arial" w:hAnsi="Arial" w:cs="Arial"/>
          <w:b/>
          <w:sz w:val="20"/>
          <w:szCs w:val="20"/>
        </w:rPr>
      </w:pPr>
    </w:p>
    <w:p w14:paraId="2BA44F25" w14:textId="77777777" w:rsidR="000418D2" w:rsidRDefault="000418D2" w:rsidP="00BB2189">
      <w:pPr>
        <w:spacing w:after="0" w:line="240" w:lineRule="auto"/>
        <w:rPr>
          <w:rFonts w:ascii="Arial" w:hAnsi="Arial" w:cs="Arial"/>
          <w:b/>
          <w:sz w:val="20"/>
          <w:szCs w:val="20"/>
        </w:rPr>
      </w:pPr>
    </w:p>
    <w:p w14:paraId="2A98A7B0" w14:textId="77777777" w:rsidR="000418D2" w:rsidRDefault="000418D2" w:rsidP="00BB2189">
      <w:pPr>
        <w:spacing w:after="0" w:line="240" w:lineRule="auto"/>
        <w:rPr>
          <w:rFonts w:ascii="Arial" w:hAnsi="Arial" w:cs="Arial"/>
          <w:b/>
          <w:sz w:val="20"/>
          <w:szCs w:val="20"/>
        </w:rPr>
      </w:pPr>
    </w:p>
    <w:p w14:paraId="096553B3" w14:textId="77777777" w:rsidR="000418D2" w:rsidRDefault="000418D2" w:rsidP="00BB2189">
      <w:pPr>
        <w:spacing w:after="0" w:line="240" w:lineRule="auto"/>
        <w:rPr>
          <w:rFonts w:ascii="Arial" w:hAnsi="Arial" w:cs="Arial"/>
          <w:b/>
          <w:sz w:val="20"/>
          <w:szCs w:val="20"/>
        </w:rPr>
      </w:pPr>
    </w:p>
    <w:p w14:paraId="74C1822D" w14:textId="77777777" w:rsidR="000418D2" w:rsidRDefault="000418D2" w:rsidP="00BB2189">
      <w:pPr>
        <w:spacing w:after="0" w:line="240" w:lineRule="auto"/>
        <w:rPr>
          <w:rFonts w:ascii="Arial" w:hAnsi="Arial" w:cs="Arial"/>
          <w:b/>
          <w:sz w:val="20"/>
          <w:szCs w:val="20"/>
        </w:rPr>
      </w:pPr>
    </w:p>
    <w:p w14:paraId="64238525" w14:textId="77777777" w:rsidR="000418D2" w:rsidRDefault="000418D2" w:rsidP="00BB2189">
      <w:pPr>
        <w:spacing w:after="0" w:line="240" w:lineRule="auto"/>
        <w:rPr>
          <w:rFonts w:ascii="Arial" w:hAnsi="Arial" w:cs="Arial"/>
          <w:b/>
          <w:sz w:val="20"/>
          <w:szCs w:val="20"/>
        </w:rPr>
      </w:pPr>
    </w:p>
    <w:p w14:paraId="446AA531" w14:textId="77777777" w:rsidR="000418D2" w:rsidRDefault="000418D2" w:rsidP="00BB2189">
      <w:pPr>
        <w:spacing w:after="0" w:line="240" w:lineRule="auto"/>
        <w:rPr>
          <w:rFonts w:ascii="Arial" w:hAnsi="Arial" w:cs="Arial"/>
          <w:b/>
          <w:sz w:val="20"/>
          <w:szCs w:val="20"/>
        </w:rPr>
      </w:pPr>
    </w:p>
    <w:p w14:paraId="00D78D89" w14:textId="77777777" w:rsidR="000418D2" w:rsidRDefault="000418D2" w:rsidP="00BB2189">
      <w:pPr>
        <w:spacing w:after="0" w:line="240" w:lineRule="auto"/>
        <w:rPr>
          <w:rFonts w:ascii="Arial" w:hAnsi="Arial" w:cs="Arial"/>
          <w:b/>
          <w:sz w:val="20"/>
          <w:szCs w:val="20"/>
        </w:rPr>
      </w:pPr>
    </w:p>
    <w:p w14:paraId="65D0F495" w14:textId="77777777" w:rsidR="000418D2" w:rsidRDefault="000418D2" w:rsidP="00BB2189">
      <w:pPr>
        <w:spacing w:after="0" w:line="240" w:lineRule="auto"/>
        <w:rPr>
          <w:rFonts w:ascii="Arial" w:hAnsi="Arial" w:cs="Arial"/>
          <w:b/>
          <w:sz w:val="20"/>
          <w:szCs w:val="20"/>
        </w:rPr>
      </w:pPr>
    </w:p>
    <w:p w14:paraId="72E6113A" w14:textId="77777777" w:rsidR="000418D2" w:rsidRDefault="000418D2" w:rsidP="00BB2189">
      <w:pPr>
        <w:spacing w:after="0" w:line="240" w:lineRule="auto"/>
        <w:rPr>
          <w:rFonts w:ascii="Arial" w:hAnsi="Arial" w:cs="Arial"/>
          <w:b/>
          <w:sz w:val="20"/>
          <w:szCs w:val="20"/>
        </w:rPr>
      </w:pPr>
    </w:p>
    <w:p w14:paraId="67331A6C" w14:textId="77777777" w:rsidR="000418D2" w:rsidRDefault="000418D2" w:rsidP="00BB2189">
      <w:pPr>
        <w:spacing w:after="0" w:line="240" w:lineRule="auto"/>
        <w:rPr>
          <w:rFonts w:ascii="Arial" w:hAnsi="Arial" w:cs="Arial"/>
          <w:b/>
          <w:sz w:val="20"/>
          <w:szCs w:val="20"/>
        </w:rPr>
      </w:pPr>
    </w:p>
    <w:p w14:paraId="6BE45254" w14:textId="77777777" w:rsidR="000418D2" w:rsidRDefault="000418D2" w:rsidP="00BB2189">
      <w:pPr>
        <w:spacing w:after="0" w:line="240" w:lineRule="auto"/>
        <w:rPr>
          <w:rFonts w:ascii="Arial" w:hAnsi="Arial" w:cs="Arial"/>
          <w:b/>
          <w:sz w:val="20"/>
          <w:szCs w:val="20"/>
        </w:rPr>
      </w:pPr>
    </w:p>
    <w:p w14:paraId="345E0667" w14:textId="77777777" w:rsidR="000418D2" w:rsidRDefault="000418D2" w:rsidP="00BB2189">
      <w:pPr>
        <w:spacing w:after="0" w:line="240" w:lineRule="auto"/>
        <w:rPr>
          <w:rFonts w:ascii="Arial" w:hAnsi="Arial" w:cs="Arial"/>
          <w:b/>
          <w:sz w:val="20"/>
          <w:szCs w:val="20"/>
        </w:rPr>
      </w:pPr>
    </w:p>
    <w:p w14:paraId="2793E63F" w14:textId="77777777" w:rsidR="000418D2" w:rsidRDefault="000418D2" w:rsidP="00BB2189">
      <w:pPr>
        <w:spacing w:after="0" w:line="240" w:lineRule="auto"/>
        <w:rPr>
          <w:rFonts w:ascii="Arial" w:hAnsi="Arial" w:cs="Arial"/>
          <w:b/>
          <w:sz w:val="20"/>
          <w:szCs w:val="20"/>
        </w:rPr>
      </w:pPr>
    </w:p>
    <w:p w14:paraId="1EC0CE08" w14:textId="77777777" w:rsidR="000418D2" w:rsidRDefault="000418D2" w:rsidP="00BB2189">
      <w:pPr>
        <w:spacing w:after="0" w:line="240" w:lineRule="auto"/>
        <w:rPr>
          <w:rFonts w:ascii="Arial" w:hAnsi="Arial" w:cs="Arial"/>
          <w:b/>
          <w:sz w:val="20"/>
          <w:szCs w:val="20"/>
        </w:rPr>
      </w:pPr>
    </w:p>
    <w:p w14:paraId="5989D7AB" w14:textId="77777777" w:rsidR="00310256" w:rsidRDefault="00310256" w:rsidP="00BB2189">
      <w:pPr>
        <w:spacing w:after="0" w:line="240" w:lineRule="auto"/>
        <w:rPr>
          <w:rFonts w:ascii="Arial" w:hAnsi="Arial" w:cs="Arial"/>
          <w:b/>
          <w:sz w:val="20"/>
          <w:szCs w:val="20"/>
        </w:rPr>
      </w:pPr>
    </w:p>
    <w:p w14:paraId="2BA889EA" w14:textId="77777777" w:rsidR="00310256" w:rsidRDefault="00310256" w:rsidP="00BB2189">
      <w:pPr>
        <w:spacing w:after="0" w:line="240" w:lineRule="auto"/>
        <w:rPr>
          <w:rFonts w:ascii="Arial" w:hAnsi="Arial" w:cs="Arial"/>
          <w:b/>
          <w:sz w:val="20"/>
          <w:szCs w:val="20"/>
        </w:rPr>
      </w:pPr>
    </w:p>
    <w:p w14:paraId="02CCF4E3" w14:textId="77777777" w:rsidR="00310256" w:rsidRDefault="00310256" w:rsidP="00BB2189">
      <w:pPr>
        <w:spacing w:after="0" w:line="240" w:lineRule="auto"/>
        <w:rPr>
          <w:rFonts w:ascii="Arial" w:hAnsi="Arial" w:cs="Arial"/>
          <w:b/>
          <w:sz w:val="20"/>
          <w:szCs w:val="20"/>
        </w:rPr>
      </w:pPr>
    </w:p>
    <w:p w14:paraId="7BF260BC" w14:textId="77777777" w:rsidR="00310256" w:rsidRDefault="00310256" w:rsidP="00BB2189">
      <w:pPr>
        <w:spacing w:after="0" w:line="240" w:lineRule="auto"/>
        <w:rPr>
          <w:rFonts w:ascii="Arial" w:hAnsi="Arial" w:cs="Arial"/>
          <w:b/>
          <w:sz w:val="20"/>
          <w:szCs w:val="20"/>
        </w:rPr>
      </w:pPr>
    </w:p>
    <w:p w14:paraId="7856D9F8" w14:textId="77777777" w:rsidR="00310256" w:rsidRDefault="00310256" w:rsidP="00BB2189">
      <w:pPr>
        <w:spacing w:after="0" w:line="240" w:lineRule="auto"/>
        <w:rPr>
          <w:rFonts w:ascii="Arial" w:hAnsi="Arial" w:cs="Arial"/>
          <w:b/>
          <w:sz w:val="20"/>
          <w:szCs w:val="20"/>
        </w:rPr>
      </w:pPr>
    </w:p>
    <w:p w14:paraId="7023B614" w14:textId="77777777" w:rsidR="00310256" w:rsidRDefault="00310256" w:rsidP="00BB2189">
      <w:pPr>
        <w:spacing w:after="0" w:line="240" w:lineRule="auto"/>
        <w:rPr>
          <w:rFonts w:ascii="Arial" w:hAnsi="Arial" w:cs="Arial"/>
          <w:b/>
          <w:sz w:val="20"/>
          <w:szCs w:val="20"/>
        </w:rPr>
      </w:pPr>
    </w:p>
    <w:p w14:paraId="041EEBAF" w14:textId="77777777" w:rsidR="00310256" w:rsidRDefault="00310256" w:rsidP="00BB2189">
      <w:pPr>
        <w:spacing w:after="0" w:line="240" w:lineRule="auto"/>
        <w:rPr>
          <w:rFonts w:ascii="Arial" w:hAnsi="Arial" w:cs="Arial"/>
          <w:b/>
          <w:sz w:val="20"/>
          <w:szCs w:val="20"/>
        </w:rPr>
      </w:pPr>
    </w:p>
    <w:p w14:paraId="26A7638F" w14:textId="77777777" w:rsidR="00310256" w:rsidRDefault="00310256" w:rsidP="00BB2189">
      <w:pPr>
        <w:spacing w:after="0" w:line="240" w:lineRule="auto"/>
        <w:rPr>
          <w:rFonts w:ascii="Arial" w:hAnsi="Arial" w:cs="Arial"/>
          <w:b/>
          <w:sz w:val="20"/>
          <w:szCs w:val="20"/>
        </w:rPr>
      </w:pPr>
    </w:p>
    <w:p w14:paraId="521DBD12" w14:textId="77777777" w:rsidR="00310256" w:rsidRDefault="00310256" w:rsidP="00BB2189">
      <w:pPr>
        <w:spacing w:after="0" w:line="240" w:lineRule="auto"/>
        <w:rPr>
          <w:rFonts w:ascii="Arial" w:hAnsi="Arial" w:cs="Arial"/>
          <w:b/>
          <w:sz w:val="20"/>
          <w:szCs w:val="20"/>
        </w:rPr>
      </w:pPr>
    </w:p>
    <w:p w14:paraId="305D110C" w14:textId="77777777" w:rsidR="00310256" w:rsidRDefault="00310256" w:rsidP="00BB2189">
      <w:pPr>
        <w:spacing w:after="0" w:line="240" w:lineRule="auto"/>
        <w:rPr>
          <w:rFonts w:ascii="Arial" w:hAnsi="Arial" w:cs="Arial"/>
          <w:b/>
          <w:sz w:val="20"/>
          <w:szCs w:val="20"/>
        </w:rPr>
      </w:pPr>
    </w:p>
    <w:p w14:paraId="79765F86" w14:textId="77777777" w:rsidR="00310256" w:rsidRDefault="00310256" w:rsidP="00BB2189">
      <w:pPr>
        <w:spacing w:after="0" w:line="240" w:lineRule="auto"/>
        <w:rPr>
          <w:rFonts w:ascii="Arial" w:hAnsi="Arial" w:cs="Arial"/>
          <w:b/>
          <w:sz w:val="20"/>
          <w:szCs w:val="20"/>
        </w:rPr>
      </w:pPr>
    </w:p>
    <w:p w14:paraId="2E900F9A" w14:textId="77777777" w:rsidR="000418D2" w:rsidRDefault="000418D2" w:rsidP="00BB2189">
      <w:pPr>
        <w:spacing w:after="0" w:line="240" w:lineRule="auto"/>
        <w:rPr>
          <w:rFonts w:ascii="Arial" w:hAnsi="Arial" w:cs="Arial"/>
          <w:b/>
          <w:sz w:val="20"/>
          <w:szCs w:val="20"/>
        </w:rPr>
      </w:pPr>
    </w:p>
    <w:p w14:paraId="63BE5368" w14:textId="77777777" w:rsidR="00310256" w:rsidRDefault="00310256" w:rsidP="00310256">
      <w:pPr>
        <w:spacing w:after="0" w:line="240" w:lineRule="auto"/>
        <w:rPr>
          <w:rFonts w:ascii="Arial" w:hAnsi="Arial" w:cs="Arial"/>
          <w:b/>
          <w:sz w:val="20"/>
          <w:szCs w:val="20"/>
        </w:rPr>
      </w:pPr>
      <w:r>
        <w:rPr>
          <w:rFonts w:ascii="Arial" w:hAnsi="Arial" w:cs="Arial"/>
          <w:b/>
          <w:sz w:val="20"/>
          <w:szCs w:val="20"/>
        </w:rPr>
        <w:t xml:space="preserve">ILOŚĆ </w:t>
      </w:r>
      <w:r w:rsidRPr="005C5B30">
        <w:rPr>
          <w:rFonts w:ascii="Arial" w:hAnsi="Arial" w:cs="Arial"/>
          <w:b/>
          <w:sz w:val="20"/>
          <w:szCs w:val="20"/>
        </w:rPr>
        <w:t xml:space="preserve">WYJAZDÓW JEDNOSTEK </w:t>
      </w:r>
      <w:r w:rsidRPr="00467CB1">
        <w:rPr>
          <w:rFonts w:ascii="Arial" w:hAnsi="Arial" w:cs="Arial"/>
          <w:b/>
          <w:sz w:val="20"/>
          <w:szCs w:val="20"/>
        </w:rPr>
        <w:t>KSRG w 202</w:t>
      </w:r>
      <w:r>
        <w:rPr>
          <w:rFonts w:ascii="Arial" w:hAnsi="Arial" w:cs="Arial"/>
          <w:b/>
          <w:sz w:val="20"/>
          <w:szCs w:val="20"/>
        </w:rPr>
        <w:t>5</w:t>
      </w:r>
      <w:r w:rsidRPr="00467CB1">
        <w:rPr>
          <w:rFonts w:ascii="Arial" w:hAnsi="Arial" w:cs="Arial"/>
          <w:b/>
          <w:sz w:val="20"/>
          <w:szCs w:val="20"/>
        </w:rPr>
        <w:t xml:space="preserve"> roku:</w:t>
      </w:r>
    </w:p>
    <w:p w14:paraId="1792AA41" w14:textId="77777777" w:rsidR="00310256" w:rsidRDefault="00310256" w:rsidP="00310256">
      <w:pPr>
        <w:spacing w:after="0" w:line="240" w:lineRule="auto"/>
        <w:rPr>
          <w:rFonts w:ascii="Arial" w:hAnsi="Arial" w:cs="Arial"/>
          <w:b/>
          <w:sz w:val="20"/>
          <w:szCs w:val="20"/>
        </w:rPr>
      </w:pPr>
      <w:r>
        <w:rPr>
          <w:rFonts w:ascii="Arial" w:hAnsi="Arial" w:cs="Arial"/>
          <w:b/>
          <w:noProof/>
          <w:sz w:val="20"/>
          <w:szCs w:val="20"/>
        </w:rPr>
        <w:drawing>
          <wp:inline distT="0" distB="0" distL="0" distR="0" wp14:anchorId="2D9A8A0E" wp14:editId="1CAF0D96">
            <wp:extent cx="6607810" cy="6241774"/>
            <wp:effectExtent l="0" t="0" r="2540" b="698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3407" cy="6265953"/>
                    </a:xfrm>
                    <a:prstGeom prst="rect">
                      <a:avLst/>
                    </a:prstGeom>
                    <a:noFill/>
                  </pic:spPr>
                </pic:pic>
              </a:graphicData>
            </a:graphic>
          </wp:inline>
        </w:drawing>
      </w:r>
    </w:p>
    <w:p w14:paraId="709A418C" w14:textId="77777777" w:rsidR="00310256" w:rsidRDefault="00310256" w:rsidP="00310256">
      <w:pPr>
        <w:spacing w:after="0" w:line="240" w:lineRule="auto"/>
        <w:rPr>
          <w:rFonts w:ascii="Arial" w:hAnsi="Arial" w:cs="Arial"/>
          <w:b/>
          <w:sz w:val="20"/>
          <w:szCs w:val="20"/>
        </w:rPr>
      </w:pPr>
    </w:p>
    <w:p w14:paraId="68D19211" w14:textId="77777777" w:rsidR="00310256" w:rsidRDefault="00310256" w:rsidP="00310256">
      <w:pPr>
        <w:spacing w:after="0" w:line="240" w:lineRule="auto"/>
        <w:rPr>
          <w:rFonts w:ascii="Arial" w:hAnsi="Arial" w:cs="Arial"/>
          <w:b/>
          <w:sz w:val="20"/>
          <w:szCs w:val="20"/>
        </w:rPr>
      </w:pPr>
    </w:p>
    <w:p w14:paraId="4ADD79E8" w14:textId="77777777" w:rsidR="00310256" w:rsidRDefault="00310256" w:rsidP="00310256">
      <w:pPr>
        <w:spacing w:after="0" w:line="240" w:lineRule="auto"/>
        <w:rPr>
          <w:rFonts w:ascii="Arial" w:hAnsi="Arial" w:cs="Arial"/>
          <w:b/>
          <w:sz w:val="20"/>
          <w:szCs w:val="20"/>
        </w:rPr>
      </w:pPr>
      <w:r w:rsidRPr="0053734B">
        <w:rPr>
          <w:rFonts w:ascii="Arial" w:hAnsi="Arial" w:cs="Arial"/>
          <w:b/>
          <w:bCs/>
          <w:sz w:val="20"/>
          <w:szCs w:val="20"/>
        </w:rPr>
        <w:t>OSP Barczewo, Olsztynek</w:t>
      </w:r>
      <w:r w:rsidRPr="0053734B">
        <w:rPr>
          <w:rFonts w:ascii="Arial" w:hAnsi="Arial" w:cs="Arial"/>
          <w:b/>
          <w:sz w:val="20"/>
          <w:szCs w:val="20"/>
        </w:rPr>
        <w:t xml:space="preserve"> </w:t>
      </w:r>
      <w:r>
        <w:rPr>
          <w:rFonts w:ascii="Arial" w:hAnsi="Arial" w:cs="Arial"/>
          <w:b/>
          <w:sz w:val="20"/>
          <w:szCs w:val="20"/>
        </w:rPr>
        <w:t xml:space="preserve">i </w:t>
      </w:r>
      <w:r w:rsidRPr="0053734B">
        <w:rPr>
          <w:rFonts w:ascii="Arial" w:hAnsi="Arial" w:cs="Arial"/>
          <w:b/>
          <w:bCs/>
          <w:sz w:val="20"/>
          <w:szCs w:val="20"/>
        </w:rPr>
        <w:t xml:space="preserve">Dobre Miasto </w:t>
      </w:r>
      <w:r w:rsidRPr="0053734B">
        <w:rPr>
          <w:rFonts w:ascii="Arial" w:hAnsi="Arial" w:cs="Arial"/>
          <w:b/>
          <w:sz w:val="20"/>
          <w:szCs w:val="20"/>
        </w:rPr>
        <w:t xml:space="preserve">to jednostki na trzech pierwszych miejscach pod względem ilości </w:t>
      </w:r>
      <w:r w:rsidRPr="00F42939">
        <w:rPr>
          <w:rFonts w:ascii="Arial" w:hAnsi="Arial" w:cs="Arial"/>
          <w:b/>
          <w:sz w:val="20"/>
          <w:szCs w:val="20"/>
        </w:rPr>
        <w:t>wyjazdów jednostek OSP w województwie w 202</w:t>
      </w:r>
      <w:r>
        <w:rPr>
          <w:rFonts w:ascii="Arial" w:hAnsi="Arial" w:cs="Arial"/>
          <w:b/>
          <w:sz w:val="20"/>
          <w:szCs w:val="20"/>
        </w:rPr>
        <w:t>5</w:t>
      </w:r>
      <w:r w:rsidRPr="00F42939">
        <w:rPr>
          <w:rFonts w:ascii="Arial" w:hAnsi="Arial" w:cs="Arial"/>
          <w:b/>
          <w:sz w:val="20"/>
          <w:szCs w:val="20"/>
        </w:rPr>
        <w:t xml:space="preserve"> r.</w:t>
      </w:r>
    </w:p>
    <w:p w14:paraId="07336F7F" w14:textId="77777777" w:rsidR="00310256" w:rsidRDefault="00310256" w:rsidP="00BB2189">
      <w:pPr>
        <w:pStyle w:val="Bezodstpw"/>
        <w:rPr>
          <w:rFonts w:ascii="Arial" w:hAnsi="Arial" w:cs="Arial"/>
          <w:b/>
          <w:i/>
          <w:sz w:val="20"/>
          <w:szCs w:val="20"/>
        </w:rPr>
      </w:pPr>
    </w:p>
    <w:p w14:paraId="50FADF4C" w14:textId="76ED4315" w:rsidR="00BB2189" w:rsidRDefault="00BB2189" w:rsidP="00BB2189">
      <w:pPr>
        <w:pStyle w:val="Bezodstpw"/>
        <w:rPr>
          <w:rFonts w:ascii="Arial" w:hAnsi="Arial" w:cs="Arial"/>
          <w:b/>
          <w:i/>
          <w:sz w:val="20"/>
          <w:szCs w:val="20"/>
        </w:rPr>
      </w:pPr>
      <w:r w:rsidRPr="00F42939">
        <w:rPr>
          <w:rFonts w:ascii="Arial" w:hAnsi="Arial" w:cs="Arial"/>
          <w:b/>
          <w:i/>
          <w:sz w:val="20"/>
          <w:szCs w:val="20"/>
        </w:rPr>
        <w:tab/>
      </w:r>
    </w:p>
    <w:p w14:paraId="0AA10880" w14:textId="77777777" w:rsidR="00310256" w:rsidRDefault="00310256" w:rsidP="00BB2189">
      <w:pPr>
        <w:pStyle w:val="Bezodstpw"/>
        <w:rPr>
          <w:rFonts w:ascii="Arial" w:hAnsi="Arial" w:cs="Arial"/>
          <w:b/>
          <w:i/>
          <w:sz w:val="20"/>
          <w:szCs w:val="20"/>
        </w:rPr>
      </w:pPr>
    </w:p>
    <w:p w14:paraId="64CC2A42" w14:textId="77777777" w:rsidR="00310256" w:rsidRDefault="00310256" w:rsidP="00BB2189">
      <w:pPr>
        <w:pStyle w:val="Bezodstpw"/>
        <w:rPr>
          <w:rFonts w:ascii="Arial" w:hAnsi="Arial" w:cs="Arial"/>
          <w:b/>
          <w:i/>
          <w:sz w:val="20"/>
          <w:szCs w:val="20"/>
        </w:rPr>
      </w:pPr>
    </w:p>
    <w:p w14:paraId="0989528E" w14:textId="77777777" w:rsidR="00310256" w:rsidRDefault="00310256" w:rsidP="00BB2189">
      <w:pPr>
        <w:pStyle w:val="Bezodstpw"/>
        <w:rPr>
          <w:rFonts w:ascii="Arial" w:hAnsi="Arial" w:cs="Arial"/>
          <w:b/>
          <w:i/>
          <w:sz w:val="20"/>
          <w:szCs w:val="20"/>
        </w:rPr>
      </w:pPr>
    </w:p>
    <w:p w14:paraId="30876B94" w14:textId="77777777" w:rsidR="00310256" w:rsidRDefault="00310256" w:rsidP="00BB2189">
      <w:pPr>
        <w:pStyle w:val="Bezodstpw"/>
        <w:rPr>
          <w:rFonts w:ascii="Arial" w:hAnsi="Arial" w:cs="Arial"/>
          <w:b/>
          <w:i/>
          <w:sz w:val="20"/>
          <w:szCs w:val="20"/>
        </w:rPr>
      </w:pPr>
    </w:p>
    <w:p w14:paraId="0F5706BB" w14:textId="77777777" w:rsidR="00310256" w:rsidRDefault="00310256" w:rsidP="00BB2189">
      <w:pPr>
        <w:pStyle w:val="Bezodstpw"/>
        <w:rPr>
          <w:rFonts w:ascii="Arial" w:hAnsi="Arial" w:cs="Arial"/>
          <w:b/>
          <w:i/>
          <w:sz w:val="20"/>
          <w:szCs w:val="20"/>
        </w:rPr>
      </w:pPr>
    </w:p>
    <w:p w14:paraId="4A056E78" w14:textId="77777777" w:rsidR="00310256" w:rsidRDefault="00310256" w:rsidP="00BB2189">
      <w:pPr>
        <w:pStyle w:val="Bezodstpw"/>
        <w:rPr>
          <w:rFonts w:ascii="Arial" w:hAnsi="Arial" w:cs="Arial"/>
          <w:b/>
          <w:i/>
          <w:sz w:val="20"/>
          <w:szCs w:val="20"/>
        </w:rPr>
      </w:pPr>
    </w:p>
    <w:p w14:paraId="3DACD8DF" w14:textId="77777777" w:rsidR="00310256" w:rsidRDefault="00310256" w:rsidP="00BB2189">
      <w:pPr>
        <w:pStyle w:val="Bezodstpw"/>
        <w:rPr>
          <w:rFonts w:ascii="Arial" w:hAnsi="Arial" w:cs="Arial"/>
          <w:b/>
          <w:i/>
          <w:sz w:val="20"/>
          <w:szCs w:val="20"/>
        </w:rPr>
      </w:pPr>
    </w:p>
    <w:p w14:paraId="0AEB35BB" w14:textId="77777777" w:rsidR="00310256" w:rsidRDefault="00310256" w:rsidP="00BB2189">
      <w:pPr>
        <w:pStyle w:val="Bezodstpw"/>
        <w:rPr>
          <w:rFonts w:ascii="Arial" w:hAnsi="Arial" w:cs="Arial"/>
          <w:b/>
          <w:i/>
          <w:sz w:val="20"/>
          <w:szCs w:val="20"/>
        </w:rPr>
      </w:pPr>
    </w:p>
    <w:p w14:paraId="48AF99DE" w14:textId="77777777" w:rsidR="00310256" w:rsidRDefault="00310256" w:rsidP="00BB2189">
      <w:pPr>
        <w:pStyle w:val="Bezodstpw"/>
        <w:rPr>
          <w:rFonts w:ascii="Arial" w:hAnsi="Arial" w:cs="Arial"/>
          <w:b/>
          <w:i/>
          <w:sz w:val="20"/>
          <w:szCs w:val="20"/>
        </w:rPr>
      </w:pPr>
    </w:p>
    <w:p w14:paraId="306D90FB" w14:textId="77777777" w:rsidR="00310256" w:rsidRDefault="00310256" w:rsidP="00BB2189">
      <w:pPr>
        <w:pStyle w:val="Bezodstpw"/>
        <w:rPr>
          <w:rFonts w:ascii="Arial" w:hAnsi="Arial" w:cs="Arial"/>
          <w:b/>
          <w:i/>
          <w:sz w:val="20"/>
          <w:szCs w:val="20"/>
        </w:rPr>
      </w:pPr>
    </w:p>
    <w:p w14:paraId="4FFEE9E8" w14:textId="77777777" w:rsidR="00310256" w:rsidRDefault="00310256" w:rsidP="00BB2189">
      <w:pPr>
        <w:pStyle w:val="Bezodstpw"/>
        <w:rPr>
          <w:rFonts w:ascii="Arial" w:hAnsi="Arial" w:cs="Arial"/>
          <w:b/>
          <w:i/>
          <w:sz w:val="20"/>
          <w:szCs w:val="20"/>
        </w:rPr>
      </w:pPr>
    </w:p>
    <w:p w14:paraId="6774317B" w14:textId="77777777" w:rsidR="00310256" w:rsidRDefault="00310256" w:rsidP="00BB2189">
      <w:pPr>
        <w:pStyle w:val="Bezodstpw"/>
        <w:rPr>
          <w:rFonts w:ascii="Arial" w:hAnsi="Arial" w:cs="Arial"/>
          <w:b/>
          <w:i/>
          <w:sz w:val="20"/>
          <w:szCs w:val="20"/>
        </w:rPr>
      </w:pPr>
    </w:p>
    <w:p w14:paraId="2DA0BB48" w14:textId="77777777" w:rsidR="00310256" w:rsidRDefault="00310256" w:rsidP="00BB2189">
      <w:pPr>
        <w:pStyle w:val="Bezodstpw"/>
        <w:rPr>
          <w:rFonts w:ascii="Arial" w:hAnsi="Arial" w:cs="Arial"/>
          <w:b/>
          <w:i/>
          <w:sz w:val="20"/>
          <w:szCs w:val="20"/>
        </w:rPr>
      </w:pPr>
    </w:p>
    <w:p w14:paraId="72D08543" w14:textId="77777777" w:rsidR="00310256" w:rsidRDefault="00310256" w:rsidP="00BB2189">
      <w:pPr>
        <w:pStyle w:val="Bezodstpw"/>
        <w:rPr>
          <w:rFonts w:ascii="Arial" w:hAnsi="Arial" w:cs="Arial"/>
          <w:b/>
          <w:i/>
          <w:sz w:val="20"/>
          <w:szCs w:val="20"/>
        </w:rPr>
      </w:pPr>
    </w:p>
    <w:p w14:paraId="2CF1E2C4" w14:textId="77777777" w:rsidR="00310256" w:rsidRDefault="00310256" w:rsidP="00BB2189">
      <w:pPr>
        <w:pStyle w:val="Bezodstpw"/>
        <w:rPr>
          <w:rFonts w:ascii="Arial" w:hAnsi="Arial" w:cs="Arial"/>
          <w:b/>
          <w:i/>
          <w:sz w:val="20"/>
          <w:szCs w:val="20"/>
        </w:rPr>
      </w:pPr>
    </w:p>
    <w:p w14:paraId="3985BFD5" w14:textId="77777777" w:rsidR="00310256" w:rsidRDefault="00310256" w:rsidP="00BB2189">
      <w:pPr>
        <w:pStyle w:val="Bezodstpw"/>
        <w:rPr>
          <w:rFonts w:ascii="Arial" w:hAnsi="Arial" w:cs="Arial"/>
          <w:b/>
          <w:i/>
          <w:sz w:val="20"/>
          <w:szCs w:val="20"/>
        </w:rPr>
      </w:pPr>
    </w:p>
    <w:p w14:paraId="085AA0FE" w14:textId="77777777" w:rsidR="00310256" w:rsidRDefault="00310256" w:rsidP="00BB2189">
      <w:pPr>
        <w:pStyle w:val="Bezodstpw"/>
        <w:rPr>
          <w:rFonts w:ascii="Arial" w:hAnsi="Arial" w:cs="Arial"/>
          <w:b/>
          <w:i/>
          <w:sz w:val="20"/>
          <w:szCs w:val="20"/>
        </w:rPr>
      </w:pPr>
    </w:p>
    <w:p w14:paraId="0FF6121D" w14:textId="77777777" w:rsidR="00310256" w:rsidRDefault="00310256" w:rsidP="00BB2189">
      <w:pPr>
        <w:pStyle w:val="Bezodstpw"/>
        <w:rPr>
          <w:rFonts w:ascii="Arial" w:hAnsi="Arial" w:cs="Arial"/>
          <w:b/>
          <w:i/>
          <w:sz w:val="20"/>
          <w:szCs w:val="20"/>
        </w:rPr>
      </w:pPr>
    </w:p>
    <w:p w14:paraId="1BDAA7DD" w14:textId="77777777" w:rsidR="00310256" w:rsidRPr="00F42939" w:rsidRDefault="00310256" w:rsidP="00BB2189">
      <w:pPr>
        <w:pStyle w:val="Bezodstpw"/>
        <w:rPr>
          <w:rFonts w:ascii="Arial" w:hAnsi="Arial" w:cs="Arial"/>
          <w:b/>
          <w:i/>
          <w:sz w:val="20"/>
          <w:szCs w:val="20"/>
        </w:rPr>
      </w:pPr>
    </w:p>
    <w:p w14:paraId="1FD2D5E4" w14:textId="77777777" w:rsidR="00310256" w:rsidRPr="00F42939" w:rsidRDefault="00310256" w:rsidP="00310256">
      <w:pPr>
        <w:pStyle w:val="Bezodstpw"/>
        <w:jc w:val="center"/>
        <w:rPr>
          <w:rFonts w:ascii="Arial" w:hAnsi="Arial" w:cs="Arial"/>
          <w:b/>
          <w:sz w:val="24"/>
          <w:u w:val="single"/>
        </w:rPr>
      </w:pPr>
      <w:r w:rsidRPr="00F42939">
        <w:rPr>
          <w:rFonts w:ascii="Arial" w:hAnsi="Arial" w:cs="Arial"/>
          <w:b/>
          <w:sz w:val="24"/>
          <w:u w:val="single"/>
        </w:rPr>
        <w:t>Ogólna ilość wyjazdów poszczególnych jednostek OSP w/g gmin:</w:t>
      </w:r>
    </w:p>
    <w:p w14:paraId="766451F5" w14:textId="77777777" w:rsidR="00310256" w:rsidRDefault="00310256" w:rsidP="00310256">
      <w:pPr>
        <w:pStyle w:val="Tekstpodstawowy"/>
        <w:jc w:val="left"/>
        <w:rPr>
          <w:rFonts w:ascii="Times New Roman" w:hAnsi="Times New Roman"/>
          <w:b/>
          <w:bCs/>
        </w:rPr>
      </w:pPr>
      <w:r>
        <w:rPr>
          <w:rFonts w:ascii="Times New Roman" w:hAnsi="Times New Roman"/>
          <w:b/>
          <w:bCs/>
        </w:rPr>
        <w:t>Barczewo</w:t>
      </w:r>
    </w:p>
    <w:tbl>
      <w:tblPr>
        <w:tblW w:w="7371" w:type="dxa"/>
        <w:jc w:val="center"/>
        <w:tblCellMar>
          <w:left w:w="70" w:type="dxa"/>
          <w:right w:w="70" w:type="dxa"/>
        </w:tblCellMar>
        <w:tblLook w:val="04A0" w:firstRow="1" w:lastRow="0" w:firstColumn="1" w:lastColumn="0" w:noHBand="0" w:noVBand="1"/>
      </w:tblPr>
      <w:tblGrid>
        <w:gridCol w:w="1400"/>
        <w:gridCol w:w="683"/>
        <w:gridCol w:w="683"/>
        <w:gridCol w:w="778"/>
        <w:gridCol w:w="695"/>
        <w:gridCol w:w="864"/>
        <w:gridCol w:w="837"/>
        <w:gridCol w:w="696"/>
        <w:gridCol w:w="735"/>
      </w:tblGrid>
      <w:tr w:rsidR="00310256" w14:paraId="6077B4F7" w14:textId="77777777" w:rsidTr="00B25AF5">
        <w:trPr>
          <w:trHeight w:val="285"/>
          <w:jc w:val="center"/>
        </w:trPr>
        <w:tc>
          <w:tcPr>
            <w:tcW w:w="140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1A924CF" w14:textId="77777777" w:rsidR="00310256" w:rsidRDefault="00310256" w:rsidP="00B25AF5">
            <w:pPr>
              <w:spacing w:after="0" w:line="240" w:lineRule="auto"/>
              <w:jc w:val="center"/>
              <w:rPr>
                <w:rFonts w:ascii="Times New Roman" w:hAnsi="Times New Roman"/>
                <w:sz w:val="16"/>
                <w:szCs w:val="16"/>
                <w:lang w:eastAsia="pl-PL"/>
              </w:rPr>
            </w:pPr>
          </w:p>
        </w:tc>
        <w:tc>
          <w:tcPr>
            <w:tcW w:w="1366" w:type="dxa"/>
            <w:gridSpan w:val="2"/>
            <w:tcBorders>
              <w:top w:val="single" w:sz="4" w:space="0" w:color="auto"/>
              <w:left w:val="nil"/>
              <w:bottom w:val="single" w:sz="4" w:space="0" w:color="auto"/>
              <w:right w:val="single" w:sz="4" w:space="0" w:color="auto"/>
            </w:tcBorders>
            <w:shd w:val="clear" w:color="auto" w:fill="FFFFFF"/>
            <w:hideMark/>
          </w:tcPr>
          <w:p w14:paraId="50F5D5F7"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73" w:type="dxa"/>
            <w:gridSpan w:val="2"/>
            <w:tcBorders>
              <w:top w:val="single" w:sz="4" w:space="0" w:color="auto"/>
              <w:left w:val="nil"/>
              <w:bottom w:val="single" w:sz="4" w:space="0" w:color="auto"/>
              <w:right w:val="single" w:sz="4" w:space="0" w:color="auto"/>
            </w:tcBorders>
            <w:shd w:val="clear" w:color="auto" w:fill="FFFFFF"/>
            <w:hideMark/>
          </w:tcPr>
          <w:p w14:paraId="021E4A7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701" w:type="dxa"/>
            <w:gridSpan w:val="2"/>
            <w:tcBorders>
              <w:top w:val="single" w:sz="4" w:space="0" w:color="auto"/>
              <w:left w:val="nil"/>
              <w:bottom w:val="single" w:sz="4" w:space="0" w:color="auto"/>
              <w:right w:val="single" w:sz="4" w:space="0" w:color="auto"/>
            </w:tcBorders>
            <w:shd w:val="clear" w:color="auto" w:fill="FFFFFF"/>
            <w:hideMark/>
          </w:tcPr>
          <w:p w14:paraId="5F1C4F9C"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31" w:type="dxa"/>
            <w:gridSpan w:val="2"/>
            <w:tcBorders>
              <w:top w:val="single" w:sz="4" w:space="0" w:color="auto"/>
              <w:left w:val="nil"/>
              <w:bottom w:val="single" w:sz="4" w:space="0" w:color="auto"/>
              <w:right w:val="single" w:sz="4" w:space="0" w:color="auto"/>
            </w:tcBorders>
            <w:shd w:val="clear" w:color="auto" w:fill="FFFFFF"/>
            <w:hideMark/>
          </w:tcPr>
          <w:p w14:paraId="5C27085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310256" w14:paraId="4F0EF228" w14:textId="77777777" w:rsidTr="00B25AF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64CE2" w14:textId="77777777" w:rsidR="00310256" w:rsidRDefault="00310256" w:rsidP="00B25AF5">
            <w:pPr>
              <w:spacing w:after="0" w:line="240" w:lineRule="auto"/>
              <w:jc w:val="center"/>
              <w:rPr>
                <w:rFonts w:ascii="Times New Roman" w:hAnsi="Times New Roman"/>
                <w:sz w:val="16"/>
                <w:szCs w:val="16"/>
                <w:lang w:eastAsia="pl-PL"/>
              </w:rPr>
            </w:pPr>
          </w:p>
        </w:tc>
        <w:tc>
          <w:tcPr>
            <w:tcW w:w="683" w:type="dxa"/>
            <w:tcBorders>
              <w:top w:val="nil"/>
              <w:left w:val="nil"/>
              <w:bottom w:val="single" w:sz="4" w:space="0" w:color="auto"/>
              <w:right w:val="single" w:sz="4" w:space="0" w:color="auto"/>
            </w:tcBorders>
            <w:shd w:val="clear" w:color="auto" w:fill="FFFFFF"/>
            <w:hideMark/>
          </w:tcPr>
          <w:p w14:paraId="4EA05C2F"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683" w:type="dxa"/>
            <w:tcBorders>
              <w:top w:val="nil"/>
              <w:left w:val="nil"/>
              <w:bottom w:val="single" w:sz="4" w:space="0" w:color="auto"/>
              <w:right w:val="single" w:sz="4" w:space="0" w:color="auto"/>
            </w:tcBorders>
            <w:shd w:val="clear" w:color="auto" w:fill="FFFFFF"/>
            <w:hideMark/>
          </w:tcPr>
          <w:p w14:paraId="78FD481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78" w:type="dxa"/>
            <w:tcBorders>
              <w:top w:val="nil"/>
              <w:left w:val="nil"/>
              <w:bottom w:val="single" w:sz="4" w:space="0" w:color="auto"/>
              <w:right w:val="single" w:sz="4" w:space="0" w:color="auto"/>
            </w:tcBorders>
            <w:shd w:val="clear" w:color="auto" w:fill="FFFFFF"/>
            <w:hideMark/>
          </w:tcPr>
          <w:p w14:paraId="27C2C1F1"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695" w:type="dxa"/>
            <w:tcBorders>
              <w:top w:val="nil"/>
              <w:left w:val="nil"/>
              <w:bottom w:val="single" w:sz="4" w:space="0" w:color="auto"/>
              <w:right w:val="single" w:sz="4" w:space="0" w:color="auto"/>
            </w:tcBorders>
            <w:shd w:val="clear" w:color="auto" w:fill="FFFFFF"/>
            <w:noWrap/>
            <w:hideMark/>
          </w:tcPr>
          <w:p w14:paraId="75970780"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64" w:type="dxa"/>
            <w:tcBorders>
              <w:top w:val="nil"/>
              <w:left w:val="nil"/>
              <w:bottom w:val="single" w:sz="4" w:space="0" w:color="auto"/>
              <w:right w:val="single" w:sz="4" w:space="0" w:color="auto"/>
            </w:tcBorders>
            <w:shd w:val="clear" w:color="auto" w:fill="FFFFFF"/>
            <w:hideMark/>
          </w:tcPr>
          <w:p w14:paraId="3E07A83F"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37" w:type="dxa"/>
            <w:tcBorders>
              <w:top w:val="nil"/>
              <w:left w:val="nil"/>
              <w:bottom w:val="single" w:sz="4" w:space="0" w:color="auto"/>
              <w:right w:val="single" w:sz="4" w:space="0" w:color="auto"/>
            </w:tcBorders>
            <w:shd w:val="clear" w:color="auto" w:fill="FFFFFF"/>
            <w:noWrap/>
            <w:hideMark/>
          </w:tcPr>
          <w:p w14:paraId="46CE3E58"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696" w:type="dxa"/>
            <w:tcBorders>
              <w:top w:val="nil"/>
              <w:left w:val="nil"/>
              <w:bottom w:val="single" w:sz="4" w:space="0" w:color="auto"/>
              <w:right w:val="single" w:sz="4" w:space="0" w:color="auto"/>
            </w:tcBorders>
            <w:shd w:val="clear" w:color="auto" w:fill="FFFFFF"/>
            <w:hideMark/>
          </w:tcPr>
          <w:p w14:paraId="713A9E6B"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35" w:type="dxa"/>
            <w:tcBorders>
              <w:top w:val="nil"/>
              <w:left w:val="nil"/>
              <w:bottom w:val="single" w:sz="4" w:space="0" w:color="auto"/>
              <w:right w:val="single" w:sz="4" w:space="0" w:color="auto"/>
            </w:tcBorders>
            <w:shd w:val="clear" w:color="auto" w:fill="FFFFFF"/>
            <w:hideMark/>
          </w:tcPr>
          <w:p w14:paraId="70DC50A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310256" w14:paraId="23CE129B" w14:textId="77777777" w:rsidTr="00B25AF5">
        <w:trPr>
          <w:trHeight w:val="300"/>
          <w:jc w:val="center"/>
        </w:trPr>
        <w:tc>
          <w:tcPr>
            <w:tcW w:w="1400" w:type="dxa"/>
            <w:tcBorders>
              <w:top w:val="nil"/>
              <w:left w:val="single" w:sz="4" w:space="0" w:color="auto"/>
              <w:bottom w:val="single" w:sz="4" w:space="0" w:color="auto"/>
              <w:right w:val="single" w:sz="4" w:space="0" w:color="auto"/>
            </w:tcBorders>
            <w:shd w:val="clear" w:color="auto" w:fill="FFFFFF"/>
            <w:hideMark/>
          </w:tcPr>
          <w:p w14:paraId="0B6CBA2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Barczewo</w:t>
            </w:r>
          </w:p>
        </w:tc>
        <w:tc>
          <w:tcPr>
            <w:tcW w:w="683" w:type="dxa"/>
            <w:tcBorders>
              <w:top w:val="nil"/>
              <w:left w:val="nil"/>
              <w:bottom w:val="single" w:sz="4" w:space="0" w:color="auto"/>
              <w:right w:val="single" w:sz="4" w:space="0" w:color="auto"/>
            </w:tcBorders>
            <w:shd w:val="clear" w:color="auto" w:fill="FFFFFF"/>
          </w:tcPr>
          <w:p w14:paraId="652D566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50</w:t>
            </w:r>
          </w:p>
        </w:tc>
        <w:tc>
          <w:tcPr>
            <w:tcW w:w="683" w:type="dxa"/>
            <w:tcBorders>
              <w:top w:val="nil"/>
              <w:left w:val="nil"/>
              <w:bottom w:val="single" w:sz="4" w:space="0" w:color="auto"/>
              <w:right w:val="single" w:sz="4" w:space="0" w:color="auto"/>
            </w:tcBorders>
            <w:shd w:val="clear" w:color="auto" w:fill="FFFFFF"/>
          </w:tcPr>
          <w:p w14:paraId="1758CC7E"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65</w:t>
            </w:r>
          </w:p>
        </w:tc>
        <w:tc>
          <w:tcPr>
            <w:tcW w:w="778" w:type="dxa"/>
            <w:tcBorders>
              <w:top w:val="nil"/>
              <w:left w:val="nil"/>
              <w:bottom w:val="single" w:sz="4" w:space="0" w:color="auto"/>
              <w:right w:val="single" w:sz="4" w:space="0" w:color="auto"/>
            </w:tcBorders>
            <w:shd w:val="clear" w:color="auto" w:fill="FFFFFF"/>
            <w:noWrap/>
          </w:tcPr>
          <w:p w14:paraId="44A9C92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188</w:t>
            </w:r>
          </w:p>
        </w:tc>
        <w:tc>
          <w:tcPr>
            <w:tcW w:w="695" w:type="dxa"/>
            <w:tcBorders>
              <w:top w:val="nil"/>
              <w:left w:val="nil"/>
              <w:bottom w:val="single" w:sz="4" w:space="0" w:color="auto"/>
              <w:right w:val="single" w:sz="4" w:space="0" w:color="auto"/>
            </w:tcBorders>
            <w:shd w:val="clear" w:color="auto" w:fill="FFFFFF"/>
            <w:noWrap/>
          </w:tcPr>
          <w:p w14:paraId="4096ACAB"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151</w:t>
            </w:r>
          </w:p>
        </w:tc>
        <w:tc>
          <w:tcPr>
            <w:tcW w:w="864" w:type="dxa"/>
            <w:tcBorders>
              <w:top w:val="nil"/>
              <w:left w:val="nil"/>
              <w:bottom w:val="single" w:sz="4" w:space="0" w:color="auto"/>
              <w:right w:val="single" w:sz="4" w:space="0" w:color="auto"/>
            </w:tcBorders>
            <w:shd w:val="clear" w:color="auto" w:fill="FFFFFF"/>
            <w:noWrap/>
          </w:tcPr>
          <w:p w14:paraId="6F6AEB3E"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24</w:t>
            </w:r>
          </w:p>
        </w:tc>
        <w:tc>
          <w:tcPr>
            <w:tcW w:w="837" w:type="dxa"/>
            <w:tcBorders>
              <w:top w:val="nil"/>
              <w:left w:val="nil"/>
              <w:bottom w:val="single" w:sz="4" w:space="0" w:color="auto"/>
              <w:right w:val="single" w:sz="4" w:space="0" w:color="auto"/>
            </w:tcBorders>
            <w:shd w:val="clear" w:color="auto" w:fill="FFFFFF"/>
            <w:noWrap/>
          </w:tcPr>
          <w:p w14:paraId="73CFA28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39</w:t>
            </w:r>
          </w:p>
        </w:tc>
        <w:tc>
          <w:tcPr>
            <w:tcW w:w="696" w:type="dxa"/>
            <w:tcBorders>
              <w:top w:val="nil"/>
              <w:left w:val="nil"/>
              <w:bottom w:val="single" w:sz="4" w:space="0" w:color="auto"/>
              <w:right w:val="single" w:sz="4" w:space="0" w:color="auto"/>
            </w:tcBorders>
            <w:shd w:val="clear" w:color="auto" w:fill="FFFFFF"/>
          </w:tcPr>
          <w:p w14:paraId="7F9B22BB"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262</w:t>
            </w:r>
          </w:p>
        </w:tc>
        <w:tc>
          <w:tcPr>
            <w:tcW w:w="735" w:type="dxa"/>
            <w:tcBorders>
              <w:top w:val="nil"/>
              <w:left w:val="nil"/>
              <w:bottom w:val="single" w:sz="4" w:space="0" w:color="auto"/>
              <w:right w:val="single" w:sz="4" w:space="0" w:color="auto"/>
            </w:tcBorders>
            <w:shd w:val="clear" w:color="auto" w:fill="FFFFFF"/>
          </w:tcPr>
          <w:p w14:paraId="7D904C5A"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255</w:t>
            </w:r>
          </w:p>
        </w:tc>
      </w:tr>
      <w:tr w:rsidR="00310256" w14:paraId="25C17B7E" w14:textId="77777777" w:rsidTr="00B25AF5">
        <w:trPr>
          <w:trHeight w:val="300"/>
          <w:jc w:val="center"/>
        </w:trPr>
        <w:tc>
          <w:tcPr>
            <w:tcW w:w="1400" w:type="dxa"/>
            <w:tcBorders>
              <w:top w:val="nil"/>
              <w:left w:val="single" w:sz="4" w:space="0" w:color="auto"/>
              <w:bottom w:val="single" w:sz="4" w:space="0" w:color="auto"/>
              <w:right w:val="single" w:sz="4" w:space="0" w:color="auto"/>
            </w:tcBorders>
            <w:shd w:val="clear" w:color="auto" w:fill="FFFFFF"/>
            <w:hideMark/>
          </w:tcPr>
          <w:p w14:paraId="33AC8C2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sz w:val="16"/>
                <w:szCs w:val="16"/>
                <w:lang w:eastAsia="pl-PL"/>
              </w:rPr>
              <w:t>Barczewko</w:t>
            </w:r>
          </w:p>
        </w:tc>
        <w:tc>
          <w:tcPr>
            <w:tcW w:w="683" w:type="dxa"/>
            <w:tcBorders>
              <w:top w:val="nil"/>
              <w:left w:val="nil"/>
              <w:bottom w:val="single" w:sz="4" w:space="0" w:color="auto"/>
              <w:right w:val="single" w:sz="4" w:space="0" w:color="auto"/>
            </w:tcBorders>
            <w:shd w:val="clear" w:color="auto" w:fill="FFFFFF"/>
          </w:tcPr>
          <w:p w14:paraId="7D8A088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683" w:type="dxa"/>
            <w:tcBorders>
              <w:top w:val="nil"/>
              <w:left w:val="nil"/>
              <w:bottom w:val="single" w:sz="4" w:space="0" w:color="auto"/>
              <w:right w:val="single" w:sz="4" w:space="0" w:color="auto"/>
            </w:tcBorders>
            <w:shd w:val="clear" w:color="auto" w:fill="FFFFFF"/>
          </w:tcPr>
          <w:p w14:paraId="337580F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778" w:type="dxa"/>
            <w:tcBorders>
              <w:top w:val="nil"/>
              <w:left w:val="nil"/>
              <w:bottom w:val="single" w:sz="4" w:space="0" w:color="auto"/>
              <w:right w:val="single" w:sz="4" w:space="0" w:color="auto"/>
            </w:tcBorders>
            <w:shd w:val="clear" w:color="auto" w:fill="FFFFFF"/>
            <w:noWrap/>
          </w:tcPr>
          <w:p w14:paraId="3DE0D1C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59</w:t>
            </w:r>
          </w:p>
        </w:tc>
        <w:tc>
          <w:tcPr>
            <w:tcW w:w="695" w:type="dxa"/>
            <w:tcBorders>
              <w:top w:val="nil"/>
              <w:left w:val="nil"/>
              <w:bottom w:val="single" w:sz="4" w:space="0" w:color="auto"/>
              <w:right w:val="single" w:sz="4" w:space="0" w:color="auto"/>
            </w:tcBorders>
            <w:shd w:val="clear" w:color="auto" w:fill="FFFFFF"/>
            <w:noWrap/>
          </w:tcPr>
          <w:p w14:paraId="74DBAD0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43</w:t>
            </w:r>
          </w:p>
        </w:tc>
        <w:tc>
          <w:tcPr>
            <w:tcW w:w="864" w:type="dxa"/>
            <w:tcBorders>
              <w:top w:val="nil"/>
              <w:left w:val="nil"/>
              <w:bottom w:val="single" w:sz="4" w:space="0" w:color="auto"/>
              <w:right w:val="single" w:sz="4" w:space="0" w:color="auto"/>
            </w:tcBorders>
            <w:shd w:val="clear" w:color="auto" w:fill="FFFFFF"/>
            <w:noWrap/>
          </w:tcPr>
          <w:p w14:paraId="2A89F68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37" w:type="dxa"/>
            <w:tcBorders>
              <w:top w:val="nil"/>
              <w:left w:val="nil"/>
              <w:bottom w:val="single" w:sz="4" w:space="0" w:color="auto"/>
              <w:right w:val="single" w:sz="4" w:space="0" w:color="auto"/>
            </w:tcBorders>
            <w:shd w:val="clear" w:color="auto" w:fill="FFFFFF"/>
            <w:noWrap/>
          </w:tcPr>
          <w:p w14:paraId="09C3852B"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696" w:type="dxa"/>
            <w:tcBorders>
              <w:top w:val="nil"/>
              <w:left w:val="nil"/>
              <w:bottom w:val="single" w:sz="4" w:space="0" w:color="auto"/>
              <w:right w:val="single" w:sz="4" w:space="0" w:color="auto"/>
            </w:tcBorders>
            <w:shd w:val="clear" w:color="auto" w:fill="FFFFFF"/>
          </w:tcPr>
          <w:p w14:paraId="2CD87A3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73</w:t>
            </w:r>
          </w:p>
        </w:tc>
        <w:tc>
          <w:tcPr>
            <w:tcW w:w="735" w:type="dxa"/>
            <w:tcBorders>
              <w:top w:val="nil"/>
              <w:left w:val="nil"/>
              <w:bottom w:val="single" w:sz="4" w:space="0" w:color="auto"/>
              <w:right w:val="single" w:sz="4" w:space="0" w:color="auto"/>
            </w:tcBorders>
            <w:shd w:val="clear" w:color="auto" w:fill="FFFFFF"/>
          </w:tcPr>
          <w:p w14:paraId="07D587A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69</w:t>
            </w:r>
          </w:p>
        </w:tc>
      </w:tr>
      <w:tr w:rsidR="00310256" w14:paraId="007D7D6A" w14:textId="77777777" w:rsidTr="00B25AF5">
        <w:trPr>
          <w:trHeight w:val="300"/>
          <w:jc w:val="center"/>
        </w:trPr>
        <w:tc>
          <w:tcPr>
            <w:tcW w:w="1400" w:type="dxa"/>
            <w:tcBorders>
              <w:top w:val="nil"/>
              <w:left w:val="single" w:sz="4" w:space="0" w:color="auto"/>
              <w:bottom w:val="single" w:sz="4" w:space="0" w:color="auto"/>
              <w:right w:val="single" w:sz="4" w:space="0" w:color="auto"/>
            </w:tcBorders>
            <w:shd w:val="clear" w:color="auto" w:fill="FFFFFF"/>
            <w:hideMark/>
          </w:tcPr>
          <w:p w14:paraId="0AAB4D3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Bartołty Wlk.</w:t>
            </w:r>
          </w:p>
        </w:tc>
        <w:tc>
          <w:tcPr>
            <w:tcW w:w="683" w:type="dxa"/>
            <w:tcBorders>
              <w:top w:val="nil"/>
              <w:left w:val="nil"/>
              <w:bottom w:val="single" w:sz="4" w:space="0" w:color="auto"/>
              <w:right w:val="single" w:sz="4" w:space="0" w:color="auto"/>
            </w:tcBorders>
            <w:shd w:val="clear" w:color="auto" w:fill="FFFFFF"/>
          </w:tcPr>
          <w:p w14:paraId="68BF0D6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683" w:type="dxa"/>
            <w:tcBorders>
              <w:top w:val="nil"/>
              <w:left w:val="nil"/>
              <w:bottom w:val="single" w:sz="4" w:space="0" w:color="auto"/>
              <w:right w:val="single" w:sz="4" w:space="0" w:color="auto"/>
            </w:tcBorders>
            <w:shd w:val="clear" w:color="auto" w:fill="FFFFFF"/>
          </w:tcPr>
          <w:p w14:paraId="04720602"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778" w:type="dxa"/>
            <w:tcBorders>
              <w:top w:val="nil"/>
              <w:left w:val="nil"/>
              <w:bottom w:val="single" w:sz="4" w:space="0" w:color="auto"/>
              <w:right w:val="single" w:sz="4" w:space="0" w:color="auto"/>
            </w:tcBorders>
            <w:shd w:val="clear" w:color="auto" w:fill="FFFFFF"/>
            <w:noWrap/>
          </w:tcPr>
          <w:p w14:paraId="255D292F"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20</w:t>
            </w:r>
          </w:p>
        </w:tc>
        <w:tc>
          <w:tcPr>
            <w:tcW w:w="695" w:type="dxa"/>
            <w:tcBorders>
              <w:top w:val="nil"/>
              <w:left w:val="nil"/>
              <w:bottom w:val="single" w:sz="4" w:space="0" w:color="auto"/>
              <w:right w:val="single" w:sz="4" w:space="0" w:color="auto"/>
            </w:tcBorders>
            <w:shd w:val="clear" w:color="auto" w:fill="FFFFFF"/>
            <w:noWrap/>
          </w:tcPr>
          <w:p w14:paraId="0201BB3B"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864" w:type="dxa"/>
            <w:tcBorders>
              <w:top w:val="nil"/>
              <w:left w:val="nil"/>
              <w:bottom w:val="single" w:sz="4" w:space="0" w:color="auto"/>
              <w:right w:val="single" w:sz="4" w:space="0" w:color="auto"/>
            </w:tcBorders>
            <w:shd w:val="clear" w:color="auto" w:fill="FFFFFF"/>
            <w:noWrap/>
          </w:tcPr>
          <w:p w14:paraId="1778810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37" w:type="dxa"/>
            <w:tcBorders>
              <w:top w:val="nil"/>
              <w:left w:val="nil"/>
              <w:bottom w:val="single" w:sz="4" w:space="0" w:color="auto"/>
              <w:right w:val="single" w:sz="4" w:space="0" w:color="auto"/>
            </w:tcBorders>
            <w:shd w:val="clear" w:color="auto" w:fill="FFFFFF"/>
            <w:noWrap/>
          </w:tcPr>
          <w:p w14:paraId="04FAC509"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696" w:type="dxa"/>
            <w:tcBorders>
              <w:top w:val="nil"/>
              <w:left w:val="nil"/>
              <w:bottom w:val="single" w:sz="4" w:space="0" w:color="auto"/>
              <w:right w:val="single" w:sz="4" w:space="0" w:color="auto"/>
            </w:tcBorders>
            <w:shd w:val="clear" w:color="auto" w:fill="FFFFFF"/>
          </w:tcPr>
          <w:p w14:paraId="2365AC6F"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28</w:t>
            </w:r>
          </w:p>
        </w:tc>
        <w:tc>
          <w:tcPr>
            <w:tcW w:w="735" w:type="dxa"/>
            <w:tcBorders>
              <w:top w:val="nil"/>
              <w:left w:val="nil"/>
              <w:bottom w:val="single" w:sz="4" w:space="0" w:color="auto"/>
              <w:right w:val="single" w:sz="4" w:space="0" w:color="auto"/>
            </w:tcBorders>
            <w:shd w:val="clear" w:color="auto" w:fill="FFFFFF"/>
          </w:tcPr>
          <w:p w14:paraId="0E94E0B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21</w:t>
            </w:r>
          </w:p>
        </w:tc>
      </w:tr>
      <w:tr w:rsidR="00310256" w14:paraId="613E5699" w14:textId="77777777" w:rsidTr="00B25AF5">
        <w:trPr>
          <w:trHeight w:val="300"/>
          <w:jc w:val="center"/>
        </w:trPr>
        <w:tc>
          <w:tcPr>
            <w:tcW w:w="1400" w:type="dxa"/>
            <w:tcBorders>
              <w:top w:val="nil"/>
              <w:left w:val="single" w:sz="4" w:space="0" w:color="auto"/>
              <w:bottom w:val="single" w:sz="4" w:space="0" w:color="auto"/>
              <w:right w:val="single" w:sz="4" w:space="0" w:color="auto"/>
            </w:tcBorders>
            <w:shd w:val="clear" w:color="auto" w:fill="FFFFFF"/>
            <w:hideMark/>
          </w:tcPr>
          <w:p w14:paraId="6940F01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Ramsowo</w:t>
            </w:r>
          </w:p>
        </w:tc>
        <w:tc>
          <w:tcPr>
            <w:tcW w:w="683" w:type="dxa"/>
            <w:tcBorders>
              <w:top w:val="nil"/>
              <w:left w:val="nil"/>
              <w:bottom w:val="single" w:sz="4" w:space="0" w:color="auto"/>
              <w:right w:val="single" w:sz="4" w:space="0" w:color="auto"/>
            </w:tcBorders>
            <w:shd w:val="clear" w:color="auto" w:fill="FFFFFF"/>
          </w:tcPr>
          <w:p w14:paraId="7B46D4F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683" w:type="dxa"/>
            <w:tcBorders>
              <w:top w:val="nil"/>
              <w:left w:val="nil"/>
              <w:bottom w:val="single" w:sz="4" w:space="0" w:color="auto"/>
              <w:right w:val="single" w:sz="4" w:space="0" w:color="auto"/>
            </w:tcBorders>
            <w:shd w:val="clear" w:color="auto" w:fill="FFFFFF"/>
          </w:tcPr>
          <w:p w14:paraId="676487F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c>
          <w:tcPr>
            <w:tcW w:w="778" w:type="dxa"/>
            <w:tcBorders>
              <w:top w:val="nil"/>
              <w:left w:val="nil"/>
              <w:bottom w:val="single" w:sz="4" w:space="0" w:color="auto"/>
              <w:right w:val="single" w:sz="4" w:space="0" w:color="auto"/>
            </w:tcBorders>
            <w:shd w:val="clear" w:color="auto" w:fill="FFFFFF"/>
            <w:noWrap/>
          </w:tcPr>
          <w:p w14:paraId="16C08A76"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w:t>
            </w:r>
            <w:r>
              <w:rPr>
                <w:rFonts w:ascii="Times New Roman" w:hAnsi="Times New Roman"/>
                <w:sz w:val="16"/>
                <w:szCs w:val="16"/>
                <w:lang w:eastAsia="pl-PL"/>
              </w:rPr>
              <w:t>7</w:t>
            </w:r>
          </w:p>
        </w:tc>
        <w:tc>
          <w:tcPr>
            <w:tcW w:w="695" w:type="dxa"/>
            <w:tcBorders>
              <w:top w:val="nil"/>
              <w:left w:val="nil"/>
              <w:bottom w:val="single" w:sz="4" w:space="0" w:color="auto"/>
              <w:right w:val="single" w:sz="4" w:space="0" w:color="auto"/>
            </w:tcBorders>
            <w:shd w:val="clear" w:color="auto" w:fill="FFFFFF"/>
            <w:noWrap/>
          </w:tcPr>
          <w:p w14:paraId="738C9D2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864" w:type="dxa"/>
            <w:tcBorders>
              <w:top w:val="nil"/>
              <w:left w:val="nil"/>
              <w:bottom w:val="single" w:sz="4" w:space="0" w:color="auto"/>
              <w:right w:val="single" w:sz="4" w:space="0" w:color="auto"/>
            </w:tcBorders>
            <w:shd w:val="clear" w:color="auto" w:fill="FFFFFF"/>
            <w:noWrap/>
          </w:tcPr>
          <w:p w14:paraId="74756AD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837" w:type="dxa"/>
            <w:tcBorders>
              <w:top w:val="nil"/>
              <w:left w:val="nil"/>
              <w:bottom w:val="single" w:sz="4" w:space="0" w:color="auto"/>
              <w:right w:val="single" w:sz="4" w:space="0" w:color="auto"/>
            </w:tcBorders>
            <w:shd w:val="clear" w:color="auto" w:fill="FFFFFF"/>
            <w:noWrap/>
          </w:tcPr>
          <w:p w14:paraId="579057D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696" w:type="dxa"/>
            <w:tcBorders>
              <w:top w:val="nil"/>
              <w:left w:val="nil"/>
              <w:bottom w:val="single" w:sz="4" w:space="0" w:color="auto"/>
              <w:right w:val="single" w:sz="4" w:space="0" w:color="auto"/>
            </w:tcBorders>
            <w:shd w:val="clear" w:color="auto" w:fill="FFFFFF"/>
          </w:tcPr>
          <w:p w14:paraId="57872461"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3</w:t>
            </w:r>
            <w:r>
              <w:rPr>
                <w:rFonts w:ascii="Times New Roman" w:hAnsi="Times New Roman"/>
                <w:sz w:val="16"/>
                <w:szCs w:val="16"/>
                <w:lang w:eastAsia="pl-PL"/>
              </w:rPr>
              <w:t>6</w:t>
            </w:r>
          </w:p>
        </w:tc>
        <w:tc>
          <w:tcPr>
            <w:tcW w:w="735" w:type="dxa"/>
            <w:tcBorders>
              <w:top w:val="nil"/>
              <w:left w:val="nil"/>
              <w:bottom w:val="single" w:sz="4" w:space="0" w:color="auto"/>
              <w:right w:val="single" w:sz="4" w:space="0" w:color="auto"/>
            </w:tcBorders>
            <w:shd w:val="clear" w:color="auto" w:fill="FFFFFF"/>
          </w:tcPr>
          <w:p w14:paraId="768B837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39</w:t>
            </w:r>
          </w:p>
        </w:tc>
      </w:tr>
      <w:tr w:rsidR="00310256" w14:paraId="069ABB12" w14:textId="77777777" w:rsidTr="00B25AF5">
        <w:trPr>
          <w:trHeight w:val="300"/>
          <w:jc w:val="center"/>
        </w:trPr>
        <w:tc>
          <w:tcPr>
            <w:tcW w:w="1400" w:type="dxa"/>
            <w:tcBorders>
              <w:top w:val="nil"/>
              <w:left w:val="single" w:sz="4" w:space="0" w:color="auto"/>
              <w:bottom w:val="single" w:sz="4" w:space="0" w:color="auto"/>
              <w:right w:val="single" w:sz="4" w:space="0" w:color="auto"/>
            </w:tcBorders>
            <w:shd w:val="clear" w:color="auto" w:fill="FFFFFF"/>
            <w:hideMark/>
          </w:tcPr>
          <w:p w14:paraId="2F8D0F9D" w14:textId="77777777" w:rsidR="00310256" w:rsidRDefault="00310256"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683" w:type="dxa"/>
            <w:tcBorders>
              <w:top w:val="nil"/>
              <w:left w:val="nil"/>
              <w:bottom w:val="single" w:sz="4" w:space="0" w:color="auto"/>
              <w:right w:val="single" w:sz="4" w:space="0" w:color="auto"/>
            </w:tcBorders>
            <w:shd w:val="clear" w:color="auto" w:fill="FFFFFF"/>
          </w:tcPr>
          <w:p w14:paraId="519CC051"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74</w:t>
            </w:r>
          </w:p>
        </w:tc>
        <w:tc>
          <w:tcPr>
            <w:tcW w:w="683" w:type="dxa"/>
            <w:tcBorders>
              <w:top w:val="nil"/>
              <w:left w:val="nil"/>
              <w:bottom w:val="single" w:sz="4" w:space="0" w:color="auto"/>
              <w:right w:val="single" w:sz="4" w:space="0" w:color="auto"/>
            </w:tcBorders>
            <w:shd w:val="clear" w:color="auto" w:fill="FFFFFF"/>
          </w:tcPr>
          <w:p w14:paraId="058ACBC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107</w:t>
            </w:r>
          </w:p>
        </w:tc>
        <w:tc>
          <w:tcPr>
            <w:tcW w:w="778" w:type="dxa"/>
            <w:tcBorders>
              <w:top w:val="nil"/>
              <w:left w:val="nil"/>
              <w:bottom w:val="single" w:sz="4" w:space="0" w:color="auto"/>
              <w:right w:val="single" w:sz="4" w:space="0" w:color="auto"/>
            </w:tcBorders>
            <w:shd w:val="clear" w:color="auto" w:fill="FFFFFF"/>
          </w:tcPr>
          <w:p w14:paraId="38B9524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293</w:t>
            </w:r>
          </w:p>
        </w:tc>
        <w:tc>
          <w:tcPr>
            <w:tcW w:w="695" w:type="dxa"/>
            <w:tcBorders>
              <w:top w:val="nil"/>
              <w:left w:val="nil"/>
              <w:bottom w:val="single" w:sz="4" w:space="0" w:color="auto"/>
              <w:right w:val="single" w:sz="4" w:space="0" w:color="auto"/>
            </w:tcBorders>
            <w:shd w:val="clear" w:color="auto" w:fill="FFFFFF"/>
          </w:tcPr>
          <w:p w14:paraId="38969A0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225</w:t>
            </w:r>
          </w:p>
        </w:tc>
        <w:tc>
          <w:tcPr>
            <w:tcW w:w="864" w:type="dxa"/>
            <w:tcBorders>
              <w:top w:val="nil"/>
              <w:left w:val="nil"/>
              <w:bottom w:val="single" w:sz="4" w:space="0" w:color="auto"/>
              <w:right w:val="single" w:sz="4" w:space="0" w:color="auto"/>
            </w:tcBorders>
            <w:shd w:val="clear" w:color="auto" w:fill="FFFFFF"/>
          </w:tcPr>
          <w:p w14:paraId="04A0D545"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32</w:t>
            </w:r>
          </w:p>
        </w:tc>
        <w:tc>
          <w:tcPr>
            <w:tcW w:w="837" w:type="dxa"/>
            <w:tcBorders>
              <w:top w:val="nil"/>
              <w:left w:val="nil"/>
              <w:bottom w:val="single" w:sz="4" w:space="0" w:color="auto"/>
              <w:right w:val="single" w:sz="4" w:space="0" w:color="auto"/>
            </w:tcBorders>
            <w:shd w:val="clear" w:color="auto" w:fill="FFFFFF"/>
          </w:tcPr>
          <w:p w14:paraId="292264C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52</w:t>
            </w:r>
          </w:p>
        </w:tc>
        <w:tc>
          <w:tcPr>
            <w:tcW w:w="696" w:type="dxa"/>
            <w:tcBorders>
              <w:top w:val="nil"/>
              <w:left w:val="nil"/>
              <w:bottom w:val="single" w:sz="4" w:space="0" w:color="auto"/>
              <w:right w:val="single" w:sz="4" w:space="0" w:color="auto"/>
            </w:tcBorders>
            <w:shd w:val="clear" w:color="auto" w:fill="FFFFFF"/>
          </w:tcPr>
          <w:p w14:paraId="2781D0CF"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399</w:t>
            </w:r>
          </w:p>
        </w:tc>
        <w:tc>
          <w:tcPr>
            <w:tcW w:w="735" w:type="dxa"/>
            <w:tcBorders>
              <w:top w:val="nil"/>
              <w:left w:val="nil"/>
              <w:bottom w:val="single" w:sz="4" w:space="0" w:color="auto"/>
              <w:right w:val="single" w:sz="4" w:space="0" w:color="auto"/>
            </w:tcBorders>
            <w:shd w:val="clear" w:color="auto" w:fill="FFFFFF"/>
          </w:tcPr>
          <w:p w14:paraId="3A3461D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384</w:t>
            </w:r>
          </w:p>
        </w:tc>
      </w:tr>
    </w:tbl>
    <w:p w14:paraId="790750F7" w14:textId="77777777" w:rsidR="00310256" w:rsidRDefault="00310256" w:rsidP="00310256">
      <w:pPr>
        <w:pStyle w:val="Tekstpodstawowy"/>
        <w:jc w:val="left"/>
        <w:rPr>
          <w:rFonts w:ascii="Times New Roman" w:hAnsi="Times New Roman"/>
          <w:b/>
          <w:bCs/>
          <w:sz w:val="16"/>
          <w:szCs w:val="16"/>
        </w:rPr>
      </w:pPr>
    </w:p>
    <w:p w14:paraId="28BA131C" w14:textId="77777777" w:rsidR="00310256" w:rsidRDefault="00310256" w:rsidP="00310256">
      <w:pPr>
        <w:pStyle w:val="Tekstpodstawowy"/>
        <w:jc w:val="left"/>
        <w:rPr>
          <w:rFonts w:ascii="Times New Roman" w:hAnsi="Times New Roman"/>
          <w:b/>
          <w:bCs/>
          <w:sz w:val="16"/>
          <w:szCs w:val="16"/>
        </w:rPr>
      </w:pPr>
      <w:r>
        <w:rPr>
          <w:rFonts w:ascii="Times New Roman" w:hAnsi="Times New Roman"/>
          <w:b/>
          <w:bCs/>
          <w:sz w:val="16"/>
          <w:szCs w:val="16"/>
        </w:rPr>
        <w:t>Biskupiec</w:t>
      </w:r>
    </w:p>
    <w:tbl>
      <w:tblPr>
        <w:tblW w:w="7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7"/>
        <w:gridCol w:w="734"/>
        <w:gridCol w:w="684"/>
        <w:gridCol w:w="695"/>
        <w:gridCol w:w="720"/>
        <w:gridCol w:w="850"/>
        <w:gridCol w:w="849"/>
        <w:gridCol w:w="708"/>
        <w:gridCol w:w="708"/>
      </w:tblGrid>
      <w:tr w:rsidR="00310256" w14:paraId="49C132A6" w14:textId="77777777" w:rsidTr="00B25AF5">
        <w:trPr>
          <w:trHeight w:val="285"/>
          <w:jc w:val="center"/>
        </w:trPr>
        <w:tc>
          <w:tcPr>
            <w:tcW w:w="1417" w:type="dxa"/>
            <w:vMerge w:val="restart"/>
            <w:shd w:val="clear" w:color="auto" w:fill="FFFFFF"/>
            <w:hideMark/>
          </w:tcPr>
          <w:p w14:paraId="057BEAEC"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shd w:val="clear" w:color="auto" w:fill="FFFFFF"/>
            <w:hideMark/>
          </w:tcPr>
          <w:p w14:paraId="7DF019B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shd w:val="clear" w:color="auto" w:fill="FFFFFF"/>
            <w:hideMark/>
          </w:tcPr>
          <w:p w14:paraId="7F17E50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shd w:val="clear" w:color="auto" w:fill="FFFFFF"/>
            <w:hideMark/>
          </w:tcPr>
          <w:p w14:paraId="52BA7CD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shd w:val="clear" w:color="auto" w:fill="FFFFFF"/>
            <w:hideMark/>
          </w:tcPr>
          <w:p w14:paraId="5753ED3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310256" w14:paraId="189B2CAD" w14:textId="77777777" w:rsidTr="00B25AF5">
        <w:trPr>
          <w:trHeight w:val="300"/>
          <w:jc w:val="center"/>
        </w:trPr>
        <w:tc>
          <w:tcPr>
            <w:tcW w:w="1417" w:type="dxa"/>
            <w:vMerge/>
            <w:vAlign w:val="center"/>
            <w:hideMark/>
          </w:tcPr>
          <w:p w14:paraId="13C0DCF4" w14:textId="77777777" w:rsidR="00310256" w:rsidRDefault="00310256" w:rsidP="00B25AF5">
            <w:pPr>
              <w:spacing w:after="0" w:line="240" w:lineRule="auto"/>
              <w:rPr>
                <w:rFonts w:ascii="Times New Roman" w:hAnsi="Times New Roman"/>
                <w:sz w:val="16"/>
                <w:szCs w:val="16"/>
                <w:lang w:eastAsia="pl-PL"/>
              </w:rPr>
            </w:pPr>
          </w:p>
        </w:tc>
        <w:tc>
          <w:tcPr>
            <w:tcW w:w="734" w:type="dxa"/>
            <w:shd w:val="clear" w:color="auto" w:fill="FFFFFF"/>
            <w:noWrap/>
            <w:hideMark/>
          </w:tcPr>
          <w:p w14:paraId="68E93D87"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684" w:type="dxa"/>
            <w:shd w:val="clear" w:color="auto" w:fill="FFFFFF"/>
            <w:noWrap/>
            <w:hideMark/>
          </w:tcPr>
          <w:p w14:paraId="56EA496B"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695" w:type="dxa"/>
            <w:shd w:val="clear" w:color="auto" w:fill="FFFFFF"/>
            <w:noWrap/>
            <w:hideMark/>
          </w:tcPr>
          <w:p w14:paraId="750F84DB"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20" w:type="dxa"/>
            <w:shd w:val="clear" w:color="auto" w:fill="FFFFFF"/>
            <w:noWrap/>
            <w:hideMark/>
          </w:tcPr>
          <w:p w14:paraId="6F68B07B"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shd w:val="clear" w:color="auto" w:fill="FFFFFF"/>
            <w:noWrap/>
            <w:hideMark/>
          </w:tcPr>
          <w:p w14:paraId="1E474051"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shd w:val="clear" w:color="auto" w:fill="FFFFFF"/>
            <w:noWrap/>
            <w:hideMark/>
          </w:tcPr>
          <w:p w14:paraId="2E7B30F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shd w:val="clear" w:color="auto" w:fill="FFFFFF"/>
            <w:hideMark/>
          </w:tcPr>
          <w:p w14:paraId="4712C09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shd w:val="clear" w:color="auto" w:fill="FFFFFF"/>
            <w:hideMark/>
          </w:tcPr>
          <w:p w14:paraId="3573053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310256" w14:paraId="3A961EFC" w14:textId="77777777" w:rsidTr="00B25AF5">
        <w:trPr>
          <w:trHeight w:val="300"/>
          <w:jc w:val="center"/>
        </w:trPr>
        <w:tc>
          <w:tcPr>
            <w:tcW w:w="1417" w:type="dxa"/>
            <w:shd w:val="clear" w:color="auto" w:fill="FFFFFF"/>
            <w:hideMark/>
          </w:tcPr>
          <w:p w14:paraId="140DB6B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Bredynki</w:t>
            </w:r>
          </w:p>
        </w:tc>
        <w:tc>
          <w:tcPr>
            <w:tcW w:w="734" w:type="dxa"/>
            <w:shd w:val="clear" w:color="auto" w:fill="FFFFFF"/>
            <w:noWrap/>
          </w:tcPr>
          <w:p w14:paraId="6D26C04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684" w:type="dxa"/>
            <w:shd w:val="clear" w:color="auto" w:fill="FFFFFF"/>
            <w:noWrap/>
          </w:tcPr>
          <w:p w14:paraId="02AC2A8F"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695" w:type="dxa"/>
            <w:shd w:val="clear" w:color="auto" w:fill="FFFFFF"/>
            <w:noWrap/>
          </w:tcPr>
          <w:p w14:paraId="21E968AC"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720" w:type="dxa"/>
            <w:shd w:val="clear" w:color="auto" w:fill="FFFFFF"/>
            <w:noWrap/>
          </w:tcPr>
          <w:p w14:paraId="12615539"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850" w:type="dxa"/>
            <w:shd w:val="clear" w:color="auto" w:fill="FFFFFF"/>
            <w:noWrap/>
          </w:tcPr>
          <w:p w14:paraId="3B0F21C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shd w:val="clear" w:color="auto" w:fill="FFFFFF"/>
            <w:noWrap/>
          </w:tcPr>
          <w:p w14:paraId="4E90BB3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8" w:type="dxa"/>
            <w:shd w:val="clear" w:color="auto" w:fill="FFFFFF"/>
          </w:tcPr>
          <w:p w14:paraId="216B35F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29</w:t>
            </w:r>
          </w:p>
        </w:tc>
        <w:tc>
          <w:tcPr>
            <w:tcW w:w="708" w:type="dxa"/>
            <w:shd w:val="clear" w:color="auto" w:fill="FFFFFF"/>
          </w:tcPr>
          <w:p w14:paraId="2901869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r>
      <w:tr w:rsidR="00310256" w14:paraId="356DC508" w14:textId="77777777" w:rsidTr="00B25AF5">
        <w:trPr>
          <w:trHeight w:val="300"/>
          <w:jc w:val="center"/>
        </w:trPr>
        <w:tc>
          <w:tcPr>
            <w:tcW w:w="1417" w:type="dxa"/>
            <w:shd w:val="clear" w:color="auto" w:fill="FFFFFF"/>
            <w:hideMark/>
          </w:tcPr>
          <w:p w14:paraId="2C2F7D3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Kobułty</w:t>
            </w:r>
          </w:p>
        </w:tc>
        <w:tc>
          <w:tcPr>
            <w:tcW w:w="734" w:type="dxa"/>
            <w:shd w:val="clear" w:color="auto" w:fill="FFFFFF"/>
            <w:noWrap/>
          </w:tcPr>
          <w:p w14:paraId="34E4893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684" w:type="dxa"/>
            <w:shd w:val="clear" w:color="auto" w:fill="FFFFFF"/>
            <w:noWrap/>
          </w:tcPr>
          <w:p w14:paraId="3E71E192"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695" w:type="dxa"/>
            <w:shd w:val="clear" w:color="auto" w:fill="FFFFFF"/>
            <w:noWrap/>
          </w:tcPr>
          <w:p w14:paraId="31E773E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35</w:t>
            </w:r>
          </w:p>
        </w:tc>
        <w:tc>
          <w:tcPr>
            <w:tcW w:w="720" w:type="dxa"/>
            <w:shd w:val="clear" w:color="auto" w:fill="FFFFFF"/>
            <w:noWrap/>
          </w:tcPr>
          <w:p w14:paraId="17566B4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w:t>
            </w:r>
          </w:p>
        </w:tc>
        <w:tc>
          <w:tcPr>
            <w:tcW w:w="850" w:type="dxa"/>
            <w:shd w:val="clear" w:color="auto" w:fill="FFFFFF"/>
            <w:noWrap/>
          </w:tcPr>
          <w:p w14:paraId="695DDD5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49" w:type="dxa"/>
            <w:shd w:val="clear" w:color="auto" w:fill="FFFFFF"/>
            <w:noWrap/>
          </w:tcPr>
          <w:p w14:paraId="5100C03F"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8" w:type="dxa"/>
            <w:shd w:val="clear" w:color="auto" w:fill="FFFFFF"/>
          </w:tcPr>
          <w:p w14:paraId="24DC1DD6"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48</w:t>
            </w:r>
          </w:p>
        </w:tc>
        <w:tc>
          <w:tcPr>
            <w:tcW w:w="708" w:type="dxa"/>
            <w:shd w:val="clear" w:color="auto" w:fill="FFFFFF"/>
          </w:tcPr>
          <w:p w14:paraId="2B71524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32</w:t>
            </w:r>
          </w:p>
        </w:tc>
      </w:tr>
      <w:tr w:rsidR="00310256" w14:paraId="5F8A109A" w14:textId="77777777" w:rsidTr="00B25AF5">
        <w:trPr>
          <w:trHeight w:val="300"/>
          <w:jc w:val="center"/>
        </w:trPr>
        <w:tc>
          <w:tcPr>
            <w:tcW w:w="1417" w:type="dxa"/>
            <w:shd w:val="clear" w:color="auto" w:fill="FFFFFF"/>
            <w:hideMark/>
          </w:tcPr>
          <w:p w14:paraId="4F2CA4F0"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Biskupiec</w:t>
            </w:r>
          </w:p>
        </w:tc>
        <w:tc>
          <w:tcPr>
            <w:tcW w:w="734" w:type="dxa"/>
            <w:shd w:val="clear" w:color="auto" w:fill="FFFFFF"/>
            <w:noWrap/>
          </w:tcPr>
          <w:p w14:paraId="7EC06DA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c>
          <w:tcPr>
            <w:tcW w:w="684" w:type="dxa"/>
            <w:shd w:val="clear" w:color="auto" w:fill="FFFFFF"/>
            <w:noWrap/>
          </w:tcPr>
          <w:p w14:paraId="373B205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w:t>
            </w:r>
          </w:p>
        </w:tc>
        <w:tc>
          <w:tcPr>
            <w:tcW w:w="695" w:type="dxa"/>
            <w:shd w:val="clear" w:color="auto" w:fill="FFFFFF"/>
            <w:noWrap/>
          </w:tcPr>
          <w:p w14:paraId="72549BD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32</w:t>
            </w:r>
          </w:p>
        </w:tc>
        <w:tc>
          <w:tcPr>
            <w:tcW w:w="720" w:type="dxa"/>
            <w:shd w:val="clear" w:color="auto" w:fill="FFFFFF"/>
            <w:noWrap/>
          </w:tcPr>
          <w:p w14:paraId="32EC93ED"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850" w:type="dxa"/>
            <w:shd w:val="clear" w:color="auto" w:fill="FFFFFF"/>
            <w:noWrap/>
          </w:tcPr>
          <w:p w14:paraId="38F3C3B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shd w:val="clear" w:color="auto" w:fill="FFFFFF"/>
            <w:noWrap/>
          </w:tcPr>
          <w:p w14:paraId="7AA8FEED"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shd w:val="clear" w:color="auto" w:fill="FFFFFF"/>
          </w:tcPr>
          <w:p w14:paraId="4048BF1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58</w:t>
            </w:r>
          </w:p>
        </w:tc>
        <w:tc>
          <w:tcPr>
            <w:tcW w:w="708" w:type="dxa"/>
            <w:shd w:val="clear" w:color="auto" w:fill="FFFFFF"/>
          </w:tcPr>
          <w:p w14:paraId="41D6911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35</w:t>
            </w:r>
          </w:p>
        </w:tc>
      </w:tr>
      <w:tr w:rsidR="00310256" w14:paraId="3548C002" w14:textId="77777777" w:rsidTr="00B25AF5">
        <w:trPr>
          <w:trHeight w:val="300"/>
          <w:jc w:val="center"/>
        </w:trPr>
        <w:tc>
          <w:tcPr>
            <w:tcW w:w="1417" w:type="dxa"/>
            <w:shd w:val="clear" w:color="auto" w:fill="FFFFFF"/>
            <w:hideMark/>
          </w:tcPr>
          <w:p w14:paraId="4EABC29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Węgój</w:t>
            </w:r>
          </w:p>
        </w:tc>
        <w:tc>
          <w:tcPr>
            <w:tcW w:w="734" w:type="dxa"/>
            <w:shd w:val="clear" w:color="auto" w:fill="FFFFFF"/>
            <w:noWrap/>
          </w:tcPr>
          <w:p w14:paraId="2E54916A"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684" w:type="dxa"/>
            <w:shd w:val="clear" w:color="auto" w:fill="FFFFFF"/>
            <w:noWrap/>
          </w:tcPr>
          <w:p w14:paraId="7D5B6DB0"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695" w:type="dxa"/>
            <w:shd w:val="clear" w:color="auto" w:fill="FFFFFF"/>
            <w:noWrap/>
          </w:tcPr>
          <w:p w14:paraId="378C058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c>
          <w:tcPr>
            <w:tcW w:w="720" w:type="dxa"/>
            <w:shd w:val="clear" w:color="auto" w:fill="FFFFFF"/>
            <w:noWrap/>
          </w:tcPr>
          <w:p w14:paraId="11BBF66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850" w:type="dxa"/>
            <w:shd w:val="clear" w:color="auto" w:fill="FFFFFF"/>
            <w:noWrap/>
          </w:tcPr>
          <w:p w14:paraId="72E8FE19"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shd w:val="clear" w:color="auto" w:fill="FFFFFF"/>
            <w:noWrap/>
          </w:tcPr>
          <w:p w14:paraId="6F68EAC2"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8" w:type="dxa"/>
            <w:shd w:val="clear" w:color="auto" w:fill="FFFFFF"/>
          </w:tcPr>
          <w:p w14:paraId="2703010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29</w:t>
            </w:r>
          </w:p>
        </w:tc>
        <w:tc>
          <w:tcPr>
            <w:tcW w:w="708" w:type="dxa"/>
            <w:shd w:val="clear" w:color="auto" w:fill="FFFFFF"/>
          </w:tcPr>
          <w:p w14:paraId="394C0AD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w:t>
            </w:r>
          </w:p>
        </w:tc>
      </w:tr>
      <w:tr w:rsidR="00310256" w14:paraId="373EC929" w14:textId="77777777" w:rsidTr="00B25AF5">
        <w:trPr>
          <w:trHeight w:val="300"/>
          <w:jc w:val="center"/>
        </w:trPr>
        <w:tc>
          <w:tcPr>
            <w:tcW w:w="1417" w:type="dxa"/>
            <w:shd w:val="clear" w:color="auto" w:fill="FFFFFF"/>
            <w:hideMark/>
          </w:tcPr>
          <w:p w14:paraId="42FAE7C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Droszewo</w:t>
            </w:r>
          </w:p>
        </w:tc>
        <w:tc>
          <w:tcPr>
            <w:tcW w:w="734" w:type="dxa"/>
            <w:shd w:val="clear" w:color="auto" w:fill="FFFFFF"/>
            <w:noWrap/>
          </w:tcPr>
          <w:p w14:paraId="2E9A184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684" w:type="dxa"/>
            <w:shd w:val="clear" w:color="auto" w:fill="FFFFFF"/>
            <w:noWrap/>
          </w:tcPr>
          <w:p w14:paraId="68A23FF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695" w:type="dxa"/>
            <w:shd w:val="clear" w:color="auto" w:fill="FFFFFF"/>
            <w:noWrap/>
          </w:tcPr>
          <w:p w14:paraId="337D07AD"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16</w:t>
            </w:r>
          </w:p>
        </w:tc>
        <w:tc>
          <w:tcPr>
            <w:tcW w:w="720" w:type="dxa"/>
            <w:shd w:val="clear" w:color="auto" w:fill="FFFFFF"/>
            <w:noWrap/>
          </w:tcPr>
          <w:p w14:paraId="5E9C57FB"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850" w:type="dxa"/>
            <w:shd w:val="clear" w:color="auto" w:fill="FFFFFF"/>
            <w:noWrap/>
          </w:tcPr>
          <w:p w14:paraId="2EE813B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shd w:val="clear" w:color="auto" w:fill="FFFFFF"/>
            <w:noWrap/>
          </w:tcPr>
          <w:p w14:paraId="184A5EE1"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shd w:val="clear" w:color="auto" w:fill="FFFFFF"/>
          </w:tcPr>
          <w:p w14:paraId="7826A511"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21</w:t>
            </w:r>
          </w:p>
        </w:tc>
        <w:tc>
          <w:tcPr>
            <w:tcW w:w="708" w:type="dxa"/>
            <w:shd w:val="clear" w:color="auto" w:fill="FFFFFF"/>
          </w:tcPr>
          <w:p w14:paraId="7D977A6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r>
      <w:tr w:rsidR="00310256" w14:paraId="68F5BA6F" w14:textId="77777777" w:rsidTr="00B25AF5">
        <w:trPr>
          <w:trHeight w:val="300"/>
          <w:jc w:val="center"/>
        </w:trPr>
        <w:tc>
          <w:tcPr>
            <w:tcW w:w="1417" w:type="dxa"/>
            <w:shd w:val="clear" w:color="auto" w:fill="FFFFFF"/>
            <w:hideMark/>
          </w:tcPr>
          <w:p w14:paraId="7EB7EF59"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Stanclewo</w:t>
            </w:r>
          </w:p>
        </w:tc>
        <w:tc>
          <w:tcPr>
            <w:tcW w:w="734" w:type="dxa"/>
            <w:shd w:val="clear" w:color="auto" w:fill="FFFFFF"/>
            <w:noWrap/>
          </w:tcPr>
          <w:p w14:paraId="71663825"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684" w:type="dxa"/>
            <w:shd w:val="clear" w:color="auto" w:fill="FFFFFF"/>
            <w:noWrap/>
          </w:tcPr>
          <w:p w14:paraId="7984C55F"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695" w:type="dxa"/>
            <w:shd w:val="clear" w:color="auto" w:fill="FFFFFF"/>
            <w:noWrap/>
          </w:tcPr>
          <w:p w14:paraId="7594B6EF"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720" w:type="dxa"/>
            <w:shd w:val="clear" w:color="auto" w:fill="FFFFFF"/>
            <w:noWrap/>
          </w:tcPr>
          <w:p w14:paraId="653ADE8A"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850" w:type="dxa"/>
            <w:shd w:val="clear" w:color="auto" w:fill="FFFFFF"/>
            <w:noWrap/>
          </w:tcPr>
          <w:p w14:paraId="1E784DBE"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849" w:type="dxa"/>
            <w:shd w:val="clear" w:color="auto" w:fill="FFFFFF"/>
            <w:noWrap/>
          </w:tcPr>
          <w:p w14:paraId="084B444C"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708" w:type="dxa"/>
            <w:shd w:val="clear" w:color="auto" w:fill="FFFFFF"/>
          </w:tcPr>
          <w:p w14:paraId="4A87DC05"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c>
          <w:tcPr>
            <w:tcW w:w="708" w:type="dxa"/>
            <w:shd w:val="clear" w:color="auto" w:fill="FFFFFF"/>
          </w:tcPr>
          <w:p w14:paraId="59107F6F" w14:textId="77777777" w:rsidR="00310256" w:rsidRPr="00963DCA" w:rsidRDefault="00310256" w:rsidP="00B25AF5">
            <w:pPr>
              <w:spacing w:after="0" w:line="240" w:lineRule="auto"/>
              <w:jc w:val="center"/>
              <w:rPr>
                <w:rFonts w:ascii="Times New Roman" w:hAnsi="Times New Roman"/>
                <w:sz w:val="16"/>
                <w:szCs w:val="16"/>
                <w:lang w:eastAsia="pl-PL"/>
              </w:rPr>
            </w:pPr>
            <w:r w:rsidRPr="00963DCA">
              <w:rPr>
                <w:rFonts w:ascii="Times New Roman" w:hAnsi="Times New Roman"/>
                <w:sz w:val="16"/>
                <w:szCs w:val="16"/>
                <w:lang w:eastAsia="pl-PL"/>
              </w:rPr>
              <w:t>0</w:t>
            </w:r>
          </w:p>
        </w:tc>
      </w:tr>
      <w:tr w:rsidR="00310256" w14:paraId="60AAAE09" w14:textId="77777777" w:rsidTr="00B25AF5">
        <w:trPr>
          <w:trHeight w:val="300"/>
          <w:jc w:val="center"/>
        </w:trPr>
        <w:tc>
          <w:tcPr>
            <w:tcW w:w="1417" w:type="dxa"/>
            <w:shd w:val="clear" w:color="auto" w:fill="FFFFFF"/>
            <w:hideMark/>
          </w:tcPr>
          <w:p w14:paraId="35FE30DB" w14:textId="77777777" w:rsidR="00310256" w:rsidRDefault="00310256"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34" w:type="dxa"/>
            <w:shd w:val="clear" w:color="auto" w:fill="FFFFFF"/>
          </w:tcPr>
          <w:p w14:paraId="73A5170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53</w:t>
            </w:r>
          </w:p>
        </w:tc>
        <w:tc>
          <w:tcPr>
            <w:tcW w:w="684" w:type="dxa"/>
            <w:shd w:val="clear" w:color="auto" w:fill="FFFFFF"/>
          </w:tcPr>
          <w:p w14:paraId="1F72313B"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56</w:t>
            </w:r>
          </w:p>
        </w:tc>
        <w:tc>
          <w:tcPr>
            <w:tcW w:w="695" w:type="dxa"/>
            <w:shd w:val="clear" w:color="auto" w:fill="FFFFFF"/>
          </w:tcPr>
          <w:p w14:paraId="7AD7604C"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126</w:t>
            </w:r>
          </w:p>
        </w:tc>
        <w:tc>
          <w:tcPr>
            <w:tcW w:w="720" w:type="dxa"/>
            <w:shd w:val="clear" w:color="auto" w:fill="FFFFFF"/>
          </w:tcPr>
          <w:p w14:paraId="339648D5"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63</w:t>
            </w:r>
          </w:p>
        </w:tc>
        <w:tc>
          <w:tcPr>
            <w:tcW w:w="850" w:type="dxa"/>
            <w:shd w:val="clear" w:color="auto" w:fill="FFFFFF"/>
          </w:tcPr>
          <w:p w14:paraId="2774EBB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w:t>
            </w:r>
          </w:p>
        </w:tc>
        <w:tc>
          <w:tcPr>
            <w:tcW w:w="849" w:type="dxa"/>
            <w:shd w:val="clear" w:color="auto" w:fill="FFFFFF"/>
          </w:tcPr>
          <w:p w14:paraId="4B83D19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w:t>
            </w:r>
          </w:p>
        </w:tc>
        <w:tc>
          <w:tcPr>
            <w:tcW w:w="708" w:type="dxa"/>
            <w:shd w:val="clear" w:color="auto" w:fill="FFFFFF"/>
          </w:tcPr>
          <w:p w14:paraId="1B0CE008"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184</w:t>
            </w:r>
          </w:p>
        </w:tc>
        <w:tc>
          <w:tcPr>
            <w:tcW w:w="708" w:type="dxa"/>
            <w:shd w:val="clear" w:color="auto" w:fill="FFFFFF"/>
          </w:tcPr>
          <w:p w14:paraId="57FB59A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122</w:t>
            </w:r>
          </w:p>
        </w:tc>
      </w:tr>
    </w:tbl>
    <w:p w14:paraId="0EE377B9" w14:textId="77777777" w:rsidR="00310256" w:rsidRDefault="00310256" w:rsidP="00310256">
      <w:pPr>
        <w:pStyle w:val="Tekstpodstawowy"/>
        <w:jc w:val="left"/>
        <w:rPr>
          <w:rFonts w:ascii="Times New Roman" w:hAnsi="Times New Roman"/>
          <w:b/>
          <w:bCs/>
          <w:sz w:val="16"/>
          <w:szCs w:val="16"/>
        </w:rPr>
      </w:pPr>
      <w:r>
        <w:rPr>
          <w:rFonts w:ascii="Times New Roman" w:hAnsi="Times New Roman"/>
          <w:b/>
          <w:bCs/>
          <w:sz w:val="16"/>
          <w:szCs w:val="16"/>
        </w:rPr>
        <w:t>Dobre Miasto</w:t>
      </w:r>
    </w:p>
    <w:tbl>
      <w:tblPr>
        <w:tblW w:w="7365" w:type="dxa"/>
        <w:jc w:val="center"/>
        <w:tblLayout w:type="fixed"/>
        <w:tblCellMar>
          <w:left w:w="70" w:type="dxa"/>
          <w:right w:w="70" w:type="dxa"/>
        </w:tblCellMar>
        <w:tblLook w:val="04A0" w:firstRow="1" w:lastRow="0" w:firstColumn="1" w:lastColumn="0" w:noHBand="0" w:noVBand="1"/>
      </w:tblPr>
      <w:tblGrid>
        <w:gridCol w:w="1450"/>
        <w:gridCol w:w="676"/>
        <w:gridCol w:w="709"/>
        <w:gridCol w:w="708"/>
        <w:gridCol w:w="707"/>
        <w:gridCol w:w="850"/>
        <w:gridCol w:w="849"/>
        <w:gridCol w:w="638"/>
        <w:gridCol w:w="778"/>
      </w:tblGrid>
      <w:tr w:rsidR="00310256" w14:paraId="11C96A1A" w14:textId="77777777" w:rsidTr="00B25AF5">
        <w:trPr>
          <w:trHeight w:val="285"/>
          <w:jc w:val="center"/>
        </w:trPr>
        <w:tc>
          <w:tcPr>
            <w:tcW w:w="145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774AFA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385" w:type="dxa"/>
            <w:gridSpan w:val="2"/>
            <w:tcBorders>
              <w:top w:val="single" w:sz="4" w:space="0" w:color="auto"/>
              <w:left w:val="nil"/>
              <w:bottom w:val="single" w:sz="4" w:space="0" w:color="auto"/>
              <w:right w:val="single" w:sz="4" w:space="0" w:color="auto"/>
            </w:tcBorders>
            <w:shd w:val="clear" w:color="auto" w:fill="FFFFFF"/>
            <w:hideMark/>
          </w:tcPr>
          <w:p w14:paraId="6282688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3FF140B0"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254B6F8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5A01CAA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310256" w14:paraId="44C73511" w14:textId="77777777" w:rsidTr="00B25AF5">
        <w:trPr>
          <w:trHeight w:val="260"/>
          <w:jc w:val="center"/>
        </w:trPr>
        <w:tc>
          <w:tcPr>
            <w:tcW w:w="1450" w:type="dxa"/>
            <w:vMerge/>
            <w:tcBorders>
              <w:top w:val="single" w:sz="4" w:space="0" w:color="auto"/>
              <w:left w:val="single" w:sz="4" w:space="0" w:color="auto"/>
              <w:bottom w:val="single" w:sz="4" w:space="0" w:color="auto"/>
              <w:right w:val="single" w:sz="4" w:space="0" w:color="auto"/>
            </w:tcBorders>
            <w:vAlign w:val="center"/>
            <w:hideMark/>
          </w:tcPr>
          <w:p w14:paraId="76F828B4" w14:textId="77777777" w:rsidR="00310256" w:rsidRDefault="00310256" w:rsidP="00B25AF5">
            <w:pPr>
              <w:spacing w:after="0" w:line="240" w:lineRule="auto"/>
              <w:rPr>
                <w:rFonts w:ascii="Times New Roman" w:hAnsi="Times New Roman"/>
                <w:sz w:val="16"/>
                <w:szCs w:val="16"/>
                <w:lang w:eastAsia="pl-PL"/>
              </w:rPr>
            </w:pPr>
          </w:p>
        </w:tc>
        <w:tc>
          <w:tcPr>
            <w:tcW w:w="676" w:type="dxa"/>
            <w:tcBorders>
              <w:top w:val="nil"/>
              <w:left w:val="nil"/>
              <w:bottom w:val="single" w:sz="4" w:space="0" w:color="auto"/>
              <w:right w:val="single" w:sz="4" w:space="0" w:color="auto"/>
            </w:tcBorders>
            <w:shd w:val="clear" w:color="auto" w:fill="FFFFFF"/>
            <w:noWrap/>
            <w:hideMark/>
          </w:tcPr>
          <w:p w14:paraId="293E899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5F32083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1D71874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275EDD0C"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7D52E8A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70B5347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638" w:type="dxa"/>
            <w:tcBorders>
              <w:top w:val="nil"/>
              <w:left w:val="nil"/>
              <w:bottom w:val="single" w:sz="4" w:space="0" w:color="auto"/>
              <w:right w:val="single" w:sz="4" w:space="0" w:color="auto"/>
            </w:tcBorders>
            <w:shd w:val="clear" w:color="auto" w:fill="FFFFFF"/>
            <w:hideMark/>
          </w:tcPr>
          <w:p w14:paraId="72AA0680"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78" w:type="dxa"/>
            <w:tcBorders>
              <w:top w:val="nil"/>
              <w:left w:val="nil"/>
              <w:bottom w:val="single" w:sz="4" w:space="0" w:color="auto"/>
              <w:right w:val="single" w:sz="4" w:space="0" w:color="auto"/>
            </w:tcBorders>
            <w:shd w:val="clear" w:color="auto" w:fill="FFFFFF"/>
            <w:hideMark/>
          </w:tcPr>
          <w:p w14:paraId="7FC85DE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310256" w14:paraId="16968FED"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hideMark/>
          </w:tcPr>
          <w:p w14:paraId="294BB86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Dobre Miasto</w:t>
            </w:r>
          </w:p>
        </w:tc>
        <w:tc>
          <w:tcPr>
            <w:tcW w:w="676" w:type="dxa"/>
            <w:tcBorders>
              <w:top w:val="nil"/>
              <w:left w:val="nil"/>
              <w:bottom w:val="single" w:sz="4" w:space="0" w:color="auto"/>
              <w:right w:val="single" w:sz="4" w:space="0" w:color="auto"/>
            </w:tcBorders>
            <w:shd w:val="clear" w:color="auto" w:fill="FFFFFF"/>
          </w:tcPr>
          <w:p w14:paraId="58EDF81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47</w:t>
            </w:r>
          </w:p>
        </w:tc>
        <w:tc>
          <w:tcPr>
            <w:tcW w:w="709" w:type="dxa"/>
            <w:tcBorders>
              <w:top w:val="nil"/>
              <w:left w:val="nil"/>
              <w:bottom w:val="single" w:sz="4" w:space="0" w:color="auto"/>
              <w:right w:val="single" w:sz="4" w:space="0" w:color="auto"/>
            </w:tcBorders>
            <w:shd w:val="clear" w:color="auto" w:fill="FFFFFF"/>
          </w:tcPr>
          <w:p w14:paraId="3C5499A6"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49</w:t>
            </w:r>
          </w:p>
        </w:tc>
        <w:tc>
          <w:tcPr>
            <w:tcW w:w="708" w:type="dxa"/>
            <w:tcBorders>
              <w:top w:val="nil"/>
              <w:left w:val="nil"/>
              <w:bottom w:val="single" w:sz="4" w:space="0" w:color="auto"/>
              <w:right w:val="single" w:sz="4" w:space="0" w:color="auto"/>
            </w:tcBorders>
            <w:shd w:val="clear" w:color="auto" w:fill="FFFFFF"/>
          </w:tcPr>
          <w:p w14:paraId="14974DB9"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16</w:t>
            </w:r>
            <w:r>
              <w:rPr>
                <w:rFonts w:ascii="Times New Roman" w:hAnsi="Times New Roman"/>
                <w:sz w:val="16"/>
                <w:szCs w:val="16"/>
                <w:lang w:eastAsia="pl-PL"/>
              </w:rPr>
              <w:t>2</w:t>
            </w:r>
          </w:p>
        </w:tc>
        <w:tc>
          <w:tcPr>
            <w:tcW w:w="707" w:type="dxa"/>
            <w:tcBorders>
              <w:top w:val="nil"/>
              <w:left w:val="nil"/>
              <w:bottom w:val="single" w:sz="4" w:space="0" w:color="auto"/>
              <w:right w:val="single" w:sz="4" w:space="0" w:color="auto"/>
            </w:tcBorders>
            <w:shd w:val="clear" w:color="auto" w:fill="FFFFFF"/>
          </w:tcPr>
          <w:p w14:paraId="0B8D7293"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105</w:t>
            </w:r>
          </w:p>
        </w:tc>
        <w:tc>
          <w:tcPr>
            <w:tcW w:w="850" w:type="dxa"/>
            <w:tcBorders>
              <w:top w:val="nil"/>
              <w:left w:val="nil"/>
              <w:bottom w:val="single" w:sz="4" w:space="0" w:color="auto"/>
              <w:right w:val="single" w:sz="4" w:space="0" w:color="auto"/>
            </w:tcBorders>
            <w:shd w:val="clear" w:color="auto" w:fill="FFFFFF"/>
          </w:tcPr>
          <w:p w14:paraId="4C71260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c>
          <w:tcPr>
            <w:tcW w:w="849" w:type="dxa"/>
            <w:tcBorders>
              <w:top w:val="nil"/>
              <w:left w:val="nil"/>
              <w:bottom w:val="single" w:sz="4" w:space="0" w:color="auto"/>
              <w:right w:val="single" w:sz="4" w:space="0" w:color="auto"/>
            </w:tcBorders>
            <w:shd w:val="clear" w:color="auto" w:fill="FFFFFF"/>
          </w:tcPr>
          <w:p w14:paraId="2BCBBB79"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w:t>
            </w:r>
          </w:p>
        </w:tc>
        <w:tc>
          <w:tcPr>
            <w:tcW w:w="638" w:type="dxa"/>
            <w:tcBorders>
              <w:top w:val="nil"/>
              <w:left w:val="nil"/>
              <w:bottom w:val="single" w:sz="4" w:space="0" w:color="auto"/>
              <w:right w:val="single" w:sz="4" w:space="0" w:color="auto"/>
            </w:tcBorders>
            <w:shd w:val="clear" w:color="auto" w:fill="FFFFFF"/>
          </w:tcPr>
          <w:p w14:paraId="41E3D2E5"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23</w:t>
            </w:r>
            <w:r>
              <w:rPr>
                <w:rFonts w:ascii="Times New Roman" w:hAnsi="Times New Roman"/>
                <w:sz w:val="16"/>
                <w:szCs w:val="16"/>
                <w:lang w:eastAsia="pl-PL"/>
              </w:rPr>
              <w:t>4</w:t>
            </w:r>
          </w:p>
        </w:tc>
        <w:tc>
          <w:tcPr>
            <w:tcW w:w="778" w:type="dxa"/>
            <w:tcBorders>
              <w:top w:val="nil"/>
              <w:left w:val="nil"/>
              <w:bottom w:val="single" w:sz="4" w:space="0" w:color="auto"/>
              <w:right w:val="single" w:sz="4" w:space="0" w:color="auto"/>
            </w:tcBorders>
            <w:shd w:val="clear" w:color="auto" w:fill="FFFFFF"/>
          </w:tcPr>
          <w:p w14:paraId="5C1E6F09"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172</w:t>
            </w:r>
          </w:p>
        </w:tc>
      </w:tr>
      <w:tr w:rsidR="00310256" w14:paraId="3C34437F"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hideMark/>
          </w:tcPr>
          <w:p w14:paraId="291C40E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Praslity</w:t>
            </w:r>
          </w:p>
        </w:tc>
        <w:tc>
          <w:tcPr>
            <w:tcW w:w="676" w:type="dxa"/>
            <w:tcBorders>
              <w:top w:val="nil"/>
              <w:left w:val="nil"/>
              <w:bottom w:val="single" w:sz="4" w:space="0" w:color="auto"/>
              <w:right w:val="single" w:sz="4" w:space="0" w:color="auto"/>
            </w:tcBorders>
            <w:shd w:val="clear" w:color="auto" w:fill="FFFFFF"/>
          </w:tcPr>
          <w:p w14:paraId="3BF2B489"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709" w:type="dxa"/>
            <w:tcBorders>
              <w:top w:val="nil"/>
              <w:left w:val="nil"/>
              <w:bottom w:val="single" w:sz="4" w:space="0" w:color="auto"/>
              <w:right w:val="single" w:sz="4" w:space="0" w:color="auto"/>
            </w:tcBorders>
            <w:shd w:val="clear" w:color="auto" w:fill="FFFFFF"/>
          </w:tcPr>
          <w:p w14:paraId="6904C4B5"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8" w:type="dxa"/>
            <w:tcBorders>
              <w:top w:val="nil"/>
              <w:left w:val="nil"/>
              <w:bottom w:val="single" w:sz="4" w:space="0" w:color="auto"/>
              <w:right w:val="single" w:sz="4" w:space="0" w:color="auto"/>
            </w:tcBorders>
            <w:shd w:val="clear" w:color="auto" w:fill="FFFFFF"/>
          </w:tcPr>
          <w:p w14:paraId="76FB44E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c>
          <w:tcPr>
            <w:tcW w:w="707" w:type="dxa"/>
            <w:tcBorders>
              <w:top w:val="nil"/>
              <w:left w:val="nil"/>
              <w:bottom w:val="single" w:sz="4" w:space="0" w:color="auto"/>
              <w:right w:val="single" w:sz="4" w:space="0" w:color="auto"/>
            </w:tcBorders>
            <w:shd w:val="clear" w:color="auto" w:fill="FFFFFF"/>
          </w:tcPr>
          <w:p w14:paraId="208EE9AC"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c>
          <w:tcPr>
            <w:tcW w:w="850" w:type="dxa"/>
            <w:tcBorders>
              <w:top w:val="nil"/>
              <w:left w:val="nil"/>
              <w:bottom w:val="single" w:sz="4" w:space="0" w:color="auto"/>
              <w:right w:val="single" w:sz="4" w:space="0" w:color="auto"/>
            </w:tcBorders>
            <w:shd w:val="clear" w:color="auto" w:fill="FFFFFF"/>
          </w:tcPr>
          <w:p w14:paraId="25A7354A"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1AB42E81"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638" w:type="dxa"/>
            <w:tcBorders>
              <w:top w:val="nil"/>
              <w:left w:val="nil"/>
              <w:bottom w:val="single" w:sz="4" w:space="0" w:color="auto"/>
              <w:right w:val="single" w:sz="4" w:space="0" w:color="auto"/>
            </w:tcBorders>
            <w:shd w:val="clear" w:color="auto" w:fill="FFFFFF"/>
          </w:tcPr>
          <w:p w14:paraId="0D68BD7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26</w:t>
            </w:r>
          </w:p>
        </w:tc>
        <w:tc>
          <w:tcPr>
            <w:tcW w:w="778" w:type="dxa"/>
            <w:tcBorders>
              <w:top w:val="nil"/>
              <w:left w:val="nil"/>
              <w:bottom w:val="single" w:sz="4" w:space="0" w:color="auto"/>
              <w:right w:val="single" w:sz="4" w:space="0" w:color="auto"/>
            </w:tcBorders>
            <w:shd w:val="clear" w:color="auto" w:fill="FFFFFF"/>
          </w:tcPr>
          <w:p w14:paraId="063862D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r>
      <w:tr w:rsidR="00310256" w14:paraId="2D89DC89"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hideMark/>
          </w:tcPr>
          <w:p w14:paraId="3C0E28D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Cerkiewnik</w:t>
            </w:r>
          </w:p>
        </w:tc>
        <w:tc>
          <w:tcPr>
            <w:tcW w:w="676" w:type="dxa"/>
            <w:tcBorders>
              <w:top w:val="nil"/>
              <w:left w:val="nil"/>
              <w:bottom w:val="single" w:sz="4" w:space="0" w:color="auto"/>
              <w:right w:val="single" w:sz="4" w:space="0" w:color="auto"/>
            </w:tcBorders>
            <w:shd w:val="clear" w:color="auto" w:fill="FFFFFF"/>
          </w:tcPr>
          <w:p w14:paraId="06429C4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9" w:type="dxa"/>
            <w:tcBorders>
              <w:top w:val="nil"/>
              <w:left w:val="nil"/>
              <w:bottom w:val="single" w:sz="4" w:space="0" w:color="auto"/>
              <w:right w:val="single" w:sz="4" w:space="0" w:color="auto"/>
            </w:tcBorders>
            <w:shd w:val="clear" w:color="auto" w:fill="FFFFFF"/>
          </w:tcPr>
          <w:p w14:paraId="4472ECAC"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8" w:type="dxa"/>
            <w:tcBorders>
              <w:top w:val="nil"/>
              <w:left w:val="nil"/>
              <w:bottom w:val="single" w:sz="4" w:space="0" w:color="auto"/>
              <w:right w:val="single" w:sz="4" w:space="0" w:color="auto"/>
            </w:tcBorders>
            <w:shd w:val="clear" w:color="auto" w:fill="FFFFFF"/>
          </w:tcPr>
          <w:p w14:paraId="07EE4CE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7" w:type="dxa"/>
            <w:tcBorders>
              <w:top w:val="nil"/>
              <w:left w:val="nil"/>
              <w:bottom w:val="single" w:sz="4" w:space="0" w:color="auto"/>
              <w:right w:val="single" w:sz="4" w:space="0" w:color="auto"/>
            </w:tcBorders>
            <w:shd w:val="clear" w:color="auto" w:fill="FFFFFF"/>
          </w:tcPr>
          <w:p w14:paraId="5C088877"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850" w:type="dxa"/>
            <w:tcBorders>
              <w:top w:val="nil"/>
              <w:left w:val="nil"/>
              <w:bottom w:val="single" w:sz="4" w:space="0" w:color="auto"/>
              <w:right w:val="single" w:sz="4" w:space="0" w:color="auto"/>
            </w:tcBorders>
            <w:shd w:val="clear" w:color="auto" w:fill="FFFFFF"/>
          </w:tcPr>
          <w:p w14:paraId="4E681B9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49" w:type="dxa"/>
            <w:tcBorders>
              <w:top w:val="nil"/>
              <w:left w:val="nil"/>
              <w:bottom w:val="single" w:sz="4" w:space="0" w:color="auto"/>
              <w:right w:val="single" w:sz="4" w:space="0" w:color="auto"/>
            </w:tcBorders>
            <w:shd w:val="clear" w:color="auto" w:fill="FFFFFF"/>
          </w:tcPr>
          <w:p w14:paraId="0AF6577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638" w:type="dxa"/>
            <w:tcBorders>
              <w:top w:val="nil"/>
              <w:left w:val="nil"/>
              <w:bottom w:val="single" w:sz="4" w:space="0" w:color="auto"/>
              <w:right w:val="single" w:sz="4" w:space="0" w:color="auto"/>
            </w:tcBorders>
            <w:shd w:val="clear" w:color="auto" w:fill="FFFFFF"/>
          </w:tcPr>
          <w:p w14:paraId="2785C57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78" w:type="dxa"/>
            <w:tcBorders>
              <w:top w:val="nil"/>
              <w:left w:val="nil"/>
              <w:bottom w:val="single" w:sz="4" w:space="0" w:color="auto"/>
              <w:right w:val="single" w:sz="4" w:space="0" w:color="auto"/>
            </w:tcBorders>
            <w:shd w:val="clear" w:color="auto" w:fill="FFFFFF"/>
          </w:tcPr>
          <w:p w14:paraId="51F48B1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r>
      <w:tr w:rsidR="00310256" w14:paraId="72916DB0"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hideMark/>
          </w:tcPr>
          <w:p w14:paraId="1CDE370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Jesionowo</w:t>
            </w:r>
          </w:p>
        </w:tc>
        <w:tc>
          <w:tcPr>
            <w:tcW w:w="676" w:type="dxa"/>
            <w:tcBorders>
              <w:top w:val="nil"/>
              <w:left w:val="nil"/>
              <w:bottom w:val="single" w:sz="4" w:space="0" w:color="auto"/>
              <w:right w:val="single" w:sz="4" w:space="0" w:color="auto"/>
            </w:tcBorders>
            <w:shd w:val="clear" w:color="auto" w:fill="FFFFFF"/>
          </w:tcPr>
          <w:p w14:paraId="13F2F246"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09" w:type="dxa"/>
            <w:tcBorders>
              <w:top w:val="nil"/>
              <w:left w:val="nil"/>
              <w:bottom w:val="single" w:sz="4" w:space="0" w:color="auto"/>
              <w:right w:val="single" w:sz="4" w:space="0" w:color="auto"/>
            </w:tcBorders>
            <w:shd w:val="clear" w:color="auto" w:fill="FFFFFF"/>
          </w:tcPr>
          <w:p w14:paraId="6A45274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8" w:type="dxa"/>
            <w:tcBorders>
              <w:top w:val="nil"/>
              <w:left w:val="nil"/>
              <w:bottom w:val="single" w:sz="4" w:space="0" w:color="auto"/>
              <w:right w:val="single" w:sz="4" w:space="0" w:color="auto"/>
            </w:tcBorders>
            <w:shd w:val="clear" w:color="auto" w:fill="FFFFFF"/>
            <w:noWrap/>
          </w:tcPr>
          <w:p w14:paraId="7A00529C"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7" w:type="dxa"/>
            <w:tcBorders>
              <w:top w:val="nil"/>
              <w:left w:val="nil"/>
              <w:bottom w:val="single" w:sz="4" w:space="0" w:color="auto"/>
              <w:right w:val="single" w:sz="4" w:space="0" w:color="auto"/>
            </w:tcBorders>
            <w:shd w:val="clear" w:color="auto" w:fill="FFFFFF"/>
            <w:noWrap/>
          </w:tcPr>
          <w:p w14:paraId="796E34FD"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50" w:type="dxa"/>
            <w:tcBorders>
              <w:top w:val="nil"/>
              <w:left w:val="nil"/>
              <w:bottom w:val="single" w:sz="4" w:space="0" w:color="auto"/>
              <w:right w:val="single" w:sz="4" w:space="0" w:color="auto"/>
            </w:tcBorders>
            <w:shd w:val="clear" w:color="auto" w:fill="FFFFFF"/>
            <w:noWrap/>
          </w:tcPr>
          <w:p w14:paraId="13F3B3B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noWrap/>
          </w:tcPr>
          <w:p w14:paraId="07432DCF"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638" w:type="dxa"/>
            <w:tcBorders>
              <w:top w:val="nil"/>
              <w:left w:val="nil"/>
              <w:bottom w:val="single" w:sz="4" w:space="0" w:color="auto"/>
              <w:right w:val="single" w:sz="4" w:space="0" w:color="auto"/>
            </w:tcBorders>
            <w:shd w:val="clear" w:color="auto" w:fill="FFFFFF"/>
          </w:tcPr>
          <w:p w14:paraId="3741110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778" w:type="dxa"/>
            <w:tcBorders>
              <w:top w:val="nil"/>
              <w:left w:val="nil"/>
              <w:bottom w:val="single" w:sz="4" w:space="0" w:color="auto"/>
              <w:right w:val="single" w:sz="4" w:space="0" w:color="auto"/>
            </w:tcBorders>
            <w:shd w:val="clear" w:color="auto" w:fill="FFFFFF"/>
          </w:tcPr>
          <w:p w14:paraId="56360CA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r>
      <w:tr w:rsidR="00310256" w14:paraId="5CE50247" w14:textId="77777777" w:rsidTr="00B25AF5">
        <w:trPr>
          <w:trHeight w:val="262"/>
          <w:jc w:val="center"/>
        </w:trPr>
        <w:tc>
          <w:tcPr>
            <w:tcW w:w="1450" w:type="dxa"/>
            <w:tcBorders>
              <w:top w:val="nil"/>
              <w:left w:val="single" w:sz="4" w:space="0" w:color="auto"/>
              <w:bottom w:val="single" w:sz="4" w:space="0" w:color="auto"/>
              <w:right w:val="single" w:sz="4" w:space="0" w:color="auto"/>
            </w:tcBorders>
            <w:shd w:val="clear" w:color="auto" w:fill="FFFFFF"/>
            <w:noWrap/>
            <w:hideMark/>
          </w:tcPr>
          <w:p w14:paraId="5029EA2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Orzechowo</w:t>
            </w:r>
          </w:p>
        </w:tc>
        <w:tc>
          <w:tcPr>
            <w:tcW w:w="676" w:type="dxa"/>
            <w:tcBorders>
              <w:top w:val="nil"/>
              <w:left w:val="nil"/>
              <w:bottom w:val="single" w:sz="4" w:space="0" w:color="auto"/>
              <w:right w:val="single" w:sz="4" w:space="0" w:color="auto"/>
            </w:tcBorders>
            <w:shd w:val="clear" w:color="auto" w:fill="FFFFFF"/>
          </w:tcPr>
          <w:p w14:paraId="7308C5B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9" w:type="dxa"/>
            <w:tcBorders>
              <w:top w:val="nil"/>
              <w:left w:val="nil"/>
              <w:bottom w:val="single" w:sz="4" w:space="0" w:color="auto"/>
              <w:right w:val="single" w:sz="4" w:space="0" w:color="auto"/>
            </w:tcBorders>
            <w:shd w:val="clear" w:color="auto" w:fill="FFFFFF"/>
          </w:tcPr>
          <w:p w14:paraId="3294E3E1"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8" w:type="dxa"/>
            <w:tcBorders>
              <w:top w:val="nil"/>
              <w:left w:val="nil"/>
              <w:bottom w:val="single" w:sz="4" w:space="0" w:color="auto"/>
              <w:right w:val="single" w:sz="4" w:space="0" w:color="auto"/>
            </w:tcBorders>
            <w:shd w:val="clear" w:color="auto" w:fill="FFFFFF"/>
          </w:tcPr>
          <w:p w14:paraId="14F6FACB"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7" w:type="dxa"/>
            <w:tcBorders>
              <w:top w:val="nil"/>
              <w:left w:val="nil"/>
              <w:bottom w:val="single" w:sz="4" w:space="0" w:color="auto"/>
              <w:right w:val="single" w:sz="4" w:space="0" w:color="auto"/>
            </w:tcBorders>
            <w:shd w:val="clear" w:color="auto" w:fill="FFFFFF"/>
          </w:tcPr>
          <w:p w14:paraId="61FFFF3B"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850" w:type="dxa"/>
            <w:tcBorders>
              <w:top w:val="nil"/>
              <w:left w:val="nil"/>
              <w:bottom w:val="single" w:sz="4" w:space="0" w:color="auto"/>
              <w:right w:val="single" w:sz="4" w:space="0" w:color="auto"/>
            </w:tcBorders>
            <w:shd w:val="clear" w:color="auto" w:fill="FFFFFF"/>
          </w:tcPr>
          <w:p w14:paraId="34EF713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60D6612E"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638" w:type="dxa"/>
            <w:tcBorders>
              <w:top w:val="nil"/>
              <w:left w:val="nil"/>
              <w:bottom w:val="single" w:sz="4" w:space="0" w:color="auto"/>
              <w:right w:val="single" w:sz="4" w:space="0" w:color="auto"/>
            </w:tcBorders>
            <w:shd w:val="clear" w:color="auto" w:fill="FFFFFF"/>
          </w:tcPr>
          <w:p w14:paraId="1B5B0FA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78" w:type="dxa"/>
            <w:tcBorders>
              <w:top w:val="nil"/>
              <w:left w:val="nil"/>
              <w:bottom w:val="single" w:sz="4" w:space="0" w:color="auto"/>
              <w:right w:val="single" w:sz="4" w:space="0" w:color="auto"/>
            </w:tcBorders>
            <w:shd w:val="clear" w:color="auto" w:fill="FFFFFF"/>
          </w:tcPr>
          <w:p w14:paraId="0F737F3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r>
      <w:tr w:rsidR="00310256" w14:paraId="3AE0A780"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hideMark/>
          </w:tcPr>
          <w:p w14:paraId="589543B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Smolajny</w:t>
            </w:r>
          </w:p>
        </w:tc>
        <w:tc>
          <w:tcPr>
            <w:tcW w:w="676" w:type="dxa"/>
            <w:tcBorders>
              <w:top w:val="nil"/>
              <w:left w:val="nil"/>
              <w:bottom w:val="single" w:sz="4" w:space="0" w:color="auto"/>
              <w:right w:val="single" w:sz="4" w:space="0" w:color="auto"/>
            </w:tcBorders>
            <w:shd w:val="clear" w:color="auto" w:fill="FFFFFF"/>
          </w:tcPr>
          <w:p w14:paraId="7152DEB3"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8</w:t>
            </w:r>
          </w:p>
        </w:tc>
        <w:tc>
          <w:tcPr>
            <w:tcW w:w="709" w:type="dxa"/>
            <w:tcBorders>
              <w:top w:val="nil"/>
              <w:left w:val="nil"/>
              <w:bottom w:val="single" w:sz="4" w:space="0" w:color="auto"/>
              <w:right w:val="single" w:sz="4" w:space="0" w:color="auto"/>
            </w:tcBorders>
            <w:shd w:val="clear" w:color="auto" w:fill="FFFFFF"/>
          </w:tcPr>
          <w:p w14:paraId="13366D7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tcPr>
          <w:p w14:paraId="2A125290"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14</w:t>
            </w:r>
          </w:p>
        </w:tc>
        <w:tc>
          <w:tcPr>
            <w:tcW w:w="707" w:type="dxa"/>
            <w:tcBorders>
              <w:top w:val="nil"/>
              <w:left w:val="nil"/>
              <w:bottom w:val="single" w:sz="4" w:space="0" w:color="auto"/>
              <w:right w:val="single" w:sz="4" w:space="0" w:color="auto"/>
            </w:tcBorders>
            <w:shd w:val="clear" w:color="auto" w:fill="FFFFFF"/>
          </w:tcPr>
          <w:p w14:paraId="1BF61A1C"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16</w:t>
            </w:r>
          </w:p>
        </w:tc>
        <w:tc>
          <w:tcPr>
            <w:tcW w:w="850" w:type="dxa"/>
            <w:tcBorders>
              <w:top w:val="nil"/>
              <w:left w:val="nil"/>
              <w:bottom w:val="single" w:sz="4" w:space="0" w:color="auto"/>
              <w:right w:val="single" w:sz="4" w:space="0" w:color="auto"/>
            </w:tcBorders>
            <w:shd w:val="clear" w:color="auto" w:fill="FFFFFF"/>
          </w:tcPr>
          <w:p w14:paraId="4B5455B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7D689056"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638" w:type="dxa"/>
            <w:tcBorders>
              <w:top w:val="nil"/>
              <w:left w:val="nil"/>
              <w:bottom w:val="single" w:sz="4" w:space="0" w:color="auto"/>
              <w:right w:val="single" w:sz="4" w:space="0" w:color="auto"/>
            </w:tcBorders>
            <w:shd w:val="clear" w:color="auto" w:fill="FFFFFF"/>
          </w:tcPr>
          <w:p w14:paraId="2F762B0E"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22</w:t>
            </w:r>
          </w:p>
        </w:tc>
        <w:tc>
          <w:tcPr>
            <w:tcW w:w="778" w:type="dxa"/>
            <w:tcBorders>
              <w:top w:val="nil"/>
              <w:left w:val="nil"/>
              <w:bottom w:val="single" w:sz="4" w:space="0" w:color="auto"/>
              <w:right w:val="single" w:sz="4" w:space="0" w:color="auto"/>
            </w:tcBorders>
            <w:shd w:val="clear" w:color="auto" w:fill="FFFFFF"/>
          </w:tcPr>
          <w:p w14:paraId="635E7CA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29</w:t>
            </w:r>
          </w:p>
        </w:tc>
      </w:tr>
      <w:tr w:rsidR="00310256" w14:paraId="56D87B80"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noWrap/>
            <w:hideMark/>
          </w:tcPr>
          <w:p w14:paraId="5786A00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Podleśna</w:t>
            </w:r>
          </w:p>
        </w:tc>
        <w:tc>
          <w:tcPr>
            <w:tcW w:w="676" w:type="dxa"/>
            <w:tcBorders>
              <w:top w:val="nil"/>
              <w:left w:val="nil"/>
              <w:bottom w:val="single" w:sz="4" w:space="0" w:color="auto"/>
              <w:right w:val="single" w:sz="4" w:space="0" w:color="auto"/>
            </w:tcBorders>
            <w:shd w:val="clear" w:color="auto" w:fill="FFFFFF"/>
          </w:tcPr>
          <w:p w14:paraId="62B543A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9" w:type="dxa"/>
            <w:tcBorders>
              <w:top w:val="nil"/>
              <w:left w:val="nil"/>
              <w:bottom w:val="single" w:sz="4" w:space="0" w:color="auto"/>
              <w:right w:val="single" w:sz="4" w:space="0" w:color="auto"/>
            </w:tcBorders>
            <w:shd w:val="clear" w:color="auto" w:fill="FFFFFF"/>
          </w:tcPr>
          <w:p w14:paraId="5EF0DF6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8" w:type="dxa"/>
            <w:tcBorders>
              <w:top w:val="nil"/>
              <w:left w:val="nil"/>
              <w:bottom w:val="single" w:sz="4" w:space="0" w:color="auto"/>
              <w:right w:val="single" w:sz="4" w:space="0" w:color="auto"/>
            </w:tcBorders>
            <w:shd w:val="clear" w:color="auto" w:fill="FFFFFF"/>
          </w:tcPr>
          <w:p w14:paraId="59B6DFFC"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7" w:type="dxa"/>
            <w:tcBorders>
              <w:top w:val="nil"/>
              <w:left w:val="nil"/>
              <w:bottom w:val="single" w:sz="4" w:space="0" w:color="auto"/>
              <w:right w:val="single" w:sz="4" w:space="0" w:color="auto"/>
            </w:tcBorders>
            <w:shd w:val="clear" w:color="auto" w:fill="FFFFFF"/>
          </w:tcPr>
          <w:p w14:paraId="57BBAC86"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50" w:type="dxa"/>
            <w:tcBorders>
              <w:top w:val="nil"/>
              <w:left w:val="nil"/>
              <w:bottom w:val="single" w:sz="4" w:space="0" w:color="auto"/>
              <w:right w:val="single" w:sz="4" w:space="0" w:color="auto"/>
            </w:tcBorders>
            <w:shd w:val="clear" w:color="auto" w:fill="FFFFFF"/>
          </w:tcPr>
          <w:p w14:paraId="55D672A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1EFA93E5"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638" w:type="dxa"/>
            <w:tcBorders>
              <w:top w:val="nil"/>
              <w:left w:val="nil"/>
              <w:bottom w:val="single" w:sz="4" w:space="0" w:color="auto"/>
              <w:right w:val="single" w:sz="4" w:space="0" w:color="auto"/>
            </w:tcBorders>
            <w:shd w:val="clear" w:color="auto" w:fill="FFFFFF"/>
          </w:tcPr>
          <w:p w14:paraId="0E08766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78" w:type="dxa"/>
            <w:tcBorders>
              <w:top w:val="nil"/>
              <w:left w:val="nil"/>
              <w:bottom w:val="single" w:sz="4" w:space="0" w:color="auto"/>
              <w:right w:val="single" w:sz="4" w:space="0" w:color="auto"/>
            </w:tcBorders>
            <w:shd w:val="clear" w:color="auto" w:fill="FFFFFF"/>
          </w:tcPr>
          <w:p w14:paraId="75B25E4C"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r>
      <w:tr w:rsidR="00310256" w14:paraId="45899921"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noWrap/>
          </w:tcPr>
          <w:p w14:paraId="4A06BAE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Głotowo</w:t>
            </w:r>
          </w:p>
        </w:tc>
        <w:tc>
          <w:tcPr>
            <w:tcW w:w="676" w:type="dxa"/>
            <w:tcBorders>
              <w:top w:val="nil"/>
              <w:left w:val="nil"/>
              <w:bottom w:val="single" w:sz="4" w:space="0" w:color="auto"/>
              <w:right w:val="single" w:sz="4" w:space="0" w:color="auto"/>
            </w:tcBorders>
            <w:shd w:val="clear" w:color="auto" w:fill="FFFFFF"/>
          </w:tcPr>
          <w:p w14:paraId="7F3E501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9" w:type="dxa"/>
            <w:tcBorders>
              <w:top w:val="nil"/>
              <w:left w:val="nil"/>
              <w:bottom w:val="single" w:sz="4" w:space="0" w:color="auto"/>
              <w:right w:val="single" w:sz="4" w:space="0" w:color="auto"/>
            </w:tcBorders>
            <w:shd w:val="clear" w:color="auto" w:fill="FFFFFF"/>
          </w:tcPr>
          <w:p w14:paraId="149295F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708" w:type="dxa"/>
            <w:tcBorders>
              <w:top w:val="nil"/>
              <w:left w:val="nil"/>
              <w:bottom w:val="single" w:sz="4" w:space="0" w:color="auto"/>
              <w:right w:val="single" w:sz="4" w:space="0" w:color="auto"/>
            </w:tcBorders>
            <w:shd w:val="clear" w:color="auto" w:fill="FFFFFF"/>
          </w:tcPr>
          <w:p w14:paraId="568ED21B"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14</w:t>
            </w:r>
          </w:p>
        </w:tc>
        <w:tc>
          <w:tcPr>
            <w:tcW w:w="707" w:type="dxa"/>
            <w:tcBorders>
              <w:top w:val="nil"/>
              <w:left w:val="nil"/>
              <w:bottom w:val="single" w:sz="4" w:space="0" w:color="auto"/>
              <w:right w:val="single" w:sz="4" w:space="0" w:color="auto"/>
            </w:tcBorders>
            <w:shd w:val="clear" w:color="auto" w:fill="FFFFFF"/>
          </w:tcPr>
          <w:p w14:paraId="401F3F4F"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850" w:type="dxa"/>
            <w:tcBorders>
              <w:top w:val="nil"/>
              <w:left w:val="nil"/>
              <w:bottom w:val="single" w:sz="4" w:space="0" w:color="auto"/>
              <w:right w:val="single" w:sz="4" w:space="0" w:color="auto"/>
            </w:tcBorders>
            <w:shd w:val="clear" w:color="auto" w:fill="FFFFFF"/>
          </w:tcPr>
          <w:p w14:paraId="09CC89F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06D4F75D"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638" w:type="dxa"/>
            <w:tcBorders>
              <w:top w:val="nil"/>
              <w:left w:val="nil"/>
              <w:bottom w:val="single" w:sz="4" w:space="0" w:color="auto"/>
              <w:right w:val="single" w:sz="4" w:space="0" w:color="auto"/>
            </w:tcBorders>
            <w:shd w:val="clear" w:color="auto" w:fill="FFFFFF"/>
          </w:tcPr>
          <w:p w14:paraId="33225439" w14:textId="77777777" w:rsidR="00310256" w:rsidRDefault="00310256" w:rsidP="00B25AF5">
            <w:pPr>
              <w:spacing w:after="0" w:line="240" w:lineRule="auto"/>
              <w:jc w:val="center"/>
              <w:rPr>
                <w:rFonts w:ascii="Times New Roman" w:hAnsi="Times New Roman"/>
                <w:sz w:val="16"/>
                <w:szCs w:val="16"/>
                <w:lang w:eastAsia="pl-PL"/>
              </w:rPr>
            </w:pPr>
            <w:r w:rsidRPr="001A0FB7">
              <w:rPr>
                <w:rFonts w:ascii="Times New Roman" w:hAnsi="Times New Roman"/>
                <w:sz w:val="16"/>
                <w:szCs w:val="16"/>
                <w:lang w:eastAsia="pl-PL"/>
              </w:rPr>
              <w:t>20</w:t>
            </w:r>
          </w:p>
        </w:tc>
        <w:tc>
          <w:tcPr>
            <w:tcW w:w="778" w:type="dxa"/>
            <w:tcBorders>
              <w:top w:val="nil"/>
              <w:left w:val="nil"/>
              <w:bottom w:val="single" w:sz="4" w:space="0" w:color="auto"/>
              <w:right w:val="single" w:sz="4" w:space="0" w:color="auto"/>
            </w:tcBorders>
            <w:shd w:val="clear" w:color="auto" w:fill="FFFFFF"/>
          </w:tcPr>
          <w:p w14:paraId="4705D35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22</w:t>
            </w:r>
          </w:p>
        </w:tc>
      </w:tr>
      <w:tr w:rsidR="00310256" w14:paraId="257A4EAC"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noWrap/>
            <w:hideMark/>
          </w:tcPr>
          <w:p w14:paraId="4AC46FB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Piotraszewo</w:t>
            </w:r>
          </w:p>
        </w:tc>
        <w:tc>
          <w:tcPr>
            <w:tcW w:w="676" w:type="dxa"/>
            <w:tcBorders>
              <w:top w:val="nil"/>
              <w:left w:val="nil"/>
              <w:bottom w:val="single" w:sz="4" w:space="0" w:color="auto"/>
              <w:right w:val="single" w:sz="4" w:space="0" w:color="auto"/>
            </w:tcBorders>
            <w:shd w:val="clear" w:color="auto" w:fill="FFFFFF"/>
          </w:tcPr>
          <w:p w14:paraId="6CFF7CF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9" w:type="dxa"/>
            <w:tcBorders>
              <w:top w:val="nil"/>
              <w:left w:val="nil"/>
              <w:bottom w:val="single" w:sz="4" w:space="0" w:color="auto"/>
              <w:right w:val="single" w:sz="4" w:space="0" w:color="auto"/>
            </w:tcBorders>
            <w:shd w:val="clear" w:color="auto" w:fill="FFFFFF"/>
          </w:tcPr>
          <w:p w14:paraId="20696792"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06B7181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7" w:type="dxa"/>
            <w:tcBorders>
              <w:top w:val="nil"/>
              <w:left w:val="nil"/>
              <w:bottom w:val="single" w:sz="4" w:space="0" w:color="auto"/>
              <w:right w:val="single" w:sz="4" w:space="0" w:color="auto"/>
            </w:tcBorders>
            <w:shd w:val="clear" w:color="auto" w:fill="FFFFFF"/>
          </w:tcPr>
          <w:p w14:paraId="39241235"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50" w:type="dxa"/>
            <w:tcBorders>
              <w:top w:val="nil"/>
              <w:left w:val="nil"/>
              <w:bottom w:val="single" w:sz="4" w:space="0" w:color="auto"/>
              <w:right w:val="single" w:sz="4" w:space="0" w:color="auto"/>
            </w:tcBorders>
            <w:shd w:val="clear" w:color="auto" w:fill="FFFFFF"/>
          </w:tcPr>
          <w:p w14:paraId="37DB4BA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72F21BAF"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638" w:type="dxa"/>
            <w:tcBorders>
              <w:top w:val="nil"/>
              <w:left w:val="nil"/>
              <w:bottom w:val="single" w:sz="4" w:space="0" w:color="auto"/>
              <w:right w:val="single" w:sz="4" w:space="0" w:color="auto"/>
            </w:tcBorders>
            <w:shd w:val="clear" w:color="auto" w:fill="FFFFFF"/>
          </w:tcPr>
          <w:p w14:paraId="4D1CF67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78" w:type="dxa"/>
            <w:tcBorders>
              <w:top w:val="nil"/>
              <w:left w:val="nil"/>
              <w:bottom w:val="single" w:sz="4" w:space="0" w:color="auto"/>
              <w:right w:val="single" w:sz="4" w:space="0" w:color="auto"/>
            </w:tcBorders>
            <w:shd w:val="clear" w:color="auto" w:fill="FFFFFF"/>
          </w:tcPr>
          <w:p w14:paraId="6B292B9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r>
      <w:tr w:rsidR="00310256" w14:paraId="32F30A82" w14:textId="77777777" w:rsidTr="00B25AF5">
        <w:trPr>
          <w:trHeight w:val="300"/>
          <w:jc w:val="center"/>
        </w:trPr>
        <w:tc>
          <w:tcPr>
            <w:tcW w:w="1450" w:type="dxa"/>
            <w:tcBorders>
              <w:top w:val="nil"/>
              <w:left w:val="single" w:sz="4" w:space="0" w:color="auto"/>
              <w:bottom w:val="single" w:sz="4" w:space="0" w:color="auto"/>
              <w:right w:val="single" w:sz="4" w:space="0" w:color="auto"/>
            </w:tcBorders>
            <w:shd w:val="clear" w:color="auto" w:fill="FFFFFF"/>
            <w:hideMark/>
          </w:tcPr>
          <w:p w14:paraId="6028D80D" w14:textId="77777777" w:rsidR="00310256" w:rsidRDefault="00310256"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676" w:type="dxa"/>
            <w:tcBorders>
              <w:top w:val="nil"/>
              <w:left w:val="nil"/>
              <w:bottom w:val="single" w:sz="4" w:space="0" w:color="auto"/>
              <w:right w:val="single" w:sz="4" w:space="0" w:color="auto"/>
            </w:tcBorders>
            <w:shd w:val="clear" w:color="auto" w:fill="FFFFFF"/>
          </w:tcPr>
          <w:p w14:paraId="19F5541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83</w:t>
            </w:r>
          </w:p>
        </w:tc>
        <w:tc>
          <w:tcPr>
            <w:tcW w:w="709" w:type="dxa"/>
            <w:tcBorders>
              <w:top w:val="nil"/>
              <w:left w:val="nil"/>
              <w:bottom w:val="single" w:sz="4" w:space="0" w:color="auto"/>
              <w:right w:val="single" w:sz="4" w:space="0" w:color="auto"/>
            </w:tcBorders>
            <w:shd w:val="clear" w:color="auto" w:fill="FFFFFF"/>
          </w:tcPr>
          <w:p w14:paraId="73A71F3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96</w:t>
            </w:r>
          </w:p>
        </w:tc>
        <w:tc>
          <w:tcPr>
            <w:tcW w:w="708" w:type="dxa"/>
            <w:tcBorders>
              <w:top w:val="nil"/>
              <w:left w:val="nil"/>
              <w:bottom w:val="single" w:sz="4" w:space="0" w:color="auto"/>
              <w:right w:val="single" w:sz="4" w:space="0" w:color="auto"/>
            </w:tcBorders>
            <w:shd w:val="clear" w:color="auto" w:fill="FFFFFF"/>
          </w:tcPr>
          <w:p w14:paraId="6D65514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220</w:t>
            </w:r>
          </w:p>
        </w:tc>
        <w:tc>
          <w:tcPr>
            <w:tcW w:w="707" w:type="dxa"/>
            <w:tcBorders>
              <w:top w:val="nil"/>
              <w:left w:val="nil"/>
              <w:bottom w:val="single" w:sz="4" w:space="0" w:color="auto"/>
              <w:right w:val="single" w:sz="4" w:space="0" w:color="auto"/>
            </w:tcBorders>
            <w:shd w:val="clear" w:color="auto" w:fill="FFFFFF"/>
          </w:tcPr>
          <w:p w14:paraId="62ECEC6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157</w:t>
            </w:r>
          </w:p>
        </w:tc>
        <w:tc>
          <w:tcPr>
            <w:tcW w:w="850" w:type="dxa"/>
            <w:tcBorders>
              <w:top w:val="nil"/>
              <w:left w:val="nil"/>
              <w:bottom w:val="single" w:sz="4" w:space="0" w:color="auto"/>
              <w:right w:val="single" w:sz="4" w:space="0" w:color="auto"/>
            </w:tcBorders>
            <w:shd w:val="clear" w:color="auto" w:fill="FFFFFF"/>
          </w:tcPr>
          <w:p w14:paraId="36355DB8"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28</w:t>
            </w:r>
          </w:p>
        </w:tc>
        <w:tc>
          <w:tcPr>
            <w:tcW w:w="849" w:type="dxa"/>
            <w:tcBorders>
              <w:top w:val="nil"/>
              <w:left w:val="nil"/>
              <w:bottom w:val="single" w:sz="4" w:space="0" w:color="auto"/>
              <w:right w:val="single" w:sz="4" w:space="0" w:color="auto"/>
            </w:tcBorders>
            <w:shd w:val="clear" w:color="auto" w:fill="FFFFFF"/>
          </w:tcPr>
          <w:p w14:paraId="385927D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27</w:t>
            </w:r>
          </w:p>
        </w:tc>
        <w:tc>
          <w:tcPr>
            <w:tcW w:w="638" w:type="dxa"/>
            <w:tcBorders>
              <w:top w:val="nil"/>
              <w:left w:val="nil"/>
              <w:bottom w:val="single" w:sz="4" w:space="0" w:color="auto"/>
              <w:right w:val="single" w:sz="4" w:space="0" w:color="auto"/>
            </w:tcBorders>
            <w:shd w:val="clear" w:color="auto" w:fill="FFFFFF"/>
          </w:tcPr>
          <w:p w14:paraId="4F59842C"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335</w:t>
            </w:r>
          </w:p>
        </w:tc>
        <w:tc>
          <w:tcPr>
            <w:tcW w:w="778" w:type="dxa"/>
            <w:tcBorders>
              <w:top w:val="nil"/>
              <w:left w:val="nil"/>
              <w:bottom w:val="single" w:sz="4" w:space="0" w:color="auto"/>
              <w:right w:val="single" w:sz="4" w:space="0" w:color="auto"/>
            </w:tcBorders>
            <w:shd w:val="clear" w:color="auto" w:fill="FFFFFF"/>
          </w:tcPr>
          <w:p w14:paraId="38306081"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280</w:t>
            </w:r>
          </w:p>
        </w:tc>
      </w:tr>
    </w:tbl>
    <w:p w14:paraId="30E6E84E" w14:textId="77777777" w:rsidR="00310256" w:rsidRDefault="00310256" w:rsidP="00310256">
      <w:pPr>
        <w:pStyle w:val="Tekstpodstawowy"/>
        <w:jc w:val="left"/>
        <w:rPr>
          <w:rFonts w:ascii="Times New Roman" w:hAnsi="Times New Roman"/>
          <w:bCs/>
          <w:sz w:val="16"/>
          <w:szCs w:val="16"/>
        </w:rPr>
      </w:pPr>
      <w:r>
        <w:rPr>
          <w:rFonts w:ascii="Times New Roman" w:hAnsi="Times New Roman"/>
          <w:b/>
          <w:bCs/>
          <w:sz w:val="16"/>
          <w:szCs w:val="16"/>
        </w:rPr>
        <w:t>Dywity</w:t>
      </w:r>
    </w:p>
    <w:tbl>
      <w:tblPr>
        <w:tblW w:w="7371" w:type="dxa"/>
        <w:jc w:val="center"/>
        <w:tblCellMar>
          <w:left w:w="70" w:type="dxa"/>
          <w:right w:w="70" w:type="dxa"/>
        </w:tblCellMar>
        <w:tblLook w:val="04A0" w:firstRow="1" w:lastRow="0" w:firstColumn="1" w:lastColumn="0" w:noHBand="0" w:noVBand="1"/>
      </w:tblPr>
      <w:tblGrid>
        <w:gridCol w:w="1417"/>
        <w:gridCol w:w="709"/>
        <w:gridCol w:w="687"/>
        <w:gridCol w:w="731"/>
        <w:gridCol w:w="708"/>
        <w:gridCol w:w="851"/>
        <w:gridCol w:w="850"/>
        <w:gridCol w:w="709"/>
        <w:gridCol w:w="709"/>
      </w:tblGrid>
      <w:tr w:rsidR="00310256" w14:paraId="4BFC1A7A"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56AD254" w14:textId="77777777" w:rsidR="00310256" w:rsidRDefault="00310256" w:rsidP="00B25AF5">
            <w:pPr>
              <w:spacing w:after="0" w:line="240" w:lineRule="auto"/>
              <w:jc w:val="center"/>
              <w:rPr>
                <w:rFonts w:ascii="Times New Roman" w:hAnsi="Times New Roman"/>
                <w:sz w:val="16"/>
                <w:szCs w:val="16"/>
                <w:lang w:eastAsia="pl-PL"/>
              </w:rPr>
            </w:pPr>
            <w:bookmarkStart w:id="7" w:name="_Hlk29805562"/>
            <w:r>
              <w:rPr>
                <w:rFonts w:ascii="Times New Roman" w:hAnsi="Times New Roman"/>
                <w:sz w:val="16"/>
                <w:szCs w:val="16"/>
                <w:lang w:eastAsia="pl-PL"/>
              </w:rPr>
              <w:t> </w:t>
            </w:r>
          </w:p>
        </w:tc>
        <w:tc>
          <w:tcPr>
            <w:tcW w:w="1396" w:type="dxa"/>
            <w:gridSpan w:val="2"/>
            <w:tcBorders>
              <w:top w:val="single" w:sz="4" w:space="0" w:color="auto"/>
              <w:left w:val="nil"/>
              <w:bottom w:val="single" w:sz="4" w:space="0" w:color="auto"/>
              <w:right w:val="single" w:sz="4" w:space="0" w:color="auto"/>
            </w:tcBorders>
            <w:shd w:val="clear" w:color="auto" w:fill="FFFFFF"/>
            <w:hideMark/>
          </w:tcPr>
          <w:p w14:paraId="0E1399C4"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39" w:type="dxa"/>
            <w:gridSpan w:val="2"/>
            <w:tcBorders>
              <w:top w:val="single" w:sz="4" w:space="0" w:color="auto"/>
              <w:left w:val="nil"/>
              <w:bottom w:val="single" w:sz="4" w:space="0" w:color="auto"/>
              <w:right w:val="single" w:sz="4" w:space="0" w:color="auto"/>
            </w:tcBorders>
            <w:shd w:val="clear" w:color="auto" w:fill="FFFFFF"/>
            <w:hideMark/>
          </w:tcPr>
          <w:p w14:paraId="20FE9EF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701" w:type="dxa"/>
            <w:gridSpan w:val="2"/>
            <w:tcBorders>
              <w:top w:val="single" w:sz="4" w:space="0" w:color="auto"/>
              <w:left w:val="nil"/>
              <w:bottom w:val="single" w:sz="4" w:space="0" w:color="auto"/>
              <w:right w:val="single" w:sz="4" w:space="0" w:color="auto"/>
            </w:tcBorders>
            <w:shd w:val="clear" w:color="auto" w:fill="FFFFFF"/>
            <w:hideMark/>
          </w:tcPr>
          <w:p w14:paraId="63261EE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487BAF2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310256" w14:paraId="211B730C" w14:textId="77777777" w:rsidTr="00B25AF5">
        <w:trPr>
          <w:trHeight w:val="26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09EF4" w14:textId="77777777" w:rsidR="00310256" w:rsidRDefault="00310256"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442EA7F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687" w:type="dxa"/>
            <w:tcBorders>
              <w:top w:val="nil"/>
              <w:left w:val="nil"/>
              <w:bottom w:val="single" w:sz="4" w:space="0" w:color="auto"/>
              <w:right w:val="single" w:sz="4" w:space="0" w:color="auto"/>
            </w:tcBorders>
            <w:shd w:val="clear" w:color="auto" w:fill="FFFFFF"/>
            <w:noWrap/>
            <w:hideMark/>
          </w:tcPr>
          <w:p w14:paraId="4CEDB65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31" w:type="dxa"/>
            <w:tcBorders>
              <w:top w:val="nil"/>
              <w:left w:val="nil"/>
              <w:bottom w:val="single" w:sz="4" w:space="0" w:color="auto"/>
              <w:right w:val="single" w:sz="4" w:space="0" w:color="auto"/>
            </w:tcBorders>
            <w:shd w:val="clear" w:color="auto" w:fill="FFFFFF"/>
            <w:noWrap/>
            <w:hideMark/>
          </w:tcPr>
          <w:p w14:paraId="5678459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noWrap/>
            <w:hideMark/>
          </w:tcPr>
          <w:p w14:paraId="5F12E84E" w14:textId="77777777" w:rsidR="00310256" w:rsidRPr="005C0EB9"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1" w:type="dxa"/>
            <w:tcBorders>
              <w:top w:val="nil"/>
              <w:left w:val="nil"/>
              <w:bottom w:val="single" w:sz="4" w:space="0" w:color="auto"/>
              <w:right w:val="single" w:sz="4" w:space="0" w:color="auto"/>
            </w:tcBorders>
            <w:shd w:val="clear" w:color="auto" w:fill="FFFFFF"/>
            <w:noWrap/>
            <w:hideMark/>
          </w:tcPr>
          <w:p w14:paraId="7366DD7C"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50" w:type="dxa"/>
            <w:tcBorders>
              <w:top w:val="nil"/>
              <w:left w:val="nil"/>
              <w:bottom w:val="single" w:sz="4" w:space="0" w:color="auto"/>
              <w:right w:val="single" w:sz="4" w:space="0" w:color="auto"/>
            </w:tcBorders>
            <w:shd w:val="clear" w:color="auto" w:fill="FFFFFF"/>
            <w:noWrap/>
            <w:hideMark/>
          </w:tcPr>
          <w:p w14:paraId="4C4BE67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9" w:type="dxa"/>
            <w:tcBorders>
              <w:top w:val="nil"/>
              <w:left w:val="nil"/>
              <w:bottom w:val="single" w:sz="4" w:space="0" w:color="auto"/>
              <w:right w:val="single" w:sz="4" w:space="0" w:color="auto"/>
            </w:tcBorders>
            <w:shd w:val="clear" w:color="auto" w:fill="FFFFFF"/>
            <w:hideMark/>
          </w:tcPr>
          <w:p w14:paraId="16D640C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hideMark/>
          </w:tcPr>
          <w:p w14:paraId="347FACF8"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310256" w14:paraId="03C2D3D0"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35195BB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Kieźliny</w:t>
            </w:r>
          </w:p>
        </w:tc>
        <w:tc>
          <w:tcPr>
            <w:tcW w:w="709" w:type="dxa"/>
            <w:tcBorders>
              <w:top w:val="nil"/>
              <w:left w:val="nil"/>
              <w:bottom w:val="single" w:sz="4" w:space="0" w:color="auto"/>
              <w:right w:val="single" w:sz="4" w:space="0" w:color="auto"/>
            </w:tcBorders>
            <w:shd w:val="clear" w:color="auto" w:fill="FFFFFF"/>
            <w:noWrap/>
          </w:tcPr>
          <w:p w14:paraId="28E14D5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31</w:t>
            </w:r>
          </w:p>
        </w:tc>
        <w:tc>
          <w:tcPr>
            <w:tcW w:w="687" w:type="dxa"/>
            <w:tcBorders>
              <w:top w:val="nil"/>
              <w:left w:val="nil"/>
              <w:bottom w:val="single" w:sz="4" w:space="0" w:color="auto"/>
              <w:right w:val="single" w:sz="4" w:space="0" w:color="auto"/>
            </w:tcBorders>
            <w:shd w:val="clear" w:color="auto" w:fill="FFFFFF"/>
            <w:noWrap/>
          </w:tcPr>
          <w:p w14:paraId="66609064"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30</w:t>
            </w:r>
          </w:p>
        </w:tc>
        <w:tc>
          <w:tcPr>
            <w:tcW w:w="731" w:type="dxa"/>
            <w:tcBorders>
              <w:top w:val="nil"/>
              <w:left w:val="nil"/>
              <w:bottom w:val="single" w:sz="4" w:space="0" w:color="auto"/>
              <w:right w:val="single" w:sz="4" w:space="0" w:color="auto"/>
            </w:tcBorders>
            <w:shd w:val="clear" w:color="auto" w:fill="FFFFFF"/>
            <w:noWrap/>
          </w:tcPr>
          <w:p w14:paraId="2190365B"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71</w:t>
            </w:r>
          </w:p>
        </w:tc>
        <w:tc>
          <w:tcPr>
            <w:tcW w:w="708" w:type="dxa"/>
            <w:tcBorders>
              <w:top w:val="nil"/>
              <w:left w:val="nil"/>
              <w:bottom w:val="single" w:sz="4" w:space="0" w:color="auto"/>
              <w:right w:val="single" w:sz="4" w:space="0" w:color="auto"/>
            </w:tcBorders>
            <w:shd w:val="clear" w:color="auto" w:fill="FFFFFF"/>
            <w:noWrap/>
          </w:tcPr>
          <w:p w14:paraId="3481F55C"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86</w:t>
            </w:r>
          </w:p>
        </w:tc>
        <w:tc>
          <w:tcPr>
            <w:tcW w:w="851" w:type="dxa"/>
            <w:tcBorders>
              <w:top w:val="nil"/>
              <w:left w:val="nil"/>
              <w:bottom w:val="single" w:sz="4" w:space="0" w:color="auto"/>
              <w:right w:val="single" w:sz="4" w:space="0" w:color="auto"/>
            </w:tcBorders>
            <w:shd w:val="clear" w:color="auto" w:fill="FFFFFF"/>
            <w:noWrap/>
          </w:tcPr>
          <w:p w14:paraId="78AE9C0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850" w:type="dxa"/>
            <w:tcBorders>
              <w:top w:val="nil"/>
              <w:left w:val="nil"/>
              <w:bottom w:val="single" w:sz="4" w:space="0" w:color="auto"/>
              <w:right w:val="single" w:sz="4" w:space="0" w:color="auto"/>
            </w:tcBorders>
            <w:shd w:val="clear" w:color="auto" w:fill="FFFFFF"/>
            <w:noWrap/>
          </w:tcPr>
          <w:p w14:paraId="5DA43E3C"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709" w:type="dxa"/>
            <w:tcBorders>
              <w:top w:val="nil"/>
              <w:left w:val="nil"/>
              <w:bottom w:val="single" w:sz="4" w:space="0" w:color="auto"/>
              <w:right w:val="single" w:sz="4" w:space="0" w:color="auto"/>
            </w:tcBorders>
            <w:shd w:val="clear" w:color="auto" w:fill="FFFFFF"/>
          </w:tcPr>
          <w:p w14:paraId="00F47C83"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109</w:t>
            </w:r>
          </w:p>
        </w:tc>
        <w:tc>
          <w:tcPr>
            <w:tcW w:w="709" w:type="dxa"/>
            <w:tcBorders>
              <w:top w:val="nil"/>
              <w:left w:val="nil"/>
              <w:bottom w:val="single" w:sz="4" w:space="0" w:color="auto"/>
              <w:right w:val="single" w:sz="4" w:space="0" w:color="auto"/>
            </w:tcBorders>
            <w:shd w:val="clear" w:color="auto" w:fill="FFFFFF"/>
          </w:tcPr>
          <w:p w14:paraId="3E59529B"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129</w:t>
            </w:r>
          </w:p>
        </w:tc>
      </w:tr>
      <w:tr w:rsidR="00310256" w14:paraId="2BF41E34"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644486C9"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 xml:space="preserve">Spręcowo </w:t>
            </w:r>
          </w:p>
        </w:tc>
        <w:tc>
          <w:tcPr>
            <w:tcW w:w="709" w:type="dxa"/>
            <w:tcBorders>
              <w:top w:val="nil"/>
              <w:left w:val="nil"/>
              <w:bottom w:val="single" w:sz="4" w:space="0" w:color="auto"/>
              <w:right w:val="single" w:sz="4" w:space="0" w:color="auto"/>
            </w:tcBorders>
            <w:shd w:val="clear" w:color="auto" w:fill="FFFFFF"/>
            <w:noWrap/>
          </w:tcPr>
          <w:p w14:paraId="33F3BE0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687" w:type="dxa"/>
            <w:tcBorders>
              <w:top w:val="nil"/>
              <w:left w:val="nil"/>
              <w:bottom w:val="single" w:sz="4" w:space="0" w:color="auto"/>
              <w:right w:val="single" w:sz="4" w:space="0" w:color="auto"/>
            </w:tcBorders>
            <w:shd w:val="clear" w:color="auto" w:fill="FFFFFF"/>
            <w:noWrap/>
          </w:tcPr>
          <w:p w14:paraId="28CD4FA2"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731" w:type="dxa"/>
            <w:tcBorders>
              <w:top w:val="nil"/>
              <w:left w:val="nil"/>
              <w:bottom w:val="single" w:sz="4" w:space="0" w:color="auto"/>
              <w:right w:val="single" w:sz="4" w:space="0" w:color="auto"/>
            </w:tcBorders>
            <w:shd w:val="clear" w:color="auto" w:fill="FFFFFF"/>
            <w:noWrap/>
          </w:tcPr>
          <w:p w14:paraId="6774CBD2"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41</w:t>
            </w:r>
          </w:p>
        </w:tc>
        <w:tc>
          <w:tcPr>
            <w:tcW w:w="708" w:type="dxa"/>
            <w:tcBorders>
              <w:top w:val="nil"/>
              <w:left w:val="nil"/>
              <w:bottom w:val="single" w:sz="4" w:space="0" w:color="auto"/>
              <w:right w:val="single" w:sz="4" w:space="0" w:color="auto"/>
            </w:tcBorders>
            <w:shd w:val="clear" w:color="auto" w:fill="FFFFFF"/>
            <w:noWrap/>
          </w:tcPr>
          <w:p w14:paraId="06BC2C8E"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37</w:t>
            </w:r>
          </w:p>
        </w:tc>
        <w:tc>
          <w:tcPr>
            <w:tcW w:w="851" w:type="dxa"/>
            <w:tcBorders>
              <w:top w:val="nil"/>
              <w:left w:val="nil"/>
              <w:bottom w:val="single" w:sz="4" w:space="0" w:color="auto"/>
              <w:right w:val="single" w:sz="4" w:space="0" w:color="auto"/>
            </w:tcBorders>
            <w:shd w:val="clear" w:color="auto" w:fill="FFFFFF"/>
            <w:noWrap/>
          </w:tcPr>
          <w:p w14:paraId="7C06015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50" w:type="dxa"/>
            <w:tcBorders>
              <w:top w:val="nil"/>
              <w:left w:val="nil"/>
              <w:bottom w:val="single" w:sz="4" w:space="0" w:color="auto"/>
              <w:right w:val="single" w:sz="4" w:space="0" w:color="auto"/>
            </w:tcBorders>
            <w:shd w:val="clear" w:color="auto" w:fill="FFFFFF"/>
            <w:noWrap/>
          </w:tcPr>
          <w:p w14:paraId="0D6DC0C5"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9" w:type="dxa"/>
            <w:tcBorders>
              <w:top w:val="nil"/>
              <w:left w:val="nil"/>
              <w:bottom w:val="single" w:sz="4" w:space="0" w:color="auto"/>
              <w:right w:val="single" w:sz="4" w:space="0" w:color="auto"/>
            </w:tcBorders>
            <w:shd w:val="clear" w:color="auto" w:fill="FFFFFF"/>
          </w:tcPr>
          <w:p w14:paraId="46890388"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51</w:t>
            </w:r>
          </w:p>
        </w:tc>
        <w:tc>
          <w:tcPr>
            <w:tcW w:w="709" w:type="dxa"/>
            <w:tcBorders>
              <w:top w:val="nil"/>
              <w:left w:val="nil"/>
              <w:bottom w:val="single" w:sz="4" w:space="0" w:color="auto"/>
              <w:right w:val="single" w:sz="4" w:space="0" w:color="auto"/>
            </w:tcBorders>
            <w:shd w:val="clear" w:color="auto" w:fill="FFFFFF"/>
          </w:tcPr>
          <w:p w14:paraId="11595A91"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49</w:t>
            </w:r>
          </w:p>
        </w:tc>
      </w:tr>
      <w:tr w:rsidR="00310256" w14:paraId="1B3D559F"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4F378D34"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Brąswałd</w:t>
            </w:r>
          </w:p>
        </w:tc>
        <w:tc>
          <w:tcPr>
            <w:tcW w:w="709" w:type="dxa"/>
            <w:tcBorders>
              <w:top w:val="nil"/>
              <w:left w:val="nil"/>
              <w:bottom w:val="single" w:sz="4" w:space="0" w:color="auto"/>
              <w:right w:val="single" w:sz="4" w:space="0" w:color="auto"/>
            </w:tcBorders>
            <w:shd w:val="clear" w:color="auto" w:fill="FFFFFF"/>
            <w:noWrap/>
          </w:tcPr>
          <w:p w14:paraId="2130D557"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20</w:t>
            </w:r>
          </w:p>
        </w:tc>
        <w:tc>
          <w:tcPr>
            <w:tcW w:w="687" w:type="dxa"/>
            <w:tcBorders>
              <w:top w:val="nil"/>
              <w:left w:val="nil"/>
              <w:bottom w:val="single" w:sz="4" w:space="0" w:color="auto"/>
              <w:right w:val="single" w:sz="4" w:space="0" w:color="auto"/>
            </w:tcBorders>
            <w:shd w:val="clear" w:color="auto" w:fill="FFFFFF"/>
            <w:noWrap/>
          </w:tcPr>
          <w:p w14:paraId="69752F16"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22</w:t>
            </w:r>
          </w:p>
        </w:tc>
        <w:tc>
          <w:tcPr>
            <w:tcW w:w="731" w:type="dxa"/>
            <w:tcBorders>
              <w:top w:val="nil"/>
              <w:left w:val="nil"/>
              <w:bottom w:val="single" w:sz="4" w:space="0" w:color="auto"/>
              <w:right w:val="single" w:sz="4" w:space="0" w:color="auto"/>
            </w:tcBorders>
            <w:shd w:val="clear" w:color="auto" w:fill="FFFFFF"/>
            <w:noWrap/>
          </w:tcPr>
          <w:p w14:paraId="4F9C5FF1"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56</w:t>
            </w:r>
          </w:p>
        </w:tc>
        <w:tc>
          <w:tcPr>
            <w:tcW w:w="708" w:type="dxa"/>
            <w:tcBorders>
              <w:top w:val="nil"/>
              <w:left w:val="nil"/>
              <w:bottom w:val="single" w:sz="4" w:space="0" w:color="auto"/>
              <w:right w:val="single" w:sz="4" w:space="0" w:color="auto"/>
            </w:tcBorders>
            <w:shd w:val="clear" w:color="auto" w:fill="FFFFFF"/>
            <w:noWrap/>
          </w:tcPr>
          <w:p w14:paraId="3D19918B"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46</w:t>
            </w:r>
          </w:p>
        </w:tc>
        <w:tc>
          <w:tcPr>
            <w:tcW w:w="851" w:type="dxa"/>
            <w:tcBorders>
              <w:top w:val="nil"/>
              <w:left w:val="nil"/>
              <w:bottom w:val="single" w:sz="4" w:space="0" w:color="auto"/>
              <w:right w:val="single" w:sz="4" w:space="0" w:color="auto"/>
            </w:tcBorders>
            <w:shd w:val="clear" w:color="auto" w:fill="FFFFFF"/>
            <w:noWrap/>
          </w:tcPr>
          <w:p w14:paraId="18F1580A"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50" w:type="dxa"/>
            <w:tcBorders>
              <w:top w:val="nil"/>
              <w:left w:val="nil"/>
              <w:bottom w:val="single" w:sz="4" w:space="0" w:color="auto"/>
              <w:right w:val="single" w:sz="4" w:space="0" w:color="auto"/>
            </w:tcBorders>
            <w:shd w:val="clear" w:color="auto" w:fill="FFFFFF"/>
            <w:noWrap/>
          </w:tcPr>
          <w:p w14:paraId="7DCB499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9" w:type="dxa"/>
            <w:tcBorders>
              <w:top w:val="nil"/>
              <w:left w:val="nil"/>
              <w:bottom w:val="single" w:sz="4" w:space="0" w:color="auto"/>
              <w:right w:val="single" w:sz="4" w:space="0" w:color="auto"/>
            </w:tcBorders>
            <w:shd w:val="clear" w:color="auto" w:fill="FFFFFF"/>
          </w:tcPr>
          <w:p w14:paraId="7AD38E34"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79</w:t>
            </w:r>
          </w:p>
        </w:tc>
        <w:tc>
          <w:tcPr>
            <w:tcW w:w="709" w:type="dxa"/>
            <w:tcBorders>
              <w:top w:val="nil"/>
              <w:left w:val="nil"/>
              <w:bottom w:val="single" w:sz="4" w:space="0" w:color="auto"/>
              <w:right w:val="single" w:sz="4" w:space="0" w:color="auto"/>
            </w:tcBorders>
            <w:shd w:val="clear" w:color="auto" w:fill="FFFFFF"/>
          </w:tcPr>
          <w:p w14:paraId="21036B6F"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72</w:t>
            </w:r>
          </w:p>
        </w:tc>
      </w:tr>
      <w:tr w:rsidR="00310256" w14:paraId="56FE95D3"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1B0A758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Tuławki</w:t>
            </w:r>
          </w:p>
        </w:tc>
        <w:tc>
          <w:tcPr>
            <w:tcW w:w="709" w:type="dxa"/>
            <w:tcBorders>
              <w:top w:val="nil"/>
              <w:left w:val="nil"/>
              <w:bottom w:val="single" w:sz="4" w:space="0" w:color="auto"/>
              <w:right w:val="single" w:sz="4" w:space="0" w:color="auto"/>
            </w:tcBorders>
            <w:shd w:val="clear" w:color="auto" w:fill="FFFFFF"/>
            <w:noWrap/>
          </w:tcPr>
          <w:p w14:paraId="7B4A86F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687" w:type="dxa"/>
            <w:tcBorders>
              <w:top w:val="nil"/>
              <w:left w:val="nil"/>
              <w:bottom w:val="single" w:sz="4" w:space="0" w:color="auto"/>
              <w:right w:val="single" w:sz="4" w:space="0" w:color="auto"/>
            </w:tcBorders>
            <w:shd w:val="clear" w:color="auto" w:fill="FFFFFF"/>
            <w:noWrap/>
          </w:tcPr>
          <w:p w14:paraId="7527A46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31" w:type="dxa"/>
            <w:tcBorders>
              <w:top w:val="nil"/>
              <w:left w:val="nil"/>
              <w:bottom w:val="single" w:sz="4" w:space="0" w:color="auto"/>
              <w:right w:val="single" w:sz="4" w:space="0" w:color="auto"/>
            </w:tcBorders>
            <w:shd w:val="clear" w:color="auto" w:fill="FFFFFF"/>
            <w:noWrap/>
          </w:tcPr>
          <w:p w14:paraId="0CDB60D6"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20</w:t>
            </w:r>
          </w:p>
        </w:tc>
        <w:tc>
          <w:tcPr>
            <w:tcW w:w="708" w:type="dxa"/>
            <w:tcBorders>
              <w:top w:val="nil"/>
              <w:left w:val="nil"/>
              <w:bottom w:val="single" w:sz="4" w:space="0" w:color="auto"/>
              <w:right w:val="single" w:sz="4" w:space="0" w:color="auto"/>
            </w:tcBorders>
            <w:shd w:val="clear" w:color="auto" w:fill="FFFFFF"/>
            <w:noWrap/>
          </w:tcPr>
          <w:p w14:paraId="571E9BA0"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851" w:type="dxa"/>
            <w:tcBorders>
              <w:top w:val="nil"/>
              <w:left w:val="nil"/>
              <w:bottom w:val="single" w:sz="4" w:space="0" w:color="auto"/>
              <w:right w:val="single" w:sz="4" w:space="0" w:color="auto"/>
            </w:tcBorders>
            <w:shd w:val="clear" w:color="auto" w:fill="FFFFFF"/>
            <w:noWrap/>
          </w:tcPr>
          <w:p w14:paraId="4C45379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50" w:type="dxa"/>
            <w:tcBorders>
              <w:top w:val="nil"/>
              <w:left w:val="nil"/>
              <w:bottom w:val="single" w:sz="4" w:space="0" w:color="auto"/>
              <w:right w:val="single" w:sz="4" w:space="0" w:color="auto"/>
            </w:tcBorders>
            <w:shd w:val="clear" w:color="auto" w:fill="FFFFFF"/>
            <w:noWrap/>
          </w:tcPr>
          <w:p w14:paraId="1671ABD7"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9" w:type="dxa"/>
            <w:tcBorders>
              <w:top w:val="nil"/>
              <w:left w:val="nil"/>
              <w:bottom w:val="single" w:sz="4" w:space="0" w:color="auto"/>
              <w:right w:val="single" w:sz="4" w:space="0" w:color="auto"/>
            </w:tcBorders>
            <w:shd w:val="clear" w:color="auto" w:fill="FFFFFF"/>
          </w:tcPr>
          <w:p w14:paraId="21DA1BBE" w14:textId="77777777" w:rsidR="00310256" w:rsidRDefault="00310256" w:rsidP="00B25AF5">
            <w:pPr>
              <w:spacing w:after="0" w:line="240" w:lineRule="auto"/>
              <w:jc w:val="center"/>
              <w:rPr>
                <w:rFonts w:ascii="Times New Roman" w:hAnsi="Times New Roman"/>
                <w:sz w:val="16"/>
                <w:szCs w:val="16"/>
                <w:lang w:eastAsia="pl-PL"/>
              </w:rPr>
            </w:pPr>
            <w:r w:rsidRPr="005C0EB9">
              <w:rPr>
                <w:rFonts w:ascii="Times New Roman" w:hAnsi="Times New Roman"/>
                <w:sz w:val="16"/>
                <w:szCs w:val="16"/>
                <w:lang w:eastAsia="pl-PL"/>
              </w:rPr>
              <w:t>30</w:t>
            </w:r>
          </w:p>
        </w:tc>
        <w:tc>
          <w:tcPr>
            <w:tcW w:w="709" w:type="dxa"/>
            <w:tcBorders>
              <w:top w:val="nil"/>
              <w:left w:val="nil"/>
              <w:bottom w:val="single" w:sz="4" w:space="0" w:color="auto"/>
              <w:right w:val="single" w:sz="4" w:space="0" w:color="auto"/>
            </w:tcBorders>
            <w:shd w:val="clear" w:color="auto" w:fill="FFFFFF"/>
          </w:tcPr>
          <w:p w14:paraId="47670A2F" w14:textId="77777777" w:rsidR="00310256" w:rsidRPr="005C0EB9"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r>
      <w:tr w:rsidR="00310256" w14:paraId="7238302C"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FC696F1" w14:textId="77777777" w:rsidR="00310256" w:rsidRDefault="00310256"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00998CD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71</w:t>
            </w:r>
          </w:p>
        </w:tc>
        <w:tc>
          <w:tcPr>
            <w:tcW w:w="687" w:type="dxa"/>
            <w:tcBorders>
              <w:top w:val="nil"/>
              <w:left w:val="nil"/>
              <w:bottom w:val="single" w:sz="4" w:space="0" w:color="auto"/>
              <w:right w:val="single" w:sz="4" w:space="0" w:color="auto"/>
            </w:tcBorders>
            <w:shd w:val="clear" w:color="auto" w:fill="FFFFFF"/>
          </w:tcPr>
          <w:p w14:paraId="1DBD068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71</w:t>
            </w:r>
          </w:p>
        </w:tc>
        <w:tc>
          <w:tcPr>
            <w:tcW w:w="731" w:type="dxa"/>
            <w:tcBorders>
              <w:top w:val="nil"/>
              <w:left w:val="nil"/>
              <w:bottom w:val="single" w:sz="4" w:space="0" w:color="auto"/>
              <w:right w:val="single" w:sz="4" w:space="0" w:color="auto"/>
            </w:tcBorders>
            <w:shd w:val="clear" w:color="auto" w:fill="FFFFFF"/>
          </w:tcPr>
          <w:p w14:paraId="77B0042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188</w:t>
            </w:r>
          </w:p>
        </w:tc>
        <w:tc>
          <w:tcPr>
            <w:tcW w:w="708" w:type="dxa"/>
            <w:tcBorders>
              <w:top w:val="nil"/>
              <w:left w:val="nil"/>
              <w:bottom w:val="single" w:sz="4" w:space="0" w:color="auto"/>
              <w:right w:val="single" w:sz="4" w:space="0" w:color="auto"/>
            </w:tcBorders>
            <w:shd w:val="clear" w:color="auto" w:fill="FFFFFF"/>
          </w:tcPr>
          <w:p w14:paraId="369CC18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186</w:t>
            </w:r>
          </w:p>
        </w:tc>
        <w:tc>
          <w:tcPr>
            <w:tcW w:w="851" w:type="dxa"/>
            <w:tcBorders>
              <w:top w:val="nil"/>
              <w:left w:val="nil"/>
              <w:bottom w:val="single" w:sz="4" w:space="0" w:color="auto"/>
              <w:right w:val="single" w:sz="4" w:space="0" w:color="auto"/>
            </w:tcBorders>
            <w:shd w:val="clear" w:color="auto" w:fill="FFFFFF"/>
          </w:tcPr>
          <w:p w14:paraId="36B8F019"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10</w:t>
            </w:r>
          </w:p>
        </w:tc>
        <w:tc>
          <w:tcPr>
            <w:tcW w:w="850" w:type="dxa"/>
            <w:tcBorders>
              <w:top w:val="nil"/>
              <w:left w:val="nil"/>
              <w:bottom w:val="single" w:sz="4" w:space="0" w:color="auto"/>
              <w:right w:val="single" w:sz="4" w:space="0" w:color="auto"/>
            </w:tcBorders>
            <w:shd w:val="clear" w:color="auto" w:fill="FFFFFF"/>
          </w:tcPr>
          <w:p w14:paraId="6FDFAE5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18</w:t>
            </w:r>
          </w:p>
        </w:tc>
        <w:tc>
          <w:tcPr>
            <w:tcW w:w="709" w:type="dxa"/>
            <w:tcBorders>
              <w:top w:val="nil"/>
              <w:left w:val="nil"/>
              <w:bottom w:val="single" w:sz="4" w:space="0" w:color="auto"/>
              <w:right w:val="single" w:sz="4" w:space="0" w:color="auto"/>
            </w:tcBorders>
            <w:shd w:val="clear" w:color="auto" w:fill="FFFFFF"/>
          </w:tcPr>
          <w:p w14:paraId="732F6550"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269</w:t>
            </w:r>
          </w:p>
        </w:tc>
        <w:tc>
          <w:tcPr>
            <w:tcW w:w="709" w:type="dxa"/>
            <w:tcBorders>
              <w:top w:val="nil"/>
              <w:left w:val="nil"/>
              <w:bottom w:val="single" w:sz="4" w:space="0" w:color="auto"/>
              <w:right w:val="single" w:sz="4" w:space="0" w:color="auto"/>
            </w:tcBorders>
            <w:shd w:val="clear" w:color="auto" w:fill="FFFFFF"/>
          </w:tcPr>
          <w:p w14:paraId="7C4EB30F"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275</w:t>
            </w:r>
          </w:p>
        </w:tc>
      </w:tr>
      <w:bookmarkEnd w:id="7"/>
    </w:tbl>
    <w:p w14:paraId="0EAF4AD3" w14:textId="77777777" w:rsidR="00753089" w:rsidRDefault="00753089" w:rsidP="00310256">
      <w:pPr>
        <w:pStyle w:val="Tekstpodstawowy"/>
        <w:jc w:val="left"/>
        <w:rPr>
          <w:rFonts w:ascii="Times New Roman" w:hAnsi="Times New Roman"/>
          <w:b/>
          <w:bCs/>
          <w:sz w:val="16"/>
          <w:szCs w:val="16"/>
        </w:rPr>
      </w:pPr>
    </w:p>
    <w:p w14:paraId="709CED36" w14:textId="6DA28403" w:rsidR="00310256" w:rsidRDefault="00310256" w:rsidP="00310256">
      <w:pPr>
        <w:pStyle w:val="Tekstpodstawowy"/>
        <w:jc w:val="left"/>
        <w:rPr>
          <w:rFonts w:ascii="Times New Roman" w:hAnsi="Times New Roman"/>
          <w:b/>
          <w:bCs/>
          <w:sz w:val="16"/>
          <w:szCs w:val="16"/>
        </w:rPr>
      </w:pPr>
      <w:r>
        <w:rPr>
          <w:rFonts w:ascii="Times New Roman" w:hAnsi="Times New Roman"/>
          <w:b/>
          <w:bCs/>
          <w:sz w:val="16"/>
          <w:szCs w:val="16"/>
        </w:rPr>
        <w:t>Gietrzwałd</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707"/>
        <w:gridCol w:w="850"/>
        <w:gridCol w:w="849"/>
        <w:gridCol w:w="708"/>
        <w:gridCol w:w="708"/>
      </w:tblGrid>
      <w:tr w:rsidR="00310256" w14:paraId="7C98CEAE"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F4519B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28F961DF"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022C654F"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7C372B23"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6B7EDAB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310256" w14:paraId="09FF49BF" w14:textId="77777777" w:rsidTr="00B25AF5">
        <w:trPr>
          <w:trHeight w:val="195"/>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0D3DD855" w14:textId="77777777" w:rsidR="00310256" w:rsidRDefault="00310256"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18A0F6B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7226A3E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4F6A9654"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47160462"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32B304B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18C87D2E"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5E7716FD"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19B9DA7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310256" w14:paraId="4B236E75"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21BCEC8B"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Gietrzwałd</w:t>
            </w:r>
          </w:p>
        </w:tc>
        <w:tc>
          <w:tcPr>
            <w:tcW w:w="709" w:type="dxa"/>
            <w:tcBorders>
              <w:top w:val="nil"/>
              <w:left w:val="nil"/>
              <w:bottom w:val="single" w:sz="4" w:space="0" w:color="auto"/>
              <w:right w:val="single" w:sz="4" w:space="0" w:color="auto"/>
            </w:tcBorders>
            <w:shd w:val="clear" w:color="auto" w:fill="FFFFFF"/>
            <w:vAlign w:val="center"/>
          </w:tcPr>
          <w:p w14:paraId="67CB674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22</w:t>
            </w:r>
          </w:p>
        </w:tc>
        <w:tc>
          <w:tcPr>
            <w:tcW w:w="709" w:type="dxa"/>
            <w:tcBorders>
              <w:top w:val="nil"/>
              <w:left w:val="nil"/>
              <w:bottom w:val="single" w:sz="4" w:space="0" w:color="auto"/>
              <w:right w:val="single" w:sz="4" w:space="0" w:color="auto"/>
            </w:tcBorders>
            <w:shd w:val="clear" w:color="auto" w:fill="FFFFFF"/>
            <w:vAlign w:val="center"/>
          </w:tcPr>
          <w:p w14:paraId="01455C38"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w:t>
            </w:r>
          </w:p>
        </w:tc>
        <w:tc>
          <w:tcPr>
            <w:tcW w:w="708" w:type="dxa"/>
            <w:tcBorders>
              <w:top w:val="nil"/>
              <w:left w:val="nil"/>
              <w:bottom w:val="single" w:sz="4" w:space="0" w:color="auto"/>
              <w:right w:val="single" w:sz="4" w:space="0" w:color="auto"/>
            </w:tcBorders>
            <w:shd w:val="clear" w:color="auto" w:fill="FFFFFF"/>
            <w:vAlign w:val="center"/>
          </w:tcPr>
          <w:p w14:paraId="5CEF92E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59</w:t>
            </w:r>
          </w:p>
        </w:tc>
        <w:tc>
          <w:tcPr>
            <w:tcW w:w="707" w:type="dxa"/>
            <w:tcBorders>
              <w:top w:val="nil"/>
              <w:left w:val="nil"/>
              <w:bottom w:val="single" w:sz="4" w:space="0" w:color="auto"/>
              <w:right w:val="single" w:sz="4" w:space="0" w:color="auto"/>
            </w:tcBorders>
            <w:shd w:val="clear" w:color="auto" w:fill="FFFFFF"/>
            <w:vAlign w:val="center"/>
          </w:tcPr>
          <w:p w14:paraId="6DE2A6F7"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75</w:t>
            </w:r>
          </w:p>
        </w:tc>
        <w:tc>
          <w:tcPr>
            <w:tcW w:w="850" w:type="dxa"/>
            <w:tcBorders>
              <w:top w:val="nil"/>
              <w:left w:val="nil"/>
              <w:bottom w:val="single" w:sz="4" w:space="0" w:color="auto"/>
              <w:right w:val="single" w:sz="4" w:space="0" w:color="auto"/>
            </w:tcBorders>
            <w:shd w:val="clear" w:color="auto" w:fill="FFFFFF"/>
            <w:vAlign w:val="center"/>
          </w:tcPr>
          <w:p w14:paraId="2B2C463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849" w:type="dxa"/>
            <w:tcBorders>
              <w:top w:val="nil"/>
              <w:left w:val="nil"/>
              <w:bottom w:val="single" w:sz="4" w:space="0" w:color="auto"/>
              <w:right w:val="single" w:sz="4" w:space="0" w:color="auto"/>
            </w:tcBorders>
            <w:shd w:val="clear" w:color="auto" w:fill="FFFFFF"/>
            <w:vAlign w:val="center"/>
          </w:tcPr>
          <w:p w14:paraId="5C8FA3BF"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c>
          <w:tcPr>
            <w:tcW w:w="708" w:type="dxa"/>
            <w:tcBorders>
              <w:top w:val="nil"/>
              <w:left w:val="nil"/>
              <w:bottom w:val="single" w:sz="4" w:space="0" w:color="auto"/>
              <w:right w:val="single" w:sz="4" w:space="0" w:color="auto"/>
            </w:tcBorders>
            <w:shd w:val="clear" w:color="auto" w:fill="FFFFFF"/>
            <w:vAlign w:val="center"/>
          </w:tcPr>
          <w:p w14:paraId="0D89AD7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89</w:t>
            </w:r>
          </w:p>
        </w:tc>
        <w:tc>
          <w:tcPr>
            <w:tcW w:w="708" w:type="dxa"/>
            <w:tcBorders>
              <w:top w:val="nil"/>
              <w:left w:val="nil"/>
              <w:bottom w:val="single" w:sz="4" w:space="0" w:color="auto"/>
              <w:right w:val="single" w:sz="4" w:space="0" w:color="auto"/>
            </w:tcBorders>
            <w:shd w:val="clear" w:color="auto" w:fill="FFFFFF"/>
            <w:vAlign w:val="center"/>
          </w:tcPr>
          <w:p w14:paraId="75D01786"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107</w:t>
            </w:r>
          </w:p>
        </w:tc>
      </w:tr>
      <w:tr w:rsidR="00310256" w14:paraId="4CD562B0"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2951653B"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Sząbruk</w:t>
            </w:r>
          </w:p>
        </w:tc>
        <w:tc>
          <w:tcPr>
            <w:tcW w:w="709" w:type="dxa"/>
            <w:tcBorders>
              <w:top w:val="nil"/>
              <w:left w:val="nil"/>
              <w:bottom w:val="single" w:sz="4" w:space="0" w:color="auto"/>
              <w:right w:val="single" w:sz="4" w:space="0" w:color="auto"/>
            </w:tcBorders>
            <w:shd w:val="clear" w:color="auto" w:fill="FFFFFF"/>
            <w:vAlign w:val="center"/>
          </w:tcPr>
          <w:p w14:paraId="32A56366"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709" w:type="dxa"/>
            <w:tcBorders>
              <w:top w:val="nil"/>
              <w:left w:val="nil"/>
              <w:bottom w:val="single" w:sz="4" w:space="0" w:color="auto"/>
              <w:right w:val="single" w:sz="4" w:space="0" w:color="auto"/>
            </w:tcBorders>
            <w:shd w:val="clear" w:color="auto" w:fill="FFFFFF"/>
            <w:vAlign w:val="center"/>
          </w:tcPr>
          <w:p w14:paraId="0DE3072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vAlign w:val="center"/>
          </w:tcPr>
          <w:p w14:paraId="5996983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30</w:t>
            </w:r>
          </w:p>
        </w:tc>
        <w:tc>
          <w:tcPr>
            <w:tcW w:w="707" w:type="dxa"/>
            <w:tcBorders>
              <w:top w:val="nil"/>
              <w:left w:val="nil"/>
              <w:bottom w:val="single" w:sz="4" w:space="0" w:color="auto"/>
              <w:right w:val="single" w:sz="4" w:space="0" w:color="auto"/>
            </w:tcBorders>
            <w:shd w:val="clear" w:color="auto" w:fill="FFFFFF"/>
            <w:vAlign w:val="center"/>
          </w:tcPr>
          <w:p w14:paraId="01598A03"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37</w:t>
            </w:r>
          </w:p>
        </w:tc>
        <w:tc>
          <w:tcPr>
            <w:tcW w:w="850" w:type="dxa"/>
            <w:tcBorders>
              <w:top w:val="nil"/>
              <w:left w:val="nil"/>
              <w:bottom w:val="single" w:sz="4" w:space="0" w:color="auto"/>
              <w:right w:val="single" w:sz="4" w:space="0" w:color="auto"/>
            </w:tcBorders>
            <w:shd w:val="clear" w:color="auto" w:fill="FFFFFF"/>
            <w:vAlign w:val="center"/>
          </w:tcPr>
          <w:p w14:paraId="6310526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849" w:type="dxa"/>
            <w:tcBorders>
              <w:top w:val="nil"/>
              <w:left w:val="nil"/>
              <w:bottom w:val="single" w:sz="4" w:space="0" w:color="auto"/>
              <w:right w:val="single" w:sz="4" w:space="0" w:color="auto"/>
            </w:tcBorders>
            <w:shd w:val="clear" w:color="auto" w:fill="FFFFFF"/>
            <w:vAlign w:val="center"/>
          </w:tcPr>
          <w:p w14:paraId="04354369"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708" w:type="dxa"/>
            <w:tcBorders>
              <w:top w:val="nil"/>
              <w:left w:val="nil"/>
              <w:bottom w:val="single" w:sz="4" w:space="0" w:color="auto"/>
              <w:right w:val="single" w:sz="4" w:space="0" w:color="auto"/>
            </w:tcBorders>
            <w:shd w:val="clear" w:color="auto" w:fill="FFFFFF"/>
            <w:vAlign w:val="center"/>
          </w:tcPr>
          <w:p w14:paraId="0A67CED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51</w:t>
            </w:r>
          </w:p>
        </w:tc>
        <w:tc>
          <w:tcPr>
            <w:tcW w:w="708" w:type="dxa"/>
            <w:tcBorders>
              <w:top w:val="nil"/>
              <w:left w:val="nil"/>
              <w:bottom w:val="single" w:sz="4" w:space="0" w:color="auto"/>
              <w:right w:val="single" w:sz="4" w:space="0" w:color="auto"/>
            </w:tcBorders>
            <w:shd w:val="clear" w:color="auto" w:fill="FFFFFF"/>
            <w:vAlign w:val="center"/>
          </w:tcPr>
          <w:p w14:paraId="4B77C535"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56</w:t>
            </w:r>
          </w:p>
        </w:tc>
      </w:tr>
      <w:tr w:rsidR="00310256" w14:paraId="36777139"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3137CB0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Biesal</w:t>
            </w:r>
          </w:p>
        </w:tc>
        <w:tc>
          <w:tcPr>
            <w:tcW w:w="709" w:type="dxa"/>
            <w:tcBorders>
              <w:top w:val="nil"/>
              <w:left w:val="nil"/>
              <w:bottom w:val="single" w:sz="4" w:space="0" w:color="auto"/>
              <w:right w:val="single" w:sz="4" w:space="0" w:color="auto"/>
            </w:tcBorders>
            <w:shd w:val="clear" w:color="auto" w:fill="FFFFFF"/>
            <w:vAlign w:val="center"/>
          </w:tcPr>
          <w:p w14:paraId="4473FA19"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9" w:type="dxa"/>
            <w:tcBorders>
              <w:top w:val="nil"/>
              <w:left w:val="nil"/>
              <w:bottom w:val="single" w:sz="4" w:space="0" w:color="auto"/>
              <w:right w:val="single" w:sz="4" w:space="0" w:color="auto"/>
            </w:tcBorders>
            <w:shd w:val="clear" w:color="auto" w:fill="FFFFFF"/>
            <w:vAlign w:val="center"/>
          </w:tcPr>
          <w:p w14:paraId="304E59E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8" w:type="dxa"/>
            <w:tcBorders>
              <w:top w:val="nil"/>
              <w:left w:val="nil"/>
              <w:bottom w:val="single" w:sz="4" w:space="0" w:color="auto"/>
              <w:right w:val="single" w:sz="4" w:space="0" w:color="auto"/>
            </w:tcBorders>
            <w:shd w:val="clear" w:color="auto" w:fill="FFFFFF"/>
            <w:vAlign w:val="center"/>
          </w:tcPr>
          <w:p w14:paraId="48DC2EC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27</w:t>
            </w:r>
          </w:p>
        </w:tc>
        <w:tc>
          <w:tcPr>
            <w:tcW w:w="707" w:type="dxa"/>
            <w:tcBorders>
              <w:top w:val="nil"/>
              <w:left w:val="nil"/>
              <w:bottom w:val="single" w:sz="4" w:space="0" w:color="auto"/>
              <w:right w:val="single" w:sz="4" w:space="0" w:color="auto"/>
            </w:tcBorders>
            <w:shd w:val="clear" w:color="auto" w:fill="FFFFFF"/>
            <w:vAlign w:val="center"/>
          </w:tcPr>
          <w:p w14:paraId="41FAD6FE"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28</w:t>
            </w:r>
          </w:p>
        </w:tc>
        <w:tc>
          <w:tcPr>
            <w:tcW w:w="850" w:type="dxa"/>
            <w:tcBorders>
              <w:top w:val="nil"/>
              <w:left w:val="nil"/>
              <w:bottom w:val="single" w:sz="4" w:space="0" w:color="auto"/>
              <w:right w:val="single" w:sz="4" w:space="0" w:color="auto"/>
            </w:tcBorders>
            <w:shd w:val="clear" w:color="auto" w:fill="FFFFFF"/>
            <w:vAlign w:val="center"/>
          </w:tcPr>
          <w:p w14:paraId="4F16942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49" w:type="dxa"/>
            <w:tcBorders>
              <w:top w:val="nil"/>
              <w:left w:val="nil"/>
              <w:bottom w:val="single" w:sz="4" w:space="0" w:color="auto"/>
              <w:right w:val="single" w:sz="4" w:space="0" w:color="auto"/>
            </w:tcBorders>
            <w:shd w:val="clear" w:color="auto" w:fill="FFFFFF"/>
            <w:vAlign w:val="center"/>
          </w:tcPr>
          <w:p w14:paraId="303F949C"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vAlign w:val="center"/>
          </w:tcPr>
          <w:p w14:paraId="1234EDBB"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34</w:t>
            </w:r>
          </w:p>
        </w:tc>
        <w:tc>
          <w:tcPr>
            <w:tcW w:w="708" w:type="dxa"/>
            <w:tcBorders>
              <w:top w:val="nil"/>
              <w:left w:val="nil"/>
              <w:bottom w:val="single" w:sz="4" w:space="0" w:color="auto"/>
              <w:right w:val="single" w:sz="4" w:space="0" w:color="auto"/>
            </w:tcBorders>
            <w:shd w:val="clear" w:color="auto" w:fill="FFFFFF"/>
            <w:vAlign w:val="center"/>
          </w:tcPr>
          <w:p w14:paraId="1390D63C"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33</w:t>
            </w:r>
          </w:p>
        </w:tc>
      </w:tr>
      <w:tr w:rsidR="00310256" w14:paraId="29066AB5"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1F3F5EB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Naglady</w:t>
            </w:r>
          </w:p>
        </w:tc>
        <w:tc>
          <w:tcPr>
            <w:tcW w:w="709" w:type="dxa"/>
            <w:tcBorders>
              <w:top w:val="nil"/>
              <w:left w:val="nil"/>
              <w:bottom w:val="single" w:sz="4" w:space="0" w:color="auto"/>
              <w:right w:val="single" w:sz="4" w:space="0" w:color="auto"/>
            </w:tcBorders>
            <w:shd w:val="clear" w:color="auto" w:fill="FFFFFF"/>
            <w:vAlign w:val="center"/>
          </w:tcPr>
          <w:p w14:paraId="5D2259F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09" w:type="dxa"/>
            <w:tcBorders>
              <w:top w:val="nil"/>
              <w:left w:val="nil"/>
              <w:bottom w:val="single" w:sz="4" w:space="0" w:color="auto"/>
              <w:right w:val="single" w:sz="4" w:space="0" w:color="auto"/>
            </w:tcBorders>
            <w:shd w:val="clear" w:color="auto" w:fill="FFFFFF"/>
            <w:vAlign w:val="center"/>
          </w:tcPr>
          <w:p w14:paraId="09E33D3E"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vAlign w:val="center"/>
          </w:tcPr>
          <w:p w14:paraId="6DB1307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16</w:t>
            </w:r>
          </w:p>
        </w:tc>
        <w:tc>
          <w:tcPr>
            <w:tcW w:w="707" w:type="dxa"/>
            <w:tcBorders>
              <w:top w:val="nil"/>
              <w:left w:val="nil"/>
              <w:bottom w:val="single" w:sz="4" w:space="0" w:color="auto"/>
              <w:right w:val="single" w:sz="4" w:space="0" w:color="auto"/>
            </w:tcBorders>
            <w:shd w:val="clear" w:color="auto" w:fill="FFFFFF"/>
            <w:vAlign w:val="center"/>
          </w:tcPr>
          <w:p w14:paraId="419C2C61"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c>
          <w:tcPr>
            <w:tcW w:w="850" w:type="dxa"/>
            <w:tcBorders>
              <w:top w:val="nil"/>
              <w:left w:val="nil"/>
              <w:bottom w:val="single" w:sz="4" w:space="0" w:color="auto"/>
              <w:right w:val="single" w:sz="4" w:space="0" w:color="auto"/>
            </w:tcBorders>
            <w:shd w:val="clear" w:color="auto" w:fill="FFFFFF"/>
            <w:vAlign w:val="center"/>
          </w:tcPr>
          <w:p w14:paraId="1F5F4A1A"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vAlign w:val="center"/>
          </w:tcPr>
          <w:p w14:paraId="25AA7827"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8" w:type="dxa"/>
            <w:tcBorders>
              <w:top w:val="nil"/>
              <w:left w:val="nil"/>
              <w:bottom w:val="single" w:sz="4" w:space="0" w:color="auto"/>
              <w:right w:val="single" w:sz="4" w:space="0" w:color="auto"/>
            </w:tcBorders>
            <w:shd w:val="clear" w:color="auto" w:fill="FFFFFF"/>
            <w:vAlign w:val="center"/>
          </w:tcPr>
          <w:p w14:paraId="17D02632"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c>
          <w:tcPr>
            <w:tcW w:w="708" w:type="dxa"/>
            <w:tcBorders>
              <w:top w:val="nil"/>
              <w:left w:val="nil"/>
              <w:bottom w:val="single" w:sz="4" w:space="0" w:color="auto"/>
              <w:right w:val="single" w:sz="4" w:space="0" w:color="auto"/>
            </w:tcBorders>
            <w:shd w:val="clear" w:color="auto" w:fill="FFFFFF"/>
            <w:vAlign w:val="center"/>
          </w:tcPr>
          <w:p w14:paraId="2755FE38"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39</w:t>
            </w:r>
          </w:p>
        </w:tc>
      </w:tr>
      <w:tr w:rsidR="00310256" w14:paraId="79A97060"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6387CB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Unieszewo</w:t>
            </w:r>
          </w:p>
        </w:tc>
        <w:tc>
          <w:tcPr>
            <w:tcW w:w="709" w:type="dxa"/>
            <w:tcBorders>
              <w:top w:val="nil"/>
              <w:left w:val="nil"/>
              <w:bottom w:val="single" w:sz="4" w:space="0" w:color="auto"/>
              <w:right w:val="single" w:sz="4" w:space="0" w:color="auto"/>
            </w:tcBorders>
            <w:shd w:val="clear" w:color="auto" w:fill="FFFFFF"/>
            <w:vAlign w:val="center"/>
          </w:tcPr>
          <w:p w14:paraId="701565F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9" w:type="dxa"/>
            <w:tcBorders>
              <w:top w:val="nil"/>
              <w:left w:val="nil"/>
              <w:bottom w:val="single" w:sz="4" w:space="0" w:color="auto"/>
              <w:right w:val="single" w:sz="4" w:space="0" w:color="auto"/>
            </w:tcBorders>
            <w:shd w:val="clear" w:color="auto" w:fill="FFFFFF"/>
            <w:vAlign w:val="center"/>
          </w:tcPr>
          <w:p w14:paraId="7FF503A6"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8" w:type="dxa"/>
            <w:tcBorders>
              <w:top w:val="nil"/>
              <w:left w:val="nil"/>
              <w:bottom w:val="single" w:sz="4" w:space="0" w:color="auto"/>
              <w:right w:val="single" w:sz="4" w:space="0" w:color="auto"/>
            </w:tcBorders>
            <w:shd w:val="clear" w:color="auto" w:fill="FFFFFF"/>
            <w:vAlign w:val="center"/>
          </w:tcPr>
          <w:p w14:paraId="7599F88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7" w:type="dxa"/>
            <w:tcBorders>
              <w:top w:val="nil"/>
              <w:left w:val="nil"/>
              <w:bottom w:val="single" w:sz="4" w:space="0" w:color="auto"/>
              <w:right w:val="single" w:sz="4" w:space="0" w:color="auto"/>
            </w:tcBorders>
            <w:shd w:val="clear" w:color="auto" w:fill="FFFFFF"/>
            <w:vAlign w:val="center"/>
          </w:tcPr>
          <w:p w14:paraId="2EE1462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50" w:type="dxa"/>
            <w:tcBorders>
              <w:top w:val="nil"/>
              <w:left w:val="nil"/>
              <w:bottom w:val="single" w:sz="4" w:space="0" w:color="auto"/>
              <w:right w:val="single" w:sz="4" w:space="0" w:color="auto"/>
            </w:tcBorders>
            <w:shd w:val="clear" w:color="auto" w:fill="FFFFFF"/>
            <w:vAlign w:val="center"/>
          </w:tcPr>
          <w:p w14:paraId="134D865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vAlign w:val="center"/>
          </w:tcPr>
          <w:p w14:paraId="20284DBE"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vAlign w:val="center"/>
          </w:tcPr>
          <w:p w14:paraId="453B2F17"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15</w:t>
            </w:r>
          </w:p>
        </w:tc>
        <w:tc>
          <w:tcPr>
            <w:tcW w:w="708" w:type="dxa"/>
            <w:tcBorders>
              <w:top w:val="nil"/>
              <w:left w:val="nil"/>
              <w:bottom w:val="single" w:sz="4" w:space="0" w:color="auto"/>
              <w:right w:val="single" w:sz="4" w:space="0" w:color="auto"/>
            </w:tcBorders>
            <w:shd w:val="clear" w:color="auto" w:fill="FFFFFF"/>
            <w:vAlign w:val="center"/>
          </w:tcPr>
          <w:p w14:paraId="0A8A609F"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r>
      <w:tr w:rsidR="00310256" w14:paraId="68AE1FF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449110D"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Woryty</w:t>
            </w:r>
          </w:p>
        </w:tc>
        <w:tc>
          <w:tcPr>
            <w:tcW w:w="709" w:type="dxa"/>
            <w:tcBorders>
              <w:top w:val="nil"/>
              <w:left w:val="nil"/>
              <w:bottom w:val="single" w:sz="4" w:space="0" w:color="auto"/>
              <w:right w:val="single" w:sz="4" w:space="0" w:color="auto"/>
            </w:tcBorders>
            <w:shd w:val="clear" w:color="auto" w:fill="FFFFFF"/>
            <w:vAlign w:val="center"/>
          </w:tcPr>
          <w:p w14:paraId="32201B6E"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9" w:type="dxa"/>
            <w:tcBorders>
              <w:top w:val="nil"/>
              <w:left w:val="nil"/>
              <w:bottom w:val="single" w:sz="4" w:space="0" w:color="auto"/>
              <w:right w:val="single" w:sz="4" w:space="0" w:color="auto"/>
            </w:tcBorders>
            <w:shd w:val="clear" w:color="auto" w:fill="FFFFFF"/>
            <w:vAlign w:val="center"/>
          </w:tcPr>
          <w:p w14:paraId="14C9209B"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vAlign w:val="center"/>
          </w:tcPr>
          <w:p w14:paraId="02F4A564"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7" w:type="dxa"/>
            <w:tcBorders>
              <w:top w:val="nil"/>
              <w:left w:val="nil"/>
              <w:bottom w:val="single" w:sz="4" w:space="0" w:color="auto"/>
              <w:right w:val="single" w:sz="4" w:space="0" w:color="auto"/>
            </w:tcBorders>
            <w:shd w:val="clear" w:color="auto" w:fill="FFFFFF"/>
            <w:vAlign w:val="center"/>
          </w:tcPr>
          <w:p w14:paraId="7E79A0F3"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850" w:type="dxa"/>
            <w:tcBorders>
              <w:top w:val="nil"/>
              <w:left w:val="nil"/>
              <w:bottom w:val="single" w:sz="4" w:space="0" w:color="auto"/>
              <w:right w:val="single" w:sz="4" w:space="0" w:color="auto"/>
            </w:tcBorders>
            <w:shd w:val="clear" w:color="auto" w:fill="FFFFFF"/>
            <w:vAlign w:val="center"/>
          </w:tcPr>
          <w:p w14:paraId="1B209041"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vAlign w:val="center"/>
          </w:tcPr>
          <w:p w14:paraId="4B4ACF7A" w14:textId="77777777" w:rsidR="00310256" w:rsidRPr="00DB4D22"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vAlign w:val="center"/>
          </w:tcPr>
          <w:p w14:paraId="10064833"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vAlign w:val="center"/>
          </w:tcPr>
          <w:p w14:paraId="5C0C8DF0" w14:textId="77777777" w:rsidR="00310256" w:rsidRDefault="00310256"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r>
      <w:tr w:rsidR="00310256" w14:paraId="56DCAF3E" w14:textId="77777777" w:rsidTr="00B25AF5">
        <w:trPr>
          <w:trHeight w:val="244"/>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B0DBA52" w14:textId="77777777" w:rsidR="00310256" w:rsidRDefault="00310256"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lastRenderedPageBreak/>
              <w:t>Suma</w:t>
            </w:r>
          </w:p>
        </w:tc>
        <w:tc>
          <w:tcPr>
            <w:tcW w:w="709" w:type="dxa"/>
            <w:tcBorders>
              <w:top w:val="nil"/>
              <w:left w:val="nil"/>
              <w:bottom w:val="single" w:sz="4" w:space="0" w:color="auto"/>
              <w:right w:val="single" w:sz="4" w:space="0" w:color="auto"/>
            </w:tcBorders>
            <w:shd w:val="clear" w:color="auto" w:fill="FFFFFF"/>
            <w:vAlign w:val="bottom"/>
          </w:tcPr>
          <w:p w14:paraId="58B1C955"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56</w:t>
            </w:r>
          </w:p>
        </w:tc>
        <w:tc>
          <w:tcPr>
            <w:tcW w:w="709" w:type="dxa"/>
            <w:tcBorders>
              <w:top w:val="nil"/>
              <w:left w:val="nil"/>
              <w:bottom w:val="single" w:sz="4" w:space="0" w:color="auto"/>
              <w:right w:val="single" w:sz="4" w:space="0" w:color="auto"/>
            </w:tcBorders>
            <w:shd w:val="clear" w:color="auto" w:fill="FFFFFF"/>
            <w:vAlign w:val="bottom"/>
          </w:tcPr>
          <w:p w14:paraId="3785B14C"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45</w:t>
            </w:r>
          </w:p>
        </w:tc>
        <w:tc>
          <w:tcPr>
            <w:tcW w:w="708" w:type="dxa"/>
            <w:tcBorders>
              <w:top w:val="nil"/>
              <w:left w:val="nil"/>
              <w:bottom w:val="single" w:sz="4" w:space="0" w:color="auto"/>
              <w:right w:val="single" w:sz="4" w:space="0" w:color="auto"/>
            </w:tcBorders>
            <w:shd w:val="clear" w:color="auto" w:fill="FFFFFF"/>
            <w:vAlign w:val="bottom"/>
          </w:tcPr>
          <w:p w14:paraId="1EEF8E4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138</w:t>
            </w:r>
          </w:p>
        </w:tc>
        <w:tc>
          <w:tcPr>
            <w:tcW w:w="707" w:type="dxa"/>
            <w:tcBorders>
              <w:top w:val="nil"/>
              <w:left w:val="nil"/>
              <w:bottom w:val="single" w:sz="4" w:space="0" w:color="auto"/>
              <w:right w:val="single" w:sz="4" w:space="0" w:color="auto"/>
            </w:tcBorders>
            <w:shd w:val="clear" w:color="auto" w:fill="FFFFFF"/>
            <w:vAlign w:val="bottom"/>
          </w:tcPr>
          <w:p w14:paraId="6731C8D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173</w:t>
            </w:r>
          </w:p>
        </w:tc>
        <w:tc>
          <w:tcPr>
            <w:tcW w:w="850" w:type="dxa"/>
            <w:tcBorders>
              <w:top w:val="nil"/>
              <w:left w:val="nil"/>
              <w:bottom w:val="single" w:sz="4" w:space="0" w:color="auto"/>
              <w:right w:val="single" w:sz="4" w:space="0" w:color="auto"/>
            </w:tcBorders>
            <w:shd w:val="clear" w:color="auto" w:fill="FFFFFF"/>
            <w:vAlign w:val="bottom"/>
          </w:tcPr>
          <w:p w14:paraId="7BF34096"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23</w:t>
            </w:r>
          </w:p>
        </w:tc>
        <w:tc>
          <w:tcPr>
            <w:tcW w:w="849" w:type="dxa"/>
            <w:tcBorders>
              <w:top w:val="nil"/>
              <w:left w:val="nil"/>
              <w:bottom w:val="single" w:sz="4" w:space="0" w:color="auto"/>
              <w:right w:val="single" w:sz="4" w:space="0" w:color="auto"/>
            </w:tcBorders>
            <w:shd w:val="clear" w:color="auto" w:fill="FFFFFF"/>
            <w:vAlign w:val="bottom"/>
          </w:tcPr>
          <w:p w14:paraId="3E01C230"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31</w:t>
            </w:r>
          </w:p>
        </w:tc>
        <w:tc>
          <w:tcPr>
            <w:tcW w:w="708" w:type="dxa"/>
            <w:tcBorders>
              <w:top w:val="nil"/>
              <w:left w:val="nil"/>
              <w:bottom w:val="single" w:sz="4" w:space="0" w:color="auto"/>
              <w:right w:val="single" w:sz="4" w:space="0" w:color="auto"/>
            </w:tcBorders>
            <w:shd w:val="clear" w:color="auto" w:fill="FFFFFF"/>
            <w:vAlign w:val="bottom"/>
          </w:tcPr>
          <w:p w14:paraId="6483837A" w14:textId="77777777" w:rsidR="00310256"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218</w:t>
            </w:r>
          </w:p>
        </w:tc>
        <w:tc>
          <w:tcPr>
            <w:tcW w:w="708" w:type="dxa"/>
            <w:tcBorders>
              <w:top w:val="nil"/>
              <w:left w:val="nil"/>
              <w:bottom w:val="single" w:sz="4" w:space="0" w:color="auto"/>
              <w:right w:val="single" w:sz="4" w:space="0" w:color="auto"/>
            </w:tcBorders>
            <w:shd w:val="clear" w:color="auto" w:fill="FFFFFF"/>
            <w:vAlign w:val="bottom"/>
          </w:tcPr>
          <w:p w14:paraId="2457C992" w14:textId="77777777" w:rsidR="00310256" w:rsidRPr="000B07D0" w:rsidRDefault="00310256"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249</w:t>
            </w:r>
          </w:p>
        </w:tc>
      </w:tr>
    </w:tbl>
    <w:p w14:paraId="49DCBAA9" w14:textId="77777777" w:rsidR="002B7A8E" w:rsidRDefault="002B7A8E" w:rsidP="002B7A8E">
      <w:pPr>
        <w:pStyle w:val="Tekstpodstawowy"/>
        <w:jc w:val="left"/>
        <w:rPr>
          <w:rFonts w:ascii="Times New Roman" w:hAnsi="Times New Roman"/>
          <w:b/>
          <w:bCs/>
          <w:sz w:val="16"/>
          <w:szCs w:val="16"/>
        </w:rPr>
      </w:pPr>
    </w:p>
    <w:p w14:paraId="5A9305DE" w14:textId="77777777" w:rsidR="002B7A8E" w:rsidRDefault="002B7A8E" w:rsidP="002B7A8E">
      <w:pPr>
        <w:pStyle w:val="Tekstpodstawowy"/>
        <w:jc w:val="left"/>
        <w:rPr>
          <w:rFonts w:ascii="Times New Roman" w:hAnsi="Times New Roman"/>
          <w:b/>
          <w:bCs/>
          <w:sz w:val="16"/>
          <w:szCs w:val="16"/>
        </w:rPr>
      </w:pPr>
    </w:p>
    <w:p w14:paraId="3709D95C" w14:textId="77777777" w:rsidR="002B7A8E" w:rsidRDefault="002B7A8E" w:rsidP="002B7A8E">
      <w:pPr>
        <w:pStyle w:val="Tekstpodstawowy"/>
        <w:jc w:val="left"/>
        <w:rPr>
          <w:rFonts w:ascii="Times New Roman" w:hAnsi="Times New Roman"/>
          <w:b/>
          <w:bCs/>
          <w:sz w:val="16"/>
          <w:szCs w:val="16"/>
        </w:rPr>
      </w:pPr>
    </w:p>
    <w:p w14:paraId="4776DB96" w14:textId="77777777" w:rsidR="002B7A8E" w:rsidRDefault="002B7A8E" w:rsidP="002B7A8E">
      <w:pPr>
        <w:pStyle w:val="Tekstpodstawowy"/>
        <w:jc w:val="left"/>
        <w:rPr>
          <w:rFonts w:ascii="Times New Roman" w:hAnsi="Times New Roman"/>
          <w:b/>
          <w:bCs/>
          <w:sz w:val="16"/>
          <w:szCs w:val="16"/>
        </w:rPr>
      </w:pPr>
    </w:p>
    <w:p w14:paraId="127E85BD" w14:textId="77777777" w:rsidR="002B7A8E" w:rsidRDefault="002B7A8E" w:rsidP="002B7A8E">
      <w:pPr>
        <w:pStyle w:val="Tekstpodstawowy"/>
        <w:jc w:val="left"/>
        <w:rPr>
          <w:rFonts w:ascii="Times New Roman" w:hAnsi="Times New Roman"/>
          <w:b/>
          <w:bCs/>
          <w:sz w:val="16"/>
          <w:szCs w:val="16"/>
        </w:rPr>
      </w:pPr>
    </w:p>
    <w:p w14:paraId="19FE9C6F" w14:textId="0BDC037D" w:rsidR="002B7A8E" w:rsidRDefault="002B7A8E" w:rsidP="002B7A8E">
      <w:pPr>
        <w:pStyle w:val="Tekstpodstawowy"/>
        <w:jc w:val="left"/>
        <w:rPr>
          <w:rFonts w:ascii="Times New Roman" w:hAnsi="Times New Roman"/>
          <w:b/>
          <w:bCs/>
          <w:sz w:val="16"/>
          <w:szCs w:val="16"/>
        </w:rPr>
      </w:pPr>
      <w:r>
        <w:rPr>
          <w:rFonts w:ascii="Times New Roman" w:hAnsi="Times New Roman"/>
          <w:b/>
          <w:bCs/>
          <w:sz w:val="16"/>
          <w:szCs w:val="16"/>
        </w:rPr>
        <w:t>Jeziorany</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634"/>
        <w:gridCol w:w="781"/>
        <w:gridCol w:w="850"/>
        <w:gridCol w:w="849"/>
        <w:gridCol w:w="708"/>
        <w:gridCol w:w="708"/>
      </w:tblGrid>
      <w:tr w:rsidR="002B7A8E" w14:paraId="1C840DE9" w14:textId="77777777" w:rsidTr="00B25AF5">
        <w:trPr>
          <w:trHeight w:val="193"/>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7C4182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18DE809C"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2AF8934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1D35C90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336DF60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749D1203" w14:textId="77777777" w:rsidTr="00B25AF5">
        <w:trPr>
          <w:trHeight w:val="79"/>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116734C"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2551E14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513D5E1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634" w:type="dxa"/>
            <w:tcBorders>
              <w:top w:val="nil"/>
              <w:left w:val="nil"/>
              <w:bottom w:val="single" w:sz="4" w:space="0" w:color="auto"/>
              <w:right w:val="single" w:sz="4" w:space="0" w:color="auto"/>
            </w:tcBorders>
            <w:shd w:val="clear" w:color="auto" w:fill="FFFFFF"/>
            <w:noWrap/>
            <w:hideMark/>
          </w:tcPr>
          <w:p w14:paraId="3A4FF37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81" w:type="dxa"/>
            <w:tcBorders>
              <w:top w:val="nil"/>
              <w:left w:val="nil"/>
              <w:bottom w:val="single" w:sz="4" w:space="0" w:color="auto"/>
              <w:right w:val="single" w:sz="4" w:space="0" w:color="auto"/>
            </w:tcBorders>
            <w:shd w:val="clear" w:color="auto" w:fill="FFFFFF"/>
            <w:noWrap/>
            <w:hideMark/>
          </w:tcPr>
          <w:p w14:paraId="283B3AC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0349A58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3B5FF45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6B2DDF0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59D251E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29C0C35E" w14:textId="77777777" w:rsidTr="00B25AF5">
        <w:trPr>
          <w:trHeight w:val="300"/>
          <w:jc w:val="center"/>
        </w:trPr>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8C8EA0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Jeziorany</w:t>
            </w:r>
          </w:p>
        </w:tc>
        <w:tc>
          <w:tcPr>
            <w:tcW w:w="709" w:type="dxa"/>
            <w:tcBorders>
              <w:top w:val="single" w:sz="4" w:space="0" w:color="auto"/>
              <w:left w:val="nil"/>
              <w:bottom w:val="single" w:sz="4" w:space="0" w:color="auto"/>
              <w:right w:val="single" w:sz="4" w:space="0" w:color="auto"/>
            </w:tcBorders>
            <w:shd w:val="clear" w:color="auto" w:fill="FFFFFF"/>
            <w:noWrap/>
          </w:tcPr>
          <w:p w14:paraId="5EC7394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33</w:t>
            </w:r>
          </w:p>
        </w:tc>
        <w:tc>
          <w:tcPr>
            <w:tcW w:w="709" w:type="dxa"/>
            <w:tcBorders>
              <w:top w:val="single" w:sz="4" w:space="0" w:color="auto"/>
              <w:left w:val="nil"/>
              <w:bottom w:val="single" w:sz="4" w:space="0" w:color="auto"/>
              <w:right w:val="single" w:sz="4" w:space="0" w:color="auto"/>
            </w:tcBorders>
            <w:shd w:val="clear" w:color="auto" w:fill="FFFFFF"/>
            <w:noWrap/>
          </w:tcPr>
          <w:p w14:paraId="1BEE3D9B"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41</w:t>
            </w:r>
          </w:p>
        </w:tc>
        <w:tc>
          <w:tcPr>
            <w:tcW w:w="634" w:type="dxa"/>
            <w:tcBorders>
              <w:top w:val="single" w:sz="4" w:space="0" w:color="auto"/>
              <w:left w:val="nil"/>
              <w:bottom w:val="single" w:sz="4" w:space="0" w:color="auto"/>
              <w:right w:val="single" w:sz="4" w:space="0" w:color="auto"/>
            </w:tcBorders>
            <w:shd w:val="clear" w:color="auto" w:fill="FFFFFF"/>
            <w:noWrap/>
          </w:tcPr>
          <w:p w14:paraId="1DBE15B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99</w:t>
            </w:r>
          </w:p>
        </w:tc>
        <w:tc>
          <w:tcPr>
            <w:tcW w:w="781" w:type="dxa"/>
            <w:tcBorders>
              <w:top w:val="single" w:sz="4" w:space="0" w:color="auto"/>
              <w:left w:val="nil"/>
              <w:bottom w:val="single" w:sz="4" w:space="0" w:color="auto"/>
              <w:right w:val="single" w:sz="4" w:space="0" w:color="auto"/>
            </w:tcBorders>
            <w:shd w:val="clear" w:color="auto" w:fill="FFFFFF"/>
            <w:noWrap/>
          </w:tcPr>
          <w:p w14:paraId="2054B081"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57</w:t>
            </w:r>
          </w:p>
        </w:tc>
        <w:tc>
          <w:tcPr>
            <w:tcW w:w="850" w:type="dxa"/>
            <w:tcBorders>
              <w:top w:val="single" w:sz="4" w:space="0" w:color="auto"/>
              <w:left w:val="nil"/>
              <w:bottom w:val="single" w:sz="4" w:space="0" w:color="auto"/>
              <w:right w:val="single" w:sz="4" w:space="0" w:color="auto"/>
            </w:tcBorders>
            <w:shd w:val="clear" w:color="auto" w:fill="FFFFFF"/>
            <w:noWrap/>
          </w:tcPr>
          <w:p w14:paraId="6C040B3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849" w:type="dxa"/>
            <w:tcBorders>
              <w:top w:val="single" w:sz="4" w:space="0" w:color="auto"/>
              <w:left w:val="nil"/>
              <w:bottom w:val="single" w:sz="4" w:space="0" w:color="auto"/>
              <w:right w:val="single" w:sz="4" w:space="0" w:color="auto"/>
            </w:tcBorders>
            <w:shd w:val="clear" w:color="auto" w:fill="FFFFFF"/>
          </w:tcPr>
          <w:p w14:paraId="722F52AF"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708" w:type="dxa"/>
            <w:tcBorders>
              <w:top w:val="single" w:sz="4" w:space="0" w:color="auto"/>
              <w:left w:val="nil"/>
              <w:bottom w:val="single" w:sz="4" w:space="0" w:color="auto"/>
              <w:right w:val="single" w:sz="4" w:space="0" w:color="auto"/>
            </w:tcBorders>
            <w:shd w:val="clear" w:color="auto" w:fill="FFFFFF"/>
          </w:tcPr>
          <w:p w14:paraId="1C8400C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143</w:t>
            </w:r>
          </w:p>
        </w:tc>
        <w:tc>
          <w:tcPr>
            <w:tcW w:w="708" w:type="dxa"/>
            <w:tcBorders>
              <w:top w:val="single" w:sz="4" w:space="0" w:color="auto"/>
              <w:left w:val="nil"/>
              <w:bottom w:val="single" w:sz="4" w:space="0" w:color="auto"/>
              <w:right w:val="single" w:sz="4" w:space="0" w:color="auto"/>
            </w:tcBorders>
            <w:shd w:val="clear" w:color="auto" w:fill="FFFFFF"/>
          </w:tcPr>
          <w:p w14:paraId="0F1EC03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106</w:t>
            </w:r>
          </w:p>
        </w:tc>
      </w:tr>
      <w:tr w:rsidR="002B7A8E" w14:paraId="7E863B4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6313A84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Radostowo</w:t>
            </w:r>
          </w:p>
        </w:tc>
        <w:tc>
          <w:tcPr>
            <w:tcW w:w="709" w:type="dxa"/>
            <w:tcBorders>
              <w:top w:val="nil"/>
              <w:left w:val="nil"/>
              <w:bottom w:val="single" w:sz="4" w:space="0" w:color="auto"/>
              <w:right w:val="single" w:sz="4" w:space="0" w:color="auto"/>
            </w:tcBorders>
            <w:shd w:val="clear" w:color="auto" w:fill="FFFFFF"/>
            <w:noWrap/>
          </w:tcPr>
          <w:p w14:paraId="042B1E9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9" w:type="dxa"/>
            <w:tcBorders>
              <w:top w:val="nil"/>
              <w:left w:val="nil"/>
              <w:bottom w:val="single" w:sz="4" w:space="0" w:color="auto"/>
              <w:right w:val="single" w:sz="4" w:space="0" w:color="auto"/>
            </w:tcBorders>
            <w:shd w:val="clear" w:color="auto" w:fill="FFFFFF"/>
            <w:noWrap/>
          </w:tcPr>
          <w:p w14:paraId="0541FB5A"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18</w:t>
            </w:r>
          </w:p>
        </w:tc>
        <w:tc>
          <w:tcPr>
            <w:tcW w:w="634" w:type="dxa"/>
            <w:tcBorders>
              <w:top w:val="nil"/>
              <w:left w:val="nil"/>
              <w:bottom w:val="single" w:sz="4" w:space="0" w:color="auto"/>
              <w:right w:val="single" w:sz="4" w:space="0" w:color="auto"/>
            </w:tcBorders>
            <w:shd w:val="clear" w:color="auto" w:fill="FFFFFF"/>
            <w:noWrap/>
          </w:tcPr>
          <w:p w14:paraId="4F54536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781" w:type="dxa"/>
            <w:tcBorders>
              <w:top w:val="nil"/>
              <w:left w:val="nil"/>
              <w:bottom w:val="single" w:sz="4" w:space="0" w:color="auto"/>
              <w:right w:val="single" w:sz="4" w:space="0" w:color="auto"/>
            </w:tcBorders>
            <w:shd w:val="clear" w:color="auto" w:fill="FFFFFF"/>
            <w:noWrap/>
          </w:tcPr>
          <w:p w14:paraId="7110A0F5"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850" w:type="dxa"/>
            <w:tcBorders>
              <w:top w:val="nil"/>
              <w:left w:val="nil"/>
              <w:bottom w:val="single" w:sz="4" w:space="0" w:color="auto"/>
              <w:right w:val="single" w:sz="4" w:space="0" w:color="auto"/>
            </w:tcBorders>
            <w:shd w:val="clear" w:color="auto" w:fill="FFFFFF"/>
            <w:noWrap/>
          </w:tcPr>
          <w:p w14:paraId="25FBD19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tcPr>
          <w:p w14:paraId="48A447A0"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8" w:type="dxa"/>
            <w:tcBorders>
              <w:top w:val="nil"/>
              <w:left w:val="nil"/>
              <w:bottom w:val="single" w:sz="4" w:space="0" w:color="auto"/>
              <w:right w:val="single" w:sz="4" w:space="0" w:color="auto"/>
            </w:tcBorders>
            <w:shd w:val="clear" w:color="auto" w:fill="FFFFFF"/>
          </w:tcPr>
          <w:p w14:paraId="615CA0B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c>
          <w:tcPr>
            <w:tcW w:w="708" w:type="dxa"/>
            <w:tcBorders>
              <w:top w:val="nil"/>
              <w:left w:val="nil"/>
              <w:bottom w:val="single" w:sz="4" w:space="0" w:color="auto"/>
              <w:right w:val="single" w:sz="4" w:space="0" w:color="auto"/>
            </w:tcBorders>
            <w:shd w:val="clear" w:color="auto" w:fill="FFFFFF"/>
          </w:tcPr>
          <w:p w14:paraId="398D586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31</w:t>
            </w:r>
          </w:p>
        </w:tc>
      </w:tr>
      <w:tr w:rsidR="002B7A8E" w14:paraId="06413D6E"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tcPr>
          <w:p w14:paraId="7E9D8316" w14:textId="77777777" w:rsidR="002B7A8E" w:rsidRPr="00665B47" w:rsidRDefault="002B7A8E" w:rsidP="00B25AF5">
            <w:pPr>
              <w:spacing w:after="0" w:line="240" w:lineRule="auto"/>
              <w:jc w:val="center"/>
              <w:rPr>
                <w:rFonts w:ascii="Times New Roman" w:hAnsi="Times New Roman"/>
                <w:b/>
                <w:bCs/>
                <w:sz w:val="16"/>
                <w:szCs w:val="16"/>
                <w:lang w:eastAsia="pl-PL"/>
              </w:rPr>
            </w:pPr>
            <w:r w:rsidRPr="00665B47">
              <w:rPr>
                <w:rFonts w:ascii="Times New Roman" w:hAnsi="Times New Roman"/>
                <w:b/>
                <w:bCs/>
                <w:sz w:val="16"/>
                <w:szCs w:val="16"/>
                <w:lang w:eastAsia="pl-PL"/>
              </w:rPr>
              <w:t>Wójtówko</w:t>
            </w:r>
          </w:p>
        </w:tc>
        <w:tc>
          <w:tcPr>
            <w:tcW w:w="709" w:type="dxa"/>
            <w:tcBorders>
              <w:top w:val="nil"/>
              <w:left w:val="nil"/>
              <w:bottom w:val="single" w:sz="4" w:space="0" w:color="auto"/>
              <w:right w:val="single" w:sz="4" w:space="0" w:color="auto"/>
            </w:tcBorders>
            <w:shd w:val="clear" w:color="auto" w:fill="FFFFFF"/>
            <w:noWrap/>
          </w:tcPr>
          <w:p w14:paraId="7BBAD0E9"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6</w:t>
            </w:r>
          </w:p>
        </w:tc>
        <w:tc>
          <w:tcPr>
            <w:tcW w:w="709" w:type="dxa"/>
            <w:tcBorders>
              <w:top w:val="nil"/>
              <w:left w:val="nil"/>
              <w:bottom w:val="single" w:sz="4" w:space="0" w:color="auto"/>
              <w:right w:val="single" w:sz="4" w:space="0" w:color="auto"/>
            </w:tcBorders>
            <w:shd w:val="clear" w:color="auto" w:fill="FFFFFF"/>
            <w:noWrap/>
          </w:tcPr>
          <w:p w14:paraId="48ED6677"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10</w:t>
            </w:r>
          </w:p>
        </w:tc>
        <w:tc>
          <w:tcPr>
            <w:tcW w:w="634" w:type="dxa"/>
            <w:tcBorders>
              <w:top w:val="nil"/>
              <w:left w:val="nil"/>
              <w:bottom w:val="single" w:sz="4" w:space="0" w:color="auto"/>
              <w:right w:val="single" w:sz="4" w:space="0" w:color="auto"/>
            </w:tcBorders>
            <w:shd w:val="clear" w:color="auto" w:fill="FFFFFF"/>
            <w:noWrap/>
          </w:tcPr>
          <w:p w14:paraId="5680CBC1"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13</w:t>
            </w:r>
          </w:p>
        </w:tc>
        <w:tc>
          <w:tcPr>
            <w:tcW w:w="781" w:type="dxa"/>
            <w:tcBorders>
              <w:top w:val="nil"/>
              <w:left w:val="nil"/>
              <w:bottom w:val="single" w:sz="4" w:space="0" w:color="auto"/>
              <w:right w:val="single" w:sz="4" w:space="0" w:color="auto"/>
            </w:tcBorders>
            <w:shd w:val="clear" w:color="auto" w:fill="FFFFFF"/>
            <w:noWrap/>
          </w:tcPr>
          <w:p w14:paraId="261593DD"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11</w:t>
            </w:r>
          </w:p>
        </w:tc>
        <w:tc>
          <w:tcPr>
            <w:tcW w:w="850" w:type="dxa"/>
            <w:tcBorders>
              <w:top w:val="nil"/>
              <w:left w:val="nil"/>
              <w:bottom w:val="single" w:sz="4" w:space="0" w:color="auto"/>
              <w:right w:val="single" w:sz="4" w:space="0" w:color="auto"/>
            </w:tcBorders>
            <w:shd w:val="clear" w:color="auto" w:fill="FFFFFF"/>
            <w:noWrap/>
          </w:tcPr>
          <w:p w14:paraId="24D65C94"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2</w:t>
            </w:r>
          </w:p>
        </w:tc>
        <w:tc>
          <w:tcPr>
            <w:tcW w:w="849" w:type="dxa"/>
            <w:tcBorders>
              <w:top w:val="nil"/>
              <w:left w:val="nil"/>
              <w:bottom w:val="single" w:sz="4" w:space="0" w:color="auto"/>
              <w:right w:val="single" w:sz="4" w:space="0" w:color="auto"/>
            </w:tcBorders>
            <w:shd w:val="clear" w:color="auto" w:fill="FFFFFF"/>
          </w:tcPr>
          <w:p w14:paraId="4EAA64B1"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tcPr>
          <w:p w14:paraId="79E5CCB7"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21</w:t>
            </w:r>
          </w:p>
        </w:tc>
        <w:tc>
          <w:tcPr>
            <w:tcW w:w="708" w:type="dxa"/>
            <w:tcBorders>
              <w:top w:val="nil"/>
              <w:left w:val="nil"/>
              <w:bottom w:val="single" w:sz="4" w:space="0" w:color="auto"/>
              <w:right w:val="single" w:sz="4" w:space="0" w:color="auto"/>
            </w:tcBorders>
            <w:shd w:val="clear" w:color="auto" w:fill="FFFFFF"/>
          </w:tcPr>
          <w:p w14:paraId="7FEB7054"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23</w:t>
            </w:r>
          </w:p>
        </w:tc>
      </w:tr>
      <w:tr w:rsidR="002B7A8E" w14:paraId="0FC6A406"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0FDE62A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Franknowo</w:t>
            </w:r>
          </w:p>
        </w:tc>
        <w:tc>
          <w:tcPr>
            <w:tcW w:w="709" w:type="dxa"/>
            <w:tcBorders>
              <w:top w:val="nil"/>
              <w:left w:val="nil"/>
              <w:bottom w:val="single" w:sz="4" w:space="0" w:color="auto"/>
              <w:right w:val="single" w:sz="4" w:space="0" w:color="auto"/>
            </w:tcBorders>
            <w:shd w:val="clear" w:color="auto" w:fill="FFFFFF"/>
            <w:noWrap/>
          </w:tcPr>
          <w:p w14:paraId="617A80C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9" w:type="dxa"/>
            <w:tcBorders>
              <w:top w:val="nil"/>
              <w:left w:val="nil"/>
              <w:bottom w:val="single" w:sz="4" w:space="0" w:color="auto"/>
              <w:right w:val="single" w:sz="4" w:space="0" w:color="auto"/>
            </w:tcBorders>
            <w:shd w:val="clear" w:color="auto" w:fill="FFFFFF"/>
            <w:noWrap/>
          </w:tcPr>
          <w:p w14:paraId="33AAEDF1"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634" w:type="dxa"/>
            <w:tcBorders>
              <w:top w:val="nil"/>
              <w:left w:val="nil"/>
              <w:bottom w:val="single" w:sz="4" w:space="0" w:color="auto"/>
              <w:right w:val="single" w:sz="4" w:space="0" w:color="auto"/>
            </w:tcBorders>
            <w:shd w:val="clear" w:color="auto" w:fill="FFFFFF"/>
            <w:noWrap/>
          </w:tcPr>
          <w:p w14:paraId="3F77115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781" w:type="dxa"/>
            <w:tcBorders>
              <w:top w:val="nil"/>
              <w:left w:val="nil"/>
              <w:bottom w:val="single" w:sz="4" w:space="0" w:color="auto"/>
              <w:right w:val="single" w:sz="4" w:space="0" w:color="auto"/>
            </w:tcBorders>
            <w:shd w:val="clear" w:color="auto" w:fill="FFFFFF"/>
            <w:noWrap/>
          </w:tcPr>
          <w:p w14:paraId="55E1FC51"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50" w:type="dxa"/>
            <w:tcBorders>
              <w:top w:val="nil"/>
              <w:left w:val="nil"/>
              <w:bottom w:val="single" w:sz="4" w:space="0" w:color="auto"/>
              <w:right w:val="single" w:sz="4" w:space="0" w:color="auto"/>
            </w:tcBorders>
            <w:shd w:val="clear" w:color="auto" w:fill="FFFFFF"/>
            <w:noWrap/>
          </w:tcPr>
          <w:p w14:paraId="59999FF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759AC030"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4CCBDC2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16</w:t>
            </w:r>
          </w:p>
        </w:tc>
        <w:tc>
          <w:tcPr>
            <w:tcW w:w="708" w:type="dxa"/>
            <w:tcBorders>
              <w:top w:val="nil"/>
              <w:left w:val="nil"/>
              <w:bottom w:val="single" w:sz="4" w:space="0" w:color="auto"/>
              <w:right w:val="single" w:sz="4" w:space="0" w:color="auto"/>
            </w:tcBorders>
            <w:shd w:val="clear" w:color="auto" w:fill="FFFFFF"/>
          </w:tcPr>
          <w:p w14:paraId="43C8F75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r>
      <w:tr w:rsidR="002B7A8E" w14:paraId="1DCAC3D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528F299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Derc</w:t>
            </w:r>
          </w:p>
        </w:tc>
        <w:tc>
          <w:tcPr>
            <w:tcW w:w="709" w:type="dxa"/>
            <w:tcBorders>
              <w:top w:val="nil"/>
              <w:left w:val="nil"/>
              <w:bottom w:val="single" w:sz="4" w:space="0" w:color="auto"/>
              <w:right w:val="single" w:sz="4" w:space="0" w:color="auto"/>
            </w:tcBorders>
            <w:shd w:val="clear" w:color="auto" w:fill="FFFFFF"/>
            <w:noWrap/>
          </w:tcPr>
          <w:p w14:paraId="593C1EA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9" w:type="dxa"/>
            <w:tcBorders>
              <w:top w:val="nil"/>
              <w:left w:val="nil"/>
              <w:bottom w:val="single" w:sz="4" w:space="0" w:color="auto"/>
              <w:right w:val="single" w:sz="4" w:space="0" w:color="auto"/>
            </w:tcBorders>
            <w:shd w:val="clear" w:color="auto" w:fill="FFFFFF"/>
            <w:noWrap/>
          </w:tcPr>
          <w:p w14:paraId="727217AE"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634" w:type="dxa"/>
            <w:tcBorders>
              <w:top w:val="nil"/>
              <w:left w:val="nil"/>
              <w:bottom w:val="single" w:sz="4" w:space="0" w:color="auto"/>
              <w:right w:val="single" w:sz="4" w:space="0" w:color="auto"/>
            </w:tcBorders>
            <w:shd w:val="clear" w:color="auto" w:fill="FFFFFF"/>
            <w:noWrap/>
          </w:tcPr>
          <w:p w14:paraId="1E0374E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81" w:type="dxa"/>
            <w:tcBorders>
              <w:top w:val="nil"/>
              <w:left w:val="nil"/>
              <w:bottom w:val="single" w:sz="4" w:space="0" w:color="auto"/>
              <w:right w:val="single" w:sz="4" w:space="0" w:color="auto"/>
            </w:tcBorders>
            <w:shd w:val="clear" w:color="auto" w:fill="FFFFFF"/>
            <w:noWrap/>
          </w:tcPr>
          <w:p w14:paraId="05A9BF15"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850" w:type="dxa"/>
            <w:tcBorders>
              <w:top w:val="nil"/>
              <w:left w:val="nil"/>
              <w:bottom w:val="single" w:sz="4" w:space="0" w:color="auto"/>
              <w:right w:val="single" w:sz="4" w:space="0" w:color="auto"/>
            </w:tcBorders>
            <w:shd w:val="clear" w:color="auto" w:fill="FFFFFF"/>
            <w:noWrap/>
          </w:tcPr>
          <w:p w14:paraId="5C143C5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tcPr>
          <w:p w14:paraId="0F5B4919"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8" w:type="dxa"/>
            <w:tcBorders>
              <w:top w:val="nil"/>
              <w:left w:val="nil"/>
              <w:bottom w:val="single" w:sz="4" w:space="0" w:color="auto"/>
              <w:right w:val="single" w:sz="4" w:space="0" w:color="auto"/>
            </w:tcBorders>
            <w:shd w:val="clear" w:color="auto" w:fill="FFFFFF"/>
          </w:tcPr>
          <w:p w14:paraId="3C0FEAB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708" w:type="dxa"/>
            <w:tcBorders>
              <w:top w:val="nil"/>
              <w:left w:val="nil"/>
              <w:bottom w:val="single" w:sz="4" w:space="0" w:color="auto"/>
              <w:right w:val="single" w:sz="4" w:space="0" w:color="auto"/>
            </w:tcBorders>
            <w:shd w:val="clear" w:color="auto" w:fill="FFFFFF"/>
          </w:tcPr>
          <w:p w14:paraId="49AD70B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r>
      <w:tr w:rsidR="002B7A8E" w14:paraId="2F27D851"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06C836B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Potryty</w:t>
            </w:r>
          </w:p>
        </w:tc>
        <w:tc>
          <w:tcPr>
            <w:tcW w:w="709" w:type="dxa"/>
            <w:tcBorders>
              <w:top w:val="nil"/>
              <w:left w:val="nil"/>
              <w:bottom w:val="single" w:sz="4" w:space="0" w:color="auto"/>
              <w:right w:val="single" w:sz="4" w:space="0" w:color="auto"/>
            </w:tcBorders>
            <w:shd w:val="clear" w:color="auto" w:fill="FFFFFF"/>
            <w:noWrap/>
          </w:tcPr>
          <w:p w14:paraId="49E8175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709" w:type="dxa"/>
            <w:tcBorders>
              <w:top w:val="nil"/>
              <w:left w:val="nil"/>
              <w:bottom w:val="single" w:sz="4" w:space="0" w:color="auto"/>
              <w:right w:val="single" w:sz="4" w:space="0" w:color="auto"/>
            </w:tcBorders>
            <w:shd w:val="clear" w:color="auto" w:fill="FFFFFF"/>
            <w:noWrap/>
          </w:tcPr>
          <w:p w14:paraId="67D47763"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634" w:type="dxa"/>
            <w:tcBorders>
              <w:top w:val="nil"/>
              <w:left w:val="nil"/>
              <w:bottom w:val="single" w:sz="4" w:space="0" w:color="auto"/>
              <w:right w:val="single" w:sz="4" w:space="0" w:color="auto"/>
            </w:tcBorders>
            <w:shd w:val="clear" w:color="auto" w:fill="FFFFFF"/>
            <w:noWrap/>
          </w:tcPr>
          <w:p w14:paraId="5CF50AC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15</w:t>
            </w:r>
          </w:p>
        </w:tc>
        <w:tc>
          <w:tcPr>
            <w:tcW w:w="781" w:type="dxa"/>
            <w:tcBorders>
              <w:top w:val="nil"/>
              <w:left w:val="nil"/>
              <w:bottom w:val="single" w:sz="4" w:space="0" w:color="auto"/>
              <w:right w:val="single" w:sz="4" w:space="0" w:color="auto"/>
            </w:tcBorders>
            <w:shd w:val="clear" w:color="auto" w:fill="FFFFFF"/>
            <w:noWrap/>
          </w:tcPr>
          <w:p w14:paraId="3FAC1B49"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850" w:type="dxa"/>
            <w:tcBorders>
              <w:top w:val="nil"/>
              <w:left w:val="nil"/>
              <w:bottom w:val="single" w:sz="4" w:space="0" w:color="auto"/>
              <w:right w:val="single" w:sz="4" w:space="0" w:color="auto"/>
            </w:tcBorders>
            <w:shd w:val="clear" w:color="auto" w:fill="FFFFFF"/>
            <w:noWrap/>
          </w:tcPr>
          <w:p w14:paraId="489F9DE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tcPr>
          <w:p w14:paraId="2E7A8835" w14:textId="77777777" w:rsidR="002B7A8E" w:rsidRPr="000B7539"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2DC81D7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24</w:t>
            </w:r>
          </w:p>
        </w:tc>
        <w:tc>
          <w:tcPr>
            <w:tcW w:w="708" w:type="dxa"/>
            <w:tcBorders>
              <w:top w:val="nil"/>
              <w:left w:val="nil"/>
              <w:bottom w:val="single" w:sz="4" w:space="0" w:color="auto"/>
              <w:right w:val="single" w:sz="4" w:space="0" w:color="auto"/>
            </w:tcBorders>
            <w:shd w:val="clear" w:color="auto" w:fill="FFFFFF"/>
          </w:tcPr>
          <w:p w14:paraId="711E36C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16</w:t>
            </w:r>
          </w:p>
        </w:tc>
      </w:tr>
      <w:tr w:rsidR="002B7A8E" w14:paraId="2B0AD874"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26A27079"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40C18BA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60</w:t>
            </w:r>
          </w:p>
        </w:tc>
        <w:tc>
          <w:tcPr>
            <w:tcW w:w="709" w:type="dxa"/>
            <w:tcBorders>
              <w:top w:val="nil"/>
              <w:left w:val="nil"/>
              <w:bottom w:val="single" w:sz="4" w:space="0" w:color="auto"/>
              <w:right w:val="single" w:sz="4" w:space="0" w:color="auto"/>
            </w:tcBorders>
            <w:shd w:val="clear" w:color="auto" w:fill="FFFFFF"/>
          </w:tcPr>
          <w:p w14:paraId="5C175A4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84</w:t>
            </w:r>
          </w:p>
        </w:tc>
        <w:tc>
          <w:tcPr>
            <w:tcW w:w="634" w:type="dxa"/>
            <w:tcBorders>
              <w:top w:val="nil"/>
              <w:left w:val="nil"/>
              <w:bottom w:val="single" w:sz="4" w:space="0" w:color="auto"/>
              <w:right w:val="single" w:sz="4" w:space="0" w:color="auto"/>
            </w:tcBorders>
            <w:shd w:val="clear" w:color="auto" w:fill="FFFFFF"/>
          </w:tcPr>
          <w:p w14:paraId="06EE98F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161</w:t>
            </w:r>
          </w:p>
        </w:tc>
        <w:tc>
          <w:tcPr>
            <w:tcW w:w="781" w:type="dxa"/>
            <w:tcBorders>
              <w:top w:val="nil"/>
              <w:left w:val="nil"/>
              <w:bottom w:val="single" w:sz="4" w:space="0" w:color="auto"/>
              <w:right w:val="single" w:sz="4" w:space="0" w:color="auto"/>
            </w:tcBorders>
            <w:shd w:val="clear" w:color="auto" w:fill="FFFFFF"/>
          </w:tcPr>
          <w:p w14:paraId="0A6E8F9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99</w:t>
            </w:r>
          </w:p>
        </w:tc>
        <w:tc>
          <w:tcPr>
            <w:tcW w:w="850" w:type="dxa"/>
            <w:tcBorders>
              <w:top w:val="nil"/>
              <w:left w:val="nil"/>
              <w:bottom w:val="single" w:sz="4" w:space="0" w:color="auto"/>
              <w:right w:val="single" w:sz="4" w:space="0" w:color="auto"/>
            </w:tcBorders>
            <w:shd w:val="clear" w:color="auto" w:fill="FFFFFF"/>
          </w:tcPr>
          <w:p w14:paraId="4E87BAF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16</w:t>
            </w:r>
          </w:p>
        </w:tc>
        <w:tc>
          <w:tcPr>
            <w:tcW w:w="849" w:type="dxa"/>
            <w:tcBorders>
              <w:top w:val="nil"/>
              <w:left w:val="nil"/>
              <w:bottom w:val="single" w:sz="4" w:space="0" w:color="auto"/>
              <w:right w:val="single" w:sz="4" w:space="0" w:color="auto"/>
            </w:tcBorders>
            <w:shd w:val="clear" w:color="auto" w:fill="FFFFFF"/>
          </w:tcPr>
          <w:p w14:paraId="481BB20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12</w:t>
            </w:r>
          </w:p>
        </w:tc>
        <w:tc>
          <w:tcPr>
            <w:tcW w:w="708" w:type="dxa"/>
            <w:tcBorders>
              <w:top w:val="nil"/>
              <w:left w:val="nil"/>
              <w:bottom w:val="single" w:sz="4" w:space="0" w:color="auto"/>
              <w:right w:val="single" w:sz="4" w:space="0" w:color="auto"/>
            </w:tcBorders>
            <w:shd w:val="clear" w:color="auto" w:fill="FFFFFF"/>
          </w:tcPr>
          <w:p w14:paraId="69888CE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237</w:t>
            </w:r>
          </w:p>
        </w:tc>
        <w:tc>
          <w:tcPr>
            <w:tcW w:w="708" w:type="dxa"/>
            <w:tcBorders>
              <w:top w:val="nil"/>
              <w:left w:val="nil"/>
              <w:bottom w:val="single" w:sz="4" w:space="0" w:color="auto"/>
              <w:right w:val="single" w:sz="4" w:space="0" w:color="auto"/>
            </w:tcBorders>
            <w:shd w:val="clear" w:color="auto" w:fill="FFFFFF"/>
          </w:tcPr>
          <w:p w14:paraId="3692712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195</w:t>
            </w:r>
          </w:p>
        </w:tc>
      </w:tr>
    </w:tbl>
    <w:p w14:paraId="5A1EAF55" w14:textId="77777777" w:rsidR="002B7A8E" w:rsidRDefault="002B7A8E" w:rsidP="002B7A8E">
      <w:pPr>
        <w:pStyle w:val="Tekstpodstawowy"/>
        <w:jc w:val="left"/>
        <w:rPr>
          <w:rFonts w:ascii="Times New Roman" w:hAnsi="Times New Roman"/>
          <w:b/>
          <w:bCs/>
          <w:sz w:val="16"/>
          <w:szCs w:val="16"/>
        </w:rPr>
      </w:pPr>
    </w:p>
    <w:p w14:paraId="67D1AEC4" w14:textId="77777777" w:rsidR="00753089" w:rsidRDefault="00753089" w:rsidP="002B7A8E">
      <w:pPr>
        <w:pStyle w:val="Tekstpodstawowy"/>
        <w:jc w:val="left"/>
        <w:rPr>
          <w:rFonts w:ascii="Times New Roman" w:hAnsi="Times New Roman"/>
          <w:b/>
          <w:bCs/>
          <w:sz w:val="16"/>
          <w:szCs w:val="16"/>
        </w:rPr>
      </w:pPr>
    </w:p>
    <w:p w14:paraId="66393DDF" w14:textId="3D685D57" w:rsidR="002B7A8E" w:rsidRDefault="002B7A8E" w:rsidP="002B7A8E">
      <w:pPr>
        <w:pStyle w:val="Tekstpodstawowy"/>
        <w:jc w:val="left"/>
        <w:rPr>
          <w:rFonts w:ascii="Times New Roman" w:hAnsi="Times New Roman"/>
          <w:b/>
          <w:bCs/>
          <w:sz w:val="16"/>
          <w:szCs w:val="16"/>
        </w:rPr>
      </w:pPr>
      <w:r>
        <w:rPr>
          <w:rFonts w:ascii="Times New Roman" w:hAnsi="Times New Roman"/>
          <w:b/>
          <w:bCs/>
          <w:sz w:val="16"/>
          <w:szCs w:val="16"/>
        </w:rPr>
        <w:t>Jonkowo</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707"/>
        <w:gridCol w:w="850"/>
        <w:gridCol w:w="849"/>
        <w:gridCol w:w="708"/>
        <w:gridCol w:w="708"/>
      </w:tblGrid>
      <w:tr w:rsidR="002B7A8E" w14:paraId="3AB384C4" w14:textId="77777777" w:rsidTr="00B25AF5">
        <w:trPr>
          <w:trHeight w:val="156"/>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D0786B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64C86AE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77BB12BC"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5ECAB42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216F022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20173FAC" w14:textId="77777777" w:rsidTr="00B25AF5">
        <w:trPr>
          <w:trHeight w:val="195"/>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3F915D1"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55C6B8C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43AACF6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0AE395F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57FCB54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14C3B73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3357AE7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45CBDE2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39161B0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379D8162"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36F26D7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Jonkowo</w:t>
            </w:r>
          </w:p>
        </w:tc>
        <w:tc>
          <w:tcPr>
            <w:tcW w:w="709" w:type="dxa"/>
            <w:tcBorders>
              <w:top w:val="nil"/>
              <w:left w:val="nil"/>
              <w:bottom w:val="single" w:sz="4" w:space="0" w:color="auto"/>
              <w:right w:val="single" w:sz="4" w:space="0" w:color="auto"/>
            </w:tcBorders>
            <w:shd w:val="clear" w:color="auto" w:fill="FFFFFF"/>
          </w:tcPr>
          <w:p w14:paraId="0D5D7E9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26</w:t>
            </w:r>
          </w:p>
        </w:tc>
        <w:tc>
          <w:tcPr>
            <w:tcW w:w="709" w:type="dxa"/>
            <w:tcBorders>
              <w:top w:val="nil"/>
              <w:left w:val="nil"/>
              <w:bottom w:val="single" w:sz="4" w:space="0" w:color="auto"/>
              <w:right w:val="single" w:sz="4" w:space="0" w:color="auto"/>
            </w:tcBorders>
            <w:shd w:val="clear" w:color="auto" w:fill="FFFFFF"/>
          </w:tcPr>
          <w:p w14:paraId="56CE27F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22</w:t>
            </w:r>
          </w:p>
        </w:tc>
        <w:tc>
          <w:tcPr>
            <w:tcW w:w="708" w:type="dxa"/>
            <w:tcBorders>
              <w:top w:val="nil"/>
              <w:left w:val="nil"/>
              <w:bottom w:val="single" w:sz="4" w:space="0" w:color="auto"/>
              <w:right w:val="single" w:sz="4" w:space="0" w:color="auto"/>
            </w:tcBorders>
            <w:shd w:val="clear" w:color="auto" w:fill="FFFFFF"/>
          </w:tcPr>
          <w:p w14:paraId="3DE0290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76</w:t>
            </w:r>
          </w:p>
        </w:tc>
        <w:tc>
          <w:tcPr>
            <w:tcW w:w="707" w:type="dxa"/>
            <w:tcBorders>
              <w:top w:val="nil"/>
              <w:left w:val="nil"/>
              <w:bottom w:val="single" w:sz="4" w:space="0" w:color="auto"/>
              <w:right w:val="single" w:sz="4" w:space="0" w:color="auto"/>
            </w:tcBorders>
            <w:shd w:val="clear" w:color="auto" w:fill="FFFFFF"/>
          </w:tcPr>
          <w:p w14:paraId="5B9242B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51</w:t>
            </w:r>
          </w:p>
        </w:tc>
        <w:tc>
          <w:tcPr>
            <w:tcW w:w="850" w:type="dxa"/>
            <w:tcBorders>
              <w:top w:val="nil"/>
              <w:left w:val="nil"/>
              <w:bottom w:val="single" w:sz="4" w:space="0" w:color="auto"/>
              <w:right w:val="single" w:sz="4" w:space="0" w:color="auto"/>
            </w:tcBorders>
            <w:shd w:val="clear" w:color="auto" w:fill="FFFFFF"/>
            <w:noWrap/>
          </w:tcPr>
          <w:p w14:paraId="15162C2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49" w:type="dxa"/>
            <w:tcBorders>
              <w:top w:val="nil"/>
              <w:left w:val="nil"/>
              <w:bottom w:val="single" w:sz="4" w:space="0" w:color="auto"/>
              <w:right w:val="single" w:sz="4" w:space="0" w:color="auto"/>
            </w:tcBorders>
            <w:shd w:val="clear" w:color="auto" w:fill="FFFFFF"/>
          </w:tcPr>
          <w:p w14:paraId="0EA91E4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8" w:type="dxa"/>
            <w:tcBorders>
              <w:top w:val="nil"/>
              <w:left w:val="nil"/>
              <w:bottom w:val="single" w:sz="4" w:space="0" w:color="auto"/>
              <w:right w:val="single" w:sz="4" w:space="0" w:color="auto"/>
            </w:tcBorders>
            <w:shd w:val="clear" w:color="auto" w:fill="FFFFFF"/>
          </w:tcPr>
          <w:p w14:paraId="08FA52A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105</w:t>
            </w:r>
          </w:p>
        </w:tc>
        <w:tc>
          <w:tcPr>
            <w:tcW w:w="708" w:type="dxa"/>
            <w:tcBorders>
              <w:top w:val="nil"/>
              <w:left w:val="nil"/>
              <w:bottom w:val="single" w:sz="4" w:space="0" w:color="auto"/>
              <w:right w:val="single" w:sz="4" w:space="0" w:color="auto"/>
            </w:tcBorders>
            <w:shd w:val="clear" w:color="auto" w:fill="FFFFFF"/>
          </w:tcPr>
          <w:p w14:paraId="064246A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77</w:t>
            </w:r>
          </w:p>
        </w:tc>
      </w:tr>
      <w:tr w:rsidR="002B7A8E" w14:paraId="020EF755"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30796B1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Wrzesina</w:t>
            </w:r>
          </w:p>
        </w:tc>
        <w:tc>
          <w:tcPr>
            <w:tcW w:w="709" w:type="dxa"/>
            <w:tcBorders>
              <w:top w:val="nil"/>
              <w:left w:val="nil"/>
              <w:bottom w:val="single" w:sz="4" w:space="0" w:color="auto"/>
              <w:right w:val="single" w:sz="4" w:space="0" w:color="auto"/>
            </w:tcBorders>
            <w:shd w:val="clear" w:color="auto" w:fill="FFFFFF"/>
          </w:tcPr>
          <w:p w14:paraId="3D0E06B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9" w:type="dxa"/>
            <w:tcBorders>
              <w:top w:val="nil"/>
              <w:left w:val="nil"/>
              <w:bottom w:val="single" w:sz="4" w:space="0" w:color="auto"/>
              <w:right w:val="single" w:sz="4" w:space="0" w:color="auto"/>
            </w:tcBorders>
            <w:shd w:val="clear" w:color="auto" w:fill="FFFFFF"/>
          </w:tcPr>
          <w:p w14:paraId="5E240DD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708" w:type="dxa"/>
            <w:tcBorders>
              <w:top w:val="nil"/>
              <w:left w:val="nil"/>
              <w:bottom w:val="single" w:sz="4" w:space="0" w:color="auto"/>
              <w:right w:val="single" w:sz="4" w:space="0" w:color="auto"/>
            </w:tcBorders>
            <w:shd w:val="clear" w:color="auto" w:fill="FFFFFF"/>
          </w:tcPr>
          <w:p w14:paraId="2832F06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707" w:type="dxa"/>
            <w:tcBorders>
              <w:top w:val="nil"/>
              <w:left w:val="nil"/>
              <w:bottom w:val="single" w:sz="4" w:space="0" w:color="auto"/>
              <w:right w:val="single" w:sz="4" w:space="0" w:color="auto"/>
            </w:tcBorders>
            <w:shd w:val="clear" w:color="auto" w:fill="FFFFFF"/>
          </w:tcPr>
          <w:p w14:paraId="453C90D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30</w:t>
            </w:r>
          </w:p>
        </w:tc>
        <w:tc>
          <w:tcPr>
            <w:tcW w:w="850" w:type="dxa"/>
            <w:tcBorders>
              <w:top w:val="nil"/>
              <w:left w:val="nil"/>
              <w:bottom w:val="single" w:sz="4" w:space="0" w:color="auto"/>
              <w:right w:val="single" w:sz="4" w:space="0" w:color="auto"/>
            </w:tcBorders>
            <w:shd w:val="clear" w:color="auto" w:fill="FFFFFF"/>
            <w:noWrap/>
          </w:tcPr>
          <w:p w14:paraId="3F8CFBD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tcPr>
          <w:p w14:paraId="1EA562D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8" w:type="dxa"/>
            <w:tcBorders>
              <w:top w:val="nil"/>
              <w:left w:val="nil"/>
              <w:bottom w:val="single" w:sz="4" w:space="0" w:color="auto"/>
              <w:right w:val="single" w:sz="4" w:space="0" w:color="auto"/>
            </w:tcBorders>
            <w:shd w:val="clear" w:color="auto" w:fill="FFFFFF"/>
          </w:tcPr>
          <w:p w14:paraId="49CE54E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708" w:type="dxa"/>
            <w:tcBorders>
              <w:top w:val="nil"/>
              <w:left w:val="nil"/>
              <w:bottom w:val="single" w:sz="4" w:space="0" w:color="auto"/>
              <w:right w:val="single" w:sz="4" w:space="0" w:color="auto"/>
            </w:tcBorders>
            <w:shd w:val="clear" w:color="auto" w:fill="FFFFFF"/>
          </w:tcPr>
          <w:p w14:paraId="0B9C30F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41</w:t>
            </w:r>
          </w:p>
        </w:tc>
      </w:tr>
      <w:tr w:rsidR="002B7A8E" w14:paraId="6C2AE30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1333209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Mątki</w:t>
            </w:r>
          </w:p>
        </w:tc>
        <w:tc>
          <w:tcPr>
            <w:tcW w:w="709" w:type="dxa"/>
            <w:tcBorders>
              <w:top w:val="nil"/>
              <w:left w:val="nil"/>
              <w:bottom w:val="single" w:sz="4" w:space="0" w:color="auto"/>
              <w:right w:val="single" w:sz="4" w:space="0" w:color="auto"/>
            </w:tcBorders>
            <w:shd w:val="clear" w:color="auto" w:fill="FFFFFF"/>
          </w:tcPr>
          <w:p w14:paraId="2B75265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9" w:type="dxa"/>
            <w:tcBorders>
              <w:top w:val="nil"/>
              <w:left w:val="nil"/>
              <w:bottom w:val="single" w:sz="4" w:space="0" w:color="auto"/>
              <w:right w:val="single" w:sz="4" w:space="0" w:color="auto"/>
            </w:tcBorders>
            <w:shd w:val="clear" w:color="auto" w:fill="FFFFFF"/>
          </w:tcPr>
          <w:p w14:paraId="484D4D1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tcPr>
          <w:p w14:paraId="5892877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7" w:type="dxa"/>
            <w:tcBorders>
              <w:top w:val="nil"/>
              <w:left w:val="nil"/>
              <w:bottom w:val="single" w:sz="4" w:space="0" w:color="auto"/>
              <w:right w:val="single" w:sz="4" w:space="0" w:color="auto"/>
            </w:tcBorders>
            <w:shd w:val="clear" w:color="auto" w:fill="FFFFFF"/>
          </w:tcPr>
          <w:p w14:paraId="0864284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850" w:type="dxa"/>
            <w:tcBorders>
              <w:top w:val="nil"/>
              <w:left w:val="nil"/>
              <w:bottom w:val="single" w:sz="4" w:space="0" w:color="auto"/>
              <w:right w:val="single" w:sz="4" w:space="0" w:color="auto"/>
            </w:tcBorders>
            <w:shd w:val="clear" w:color="auto" w:fill="FFFFFF"/>
            <w:noWrap/>
          </w:tcPr>
          <w:p w14:paraId="056A77F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6089642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11D4C83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8" w:type="dxa"/>
            <w:tcBorders>
              <w:top w:val="nil"/>
              <w:left w:val="nil"/>
              <w:bottom w:val="single" w:sz="4" w:space="0" w:color="auto"/>
              <w:right w:val="single" w:sz="4" w:space="0" w:color="auto"/>
            </w:tcBorders>
            <w:shd w:val="clear" w:color="auto" w:fill="FFFFFF"/>
          </w:tcPr>
          <w:p w14:paraId="2B11FD3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r>
      <w:tr w:rsidR="002B7A8E" w14:paraId="1326E98C"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4454F73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Szałstry</w:t>
            </w:r>
          </w:p>
        </w:tc>
        <w:tc>
          <w:tcPr>
            <w:tcW w:w="709" w:type="dxa"/>
            <w:tcBorders>
              <w:top w:val="nil"/>
              <w:left w:val="nil"/>
              <w:bottom w:val="single" w:sz="4" w:space="0" w:color="auto"/>
              <w:right w:val="single" w:sz="4" w:space="0" w:color="auto"/>
            </w:tcBorders>
            <w:shd w:val="clear" w:color="auto" w:fill="FFFFFF"/>
          </w:tcPr>
          <w:p w14:paraId="0A9CA0C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9" w:type="dxa"/>
            <w:tcBorders>
              <w:top w:val="nil"/>
              <w:left w:val="nil"/>
              <w:bottom w:val="single" w:sz="4" w:space="0" w:color="auto"/>
              <w:right w:val="single" w:sz="4" w:space="0" w:color="auto"/>
            </w:tcBorders>
            <w:shd w:val="clear" w:color="auto" w:fill="FFFFFF"/>
          </w:tcPr>
          <w:p w14:paraId="35D06A5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8" w:type="dxa"/>
            <w:tcBorders>
              <w:top w:val="nil"/>
              <w:left w:val="nil"/>
              <w:bottom w:val="single" w:sz="4" w:space="0" w:color="auto"/>
              <w:right w:val="single" w:sz="4" w:space="0" w:color="auto"/>
            </w:tcBorders>
            <w:shd w:val="clear" w:color="auto" w:fill="FFFFFF"/>
          </w:tcPr>
          <w:p w14:paraId="178CCEC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7" w:type="dxa"/>
            <w:tcBorders>
              <w:top w:val="nil"/>
              <w:left w:val="nil"/>
              <w:bottom w:val="single" w:sz="4" w:space="0" w:color="auto"/>
              <w:right w:val="single" w:sz="4" w:space="0" w:color="auto"/>
            </w:tcBorders>
            <w:shd w:val="clear" w:color="auto" w:fill="FFFFFF"/>
          </w:tcPr>
          <w:p w14:paraId="0FE6224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850" w:type="dxa"/>
            <w:tcBorders>
              <w:top w:val="nil"/>
              <w:left w:val="nil"/>
              <w:bottom w:val="single" w:sz="4" w:space="0" w:color="auto"/>
              <w:right w:val="single" w:sz="4" w:space="0" w:color="auto"/>
            </w:tcBorders>
            <w:shd w:val="clear" w:color="auto" w:fill="FFFFFF"/>
            <w:noWrap/>
          </w:tcPr>
          <w:p w14:paraId="0ABCEFA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0D42C3E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5562D79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08" w:type="dxa"/>
            <w:tcBorders>
              <w:top w:val="nil"/>
              <w:left w:val="nil"/>
              <w:bottom w:val="single" w:sz="4" w:space="0" w:color="auto"/>
              <w:right w:val="single" w:sz="4" w:space="0" w:color="auto"/>
            </w:tcBorders>
            <w:shd w:val="clear" w:color="auto" w:fill="FFFFFF"/>
          </w:tcPr>
          <w:p w14:paraId="4BF50E0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r>
      <w:tr w:rsidR="002B7A8E" w14:paraId="69138A81"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56DA67A4"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13C6D8D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36</w:t>
            </w:r>
          </w:p>
        </w:tc>
        <w:tc>
          <w:tcPr>
            <w:tcW w:w="709" w:type="dxa"/>
            <w:tcBorders>
              <w:top w:val="nil"/>
              <w:left w:val="nil"/>
              <w:bottom w:val="single" w:sz="4" w:space="0" w:color="auto"/>
              <w:right w:val="single" w:sz="4" w:space="0" w:color="auto"/>
            </w:tcBorders>
            <w:shd w:val="clear" w:color="auto" w:fill="FFFFFF"/>
          </w:tcPr>
          <w:p w14:paraId="4E7A91C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35</w:t>
            </w:r>
          </w:p>
        </w:tc>
        <w:tc>
          <w:tcPr>
            <w:tcW w:w="708" w:type="dxa"/>
            <w:tcBorders>
              <w:top w:val="nil"/>
              <w:left w:val="nil"/>
              <w:bottom w:val="single" w:sz="4" w:space="0" w:color="auto"/>
              <w:right w:val="single" w:sz="4" w:space="0" w:color="auto"/>
            </w:tcBorders>
            <w:shd w:val="clear" w:color="auto" w:fill="FFFFFF"/>
          </w:tcPr>
          <w:p w14:paraId="4F36F33B"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97</w:t>
            </w:r>
          </w:p>
        </w:tc>
        <w:tc>
          <w:tcPr>
            <w:tcW w:w="707" w:type="dxa"/>
            <w:tcBorders>
              <w:top w:val="nil"/>
              <w:left w:val="nil"/>
              <w:bottom w:val="single" w:sz="4" w:space="0" w:color="auto"/>
              <w:right w:val="single" w:sz="4" w:space="0" w:color="auto"/>
            </w:tcBorders>
            <w:shd w:val="clear" w:color="auto" w:fill="FFFFFF"/>
          </w:tcPr>
          <w:p w14:paraId="0A1DEEE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99</w:t>
            </w:r>
          </w:p>
        </w:tc>
        <w:tc>
          <w:tcPr>
            <w:tcW w:w="850" w:type="dxa"/>
            <w:tcBorders>
              <w:top w:val="nil"/>
              <w:left w:val="nil"/>
              <w:bottom w:val="single" w:sz="4" w:space="0" w:color="auto"/>
              <w:right w:val="single" w:sz="4" w:space="0" w:color="auto"/>
            </w:tcBorders>
            <w:shd w:val="clear" w:color="auto" w:fill="FFFFFF"/>
          </w:tcPr>
          <w:p w14:paraId="3963174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w:t>
            </w:r>
          </w:p>
        </w:tc>
        <w:tc>
          <w:tcPr>
            <w:tcW w:w="849" w:type="dxa"/>
            <w:tcBorders>
              <w:top w:val="nil"/>
              <w:left w:val="nil"/>
              <w:bottom w:val="single" w:sz="4" w:space="0" w:color="auto"/>
              <w:right w:val="single" w:sz="4" w:space="0" w:color="auto"/>
            </w:tcBorders>
            <w:shd w:val="clear" w:color="auto" w:fill="FFFFFF"/>
          </w:tcPr>
          <w:p w14:paraId="2980758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7</w:t>
            </w:r>
          </w:p>
        </w:tc>
        <w:tc>
          <w:tcPr>
            <w:tcW w:w="708" w:type="dxa"/>
            <w:tcBorders>
              <w:top w:val="nil"/>
              <w:left w:val="nil"/>
              <w:bottom w:val="single" w:sz="4" w:space="0" w:color="auto"/>
              <w:right w:val="single" w:sz="4" w:space="0" w:color="auto"/>
            </w:tcBorders>
            <w:shd w:val="clear" w:color="auto" w:fill="FFFFFF"/>
          </w:tcPr>
          <w:p w14:paraId="40289B9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137</w:t>
            </w:r>
          </w:p>
        </w:tc>
        <w:tc>
          <w:tcPr>
            <w:tcW w:w="708" w:type="dxa"/>
            <w:tcBorders>
              <w:top w:val="nil"/>
              <w:left w:val="nil"/>
              <w:bottom w:val="single" w:sz="4" w:space="0" w:color="auto"/>
              <w:right w:val="single" w:sz="4" w:space="0" w:color="auto"/>
            </w:tcBorders>
            <w:shd w:val="clear" w:color="auto" w:fill="FFFFFF"/>
          </w:tcPr>
          <w:p w14:paraId="70E700B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141</w:t>
            </w:r>
          </w:p>
        </w:tc>
      </w:tr>
    </w:tbl>
    <w:p w14:paraId="53D63E25" w14:textId="77777777" w:rsidR="00BB2189" w:rsidRDefault="00BB2189" w:rsidP="00BB2189">
      <w:pPr>
        <w:pStyle w:val="Tekstpodstawowy"/>
        <w:jc w:val="left"/>
        <w:rPr>
          <w:rFonts w:ascii="Times New Roman" w:hAnsi="Times New Roman"/>
          <w:b/>
          <w:bCs/>
          <w:sz w:val="16"/>
          <w:szCs w:val="16"/>
        </w:rPr>
      </w:pPr>
    </w:p>
    <w:p w14:paraId="03D05FF5" w14:textId="77777777" w:rsidR="000418D2" w:rsidRDefault="000418D2" w:rsidP="00BB2189">
      <w:pPr>
        <w:pStyle w:val="Tekstpodstawowy"/>
        <w:jc w:val="left"/>
        <w:rPr>
          <w:rFonts w:ascii="Times New Roman" w:hAnsi="Times New Roman"/>
          <w:b/>
          <w:bCs/>
          <w:sz w:val="16"/>
          <w:szCs w:val="16"/>
        </w:rPr>
      </w:pPr>
    </w:p>
    <w:p w14:paraId="068F64BD" w14:textId="77777777" w:rsidR="000418D2" w:rsidRDefault="000418D2" w:rsidP="00BB2189">
      <w:pPr>
        <w:pStyle w:val="Tekstpodstawowy"/>
        <w:jc w:val="left"/>
        <w:rPr>
          <w:rFonts w:ascii="Times New Roman" w:hAnsi="Times New Roman"/>
          <w:b/>
          <w:bCs/>
          <w:sz w:val="16"/>
          <w:szCs w:val="16"/>
        </w:rPr>
      </w:pPr>
    </w:p>
    <w:p w14:paraId="5D1AE223" w14:textId="77777777" w:rsidR="00BB2189" w:rsidRDefault="00BB2189" w:rsidP="00BB2189">
      <w:pPr>
        <w:pStyle w:val="Tekstpodstawowy"/>
        <w:jc w:val="left"/>
        <w:rPr>
          <w:rFonts w:ascii="Times New Roman" w:hAnsi="Times New Roman"/>
          <w:b/>
          <w:bCs/>
          <w:sz w:val="16"/>
          <w:szCs w:val="16"/>
        </w:rPr>
      </w:pPr>
    </w:p>
    <w:p w14:paraId="784AAC03" w14:textId="77777777" w:rsidR="002B7A8E" w:rsidRDefault="002B7A8E" w:rsidP="002B7A8E">
      <w:pPr>
        <w:pStyle w:val="Tekstpodstawowy"/>
        <w:jc w:val="left"/>
        <w:rPr>
          <w:rFonts w:ascii="Times New Roman" w:hAnsi="Times New Roman"/>
          <w:b/>
          <w:bCs/>
          <w:sz w:val="16"/>
          <w:szCs w:val="16"/>
        </w:rPr>
      </w:pPr>
      <w:r>
        <w:rPr>
          <w:rFonts w:ascii="Times New Roman" w:hAnsi="Times New Roman"/>
          <w:b/>
          <w:bCs/>
          <w:sz w:val="16"/>
          <w:szCs w:val="16"/>
        </w:rPr>
        <w:t>Kolno</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707"/>
        <w:gridCol w:w="850"/>
        <w:gridCol w:w="849"/>
        <w:gridCol w:w="708"/>
        <w:gridCol w:w="708"/>
      </w:tblGrid>
      <w:tr w:rsidR="002B7A8E" w14:paraId="04DDA33B"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B5EDB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556D902C"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6740CA2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3B979EF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42BA6C6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167CF4A3" w14:textId="77777777" w:rsidTr="00B25AF5">
        <w:trPr>
          <w:trHeight w:val="300"/>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5CBD2EB"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37675BF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133FB70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0E5C2B2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00F155B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4570E97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17B9AB1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48E45D8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7BE4E04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47CDEE38"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52C1D9F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Kolno</w:t>
            </w:r>
          </w:p>
        </w:tc>
        <w:tc>
          <w:tcPr>
            <w:tcW w:w="709" w:type="dxa"/>
            <w:tcBorders>
              <w:top w:val="nil"/>
              <w:left w:val="nil"/>
              <w:bottom w:val="single" w:sz="4" w:space="0" w:color="auto"/>
              <w:right w:val="single" w:sz="4" w:space="0" w:color="auto"/>
            </w:tcBorders>
            <w:shd w:val="clear" w:color="auto" w:fill="FFFFFF"/>
            <w:noWrap/>
          </w:tcPr>
          <w:p w14:paraId="71D3E73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709" w:type="dxa"/>
            <w:tcBorders>
              <w:top w:val="nil"/>
              <w:left w:val="nil"/>
              <w:bottom w:val="single" w:sz="4" w:space="0" w:color="auto"/>
              <w:right w:val="single" w:sz="4" w:space="0" w:color="auto"/>
            </w:tcBorders>
            <w:shd w:val="clear" w:color="auto" w:fill="FFFFFF"/>
          </w:tcPr>
          <w:p w14:paraId="695B21C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26</w:t>
            </w:r>
          </w:p>
        </w:tc>
        <w:tc>
          <w:tcPr>
            <w:tcW w:w="708" w:type="dxa"/>
            <w:tcBorders>
              <w:top w:val="nil"/>
              <w:left w:val="nil"/>
              <w:bottom w:val="single" w:sz="4" w:space="0" w:color="auto"/>
              <w:right w:val="single" w:sz="4" w:space="0" w:color="auto"/>
            </w:tcBorders>
            <w:shd w:val="clear" w:color="auto" w:fill="FFFFFF"/>
            <w:noWrap/>
          </w:tcPr>
          <w:p w14:paraId="682C54B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43</w:t>
            </w:r>
          </w:p>
        </w:tc>
        <w:tc>
          <w:tcPr>
            <w:tcW w:w="707" w:type="dxa"/>
            <w:tcBorders>
              <w:top w:val="nil"/>
              <w:left w:val="nil"/>
              <w:bottom w:val="single" w:sz="4" w:space="0" w:color="auto"/>
              <w:right w:val="single" w:sz="4" w:space="0" w:color="auto"/>
            </w:tcBorders>
            <w:shd w:val="clear" w:color="auto" w:fill="FFFFFF"/>
          </w:tcPr>
          <w:p w14:paraId="07BAE6D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24</w:t>
            </w:r>
          </w:p>
        </w:tc>
        <w:tc>
          <w:tcPr>
            <w:tcW w:w="850" w:type="dxa"/>
            <w:tcBorders>
              <w:top w:val="nil"/>
              <w:left w:val="nil"/>
              <w:bottom w:val="single" w:sz="4" w:space="0" w:color="auto"/>
              <w:right w:val="single" w:sz="4" w:space="0" w:color="auto"/>
            </w:tcBorders>
            <w:shd w:val="clear" w:color="auto" w:fill="FFFFFF"/>
            <w:noWrap/>
          </w:tcPr>
          <w:p w14:paraId="2837AC3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7AD5899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tcPr>
          <w:p w14:paraId="6D0C9C7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60</w:t>
            </w:r>
          </w:p>
        </w:tc>
        <w:tc>
          <w:tcPr>
            <w:tcW w:w="708" w:type="dxa"/>
            <w:tcBorders>
              <w:top w:val="nil"/>
              <w:left w:val="nil"/>
              <w:bottom w:val="single" w:sz="4" w:space="0" w:color="auto"/>
              <w:right w:val="single" w:sz="4" w:space="0" w:color="auto"/>
            </w:tcBorders>
            <w:shd w:val="clear" w:color="auto" w:fill="FFFFFF"/>
          </w:tcPr>
          <w:p w14:paraId="17DB014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52</w:t>
            </w:r>
          </w:p>
        </w:tc>
      </w:tr>
      <w:tr w:rsidR="002B7A8E" w14:paraId="5D7FC4C7"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4238AED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Kruzy</w:t>
            </w:r>
          </w:p>
        </w:tc>
        <w:tc>
          <w:tcPr>
            <w:tcW w:w="709" w:type="dxa"/>
            <w:tcBorders>
              <w:top w:val="nil"/>
              <w:left w:val="nil"/>
              <w:bottom w:val="single" w:sz="4" w:space="0" w:color="auto"/>
              <w:right w:val="single" w:sz="4" w:space="0" w:color="auto"/>
            </w:tcBorders>
            <w:shd w:val="clear" w:color="auto" w:fill="FFFFFF"/>
            <w:noWrap/>
          </w:tcPr>
          <w:p w14:paraId="139929E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709" w:type="dxa"/>
            <w:tcBorders>
              <w:top w:val="nil"/>
              <w:left w:val="nil"/>
              <w:bottom w:val="single" w:sz="4" w:space="0" w:color="auto"/>
              <w:right w:val="single" w:sz="4" w:space="0" w:color="auto"/>
            </w:tcBorders>
            <w:shd w:val="clear" w:color="auto" w:fill="FFFFFF"/>
          </w:tcPr>
          <w:p w14:paraId="75EA5A8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708" w:type="dxa"/>
            <w:tcBorders>
              <w:top w:val="nil"/>
              <w:left w:val="nil"/>
              <w:bottom w:val="single" w:sz="4" w:space="0" w:color="auto"/>
              <w:right w:val="single" w:sz="4" w:space="0" w:color="auto"/>
            </w:tcBorders>
            <w:shd w:val="clear" w:color="auto" w:fill="FFFFFF"/>
            <w:noWrap/>
          </w:tcPr>
          <w:p w14:paraId="3AA03A1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707" w:type="dxa"/>
            <w:tcBorders>
              <w:top w:val="nil"/>
              <w:left w:val="nil"/>
              <w:bottom w:val="single" w:sz="4" w:space="0" w:color="auto"/>
              <w:right w:val="single" w:sz="4" w:space="0" w:color="auto"/>
            </w:tcBorders>
            <w:shd w:val="clear" w:color="auto" w:fill="FFFFFF"/>
          </w:tcPr>
          <w:p w14:paraId="2FE296F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850" w:type="dxa"/>
            <w:tcBorders>
              <w:top w:val="nil"/>
              <w:left w:val="nil"/>
              <w:bottom w:val="single" w:sz="4" w:space="0" w:color="auto"/>
              <w:right w:val="single" w:sz="4" w:space="0" w:color="auto"/>
            </w:tcBorders>
            <w:shd w:val="clear" w:color="auto" w:fill="FFFFFF"/>
            <w:noWrap/>
          </w:tcPr>
          <w:p w14:paraId="22C59A0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49" w:type="dxa"/>
            <w:tcBorders>
              <w:top w:val="nil"/>
              <w:left w:val="nil"/>
              <w:bottom w:val="single" w:sz="4" w:space="0" w:color="auto"/>
              <w:right w:val="single" w:sz="4" w:space="0" w:color="auto"/>
            </w:tcBorders>
            <w:shd w:val="clear" w:color="auto" w:fill="FFFFFF"/>
          </w:tcPr>
          <w:p w14:paraId="11B2EFC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8" w:type="dxa"/>
            <w:tcBorders>
              <w:top w:val="nil"/>
              <w:left w:val="nil"/>
              <w:bottom w:val="single" w:sz="4" w:space="0" w:color="auto"/>
              <w:right w:val="single" w:sz="4" w:space="0" w:color="auto"/>
            </w:tcBorders>
            <w:shd w:val="clear" w:color="auto" w:fill="FFFFFF"/>
          </w:tcPr>
          <w:p w14:paraId="18A4D0E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c>
          <w:tcPr>
            <w:tcW w:w="708" w:type="dxa"/>
            <w:tcBorders>
              <w:top w:val="nil"/>
              <w:left w:val="nil"/>
              <w:bottom w:val="single" w:sz="4" w:space="0" w:color="auto"/>
              <w:right w:val="single" w:sz="4" w:space="0" w:color="auto"/>
            </w:tcBorders>
            <w:shd w:val="clear" w:color="auto" w:fill="FFFFFF"/>
          </w:tcPr>
          <w:p w14:paraId="05EFD9B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21</w:t>
            </w:r>
          </w:p>
        </w:tc>
      </w:tr>
      <w:tr w:rsidR="002B7A8E" w14:paraId="4A22C360"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09ACDFD6" w14:textId="77777777" w:rsidR="002B7A8E" w:rsidRDefault="002B7A8E" w:rsidP="00B25AF5">
            <w:pPr>
              <w:spacing w:after="0" w:line="240" w:lineRule="auto"/>
              <w:jc w:val="center"/>
              <w:rPr>
                <w:rFonts w:ascii="Times New Roman" w:hAnsi="Times New Roman"/>
                <w:b/>
                <w:sz w:val="16"/>
                <w:szCs w:val="16"/>
                <w:lang w:eastAsia="pl-PL"/>
              </w:rPr>
            </w:pPr>
            <w:r>
              <w:rPr>
                <w:rFonts w:ascii="Times New Roman" w:hAnsi="Times New Roman"/>
                <w:b/>
                <w:sz w:val="16"/>
                <w:szCs w:val="16"/>
                <w:lang w:eastAsia="pl-PL"/>
              </w:rPr>
              <w:t>Lutry</w:t>
            </w:r>
          </w:p>
        </w:tc>
        <w:tc>
          <w:tcPr>
            <w:tcW w:w="709" w:type="dxa"/>
            <w:tcBorders>
              <w:top w:val="nil"/>
              <w:left w:val="nil"/>
              <w:bottom w:val="single" w:sz="4" w:space="0" w:color="auto"/>
              <w:right w:val="single" w:sz="4" w:space="0" w:color="auto"/>
            </w:tcBorders>
            <w:shd w:val="clear" w:color="auto" w:fill="FFFFFF"/>
            <w:noWrap/>
          </w:tcPr>
          <w:p w14:paraId="4813CA8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709" w:type="dxa"/>
            <w:tcBorders>
              <w:top w:val="nil"/>
              <w:left w:val="nil"/>
              <w:bottom w:val="single" w:sz="4" w:space="0" w:color="auto"/>
              <w:right w:val="single" w:sz="4" w:space="0" w:color="auto"/>
            </w:tcBorders>
            <w:shd w:val="clear" w:color="auto" w:fill="FFFFFF"/>
          </w:tcPr>
          <w:p w14:paraId="3A4DFA0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noWrap/>
          </w:tcPr>
          <w:p w14:paraId="5C7CEB7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37</w:t>
            </w:r>
          </w:p>
        </w:tc>
        <w:tc>
          <w:tcPr>
            <w:tcW w:w="707" w:type="dxa"/>
            <w:tcBorders>
              <w:top w:val="nil"/>
              <w:left w:val="nil"/>
              <w:bottom w:val="single" w:sz="4" w:space="0" w:color="auto"/>
              <w:right w:val="single" w:sz="4" w:space="0" w:color="auto"/>
            </w:tcBorders>
            <w:shd w:val="clear" w:color="auto" w:fill="FFFFFF"/>
          </w:tcPr>
          <w:p w14:paraId="3F619AF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850" w:type="dxa"/>
            <w:tcBorders>
              <w:top w:val="nil"/>
              <w:left w:val="nil"/>
              <w:bottom w:val="single" w:sz="4" w:space="0" w:color="auto"/>
              <w:right w:val="single" w:sz="4" w:space="0" w:color="auto"/>
            </w:tcBorders>
            <w:shd w:val="clear" w:color="auto" w:fill="FFFFFF"/>
            <w:noWrap/>
          </w:tcPr>
          <w:p w14:paraId="1E8360D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49" w:type="dxa"/>
            <w:tcBorders>
              <w:top w:val="nil"/>
              <w:left w:val="nil"/>
              <w:bottom w:val="single" w:sz="4" w:space="0" w:color="auto"/>
              <w:right w:val="single" w:sz="4" w:space="0" w:color="auto"/>
            </w:tcBorders>
            <w:shd w:val="clear" w:color="auto" w:fill="FFFFFF"/>
          </w:tcPr>
          <w:p w14:paraId="31278AF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tcPr>
          <w:p w14:paraId="550A5A8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49</w:t>
            </w:r>
          </w:p>
        </w:tc>
        <w:tc>
          <w:tcPr>
            <w:tcW w:w="708" w:type="dxa"/>
            <w:tcBorders>
              <w:top w:val="nil"/>
              <w:left w:val="nil"/>
              <w:bottom w:val="single" w:sz="4" w:space="0" w:color="auto"/>
              <w:right w:val="single" w:sz="4" w:space="0" w:color="auto"/>
            </w:tcBorders>
            <w:shd w:val="clear" w:color="auto" w:fill="FFFFFF"/>
          </w:tcPr>
          <w:p w14:paraId="093ED29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28</w:t>
            </w:r>
          </w:p>
        </w:tc>
      </w:tr>
      <w:tr w:rsidR="002B7A8E" w14:paraId="6C09D803"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32AE1AC2"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5C4558F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38</w:t>
            </w:r>
          </w:p>
        </w:tc>
        <w:tc>
          <w:tcPr>
            <w:tcW w:w="709" w:type="dxa"/>
            <w:tcBorders>
              <w:top w:val="nil"/>
              <w:left w:val="nil"/>
              <w:bottom w:val="single" w:sz="4" w:space="0" w:color="auto"/>
              <w:right w:val="single" w:sz="4" w:space="0" w:color="auto"/>
            </w:tcBorders>
            <w:shd w:val="clear" w:color="auto" w:fill="FFFFFF"/>
          </w:tcPr>
          <w:p w14:paraId="6B74044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47</w:t>
            </w:r>
          </w:p>
        </w:tc>
        <w:tc>
          <w:tcPr>
            <w:tcW w:w="708" w:type="dxa"/>
            <w:tcBorders>
              <w:top w:val="nil"/>
              <w:left w:val="nil"/>
              <w:bottom w:val="single" w:sz="4" w:space="0" w:color="auto"/>
              <w:right w:val="single" w:sz="4" w:space="0" w:color="auto"/>
            </w:tcBorders>
            <w:shd w:val="clear" w:color="auto" w:fill="FFFFFF"/>
          </w:tcPr>
          <w:p w14:paraId="5CD5093C"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92</w:t>
            </w:r>
          </w:p>
        </w:tc>
        <w:tc>
          <w:tcPr>
            <w:tcW w:w="707" w:type="dxa"/>
            <w:tcBorders>
              <w:top w:val="nil"/>
              <w:left w:val="nil"/>
              <w:bottom w:val="single" w:sz="4" w:space="0" w:color="auto"/>
              <w:right w:val="single" w:sz="4" w:space="0" w:color="auto"/>
            </w:tcBorders>
            <w:shd w:val="clear" w:color="auto" w:fill="FFFFFF"/>
          </w:tcPr>
          <w:p w14:paraId="73D01CE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49</w:t>
            </w:r>
          </w:p>
        </w:tc>
        <w:tc>
          <w:tcPr>
            <w:tcW w:w="850" w:type="dxa"/>
            <w:tcBorders>
              <w:top w:val="nil"/>
              <w:left w:val="nil"/>
              <w:bottom w:val="single" w:sz="4" w:space="0" w:color="auto"/>
              <w:right w:val="single" w:sz="4" w:space="0" w:color="auto"/>
            </w:tcBorders>
            <w:shd w:val="clear" w:color="auto" w:fill="FFFFFF"/>
          </w:tcPr>
          <w:p w14:paraId="11F2EA5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w:t>
            </w:r>
          </w:p>
        </w:tc>
        <w:tc>
          <w:tcPr>
            <w:tcW w:w="849" w:type="dxa"/>
            <w:tcBorders>
              <w:top w:val="nil"/>
              <w:left w:val="nil"/>
              <w:bottom w:val="single" w:sz="4" w:space="0" w:color="auto"/>
              <w:right w:val="single" w:sz="4" w:space="0" w:color="auto"/>
            </w:tcBorders>
            <w:shd w:val="clear" w:color="auto" w:fill="FFFFFF"/>
          </w:tcPr>
          <w:p w14:paraId="2F16079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w:t>
            </w:r>
          </w:p>
        </w:tc>
        <w:tc>
          <w:tcPr>
            <w:tcW w:w="708" w:type="dxa"/>
            <w:tcBorders>
              <w:top w:val="nil"/>
              <w:left w:val="nil"/>
              <w:bottom w:val="single" w:sz="4" w:space="0" w:color="auto"/>
              <w:right w:val="single" w:sz="4" w:space="0" w:color="auto"/>
            </w:tcBorders>
            <w:shd w:val="clear" w:color="auto" w:fill="FFFFFF"/>
          </w:tcPr>
          <w:p w14:paraId="7B2D235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134</w:t>
            </w:r>
          </w:p>
        </w:tc>
        <w:tc>
          <w:tcPr>
            <w:tcW w:w="708" w:type="dxa"/>
            <w:tcBorders>
              <w:top w:val="nil"/>
              <w:left w:val="nil"/>
              <w:bottom w:val="single" w:sz="4" w:space="0" w:color="auto"/>
              <w:right w:val="single" w:sz="4" w:space="0" w:color="auto"/>
            </w:tcBorders>
            <w:shd w:val="clear" w:color="auto" w:fill="FFFFFF"/>
          </w:tcPr>
          <w:p w14:paraId="0DB1760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101</w:t>
            </w:r>
          </w:p>
        </w:tc>
      </w:tr>
    </w:tbl>
    <w:p w14:paraId="6359EEFE" w14:textId="77777777" w:rsidR="00753089" w:rsidRDefault="00753089" w:rsidP="002B7A8E">
      <w:pPr>
        <w:pStyle w:val="Tekstpodstawowy"/>
        <w:jc w:val="left"/>
        <w:rPr>
          <w:rFonts w:ascii="Times New Roman" w:hAnsi="Times New Roman"/>
          <w:b/>
          <w:sz w:val="16"/>
          <w:szCs w:val="16"/>
        </w:rPr>
      </w:pPr>
    </w:p>
    <w:p w14:paraId="039E0A36" w14:textId="77777777" w:rsidR="00753089" w:rsidRDefault="00753089" w:rsidP="002B7A8E">
      <w:pPr>
        <w:pStyle w:val="Tekstpodstawowy"/>
        <w:jc w:val="left"/>
        <w:rPr>
          <w:rFonts w:ascii="Times New Roman" w:hAnsi="Times New Roman"/>
          <w:b/>
          <w:sz w:val="16"/>
          <w:szCs w:val="16"/>
        </w:rPr>
      </w:pPr>
    </w:p>
    <w:p w14:paraId="50B0D364" w14:textId="0C32601E" w:rsidR="002B7A8E" w:rsidRDefault="002B7A8E" w:rsidP="002B7A8E">
      <w:pPr>
        <w:pStyle w:val="Tekstpodstawowy"/>
        <w:jc w:val="left"/>
        <w:rPr>
          <w:rFonts w:ascii="Times New Roman" w:hAnsi="Times New Roman"/>
          <w:b/>
          <w:sz w:val="16"/>
          <w:szCs w:val="16"/>
        </w:rPr>
      </w:pPr>
      <w:r>
        <w:rPr>
          <w:rFonts w:ascii="Times New Roman" w:hAnsi="Times New Roman"/>
          <w:b/>
          <w:sz w:val="16"/>
          <w:szCs w:val="16"/>
        </w:rPr>
        <w:t>Miasto Olsztyn</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707"/>
        <w:gridCol w:w="850"/>
        <w:gridCol w:w="849"/>
        <w:gridCol w:w="708"/>
        <w:gridCol w:w="708"/>
      </w:tblGrid>
      <w:tr w:rsidR="002B7A8E" w14:paraId="6F62814C"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AAA772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68AAB6A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782D7B6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03E3353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3E7D7E4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2534D492" w14:textId="77777777" w:rsidTr="00B25AF5">
        <w:trPr>
          <w:trHeight w:val="300"/>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31072517"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7A26AD2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38CDD48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4B5E7E8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0328F23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54DFD98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2AA9E65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52F5981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32D80B4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50ACC0B5" w14:textId="77777777" w:rsidTr="00B25AF5">
        <w:trPr>
          <w:trHeight w:val="31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6CBA69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Olsztyn-Gutkowo</w:t>
            </w:r>
          </w:p>
        </w:tc>
        <w:tc>
          <w:tcPr>
            <w:tcW w:w="709" w:type="dxa"/>
            <w:tcBorders>
              <w:top w:val="nil"/>
              <w:left w:val="nil"/>
              <w:bottom w:val="single" w:sz="4" w:space="0" w:color="auto"/>
              <w:right w:val="single" w:sz="4" w:space="0" w:color="auto"/>
            </w:tcBorders>
            <w:shd w:val="clear" w:color="auto" w:fill="FFFFFF"/>
          </w:tcPr>
          <w:p w14:paraId="7DC3394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27</w:t>
            </w:r>
          </w:p>
        </w:tc>
        <w:tc>
          <w:tcPr>
            <w:tcW w:w="709" w:type="dxa"/>
            <w:tcBorders>
              <w:top w:val="nil"/>
              <w:left w:val="nil"/>
              <w:bottom w:val="single" w:sz="4" w:space="0" w:color="auto"/>
              <w:right w:val="single" w:sz="4" w:space="0" w:color="auto"/>
            </w:tcBorders>
            <w:shd w:val="clear" w:color="auto" w:fill="FFFFFF"/>
          </w:tcPr>
          <w:p w14:paraId="457A841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15</w:t>
            </w:r>
          </w:p>
        </w:tc>
        <w:tc>
          <w:tcPr>
            <w:tcW w:w="708" w:type="dxa"/>
            <w:tcBorders>
              <w:top w:val="nil"/>
              <w:left w:val="nil"/>
              <w:bottom w:val="single" w:sz="4" w:space="0" w:color="auto"/>
              <w:right w:val="single" w:sz="4" w:space="0" w:color="auto"/>
            </w:tcBorders>
            <w:shd w:val="clear" w:color="auto" w:fill="FFFFFF"/>
          </w:tcPr>
          <w:p w14:paraId="082AFC1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108</w:t>
            </w:r>
          </w:p>
        </w:tc>
        <w:tc>
          <w:tcPr>
            <w:tcW w:w="707" w:type="dxa"/>
            <w:tcBorders>
              <w:top w:val="nil"/>
              <w:left w:val="nil"/>
              <w:bottom w:val="single" w:sz="4" w:space="0" w:color="auto"/>
              <w:right w:val="single" w:sz="4" w:space="0" w:color="auto"/>
            </w:tcBorders>
            <w:shd w:val="clear" w:color="auto" w:fill="FFFFFF"/>
          </w:tcPr>
          <w:p w14:paraId="7416CB7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76</w:t>
            </w:r>
          </w:p>
        </w:tc>
        <w:tc>
          <w:tcPr>
            <w:tcW w:w="850" w:type="dxa"/>
            <w:tcBorders>
              <w:top w:val="nil"/>
              <w:left w:val="nil"/>
              <w:bottom w:val="single" w:sz="4" w:space="0" w:color="auto"/>
              <w:right w:val="single" w:sz="4" w:space="0" w:color="auto"/>
            </w:tcBorders>
            <w:shd w:val="clear" w:color="auto" w:fill="FFFFFF"/>
          </w:tcPr>
          <w:p w14:paraId="298943E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19</w:t>
            </w:r>
          </w:p>
        </w:tc>
        <w:tc>
          <w:tcPr>
            <w:tcW w:w="849" w:type="dxa"/>
            <w:tcBorders>
              <w:top w:val="nil"/>
              <w:left w:val="nil"/>
              <w:bottom w:val="single" w:sz="4" w:space="0" w:color="auto"/>
              <w:right w:val="single" w:sz="4" w:space="0" w:color="auto"/>
            </w:tcBorders>
            <w:shd w:val="clear" w:color="auto" w:fill="FFFFFF"/>
          </w:tcPr>
          <w:p w14:paraId="11FF493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708" w:type="dxa"/>
            <w:tcBorders>
              <w:top w:val="nil"/>
              <w:left w:val="nil"/>
              <w:bottom w:val="single" w:sz="4" w:space="0" w:color="auto"/>
              <w:right w:val="single" w:sz="4" w:space="0" w:color="auto"/>
            </w:tcBorders>
            <w:shd w:val="clear" w:color="auto" w:fill="FFFFFF"/>
          </w:tcPr>
          <w:p w14:paraId="09A7A6D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154</w:t>
            </w:r>
          </w:p>
        </w:tc>
        <w:tc>
          <w:tcPr>
            <w:tcW w:w="708" w:type="dxa"/>
            <w:tcBorders>
              <w:top w:val="nil"/>
              <w:left w:val="nil"/>
              <w:bottom w:val="single" w:sz="4" w:space="0" w:color="auto"/>
              <w:right w:val="single" w:sz="4" w:space="0" w:color="auto"/>
            </w:tcBorders>
            <w:shd w:val="clear" w:color="auto" w:fill="FFFFFF"/>
          </w:tcPr>
          <w:p w14:paraId="7FB7FE8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108</w:t>
            </w:r>
          </w:p>
        </w:tc>
      </w:tr>
      <w:tr w:rsidR="002B7A8E" w14:paraId="73162FE7"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0E69D22C"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0CB0A37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27</w:t>
            </w:r>
          </w:p>
        </w:tc>
        <w:tc>
          <w:tcPr>
            <w:tcW w:w="709" w:type="dxa"/>
            <w:tcBorders>
              <w:top w:val="nil"/>
              <w:left w:val="nil"/>
              <w:bottom w:val="single" w:sz="4" w:space="0" w:color="auto"/>
              <w:right w:val="single" w:sz="4" w:space="0" w:color="auto"/>
            </w:tcBorders>
            <w:shd w:val="clear" w:color="auto" w:fill="FFFFFF"/>
          </w:tcPr>
          <w:p w14:paraId="6F7C295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15</w:t>
            </w:r>
          </w:p>
        </w:tc>
        <w:tc>
          <w:tcPr>
            <w:tcW w:w="708" w:type="dxa"/>
            <w:tcBorders>
              <w:top w:val="nil"/>
              <w:left w:val="nil"/>
              <w:bottom w:val="single" w:sz="4" w:space="0" w:color="auto"/>
              <w:right w:val="single" w:sz="4" w:space="0" w:color="auto"/>
            </w:tcBorders>
            <w:shd w:val="clear" w:color="auto" w:fill="FFFFFF"/>
          </w:tcPr>
          <w:p w14:paraId="094B5E1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108</w:t>
            </w:r>
          </w:p>
        </w:tc>
        <w:tc>
          <w:tcPr>
            <w:tcW w:w="707" w:type="dxa"/>
            <w:tcBorders>
              <w:top w:val="nil"/>
              <w:left w:val="nil"/>
              <w:bottom w:val="single" w:sz="4" w:space="0" w:color="auto"/>
              <w:right w:val="single" w:sz="4" w:space="0" w:color="auto"/>
            </w:tcBorders>
            <w:shd w:val="clear" w:color="auto" w:fill="FFFFFF"/>
          </w:tcPr>
          <w:p w14:paraId="2B64ECD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76</w:t>
            </w:r>
          </w:p>
        </w:tc>
        <w:tc>
          <w:tcPr>
            <w:tcW w:w="850" w:type="dxa"/>
            <w:tcBorders>
              <w:top w:val="nil"/>
              <w:left w:val="nil"/>
              <w:bottom w:val="single" w:sz="4" w:space="0" w:color="auto"/>
              <w:right w:val="single" w:sz="4" w:space="0" w:color="auto"/>
            </w:tcBorders>
            <w:shd w:val="clear" w:color="auto" w:fill="FFFFFF"/>
          </w:tcPr>
          <w:p w14:paraId="59DE200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19</w:t>
            </w:r>
          </w:p>
        </w:tc>
        <w:tc>
          <w:tcPr>
            <w:tcW w:w="849" w:type="dxa"/>
            <w:tcBorders>
              <w:top w:val="nil"/>
              <w:left w:val="nil"/>
              <w:bottom w:val="single" w:sz="4" w:space="0" w:color="auto"/>
              <w:right w:val="single" w:sz="4" w:space="0" w:color="auto"/>
            </w:tcBorders>
            <w:shd w:val="clear" w:color="auto" w:fill="FFFFFF"/>
          </w:tcPr>
          <w:p w14:paraId="397FDAC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17</w:t>
            </w:r>
          </w:p>
        </w:tc>
        <w:tc>
          <w:tcPr>
            <w:tcW w:w="708" w:type="dxa"/>
            <w:tcBorders>
              <w:top w:val="nil"/>
              <w:left w:val="nil"/>
              <w:bottom w:val="single" w:sz="4" w:space="0" w:color="auto"/>
              <w:right w:val="single" w:sz="4" w:space="0" w:color="auto"/>
            </w:tcBorders>
            <w:shd w:val="clear" w:color="auto" w:fill="FFFFFF"/>
          </w:tcPr>
          <w:p w14:paraId="78F7DDA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154</w:t>
            </w:r>
          </w:p>
        </w:tc>
        <w:tc>
          <w:tcPr>
            <w:tcW w:w="708" w:type="dxa"/>
            <w:tcBorders>
              <w:top w:val="nil"/>
              <w:left w:val="nil"/>
              <w:bottom w:val="single" w:sz="4" w:space="0" w:color="auto"/>
              <w:right w:val="single" w:sz="4" w:space="0" w:color="auto"/>
            </w:tcBorders>
            <w:shd w:val="clear" w:color="auto" w:fill="FFFFFF"/>
          </w:tcPr>
          <w:p w14:paraId="57FF2AB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108</w:t>
            </w:r>
          </w:p>
        </w:tc>
      </w:tr>
    </w:tbl>
    <w:p w14:paraId="0226C42C" w14:textId="77777777" w:rsidR="00753089" w:rsidRDefault="00753089" w:rsidP="002B7A8E">
      <w:pPr>
        <w:pStyle w:val="Tekstpodstawowy"/>
        <w:jc w:val="left"/>
        <w:rPr>
          <w:rFonts w:ascii="Times New Roman" w:hAnsi="Times New Roman"/>
          <w:b/>
          <w:bCs/>
          <w:sz w:val="16"/>
          <w:szCs w:val="16"/>
        </w:rPr>
      </w:pPr>
    </w:p>
    <w:p w14:paraId="574A3BDB" w14:textId="77777777" w:rsidR="00753089" w:rsidRDefault="00753089" w:rsidP="002B7A8E">
      <w:pPr>
        <w:pStyle w:val="Tekstpodstawowy"/>
        <w:jc w:val="left"/>
        <w:rPr>
          <w:rFonts w:ascii="Times New Roman" w:hAnsi="Times New Roman"/>
          <w:b/>
          <w:bCs/>
          <w:sz w:val="16"/>
          <w:szCs w:val="16"/>
        </w:rPr>
      </w:pPr>
    </w:p>
    <w:p w14:paraId="35389C11" w14:textId="24407160" w:rsidR="002B7A8E" w:rsidRDefault="002B7A8E" w:rsidP="002B7A8E">
      <w:pPr>
        <w:pStyle w:val="Tekstpodstawowy"/>
        <w:jc w:val="left"/>
        <w:rPr>
          <w:rFonts w:ascii="Times New Roman" w:hAnsi="Times New Roman"/>
          <w:b/>
          <w:bCs/>
          <w:sz w:val="16"/>
          <w:szCs w:val="16"/>
        </w:rPr>
      </w:pPr>
      <w:r>
        <w:rPr>
          <w:rFonts w:ascii="Times New Roman" w:hAnsi="Times New Roman"/>
          <w:b/>
          <w:bCs/>
          <w:sz w:val="16"/>
          <w:szCs w:val="16"/>
        </w:rPr>
        <w:t>Olsztynek</w:t>
      </w:r>
    </w:p>
    <w:tbl>
      <w:tblPr>
        <w:tblW w:w="7296"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707"/>
        <w:gridCol w:w="850"/>
        <w:gridCol w:w="849"/>
        <w:gridCol w:w="708"/>
        <w:gridCol w:w="639"/>
      </w:tblGrid>
      <w:tr w:rsidR="002B7A8E" w14:paraId="1E661EB0"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7C8086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2FF805A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58FEB40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3E4C9BB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347" w:type="dxa"/>
            <w:gridSpan w:val="2"/>
            <w:tcBorders>
              <w:top w:val="single" w:sz="4" w:space="0" w:color="auto"/>
              <w:left w:val="nil"/>
              <w:bottom w:val="single" w:sz="4" w:space="0" w:color="auto"/>
              <w:right w:val="single" w:sz="4" w:space="0" w:color="auto"/>
            </w:tcBorders>
            <w:shd w:val="clear" w:color="auto" w:fill="FFFFFF"/>
            <w:hideMark/>
          </w:tcPr>
          <w:p w14:paraId="1BFEF0BC"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08D52B8E" w14:textId="77777777" w:rsidTr="00B25AF5">
        <w:trPr>
          <w:trHeight w:val="300"/>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EB3F6DD"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69126D9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030292D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14C743C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3B7FF9B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379AE85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4CCF76A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4E075E2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639" w:type="dxa"/>
            <w:tcBorders>
              <w:top w:val="nil"/>
              <w:left w:val="nil"/>
              <w:bottom w:val="single" w:sz="4" w:space="0" w:color="auto"/>
              <w:right w:val="single" w:sz="4" w:space="0" w:color="auto"/>
            </w:tcBorders>
            <w:shd w:val="clear" w:color="auto" w:fill="FFFFFF"/>
            <w:hideMark/>
          </w:tcPr>
          <w:p w14:paraId="0BB3B93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7CBC712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4F49F6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Olsztynek</w:t>
            </w:r>
          </w:p>
        </w:tc>
        <w:tc>
          <w:tcPr>
            <w:tcW w:w="709" w:type="dxa"/>
            <w:tcBorders>
              <w:top w:val="nil"/>
              <w:left w:val="nil"/>
              <w:bottom w:val="single" w:sz="4" w:space="0" w:color="auto"/>
              <w:right w:val="single" w:sz="4" w:space="0" w:color="auto"/>
            </w:tcBorders>
            <w:shd w:val="clear" w:color="auto" w:fill="FFFFFF"/>
          </w:tcPr>
          <w:p w14:paraId="6793404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40</w:t>
            </w:r>
          </w:p>
        </w:tc>
        <w:tc>
          <w:tcPr>
            <w:tcW w:w="709" w:type="dxa"/>
            <w:tcBorders>
              <w:top w:val="nil"/>
              <w:left w:val="nil"/>
              <w:bottom w:val="single" w:sz="4" w:space="0" w:color="auto"/>
              <w:right w:val="single" w:sz="4" w:space="0" w:color="auto"/>
            </w:tcBorders>
            <w:shd w:val="clear" w:color="auto" w:fill="FFFFFF"/>
          </w:tcPr>
          <w:p w14:paraId="1716B1C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46</w:t>
            </w:r>
          </w:p>
        </w:tc>
        <w:tc>
          <w:tcPr>
            <w:tcW w:w="708" w:type="dxa"/>
            <w:tcBorders>
              <w:top w:val="nil"/>
              <w:left w:val="nil"/>
              <w:bottom w:val="single" w:sz="4" w:space="0" w:color="auto"/>
              <w:right w:val="single" w:sz="4" w:space="0" w:color="auto"/>
            </w:tcBorders>
            <w:shd w:val="clear" w:color="auto" w:fill="FFFFFF"/>
          </w:tcPr>
          <w:p w14:paraId="5CADDC2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138</w:t>
            </w:r>
          </w:p>
        </w:tc>
        <w:tc>
          <w:tcPr>
            <w:tcW w:w="707" w:type="dxa"/>
            <w:tcBorders>
              <w:top w:val="nil"/>
              <w:left w:val="nil"/>
              <w:bottom w:val="single" w:sz="4" w:space="0" w:color="auto"/>
              <w:right w:val="single" w:sz="4" w:space="0" w:color="auto"/>
            </w:tcBorders>
            <w:shd w:val="clear" w:color="auto" w:fill="FFFFFF"/>
          </w:tcPr>
          <w:p w14:paraId="14E4AAD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113</w:t>
            </w:r>
          </w:p>
        </w:tc>
        <w:tc>
          <w:tcPr>
            <w:tcW w:w="850" w:type="dxa"/>
            <w:tcBorders>
              <w:top w:val="nil"/>
              <w:left w:val="nil"/>
              <w:bottom w:val="single" w:sz="4" w:space="0" w:color="auto"/>
              <w:right w:val="single" w:sz="4" w:space="0" w:color="auto"/>
            </w:tcBorders>
            <w:shd w:val="clear" w:color="auto" w:fill="FFFFFF"/>
            <w:noWrap/>
          </w:tcPr>
          <w:p w14:paraId="237B346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29</w:t>
            </w:r>
          </w:p>
        </w:tc>
        <w:tc>
          <w:tcPr>
            <w:tcW w:w="849" w:type="dxa"/>
            <w:tcBorders>
              <w:top w:val="nil"/>
              <w:left w:val="nil"/>
              <w:bottom w:val="single" w:sz="4" w:space="0" w:color="auto"/>
              <w:right w:val="single" w:sz="4" w:space="0" w:color="auto"/>
            </w:tcBorders>
            <w:shd w:val="clear" w:color="auto" w:fill="FFFFFF"/>
          </w:tcPr>
          <w:p w14:paraId="4895362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35</w:t>
            </w:r>
          </w:p>
        </w:tc>
        <w:tc>
          <w:tcPr>
            <w:tcW w:w="708" w:type="dxa"/>
            <w:tcBorders>
              <w:top w:val="nil"/>
              <w:left w:val="nil"/>
              <w:bottom w:val="single" w:sz="4" w:space="0" w:color="auto"/>
              <w:right w:val="single" w:sz="4" w:space="0" w:color="auto"/>
            </w:tcBorders>
            <w:shd w:val="clear" w:color="auto" w:fill="FFFFFF"/>
          </w:tcPr>
          <w:p w14:paraId="1F4AF92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207</w:t>
            </w:r>
          </w:p>
        </w:tc>
        <w:tc>
          <w:tcPr>
            <w:tcW w:w="639" w:type="dxa"/>
            <w:tcBorders>
              <w:top w:val="nil"/>
              <w:left w:val="nil"/>
              <w:bottom w:val="single" w:sz="4" w:space="0" w:color="auto"/>
              <w:right w:val="single" w:sz="4" w:space="0" w:color="auto"/>
            </w:tcBorders>
            <w:shd w:val="clear" w:color="auto" w:fill="FFFFFF"/>
          </w:tcPr>
          <w:p w14:paraId="1A45A44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194</w:t>
            </w:r>
          </w:p>
        </w:tc>
      </w:tr>
      <w:tr w:rsidR="002B7A8E" w14:paraId="25CC886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644E40A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Waplewo</w:t>
            </w:r>
          </w:p>
        </w:tc>
        <w:tc>
          <w:tcPr>
            <w:tcW w:w="709" w:type="dxa"/>
            <w:tcBorders>
              <w:top w:val="nil"/>
              <w:left w:val="nil"/>
              <w:bottom w:val="single" w:sz="4" w:space="0" w:color="auto"/>
              <w:right w:val="single" w:sz="4" w:space="0" w:color="auto"/>
            </w:tcBorders>
            <w:shd w:val="clear" w:color="auto" w:fill="FFFFFF"/>
          </w:tcPr>
          <w:p w14:paraId="291261B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709" w:type="dxa"/>
            <w:tcBorders>
              <w:top w:val="nil"/>
              <w:left w:val="nil"/>
              <w:bottom w:val="single" w:sz="4" w:space="0" w:color="auto"/>
              <w:right w:val="single" w:sz="4" w:space="0" w:color="auto"/>
            </w:tcBorders>
            <w:shd w:val="clear" w:color="auto" w:fill="FFFFFF"/>
          </w:tcPr>
          <w:p w14:paraId="413C762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w:t>
            </w:r>
          </w:p>
        </w:tc>
        <w:tc>
          <w:tcPr>
            <w:tcW w:w="708" w:type="dxa"/>
            <w:tcBorders>
              <w:top w:val="nil"/>
              <w:left w:val="nil"/>
              <w:bottom w:val="single" w:sz="4" w:space="0" w:color="auto"/>
              <w:right w:val="single" w:sz="4" w:space="0" w:color="auto"/>
            </w:tcBorders>
            <w:shd w:val="clear" w:color="auto" w:fill="FFFFFF"/>
          </w:tcPr>
          <w:p w14:paraId="478DEF5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c>
          <w:tcPr>
            <w:tcW w:w="707" w:type="dxa"/>
            <w:tcBorders>
              <w:top w:val="nil"/>
              <w:left w:val="nil"/>
              <w:bottom w:val="single" w:sz="4" w:space="0" w:color="auto"/>
              <w:right w:val="single" w:sz="4" w:space="0" w:color="auto"/>
            </w:tcBorders>
            <w:shd w:val="clear" w:color="auto" w:fill="FFFFFF"/>
          </w:tcPr>
          <w:p w14:paraId="2B22C9E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21</w:t>
            </w:r>
          </w:p>
        </w:tc>
        <w:tc>
          <w:tcPr>
            <w:tcW w:w="850" w:type="dxa"/>
            <w:tcBorders>
              <w:top w:val="nil"/>
              <w:left w:val="nil"/>
              <w:bottom w:val="single" w:sz="4" w:space="0" w:color="auto"/>
              <w:right w:val="single" w:sz="4" w:space="0" w:color="auto"/>
            </w:tcBorders>
            <w:shd w:val="clear" w:color="auto" w:fill="FFFFFF"/>
            <w:noWrap/>
          </w:tcPr>
          <w:p w14:paraId="70A83D5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849" w:type="dxa"/>
            <w:tcBorders>
              <w:top w:val="nil"/>
              <w:left w:val="nil"/>
              <w:bottom w:val="single" w:sz="4" w:space="0" w:color="auto"/>
              <w:right w:val="single" w:sz="4" w:space="0" w:color="auto"/>
            </w:tcBorders>
            <w:shd w:val="clear" w:color="auto" w:fill="FFFFFF"/>
          </w:tcPr>
          <w:p w14:paraId="01471D9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8" w:type="dxa"/>
            <w:tcBorders>
              <w:top w:val="nil"/>
              <w:left w:val="nil"/>
              <w:bottom w:val="single" w:sz="4" w:space="0" w:color="auto"/>
              <w:right w:val="single" w:sz="4" w:space="0" w:color="auto"/>
            </w:tcBorders>
            <w:shd w:val="clear" w:color="auto" w:fill="FFFFFF"/>
          </w:tcPr>
          <w:p w14:paraId="2045CBB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43</w:t>
            </w:r>
          </w:p>
        </w:tc>
        <w:tc>
          <w:tcPr>
            <w:tcW w:w="639" w:type="dxa"/>
            <w:tcBorders>
              <w:top w:val="nil"/>
              <w:left w:val="nil"/>
              <w:bottom w:val="single" w:sz="4" w:space="0" w:color="auto"/>
              <w:right w:val="single" w:sz="4" w:space="0" w:color="auto"/>
            </w:tcBorders>
            <w:shd w:val="clear" w:color="auto" w:fill="FFFFFF"/>
          </w:tcPr>
          <w:p w14:paraId="30A42FD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32</w:t>
            </w:r>
          </w:p>
        </w:tc>
      </w:tr>
      <w:tr w:rsidR="002B7A8E" w14:paraId="1B59D3BF"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329A0DE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Pawłowo</w:t>
            </w:r>
          </w:p>
        </w:tc>
        <w:tc>
          <w:tcPr>
            <w:tcW w:w="709" w:type="dxa"/>
            <w:tcBorders>
              <w:top w:val="nil"/>
              <w:left w:val="nil"/>
              <w:bottom w:val="single" w:sz="4" w:space="0" w:color="auto"/>
              <w:right w:val="single" w:sz="4" w:space="0" w:color="auto"/>
            </w:tcBorders>
            <w:shd w:val="clear" w:color="auto" w:fill="FFFFFF"/>
          </w:tcPr>
          <w:p w14:paraId="5B1452B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9" w:type="dxa"/>
            <w:tcBorders>
              <w:top w:val="nil"/>
              <w:left w:val="nil"/>
              <w:bottom w:val="single" w:sz="4" w:space="0" w:color="auto"/>
              <w:right w:val="single" w:sz="4" w:space="0" w:color="auto"/>
            </w:tcBorders>
            <w:shd w:val="clear" w:color="auto" w:fill="FFFFFF"/>
          </w:tcPr>
          <w:p w14:paraId="35B6E98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08" w:type="dxa"/>
            <w:tcBorders>
              <w:top w:val="nil"/>
              <w:left w:val="nil"/>
              <w:bottom w:val="single" w:sz="4" w:space="0" w:color="auto"/>
              <w:right w:val="single" w:sz="4" w:space="0" w:color="auto"/>
            </w:tcBorders>
            <w:shd w:val="clear" w:color="auto" w:fill="FFFFFF"/>
          </w:tcPr>
          <w:p w14:paraId="4528A49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07" w:type="dxa"/>
            <w:tcBorders>
              <w:top w:val="nil"/>
              <w:left w:val="nil"/>
              <w:bottom w:val="single" w:sz="4" w:space="0" w:color="auto"/>
              <w:right w:val="single" w:sz="4" w:space="0" w:color="auto"/>
            </w:tcBorders>
            <w:shd w:val="clear" w:color="auto" w:fill="FFFFFF"/>
          </w:tcPr>
          <w:p w14:paraId="433E636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850" w:type="dxa"/>
            <w:tcBorders>
              <w:top w:val="nil"/>
              <w:left w:val="nil"/>
              <w:bottom w:val="single" w:sz="4" w:space="0" w:color="auto"/>
              <w:right w:val="single" w:sz="4" w:space="0" w:color="auto"/>
            </w:tcBorders>
            <w:shd w:val="clear" w:color="auto" w:fill="FFFFFF"/>
            <w:noWrap/>
          </w:tcPr>
          <w:p w14:paraId="4B787BF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6838EE9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6B25658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639" w:type="dxa"/>
            <w:tcBorders>
              <w:top w:val="nil"/>
              <w:left w:val="nil"/>
              <w:bottom w:val="single" w:sz="4" w:space="0" w:color="auto"/>
              <w:right w:val="single" w:sz="4" w:space="0" w:color="auto"/>
            </w:tcBorders>
            <w:shd w:val="clear" w:color="auto" w:fill="FFFFFF"/>
          </w:tcPr>
          <w:p w14:paraId="14B5BE7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r>
      <w:tr w:rsidR="002B7A8E" w14:paraId="36E0647E"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601D166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Mańki</w:t>
            </w:r>
          </w:p>
        </w:tc>
        <w:tc>
          <w:tcPr>
            <w:tcW w:w="709" w:type="dxa"/>
            <w:tcBorders>
              <w:top w:val="nil"/>
              <w:left w:val="nil"/>
              <w:bottom w:val="single" w:sz="4" w:space="0" w:color="auto"/>
              <w:right w:val="single" w:sz="4" w:space="0" w:color="auto"/>
            </w:tcBorders>
            <w:shd w:val="clear" w:color="auto" w:fill="FFFFFF"/>
          </w:tcPr>
          <w:p w14:paraId="56F193A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9" w:type="dxa"/>
            <w:tcBorders>
              <w:top w:val="nil"/>
              <w:left w:val="nil"/>
              <w:bottom w:val="single" w:sz="4" w:space="0" w:color="auto"/>
              <w:right w:val="single" w:sz="4" w:space="0" w:color="auto"/>
            </w:tcBorders>
            <w:shd w:val="clear" w:color="auto" w:fill="FFFFFF"/>
          </w:tcPr>
          <w:p w14:paraId="0CBB7CB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8" w:type="dxa"/>
            <w:tcBorders>
              <w:top w:val="nil"/>
              <w:left w:val="nil"/>
              <w:bottom w:val="single" w:sz="4" w:space="0" w:color="auto"/>
              <w:right w:val="single" w:sz="4" w:space="0" w:color="auto"/>
            </w:tcBorders>
            <w:shd w:val="clear" w:color="auto" w:fill="FFFFFF"/>
          </w:tcPr>
          <w:p w14:paraId="0FAD222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c>
          <w:tcPr>
            <w:tcW w:w="707" w:type="dxa"/>
            <w:tcBorders>
              <w:top w:val="nil"/>
              <w:left w:val="nil"/>
              <w:bottom w:val="single" w:sz="4" w:space="0" w:color="auto"/>
              <w:right w:val="single" w:sz="4" w:space="0" w:color="auto"/>
            </w:tcBorders>
            <w:shd w:val="clear" w:color="auto" w:fill="FFFFFF"/>
          </w:tcPr>
          <w:p w14:paraId="0004BEB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850" w:type="dxa"/>
            <w:tcBorders>
              <w:top w:val="nil"/>
              <w:left w:val="nil"/>
              <w:bottom w:val="single" w:sz="4" w:space="0" w:color="auto"/>
              <w:right w:val="single" w:sz="4" w:space="0" w:color="auto"/>
            </w:tcBorders>
            <w:shd w:val="clear" w:color="auto" w:fill="FFFFFF"/>
            <w:noWrap/>
          </w:tcPr>
          <w:p w14:paraId="511525F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49" w:type="dxa"/>
            <w:tcBorders>
              <w:top w:val="nil"/>
              <w:left w:val="nil"/>
              <w:bottom w:val="single" w:sz="4" w:space="0" w:color="auto"/>
              <w:right w:val="single" w:sz="4" w:space="0" w:color="auto"/>
            </w:tcBorders>
            <w:shd w:val="clear" w:color="auto" w:fill="FFFFFF"/>
          </w:tcPr>
          <w:p w14:paraId="335DF9A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tcPr>
          <w:p w14:paraId="3740491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21</w:t>
            </w:r>
          </w:p>
        </w:tc>
        <w:tc>
          <w:tcPr>
            <w:tcW w:w="639" w:type="dxa"/>
            <w:tcBorders>
              <w:top w:val="nil"/>
              <w:left w:val="nil"/>
              <w:bottom w:val="single" w:sz="4" w:space="0" w:color="auto"/>
              <w:right w:val="single" w:sz="4" w:space="0" w:color="auto"/>
            </w:tcBorders>
            <w:shd w:val="clear" w:color="auto" w:fill="FFFFFF"/>
          </w:tcPr>
          <w:p w14:paraId="3841297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21</w:t>
            </w:r>
          </w:p>
        </w:tc>
      </w:tr>
      <w:tr w:rsidR="002B7A8E" w14:paraId="05E5BF37"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597BFA55"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043F707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61</w:t>
            </w:r>
          </w:p>
        </w:tc>
        <w:tc>
          <w:tcPr>
            <w:tcW w:w="709" w:type="dxa"/>
            <w:tcBorders>
              <w:top w:val="nil"/>
              <w:left w:val="nil"/>
              <w:bottom w:val="single" w:sz="4" w:space="0" w:color="auto"/>
              <w:right w:val="single" w:sz="4" w:space="0" w:color="auto"/>
            </w:tcBorders>
            <w:shd w:val="clear" w:color="auto" w:fill="FFFFFF"/>
          </w:tcPr>
          <w:p w14:paraId="10C93F3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67</w:t>
            </w:r>
          </w:p>
        </w:tc>
        <w:tc>
          <w:tcPr>
            <w:tcW w:w="708" w:type="dxa"/>
            <w:tcBorders>
              <w:top w:val="nil"/>
              <w:left w:val="nil"/>
              <w:bottom w:val="single" w:sz="4" w:space="0" w:color="auto"/>
              <w:right w:val="single" w:sz="4" w:space="0" w:color="auto"/>
            </w:tcBorders>
            <w:shd w:val="clear" w:color="auto" w:fill="FFFFFF"/>
          </w:tcPr>
          <w:p w14:paraId="138A381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179</w:t>
            </w:r>
          </w:p>
        </w:tc>
        <w:tc>
          <w:tcPr>
            <w:tcW w:w="707" w:type="dxa"/>
            <w:tcBorders>
              <w:top w:val="nil"/>
              <w:left w:val="nil"/>
              <w:bottom w:val="single" w:sz="4" w:space="0" w:color="auto"/>
              <w:right w:val="single" w:sz="4" w:space="0" w:color="auto"/>
            </w:tcBorders>
            <w:shd w:val="clear" w:color="auto" w:fill="FFFFFF"/>
          </w:tcPr>
          <w:p w14:paraId="38964C1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160</w:t>
            </w:r>
          </w:p>
        </w:tc>
        <w:tc>
          <w:tcPr>
            <w:tcW w:w="850" w:type="dxa"/>
            <w:tcBorders>
              <w:top w:val="nil"/>
              <w:left w:val="nil"/>
              <w:bottom w:val="single" w:sz="4" w:space="0" w:color="auto"/>
              <w:right w:val="single" w:sz="4" w:space="0" w:color="auto"/>
            </w:tcBorders>
            <w:shd w:val="clear" w:color="auto" w:fill="FFFFFF"/>
          </w:tcPr>
          <w:p w14:paraId="78F17BEC"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37</w:t>
            </w:r>
          </w:p>
        </w:tc>
        <w:tc>
          <w:tcPr>
            <w:tcW w:w="849" w:type="dxa"/>
            <w:tcBorders>
              <w:top w:val="nil"/>
              <w:left w:val="nil"/>
              <w:bottom w:val="single" w:sz="4" w:space="0" w:color="auto"/>
              <w:right w:val="single" w:sz="4" w:space="0" w:color="auto"/>
            </w:tcBorders>
            <w:shd w:val="clear" w:color="auto" w:fill="FFFFFF"/>
          </w:tcPr>
          <w:p w14:paraId="632BF2B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40</w:t>
            </w:r>
          </w:p>
        </w:tc>
        <w:tc>
          <w:tcPr>
            <w:tcW w:w="708" w:type="dxa"/>
            <w:tcBorders>
              <w:top w:val="nil"/>
              <w:left w:val="nil"/>
              <w:bottom w:val="single" w:sz="4" w:space="0" w:color="auto"/>
              <w:right w:val="single" w:sz="4" w:space="0" w:color="auto"/>
            </w:tcBorders>
            <w:shd w:val="clear" w:color="auto" w:fill="FFFFFF"/>
          </w:tcPr>
          <w:p w14:paraId="280B123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277</w:t>
            </w:r>
          </w:p>
        </w:tc>
        <w:tc>
          <w:tcPr>
            <w:tcW w:w="639" w:type="dxa"/>
            <w:tcBorders>
              <w:top w:val="nil"/>
              <w:left w:val="nil"/>
              <w:bottom w:val="single" w:sz="4" w:space="0" w:color="auto"/>
              <w:right w:val="single" w:sz="4" w:space="0" w:color="auto"/>
            </w:tcBorders>
            <w:shd w:val="clear" w:color="auto" w:fill="FFFFFF"/>
          </w:tcPr>
          <w:p w14:paraId="4BC5FF7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267</w:t>
            </w:r>
          </w:p>
        </w:tc>
      </w:tr>
    </w:tbl>
    <w:p w14:paraId="1CAD7B16" w14:textId="77777777" w:rsidR="00753089" w:rsidRDefault="00753089" w:rsidP="002B7A8E">
      <w:pPr>
        <w:pStyle w:val="Tekstpodstawowy"/>
        <w:jc w:val="left"/>
        <w:rPr>
          <w:rFonts w:ascii="Times New Roman" w:hAnsi="Times New Roman"/>
          <w:b/>
          <w:bCs/>
          <w:sz w:val="16"/>
          <w:szCs w:val="16"/>
        </w:rPr>
      </w:pPr>
    </w:p>
    <w:p w14:paraId="2C4BA916" w14:textId="77777777" w:rsidR="00753089" w:rsidRDefault="00753089" w:rsidP="002B7A8E">
      <w:pPr>
        <w:pStyle w:val="Tekstpodstawowy"/>
        <w:jc w:val="left"/>
        <w:rPr>
          <w:rFonts w:ascii="Times New Roman" w:hAnsi="Times New Roman"/>
          <w:b/>
          <w:bCs/>
          <w:sz w:val="16"/>
          <w:szCs w:val="16"/>
        </w:rPr>
      </w:pPr>
    </w:p>
    <w:p w14:paraId="59E54BB0" w14:textId="4657AB19" w:rsidR="002B7A8E" w:rsidRDefault="002B7A8E" w:rsidP="002B7A8E">
      <w:pPr>
        <w:pStyle w:val="Tekstpodstawowy"/>
        <w:jc w:val="left"/>
        <w:rPr>
          <w:rFonts w:ascii="Times New Roman" w:hAnsi="Times New Roman"/>
          <w:b/>
          <w:bCs/>
          <w:sz w:val="16"/>
          <w:szCs w:val="16"/>
        </w:rPr>
      </w:pPr>
      <w:r>
        <w:rPr>
          <w:rFonts w:ascii="Times New Roman" w:hAnsi="Times New Roman"/>
          <w:b/>
          <w:bCs/>
          <w:sz w:val="16"/>
          <w:szCs w:val="16"/>
        </w:rPr>
        <w:t xml:space="preserve">Purda </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634"/>
        <w:gridCol w:w="923"/>
        <w:gridCol w:w="849"/>
        <w:gridCol w:w="708"/>
        <w:gridCol w:w="708"/>
      </w:tblGrid>
      <w:tr w:rsidR="002B7A8E" w14:paraId="2424859B"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C958D4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205AD88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342" w:type="dxa"/>
            <w:gridSpan w:val="2"/>
            <w:tcBorders>
              <w:top w:val="single" w:sz="4" w:space="0" w:color="auto"/>
              <w:left w:val="nil"/>
              <w:bottom w:val="single" w:sz="4" w:space="0" w:color="auto"/>
              <w:right w:val="single" w:sz="4" w:space="0" w:color="auto"/>
            </w:tcBorders>
            <w:shd w:val="clear" w:color="auto" w:fill="FFFFFF"/>
            <w:hideMark/>
          </w:tcPr>
          <w:p w14:paraId="5831A22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772" w:type="dxa"/>
            <w:gridSpan w:val="2"/>
            <w:tcBorders>
              <w:top w:val="single" w:sz="4" w:space="0" w:color="auto"/>
              <w:left w:val="nil"/>
              <w:bottom w:val="single" w:sz="4" w:space="0" w:color="auto"/>
              <w:right w:val="single" w:sz="4" w:space="0" w:color="auto"/>
            </w:tcBorders>
            <w:shd w:val="clear" w:color="auto" w:fill="FFFFFF"/>
            <w:hideMark/>
          </w:tcPr>
          <w:p w14:paraId="0326E70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067A7D4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1EC60AD6" w14:textId="77777777" w:rsidTr="00B25AF5">
        <w:trPr>
          <w:trHeight w:val="300"/>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282644FF"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5F31AFFB"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1039215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7AC1C19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634" w:type="dxa"/>
            <w:tcBorders>
              <w:top w:val="nil"/>
              <w:left w:val="nil"/>
              <w:bottom w:val="single" w:sz="4" w:space="0" w:color="auto"/>
              <w:right w:val="single" w:sz="4" w:space="0" w:color="auto"/>
            </w:tcBorders>
            <w:shd w:val="clear" w:color="auto" w:fill="FFFFFF"/>
            <w:noWrap/>
            <w:hideMark/>
          </w:tcPr>
          <w:p w14:paraId="762D227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923" w:type="dxa"/>
            <w:tcBorders>
              <w:top w:val="nil"/>
              <w:left w:val="nil"/>
              <w:bottom w:val="single" w:sz="4" w:space="0" w:color="auto"/>
              <w:right w:val="single" w:sz="4" w:space="0" w:color="auto"/>
            </w:tcBorders>
            <w:shd w:val="clear" w:color="auto" w:fill="FFFFFF"/>
            <w:noWrap/>
            <w:hideMark/>
          </w:tcPr>
          <w:p w14:paraId="3C8FE9E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780CFF1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25A2C35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702D8EA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6149076F"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2E9A84E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Klebark Wlk.</w:t>
            </w:r>
          </w:p>
        </w:tc>
        <w:tc>
          <w:tcPr>
            <w:tcW w:w="709" w:type="dxa"/>
            <w:tcBorders>
              <w:top w:val="nil"/>
              <w:left w:val="nil"/>
              <w:bottom w:val="single" w:sz="4" w:space="0" w:color="auto"/>
              <w:right w:val="single" w:sz="4" w:space="0" w:color="auto"/>
            </w:tcBorders>
            <w:shd w:val="clear" w:color="auto" w:fill="FFFFFF"/>
          </w:tcPr>
          <w:p w14:paraId="78E8EDC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c>
          <w:tcPr>
            <w:tcW w:w="709" w:type="dxa"/>
            <w:tcBorders>
              <w:top w:val="nil"/>
              <w:left w:val="nil"/>
              <w:bottom w:val="single" w:sz="4" w:space="0" w:color="auto"/>
              <w:right w:val="single" w:sz="4" w:space="0" w:color="auto"/>
            </w:tcBorders>
            <w:shd w:val="clear" w:color="auto" w:fill="FFFFFF"/>
          </w:tcPr>
          <w:p w14:paraId="1AF7BC8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31</w:t>
            </w:r>
          </w:p>
        </w:tc>
        <w:tc>
          <w:tcPr>
            <w:tcW w:w="708" w:type="dxa"/>
            <w:tcBorders>
              <w:top w:val="nil"/>
              <w:left w:val="nil"/>
              <w:bottom w:val="single" w:sz="4" w:space="0" w:color="auto"/>
              <w:right w:val="single" w:sz="4" w:space="0" w:color="auto"/>
            </w:tcBorders>
            <w:shd w:val="clear" w:color="auto" w:fill="FFFFFF"/>
          </w:tcPr>
          <w:p w14:paraId="2D09101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85</w:t>
            </w:r>
          </w:p>
        </w:tc>
        <w:tc>
          <w:tcPr>
            <w:tcW w:w="634" w:type="dxa"/>
            <w:tcBorders>
              <w:top w:val="nil"/>
              <w:left w:val="nil"/>
              <w:bottom w:val="single" w:sz="4" w:space="0" w:color="auto"/>
              <w:right w:val="single" w:sz="4" w:space="0" w:color="auto"/>
            </w:tcBorders>
            <w:shd w:val="clear" w:color="auto" w:fill="FFFFFF"/>
          </w:tcPr>
          <w:p w14:paraId="4FBA216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53</w:t>
            </w:r>
          </w:p>
        </w:tc>
        <w:tc>
          <w:tcPr>
            <w:tcW w:w="923" w:type="dxa"/>
            <w:tcBorders>
              <w:top w:val="nil"/>
              <w:left w:val="nil"/>
              <w:bottom w:val="single" w:sz="4" w:space="0" w:color="auto"/>
              <w:right w:val="single" w:sz="4" w:space="0" w:color="auto"/>
            </w:tcBorders>
            <w:shd w:val="clear" w:color="auto" w:fill="FFFFFF"/>
          </w:tcPr>
          <w:p w14:paraId="32A08CB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849" w:type="dxa"/>
            <w:tcBorders>
              <w:top w:val="nil"/>
              <w:left w:val="nil"/>
              <w:bottom w:val="single" w:sz="4" w:space="0" w:color="auto"/>
              <w:right w:val="single" w:sz="4" w:space="0" w:color="auto"/>
            </w:tcBorders>
            <w:shd w:val="clear" w:color="auto" w:fill="FFFFFF"/>
          </w:tcPr>
          <w:p w14:paraId="54422A1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8" w:type="dxa"/>
            <w:tcBorders>
              <w:top w:val="nil"/>
              <w:left w:val="nil"/>
              <w:bottom w:val="single" w:sz="4" w:space="0" w:color="auto"/>
              <w:right w:val="single" w:sz="4" w:space="0" w:color="auto"/>
            </w:tcBorders>
            <w:shd w:val="clear" w:color="auto" w:fill="FFFFFF"/>
          </w:tcPr>
          <w:p w14:paraId="095541E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114</w:t>
            </w:r>
          </w:p>
        </w:tc>
        <w:tc>
          <w:tcPr>
            <w:tcW w:w="708" w:type="dxa"/>
            <w:tcBorders>
              <w:top w:val="nil"/>
              <w:left w:val="nil"/>
              <w:bottom w:val="single" w:sz="4" w:space="0" w:color="auto"/>
              <w:right w:val="single" w:sz="4" w:space="0" w:color="auto"/>
            </w:tcBorders>
            <w:shd w:val="clear" w:color="auto" w:fill="FFFFFF"/>
          </w:tcPr>
          <w:p w14:paraId="26CEA97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90</w:t>
            </w:r>
          </w:p>
        </w:tc>
      </w:tr>
      <w:tr w:rsidR="002B7A8E" w14:paraId="5269E02B"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49AF242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Butryny</w:t>
            </w:r>
          </w:p>
        </w:tc>
        <w:tc>
          <w:tcPr>
            <w:tcW w:w="709" w:type="dxa"/>
            <w:tcBorders>
              <w:top w:val="nil"/>
              <w:left w:val="nil"/>
              <w:bottom w:val="single" w:sz="4" w:space="0" w:color="auto"/>
              <w:right w:val="single" w:sz="4" w:space="0" w:color="auto"/>
            </w:tcBorders>
            <w:shd w:val="clear" w:color="auto" w:fill="FFFFFF"/>
          </w:tcPr>
          <w:p w14:paraId="5F0B15E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09" w:type="dxa"/>
            <w:tcBorders>
              <w:top w:val="nil"/>
              <w:left w:val="nil"/>
              <w:bottom w:val="single" w:sz="4" w:space="0" w:color="auto"/>
              <w:right w:val="single" w:sz="4" w:space="0" w:color="auto"/>
            </w:tcBorders>
            <w:shd w:val="clear" w:color="auto" w:fill="FFFFFF"/>
          </w:tcPr>
          <w:p w14:paraId="4753428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tcPr>
          <w:p w14:paraId="602C6DE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36</w:t>
            </w:r>
          </w:p>
        </w:tc>
        <w:tc>
          <w:tcPr>
            <w:tcW w:w="634" w:type="dxa"/>
            <w:tcBorders>
              <w:top w:val="nil"/>
              <w:left w:val="nil"/>
              <w:bottom w:val="single" w:sz="4" w:space="0" w:color="auto"/>
              <w:right w:val="single" w:sz="4" w:space="0" w:color="auto"/>
            </w:tcBorders>
            <w:shd w:val="clear" w:color="auto" w:fill="FFFFFF"/>
          </w:tcPr>
          <w:p w14:paraId="2380A1C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30</w:t>
            </w:r>
          </w:p>
        </w:tc>
        <w:tc>
          <w:tcPr>
            <w:tcW w:w="923" w:type="dxa"/>
            <w:tcBorders>
              <w:top w:val="nil"/>
              <w:left w:val="nil"/>
              <w:bottom w:val="single" w:sz="4" w:space="0" w:color="auto"/>
              <w:right w:val="single" w:sz="4" w:space="0" w:color="auto"/>
            </w:tcBorders>
            <w:shd w:val="clear" w:color="auto" w:fill="FFFFFF"/>
          </w:tcPr>
          <w:p w14:paraId="18CB93A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849" w:type="dxa"/>
            <w:tcBorders>
              <w:top w:val="nil"/>
              <w:left w:val="nil"/>
              <w:bottom w:val="single" w:sz="4" w:space="0" w:color="auto"/>
              <w:right w:val="single" w:sz="4" w:space="0" w:color="auto"/>
            </w:tcBorders>
            <w:shd w:val="clear" w:color="auto" w:fill="FFFFFF"/>
          </w:tcPr>
          <w:p w14:paraId="54ED571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3034231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48</w:t>
            </w:r>
          </w:p>
        </w:tc>
        <w:tc>
          <w:tcPr>
            <w:tcW w:w="708" w:type="dxa"/>
            <w:tcBorders>
              <w:top w:val="nil"/>
              <w:left w:val="nil"/>
              <w:bottom w:val="single" w:sz="4" w:space="0" w:color="auto"/>
              <w:right w:val="single" w:sz="4" w:space="0" w:color="auto"/>
            </w:tcBorders>
            <w:shd w:val="clear" w:color="auto" w:fill="FFFFFF"/>
          </w:tcPr>
          <w:p w14:paraId="5B33199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39</w:t>
            </w:r>
          </w:p>
        </w:tc>
      </w:tr>
      <w:tr w:rsidR="002B7A8E" w14:paraId="6273794F"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42C9A67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b/>
                <w:bCs/>
                <w:sz w:val="16"/>
                <w:szCs w:val="16"/>
                <w:lang w:eastAsia="pl-PL"/>
              </w:rPr>
              <w:t>Purda</w:t>
            </w:r>
          </w:p>
        </w:tc>
        <w:tc>
          <w:tcPr>
            <w:tcW w:w="709" w:type="dxa"/>
            <w:tcBorders>
              <w:top w:val="nil"/>
              <w:left w:val="nil"/>
              <w:bottom w:val="single" w:sz="4" w:space="0" w:color="auto"/>
              <w:right w:val="single" w:sz="4" w:space="0" w:color="auto"/>
            </w:tcBorders>
            <w:shd w:val="clear" w:color="auto" w:fill="FFFFFF"/>
          </w:tcPr>
          <w:p w14:paraId="4D03083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709" w:type="dxa"/>
            <w:tcBorders>
              <w:top w:val="nil"/>
              <w:left w:val="nil"/>
              <w:bottom w:val="single" w:sz="4" w:space="0" w:color="auto"/>
              <w:right w:val="single" w:sz="4" w:space="0" w:color="auto"/>
            </w:tcBorders>
            <w:shd w:val="clear" w:color="auto" w:fill="FFFFFF"/>
          </w:tcPr>
          <w:p w14:paraId="085E93D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708" w:type="dxa"/>
            <w:tcBorders>
              <w:top w:val="nil"/>
              <w:left w:val="nil"/>
              <w:bottom w:val="single" w:sz="4" w:space="0" w:color="auto"/>
              <w:right w:val="single" w:sz="4" w:space="0" w:color="auto"/>
            </w:tcBorders>
            <w:shd w:val="clear" w:color="auto" w:fill="FFFFFF"/>
          </w:tcPr>
          <w:p w14:paraId="2F5AC75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49</w:t>
            </w:r>
          </w:p>
        </w:tc>
        <w:tc>
          <w:tcPr>
            <w:tcW w:w="634" w:type="dxa"/>
            <w:tcBorders>
              <w:top w:val="nil"/>
              <w:left w:val="nil"/>
              <w:bottom w:val="single" w:sz="4" w:space="0" w:color="auto"/>
              <w:right w:val="single" w:sz="4" w:space="0" w:color="auto"/>
            </w:tcBorders>
            <w:shd w:val="clear" w:color="auto" w:fill="FFFFFF"/>
          </w:tcPr>
          <w:p w14:paraId="489D665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38</w:t>
            </w:r>
          </w:p>
        </w:tc>
        <w:tc>
          <w:tcPr>
            <w:tcW w:w="923" w:type="dxa"/>
            <w:tcBorders>
              <w:top w:val="nil"/>
              <w:left w:val="nil"/>
              <w:bottom w:val="single" w:sz="4" w:space="0" w:color="auto"/>
              <w:right w:val="single" w:sz="4" w:space="0" w:color="auto"/>
            </w:tcBorders>
            <w:shd w:val="clear" w:color="auto" w:fill="FFFFFF"/>
          </w:tcPr>
          <w:p w14:paraId="596AD68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49" w:type="dxa"/>
            <w:tcBorders>
              <w:top w:val="nil"/>
              <w:left w:val="nil"/>
              <w:bottom w:val="single" w:sz="4" w:space="0" w:color="auto"/>
              <w:right w:val="single" w:sz="4" w:space="0" w:color="auto"/>
            </w:tcBorders>
            <w:shd w:val="clear" w:color="auto" w:fill="FFFFFF"/>
          </w:tcPr>
          <w:p w14:paraId="72B45C6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0C4A663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65</w:t>
            </w:r>
          </w:p>
        </w:tc>
        <w:tc>
          <w:tcPr>
            <w:tcW w:w="708" w:type="dxa"/>
            <w:tcBorders>
              <w:top w:val="nil"/>
              <w:left w:val="nil"/>
              <w:bottom w:val="single" w:sz="4" w:space="0" w:color="auto"/>
              <w:right w:val="single" w:sz="4" w:space="0" w:color="auto"/>
            </w:tcBorders>
            <w:shd w:val="clear" w:color="auto" w:fill="FFFFFF"/>
          </w:tcPr>
          <w:p w14:paraId="1D41054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49</w:t>
            </w:r>
          </w:p>
        </w:tc>
      </w:tr>
      <w:tr w:rsidR="002B7A8E" w14:paraId="564496F4"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0301BEB8" w14:textId="77777777" w:rsidR="002B7A8E" w:rsidRDefault="002B7A8E" w:rsidP="00B25AF5">
            <w:pPr>
              <w:spacing w:after="0" w:line="240" w:lineRule="auto"/>
              <w:jc w:val="center"/>
              <w:rPr>
                <w:rFonts w:ascii="Times New Roman" w:hAnsi="Times New Roman"/>
                <w:b/>
                <w:sz w:val="16"/>
                <w:szCs w:val="16"/>
                <w:lang w:eastAsia="pl-PL"/>
              </w:rPr>
            </w:pPr>
            <w:r>
              <w:rPr>
                <w:rFonts w:ascii="Times New Roman" w:hAnsi="Times New Roman"/>
                <w:b/>
                <w:sz w:val="16"/>
                <w:szCs w:val="16"/>
                <w:lang w:eastAsia="pl-PL"/>
              </w:rPr>
              <w:lastRenderedPageBreak/>
              <w:t>Nowa Wieś</w:t>
            </w:r>
          </w:p>
        </w:tc>
        <w:tc>
          <w:tcPr>
            <w:tcW w:w="709" w:type="dxa"/>
            <w:tcBorders>
              <w:top w:val="nil"/>
              <w:left w:val="nil"/>
              <w:bottom w:val="single" w:sz="4" w:space="0" w:color="auto"/>
              <w:right w:val="single" w:sz="4" w:space="0" w:color="auto"/>
            </w:tcBorders>
            <w:shd w:val="clear" w:color="auto" w:fill="FFFFFF"/>
          </w:tcPr>
          <w:p w14:paraId="74FE455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w:t>
            </w:r>
          </w:p>
        </w:tc>
        <w:tc>
          <w:tcPr>
            <w:tcW w:w="709" w:type="dxa"/>
            <w:tcBorders>
              <w:top w:val="nil"/>
              <w:left w:val="nil"/>
              <w:bottom w:val="single" w:sz="4" w:space="0" w:color="auto"/>
              <w:right w:val="single" w:sz="4" w:space="0" w:color="auto"/>
            </w:tcBorders>
            <w:shd w:val="clear" w:color="auto" w:fill="FFFFFF"/>
          </w:tcPr>
          <w:p w14:paraId="59B7637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tcPr>
          <w:p w14:paraId="6B70A26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39</w:t>
            </w:r>
          </w:p>
        </w:tc>
        <w:tc>
          <w:tcPr>
            <w:tcW w:w="634" w:type="dxa"/>
            <w:tcBorders>
              <w:top w:val="nil"/>
              <w:left w:val="nil"/>
              <w:bottom w:val="single" w:sz="4" w:space="0" w:color="auto"/>
              <w:right w:val="single" w:sz="4" w:space="0" w:color="auto"/>
            </w:tcBorders>
            <w:shd w:val="clear" w:color="auto" w:fill="FFFFFF"/>
          </w:tcPr>
          <w:p w14:paraId="5B141EA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38</w:t>
            </w:r>
          </w:p>
        </w:tc>
        <w:tc>
          <w:tcPr>
            <w:tcW w:w="923" w:type="dxa"/>
            <w:tcBorders>
              <w:top w:val="nil"/>
              <w:left w:val="nil"/>
              <w:bottom w:val="single" w:sz="4" w:space="0" w:color="auto"/>
              <w:right w:val="single" w:sz="4" w:space="0" w:color="auto"/>
            </w:tcBorders>
            <w:shd w:val="clear" w:color="auto" w:fill="FFFFFF"/>
          </w:tcPr>
          <w:p w14:paraId="2DE85AE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849" w:type="dxa"/>
            <w:tcBorders>
              <w:top w:val="nil"/>
              <w:left w:val="nil"/>
              <w:bottom w:val="single" w:sz="4" w:space="0" w:color="auto"/>
              <w:right w:val="single" w:sz="4" w:space="0" w:color="auto"/>
            </w:tcBorders>
            <w:shd w:val="clear" w:color="auto" w:fill="FFFFFF"/>
          </w:tcPr>
          <w:p w14:paraId="45F4749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08" w:type="dxa"/>
            <w:tcBorders>
              <w:top w:val="nil"/>
              <w:left w:val="nil"/>
              <w:bottom w:val="single" w:sz="4" w:space="0" w:color="auto"/>
              <w:right w:val="single" w:sz="4" w:space="0" w:color="auto"/>
            </w:tcBorders>
            <w:shd w:val="clear" w:color="auto" w:fill="FFFFFF"/>
          </w:tcPr>
          <w:p w14:paraId="4E2A67F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53</w:t>
            </w:r>
          </w:p>
        </w:tc>
        <w:tc>
          <w:tcPr>
            <w:tcW w:w="708" w:type="dxa"/>
            <w:tcBorders>
              <w:top w:val="nil"/>
              <w:left w:val="nil"/>
              <w:bottom w:val="single" w:sz="4" w:space="0" w:color="auto"/>
              <w:right w:val="single" w:sz="4" w:space="0" w:color="auto"/>
            </w:tcBorders>
            <w:shd w:val="clear" w:color="auto" w:fill="FFFFFF"/>
          </w:tcPr>
          <w:p w14:paraId="4BE2C8F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47</w:t>
            </w:r>
          </w:p>
        </w:tc>
      </w:tr>
      <w:tr w:rsidR="002B7A8E" w14:paraId="4526960D"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205FE5B6"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19FC2D2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56</w:t>
            </w:r>
          </w:p>
        </w:tc>
        <w:tc>
          <w:tcPr>
            <w:tcW w:w="709" w:type="dxa"/>
            <w:tcBorders>
              <w:top w:val="nil"/>
              <w:left w:val="nil"/>
              <w:bottom w:val="single" w:sz="4" w:space="0" w:color="auto"/>
              <w:right w:val="single" w:sz="4" w:space="0" w:color="auto"/>
            </w:tcBorders>
            <w:shd w:val="clear" w:color="auto" w:fill="FFFFFF"/>
          </w:tcPr>
          <w:p w14:paraId="7A5C967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60</w:t>
            </w:r>
          </w:p>
        </w:tc>
        <w:tc>
          <w:tcPr>
            <w:tcW w:w="708" w:type="dxa"/>
            <w:tcBorders>
              <w:top w:val="nil"/>
              <w:left w:val="nil"/>
              <w:bottom w:val="single" w:sz="4" w:space="0" w:color="auto"/>
              <w:right w:val="single" w:sz="4" w:space="0" w:color="auto"/>
            </w:tcBorders>
            <w:shd w:val="clear" w:color="auto" w:fill="FFFFFF"/>
          </w:tcPr>
          <w:p w14:paraId="4D06468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208</w:t>
            </w:r>
          </w:p>
        </w:tc>
        <w:tc>
          <w:tcPr>
            <w:tcW w:w="634" w:type="dxa"/>
            <w:tcBorders>
              <w:top w:val="nil"/>
              <w:left w:val="nil"/>
              <w:bottom w:val="single" w:sz="4" w:space="0" w:color="auto"/>
              <w:right w:val="single" w:sz="4" w:space="0" w:color="auto"/>
            </w:tcBorders>
            <w:shd w:val="clear" w:color="auto" w:fill="FFFFFF"/>
          </w:tcPr>
          <w:p w14:paraId="04CB778B"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159</w:t>
            </w:r>
          </w:p>
        </w:tc>
        <w:tc>
          <w:tcPr>
            <w:tcW w:w="923" w:type="dxa"/>
            <w:tcBorders>
              <w:top w:val="nil"/>
              <w:left w:val="nil"/>
              <w:bottom w:val="single" w:sz="4" w:space="0" w:color="auto"/>
              <w:right w:val="single" w:sz="4" w:space="0" w:color="auto"/>
            </w:tcBorders>
            <w:shd w:val="clear" w:color="auto" w:fill="FFFFFF"/>
          </w:tcPr>
          <w:p w14:paraId="0CB5B73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15</w:t>
            </w:r>
          </w:p>
        </w:tc>
        <w:tc>
          <w:tcPr>
            <w:tcW w:w="849" w:type="dxa"/>
            <w:tcBorders>
              <w:top w:val="nil"/>
              <w:left w:val="nil"/>
              <w:bottom w:val="single" w:sz="4" w:space="0" w:color="auto"/>
              <w:right w:val="single" w:sz="4" w:space="0" w:color="auto"/>
            </w:tcBorders>
            <w:shd w:val="clear" w:color="auto" w:fill="FFFFFF"/>
          </w:tcPr>
          <w:p w14:paraId="3242506F"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w:t>
            </w:r>
          </w:p>
        </w:tc>
        <w:tc>
          <w:tcPr>
            <w:tcW w:w="708" w:type="dxa"/>
            <w:tcBorders>
              <w:top w:val="nil"/>
              <w:left w:val="nil"/>
              <w:bottom w:val="single" w:sz="4" w:space="0" w:color="auto"/>
              <w:right w:val="single" w:sz="4" w:space="0" w:color="auto"/>
            </w:tcBorders>
            <w:shd w:val="clear" w:color="auto" w:fill="FFFFFF"/>
          </w:tcPr>
          <w:p w14:paraId="3514868B"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279</w:t>
            </w:r>
          </w:p>
        </w:tc>
        <w:tc>
          <w:tcPr>
            <w:tcW w:w="708" w:type="dxa"/>
            <w:tcBorders>
              <w:top w:val="nil"/>
              <w:left w:val="nil"/>
              <w:bottom w:val="single" w:sz="4" w:space="0" w:color="auto"/>
              <w:right w:val="single" w:sz="4" w:space="0" w:color="auto"/>
            </w:tcBorders>
            <w:shd w:val="clear" w:color="auto" w:fill="FFFFFF"/>
          </w:tcPr>
          <w:p w14:paraId="6F7A62A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225</w:t>
            </w:r>
          </w:p>
        </w:tc>
      </w:tr>
    </w:tbl>
    <w:p w14:paraId="7457495C" w14:textId="77777777" w:rsidR="002B7A8E" w:rsidRDefault="002B7A8E" w:rsidP="002B7A8E">
      <w:pPr>
        <w:pStyle w:val="Tekstpodstawowy"/>
        <w:jc w:val="left"/>
        <w:rPr>
          <w:rFonts w:ascii="Times New Roman" w:hAnsi="Times New Roman"/>
          <w:b/>
          <w:bCs/>
          <w:sz w:val="16"/>
          <w:szCs w:val="16"/>
        </w:rPr>
      </w:pPr>
    </w:p>
    <w:p w14:paraId="3441B72E" w14:textId="77777777" w:rsidR="00753089" w:rsidRDefault="00753089" w:rsidP="002B7A8E">
      <w:pPr>
        <w:pStyle w:val="Tekstpodstawowy"/>
        <w:jc w:val="left"/>
        <w:rPr>
          <w:rFonts w:ascii="Times New Roman" w:hAnsi="Times New Roman"/>
          <w:b/>
          <w:bCs/>
          <w:sz w:val="16"/>
          <w:szCs w:val="16"/>
        </w:rPr>
      </w:pPr>
    </w:p>
    <w:p w14:paraId="73892FA7" w14:textId="77777777" w:rsidR="00753089" w:rsidRDefault="00753089" w:rsidP="002B7A8E">
      <w:pPr>
        <w:pStyle w:val="Tekstpodstawowy"/>
        <w:jc w:val="left"/>
        <w:rPr>
          <w:rFonts w:ascii="Times New Roman" w:hAnsi="Times New Roman"/>
          <w:b/>
          <w:bCs/>
          <w:sz w:val="16"/>
          <w:szCs w:val="16"/>
        </w:rPr>
      </w:pPr>
    </w:p>
    <w:p w14:paraId="53A64A0D" w14:textId="581D350E" w:rsidR="002B7A8E" w:rsidRDefault="002B7A8E" w:rsidP="002B7A8E">
      <w:pPr>
        <w:pStyle w:val="Tekstpodstawowy"/>
        <w:jc w:val="left"/>
        <w:rPr>
          <w:rFonts w:ascii="Times New Roman" w:hAnsi="Times New Roman"/>
          <w:b/>
          <w:bCs/>
          <w:sz w:val="16"/>
          <w:szCs w:val="16"/>
        </w:rPr>
      </w:pPr>
      <w:r>
        <w:rPr>
          <w:rFonts w:ascii="Times New Roman" w:hAnsi="Times New Roman"/>
          <w:b/>
          <w:bCs/>
          <w:sz w:val="16"/>
          <w:szCs w:val="16"/>
        </w:rPr>
        <w:t>Stawiguda</w:t>
      </w:r>
    </w:p>
    <w:tbl>
      <w:tblPr>
        <w:tblW w:w="7365" w:type="dxa"/>
        <w:jc w:val="center"/>
        <w:tblLayout w:type="fixed"/>
        <w:tblCellMar>
          <w:left w:w="70" w:type="dxa"/>
          <w:right w:w="70" w:type="dxa"/>
        </w:tblCellMar>
        <w:tblLook w:val="04A0" w:firstRow="1" w:lastRow="0" w:firstColumn="1" w:lastColumn="0" w:noHBand="0" w:noVBand="1"/>
      </w:tblPr>
      <w:tblGrid>
        <w:gridCol w:w="1417"/>
        <w:gridCol w:w="709"/>
        <w:gridCol w:w="709"/>
        <w:gridCol w:w="708"/>
        <w:gridCol w:w="707"/>
        <w:gridCol w:w="850"/>
        <w:gridCol w:w="849"/>
        <w:gridCol w:w="708"/>
        <w:gridCol w:w="708"/>
      </w:tblGrid>
      <w:tr w:rsidR="002B7A8E" w14:paraId="0CED7257" w14:textId="77777777" w:rsidTr="00B25AF5">
        <w:trPr>
          <w:trHeight w:val="285"/>
          <w:jc w:val="center"/>
        </w:trPr>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D73C9D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18" w:type="dxa"/>
            <w:gridSpan w:val="2"/>
            <w:tcBorders>
              <w:top w:val="single" w:sz="4" w:space="0" w:color="auto"/>
              <w:left w:val="nil"/>
              <w:bottom w:val="single" w:sz="4" w:space="0" w:color="auto"/>
              <w:right w:val="single" w:sz="4" w:space="0" w:color="auto"/>
            </w:tcBorders>
            <w:shd w:val="clear" w:color="auto" w:fill="FFFFFF"/>
            <w:hideMark/>
          </w:tcPr>
          <w:p w14:paraId="4E12ECE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15" w:type="dxa"/>
            <w:gridSpan w:val="2"/>
            <w:tcBorders>
              <w:top w:val="single" w:sz="4" w:space="0" w:color="auto"/>
              <w:left w:val="nil"/>
              <w:bottom w:val="single" w:sz="4" w:space="0" w:color="auto"/>
              <w:right w:val="single" w:sz="4" w:space="0" w:color="auto"/>
            </w:tcBorders>
            <w:shd w:val="clear" w:color="auto" w:fill="FFFFFF"/>
            <w:hideMark/>
          </w:tcPr>
          <w:p w14:paraId="47177C2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699" w:type="dxa"/>
            <w:gridSpan w:val="2"/>
            <w:tcBorders>
              <w:top w:val="single" w:sz="4" w:space="0" w:color="auto"/>
              <w:left w:val="nil"/>
              <w:bottom w:val="single" w:sz="4" w:space="0" w:color="auto"/>
              <w:right w:val="single" w:sz="4" w:space="0" w:color="auto"/>
            </w:tcBorders>
            <w:shd w:val="clear" w:color="auto" w:fill="FFFFFF"/>
            <w:hideMark/>
          </w:tcPr>
          <w:p w14:paraId="6B022E3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416" w:type="dxa"/>
            <w:gridSpan w:val="2"/>
            <w:tcBorders>
              <w:top w:val="single" w:sz="4" w:space="0" w:color="auto"/>
              <w:left w:val="nil"/>
              <w:bottom w:val="single" w:sz="4" w:space="0" w:color="auto"/>
              <w:right w:val="single" w:sz="4" w:space="0" w:color="auto"/>
            </w:tcBorders>
            <w:shd w:val="clear" w:color="auto" w:fill="FFFFFF"/>
            <w:hideMark/>
          </w:tcPr>
          <w:p w14:paraId="4DB3FC9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212A97B0" w14:textId="77777777" w:rsidTr="00B25AF5">
        <w:trPr>
          <w:trHeight w:val="300"/>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0C482C68" w14:textId="77777777" w:rsidR="002B7A8E" w:rsidRDefault="002B7A8E" w:rsidP="00B25AF5">
            <w:pPr>
              <w:spacing w:after="0" w:line="240" w:lineRule="auto"/>
              <w:rPr>
                <w:rFonts w:ascii="Times New Roman" w:hAnsi="Times New Roman"/>
                <w:sz w:val="16"/>
                <w:szCs w:val="16"/>
                <w:lang w:eastAsia="pl-PL"/>
              </w:rPr>
            </w:pPr>
          </w:p>
        </w:tc>
        <w:tc>
          <w:tcPr>
            <w:tcW w:w="709" w:type="dxa"/>
            <w:tcBorders>
              <w:top w:val="nil"/>
              <w:left w:val="nil"/>
              <w:bottom w:val="single" w:sz="4" w:space="0" w:color="auto"/>
              <w:right w:val="single" w:sz="4" w:space="0" w:color="auto"/>
            </w:tcBorders>
            <w:shd w:val="clear" w:color="auto" w:fill="FFFFFF"/>
            <w:noWrap/>
            <w:hideMark/>
          </w:tcPr>
          <w:p w14:paraId="47DC391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9" w:type="dxa"/>
            <w:tcBorders>
              <w:top w:val="nil"/>
              <w:left w:val="nil"/>
              <w:bottom w:val="single" w:sz="4" w:space="0" w:color="auto"/>
              <w:right w:val="single" w:sz="4" w:space="0" w:color="auto"/>
            </w:tcBorders>
            <w:shd w:val="clear" w:color="auto" w:fill="FFFFFF"/>
            <w:noWrap/>
            <w:hideMark/>
          </w:tcPr>
          <w:p w14:paraId="66881B9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noWrap/>
            <w:hideMark/>
          </w:tcPr>
          <w:p w14:paraId="0E97A56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7" w:type="dxa"/>
            <w:tcBorders>
              <w:top w:val="nil"/>
              <w:left w:val="nil"/>
              <w:bottom w:val="single" w:sz="4" w:space="0" w:color="auto"/>
              <w:right w:val="single" w:sz="4" w:space="0" w:color="auto"/>
            </w:tcBorders>
            <w:shd w:val="clear" w:color="auto" w:fill="FFFFFF"/>
            <w:noWrap/>
            <w:hideMark/>
          </w:tcPr>
          <w:p w14:paraId="6AB1650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50" w:type="dxa"/>
            <w:tcBorders>
              <w:top w:val="nil"/>
              <w:left w:val="nil"/>
              <w:bottom w:val="single" w:sz="4" w:space="0" w:color="auto"/>
              <w:right w:val="single" w:sz="4" w:space="0" w:color="auto"/>
            </w:tcBorders>
            <w:shd w:val="clear" w:color="auto" w:fill="FFFFFF"/>
            <w:noWrap/>
            <w:hideMark/>
          </w:tcPr>
          <w:p w14:paraId="327E1DC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49" w:type="dxa"/>
            <w:tcBorders>
              <w:top w:val="nil"/>
              <w:left w:val="nil"/>
              <w:bottom w:val="single" w:sz="4" w:space="0" w:color="auto"/>
              <w:right w:val="single" w:sz="4" w:space="0" w:color="auto"/>
            </w:tcBorders>
            <w:shd w:val="clear" w:color="auto" w:fill="FFFFFF"/>
            <w:noWrap/>
            <w:hideMark/>
          </w:tcPr>
          <w:p w14:paraId="2B4A344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08" w:type="dxa"/>
            <w:tcBorders>
              <w:top w:val="nil"/>
              <w:left w:val="nil"/>
              <w:bottom w:val="single" w:sz="4" w:space="0" w:color="auto"/>
              <w:right w:val="single" w:sz="4" w:space="0" w:color="auto"/>
            </w:tcBorders>
            <w:shd w:val="clear" w:color="auto" w:fill="FFFFFF"/>
            <w:hideMark/>
          </w:tcPr>
          <w:p w14:paraId="58C3D2AB"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08" w:type="dxa"/>
            <w:tcBorders>
              <w:top w:val="nil"/>
              <w:left w:val="nil"/>
              <w:bottom w:val="single" w:sz="4" w:space="0" w:color="auto"/>
              <w:right w:val="single" w:sz="4" w:space="0" w:color="auto"/>
            </w:tcBorders>
            <w:shd w:val="clear" w:color="auto" w:fill="FFFFFF"/>
            <w:hideMark/>
          </w:tcPr>
          <w:p w14:paraId="6B75CC4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15C5D69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A09F0F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Bartąg</w:t>
            </w:r>
          </w:p>
        </w:tc>
        <w:tc>
          <w:tcPr>
            <w:tcW w:w="709" w:type="dxa"/>
            <w:tcBorders>
              <w:top w:val="nil"/>
              <w:left w:val="nil"/>
              <w:bottom w:val="single" w:sz="4" w:space="0" w:color="auto"/>
              <w:right w:val="single" w:sz="4" w:space="0" w:color="auto"/>
            </w:tcBorders>
            <w:shd w:val="clear" w:color="auto" w:fill="FFFFFF"/>
          </w:tcPr>
          <w:p w14:paraId="6A6DE5C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31</w:t>
            </w:r>
          </w:p>
        </w:tc>
        <w:tc>
          <w:tcPr>
            <w:tcW w:w="709" w:type="dxa"/>
            <w:tcBorders>
              <w:top w:val="nil"/>
              <w:left w:val="nil"/>
              <w:bottom w:val="single" w:sz="4" w:space="0" w:color="auto"/>
              <w:right w:val="single" w:sz="4" w:space="0" w:color="auto"/>
            </w:tcBorders>
            <w:shd w:val="clear" w:color="auto" w:fill="FFFFFF"/>
          </w:tcPr>
          <w:p w14:paraId="1515106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29</w:t>
            </w:r>
          </w:p>
        </w:tc>
        <w:tc>
          <w:tcPr>
            <w:tcW w:w="708" w:type="dxa"/>
            <w:tcBorders>
              <w:top w:val="nil"/>
              <w:left w:val="nil"/>
              <w:bottom w:val="single" w:sz="4" w:space="0" w:color="auto"/>
              <w:right w:val="single" w:sz="4" w:space="0" w:color="auto"/>
            </w:tcBorders>
            <w:shd w:val="clear" w:color="auto" w:fill="FFFFFF"/>
          </w:tcPr>
          <w:p w14:paraId="64225A9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111</w:t>
            </w:r>
          </w:p>
        </w:tc>
        <w:tc>
          <w:tcPr>
            <w:tcW w:w="707" w:type="dxa"/>
            <w:tcBorders>
              <w:top w:val="nil"/>
              <w:left w:val="nil"/>
              <w:bottom w:val="single" w:sz="4" w:space="0" w:color="auto"/>
              <w:right w:val="single" w:sz="4" w:space="0" w:color="auto"/>
            </w:tcBorders>
            <w:shd w:val="clear" w:color="auto" w:fill="FFFFFF"/>
          </w:tcPr>
          <w:p w14:paraId="14F933C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76</w:t>
            </w:r>
          </w:p>
        </w:tc>
        <w:tc>
          <w:tcPr>
            <w:tcW w:w="850" w:type="dxa"/>
            <w:tcBorders>
              <w:top w:val="nil"/>
              <w:left w:val="nil"/>
              <w:bottom w:val="single" w:sz="4" w:space="0" w:color="auto"/>
              <w:right w:val="single" w:sz="4" w:space="0" w:color="auto"/>
            </w:tcBorders>
            <w:shd w:val="clear" w:color="auto" w:fill="FFFFFF"/>
          </w:tcPr>
          <w:p w14:paraId="374467F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21</w:t>
            </w:r>
          </w:p>
        </w:tc>
        <w:tc>
          <w:tcPr>
            <w:tcW w:w="849" w:type="dxa"/>
            <w:tcBorders>
              <w:top w:val="nil"/>
              <w:left w:val="nil"/>
              <w:bottom w:val="single" w:sz="4" w:space="0" w:color="auto"/>
              <w:right w:val="single" w:sz="4" w:space="0" w:color="auto"/>
            </w:tcBorders>
            <w:shd w:val="clear" w:color="auto" w:fill="FFFFFF"/>
          </w:tcPr>
          <w:p w14:paraId="5654F5D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17</w:t>
            </w:r>
          </w:p>
        </w:tc>
        <w:tc>
          <w:tcPr>
            <w:tcW w:w="708" w:type="dxa"/>
            <w:tcBorders>
              <w:top w:val="nil"/>
              <w:left w:val="nil"/>
              <w:bottom w:val="single" w:sz="4" w:space="0" w:color="auto"/>
              <w:right w:val="single" w:sz="4" w:space="0" w:color="auto"/>
            </w:tcBorders>
            <w:shd w:val="clear" w:color="auto" w:fill="FFFFFF"/>
          </w:tcPr>
          <w:p w14:paraId="1468697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163</w:t>
            </w:r>
          </w:p>
        </w:tc>
        <w:tc>
          <w:tcPr>
            <w:tcW w:w="708" w:type="dxa"/>
            <w:tcBorders>
              <w:top w:val="nil"/>
              <w:left w:val="nil"/>
              <w:bottom w:val="single" w:sz="4" w:space="0" w:color="auto"/>
              <w:right w:val="single" w:sz="4" w:space="0" w:color="auto"/>
            </w:tcBorders>
            <w:shd w:val="clear" w:color="auto" w:fill="FFFFFF"/>
          </w:tcPr>
          <w:p w14:paraId="04A3AA3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122</w:t>
            </w:r>
          </w:p>
        </w:tc>
      </w:tr>
      <w:tr w:rsidR="002B7A8E" w14:paraId="759C04B4"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61C6848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Pluski</w:t>
            </w:r>
          </w:p>
        </w:tc>
        <w:tc>
          <w:tcPr>
            <w:tcW w:w="709" w:type="dxa"/>
            <w:tcBorders>
              <w:top w:val="nil"/>
              <w:left w:val="nil"/>
              <w:bottom w:val="single" w:sz="4" w:space="0" w:color="auto"/>
              <w:right w:val="single" w:sz="4" w:space="0" w:color="auto"/>
            </w:tcBorders>
            <w:shd w:val="clear" w:color="auto" w:fill="FFFFFF"/>
          </w:tcPr>
          <w:p w14:paraId="17D6D37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09" w:type="dxa"/>
            <w:tcBorders>
              <w:top w:val="nil"/>
              <w:left w:val="nil"/>
              <w:bottom w:val="single" w:sz="4" w:space="0" w:color="auto"/>
              <w:right w:val="single" w:sz="4" w:space="0" w:color="auto"/>
            </w:tcBorders>
            <w:shd w:val="clear" w:color="auto" w:fill="FFFFFF"/>
          </w:tcPr>
          <w:p w14:paraId="277B13F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08" w:type="dxa"/>
            <w:tcBorders>
              <w:top w:val="nil"/>
              <w:left w:val="nil"/>
              <w:bottom w:val="single" w:sz="4" w:space="0" w:color="auto"/>
              <w:right w:val="single" w:sz="4" w:space="0" w:color="auto"/>
            </w:tcBorders>
            <w:shd w:val="clear" w:color="auto" w:fill="FFFFFF"/>
          </w:tcPr>
          <w:p w14:paraId="37BA7447"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16</w:t>
            </w:r>
          </w:p>
        </w:tc>
        <w:tc>
          <w:tcPr>
            <w:tcW w:w="707" w:type="dxa"/>
            <w:tcBorders>
              <w:top w:val="nil"/>
              <w:left w:val="nil"/>
              <w:bottom w:val="single" w:sz="4" w:space="0" w:color="auto"/>
              <w:right w:val="single" w:sz="4" w:space="0" w:color="auto"/>
            </w:tcBorders>
            <w:shd w:val="clear" w:color="auto" w:fill="FFFFFF"/>
          </w:tcPr>
          <w:p w14:paraId="070B977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23</w:t>
            </w:r>
          </w:p>
        </w:tc>
        <w:tc>
          <w:tcPr>
            <w:tcW w:w="850" w:type="dxa"/>
            <w:tcBorders>
              <w:top w:val="nil"/>
              <w:left w:val="nil"/>
              <w:bottom w:val="single" w:sz="4" w:space="0" w:color="auto"/>
              <w:right w:val="single" w:sz="4" w:space="0" w:color="auto"/>
            </w:tcBorders>
            <w:shd w:val="clear" w:color="auto" w:fill="FFFFFF"/>
          </w:tcPr>
          <w:p w14:paraId="62BDA71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849" w:type="dxa"/>
            <w:tcBorders>
              <w:top w:val="nil"/>
              <w:left w:val="nil"/>
              <w:bottom w:val="single" w:sz="4" w:space="0" w:color="auto"/>
              <w:right w:val="single" w:sz="4" w:space="0" w:color="auto"/>
            </w:tcBorders>
            <w:shd w:val="clear" w:color="auto" w:fill="FFFFFF"/>
          </w:tcPr>
          <w:p w14:paraId="20C0CDF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w:t>
            </w:r>
          </w:p>
        </w:tc>
        <w:tc>
          <w:tcPr>
            <w:tcW w:w="708" w:type="dxa"/>
            <w:tcBorders>
              <w:top w:val="nil"/>
              <w:left w:val="nil"/>
              <w:bottom w:val="single" w:sz="4" w:space="0" w:color="auto"/>
              <w:right w:val="single" w:sz="4" w:space="0" w:color="auto"/>
            </w:tcBorders>
            <w:shd w:val="clear" w:color="auto" w:fill="FFFFFF"/>
          </w:tcPr>
          <w:p w14:paraId="1FA9583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19</w:t>
            </w:r>
          </w:p>
        </w:tc>
        <w:tc>
          <w:tcPr>
            <w:tcW w:w="708" w:type="dxa"/>
            <w:tcBorders>
              <w:top w:val="nil"/>
              <w:left w:val="nil"/>
              <w:bottom w:val="single" w:sz="4" w:space="0" w:color="auto"/>
              <w:right w:val="single" w:sz="4" w:space="0" w:color="auto"/>
            </w:tcBorders>
            <w:shd w:val="clear" w:color="auto" w:fill="FFFFFF"/>
          </w:tcPr>
          <w:p w14:paraId="3EA907C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30</w:t>
            </w:r>
          </w:p>
        </w:tc>
      </w:tr>
      <w:tr w:rsidR="002B7A8E" w14:paraId="41AAC35F"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7D6D5C0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Stawiguda</w:t>
            </w:r>
          </w:p>
        </w:tc>
        <w:tc>
          <w:tcPr>
            <w:tcW w:w="709" w:type="dxa"/>
            <w:tcBorders>
              <w:top w:val="nil"/>
              <w:left w:val="nil"/>
              <w:bottom w:val="single" w:sz="4" w:space="0" w:color="auto"/>
              <w:right w:val="single" w:sz="4" w:space="0" w:color="auto"/>
            </w:tcBorders>
            <w:shd w:val="clear" w:color="auto" w:fill="FFFFFF"/>
          </w:tcPr>
          <w:p w14:paraId="6771903A"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15</w:t>
            </w:r>
          </w:p>
        </w:tc>
        <w:tc>
          <w:tcPr>
            <w:tcW w:w="709" w:type="dxa"/>
            <w:tcBorders>
              <w:top w:val="nil"/>
              <w:left w:val="nil"/>
              <w:bottom w:val="single" w:sz="4" w:space="0" w:color="auto"/>
              <w:right w:val="single" w:sz="4" w:space="0" w:color="auto"/>
            </w:tcBorders>
            <w:shd w:val="clear" w:color="auto" w:fill="FFFFFF"/>
          </w:tcPr>
          <w:p w14:paraId="0AB6E6C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708" w:type="dxa"/>
            <w:tcBorders>
              <w:top w:val="nil"/>
              <w:left w:val="nil"/>
              <w:bottom w:val="single" w:sz="4" w:space="0" w:color="auto"/>
              <w:right w:val="single" w:sz="4" w:space="0" w:color="auto"/>
            </w:tcBorders>
            <w:shd w:val="clear" w:color="auto" w:fill="FFFFFF"/>
          </w:tcPr>
          <w:p w14:paraId="25BF19E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70</w:t>
            </w:r>
          </w:p>
        </w:tc>
        <w:tc>
          <w:tcPr>
            <w:tcW w:w="707" w:type="dxa"/>
            <w:tcBorders>
              <w:top w:val="nil"/>
              <w:left w:val="nil"/>
              <w:bottom w:val="single" w:sz="4" w:space="0" w:color="auto"/>
              <w:right w:val="single" w:sz="4" w:space="0" w:color="auto"/>
            </w:tcBorders>
            <w:shd w:val="clear" w:color="auto" w:fill="FFFFFF"/>
          </w:tcPr>
          <w:p w14:paraId="2F50CD8B"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62</w:t>
            </w:r>
          </w:p>
        </w:tc>
        <w:tc>
          <w:tcPr>
            <w:tcW w:w="850" w:type="dxa"/>
            <w:tcBorders>
              <w:top w:val="nil"/>
              <w:left w:val="nil"/>
              <w:bottom w:val="single" w:sz="4" w:space="0" w:color="auto"/>
              <w:right w:val="single" w:sz="4" w:space="0" w:color="auto"/>
            </w:tcBorders>
            <w:shd w:val="clear" w:color="auto" w:fill="FFFFFF"/>
          </w:tcPr>
          <w:p w14:paraId="49EA0A3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13</w:t>
            </w:r>
          </w:p>
        </w:tc>
        <w:tc>
          <w:tcPr>
            <w:tcW w:w="849" w:type="dxa"/>
            <w:tcBorders>
              <w:top w:val="nil"/>
              <w:left w:val="nil"/>
              <w:bottom w:val="single" w:sz="4" w:space="0" w:color="auto"/>
              <w:right w:val="single" w:sz="4" w:space="0" w:color="auto"/>
            </w:tcBorders>
            <w:shd w:val="clear" w:color="auto" w:fill="FFFFFF"/>
          </w:tcPr>
          <w:p w14:paraId="3295B23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10</w:t>
            </w:r>
          </w:p>
        </w:tc>
        <w:tc>
          <w:tcPr>
            <w:tcW w:w="708" w:type="dxa"/>
            <w:tcBorders>
              <w:top w:val="nil"/>
              <w:left w:val="nil"/>
              <w:bottom w:val="single" w:sz="4" w:space="0" w:color="auto"/>
              <w:right w:val="single" w:sz="4" w:space="0" w:color="auto"/>
            </w:tcBorders>
            <w:shd w:val="clear" w:color="auto" w:fill="FFFFFF"/>
          </w:tcPr>
          <w:p w14:paraId="33E305E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98</w:t>
            </w:r>
          </w:p>
        </w:tc>
        <w:tc>
          <w:tcPr>
            <w:tcW w:w="708" w:type="dxa"/>
            <w:tcBorders>
              <w:top w:val="nil"/>
              <w:left w:val="nil"/>
              <w:bottom w:val="single" w:sz="4" w:space="0" w:color="auto"/>
              <w:right w:val="single" w:sz="4" w:space="0" w:color="auto"/>
            </w:tcBorders>
            <w:shd w:val="clear" w:color="auto" w:fill="FFFFFF"/>
          </w:tcPr>
          <w:p w14:paraId="2767516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92</w:t>
            </w:r>
          </w:p>
        </w:tc>
      </w:tr>
      <w:tr w:rsidR="002B7A8E" w14:paraId="07F849BA"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4F15DD04" w14:textId="77777777" w:rsidR="002B7A8E" w:rsidRPr="00240BE7" w:rsidRDefault="002B7A8E" w:rsidP="00B25AF5">
            <w:pPr>
              <w:spacing w:after="0" w:line="240" w:lineRule="auto"/>
              <w:jc w:val="center"/>
              <w:rPr>
                <w:rFonts w:ascii="Times New Roman" w:hAnsi="Times New Roman"/>
                <w:b/>
                <w:bCs/>
                <w:sz w:val="16"/>
                <w:szCs w:val="16"/>
                <w:lang w:eastAsia="pl-PL"/>
              </w:rPr>
            </w:pPr>
            <w:r w:rsidRPr="00240BE7">
              <w:rPr>
                <w:rFonts w:ascii="Times New Roman" w:hAnsi="Times New Roman"/>
                <w:b/>
                <w:sz w:val="16"/>
                <w:szCs w:val="16"/>
                <w:lang w:eastAsia="pl-PL"/>
              </w:rPr>
              <w:t>Gryźliny</w:t>
            </w:r>
          </w:p>
        </w:tc>
        <w:tc>
          <w:tcPr>
            <w:tcW w:w="709" w:type="dxa"/>
            <w:tcBorders>
              <w:top w:val="nil"/>
              <w:left w:val="nil"/>
              <w:bottom w:val="single" w:sz="4" w:space="0" w:color="auto"/>
              <w:right w:val="single" w:sz="4" w:space="0" w:color="auto"/>
            </w:tcBorders>
            <w:shd w:val="clear" w:color="auto" w:fill="FFFFFF"/>
          </w:tcPr>
          <w:p w14:paraId="14CCC39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709" w:type="dxa"/>
            <w:tcBorders>
              <w:top w:val="nil"/>
              <w:left w:val="nil"/>
              <w:bottom w:val="single" w:sz="4" w:space="0" w:color="auto"/>
              <w:right w:val="single" w:sz="4" w:space="0" w:color="auto"/>
            </w:tcBorders>
            <w:shd w:val="clear" w:color="auto" w:fill="FFFFFF"/>
          </w:tcPr>
          <w:p w14:paraId="0E772E6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w:t>
            </w:r>
          </w:p>
        </w:tc>
        <w:tc>
          <w:tcPr>
            <w:tcW w:w="708" w:type="dxa"/>
            <w:tcBorders>
              <w:top w:val="nil"/>
              <w:left w:val="nil"/>
              <w:bottom w:val="single" w:sz="4" w:space="0" w:color="auto"/>
              <w:right w:val="single" w:sz="4" w:space="0" w:color="auto"/>
            </w:tcBorders>
            <w:shd w:val="clear" w:color="auto" w:fill="FFFFFF"/>
          </w:tcPr>
          <w:p w14:paraId="0D3AE22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34</w:t>
            </w:r>
          </w:p>
        </w:tc>
        <w:tc>
          <w:tcPr>
            <w:tcW w:w="707" w:type="dxa"/>
            <w:tcBorders>
              <w:top w:val="nil"/>
              <w:left w:val="nil"/>
              <w:bottom w:val="single" w:sz="4" w:space="0" w:color="auto"/>
              <w:right w:val="single" w:sz="4" w:space="0" w:color="auto"/>
            </w:tcBorders>
            <w:shd w:val="clear" w:color="auto" w:fill="FFFFFF"/>
          </w:tcPr>
          <w:p w14:paraId="2702E4B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26</w:t>
            </w:r>
          </w:p>
        </w:tc>
        <w:tc>
          <w:tcPr>
            <w:tcW w:w="850" w:type="dxa"/>
            <w:tcBorders>
              <w:top w:val="nil"/>
              <w:left w:val="nil"/>
              <w:bottom w:val="single" w:sz="4" w:space="0" w:color="auto"/>
              <w:right w:val="single" w:sz="4" w:space="0" w:color="auto"/>
            </w:tcBorders>
            <w:shd w:val="clear" w:color="auto" w:fill="FFFFFF"/>
          </w:tcPr>
          <w:p w14:paraId="350DCFB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49" w:type="dxa"/>
            <w:tcBorders>
              <w:top w:val="nil"/>
              <w:left w:val="nil"/>
              <w:bottom w:val="single" w:sz="4" w:space="0" w:color="auto"/>
              <w:right w:val="single" w:sz="4" w:space="0" w:color="auto"/>
            </w:tcBorders>
            <w:shd w:val="clear" w:color="auto" w:fill="FFFFFF"/>
          </w:tcPr>
          <w:p w14:paraId="6DE6B45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w:t>
            </w:r>
          </w:p>
        </w:tc>
        <w:tc>
          <w:tcPr>
            <w:tcW w:w="708" w:type="dxa"/>
            <w:tcBorders>
              <w:top w:val="nil"/>
              <w:left w:val="nil"/>
              <w:bottom w:val="single" w:sz="4" w:space="0" w:color="auto"/>
              <w:right w:val="single" w:sz="4" w:space="0" w:color="auto"/>
            </w:tcBorders>
            <w:shd w:val="clear" w:color="auto" w:fill="FFFFFF"/>
          </w:tcPr>
          <w:p w14:paraId="46A22A8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40</w:t>
            </w:r>
          </w:p>
        </w:tc>
        <w:tc>
          <w:tcPr>
            <w:tcW w:w="708" w:type="dxa"/>
            <w:tcBorders>
              <w:top w:val="nil"/>
              <w:left w:val="nil"/>
              <w:bottom w:val="single" w:sz="4" w:space="0" w:color="auto"/>
              <w:right w:val="single" w:sz="4" w:space="0" w:color="auto"/>
            </w:tcBorders>
            <w:shd w:val="clear" w:color="auto" w:fill="FFFFFF"/>
          </w:tcPr>
          <w:p w14:paraId="56474A3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38</w:t>
            </w:r>
          </w:p>
        </w:tc>
      </w:tr>
      <w:tr w:rsidR="002B7A8E" w14:paraId="0BBE4452" w14:textId="77777777" w:rsidTr="00B25AF5">
        <w:trPr>
          <w:trHeight w:val="300"/>
          <w:jc w:val="center"/>
        </w:trPr>
        <w:tc>
          <w:tcPr>
            <w:tcW w:w="1417" w:type="dxa"/>
            <w:tcBorders>
              <w:top w:val="nil"/>
              <w:left w:val="single" w:sz="4" w:space="0" w:color="auto"/>
              <w:bottom w:val="single" w:sz="4" w:space="0" w:color="auto"/>
              <w:right w:val="single" w:sz="4" w:space="0" w:color="auto"/>
            </w:tcBorders>
            <w:shd w:val="clear" w:color="auto" w:fill="FFFFFF"/>
            <w:hideMark/>
          </w:tcPr>
          <w:p w14:paraId="5B311B31"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09" w:type="dxa"/>
            <w:tcBorders>
              <w:top w:val="nil"/>
              <w:left w:val="nil"/>
              <w:bottom w:val="single" w:sz="4" w:space="0" w:color="auto"/>
              <w:right w:val="single" w:sz="4" w:space="0" w:color="auto"/>
            </w:tcBorders>
            <w:shd w:val="clear" w:color="auto" w:fill="FFFFFF"/>
          </w:tcPr>
          <w:p w14:paraId="05ED109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53</w:t>
            </w:r>
          </w:p>
        </w:tc>
        <w:tc>
          <w:tcPr>
            <w:tcW w:w="709" w:type="dxa"/>
            <w:tcBorders>
              <w:top w:val="nil"/>
              <w:left w:val="nil"/>
              <w:bottom w:val="single" w:sz="4" w:space="0" w:color="auto"/>
              <w:right w:val="single" w:sz="4" w:space="0" w:color="auto"/>
            </w:tcBorders>
            <w:shd w:val="clear" w:color="auto" w:fill="FFFFFF"/>
          </w:tcPr>
          <w:p w14:paraId="72A2A9B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63</w:t>
            </w:r>
          </w:p>
        </w:tc>
        <w:tc>
          <w:tcPr>
            <w:tcW w:w="708" w:type="dxa"/>
            <w:tcBorders>
              <w:top w:val="nil"/>
              <w:left w:val="nil"/>
              <w:bottom w:val="single" w:sz="4" w:space="0" w:color="auto"/>
              <w:right w:val="single" w:sz="4" w:space="0" w:color="auto"/>
            </w:tcBorders>
            <w:shd w:val="clear" w:color="auto" w:fill="FFFFFF"/>
          </w:tcPr>
          <w:p w14:paraId="65553C5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231</w:t>
            </w:r>
          </w:p>
        </w:tc>
        <w:tc>
          <w:tcPr>
            <w:tcW w:w="707" w:type="dxa"/>
            <w:tcBorders>
              <w:top w:val="nil"/>
              <w:left w:val="nil"/>
              <w:bottom w:val="single" w:sz="4" w:space="0" w:color="auto"/>
              <w:right w:val="single" w:sz="4" w:space="0" w:color="auto"/>
            </w:tcBorders>
            <w:shd w:val="clear" w:color="auto" w:fill="FFFFFF"/>
          </w:tcPr>
          <w:p w14:paraId="11F91A2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187</w:t>
            </w:r>
          </w:p>
        </w:tc>
        <w:tc>
          <w:tcPr>
            <w:tcW w:w="850" w:type="dxa"/>
            <w:tcBorders>
              <w:top w:val="nil"/>
              <w:left w:val="nil"/>
              <w:bottom w:val="single" w:sz="4" w:space="0" w:color="auto"/>
              <w:right w:val="single" w:sz="4" w:space="0" w:color="auto"/>
            </w:tcBorders>
            <w:shd w:val="clear" w:color="auto" w:fill="FFFFFF"/>
          </w:tcPr>
          <w:p w14:paraId="1C6CC1E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36</w:t>
            </w:r>
          </w:p>
        </w:tc>
        <w:tc>
          <w:tcPr>
            <w:tcW w:w="849" w:type="dxa"/>
            <w:tcBorders>
              <w:top w:val="nil"/>
              <w:left w:val="nil"/>
              <w:bottom w:val="single" w:sz="4" w:space="0" w:color="auto"/>
              <w:right w:val="single" w:sz="4" w:space="0" w:color="auto"/>
            </w:tcBorders>
            <w:shd w:val="clear" w:color="auto" w:fill="FFFFFF"/>
          </w:tcPr>
          <w:p w14:paraId="13587BB0"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32</w:t>
            </w:r>
          </w:p>
        </w:tc>
        <w:tc>
          <w:tcPr>
            <w:tcW w:w="708" w:type="dxa"/>
            <w:tcBorders>
              <w:top w:val="nil"/>
              <w:left w:val="nil"/>
              <w:bottom w:val="single" w:sz="4" w:space="0" w:color="auto"/>
              <w:right w:val="single" w:sz="4" w:space="0" w:color="auto"/>
            </w:tcBorders>
            <w:shd w:val="clear" w:color="auto" w:fill="FFFFFF"/>
          </w:tcPr>
          <w:p w14:paraId="448DD991"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320</w:t>
            </w:r>
          </w:p>
        </w:tc>
        <w:tc>
          <w:tcPr>
            <w:tcW w:w="708" w:type="dxa"/>
            <w:tcBorders>
              <w:top w:val="nil"/>
              <w:left w:val="nil"/>
              <w:bottom w:val="single" w:sz="4" w:space="0" w:color="auto"/>
              <w:right w:val="single" w:sz="4" w:space="0" w:color="auto"/>
            </w:tcBorders>
            <w:shd w:val="clear" w:color="auto" w:fill="FFFFFF"/>
          </w:tcPr>
          <w:p w14:paraId="10E0663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282</w:t>
            </w:r>
          </w:p>
        </w:tc>
      </w:tr>
    </w:tbl>
    <w:p w14:paraId="2909B744" w14:textId="77777777" w:rsidR="00753089" w:rsidRDefault="00753089" w:rsidP="002B7A8E">
      <w:pPr>
        <w:pStyle w:val="Tekstpodstawowy"/>
        <w:tabs>
          <w:tab w:val="left" w:pos="1503"/>
        </w:tabs>
        <w:jc w:val="left"/>
        <w:rPr>
          <w:rFonts w:ascii="Times New Roman" w:hAnsi="Times New Roman"/>
          <w:b/>
          <w:bCs/>
          <w:sz w:val="16"/>
          <w:szCs w:val="16"/>
        </w:rPr>
      </w:pPr>
    </w:p>
    <w:p w14:paraId="47D563EA" w14:textId="77777777" w:rsidR="00753089" w:rsidRDefault="00753089" w:rsidP="002B7A8E">
      <w:pPr>
        <w:pStyle w:val="Tekstpodstawowy"/>
        <w:tabs>
          <w:tab w:val="left" w:pos="1503"/>
        </w:tabs>
        <w:jc w:val="left"/>
        <w:rPr>
          <w:rFonts w:ascii="Times New Roman" w:hAnsi="Times New Roman"/>
          <w:b/>
          <w:bCs/>
          <w:sz w:val="16"/>
          <w:szCs w:val="16"/>
        </w:rPr>
      </w:pPr>
    </w:p>
    <w:p w14:paraId="1D4FA654" w14:textId="74C86B9D" w:rsidR="002B7A8E" w:rsidRDefault="002B7A8E" w:rsidP="002B7A8E">
      <w:pPr>
        <w:pStyle w:val="Tekstpodstawowy"/>
        <w:tabs>
          <w:tab w:val="left" w:pos="1503"/>
        </w:tabs>
        <w:jc w:val="left"/>
        <w:rPr>
          <w:rFonts w:ascii="Times New Roman" w:hAnsi="Times New Roman"/>
          <w:b/>
          <w:bCs/>
          <w:sz w:val="16"/>
          <w:szCs w:val="16"/>
        </w:rPr>
      </w:pPr>
      <w:r>
        <w:rPr>
          <w:rFonts w:ascii="Times New Roman" w:hAnsi="Times New Roman"/>
          <w:b/>
          <w:bCs/>
          <w:sz w:val="16"/>
          <w:szCs w:val="16"/>
        </w:rPr>
        <w:t>Świątki</w:t>
      </w:r>
      <w:r>
        <w:rPr>
          <w:rFonts w:ascii="Times New Roman" w:hAnsi="Times New Roman"/>
          <w:b/>
          <w:bCs/>
          <w:sz w:val="16"/>
          <w:szCs w:val="16"/>
        </w:rPr>
        <w:tab/>
      </w:r>
    </w:p>
    <w:tbl>
      <w:tblPr>
        <w:tblW w:w="7376" w:type="dxa"/>
        <w:jc w:val="center"/>
        <w:tblLayout w:type="fixed"/>
        <w:tblCellMar>
          <w:left w:w="70" w:type="dxa"/>
          <w:right w:w="70" w:type="dxa"/>
        </w:tblCellMar>
        <w:tblLook w:val="04A0" w:firstRow="1" w:lastRow="0" w:firstColumn="1" w:lastColumn="0" w:noHBand="0" w:noVBand="1"/>
      </w:tblPr>
      <w:tblGrid>
        <w:gridCol w:w="1461"/>
        <w:gridCol w:w="731"/>
        <w:gridCol w:w="731"/>
        <w:gridCol w:w="730"/>
        <w:gridCol w:w="729"/>
        <w:gridCol w:w="876"/>
        <w:gridCol w:w="876"/>
        <w:gridCol w:w="730"/>
        <w:gridCol w:w="512"/>
      </w:tblGrid>
      <w:tr w:rsidR="002B7A8E" w14:paraId="5F210156" w14:textId="77777777" w:rsidTr="00B25AF5">
        <w:trPr>
          <w:trHeight w:val="286"/>
          <w:jc w:val="center"/>
        </w:trPr>
        <w:tc>
          <w:tcPr>
            <w:tcW w:w="146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ACA24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 </w:t>
            </w:r>
          </w:p>
        </w:tc>
        <w:tc>
          <w:tcPr>
            <w:tcW w:w="1462" w:type="dxa"/>
            <w:gridSpan w:val="2"/>
            <w:tcBorders>
              <w:top w:val="single" w:sz="4" w:space="0" w:color="auto"/>
              <w:left w:val="nil"/>
              <w:bottom w:val="single" w:sz="4" w:space="0" w:color="auto"/>
              <w:right w:val="single" w:sz="4" w:space="0" w:color="auto"/>
            </w:tcBorders>
            <w:shd w:val="clear" w:color="auto" w:fill="FFFFFF"/>
            <w:hideMark/>
          </w:tcPr>
          <w:p w14:paraId="60D98B3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Pożary</w:t>
            </w:r>
          </w:p>
        </w:tc>
        <w:tc>
          <w:tcPr>
            <w:tcW w:w="1459" w:type="dxa"/>
            <w:gridSpan w:val="2"/>
            <w:tcBorders>
              <w:top w:val="single" w:sz="4" w:space="0" w:color="auto"/>
              <w:left w:val="nil"/>
              <w:bottom w:val="single" w:sz="4" w:space="0" w:color="auto"/>
              <w:right w:val="single" w:sz="4" w:space="0" w:color="auto"/>
            </w:tcBorders>
            <w:shd w:val="clear" w:color="auto" w:fill="FFFFFF"/>
            <w:hideMark/>
          </w:tcPr>
          <w:p w14:paraId="14BF1454"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MZ</w:t>
            </w:r>
          </w:p>
        </w:tc>
        <w:tc>
          <w:tcPr>
            <w:tcW w:w="1752" w:type="dxa"/>
            <w:gridSpan w:val="2"/>
            <w:tcBorders>
              <w:top w:val="single" w:sz="4" w:space="0" w:color="auto"/>
              <w:left w:val="nil"/>
              <w:bottom w:val="single" w:sz="4" w:space="0" w:color="auto"/>
              <w:right w:val="single" w:sz="4" w:space="0" w:color="auto"/>
            </w:tcBorders>
            <w:shd w:val="clear" w:color="auto" w:fill="FFFFFF"/>
            <w:hideMark/>
          </w:tcPr>
          <w:p w14:paraId="017B8F5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Al. fałsz.</w:t>
            </w:r>
          </w:p>
        </w:tc>
        <w:tc>
          <w:tcPr>
            <w:tcW w:w="1242" w:type="dxa"/>
            <w:gridSpan w:val="2"/>
            <w:tcBorders>
              <w:top w:val="single" w:sz="4" w:space="0" w:color="auto"/>
              <w:left w:val="nil"/>
              <w:bottom w:val="single" w:sz="4" w:space="0" w:color="auto"/>
              <w:right w:val="single" w:sz="4" w:space="0" w:color="auto"/>
            </w:tcBorders>
            <w:shd w:val="clear" w:color="auto" w:fill="FFFFFF"/>
            <w:hideMark/>
          </w:tcPr>
          <w:p w14:paraId="7C36D89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Suma</w:t>
            </w:r>
          </w:p>
        </w:tc>
      </w:tr>
      <w:tr w:rsidR="002B7A8E" w14:paraId="5A632B75" w14:textId="77777777" w:rsidTr="00B25AF5">
        <w:trPr>
          <w:trHeight w:val="302"/>
          <w:jc w:val="center"/>
        </w:trPr>
        <w:tc>
          <w:tcPr>
            <w:tcW w:w="1461" w:type="dxa"/>
            <w:vMerge/>
            <w:tcBorders>
              <w:top w:val="single" w:sz="4" w:space="0" w:color="auto"/>
              <w:left w:val="single" w:sz="4" w:space="0" w:color="auto"/>
              <w:bottom w:val="single" w:sz="4" w:space="0" w:color="auto"/>
              <w:right w:val="single" w:sz="4" w:space="0" w:color="auto"/>
            </w:tcBorders>
            <w:vAlign w:val="center"/>
            <w:hideMark/>
          </w:tcPr>
          <w:p w14:paraId="103D20D4" w14:textId="77777777" w:rsidR="002B7A8E" w:rsidRDefault="002B7A8E" w:rsidP="00B25AF5">
            <w:pPr>
              <w:spacing w:after="0" w:line="240" w:lineRule="auto"/>
              <w:rPr>
                <w:rFonts w:ascii="Times New Roman" w:hAnsi="Times New Roman"/>
                <w:sz w:val="16"/>
                <w:szCs w:val="16"/>
                <w:lang w:eastAsia="pl-PL"/>
              </w:rPr>
            </w:pPr>
          </w:p>
        </w:tc>
        <w:tc>
          <w:tcPr>
            <w:tcW w:w="731" w:type="dxa"/>
            <w:tcBorders>
              <w:top w:val="nil"/>
              <w:left w:val="nil"/>
              <w:bottom w:val="single" w:sz="4" w:space="0" w:color="auto"/>
              <w:right w:val="single" w:sz="4" w:space="0" w:color="auto"/>
            </w:tcBorders>
            <w:shd w:val="clear" w:color="auto" w:fill="FFFFFF"/>
            <w:noWrap/>
            <w:hideMark/>
          </w:tcPr>
          <w:p w14:paraId="14211DAA"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31" w:type="dxa"/>
            <w:tcBorders>
              <w:top w:val="nil"/>
              <w:left w:val="nil"/>
              <w:bottom w:val="single" w:sz="4" w:space="0" w:color="auto"/>
              <w:right w:val="single" w:sz="4" w:space="0" w:color="auto"/>
            </w:tcBorders>
            <w:shd w:val="clear" w:color="auto" w:fill="FFFFFF"/>
            <w:noWrap/>
            <w:hideMark/>
          </w:tcPr>
          <w:p w14:paraId="557BC28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30" w:type="dxa"/>
            <w:tcBorders>
              <w:top w:val="nil"/>
              <w:left w:val="nil"/>
              <w:bottom w:val="single" w:sz="4" w:space="0" w:color="auto"/>
              <w:right w:val="single" w:sz="4" w:space="0" w:color="auto"/>
            </w:tcBorders>
            <w:shd w:val="clear" w:color="auto" w:fill="FFFFFF"/>
            <w:noWrap/>
            <w:hideMark/>
          </w:tcPr>
          <w:p w14:paraId="07E2584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729" w:type="dxa"/>
            <w:tcBorders>
              <w:top w:val="nil"/>
              <w:left w:val="nil"/>
              <w:bottom w:val="single" w:sz="4" w:space="0" w:color="auto"/>
              <w:right w:val="single" w:sz="4" w:space="0" w:color="auto"/>
            </w:tcBorders>
            <w:shd w:val="clear" w:color="auto" w:fill="FFFFFF"/>
            <w:noWrap/>
            <w:hideMark/>
          </w:tcPr>
          <w:p w14:paraId="1160C40E"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876" w:type="dxa"/>
            <w:tcBorders>
              <w:top w:val="nil"/>
              <w:left w:val="nil"/>
              <w:bottom w:val="single" w:sz="4" w:space="0" w:color="auto"/>
              <w:right w:val="single" w:sz="4" w:space="0" w:color="auto"/>
            </w:tcBorders>
            <w:shd w:val="clear" w:color="auto" w:fill="FFFFFF"/>
            <w:noWrap/>
            <w:hideMark/>
          </w:tcPr>
          <w:p w14:paraId="484E0C0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876" w:type="dxa"/>
            <w:tcBorders>
              <w:top w:val="nil"/>
              <w:left w:val="nil"/>
              <w:bottom w:val="single" w:sz="4" w:space="0" w:color="auto"/>
              <w:right w:val="single" w:sz="4" w:space="0" w:color="auto"/>
            </w:tcBorders>
            <w:shd w:val="clear" w:color="auto" w:fill="FFFFFF"/>
            <w:noWrap/>
            <w:hideMark/>
          </w:tcPr>
          <w:p w14:paraId="7530323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c>
          <w:tcPr>
            <w:tcW w:w="730" w:type="dxa"/>
            <w:tcBorders>
              <w:top w:val="nil"/>
              <w:left w:val="nil"/>
              <w:bottom w:val="single" w:sz="4" w:space="0" w:color="auto"/>
              <w:right w:val="single" w:sz="4" w:space="0" w:color="auto"/>
            </w:tcBorders>
            <w:shd w:val="clear" w:color="auto" w:fill="FFFFFF"/>
            <w:hideMark/>
          </w:tcPr>
          <w:p w14:paraId="55029735"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2024</w:t>
            </w:r>
          </w:p>
        </w:tc>
        <w:tc>
          <w:tcPr>
            <w:tcW w:w="512" w:type="dxa"/>
            <w:tcBorders>
              <w:top w:val="nil"/>
              <w:left w:val="nil"/>
              <w:bottom w:val="single" w:sz="4" w:space="0" w:color="auto"/>
              <w:right w:val="single" w:sz="4" w:space="0" w:color="auto"/>
            </w:tcBorders>
            <w:shd w:val="clear" w:color="auto" w:fill="FFFFFF"/>
            <w:hideMark/>
          </w:tcPr>
          <w:p w14:paraId="5F6FAD9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2025</w:t>
            </w:r>
          </w:p>
        </w:tc>
      </w:tr>
      <w:tr w:rsidR="002B7A8E" w14:paraId="736DB7EA" w14:textId="77777777" w:rsidTr="00B25AF5">
        <w:trPr>
          <w:trHeight w:val="302"/>
          <w:jc w:val="center"/>
        </w:trPr>
        <w:tc>
          <w:tcPr>
            <w:tcW w:w="1461" w:type="dxa"/>
            <w:tcBorders>
              <w:top w:val="single" w:sz="4" w:space="0" w:color="auto"/>
              <w:left w:val="single" w:sz="4" w:space="0" w:color="auto"/>
              <w:bottom w:val="single" w:sz="4" w:space="0" w:color="auto"/>
              <w:right w:val="single" w:sz="4" w:space="0" w:color="auto"/>
            </w:tcBorders>
            <w:shd w:val="clear" w:color="auto" w:fill="FFFFFF"/>
            <w:hideMark/>
          </w:tcPr>
          <w:p w14:paraId="29870AC9"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Świątki</w:t>
            </w:r>
          </w:p>
        </w:tc>
        <w:tc>
          <w:tcPr>
            <w:tcW w:w="731" w:type="dxa"/>
            <w:tcBorders>
              <w:top w:val="single" w:sz="4" w:space="0" w:color="auto"/>
              <w:left w:val="nil"/>
              <w:bottom w:val="single" w:sz="4" w:space="0" w:color="auto"/>
              <w:right w:val="single" w:sz="4" w:space="0" w:color="auto"/>
            </w:tcBorders>
            <w:shd w:val="clear" w:color="auto" w:fill="FFFFFF"/>
          </w:tcPr>
          <w:p w14:paraId="3CB58E5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29</w:t>
            </w:r>
          </w:p>
        </w:tc>
        <w:tc>
          <w:tcPr>
            <w:tcW w:w="731" w:type="dxa"/>
            <w:tcBorders>
              <w:top w:val="single" w:sz="4" w:space="0" w:color="auto"/>
              <w:left w:val="nil"/>
              <w:bottom w:val="single" w:sz="4" w:space="0" w:color="auto"/>
              <w:right w:val="single" w:sz="4" w:space="0" w:color="auto"/>
            </w:tcBorders>
            <w:shd w:val="clear" w:color="auto" w:fill="FFFFFF"/>
          </w:tcPr>
          <w:p w14:paraId="1C22B13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14</w:t>
            </w:r>
          </w:p>
        </w:tc>
        <w:tc>
          <w:tcPr>
            <w:tcW w:w="730" w:type="dxa"/>
            <w:tcBorders>
              <w:top w:val="single" w:sz="4" w:space="0" w:color="auto"/>
              <w:left w:val="nil"/>
              <w:bottom w:val="single" w:sz="4" w:space="0" w:color="auto"/>
              <w:right w:val="single" w:sz="4" w:space="0" w:color="auto"/>
            </w:tcBorders>
            <w:shd w:val="clear" w:color="auto" w:fill="FFFFFF"/>
          </w:tcPr>
          <w:p w14:paraId="79F47BD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58</w:t>
            </w:r>
          </w:p>
        </w:tc>
        <w:tc>
          <w:tcPr>
            <w:tcW w:w="729" w:type="dxa"/>
            <w:tcBorders>
              <w:top w:val="single" w:sz="4" w:space="0" w:color="auto"/>
              <w:left w:val="nil"/>
              <w:bottom w:val="single" w:sz="4" w:space="0" w:color="auto"/>
              <w:right w:val="single" w:sz="4" w:space="0" w:color="auto"/>
            </w:tcBorders>
            <w:shd w:val="clear" w:color="auto" w:fill="FFFFFF"/>
          </w:tcPr>
          <w:p w14:paraId="3340D00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37</w:t>
            </w:r>
          </w:p>
        </w:tc>
        <w:tc>
          <w:tcPr>
            <w:tcW w:w="876" w:type="dxa"/>
            <w:tcBorders>
              <w:top w:val="single" w:sz="4" w:space="0" w:color="auto"/>
              <w:left w:val="nil"/>
              <w:bottom w:val="single" w:sz="4" w:space="0" w:color="auto"/>
              <w:right w:val="single" w:sz="4" w:space="0" w:color="auto"/>
            </w:tcBorders>
            <w:shd w:val="clear" w:color="auto" w:fill="FFFFFF"/>
          </w:tcPr>
          <w:p w14:paraId="5879C1C2"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6</w:t>
            </w:r>
          </w:p>
        </w:tc>
        <w:tc>
          <w:tcPr>
            <w:tcW w:w="876" w:type="dxa"/>
            <w:tcBorders>
              <w:top w:val="single" w:sz="4" w:space="0" w:color="auto"/>
              <w:left w:val="nil"/>
              <w:bottom w:val="single" w:sz="4" w:space="0" w:color="auto"/>
              <w:right w:val="single" w:sz="4" w:space="0" w:color="auto"/>
            </w:tcBorders>
            <w:shd w:val="clear" w:color="auto" w:fill="FFFFFF"/>
          </w:tcPr>
          <w:p w14:paraId="520B1D2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730" w:type="dxa"/>
            <w:tcBorders>
              <w:top w:val="single" w:sz="4" w:space="0" w:color="auto"/>
              <w:left w:val="nil"/>
              <w:bottom w:val="single" w:sz="4" w:space="0" w:color="auto"/>
              <w:right w:val="single" w:sz="4" w:space="0" w:color="auto"/>
            </w:tcBorders>
            <w:shd w:val="clear" w:color="auto" w:fill="FFFFFF"/>
          </w:tcPr>
          <w:p w14:paraId="0F6AF7D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93</w:t>
            </w:r>
          </w:p>
        </w:tc>
        <w:tc>
          <w:tcPr>
            <w:tcW w:w="512" w:type="dxa"/>
            <w:tcBorders>
              <w:top w:val="single" w:sz="4" w:space="0" w:color="auto"/>
              <w:left w:val="nil"/>
              <w:bottom w:val="single" w:sz="4" w:space="0" w:color="auto"/>
              <w:right w:val="single" w:sz="4" w:space="0" w:color="auto"/>
            </w:tcBorders>
            <w:shd w:val="clear" w:color="auto" w:fill="FFFFFF"/>
          </w:tcPr>
          <w:p w14:paraId="15B24780"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52</w:t>
            </w:r>
          </w:p>
        </w:tc>
      </w:tr>
      <w:tr w:rsidR="002B7A8E" w14:paraId="5DF550EB" w14:textId="77777777" w:rsidTr="00B25AF5">
        <w:trPr>
          <w:trHeight w:val="302"/>
          <w:jc w:val="center"/>
        </w:trPr>
        <w:tc>
          <w:tcPr>
            <w:tcW w:w="1461" w:type="dxa"/>
            <w:tcBorders>
              <w:top w:val="nil"/>
              <w:left w:val="single" w:sz="4" w:space="0" w:color="auto"/>
              <w:bottom w:val="single" w:sz="4" w:space="0" w:color="auto"/>
              <w:right w:val="single" w:sz="4" w:space="0" w:color="auto"/>
            </w:tcBorders>
            <w:shd w:val="clear" w:color="auto" w:fill="FFFFFF"/>
            <w:hideMark/>
          </w:tcPr>
          <w:p w14:paraId="5335719C" w14:textId="77777777" w:rsidR="002B7A8E" w:rsidRPr="00665B47" w:rsidRDefault="002B7A8E" w:rsidP="00B25AF5">
            <w:pPr>
              <w:spacing w:after="0" w:line="240" w:lineRule="auto"/>
              <w:jc w:val="center"/>
              <w:rPr>
                <w:rFonts w:ascii="Times New Roman" w:hAnsi="Times New Roman"/>
                <w:b/>
                <w:bCs/>
                <w:sz w:val="16"/>
                <w:szCs w:val="16"/>
                <w:lang w:eastAsia="pl-PL"/>
              </w:rPr>
            </w:pPr>
            <w:r w:rsidRPr="00665B47">
              <w:rPr>
                <w:rFonts w:ascii="Times New Roman" w:hAnsi="Times New Roman"/>
                <w:b/>
                <w:bCs/>
                <w:sz w:val="16"/>
                <w:szCs w:val="16"/>
                <w:lang w:eastAsia="pl-PL"/>
              </w:rPr>
              <w:t>Kwiecewo</w:t>
            </w:r>
          </w:p>
        </w:tc>
        <w:tc>
          <w:tcPr>
            <w:tcW w:w="731" w:type="dxa"/>
            <w:tcBorders>
              <w:top w:val="nil"/>
              <w:left w:val="nil"/>
              <w:bottom w:val="single" w:sz="4" w:space="0" w:color="auto"/>
              <w:right w:val="single" w:sz="4" w:space="0" w:color="auto"/>
            </w:tcBorders>
            <w:shd w:val="clear" w:color="auto" w:fill="FFFFFF"/>
          </w:tcPr>
          <w:p w14:paraId="44545333"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5</w:t>
            </w:r>
          </w:p>
        </w:tc>
        <w:tc>
          <w:tcPr>
            <w:tcW w:w="731" w:type="dxa"/>
            <w:tcBorders>
              <w:top w:val="nil"/>
              <w:left w:val="nil"/>
              <w:bottom w:val="single" w:sz="4" w:space="0" w:color="auto"/>
              <w:right w:val="single" w:sz="4" w:space="0" w:color="auto"/>
            </w:tcBorders>
            <w:shd w:val="clear" w:color="auto" w:fill="FFFFFF"/>
          </w:tcPr>
          <w:p w14:paraId="7208AA16"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5</w:t>
            </w:r>
          </w:p>
        </w:tc>
        <w:tc>
          <w:tcPr>
            <w:tcW w:w="730" w:type="dxa"/>
            <w:tcBorders>
              <w:top w:val="nil"/>
              <w:left w:val="nil"/>
              <w:bottom w:val="single" w:sz="4" w:space="0" w:color="auto"/>
              <w:right w:val="single" w:sz="4" w:space="0" w:color="auto"/>
            </w:tcBorders>
            <w:shd w:val="clear" w:color="auto" w:fill="FFFFFF"/>
          </w:tcPr>
          <w:p w14:paraId="5171F0AC"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59</w:t>
            </w:r>
          </w:p>
        </w:tc>
        <w:tc>
          <w:tcPr>
            <w:tcW w:w="729" w:type="dxa"/>
            <w:tcBorders>
              <w:top w:val="nil"/>
              <w:left w:val="nil"/>
              <w:bottom w:val="single" w:sz="4" w:space="0" w:color="auto"/>
              <w:right w:val="single" w:sz="4" w:space="0" w:color="auto"/>
            </w:tcBorders>
            <w:shd w:val="clear" w:color="auto" w:fill="FFFFFF"/>
          </w:tcPr>
          <w:p w14:paraId="1B2AD8DE"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45</w:t>
            </w:r>
          </w:p>
        </w:tc>
        <w:tc>
          <w:tcPr>
            <w:tcW w:w="876" w:type="dxa"/>
            <w:tcBorders>
              <w:top w:val="nil"/>
              <w:left w:val="nil"/>
              <w:bottom w:val="single" w:sz="4" w:space="0" w:color="auto"/>
              <w:right w:val="single" w:sz="4" w:space="0" w:color="auto"/>
            </w:tcBorders>
            <w:shd w:val="clear" w:color="auto" w:fill="FFFFFF"/>
          </w:tcPr>
          <w:p w14:paraId="55CE8314"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0</w:t>
            </w:r>
          </w:p>
        </w:tc>
        <w:tc>
          <w:tcPr>
            <w:tcW w:w="876" w:type="dxa"/>
            <w:tcBorders>
              <w:top w:val="nil"/>
              <w:left w:val="nil"/>
              <w:bottom w:val="single" w:sz="4" w:space="0" w:color="auto"/>
              <w:right w:val="single" w:sz="4" w:space="0" w:color="auto"/>
            </w:tcBorders>
            <w:shd w:val="clear" w:color="auto" w:fill="FFFFFF"/>
          </w:tcPr>
          <w:p w14:paraId="6E878C93"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2</w:t>
            </w:r>
          </w:p>
        </w:tc>
        <w:tc>
          <w:tcPr>
            <w:tcW w:w="730" w:type="dxa"/>
            <w:tcBorders>
              <w:top w:val="nil"/>
              <w:left w:val="nil"/>
              <w:bottom w:val="single" w:sz="4" w:space="0" w:color="auto"/>
              <w:right w:val="single" w:sz="4" w:space="0" w:color="auto"/>
            </w:tcBorders>
            <w:shd w:val="clear" w:color="auto" w:fill="FFFFFF"/>
          </w:tcPr>
          <w:p w14:paraId="6128DC56"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64</w:t>
            </w:r>
          </w:p>
        </w:tc>
        <w:tc>
          <w:tcPr>
            <w:tcW w:w="512" w:type="dxa"/>
            <w:tcBorders>
              <w:top w:val="nil"/>
              <w:left w:val="nil"/>
              <w:bottom w:val="single" w:sz="4" w:space="0" w:color="auto"/>
              <w:right w:val="single" w:sz="4" w:space="0" w:color="auto"/>
            </w:tcBorders>
            <w:shd w:val="clear" w:color="auto" w:fill="FFFFFF"/>
          </w:tcPr>
          <w:p w14:paraId="7799AFAC" w14:textId="77777777" w:rsidR="002B7A8E" w:rsidRPr="00665B47" w:rsidRDefault="002B7A8E" w:rsidP="00B25AF5">
            <w:pPr>
              <w:spacing w:after="0" w:line="240" w:lineRule="auto"/>
              <w:jc w:val="center"/>
              <w:rPr>
                <w:rFonts w:ascii="Times New Roman" w:hAnsi="Times New Roman"/>
                <w:sz w:val="16"/>
                <w:szCs w:val="16"/>
                <w:lang w:eastAsia="pl-PL"/>
              </w:rPr>
            </w:pPr>
            <w:r w:rsidRPr="00665B47">
              <w:rPr>
                <w:rFonts w:ascii="Times New Roman" w:hAnsi="Times New Roman"/>
                <w:sz w:val="16"/>
                <w:szCs w:val="16"/>
                <w:lang w:eastAsia="pl-PL"/>
              </w:rPr>
              <w:t>52</w:t>
            </w:r>
          </w:p>
        </w:tc>
      </w:tr>
      <w:tr w:rsidR="002B7A8E" w14:paraId="38270F55" w14:textId="77777777" w:rsidTr="00B25AF5">
        <w:trPr>
          <w:trHeight w:val="300"/>
          <w:jc w:val="center"/>
        </w:trPr>
        <w:tc>
          <w:tcPr>
            <w:tcW w:w="1461" w:type="dxa"/>
            <w:tcBorders>
              <w:top w:val="nil"/>
              <w:left w:val="single" w:sz="4" w:space="0" w:color="auto"/>
              <w:bottom w:val="single" w:sz="4" w:space="0" w:color="auto"/>
              <w:right w:val="single" w:sz="4" w:space="0" w:color="auto"/>
            </w:tcBorders>
            <w:shd w:val="clear" w:color="auto" w:fill="FFFFFF"/>
            <w:hideMark/>
          </w:tcPr>
          <w:p w14:paraId="272E35E4"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Skolity</w:t>
            </w:r>
          </w:p>
        </w:tc>
        <w:tc>
          <w:tcPr>
            <w:tcW w:w="731" w:type="dxa"/>
            <w:tcBorders>
              <w:top w:val="nil"/>
              <w:left w:val="nil"/>
              <w:bottom w:val="single" w:sz="4" w:space="0" w:color="auto"/>
              <w:right w:val="single" w:sz="4" w:space="0" w:color="auto"/>
            </w:tcBorders>
            <w:shd w:val="clear" w:color="auto" w:fill="FFFFFF"/>
          </w:tcPr>
          <w:p w14:paraId="32D64299"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31" w:type="dxa"/>
            <w:tcBorders>
              <w:top w:val="nil"/>
              <w:left w:val="nil"/>
              <w:bottom w:val="single" w:sz="4" w:space="0" w:color="auto"/>
              <w:right w:val="single" w:sz="4" w:space="0" w:color="auto"/>
            </w:tcBorders>
            <w:shd w:val="clear" w:color="auto" w:fill="FFFFFF"/>
          </w:tcPr>
          <w:p w14:paraId="60C5A81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30" w:type="dxa"/>
            <w:tcBorders>
              <w:top w:val="nil"/>
              <w:left w:val="nil"/>
              <w:bottom w:val="single" w:sz="4" w:space="0" w:color="auto"/>
              <w:right w:val="single" w:sz="4" w:space="0" w:color="auto"/>
            </w:tcBorders>
            <w:shd w:val="clear" w:color="auto" w:fill="FFFFFF"/>
          </w:tcPr>
          <w:p w14:paraId="19CE899F"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729" w:type="dxa"/>
            <w:tcBorders>
              <w:top w:val="nil"/>
              <w:left w:val="nil"/>
              <w:bottom w:val="single" w:sz="4" w:space="0" w:color="auto"/>
              <w:right w:val="single" w:sz="4" w:space="0" w:color="auto"/>
            </w:tcBorders>
            <w:shd w:val="clear" w:color="auto" w:fill="FFFFFF"/>
          </w:tcPr>
          <w:p w14:paraId="238257A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20</w:t>
            </w:r>
          </w:p>
        </w:tc>
        <w:tc>
          <w:tcPr>
            <w:tcW w:w="876" w:type="dxa"/>
            <w:tcBorders>
              <w:top w:val="nil"/>
              <w:left w:val="nil"/>
              <w:bottom w:val="single" w:sz="4" w:space="0" w:color="auto"/>
              <w:right w:val="single" w:sz="4" w:space="0" w:color="auto"/>
            </w:tcBorders>
            <w:shd w:val="clear" w:color="auto" w:fill="FFFFFF"/>
          </w:tcPr>
          <w:p w14:paraId="5A687E2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76" w:type="dxa"/>
            <w:tcBorders>
              <w:top w:val="nil"/>
              <w:left w:val="nil"/>
              <w:bottom w:val="single" w:sz="4" w:space="0" w:color="auto"/>
              <w:right w:val="single" w:sz="4" w:space="0" w:color="auto"/>
            </w:tcBorders>
            <w:shd w:val="clear" w:color="auto" w:fill="FFFFFF"/>
          </w:tcPr>
          <w:p w14:paraId="75BD5125"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730" w:type="dxa"/>
            <w:tcBorders>
              <w:top w:val="nil"/>
              <w:left w:val="nil"/>
              <w:bottom w:val="single" w:sz="4" w:space="0" w:color="auto"/>
              <w:right w:val="single" w:sz="4" w:space="0" w:color="auto"/>
            </w:tcBorders>
            <w:shd w:val="clear" w:color="auto" w:fill="FFFFFF"/>
          </w:tcPr>
          <w:p w14:paraId="7ADEFF9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24</w:t>
            </w:r>
          </w:p>
        </w:tc>
        <w:tc>
          <w:tcPr>
            <w:tcW w:w="512" w:type="dxa"/>
            <w:tcBorders>
              <w:top w:val="nil"/>
              <w:left w:val="nil"/>
              <w:bottom w:val="single" w:sz="4" w:space="0" w:color="auto"/>
              <w:right w:val="single" w:sz="4" w:space="0" w:color="auto"/>
            </w:tcBorders>
            <w:shd w:val="clear" w:color="auto" w:fill="FFFFFF"/>
          </w:tcPr>
          <w:p w14:paraId="5800F796"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25</w:t>
            </w:r>
          </w:p>
        </w:tc>
      </w:tr>
      <w:tr w:rsidR="002B7A8E" w14:paraId="55AE43B3" w14:textId="77777777" w:rsidTr="00B25AF5">
        <w:trPr>
          <w:trHeight w:val="302"/>
          <w:jc w:val="center"/>
        </w:trPr>
        <w:tc>
          <w:tcPr>
            <w:tcW w:w="1461" w:type="dxa"/>
            <w:tcBorders>
              <w:top w:val="nil"/>
              <w:left w:val="single" w:sz="4" w:space="0" w:color="auto"/>
              <w:bottom w:val="single" w:sz="4" w:space="0" w:color="auto"/>
              <w:right w:val="single" w:sz="4" w:space="0" w:color="auto"/>
            </w:tcBorders>
            <w:shd w:val="clear" w:color="auto" w:fill="FFFFFF"/>
            <w:hideMark/>
          </w:tcPr>
          <w:p w14:paraId="4D84018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Worławki</w:t>
            </w:r>
          </w:p>
        </w:tc>
        <w:tc>
          <w:tcPr>
            <w:tcW w:w="731" w:type="dxa"/>
            <w:tcBorders>
              <w:top w:val="nil"/>
              <w:left w:val="nil"/>
              <w:bottom w:val="single" w:sz="4" w:space="0" w:color="auto"/>
              <w:right w:val="single" w:sz="4" w:space="0" w:color="auto"/>
            </w:tcBorders>
            <w:shd w:val="clear" w:color="auto" w:fill="FFFFFF"/>
          </w:tcPr>
          <w:p w14:paraId="5C3C579C"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7</w:t>
            </w:r>
          </w:p>
        </w:tc>
        <w:tc>
          <w:tcPr>
            <w:tcW w:w="731" w:type="dxa"/>
            <w:tcBorders>
              <w:top w:val="nil"/>
              <w:left w:val="nil"/>
              <w:bottom w:val="single" w:sz="4" w:space="0" w:color="auto"/>
              <w:right w:val="single" w:sz="4" w:space="0" w:color="auto"/>
            </w:tcBorders>
            <w:shd w:val="clear" w:color="auto" w:fill="FFFFFF"/>
          </w:tcPr>
          <w:p w14:paraId="11F9F04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4</w:t>
            </w:r>
          </w:p>
        </w:tc>
        <w:tc>
          <w:tcPr>
            <w:tcW w:w="730" w:type="dxa"/>
            <w:tcBorders>
              <w:top w:val="nil"/>
              <w:left w:val="nil"/>
              <w:bottom w:val="single" w:sz="4" w:space="0" w:color="auto"/>
              <w:right w:val="single" w:sz="4" w:space="0" w:color="auto"/>
            </w:tcBorders>
            <w:shd w:val="clear" w:color="auto" w:fill="FFFFFF"/>
          </w:tcPr>
          <w:p w14:paraId="3C830618"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29" w:type="dxa"/>
            <w:tcBorders>
              <w:top w:val="nil"/>
              <w:left w:val="nil"/>
              <w:bottom w:val="single" w:sz="4" w:space="0" w:color="auto"/>
              <w:right w:val="single" w:sz="4" w:space="0" w:color="auto"/>
            </w:tcBorders>
            <w:shd w:val="clear" w:color="auto" w:fill="FFFFFF"/>
          </w:tcPr>
          <w:p w14:paraId="098D92B3"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w:t>
            </w:r>
          </w:p>
        </w:tc>
        <w:tc>
          <w:tcPr>
            <w:tcW w:w="876" w:type="dxa"/>
            <w:tcBorders>
              <w:top w:val="nil"/>
              <w:left w:val="nil"/>
              <w:bottom w:val="single" w:sz="4" w:space="0" w:color="auto"/>
              <w:right w:val="single" w:sz="4" w:space="0" w:color="auto"/>
            </w:tcBorders>
            <w:shd w:val="clear" w:color="auto" w:fill="FFFFFF"/>
          </w:tcPr>
          <w:p w14:paraId="1741978D"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0</w:t>
            </w:r>
          </w:p>
        </w:tc>
        <w:tc>
          <w:tcPr>
            <w:tcW w:w="876" w:type="dxa"/>
            <w:tcBorders>
              <w:top w:val="nil"/>
              <w:left w:val="nil"/>
              <w:bottom w:val="single" w:sz="4" w:space="0" w:color="auto"/>
              <w:right w:val="single" w:sz="4" w:space="0" w:color="auto"/>
            </w:tcBorders>
            <w:shd w:val="clear" w:color="auto" w:fill="FFFFFF"/>
          </w:tcPr>
          <w:p w14:paraId="4A5FAA6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c>
          <w:tcPr>
            <w:tcW w:w="730" w:type="dxa"/>
            <w:tcBorders>
              <w:top w:val="nil"/>
              <w:left w:val="nil"/>
              <w:bottom w:val="single" w:sz="4" w:space="0" w:color="auto"/>
              <w:right w:val="single" w:sz="4" w:space="0" w:color="auto"/>
            </w:tcBorders>
            <w:shd w:val="clear" w:color="auto" w:fill="FFFFFF"/>
          </w:tcPr>
          <w:p w14:paraId="531820E1"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12</w:t>
            </w:r>
          </w:p>
        </w:tc>
        <w:tc>
          <w:tcPr>
            <w:tcW w:w="512" w:type="dxa"/>
            <w:tcBorders>
              <w:top w:val="nil"/>
              <w:left w:val="nil"/>
              <w:bottom w:val="single" w:sz="4" w:space="0" w:color="auto"/>
              <w:right w:val="single" w:sz="4" w:space="0" w:color="auto"/>
            </w:tcBorders>
            <w:shd w:val="clear" w:color="auto" w:fill="FFFFFF"/>
          </w:tcPr>
          <w:p w14:paraId="5FB2492E" w14:textId="77777777" w:rsidR="002B7A8E" w:rsidRDefault="002B7A8E" w:rsidP="00B25AF5">
            <w:pPr>
              <w:spacing w:after="0" w:line="240" w:lineRule="auto"/>
              <w:jc w:val="center"/>
              <w:rPr>
                <w:rFonts w:ascii="Times New Roman" w:hAnsi="Times New Roman"/>
                <w:sz w:val="16"/>
                <w:szCs w:val="16"/>
                <w:lang w:eastAsia="pl-PL"/>
              </w:rPr>
            </w:pPr>
            <w:r>
              <w:rPr>
                <w:rFonts w:ascii="Times New Roman" w:hAnsi="Times New Roman"/>
                <w:sz w:val="16"/>
                <w:szCs w:val="16"/>
                <w:lang w:eastAsia="pl-PL"/>
              </w:rPr>
              <w:t>5</w:t>
            </w:r>
          </w:p>
        </w:tc>
      </w:tr>
      <w:tr w:rsidR="002B7A8E" w14:paraId="68C0CB96" w14:textId="77777777" w:rsidTr="00B25AF5">
        <w:trPr>
          <w:trHeight w:val="302"/>
          <w:jc w:val="center"/>
        </w:trPr>
        <w:tc>
          <w:tcPr>
            <w:tcW w:w="1461" w:type="dxa"/>
            <w:tcBorders>
              <w:top w:val="nil"/>
              <w:left w:val="single" w:sz="4" w:space="0" w:color="auto"/>
              <w:bottom w:val="single" w:sz="4" w:space="0" w:color="auto"/>
              <w:right w:val="single" w:sz="4" w:space="0" w:color="auto"/>
            </w:tcBorders>
            <w:shd w:val="clear" w:color="auto" w:fill="FFFFFF"/>
            <w:hideMark/>
          </w:tcPr>
          <w:p w14:paraId="196809A3" w14:textId="77777777" w:rsidR="002B7A8E" w:rsidRDefault="002B7A8E" w:rsidP="00B25AF5">
            <w:pPr>
              <w:spacing w:after="0" w:line="240" w:lineRule="auto"/>
              <w:jc w:val="center"/>
              <w:rPr>
                <w:rFonts w:ascii="Times New Roman" w:hAnsi="Times New Roman"/>
                <w:b/>
                <w:bCs/>
                <w:i/>
                <w:iCs/>
                <w:sz w:val="16"/>
                <w:szCs w:val="16"/>
                <w:lang w:eastAsia="pl-PL"/>
              </w:rPr>
            </w:pPr>
            <w:r>
              <w:rPr>
                <w:rFonts w:ascii="Times New Roman" w:hAnsi="Times New Roman"/>
                <w:b/>
                <w:bCs/>
                <w:i/>
                <w:iCs/>
                <w:sz w:val="16"/>
                <w:szCs w:val="16"/>
                <w:lang w:eastAsia="pl-PL"/>
              </w:rPr>
              <w:t>Suma</w:t>
            </w:r>
          </w:p>
        </w:tc>
        <w:tc>
          <w:tcPr>
            <w:tcW w:w="731" w:type="dxa"/>
            <w:tcBorders>
              <w:top w:val="nil"/>
              <w:left w:val="nil"/>
              <w:bottom w:val="single" w:sz="4" w:space="0" w:color="auto"/>
              <w:right w:val="single" w:sz="4" w:space="0" w:color="auto"/>
            </w:tcBorders>
            <w:shd w:val="clear" w:color="auto" w:fill="FFFFFF"/>
          </w:tcPr>
          <w:p w14:paraId="4746835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44</w:t>
            </w:r>
          </w:p>
        </w:tc>
        <w:tc>
          <w:tcPr>
            <w:tcW w:w="731" w:type="dxa"/>
            <w:tcBorders>
              <w:top w:val="nil"/>
              <w:left w:val="nil"/>
              <w:bottom w:val="single" w:sz="4" w:space="0" w:color="auto"/>
              <w:right w:val="single" w:sz="4" w:space="0" w:color="auto"/>
            </w:tcBorders>
            <w:shd w:val="clear" w:color="auto" w:fill="FFFFFF"/>
          </w:tcPr>
          <w:p w14:paraId="772A55C2"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28</w:t>
            </w:r>
          </w:p>
        </w:tc>
        <w:tc>
          <w:tcPr>
            <w:tcW w:w="730" w:type="dxa"/>
            <w:tcBorders>
              <w:top w:val="nil"/>
              <w:left w:val="nil"/>
              <w:bottom w:val="single" w:sz="4" w:space="0" w:color="auto"/>
              <w:right w:val="single" w:sz="4" w:space="0" w:color="auto"/>
            </w:tcBorders>
            <w:shd w:val="clear" w:color="auto" w:fill="FFFFFF"/>
          </w:tcPr>
          <w:p w14:paraId="2E28DE8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142</w:t>
            </w:r>
          </w:p>
        </w:tc>
        <w:tc>
          <w:tcPr>
            <w:tcW w:w="729" w:type="dxa"/>
            <w:tcBorders>
              <w:top w:val="nil"/>
              <w:left w:val="nil"/>
              <w:bottom w:val="single" w:sz="4" w:space="0" w:color="auto"/>
              <w:right w:val="single" w:sz="4" w:space="0" w:color="auto"/>
            </w:tcBorders>
            <w:shd w:val="clear" w:color="auto" w:fill="FFFFFF"/>
          </w:tcPr>
          <w:p w14:paraId="70EE906D"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103</w:t>
            </w:r>
          </w:p>
        </w:tc>
        <w:tc>
          <w:tcPr>
            <w:tcW w:w="876" w:type="dxa"/>
            <w:tcBorders>
              <w:top w:val="nil"/>
              <w:left w:val="nil"/>
              <w:bottom w:val="single" w:sz="4" w:space="0" w:color="auto"/>
              <w:right w:val="single" w:sz="4" w:space="0" w:color="auto"/>
            </w:tcBorders>
            <w:shd w:val="clear" w:color="auto" w:fill="FFFFFF"/>
          </w:tcPr>
          <w:p w14:paraId="0B279133"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6</w:t>
            </w:r>
          </w:p>
        </w:tc>
        <w:tc>
          <w:tcPr>
            <w:tcW w:w="876" w:type="dxa"/>
            <w:tcBorders>
              <w:top w:val="nil"/>
              <w:left w:val="nil"/>
              <w:bottom w:val="single" w:sz="4" w:space="0" w:color="auto"/>
              <w:right w:val="single" w:sz="4" w:space="0" w:color="auto"/>
            </w:tcBorders>
            <w:shd w:val="clear" w:color="auto" w:fill="FFFFFF"/>
          </w:tcPr>
          <w:p w14:paraId="07F9FEB6"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8</w:t>
            </w:r>
          </w:p>
        </w:tc>
        <w:tc>
          <w:tcPr>
            <w:tcW w:w="730" w:type="dxa"/>
            <w:tcBorders>
              <w:top w:val="nil"/>
              <w:left w:val="nil"/>
              <w:bottom w:val="single" w:sz="4" w:space="0" w:color="auto"/>
              <w:right w:val="single" w:sz="4" w:space="0" w:color="auto"/>
            </w:tcBorders>
            <w:shd w:val="clear" w:color="auto" w:fill="FFFFFF"/>
          </w:tcPr>
          <w:p w14:paraId="1CAD53E7"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192</w:t>
            </w:r>
          </w:p>
        </w:tc>
        <w:tc>
          <w:tcPr>
            <w:tcW w:w="512" w:type="dxa"/>
            <w:tcBorders>
              <w:top w:val="nil"/>
              <w:left w:val="nil"/>
              <w:bottom w:val="single" w:sz="4" w:space="0" w:color="auto"/>
              <w:right w:val="single" w:sz="4" w:space="0" w:color="auto"/>
            </w:tcBorders>
            <w:shd w:val="clear" w:color="auto" w:fill="FFFFFF"/>
          </w:tcPr>
          <w:p w14:paraId="407878D8" w14:textId="77777777" w:rsidR="002B7A8E" w:rsidRDefault="002B7A8E" w:rsidP="00B25AF5">
            <w:pPr>
              <w:spacing w:after="0" w:line="240" w:lineRule="auto"/>
              <w:jc w:val="center"/>
              <w:rPr>
                <w:rFonts w:ascii="Times New Roman" w:hAnsi="Times New Roman"/>
                <w:b/>
                <w:bCs/>
                <w:sz w:val="16"/>
                <w:szCs w:val="16"/>
                <w:lang w:eastAsia="pl-PL"/>
              </w:rPr>
            </w:pPr>
            <w:r>
              <w:rPr>
                <w:rFonts w:ascii="Times New Roman" w:hAnsi="Times New Roman"/>
                <w:b/>
                <w:bCs/>
                <w:sz w:val="16"/>
                <w:szCs w:val="16"/>
                <w:lang w:eastAsia="pl-PL"/>
              </w:rPr>
              <w:t>134</w:t>
            </w:r>
          </w:p>
        </w:tc>
      </w:tr>
    </w:tbl>
    <w:p w14:paraId="2F45B521" w14:textId="77777777" w:rsidR="00BB2189" w:rsidRDefault="00BB2189" w:rsidP="00BB2189">
      <w:pPr>
        <w:spacing w:after="0" w:line="240" w:lineRule="auto"/>
        <w:rPr>
          <w:rFonts w:ascii="Times New Roman" w:hAnsi="Times New Roman"/>
          <w:b/>
          <w:i/>
          <w:sz w:val="20"/>
          <w:szCs w:val="20"/>
        </w:rPr>
        <w:sectPr w:rsidR="00BB2189" w:rsidSect="00BB2189">
          <w:type w:val="continuous"/>
          <w:pgSz w:w="11906" w:h="16838"/>
          <w:pgMar w:top="568" w:right="720" w:bottom="284" w:left="720" w:header="283" w:footer="708" w:gutter="0"/>
          <w:cols w:space="708"/>
        </w:sectPr>
      </w:pPr>
    </w:p>
    <w:p w14:paraId="20428FD4" w14:textId="77777777" w:rsidR="00BB2189" w:rsidRDefault="00BB2189" w:rsidP="00BB2189">
      <w:pPr>
        <w:spacing w:after="0" w:line="240" w:lineRule="auto"/>
        <w:rPr>
          <w:rFonts w:ascii="Arial" w:hAnsi="Arial" w:cs="Arial"/>
          <w:b/>
          <w:sz w:val="20"/>
          <w:szCs w:val="20"/>
        </w:rPr>
      </w:pPr>
    </w:p>
    <w:p w14:paraId="134ADF54" w14:textId="77777777" w:rsidR="001B6E77" w:rsidRDefault="001B6E77" w:rsidP="00BB2189">
      <w:pPr>
        <w:spacing w:after="0" w:line="240" w:lineRule="auto"/>
        <w:rPr>
          <w:rFonts w:ascii="Arial" w:hAnsi="Arial" w:cs="Arial"/>
          <w:b/>
          <w:sz w:val="20"/>
          <w:szCs w:val="20"/>
        </w:rPr>
      </w:pPr>
    </w:p>
    <w:p w14:paraId="1D65EA84" w14:textId="77777777" w:rsidR="000418D2" w:rsidRDefault="000418D2" w:rsidP="00BB2189">
      <w:pPr>
        <w:spacing w:after="0" w:line="240" w:lineRule="auto"/>
        <w:rPr>
          <w:rFonts w:ascii="Arial" w:hAnsi="Arial" w:cs="Arial"/>
          <w:b/>
          <w:sz w:val="20"/>
          <w:szCs w:val="20"/>
        </w:rPr>
      </w:pPr>
    </w:p>
    <w:p w14:paraId="2C6ED96B" w14:textId="77777777" w:rsidR="001B6E77" w:rsidRDefault="001B6E77" w:rsidP="001B6E77">
      <w:pPr>
        <w:spacing w:after="0" w:line="240" w:lineRule="auto"/>
        <w:rPr>
          <w:rFonts w:ascii="Arial" w:hAnsi="Arial" w:cs="Arial"/>
          <w:b/>
          <w:sz w:val="20"/>
          <w:szCs w:val="20"/>
        </w:rPr>
      </w:pPr>
      <w:r w:rsidRPr="005C5B30">
        <w:rPr>
          <w:rFonts w:ascii="Arial" w:hAnsi="Arial" w:cs="Arial"/>
          <w:b/>
          <w:sz w:val="20"/>
          <w:szCs w:val="20"/>
        </w:rPr>
        <w:t>BRAK WYJAZDU ZADYSPONOWANYCH JEDNOSTEK OSP DO ZDARZEŃ w 202</w:t>
      </w:r>
      <w:r>
        <w:rPr>
          <w:rFonts w:ascii="Arial" w:hAnsi="Arial" w:cs="Arial"/>
          <w:b/>
          <w:sz w:val="20"/>
          <w:szCs w:val="20"/>
        </w:rPr>
        <w:t>5</w:t>
      </w:r>
      <w:r w:rsidRPr="005C5B30">
        <w:rPr>
          <w:rFonts w:ascii="Arial" w:hAnsi="Arial" w:cs="Arial"/>
          <w:b/>
          <w:sz w:val="20"/>
          <w:szCs w:val="20"/>
        </w:rPr>
        <w:t xml:space="preserve"> r.:</w:t>
      </w:r>
    </w:p>
    <w:p w14:paraId="3397B936" w14:textId="77777777" w:rsidR="001B6E77" w:rsidRPr="003802A7" w:rsidRDefault="001B6E77" w:rsidP="001B6E77">
      <w:pPr>
        <w:spacing w:after="0" w:line="240" w:lineRule="auto"/>
        <w:rPr>
          <w:rFonts w:ascii="Arial" w:hAnsi="Arial" w:cs="Arial"/>
          <w:b/>
          <w:sz w:val="20"/>
          <w:szCs w:val="20"/>
        </w:rPr>
      </w:pP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5"/>
        <w:gridCol w:w="1756"/>
        <w:gridCol w:w="1905"/>
        <w:gridCol w:w="1794"/>
        <w:gridCol w:w="2394"/>
        <w:gridCol w:w="146"/>
      </w:tblGrid>
      <w:tr w:rsidR="001B6E77" w:rsidRPr="003802A7" w14:paraId="1214DC1C" w14:textId="77777777" w:rsidTr="003A6757">
        <w:trPr>
          <w:gridAfter w:val="1"/>
          <w:wAfter w:w="138" w:type="dxa"/>
          <w:trHeight w:val="495"/>
        </w:trPr>
        <w:tc>
          <w:tcPr>
            <w:tcW w:w="1885" w:type="dxa"/>
            <w:vAlign w:val="center"/>
            <w:hideMark/>
          </w:tcPr>
          <w:p w14:paraId="5EA9103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Gmina</w:t>
            </w:r>
          </w:p>
        </w:tc>
        <w:tc>
          <w:tcPr>
            <w:tcW w:w="1756" w:type="dxa"/>
            <w:vAlign w:val="center"/>
            <w:hideMark/>
          </w:tcPr>
          <w:p w14:paraId="16DF6E9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OSP w KSRG</w:t>
            </w:r>
          </w:p>
        </w:tc>
        <w:tc>
          <w:tcPr>
            <w:tcW w:w="1905" w:type="dxa"/>
            <w:vAlign w:val="center"/>
            <w:hideMark/>
          </w:tcPr>
          <w:p w14:paraId="14A2463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Ilość razy</w:t>
            </w:r>
          </w:p>
        </w:tc>
        <w:tc>
          <w:tcPr>
            <w:tcW w:w="1794" w:type="dxa"/>
            <w:vAlign w:val="center"/>
            <w:hideMark/>
          </w:tcPr>
          <w:p w14:paraId="306C57AA"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OSP poza KSRG</w:t>
            </w:r>
          </w:p>
        </w:tc>
        <w:tc>
          <w:tcPr>
            <w:tcW w:w="2394" w:type="dxa"/>
            <w:vAlign w:val="center"/>
            <w:hideMark/>
          </w:tcPr>
          <w:p w14:paraId="476BEAA0"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Ilość razy</w:t>
            </w:r>
          </w:p>
        </w:tc>
      </w:tr>
      <w:tr w:rsidR="001B6E77" w:rsidRPr="003802A7" w14:paraId="47B009E7" w14:textId="77777777" w:rsidTr="003A6757">
        <w:trPr>
          <w:gridAfter w:val="1"/>
          <w:wAfter w:w="138" w:type="dxa"/>
          <w:trHeight w:val="1697"/>
        </w:trPr>
        <w:tc>
          <w:tcPr>
            <w:tcW w:w="1885" w:type="dxa"/>
            <w:vMerge w:val="restart"/>
            <w:vAlign w:val="center"/>
            <w:hideMark/>
          </w:tcPr>
          <w:p w14:paraId="454CEBC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Barczewo</w:t>
            </w:r>
          </w:p>
        </w:tc>
        <w:tc>
          <w:tcPr>
            <w:tcW w:w="1756" w:type="dxa"/>
            <w:vAlign w:val="center"/>
            <w:hideMark/>
          </w:tcPr>
          <w:p w14:paraId="32FED1D8"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Barczewo</w:t>
            </w:r>
          </w:p>
        </w:tc>
        <w:tc>
          <w:tcPr>
            <w:tcW w:w="1905" w:type="dxa"/>
            <w:vAlign w:val="center"/>
            <w:hideMark/>
          </w:tcPr>
          <w:p w14:paraId="74C5120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22 (3 – pierwszy zastęp,18 – drugi zastęp, 1 – trzeci zastęp)</w:t>
            </w:r>
          </w:p>
        </w:tc>
        <w:tc>
          <w:tcPr>
            <w:tcW w:w="1794" w:type="dxa"/>
            <w:vAlign w:val="center"/>
            <w:hideMark/>
          </w:tcPr>
          <w:p w14:paraId="47525A9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Bartołty Wielkie</w:t>
            </w:r>
          </w:p>
        </w:tc>
        <w:tc>
          <w:tcPr>
            <w:tcW w:w="2394" w:type="dxa"/>
            <w:vAlign w:val="center"/>
            <w:hideMark/>
          </w:tcPr>
          <w:p w14:paraId="3D6ADD1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4</w:t>
            </w:r>
          </w:p>
        </w:tc>
      </w:tr>
      <w:tr w:rsidR="001B6E77" w:rsidRPr="003802A7" w14:paraId="26DB44E3" w14:textId="77777777" w:rsidTr="003A6757">
        <w:trPr>
          <w:gridAfter w:val="1"/>
          <w:wAfter w:w="138" w:type="dxa"/>
          <w:trHeight w:val="1216"/>
        </w:trPr>
        <w:tc>
          <w:tcPr>
            <w:tcW w:w="1885" w:type="dxa"/>
            <w:vMerge/>
            <w:vAlign w:val="center"/>
            <w:hideMark/>
          </w:tcPr>
          <w:p w14:paraId="4778C141"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Align w:val="center"/>
            <w:hideMark/>
          </w:tcPr>
          <w:p w14:paraId="7E9AA86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Barczewko</w:t>
            </w:r>
          </w:p>
        </w:tc>
        <w:tc>
          <w:tcPr>
            <w:tcW w:w="1905" w:type="dxa"/>
            <w:vAlign w:val="center"/>
            <w:hideMark/>
          </w:tcPr>
          <w:p w14:paraId="0E3ACCA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4 (1 – pierwszy zastęp, 3 – drugi zastęp)</w:t>
            </w:r>
          </w:p>
        </w:tc>
        <w:tc>
          <w:tcPr>
            <w:tcW w:w="1794" w:type="dxa"/>
            <w:vAlign w:val="center"/>
            <w:hideMark/>
          </w:tcPr>
          <w:p w14:paraId="00C947A2"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Ramsowo</w:t>
            </w:r>
          </w:p>
        </w:tc>
        <w:tc>
          <w:tcPr>
            <w:tcW w:w="2394" w:type="dxa"/>
            <w:vAlign w:val="center"/>
            <w:hideMark/>
          </w:tcPr>
          <w:p w14:paraId="44CDD11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5</w:t>
            </w:r>
          </w:p>
        </w:tc>
      </w:tr>
      <w:tr w:rsidR="001B6E77" w:rsidRPr="003802A7" w14:paraId="6A7152FB" w14:textId="77777777" w:rsidTr="003A6757">
        <w:trPr>
          <w:gridAfter w:val="1"/>
          <w:wAfter w:w="138" w:type="dxa"/>
          <w:trHeight w:val="270"/>
        </w:trPr>
        <w:tc>
          <w:tcPr>
            <w:tcW w:w="1885" w:type="dxa"/>
            <w:vMerge w:val="restart"/>
            <w:vAlign w:val="center"/>
            <w:hideMark/>
          </w:tcPr>
          <w:p w14:paraId="44EE7C20"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Biskupiec</w:t>
            </w:r>
          </w:p>
        </w:tc>
        <w:tc>
          <w:tcPr>
            <w:tcW w:w="1756" w:type="dxa"/>
            <w:vAlign w:val="center"/>
            <w:hideMark/>
          </w:tcPr>
          <w:p w14:paraId="0C1CB24B"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Bredynki</w:t>
            </w:r>
          </w:p>
        </w:tc>
        <w:tc>
          <w:tcPr>
            <w:tcW w:w="1905" w:type="dxa"/>
            <w:vAlign w:val="center"/>
            <w:hideMark/>
          </w:tcPr>
          <w:p w14:paraId="43F0927B"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7</w:t>
            </w:r>
          </w:p>
        </w:tc>
        <w:tc>
          <w:tcPr>
            <w:tcW w:w="1794" w:type="dxa"/>
            <w:vAlign w:val="center"/>
            <w:hideMark/>
          </w:tcPr>
          <w:p w14:paraId="7F304B1A"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Węgój</w:t>
            </w:r>
          </w:p>
        </w:tc>
        <w:tc>
          <w:tcPr>
            <w:tcW w:w="2394" w:type="dxa"/>
            <w:vAlign w:val="center"/>
            <w:hideMark/>
          </w:tcPr>
          <w:p w14:paraId="7ABE1D2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6</w:t>
            </w:r>
          </w:p>
        </w:tc>
      </w:tr>
      <w:tr w:rsidR="001B6E77" w:rsidRPr="003802A7" w14:paraId="7333DFD9" w14:textId="77777777" w:rsidTr="003A6757">
        <w:trPr>
          <w:gridAfter w:val="1"/>
          <w:wAfter w:w="138" w:type="dxa"/>
          <w:trHeight w:val="720"/>
        </w:trPr>
        <w:tc>
          <w:tcPr>
            <w:tcW w:w="1885" w:type="dxa"/>
            <w:vMerge/>
            <w:vAlign w:val="center"/>
            <w:hideMark/>
          </w:tcPr>
          <w:p w14:paraId="18896417"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restart"/>
            <w:vAlign w:val="center"/>
            <w:hideMark/>
          </w:tcPr>
          <w:p w14:paraId="69D1985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Kobułty</w:t>
            </w:r>
          </w:p>
        </w:tc>
        <w:tc>
          <w:tcPr>
            <w:tcW w:w="1905" w:type="dxa"/>
            <w:vMerge w:val="restart"/>
            <w:vAlign w:val="center"/>
            <w:hideMark/>
          </w:tcPr>
          <w:p w14:paraId="28CD9D6B"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w:t>
            </w:r>
          </w:p>
        </w:tc>
        <w:tc>
          <w:tcPr>
            <w:tcW w:w="1794" w:type="dxa"/>
            <w:vMerge w:val="restart"/>
            <w:vAlign w:val="center"/>
            <w:hideMark/>
          </w:tcPr>
          <w:p w14:paraId="731CCF9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Droszewo</w:t>
            </w:r>
          </w:p>
        </w:tc>
        <w:tc>
          <w:tcPr>
            <w:tcW w:w="2394" w:type="dxa"/>
            <w:vAlign w:val="center"/>
            <w:hideMark/>
          </w:tcPr>
          <w:p w14:paraId="3355874A"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15 (14 – pierwszy zastęp,</w:t>
            </w:r>
          </w:p>
        </w:tc>
      </w:tr>
      <w:tr w:rsidR="001B6E77" w:rsidRPr="003802A7" w14:paraId="0EA46298" w14:textId="77777777" w:rsidTr="003A6757">
        <w:trPr>
          <w:gridAfter w:val="1"/>
          <w:wAfter w:w="138" w:type="dxa"/>
          <w:trHeight w:val="495"/>
        </w:trPr>
        <w:tc>
          <w:tcPr>
            <w:tcW w:w="1885" w:type="dxa"/>
            <w:vMerge/>
            <w:vAlign w:val="center"/>
            <w:hideMark/>
          </w:tcPr>
          <w:p w14:paraId="281F69FD"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5831E6F3"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Merge/>
            <w:vAlign w:val="center"/>
            <w:hideMark/>
          </w:tcPr>
          <w:p w14:paraId="0D75E287"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94" w:type="dxa"/>
            <w:vMerge/>
            <w:vAlign w:val="center"/>
            <w:hideMark/>
          </w:tcPr>
          <w:p w14:paraId="7E801E3F"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2394" w:type="dxa"/>
            <w:vAlign w:val="center"/>
            <w:hideMark/>
          </w:tcPr>
          <w:p w14:paraId="1415427D"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 – drugi zastęp)</w:t>
            </w:r>
          </w:p>
        </w:tc>
      </w:tr>
      <w:tr w:rsidR="001B6E77" w:rsidRPr="003802A7" w14:paraId="2E39A971" w14:textId="77777777" w:rsidTr="003A6757">
        <w:trPr>
          <w:gridAfter w:val="1"/>
          <w:wAfter w:w="138" w:type="dxa"/>
          <w:trHeight w:val="270"/>
        </w:trPr>
        <w:tc>
          <w:tcPr>
            <w:tcW w:w="1885" w:type="dxa"/>
            <w:vMerge/>
            <w:vAlign w:val="center"/>
            <w:hideMark/>
          </w:tcPr>
          <w:p w14:paraId="53672900"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Align w:val="center"/>
            <w:hideMark/>
          </w:tcPr>
          <w:p w14:paraId="379CBF4A"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Biskupiec</w:t>
            </w:r>
          </w:p>
        </w:tc>
        <w:tc>
          <w:tcPr>
            <w:tcW w:w="1905" w:type="dxa"/>
            <w:vAlign w:val="center"/>
            <w:hideMark/>
          </w:tcPr>
          <w:p w14:paraId="13634F01"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3</w:t>
            </w:r>
          </w:p>
        </w:tc>
        <w:tc>
          <w:tcPr>
            <w:tcW w:w="1794" w:type="dxa"/>
            <w:vAlign w:val="center"/>
            <w:hideMark/>
          </w:tcPr>
          <w:p w14:paraId="63DA9A06"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Stanclewo</w:t>
            </w:r>
          </w:p>
        </w:tc>
        <w:tc>
          <w:tcPr>
            <w:tcW w:w="2394" w:type="dxa"/>
            <w:vAlign w:val="center"/>
            <w:hideMark/>
          </w:tcPr>
          <w:p w14:paraId="5453CF04"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0</w:t>
            </w:r>
          </w:p>
        </w:tc>
      </w:tr>
      <w:tr w:rsidR="001B6E77" w:rsidRPr="003802A7" w14:paraId="643C0C42" w14:textId="77777777" w:rsidTr="003A6757">
        <w:trPr>
          <w:gridAfter w:val="1"/>
          <w:wAfter w:w="138" w:type="dxa"/>
          <w:trHeight w:val="495"/>
        </w:trPr>
        <w:tc>
          <w:tcPr>
            <w:tcW w:w="1885" w:type="dxa"/>
            <w:vMerge w:val="restart"/>
            <w:vAlign w:val="center"/>
            <w:hideMark/>
          </w:tcPr>
          <w:p w14:paraId="7526177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Dobre Miasto</w:t>
            </w:r>
          </w:p>
        </w:tc>
        <w:tc>
          <w:tcPr>
            <w:tcW w:w="1756" w:type="dxa"/>
            <w:vMerge w:val="restart"/>
            <w:vAlign w:val="center"/>
            <w:hideMark/>
          </w:tcPr>
          <w:p w14:paraId="515FDC2B"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Dobre Miasto</w:t>
            </w:r>
          </w:p>
        </w:tc>
        <w:tc>
          <w:tcPr>
            <w:tcW w:w="1905" w:type="dxa"/>
            <w:vAlign w:val="center"/>
            <w:hideMark/>
          </w:tcPr>
          <w:p w14:paraId="658E3BA7" w14:textId="77777777" w:rsidR="001B6E77" w:rsidRPr="003802A7" w:rsidRDefault="001B6E77" w:rsidP="00B25AF5">
            <w:pPr>
              <w:spacing w:after="0" w:line="240" w:lineRule="auto"/>
              <w:jc w:val="center"/>
              <w:rPr>
                <w:rFonts w:ascii="Arial" w:eastAsia="Times New Roman" w:hAnsi="Arial" w:cs="Arial"/>
                <w:sz w:val="18"/>
                <w:szCs w:val="18"/>
                <w:lang w:eastAsia="pl-PL"/>
              </w:rPr>
            </w:pPr>
            <w:r w:rsidRPr="003802A7">
              <w:rPr>
                <w:rFonts w:ascii="Arial" w:eastAsia="Times New Roman" w:hAnsi="Arial" w:cs="Arial"/>
                <w:sz w:val="18"/>
                <w:szCs w:val="18"/>
                <w:lang w:eastAsia="pl-PL"/>
              </w:rPr>
              <w:t> </w:t>
            </w:r>
          </w:p>
        </w:tc>
        <w:tc>
          <w:tcPr>
            <w:tcW w:w="1794" w:type="dxa"/>
            <w:vAlign w:val="center"/>
            <w:hideMark/>
          </w:tcPr>
          <w:p w14:paraId="1C93744D"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Piotraszewo</w:t>
            </w:r>
          </w:p>
        </w:tc>
        <w:tc>
          <w:tcPr>
            <w:tcW w:w="2394" w:type="dxa"/>
            <w:vAlign w:val="center"/>
            <w:hideMark/>
          </w:tcPr>
          <w:p w14:paraId="5FE16066"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0</w:t>
            </w:r>
          </w:p>
        </w:tc>
      </w:tr>
      <w:tr w:rsidR="001B6E77" w:rsidRPr="003802A7" w14:paraId="54BCD452" w14:textId="77777777" w:rsidTr="003A6757">
        <w:trPr>
          <w:gridAfter w:val="1"/>
          <w:wAfter w:w="138" w:type="dxa"/>
          <w:trHeight w:val="1456"/>
        </w:trPr>
        <w:tc>
          <w:tcPr>
            <w:tcW w:w="1885" w:type="dxa"/>
            <w:vMerge/>
            <w:vAlign w:val="center"/>
            <w:hideMark/>
          </w:tcPr>
          <w:p w14:paraId="6EAF2CB2"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51529802"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Align w:val="center"/>
            <w:hideMark/>
          </w:tcPr>
          <w:p w14:paraId="689E5B91"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3 (1- drugi zastęp, 1 – trzeci zastęp, 1 – czwarty zastęp)</w:t>
            </w:r>
          </w:p>
        </w:tc>
        <w:tc>
          <w:tcPr>
            <w:tcW w:w="1794" w:type="dxa"/>
            <w:vAlign w:val="center"/>
            <w:hideMark/>
          </w:tcPr>
          <w:p w14:paraId="1E2BB786"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Jesionowo</w:t>
            </w:r>
          </w:p>
        </w:tc>
        <w:tc>
          <w:tcPr>
            <w:tcW w:w="2394" w:type="dxa"/>
            <w:vAlign w:val="center"/>
            <w:hideMark/>
          </w:tcPr>
          <w:p w14:paraId="0E2C4E19"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w:t>
            </w:r>
          </w:p>
        </w:tc>
      </w:tr>
      <w:tr w:rsidR="001B6E77" w:rsidRPr="003802A7" w14:paraId="7DD45DDE" w14:textId="77777777" w:rsidTr="003A6757">
        <w:trPr>
          <w:gridAfter w:val="1"/>
          <w:wAfter w:w="138" w:type="dxa"/>
          <w:trHeight w:val="495"/>
        </w:trPr>
        <w:tc>
          <w:tcPr>
            <w:tcW w:w="1885" w:type="dxa"/>
            <w:vMerge/>
            <w:vAlign w:val="center"/>
            <w:hideMark/>
          </w:tcPr>
          <w:p w14:paraId="6B2A3351"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4CFF88FC"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Align w:val="center"/>
            <w:hideMark/>
          </w:tcPr>
          <w:p w14:paraId="02370E62" w14:textId="77777777" w:rsidR="001B6E77" w:rsidRPr="003802A7" w:rsidRDefault="001B6E77" w:rsidP="00B25AF5">
            <w:pPr>
              <w:spacing w:after="0" w:line="240" w:lineRule="auto"/>
              <w:rPr>
                <w:rFonts w:ascii="Arial" w:eastAsia="Times New Roman" w:hAnsi="Arial" w:cs="Arial"/>
                <w:sz w:val="18"/>
                <w:szCs w:val="18"/>
                <w:lang w:eastAsia="pl-PL"/>
              </w:rPr>
            </w:pPr>
            <w:r w:rsidRPr="003802A7">
              <w:rPr>
                <w:rFonts w:ascii="Arial" w:eastAsia="Times New Roman" w:hAnsi="Arial" w:cs="Arial"/>
                <w:sz w:val="18"/>
                <w:szCs w:val="18"/>
                <w:lang w:eastAsia="pl-PL"/>
              </w:rPr>
              <w:t> </w:t>
            </w:r>
          </w:p>
        </w:tc>
        <w:tc>
          <w:tcPr>
            <w:tcW w:w="1794" w:type="dxa"/>
            <w:vAlign w:val="center"/>
            <w:hideMark/>
          </w:tcPr>
          <w:p w14:paraId="152F691F"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Orzechowo</w:t>
            </w:r>
          </w:p>
        </w:tc>
        <w:tc>
          <w:tcPr>
            <w:tcW w:w="2394" w:type="dxa"/>
            <w:vAlign w:val="center"/>
            <w:hideMark/>
          </w:tcPr>
          <w:p w14:paraId="56E0817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Pr>
                <w:rFonts w:ascii="Arial" w:eastAsia="Times New Roman" w:hAnsi="Arial" w:cs="Arial"/>
                <w:sz w:val="18"/>
                <w:szCs w:val="18"/>
                <w:u w:val="single"/>
                <w:lang w:eastAsia="pl-PL"/>
              </w:rPr>
              <w:t>2</w:t>
            </w:r>
          </w:p>
        </w:tc>
      </w:tr>
      <w:tr w:rsidR="001B6E77" w:rsidRPr="003802A7" w14:paraId="34DE9518" w14:textId="77777777" w:rsidTr="003A6757">
        <w:trPr>
          <w:gridAfter w:val="1"/>
          <w:wAfter w:w="138" w:type="dxa"/>
          <w:trHeight w:val="495"/>
        </w:trPr>
        <w:tc>
          <w:tcPr>
            <w:tcW w:w="1885" w:type="dxa"/>
            <w:vMerge/>
            <w:vAlign w:val="center"/>
            <w:hideMark/>
          </w:tcPr>
          <w:p w14:paraId="5721F619"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restart"/>
            <w:vAlign w:val="center"/>
            <w:hideMark/>
          </w:tcPr>
          <w:p w14:paraId="4CEAFF0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Praslity</w:t>
            </w:r>
          </w:p>
        </w:tc>
        <w:tc>
          <w:tcPr>
            <w:tcW w:w="1905" w:type="dxa"/>
            <w:vMerge w:val="restart"/>
            <w:vAlign w:val="center"/>
            <w:hideMark/>
          </w:tcPr>
          <w:p w14:paraId="6E45FF70"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0</w:t>
            </w:r>
          </w:p>
        </w:tc>
        <w:tc>
          <w:tcPr>
            <w:tcW w:w="1794" w:type="dxa"/>
            <w:vAlign w:val="center"/>
            <w:hideMark/>
          </w:tcPr>
          <w:p w14:paraId="0E65545E"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Cerkiewnik</w:t>
            </w:r>
          </w:p>
        </w:tc>
        <w:tc>
          <w:tcPr>
            <w:tcW w:w="2394" w:type="dxa"/>
            <w:vAlign w:val="center"/>
            <w:hideMark/>
          </w:tcPr>
          <w:p w14:paraId="6062442E"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w:t>
            </w:r>
          </w:p>
        </w:tc>
      </w:tr>
      <w:tr w:rsidR="001B6E77" w:rsidRPr="003802A7" w14:paraId="163DCF39" w14:textId="77777777" w:rsidTr="003A6757">
        <w:trPr>
          <w:gridAfter w:val="1"/>
          <w:wAfter w:w="138" w:type="dxa"/>
          <w:trHeight w:val="270"/>
        </w:trPr>
        <w:tc>
          <w:tcPr>
            <w:tcW w:w="1885" w:type="dxa"/>
            <w:vMerge/>
            <w:vAlign w:val="center"/>
            <w:hideMark/>
          </w:tcPr>
          <w:p w14:paraId="5A0A8146"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600E462D"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Merge/>
            <w:vAlign w:val="center"/>
            <w:hideMark/>
          </w:tcPr>
          <w:p w14:paraId="1EA70DD5"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94" w:type="dxa"/>
            <w:vAlign w:val="center"/>
            <w:hideMark/>
          </w:tcPr>
          <w:p w14:paraId="09CA63E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Podleśna</w:t>
            </w:r>
          </w:p>
        </w:tc>
        <w:tc>
          <w:tcPr>
            <w:tcW w:w="2394" w:type="dxa"/>
            <w:vAlign w:val="center"/>
            <w:hideMark/>
          </w:tcPr>
          <w:p w14:paraId="34680969"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3</w:t>
            </w:r>
          </w:p>
        </w:tc>
      </w:tr>
      <w:tr w:rsidR="001B6E77" w:rsidRPr="003802A7" w14:paraId="32FC529B" w14:textId="77777777" w:rsidTr="003A6757">
        <w:trPr>
          <w:gridAfter w:val="1"/>
          <w:wAfter w:w="138" w:type="dxa"/>
          <w:trHeight w:val="270"/>
        </w:trPr>
        <w:tc>
          <w:tcPr>
            <w:tcW w:w="1885" w:type="dxa"/>
            <w:vMerge/>
            <w:vAlign w:val="center"/>
            <w:hideMark/>
          </w:tcPr>
          <w:p w14:paraId="5C437B85"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23E697E7"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Merge/>
            <w:vAlign w:val="center"/>
            <w:hideMark/>
          </w:tcPr>
          <w:p w14:paraId="605E32B0"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94" w:type="dxa"/>
            <w:vAlign w:val="center"/>
            <w:hideMark/>
          </w:tcPr>
          <w:p w14:paraId="18CB6581"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Głotowo</w:t>
            </w:r>
          </w:p>
        </w:tc>
        <w:tc>
          <w:tcPr>
            <w:tcW w:w="2394" w:type="dxa"/>
            <w:vAlign w:val="center"/>
            <w:hideMark/>
          </w:tcPr>
          <w:p w14:paraId="4E01B7FD"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0</w:t>
            </w:r>
          </w:p>
        </w:tc>
      </w:tr>
      <w:tr w:rsidR="001B6E77" w:rsidRPr="003802A7" w14:paraId="1BAC11EE" w14:textId="77777777" w:rsidTr="003A6757">
        <w:trPr>
          <w:gridAfter w:val="1"/>
          <w:wAfter w:w="138" w:type="dxa"/>
          <w:trHeight w:val="270"/>
        </w:trPr>
        <w:tc>
          <w:tcPr>
            <w:tcW w:w="1885" w:type="dxa"/>
            <w:vMerge/>
            <w:vAlign w:val="center"/>
            <w:hideMark/>
          </w:tcPr>
          <w:p w14:paraId="14F9DB27"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50592EA6"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Merge/>
            <w:vAlign w:val="center"/>
            <w:hideMark/>
          </w:tcPr>
          <w:p w14:paraId="085F7B16"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94" w:type="dxa"/>
            <w:vAlign w:val="center"/>
            <w:hideMark/>
          </w:tcPr>
          <w:p w14:paraId="5201BA3B"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Smolajny</w:t>
            </w:r>
          </w:p>
        </w:tc>
        <w:tc>
          <w:tcPr>
            <w:tcW w:w="2394" w:type="dxa"/>
            <w:vAlign w:val="center"/>
            <w:hideMark/>
          </w:tcPr>
          <w:p w14:paraId="27524EF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0</w:t>
            </w:r>
          </w:p>
        </w:tc>
      </w:tr>
      <w:tr w:rsidR="001B6E77" w:rsidRPr="003802A7" w14:paraId="0D056BE6" w14:textId="77777777" w:rsidTr="003A6757">
        <w:trPr>
          <w:gridAfter w:val="1"/>
          <w:wAfter w:w="138" w:type="dxa"/>
          <w:trHeight w:val="1216"/>
        </w:trPr>
        <w:tc>
          <w:tcPr>
            <w:tcW w:w="1885" w:type="dxa"/>
            <w:vMerge w:val="restart"/>
            <w:vAlign w:val="center"/>
            <w:hideMark/>
          </w:tcPr>
          <w:p w14:paraId="333893C8"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Dywity</w:t>
            </w:r>
          </w:p>
        </w:tc>
        <w:tc>
          <w:tcPr>
            <w:tcW w:w="1756" w:type="dxa"/>
            <w:vAlign w:val="center"/>
            <w:hideMark/>
          </w:tcPr>
          <w:p w14:paraId="1C8A1B9A"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Kieźliny</w:t>
            </w:r>
          </w:p>
        </w:tc>
        <w:tc>
          <w:tcPr>
            <w:tcW w:w="1905" w:type="dxa"/>
            <w:vAlign w:val="center"/>
            <w:hideMark/>
          </w:tcPr>
          <w:p w14:paraId="7951A268"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5 (4 – pierwszy zastęp, 1 – drugi zastęp)</w:t>
            </w:r>
          </w:p>
        </w:tc>
        <w:tc>
          <w:tcPr>
            <w:tcW w:w="1794" w:type="dxa"/>
            <w:vMerge w:val="restart"/>
            <w:vAlign w:val="center"/>
            <w:hideMark/>
          </w:tcPr>
          <w:p w14:paraId="4BD06A3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Tuławki</w:t>
            </w:r>
          </w:p>
        </w:tc>
        <w:tc>
          <w:tcPr>
            <w:tcW w:w="2394" w:type="dxa"/>
            <w:vMerge w:val="restart"/>
            <w:vAlign w:val="center"/>
            <w:hideMark/>
          </w:tcPr>
          <w:p w14:paraId="15879254"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12</w:t>
            </w:r>
          </w:p>
        </w:tc>
      </w:tr>
      <w:tr w:rsidR="001B6E77" w:rsidRPr="003802A7" w14:paraId="2F6DCD24" w14:textId="77777777" w:rsidTr="003A6757">
        <w:trPr>
          <w:gridAfter w:val="1"/>
          <w:wAfter w:w="138" w:type="dxa"/>
          <w:trHeight w:val="270"/>
        </w:trPr>
        <w:tc>
          <w:tcPr>
            <w:tcW w:w="1885" w:type="dxa"/>
            <w:vMerge/>
            <w:vAlign w:val="center"/>
            <w:hideMark/>
          </w:tcPr>
          <w:p w14:paraId="2408FFB1"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Align w:val="center"/>
            <w:hideMark/>
          </w:tcPr>
          <w:p w14:paraId="0845F86E"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Spręcowo</w:t>
            </w:r>
          </w:p>
        </w:tc>
        <w:tc>
          <w:tcPr>
            <w:tcW w:w="1905" w:type="dxa"/>
            <w:vAlign w:val="center"/>
            <w:hideMark/>
          </w:tcPr>
          <w:p w14:paraId="7F58403D"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4</w:t>
            </w:r>
          </w:p>
        </w:tc>
        <w:tc>
          <w:tcPr>
            <w:tcW w:w="1794" w:type="dxa"/>
            <w:vMerge/>
            <w:vAlign w:val="center"/>
            <w:hideMark/>
          </w:tcPr>
          <w:p w14:paraId="77A571C6"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2394" w:type="dxa"/>
            <w:vMerge/>
            <w:vAlign w:val="center"/>
            <w:hideMark/>
          </w:tcPr>
          <w:p w14:paraId="210A9E76"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r>
      <w:tr w:rsidR="001B6E77" w:rsidRPr="003802A7" w14:paraId="7B3B22B9" w14:textId="77777777" w:rsidTr="003A6757">
        <w:trPr>
          <w:gridAfter w:val="1"/>
          <w:wAfter w:w="138" w:type="dxa"/>
          <w:trHeight w:val="270"/>
        </w:trPr>
        <w:tc>
          <w:tcPr>
            <w:tcW w:w="1885" w:type="dxa"/>
            <w:vMerge/>
            <w:vAlign w:val="center"/>
            <w:hideMark/>
          </w:tcPr>
          <w:p w14:paraId="2263A15E"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Align w:val="center"/>
            <w:hideMark/>
          </w:tcPr>
          <w:p w14:paraId="63324AF8"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Brąswałd</w:t>
            </w:r>
          </w:p>
        </w:tc>
        <w:tc>
          <w:tcPr>
            <w:tcW w:w="1905" w:type="dxa"/>
            <w:vAlign w:val="center"/>
            <w:hideMark/>
          </w:tcPr>
          <w:p w14:paraId="1B72F24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w:t>
            </w:r>
          </w:p>
        </w:tc>
        <w:tc>
          <w:tcPr>
            <w:tcW w:w="1794" w:type="dxa"/>
            <w:vMerge/>
            <w:vAlign w:val="center"/>
            <w:hideMark/>
          </w:tcPr>
          <w:p w14:paraId="23C61E29"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2394" w:type="dxa"/>
            <w:vMerge/>
            <w:vAlign w:val="center"/>
            <w:hideMark/>
          </w:tcPr>
          <w:p w14:paraId="027FC87D"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r>
      <w:tr w:rsidR="001B6E77" w:rsidRPr="003802A7" w14:paraId="6F744A56" w14:textId="77777777" w:rsidTr="003A6757">
        <w:trPr>
          <w:gridAfter w:val="1"/>
          <w:wAfter w:w="138" w:type="dxa"/>
          <w:trHeight w:val="270"/>
        </w:trPr>
        <w:tc>
          <w:tcPr>
            <w:tcW w:w="1885" w:type="dxa"/>
            <w:vMerge w:val="restart"/>
            <w:vAlign w:val="center"/>
            <w:hideMark/>
          </w:tcPr>
          <w:p w14:paraId="26AFFFB5"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Gietrzwałd</w:t>
            </w:r>
          </w:p>
        </w:tc>
        <w:tc>
          <w:tcPr>
            <w:tcW w:w="1756" w:type="dxa"/>
            <w:vMerge w:val="restart"/>
            <w:vAlign w:val="center"/>
            <w:hideMark/>
          </w:tcPr>
          <w:p w14:paraId="48F18DE8"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Gietrzwałd</w:t>
            </w:r>
          </w:p>
        </w:tc>
        <w:tc>
          <w:tcPr>
            <w:tcW w:w="1905" w:type="dxa"/>
            <w:vMerge w:val="restart"/>
            <w:vAlign w:val="center"/>
            <w:hideMark/>
          </w:tcPr>
          <w:p w14:paraId="75DDDE3C"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5 (drugi zastęp)</w:t>
            </w:r>
          </w:p>
        </w:tc>
        <w:tc>
          <w:tcPr>
            <w:tcW w:w="1794" w:type="dxa"/>
            <w:vAlign w:val="center"/>
            <w:hideMark/>
          </w:tcPr>
          <w:p w14:paraId="5BA3A5A5"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Biesal</w:t>
            </w:r>
          </w:p>
        </w:tc>
        <w:tc>
          <w:tcPr>
            <w:tcW w:w="2394" w:type="dxa"/>
            <w:vAlign w:val="center"/>
            <w:hideMark/>
          </w:tcPr>
          <w:p w14:paraId="3016A2E7"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13</w:t>
            </w:r>
          </w:p>
        </w:tc>
      </w:tr>
      <w:tr w:rsidR="001B6E77" w:rsidRPr="003802A7" w14:paraId="10012C46" w14:textId="77777777" w:rsidTr="003A6757">
        <w:trPr>
          <w:gridAfter w:val="1"/>
          <w:wAfter w:w="138" w:type="dxa"/>
          <w:trHeight w:val="270"/>
        </w:trPr>
        <w:tc>
          <w:tcPr>
            <w:tcW w:w="1885" w:type="dxa"/>
            <w:vMerge/>
            <w:vAlign w:val="center"/>
            <w:hideMark/>
          </w:tcPr>
          <w:p w14:paraId="5B54BDF3"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5D080518"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Merge/>
            <w:vAlign w:val="center"/>
            <w:hideMark/>
          </w:tcPr>
          <w:p w14:paraId="17B84030"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94" w:type="dxa"/>
            <w:vAlign w:val="center"/>
            <w:hideMark/>
          </w:tcPr>
          <w:p w14:paraId="12833C72"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Naglady</w:t>
            </w:r>
          </w:p>
        </w:tc>
        <w:tc>
          <w:tcPr>
            <w:tcW w:w="2394" w:type="dxa"/>
            <w:vAlign w:val="center"/>
            <w:hideMark/>
          </w:tcPr>
          <w:p w14:paraId="4FB28E12"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1</w:t>
            </w:r>
          </w:p>
        </w:tc>
      </w:tr>
      <w:tr w:rsidR="001B6E77" w:rsidRPr="003802A7" w14:paraId="46F6481B" w14:textId="77777777" w:rsidTr="003A6757">
        <w:trPr>
          <w:gridAfter w:val="1"/>
          <w:wAfter w:w="138" w:type="dxa"/>
          <w:trHeight w:val="270"/>
        </w:trPr>
        <w:tc>
          <w:tcPr>
            <w:tcW w:w="1885" w:type="dxa"/>
            <w:vMerge/>
            <w:vAlign w:val="center"/>
            <w:hideMark/>
          </w:tcPr>
          <w:p w14:paraId="180C23D8"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restart"/>
            <w:vAlign w:val="center"/>
            <w:hideMark/>
          </w:tcPr>
          <w:p w14:paraId="24C7C19A"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Sząbruk</w:t>
            </w:r>
          </w:p>
        </w:tc>
        <w:tc>
          <w:tcPr>
            <w:tcW w:w="1905" w:type="dxa"/>
            <w:vMerge w:val="restart"/>
            <w:vAlign w:val="center"/>
            <w:hideMark/>
          </w:tcPr>
          <w:p w14:paraId="1E5B0A43"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2 (drugi zastęp)</w:t>
            </w:r>
          </w:p>
        </w:tc>
        <w:tc>
          <w:tcPr>
            <w:tcW w:w="1794" w:type="dxa"/>
            <w:vAlign w:val="center"/>
            <w:hideMark/>
          </w:tcPr>
          <w:p w14:paraId="25A57399"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Unieszewo</w:t>
            </w:r>
          </w:p>
        </w:tc>
        <w:tc>
          <w:tcPr>
            <w:tcW w:w="2394" w:type="dxa"/>
            <w:vAlign w:val="center"/>
            <w:hideMark/>
          </w:tcPr>
          <w:p w14:paraId="57508474"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0</w:t>
            </w:r>
          </w:p>
        </w:tc>
      </w:tr>
      <w:tr w:rsidR="001B6E77" w:rsidRPr="003802A7" w14:paraId="65A6A9C5" w14:textId="77777777" w:rsidTr="003A6757">
        <w:trPr>
          <w:gridAfter w:val="1"/>
          <w:wAfter w:w="138" w:type="dxa"/>
          <w:trHeight w:val="270"/>
        </w:trPr>
        <w:tc>
          <w:tcPr>
            <w:tcW w:w="1885" w:type="dxa"/>
            <w:vMerge/>
            <w:vAlign w:val="center"/>
            <w:hideMark/>
          </w:tcPr>
          <w:p w14:paraId="71391836"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56" w:type="dxa"/>
            <w:vMerge/>
            <w:vAlign w:val="center"/>
            <w:hideMark/>
          </w:tcPr>
          <w:p w14:paraId="3662B8BE"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905" w:type="dxa"/>
            <w:vMerge/>
            <w:vAlign w:val="center"/>
            <w:hideMark/>
          </w:tcPr>
          <w:p w14:paraId="045624DF" w14:textId="77777777" w:rsidR="001B6E77" w:rsidRPr="003802A7" w:rsidRDefault="001B6E77" w:rsidP="00B25AF5">
            <w:pPr>
              <w:spacing w:after="0" w:line="240" w:lineRule="auto"/>
              <w:rPr>
                <w:rFonts w:ascii="Arial" w:eastAsia="Times New Roman" w:hAnsi="Arial" w:cs="Arial"/>
                <w:sz w:val="18"/>
                <w:szCs w:val="18"/>
                <w:u w:val="single"/>
                <w:lang w:eastAsia="pl-PL"/>
              </w:rPr>
            </w:pPr>
          </w:p>
        </w:tc>
        <w:tc>
          <w:tcPr>
            <w:tcW w:w="1794" w:type="dxa"/>
            <w:vAlign w:val="center"/>
            <w:hideMark/>
          </w:tcPr>
          <w:p w14:paraId="77D13C4D"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sidRPr="003802A7">
              <w:rPr>
                <w:rFonts w:ascii="Arial" w:eastAsia="Times New Roman" w:hAnsi="Arial" w:cs="Arial"/>
                <w:sz w:val="18"/>
                <w:szCs w:val="18"/>
                <w:u w:val="single"/>
                <w:lang w:eastAsia="pl-PL"/>
              </w:rPr>
              <w:t>Woryty</w:t>
            </w:r>
          </w:p>
        </w:tc>
        <w:tc>
          <w:tcPr>
            <w:tcW w:w="2394" w:type="dxa"/>
            <w:vAlign w:val="center"/>
            <w:hideMark/>
          </w:tcPr>
          <w:p w14:paraId="31034624" w14:textId="77777777" w:rsidR="001B6E77" w:rsidRPr="003802A7" w:rsidRDefault="001B6E77" w:rsidP="00B25AF5">
            <w:pPr>
              <w:spacing w:after="0" w:line="240" w:lineRule="auto"/>
              <w:jc w:val="center"/>
              <w:rPr>
                <w:rFonts w:ascii="Arial" w:eastAsia="Times New Roman" w:hAnsi="Arial" w:cs="Arial"/>
                <w:sz w:val="18"/>
                <w:szCs w:val="18"/>
                <w:u w:val="single"/>
                <w:lang w:eastAsia="pl-PL"/>
              </w:rPr>
            </w:pPr>
            <w:r>
              <w:rPr>
                <w:rFonts w:ascii="Arial" w:eastAsia="Times New Roman" w:hAnsi="Arial" w:cs="Arial"/>
                <w:sz w:val="18"/>
                <w:szCs w:val="18"/>
                <w:u w:val="single"/>
                <w:lang w:eastAsia="pl-PL"/>
              </w:rPr>
              <w:t>1</w:t>
            </w:r>
          </w:p>
        </w:tc>
      </w:tr>
      <w:tr w:rsidR="001B6E77" w:rsidRPr="003802A7" w14:paraId="6E4854B5" w14:textId="77777777" w:rsidTr="003A6757">
        <w:trPr>
          <w:gridAfter w:val="1"/>
          <w:wAfter w:w="138" w:type="dxa"/>
          <w:trHeight w:val="450"/>
        </w:trPr>
        <w:tc>
          <w:tcPr>
            <w:tcW w:w="1885" w:type="dxa"/>
            <w:vMerge w:val="restart"/>
            <w:noWrap/>
            <w:vAlign w:val="center"/>
            <w:hideMark/>
          </w:tcPr>
          <w:p w14:paraId="45CBCA79"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Jeziorany</w:t>
            </w:r>
          </w:p>
        </w:tc>
        <w:tc>
          <w:tcPr>
            <w:tcW w:w="1756" w:type="dxa"/>
            <w:vMerge w:val="restart"/>
            <w:noWrap/>
            <w:vAlign w:val="center"/>
            <w:hideMark/>
          </w:tcPr>
          <w:p w14:paraId="362370FB"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Jeziorany</w:t>
            </w:r>
          </w:p>
        </w:tc>
        <w:tc>
          <w:tcPr>
            <w:tcW w:w="1905" w:type="dxa"/>
            <w:vMerge w:val="restart"/>
            <w:noWrap/>
            <w:vAlign w:val="center"/>
            <w:hideMark/>
          </w:tcPr>
          <w:p w14:paraId="08B20BAD"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17 (8 – pierwszy zastęp, 8 – drugi zastęp, 1 – czwarty zastęp) </w:t>
            </w:r>
          </w:p>
        </w:tc>
        <w:tc>
          <w:tcPr>
            <w:tcW w:w="1794" w:type="dxa"/>
            <w:vMerge w:val="restart"/>
            <w:noWrap/>
            <w:vAlign w:val="center"/>
            <w:hideMark/>
          </w:tcPr>
          <w:p w14:paraId="3176B20F"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Derc</w:t>
            </w:r>
          </w:p>
        </w:tc>
        <w:tc>
          <w:tcPr>
            <w:tcW w:w="2394" w:type="dxa"/>
            <w:vMerge w:val="restart"/>
            <w:noWrap/>
            <w:vAlign w:val="center"/>
            <w:hideMark/>
          </w:tcPr>
          <w:p w14:paraId="3199A47E"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4 </w:t>
            </w:r>
          </w:p>
        </w:tc>
      </w:tr>
      <w:tr w:rsidR="001B6E77" w:rsidRPr="003802A7" w14:paraId="2AE69CDF" w14:textId="77777777" w:rsidTr="003A6757">
        <w:trPr>
          <w:trHeight w:val="270"/>
        </w:trPr>
        <w:tc>
          <w:tcPr>
            <w:tcW w:w="1885" w:type="dxa"/>
            <w:vMerge/>
            <w:vAlign w:val="center"/>
            <w:hideMark/>
          </w:tcPr>
          <w:p w14:paraId="67E682E9"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756" w:type="dxa"/>
            <w:vMerge/>
            <w:vAlign w:val="center"/>
            <w:hideMark/>
          </w:tcPr>
          <w:p w14:paraId="113918DD"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905" w:type="dxa"/>
            <w:vMerge/>
            <w:vAlign w:val="center"/>
            <w:hideMark/>
          </w:tcPr>
          <w:p w14:paraId="567B7F32"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794" w:type="dxa"/>
            <w:vMerge/>
            <w:vAlign w:val="center"/>
            <w:hideMark/>
          </w:tcPr>
          <w:p w14:paraId="5ACB81BF"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2394" w:type="dxa"/>
            <w:vMerge/>
            <w:vAlign w:val="center"/>
            <w:hideMark/>
          </w:tcPr>
          <w:p w14:paraId="4C3D5B65"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38" w:type="dxa"/>
            <w:noWrap/>
            <w:vAlign w:val="bottom"/>
            <w:hideMark/>
          </w:tcPr>
          <w:p w14:paraId="68E817D1" w14:textId="77777777" w:rsidR="001B6E77" w:rsidRPr="003802A7" w:rsidRDefault="001B6E77" w:rsidP="00B25AF5">
            <w:pPr>
              <w:spacing w:after="0" w:line="240" w:lineRule="auto"/>
              <w:jc w:val="center"/>
              <w:rPr>
                <w:rFonts w:ascii="Arial" w:eastAsia="Times New Roman" w:hAnsi="Arial" w:cs="Arial"/>
                <w:sz w:val="20"/>
                <w:szCs w:val="20"/>
                <w:lang w:eastAsia="pl-PL"/>
              </w:rPr>
            </w:pPr>
          </w:p>
        </w:tc>
      </w:tr>
      <w:tr w:rsidR="001B6E77" w:rsidRPr="003802A7" w14:paraId="477FFBCD" w14:textId="77777777" w:rsidTr="003A6757">
        <w:trPr>
          <w:trHeight w:val="255"/>
        </w:trPr>
        <w:tc>
          <w:tcPr>
            <w:tcW w:w="1885" w:type="dxa"/>
            <w:vMerge/>
            <w:vAlign w:val="center"/>
            <w:hideMark/>
          </w:tcPr>
          <w:p w14:paraId="6C1CD8B9"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756" w:type="dxa"/>
            <w:vMerge w:val="restart"/>
            <w:noWrap/>
            <w:vAlign w:val="center"/>
            <w:hideMark/>
          </w:tcPr>
          <w:p w14:paraId="29B31683"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Radostowo</w:t>
            </w:r>
          </w:p>
        </w:tc>
        <w:tc>
          <w:tcPr>
            <w:tcW w:w="1905" w:type="dxa"/>
            <w:vMerge w:val="restart"/>
            <w:noWrap/>
            <w:vAlign w:val="center"/>
            <w:hideMark/>
          </w:tcPr>
          <w:p w14:paraId="5673693E"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 1</w:t>
            </w:r>
          </w:p>
        </w:tc>
        <w:tc>
          <w:tcPr>
            <w:tcW w:w="1794" w:type="dxa"/>
            <w:vMerge w:val="restart"/>
            <w:noWrap/>
            <w:vAlign w:val="center"/>
            <w:hideMark/>
          </w:tcPr>
          <w:p w14:paraId="24995E92"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Potryty</w:t>
            </w:r>
          </w:p>
        </w:tc>
        <w:tc>
          <w:tcPr>
            <w:tcW w:w="2394" w:type="dxa"/>
            <w:vMerge w:val="restart"/>
            <w:noWrap/>
            <w:vAlign w:val="center"/>
            <w:hideMark/>
          </w:tcPr>
          <w:p w14:paraId="2ACDC1DC"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 0</w:t>
            </w:r>
          </w:p>
        </w:tc>
        <w:tc>
          <w:tcPr>
            <w:tcW w:w="138" w:type="dxa"/>
            <w:vAlign w:val="center"/>
            <w:hideMark/>
          </w:tcPr>
          <w:p w14:paraId="3292DEF4"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40210DCB" w14:textId="77777777" w:rsidTr="003A6757">
        <w:trPr>
          <w:trHeight w:val="270"/>
        </w:trPr>
        <w:tc>
          <w:tcPr>
            <w:tcW w:w="1885" w:type="dxa"/>
            <w:vMerge/>
            <w:vAlign w:val="center"/>
            <w:hideMark/>
          </w:tcPr>
          <w:p w14:paraId="13EBB40D"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756" w:type="dxa"/>
            <w:vMerge/>
            <w:vAlign w:val="center"/>
            <w:hideMark/>
          </w:tcPr>
          <w:p w14:paraId="546722A0"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905" w:type="dxa"/>
            <w:vMerge/>
            <w:vAlign w:val="center"/>
            <w:hideMark/>
          </w:tcPr>
          <w:p w14:paraId="13A82E0B"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794" w:type="dxa"/>
            <w:vMerge/>
            <w:vAlign w:val="center"/>
            <w:hideMark/>
          </w:tcPr>
          <w:p w14:paraId="35FB0E46"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2394" w:type="dxa"/>
            <w:vMerge/>
            <w:vAlign w:val="center"/>
            <w:hideMark/>
          </w:tcPr>
          <w:p w14:paraId="7B5F68B2"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38" w:type="dxa"/>
            <w:noWrap/>
            <w:vAlign w:val="bottom"/>
            <w:hideMark/>
          </w:tcPr>
          <w:p w14:paraId="164069A1" w14:textId="77777777" w:rsidR="001B6E77" w:rsidRPr="003802A7" w:rsidRDefault="001B6E77" w:rsidP="00B25AF5">
            <w:pPr>
              <w:spacing w:after="0" w:line="240" w:lineRule="auto"/>
              <w:jc w:val="center"/>
              <w:rPr>
                <w:rFonts w:ascii="Arial" w:eastAsia="Times New Roman" w:hAnsi="Arial" w:cs="Arial"/>
                <w:sz w:val="20"/>
                <w:szCs w:val="20"/>
                <w:lang w:eastAsia="pl-PL"/>
              </w:rPr>
            </w:pPr>
          </w:p>
        </w:tc>
      </w:tr>
      <w:tr w:rsidR="001B6E77" w:rsidRPr="003802A7" w14:paraId="56FE9B4A" w14:textId="77777777" w:rsidTr="003A6757">
        <w:trPr>
          <w:trHeight w:val="255"/>
        </w:trPr>
        <w:tc>
          <w:tcPr>
            <w:tcW w:w="1885" w:type="dxa"/>
            <w:vMerge/>
            <w:vAlign w:val="center"/>
            <w:hideMark/>
          </w:tcPr>
          <w:p w14:paraId="4F1B0973" w14:textId="77777777" w:rsidR="001B6E77" w:rsidRPr="0091581B" w:rsidRDefault="001B6E77" w:rsidP="00B25AF5">
            <w:pPr>
              <w:spacing w:after="0" w:line="240" w:lineRule="auto"/>
              <w:rPr>
                <w:rFonts w:ascii="Arial" w:eastAsia="Times New Roman" w:hAnsi="Arial" w:cs="Arial"/>
                <w:sz w:val="20"/>
                <w:szCs w:val="20"/>
                <w:u w:val="single"/>
                <w:lang w:eastAsia="pl-PL"/>
              </w:rPr>
            </w:pPr>
          </w:p>
        </w:tc>
        <w:tc>
          <w:tcPr>
            <w:tcW w:w="1756" w:type="dxa"/>
            <w:vMerge w:val="restart"/>
            <w:noWrap/>
            <w:vAlign w:val="center"/>
            <w:hideMark/>
          </w:tcPr>
          <w:p w14:paraId="5B465F69"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Wójtówko</w:t>
            </w:r>
          </w:p>
        </w:tc>
        <w:tc>
          <w:tcPr>
            <w:tcW w:w="1905" w:type="dxa"/>
            <w:vMerge w:val="restart"/>
            <w:noWrap/>
            <w:vAlign w:val="center"/>
            <w:hideMark/>
          </w:tcPr>
          <w:p w14:paraId="35C728CB"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 3</w:t>
            </w:r>
          </w:p>
        </w:tc>
        <w:tc>
          <w:tcPr>
            <w:tcW w:w="1794" w:type="dxa"/>
            <w:vMerge w:val="restart"/>
            <w:noWrap/>
            <w:vAlign w:val="center"/>
            <w:hideMark/>
          </w:tcPr>
          <w:p w14:paraId="3474D1EF"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Franknowo</w:t>
            </w:r>
          </w:p>
        </w:tc>
        <w:tc>
          <w:tcPr>
            <w:tcW w:w="2394" w:type="dxa"/>
            <w:vMerge w:val="restart"/>
            <w:noWrap/>
            <w:vAlign w:val="center"/>
            <w:hideMark/>
          </w:tcPr>
          <w:p w14:paraId="00A67DAB" w14:textId="77777777" w:rsidR="001B6E77" w:rsidRPr="0091581B" w:rsidRDefault="001B6E77" w:rsidP="00B25AF5">
            <w:pPr>
              <w:spacing w:after="0" w:line="240" w:lineRule="auto"/>
              <w:jc w:val="center"/>
              <w:rPr>
                <w:rFonts w:ascii="Arial" w:eastAsia="Times New Roman" w:hAnsi="Arial" w:cs="Arial"/>
                <w:sz w:val="20"/>
                <w:szCs w:val="20"/>
                <w:u w:val="single"/>
                <w:lang w:eastAsia="pl-PL"/>
              </w:rPr>
            </w:pPr>
            <w:r w:rsidRPr="0091581B">
              <w:rPr>
                <w:rFonts w:ascii="Arial" w:eastAsia="Times New Roman" w:hAnsi="Arial" w:cs="Arial"/>
                <w:sz w:val="20"/>
                <w:szCs w:val="20"/>
                <w:u w:val="single"/>
                <w:lang w:eastAsia="pl-PL"/>
              </w:rPr>
              <w:t> 1</w:t>
            </w:r>
          </w:p>
        </w:tc>
        <w:tc>
          <w:tcPr>
            <w:tcW w:w="138" w:type="dxa"/>
            <w:vAlign w:val="center"/>
            <w:hideMark/>
          </w:tcPr>
          <w:p w14:paraId="0E2FB34F"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5CBC124E" w14:textId="77777777" w:rsidTr="003A6757">
        <w:trPr>
          <w:trHeight w:val="270"/>
        </w:trPr>
        <w:tc>
          <w:tcPr>
            <w:tcW w:w="1885" w:type="dxa"/>
            <w:vMerge/>
            <w:vAlign w:val="center"/>
            <w:hideMark/>
          </w:tcPr>
          <w:p w14:paraId="00985711" w14:textId="77777777" w:rsidR="001B6E77" w:rsidRPr="003802A7" w:rsidRDefault="001B6E77" w:rsidP="00B25AF5">
            <w:pPr>
              <w:spacing w:after="0" w:line="240" w:lineRule="auto"/>
              <w:rPr>
                <w:rFonts w:ascii="Arial" w:eastAsia="Times New Roman" w:hAnsi="Arial" w:cs="Arial"/>
                <w:sz w:val="20"/>
                <w:szCs w:val="20"/>
                <w:lang w:eastAsia="pl-PL"/>
              </w:rPr>
            </w:pPr>
          </w:p>
        </w:tc>
        <w:tc>
          <w:tcPr>
            <w:tcW w:w="1756" w:type="dxa"/>
            <w:vMerge/>
            <w:vAlign w:val="center"/>
            <w:hideMark/>
          </w:tcPr>
          <w:p w14:paraId="6F50D5A1" w14:textId="77777777" w:rsidR="001B6E77" w:rsidRPr="003802A7" w:rsidRDefault="001B6E77" w:rsidP="00B25AF5">
            <w:pPr>
              <w:spacing w:after="0" w:line="240" w:lineRule="auto"/>
              <w:rPr>
                <w:rFonts w:ascii="Arial" w:eastAsia="Times New Roman" w:hAnsi="Arial" w:cs="Arial"/>
                <w:sz w:val="20"/>
                <w:szCs w:val="20"/>
                <w:lang w:eastAsia="pl-PL"/>
              </w:rPr>
            </w:pPr>
          </w:p>
        </w:tc>
        <w:tc>
          <w:tcPr>
            <w:tcW w:w="1905" w:type="dxa"/>
            <w:vMerge/>
            <w:vAlign w:val="center"/>
            <w:hideMark/>
          </w:tcPr>
          <w:p w14:paraId="0B207302" w14:textId="77777777" w:rsidR="001B6E77" w:rsidRPr="003802A7" w:rsidRDefault="001B6E77" w:rsidP="00B25AF5">
            <w:pPr>
              <w:spacing w:after="0" w:line="240" w:lineRule="auto"/>
              <w:rPr>
                <w:rFonts w:ascii="Arial" w:eastAsia="Times New Roman" w:hAnsi="Arial" w:cs="Arial"/>
                <w:sz w:val="20"/>
                <w:szCs w:val="20"/>
                <w:lang w:eastAsia="pl-PL"/>
              </w:rPr>
            </w:pPr>
          </w:p>
        </w:tc>
        <w:tc>
          <w:tcPr>
            <w:tcW w:w="1794" w:type="dxa"/>
            <w:vMerge/>
            <w:vAlign w:val="center"/>
            <w:hideMark/>
          </w:tcPr>
          <w:p w14:paraId="76E8D9EE" w14:textId="77777777" w:rsidR="001B6E77" w:rsidRPr="003802A7" w:rsidRDefault="001B6E77" w:rsidP="00B25AF5">
            <w:pPr>
              <w:spacing w:after="0" w:line="240" w:lineRule="auto"/>
              <w:rPr>
                <w:rFonts w:ascii="Arial" w:eastAsia="Times New Roman" w:hAnsi="Arial" w:cs="Arial"/>
                <w:sz w:val="20"/>
                <w:szCs w:val="20"/>
                <w:lang w:eastAsia="pl-PL"/>
              </w:rPr>
            </w:pPr>
          </w:p>
        </w:tc>
        <w:tc>
          <w:tcPr>
            <w:tcW w:w="2394" w:type="dxa"/>
            <w:vMerge/>
            <w:vAlign w:val="center"/>
            <w:hideMark/>
          </w:tcPr>
          <w:p w14:paraId="5DFD873B" w14:textId="77777777" w:rsidR="001B6E77" w:rsidRPr="003802A7" w:rsidRDefault="001B6E77" w:rsidP="00B25AF5">
            <w:pPr>
              <w:spacing w:after="0" w:line="240" w:lineRule="auto"/>
              <w:rPr>
                <w:rFonts w:ascii="Arial" w:eastAsia="Times New Roman" w:hAnsi="Arial" w:cs="Arial"/>
                <w:sz w:val="20"/>
                <w:szCs w:val="20"/>
                <w:lang w:eastAsia="pl-PL"/>
              </w:rPr>
            </w:pPr>
          </w:p>
        </w:tc>
        <w:tc>
          <w:tcPr>
            <w:tcW w:w="138" w:type="dxa"/>
            <w:noWrap/>
            <w:vAlign w:val="bottom"/>
            <w:hideMark/>
          </w:tcPr>
          <w:p w14:paraId="6239C15E" w14:textId="77777777" w:rsidR="001B6E77" w:rsidRPr="003802A7" w:rsidRDefault="001B6E77" w:rsidP="00B25AF5">
            <w:pPr>
              <w:spacing w:after="0" w:line="240" w:lineRule="auto"/>
              <w:jc w:val="center"/>
              <w:rPr>
                <w:rFonts w:ascii="Arial" w:eastAsia="Times New Roman" w:hAnsi="Arial" w:cs="Arial"/>
                <w:sz w:val="20"/>
                <w:szCs w:val="20"/>
                <w:lang w:eastAsia="pl-PL"/>
              </w:rPr>
            </w:pPr>
          </w:p>
        </w:tc>
      </w:tr>
      <w:tr w:rsidR="001B6E77" w:rsidRPr="003802A7" w14:paraId="523846B3" w14:textId="77777777" w:rsidTr="003A6757">
        <w:trPr>
          <w:trHeight w:val="270"/>
        </w:trPr>
        <w:tc>
          <w:tcPr>
            <w:tcW w:w="1885" w:type="dxa"/>
            <w:vMerge w:val="restart"/>
            <w:vAlign w:val="center"/>
            <w:hideMark/>
          </w:tcPr>
          <w:p w14:paraId="36172E67"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Jonkowo</w:t>
            </w:r>
          </w:p>
        </w:tc>
        <w:tc>
          <w:tcPr>
            <w:tcW w:w="1756" w:type="dxa"/>
            <w:vAlign w:val="center"/>
            <w:hideMark/>
          </w:tcPr>
          <w:p w14:paraId="325BE6C2"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Jonkowo</w:t>
            </w:r>
          </w:p>
        </w:tc>
        <w:tc>
          <w:tcPr>
            <w:tcW w:w="1905" w:type="dxa"/>
            <w:vAlign w:val="center"/>
            <w:hideMark/>
          </w:tcPr>
          <w:p w14:paraId="0AB062F1"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2 (drugi zastęp)</w:t>
            </w:r>
          </w:p>
        </w:tc>
        <w:tc>
          <w:tcPr>
            <w:tcW w:w="1794" w:type="dxa"/>
            <w:vAlign w:val="center"/>
            <w:hideMark/>
          </w:tcPr>
          <w:p w14:paraId="2BD06F73"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Mątki</w:t>
            </w:r>
          </w:p>
        </w:tc>
        <w:tc>
          <w:tcPr>
            <w:tcW w:w="2394" w:type="dxa"/>
            <w:vAlign w:val="center"/>
            <w:hideMark/>
          </w:tcPr>
          <w:p w14:paraId="76505595"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1</w:t>
            </w:r>
          </w:p>
        </w:tc>
        <w:tc>
          <w:tcPr>
            <w:tcW w:w="138" w:type="dxa"/>
            <w:vAlign w:val="center"/>
            <w:hideMark/>
          </w:tcPr>
          <w:p w14:paraId="02F027EC"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1359754C" w14:textId="77777777" w:rsidTr="003A6757">
        <w:trPr>
          <w:trHeight w:val="270"/>
        </w:trPr>
        <w:tc>
          <w:tcPr>
            <w:tcW w:w="1885" w:type="dxa"/>
            <w:vMerge/>
            <w:vAlign w:val="center"/>
            <w:hideMark/>
          </w:tcPr>
          <w:p w14:paraId="53FD232F" w14:textId="77777777" w:rsidR="001B6E77" w:rsidRPr="0091581B" w:rsidRDefault="001B6E77" w:rsidP="00B25AF5">
            <w:pPr>
              <w:spacing w:after="0" w:line="240" w:lineRule="auto"/>
              <w:rPr>
                <w:rFonts w:ascii="Arial" w:eastAsia="Times New Roman" w:hAnsi="Arial" w:cs="Arial"/>
                <w:sz w:val="18"/>
                <w:szCs w:val="18"/>
                <w:u w:val="single"/>
                <w:lang w:eastAsia="pl-PL"/>
              </w:rPr>
            </w:pPr>
          </w:p>
        </w:tc>
        <w:tc>
          <w:tcPr>
            <w:tcW w:w="1756" w:type="dxa"/>
            <w:vAlign w:val="center"/>
            <w:hideMark/>
          </w:tcPr>
          <w:p w14:paraId="313BB0F8"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Wrzesina</w:t>
            </w:r>
          </w:p>
        </w:tc>
        <w:tc>
          <w:tcPr>
            <w:tcW w:w="1905" w:type="dxa"/>
            <w:vAlign w:val="center"/>
            <w:hideMark/>
          </w:tcPr>
          <w:p w14:paraId="5A00ED56"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2 (drugi zastęp)</w:t>
            </w:r>
          </w:p>
        </w:tc>
        <w:tc>
          <w:tcPr>
            <w:tcW w:w="1794" w:type="dxa"/>
            <w:vAlign w:val="center"/>
            <w:hideMark/>
          </w:tcPr>
          <w:p w14:paraId="709DF4E0"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Szałstry</w:t>
            </w:r>
          </w:p>
        </w:tc>
        <w:tc>
          <w:tcPr>
            <w:tcW w:w="2394" w:type="dxa"/>
            <w:vAlign w:val="center"/>
            <w:hideMark/>
          </w:tcPr>
          <w:p w14:paraId="76C82025" w14:textId="77777777" w:rsidR="001B6E77" w:rsidRPr="0091581B" w:rsidRDefault="001B6E77" w:rsidP="00B25AF5">
            <w:pPr>
              <w:spacing w:after="0" w:line="240" w:lineRule="auto"/>
              <w:jc w:val="center"/>
              <w:rPr>
                <w:rFonts w:ascii="Arial" w:eastAsia="Times New Roman" w:hAnsi="Arial" w:cs="Arial"/>
                <w:sz w:val="18"/>
                <w:szCs w:val="18"/>
                <w:u w:val="single"/>
                <w:lang w:eastAsia="pl-PL"/>
              </w:rPr>
            </w:pPr>
            <w:r w:rsidRPr="0091581B">
              <w:rPr>
                <w:rFonts w:ascii="Arial" w:eastAsia="Times New Roman" w:hAnsi="Arial" w:cs="Arial"/>
                <w:sz w:val="18"/>
                <w:szCs w:val="18"/>
                <w:u w:val="single"/>
                <w:lang w:eastAsia="pl-PL"/>
              </w:rPr>
              <w:t>4</w:t>
            </w:r>
          </w:p>
        </w:tc>
        <w:tc>
          <w:tcPr>
            <w:tcW w:w="138" w:type="dxa"/>
            <w:vAlign w:val="center"/>
            <w:hideMark/>
          </w:tcPr>
          <w:p w14:paraId="7686257F"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298C14A2" w14:textId="77777777" w:rsidTr="003A6757">
        <w:trPr>
          <w:trHeight w:val="495"/>
        </w:trPr>
        <w:tc>
          <w:tcPr>
            <w:tcW w:w="1885" w:type="dxa"/>
            <w:vMerge w:val="restart"/>
            <w:vAlign w:val="center"/>
            <w:hideMark/>
          </w:tcPr>
          <w:p w14:paraId="69F59755"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Kolno</w:t>
            </w:r>
          </w:p>
        </w:tc>
        <w:tc>
          <w:tcPr>
            <w:tcW w:w="1756" w:type="dxa"/>
            <w:vAlign w:val="center"/>
            <w:hideMark/>
          </w:tcPr>
          <w:p w14:paraId="0DBB96F6"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Kolno</w:t>
            </w:r>
          </w:p>
        </w:tc>
        <w:tc>
          <w:tcPr>
            <w:tcW w:w="1905" w:type="dxa"/>
            <w:vAlign w:val="center"/>
            <w:hideMark/>
          </w:tcPr>
          <w:p w14:paraId="709B113D"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2</w:t>
            </w:r>
          </w:p>
        </w:tc>
        <w:tc>
          <w:tcPr>
            <w:tcW w:w="1794" w:type="dxa"/>
            <w:vMerge w:val="restart"/>
            <w:vAlign w:val="center"/>
            <w:hideMark/>
          </w:tcPr>
          <w:p w14:paraId="07F14202" w14:textId="77777777" w:rsidR="001B6E77" w:rsidRPr="003802A7" w:rsidRDefault="001B6E77" w:rsidP="00B25AF5">
            <w:pPr>
              <w:spacing w:after="0" w:line="240" w:lineRule="auto"/>
              <w:rPr>
                <w:rFonts w:eastAsia="Times New Roman" w:cs="Calibri"/>
                <w:lang w:eastAsia="pl-PL"/>
              </w:rPr>
            </w:pPr>
            <w:r w:rsidRPr="003802A7">
              <w:rPr>
                <w:rFonts w:eastAsia="Times New Roman" w:cs="Calibri"/>
                <w:lang w:eastAsia="pl-PL"/>
              </w:rPr>
              <w:t> </w:t>
            </w:r>
          </w:p>
        </w:tc>
        <w:tc>
          <w:tcPr>
            <w:tcW w:w="2394" w:type="dxa"/>
            <w:vMerge w:val="restart"/>
            <w:vAlign w:val="center"/>
            <w:hideMark/>
          </w:tcPr>
          <w:p w14:paraId="4D7DE91E" w14:textId="77777777" w:rsidR="001B6E77" w:rsidRPr="003802A7" w:rsidRDefault="001B6E77" w:rsidP="00B25AF5">
            <w:pPr>
              <w:spacing w:after="0" w:line="240" w:lineRule="auto"/>
              <w:rPr>
                <w:rFonts w:eastAsia="Times New Roman" w:cs="Calibri"/>
                <w:color w:val="EE0000"/>
                <w:sz w:val="20"/>
                <w:szCs w:val="20"/>
                <w:lang w:eastAsia="pl-PL"/>
              </w:rPr>
            </w:pPr>
            <w:r w:rsidRPr="003802A7">
              <w:rPr>
                <w:rFonts w:eastAsia="Times New Roman" w:cs="Calibri"/>
                <w:color w:val="EE0000"/>
                <w:sz w:val="20"/>
                <w:szCs w:val="20"/>
                <w:lang w:eastAsia="pl-PL"/>
              </w:rPr>
              <w:t> </w:t>
            </w:r>
          </w:p>
        </w:tc>
        <w:tc>
          <w:tcPr>
            <w:tcW w:w="138" w:type="dxa"/>
            <w:vAlign w:val="center"/>
            <w:hideMark/>
          </w:tcPr>
          <w:p w14:paraId="72650C0C"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5B0B5407" w14:textId="77777777" w:rsidTr="003A6757">
        <w:trPr>
          <w:trHeight w:val="270"/>
        </w:trPr>
        <w:tc>
          <w:tcPr>
            <w:tcW w:w="1885" w:type="dxa"/>
            <w:vMerge/>
            <w:vAlign w:val="center"/>
            <w:hideMark/>
          </w:tcPr>
          <w:p w14:paraId="7E005075" w14:textId="77777777" w:rsidR="001B6E77" w:rsidRPr="00172B43" w:rsidRDefault="001B6E77" w:rsidP="00B25AF5">
            <w:pPr>
              <w:spacing w:after="0" w:line="240" w:lineRule="auto"/>
              <w:rPr>
                <w:rFonts w:ascii="Arial" w:eastAsia="Times New Roman" w:hAnsi="Arial" w:cs="Arial"/>
                <w:sz w:val="18"/>
                <w:szCs w:val="18"/>
                <w:u w:val="single"/>
                <w:lang w:eastAsia="pl-PL"/>
              </w:rPr>
            </w:pPr>
          </w:p>
        </w:tc>
        <w:tc>
          <w:tcPr>
            <w:tcW w:w="1756" w:type="dxa"/>
            <w:vAlign w:val="center"/>
            <w:hideMark/>
          </w:tcPr>
          <w:p w14:paraId="6D1B8EE3"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Kruzy</w:t>
            </w:r>
          </w:p>
        </w:tc>
        <w:tc>
          <w:tcPr>
            <w:tcW w:w="1905" w:type="dxa"/>
            <w:vAlign w:val="center"/>
            <w:hideMark/>
          </w:tcPr>
          <w:p w14:paraId="55459A5E"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4</w:t>
            </w:r>
          </w:p>
        </w:tc>
        <w:tc>
          <w:tcPr>
            <w:tcW w:w="1794" w:type="dxa"/>
            <w:vMerge/>
            <w:vAlign w:val="center"/>
            <w:hideMark/>
          </w:tcPr>
          <w:p w14:paraId="6A3FE462" w14:textId="77777777" w:rsidR="001B6E77" w:rsidRPr="003802A7" w:rsidRDefault="001B6E77" w:rsidP="00B25AF5">
            <w:pPr>
              <w:spacing w:after="0" w:line="240" w:lineRule="auto"/>
              <w:rPr>
                <w:rFonts w:eastAsia="Times New Roman" w:cs="Calibri"/>
                <w:lang w:eastAsia="pl-PL"/>
              </w:rPr>
            </w:pPr>
          </w:p>
        </w:tc>
        <w:tc>
          <w:tcPr>
            <w:tcW w:w="2394" w:type="dxa"/>
            <w:vMerge/>
            <w:vAlign w:val="center"/>
            <w:hideMark/>
          </w:tcPr>
          <w:p w14:paraId="30297472" w14:textId="77777777" w:rsidR="001B6E77" w:rsidRPr="003802A7" w:rsidRDefault="001B6E77" w:rsidP="00B25AF5">
            <w:pPr>
              <w:spacing w:after="0" w:line="240" w:lineRule="auto"/>
              <w:rPr>
                <w:rFonts w:eastAsia="Times New Roman" w:cs="Calibri"/>
                <w:color w:val="EE0000"/>
                <w:sz w:val="20"/>
                <w:szCs w:val="20"/>
                <w:lang w:eastAsia="pl-PL"/>
              </w:rPr>
            </w:pPr>
          </w:p>
        </w:tc>
        <w:tc>
          <w:tcPr>
            <w:tcW w:w="138" w:type="dxa"/>
            <w:vAlign w:val="center"/>
            <w:hideMark/>
          </w:tcPr>
          <w:p w14:paraId="41650205"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03FD42CE" w14:textId="77777777" w:rsidTr="003A6757">
        <w:trPr>
          <w:trHeight w:val="270"/>
        </w:trPr>
        <w:tc>
          <w:tcPr>
            <w:tcW w:w="1885" w:type="dxa"/>
            <w:vMerge/>
            <w:vAlign w:val="center"/>
            <w:hideMark/>
          </w:tcPr>
          <w:p w14:paraId="5CA3850E"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0834553D"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Lutry</w:t>
            </w:r>
          </w:p>
        </w:tc>
        <w:tc>
          <w:tcPr>
            <w:tcW w:w="1905" w:type="dxa"/>
            <w:vAlign w:val="center"/>
            <w:hideMark/>
          </w:tcPr>
          <w:p w14:paraId="5AB6AEE5"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0</w:t>
            </w:r>
          </w:p>
        </w:tc>
        <w:tc>
          <w:tcPr>
            <w:tcW w:w="1794" w:type="dxa"/>
            <w:vMerge/>
            <w:vAlign w:val="center"/>
            <w:hideMark/>
          </w:tcPr>
          <w:p w14:paraId="2D6067B3" w14:textId="77777777" w:rsidR="001B6E77" w:rsidRPr="003802A7" w:rsidRDefault="001B6E77" w:rsidP="00B25AF5">
            <w:pPr>
              <w:spacing w:after="0" w:line="240" w:lineRule="auto"/>
              <w:rPr>
                <w:rFonts w:eastAsia="Times New Roman" w:cs="Calibri"/>
                <w:lang w:eastAsia="pl-PL"/>
              </w:rPr>
            </w:pPr>
          </w:p>
        </w:tc>
        <w:tc>
          <w:tcPr>
            <w:tcW w:w="2394" w:type="dxa"/>
            <w:vMerge/>
            <w:vAlign w:val="center"/>
            <w:hideMark/>
          </w:tcPr>
          <w:p w14:paraId="66771611" w14:textId="77777777" w:rsidR="001B6E77" w:rsidRPr="003802A7" w:rsidRDefault="001B6E77" w:rsidP="00B25AF5">
            <w:pPr>
              <w:spacing w:after="0" w:line="240" w:lineRule="auto"/>
              <w:rPr>
                <w:rFonts w:eastAsia="Times New Roman" w:cs="Calibri"/>
                <w:color w:val="EE0000"/>
                <w:sz w:val="20"/>
                <w:szCs w:val="20"/>
                <w:lang w:eastAsia="pl-PL"/>
              </w:rPr>
            </w:pPr>
          </w:p>
        </w:tc>
        <w:tc>
          <w:tcPr>
            <w:tcW w:w="138" w:type="dxa"/>
            <w:vAlign w:val="center"/>
            <w:hideMark/>
          </w:tcPr>
          <w:p w14:paraId="0196746E"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2CC60A24" w14:textId="77777777" w:rsidTr="003A6757">
        <w:trPr>
          <w:trHeight w:val="315"/>
        </w:trPr>
        <w:tc>
          <w:tcPr>
            <w:tcW w:w="1885" w:type="dxa"/>
            <w:vAlign w:val="center"/>
            <w:hideMark/>
          </w:tcPr>
          <w:p w14:paraId="25F89E13"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Olsztyn</w:t>
            </w:r>
          </w:p>
        </w:tc>
        <w:tc>
          <w:tcPr>
            <w:tcW w:w="1756" w:type="dxa"/>
            <w:vAlign w:val="center"/>
            <w:hideMark/>
          </w:tcPr>
          <w:p w14:paraId="4DD4F795"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Olsztyn-Gutkowo</w:t>
            </w:r>
          </w:p>
        </w:tc>
        <w:tc>
          <w:tcPr>
            <w:tcW w:w="1905" w:type="dxa"/>
            <w:vAlign w:val="center"/>
            <w:hideMark/>
          </w:tcPr>
          <w:p w14:paraId="7E2ADDEA"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0</w:t>
            </w:r>
          </w:p>
        </w:tc>
        <w:tc>
          <w:tcPr>
            <w:tcW w:w="1794" w:type="dxa"/>
            <w:vAlign w:val="center"/>
            <w:hideMark/>
          </w:tcPr>
          <w:p w14:paraId="4D9046CE" w14:textId="77777777" w:rsidR="001B6E77" w:rsidRPr="00172B43" w:rsidRDefault="001B6E77" w:rsidP="00B25AF5">
            <w:pPr>
              <w:spacing w:after="0" w:line="240" w:lineRule="auto"/>
              <w:rPr>
                <w:rFonts w:eastAsia="Times New Roman" w:cs="Calibri"/>
                <w:lang w:eastAsia="pl-PL"/>
              </w:rPr>
            </w:pPr>
            <w:r w:rsidRPr="00172B43">
              <w:rPr>
                <w:rFonts w:eastAsia="Times New Roman" w:cs="Calibri"/>
                <w:lang w:eastAsia="pl-PL"/>
              </w:rPr>
              <w:t> </w:t>
            </w:r>
          </w:p>
        </w:tc>
        <w:tc>
          <w:tcPr>
            <w:tcW w:w="2394" w:type="dxa"/>
            <w:vAlign w:val="center"/>
            <w:hideMark/>
          </w:tcPr>
          <w:p w14:paraId="32F91CC9" w14:textId="77777777" w:rsidR="001B6E77" w:rsidRPr="00172B43" w:rsidRDefault="001B6E77" w:rsidP="00B25AF5">
            <w:pPr>
              <w:spacing w:after="0" w:line="240" w:lineRule="auto"/>
              <w:rPr>
                <w:rFonts w:eastAsia="Times New Roman" w:cs="Calibri"/>
                <w:sz w:val="20"/>
                <w:szCs w:val="20"/>
                <w:lang w:eastAsia="pl-PL"/>
              </w:rPr>
            </w:pPr>
            <w:r w:rsidRPr="00172B43">
              <w:rPr>
                <w:rFonts w:eastAsia="Times New Roman" w:cs="Calibri"/>
                <w:sz w:val="20"/>
                <w:szCs w:val="20"/>
                <w:lang w:eastAsia="pl-PL"/>
              </w:rPr>
              <w:t> </w:t>
            </w:r>
          </w:p>
        </w:tc>
        <w:tc>
          <w:tcPr>
            <w:tcW w:w="138" w:type="dxa"/>
            <w:vAlign w:val="center"/>
            <w:hideMark/>
          </w:tcPr>
          <w:p w14:paraId="19D21D98"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3A2F20CD" w14:textId="77777777" w:rsidTr="003A6757">
        <w:trPr>
          <w:trHeight w:val="495"/>
        </w:trPr>
        <w:tc>
          <w:tcPr>
            <w:tcW w:w="1885" w:type="dxa"/>
            <w:vMerge w:val="restart"/>
            <w:vAlign w:val="center"/>
            <w:hideMark/>
          </w:tcPr>
          <w:p w14:paraId="447FCA37"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Olsztynek</w:t>
            </w:r>
          </w:p>
        </w:tc>
        <w:tc>
          <w:tcPr>
            <w:tcW w:w="1756" w:type="dxa"/>
            <w:vAlign w:val="center"/>
            <w:hideMark/>
          </w:tcPr>
          <w:p w14:paraId="757D703A"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Olsztynek</w:t>
            </w:r>
          </w:p>
        </w:tc>
        <w:tc>
          <w:tcPr>
            <w:tcW w:w="1905" w:type="dxa"/>
            <w:vAlign w:val="center"/>
            <w:hideMark/>
          </w:tcPr>
          <w:p w14:paraId="68474F83"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42 (9 – pierwszy zastęp, 30 – drugi zastęp, 3 – trzeci zastęp)</w:t>
            </w:r>
          </w:p>
        </w:tc>
        <w:tc>
          <w:tcPr>
            <w:tcW w:w="1794" w:type="dxa"/>
            <w:vAlign w:val="center"/>
            <w:hideMark/>
          </w:tcPr>
          <w:p w14:paraId="12C24AE8"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Mańki</w:t>
            </w:r>
          </w:p>
        </w:tc>
        <w:tc>
          <w:tcPr>
            <w:tcW w:w="2394" w:type="dxa"/>
            <w:vAlign w:val="center"/>
            <w:hideMark/>
          </w:tcPr>
          <w:p w14:paraId="42C0527D"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0</w:t>
            </w:r>
          </w:p>
        </w:tc>
        <w:tc>
          <w:tcPr>
            <w:tcW w:w="138" w:type="dxa"/>
            <w:vAlign w:val="center"/>
            <w:hideMark/>
          </w:tcPr>
          <w:p w14:paraId="672965B1"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43E2DE4A" w14:textId="77777777" w:rsidTr="003A6757">
        <w:trPr>
          <w:trHeight w:val="270"/>
        </w:trPr>
        <w:tc>
          <w:tcPr>
            <w:tcW w:w="1885" w:type="dxa"/>
            <w:vMerge/>
            <w:vAlign w:val="center"/>
            <w:hideMark/>
          </w:tcPr>
          <w:p w14:paraId="3D0A28B9"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49C9094A"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Waplewo</w:t>
            </w:r>
          </w:p>
        </w:tc>
        <w:tc>
          <w:tcPr>
            <w:tcW w:w="1905" w:type="dxa"/>
            <w:vAlign w:val="center"/>
            <w:hideMark/>
          </w:tcPr>
          <w:p w14:paraId="40762BAF" w14:textId="77777777" w:rsidR="001B6E77" w:rsidRPr="00172B43" w:rsidRDefault="001B6E77" w:rsidP="00B25AF5">
            <w:pPr>
              <w:spacing w:after="0" w:line="240" w:lineRule="auto"/>
              <w:jc w:val="center"/>
              <w:rPr>
                <w:rFonts w:ascii="Arial" w:eastAsia="Times New Roman" w:hAnsi="Arial" w:cs="Arial"/>
                <w:sz w:val="18"/>
                <w:szCs w:val="18"/>
                <w:u w:val="single"/>
                <w:lang w:eastAsia="pl-PL"/>
              </w:rPr>
            </w:pPr>
            <w:r w:rsidRPr="00172B43">
              <w:rPr>
                <w:rFonts w:ascii="Arial" w:eastAsia="Times New Roman" w:hAnsi="Arial" w:cs="Arial"/>
                <w:sz w:val="18"/>
                <w:szCs w:val="18"/>
                <w:u w:val="single"/>
                <w:lang w:eastAsia="pl-PL"/>
              </w:rPr>
              <w:t>5</w:t>
            </w:r>
          </w:p>
        </w:tc>
        <w:tc>
          <w:tcPr>
            <w:tcW w:w="1794" w:type="dxa"/>
            <w:vAlign w:val="center"/>
            <w:hideMark/>
          </w:tcPr>
          <w:p w14:paraId="10769D36"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Pawłowo</w:t>
            </w:r>
          </w:p>
        </w:tc>
        <w:tc>
          <w:tcPr>
            <w:tcW w:w="2394" w:type="dxa"/>
            <w:vAlign w:val="center"/>
            <w:hideMark/>
          </w:tcPr>
          <w:p w14:paraId="3179E2C8"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10</w:t>
            </w:r>
          </w:p>
        </w:tc>
        <w:tc>
          <w:tcPr>
            <w:tcW w:w="138" w:type="dxa"/>
            <w:vAlign w:val="center"/>
            <w:hideMark/>
          </w:tcPr>
          <w:p w14:paraId="2BFDD50B"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31C6D926" w14:textId="77777777" w:rsidTr="003A6757">
        <w:trPr>
          <w:trHeight w:val="270"/>
        </w:trPr>
        <w:tc>
          <w:tcPr>
            <w:tcW w:w="1885" w:type="dxa"/>
            <w:vMerge w:val="restart"/>
            <w:vAlign w:val="center"/>
            <w:hideMark/>
          </w:tcPr>
          <w:p w14:paraId="717687CF" w14:textId="77777777" w:rsidR="001B6E77" w:rsidRPr="00D32202" w:rsidRDefault="001B6E77" w:rsidP="00B25AF5">
            <w:pPr>
              <w:spacing w:after="0" w:line="240" w:lineRule="auto"/>
              <w:jc w:val="center"/>
              <w:rPr>
                <w:rFonts w:ascii="Arial" w:eastAsia="Times New Roman" w:hAnsi="Arial" w:cs="Arial"/>
                <w:color w:val="EE0000"/>
                <w:sz w:val="18"/>
                <w:szCs w:val="18"/>
                <w:u w:val="single"/>
                <w:lang w:eastAsia="pl-PL"/>
              </w:rPr>
            </w:pPr>
            <w:r w:rsidRPr="00D32202">
              <w:rPr>
                <w:rFonts w:ascii="Arial" w:eastAsia="Times New Roman" w:hAnsi="Arial" w:cs="Arial"/>
                <w:sz w:val="18"/>
                <w:szCs w:val="18"/>
                <w:u w:val="single"/>
                <w:lang w:eastAsia="pl-PL"/>
              </w:rPr>
              <w:t>Purda</w:t>
            </w:r>
          </w:p>
        </w:tc>
        <w:tc>
          <w:tcPr>
            <w:tcW w:w="1756" w:type="dxa"/>
            <w:vAlign w:val="center"/>
            <w:hideMark/>
          </w:tcPr>
          <w:p w14:paraId="6B45029D"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Purda</w:t>
            </w:r>
          </w:p>
        </w:tc>
        <w:tc>
          <w:tcPr>
            <w:tcW w:w="1905" w:type="dxa"/>
            <w:vAlign w:val="center"/>
            <w:hideMark/>
          </w:tcPr>
          <w:p w14:paraId="518228F6"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3 (drugi zastęp)</w:t>
            </w:r>
          </w:p>
        </w:tc>
        <w:tc>
          <w:tcPr>
            <w:tcW w:w="1794" w:type="dxa"/>
            <w:vMerge w:val="restart"/>
            <w:vAlign w:val="center"/>
            <w:hideMark/>
          </w:tcPr>
          <w:p w14:paraId="096A3CD0" w14:textId="77777777" w:rsidR="001B6E77" w:rsidRPr="003802A7" w:rsidRDefault="001B6E77" w:rsidP="00B25AF5">
            <w:pPr>
              <w:spacing w:after="0" w:line="240" w:lineRule="auto"/>
              <w:rPr>
                <w:rFonts w:eastAsia="Times New Roman" w:cs="Calibri"/>
                <w:lang w:eastAsia="pl-PL"/>
              </w:rPr>
            </w:pPr>
            <w:r w:rsidRPr="003802A7">
              <w:rPr>
                <w:rFonts w:eastAsia="Times New Roman" w:cs="Calibri"/>
                <w:lang w:eastAsia="pl-PL"/>
              </w:rPr>
              <w:t> </w:t>
            </w:r>
          </w:p>
        </w:tc>
        <w:tc>
          <w:tcPr>
            <w:tcW w:w="2394" w:type="dxa"/>
            <w:vMerge w:val="restart"/>
            <w:vAlign w:val="center"/>
            <w:hideMark/>
          </w:tcPr>
          <w:p w14:paraId="4BABAA10" w14:textId="77777777" w:rsidR="001B6E77" w:rsidRPr="003802A7" w:rsidRDefault="001B6E77" w:rsidP="00B25AF5">
            <w:pPr>
              <w:spacing w:after="0" w:line="240" w:lineRule="auto"/>
              <w:rPr>
                <w:rFonts w:eastAsia="Times New Roman" w:cs="Calibri"/>
                <w:color w:val="EE0000"/>
                <w:sz w:val="20"/>
                <w:szCs w:val="20"/>
                <w:lang w:eastAsia="pl-PL"/>
              </w:rPr>
            </w:pPr>
            <w:r w:rsidRPr="003802A7">
              <w:rPr>
                <w:rFonts w:eastAsia="Times New Roman" w:cs="Calibri"/>
                <w:color w:val="EE0000"/>
                <w:sz w:val="20"/>
                <w:szCs w:val="20"/>
                <w:lang w:eastAsia="pl-PL"/>
              </w:rPr>
              <w:t> </w:t>
            </w:r>
          </w:p>
        </w:tc>
        <w:tc>
          <w:tcPr>
            <w:tcW w:w="138" w:type="dxa"/>
            <w:vAlign w:val="center"/>
            <w:hideMark/>
          </w:tcPr>
          <w:p w14:paraId="13A811FD"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1A8FB695" w14:textId="77777777" w:rsidTr="003A6757">
        <w:trPr>
          <w:trHeight w:val="270"/>
        </w:trPr>
        <w:tc>
          <w:tcPr>
            <w:tcW w:w="1885" w:type="dxa"/>
            <w:vMerge/>
            <w:vAlign w:val="center"/>
            <w:hideMark/>
          </w:tcPr>
          <w:p w14:paraId="34855029"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79610810"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Klebark Wielki</w:t>
            </w:r>
          </w:p>
        </w:tc>
        <w:tc>
          <w:tcPr>
            <w:tcW w:w="1905" w:type="dxa"/>
            <w:vAlign w:val="center"/>
            <w:hideMark/>
          </w:tcPr>
          <w:p w14:paraId="1A7F3F7B"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0</w:t>
            </w:r>
          </w:p>
        </w:tc>
        <w:tc>
          <w:tcPr>
            <w:tcW w:w="1794" w:type="dxa"/>
            <w:vMerge/>
            <w:vAlign w:val="center"/>
            <w:hideMark/>
          </w:tcPr>
          <w:p w14:paraId="1EB31A4B" w14:textId="77777777" w:rsidR="001B6E77" w:rsidRPr="003802A7" w:rsidRDefault="001B6E77" w:rsidP="00B25AF5">
            <w:pPr>
              <w:spacing w:after="0" w:line="240" w:lineRule="auto"/>
              <w:rPr>
                <w:rFonts w:eastAsia="Times New Roman" w:cs="Calibri"/>
                <w:lang w:eastAsia="pl-PL"/>
              </w:rPr>
            </w:pPr>
          </w:p>
        </w:tc>
        <w:tc>
          <w:tcPr>
            <w:tcW w:w="2394" w:type="dxa"/>
            <w:vMerge/>
            <w:vAlign w:val="center"/>
            <w:hideMark/>
          </w:tcPr>
          <w:p w14:paraId="58046318" w14:textId="77777777" w:rsidR="001B6E77" w:rsidRPr="003802A7" w:rsidRDefault="001B6E77" w:rsidP="00B25AF5">
            <w:pPr>
              <w:spacing w:after="0" w:line="240" w:lineRule="auto"/>
              <w:rPr>
                <w:rFonts w:eastAsia="Times New Roman" w:cs="Calibri"/>
                <w:color w:val="EE0000"/>
                <w:sz w:val="20"/>
                <w:szCs w:val="20"/>
                <w:lang w:eastAsia="pl-PL"/>
              </w:rPr>
            </w:pPr>
          </w:p>
        </w:tc>
        <w:tc>
          <w:tcPr>
            <w:tcW w:w="138" w:type="dxa"/>
            <w:vAlign w:val="center"/>
            <w:hideMark/>
          </w:tcPr>
          <w:p w14:paraId="3B5A843C"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73306F54" w14:textId="77777777" w:rsidTr="003A6757">
        <w:trPr>
          <w:trHeight w:val="495"/>
        </w:trPr>
        <w:tc>
          <w:tcPr>
            <w:tcW w:w="1885" w:type="dxa"/>
            <w:vMerge/>
            <w:vAlign w:val="center"/>
            <w:hideMark/>
          </w:tcPr>
          <w:p w14:paraId="165C423B"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6C658B93"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Butryny</w:t>
            </w:r>
          </w:p>
        </w:tc>
        <w:tc>
          <w:tcPr>
            <w:tcW w:w="1905" w:type="dxa"/>
            <w:vAlign w:val="center"/>
            <w:hideMark/>
          </w:tcPr>
          <w:p w14:paraId="0EA884CF"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2 (drugi zastęp)</w:t>
            </w:r>
          </w:p>
        </w:tc>
        <w:tc>
          <w:tcPr>
            <w:tcW w:w="1794" w:type="dxa"/>
            <w:vMerge/>
            <w:vAlign w:val="center"/>
            <w:hideMark/>
          </w:tcPr>
          <w:p w14:paraId="71FBBD28" w14:textId="77777777" w:rsidR="001B6E77" w:rsidRPr="003802A7" w:rsidRDefault="001B6E77" w:rsidP="00B25AF5">
            <w:pPr>
              <w:spacing w:after="0" w:line="240" w:lineRule="auto"/>
              <w:rPr>
                <w:rFonts w:eastAsia="Times New Roman" w:cs="Calibri"/>
                <w:lang w:eastAsia="pl-PL"/>
              </w:rPr>
            </w:pPr>
          </w:p>
        </w:tc>
        <w:tc>
          <w:tcPr>
            <w:tcW w:w="2394" w:type="dxa"/>
            <w:vMerge/>
            <w:vAlign w:val="center"/>
            <w:hideMark/>
          </w:tcPr>
          <w:p w14:paraId="61949E11" w14:textId="77777777" w:rsidR="001B6E77" w:rsidRPr="003802A7" w:rsidRDefault="001B6E77" w:rsidP="00B25AF5">
            <w:pPr>
              <w:spacing w:after="0" w:line="240" w:lineRule="auto"/>
              <w:rPr>
                <w:rFonts w:eastAsia="Times New Roman" w:cs="Calibri"/>
                <w:color w:val="EE0000"/>
                <w:sz w:val="20"/>
                <w:szCs w:val="20"/>
                <w:lang w:eastAsia="pl-PL"/>
              </w:rPr>
            </w:pPr>
          </w:p>
        </w:tc>
        <w:tc>
          <w:tcPr>
            <w:tcW w:w="138" w:type="dxa"/>
            <w:vAlign w:val="center"/>
            <w:hideMark/>
          </w:tcPr>
          <w:p w14:paraId="1D80D9CE"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5CBDE0A5" w14:textId="77777777" w:rsidTr="003A6757">
        <w:trPr>
          <w:trHeight w:val="270"/>
        </w:trPr>
        <w:tc>
          <w:tcPr>
            <w:tcW w:w="1885" w:type="dxa"/>
            <w:vMerge/>
            <w:vAlign w:val="center"/>
            <w:hideMark/>
          </w:tcPr>
          <w:p w14:paraId="242BCBE6"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3F39FD10"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Nowa Wieś</w:t>
            </w:r>
          </w:p>
        </w:tc>
        <w:tc>
          <w:tcPr>
            <w:tcW w:w="1905" w:type="dxa"/>
            <w:vAlign w:val="center"/>
            <w:hideMark/>
          </w:tcPr>
          <w:p w14:paraId="2EAE25BB"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1</w:t>
            </w:r>
          </w:p>
        </w:tc>
        <w:tc>
          <w:tcPr>
            <w:tcW w:w="1794" w:type="dxa"/>
            <w:vMerge/>
            <w:vAlign w:val="center"/>
            <w:hideMark/>
          </w:tcPr>
          <w:p w14:paraId="69EA4562" w14:textId="77777777" w:rsidR="001B6E77" w:rsidRPr="003802A7" w:rsidRDefault="001B6E77" w:rsidP="00B25AF5">
            <w:pPr>
              <w:spacing w:after="0" w:line="240" w:lineRule="auto"/>
              <w:rPr>
                <w:rFonts w:eastAsia="Times New Roman" w:cs="Calibri"/>
                <w:lang w:eastAsia="pl-PL"/>
              </w:rPr>
            </w:pPr>
          </w:p>
        </w:tc>
        <w:tc>
          <w:tcPr>
            <w:tcW w:w="2394" w:type="dxa"/>
            <w:vMerge/>
            <w:vAlign w:val="center"/>
            <w:hideMark/>
          </w:tcPr>
          <w:p w14:paraId="5B74A142" w14:textId="77777777" w:rsidR="001B6E77" w:rsidRPr="003802A7" w:rsidRDefault="001B6E77" w:rsidP="00B25AF5">
            <w:pPr>
              <w:spacing w:after="0" w:line="240" w:lineRule="auto"/>
              <w:rPr>
                <w:rFonts w:eastAsia="Times New Roman" w:cs="Calibri"/>
                <w:color w:val="EE0000"/>
                <w:sz w:val="20"/>
                <w:szCs w:val="20"/>
                <w:lang w:eastAsia="pl-PL"/>
              </w:rPr>
            </w:pPr>
          </w:p>
        </w:tc>
        <w:tc>
          <w:tcPr>
            <w:tcW w:w="138" w:type="dxa"/>
            <w:vAlign w:val="center"/>
            <w:hideMark/>
          </w:tcPr>
          <w:p w14:paraId="245B46F5"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7EBF33D9" w14:textId="77777777" w:rsidTr="003A6757">
        <w:trPr>
          <w:trHeight w:val="495"/>
        </w:trPr>
        <w:tc>
          <w:tcPr>
            <w:tcW w:w="1885" w:type="dxa"/>
            <w:vMerge w:val="restart"/>
            <w:vAlign w:val="center"/>
            <w:hideMark/>
          </w:tcPr>
          <w:p w14:paraId="7B600A41"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Stawiguda</w:t>
            </w:r>
          </w:p>
        </w:tc>
        <w:tc>
          <w:tcPr>
            <w:tcW w:w="1756" w:type="dxa"/>
            <w:vAlign w:val="center"/>
            <w:hideMark/>
          </w:tcPr>
          <w:p w14:paraId="2E766A88"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Stawiguda</w:t>
            </w:r>
          </w:p>
        </w:tc>
        <w:tc>
          <w:tcPr>
            <w:tcW w:w="1905" w:type="dxa"/>
            <w:vAlign w:val="center"/>
            <w:hideMark/>
          </w:tcPr>
          <w:p w14:paraId="0FE1B442"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1 (drugi zastęp)</w:t>
            </w:r>
          </w:p>
        </w:tc>
        <w:tc>
          <w:tcPr>
            <w:tcW w:w="1794" w:type="dxa"/>
            <w:vMerge w:val="restart"/>
            <w:vAlign w:val="center"/>
            <w:hideMark/>
          </w:tcPr>
          <w:p w14:paraId="60CCFB13"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Gryźliny</w:t>
            </w:r>
          </w:p>
        </w:tc>
        <w:tc>
          <w:tcPr>
            <w:tcW w:w="2394" w:type="dxa"/>
            <w:vMerge w:val="restart"/>
            <w:vAlign w:val="center"/>
            <w:hideMark/>
          </w:tcPr>
          <w:p w14:paraId="32C90376"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1 (drugi zastęp)</w:t>
            </w:r>
          </w:p>
        </w:tc>
        <w:tc>
          <w:tcPr>
            <w:tcW w:w="138" w:type="dxa"/>
            <w:vAlign w:val="center"/>
            <w:hideMark/>
          </w:tcPr>
          <w:p w14:paraId="64968D7F"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2FA9F29B" w14:textId="77777777" w:rsidTr="003A6757">
        <w:trPr>
          <w:trHeight w:val="495"/>
        </w:trPr>
        <w:tc>
          <w:tcPr>
            <w:tcW w:w="1885" w:type="dxa"/>
            <w:vMerge/>
            <w:vAlign w:val="center"/>
            <w:hideMark/>
          </w:tcPr>
          <w:p w14:paraId="08350F8F"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76A2A103"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proofErr w:type="spellStart"/>
            <w:r w:rsidRPr="00D32202">
              <w:rPr>
                <w:rFonts w:ascii="Arial" w:eastAsia="Times New Roman" w:hAnsi="Arial" w:cs="Arial"/>
                <w:sz w:val="18"/>
                <w:szCs w:val="18"/>
                <w:u w:val="single"/>
                <w:lang w:eastAsia="pl-PL"/>
              </w:rPr>
              <w:t>Bartag</w:t>
            </w:r>
            <w:proofErr w:type="spellEnd"/>
          </w:p>
        </w:tc>
        <w:tc>
          <w:tcPr>
            <w:tcW w:w="1905" w:type="dxa"/>
            <w:vAlign w:val="center"/>
            <w:hideMark/>
          </w:tcPr>
          <w:p w14:paraId="5807D58B"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3</w:t>
            </w:r>
          </w:p>
        </w:tc>
        <w:tc>
          <w:tcPr>
            <w:tcW w:w="1794" w:type="dxa"/>
            <w:vMerge/>
            <w:vAlign w:val="center"/>
            <w:hideMark/>
          </w:tcPr>
          <w:p w14:paraId="3F980D3D"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2394" w:type="dxa"/>
            <w:vMerge/>
            <w:vAlign w:val="center"/>
            <w:hideMark/>
          </w:tcPr>
          <w:p w14:paraId="4740AB89"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38" w:type="dxa"/>
            <w:vAlign w:val="center"/>
            <w:hideMark/>
          </w:tcPr>
          <w:p w14:paraId="17018076"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14027AF1" w14:textId="77777777" w:rsidTr="003A6757">
        <w:trPr>
          <w:trHeight w:val="270"/>
        </w:trPr>
        <w:tc>
          <w:tcPr>
            <w:tcW w:w="1885" w:type="dxa"/>
            <w:vMerge/>
            <w:vAlign w:val="center"/>
            <w:hideMark/>
          </w:tcPr>
          <w:p w14:paraId="25CCDF94"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3FA9FE3E"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Pluski</w:t>
            </w:r>
          </w:p>
        </w:tc>
        <w:tc>
          <w:tcPr>
            <w:tcW w:w="1905" w:type="dxa"/>
            <w:vAlign w:val="center"/>
            <w:hideMark/>
          </w:tcPr>
          <w:p w14:paraId="778B6351"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2 (drugi zastęp)</w:t>
            </w:r>
          </w:p>
        </w:tc>
        <w:tc>
          <w:tcPr>
            <w:tcW w:w="1794" w:type="dxa"/>
            <w:vMerge/>
            <w:vAlign w:val="center"/>
            <w:hideMark/>
          </w:tcPr>
          <w:p w14:paraId="396E0F9D"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2394" w:type="dxa"/>
            <w:vMerge/>
            <w:vAlign w:val="center"/>
            <w:hideMark/>
          </w:tcPr>
          <w:p w14:paraId="4E59D72C"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38" w:type="dxa"/>
            <w:vAlign w:val="center"/>
            <w:hideMark/>
          </w:tcPr>
          <w:p w14:paraId="67A0845B"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522EEDF8" w14:textId="77777777" w:rsidTr="003A6757">
        <w:trPr>
          <w:trHeight w:val="735"/>
        </w:trPr>
        <w:tc>
          <w:tcPr>
            <w:tcW w:w="1885" w:type="dxa"/>
            <w:vMerge w:val="restart"/>
            <w:vAlign w:val="center"/>
            <w:hideMark/>
          </w:tcPr>
          <w:p w14:paraId="3E3327E6"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Świątki</w:t>
            </w:r>
          </w:p>
        </w:tc>
        <w:tc>
          <w:tcPr>
            <w:tcW w:w="1756" w:type="dxa"/>
            <w:vAlign w:val="center"/>
            <w:hideMark/>
          </w:tcPr>
          <w:p w14:paraId="4B8E6CCF"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Świątki</w:t>
            </w:r>
          </w:p>
        </w:tc>
        <w:tc>
          <w:tcPr>
            <w:tcW w:w="1905" w:type="dxa"/>
            <w:vAlign w:val="center"/>
            <w:hideMark/>
          </w:tcPr>
          <w:p w14:paraId="31F11B44"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4 (2 – pierwszy zastęp, 2 – drugi zastęp)</w:t>
            </w:r>
          </w:p>
        </w:tc>
        <w:tc>
          <w:tcPr>
            <w:tcW w:w="1794" w:type="dxa"/>
            <w:vAlign w:val="center"/>
            <w:hideMark/>
          </w:tcPr>
          <w:p w14:paraId="09AFBFEC"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Skolity</w:t>
            </w:r>
          </w:p>
        </w:tc>
        <w:tc>
          <w:tcPr>
            <w:tcW w:w="2394" w:type="dxa"/>
            <w:vAlign w:val="center"/>
            <w:hideMark/>
          </w:tcPr>
          <w:p w14:paraId="36626766"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1</w:t>
            </w:r>
          </w:p>
        </w:tc>
        <w:tc>
          <w:tcPr>
            <w:tcW w:w="138" w:type="dxa"/>
            <w:vAlign w:val="center"/>
            <w:hideMark/>
          </w:tcPr>
          <w:p w14:paraId="78258367"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r w:rsidR="001B6E77" w:rsidRPr="003802A7" w14:paraId="6D9CBCCB" w14:textId="77777777" w:rsidTr="003A6757">
        <w:trPr>
          <w:trHeight w:val="495"/>
        </w:trPr>
        <w:tc>
          <w:tcPr>
            <w:tcW w:w="1885" w:type="dxa"/>
            <w:vMerge/>
            <w:vAlign w:val="center"/>
            <w:hideMark/>
          </w:tcPr>
          <w:p w14:paraId="6D6C1E21" w14:textId="77777777" w:rsidR="001B6E77" w:rsidRPr="003802A7" w:rsidRDefault="001B6E77" w:rsidP="00B25AF5">
            <w:pPr>
              <w:spacing w:after="0" w:line="240" w:lineRule="auto"/>
              <w:rPr>
                <w:rFonts w:ascii="Arial" w:eastAsia="Times New Roman" w:hAnsi="Arial" w:cs="Arial"/>
                <w:color w:val="EE0000"/>
                <w:sz w:val="18"/>
                <w:szCs w:val="18"/>
                <w:u w:val="single"/>
                <w:lang w:eastAsia="pl-PL"/>
              </w:rPr>
            </w:pPr>
          </w:p>
        </w:tc>
        <w:tc>
          <w:tcPr>
            <w:tcW w:w="1756" w:type="dxa"/>
            <w:vAlign w:val="center"/>
            <w:hideMark/>
          </w:tcPr>
          <w:p w14:paraId="67CCCC6D"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Kwiecewo</w:t>
            </w:r>
          </w:p>
        </w:tc>
        <w:tc>
          <w:tcPr>
            <w:tcW w:w="1905" w:type="dxa"/>
            <w:vAlign w:val="center"/>
            <w:hideMark/>
          </w:tcPr>
          <w:p w14:paraId="36CB55ED"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1 raz nie wyjechał drugi</w:t>
            </w:r>
          </w:p>
        </w:tc>
        <w:tc>
          <w:tcPr>
            <w:tcW w:w="1794" w:type="dxa"/>
            <w:vAlign w:val="center"/>
            <w:hideMark/>
          </w:tcPr>
          <w:p w14:paraId="31AC4741"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Worławki</w:t>
            </w:r>
          </w:p>
        </w:tc>
        <w:tc>
          <w:tcPr>
            <w:tcW w:w="2394" w:type="dxa"/>
            <w:vAlign w:val="center"/>
            <w:hideMark/>
          </w:tcPr>
          <w:p w14:paraId="39366081" w14:textId="77777777" w:rsidR="001B6E77" w:rsidRPr="00D32202" w:rsidRDefault="001B6E77" w:rsidP="00B25AF5">
            <w:pPr>
              <w:spacing w:after="0" w:line="240" w:lineRule="auto"/>
              <w:jc w:val="center"/>
              <w:rPr>
                <w:rFonts w:ascii="Arial" w:eastAsia="Times New Roman" w:hAnsi="Arial" w:cs="Arial"/>
                <w:sz w:val="18"/>
                <w:szCs w:val="18"/>
                <w:u w:val="single"/>
                <w:lang w:eastAsia="pl-PL"/>
              </w:rPr>
            </w:pPr>
            <w:r w:rsidRPr="00D32202">
              <w:rPr>
                <w:rFonts w:ascii="Arial" w:eastAsia="Times New Roman" w:hAnsi="Arial" w:cs="Arial"/>
                <w:sz w:val="18"/>
                <w:szCs w:val="18"/>
                <w:u w:val="single"/>
                <w:lang w:eastAsia="pl-PL"/>
              </w:rPr>
              <w:t>4</w:t>
            </w:r>
          </w:p>
        </w:tc>
        <w:tc>
          <w:tcPr>
            <w:tcW w:w="138" w:type="dxa"/>
            <w:vAlign w:val="center"/>
            <w:hideMark/>
          </w:tcPr>
          <w:p w14:paraId="7621112C" w14:textId="77777777" w:rsidR="001B6E77" w:rsidRPr="003802A7" w:rsidRDefault="001B6E77" w:rsidP="00B25AF5">
            <w:pPr>
              <w:spacing w:after="0" w:line="240" w:lineRule="auto"/>
              <w:rPr>
                <w:rFonts w:ascii="Times New Roman" w:eastAsia="Times New Roman" w:hAnsi="Times New Roman"/>
                <w:sz w:val="20"/>
                <w:szCs w:val="20"/>
                <w:lang w:eastAsia="pl-PL"/>
              </w:rPr>
            </w:pPr>
          </w:p>
        </w:tc>
      </w:tr>
    </w:tbl>
    <w:p w14:paraId="44E5A0F7" w14:textId="77777777" w:rsidR="00BB2189" w:rsidRDefault="00BB2189" w:rsidP="00BB2189">
      <w:pPr>
        <w:spacing w:after="0" w:line="240" w:lineRule="auto"/>
        <w:rPr>
          <w:rFonts w:ascii="Arial" w:hAnsi="Arial" w:cs="Arial"/>
          <w:b/>
          <w:sz w:val="20"/>
          <w:szCs w:val="20"/>
        </w:rPr>
      </w:pPr>
    </w:p>
    <w:p w14:paraId="385D08BC" w14:textId="77777777" w:rsidR="00BB2189" w:rsidRDefault="00BB2189" w:rsidP="00BB2189">
      <w:pPr>
        <w:spacing w:after="0" w:line="240" w:lineRule="auto"/>
        <w:rPr>
          <w:rFonts w:ascii="Arial" w:hAnsi="Arial" w:cs="Arial"/>
          <w:b/>
          <w:sz w:val="20"/>
          <w:szCs w:val="20"/>
        </w:rPr>
      </w:pPr>
    </w:p>
    <w:p w14:paraId="2CF88C7F" w14:textId="77777777" w:rsidR="001B6E77" w:rsidRPr="009C3BF8" w:rsidRDefault="001B6E77" w:rsidP="001B6E77">
      <w:pPr>
        <w:pStyle w:val="Nagwek2"/>
        <w:spacing w:before="60" w:after="0" w:line="276" w:lineRule="auto"/>
        <w:jc w:val="center"/>
        <w:rPr>
          <w:sz w:val="20"/>
          <w:szCs w:val="20"/>
        </w:rPr>
      </w:pPr>
      <w:r w:rsidRPr="009C3BF8">
        <w:rPr>
          <w:sz w:val="20"/>
          <w:szCs w:val="20"/>
        </w:rPr>
        <w:t>INSPEKCJE GOTOWOŚCI OPERACYJNEJ - PRZYGOTOWANIE DO DZIAŁAŃ JEDNOSTEK OSP</w:t>
      </w:r>
    </w:p>
    <w:p w14:paraId="5632BECD" w14:textId="77777777" w:rsidR="001B6E77" w:rsidRPr="009C3BF8" w:rsidRDefault="001B6E77" w:rsidP="001B6E77">
      <w:pPr>
        <w:pStyle w:val="Bezodstpw"/>
        <w:spacing w:line="276" w:lineRule="auto"/>
        <w:ind w:firstLine="708"/>
        <w:jc w:val="both"/>
        <w:rPr>
          <w:rFonts w:ascii="Arial" w:hAnsi="Arial" w:cs="Arial"/>
          <w:sz w:val="20"/>
          <w:szCs w:val="20"/>
        </w:rPr>
      </w:pPr>
      <w:r w:rsidRPr="009C3BF8">
        <w:rPr>
          <w:rFonts w:ascii="Arial" w:hAnsi="Arial" w:cs="Arial"/>
          <w:sz w:val="20"/>
          <w:szCs w:val="20"/>
        </w:rPr>
        <w:t>Corocznie funkcjonariusze z KM PSP w Olsztynie przeprowadzają inspekcje gotowości bojowej jednostek OSP (</w:t>
      </w:r>
      <w:r w:rsidRPr="009C3BF8">
        <w:rPr>
          <w:rFonts w:ascii="Arial" w:hAnsi="Arial" w:cs="Arial"/>
          <w:bCs/>
          <w:sz w:val="20"/>
          <w:szCs w:val="20"/>
        </w:rPr>
        <w:t>jednostki włączone do KSRG kontrolowane są raz w roku i w przypadku otrzymania oceny niedostatecznej przeprowadzane są inspekcje powtórne, jednostki OSP spoza KSRG kontrolowane są raz na dwa lata bez inspekcji powtórnej w przypadku otrzymania oceny niedostatecznej</w:t>
      </w:r>
      <w:r w:rsidRPr="009C3BF8">
        <w:rPr>
          <w:rFonts w:ascii="Arial" w:hAnsi="Arial" w:cs="Arial"/>
          <w:sz w:val="20"/>
          <w:szCs w:val="20"/>
        </w:rPr>
        <w:t xml:space="preserve">). Działania te mają na celu sprawdzenie przygotowania wszystkich jednostek do działań interwencyjnych. W trakcie kontroli brane są pod </w:t>
      </w:r>
      <w:r w:rsidRPr="009C3BF8">
        <w:rPr>
          <w:rFonts w:ascii="Arial" w:hAnsi="Arial" w:cs="Arial"/>
          <w:sz w:val="20"/>
          <w:szCs w:val="20"/>
        </w:rPr>
        <w:lastRenderedPageBreak/>
        <w:t xml:space="preserve">uwagę takie elementy jak: techniczny stan pojazdu i remizy, zagadnienia operacyjne oraz kwatermistrzowskie, połączone z zasadami BHP. Ocena jednostek służy przede wszystkim do analizowania faktycznego potencjału ratowniczego dla obszaru chronionego. </w:t>
      </w:r>
    </w:p>
    <w:p w14:paraId="73CE9011" w14:textId="77777777" w:rsidR="001B6E77" w:rsidRPr="009C3BF8" w:rsidRDefault="001B6E77" w:rsidP="001B6E77">
      <w:pPr>
        <w:pStyle w:val="Bezodstpw"/>
        <w:spacing w:line="276" w:lineRule="auto"/>
        <w:ind w:firstLine="708"/>
        <w:jc w:val="both"/>
        <w:rPr>
          <w:rFonts w:ascii="Arial" w:hAnsi="Arial" w:cs="Arial"/>
          <w:sz w:val="20"/>
          <w:szCs w:val="20"/>
        </w:rPr>
      </w:pPr>
      <w:r w:rsidRPr="009C3BF8">
        <w:rPr>
          <w:rFonts w:ascii="Arial" w:hAnsi="Arial" w:cs="Arial"/>
          <w:bCs/>
          <w:sz w:val="20"/>
          <w:szCs w:val="20"/>
        </w:rPr>
        <w:t>W 2025 r. łącznie skontrolowano 45 jednostek OSP miasta Olsztyna i powiatu olsztyńskiego: 33 włączonych do KSRG, 12 jednostek spoza KSRG.</w:t>
      </w:r>
    </w:p>
    <w:p w14:paraId="5679D4F6" w14:textId="77777777" w:rsidR="001B6E77" w:rsidRPr="009C3BF8" w:rsidRDefault="001B6E77" w:rsidP="001B6E77">
      <w:pPr>
        <w:pStyle w:val="Bezodstpw"/>
        <w:spacing w:line="276" w:lineRule="auto"/>
        <w:ind w:left="1428"/>
        <w:jc w:val="both"/>
        <w:rPr>
          <w:rFonts w:ascii="Arial" w:hAnsi="Arial" w:cs="Arial"/>
          <w:bCs/>
          <w:sz w:val="20"/>
          <w:szCs w:val="20"/>
        </w:rPr>
      </w:pPr>
      <w:r w:rsidRPr="009C3BF8">
        <w:rPr>
          <w:rFonts w:ascii="Arial" w:hAnsi="Arial" w:cs="Arial"/>
          <w:bCs/>
          <w:sz w:val="20"/>
          <w:szCs w:val="20"/>
        </w:rPr>
        <w:t>Na 45 jednostek OSP objętych inspekcją:</w:t>
      </w:r>
    </w:p>
    <w:p w14:paraId="1AEBB3B7" w14:textId="77777777" w:rsidR="001B6E77" w:rsidRPr="009C3BF8" w:rsidRDefault="001B6E77" w:rsidP="001B6E77">
      <w:pPr>
        <w:pStyle w:val="Bezodstpw"/>
        <w:numPr>
          <w:ilvl w:val="0"/>
          <w:numId w:val="15"/>
        </w:numPr>
        <w:jc w:val="both"/>
        <w:rPr>
          <w:rFonts w:ascii="Arial" w:hAnsi="Arial" w:cs="Arial"/>
          <w:bCs/>
          <w:sz w:val="20"/>
          <w:szCs w:val="20"/>
        </w:rPr>
      </w:pPr>
      <w:r w:rsidRPr="009C3BF8">
        <w:rPr>
          <w:rFonts w:ascii="Arial" w:hAnsi="Arial" w:cs="Arial"/>
          <w:bCs/>
          <w:sz w:val="20"/>
          <w:szCs w:val="20"/>
        </w:rPr>
        <w:t xml:space="preserve">36 jednostek uzyskało ogólną ocenę bardzo dobrą, </w:t>
      </w:r>
    </w:p>
    <w:p w14:paraId="5F5A3EDB" w14:textId="77777777" w:rsidR="001B6E77" w:rsidRPr="009C3BF8" w:rsidRDefault="001B6E77" w:rsidP="001B6E77">
      <w:pPr>
        <w:pStyle w:val="Bezodstpw"/>
        <w:numPr>
          <w:ilvl w:val="0"/>
          <w:numId w:val="15"/>
        </w:numPr>
        <w:jc w:val="both"/>
        <w:rPr>
          <w:rFonts w:ascii="Arial" w:hAnsi="Arial" w:cs="Arial"/>
          <w:bCs/>
          <w:sz w:val="20"/>
          <w:szCs w:val="20"/>
        </w:rPr>
      </w:pPr>
      <w:r w:rsidRPr="009C3BF8">
        <w:rPr>
          <w:rFonts w:ascii="Arial" w:hAnsi="Arial" w:cs="Arial"/>
          <w:bCs/>
          <w:sz w:val="20"/>
          <w:szCs w:val="20"/>
        </w:rPr>
        <w:t xml:space="preserve">7 jednostek uzyskało ocenę dobrą, </w:t>
      </w:r>
    </w:p>
    <w:p w14:paraId="242A4D6C" w14:textId="77777777" w:rsidR="001B6E77" w:rsidRPr="009C3BF8" w:rsidRDefault="001B6E77" w:rsidP="001B6E77">
      <w:pPr>
        <w:pStyle w:val="Bezodstpw"/>
        <w:numPr>
          <w:ilvl w:val="0"/>
          <w:numId w:val="15"/>
        </w:numPr>
        <w:jc w:val="both"/>
        <w:rPr>
          <w:rFonts w:ascii="Arial" w:hAnsi="Arial" w:cs="Arial"/>
          <w:bCs/>
          <w:sz w:val="20"/>
          <w:szCs w:val="20"/>
        </w:rPr>
      </w:pPr>
      <w:r w:rsidRPr="009C3BF8">
        <w:rPr>
          <w:rFonts w:ascii="Arial" w:hAnsi="Arial" w:cs="Arial"/>
          <w:bCs/>
          <w:sz w:val="20"/>
          <w:szCs w:val="20"/>
        </w:rPr>
        <w:t xml:space="preserve">2 jednostek uzyskało ocenę niedostateczną, </w:t>
      </w:r>
    </w:p>
    <w:p w14:paraId="05E8F75D" w14:textId="77777777" w:rsidR="001B6E77" w:rsidRPr="009C3BF8" w:rsidRDefault="001B6E77" w:rsidP="001B6E77">
      <w:pPr>
        <w:pStyle w:val="Bezodstpw"/>
        <w:numPr>
          <w:ilvl w:val="0"/>
          <w:numId w:val="15"/>
        </w:numPr>
        <w:spacing w:line="276" w:lineRule="auto"/>
        <w:jc w:val="both"/>
        <w:rPr>
          <w:rFonts w:ascii="Arial" w:hAnsi="Arial" w:cs="Arial"/>
          <w:b/>
          <w:bCs/>
          <w:sz w:val="20"/>
          <w:szCs w:val="20"/>
        </w:rPr>
      </w:pPr>
      <w:r w:rsidRPr="009C3BF8">
        <w:rPr>
          <w:rFonts w:ascii="Arial" w:hAnsi="Arial" w:cs="Arial"/>
          <w:b/>
          <w:bCs/>
          <w:sz w:val="20"/>
          <w:szCs w:val="20"/>
        </w:rPr>
        <w:t>Średnia ocena z całości przeglądu – 4,66.</w:t>
      </w:r>
    </w:p>
    <w:p w14:paraId="53F229E3" w14:textId="77777777" w:rsidR="000418D2" w:rsidRDefault="000418D2" w:rsidP="000418D2">
      <w:pPr>
        <w:pStyle w:val="Bezodstpw"/>
        <w:spacing w:line="276" w:lineRule="auto"/>
        <w:jc w:val="both"/>
        <w:rPr>
          <w:rFonts w:ascii="Arial" w:hAnsi="Arial" w:cs="Arial"/>
          <w:b/>
          <w:bCs/>
          <w:sz w:val="20"/>
          <w:szCs w:val="20"/>
        </w:rPr>
      </w:pPr>
    </w:p>
    <w:p w14:paraId="3897232E" w14:textId="77777777" w:rsidR="000418D2" w:rsidRDefault="000418D2" w:rsidP="000418D2">
      <w:pPr>
        <w:pStyle w:val="Bezodstpw"/>
        <w:spacing w:line="276" w:lineRule="auto"/>
        <w:jc w:val="both"/>
        <w:rPr>
          <w:rFonts w:ascii="Arial" w:hAnsi="Arial" w:cs="Arial"/>
          <w:b/>
          <w:bCs/>
          <w:sz w:val="20"/>
          <w:szCs w:val="20"/>
        </w:rPr>
      </w:pPr>
    </w:p>
    <w:p w14:paraId="02CCDCA0" w14:textId="77777777" w:rsidR="000418D2" w:rsidRDefault="000418D2" w:rsidP="00BB2189">
      <w:pPr>
        <w:spacing w:after="0" w:line="360" w:lineRule="auto"/>
        <w:jc w:val="both"/>
        <w:rPr>
          <w:rFonts w:ascii="Times New Roman" w:eastAsia="Times New Roman" w:hAnsi="Times New Roman"/>
          <w:b/>
          <w:sz w:val="24"/>
          <w:szCs w:val="24"/>
          <w:lang w:eastAsia="pl-PL"/>
        </w:rPr>
      </w:pPr>
    </w:p>
    <w:p w14:paraId="1C4C971A" w14:textId="77777777" w:rsidR="00A00E33" w:rsidRDefault="00A00E33" w:rsidP="00A00E33">
      <w:pPr>
        <w:spacing w:after="0" w:line="360" w:lineRule="auto"/>
        <w:jc w:val="both"/>
        <w:rPr>
          <w:rFonts w:ascii="Times New Roman" w:eastAsia="Times New Roman" w:hAnsi="Times New Roman"/>
          <w:b/>
          <w:sz w:val="24"/>
          <w:szCs w:val="24"/>
          <w:lang w:eastAsia="pl-PL"/>
        </w:rPr>
      </w:pPr>
      <w:r w:rsidRPr="00C11199">
        <w:rPr>
          <w:rFonts w:ascii="Times New Roman" w:eastAsia="Times New Roman" w:hAnsi="Times New Roman"/>
          <w:b/>
          <w:sz w:val="24"/>
          <w:szCs w:val="24"/>
          <w:lang w:eastAsia="pl-PL"/>
        </w:rPr>
        <w:t xml:space="preserve">Oceny z inspekcji gotowości operacyjnej jednostek OSP włączonych do KSRG za lata </w:t>
      </w:r>
      <w:r w:rsidRPr="002477A5">
        <w:rPr>
          <w:rFonts w:ascii="Times New Roman" w:eastAsia="Times New Roman" w:hAnsi="Times New Roman"/>
          <w:b/>
          <w:sz w:val="24"/>
          <w:szCs w:val="24"/>
          <w:lang w:eastAsia="pl-PL"/>
        </w:rPr>
        <w:t>202</w:t>
      </w:r>
      <w:r>
        <w:rPr>
          <w:rFonts w:ascii="Times New Roman" w:eastAsia="Times New Roman" w:hAnsi="Times New Roman"/>
          <w:b/>
          <w:sz w:val="24"/>
          <w:szCs w:val="24"/>
          <w:lang w:eastAsia="pl-PL"/>
        </w:rPr>
        <w:t>1</w:t>
      </w:r>
      <w:r w:rsidRPr="002477A5">
        <w:rPr>
          <w:rFonts w:ascii="Times New Roman" w:eastAsia="Times New Roman" w:hAnsi="Times New Roman"/>
          <w:b/>
          <w:sz w:val="24"/>
          <w:szCs w:val="24"/>
          <w:lang w:eastAsia="pl-PL"/>
        </w:rPr>
        <w:t>-202</w:t>
      </w:r>
      <w:r>
        <w:rPr>
          <w:rFonts w:ascii="Times New Roman" w:eastAsia="Times New Roman" w:hAnsi="Times New Roman"/>
          <w:b/>
          <w:sz w:val="24"/>
          <w:szCs w:val="24"/>
          <w:lang w:eastAsia="pl-PL"/>
        </w:rPr>
        <w:t>5</w:t>
      </w:r>
      <w:r w:rsidRPr="002477A5">
        <w:rPr>
          <w:rFonts w:ascii="Times New Roman" w:eastAsia="Times New Roman" w:hAnsi="Times New Roman"/>
          <w:b/>
          <w:sz w:val="24"/>
          <w:szCs w:val="24"/>
          <w:lang w:eastAsia="pl-PL"/>
        </w:rPr>
        <w:t xml:space="preserve"> </w:t>
      </w:r>
      <w:r w:rsidRPr="00C11199">
        <w:rPr>
          <w:rFonts w:ascii="Times New Roman" w:eastAsia="Times New Roman" w:hAnsi="Times New Roman"/>
          <w:b/>
          <w:sz w:val="24"/>
          <w:szCs w:val="24"/>
          <w:lang w:eastAsia="pl-PL"/>
        </w:rPr>
        <w:t>przedstawia się następująco:</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500"/>
        <w:gridCol w:w="1494"/>
        <w:gridCol w:w="1489"/>
        <w:gridCol w:w="1418"/>
        <w:gridCol w:w="1418"/>
        <w:gridCol w:w="1545"/>
      </w:tblGrid>
      <w:tr w:rsidR="00A00E33" w:rsidRPr="00C00505" w14:paraId="057E8A00" w14:textId="77777777" w:rsidTr="00B25AF5">
        <w:trPr>
          <w:trHeight w:val="230"/>
          <w:jc w:val="center"/>
        </w:trPr>
        <w:tc>
          <w:tcPr>
            <w:tcW w:w="487" w:type="dxa"/>
          </w:tcPr>
          <w:p w14:paraId="414D7F76" w14:textId="77777777" w:rsidR="00A00E33" w:rsidRPr="00C00505" w:rsidRDefault="00A00E33" w:rsidP="00B25AF5">
            <w:pPr>
              <w:rPr>
                <w:b/>
                <w:sz w:val="20"/>
              </w:rPr>
            </w:pPr>
          </w:p>
        </w:tc>
        <w:tc>
          <w:tcPr>
            <w:tcW w:w="1500" w:type="dxa"/>
          </w:tcPr>
          <w:p w14:paraId="551FA27D" w14:textId="77777777" w:rsidR="00A00E33" w:rsidRPr="00C00505" w:rsidRDefault="00A00E33" w:rsidP="00B25AF5">
            <w:pPr>
              <w:rPr>
                <w:b/>
                <w:sz w:val="20"/>
              </w:rPr>
            </w:pPr>
            <w:r w:rsidRPr="00C00505">
              <w:rPr>
                <w:b/>
                <w:sz w:val="20"/>
              </w:rPr>
              <w:t xml:space="preserve">Jednostka OSP </w:t>
            </w:r>
          </w:p>
        </w:tc>
        <w:tc>
          <w:tcPr>
            <w:tcW w:w="1494" w:type="dxa"/>
          </w:tcPr>
          <w:p w14:paraId="39A98055" w14:textId="77777777" w:rsidR="00A00E33" w:rsidRDefault="00A00E33" w:rsidP="00B25AF5">
            <w:pPr>
              <w:rPr>
                <w:b/>
                <w:sz w:val="20"/>
              </w:rPr>
            </w:pPr>
            <w:r>
              <w:rPr>
                <w:b/>
                <w:sz w:val="20"/>
              </w:rPr>
              <w:t>Ocena 2021</w:t>
            </w:r>
          </w:p>
        </w:tc>
        <w:tc>
          <w:tcPr>
            <w:tcW w:w="1489" w:type="dxa"/>
          </w:tcPr>
          <w:p w14:paraId="36AD1E70" w14:textId="77777777" w:rsidR="00A00E33" w:rsidRDefault="00A00E33" w:rsidP="00B25AF5">
            <w:pPr>
              <w:rPr>
                <w:b/>
                <w:sz w:val="20"/>
              </w:rPr>
            </w:pPr>
            <w:r>
              <w:rPr>
                <w:b/>
                <w:sz w:val="20"/>
              </w:rPr>
              <w:t>Ocena 2022</w:t>
            </w:r>
          </w:p>
        </w:tc>
        <w:tc>
          <w:tcPr>
            <w:tcW w:w="1418" w:type="dxa"/>
          </w:tcPr>
          <w:p w14:paraId="2A757532" w14:textId="77777777" w:rsidR="00A00E33" w:rsidRDefault="00A00E33" w:rsidP="00B25AF5">
            <w:pPr>
              <w:rPr>
                <w:b/>
                <w:sz w:val="20"/>
              </w:rPr>
            </w:pPr>
            <w:r>
              <w:rPr>
                <w:b/>
                <w:sz w:val="20"/>
              </w:rPr>
              <w:t>Ocena 2023</w:t>
            </w:r>
          </w:p>
        </w:tc>
        <w:tc>
          <w:tcPr>
            <w:tcW w:w="1418" w:type="dxa"/>
          </w:tcPr>
          <w:p w14:paraId="771DD614" w14:textId="77777777" w:rsidR="00A00E33" w:rsidRDefault="00A00E33" w:rsidP="00B25AF5">
            <w:pPr>
              <w:rPr>
                <w:b/>
                <w:sz w:val="20"/>
              </w:rPr>
            </w:pPr>
            <w:r>
              <w:rPr>
                <w:b/>
                <w:sz w:val="20"/>
              </w:rPr>
              <w:t>Ocena 2024</w:t>
            </w:r>
          </w:p>
        </w:tc>
        <w:tc>
          <w:tcPr>
            <w:tcW w:w="1545" w:type="dxa"/>
          </w:tcPr>
          <w:p w14:paraId="4EAAB214" w14:textId="77777777" w:rsidR="00A00E33" w:rsidRDefault="00A00E33" w:rsidP="00B25AF5">
            <w:pPr>
              <w:rPr>
                <w:b/>
                <w:sz w:val="20"/>
              </w:rPr>
            </w:pPr>
            <w:r>
              <w:rPr>
                <w:b/>
                <w:sz w:val="20"/>
              </w:rPr>
              <w:t>Ocena 2025</w:t>
            </w:r>
          </w:p>
        </w:tc>
      </w:tr>
      <w:tr w:rsidR="00A00E33" w:rsidRPr="00C00505" w14:paraId="3BFF95CE" w14:textId="77777777" w:rsidTr="00B25AF5">
        <w:trPr>
          <w:trHeight w:val="230"/>
          <w:jc w:val="center"/>
        </w:trPr>
        <w:tc>
          <w:tcPr>
            <w:tcW w:w="487" w:type="dxa"/>
          </w:tcPr>
          <w:p w14:paraId="6280E895" w14:textId="77777777" w:rsidR="00A00E33" w:rsidRPr="00C00505" w:rsidRDefault="00A00E33" w:rsidP="00B25AF5">
            <w:pPr>
              <w:rPr>
                <w:b/>
                <w:sz w:val="20"/>
              </w:rPr>
            </w:pPr>
            <w:r w:rsidRPr="00C00505">
              <w:rPr>
                <w:b/>
                <w:sz w:val="20"/>
              </w:rPr>
              <w:t>1</w:t>
            </w:r>
          </w:p>
        </w:tc>
        <w:tc>
          <w:tcPr>
            <w:tcW w:w="1500" w:type="dxa"/>
          </w:tcPr>
          <w:p w14:paraId="06677A05" w14:textId="77777777" w:rsidR="00A00E33" w:rsidRPr="00C00505" w:rsidRDefault="00A00E33" w:rsidP="00B25AF5">
            <w:pPr>
              <w:rPr>
                <w:b/>
                <w:sz w:val="20"/>
              </w:rPr>
            </w:pPr>
            <w:r w:rsidRPr="00C00505">
              <w:rPr>
                <w:b/>
                <w:sz w:val="20"/>
              </w:rPr>
              <w:t>Barczewo</w:t>
            </w:r>
          </w:p>
        </w:tc>
        <w:tc>
          <w:tcPr>
            <w:tcW w:w="1494" w:type="dxa"/>
          </w:tcPr>
          <w:p w14:paraId="4AC0B5C8" w14:textId="77777777" w:rsidR="00A00E33" w:rsidRPr="00C00505" w:rsidRDefault="00A00E33" w:rsidP="00B25AF5">
            <w:pPr>
              <w:rPr>
                <w:sz w:val="20"/>
              </w:rPr>
            </w:pPr>
            <w:r w:rsidRPr="00C00505">
              <w:rPr>
                <w:sz w:val="20"/>
              </w:rPr>
              <w:t>bardzo dobry</w:t>
            </w:r>
          </w:p>
        </w:tc>
        <w:tc>
          <w:tcPr>
            <w:tcW w:w="1489" w:type="dxa"/>
          </w:tcPr>
          <w:p w14:paraId="5E0A9AB0" w14:textId="77777777" w:rsidR="00A00E33" w:rsidRPr="00C00505" w:rsidRDefault="00A00E33" w:rsidP="00B25AF5">
            <w:pPr>
              <w:rPr>
                <w:sz w:val="20"/>
              </w:rPr>
            </w:pPr>
            <w:r w:rsidRPr="00C00505">
              <w:rPr>
                <w:sz w:val="20"/>
              </w:rPr>
              <w:t>bardzo dobry</w:t>
            </w:r>
          </w:p>
        </w:tc>
        <w:tc>
          <w:tcPr>
            <w:tcW w:w="1418" w:type="dxa"/>
          </w:tcPr>
          <w:p w14:paraId="57DD3464" w14:textId="77777777" w:rsidR="00A00E33" w:rsidRPr="00C00505" w:rsidRDefault="00A00E33" w:rsidP="00B25AF5">
            <w:pPr>
              <w:rPr>
                <w:sz w:val="20"/>
              </w:rPr>
            </w:pPr>
            <w:r w:rsidRPr="00C00505">
              <w:rPr>
                <w:sz w:val="20"/>
              </w:rPr>
              <w:t>bardzo dobry</w:t>
            </w:r>
          </w:p>
        </w:tc>
        <w:tc>
          <w:tcPr>
            <w:tcW w:w="1418" w:type="dxa"/>
          </w:tcPr>
          <w:p w14:paraId="5C2FD417" w14:textId="77777777" w:rsidR="00A00E33" w:rsidRPr="00C00505" w:rsidRDefault="00A00E33" w:rsidP="00B25AF5">
            <w:pPr>
              <w:rPr>
                <w:sz w:val="20"/>
              </w:rPr>
            </w:pPr>
            <w:r w:rsidRPr="00C00505">
              <w:rPr>
                <w:sz w:val="20"/>
              </w:rPr>
              <w:t>bardzo dobry</w:t>
            </w:r>
          </w:p>
        </w:tc>
        <w:tc>
          <w:tcPr>
            <w:tcW w:w="1545" w:type="dxa"/>
          </w:tcPr>
          <w:p w14:paraId="31E8688C" w14:textId="77777777" w:rsidR="00A00E33" w:rsidRPr="00C00505" w:rsidRDefault="00A00E33" w:rsidP="00B25AF5">
            <w:pPr>
              <w:rPr>
                <w:sz w:val="20"/>
              </w:rPr>
            </w:pPr>
            <w:r w:rsidRPr="00C00505">
              <w:rPr>
                <w:sz w:val="20"/>
              </w:rPr>
              <w:t>bardzo dobry</w:t>
            </w:r>
          </w:p>
        </w:tc>
      </w:tr>
      <w:tr w:rsidR="00A00E33" w:rsidRPr="00C00505" w14:paraId="3BDBC399" w14:textId="77777777" w:rsidTr="00B25AF5">
        <w:trPr>
          <w:trHeight w:val="230"/>
          <w:jc w:val="center"/>
        </w:trPr>
        <w:tc>
          <w:tcPr>
            <w:tcW w:w="487" w:type="dxa"/>
          </w:tcPr>
          <w:p w14:paraId="5722DC99" w14:textId="77777777" w:rsidR="00A00E33" w:rsidRPr="00C00505" w:rsidRDefault="00A00E33" w:rsidP="00B25AF5">
            <w:pPr>
              <w:rPr>
                <w:b/>
                <w:sz w:val="20"/>
              </w:rPr>
            </w:pPr>
            <w:r>
              <w:rPr>
                <w:b/>
                <w:sz w:val="20"/>
              </w:rPr>
              <w:t>2</w:t>
            </w:r>
          </w:p>
        </w:tc>
        <w:tc>
          <w:tcPr>
            <w:tcW w:w="1500" w:type="dxa"/>
          </w:tcPr>
          <w:p w14:paraId="6F75AE79" w14:textId="77777777" w:rsidR="00A00E33" w:rsidRPr="00C00505" w:rsidRDefault="00A00E33" w:rsidP="00B25AF5">
            <w:pPr>
              <w:rPr>
                <w:b/>
                <w:sz w:val="20"/>
              </w:rPr>
            </w:pPr>
            <w:r>
              <w:rPr>
                <w:b/>
                <w:sz w:val="20"/>
              </w:rPr>
              <w:t>Barczewko</w:t>
            </w:r>
          </w:p>
        </w:tc>
        <w:tc>
          <w:tcPr>
            <w:tcW w:w="1494" w:type="dxa"/>
          </w:tcPr>
          <w:p w14:paraId="10B35072" w14:textId="77777777" w:rsidR="00A00E33" w:rsidRPr="00C00505" w:rsidRDefault="00A00E33" w:rsidP="00B25AF5">
            <w:pPr>
              <w:rPr>
                <w:sz w:val="20"/>
              </w:rPr>
            </w:pPr>
            <w:r>
              <w:rPr>
                <w:sz w:val="20"/>
              </w:rPr>
              <w:t>dostateczny</w:t>
            </w:r>
          </w:p>
        </w:tc>
        <w:tc>
          <w:tcPr>
            <w:tcW w:w="1489" w:type="dxa"/>
          </w:tcPr>
          <w:p w14:paraId="4A21DBE3" w14:textId="77777777" w:rsidR="00A00E33" w:rsidRDefault="00A00E33" w:rsidP="00B25AF5">
            <w:pPr>
              <w:rPr>
                <w:sz w:val="20"/>
              </w:rPr>
            </w:pPr>
            <w:r>
              <w:rPr>
                <w:sz w:val="20"/>
              </w:rPr>
              <w:t>-</w:t>
            </w:r>
          </w:p>
        </w:tc>
        <w:tc>
          <w:tcPr>
            <w:tcW w:w="1418" w:type="dxa"/>
          </w:tcPr>
          <w:p w14:paraId="0FFD6F55" w14:textId="77777777" w:rsidR="00A00E33" w:rsidRDefault="00A00E33" w:rsidP="00B25AF5">
            <w:pPr>
              <w:rPr>
                <w:sz w:val="20"/>
              </w:rPr>
            </w:pPr>
            <w:r w:rsidRPr="009D62A4">
              <w:rPr>
                <w:sz w:val="20"/>
              </w:rPr>
              <w:t>dobry</w:t>
            </w:r>
          </w:p>
        </w:tc>
        <w:tc>
          <w:tcPr>
            <w:tcW w:w="1418" w:type="dxa"/>
          </w:tcPr>
          <w:p w14:paraId="08A4B785" w14:textId="77777777" w:rsidR="00A00E33" w:rsidRPr="009D62A4" w:rsidRDefault="00A00E33" w:rsidP="00B25AF5">
            <w:pPr>
              <w:rPr>
                <w:sz w:val="20"/>
              </w:rPr>
            </w:pPr>
            <w:r w:rsidRPr="009D62A4">
              <w:rPr>
                <w:sz w:val="20"/>
              </w:rPr>
              <w:t>dobry</w:t>
            </w:r>
          </w:p>
        </w:tc>
        <w:tc>
          <w:tcPr>
            <w:tcW w:w="1545" w:type="dxa"/>
          </w:tcPr>
          <w:p w14:paraId="3221202A" w14:textId="77777777" w:rsidR="00A00E33" w:rsidRPr="009D62A4" w:rsidRDefault="00A00E33" w:rsidP="00B25AF5">
            <w:pPr>
              <w:rPr>
                <w:sz w:val="20"/>
              </w:rPr>
            </w:pPr>
            <w:r w:rsidRPr="00C00505">
              <w:rPr>
                <w:sz w:val="20"/>
              </w:rPr>
              <w:t>bardzo dobry</w:t>
            </w:r>
          </w:p>
        </w:tc>
      </w:tr>
      <w:tr w:rsidR="00A00E33" w:rsidRPr="00C00505" w14:paraId="40752221" w14:textId="77777777" w:rsidTr="00B25AF5">
        <w:trPr>
          <w:trHeight w:val="230"/>
          <w:jc w:val="center"/>
        </w:trPr>
        <w:tc>
          <w:tcPr>
            <w:tcW w:w="487" w:type="dxa"/>
          </w:tcPr>
          <w:p w14:paraId="78EBA456" w14:textId="77777777" w:rsidR="00A00E33" w:rsidRPr="00C00505" w:rsidRDefault="00A00E33" w:rsidP="00B25AF5">
            <w:pPr>
              <w:rPr>
                <w:b/>
                <w:sz w:val="20"/>
              </w:rPr>
            </w:pPr>
            <w:r>
              <w:rPr>
                <w:b/>
                <w:sz w:val="20"/>
              </w:rPr>
              <w:t>3</w:t>
            </w:r>
          </w:p>
        </w:tc>
        <w:tc>
          <w:tcPr>
            <w:tcW w:w="1500" w:type="dxa"/>
          </w:tcPr>
          <w:p w14:paraId="030C7CB2" w14:textId="77777777" w:rsidR="00A00E33" w:rsidRPr="00C00505" w:rsidRDefault="00A00E33" w:rsidP="00B25AF5">
            <w:pPr>
              <w:rPr>
                <w:b/>
                <w:sz w:val="20"/>
              </w:rPr>
            </w:pPr>
            <w:r w:rsidRPr="00C00505">
              <w:rPr>
                <w:b/>
                <w:sz w:val="20"/>
              </w:rPr>
              <w:t>Bartąg</w:t>
            </w:r>
          </w:p>
        </w:tc>
        <w:tc>
          <w:tcPr>
            <w:tcW w:w="1494" w:type="dxa"/>
          </w:tcPr>
          <w:p w14:paraId="1118591C" w14:textId="77777777" w:rsidR="00A00E33" w:rsidRDefault="00A00E33" w:rsidP="00B25AF5">
            <w:pPr>
              <w:rPr>
                <w:sz w:val="20"/>
              </w:rPr>
            </w:pPr>
            <w:r>
              <w:rPr>
                <w:sz w:val="20"/>
              </w:rPr>
              <w:t>dobry</w:t>
            </w:r>
          </w:p>
        </w:tc>
        <w:tc>
          <w:tcPr>
            <w:tcW w:w="1489" w:type="dxa"/>
          </w:tcPr>
          <w:p w14:paraId="6E1F5399" w14:textId="77777777" w:rsidR="00A00E33" w:rsidRDefault="00A00E33" w:rsidP="00B25AF5">
            <w:pPr>
              <w:rPr>
                <w:sz w:val="20"/>
              </w:rPr>
            </w:pPr>
            <w:r w:rsidRPr="00C00505">
              <w:rPr>
                <w:sz w:val="20"/>
              </w:rPr>
              <w:t>bardzo dobry</w:t>
            </w:r>
          </w:p>
        </w:tc>
        <w:tc>
          <w:tcPr>
            <w:tcW w:w="1418" w:type="dxa"/>
          </w:tcPr>
          <w:p w14:paraId="42D70FEA" w14:textId="77777777" w:rsidR="00A00E33" w:rsidRPr="00C00505" w:rsidRDefault="00A00E33" w:rsidP="00B25AF5">
            <w:pPr>
              <w:rPr>
                <w:sz w:val="20"/>
              </w:rPr>
            </w:pPr>
            <w:r w:rsidRPr="00C00505">
              <w:rPr>
                <w:sz w:val="20"/>
              </w:rPr>
              <w:t>bardzo dobry</w:t>
            </w:r>
          </w:p>
        </w:tc>
        <w:tc>
          <w:tcPr>
            <w:tcW w:w="1418" w:type="dxa"/>
          </w:tcPr>
          <w:p w14:paraId="4F8A5D3F" w14:textId="77777777" w:rsidR="00A00E33" w:rsidRPr="00C00505" w:rsidRDefault="00A00E33" w:rsidP="00B25AF5">
            <w:pPr>
              <w:rPr>
                <w:sz w:val="20"/>
              </w:rPr>
            </w:pPr>
            <w:r w:rsidRPr="00C00505">
              <w:rPr>
                <w:sz w:val="20"/>
              </w:rPr>
              <w:t>bardzo dobry</w:t>
            </w:r>
          </w:p>
        </w:tc>
        <w:tc>
          <w:tcPr>
            <w:tcW w:w="1545" w:type="dxa"/>
          </w:tcPr>
          <w:p w14:paraId="0A28208B" w14:textId="77777777" w:rsidR="00A00E33" w:rsidRPr="00C00505" w:rsidRDefault="00A00E33" w:rsidP="00B25AF5">
            <w:pPr>
              <w:rPr>
                <w:sz w:val="20"/>
              </w:rPr>
            </w:pPr>
            <w:r w:rsidRPr="00C00505">
              <w:rPr>
                <w:sz w:val="20"/>
              </w:rPr>
              <w:t>bardzo dobry</w:t>
            </w:r>
          </w:p>
        </w:tc>
      </w:tr>
      <w:tr w:rsidR="00A00E33" w:rsidRPr="00C00505" w14:paraId="71B5FBCA" w14:textId="77777777" w:rsidTr="00B25AF5">
        <w:trPr>
          <w:trHeight w:val="230"/>
          <w:jc w:val="center"/>
        </w:trPr>
        <w:tc>
          <w:tcPr>
            <w:tcW w:w="487" w:type="dxa"/>
          </w:tcPr>
          <w:p w14:paraId="68AB1737" w14:textId="77777777" w:rsidR="00A00E33" w:rsidRPr="00C00505" w:rsidRDefault="00A00E33" w:rsidP="00B25AF5">
            <w:pPr>
              <w:rPr>
                <w:b/>
                <w:sz w:val="20"/>
              </w:rPr>
            </w:pPr>
            <w:r>
              <w:rPr>
                <w:b/>
                <w:sz w:val="20"/>
              </w:rPr>
              <w:t>4</w:t>
            </w:r>
          </w:p>
        </w:tc>
        <w:tc>
          <w:tcPr>
            <w:tcW w:w="1500" w:type="dxa"/>
          </w:tcPr>
          <w:p w14:paraId="06A680E9" w14:textId="77777777" w:rsidR="00A00E33" w:rsidRPr="00C00505" w:rsidRDefault="00A00E33" w:rsidP="00B25AF5">
            <w:pPr>
              <w:rPr>
                <w:b/>
                <w:sz w:val="20"/>
              </w:rPr>
            </w:pPr>
            <w:r>
              <w:rPr>
                <w:b/>
                <w:sz w:val="20"/>
              </w:rPr>
              <w:t>Biskupiec</w:t>
            </w:r>
          </w:p>
        </w:tc>
        <w:tc>
          <w:tcPr>
            <w:tcW w:w="1494" w:type="dxa"/>
          </w:tcPr>
          <w:p w14:paraId="3CAC1BA6" w14:textId="77777777" w:rsidR="00A00E33" w:rsidRDefault="00A00E33" w:rsidP="00B25AF5">
            <w:pPr>
              <w:rPr>
                <w:sz w:val="20"/>
              </w:rPr>
            </w:pPr>
            <w:r>
              <w:rPr>
                <w:sz w:val="20"/>
              </w:rPr>
              <w:t>dobry</w:t>
            </w:r>
          </w:p>
        </w:tc>
        <w:tc>
          <w:tcPr>
            <w:tcW w:w="1489" w:type="dxa"/>
          </w:tcPr>
          <w:p w14:paraId="31AD8134" w14:textId="77777777" w:rsidR="00A00E33" w:rsidRDefault="00A00E33" w:rsidP="00B25AF5">
            <w:pPr>
              <w:rPr>
                <w:sz w:val="20"/>
              </w:rPr>
            </w:pPr>
            <w:r>
              <w:rPr>
                <w:sz w:val="20"/>
              </w:rPr>
              <w:t>dobry</w:t>
            </w:r>
          </w:p>
        </w:tc>
        <w:tc>
          <w:tcPr>
            <w:tcW w:w="1418" w:type="dxa"/>
          </w:tcPr>
          <w:p w14:paraId="68426FD2" w14:textId="77777777" w:rsidR="00A00E33" w:rsidRDefault="00A00E33" w:rsidP="00B25AF5">
            <w:pPr>
              <w:rPr>
                <w:sz w:val="20"/>
              </w:rPr>
            </w:pPr>
            <w:r w:rsidRPr="007E3053">
              <w:rPr>
                <w:sz w:val="20"/>
              </w:rPr>
              <w:t>dobry</w:t>
            </w:r>
          </w:p>
        </w:tc>
        <w:tc>
          <w:tcPr>
            <w:tcW w:w="1418" w:type="dxa"/>
          </w:tcPr>
          <w:p w14:paraId="57C8B383" w14:textId="77777777" w:rsidR="00A00E33" w:rsidRPr="007E3053" w:rsidRDefault="00A00E33" w:rsidP="00B25AF5">
            <w:pPr>
              <w:rPr>
                <w:sz w:val="20"/>
              </w:rPr>
            </w:pPr>
            <w:r w:rsidRPr="00C00505">
              <w:rPr>
                <w:sz w:val="20"/>
              </w:rPr>
              <w:t>bardzo dobry</w:t>
            </w:r>
          </w:p>
        </w:tc>
        <w:tc>
          <w:tcPr>
            <w:tcW w:w="1545" w:type="dxa"/>
          </w:tcPr>
          <w:p w14:paraId="499B9BD4" w14:textId="77777777" w:rsidR="00A00E33" w:rsidRPr="00C00505" w:rsidRDefault="00A00E33" w:rsidP="00B25AF5">
            <w:pPr>
              <w:rPr>
                <w:sz w:val="20"/>
              </w:rPr>
            </w:pPr>
            <w:r>
              <w:rPr>
                <w:sz w:val="20"/>
              </w:rPr>
              <w:t>dobry</w:t>
            </w:r>
          </w:p>
        </w:tc>
      </w:tr>
      <w:tr w:rsidR="00A00E33" w:rsidRPr="00C00505" w14:paraId="242E5C76" w14:textId="77777777" w:rsidTr="00B25AF5">
        <w:trPr>
          <w:trHeight w:val="462"/>
          <w:jc w:val="center"/>
        </w:trPr>
        <w:tc>
          <w:tcPr>
            <w:tcW w:w="487" w:type="dxa"/>
          </w:tcPr>
          <w:p w14:paraId="6D89642C" w14:textId="77777777" w:rsidR="00A00E33" w:rsidRPr="00C00505" w:rsidRDefault="00A00E33" w:rsidP="00B25AF5">
            <w:pPr>
              <w:rPr>
                <w:b/>
                <w:sz w:val="20"/>
              </w:rPr>
            </w:pPr>
            <w:r>
              <w:rPr>
                <w:b/>
                <w:sz w:val="20"/>
              </w:rPr>
              <w:t>5</w:t>
            </w:r>
          </w:p>
        </w:tc>
        <w:tc>
          <w:tcPr>
            <w:tcW w:w="1500" w:type="dxa"/>
          </w:tcPr>
          <w:p w14:paraId="4AD4EC7C" w14:textId="77777777" w:rsidR="00A00E33" w:rsidRPr="00C00505" w:rsidRDefault="00A00E33" w:rsidP="00B25AF5">
            <w:pPr>
              <w:rPr>
                <w:b/>
                <w:sz w:val="20"/>
              </w:rPr>
            </w:pPr>
            <w:r w:rsidRPr="00C00505">
              <w:rPr>
                <w:b/>
                <w:sz w:val="20"/>
              </w:rPr>
              <w:t>Bredynki</w:t>
            </w:r>
          </w:p>
        </w:tc>
        <w:tc>
          <w:tcPr>
            <w:tcW w:w="1494" w:type="dxa"/>
          </w:tcPr>
          <w:p w14:paraId="65813EAA" w14:textId="77777777" w:rsidR="00A00E33" w:rsidRPr="00C00505" w:rsidRDefault="00A00E33" w:rsidP="00B25AF5">
            <w:pPr>
              <w:rPr>
                <w:color w:val="FF0000"/>
                <w:sz w:val="20"/>
              </w:rPr>
            </w:pPr>
            <w:r w:rsidRPr="00C00505">
              <w:rPr>
                <w:color w:val="FF0000"/>
                <w:sz w:val="20"/>
              </w:rPr>
              <w:t>niedostateczny</w:t>
            </w:r>
            <w:r w:rsidRPr="00C00505">
              <w:rPr>
                <w:sz w:val="20"/>
              </w:rPr>
              <w:t>/</w:t>
            </w:r>
            <w:r>
              <w:rPr>
                <w:sz w:val="20"/>
              </w:rPr>
              <w:t>dobry</w:t>
            </w:r>
          </w:p>
        </w:tc>
        <w:tc>
          <w:tcPr>
            <w:tcW w:w="1489" w:type="dxa"/>
          </w:tcPr>
          <w:p w14:paraId="2A4DF5FF" w14:textId="77777777" w:rsidR="00A00E33" w:rsidRPr="00C00505" w:rsidRDefault="00A00E33" w:rsidP="00B25AF5">
            <w:pPr>
              <w:rPr>
                <w:color w:val="FF0000"/>
                <w:sz w:val="20"/>
              </w:rPr>
            </w:pPr>
            <w:r>
              <w:rPr>
                <w:sz w:val="20"/>
              </w:rPr>
              <w:t>dobry</w:t>
            </w:r>
          </w:p>
        </w:tc>
        <w:tc>
          <w:tcPr>
            <w:tcW w:w="1418" w:type="dxa"/>
          </w:tcPr>
          <w:p w14:paraId="0BE3033E" w14:textId="77777777" w:rsidR="00A00E33" w:rsidRDefault="00A00E33" w:rsidP="00B25AF5">
            <w:pPr>
              <w:rPr>
                <w:sz w:val="20"/>
              </w:rPr>
            </w:pPr>
            <w:r>
              <w:rPr>
                <w:sz w:val="20"/>
              </w:rPr>
              <w:t>dobry</w:t>
            </w:r>
          </w:p>
        </w:tc>
        <w:tc>
          <w:tcPr>
            <w:tcW w:w="1418" w:type="dxa"/>
          </w:tcPr>
          <w:p w14:paraId="1F001F91" w14:textId="77777777" w:rsidR="00A00E33" w:rsidRDefault="00A00E33" w:rsidP="00B25AF5">
            <w:pPr>
              <w:rPr>
                <w:sz w:val="20"/>
              </w:rPr>
            </w:pPr>
            <w:r w:rsidRPr="00DA77B7">
              <w:rPr>
                <w:sz w:val="20"/>
              </w:rPr>
              <w:t>dobry</w:t>
            </w:r>
          </w:p>
        </w:tc>
        <w:tc>
          <w:tcPr>
            <w:tcW w:w="1545" w:type="dxa"/>
          </w:tcPr>
          <w:p w14:paraId="62C7C06F" w14:textId="77777777" w:rsidR="00A00E33" w:rsidRPr="00DA77B7" w:rsidRDefault="00A00E33" w:rsidP="00B25AF5">
            <w:pPr>
              <w:rPr>
                <w:sz w:val="20"/>
              </w:rPr>
            </w:pPr>
            <w:r>
              <w:rPr>
                <w:sz w:val="20"/>
              </w:rPr>
              <w:t>dobry</w:t>
            </w:r>
          </w:p>
        </w:tc>
      </w:tr>
      <w:tr w:rsidR="00A00E33" w:rsidRPr="00C00505" w14:paraId="25295798" w14:textId="77777777" w:rsidTr="00B25AF5">
        <w:trPr>
          <w:trHeight w:val="149"/>
          <w:jc w:val="center"/>
        </w:trPr>
        <w:tc>
          <w:tcPr>
            <w:tcW w:w="487" w:type="dxa"/>
          </w:tcPr>
          <w:p w14:paraId="219DD131" w14:textId="77777777" w:rsidR="00A00E33" w:rsidRPr="00C00505" w:rsidRDefault="00A00E33" w:rsidP="00B25AF5">
            <w:pPr>
              <w:rPr>
                <w:b/>
                <w:sz w:val="20"/>
              </w:rPr>
            </w:pPr>
            <w:r>
              <w:rPr>
                <w:b/>
                <w:sz w:val="20"/>
              </w:rPr>
              <w:t>6</w:t>
            </w:r>
          </w:p>
        </w:tc>
        <w:tc>
          <w:tcPr>
            <w:tcW w:w="1500" w:type="dxa"/>
          </w:tcPr>
          <w:p w14:paraId="3E6F12BA" w14:textId="77777777" w:rsidR="00A00E33" w:rsidRPr="00C00505" w:rsidRDefault="00A00E33" w:rsidP="00B25AF5">
            <w:pPr>
              <w:rPr>
                <w:b/>
                <w:sz w:val="20"/>
              </w:rPr>
            </w:pPr>
            <w:r>
              <w:rPr>
                <w:b/>
                <w:sz w:val="20"/>
              </w:rPr>
              <w:t>Brąswałd</w:t>
            </w:r>
          </w:p>
        </w:tc>
        <w:tc>
          <w:tcPr>
            <w:tcW w:w="1494" w:type="dxa"/>
          </w:tcPr>
          <w:p w14:paraId="462E3FD0" w14:textId="77777777" w:rsidR="00A00E33" w:rsidRPr="00C00505" w:rsidRDefault="00A00E33" w:rsidP="00B25AF5">
            <w:pPr>
              <w:rPr>
                <w:color w:val="FF0000"/>
                <w:sz w:val="20"/>
              </w:rPr>
            </w:pPr>
            <w:r w:rsidRPr="00C00505">
              <w:rPr>
                <w:sz w:val="20"/>
              </w:rPr>
              <w:t>bardzo dobry</w:t>
            </w:r>
          </w:p>
        </w:tc>
        <w:tc>
          <w:tcPr>
            <w:tcW w:w="1489" w:type="dxa"/>
          </w:tcPr>
          <w:p w14:paraId="7752EB05" w14:textId="77777777" w:rsidR="00A00E33" w:rsidRPr="00C00505" w:rsidRDefault="00A00E33" w:rsidP="00B25AF5">
            <w:pPr>
              <w:rPr>
                <w:sz w:val="20"/>
              </w:rPr>
            </w:pPr>
            <w:r>
              <w:rPr>
                <w:sz w:val="20"/>
              </w:rPr>
              <w:t>dobry</w:t>
            </w:r>
          </w:p>
        </w:tc>
        <w:tc>
          <w:tcPr>
            <w:tcW w:w="1418" w:type="dxa"/>
          </w:tcPr>
          <w:p w14:paraId="430F2490" w14:textId="77777777" w:rsidR="00A00E33" w:rsidRDefault="00A00E33" w:rsidP="00B25AF5">
            <w:pPr>
              <w:rPr>
                <w:sz w:val="20"/>
              </w:rPr>
            </w:pPr>
            <w:r w:rsidRPr="007C3469">
              <w:rPr>
                <w:sz w:val="20"/>
              </w:rPr>
              <w:t>bardzo dobry</w:t>
            </w:r>
          </w:p>
        </w:tc>
        <w:tc>
          <w:tcPr>
            <w:tcW w:w="1418" w:type="dxa"/>
          </w:tcPr>
          <w:p w14:paraId="36FA8AFE" w14:textId="77777777" w:rsidR="00A00E33" w:rsidRPr="007C3469" w:rsidRDefault="00A00E33" w:rsidP="00B25AF5">
            <w:pPr>
              <w:rPr>
                <w:sz w:val="20"/>
              </w:rPr>
            </w:pPr>
            <w:r w:rsidRPr="00DA77B7">
              <w:rPr>
                <w:sz w:val="20"/>
              </w:rPr>
              <w:t>dobry</w:t>
            </w:r>
          </w:p>
        </w:tc>
        <w:tc>
          <w:tcPr>
            <w:tcW w:w="1545" w:type="dxa"/>
          </w:tcPr>
          <w:p w14:paraId="44B31494" w14:textId="77777777" w:rsidR="00A00E33" w:rsidRPr="00DA77B7" w:rsidRDefault="00A00E33" w:rsidP="00B25AF5">
            <w:pPr>
              <w:rPr>
                <w:sz w:val="20"/>
              </w:rPr>
            </w:pPr>
            <w:r w:rsidRPr="00C00505">
              <w:rPr>
                <w:sz w:val="20"/>
              </w:rPr>
              <w:t>bardzo dobry</w:t>
            </w:r>
          </w:p>
        </w:tc>
      </w:tr>
      <w:tr w:rsidR="00A00E33" w:rsidRPr="00C00505" w14:paraId="737F810E" w14:textId="77777777" w:rsidTr="00B25AF5">
        <w:trPr>
          <w:trHeight w:val="230"/>
          <w:jc w:val="center"/>
        </w:trPr>
        <w:tc>
          <w:tcPr>
            <w:tcW w:w="487" w:type="dxa"/>
          </w:tcPr>
          <w:p w14:paraId="3E12364A" w14:textId="77777777" w:rsidR="00A00E33" w:rsidRPr="00C00505" w:rsidRDefault="00A00E33" w:rsidP="00B25AF5">
            <w:pPr>
              <w:rPr>
                <w:b/>
                <w:sz w:val="20"/>
              </w:rPr>
            </w:pPr>
            <w:r>
              <w:rPr>
                <w:b/>
                <w:sz w:val="20"/>
              </w:rPr>
              <w:t>7</w:t>
            </w:r>
          </w:p>
        </w:tc>
        <w:tc>
          <w:tcPr>
            <w:tcW w:w="1500" w:type="dxa"/>
          </w:tcPr>
          <w:p w14:paraId="5BB98714" w14:textId="77777777" w:rsidR="00A00E33" w:rsidRPr="00C00505" w:rsidRDefault="00A00E33" w:rsidP="00B25AF5">
            <w:pPr>
              <w:rPr>
                <w:b/>
                <w:sz w:val="20"/>
              </w:rPr>
            </w:pPr>
            <w:r w:rsidRPr="00C00505">
              <w:rPr>
                <w:b/>
                <w:sz w:val="20"/>
              </w:rPr>
              <w:t>Butryny</w:t>
            </w:r>
          </w:p>
        </w:tc>
        <w:tc>
          <w:tcPr>
            <w:tcW w:w="1494" w:type="dxa"/>
          </w:tcPr>
          <w:p w14:paraId="777FEE11" w14:textId="77777777" w:rsidR="00A00E33" w:rsidRDefault="00A00E33" w:rsidP="00B25AF5">
            <w:pPr>
              <w:rPr>
                <w:sz w:val="20"/>
              </w:rPr>
            </w:pPr>
          </w:p>
        </w:tc>
        <w:tc>
          <w:tcPr>
            <w:tcW w:w="1489" w:type="dxa"/>
          </w:tcPr>
          <w:p w14:paraId="01DD0049" w14:textId="77777777" w:rsidR="00A00E33" w:rsidRDefault="00A00E33" w:rsidP="00B25AF5">
            <w:pPr>
              <w:rPr>
                <w:sz w:val="20"/>
              </w:rPr>
            </w:pPr>
            <w:r>
              <w:rPr>
                <w:sz w:val="20"/>
              </w:rPr>
              <w:t>dobry</w:t>
            </w:r>
          </w:p>
        </w:tc>
        <w:tc>
          <w:tcPr>
            <w:tcW w:w="1418" w:type="dxa"/>
          </w:tcPr>
          <w:p w14:paraId="1660989C" w14:textId="77777777" w:rsidR="00A00E33" w:rsidRDefault="00A00E33" w:rsidP="00B25AF5">
            <w:pPr>
              <w:rPr>
                <w:sz w:val="20"/>
              </w:rPr>
            </w:pPr>
            <w:r w:rsidRPr="00DA77B7">
              <w:rPr>
                <w:sz w:val="20"/>
              </w:rPr>
              <w:t>dobry</w:t>
            </w:r>
          </w:p>
        </w:tc>
        <w:tc>
          <w:tcPr>
            <w:tcW w:w="1418" w:type="dxa"/>
          </w:tcPr>
          <w:p w14:paraId="12CB52F9" w14:textId="77777777" w:rsidR="00A00E33" w:rsidRPr="00DA77B7" w:rsidRDefault="00A00E33" w:rsidP="00B25AF5">
            <w:pPr>
              <w:rPr>
                <w:sz w:val="20"/>
              </w:rPr>
            </w:pPr>
            <w:r w:rsidRPr="00DA77B7">
              <w:rPr>
                <w:sz w:val="20"/>
              </w:rPr>
              <w:t>dobry</w:t>
            </w:r>
          </w:p>
        </w:tc>
        <w:tc>
          <w:tcPr>
            <w:tcW w:w="1545" w:type="dxa"/>
          </w:tcPr>
          <w:p w14:paraId="1D3ACAB7" w14:textId="77777777" w:rsidR="00A00E33" w:rsidRPr="00DA77B7" w:rsidRDefault="00A00E33" w:rsidP="00B25AF5">
            <w:pPr>
              <w:rPr>
                <w:sz w:val="20"/>
              </w:rPr>
            </w:pPr>
            <w:r w:rsidRPr="00C00505">
              <w:rPr>
                <w:sz w:val="20"/>
              </w:rPr>
              <w:t>bardzo dobry</w:t>
            </w:r>
          </w:p>
        </w:tc>
      </w:tr>
      <w:tr w:rsidR="00A00E33" w:rsidRPr="00C00505" w14:paraId="088A9F0B" w14:textId="77777777" w:rsidTr="00B25AF5">
        <w:trPr>
          <w:trHeight w:val="219"/>
          <w:jc w:val="center"/>
        </w:trPr>
        <w:tc>
          <w:tcPr>
            <w:tcW w:w="487" w:type="dxa"/>
          </w:tcPr>
          <w:p w14:paraId="7D86E739" w14:textId="77777777" w:rsidR="00A00E33" w:rsidRPr="00C00505" w:rsidRDefault="00A00E33" w:rsidP="00B25AF5">
            <w:pPr>
              <w:rPr>
                <w:b/>
                <w:sz w:val="20"/>
              </w:rPr>
            </w:pPr>
            <w:r>
              <w:rPr>
                <w:b/>
                <w:sz w:val="20"/>
              </w:rPr>
              <w:t>8</w:t>
            </w:r>
          </w:p>
        </w:tc>
        <w:tc>
          <w:tcPr>
            <w:tcW w:w="1500" w:type="dxa"/>
          </w:tcPr>
          <w:p w14:paraId="3B6180B3" w14:textId="77777777" w:rsidR="00A00E33" w:rsidRPr="00C00505" w:rsidRDefault="00A00E33" w:rsidP="00B25AF5">
            <w:pPr>
              <w:rPr>
                <w:b/>
                <w:sz w:val="20"/>
              </w:rPr>
            </w:pPr>
            <w:r w:rsidRPr="00C00505">
              <w:rPr>
                <w:b/>
                <w:sz w:val="20"/>
              </w:rPr>
              <w:t>Dobre Miasto</w:t>
            </w:r>
          </w:p>
        </w:tc>
        <w:tc>
          <w:tcPr>
            <w:tcW w:w="1494" w:type="dxa"/>
          </w:tcPr>
          <w:p w14:paraId="26932AC5" w14:textId="77777777" w:rsidR="00A00E33" w:rsidRDefault="00A00E33" w:rsidP="00B25AF5">
            <w:pPr>
              <w:rPr>
                <w:sz w:val="20"/>
              </w:rPr>
            </w:pPr>
            <w:r w:rsidRPr="00C00505">
              <w:rPr>
                <w:sz w:val="20"/>
              </w:rPr>
              <w:t>bardzo dobry</w:t>
            </w:r>
          </w:p>
        </w:tc>
        <w:tc>
          <w:tcPr>
            <w:tcW w:w="1489" w:type="dxa"/>
          </w:tcPr>
          <w:p w14:paraId="76DC95F0" w14:textId="77777777" w:rsidR="00A00E33" w:rsidRPr="00C00505" w:rsidRDefault="00A00E33" w:rsidP="00B25AF5">
            <w:pPr>
              <w:rPr>
                <w:sz w:val="20"/>
              </w:rPr>
            </w:pPr>
            <w:r w:rsidRPr="00C00505">
              <w:rPr>
                <w:sz w:val="20"/>
              </w:rPr>
              <w:t>bardzo dobry</w:t>
            </w:r>
          </w:p>
        </w:tc>
        <w:tc>
          <w:tcPr>
            <w:tcW w:w="1418" w:type="dxa"/>
          </w:tcPr>
          <w:p w14:paraId="0771183E" w14:textId="77777777" w:rsidR="00A00E33" w:rsidRPr="00C00505" w:rsidRDefault="00A00E33" w:rsidP="00B25AF5">
            <w:pPr>
              <w:rPr>
                <w:sz w:val="20"/>
              </w:rPr>
            </w:pPr>
            <w:r w:rsidRPr="00C00505">
              <w:rPr>
                <w:sz w:val="20"/>
              </w:rPr>
              <w:t>bardzo dobry</w:t>
            </w:r>
          </w:p>
        </w:tc>
        <w:tc>
          <w:tcPr>
            <w:tcW w:w="1418" w:type="dxa"/>
          </w:tcPr>
          <w:p w14:paraId="18BBC656" w14:textId="77777777" w:rsidR="00A00E33" w:rsidRPr="00C00505" w:rsidRDefault="00A00E33" w:rsidP="00B25AF5">
            <w:pPr>
              <w:rPr>
                <w:sz w:val="20"/>
              </w:rPr>
            </w:pPr>
            <w:r w:rsidRPr="00DA77B7">
              <w:rPr>
                <w:sz w:val="20"/>
              </w:rPr>
              <w:t>dobry</w:t>
            </w:r>
          </w:p>
        </w:tc>
        <w:tc>
          <w:tcPr>
            <w:tcW w:w="1545" w:type="dxa"/>
          </w:tcPr>
          <w:p w14:paraId="76B4937A" w14:textId="77777777" w:rsidR="00A00E33" w:rsidRPr="00DA77B7" w:rsidRDefault="00A00E33" w:rsidP="00B25AF5">
            <w:pPr>
              <w:rPr>
                <w:sz w:val="20"/>
              </w:rPr>
            </w:pPr>
            <w:r w:rsidRPr="00C00505">
              <w:rPr>
                <w:sz w:val="20"/>
              </w:rPr>
              <w:t>bardzo dobry</w:t>
            </w:r>
          </w:p>
        </w:tc>
      </w:tr>
      <w:tr w:rsidR="00A00E33" w:rsidRPr="00C00505" w14:paraId="5A72D2FD" w14:textId="77777777" w:rsidTr="00B25AF5">
        <w:trPr>
          <w:trHeight w:val="462"/>
          <w:jc w:val="center"/>
        </w:trPr>
        <w:tc>
          <w:tcPr>
            <w:tcW w:w="487" w:type="dxa"/>
          </w:tcPr>
          <w:p w14:paraId="490415E1" w14:textId="77777777" w:rsidR="00A00E33" w:rsidRPr="00C00505" w:rsidRDefault="00A00E33" w:rsidP="00B25AF5">
            <w:pPr>
              <w:rPr>
                <w:b/>
                <w:sz w:val="20"/>
              </w:rPr>
            </w:pPr>
            <w:r>
              <w:rPr>
                <w:b/>
                <w:sz w:val="20"/>
              </w:rPr>
              <w:t>9</w:t>
            </w:r>
          </w:p>
        </w:tc>
        <w:tc>
          <w:tcPr>
            <w:tcW w:w="1500" w:type="dxa"/>
          </w:tcPr>
          <w:p w14:paraId="3CC82B03" w14:textId="77777777" w:rsidR="00A00E33" w:rsidRPr="00C00505" w:rsidRDefault="00A00E33" w:rsidP="00B25AF5">
            <w:pPr>
              <w:rPr>
                <w:b/>
                <w:sz w:val="20"/>
              </w:rPr>
            </w:pPr>
            <w:r w:rsidRPr="00C00505">
              <w:rPr>
                <w:b/>
                <w:sz w:val="20"/>
              </w:rPr>
              <w:t>Gietrzwałd</w:t>
            </w:r>
          </w:p>
        </w:tc>
        <w:tc>
          <w:tcPr>
            <w:tcW w:w="1494" w:type="dxa"/>
          </w:tcPr>
          <w:p w14:paraId="6626D67F" w14:textId="77777777" w:rsidR="00A00E33" w:rsidRDefault="00A00E33" w:rsidP="00B25AF5">
            <w:pPr>
              <w:rPr>
                <w:sz w:val="20"/>
              </w:rPr>
            </w:pPr>
            <w:r w:rsidRPr="00C00505">
              <w:rPr>
                <w:sz w:val="20"/>
              </w:rPr>
              <w:t>bardzo dobry</w:t>
            </w:r>
          </w:p>
        </w:tc>
        <w:tc>
          <w:tcPr>
            <w:tcW w:w="1489" w:type="dxa"/>
          </w:tcPr>
          <w:p w14:paraId="7AFFC01E" w14:textId="77777777" w:rsidR="00A00E33" w:rsidRPr="00C00505" w:rsidRDefault="00A00E33" w:rsidP="00B25AF5">
            <w:pPr>
              <w:rPr>
                <w:sz w:val="20"/>
              </w:rPr>
            </w:pPr>
            <w:r w:rsidRPr="00C00505">
              <w:rPr>
                <w:sz w:val="20"/>
              </w:rPr>
              <w:t>bardzo dobry</w:t>
            </w:r>
          </w:p>
        </w:tc>
        <w:tc>
          <w:tcPr>
            <w:tcW w:w="1418" w:type="dxa"/>
          </w:tcPr>
          <w:p w14:paraId="407A3403" w14:textId="77777777" w:rsidR="00A00E33" w:rsidRPr="00C00505" w:rsidRDefault="00A00E33" w:rsidP="00B25AF5">
            <w:pPr>
              <w:rPr>
                <w:sz w:val="20"/>
              </w:rPr>
            </w:pPr>
            <w:r w:rsidRPr="00D64958">
              <w:rPr>
                <w:sz w:val="20"/>
              </w:rPr>
              <w:t>bardzo dobry</w:t>
            </w:r>
          </w:p>
        </w:tc>
        <w:tc>
          <w:tcPr>
            <w:tcW w:w="1418" w:type="dxa"/>
          </w:tcPr>
          <w:p w14:paraId="2B2A2D55" w14:textId="77777777" w:rsidR="00A00E33" w:rsidRPr="00D64958" w:rsidRDefault="00A00E33" w:rsidP="00B25AF5">
            <w:pPr>
              <w:rPr>
                <w:sz w:val="20"/>
              </w:rPr>
            </w:pPr>
            <w:r w:rsidRPr="00D64958">
              <w:rPr>
                <w:sz w:val="20"/>
              </w:rPr>
              <w:t>bardzo dobry</w:t>
            </w:r>
          </w:p>
        </w:tc>
        <w:tc>
          <w:tcPr>
            <w:tcW w:w="1545" w:type="dxa"/>
          </w:tcPr>
          <w:p w14:paraId="0C19F258" w14:textId="77777777" w:rsidR="00A00E33" w:rsidRPr="00D64958" w:rsidRDefault="00A00E33" w:rsidP="00B25AF5">
            <w:pPr>
              <w:rPr>
                <w:sz w:val="20"/>
              </w:rPr>
            </w:pPr>
            <w:r w:rsidRPr="00C00505">
              <w:rPr>
                <w:sz w:val="20"/>
              </w:rPr>
              <w:t>bardzo dobry</w:t>
            </w:r>
          </w:p>
        </w:tc>
      </w:tr>
      <w:tr w:rsidR="00A00E33" w:rsidRPr="00C00505" w14:paraId="6FE20402" w14:textId="77777777" w:rsidTr="00B25AF5">
        <w:trPr>
          <w:trHeight w:val="462"/>
          <w:jc w:val="center"/>
        </w:trPr>
        <w:tc>
          <w:tcPr>
            <w:tcW w:w="487" w:type="dxa"/>
          </w:tcPr>
          <w:p w14:paraId="02151685" w14:textId="77777777" w:rsidR="00A00E33" w:rsidRPr="00C00505" w:rsidRDefault="00A00E33" w:rsidP="00B25AF5">
            <w:pPr>
              <w:rPr>
                <w:b/>
                <w:sz w:val="20"/>
              </w:rPr>
            </w:pPr>
            <w:r>
              <w:rPr>
                <w:b/>
                <w:sz w:val="20"/>
              </w:rPr>
              <w:t>10</w:t>
            </w:r>
          </w:p>
        </w:tc>
        <w:tc>
          <w:tcPr>
            <w:tcW w:w="1500" w:type="dxa"/>
          </w:tcPr>
          <w:p w14:paraId="7E0DA14A" w14:textId="77777777" w:rsidR="00A00E33" w:rsidRPr="00C00505" w:rsidRDefault="00A00E33" w:rsidP="00B25AF5">
            <w:pPr>
              <w:rPr>
                <w:b/>
                <w:sz w:val="20"/>
              </w:rPr>
            </w:pPr>
            <w:r w:rsidRPr="00C00505">
              <w:rPr>
                <w:b/>
                <w:sz w:val="20"/>
              </w:rPr>
              <w:t>Jeziorany</w:t>
            </w:r>
          </w:p>
        </w:tc>
        <w:tc>
          <w:tcPr>
            <w:tcW w:w="1494" w:type="dxa"/>
          </w:tcPr>
          <w:p w14:paraId="6BF17DD5" w14:textId="77777777" w:rsidR="00A00E33" w:rsidRPr="00C00505" w:rsidRDefault="00A00E33" w:rsidP="00B25AF5">
            <w:pPr>
              <w:rPr>
                <w:color w:val="FF0000"/>
                <w:sz w:val="20"/>
              </w:rPr>
            </w:pPr>
            <w:r w:rsidRPr="00C00505">
              <w:rPr>
                <w:color w:val="FF0000"/>
                <w:sz w:val="20"/>
              </w:rPr>
              <w:t>niedostateczny</w:t>
            </w:r>
            <w:r w:rsidRPr="00C00505">
              <w:rPr>
                <w:sz w:val="20"/>
              </w:rPr>
              <w:t>/</w:t>
            </w:r>
            <w:r>
              <w:rPr>
                <w:sz w:val="20"/>
              </w:rPr>
              <w:t>bardzo dobry</w:t>
            </w:r>
          </w:p>
        </w:tc>
        <w:tc>
          <w:tcPr>
            <w:tcW w:w="1489" w:type="dxa"/>
          </w:tcPr>
          <w:p w14:paraId="2A753F27" w14:textId="77777777" w:rsidR="00A00E33" w:rsidRPr="00CC07A0" w:rsidRDefault="00A00E33" w:rsidP="00B25AF5">
            <w:pPr>
              <w:rPr>
                <w:sz w:val="20"/>
              </w:rPr>
            </w:pPr>
            <w:r w:rsidRPr="00CC07A0">
              <w:rPr>
                <w:sz w:val="20"/>
              </w:rPr>
              <w:t>-</w:t>
            </w:r>
          </w:p>
        </w:tc>
        <w:tc>
          <w:tcPr>
            <w:tcW w:w="1418" w:type="dxa"/>
          </w:tcPr>
          <w:p w14:paraId="6F048EDC" w14:textId="77777777" w:rsidR="00A00E33" w:rsidRPr="00CC07A0" w:rsidRDefault="00A00E33" w:rsidP="00B25AF5">
            <w:pPr>
              <w:rPr>
                <w:sz w:val="20"/>
              </w:rPr>
            </w:pPr>
            <w:r w:rsidRPr="00E04FC2">
              <w:rPr>
                <w:sz w:val="20"/>
              </w:rPr>
              <w:t>bardzo dobry</w:t>
            </w:r>
          </w:p>
        </w:tc>
        <w:tc>
          <w:tcPr>
            <w:tcW w:w="1418" w:type="dxa"/>
          </w:tcPr>
          <w:p w14:paraId="1CE98A01" w14:textId="77777777" w:rsidR="00A00E33" w:rsidRPr="00E04FC2" w:rsidRDefault="00A00E33" w:rsidP="00B25AF5">
            <w:pPr>
              <w:rPr>
                <w:sz w:val="20"/>
              </w:rPr>
            </w:pPr>
            <w:r>
              <w:rPr>
                <w:sz w:val="20"/>
              </w:rPr>
              <w:t>dobry</w:t>
            </w:r>
          </w:p>
        </w:tc>
        <w:tc>
          <w:tcPr>
            <w:tcW w:w="1545" w:type="dxa"/>
          </w:tcPr>
          <w:p w14:paraId="46601A69" w14:textId="77777777" w:rsidR="00A00E33" w:rsidRDefault="00A00E33" w:rsidP="00B25AF5">
            <w:pPr>
              <w:rPr>
                <w:sz w:val="20"/>
              </w:rPr>
            </w:pPr>
            <w:r w:rsidRPr="00C00505">
              <w:rPr>
                <w:sz w:val="20"/>
              </w:rPr>
              <w:t>bardzo dobry</w:t>
            </w:r>
          </w:p>
        </w:tc>
      </w:tr>
      <w:tr w:rsidR="00A00E33" w:rsidRPr="00C00505" w14:paraId="3C6396C7" w14:textId="77777777" w:rsidTr="00B25AF5">
        <w:trPr>
          <w:trHeight w:val="230"/>
          <w:jc w:val="center"/>
        </w:trPr>
        <w:tc>
          <w:tcPr>
            <w:tcW w:w="487" w:type="dxa"/>
          </w:tcPr>
          <w:p w14:paraId="4CC0C713" w14:textId="77777777" w:rsidR="00A00E33" w:rsidRPr="00C00505" w:rsidRDefault="00A00E33" w:rsidP="00B25AF5">
            <w:pPr>
              <w:rPr>
                <w:b/>
                <w:sz w:val="20"/>
              </w:rPr>
            </w:pPr>
            <w:r>
              <w:rPr>
                <w:b/>
                <w:sz w:val="20"/>
              </w:rPr>
              <w:t>11</w:t>
            </w:r>
          </w:p>
        </w:tc>
        <w:tc>
          <w:tcPr>
            <w:tcW w:w="1500" w:type="dxa"/>
          </w:tcPr>
          <w:p w14:paraId="1AA1F19B" w14:textId="77777777" w:rsidR="00A00E33" w:rsidRPr="00C00505" w:rsidRDefault="00A00E33" w:rsidP="00B25AF5">
            <w:pPr>
              <w:rPr>
                <w:b/>
                <w:sz w:val="20"/>
              </w:rPr>
            </w:pPr>
            <w:r w:rsidRPr="00C00505">
              <w:rPr>
                <w:b/>
                <w:sz w:val="20"/>
              </w:rPr>
              <w:t>Jonkowo</w:t>
            </w:r>
          </w:p>
        </w:tc>
        <w:tc>
          <w:tcPr>
            <w:tcW w:w="1494" w:type="dxa"/>
          </w:tcPr>
          <w:p w14:paraId="51BE88A5" w14:textId="77777777" w:rsidR="00A00E33" w:rsidRDefault="00A00E33" w:rsidP="00B25AF5">
            <w:pPr>
              <w:rPr>
                <w:sz w:val="20"/>
              </w:rPr>
            </w:pPr>
            <w:r w:rsidRPr="00C00505">
              <w:rPr>
                <w:sz w:val="20"/>
              </w:rPr>
              <w:t>bardzo dobry</w:t>
            </w:r>
          </w:p>
        </w:tc>
        <w:tc>
          <w:tcPr>
            <w:tcW w:w="1489" w:type="dxa"/>
          </w:tcPr>
          <w:p w14:paraId="158D0AC5" w14:textId="77777777" w:rsidR="00A00E33" w:rsidRPr="00C00505" w:rsidRDefault="00A00E33" w:rsidP="00B25AF5">
            <w:pPr>
              <w:rPr>
                <w:sz w:val="20"/>
              </w:rPr>
            </w:pPr>
            <w:r w:rsidRPr="00C00505">
              <w:rPr>
                <w:sz w:val="20"/>
              </w:rPr>
              <w:t>bardzo dobry</w:t>
            </w:r>
          </w:p>
        </w:tc>
        <w:tc>
          <w:tcPr>
            <w:tcW w:w="1418" w:type="dxa"/>
          </w:tcPr>
          <w:p w14:paraId="5EE2DF76" w14:textId="77777777" w:rsidR="00A00E33" w:rsidRPr="00C00505" w:rsidRDefault="00A00E33" w:rsidP="00B25AF5">
            <w:pPr>
              <w:rPr>
                <w:sz w:val="20"/>
              </w:rPr>
            </w:pPr>
            <w:r>
              <w:rPr>
                <w:sz w:val="20"/>
              </w:rPr>
              <w:t>dobry</w:t>
            </w:r>
          </w:p>
        </w:tc>
        <w:tc>
          <w:tcPr>
            <w:tcW w:w="1418" w:type="dxa"/>
          </w:tcPr>
          <w:p w14:paraId="40A39F0A" w14:textId="77777777" w:rsidR="00A00E33" w:rsidRDefault="00A00E33" w:rsidP="00B25AF5">
            <w:pPr>
              <w:rPr>
                <w:sz w:val="20"/>
              </w:rPr>
            </w:pPr>
            <w:r>
              <w:rPr>
                <w:sz w:val="20"/>
              </w:rPr>
              <w:t>dobry</w:t>
            </w:r>
          </w:p>
        </w:tc>
        <w:tc>
          <w:tcPr>
            <w:tcW w:w="1545" w:type="dxa"/>
          </w:tcPr>
          <w:p w14:paraId="60190F0F" w14:textId="77777777" w:rsidR="00A00E33" w:rsidRDefault="00A00E33" w:rsidP="00B25AF5">
            <w:pPr>
              <w:rPr>
                <w:sz w:val="20"/>
              </w:rPr>
            </w:pPr>
            <w:r w:rsidRPr="00C00505">
              <w:rPr>
                <w:sz w:val="20"/>
              </w:rPr>
              <w:t>bardzo dobry</w:t>
            </w:r>
          </w:p>
        </w:tc>
      </w:tr>
      <w:tr w:rsidR="00A00E33" w:rsidRPr="00C00505" w14:paraId="758C1AA8" w14:textId="77777777" w:rsidTr="00B25AF5">
        <w:trPr>
          <w:trHeight w:val="230"/>
          <w:jc w:val="center"/>
        </w:trPr>
        <w:tc>
          <w:tcPr>
            <w:tcW w:w="487" w:type="dxa"/>
          </w:tcPr>
          <w:p w14:paraId="539C3273" w14:textId="77777777" w:rsidR="00A00E33" w:rsidRPr="00C00505" w:rsidRDefault="00A00E33" w:rsidP="00B25AF5">
            <w:pPr>
              <w:rPr>
                <w:b/>
                <w:sz w:val="20"/>
              </w:rPr>
            </w:pPr>
            <w:r>
              <w:rPr>
                <w:b/>
                <w:sz w:val="20"/>
              </w:rPr>
              <w:t>12</w:t>
            </w:r>
          </w:p>
        </w:tc>
        <w:tc>
          <w:tcPr>
            <w:tcW w:w="1500" w:type="dxa"/>
          </w:tcPr>
          <w:p w14:paraId="2A483DAB" w14:textId="77777777" w:rsidR="00A00E33" w:rsidRPr="00C00505" w:rsidRDefault="00A00E33" w:rsidP="00B25AF5">
            <w:pPr>
              <w:rPr>
                <w:b/>
                <w:sz w:val="20"/>
              </w:rPr>
            </w:pPr>
            <w:r w:rsidRPr="00C00505">
              <w:rPr>
                <w:b/>
                <w:sz w:val="20"/>
              </w:rPr>
              <w:t>Kieźliny</w:t>
            </w:r>
          </w:p>
        </w:tc>
        <w:tc>
          <w:tcPr>
            <w:tcW w:w="1494" w:type="dxa"/>
          </w:tcPr>
          <w:p w14:paraId="3072A56F" w14:textId="77777777" w:rsidR="00A00E33" w:rsidRDefault="00A00E33" w:rsidP="00B25AF5">
            <w:pPr>
              <w:rPr>
                <w:sz w:val="20"/>
              </w:rPr>
            </w:pPr>
            <w:r>
              <w:rPr>
                <w:sz w:val="20"/>
              </w:rPr>
              <w:t>dobry</w:t>
            </w:r>
          </w:p>
        </w:tc>
        <w:tc>
          <w:tcPr>
            <w:tcW w:w="1489" w:type="dxa"/>
          </w:tcPr>
          <w:p w14:paraId="394164C6" w14:textId="77777777" w:rsidR="00A00E33" w:rsidRDefault="00A00E33" w:rsidP="00B25AF5">
            <w:pPr>
              <w:rPr>
                <w:sz w:val="20"/>
              </w:rPr>
            </w:pPr>
            <w:r w:rsidRPr="00C00505">
              <w:rPr>
                <w:sz w:val="20"/>
              </w:rPr>
              <w:t>bardzo dobry</w:t>
            </w:r>
          </w:p>
        </w:tc>
        <w:tc>
          <w:tcPr>
            <w:tcW w:w="1418" w:type="dxa"/>
          </w:tcPr>
          <w:p w14:paraId="1CC3C46B" w14:textId="77777777" w:rsidR="00A00E33" w:rsidRPr="00C00505" w:rsidRDefault="00A00E33" w:rsidP="00B25AF5">
            <w:pPr>
              <w:rPr>
                <w:sz w:val="20"/>
              </w:rPr>
            </w:pPr>
            <w:r w:rsidRPr="00C00505">
              <w:rPr>
                <w:sz w:val="20"/>
              </w:rPr>
              <w:t>bardzo dobry</w:t>
            </w:r>
          </w:p>
        </w:tc>
        <w:tc>
          <w:tcPr>
            <w:tcW w:w="1418" w:type="dxa"/>
          </w:tcPr>
          <w:p w14:paraId="1D52F119" w14:textId="77777777" w:rsidR="00A00E33" w:rsidRPr="00C00505" w:rsidRDefault="00A00E33" w:rsidP="00B25AF5">
            <w:pPr>
              <w:rPr>
                <w:sz w:val="20"/>
              </w:rPr>
            </w:pPr>
            <w:r w:rsidRPr="00C00505">
              <w:rPr>
                <w:sz w:val="20"/>
              </w:rPr>
              <w:t>bardzo dobry</w:t>
            </w:r>
          </w:p>
        </w:tc>
        <w:tc>
          <w:tcPr>
            <w:tcW w:w="1545" w:type="dxa"/>
          </w:tcPr>
          <w:p w14:paraId="11F816B7" w14:textId="77777777" w:rsidR="00A00E33" w:rsidRPr="00C00505" w:rsidRDefault="00A00E33" w:rsidP="00B25AF5">
            <w:pPr>
              <w:rPr>
                <w:sz w:val="20"/>
              </w:rPr>
            </w:pPr>
            <w:r>
              <w:rPr>
                <w:sz w:val="20"/>
              </w:rPr>
              <w:t>dobry</w:t>
            </w:r>
          </w:p>
        </w:tc>
      </w:tr>
      <w:tr w:rsidR="00A00E33" w:rsidRPr="00C00505" w14:paraId="6FCF54B5" w14:textId="77777777" w:rsidTr="00B25AF5">
        <w:trPr>
          <w:trHeight w:val="230"/>
          <w:jc w:val="center"/>
        </w:trPr>
        <w:tc>
          <w:tcPr>
            <w:tcW w:w="487" w:type="dxa"/>
          </w:tcPr>
          <w:p w14:paraId="1AE7975E" w14:textId="77777777" w:rsidR="00A00E33" w:rsidRPr="00C00505" w:rsidRDefault="00A00E33" w:rsidP="00B25AF5">
            <w:pPr>
              <w:rPr>
                <w:b/>
                <w:sz w:val="20"/>
              </w:rPr>
            </w:pPr>
            <w:r w:rsidRPr="00C00505">
              <w:rPr>
                <w:b/>
                <w:sz w:val="20"/>
              </w:rPr>
              <w:t>1</w:t>
            </w:r>
            <w:r>
              <w:rPr>
                <w:b/>
                <w:sz w:val="20"/>
              </w:rPr>
              <w:t>3</w:t>
            </w:r>
          </w:p>
        </w:tc>
        <w:tc>
          <w:tcPr>
            <w:tcW w:w="1500" w:type="dxa"/>
          </w:tcPr>
          <w:p w14:paraId="41A6C033" w14:textId="77777777" w:rsidR="00A00E33" w:rsidRPr="00C00505" w:rsidRDefault="00A00E33" w:rsidP="00B25AF5">
            <w:pPr>
              <w:rPr>
                <w:b/>
                <w:sz w:val="20"/>
              </w:rPr>
            </w:pPr>
            <w:r w:rsidRPr="00C00505">
              <w:rPr>
                <w:b/>
                <w:sz w:val="20"/>
              </w:rPr>
              <w:t>Klebark Wielki</w:t>
            </w:r>
          </w:p>
        </w:tc>
        <w:tc>
          <w:tcPr>
            <w:tcW w:w="1494" w:type="dxa"/>
          </w:tcPr>
          <w:p w14:paraId="35283035" w14:textId="77777777" w:rsidR="00A00E33" w:rsidRDefault="00A00E33" w:rsidP="00B25AF5">
            <w:pPr>
              <w:rPr>
                <w:sz w:val="20"/>
              </w:rPr>
            </w:pPr>
            <w:r w:rsidRPr="00C00505">
              <w:rPr>
                <w:sz w:val="20"/>
              </w:rPr>
              <w:t>bardzo dobry</w:t>
            </w:r>
          </w:p>
        </w:tc>
        <w:tc>
          <w:tcPr>
            <w:tcW w:w="1489" w:type="dxa"/>
          </w:tcPr>
          <w:p w14:paraId="61CE2643" w14:textId="77777777" w:rsidR="00A00E33" w:rsidRPr="00C00505" w:rsidRDefault="00A00E33" w:rsidP="00B25AF5">
            <w:pPr>
              <w:rPr>
                <w:sz w:val="20"/>
              </w:rPr>
            </w:pPr>
            <w:r w:rsidRPr="00C00505">
              <w:rPr>
                <w:sz w:val="20"/>
              </w:rPr>
              <w:t>bardzo dobry</w:t>
            </w:r>
          </w:p>
        </w:tc>
        <w:tc>
          <w:tcPr>
            <w:tcW w:w="1418" w:type="dxa"/>
          </w:tcPr>
          <w:p w14:paraId="3C9EBD58" w14:textId="77777777" w:rsidR="00A00E33" w:rsidRPr="00C00505" w:rsidRDefault="00A00E33" w:rsidP="00B25AF5">
            <w:pPr>
              <w:rPr>
                <w:sz w:val="20"/>
              </w:rPr>
            </w:pPr>
            <w:r w:rsidRPr="005B1BD6">
              <w:rPr>
                <w:sz w:val="20"/>
              </w:rPr>
              <w:t>dobry</w:t>
            </w:r>
          </w:p>
        </w:tc>
        <w:tc>
          <w:tcPr>
            <w:tcW w:w="1418" w:type="dxa"/>
          </w:tcPr>
          <w:p w14:paraId="30D2AD1D" w14:textId="77777777" w:rsidR="00A00E33" w:rsidRPr="005B1BD6" w:rsidRDefault="00A00E33" w:rsidP="00B25AF5">
            <w:pPr>
              <w:rPr>
                <w:sz w:val="20"/>
              </w:rPr>
            </w:pPr>
            <w:r w:rsidRPr="00C00505">
              <w:rPr>
                <w:sz w:val="20"/>
              </w:rPr>
              <w:t>bardzo dobry</w:t>
            </w:r>
          </w:p>
        </w:tc>
        <w:tc>
          <w:tcPr>
            <w:tcW w:w="1545" w:type="dxa"/>
          </w:tcPr>
          <w:p w14:paraId="1D480AB4" w14:textId="77777777" w:rsidR="00A00E33" w:rsidRPr="00C00505" w:rsidRDefault="00A00E33" w:rsidP="00B25AF5">
            <w:pPr>
              <w:rPr>
                <w:sz w:val="20"/>
              </w:rPr>
            </w:pPr>
            <w:r w:rsidRPr="00C00505">
              <w:rPr>
                <w:sz w:val="20"/>
              </w:rPr>
              <w:t>bardzo dobry</w:t>
            </w:r>
          </w:p>
        </w:tc>
      </w:tr>
      <w:tr w:rsidR="00A00E33" w:rsidRPr="00C00505" w14:paraId="0F06A055" w14:textId="77777777" w:rsidTr="00B25AF5">
        <w:trPr>
          <w:trHeight w:val="462"/>
          <w:jc w:val="center"/>
        </w:trPr>
        <w:tc>
          <w:tcPr>
            <w:tcW w:w="487" w:type="dxa"/>
          </w:tcPr>
          <w:p w14:paraId="7FF1A23B" w14:textId="77777777" w:rsidR="00A00E33" w:rsidRPr="00C00505" w:rsidRDefault="00A00E33" w:rsidP="00B25AF5">
            <w:pPr>
              <w:rPr>
                <w:b/>
                <w:sz w:val="20"/>
              </w:rPr>
            </w:pPr>
            <w:r w:rsidRPr="00C00505">
              <w:rPr>
                <w:b/>
                <w:sz w:val="20"/>
              </w:rPr>
              <w:t>1</w:t>
            </w:r>
            <w:r>
              <w:rPr>
                <w:b/>
                <w:sz w:val="20"/>
              </w:rPr>
              <w:t>4</w:t>
            </w:r>
          </w:p>
        </w:tc>
        <w:tc>
          <w:tcPr>
            <w:tcW w:w="1500" w:type="dxa"/>
          </w:tcPr>
          <w:p w14:paraId="73E9A2A6" w14:textId="77777777" w:rsidR="00A00E33" w:rsidRPr="00C00505" w:rsidRDefault="00A00E33" w:rsidP="00B25AF5">
            <w:pPr>
              <w:rPr>
                <w:b/>
                <w:sz w:val="20"/>
              </w:rPr>
            </w:pPr>
            <w:r w:rsidRPr="00C00505">
              <w:rPr>
                <w:b/>
                <w:sz w:val="20"/>
              </w:rPr>
              <w:t>Kolno</w:t>
            </w:r>
          </w:p>
        </w:tc>
        <w:tc>
          <w:tcPr>
            <w:tcW w:w="1494" w:type="dxa"/>
          </w:tcPr>
          <w:p w14:paraId="6511A5D3" w14:textId="77777777" w:rsidR="00A00E33" w:rsidRPr="00824F14" w:rsidRDefault="00A00E33" w:rsidP="00B25AF5">
            <w:pPr>
              <w:rPr>
                <w:sz w:val="20"/>
              </w:rPr>
            </w:pPr>
            <w:r>
              <w:rPr>
                <w:color w:val="FF0000"/>
                <w:sz w:val="20"/>
              </w:rPr>
              <w:t>n</w:t>
            </w:r>
            <w:r w:rsidRPr="00C00505">
              <w:rPr>
                <w:color w:val="FF0000"/>
                <w:sz w:val="20"/>
              </w:rPr>
              <w:t>iedostateczny</w:t>
            </w:r>
            <w:r>
              <w:rPr>
                <w:color w:val="FF0000"/>
                <w:sz w:val="20"/>
              </w:rPr>
              <w:br/>
            </w:r>
            <w:r w:rsidRPr="00C00505">
              <w:rPr>
                <w:sz w:val="20"/>
              </w:rPr>
              <w:t>/do</w:t>
            </w:r>
            <w:r>
              <w:rPr>
                <w:sz w:val="20"/>
              </w:rPr>
              <w:t>bry</w:t>
            </w:r>
          </w:p>
        </w:tc>
        <w:tc>
          <w:tcPr>
            <w:tcW w:w="1489" w:type="dxa"/>
          </w:tcPr>
          <w:p w14:paraId="711382AA" w14:textId="77777777" w:rsidR="00A00E33" w:rsidRDefault="00A00E33" w:rsidP="00B25AF5">
            <w:pPr>
              <w:rPr>
                <w:color w:val="FF0000"/>
                <w:sz w:val="20"/>
              </w:rPr>
            </w:pPr>
            <w:r w:rsidRPr="00C00505">
              <w:rPr>
                <w:sz w:val="20"/>
              </w:rPr>
              <w:t>bardzo dobry</w:t>
            </w:r>
          </w:p>
        </w:tc>
        <w:tc>
          <w:tcPr>
            <w:tcW w:w="1418" w:type="dxa"/>
          </w:tcPr>
          <w:p w14:paraId="1488ACFF" w14:textId="77777777" w:rsidR="00A00E33" w:rsidRPr="00C00505" w:rsidRDefault="00A00E33" w:rsidP="00B25AF5">
            <w:pPr>
              <w:rPr>
                <w:sz w:val="20"/>
              </w:rPr>
            </w:pPr>
            <w:r w:rsidRPr="00EB1758">
              <w:rPr>
                <w:sz w:val="20"/>
              </w:rPr>
              <w:t>dobry</w:t>
            </w:r>
          </w:p>
        </w:tc>
        <w:tc>
          <w:tcPr>
            <w:tcW w:w="1418" w:type="dxa"/>
          </w:tcPr>
          <w:p w14:paraId="5A616237" w14:textId="77777777" w:rsidR="00A00E33" w:rsidRPr="00EB1758" w:rsidRDefault="00A00E33" w:rsidP="00B25AF5">
            <w:pPr>
              <w:rPr>
                <w:sz w:val="20"/>
              </w:rPr>
            </w:pPr>
            <w:r w:rsidRPr="00EB1758">
              <w:rPr>
                <w:sz w:val="20"/>
              </w:rPr>
              <w:t>dobry</w:t>
            </w:r>
          </w:p>
        </w:tc>
        <w:tc>
          <w:tcPr>
            <w:tcW w:w="1545" w:type="dxa"/>
          </w:tcPr>
          <w:p w14:paraId="6501BEEE" w14:textId="77777777" w:rsidR="00A00E33" w:rsidRPr="00EB1758" w:rsidRDefault="00A00E33" w:rsidP="00B25AF5">
            <w:pPr>
              <w:rPr>
                <w:sz w:val="20"/>
              </w:rPr>
            </w:pPr>
            <w:r>
              <w:rPr>
                <w:sz w:val="20"/>
              </w:rPr>
              <w:t>dobry</w:t>
            </w:r>
          </w:p>
        </w:tc>
      </w:tr>
      <w:tr w:rsidR="00A00E33" w:rsidRPr="00C00505" w14:paraId="484D9F69" w14:textId="77777777" w:rsidTr="00B25AF5">
        <w:trPr>
          <w:trHeight w:val="230"/>
          <w:jc w:val="center"/>
        </w:trPr>
        <w:tc>
          <w:tcPr>
            <w:tcW w:w="487" w:type="dxa"/>
          </w:tcPr>
          <w:p w14:paraId="0C4197A0" w14:textId="77777777" w:rsidR="00A00E33" w:rsidRPr="00C00505" w:rsidRDefault="00A00E33" w:rsidP="00B25AF5">
            <w:pPr>
              <w:rPr>
                <w:b/>
                <w:sz w:val="20"/>
              </w:rPr>
            </w:pPr>
            <w:r w:rsidRPr="00C00505">
              <w:rPr>
                <w:b/>
                <w:sz w:val="20"/>
              </w:rPr>
              <w:t>1</w:t>
            </w:r>
            <w:r>
              <w:rPr>
                <w:b/>
                <w:sz w:val="20"/>
              </w:rPr>
              <w:t>5</w:t>
            </w:r>
          </w:p>
        </w:tc>
        <w:tc>
          <w:tcPr>
            <w:tcW w:w="1500" w:type="dxa"/>
          </w:tcPr>
          <w:p w14:paraId="4B62982F" w14:textId="77777777" w:rsidR="00A00E33" w:rsidRPr="00C00505" w:rsidRDefault="00A00E33" w:rsidP="00B25AF5">
            <w:pPr>
              <w:rPr>
                <w:b/>
                <w:sz w:val="20"/>
              </w:rPr>
            </w:pPr>
            <w:r w:rsidRPr="00C00505">
              <w:rPr>
                <w:b/>
                <w:sz w:val="20"/>
              </w:rPr>
              <w:t>Kobułty</w:t>
            </w:r>
          </w:p>
        </w:tc>
        <w:tc>
          <w:tcPr>
            <w:tcW w:w="1494" w:type="dxa"/>
          </w:tcPr>
          <w:p w14:paraId="207532B8" w14:textId="77777777" w:rsidR="00A00E33" w:rsidRPr="00C00505" w:rsidRDefault="00A00E33" w:rsidP="00B25AF5">
            <w:pPr>
              <w:rPr>
                <w:color w:val="FF0000"/>
                <w:sz w:val="20"/>
              </w:rPr>
            </w:pPr>
            <w:r w:rsidRPr="00C00505">
              <w:rPr>
                <w:color w:val="FF0000"/>
                <w:sz w:val="20"/>
              </w:rPr>
              <w:t>niedostateczny</w:t>
            </w:r>
            <w:r w:rsidRPr="00C00505">
              <w:rPr>
                <w:sz w:val="20"/>
              </w:rPr>
              <w:t>/</w:t>
            </w:r>
            <w:r>
              <w:rPr>
                <w:sz w:val="20"/>
              </w:rPr>
              <w:t>bardzo dobry</w:t>
            </w:r>
          </w:p>
        </w:tc>
        <w:tc>
          <w:tcPr>
            <w:tcW w:w="1489" w:type="dxa"/>
          </w:tcPr>
          <w:p w14:paraId="4B27890C" w14:textId="77777777" w:rsidR="00A00E33" w:rsidRPr="00C00505" w:rsidRDefault="00A00E33" w:rsidP="00B25AF5">
            <w:pPr>
              <w:rPr>
                <w:color w:val="FF0000"/>
                <w:sz w:val="20"/>
              </w:rPr>
            </w:pPr>
            <w:r>
              <w:rPr>
                <w:sz w:val="20"/>
              </w:rPr>
              <w:t>dobry</w:t>
            </w:r>
          </w:p>
        </w:tc>
        <w:tc>
          <w:tcPr>
            <w:tcW w:w="1418" w:type="dxa"/>
          </w:tcPr>
          <w:p w14:paraId="46C160C9" w14:textId="77777777" w:rsidR="00A00E33" w:rsidRDefault="00A00E33" w:rsidP="00B25AF5">
            <w:pPr>
              <w:rPr>
                <w:sz w:val="20"/>
              </w:rPr>
            </w:pPr>
            <w:r w:rsidRPr="00C00505">
              <w:rPr>
                <w:sz w:val="20"/>
              </w:rPr>
              <w:t>bardzo dobry</w:t>
            </w:r>
          </w:p>
        </w:tc>
        <w:tc>
          <w:tcPr>
            <w:tcW w:w="1418" w:type="dxa"/>
          </w:tcPr>
          <w:p w14:paraId="03AAC72E" w14:textId="77777777" w:rsidR="00A00E33" w:rsidRPr="00C00505" w:rsidRDefault="00A00E33" w:rsidP="00B25AF5">
            <w:pPr>
              <w:rPr>
                <w:sz w:val="20"/>
              </w:rPr>
            </w:pPr>
            <w:r w:rsidRPr="00C00505">
              <w:rPr>
                <w:sz w:val="20"/>
              </w:rPr>
              <w:t>bardzo dobry</w:t>
            </w:r>
          </w:p>
        </w:tc>
        <w:tc>
          <w:tcPr>
            <w:tcW w:w="1545" w:type="dxa"/>
          </w:tcPr>
          <w:p w14:paraId="49A7E01D" w14:textId="77777777" w:rsidR="00A00E33" w:rsidRPr="00C00505" w:rsidRDefault="00A00E33" w:rsidP="00B25AF5">
            <w:pPr>
              <w:rPr>
                <w:sz w:val="20"/>
              </w:rPr>
            </w:pPr>
            <w:r w:rsidRPr="00C00505">
              <w:rPr>
                <w:sz w:val="20"/>
              </w:rPr>
              <w:t>bardzo dobry</w:t>
            </w:r>
          </w:p>
        </w:tc>
      </w:tr>
      <w:tr w:rsidR="00A00E33" w:rsidRPr="00C00505" w14:paraId="5C728803" w14:textId="77777777" w:rsidTr="00B25AF5">
        <w:trPr>
          <w:trHeight w:val="230"/>
          <w:jc w:val="center"/>
        </w:trPr>
        <w:tc>
          <w:tcPr>
            <w:tcW w:w="487" w:type="dxa"/>
          </w:tcPr>
          <w:p w14:paraId="64E9680B" w14:textId="77777777" w:rsidR="00A00E33" w:rsidRPr="00C00505" w:rsidRDefault="00A00E33" w:rsidP="00B25AF5">
            <w:pPr>
              <w:rPr>
                <w:b/>
                <w:sz w:val="20"/>
              </w:rPr>
            </w:pPr>
            <w:r w:rsidRPr="00C00505">
              <w:rPr>
                <w:b/>
                <w:sz w:val="20"/>
              </w:rPr>
              <w:t>1</w:t>
            </w:r>
            <w:r>
              <w:rPr>
                <w:b/>
                <w:sz w:val="20"/>
              </w:rPr>
              <w:t>6</w:t>
            </w:r>
          </w:p>
        </w:tc>
        <w:tc>
          <w:tcPr>
            <w:tcW w:w="1500" w:type="dxa"/>
          </w:tcPr>
          <w:p w14:paraId="69495339" w14:textId="77777777" w:rsidR="00A00E33" w:rsidRPr="00C00505" w:rsidRDefault="00A00E33" w:rsidP="00B25AF5">
            <w:pPr>
              <w:rPr>
                <w:b/>
                <w:sz w:val="20"/>
              </w:rPr>
            </w:pPr>
            <w:r w:rsidRPr="00C00505">
              <w:rPr>
                <w:b/>
                <w:sz w:val="20"/>
              </w:rPr>
              <w:t>Kruzy</w:t>
            </w:r>
          </w:p>
        </w:tc>
        <w:tc>
          <w:tcPr>
            <w:tcW w:w="1494" w:type="dxa"/>
          </w:tcPr>
          <w:p w14:paraId="3D0A9AC2" w14:textId="77777777" w:rsidR="00A00E33" w:rsidRDefault="00A00E33" w:rsidP="00B25AF5">
            <w:pPr>
              <w:rPr>
                <w:sz w:val="20"/>
              </w:rPr>
            </w:pPr>
            <w:r>
              <w:rPr>
                <w:color w:val="FF0000"/>
                <w:sz w:val="20"/>
              </w:rPr>
              <w:t>n</w:t>
            </w:r>
            <w:r w:rsidRPr="00C00505">
              <w:rPr>
                <w:color w:val="FF0000"/>
                <w:sz w:val="20"/>
              </w:rPr>
              <w:t>iedostateczny</w:t>
            </w:r>
            <w:r>
              <w:rPr>
                <w:color w:val="FF0000"/>
                <w:sz w:val="20"/>
              </w:rPr>
              <w:br/>
            </w:r>
            <w:r w:rsidRPr="00C00505">
              <w:rPr>
                <w:sz w:val="20"/>
              </w:rPr>
              <w:t>/</w:t>
            </w:r>
          </w:p>
          <w:p w14:paraId="5ADFD147" w14:textId="77777777" w:rsidR="00A00E33" w:rsidRDefault="00A00E33" w:rsidP="00B25AF5">
            <w:pPr>
              <w:rPr>
                <w:sz w:val="20"/>
              </w:rPr>
            </w:pPr>
            <w:r>
              <w:rPr>
                <w:color w:val="FF0000"/>
                <w:sz w:val="20"/>
              </w:rPr>
              <w:t>n</w:t>
            </w:r>
            <w:r w:rsidRPr="00C00505">
              <w:rPr>
                <w:color w:val="FF0000"/>
                <w:sz w:val="20"/>
              </w:rPr>
              <w:t>iedostateczny</w:t>
            </w:r>
          </w:p>
        </w:tc>
        <w:tc>
          <w:tcPr>
            <w:tcW w:w="1489" w:type="dxa"/>
          </w:tcPr>
          <w:p w14:paraId="576C7199" w14:textId="77777777" w:rsidR="00A00E33" w:rsidRDefault="00A00E33" w:rsidP="00B25AF5">
            <w:pPr>
              <w:rPr>
                <w:color w:val="FF0000"/>
                <w:sz w:val="20"/>
              </w:rPr>
            </w:pPr>
            <w:r>
              <w:rPr>
                <w:sz w:val="20"/>
              </w:rPr>
              <w:t>dobry</w:t>
            </w:r>
          </w:p>
        </w:tc>
        <w:tc>
          <w:tcPr>
            <w:tcW w:w="1418" w:type="dxa"/>
          </w:tcPr>
          <w:p w14:paraId="764EEE7E" w14:textId="77777777" w:rsidR="00A00E33" w:rsidRDefault="00A00E33" w:rsidP="00B25AF5">
            <w:pPr>
              <w:rPr>
                <w:sz w:val="20"/>
              </w:rPr>
            </w:pPr>
            <w:r w:rsidRPr="001340A9">
              <w:rPr>
                <w:sz w:val="20"/>
              </w:rPr>
              <w:t>dobry</w:t>
            </w:r>
          </w:p>
        </w:tc>
        <w:tc>
          <w:tcPr>
            <w:tcW w:w="1418" w:type="dxa"/>
          </w:tcPr>
          <w:p w14:paraId="4D2057E6" w14:textId="77777777" w:rsidR="00A00E33" w:rsidRPr="001340A9" w:rsidRDefault="00A00E33" w:rsidP="00B25AF5">
            <w:pPr>
              <w:rPr>
                <w:sz w:val="20"/>
              </w:rPr>
            </w:pPr>
            <w:r w:rsidRPr="001340A9">
              <w:rPr>
                <w:sz w:val="20"/>
              </w:rPr>
              <w:t>dobry</w:t>
            </w:r>
          </w:p>
        </w:tc>
        <w:tc>
          <w:tcPr>
            <w:tcW w:w="1545" w:type="dxa"/>
          </w:tcPr>
          <w:p w14:paraId="6CD903C5" w14:textId="77777777" w:rsidR="00A00E33" w:rsidRPr="001340A9" w:rsidRDefault="00A00E33" w:rsidP="00B25AF5">
            <w:pPr>
              <w:rPr>
                <w:sz w:val="20"/>
              </w:rPr>
            </w:pPr>
            <w:r w:rsidRPr="00C00505">
              <w:rPr>
                <w:sz w:val="20"/>
              </w:rPr>
              <w:t>bardzo dobry</w:t>
            </w:r>
          </w:p>
        </w:tc>
      </w:tr>
      <w:tr w:rsidR="00A00E33" w:rsidRPr="00C00505" w14:paraId="5B7D482A" w14:textId="77777777" w:rsidTr="00B25AF5">
        <w:trPr>
          <w:trHeight w:val="230"/>
          <w:jc w:val="center"/>
        </w:trPr>
        <w:tc>
          <w:tcPr>
            <w:tcW w:w="487" w:type="dxa"/>
          </w:tcPr>
          <w:p w14:paraId="30D8C736" w14:textId="77777777" w:rsidR="00A00E33" w:rsidRPr="00C00505" w:rsidRDefault="00A00E33" w:rsidP="00B25AF5">
            <w:pPr>
              <w:rPr>
                <w:b/>
                <w:sz w:val="20"/>
              </w:rPr>
            </w:pPr>
            <w:r>
              <w:rPr>
                <w:b/>
                <w:sz w:val="20"/>
              </w:rPr>
              <w:lastRenderedPageBreak/>
              <w:t>17</w:t>
            </w:r>
          </w:p>
        </w:tc>
        <w:tc>
          <w:tcPr>
            <w:tcW w:w="1500" w:type="dxa"/>
          </w:tcPr>
          <w:p w14:paraId="075F4095" w14:textId="77777777" w:rsidR="00A00E33" w:rsidRPr="00C00505" w:rsidRDefault="00A00E33" w:rsidP="00B25AF5">
            <w:pPr>
              <w:rPr>
                <w:b/>
                <w:sz w:val="20"/>
              </w:rPr>
            </w:pPr>
            <w:r>
              <w:rPr>
                <w:b/>
                <w:sz w:val="20"/>
              </w:rPr>
              <w:t>Lutry</w:t>
            </w:r>
          </w:p>
        </w:tc>
        <w:tc>
          <w:tcPr>
            <w:tcW w:w="1494" w:type="dxa"/>
          </w:tcPr>
          <w:p w14:paraId="6C3D3F0F" w14:textId="77777777" w:rsidR="00A00E33" w:rsidRDefault="00A00E33" w:rsidP="00B25AF5">
            <w:pPr>
              <w:rPr>
                <w:sz w:val="20"/>
              </w:rPr>
            </w:pPr>
            <w:r>
              <w:rPr>
                <w:color w:val="FF0000"/>
                <w:sz w:val="20"/>
              </w:rPr>
              <w:t>n</w:t>
            </w:r>
            <w:r w:rsidRPr="00C00505">
              <w:rPr>
                <w:color w:val="FF0000"/>
                <w:sz w:val="20"/>
              </w:rPr>
              <w:t>iedostateczny</w:t>
            </w:r>
            <w:r>
              <w:rPr>
                <w:color w:val="FF0000"/>
                <w:sz w:val="20"/>
              </w:rPr>
              <w:br/>
            </w:r>
            <w:r w:rsidRPr="00C00505">
              <w:rPr>
                <w:sz w:val="20"/>
              </w:rPr>
              <w:t>/do</w:t>
            </w:r>
            <w:r>
              <w:rPr>
                <w:sz w:val="20"/>
              </w:rPr>
              <w:t>bry</w:t>
            </w:r>
          </w:p>
        </w:tc>
        <w:tc>
          <w:tcPr>
            <w:tcW w:w="1489" w:type="dxa"/>
          </w:tcPr>
          <w:p w14:paraId="04A925BA" w14:textId="77777777" w:rsidR="00A00E33" w:rsidRDefault="00A00E33" w:rsidP="00B25AF5">
            <w:pPr>
              <w:rPr>
                <w:color w:val="FF0000"/>
                <w:sz w:val="20"/>
              </w:rPr>
            </w:pPr>
            <w:r>
              <w:rPr>
                <w:sz w:val="20"/>
              </w:rPr>
              <w:t>dobry</w:t>
            </w:r>
          </w:p>
        </w:tc>
        <w:tc>
          <w:tcPr>
            <w:tcW w:w="1418" w:type="dxa"/>
          </w:tcPr>
          <w:p w14:paraId="68190D09" w14:textId="77777777" w:rsidR="00A00E33" w:rsidRDefault="00A00E33" w:rsidP="00B25AF5">
            <w:pPr>
              <w:rPr>
                <w:sz w:val="20"/>
              </w:rPr>
            </w:pPr>
            <w:r w:rsidRPr="006F5017">
              <w:rPr>
                <w:sz w:val="20"/>
              </w:rPr>
              <w:t>dobry</w:t>
            </w:r>
          </w:p>
        </w:tc>
        <w:tc>
          <w:tcPr>
            <w:tcW w:w="1418" w:type="dxa"/>
          </w:tcPr>
          <w:p w14:paraId="24160284" w14:textId="77777777" w:rsidR="00A00E33" w:rsidRPr="006F5017" w:rsidRDefault="00A00E33" w:rsidP="00B25AF5">
            <w:pPr>
              <w:rPr>
                <w:sz w:val="20"/>
              </w:rPr>
            </w:pPr>
            <w:r w:rsidRPr="00C00505">
              <w:rPr>
                <w:sz w:val="20"/>
              </w:rPr>
              <w:t>bardzo dobry</w:t>
            </w:r>
          </w:p>
        </w:tc>
        <w:tc>
          <w:tcPr>
            <w:tcW w:w="1545" w:type="dxa"/>
          </w:tcPr>
          <w:p w14:paraId="7B6B392C" w14:textId="77777777" w:rsidR="00A00E33" w:rsidRPr="00C00505" w:rsidRDefault="00A00E33" w:rsidP="00B25AF5">
            <w:pPr>
              <w:rPr>
                <w:sz w:val="20"/>
              </w:rPr>
            </w:pPr>
            <w:r w:rsidRPr="00C00505">
              <w:rPr>
                <w:sz w:val="20"/>
              </w:rPr>
              <w:t>bardzo dobry</w:t>
            </w:r>
          </w:p>
        </w:tc>
      </w:tr>
      <w:tr w:rsidR="00A00E33" w:rsidRPr="00C00505" w14:paraId="072530F9" w14:textId="77777777" w:rsidTr="00B25AF5">
        <w:trPr>
          <w:trHeight w:val="230"/>
          <w:jc w:val="center"/>
        </w:trPr>
        <w:tc>
          <w:tcPr>
            <w:tcW w:w="487" w:type="dxa"/>
          </w:tcPr>
          <w:p w14:paraId="704664C6" w14:textId="77777777" w:rsidR="00A00E33" w:rsidRPr="00C00505" w:rsidRDefault="00A00E33" w:rsidP="00B25AF5">
            <w:pPr>
              <w:rPr>
                <w:b/>
                <w:sz w:val="20"/>
              </w:rPr>
            </w:pPr>
            <w:r>
              <w:rPr>
                <w:b/>
                <w:sz w:val="20"/>
              </w:rPr>
              <w:t>18</w:t>
            </w:r>
          </w:p>
        </w:tc>
        <w:tc>
          <w:tcPr>
            <w:tcW w:w="1500" w:type="dxa"/>
          </w:tcPr>
          <w:p w14:paraId="5794E0E3" w14:textId="77777777" w:rsidR="00A00E33" w:rsidRDefault="00A00E33" w:rsidP="00B25AF5">
            <w:pPr>
              <w:rPr>
                <w:b/>
                <w:sz w:val="20"/>
              </w:rPr>
            </w:pPr>
            <w:r>
              <w:rPr>
                <w:b/>
                <w:sz w:val="20"/>
              </w:rPr>
              <w:t>Nowa Wieś</w:t>
            </w:r>
          </w:p>
        </w:tc>
        <w:tc>
          <w:tcPr>
            <w:tcW w:w="1494" w:type="dxa"/>
          </w:tcPr>
          <w:p w14:paraId="0584401B" w14:textId="77777777" w:rsidR="00A00E33" w:rsidRDefault="00A00E33" w:rsidP="00B25AF5">
            <w:pPr>
              <w:rPr>
                <w:sz w:val="20"/>
              </w:rPr>
            </w:pPr>
            <w:r w:rsidRPr="00C00505">
              <w:rPr>
                <w:sz w:val="20"/>
              </w:rPr>
              <w:t>bardzo dobry</w:t>
            </w:r>
          </w:p>
        </w:tc>
        <w:tc>
          <w:tcPr>
            <w:tcW w:w="1489" w:type="dxa"/>
          </w:tcPr>
          <w:p w14:paraId="3D9C04E8" w14:textId="77777777" w:rsidR="00A00E33" w:rsidRPr="00C00505" w:rsidRDefault="00A00E33" w:rsidP="00B25AF5">
            <w:pPr>
              <w:rPr>
                <w:sz w:val="20"/>
              </w:rPr>
            </w:pPr>
            <w:r>
              <w:rPr>
                <w:sz w:val="20"/>
              </w:rPr>
              <w:t>dobry</w:t>
            </w:r>
          </w:p>
        </w:tc>
        <w:tc>
          <w:tcPr>
            <w:tcW w:w="1418" w:type="dxa"/>
          </w:tcPr>
          <w:p w14:paraId="2574FB7E" w14:textId="77777777" w:rsidR="00A00E33" w:rsidRDefault="00A00E33" w:rsidP="00B25AF5">
            <w:pPr>
              <w:rPr>
                <w:sz w:val="20"/>
              </w:rPr>
            </w:pPr>
            <w:r>
              <w:rPr>
                <w:sz w:val="20"/>
              </w:rPr>
              <w:t>dobry</w:t>
            </w:r>
          </w:p>
        </w:tc>
        <w:tc>
          <w:tcPr>
            <w:tcW w:w="1418" w:type="dxa"/>
          </w:tcPr>
          <w:p w14:paraId="13E0E7FE" w14:textId="77777777" w:rsidR="00A00E33" w:rsidRDefault="00A00E33" w:rsidP="00B25AF5">
            <w:pPr>
              <w:rPr>
                <w:sz w:val="20"/>
              </w:rPr>
            </w:pPr>
            <w:r w:rsidRPr="00C00505">
              <w:rPr>
                <w:sz w:val="20"/>
              </w:rPr>
              <w:t>bardzo dobry</w:t>
            </w:r>
          </w:p>
        </w:tc>
        <w:tc>
          <w:tcPr>
            <w:tcW w:w="1545" w:type="dxa"/>
          </w:tcPr>
          <w:p w14:paraId="3630BF3C" w14:textId="77777777" w:rsidR="00A00E33" w:rsidRPr="00C00505" w:rsidRDefault="00A00E33" w:rsidP="00B25AF5">
            <w:pPr>
              <w:rPr>
                <w:sz w:val="20"/>
              </w:rPr>
            </w:pPr>
            <w:r w:rsidRPr="00C00505">
              <w:rPr>
                <w:sz w:val="20"/>
              </w:rPr>
              <w:t>bardzo dobry</w:t>
            </w:r>
          </w:p>
        </w:tc>
      </w:tr>
      <w:tr w:rsidR="00A00E33" w:rsidRPr="00C00505" w14:paraId="2EC96118" w14:textId="77777777" w:rsidTr="00B25AF5">
        <w:trPr>
          <w:trHeight w:val="450"/>
          <w:jc w:val="center"/>
        </w:trPr>
        <w:tc>
          <w:tcPr>
            <w:tcW w:w="487" w:type="dxa"/>
          </w:tcPr>
          <w:p w14:paraId="38D48192" w14:textId="77777777" w:rsidR="00A00E33" w:rsidRPr="00C00505" w:rsidRDefault="00A00E33" w:rsidP="00B25AF5">
            <w:pPr>
              <w:rPr>
                <w:b/>
                <w:sz w:val="20"/>
              </w:rPr>
            </w:pPr>
            <w:r w:rsidRPr="00C00505">
              <w:rPr>
                <w:b/>
                <w:sz w:val="20"/>
              </w:rPr>
              <w:t>1</w:t>
            </w:r>
            <w:r>
              <w:rPr>
                <w:b/>
                <w:sz w:val="20"/>
              </w:rPr>
              <w:t>9</w:t>
            </w:r>
          </w:p>
        </w:tc>
        <w:tc>
          <w:tcPr>
            <w:tcW w:w="1500" w:type="dxa"/>
          </w:tcPr>
          <w:p w14:paraId="4B7B91F5" w14:textId="77777777" w:rsidR="00A00E33" w:rsidRPr="00C00505" w:rsidRDefault="00A00E33" w:rsidP="00B25AF5">
            <w:pPr>
              <w:rPr>
                <w:b/>
                <w:sz w:val="20"/>
              </w:rPr>
            </w:pPr>
            <w:r w:rsidRPr="00C00505">
              <w:rPr>
                <w:b/>
                <w:sz w:val="20"/>
              </w:rPr>
              <w:t>Olsztyn-Gutkowo</w:t>
            </w:r>
          </w:p>
        </w:tc>
        <w:tc>
          <w:tcPr>
            <w:tcW w:w="1494" w:type="dxa"/>
          </w:tcPr>
          <w:p w14:paraId="5E9B4EA0" w14:textId="77777777" w:rsidR="00A00E33" w:rsidRPr="00415506" w:rsidRDefault="00A00E33" w:rsidP="00B25AF5">
            <w:pPr>
              <w:rPr>
                <w:sz w:val="20"/>
              </w:rPr>
            </w:pPr>
            <w:r w:rsidRPr="00415506">
              <w:rPr>
                <w:sz w:val="20"/>
              </w:rPr>
              <w:t>dobry</w:t>
            </w:r>
          </w:p>
        </w:tc>
        <w:tc>
          <w:tcPr>
            <w:tcW w:w="1489" w:type="dxa"/>
          </w:tcPr>
          <w:p w14:paraId="07243C2D" w14:textId="77777777" w:rsidR="00A00E33" w:rsidRPr="00415506" w:rsidRDefault="00A00E33" w:rsidP="00B25AF5">
            <w:pPr>
              <w:rPr>
                <w:sz w:val="20"/>
              </w:rPr>
            </w:pPr>
            <w:r w:rsidRPr="00C00505">
              <w:rPr>
                <w:sz w:val="20"/>
              </w:rPr>
              <w:t>bardzo dobry</w:t>
            </w:r>
          </w:p>
        </w:tc>
        <w:tc>
          <w:tcPr>
            <w:tcW w:w="1418" w:type="dxa"/>
          </w:tcPr>
          <w:p w14:paraId="14253AFB" w14:textId="77777777" w:rsidR="00A00E33" w:rsidRPr="00C00505" w:rsidRDefault="00A00E33" w:rsidP="00B25AF5">
            <w:pPr>
              <w:rPr>
                <w:sz w:val="20"/>
              </w:rPr>
            </w:pPr>
            <w:r>
              <w:rPr>
                <w:sz w:val="20"/>
              </w:rPr>
              <w:t>celujący</w:t>
            </w:r>
          </w:p>
        </w:tc>
        <w:tc>
          <w:tcPr>
            <w:tcW w:w="1418" w:type="dxa"/>
          </w:tcPr>
          <w:p w14:paraId="73545E3C" w14:textId="77777777" w:rsidR="00A00E33" w:rsidRDefault="00A00E33" w:rsidP="00B25AF5">
            <w:pPr>
              <w:rPr>
                <w:sz w:val="20"/>
              </w:rPr>
            </w:pPr>
            <w:r>
              <w:rPr>
                <w:sz w:val="20"/>
              </w:rPr>
              <w:t>celujący</w:t>
            </w:r>
          </w:p>
        </w:tc>
        <w:tc>
          <w:tcPr>
            <w:tcW w:w="1545" w:type="dxa"/>
          </w:tcPr>
          <w:p w14:paraId="06B026B3" w14:textId="77777777" w:rsidR="00A00E33" w:rsidRDefault="00A00E33" w:rsidP="00B25AF5">
            <w:pPr>
              <w:rPr>
                <w:sz w:val="20"/>
              </w:rPr>
            </w:pPr>
            <w:r w:rsidRPr="00C00505">
              <w:rPr>
                <w:sz w:val="20"/>
              </w:rPr>
              <w:t>bardzo dobry</w:t>
            </w:r>
          </w:p>
        </w:tc>
      </w:tr>
      <w:tr w:rsidR="00A00E33" w:rsidRPr="00C00505" w14:paraId="7F2BD27E" w14:textId="77777777" w:rsidTr="00B25AF5">
        <w:trPr>
          <w:trHeight w:val="230"/>
          <w:jc w:val="center"/>
        </w:trPr>
        <w:tc>
          <w:tcPr>
            <w:tcW w:w="487" w:type="dxa"/>
          </w:tcPr>
          <w:p w14:paraId="7E9E94CE" w14:textId="77777777" w:rsidR="00A00E33" w:rsidRPr="00C00505" w:rsidRDefault="00A00E33" w:rsidP="00B25AF5">
            <w:pPr>
              <w:rPr>
                <w:b/>
                <w:sz w:val="20"/>
              </w:rPr>
            </w:pPr>
            <w:r>
              <w:rPr>
                <w:b/>
                <w:sz w:val="20"/>
              </w:rPr>
              <w:t>20</w:t>
            </w:r>
          </w:p>
        </w:tc>
        <w:tc>
          <w:tcPr>
            <w:tcW w:w="1500" w:type="dxa"/>
          </w:tcPr>
          <w:p w14:paraId="24BFA0CB" w14:textId="77777777" w:rsidR="00A00E33" w:rsidRPr="00C00505" w:rsidRDefault="00A00E33" w:rsidP="00B25AF5">
            <w:pPr>
              <w:rPr>
                <w:b/>
                <w:sz w:val="20"/>
              </w:rPr>
            </w:pPr>
            <w:r w:rsidRPr="00C00505">
              <w:rPr>
                <w:b/>
                <w:sz w:val="20"/>
              </w:rPr>
              <w:t>Olsztynek</w:t>
            </w:r>
          </w:p>
        </w:tc>
        <w:tc>
          <w:tcPr>
            <w:tcW w:w="1494" w:type="dxa"/>
          </w:tcPr>
          <w:p w14:paraId="66884C42" w14:textId="77777777" w:rsidR="00A00E33" w:rsidRDefault="00A00E33" w:rsidP="00B25AF5">
            <w:pPr>
              <w:rPr>
                <w:sz w:val="20"/>
              </w:rPr>
            </w:pPr>
            <w:r w:rsidRPr="00C00505">
              <w:rPr>
                <w:sz w:val="20"/>
              </w:rPr>
              <w:t>bardzo dobry</w:t>
            </w:r>
          </w:p>
        </w:tc>
        <w:tc>
          <w:tcPr>
            <w:tcW w:w="1489" w:type="dxa"/>
          </w:tcPr>
          <w:p w14:paraId="15E268E1" w14:textId="77777777" w:rsidR="00A00E33" w:rsidRPr="00C00505" w:rsidRDefault="00A00E33" w:rsidP="00B25AF5">
            <w:pPr>
              <w:rPr>
                <w:sz w:val="20"/>
              </w:rPr>
            </w:pPr>
            <w:r w:rsidRPr="00C00505">
              <w:rPr>
                <w:sz w:val="20"/>
              </w:rPr>
              <w:t>bardzo dobry</w:t>
            </w:r>
          </w:p>
        </w:tc>
        <w:tc>
          <w:tcPr>
            <w:tcW w:w="1418" w:type="dxa"/>
          </w:tcPr>
          <w:p w14:paraId="29DE3E9B" w14:textId="77777777" w:rsidR="00A00E33" w:rsidRPr="00C00505" w:rsidRDefault="00A00E33" w:rsidP="00B25AF5">
            <w:pPr>
              <w:rPr>
                <w:sz w:val="20"/>
              </w:rPr>
            </w:pPr>
            <w:r w:rsidRPr="00C00505">
              <w:rPr>
                <w:sz w:val="20"/>
              </w:rPr>
              <w:t>bardzo dobry</w:t>
            </w:r>
          </w:p>
        </w:tc>
        <w:tc>
          <w:tcPr>
            <w:tcW w:w="1418" w:type="dxa"/>
          </w:tcPr>
          <w:p w14:paraId="4E1482FF" w14:textId="77777777" w:rsidR="00A00E33" w:rsidRPr="00C00505" w:rsidRDefault="00A00E33" w:rsidP="00B25AF5">
            <w:pPr>
              <w:rPr>
                <w:sz w:val="20"/>
              </w:rPr>
            </w:pPr>
            <w:r w:rsidRPr="00C00505">
              <w:rPr>
                <w:sz w:val="20"/>
              </w:rPr>
              <w:t>bardzo dobry</w:t>
            </w:r>
          </w:p>
        </w:tc>
        <w:tc>
          <w:tcPr>
            <w:tcW w:w="1545" w:type="dxa"/>
          </w:tcPr>
          <w:p w14:paraId="03F23D71" w14:textId="77777777" w:rsidR="00A00E33" w:rsidRPr="00C00505" w:rsidRDefault="00A00E33" w:rsidP="00B25AF5">
            <w:pPr>
              <w:rPr>
                <w:sz w:val="20"/>
              </w:rPr>
            </w:pPr>
            <w:r w:rsidRPr="00C00505">
              <w:rPr>
                <w:sz w:val="20"/>
              </w:rPr>
              <w:t>bardzo dobry</w:t>
            </w:r>
          </w:p>
        </w:tc>
      </w:tr>
      <w:tr w:rsidR="00A00E33" w:rsidRPr="00C00505" w14:paraId="4C12E7AE" w14:textId="77777777" w:rsidTr="00B25AF5">
        <w:trPr>
          <w:trHeight w:val="230"/>
          <w:jc w:val="center"/>
        </w:trPr>
        <w:tc>
          <w:tcPr>
            <w:tcW w:w="487" w:type="dxa"/>
          </w:tcPr>
          <w:p w14:paraId="4F371FB0" w14:textId="77777777" w:rsidR="00A00E33" w:rsidRPr="00C00505" w:rsidRDefault="00A00E33" w:rsidP="00B25AF5">
            <w:pPr>
              <w:rPr>
                <w:b/>
                <w:sz w:val="20"/>
              </w:rPr>
            </w:pPr>
            <w:r>
              <w:rPr>
                <w:b/>
                <w:sz w:val="20"/>
              </w:rPr>
              <w:t>21</w:t>
            </w:r>
          </w:p>
        </w:tc>
        <w:tc>
          <w:tcPr>
            <w:tcW w:w="1500" w:type="dxa"/>
          </w:tcPr>
          <w:p w14:paraId="10C77CC8" w14:textId="77777777" w:rsidR="00A00E33" w:rsidRPr="00C00505" w:rsidRDefault="00A00E33" w:rsidP="00B25AF5">
            <w:pPr>
              <w:rPr>
                <w:b/>
                <w:sz w:val="20"/>
              </w:rPr>
            </w:pPr>
            <w:r w:rsidRPr="00C00505">
              <w:rPr>
                <w:b/>
                <w:sz w:val="20"/>
              </w:rPr>
              <w:t>Pluski</w:t>
            </w:r>
          </w:p>
        </w:tc>
        <w:tc>
          <w:tcPr>
            <w:tcW w:w="1494" w:type="dxa"/>
          </w:tcPr>
          <w:p w14:paraId="500AAFF7" w14:textId="77777777" w:rsidR="00A00E33" w:rsidRDefault="00A00E33" w:rsidP="00B25AF5">
            <w:pPr>
              <w:rPr>
                <w:color w:val="FF0000"/>
                <w:sz w:val="20"/>
              </w:rPr>
            </w:pPr>
            <w:r>
              <w:rPr>
                <w:color w:val="FF0000"/>
                <w:sz w:val="20"/>
              </w:rPr>
              <w:t>n</w:t>
            </w:r>
            <w:r w:rsidRPr="00C00505">
              <w:rPr>
                <w:color w:val="FF0000"/>
                <w:sz w:val="20"/>
              </w:rPr>
              <w:t>iedostateczny</w:t>
            </w:r>
            <w:r>
              <w:rPr>
                <w:color w:val="FF0000"/>
                <w:sz w:val="20"/>
              </w:rPr>
              <w:br/>
            </w:r>
            <w:r w:rsidRPr="00C00505">
              <w:rPr>
                <w:sz w:val="20"/>
              </w:rPr>
              <w:t>/do</w:t>
            </w:r>
            <w:r>
              <w:rPr>
                <w:sz w:val="20"/>
              </w:rPr>
              <w:t>bry</w:t>
            </w:r>
          </w:p>
        </w:tc>
        <w:tc>
          <w:tcPr>
            <w:tcW w:w="1489" w:type="dxa"/>
          </w:tcPr>
          <w:p w14:paraId="450D701F" w14:textId="77777777" w:rsidR="00A00E33" w:rsidRDefault="00A00E33" w:rsidP="00B25AF5">
            <w:pPr>
              <w:rPr>
                <w:color w:val="FF0000"/>
                <w:sz w:val="20"/>
              </w:rPr>
            </w:pPr>
            <w:r>
              <w:rPr>
                <w:sz w:val="20"/>
              </w:rPr>
              <w:t>dobry</w:t>
            </w:r>
          </w:p>
        </w:tc>
        <w:tc>
          <w:tcPr>
            <w:tcW w:w="1418" w:type="dxa"/>
          </w:tcPr>
          <w:p w14:paraId="2F93237D" w14:textId="77777777" w:rsidR="00A00E33" w:rsidRDefault="00A00E33" w:rsidP="00B25AF5">
            <w:pPr>
              <w:rPr>
                <w:sz w:val="20"/>
              </w:rPr>
            </w:pPr>
            <w:r w:rsidRPr="00E131E1">
              <w:rPr>
                <w:sz w:val="20"/>
              </w:rPr>
              <w:t>dobry</w:t>
            </w:r>
          </w:p>
        </w:tc>
        <w:tc>
          <w:tcPr>
            <w:tcW w:w="1418" w:type="dxa"/>
          </w:tcPr>
          <w:p w14:paraId="3AC53E2A" w14:textId="77777777" w:rsidR="00A00E33" w:rsidRPr="00E131E1" w:rsidRDefault="00A00E33" w:rsidP="00B25AF5">
            <w:pPr>
              <w:rPr>
                <w:sz w:val="20"/>
              </w:rPr>
            </w:pPr>
            <w:r>
              <w:rPr>
                <w:sz w:val="20"/>
              </w:rPr>
              <w:t>dostateczny</w:t>
            </w:r>
          </w:p>
        </w:tc>
        <w:tc>
          <w:tcPr>
            <w:tcW w:w="1545" w:type="dxa"/>
          </w:tcPr>
          <w:p w14:paraId="3BEE9D3C" w14:textId="77777777" w:rsidR="00A00E33" w:rsidRDefault="00A00E33" w:rsidP="00B25AF5">
            <w:pPr>
              <w:rPr>
                <w:sz w:val="20"/>
              </w:rPr>
            </w:pPr>
            <w:r w:rsidRPr="00C00505">
              <w:rPr>
                <w:color w:val="FF0000"/>
                <w:sz w:val="20"/>
              </w:rPr>
              <w:t>niedostateczny</w:t>
            </w:r>
            <w:r w:rsidRPr="00C00505">
              <w:rPr>
                <w:sz w:val="20"/>
              </w:rPr>
              <w:t>/</w:t>
            </w:r>
            <w:r>
              <w:rPr>
                <w:sz w:val="20"/>
              </w:rPr>
              <w:t>bardzo dobry</w:t>
            </w:r>
          </w:p>
        </w:tc>
      </w:tr>
      <w:tr w:rsidR="00A00E33" w:rsidRPr="00C00505" w14:paraId="7B3AF3EE" w14:textId="77777777" w:rsidTr="00B25AF5">
        <w:trPr>
          <w:trHeight w:val="230"/>
          <w:jc w:val="center"/>
        </w:trPr>
        <w:tc>
          <w:tcPr>
            <w:tcW w:w="487" w:type="dxa"/>
          </w:tcPr>
          <w:p w14:paraId="0C4ED2BC" w14:textId="77777777" w:rsidR="00A00E33" w:rsidRPr="00C00505" w:rsidRDefault="00A00E33" w:rsidP="00B25AF5">
            <w:pPr>
              <w:rPr>
                <w:b/>
                <w:sz w:val="20"/>
              </w:rPr>
            </w:pPr>
            <w:r>
              <w:rPr>
                <w:b/>
                <w:sz w:val="20"/>
              </w:rPr>
              <w:t>22</w:t>
            </w:r>
          </w:p>
        </w:tc>
        <w:tc>
          <w:tcPr>
            <w:tcW w:w="1500" w:type="dxa"/>
          </w:tcPr>
          <w:p w14:paraId="46F72594" w14:textId="77777777" w:rsidR="00A00E33" w:rsidRPr="00C00505" w:rsidRDefault="00A00E33" w:rsidP="00B25AF5">
            <w:pPr>
              <w:rPr>
                <w:b/>
                <w:sz w:val="20"/>
              </w:rPr>
            </w:pPr>
            <w:r w:rsidRPr="00C00505">
              <w:rPr>
                <w:b/>
                <w:sz w:val="20"/>
              </w:rPr>
              <w:t>Praslity</w:t>
            </w:r>
          </w:p>
        </w:tc>
        <w:tc>
          <w:tcPr>
            <w:tcW w:w="1494" w:type="dxa"/>
          </w:tcPr>
          <w:p w14:paraId="126969D9" w14:textId="77777777" w:rsidR="00A00E33" w:rsidRDefault="00A00E33" w:rsidP="00B25AF5">
            <w:pPr>
              <w:rPr>
                <w:sz w:val="20"/>
              </w:rPr>
            </w:pPr>
            <w:r>
              <w:rPr>
                <w:sz w:val="20"/>
              </w:rPr>
              <w:t>dobry</w:t>
            </w:r>
          </w:p>
        </w:tc>
        <w:tc>
          <w:tcPr>
            <w:tcW w:w="1489" w:type="dxa"/>
          </w:tcPr>
          <w:p w14:paraId="710E5D74" w14:textId="77777777" w:rsidR="00A00E33" w:rsidRDefault="00A00E33" w:rsidP="00B25AF5">
            <w:pPr>
              <w:rPr>
                <w:sz w:val="20"/>
              </w:rPr>
            </w:pPr>
            <w:r w:rsidRPr="00C00505">
              <w:rPr>
                <w:sz w:val="20"/>
              </w:rPr>
              <w:t>bardzo dobry</w:t>
            </w:r>
          </w:p>
        </w:tc>
        <w:tc>
          <w:tcPr>
            <w:tcW w:w="1418" w:type="dxa"/>
          </w:tcPr>
          <w:p w14:paraId="4F24311D" w14:textId="77777777" w:rsidR="00A00E33" w:rsidRPr="00C00505" w:rsidRDefault="00A00E33" w:rsidP="00B25AF5">
            <w:pPr>
              <w:rPr>
                <w:sz w:val="20"/>
              </w:rPr>
            </w:pPr>
            <w:r>
              <w:rPr>
                <w:sz w:val="20"/>
              </w:rPr>
              <w:t>dostateczny</w:t>
            </w:r>
          </w:p>
        </w:tc>
        <w:tc>
          <w:tcPr>
            <w:tcW w:w="1418" w:type="dxa"/>
          </w:tcPr>
          <w:p w14:paraId="3A7CF6AF" w14:textId="77777777" w:rsidR="00A00E33" w:rsidRDefault="00A00E33" w:rsidP="00B25AF5">
            <w:pPr>
              <w:rPr>
                <w:sz w:val="20"/>
              </w:rPr>
            </w:pPr>
            <w:r>
              <w:rPr>
                <w:sz w:val="20"/>
              </w:rPr>
              <w:t>dobry</w:t>
            </w:r>
          </w:p>
        </w:tc>
        <w:tc>
          <w:tcPr>
            <w:tcW w:w="1545" w:type="dxa"/>
          </w:tcPr>
          <w:p w14:paraId="6710668C" w14:textId="77777777" w:rsidR="00A00E33" w:rsidRDefault="00A00E33" w:rsidP="00B25AF5">
            <w:pPr>
              <w:rPr>
                <w:sz w:val="20"/>
              </w:rPr>
            </w:pPr>
            <w:r>
              <w:rPr>
                <w:sz w:val="20"/>
              </w:rPr>
              <w:t>dobry</w:t>
            </w:r>
          </w:p>
        </w:tc>
      </w:tr>
      <w:tr w:rsidR="00A00E33" w:rsidRPr="00C00505" w14:paraId="015824B5" w14:textId="77777777" w:rsidTr="00B25AF5">
        <w:trPr>
          <w:trHeight w:val="230"/>
          <w:jc w:val="center"/>
        </w:trPr>
        <w:tc>
          <w:tcPr>
            <w:tcW w:w="487" w:type="dxa"/>
          </w:tcPr>
          <w:p w14:paraId="1FACE0F5" w14:textId="77777777" w:rsidR="00A00E33" w:rsidRPr="00C00505" w:rsidRDefault="00A00E33" w:rsidP="00B25AF5">
            <w:pPr>
              <w:rPr>
                <w:b/>
                <w:sz w:val="20"/>
              </w:rPr>
            </w:pPr>
            <w:r>
              <w:rPr>
                <w:b/>
                <w:sz w:val="20"/>
              </w:rPr>
              <w:t>23</w:t>
            </w:r>
          </w:p>
        </w:tc>
        <w:tc>
          <w:tcPr>
            <w:tcW w:w="1500" w:type="dxa"/>
          </w:tcPr>
          <w:p w14:paraId="463ED545" w14:textId="77777777" w:rsidR="00A00E33" w:rsidRPr="00C00505" w:rsidRDefault="00A00E33" w:rsidP="00B25AF5">
            <w:pPr>
              <w:rPr>
                <w:b/>
                <w:sz w:val="20"/>
              </w:rPr>
            </w:pPr>
            <w:r w:rsidRPr="00C00505">
              <w:rPr>
                <w:b/>
                <w:sz w:val="20"/>
              </w:rPr>
              <w:t>Purda</w:t>
            </w:r>
          </w:p>
        </w:tc>
        <w:tc>
          <w:tcPr>
            <w:tcW w:w="1494" w:type="dxa"/>
          </w:tcPr>
          <w:p w14:paraId="73888FBB" w14:textId="77777777" w:rsidR="00A00E33" w:rsidRDefault="00A00E33" w:rsidP="00B25AF5">
            <w:pPr>
              <w:rPr>
                <w:sz w:val="20"/>
              </w:rPr>
            </w:pPr>
            <w:r>
              <w:rPr>
                <w:sz w:val="20"/>
              </w:rPr>
              <w:t>dobry</w:t>
            </w:r>
          </w:p>
        </w:tc>
        <w:tc>
          <w:tcPr>
            <w:tcW w:w="1489" w:type="dxa"/>
          </w:tcPr>
          <w:p w14:paraId="58FEE6B4" w14:textId="77777777" w:rsidR="00A00E33" w:rsidRDefault="00A00E33" w:rsidP="00B25AF5">
            <w:pPr>
              <w:rPr>
                <w:sz w:val="20"/>
              </w:rPr>
            </w:pPr>
            <w:r w:rsidRPr="00C00505">
              <w:rPr>
                <w:sz w:val="20"/>
              </w:rPr>
              <w:t>bardzo dobry</w:t>
            </w:r>
          </w:p>
        </w:tc>
        <w:tc>
          <w:tcPr>
            <w:tcW w:w="1418" w:type="dxa"/>
          </w:tcPr>
          <w:p w14:paraId="45E56547" w14:textId="77777777" w:rsidR="00A00E33" w:rsidRPr="00C00505" w:rsidRDefault="00A00E33" w:rsidP="00B25AF5">
            <w:pPr>
              <w:rPr>
                <w:sz w:val="20"/>
              </w:rPr>
            </w:pPr>
            <w:r>
              <w:rPr>
                <w:sz w:val="20"/>
              </w:rPr>
              <w:t>dobry</w:t>
            </w:r>
          </w:p>
        </w:tc>
        <w:tc>
          <w:tcPr>
            <w:tcW w:w="1418" w:type="dxa"/>
          </w:tcPr>
          <w:p w14:paraId="0C6B1F20" w14:textId="77777777" w:rsidR="00A00E33" w:rsidRDefault="00A00E33" w:rsidP="00B25AF5">
            <w:pPr>
              <w:rPr>
                <w:sz w:val="20"/>
              </w:rPr>
            </w:pPr>
            <w:r>
              <w:rPr>
                <w:sz w:val="20"/>
              </w:rPr>
              <w:t>dobry</w:t>
            </w:r>
          </w:p>
        </w:tc>
        <w:tc>
          <w:tcPr>
            <w:tcW w:w="1545" w:type="dxa"/>
          </w:tcPr>
          <w:p w14:paraId="0495C94C" w14:textId="77777777" w:rsidR="00A00E33" w:rsidRDefault="00A00E33" w:rsidP="00B25AF5">
            <w:pPr>
              <w:rPr>
                <w:sz w:val="20"/>
              </w:rPr>
            </w:pPr>
            <w:r w:rsidRPr="00C00505">
              <w:rPr>
                <w:sz w:val="20"/>
              </w:rPr>
              <w:t>bardzo dobry</w:t>
            </w:r>
          </w:p>
        </w:tc>
      </w:tr>
      <w:tr w:rsidR="00A00E33" w:rsidRPr="00C00505" w14:paraId="6A29C2D5" w14:textId="77777777" w:rsidTr="00B25AF5">
        <w:trPr>
          <w:trHeight w:val="450"/>
          <w:jc w:val="center"/>
        </w:trPr>
        <w:tc>
          <w:tcPr>
            <w:tcW w:w="487" w:type="dxa"/>
          </w:tcPr>
          <w:p w14:paraId="2D84DACB" w14:textId="77777777" w:rsidR="00A00E33" w:rsidRPr="00C00505" w:rsidRDefault="00A00E33" w:rsidP="00B25AF5">
            <w:pPr>
              <w:rPr>
                <w:b/>
                <w:sz w:val="20"/>
              </w:rPr>
            </w:pPr>
            <w:r>
              <w:rPr>
                <w:b/>
                <w:sz w:val="20"/>
              </w:rPr>
              <w:t>24</w:t>
            </w:r>
          </w:p>
        </w:tc>
        <w:tc>
          <w:tcPr>
            <w:tcW w:w="1500" w:type="dxa"/>
          </w:tcPr>
          <w:p w14:paraId="5CCA6993" w14:textId="77777777" w:rsidR="00A00E33" w:rsidRPr="00C00505" w:rsidRDefault="00A00E33" w:rsidP="00B25AF5">
            <w:pPr>
              <w:rPr>
                <w:b/>
                <w:sz w:val="20"/>
              </w:rPr>
            </w:pPr>
            <w:r w:rsidRPr="00C00505">
              <w:rPr>
                <w:b/>
                <w:sz w:val="20"/>
              </w:rPr>
              <w:t>Radostowo</w:t>
            </w:r>
          </w:p>
        </w:tc>
        <w:tc>
          <w:tcPr>
            <w:tcW w:w="1494" w:type="dxa"/>
          </w:tcPr>
          <w:p w14:paraId="5C410AD9" w14:textId="77777777" w:rsidR="00A00E33" w:rsidRPr="00C00505" w:rsidRDefault="00A00E33" w:rsidP="00B25AF5">
            <w:pPr>
              <w:rPr>
                <w:color w:val="FF0000"/>
                <w:sz w:val="20"/>
              </w:rPr>
            </w:pPr>
            <w:r>
              <w:rPr>
                <w:color w:val="FF0000"/>
                <w:sz w:val="20"/>
              </w:rPr>
              <w:t>niedostateczny/niedostateczny</w:t>
            </w:r>
          </w:p>
        </w:tc>
        <w:tc>
          <w:tcPr>
            <w:tcW w:w="1489" w:type="dxa"/>
          </w:tcPr>
          <w:p w14:paraId="464A1247" w14:textId="77777777" w:rsidR="00A00E33" w:rsidRPr="00CC07A0" w:rsidRDefault="00A00E33" w:rsidP="00B25AF5">
            <w:pPr>
              <w:rPr>
                <w:sz w:val="20"/>
              </w:rPr>
            </w:pPr>
            <w:r w:rsidRPr="00CC07A0">
              <w:rPr>
                <w:sz w:val="20"/>
              </w:rPr>
              <w:t>-</w:t>
            </w:r>
          </w:p>
        </w:tc>
        <w:tc>
          <w:tcPr>
            <w:tcW w:w="1418" w:type="dxa"/>
          </w:tcPr>
          <w:p w14:paraId="22AC19C4" w14:textId="77777777" w:rsidR="00A00E33" w:rsidRPr="00CC07A0" w:rsidRDefault="00A00E33" w:rsidP="00B25AF5">
            <w:pPr>
              <w:rPr>
                <w:sz w:val="20"/>
              </w:rPr>
            </w:pPr>
            <w:r w:rsidRPr="004F1937">
              <w:rPr>
                <w:sz w:val="20"/>
              </w:rPr>
              <w:t>dobry</w:t>
            </w:r>
          </w:p>
        </w:tc>
        <w:tc>
          <w:tcPr>
            <w:tcW w:w="1418" w:type="dxa"/>
          </w:tcPr>
          <w:p w14:paraId="3F65443A" w14:textId="77777777" w:rsidR="00A00E33" w:rsidRPr="004F1937" w:rsidRDefault="00A00E33" w:rsidP="00B25AF5">
            <w:pPr>
              <w:rPr>
                <w:sz w:val="20"/>
              </w:rPr>
            </w:pPr>
            <w:r w:rsidRPr="004F1937">
              <w:rPr>
                <w:sz w:val="20"/>
              </w:rPr>
              <w:t>dobry</w:t>
            </w:r>
          </w:p>
        </w:tc>
        <w:tc>
          <w:tcPr>
            <w:tcW w:w="1545" w:type="dxa"/>
          </w:tcPr>
          <w:p w14:paraId="2AF73E9C" w14:textId="77777777" w:rsidR="00A00E33" w:rsidRPr="004F1937" w:rsidRDefault="00A00E33" w:rsidP="00B25AF5">
            <w:pPr>
              <w:rPr>
                <w:sz w:val="20"/>
              </w:rPr>
            </w:pPr>
            <w:r w:rsidRPr="00C00505">
              <w:rPr>
                <w:sz w:val="20"/>
              </w:rPr>
              <w:t>bardzo dobry</w:t>
            </w:r>
          </w:p>
        </w:tc>
      </w:tr>
      <w:tr w:rsidR="00A00E33" w:rsidRPr="00C00505" w14:paraId="2CAE19B7" w14:textId="77777777" w:rsidTr="00B25AF5">
        <w:trPr>
          <w:trHeight w:val="230"/>
          <w:jc w:val="center"/>
        </w:trPr>
        <w:tc>
          <w:tcPr>
            <w:tcW w:w="487" w:type="dxa"/>
          </w:tcPr>
          <w:p w14:paraId="5F244F40" w14:textId="77777777" w:rsidR="00A00E33" w:rsidRPr="00C00505" w:rsidRDefault="00A00E33" w:rsidP="00B25AF5">
            <w:pPr>
              <w:rPr>
                <w:b/>
                <w:sz w:val="20"/>
              </w:rPr>
            </w:pPr>
            <w:r>
              <w:rPr>
                <w:b/>
                <w:sz w:val="20"/>
              </w:rPr>
              <w:t>25</w:t>
            </w:r>
          </w:p>
        </w:tc>
        <w:tc>
          <w:tcPr>
            <w:tcW w:w="1500" w:type="dxa"/>
          </w:tcPr>
          <w:p w14:paraId="0F013D58" w14:textId="77777777" w:rsidR="00A00E33" w:rsidRPr="00C00505" w:rsidRDefault="00A00E33" w:rsidP="00B25AF5">
            <w:pPr>
              <w:rPr>
                <w:b/>
                <w:sz w:val="20"/>
                <w:vertAlign w:val="superscript"/>
              </w:rPr>
            </w:pPr>
            <w:r w:rsidRPr="00C00505">
              <w:rPr>
                <w:b/>
                <w:sz w:val="20"/>
              </w:rPr>
              <w:t>Spręcowo</w:t>
            </w:r>
          </w:p>
        </w:tc>
        <w:tc>
          <w:tcPr>
            <w:tcW w:w="1494" w:type="dxa"/>
          </w:tcPr>
          <w:p w14:paraId="3D9B0C72" w14:textId="77777777" w:rsidR="00A00E33" w:rsidRPr="00C00505" w:rsidRDefault="00A00E33" w:rsidP="00B25AF5">
            <w:pPr>
              <w:rPr>
                <w:sz w:val="20"/>
              </w:rPr>
            </w:pPr>
            <w:r>
              <w:rPr>
                <w:sz w:val="20"/>
              </w:rPr>
              <w:t>dobry</w:t>
            </w:r>
          </w:p>
        </w:tc>
        <w:tc>
          <w:tcPr>
            <w:tcW w:w="1489" w:type="dxa"/>
          </w:tcPr>
          <w:p w14:paraId="00394317" w14:textId="77777777" w:rsidR="00A00E33" w:rsidRDefault="00A00E33" w:rsidP="00B25AF5">
            <w:pPr>
              <w:rPr>
                <w:sz w:val="20"/>
              </w:rPr>
            </w:pPr>
            <w:r>
              <w:rPr>
                <w:sz w:val="20"/>
              </w:rPr>
              <w:t>-</w:t>
            </w:r>
          </w:p>
        </w:tc>
        <w:tc>
          <w:tcPr>
            <w:tcW w:w="1418" w:type="dxa"/>
          </w:tcPr>
          <w:p w14:paraId="2FCF7C62" w14:textId="77777777" w:rsidR="00A00E33" w:rsidRDefault="00A00E33" w:rsidP="00B25AF5">
            <w:pPr>
              <w:rPr>
                <w:sz w:val="20"/>
              </w:rPr>
            </w:pPr>
            <w:r>
              <w:rPr>
                <w:sz w:val="20"/>
              </w:rPr>
              <w:t>dobry</w:t>
            </w:r>
          </w:p>
        </w:tc>
        <w:tc>
          <w:tcPr>
            <w:tcW w:w="1418" w:type="dxa"/>
          </w:tcPr>
          <w:p w14:paraId="45E389D4" w14:textId="77777777" w:rsidR="00A00E33" w:rsidRDefault="00A00E33" w:rsidP="00B25AF5">
            <w:pPr>
              <w:rPr>
                <w:sz w:val="20"/>
              </w:rPr>
            </w:pPr>
            <w:r w:rsidRPr="00C00505">
              <w:rPr>
                <w:sz w:val="20"/>
              </w:rPr>
              <w:t>bardzo dobry</w:t>
            </w:r>
          </w:p>
        </w:tc>
        <w:tc>
          <w:tcPr>
            <w:tcW w:w="1545" w:type="dxa"/>
          </w:tcPr>
          <w:p w14:paraId="452B6428" w14:textId="77777777" w:rsidR="00A00E33" w:rsidRPr="00C00505" w:rsidRDefault="00A00E33" w:rsidP="00B25AF5">
            <w:pPr>
              <w:rPr>
                <w:sz w:val="20"/>
              </w:rPr>
            </w:pPr>
            <w:r w:rsidRPr="00C00505">
              <w:rPr>
                <w:sz w:val="20"/>
              </w:rPr>
              <w:t>bardzo dobry</w:t>
            </w:r>
          </w:p>
        </w:tc>
      </w:tr>
      <w:tr w:rsidR="00A00E33" w:rsidRPr="00C00505" w14:paraId="38B05083" w14:textId="77777777" w:rsidTr="00B25AF5">
        <w:trPr>
          <w:trHeight w:val="230"/>
          <w:jc w:val="center"/>
        </w:trPr>
        <w:tc>
          <w:tcPr>
            <w:tcW w:w="487" w:type="dxa"/>
          </w:tcPr>
          <w:p w14:paraId="2E1D4A63" w14:textId="77777777" w:rsidR="00A00E33" w:rsidRPr="00C00505" w:rsidRDefault="00A00E33" w:rsidP="00B25AF5">
            <w:pPr>
              <w:rPr>
                <w:b/>
                <w:sz w:val="20"/>
              </w:rPr>
            </w:pPr>
            <w:r w:rsidRPr="00C00505">
              <w:rPr>
                <w:b/>
                <w:sz w:val="20"/>
              </w:rPr>
              <w:t>2</w:t>
            </w:r>
            <w:r>
              <w:rPr>
                <w:b/>
                <w:sz w:val="20"/>
              </w:rPr>
              <w:t>6</w:t>
            </w:r>
          </w:p>
        </w:tc>
        <w:tc>
          <w:tcPr>
            <w:tcW w:w="1500" w:type="dxa"/>
          </w:tcPr>
          <w:p w14:paraId="34BB87B1" w14:textId="77777777" w:rsidR="00A00E33" w:rsidRPr="00C00505" w:rsidRDefault="00A00E33" w:rsidP="00B25AF5">
            <w:pPr>
              <w:rPr>
                <w:b/>
                <w:sz w:val="20"/>
              </w:rPr>
            </w:pPr>
            <w:r w:rsidRPr="00C00505">
              <w:rPr>
                <w:b/>
                <w:sz w:val="20"/>
              </w:rPr>
              <w:t>Stawiguda</w:t>
            </w:r>
          </w:p>
        </w:tc>
        <w:tc>
          <w:tcPr>
            <w:tcW w:w="1494" w:type="dxa"/>
          </w:tcPr>
          <w:p w14:paraId="19514EF8" w14:textId="77777777" w:rsidR="00A00E33" w:rsidRDefault="00A00E33" w:rsidP="00B25AF5">
            <w:pPr>
              <w:rPr>
                <w:sz w:val="20"/>
              </w:rPr>
            </w:pPr>
            <w:r>
              <w:rPr>
                <w:sz w:val="20"/>
              </w:rPr>
              <w:t>dobry</w:t>
            </w:r>
          </w:p>
        </w:tc>
        <w:tc>
          <w:tcPr>
            <w:tcW w:w="1489" w:type="dxa"/>
          </w:tcPr>
          <w:p w14:paraId="5F4F4660" w14:textId="77777777" w:rsidR="00A00E33" w:rsidRDefault="00A00E33" w:rsidP="00B25AF5">
            <w:pPr>
              <w:rPr>
                <w:sz w:val="20"/>
              </w:rPr>
            </w:pPr>
            <w:r w:rsidRPr="00C00505">
              <w:rPr>
                <w:sz w:val="20"/>
              </w:rPr>
              <w:t>bardzo dobry</w:t>
            </w:r>
          </w:p>
        </w:tc>
        <w:tc>
          <w:tcPr>
            <w:tcW w:w="1418" w:type="dxa"/>
          </w:tcPr>
          <w:p w14:paraId="7F4BB93F" w14:textId="77777777" w:rsidR="00A00E33" w:rsidRPr="00C00505" w:rsidRDefault="00A00E33" w:rsidP="00B25AF5">
            <w:pPr>
              <w:rPr>
                <w:sz w:val="20"/>
              </w:rPr>
            </w:pPr>
            <w:r w:rsidRPr="00C00505">
              <w:rPr>
                <w:sz w:val="20"/>
              </w:rPr>
              <w:t>bardzo dobry</w:t>
            </w:r>
          </w:p>
        </w:tc>
        <w:tc>
          <w:tcPr>
            <w:tcW w:w="1418" w:type="dxa"/>
          </w:tcPr>
          <w:p w14:paraId="170EA711" w14:textId="77777777" w:rsidR="00A00E33" w:rsidRPr="00C00505" w:rsidRDefault="00A00E33" w:rsidP="00B25AF5">
            <w:pPr>
              <w:rPr>
                <w:sz w:val="20"/>
              </w:rPr>
            </w:pPr>
            <w:r w:rsidRPr="00C00505">
              <w:rPr>
                <w:sz w:val="20"/>
              </w:rPr>
              <w:t>bardzo dobry</w:t>
            </w:r>
          </w:p>
        </w:tc>
        <w:tc>
          <w:tcPr>
            <w:tcW w:w="1545" w:type="dxa"/>
          </w:tcPr>
          <w:p w14:paraId="282BF059" w14:textId="77777777" w:rsidR="00A00E33" w:rsidRPr="00C00505" w:rsidRDefault="00A00E33" w:rsidP="00B25AF5">
            <w:pPr>
              <w:rPr>
                <w:sz w:val="20"/>
              </w:rPr>
            </w:pPr>
            <w:r w:rsidRPr="00C00505">
              <w:rPr>
                <w:sz w:val="20"/>
              </w:rPr>
              <w:t>bardzo dobry</w:t>
            </w:r>
          </w:p>
        </w:tc>
      </w:tr>
      <w:tr w:rsidR="00A00E33" w:rsidRPr="00C00505" w14:paraId="4590C45A" w14:textId="77777777" w:rsidTr="00B25AF5">
        <w:trPr>
          <w:trHeight w:val="230"/>
          <w:jc w:val="center"/>
        </w:trPr>
        <w:tc>
          <w:tcPr>
            <w:tcW w:w="487" w:type="dxa"/>
          </w:tcPr>
          <w:p w14:paraId="5F0D84AF" w14:textId="77777777" w:rsidR="00A00E33" w:rsidRPr="00C00505" w:rsidRDefault="00A00E33" w:rsidP="00B25AF5">
            <w:pPr>
              <w:rPr>
                <w:b/>
                <w:sz w:val="20"/>
              </w:rPr>
            </w:pPr>
            <w:r>
              <w:rPr>
                <w:b/>
                <w:sz w:val="20"/>
              </w:rPr>
              <w:t>27</w:t>
            </w:r>
          </w:p>
        </w:tc>
        <w:tc>
          <w:tcPr>
            <w:tcW w:w="1500" w:type="dxa"/>
          </w:tcPr>
          <w:p w14:paraId="24A81846" w14:textId="77777777" w:rsidR="00A00E33" w:rsidRPr="00C00505" w:rsidRDefault="00A00E33" w:rsidP="00B25AF5">
            <w:pPr>
              <w:rPr>
                <w:b/>
                <w:sz w:val="20"/>
              </w:rPr>
            </w:pPr>
            <w:r w:rsidRPr="00C00505">
              <w:rPr>
                <w:b/>
                <w:sz w:val="20"/>
              </w:rPr>
              <w:t>Sząbruk</w:t>
            </w:r>
          </w:p>
        </w:tc>
        <w:tc>
          <w:tcPr>
            <w:tcW w:w="1494" w:type="dxa"/>
          </w:tcPr>
          <w:p w14:paraId="5FB80214" w14:textId="77777777" w:rsidR="00A00E33" w:rsidRDefault="00A00E33" w:rsidP="00B25AF5">
            <w:pPr>
              <w:rPr>
                <w:sz w:val="20"/>
              </w:rPr>
            </w:pPr>
            <w:r w:rsidRPr="00C00505">
              <w:rPr>
                <w:color w:val="FF0000"/>
                <w:sz w:val="20"/>
              </w:rPr>
              <w:t>niedostateczny</w:t>
            </w:r>
            <w:r w:rsidRPr="00C00505">
              <w:rPr>
                <w:sz w:val="20"/>
              </w:rPr>
              <w:t>/</w:t>
            </w:r>
            <w:r>
              <w:rPr>
                <w:sz w:val="20"/>
              </w:rPr>
              <w:t>bardzo dobry</w:t>
            </w:r>
          </w:p>
        </w:tc>
        <w:tc>
          <w:tcPr>
            <w:tcW w:w="1489" w:type="dxa"/>
          </w:tcPr>
          <w:p w14:paraId="3134B280" w14:textId="77777777" w:rsidR="00A00E33" w:rsidRPr="00C00505" w:rsidRDefault="00A00E33" w:rsidP="00B25AF5">
            <w:pPr>
              <w:rPr>
                <w:color w:val="FF0000"/>
                <w:sz w:val="20"/>
              </w:rPr>
            </w:pPr>
            <w:r>
              <w:rPr>
                <w:sz w:val="20"/>
              </w:rPr>
              <w:t>dobry</w:t>
            </w:r>
          </w:p>
        </w:tc>
        <w:tc>
          <w:tcPr>
            <w:tcW w:w="1418" w:type="dxa"/>
          </w:tcPr>
          <w:p w14:paraId="4DB0AE4B" w14:textId="77777777" w:rsidR="00A00E33" w:rsidRDefault="00A00E33" w:rsidP="00B25AF5">
            <w:pPr>
              <w:rPr>
                <w:sz w:val="20"/>
              </w:rPr>
            </w:pPr>
            <w:r w:rsidRPr="00657C59">
              <w:rPr>
                <w:sz w:val="20"/>
              </w:rPr>
              <w:t>bardzo dobry</w:t>
            </w:r>
          </w:p>
        </w:tc>
        <w:tc>
          <w:tcPr>
            <w:tcW w:w="1418" w:type="dxa"/>
          </w:tcPr>
          <w:p w14:paraId="0E1B4C44" w14:textId="77777777" w:rsidR="00A00E33" w:rsidRPr="00657C59" w:rsidRDefault="00A00E33" w:rsidP="00B25AF5">
            <w:pPr>
              <w:rPr>
                <w:sz w:val="20"/>
              </w:rPr>
            </w:pPr>
            <w:r w:rsidRPr="00657C59">
              <w:rPr>
                <w:sz w:val="20"/>
              </w:rPr>
              <w:t>bardzo dobry</w:t>
            </w:r>
          </w:p>
        </w:tc>
        <w:tc>
          <w:tcPr>
            <w:tcW w:w="1545" w:type="dxa"/>
          </w:tcPr>
          <w:p w14:paraId="48497816" w14:textId="77777777" w:rsidR="00A00E33" w:rsidRPr="00657C59" w:rsidRDefault="00A00E33" w:rsidP="00B25AF5">
            <w:pPr>
              <w:rPr>
                <w:sz w:val="20"/>
              </w:rPr>
            </w:pPr>
            <w:r w:rsidRPr="00C00505">
              <w:rPr>
                <w:sz w:val="20"/>
              </w:rPr>
              <w:t>bardzo dobry</w:t>
            </w:r>
          </w:p>
        </w:tc>
      </w:tr>
      <w:tr w:rsidR="00A00E33" w:rsidRPr="00C00505" w14:paraId="5FDCF7CA" w14:textId="77777777" w:rsidTr="00B25AF5">
        <w:trPr>
          <w:trHeight w:val="230"/>
          <w:jc w:val="center"/>
        </w:trPr>
        <w:tc>
          <w:tcPr>
            <w:tcW w:w="487" w:type="dxa"/>
          </w:tcPr>
          <w:p w14:paraId="5DC97ACC" w14:textId="77777777" w:rsidR="00A00E33" w:rsidRPr="00C00505" w:rsidRDefault="00A00E33" w:rsidP="00B25AF5">
            <w:pPr>
              <w:rPr>
                <w:b/>
                <w:sz w:val="20"/>
              </w:rPr>
            </w:pPr>
            <w:r w:rsidRPr="00C00505">
              <w:rPr>
                <w:b/>
                <w:sz w:val="20"/>
              </w:rPr>
              <w:t>2</w:t>
            </w:r>
            <w:r>
              <w:rPr>
                <w:b/>
                <w:sz w:val="20"/>
              </w:rPr>
              <w:t>8</w:t>
            </w:r>
          </w:p>
        </w:tc>
        <w:tc>
          <w:tcPr>
            <w:tcW w:w="1500" w:type="dxa"/>
          </w:tcPr>
          <w:p w14:paraId="1578D69A" w14:textId="77777777" w:rsidR="00A00E33" w:rsidRPr="00C00505" w:rsidRDefault="00A00E33" w:rsidP="00B25AF5">
            <w:pPr>
              <w:rPr>
                <w:b/>
                <w:sz w:val="20"/>
              </w:rPr>
            </w:pPr>
            <w:r w:rsidRPr="00C00505">
              <w:rPr>
                <w:b/>
                <w:sz w:val="20"/>
              </w:rPr>
              <w:t>Świątki</w:t>
            </w:r>
          </w:p>
        </w:tc>
        <w:tc>
          <w:tcPr>
            <w:tcW w:w="1494" w:type="dxa"/>
          </w:tcPr>
          <w:p w14:paraId="57CD9A66" w14:textId="77777777" w:rsidR="00A00E33" w:rsidRDefault="00A00E33" w:rsidP="00B25AF5">
            <w:pPr>
              <w:rPr>
                <w:sz w:val="20"/>
              </w:rPr>
            </w:pPr>
            <w:r w:rsidRPr="00C00505">
              <w:rPr>
                <w:sz w:val="20"/>
              </w:rPr>
              <w:t>bardzo dobry</w:t>
            </w:r>
          </w:p>
        </w:tc>
        <w:tc>
          <w:tcPr>
            <w:tcW w:w="1489" w:type="dxa"/>
          </w:tcPr>
          <w:p w14:paraId="05A92DB3" w14:textId="77777777" w:rsidR="00A00E33" w:rsidRPr="00C00505" w:rsidRDefault="00A00E33" w:rsidP="00B25AF5">
            <w:pPr>
              <w:rPr>
                <w:sz w:val="20"/>
              </w:rPr>
            </w:pPr>
            <w:r w:rsidRPr="00C00505">
              <w:rPr>
                <w:sz w:val="20"/>
              </w:rPr>
              <w:t>bardzo dobry</w:t>
            </w:r>
          </w:p>
        </w:tc>
        <w:tc>
          <w:tcPr>
            <w:tcW w:w="1418" w:type="dxa"/>
          </w:tcPr>
          <w:p w14:paraId="464ADC0E" w14:textId="77777777" w:rsidR="00A00E33" w:rsidRPr="00C00505" w:rsidRDefault="00A00E33" w:rsidP="00B25AF5">
            <w:pPr>
              <w:rPr>
                <w:sz w:val="20"/>
              </w:rPr>
            </w:pPr>
            <w:r w:rsidRPr="007C3469">
              <w:rPr>
                <w:sz w:val="20"/>
              </w:rPr>
              <w:t>dobry</w:t>
            </w:r>
          </w:p>
        </w:tc>
        <w:tc>
          <w:tcPr>
            <w:tcW w:w="1418" w:type="dxa"/>
          </w:tcPr>
          <w:p w14:paraId="40E8EF7C" w14:textId="77777777" w:rsidR="00A00E33" w:rsidRPr="007C3469" w:rsidRDefault="00A00E33" w:rsidP="00B25AF5">
            <w:pPr>
              <w:rPr>
                <w:sz w:val="20"/>
              </w:rPr>
            </w:pPr>
            <w:r w:rsidRPr="00C00505">
              <w:rPr>
                <w:sz w:val="20"/>
              </w:rPr>
              <w:t>bardzo dobry</w:t>
            </w:r>
          </w:p>
        </w:tc>
        <w:tc>
          <w:tcPr>
            <w:tcW w:w="1545" w:type="dxa"/>
          </w:tcPr>
          <w:p w14:paraId="43383F30" w14:textId="77777777" w:rsidR="00A00E33" w:rsidRPr="00C00505" w:rsidRDefault="00A00E33" w:rsidP="00B25AF5">
            <w:pPr>
              <w:rPr>
                <w:sz w:val="20"/>
              </w:rPr>
            </w:pPr>
            <w:r w:rsidRPr="00C00505">
              <w:rPr>
                <w:color w:val="FF0000"/>
                <w:sz w:val="20"/>
              </w:rPr>
              <w:t>niedostateczny</w:t>
            </w:r>
            <w:r w:rsidRPr="00C00505">
              <w:rPr>
                <w:sz w:val="20"/>
              </w:rPr>
              <w:t>/</w:t>
            </w:r>
            <w:r>
              <w:rPr>
                <w:sz w:val="20"/>
              </w:rPr>
              <w:t>bardzo dobry</w:t>
            </w:r>
          </w:p>
        </w:tc>
      </w:tr>
      <w:tr w:rsidR="00A00E33" w:rsidRPr="00C00505" w14:paraId="26CD877A" w14:textId="77777777" w:rsidTr="00B25AF5">
        <w:trPr>
          <w:trHeight w:val="230"/>
          <w:jc w:val="center"/>
        </w:trPr>
        <w:tc>
          <w:tcPr>
            <w:tcW w:w="487" w:type="dxa"/>
          </w:tcPr>
          <w:p w14:paraId="3B1AFB0B" w14:textId="77777777" w:rsidR="00A00E33" w:rsidRPr="00C00505" w:rsidRDefault="00A00E33" w:rsidP="00B25AF5">
            <w:pPr>
              <w:rPr>
                <w:b/>
                <w:sz w:val="20"/>
              </w:rPr>
            </w:pPr>
            <w:r w:rsidRPr="00C00505">
              <w:rPr>
                <w:b/>
                <w:sz w:val="20"/>
              </w:rPr>
              <w:t>2</w:t>
            </w:r>
            <w:r>
              <w:rPr>
                <w:b/>
                <w:sz w:val="20"/>
              </w:rPr>
              <w:t>9</w:t>
            </w:r>
          </w:p>
        </w:tc>
        <w:tc>
          <w:tcPr>
            <w:tcW w:w="1500" w:type="dxa"/>
          </w:tcPr>
          <w:p w14:paraId="151D95BD" w14:textId="77777777" w:rsidR="00A00E33" w:rsidRPr="00C00505" w:rsidRDefault="00A00E33" w:rsidP="00B25AF5">
            <w:pPr>
              <w:rPr>
                <w:b/>
                <w:sz w:val="20"/>
              </w:rPr>
            </w:pPr>
            <w:r>
              <w:rPr>
                <w:b/>
                <w:sz w:val="20"/>
              </w:rPr>
              <w:t>Waplewo</w:t>
            </w:r>
          </w:p>
        </w:tc>
        <w:tc>
          <w:tcPr>
            <w:tcW w:w="1494" w:type="dxa"/>
          </w:tcPr>
          <w:p w14:paraId="2B0624BD" w14:textId="77777777" w:rsidR="00A00E33" w:rsidRDefault="00A00E33" w:rsidP="00B25AF5">
            <w:pPr>
              <w:rPr>
                <w:sz w:val="20"/>
              </w:rPr>
            </w:pPr>
            <w:r>
              <w:rPr>
                <w:sz w:val="20"/>
              </w:rPr>
              <w:t>dobry</w:t>
            </w:r>
          </w:p>
        </w:tc>
        <w:tc>
          <w:tcPr>
            <w:tcW w:w="1489" w:type="dxa"/>
          </w:tcPr>
          <w:p w14:paraId="25BC3F87" w14:textId="77777777" w:rsidR="00A00E33" w:rsidRDefault="00A00E33" w:rsidP="00B25AF5">
            <w:pPr>
              <w:rPr>
                <w:sz w:val="20"/>
              </w:rPr>
            </w:pPr>
            <w:r w:rsidRPr="00C00505">
              <w:rPr>
                <w:sz w:val="20"/>
              </w:rPr>
              <w:t>bardzo dobry</w:t>
            </w:r>
          </w:p>
        </w:tc>
        <w:tc>
          <w:tcPr>
            <w:tcW w:w="1418" w:type="dxa"/>
          </w:tcPr>
          <w:p w14:paraId="41DDE1DA" w14:textId="77777777" w:rsidR="00A00E33" w:rsidRPr="00C00505" w:rsidRDefault="00A00E33" w:rsidP="00B25AF5">
            <w:pPr>
              <w:rPr>
                <w:sz w:val="20"/>
              </w:rPr>
            </w:pPr>
            <w:r w:rsidRPr="00C00505">
              <w:rPr>
                <w:sz w:val="20"/>
              </w:rPr>
              <w:t>bardzo dobry</w:t>
            </w:r>
          </w:p>
        </w:tc>
        <w:tc>
          <w:tcPr>
            <w:tcW w:w="1418" w:type="dxa"/>
          </w:tcPr>
          <w:p w14:paraId="782E50CB" w14:textId="77777777" w:rsidR="00A00E33" w:rsidRPr="00C00505" w:rsidRDefault="00A00E33" w:rsidP="00B25AF5">
            <w:pPr>
              <w:rPr>
                <w:sz w:val="20"/>
              </w:rPr>
            </w:pPr>
            <w:r w:rsidRPr="00C00505">
              <w:rPr>
                <w:sz w:val="20"/>
              </w:rPr>
              <w:t>bardzo dobry</w:t>
            </w:r>
          </w:p>
        </w:tc>
        <w:tc>
          <w:tcPr>
            <w:tcW w:w="1545" w:type="dxa"/>
          </w:tcPr>
          <w:p w14:paraId="23DE6B77" w14:textId="77777777" w:rsidR="00A00E33" w:rsidRPr="00C00505" w:rsidRDefault="00A00E33" w:rsidP="00B25AF5">
            <w:pPr>
              <w:rPr>
                <w:sz w:val="20"/>
              </w:rPr>
            </w:pPr>
            <w:r w:rsidRPr="00C00505">
              <w:rPr>
                <w:sz w:val="20"/>
              </w:rPr>
              <w:t>bardzo dobry</w:t>
            </w:r>
          </w:p>
        </w:tc>
      </w:tr>
      <w:tr w:rsidR="00A00E33" w:rsidRPr="00C00505" w14:paraId="74118668" w14:textId="77777777" w:rsidTr="00B25AF5">
        <w:trPr>
          <w:trHeight w:val="230"/>
          <w:jc w:val="center"/>
        </w:trPr>
        <w:tc>
          <w:tcPr>
            <w:tcW w:w="487" w:type="dxa"/>
          </w:tcPr>
          <w:p w14:paraId="35D32598" w14:textId="77777777" w:rsidR="00A00E33" w:rsidRPr="00C00505" w:rsidRDefault="00A00E33" w:rsidP="00B25AF5">
            <w:pPr>
              <w:rPr>
                <w:b/>
                <w:sz w:val="20"/>
              </w:rPr>
            </w:pPr>
            <w:r>
              <w:rPr>
                <w:b/>
                <w:sz w:val="20"/>
              </w:rPr>
              <w:t>30</w:t>
            </w:r>
          </w:p>
        </w:tc>
        <w:tc>
          <w:tcPr>
            <w:tcW w:w="1500" w:type="dxa"/>
          </w:tcPr>
          <w:p w14:paraId="0055FCA2" w14:textId="77777777" w:rsidR="00A00E33" w:rsidRPr="00C00505" w:rsidRDefault="00A00E33" w:rsidP="00B25AF5">
            <w:pPr>
              <w:rPr>
                <w:b/>
                <w:sz w:val="20"/>
              </w:rPr>
            </w:pPr>
            <w:r w:rsidRPr="00C00505">
              <w:rPr>
                <w:b/>
                <w:sz w:val="20"/>
              </w:rPr>
              <w:t>Wrzesina</w:t>
            </w:r>
          </w:p>
        </w:tc>
        <w:tc>
          <w:tcPr>
            <w:tcW w:w="1494" w:type="dxa"/>
          </w:tcPr>
          <w:p w14:paraId="7DC9801B" w14:textId="77777777" w:rsidR="00A00E33" w:rsidRDefault="00A00E33" w:rsidP="00B25AF5">
            <w:pPr>
              <w:rPr>
                <w:sz w:val="20"/>
              </w:rPr>
            </w:pPr>
            <w:r w:rsidRPr="00C00505">
              <w:rPr>
                <w:color w:val="FF0000"/>
                <w:sz w:val="20"/>
              </w:rPr>
              <w:t>niedostateczny</w:t>
            </w:r>
            <w:r w:rsidRPr="00C00505">
              <w:rPr>
                <w:sz w:val="20"/>
              </w:rPr>
              <w:t>/</w:t>
            </w:r>
            <w:r>
              <w:rPr>
                <w:sz w:val="20"/>
              </w:rPr>
              <w:t>bardzo dobry</w:t>
            </w:r>
          </w:p>
        </w:tc>
        <w:tc>
          <w:tcPr>
            <w:tcW w:w="1489" w:type="dxa"/>
          </w:tcPr>
          <w:p w14:paraId="364480ED" w14:textId="77777777" w:rsidR="00A00E33" w:rsidRPr="00C00505" w:rsidRDefault="00A00E33" w:rsidP="00B25AF5">
            <w:pPr>
              <w:rPr>
                <w:color w:val="FF0000"/>
                <w:sz w:val="20"/>
              </w:rPr>
            </w:pPr>
            <w:r>
              <w:rPr>
                <w:sz w:val="20"/>
              </w:rPr>
              <w:t>dobry</w:t>
            </w:r>
          </w:p>
        </w:tc>
        <w:tc>
          <w:tcPr>
            <w:tcW w:w="1418" w:type="dxa"/>
          </w:tcPr>
          <w:p w14:paraId="7D12C25C" w14:textId="77777777" w:rsidR="00A00E33" w:rsidRPr="00C00505" w:rsidRDefault="00A00E33" w:rsidP="00B25AF5">
            <w:pPr>
              <w:rPr>
                <w:sz w:val="20"/>
              </w:rPr>
            </w:pPr>
            <w:r w:rsidRPr="00C00505">
              <w:rPr>
                <w:sz w:val="20"/>
              </w:rPr>
              <w:t>bardzo dobry</w:t>
            </w:r>
          </w:p>
        </w:tc>
        <w:tc>
          <w:tcPr>
            <w:tcW w:w="1418" w:type="dxa"/>
          </w:tcPr>
          <w:p w14:paraId="53B74173" w14:textId="77777777" w:rsidR="00A00E33" w:rsidRPr="00C00505" w:rsidRDefault="00A00E33" w:rsidP="00B25AF5">
            <w:pPr>
              <w:rPr>
                <w:sz w:val="20"/>
              </w:rPr>
            </w:pPr>
            <w:r w:rsidRPr="00C00505">
              <w:rPr>
                <w:sz w:val="20"/>
              </w:rPr>
              <w:t>bardzo dobry</w:t>
            </w:r>
          </w:p>
        </w:tc>
        <w:tc>
          <w:tcPr>
            <w:tcW w:w="1545" w:type="dxa"/>
          </w:tcPr>
          <w:p w14:paraId="3856C6B3" w14:textId="77777777" w:rsidR="00A00E33" w:rsidRPr="00C00505" w:rsidRDefault="00A00E33" w:rsidP="00B25AF5">
            <w:pPr>
              <w:rPr>
                <w:sz w:val="20"/>
              </w:rPr>
            </w:pPr>
            <w:r w:rsidRPr="00C00505">
              <w:rPr>
                <w:sz w:val="20"/>
              </w:rPr>
              <w:t>bardzo dobry</w:t>
            </w:r>
          </w:p>
        </w:tc>
      </w:tr>
      <w:tr w:rsidR="00A00E33" w:rsidRPr="00C00505" w14:paraId="5D86FF52" w14:textId="77777777" w:rsidTr="00B25AF5">
        <w:trPr>
          <w:trHeight w:val="230"/>
          <w:jc w:val="center"/>
        </w:trPr>
        <w:tc>
          <w:tcPr>
            <w:tcW w:w="487" w:type="dxa"/>
          </w:tcPr>
          <w:p w14:paraId="5F5E4BA0" w14:textId="77777777" w:rsidR="00A00E33" w:rsidRDefault="00A00E33" w:rsidP="00B25AF5">
            <w:pPr>
              <w:rPr>
                <w:b/>
                <w:sz w:val="20"/>
              </w:rPr>
            </w:pPr>
            <w:r>
              <w:rPr>
                <w:b/>
                <w:sz w:val="20"/>
              </w:rPr>
              <w:t>31</w:t>
            </w:r>
          </w:p>
        </w:tc>
        <w:tc>
          <w:tcPr>
            <w:tcW w:w="1500" w:type="dxa"/>
          </w:tcPr>
          <w:p w14:paraId="3F881F1A" w14:textId="77777777" w:rsidR="00A00E33" w:rsidRPr="00C00505" w:rsidRDefault="00A00E33" w:rsidP="00B25AF5">
            <w:pPr>
              <w:rPr>
                <w:b/>
                <w:sz w:val="20"/>
              </w:rPr>
            </w:pPr>
            <w:r>
              <w:rPr>
                <w:b/>
                <w:sz w:val="20"/>
              </w:rPr>
              <w:t>Gryźliny</w:t>
            </w:r>
          </w:p>
        </w:tc>
        <w:tc>
          <w:tcPr>
            <w:tcW w:w="1494" w:type="dxa"/>
          </w:tcPr>
          <w:p w14:paraId="641E0A73" w14:textId="77777777" w:rsidR="00A00E33" w:rsidRDefault="00A00E33" w:rsidP="00B25AF5">
            <w:pPr>
              <w:rPr>
                <w:sz w:val="20"/>
              </w:rPr>
            </w:pPr>
            <w:r w:rsidRPr="00C00505">
              <w:rPr>
                <w:sz w:val="20"/>
              </w:rPr>
              <w:t>bardzo dobry</w:t>
            </w:r>
          </w:p>
        </w:tc>
        <w:tc>
          <w:tcPr>
            <w:tcW w:w="1489" w:type="dxa"/>
          </w:tcPr>
          <w:p w14:paraId="6F83CE18" w14:textId="77777777" w:rsidR="00A00E33" w:rsidRPr="00C00505" w:rsidRDefault="00A00E33" w:rsidP="00B25AF5">
            <w:pPr>
              <w:rPr>
                <w:sz w:val="20"/>
              </w:rPr>
            </w:pPr>
            <w:r w:rsidRPr="00E052FA">
              <w:rPr>
                <w:sz w:val="20"/>
              </w:rPr>
              <w:t>brak inspekcji</w:t>
            </w:r>
          </w:p>
        </w:tc>
        <w:tc>
          <w:tcPr>
            <w:tcW w:w="1418" w:type="dxa"/>
          </w:tcPr>
          <w:p w14:paraId="2E865346" w14:textId="77777777" w:rsidR="00A00E33" w:rsidRPr="00E052FA" w:rsidRDefault="00A00E33" w:rsidP="00B25AF5">
            <w:pPr>
              <w:rPr>
                <w:sz w:val="20"/>
              </w:rPr>
            </w:pPr>
            <w:r w:rsidRPr="00253F11">
              <w:rPr>
                <w:bCs/>
                <w:sz w:val="20"/>
              </w:rPr>
              <w:t>celujący</w:t>
            </w:r>
          </w:p>
        </w:tc>
        <w:tc>
          <w:tcPr>
            <w:tcW w:w="1418" w:type="dxa"/>
          </w:tcPr>
          <w:p w14:paraId="72357546" w14:textId="77777777" w:rsidR="00A00E33" w:rsidRPr="00253F11" w:rsidRDefault="00A00E33" w:rsidP="00B25AF5">
            <w:pPr>
              <w:rPr>
                <w:bCs/>
                <w:sz w:val="20"/>
              </w:rPr>
            </w:pPr>
            <w:r w:rsidRPr="00253F11">
              <w:rPr>
                <w:bCs/>
                <w:sz w:val="20"/>
              </w:rPr>
              <w:t>celujący</w:t>
            </w:r>
          </w:p>
        </w:tc>
        <w:tc>
          <w:tcPr>
            <w:tcW w:w="1545" w:type="dxa"/>
          </w:tcPr>
          <w:p w14:paraId="07E0FE43" w14:textId="77777777" w:rsidR="00A00E33" w:rsidRPr="00253F11" w:rsidRDefault="00A00E33" w:rsidP="00B25AF5">
            <w:pPr>
              <w:rPr>
                <w:bCs/>
                <w:sz w:val="20"/>
              </w:rPr>
            </w:pPr>
            <w:r w:rsidRPr="00C00505">
              <w:rPr>
                <w:sz w:val="20"/>
              </w:rPr>
              <w:t>bardzo dobry</w:t>
            </w:r>
          </w:p>
        </w:tc>
      </w:tr>
      <w:tr w:rsidR="00A00E33" w:rsidRPr="00C00505" w14:paraId="180FA700" w14:textId="77777777" w:rsidTr="00B25AF5">
        <w:trPr>
          <w:trHeight w:val="230"/>
          <w:jc w:val="center"/>
        </w:trPr>
        <w:tc>
          <w:tcPr>
            <w:tcW w:w="487" w:type="dxa"/>
          </w:tcPr>
          <w:p w14:paraId="1EFDC25C" w14:textId="77777777" w:rsidR="00A00E33" w:rsidRDefault="00A00E33" w:rsidP="00B25AF5">
            <w:pPr>
              <w:rPr>
                <w:b/>
                <w:sz w:val="20"/>
              </w:rPr>
            </w:pPr>
            <w:r>
              <w:rPr>
                <w:b/>
                <w:sz w:val="20"/>
              </w:rPr>
              <w:t>32</w:t>
            </w:r>
          </w:p>
        </w:tc>
        <w:tc>
          <w:tcPr>
            <w:tcW w:w="1500" w:type="dxa"/>
          </w:tcPr>
          <w:p w14:paraId="08160789" w14:textId="77777777" w:rsidR="00A00E33" w:rsidRDefault="00A00E33" w:rsidP="00B25AF5">
            <w:pPr>
              <w:rPr>
                <w:b/>
                <w:sz w:val="20"/>
              </w:rPr>
            </w:pPr>
            <w:r>
              <w:rPr>
                <w:b/>
                <w:sz w:val="20"/>
              </w:rPr>
              <w:t>Kwiecewo</w:t>
            </w:r>
          </w:p>
        </w:tc>
        <w:tc>
          <w:tcPr>
            <w:tcW w:w="1494" w:type="dxa"/>
          </w:tcPr>
          <w:p w14:paraId="502BCA84" w14:textId="77777777" w:rsidR="00A00E33" w:rsidRPr="00C00505" w:rsidRDefault="00A00E33" w:rsidP="00B25AF5">
            <w:pPr>
              <w:rPr>
                <w:sz w:val="20"/>
              </w:rPr>
            </w:pPr>
            <w:r>
              <w:rPr>
                <w:sz w:val="20"/>
              </w:rPr>
              <w:t>poza KSRG</w:t>
            </w:r>
          </w:p>
        </w:tc>
        <w:tc>
          <w:tcPr>
            <w:tcW w:w="1489" w:type="dxa"/>
          </w:tcPr>
          <w:p w14:paraId="3B050930" w14:textId="77777777" w:rsidR="00A00E33" w:rsidRPr="00E052FA" w:rsidRDefault="00A00E33" w:rsidP="00B25AF5">
            <w:pPr>
              <w:rPr>
                <w:sz w:val="20"/>
              </w:rPr>
            </w:pPr>
            <w:r w:rsidRPr="00D566C5">
              <w:rPr>
                <w:sz w:val="20"/>
              </w:rPr>
              <w:t>poza KSRG</w:t>
            </w:r>
          </w:p>
        </w:tc>
        <w:tc>
          <w:tcPr>
            <w:tcW w:w="1418" w:type="dxa"/>
          </w:tcPr>
          <w:p w14:paraId="4B3E4B1B" w14:textId="77777777" w:rsidR="00A00E33" w:rsidRPr="00253F11" w:rsidRDefault="00A00E33" w:rsidP="00B25AF5">
            <w:pPr>
              <w:rPr>
                <w:bCs/>
                <w:sz w:val="20"/>
              </w:rPr>
            </w:pPr>
            <w:r w:rsidRPr="00D566C5">
              <w:rPr>
                <w:sz w:val="20"/>
              </w:rPr>
              <w:t>poza KSRG</w:t>
            </w:r>
          </w:p>
        </w:tc>
        <w:tc>
          <w:tcPr>
            <w:tcW w:w="1418" w:type="dxa"/>
          </w:tcPr>
          <w:p w14:paraId="2FD42E64" w14:textId="77777777" w:rsidR="00A00E33" w:rsidRPr="00253F11" w:rsidRDefault="00A00E33" w:rsidP="00B25AF5">
            <w:pPr>
              <w:rPr>
                <w:bCs/>
                <w:sz w:val="20"/>
              </w:rPr>
            </w:pPr>
            <w:r w:rsidRPr="00D566C5">
              <w:rPr>
                <w:sz w:val="20"/>
              </w:rPr>
              <w:t>poza KSRG</w:t>
            </w:r>
          </w:p>
        </w:tc>
        <w:tc>
          <w:tcPr>
            <w:tcW w:w="1545" w:type="dxa"/>
          </w:tcPr>
          <w:p w14:paraId="7A047529" w14:textId="77777777" w:rsidR="00A00E33" w:rsidRPr="00253F11" w:rsidRDefault="00A00E33" w:rsidP="00B25AF5">
            <w:pPr>
              <w:rPr>
                <w:bCs/>
                <w:sz w:val="20"/>
              </w:rPr>
            </w:pPr>
            <w:r w:rsidRPr="00C00505">
              <w:rPr>
                <w:sz w:val="20"/>
              </w:rPr>
              <w:t>bardzo dobry</w:t>
            </w:r>
          </w:p>
        </w:tc>
      </w:tr>
      <w:tr w:rsidR="00A00E33" w:rsidRPr="00C00505" w14:paraId="7922C4A4" w14:textId="77777777" w:rsidTr="00B25AF5">
        <w:trPr>
          <w:trHeight w:val="230"/>
          <w:jc w:val="center"/>
        </w:trPr>
        <w:tc>
          <w:tcPr>
            <w:tcW w:w="487" w:type="dxa"/>
          </w:tcPr>
          <w:p w14:paraId="2B865D47" w14:textId="77777777" w:rsidR="00A00E33" w:rsidRDefault="00A00E33" w:rsidP="00B25AF5">
            <w:pPr>
              <w:rPr>
                <w:b/>
                <w:sz w:val="20"/>
              </w:rPr>
            </w:pPr>
            <w:r>
              <w:rPr>
                <w:b/>
                <w:sz w:val="20"/>
              </w:rPr>
              <w:t>33</w:t>
            </w:r>
          </w:p>
        </w:tc>
        <w:tc>
          <w:tcPr>
            <w:tcW w:w="1500" w:type="dxa"/>
          </w:tcPr>
          <w:p w14:paraId="5CB5420F" w14:textId="77777777" w:rsidR="00A00E33" w:rsidRDefault="00A00E33" w:rsidP="00B25AF5">
            <w:pPr>
              <w:rPr>
                <w:b/>
                <w:sz w:val="20"/>
              </w:rPr>
            </w:pPr>
            <w:r>
              <w:rPr>
                <w:b/>
                <w:sz w:val="20"/>
              </w:rPr>
              <w:t>Wójtówko</w:t>
            </w:r>
          </w:p>
        </w:tc>
        <w:tc>
          <w:tcPr>
            <w:tcW w:w="1494" w:type="dxa"/>
          </w:tcPr>
          <w:p w14:paraId="30B42E6A" w14:textId="77777777" w:rsidR="00A00E33" w:rsidRPr="00C00505" w:rsidRDefault="00A00E33" w:rsidP="00B25AF5">
            <w:pPr>
              <w:rPr>
                <w:sz w:val="20"/>
              </w:rPr>
            </w:pPr>
            <w:r w:rsidRPr="00D301B6">
              <w:rPr>
                <w:sz w:val="20"/>
              </w:rPr>
              <w:t>poza KSRG</w:t>
            </w:r>
          </w:p>
        </w:tc>
        <w:tc>
          <w:tcPr>
            <w:tcW w:w="1489" w:type="dxa"/>
          </w:tcPr>
          <w:p w14:paraId="0B6560BE" w14:textId="77777777" w:rsidR="00A00E33" w:rsidRPr="00E052FA" w:rsidRDefault="00A00E33" w:rsidP="00B25AF5">
            <w:pPr>
              <w:rPr>
                <w:sz w:val="20"/>
              </w:rPr>
            </w:pPr>
            <w:r w:rsidRPr="00D301B6">
              <w:rPr>
                <w:sz w:val="20"/>
              </w:rPr>
              <w:t>poza KSRG</w:t>
            </w:r>
          </w:p>
        </w:tc>
        <w:tc>
          <w:tcPr>
            <w:tcW w:w="1418" w:type="dxa"/>
          </w:tcPr>
          <w:p w14:paraId="4B3D1065" w14:textId="77777777" w:rsidR="00A00E33" w:rsidRPr="00253F11" w:rsidRDefault="00A00E33" w:rsidP="00B25AF5">
            <w:pPr>
              <w:rPr>
                <w:bCs/>
                <w:sz w:val="20"/>
              </w:rPr>
            </w:pPr>
            <w:r w:rsidRPr="00D301B6">
              <w:rPr>
                <w:sz w:val="20"/>
              </w:rPr>
              <w:t>poza KSRG</w:t>
            </w:r>
          </w:p>
        </w:tc>
        <w:tc>
          <w:tcPr>
            <w:tcW w:w="1418" w:type="dxa"/>
          </w:tcPr>
          <w:p w14:paraId="00AAD573" w14:textId="77777777" w:rsidR="00A00E33" w:rsidRPr="00253F11" w:rsidRDefault="00A00E33" w:rsidP="00B25AF5">
            <w:pPr>
              <w:rPr>
                <w:bCs/>
                <w:sz w:val="20"/>
              </w:rPr>
            </w:pPr>
            <w:r w:rsidRPr="00D301B6">
              <w:rPr>
                <w:sz w:val="20"/>
              </w:rPr>
              <w:t>poza KSRG</w:t>
            </w:r>
          </w:p>
        </w:tc>
        <w:tc>
          <w:tcPr>
            <w:tcW w:w="1545" w:type="dxa"/>
          </w:tcPr>
          <w:p w14:paraId="34CB5FB0" w14:textId="77777777" w:rsidR="00A00E33" w:rsidRPr="00253F11" w:rsidRDefault="00A00E33" w:rsidP="00B25AF5">
            <w:pPr>
              <w:rPr>
                <w:bCs/>
                <w:sz w:val="20"/>
              </w:rPr>
            </w:pPr>
            <w:r w:rsidRPr="00C00505">
              <w:rPr>
                <w:sz w:val="20"/>
              </w:rPr>
              <w:t>bardzo dobry</w:t>
            </w:r>
          </w:p>
        </w:tc>
      </w:tr>
    </w:tbl>
    <w:p w14:paraId="1A1EAD53" w14:textId="77777777" w:rsidR="00BB2189" w:rsidRPr="00C11199" w:rsidRDefault="00BB2189" w:rsidP="00BB2189">
      <w:pPr>
        <w:spacing w:after="0" w:line="360" w:lineRule="auto"/>
        <w:jc w:val="both"/>
        <w:rPr>
          <w:rFonts w:ascii="Times New Roman" w:eastAsia="Times New Roman" w:hAnsi="Times New Roman"/>
          <w:b/>
          <w:sz w:val="24"/>
          <w:szCs w:val="24"/>
          <w:lang w:eastAsia="pl-PL"/>
        </w:rPr>
      </w:pPr>
    </w:p>
    <w:p w14:paraId="25EBFCA1" w14:textId="77777777" w:rsidR="00BB2189" w:rsidRPr="00C11199" w:rsidRDefault="00BB2189" w:rsidP="00BB2189">
      <w:pPr>
        <w:spacing w:after="0"/>
        <w:jc w:val="both"/>
        <w:rPr>
          <w:rFonts w:ascii="Times New Roman" w:eastAsia="Times New Roman" w:hAnsi="Times New Roman"/>
          <w:lang w:eastAsia="pl-PL"/>
        </w:rPr>
      </w:pPr>
    </w:p>
    <w:p w14:paraId="33987FCA" w14:textId="77777777" w:rsidR="00A00E33" w:rsidRPr="009C3BF8" w:rsidRDefault="00A00E33" w:rsidP="00A00E33">
      <w:pPr>
        <w:spacing w:after="0" w:line="360" w:lineRule="auto"/>
        <w:jc w:val="both"/>
        <w:rPr>
          <w:rFonts w:ascii="Times New Roman" w:eastAsia="Times New Roman" w:hAnsi="Times New Roman"/>
          <w:lang w:eastAsia="pl-PL"/>
        </w:rPr>
      </w:pPr>
      <w:r w:rsidRPr="009C3BF8">
        <w:rPr>
          <w:rFonts w:ascii="Times New Roman" w:eastAsia="Times New Roman" w:hAnsi="Times New Roman"/>
          <w:lang w:eastAsia="pl-PL"/>
        </w:rPr>
        <w:t>Średnia ocena z przeglądu jednostek włączonych do KSRG– 4,85 ( w 2024 r. – 4,61).</w:t>
      </w:r>
    </w:p>
    <w:p w14:paraId="7C6B27C5" w14:textId="77777777" w:rsidR="00A00E33" w:rsidRDefault="00A00E33" w:rsidP="00A00E33">
      <w:pPr>
        <w:spacing w:after="0" w:line="360" w:lineRule="auto"/>
        <w:jc w:val="both"/>
        <w:rPr>
          <w:rFonts w:ascii="Times New Roman" w:eastAsia="Times New Roman" w:hAnsi="Times New Roman"/>
          <w:lang w:eastAsia="pl-PL"/>
        </w:rPr>
      </w:pPr>
      <w:r w:rsidRPr="009C3BF8">
        <w:rPr>
          <w:rFonts w:ascii="Times New Roman" w:eastAsia="Times New Roman" w:hAnsi="Times New Roman"/>
          <w:lang w:eastAsia="pl-PL"/>
        </w:rPr>
        <w:tab/>
        <w:t>W minionym roku widać znaczną poprawę w wyszkoleniu strażaków. Większość jednostek poprawiła swoje wyniki z lat poprzednich i w 28 przypadkach zostały ocenione na ocenę bardzo dobrą. Reszta jednostek (5) oceniono na ocenę dobrą co jest wynikiem zadowalającym mając na uwadze zabezpieczenie operacyjne powiatu przez osoby wyszkolone na wysokim poziomie.</w:t>
      </w:r>
    </w:p>
    <w:p w14:paraId="35D9F2BF" w14:textId="77777777" w:rsidR="00BB2189" w:rsidRDefault="00BB2189" w:rsidP="00BB2189">
      <w:pPr>
        <w:spacing w:after="0" w:line="360" w:lineRule="auto"/>
        <w:jc w:val="both"/>
        <w:rPr>
          <w:rFonts w:ascii="Times New Roman" w:eastAsia="Times New Roman" w:hAnsi="Times New Roman"/>
          <w:i/>
          <w:lang w:eastAsia="pl-PL"/>
        </w:rPr>
      </w:pPr>
    </w:p>
    <w:p w14:paraId="1F3801BC" w14:textId="77777777" w:rsidR="00A00E33" w:rsidRDefault="00A00E33" w:rsidP="00BB2189">
      <w:pPr>
        <w:spacing w:after="0" w:line="360" w:lineRule="auto"/>
        <w:jc w:val="both"/>
        <w:rPr>
          <w:rFonts w:ascii="Times New Roman" w:eastAsia="Times New Roman" w:hAnsi="Times New Roman"/>
          <w:i/>
          <w:lang w:eastAsia="pl-PL"/>
        </w:rPr>
      </w:pPr>
    </w:p>
    <w:p w14:paraId="5084DCB0" w14:textId="77777777" w:rsidR="003A6757" w:rsidRDefault="003A6757" w:rsidP="00BB2189">
      <w:pPr>
        <w:spacing w:after="0" w:line="360" w:lineRule="auto"/>
        <w:jc w:val="both"/>
        <w:rPr>
          <w:rFonts w:ascii="Times New Roman" w:eastAsia="Times New Roman" w:hAnsi="Times New Roman"/>
          <w:i/>
          <w:lang w:eastAsia="pl-PL"/>
        </w:rPr>
      </w:pPr>
    </w:p>
    <w:p w14:paraId="41154D01" w14:textId="77777777" w:rsidR="003A6757" w:rsidRDefault="003A6757" w:rsidP="00BB2189">
      <w:pPr>
        <w:spacing w:after="0" w:line="360" w:lineRule="auto"/>
        <w:jc w:val="both"/>
        <w:rPr>
          <w:rFonts w:ascii="Times New Roman" w:eastAsia="Times New Roman" w:hAnsi="Times New Roman"/>
          <w:i/>
          <w:lang w:eastAsia="pl-PL"/>
        </w:rPr>
      </w:pPr>
    </w:p>
    <w:p w14:paraId="281AA3D7" w14:textId="77777777" w:rsidR="00A00E33" w:rsidRPr="00C11199" w:rsidRDefault="00A00E33" w:rsidP="00BB2189">
      <w:pPr>
        <w:spacing w:after="0" w:line="360" w:lineRule="auto"/>
        <w:jc w:val="both"/>
        <w:rPr>
          <w:rFonts w:ascii="Times New Roman" w:eastAsia="Times New Roman" w:hAnsi="Times New Roman"/>
          <w:i/>
          <w:lang w:eastAsia="pl-PL"/>
        </w:rPr>
      </w:pPr>
    </w:p>
    <w:p w14:paraId="73ADA24B" w14:textId="77777777" w:rsidR="00A00E33" w:rsidRPr="00C11199" w:rsidRDefault="00A00E33" w:rsidP="00A00E33">
      <w:pPr>
        <w:spacing w:after="0" w:line="360" w:lineRule="auto"/>
        <w:jc w:val="both"/>
        <w:rPr>
          <w:rFonts w:ascii="Times New Roman" w:eastAsia="Times New Roman" w:hAnsi="Times New Roman"/>
          <w:b/>
          <w:sz w:val="24"/>
          <w:szCs w:val="24"/>
          <w:lang w:eastAsia="pl-PL"/>
        </w:rPr>
      </w:pPr>
      <w:r w:rsidRPr="00C11199">
        <w:rPr>
          <w:rFonts w:ascii="Times New Roman" w:eastAsia="Times New Roman" w:hAnsi="Times New Roman"/>
          <w:b/>
          <w:sz w:val="24"/>
          <w:szCs w:val="24"/>
          <w:lang w:eastAsia="pl-PL"/>
        </w:rPr>
        <w:lastRenderedPageBreak/>
        <w:t xml:space="preserve">2. Oceny z inspekcji gotowości operacyjnej jednostek OSP spoza KSRG za lata </w:t>
      </w:r>
      <w:r w:rsidRPr="002477A5">
        <w:rPr>
          <w:rFonts w:ascii="Times New Roman" w:eastAsia="Times New Roman" w:hAnsi="Times New Roman"/>
          <w:b/>
          <w:sz w:val="24"/>
          <w:szCs w:val="24"/>
          <w:lang w:eastAsia="pl-PL"/>
        </w:rPr>
        <w:t>202</w:t>
      </w:r>
      <w:r>
        <w:rPr>
          <w:rFonts w:ascii="Times New Roman" w:eastAsia="Times New Roman" w:hAnsi="Times New Roman"/>
          <w:b/>
          <w:sz w:val="24"/>
          <w:szCs w:val="24"/>
          <w:lang w:eastAsia="pl-PL"/>
        </w:rPr>
        <w:t>1</w:t>
      </w:r>
      <w:r w:rsidRPr="002477A5">
        <w:rPr>
          <w:rFonts w:ascii="Times New Roman" w:eastAsia="Times New Roman" w:hAnsi="Times New Roman"/>
          <w:b/>
          <w:sz w:val="24"/>
          <w:szCs w:val="24"/>
          <w:lang w:eastAsia="pl-PL"/>
        </w:rPr>
        <w:t>-202</w:t>
      </w:r>
      <w:r>
        <w:rPr>
          <w:rFonts w:ascii="Times New Roman" w:eastAsia="Times New Roman" w:hAnsi="Times New Roman"/>
          <w:b/>
          <w:sz w:val="24"/>
          <w:szCs w:val="24"/>
          <w:lang w:eastAsia="pl-PL"/>
        </w:rPr>
        <w:t>5</w:t>
      </w:r>
      <w:r w:rsidRPr="002477A5">
        <w:rPr>
          <w:rFonts w:ascii="Times New Roman" w:eastAsia="Times New Roman" w:hAnsi="Times New Roman"/>
          <w:b/>
          <w:sz w:val="24"/>
          <w:szCs w:val="24"/>
          <w:lang w:eastAsia="pl-PL"/>
        </w:rPr>
        <w:t xml:space="preserve"> </w:t>
      </w:r>
      <w:r w:rsidRPr="00C11199">
        <w:rPr>
          <w:rFonts w:ascii="Times New Roman" w:eastAsia="Times New Roman" w:hAnsi="Times New Roman"/>
          <w:b/>
          <w:sz w:val="24"/>
          <w:szCs w:val="24"/>
          <w:lang w:eastAsia="pl-PL"/>
        </w:rPr>
        <w:t>przedstawia się następująco.</w:t>
      </w:r>
    </w:p>
    <w:tbl>
      <w:tblPr>
        <w:tblW w:w="962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82"/>
        <w:gridCol w:w="1515"/>
        <w:gridCol w:w="1511"/>
        <w:gridCol w:w="1471"/>
        <w:gridCol w:w="1482"/>
        <w:gridCol w:w="1482"/>
        <w:gridCol w:w="1482"/>
      </w:tblGrid>
      <w:tr w:rsidR="00A00E33" w:rsidRPr="00C00505" w14:paraId="0117A48A" w14:textId="77777777" w:rsidTr="00B25AF5">
        <w:trPr>
          <w:trHeight w:val="285"/>
        </w:trPr>
        <w:tc>
          <w:tcPr>
            <w:tcW w:w="682" w:type="dxa"/>
            <w:noWrap/>
            <w:vAlign w:val="bottom"/>
          </w:tcPr>
          <w:p w14:paraId="67381FB0" w14:textId="77777777" w:rsidR="00A00E33" w:rsidRPr="00C00505" w:rsidRDefault="00A00E33" w:rsidP="00B25AF5">
            <w:pPr>
              <w:jc w:val="center"/>
              <w:rPr>
                <w:b/>
                <w:color w:val="000000"/>
                <w:sz w:val="20"/>
              </w:rPr>
            </w:pPr>
          </w:p>
        </w:tc>
        <w:tc>
          <w:tcPr>
            <w:tcW w:w="1515" w:type="dxa"/>
            <w:noWrap/>
            <w:vAlign w:val="bottom"/>
          </w:tcPr>
          <w:p w14:paraId="6F249A4C" w14:textId="77777777" w:rsidR="00A00E33" w:rsidRPr="00C00505" w:rsidRDefault="00A00E33" w:rsidP="00B25AF5">
            <w:pPr>
              <w:rPr>
                <w:b/>
                <w:color w:val="000000"/>
                <w:sz w:val="20"/>
              </w:rPr>
            </w:pPr>
            <w:r w:rsidRPr="00C00505">
              <w:rPr>
                <w:b/>
                <w:color w:val="000000"/>
                <w:sz w:val="20"/>
              </w:rPr>
              <w:t>Jednostka OSP</w:t>
            </w:r>
          </w:p>
        </w:tc>
        <w:tc>
          <w:tcPr>
            <w:tcW w:w="1511" w:type="dxa"/>
          </w:tcPr>
          <w:p w14:paraId="6A403D02" w14:textId="77777777" w:rsidR="00A00E33" w:rsidRPr="00C00505" w:rsidRDefault="00A00E33" w:rsidP="00DC18F6">
            <w:pPr>
              <w:jc w:val="center"/>
              <w:rPr>
                <w:b/>
                <w:sz w:val="20"/>
              </w:rPr>
            </w:pPr>
            <w:r w:rsidRPr="00C00505">
              <w:rPr>
                <w:b/>
                <w:sz w:val="20"/>
              </w:rPr>
              <w:t>Ocena za rok 20</w:t>
            </w:r>
            <w:r>
              <w:rPr>
                <w:b/>
                <w:sz w:val="20"/>
              </w:rPr>
              <w:t>21</w:t>
            </w:r>
          </w:p>
        </w:tc>
        <w:tc>
          <w:tcPr>
            <w:tcW w:w="1471" w:type="dxa"/>
          </w:tcPr>
          <w:p w14:paraId="3D71690B" w14:textId="77777777" w:rsidR="00A00E33" w:rsidRPr="00C00505" w:rsidRDefault="00A00E33" w:rsidP="00DC18F6">
            <w:pPr>
              <w:jc w:val="center"/>
              <w:rPr>
                <w:b/>
                <w:sz w:val="20"/>
              </w:rPr>
            </w:pPr>
            <w:r w:rsidRPr="00C00505">
              <w:rPr>
                <w:b/>
                <w:sz w:val="20"/>
              </w:rPr>
              <w:t>Ocena za rok 20</w:t>
            </w:r>
            <w:r>
              <w:rPr>
                <w:b/>
                <w:sz w:val="20"/>
              </w:rPr>
              <w:t>22</w:t>
            </w:r>
          </w:p>
        </w:tc>
        <w:tc>
          <w:tcPr>
            <w:tcW w:w="1482" w:type="dxa"/>
          </w:tcPr>
          <w:p w14:paraId="42D79361" w14:textId="77777777" w:rsidR="00A00E33" w:rsidRPr="00C00505" w:rsidRDefault="00A00E33" w:rsidP="00DC18F6">
            <w:pPr>
              <w:jc w:val="center"/>
              <w:rPr>
                <w:b/>
                <w:sz w:val="20"/>
              </w:rPr>
            </w:pPr>
            <w:r w:rsidRPr="00C00505">
              <w:rPr>
                <w:b/>
                <w:sz w:val="20"/>
              </w:rPr>
              <w:t>Ocena za rok 20</w:t>
            </w:r>
            <w:r>
              <w:rPr>
                <w:b/>
                <w:sz w:val="20"/>
              </w:rPr>
              <w:t>23</w:t>
            </w:r>
          </w:p>
        </w:tc>
        <w:tc>
          <w:tcPr>
            <w:tcW w:w="1482" w:type="dxa"/>
          </w:tcPr>
          <w:p w14:paraId="633DB58C" w14:textId="77777777" w:rsidR="00A00E33" w:rsidRPr="00C00505" w:rsidRDefault="00A00E33" w:rsidP="00DC18F6">
            <w:pPr>
              <w:jc w:val="center"/>
              <w:rPr>
                <w:b/>
                <w:sz w:val="20"/>
              </w:rPr>
            </w:pPr>
            <w:r w:rsidRPr="00C00505">
              <w:rPr>
                <w:b/>
                <w:sz w:val="20"/>
              </w:rPr>
              <w:t>Ocena za rok 20</w:t>
            </w:r>
            <w:r>
              <w:rPr>
                <w:b/>
                <w:sz w:val="20"/>
              </w:rPr>
              <w:t>24</w:t>
            </w:r>
          </w:p>
        </w:tc>
        <w:tc>
          <w:tcPr>
            <w:tcW w:w="1482" w:type="dxa"/>
          </w:tcPr>
          <w:p w14:paraId="516A965F" w14:textId="77777777" w:rsidR="00A00E33" w:rsidRPr="00C00505" w:rsidRDefault="00A00E33" w:rsidP="00DC18F6">
            <w:pPr>
              <w:jc w:val="center"/>
              <w:rPr>
                <w:b/>
                <w:sz w:val="20"/>
              </w:rPr>
            </w:pPr>
            <w:r w:rsidRPr="00C00505">
              <w:rPr>
                <w:b/>
                <w:sz w:val="20"/>
              </w:rPr>
              <w:t>Ocena za rok 20</w:t>
            </w:r>
            <w:r>
              <w:rPr>
                <w:b/>
                <w:sz w:val="20"/>
              </w:rPr>
              <w:t>25</w:t>
            </w:r>
          </w:p>
        </w:tc>
      </w:tr>
      <w:tr w:rsidR="00A00E33" w:rsidRPr="00C00505" w14:paraId="3848F229" w14:textId="77777777" w:rsidTr="00B25AF5">
        <w:trPr>
          <w:trHeight w:val="285"/>
        </w:trPr>
        <w:tc>
          <w:tcPr>
            <w:tcW w:w="682" w:type="dxa"/>
            <w:noWrap/>
            <w:vAlign w:val="bottom"/>
          </w:tcPr>
          <w:p w14:paraId="030FF670" w14:textId="77777777" w:rsidR="00A00E33" w:rsidRPr="00C00505" w:rsidRDefault="00A00E33" w:rsidP="00B25AF5">
            <w:pPr>
              <w:jc w:val="center"/>
              <w:rPr>
                <w:color w:val="000000"/>
                <w:sz w:val="20"/>
              </w:rPr>
            </w:pPr>
            <w:r>
              <w:rPr>
                <w:color w:val="000000"/>
                <w:sz w:val="20"/>
              </w:rPr>
              <w:t>1</w:t>
            </w:r>
          </w:p>
        </w:tc>
        <w:tc>
          <w:tcPr>
            <w:tcW w:w="1515" w:type="dxa"/>
            <w:noWrap/>
            <w:vAlign w:val="bottom"/>
          </w:tcPr>
          <w:p w14:paraId="166DD1ED" w14:textId="77777777" w:rsidR="00A00E33" w:rsidRPr="00C00505" w:rsidRDefault="00A00E33" w:rsidP="00B25AF5">
            <w:pPr>
              <w:rPr>
                <w:b/>
                <w:color w:val="000000"/>
                <w:sz w:val="20"/>
              </w:rPr>
            </w:pPr>
            <w:r w:rsidRPr="00C00505">
              <w:rPr>
                <w:b/>
                <w:color w:val="000000"/>
                <w:sz w:val="20"/>
              </w:rPr>
              <w:t>Ramsowo</w:t>
            </w:r>
          </w:p>
        </w:tc>
        <w:tc>
          <w:tcPr>
            <w:tcW w:w="1511" w:type="dxa"/>
          </w:tcPr>
          <w:p w14:paraId="0E1B28A8" w14:textId="77777777" w:rsidR="00A00E33" w:rsidRPr="00C00505" w:rsidRDefault="00A00E33" w:rsidP="00B25AF5">
            <w:pPr>
              <w:rPr>
                <w:color w:val="FF0000"/>
                <w:sz w:val="20"/>
              </w:rPr>
            </w:pPr>
            <w:r w:rsidRPr="00C00505">
              <w:rPr>
                <w:color w:val="FF0000"/>
                <w:sz w:val="20"/>
              </w:rPr>
              <w:t>niedostateczny</w:t>
            </w:r>
          </w:p>
        </w:tc>
        <w:tc>
          <w:tcPr>
            <w:tcW w:w="1471" w:type="dxa"/>
          </w:tcPr>
          <w:p w14:paraId="42F37F06" w14:textId="77777777" w:rsidR="00A00E33" w:rsidRPr="00C00505" w:rsidRDefault="00A00E33" w:rsidP="00B25AF5">
            <w:pPr>
              <w:rPr>
                <w:color w:val="FF0000"/>
                <w:sz w:val="20"/>
              </w:rPr>
            </w:pPr>
            <w:r w:rsidRPr="00E052FA">
              <w:rPr>
                <w:sz w:val="20"/>
              </w:rPr>
              <w:t>brak inspekcji</w:t>
            </w:r>
          </w:p>
        </w:tc>
        <w:tc>
          <w:tcPr>
            <w:tcW w:w="1482" w:type="dxa"/>
          </w:tcPr>
          <w:p w14:paraId="125CDE0A" w14:textId="77777777" w:rsidR="00A00E33" w:rsidRPr="00E052FA" w:rsidRDefault="00A00E33" w:rsidP="00B25AF5">
            <w:pPr>
              <w:rPr>
                <w:sz w:val="20"/>
              </w:rPr>
            </w:pPr>
            <w:r w:rsidRPr="00253F11">
              <w:rPr>
                <w:bCs/>
                <w:sz w:val="20"/>
              </w:rPr>
              <w:t>celujący</w:t>
            </w:r>
          </w:p>
        </w:tc>
        <w:tc>
          <w:tcPr>
            <w:tcW w:w="1482" w:type="dxa"/>
          </w:tcPr>
          <w:p w14:paraId="0FBEE121" w14:textId="77777777" w:rsidR="00A00E33" w:rsidRPr="00253F11" w:rsidRDefault="00A00E33" w:rsidP="00B25AF5">
            <w:pPr>
              <w:rPr>
                <w:bCs/>
                <w:sz w:val="20"/>
              </w:rPr>
            </w:pPr>
            <w:r w:rsidRPr="00C00505">
              <w:rPr>
                <w:sz w:val="20"/>
              </w:rPr>
              <w:t>bardzo dobry</w:t>
            </w:r>
          </w:p>
        </w:tc>
        <w:tc>
          <w:tcPr>
            <w:tcW w:w="1482" w:type="dxa"/>
          </w:tcPr>
          <w:p w14:paraId="28CF6B02" w14:textId="77777777" w:rsidR="00A00E33" w:rsidRPr="00C00505" w:rsidRDefault="00A00E33" w:rsidP="00B25AF5">
            <w:pPr>
              <w:rPr>
                <w:sz w:val="20"/>
              </w:rPr>
            </w:pPr>
            <w:r w:rsidRPr="002F0299">
              <w:rPr>
                <w:sz w:val="20"/>
              </w:rPr>
              <w:t>brak inspekcji</w:t>
            </w:r>
          </w:p>
        </w:tc>
      </w:tr>
      <w:tr w:rsidR="00A00E33" w:rsidRPr="00C00505" w14:paraId="491BDEB8" w14:textId="77777777" w:rsidTr="00B25AF5">
        <w:trPr>
          <w:trHeight w:val="285"/>
        </w:trPr>
        <w:tc>
          <w:tcPr>
            <w:tcW w:w="682" w:type="dxa"/>
            <w:noWrap/>
            <w:vAlign w:val="bottom"/>
          </w:tcPr>
          <w:p w14:paraId="617EDED7" w14:textId="77777777" w:rsidR="00A00E33" w:rsidRPr="00C00505" w:rsidRDefault="00A00E33" w:rsidP="00B25AF5">
            <w:pPr>
              <w:jc w:val="center"/>
              <w:rPr>
                <w:color w:val="000000"/>
                <w:sz w:val="20"/>
              </w:rPr>
            </w:pPr>
            <w:r>
              <w:rPr>
                <w:color w:val="000000"/>
                <w:sz w:val="20"/>
              </w:rPr>
              <w:t>2</w:t>
            </w:r>
          </w:p>
        </w:tc>
        <w:tc>
          <w:tcPr>
            <w:tcW w:w="1515" w:type="dxa"/>
            <w:noWrap/>
            <w:vAlign w:val="bottom"/>
          </w:tcPr>
          <w:p w14:paraId="5B37D70A" w14:textId="77777777" w:rsidR="00A00E33" w:rsidRPr="00C00505" w:rsidRDefault="00A00E33" w:rsidP="00B25AF5">
            <w:pPr>
              <w:rPr>
                <w:b/>
                <w:color w:val="000000"/>
                <w:sz w:val="20"/>
              </w:rPr>
            </w:pPr>
            <w:r w:rsidRPr="00C00505">
              <w:rPr>
                <w:b/>
                <w:color w:val="000000"/>
                <w:sz w:val="20"/>
              </w:rPr>
              <w:t>Bartołty Wielkie</w:t>
            </w:r>
          </w:p>
        </w:tc>
        <w:tc>
          <w:tcPr>
            <w:tcW w:w="1511" w:type="dxa"/>
          </w:tcPr>
          <w:p w14:paraId="08417AEB" w14:textId="77777777" w:rsidR="00A00E33" w:rsidRPr="00C00505" w:rsidRDefault="00A00E33" w:rsidP="00B25AF5">
            <w:pPr>
              <w:rPr>
                <w:color w:val="FF0000"/>
                <w:sz w:val="20"/>
              </w:rPr>
            </w:pPr>
            <w:r w:rsidRPr="00C00505">
              <w:rPr>
                <w:color w:val="FF0000"/>
                <w:sz w:val="20"/>
              </w:rPr>
              <w:t>niedostateczny</w:t>
            </w:r>
          </w:p>
        </w:tc>
        <w:tc>
          <w:tcPr>
            <w:tcW w:w="1471" w:type="dxa"/>
          </w:tcPr>
          <w:p w14:paraId="53154C82" w14:textId="77777777" w:rsidR="00A00E33" w:rsidRPr="00C00505" w:rsidRDefault="00A00E33" w:rsidP="00B25AF5">
            <w:pPr>
              <w:rPr>
                <w:color w:val="FF0000"/>
                <w:sz w:val="20"/>
              </w:rPr>
            </w:pPr>
            <w:r w:rsidRPr="00E052FA">
              <w:rPr>
                <w:sz w:val="20"/>
              </w:rPr>
              <w:t>brak inspekcji</w:t>
            </w:r>
          </w:p>
        </w:tc>
        <w:tc>
          <w:tcPr>
            <w:tcW w:w="1482" w:type="dxa"/>
          </w:tcPr>
          <w:p w14:paraId="7324E779" w14:textId="77777777" w:rsidR="00A00E33" w:rsidRPr="00E052FA" w:rsidRDefault="00A00E33" w:rsidP="00B25AF5">
            <w:pPr>
              <w:rPr>
                <w:sz w:val="20"/>
              </w:rPr>
            </w:pPr>
            <w:r w:rsidRPr="00C00505">
              <w:rPr>
                <w:sz w:val="20"/>
              </w:rPr>
              <w:t>bardzo dobry</w:t>
            </w:r>
          </w:p>
        </w:tc>
        <w:tc>
          <w:tcPr>
            <w:tcW w:w="1482" w:type="dxa"/>
          </w:tcPr>
          <w:p w14:paraId="69D0FB66" w14:textId="77777777" w:rsidR="00A00E33" w:rsidRPr="00C00505" w:rsidRDefault="00A00E33" w:rsidP="00B25AF5">
            <w:pPr>
              <w:rPr>
                <w:sz w:val="20"/>
              </w:rPr>
            </w:pPr>
            <w:r w:rsidRPr="00C00505">
              <w:rPr>
                <w:sz w:val="20"/>
              </w:rPr>
              <w:t>bardzo dobry</w:t>
            </w:r>
          </w:p>
        </w:tc>
        <w:tc>
          <w:tcPr>
            <w:tcW w:w="1482" w:type="dxa"/>
          </w:tcPr>
          <w:p w14:paraId="11496E5F" w14:textId="77777777" w:rsidR="00A00E33" w:rsidRPr="00C00505" w:rsidRDefault="00A00E33" w:rsidP="00B25AF5">
            <w:pPr>
              <w:rPr>
                <w:sz w:val="20"/>
              </w:rPr>
            </w:pPr>
            <w:r w:rsidRPr="002F0299">
              <w:rPr>
                <w:sz w:val="20"/>
              </w:rPr>
              <w:t>brak inspekcji</w:t>
            </w:r>
          </w:p>
        </w:tc>
      </w:tr>
      <w:tr w:rsidR="00A00E33" w:rsidRPr="00C00505" w14:paraId="3DAC380A" w14:textId="77777777" w:rsidTr="00B25AF5">
        <w:trPr>
          <w:trHeight w:val="285"/>
        </w:trPr>
        <w:tc>
          <w:tcPr>
            <w:tcW w:w="682" w:type="dxa"/>
            <w:noWrap/>
            <w:vAlign w:val="bottom"/>
          </w:tcPr>
          <w:p w14:paraId="4D3C1920" w14:textId="77777777" w:rsidR="00A00E33" w:rsidRPr="00C00505" w:rsidRDefault="00A00E33" w:rsidP="00B25AF5">
            <w:pPr>
              <w:jc w:val="center"/>
              <w:rPr>
                <w:color w:val="000000"/>
                <w:sz w:val="20"/>
              </w:rPr>
            </w:pPr>
            <w:r>
              <w:rPr>
                <w:color w:val="000000"/>
                <w:sz w:val="20"/>
              </w:rPr>
              <w:t>3</w:t>
            </w:r>
          </w:p>
        </w:tc>
        <w:tc>
          <w:tcPr>
            <w:tcW w:w="1515" w:type="dxa"/>
            <w:noWrap/>
            <w:vAlign w:val="bottom"/>
          </w:tcPr>
          <w:p w14:paraId="159CCA20" w14:textId="77777777" w:rsidR="00A00E33" w:rsidRPr="00C00505" w:rsidRDefault="00A00E33" w:rsidP="00B25AF5">
            <w:pPr>
              <w:rPr>
                <w:b/>
                <w:color w:val="000000"/>
                <w:sz w:val="20"/>
              </w:rPr>
            </w:pPr>
            <w:r w:rsidRPr="00C00505">
              <w:rPr>
                <w:b/>
                <w:color w:val="000000"/>
                <w:sz w:val="20"/>
              </w:rPr>
              <w:t>Tuławki</w:t>
            </w:r>
          </w:p>
        </w:tc>
        <w:tc>
          <w:tcPr>
            <w:tcW w:w="1511" w:type="dxa"/>
          </w:tcPr>
          <w:p w14:paraId="3B02FDE0" w14:textId="77777777" w:rsidR="00A00E33" w:rsidRPr="001E37C2" w:rsidRDefault="00A00E33" w:rsidP="00B25AF5">
            <w:pPr>
              <w:rPr>
                <w:sz w:val="20"/>
              </w:rPr>
            </w:pPr>
            <w:r w:rsidRPr="00C00505">
              <w:rPr>
                <w:color w:val="FF0000"/>
                <w:sz w:val="20"/>
              </w:rPr>
              <w:t>niedostateczny</w:t>
            </w:r>
          </w:p>
        </w:tc>
        <w:tc>
          <w:tcPr>
            <w:tcW w:w="1471" w:type="dxa"/>
          </w:tcPr>
          <w:p w14:paraId="7CD24274" w14:textId="77777777" w:rsidR="00A00E33" w:rsidRPr="00C00505" w:rsidRDefault="00A00E33" w:rsidP="00B25AF5">
            <w:pPr>
              <w:rPr>
                <w:color w:val="FF0000"/>
                <w:sz w:val="20"/>
              </w:rPr>
            </w:pPr>
            <w:r w:rsidRPr="00E052FA">
              <w:rPr>
                <w:sz w:val="20"/>
              </w:rPr>
              <w:t>brak inspekcji</w:t>
            </w:r>
          </w:p>
        </w:tc>
        <w:tc>
          <w:tcPr>
            <w:tcW w:w="1482" w:type="dxa"/>
          </w:tcPr>
          <w:p w14:paraId="294C524E" w14:textId="77777777" w:rsidR="00A00E33" w:rsidRPr="00E052FA" w:rsidRDefault="00A00E33" w:rsidP="00B25AF5">
            <w:pPr>
              <w:rPr>
                <w:sz w:val="20"/>
              </w:rPr>
            </w:pPr>
            <w:r w:rsidRPr="00C00505">
              <w:rPr>
                <w:sz w:val="20"/>
              </w:rPr>
              <w:t>dobry</w:t>
            </w:r>
          </w:p>
        </w:tc>
        <w:tc>
          <w:tcPr>
            <w:tcW w:w="1482" w:type="dxa"/>
          </w:tcPr>
          <w:p w14:paraId="6FFE3F0B" w14:textId="77777777" w:rsidR="00A00E33" w:rsidRPr="00C00505" w:rsidRDefault="00A00E33" w:rsidP="00B25AF5">
            <w:pPr>
              <w:rPr>
                <w:sz w:val="20"/>
              </w:rPr>
            </w:pPr>
            <w:r w:rsidRPr="00E052FA">
              <w:rPr>
                <w:sz w:val="20"/>
              </w:rPr>
              <w:t>brak inspekcji</w:t>
            </w:r>
          </w:p>
        </w:tc>
        <w:tc>
          <w:tcPr>
            <w:tcW w:w="1482" w:type="dxa"/>
          </w:tcPr>
          <w:p w14:paraId="07C5787E" w14:textId="77777777" w:rsidR="00A00E33" w:rsidRPr="00E052FA" w:rsidRDefault="00A00E33" w:rsidP="00B25AF5">
            <w:pPr>
              <w:rPr>
                <w:sz w:val="20"/>
              </w:rPr>
            </w:pPr>
            <w:r>
              <w:rPr>
                <w:sz w:val="20"/>
              </w:rPr>
              <w:t>bardzo dobry</w:t>
            </w:r>
          </w:p>
        </w:tc>
      </w:tr>
      <w:tr w:rsidR="00A00E33" w:rsidRPr="00C00505" w14:paraId="2D027C90" w14:textId="77777777" w:rsidTr="00B25AF5">
        <w:trPr>
          <w:trHeight w:val="285"/>
        </w:trPr>
        <w:tc>
          <w:tcPr>
            <w:tcW w:w="682" w:type="dxa"/>
            <w:noWrap/>
            <w:vAlign w:val="bottom"/>
          </w:tcPr>
          <w:p w14:paraId="12EEAF4D" w14:textId="77777777" w:rsidR="00A00E33" w:rsidRPr="00C00505" w:rsidRDefault="00A00E33" w:rsidP="00B25AF5">
            <w:pPr>
              <w:jc w:val="center"/>
              <w:rPr>
                <w:color w:val="000000"/>
                <w:sz w:val="20"/>
              </w:rPr>
            </w:pPr>
            <w:r>
              <w:rPr>
                <w:color w:val="000000"/>
                <w:sz w:val="20"/>
              </w:rPr>
              <w:t>4</w:t>
            </w:r>
          </w:p>
        </w:tc>
        <w:tc>
          <w:tcPr>
            <w:tcW w:w="1515" w:type="dxa"/>
            <w:noWrap/>
            <w:vAlign w:val="bottom"/>
          </w:tcPr>
          <w:p w14:paraId="69C7E461" w14:textId="77777777" w:rsidR="00A00E33" w:rsidRPr="00C00505" w:rsidRDefault="00A00E33" w:rsidP="00B25AF5">
            <w:pPr>
              <w:rPr>
                <w:b/>
                <w:color w:val="000000"/>
                <w:sz w:val="20"/>
              </w:rPr>
            </w:pPr>
            <w:r w:rsidRPr="00C00505">
              <w:rPr>
                <w:b/>
                <w:color w:val="000000"/>
                <w:sz w:val="20"/>
              </w:rPr>
              <w:t>Droszewo</w:t>
            </w:r>
          </w:p>
        </w:tc>
        <w:tc>
          <w:tcPr>
            <w:tcW w:w="1511" w:type="dxa"/>
          </w:tcPr>
          <w:p w14:paraId="34913B0D" w14:textId="77777777" w:rsidR="00A00E33" w:rsidRDefault="00A00E33" w:rsidP="00B25AF5">
            <w:pPr>
              <w:rPr>
                <w:sz w:val="20"/>
              </w:rPr>
            </w:pPr>
            <w:r w:rsidRPr="00C00505">
              <w:rPr>
                <w:color w:val="FF0000"/>
                <w:sz w:val="20"/>
              </w:rPr>
              <w:t>niedostateczny</w:t>
            </w:r>
          </w:p>
        </w:tc>
        <w:tc>
          <w:tcPr>
            <w:tcW w:w="1471" w:type="dxa"/>
          </w:tcPr>
          <w:p w14:paraId="42932515" w14:textId="77777777" w:rsidR="00A00E33" w:rsidRPr="00C00505" w:rsidRDefault="00A00E33" w:rsidP="00B25AF5">
            <w:pPr>
              <w:rPr>
                <w:color w:val="FF0000"/>
                <w:sz w:val="20"/>
              </w:rPr>
            </w:pPr>
            <w:r w:rsidRPr="00E052FA">
              <w:rPr>
                <w:sz w:val="20"/>
              </w:rPr>
              <w:t>brak inspekcji</w:t>
            </w:r>
          </w:p>
        </w:tc>
        <w:tc>
          <w:tcPr>
            <w:tcW w:w="1482" w:type="dxa"/>
          </w:tcPr>
          <w:p w14:paraId="22027BC9" w14:textId="77777777" w:rsidR="00A00E33" w:rsidRPr="00E052FA" w:rsidRDefault="00A00E33" w:rsidP="00B25AF5">
            <w:pPr>
              <w:rPr>
                <w:sz w:val="20"/>
              </w:rPr>
            </w:pPr>
            <w:r w:rsidRPr="00C00505">
              <w:rPr>
                <w:color w:val="FF0000"/>
                <w:sz w:val="20"/>
              </w:rPr>
              <w:t>niedostateczny</w:t>
            </w:r>
          </w:p>
        </w:tc>
        <w:tc>
          <w:tcPr>
            <w:tcW w:w="1482" w:type="dxa"/>
          </w:tcPr>
          <w:p w14:paraId="545389BD" w14:textId="77777777" w:rsidR="00A00E33" w:rsidRPr="00C00505" w:rsidRDefault="00A00E33" w:rsidP="00B25AF5">
            <w:pPr>
              <w:rPr>
                <w:color w:val="FF0000"/>
                <w:sz w:val="20"/>
              </w:rPr>
            </w:pPr>
            <w:r w:rsidRPr="00E052FA">
              <w:rPr>
                <w:sz w:val="20"/>
              </w:rPr>
              <w:t>brak inspekcji</w:t>
            </w:r>
          </w:p>
        </w:tc>
        <w:tc>
          <w:tcPr>
            <w:tcW w:w="1482" w:type="dxa"/>
          </w:tcPr>
          <w:p w14:paraId="23D7E896" w14:textId="77777777" w:rsidR="00A00E33" w:rsidRPr="00E052FA" w:rsidRDefault="00A00E33" w:rsidP="00B25AF5">
            <w:pPr>
              <w:rPr>
                <w:sz w:val="20"/>
              </w:rPr>
            </w:pPr>
            <w:r w:rsidRPr="00D57BC6">
              <w:rPr>
                <w:color w:val="FF0000"/>
                <w:sz w:val="20"/>
              </w:rPr>
              <w:t>niedostateczny</w:t>
            </w:r>
          </w:p>
        </w:tc>
      </w:tr>
      <w:tr w:rsidR="00A00E33" w:rsidRPr="00C00505" w14:paraId="3B47339A" w14:textId="77777777" w:rsidTr="00B25AF5">
        <w:trPr>
          <w:trHeight w:val="285"/>
        </w:trPr>
        <w:tc>
          <w:tcPr>
            <w:tcW w:w="682" w:type="dxa"/>
            <w:noWrap/>
            <w:vAlign w:val="bottom"/>
          </w:tcPr>
          <w:p w14:paraId="53717162" w14:textId="77777777" w:rsidR="00A00E33" w:rsidRPr="00C00505" w:rsidRDefault="00A00E33" w:rsidP="00B25AF5">
            <w:pPr>
              <w:jc w:val="center"/>
              <w:rPr>
                <w:color w:val="000000"/>
                <w:sz w:val="20"/>
              </w:rPr>
            </w:pPr>
            <w:r>
              <w:rPr>
                <w:color w:val="000000"/>
                <w:sz w:val="20"/>
              </w:rPr>
              <w:t>5</w:t>
            </w:r>
          </w:p>
        </w:tc>
        <w:tc>
          <w:tcPr>
            <w:tcW w:w="1515" w:type="dxa"/>
            <w:noWrap/>
            <w:vAlign w:val="bottom"/>
          </w:tcPr>
          <w:p w14:paraId="4217AAF9" w14:textId="77777777" w:rsidR="00A00E33" w:rsidRPr="00C00505" w:rsidRDefault="00A00E33" w:rsidP="00B25AF5">
            <w:pPr>
              <w:rPr>
                <w:b/>
                <w:color w:val="000000"/>
                <w:sz w:val="20"/>
              </w:rPr>
            </w:pPr>
            <w:r w:rsidRPr="00C00505">
              <w:rPr>
                <w:b/>
                <w:color w:val="000000"/>
                <w:sz w:val="20"/>
              </w:rPr>
              <w:t>Węgój</w:t>
            </w:r>
          </w:p>
        </w:tc>
        <w:tc>
          <w:tcPr>
            <w:tcW w:w="1511" w:type="dxa"/>
          </w:tcPr>
          <w:p w14:paraId="2106DB4A" w14:textId="77777777" w:rsidR="00A00E33" w:rsidRDefault="00A00E33" w:rsidP="00B25AF5">
            <w:pPr>
              <w:rPr>
                <w:sz w:val="20"/>
              </w:rPr>
            </w:pPr>
            <w:r w:rsidRPr="00C00505">
              <w:rPr>
                <w:color w:val="FF0000"/>
                <w:sz w:val="20"/>
              </w:rPr>
              <w:t>niedostateczny</w:t>
            </w:r>
          </w:p>
        </w:tc>
        <w:tc>
          <w:tcPr>
            <w:tcW w:w="1471" w:type="dxa"/>
          </w:tcPr>
          <w:p w14:paraId="1F176EA4" w14:textId="77777777" w:rsidR="00A00E33" w:rsidRPr="00C00505" w:rsidRDefault="00A00E33" w:rsidP="00B25AF5">
            <w:pPr>
              <w:rPr>
                <w:color w:val="FF0000"/>
                <w:sz w:val="20"/>
              </w:rPr>
            </w:pPr>
            <w:r w:rsidRPr="00E052FA">
              <w:rPr>
                <w:sz w:val="20"/>
              </w:rPr>
              <w:t>brak inspekcji</w:t>
            </w:r>
          </w:p>
        </w:tc>
        <w:tc>
          <w:tcPr>
            <w:tcW w:w="1482" w:type="dxa"/>
          </w:tcPr>
          <w:p w14:paraId="60FC4B5D" w14:textId="77777777" w:rsidR="00A00E33" w:rsidRPr="00E052FA" w:rsidRDefault="00A00E33" w:rsidP="00B25AF5">
            <w:pPr>
              <w:rPr>
                <w:sz w:val="20"/>
              </w:rPr>
            </w:pPr>
            <w:r w:rsidRPr="00C00505">
              <w:rPr>
                <w:sz w:val="20"/>
              </w:rPr>
              <w:t>bardzo dobry</w:t>
            </w:r>
          </w:p>
        </w:tc>
        <w:tc>
          <w:tcPr>
            <w:tcW w:w="1482" w:type="dxa"/>
          </w:tcPr>
          <w:p w14:paraId="49E41B0E" w14:textId="77777777" w:rsidR="00A00E33" w:rsidRPr="00C00505" w:rsidRDefault="00A00E33" w:rsidP="00B25AF5">
            <w:pPr>
              <w:rPr>
                <w:sz w:val="20"/>
              </w:rPr>
            </w:pPr>
            <w:r w:rsidRPr="00E052FA">
              <w:rPr>
                <w:sz w:val="20"/>
              </w:rPr>
              <w:t>brak inspekcji</w:t>
            </w:r>
          </w:p>
        </w:tc>
        <w:tc>
          <w:tcPr>
            <w:tcW w:w="1482" w:type="dxa"/>
          </w:tcPr>
          <w:p w14:paraId="4EEED3FB" w14:textId="77777777" w:rsidR="00A00E33" w:rsidRPr="00E052FA" w:rsidRDefault="00A00E33" w:rsidP="00B25AF5">
            <w:pPr>
              <w:rPr>
                <w:sz w:val="20"/>
              </w:rPr>
            </w:pPr>
            <w:r>
              <w:rPr>
                <w:sz w:val="20"/>
              </w:rPr>
              <w:t>bardzo dobry</w:t>
            </w:r>
          </w:p>
        </w:tc>
      </w:tr>
      <w:tr w:rsidR="00A00E33" w:rsidRPr="00C00505" w14:paraId="263F0FC1" w14:textId="77777777" w:rsidTr="00B25AF5">
        <w:trPr>
          <w:trHeight w:val="285"/>
        </w:trPr>
        <w:tc>
          <w:tcPr>
            <w:tcW w:w="682" w:type="dxa"/>
            <w:noWrap/>
            <w:vAlign w:val="bottom"/>
          </w:tcPr>
          <w:p w14:paraId="3593789B" w14:textId="77777777" w:rsidR="00A00E33" w:rsidRPr="00C00505" w:rsidRDefault="00A00E33" w:rsidP="00B25AF5">
            <w:pPr>
              <w:jc w:val="center"/>
              <w:rPr>
                <w:color w:val="000000"/>
                <w:sz w:val="20"/>
              </w:rPr>
            </w:pPr>
            <w:r>
              <w:rPr>
                <w:color w:val="000000"/>
                <w:sz w:val="20"/>
              </w:rPr>
              <w:t>6</w:t>
            </w:r>
          </w:p>
        </w:tc>
        <w:tc>
          <w:tcPr>
            <w:tcW w:w="1515" w:type="dxa"/>
            <w:noWrap/>
            <w:vAlign w:val="bottom"/>
          </w:tcPr>
          <w:p w14:paraId="7586AE18" w14:textId="77777777" w:rsidR="00A00E33" w:rsidRPr="00C00505" w:rsidRDefault="00A00E33" w:rsidP="00B25AF5">
            <w:pPr>
              <w:rPr>
                <w:b/>
                <w:color w:val="000000"/>
                <w:sz w:val="20"/>
              </w:rPr>
            </w:pPr>
            <w:r w:rsidRPr="00C00505">
              <w:rPr>
                <w:b/>
                <w:color w:val="000000"/>
                <w:sz w:val="20"/>
              </w:rPr>
              <w:t>Orzechowo</w:t>
            </w:r>
          </w:p>
        </w:tc>
        <w:tc>
          <w:tcPr>
            <w:tcW w:w="1511" w:type="dxa"/>
          </w:tcPr>
          <w:p w14:paraId="4AD1BC1D" w14:textId="77777777" w:rsidR="00A00E33" w:rsidRPr="00C00505" w:rsidRDefault="00A00E33" w:rsidP="00B25AF5">
            <w:pPr>
              <w:rPr>
                <w:color w:val="FF0000"/>
                <w:sz w:val="20"/>
              </w:rPr>
            </w:pPr>
            <w:r w:rsidRPr="00C00505">
              <w:rPr>
                <w:color w:val="FF0000"/>
                <w:sz w:val="20"/>
              </w:rPr>
              <w:t>niedostateczny</w:t>
            </w:r>
          </w:p>
        </w:tc>
        <w:tc>
          <w:tcPr>
            <w:tcW w:w="1471" w:type="dxa"/>
          </w:tcPr>
          <w:p w14:paraId="6B2A85DD" w14:textId="77777777" w:rsidR="00A00E33" w:rsidRPr="00C00505" w:rsidRDefault="00A00E33" w:rsidP="00B25AF5">
            <w:pPr>
              <w:rPr>
                <w:color w:val="FF0000"/>
                <w:sz w:val="20"/>
              </w:rPr>
            </w:pPr>
            <w:r w:rsidRPr="00E052FA">
              <w:rPr>
                <w:sz w:val="20"/>
              </w:rPr>
              <w:t>brak inspekcji</w:t>
            </w:r>
          </w:p>
        </w:tc>
        <w:tc>
          <w:tcPr>
            <w:tcW w:w="1482" w:type="dxa"/>
          </w:tcPr>
          <w:p w14:paraId="595E6D9D" w14:textId="77777777" w:rsidR="00A00E33" w:rsidRPr="00E052FA" w:rsidRDefault="00A00E33" w:rsidP="00B25AF5">
            <w:pPr>
              <w:rPr>
                <w:sz w:val="20"/>
              </w:rPr>
            </w:pPr>
            <w:r w:rsidRPr="00C00505">
              <w:rPr>
                <w:sz w:val="20"/>
              </w:rPr>
              <w:t>dobry</w:t>
            </w:r>
          </w:p>
        </w:tc>
        <w:tc>
          <w:tcPr>
            <w:tcW w:w="1482" w:type="dxa"/>
          </w:tcPr>
          <w:p w14:paraId="16A00378" w14:textId="77777777" w:rsidR="00A00E33" w:rsidRPr="00C00505" w:rsidRDefault="00A00E33" w:rsidP="00B25AF5">
            <w:pPr>
              <w:rPr>
                <w:sz w:val="20"/>
              </w:rPr>
            </w:pPr>
            <w:r w:rsidRPr="00C00505">
              <w:rPr>
                <w:sz w:val="20"/>
              </w:rPr>
              <w:t>dobry</w:t>
            </w:r>
          </w:p>
        </w:tc>
        <w:tc>
          <w:tcPr>
            <w:tcW w:w="1482" w:type="dxa"/>
          </w:tcPr>
          <w:p w14:paraId="13B1C77F" w14:textId="77777777" w:rsidR="00A00E33" w:rsidRPr="00C00505" w:rsidRDefault="00A00E33" w:rsidP="00B25AF5">
            <w:pPr>
              <w:rPr>
                <w:sz w:val="20"/>
              </w:rPr>
            </w:pPr>
            <w:r w:rsidRPr="00E052FA">
              <w:rPr>
                <w:sz w:val="20"/>
              </w:rPr>
              <w:t>brak inspekcji</w:t>
            </w:r>
          </w:p>
        </w:tc>
      </w:tr>
      <w:tr w:rsidR="00A00E33" w:rsidRPr="00C00505" w14:paraId="2261771C" w14:textId="77777777" w:rsidTr="00B25AF5">
        <w:trPr>
          <w:trHeight w:val="285"/>
        </w:trPr>
        <w:tc>
          <w:tcPr>
            <w:tcW w:w="682" w:type="dxa"/>
            <w:noWrap/>
            <w:vAlign w:val="bottom"/>
          </w:tcPr>
          <w:p w14:paraId="5C4C36EE" w14:textId="77777777" w:rsidR="00A00E33" w:rsidRPr="00C00505" w:rsidRDefault="00A00E33" w:rsidP="00B25AF5">
            <w:pPr>
              <w:jc w:val="center"/>
              <w:rPr>
                <w:color w:val="000000"/>
                <w:sz w:val="20"/>
              </w:rPr>
            </w:pPr>
            <w:r>
              <w:rPr>
                <w:color w:val="000000"/>
                <w:sz w:val="20"/>
              </w:rPr>
              <w:t>7</w:t>
            </w:r>
          </w:p>
        </w:tc>
        <w:tc>
          <w:tcPr>
            <w:tcW w:w="1515" w:type="dxa"/>
            <w:noWrap/>
            <w:vAlign w:val="bottom"/>
          </w:tcPr>
          <w:p w14:paraId="72E41DCD" w14:textId="77777777" w:rsidR="00A00E33" w:rsidRPr="00C00505" w:rsidRDefault="00A00E33" w:rsidP="00B25AF5">
            <w:pPr>
              <w:rPr>
                <w:b/>
                <w:color w:val="000000"/>
                <w:sz w:val="20"/>
              </w:rPr>
            </w:pPr>
            <w:r w:rsidRPr="00C00505">
              <w:rPr>
                <w:b/>
                <w:color w:val="000000"/>
                <w:sz w:val="20"/>
              </w:rPr>
              <w:t>Derc</w:t>
            </w:r>
          </w:p>
        </w:tc>
        <w:tc>
          <w:tcPr>
            <w:tcW w:w="1511" w:type="dxa"/>
          </w:tcPr>
          <w:p w14:paraId="34583D68" w14:textId="77777777" w:rsidR="00A00E33" w:rsidRDefault="00A00E33" w:rsidP="00B25AF5">
            <w:pPr>
              <w:rPr>
                <w:sz w:val="20"/>
              </w:rPr>
            </w:pPr>
            <w:r w:rsidRPr="00C00505">
              <w:rPr>
                <w:color w:val="FF0000"/>
                <w:sz w:val="20"/>
              </w:rPr>
              <w:t>niedostateczny</w:t>
            </w:r>
          </w:p>
        </w:tc>
        <w:tc>
          <w:tcPr>
            <w:tcW w:w="1471" w:type="dxa"/>
          </w:tcPr>
          <w:p w14:paraId="3838830B" w14:textId="77777777" w:rsidR="00A00E33" w:rsidRPr="00C00505" w:rsidRDefault="00A00E33" w:rsidP="00B25AF5">
            <w:pPr>
              <w:rPr>
                <w:color w:val="FF0000"/>
                <w:sz w:val="20"/>
              </w:rPr>
            </w:pPr>
            <w:r w:rsidRPr="00E052FA">
              <w:rPr>
                <w:sz w:val="20"/>
              </w:rPr>
              <w:t>brak inspekcji</w:t>
            </w:r>
          </w:p>
        </w:tc>
        <w:tc>
          <w:tcPr>
            <w:tcW w:w="1482" w:type="dxa"/>
          </w:tcPr>
          <w:p w14:paraId="6B0802AD" w14:textId="77777777" w:rsidR="00A00E33" w:rsidRPr="00E052FA" w:rsidRDefault="00A00E33" w:rsidP="00B25AF5">
            <w:pPr>
              <w:rPr>
                <w:sz w:val="20"/>
              </w:rPr>
            </w:pPr>
            <w:r w:rsidRPr="00C00505">
              <w:rPr>
                <w:sz w:val="20"/>
              </w:rPr>
              <w:t>bardzo dobry</w:t>
            </w:r>
          </w:p>
        </w:tc>
        <w:tc>
          <w:tcPr>
            <w:tcW w:w="1482" w:type="dxa"/>
          </w:tcPr>
          <w:p w14:paraId="2D5BA434" w14:textId="77777777" w:rsidR="00A00E33" w:rsidRPr="00C00505" w:rsidRDefault="00A00E33" w:rsidP="00B25AF5">
            <w:pPr>
              <w:rPr>
                <w:sz w:val="20"/>
              </w:rPr>
            </w:pPr>
            <w:r w:rsidRPr="00E052FA">
              <w:rPr>
                <w:sz w:val="20"/>
              </w:rPr>
              <w:t>brak inspekcji</w:t>
            </w:r>
          </w:p>
        </w:tc>
        <w:tc>
          <w:tcPr>
            <w:tcW w:w="1482" w:type="dxa"/>
          </w:tcPr>
          <w:p w14:paraId="2FB73463" w14:textId="77777777" w:rsidR="00A00E33" w:rsidRPr="00E052FA" w:rsidRDefault="00A00E33" w:rsidP="00B25AF5">
            <w:pPr>
              <w:rPr>
                <w:sz w:val="20"/>
              </w:rPr>
            </w:pPr>
            <w:r>
              <w:rPr>
                <w:sz w:val="20"/>
              </w:rPr>
              <w:t>bardzo dobry</w:t>
            </w:r>
          </w:p>
        </w:tc>
      </w:tr>
      <w:tr w:rsidR="00A00E33" w:rsidRPr="00C00505" w14:paraId="43C0BC69" w14:textId="77777777" w:rsidTr="00B25AF5">
        <w:trPr>
          <w:trHeight w:val="285"/>
        </w:trPr>
        <w:tc>
          <w:tcPr>
            <w:tcW w:w="682" w:type="dxa"/>
            <w:noWrap/>
            <w:vAlign w:val="bottom"/>
          </w:tcPr>
          <w:p w14:paraId="1023290B" w14:textId="77777777" w:rsidR="00A00E33" w:rsidRPr="00C00505" w:rsidRDefault="00A00E33" w:rsidP="00B25AF5">
            <w:pPr>
              <w:jc w:val="center"/>
              <w:rPr>
                <w:color w:val="000000"/>
                <w:sz w:val="20"/>
              </w:rPr>
            </w:pPr>
            <w:r>
              <w:rPr>
                <w:color w:val="000000"/>
                <w:sz w:val="20"/>
              </w:rPr>
              <w:t>8</w:t>
            </w:r>
          </w:p>
        </w:tc>
        <w:tc>
          <w:tcPr>
            <w:tcW w:w="1515" w:type="dxa"/>
            <w:noWrap/>
            <w:vAlign w:val="bottom"/>
          </w:tcPr>
          <w:p w14:paraId="2FEA437E" w14:textId="77777777" w:rsidR="00A00E33" w:rsidRPr="00C00505" w:rsidRDefault="00A00E33" w:rsidP="00B25AF5">
            <w:pPr>
              <w:rPr>
                <w:b/>
                <w:color w:val="000000"/>
                <w:sz w:val="20"/>
              </w:rPr>
            </w:pPr>
            <w:r w:rsidRPr="00C00505">
              <w:rPr>
                <w:b/>
                <w:color w:val="000000"/>
                <w:sz w:val="20"/>
              </w:rPr>
              <w:t>Potryty</w:t>
            </w:r>
          </w:p>
        </w:tc>
        <w:tc>
          <w:tcPr>
            <w:tcW w:w="1511" w:type="dxa"/>
          </w:tcPr>
          <w:p w14:paraId="492C10F7" w14:textId="77777777" w:rsidR="00A00E33" w:rsidRDefault="00A00E33" w:rsidP="00B25AF5">
            <w:pPr>
              <w:rPr>
                <w:sz w:val="20"/>
              </w:rPr>
            </w:pPr>
            <w:r w:rsidRPr="00C00505">
              <w:rPr>
                <w:color w:val="FF0000"/>
                <w:sz w:val="20"/>
              </w:rPr>
              <w:t>niedostateczny</w:t>
            </w:r>
          </w:p>
        </w:tc>
        <w:tc>
          <w:tcPr>
            <w:tcW w:w="1471" w:type="dxa"/>
          </w:tcPr>
          <w:p w14:paraId="3A93A58E" w14:textId="77777777" w:rsidR="00A00E33" w:rsidRPr="00C00505" w:rsidRDefault="00A00E33" w:rsidP="00B25AF5">
            <w:pPr>
              <w:rPr>
                <w:color w:val="FF0000"/>
                <w:sz w:val="20"/>
              </w:rPr>
            </w:pPr>
            <w:r w:rsidRPr="00E052FA">
              <w:rPr>
                <w:sz w:val="20"/>
              </w:rPr>
              <w:t>brak inspekcji</w:t>
            </w:r>
          </w:p>
        </w:tc>
        <w:tc>
          <w:tcPr>
            <w:tcW w:w="1482" w:type="dxa"/>
          </w:tcPr>
          <w:p w14:paraId="4D42F98C" w14:textId="77777777" w:rsidR="00A00E33" w:rsidRPr="00E052FA" w:rsidRDefault="00A00E33" w:rsidP="00B25AF5">
            <w:pPr>
              <w:rPr>
                <w:sz w:val="20"/>
              </w:rPr>
            </w:pPr>
            <w:r w:rsidRPr="00C00505">
              <w:rPr>
                <w:sz w:val="20"/>
              </w:rPr>
              <w:t>bardzo dobry</w:t>
            </w:r>
          </w:p>
        </w:tc>
        <w:tc>
          <w:tcPr>
            <w:tcW w:w="1482" w:type="dxa"/>
          </w:tcPr>
          <w:p w14:paraId="1D6C5C35" w14:textId="77777777" w:rsidR="00A00E33" w:rsidRPr="00C00505" w:rsidRDefault="00A00E33" w:rsidP="00B25AF5">
            <w:pPr>
              <w:rPr>
                <w:sz w:val="20"/>
              </w:rPr>
            </w:pPr>
            <w:r w:rsidRPr="00E052FA">
              <w:rPr>
                <w:sz w:val="20"/>
              </w:rPr>
              <w:t>brak inspekcji</w:t>
            </w:r>
          </w:p>
        </w:tc>
        <w:tc>
          <w:tcPr>
            <w:tcW w:w="1482" w:type="dxa"/>
          </w:tcPr>
          <w:p w14:paraId="611A29C1" w14:textId="77777777" w:rsidR="00A00E33" w:rsidRPr="00E052FA" w:rsidRDefault="00A00E33" w:rsidP="00B25AF5">
            <w:pPr>
              <w:rPr>
                <w:sz w:val="20"/>
              </w:rPr>
            </w:pPr>
            <w:r>
              <w:rPr>
                <w:sz w:val="20"/>
              </w:rPr>
              <w:t>bardzo dobry</w:t>
            </w:r>
          </w:p>
        </w:tc>
      </w:tr>
      <w:tr w:rsidR="00A00E33" w:rsidRPr="00C00505" w14:paraId="48762624" w14:textId="77777777" w:rsidTr="00B25AF5">
        <w:trPr>
          <w:trHeight w:val="285"/>
        </w:trPr>
        <w:tc>
          <w:tcPr>
            <w:tcW w:w="682" w:type="dxa"/>
            <w:noWrap/>
            <w:vAlign w:val="bottom"/>
          </w:tcPr>
          <w:p w14:paraId="5408E62E" w14:textId="77777777" w:rsidR="00A00E33" w:rsidRPr="00C00505" w:rsidRDefault="00A00E33" w:rsidP="00B25AF5">
            <w:pPr>
              <w:jc w:val="center"/>
              <w:rPr>
                <w:color w:val="000000"/>
                <w:sz w:val="20"/>
              </w:rPr>
            </w:pPr>
            <w:r>
              <w:rPr>
                <w:color w:val="000000"/>
                <w:sz w:val="20"/>
              </w:rPr>
              <w:t>9</w:t>
            </w:r>
          </w:p>
        </w:tc>
        <w:tc>
          <w:tcPr>
            <w:tcW w:w="1515" w:type="dxa"/>
            <w:noWrap/>
            <w:vAlign w:val="bottom"/>
          </w:tcPr>
          <w:p w14:paraId="74734AF9" w14:textId="77777777" w:rsidR="00A00E33" w:rsidRPr="00C00505" w:rsidRDefault="00A00E33" w:rsidP="00B25AF5">
            <w:pPr>
              <w:rPr>
                <w:b/>
                <w:color w:val="000000"/>
                <w:sz w:val="20"/>
              </w:rPr>
            </w:pPr>
            <w:r w:rsidRPr="00C00505">
              <w:rPr>
                <w:b/>
                <w:color w:val="000000"/>
                <w:sz w:val="20"/>
              </w:rPr>
              <w:t>Wójtówko</w:t>
            </w:r>
          </w:p>
        </w:tc>
        <w:tc>
          <w:tcPr>
            <w:tcW w:w="1511" w:type="dxa"/>
          </w:tcPr>
          <w:p w14:paraId="0610319D" w14:textId="77777777" w:rsidR="00A00E33" w:rsidRDefault="00A00E33" w:rsidP="00B25AF5">
            <w:pPr>
              <w:rPr>
                <w:sz w:val="20"/>
              </w:rPr>
            </w:pPr>
            <w:r w:rsidRPr="00C00505">
              <w:rPr>
                <w:color w:val="FF0000"/>
                <w:sz w:val="20"/>
              </w:rPr>
              <w:t>niedostateczny</w:t>
            </w:r>
          </w:p>
        </w:tc>
        <w:tc>
          <w:tcPr>
            <w:tcW w:w="1471" w:type="dxa"/>
          </w:tcPr>
          <w:p w14:paraId="364C10F4" w14:textId="77777777" w:rsidR="00A00E33" w:rsidRPr="00C00505" w:rsidRDefault="00A00E33" w:rsidP="00B25AF5">
            <w:pPr>
              <w:rPr>
                <w:color w:val="FF0000"/>
                <w:sz w:val="20"/>
              </w:rPr>
            </w:pPr>
            <w:r w:rsidRPr="00E052FA">
              <w:rPr>
                <w:sz w:val="20"/>
              </w:rPr>
              <w:t>brak inspekcji</w:t>
            </w:r>
          </w:p>
        </w:tc>
        <w:tc>
          <w:tcPr>
            <w:tcW w:w="1482" w:type="dxa"/>
          </w:tcPr>
          <w:p w14:paraId="1F332DF8" w14:textId="77777777" w:rsidR="00A00E33" w:rsidRPr="00E052FA" w:rsidRDefault="00A00E33" w:rsidP="00B25AF5">
            <w:pPr>
              <w:rPr>
                <w:sz w:val="20"/>
              </w:rPr>
            </w:pPr>
            <w:r w:rsidRPr="00C00505">
              <w:rPr>
                <w:sz w:val="20"/>
              </w:rPr>
              <w:t>bardzo dobry</w:t>
            </w:r>
          </w:p>
        </w:tc>
        <w:tc>
          <w:tcPr>
            <w:tcW w:w="1482" w:type="dxa"/>
          </w:tcPr>
          <w:p w14:paraId="097747F5" w14:textId="77777777" w:rsidR="00A00E33" w:rsidRPr="00C00505" w:rsidRDefault="00A00E33" w:rsidP="00B25AF5">
            <w:pPr>
              <w:rPr>
                <w:sz w:val="20"/>
              </w:rPr>
            </w:pPr>
            <w:r w:rsidRPr="00C00505">
              <w:rPr>
                <w:sz w:val="20"/>
              </w:rPr>
              <w:t>bardzo dobry</w:t>
            </w:r>
          </w:p>
        </w:tc>
        <w:tc>
          <w:tcPr>
            <w:tcW w:w="1482" w:type="dxa"/>
          </w:tcPr>
          <w:p w14:paraId="401032B5" w14:textId="77777777" w:rsidR="00A00E33" w:rsidRPr="00C00505" w:rsidRDefault="00A00E33" w:rsidP="00B25AF5">
            <w:pPr>
              <w:rPr>
                <w:sz w:val="20"/>
              </w:rPr>
            </w:pPr>
            <w:r>
              <w:rPr>
                <w:sz w:val="20"/>
              </w:rPr>
              <w:t>Włączenie do KSRG</w:t>
            </w:r>
          </w:p>
        </w:tc>
      </w:tr>
      <w:tr w:rsidR="00A00E33" w:rsidRPr="00C00505" w14:paraId="018CCF76" w14:textId="77777777" w:rsidTr="00B25AF5">
        <w:trPr>
          <w:trHeight w:val="285"/>
        </w:trPr>
        <w:tc>
          <w:tcPr>
            <w:tcW w:w="682" w:type="dxa"/>
            <w:noWrap/>
            <w:vAlign w:val="bottom"/>
          </w:tcPr>
          <w:p w14:paraId="77A20B7E" w14:textId="77777777" w:rsidR="00A00E33" w:rsidRPr="00C00505" w:rsidRDefault="00A00E33" w:rsidP="00B25AF5">
            <w:pPr>
              <w:jc w:val="center"/>
              <w:rPr>
                <w:color w:val="000000"/>
                <w:sz w:val="20"/>
              </w:rPr>
            </w:pPr>
            <w:r w:rsidRPr="00C00505">
              <w:rPr>
                <w:color w:val="000000"/>
                <w:sz w:val="20"/>
              </w:rPr>
              <w:t>1</w:t>
            </w:r>
            <w:r>
              <w:rPr>
                <w:color w:val="000000"/>
                <w:sz w:val="20"/>
              </w:rPr>
              <w:t>0</w:t>
            </w:r>
          </w:p>
        </w:tc>
        <w:tc>
          <w:tcPr>
            <w:tcW w:w="1515" w:type="dxa"/>
            <w:noWrap/>
            <w:vAlign w:val="bottom"/>
          </w:tcPr>
          <w:p w14:paraId="1E9FC781" w14:textId="77777777" w:rsidR="00A00E33" w:rsidRPr="00C00505" w:rsidRDefault="00A00E33" w:rsidP="00B25AF5">
            <w:pPr>
              <w:rPr>
                <w:b/>
                <w:color w:val="000000"/>
                <w:sz w:val="20"/>
              </w:rPr>
            </w:pPr>
            <w:r w:rsidRPr="00C00505">
              <w:rPr>
                <w:b/>
                <w:color w:val="000000"/>
                <w:sz w:val="20"/>
              </w:rPr>
              <w:t>Franknowo</w:t>
            </w:r>
          </w:p>
        </w:tc>
        <w:tc>
          <w:tcPr>
            <w:tcW w:w="1511" w:type="dxa"/>
          </w:tcPr>
          <w:p w14:paraId="72B55489" w14:textId="77777777" w:rsidR="00A00E33" w:rsidRDefault="00A00E33" w:rsidP="00B25AF5">
            <w:pPr>
              <w:rPr>
                <w:sz w:val="20"/>
              </w:rPr>
            </w:pPr>
            <w:r w:rsidRPr="00C00505">
              <w:rPr>
                <w:color w:val="FF0000"/>
                <w:sz w:val="20"/>
              </w:rPr>
              <w:t>niedostateczny</w:t>
            </w:r>
          </w:p>
        </w:tc>
        <w:tc>
          <w:tcPr>
            <w:tcW w:w="1471" w:type="dxa"/>
          </w:tcPr>
          <w:p w14:paraId="31790036" w14:textId="77777777" w:rsidR="00A00E33" w:rsidRPr="00C00505" w:rsidRDefault="00A00E33" w:rsidP="00B25AF5">
            <w:pPr>
              <w:rPr>
                <w:color w:val="FF0000"/>
                <w:sz w:val="20"/>
              </w:rPr>
            </w:pPr>
            <w:r w:rsidRPr="00E052FA">
              <w:rPr>
                <w:sz w:val="20"/>
              </w:rPr>
              <w:t>brak inspekcji</w:t>
            </w:r>
          </w:p>
        </w:tc>
        <w:tc>
          <w:tcPr>
            <w:tcW w:w="1482" w:type="dxa"/>
          </w:tcPr>
          <w:p w14:paraId="0A09D596" w14:textId="77777777" w:rsidR="00A00E33" w:rsidRPr="00E052FA" w:rsidRDefault="00A00E33" w:rsidP="00B25AF5">
            <w:pPr>
              <w:rPr>
                <w:sz w:val="20"/>
              </w:rPr>
            </w:pPr>
            <w:r w:rsidRPr="00C00505">
              <w:rPr>
                <w:color w:val="FF0000"/>
                <w:sz w:val="20"/>
              </w:rPr>
              <w:t>niedostateczny</w:t>
            </w:r>
          </w:p>
        </w:tc>
        <w:tc>
          <w:tcPr>
            <w:tcW w:w="1482" w:type="dxa"/>
          </w:tcPr>
          <w:p w14:paraId="36539749" w14:textId="77777777" w:rsidR="00A00E33" w:rsidRPr="00C00505" w:rsidRDefault="00A00E33" w:rsidP="00B25AF5">
            <w:pPr>
              <w:rPr>
                <w:color w:val="FF0000"/>
                <w:sz w:val="20"/>
              </w:rPr>
            </w:pPr>
            <w:r w:rsidRPr="00C00505">
              <w:rPr>
                <w:sz w:val="20"/>
              </w:rPr>
              <w:t>dobry</w:t>
            </w:r>
          </w:p>
        </w:tc>
        <w:tc>
          <w:tcPr>
            <w:tcW w:w="1482" w:type="dxa"/>
          </w:tcPr>
          <w:p w14:paraId="3FDFA369" w14:textId="77777777" w:rsidR="00A00E33" w:rsidRPr="00C00505" w:rsidRDefault="00A00E33" w:rsidP="00B25AF5">
            <w:pPr>
              <w:rPr>
                <w:sz w:val="20"/>
              </w:rPr>
            </w:pPr>
            <w:r w:rsidRPr="00E80BB3">
              <w:rPr>
                <w:sz w:val="20"/>
              </w:rPr>
              <w:t>brak inspekcji</w:t>
            </w:r>
          </w:p>
        </w:tc>
      </w:tr>
      <w:tr w:rsidR="00A00E33" w:rsidRPr="00C00505" w14:paraId="09747C51" w14:textId="77777777" w:rsidTr="00B25AF5">
        <w:trPr>
          <w:trHeight w:val="285"/>
        </w:trPr>
        <w:tc>
          <w:tcPr>
            <w:tcW w:w="682" w:type="dxa"/>
            <w:noWrap/>
            <w:vAlign w:val="bottom"/>
          </w:tcPr>
          <w:p w14:paraId="11FF8CF4" w14:textId="77777777" w:rsidR="00A00E33" w:rsidRPr="00C00505" w:rsidRDefault="00A00E33" w:rsidP="00B25AF5">
            <w:pPr>
              <w:jc w:val="center"/>
              <w:rPr>
                <w:color w:val="000000"/>
                <w:sz w:val="20"/>
              </w:rPr>
            </w:pPr>
            <w:r w:rsidRPr="00C00505">
              <w:rPr>
                <w:color w:val="000000"/>
                <w:sz w:val="20"/>
              </w:rPr>
              <w:t>1</w:t>
            </w:r>
            <w:r>
              <w:rPr>
                <w:color w:val="000000"/>
                <w:sz w:val="20"/>
              </w:rPr>
              <w:t>1</w:t>
            </w:r>
          </w:p>
        </w:tc>
        <w:tc>
          <w:tcPr>
            <w:tcW w:w="1515" w:type="dxa"/>
            <w:noWrap/>
            <w:vAlign w:val="bottom"/>
          </w:tcPr>
          <w:p w14:paraId="13CF3121" w14:textId="77777777" w:rsidR="00A00E33" w:rsidRPr="00C00505" w:rsidRDefault="00A00E33" w:rsidP="00B25AF5">
            <w:pPr>
              <w:rPr>
                <w:b/>
                <w:color w:val="000000"/>
                <w:sz w:val="20"/>
              </w:rPr>
            </w:pPr>
            <w:r w:rsidRPr="00C00505">
              <w:rPr>
                <w:b/>
                <w:color w:val="000000"/>
                <w:sz w:val="20"/>
              </w:rPr>
              <w:t>Pawłowo</w:t>
            </w:r>
          </w:p>
        </w:tc>
        <w:tc>
          <w:tcPr>
            <w:tcW w:w="1511" w:type="dxa"/>
          </w:tcPr>
          <w:p w14:paraId="0E9C7EB8" w14:textId="77777777" w:rsidR="00A00E33" w:rsidRDefault="00A00E33" w:rsidP="00B25AF5">
            <w:pPr>
              <w:rPr>
                <w:sz w:val="20"/>
              </w:rPr>
            </w:pPr>
            <w:r w:rsidRPr="00C00505">
              <w:rPr>
                <w:color w:val="FF0000"/>
                <w:sz w:val="20"/>
              </w:rPr>
              <w:t>niedostateczny</w:t>
            </w:r>
          </w:p>
        </w:tc>
        <w:tc>
          <w:tcPr>
            <w:tcW w:w="1471" w:type="dxa"/>
          </w:tcPr>
          <w:p w14:paraId="24B60BC2" w14:textId="77777777" w:rsidR="00A00E33" w:rsidRPr="00C00505" w:rsidRDefault="00A00E33" w:rsidP="00B25AF5">
            <w:pPr>
              <w:rPr>
                <w:color w:val="FF0000"/>
                <w:sz w:val="20"/>
              </w:rPr>
            </w:pPr>
            <w:r w:rsidRPr="00E052FA">
              <w:rPr>
                <w:sz w:val="20"/>
              </w:rPr>
              <w:t>brak inspekcji</w:t>
            </w:r>
          </w:p>
        </w:tc>
        <w:tc>
          <w:tcPr>
            <w:tcW w:w="1482" w:type="dxa"/>
          </w:tcPr>
          <w:p w14:paraId="76EDE86E" w14:textId="77777777" w:rsidR="00A00E33" w:rsidRPr="00E052FA" w:rsidRDefault="00A00E33" w:rsidP="00B25AF5">
            <w:pPr>
              <w:rPr>
                <w:sz w:val="20"/>
              </w:rPr>
            </w:pPr>
            <w:r w:rsidRPr="00C00505">
              <w:rPr>
                <w:sz w:val="20"/>
              </w:rPr>
              <w:t>bardzo dobry</w:t>
            </w:r>
          </w:p>
        </w:tc>
        <w:tc>
          <w:tcPr>
            <w:tcW w:w="1482" w:type="dxa"/>
          </w:tcPr>
          <w:p w14:paraId="1FFAA914" w14:textId="77777777" w:rsidR="00A00E33" w:rsidRPr="00C00505" w:rsidRDefault="00A00E33" w:rsidP="00B25AF5">
            <w:pPr>
              <w:rPr>
                <w:sz w:val="20"/>
              </w:rPr>
            </w:pPr>
            <w:r w:rsidRPr="00C00505">
              <w:rPr>
                <w:sz w:val="20"/>
              </w:rPr>
              <w:t>bardzo dobry</w:t>
            </w:r>
          </w:p>
        </w:tc>
        <w:tc>
          <w:tcPr>
            <w:tcW w:w="1482" w:type="dxa"/>
          </w:tcPr>
          <w:p w14:paraId="6E352FB7" w14:textId="77777777" w:rsidR="00A00E33" w:rsidRPr="00C00505" w:rsidRDefault="00A00E33" w:rsidP="00B25AF5">
            <w:pPr>
              <w:rPr>
                <w:sz w:val="20"/>
              </w:rPr>
            </w:pPr>
            <w:r w:rsidRPr="00E80BB3">
              <w:rPr>
                <w:sz w:val="20"/>
              </w:rPr>
              <w:t>brak inspekcji</w:t>
            </w:r>
          </w:p>
        </w:tc>
      </w:tr>
      <w:tr w:rsidR="00A00E33" w:rsidRPr="00C00505" w14:paraId="0EACAE81" w14:textId="77777777" w:rsidTr="00B25AF5">
        <w:trPr>
          <w:trHeight w:val="285"/>
        </w:trPr>
        <w:tc>
          <w:tcPr>
            <w:tcW w:w="682" w:type="dxa"/>
            <w:noWrap/>
            <w:vAlign w:val="bottom"/>
          </w:tcPr>
          <w:p w14:paraId="54D1D437" w14:textId="77777777" w:rsidR="00A00E33" w:rsidRPr="00C00505" w:rsidRDefault="00A00E33" w:rsidP="00B25AF5">
            <w:pPr>
              <w:jc w:val="center"/>
              <w:rPr>
                <w:color w:val="000000"/>
                <w:sz w:val="20"/>
              </w:rPr>
            </w:pPr>
            <w:r w:rsidRPr="00C00505">
              <w:rPr>
                <w:color w:val="000000"/>
                <w:sz w:val="20"/>
              </w:rPr>
              <w:t>1</w:t>
            </w:r>
            <w:r>
              <w:rPr>
                <w:color w:val="000000"/>
                <w:sz w:val="20"/>
              </w:rPr>
              <w:t>2</w:t>
            </w:r>
          </w:p>
        </w:tc>
        <w:tc>
          <w:tcPr>
            <w:tcW w:w="1515" w:type="dxa"/>
            <w:noWrap/>
            <w:vAlign w:val="bottom"/>
          </w:tcPr>
          <w:p w14:paraId="10C722F1" w14:textId="77777777" w:rsidR="00A00E33" w:rsidRPr="00C00505" w:rsidRDefault="00A00E33" w:rsidP="00B25AF5">
            <w:pPr>
              <w:rPr>
                <w:b/>
                <w:color w:val="000000"/>
                <w:sz w:val="20"/>
              </w:rPr>
            </w:pPr>
            <w:r w:rsidRPr="00C00505">
              <w:rPr>
                <w:b/>
                <w:color w:val="000000"/>
                <w:sz w:val="20"/>
              </w:rPr>
              <w:t>Mańki</w:t>
            </w:r>
          </w:p>
        </w:tc>
        <w:tc>
          <w:tcPr>
            <w:tcW w:w="1511" w:type="dxa"/>
          </w:tcPr>
          <w:p w14:paraId="42942CAD" w14:textId="77777777" w:rsidR="00A00E33" w:rsidRDefault="00A00E33" w:rsidP="00B25AF5">
            <w:pPr>
              <w:rPr>
                <w:sz w:val="20"/>
              </w:rPr>
            </w:pPr>
            <w:r w:rsidRPr="00C00505">
              <w:rPr>
                <w:color w:val="FF0000"/>
                <w:sz w:val="20"/>
              </w:rPr>
              <w:t>niedostateczny</w:t>
            </w:r>
          </w:p>
        </w:tc>
        <w:tc>
          <w:tcPr>
            <w:tcW w:w="1471" w:type="dxa"/>
          </w:tcPr>
          <w:p w14:paraId="4982BA5F" w14:textId="77777777" w:rsidR="00A00E33" w:rsidRPr="00C00505" w:rsidRDefault="00A00E33" w:rsidP="00B25AF5">
            <w:pPr>
              <w:rPr>
                <w:color w:val="FF0000"/>
                <w:sz w:val="20"/>
              </w:rPr>
            </w:pPr>
            <w:r w:rsidRPr="00E052FA">
              <w:rPr>
                <w:sz w:val="20"/>
              </w:rPr>
              <w:t>brak inspekcji</w:t>
            </w:r>
          </w:p>
        </w:tc>
        <w:tc>
          <w:tcPr>
            <w:tcW w:w="1482" w:type="dxa"/>
          </w:tcPr>
          <w:p w14:paraId="373499F7" w14:textId="77777777" w:rsidR="00A00E33" w:rsidRPr="00E052FA" w:rsidRDefault="00A00E33" w:rsidP="00B25AF5">
            <w:pPr>
              <w:rPr>
                <w:sz w:val="20"/>
              </w:rPr>
            </w:pPr>
            <w:r w:rsidRPr="00C00505">
              <w:rPr>
                <w:sz w:val="20"/>
              </w:rPr>
              <w:t>bardzo dobry</w:t>
            </w:r>
          </w:p>
        </w:tc>
        <w:tc>
          <w:tcPr>
            <w:tcW w:w="1482" w:type="dxa"/>
          </w:tcPr>
          <w:p w14:paraId="78036F32" w14:textId="77777777" w:rsidR="00A00E33" w:rsidRPr="00C00505" w:rsidRDefault="00A00E33" w:rsidP="00B25AF5">
            <w:pPr>
              <w:rPr>
                <w:sz w:val="20"/>
              </w:rPr>
            </w:pPr>
            <w:r w:rsidRPr="00E052FA">
              <w:rPr>
                <w:sz w:val="20"/>
              </w:rPr>
              <w:t>brak inspekcji</w:t>
            </w:r>
          </w:p>
        </w:tc>
        <w:tc>
          <w:tcPr>
            <w:tcW w:w="1482" w:type="dxa"/>
          </w:tcPr>
          <w:p w14:paraId="36CDC288" w14:textId="77777777" w:rsidR="00A00E33" w:rsidRPr="00E052FA" w:rsidRDefault="00A00E33" w:rsidP="00B25AF5">
            <w:pPr>
              <w:rPr>
                <w:sz w:val="20"/>
              </w:rPr>
            </w:pPr>
            <w:r>
              <w:rPr>
                <w:sz w:val="20"/>
              </w:rPr>
              <w:t>bardzo dobry</w:t>
            </w:r>
          </w:p>
        </w:tc>
      </w:tr>
      <w:tr w:rsidR="00A00E33" w:rsidRPr="00C00505" w14:paraId="74D41F3D" w14:textId="77777777" w:rsidTr="00B25AF5">
        <w:trPr>
          <w:trHeight w:val="285"/>
        </w:trPr>
        <w:tc>
          <w:tcPr>
            <w:tcW w:w="682" w:type="dxa"/>
            <w:noWrap/>
            <w:vAlign w:val="bottom"/>
          </w:tcPr>
          <w:p w14:paraId="11AF4F33" w14:textId="77777777" w:rsidR="00A00E33" w:rsidRPr="00C00505" w:rsidRDefault="00A00E33" w:rsidP="00B25AF5">
            <w:pPr>
              <w:jc w:val="center"/>
              <w:rPr>
                <w:color w:val="000000"/>
                <w:sz w:val="20"/>
              </w:rPr>
            </w:pPr>
            <w:r w:rsidRPr="00C00505">
              <w:rPr>
                <w:color w:val="000000"/>
                <w:sz w:val="20"/>
              </w:rPr>
              <w:t>1</w:t>
            </w:r>
            <w:r>
              <w:rPr>
                <w:color w:val="000000"/>
                <w:sz w:val="20"/>
              </w:rPr>
              <w:t>3</w:t>
            </w:r>
          </w:p>
        </w:tc>
        <w:tc>
          <w:tcPr>
            <w:tcW w:w="1515" w:type="dxa"/>
            <w:noWrap/>
            <w:vAlign w:val="bottom"/>
          </w:tcPr>
          <w:p w14:paraId="0D7E242F" w14:textId="77777777" w:rsidR="00A00E33" w:rsidRPr="00C00505" w:rsidRDefault="00A00E33" w:rsidP="00B25AF5">
            <w:pPr>
              <w:rPr>
                <w:b/>
                <w:color w:val="000000"/>
                <w:sz w:val="20"/>
              </w:rPr>
            </w:pPr>
            <w:r w:rsidRPr="00C00505">
              <w:rPr>
                <w:b/>
                <w:color w:val="000000"/>
                <w:sz w:val="20"/>
              </w:rPr>
              <w:t>Cerkiewnik</w:t>
            </w:r>
          </w:p>
        </w:tc>
        <w:tc>
          <w:tcPr>
            <w:tcW w:w="1511" w:type="dxa"/>
          </w:tcPr>
          <w:p w14:paraId="3B3ECB95" w14:textId="77777777" w:rsidR="00A00E33" w:rsidRDefault="00A00E33" w:rsidP="00B25AF5">
            <w:pPr>
              <w:rPr>
                <w:sz w:val="20"/>
              </w:rPr>
            </w:pPr>
            <w:r w:rsidRPr="00C00505">
              <w:rPr>
                <w:color w:val="FF0000"/>
                <w:sz w:val="20"/>
              </w:rPr>
              <w:t>niedostateczny</w:t>
            </w:r>
          </w:p>
        </w:tc>
        <w:tc>
          <w:tcPr>
            <w:tcW w:w="1471" w:type="dxa"/>
          </w:tcPr>
          <w:p w14:paraId="7314E8EB" w14:textId="77777777" w:rsidR="00A00E33" w:rsidRPr="00C00505" w:rsidRDefault="00A00E33" w:rsidP="00B25AF5">
            <w:pPr>
              <w:rPr>
                <w:color w:val="FF0000"/>
                <w:sz w:val="20"/>
              </w:rPr>
            </w:pPr>
            <w:r w:rsidRPr="00E052FA">
              <w:rPr>
                <w:sz w:val="20"/>
              </w:rPr>
              <w:t>brak inspekcji</w:t>
            </w:r>
          </w:p>
        </w:tc>
        <w:tc>
          <w:tcPr>
            <w:tcW w:w="1482" w:type="dxa"/>
          </w:tcPr>
          <w:p w14:paraId="04387EC1" w14:textId="77777777" w:rsidR="00A00E33" w:rsidRPr="00E052FA" w:rsidRDefault="00A00E33" w:rsidP="00B25AF5">
            <w:pPr>
              <w:rPr>
                <w:sz w:val="20"/>
              </w:rPr>
            </w:pPr>
            <w:r w:rsidRPr="00C00505">
              <w:rPr>
                <w:color w:val="FF0000"/>
                <w:sz w:val="20"/>
              </w:rPr>
              <w:t>niedostateczny</w:t>
            </w:r>
          </w:p>
        </w:tc>
        <w:tc>
          <w:tcPr>
            <w:tcW w:w="1482" w:type="dxa"/>
          </w:tcPr>
          <w:p w14:paraId="06635D80" w14:textId="77777777" w:rsidR="00A00E33" w:rsidRPr="00C00505" w:rsidRDefault="00A00E33" w:rsidP="00B25AF5">
            <w:pPr>
              <w:rPr>
                <w:color w:val="FF0000"/>
                <w:sz w:val="20"/>
              </w:rPr>
            </w:pPr>
            <w:r w:rsidRPr="00C00505">
              <w:rPr>
                <w:color w:val="FF0000"/>
                <w:sz w:val="20"/>
              </w:rPr>
              <w:t>niedostateczny</w:t>
            </w:r>
          </w:p>
        </w:tc>
        <w:tc>
          <w:tcPr>
            <w:tcW w:w="1482" w:type="dxa"/>
          </w:tcPr>
          <w:p w14:paraId="2D06B17F" w14:textId="77777777" w:rsidR="00A00E33" w:rsidRPr="00C00505" w:rsidRDefault="00A00E33" w:rsidP="00B25AF5">
            <w:pPr>
              <w:rPr>
                <w:color w:val="FF0000"/>
                <w:sz w:val="20"/>
              </w:rPr>
            </w:pPr>
            <w:r w:rsidRPr="00E052FA">
              <w:rPr>
                <w:sz w:val="20"/>
              </w:rPr>
              <w:t>brak inspekcji</w:t>
            </w:r>
          </w:p>
        </w:tc>
      </w:tr>
      <w:tr w:rsidR="00A00E33" w:rsidRPr="00C00505" w14:paraId="0DD4BE1C" w14:textId="77777777" w:rsidTr="00B25AF5">
        <w:trPr>
          <w:trHeight w:val="285"/>
        </w:trPr>
        <w:tc>
          <w:tcPr>
            <w:tcW w:w="682" w:type="dxa"/>
            <w:noWrap/>
            <w:vAlign w:val="bottom"/>
          </w:tcPr>
          <w:p w14:paraId="08BF59A7" w14:textId="77777777" w:rsidR="00A00E33" w:rsidRPr="00C00505" w:rsidRDefault="00A00E33" w:rsidP="00B25AF5">
            <w:pPr>
              <w:jc w:val="center"/>
              <w:rPr>
                <w:color w:val="000000"/>
                <w:sz w:val="20"/>
              </w:rPr>
            </w:pPr>
            <w:r>
              <w:rPr>
                <w:color w:val="000000"/>
                <w:sz w:val="20"/>
              </w:rPr>
              <w:t>14</w:t>
            </w:r>
          </w:p>
        </w:tc>
        <w:tc>
          <w:tcPr>
            <w:tcW w:w="1515" w:type="dxa"/>
            <w:noWrap/>
            <w:vAlign w:val="bottom"/>
          </w:tcPr>
          <w:p w14:paraId="2FDF2420" w14:textId="77777777" w:rsidR="00A00E33" w:rsidRPr="00C00505" w:rsidRDefault="00A00E33" w:rsidP="00B25AF5">
            <w:pPr>
              <w:rPr>
                <w:b/>
                <w:color w:val="000000"/>
                <w:sz w:val="20"/>
              </w:rPr>
            </w:pPr>
            <w:r w:rsidRPr="00C00505">
              <w:rPr>
                <w:b/>
                <w:color w:val="000000"/>
                <w:sz w:val="20"/>
              </w:rPr>
              <w:t>Smolajny</w:t>
            </w:r>
          </w:p>
        </w:tc>
        <w:tc>
          <w:tcPr>
            <w:tcW w:w="1511" w:type="dxa"/>
          </w:tcPr>
          <w:p w14:paraId="1E79ABE8" w14:textId="77777777" w:rsidR="00A00E33" w:rsidRPr="00C00505" w:rsidRDefault="00A00E33" w:rsidP="00B25AF5">
            <w:pPr>
              <w:rPr>
                <w:color w:val="FF0000"/>
                <w:sz w:val="20"/>
              </w:rPr>
            </w:pPr>
            <w:r w:rsidRPr="00C00505">
              <w:rPr>
                <w:color w:val="FF0000"/>
                <w:sz w:val="20"/>
              </w:rPr>
              <w:t>niedostateczny</w:t>
            </w:r>
          </w:p>
        </w:tc>
        <w:tc>
          <w:tcPr>
            <w:tcW w:w="1471" w:type="dxa"/>
          </w:tcPr>
          <w:p w14:paraId="3CC49350" w14:textId="77777777" w:rsidR="00A00E33" w:rsidRPr="00C00505" w:rsidRDefault="00A00E33" w:rsidP="00B25AF5">
            <w:pPr>
              <w:rPr>
                <w:color w:val="FF0000"/>
                <w:sz w:val="20"/>
              </w:rPr>
            </w:pPr>
            <w:r w:rsidRPr="00E052FA">
              <w:rPr>
                <w:sz w:val="20"/>
              </w:rPr>
              <w:t>brak inspekcji</w:t>
            </w:r>
          </w:p>
        </w:tc>
        <w:tc>
          <w:tcPr>
            <w:tcW w:w="1482" w:type="dxa"/>
          </w:tcPr>
          <w:p w14:paraId="5C542819" w14:textId="77777777" w:rsidR="00A00E33" w:rsidRPr="00E052FA" w:rsidRDefault="00A00E33" w:rsidP="00B25AF5">
            <w:pPr>
              <w:rPr>
                <w:sz w:val="20"/>
              </w:rPr>
            </w:pPr>
            <w:r w:rsidRPr="00C00505">
              <w:rPr>
                <w:sz w:val="20"/>
              </w:rPr>
              <w:t>dobry</w:t>
            </w:r>
          </w:p>
        </w:tc>
        <w:tc>
          <w:tcPr>
            <w:tcW w:w="1482" w:type="dxa"/>
          </w:tcPr>
          <w:p w14:paraId="23931E3A" w14:textId="77777777" w:rsidR="00A00E33" w:rsidRPr="00C00505" w:rsidRDefault="00A00E33" w:rsidP="00B25AF5">
            <w:pPr>
              <w:rPr>
                <w:sz w:val="20"/>
              </w:rPr>
            </w:pPr>
            <w:r w:rsidRPr="00E052FA">
              <w:rPr>
                <w:sz w:val="20"/>
              </w:rPr>
              <w:t>brak inspekcji</w:t>
            </w:r>
          </w:p>
        </w:tc>
        <w:tc>
          <w:tcPr>
            <w:tcW w:w="1482" w:type="dxa"/>
          </w:tcPr>
          <w:p w14:paraId="5DFB540F" w14:textId="77777777" w:rsidR="00A00E33" w:rsidRPr="00E052FA" w:rsidRDefault="00A00E33" w:rsidP="00B25AF5">
            <w:pPr>
              <w:rPr>
                <w:sz w:val="20"/>
              </w:rPr>
            </w:pPr>
            <w:r>
              <w:rPr>
                <w:sz w:val="20"/>
              </w:rPr>
              <w:t>bardzo dobry</w:t>
            </w:r>
          </w:p>
        </w:tc>
      </w:tr>
      <w:tr w:rsidR="00A00E33" w:rsidRPr="00C00505" w14:paraId="5C6F9B9D" w14:textId="77777777" w:rsidTr="00B25AF5">
        <w:trPr>
          <w:trHeight w:val="285"/>
        </w:trPr>
        <w:tc>
          <w:tcPr>
            <w:tcW w:w="682" w:type="dxa"/>
            <w:noWrap/>
            <w:vAlign w:val="bottom"/>
          </w:tcPr>
          <w:p w14:paraId="358DF8E9" w14:textId="77777777" w:rsidR="00A00E33" w:rsidRPr="00C00505" w:rsidRDefault="00A00E33" w:rsidP="00B25AF5">
            <w:pPr>
              <w:jc w:val="center"/>
              <w:rPr>
                <w:color w:val="000000"/>
                <w:sz w:val="20"/>
              </w:rPr>
            </w:pPr>
            <w:r>
              <w:rPr>
                <w:color w:val="000000"/>
                <w:sz w:val="20"/>
              </w:rPr>
              <w:t>15</w:t>
            </w:r>
          </w:p>
        </w:tc>
        <w:tc>
          <w:tcPr>
            <w:tcW w:w="1515" w:type="dxa"/>
            <w:noWrap/>
            <w:vAlign w:val="bottom"/>
          </w:tcPr>
          <w:p w14:paraId="2292DA17" w14:textId="77777777" w:rsidR="00A00E33" w:rsidRPr="00C00505" w:rsidRDefault="00A00E33" w:rsidP="00B25AF5">
            <w:pPr>
              <w:rPr>
                <w:b/>
                <w:color w:val="000000"/>
                <w:sz w:val="20"/>
              </w:rPr>
            </w:pPr>
            <w:r w:rsidRPr="00C00505">
              <w:rPr>
                <w:b/>
                <w:color w:val="000000"/>
                <w:sz w:val="20"/>
              </w:rPr>
              <w:t>Jesionowo</w:t>
            </w:r>
          </w:p>
        </w:tc>
        <w:tc>
          <w:tcPr>
            <w:tcW w:w="1511" w:type="dxa"/>
          </w:tcPr>
          <w:p w14:paraId="76C556DB" w14:textId="77777777" w:rsidR="00A00E33" w:rsidRDefault="00A00E33" w:rsidP="00B25AF5">
            <w:pPr>
              <w:rPr>
                <w:sz w:val="20"/>
              </w:rPr>
            </w:pPr>
            <w:r w:rsidRPr="00C00505">
              <w:rPr>
                <w:sz w:val="20"/>
              </w:rPr>
              <w:t>dobry</w:t>
            </w:r>
          </w:p>
        </w:tc>
        <w:tc>
          <w:tcPr>
            <w:tcW w:w="1471" w:type="dxa"/>
          </w:tcPr>
          <w:p w14:paraId="0BA1F9BC" w14:textId="77777777" w:rsidR="00A00E33" w:rsidRPr="00C00505" w:rsidRDefault="00A00E33" w:rsidP="00B25AF5">
            <w:pPr>
              <w:rPr>
                <w:sz w:val="20"/>
              </w:rPr>
            </w:pPr>
            <w:r w:rsidRPr="00E052FA">
              <w:rPr>
                <w:sz w:val="20"/>
              </w:rPr>
              <w:t>brak inspekcji</w:t>
            </w:r>
          </w:p>
        </w:tc>
        <w:tc>
          <w:tcPr>
            <w:tcW w:w="1482" w:type="dxa"/>
          </w:tcPr>
          <w:p w14:paraId="5FF6639B" w14:textId="77777777" w:rsidR="00A00E33" w:rsidRPr="00896B3F" w:rsidRDefault="00A00E33" w:rsidP="00B25AF5">
            <w:pPr>
              <w:rPr>
                <w:sz w:val="20"/>
              </w:rPr>
            </w:pPr>
            <w:r w:rsidRPr="00896B3F">
              <w:rPr>
                <w:sz w:val="20"/>
              </w:rPr>
              <w:t>bardzo dobry</w:t>
            </w:r>
          </w:p>
        </w:tc>
        <w:tc>
          <w:tcPr>
            <w:tcW w:w="1482" w:type="dxa"/>
          </w:tcPr>
          <w:p w14:paraId="0A582800" w14:textId="77777777" w:rsidR="00A00E33" w:rsidRPr="00896B3F" w:rsidRDefault="00A00E33" w:rsidP="00B25AF5">
            <w:pPr>
              <w:rPr>
                <w:sz w:val="20"/>
              </w:rPr>
            </w:pPr>
            <w:r w:rsidRPr="00C00505">
              <w:rPr>
                <w:color w:val="FF0000"/>
                <w:sz w:val="20"/>
              </w:rPr>
              <w:t>niedostateczny</w:t>
            </w:r>
          </w:p>
        </w:tc>
        <w:tc>
          <w:tcPr>
            <w:tcW w:w="1482" w:type="dxa"/>
          </w:tcPr>
          <w:p w14:paraId="730330AF" w14:textId="77777777" w:rsidR="00A00E33" w:rsidRPr="00C00505" w:rsidRDefault="00A00E33" w:rsidP="00B25AF5">
            <w:pPr>
              <w:rPr>
                <w:color w:val="FF0000"/>
                <w:sz w:val="20"/>
              </w:rPr>
            </w:pPr>
            <w:r w:rsidRPr="00E052FA">
              <w:rPr>
                <w:sz w:val="20"/>
              </w:rPr>
              <w:t>brak inspekcji</w:t>
            </w:r>
          </w:p>
        </w:tc>
      </w:tr>
      <w:tr w:rsidR="00A00E33" w:rsidRPr="00C00505" w14:paraId="06E0DBE0" w14:textId="77777777" w:rsidTr="00B25AF5">
        <w:trPr>
          <w:trHeight w:val="285"/>
        </w:trPr>
        <w:tc>
          <w:tcPr>
            <w:tcW w:w="682" w:type="dxa"/>
            <w:noWrap/>
            <w:vAlign w:val="bottom"/>
          </w:tcPr>
          <w:p w14:paraId="40B1C18F" w14:textId="77777777" w:rsidR="00A00E33" w:rsidRPr="00C00505" w:rsidRDefault="00A00E33" w:rsidP="00B25AF5">
            <w:pPr>
              <w:jc w:val="center"/>
              <w:rPr>
                <w:color w:val="000000"/>
                <w:sz w:val="20"/>
              </w:rPr>
            </w:pPr>
            <w:r>
              <w:rPr>
                <w:color w:val="000000"/>
                <w:sz w:val="20"/>
              </w:rPr>
              <w:t>16</w:t>
            </w:r>
          </w:p>
        </w:tc>
        <w:tc>
          <w:tcPr>
            <w:tcW w:w="1515" w:type="dxa"/>
            <w:noWrap/>
            <w:vAlign w:val="bottom"/>
          </w:tcPr>
          <w:p w14:paraId="7E5B5786" w14:textId="77777777" w:rsidR="00A00E33" w:rsidRPr="00C00505" w:rsidRDefault="00A00E33" w:rsidP="00B25AF5">
            <w:pPr>
              <w:rPr>
                <w:b/>
                <w:color w:val="000000"/>
                <w:sz w:val="20"/>
              </w:rPr>
            </w:pPr>
            <w:r w:rsidRPr="00C00505">
              <w:rPr>
                <w:b/>
                <w:color w:val="000000"/>
                <w:sz w:val="20"/>
              </w:rPr>
              <w:t>Unieszewo</w:t>
            </w:r>
          </w:p>
        </w:tc>
        <w:tc>
          <w:tcPr>
            <w:tcW w:w="1511" w:type="dxa"/>
          </w:tcPr>
          <w:p w14:paraId="1139A1F3" w14:textId="77777777" w:rsidR="00A00E33" w:rsidRDefault="00A00E33" w:rsidP="00B25AF5">
            <w:pPr>
              <w:rPr>
                <w:sz w:val="20"/>
              </w:rPr>
            </w:pPr>
            <w:r w:rsidRPr="00C00505">
              <w:rPr>
                <w:sz w:val="20"/>
              </w:rPr>
              <w:t>dobry</w:t>
            </w:r>
          </w:p>
        </w:tc>
        <w:tc>
          <w:tcPr>
            <w:tcW w:w="1471" w:type="dxa"/>
          </w:tcPr>
          <w:p w14:paraId="6B069AE7" w14:textId="77777777" w:rsidR="00A00E33" w:rsidRPr="00C00505" w:rsidRDefault="00A00E33" w:rsidP="00B25AF5">
            <w:pPr>
              <w:rPr>
                <w:sz w:val="20"/>
              </w:rPr>
            </w:pPr>
            <w:r w:rsidRPr="00E052FA">
              <w:rPr>
                <w:sz w:val="20"/>
              </w:rPr>
              <w:t>brak inspekcji</w:t>
            </w:r>
          </w:p>
        </w:tc>
        <w:tc>
          <w:tcPr>
            <w:tcW w:w="1482" w:type="dxa"/>
          </w:tcPr>
          <w:p w14:paraId="77716F86" w14:textId="77777777" w:rsidR="00A00E33" w:rsidRPr="00E052FA" w:rsidRDefault="00A00E33" w:rsidP="00B25AF5">
            <w:pPr>
              <w:rPr>
                <w:sz w:val="20"/>
              </w:rPr>
            </w:pPr>
            <w:r w:rsidRPr="00C00505">
              <w:rPr>
                <w:color w:val="FF0000"/>
                <w:sz w:val="20"/>
              </w:rPr>
              <w:t>niedostateczny</w:t>
            </w:r>
          </w:p>
        </w:tc>
        <w:tc>
          <w:tcPr>
            <w:tcW w:w="1482" w:type="dxa"/>
          </w:tcPr>
          <w:p w14:paraId="55D05F30" w14:textId="77777777" w:rsidR="00A00E33" w:rsidRPr="00C00505" w:rsidRDefault="00A00E33" w:rsidP="00B25AF5">
            <w:pPr>
              <w:rPr>
                <w:color w:val="FF0000"/>
                <w:sz w:val="20"/>
              </w:rPr>
            </w:pPr>
            <w:r w:rsidRPr="00E052FA">
              <w:rPr>
                <w:sz w:val="20"/>
              </w:rPr>
              <w:t>brak inspekcji</w:t>
            </w:r>
          </w:p>
        </w:tc>
        <w:tc>
          <w:tcPr>
            <w:tcW w:w="1482" w:type="dxa"/>
          </w:tcPr>
          <w:p w14:paraId="35E0A9DA" w14:textId="77777777" w:rsidR="00A00E33" w:rsidRPr="00E052FA" w:rsidRDefault="00A00E33" w:rsidP="00B25AF5">
            <w:pPr>
              <w:rPr>
                <w:sz w:val="20"/>
              </w:rPr>
            </w:pPr>
            <w:r w:rsidRPr="00C00505">
              <w:rPr>
                <w:sz w:val="20"/>
              </w:rPr>
              <w:t>dobry</w:t>
            </w:r>
          </w:p>
        </w:tc>
      </w:tr>
      <w:tr w:rsidR="00A00E33" w:rsidRPr="00C00505" w14:paraId="6CC74E2F" w14:textId="77777777" w:rsidTr="00B25AF5">
        <w:trPr>
          <w:trHeight w:val="285"/>
        </w:trPr>
        <w:tc>
          <w:tcPr>
            <w:tcW w:w="682" w:type="dxa"/>
            <w:noWrap/>
            <w:vAlign w:val="bottom"/>
          </w:tcPr>
          <w:p w14:paraId="7B5FE561" w14:textId="77777777" w:rsidR="00A00E33" w:rsidRPr="00C00505" w:rsidRDefault="00A00E33" w:rsidP="00B25AF5">
            <w:pPr>
              <w:jc w:val="center"/>
              <w:rPr>
                <w:color w:val="000000"/>
                <w:sz w:val="20"/>
              </w:rPr>
            </w:pPr>
            <w:r>
              <w:rPr>
                <w:color w:val="000000"/>
                <w:sz w:val="20"/>
              </w:rPr>
              <w:t>17</w:t>
            </w:r>
          </w:p>
        </w:tc>
        <w:tc>
          <w:tcPr>
            <w:tcW w:w="1515" w:type="dxa"/>
            <w:noWrap/>
            <w:vAlign w:val="bottom"/>
          </w:tcPr>
          <w:p w14:paraId="28EFC59B" w14:textId="77777777" w:rsidR="00A00E33" w:rsidRPr="00C00505" w:rsidRDefault="00A00E33" w:rsidP="00B25AF5">
            <w:pPr>
              <w:rPr>
                <w:b/>
                <w:color w:val="000000"/>
                <w:sz w:val="20"/>
              </w:rPr>
            </w:pPr>
            <w:r w:rsidRPr="00C00505">
              <w:rPr>
                <w:b/>
                <w:color w:val="000000"/>
                <w:sz w:val="20"/>
              </w:rPr>
              <w:t>Biesal</w:t>
            </w:r>
          </w:p>
        </w:tc>
        <w:tc>
          <w:tcPr>
            <w:tcW w:w="1511" w:type="dxa"/>
          </w:tcPr>
          <w:p w14:paraId="117C9F75" w14:textId="77777777" w:rsidR="00A00E33" w:rsidRDefault="00A00E33" w:rsidP="00B25AF5">
            <w:pPr>
              <w:rPr>
                <w:sz w:val="20"/>
              </w:rPr>
            </w:pPr>
            <w:r w:rsidRPr="00C00505">
              <w:rPr>
                <w:color w:val="FF0000"/>
                <w:sz w:val="20"/>
              </w:rPr>
              <w:t>niedostateczny</w:t>
            </w:r>
          </w:p>
        </w:tc>
        <w:tc>
          <w:tcPr>
            <w:tcW w:w="1471" w:type="dxa"/>
          </w:tcPr>
          <w:p w14:paraId="74FDFE4D" w14:textId="77777777" w:rsidR="00A00E33" w:rsidRPr="00C00505" w:rsidRDefault="00A00E33" w:rsidP="00B25AF5">
            <w:pPr>
              <w:rPr>
                <w:color w:val="FF0000"/>
                <w:sz w:val="20"/>
              </w:rPr>
            </w:pPr>
            <w:r w:rsidRPr="00E052FA">
              <w:rPr>
                <w:sz w:val="20"/>
              </w:rPr>
              <w:t>brak inspekcji</w:t>
            </w:r>
          </w:p>
        </w:tc>
        <w:tc>
          <w:tcPr>
            <w:tcW w:w="1482" w:type="dxa"/>
          </w:tcPr>
          <w:p w14:paraId="4F11D605" w14:textId="77777777" w:rsidR="00A00E33" w:rsidRPr="00E052FA" w:rsidRDefault="00A00E33" w:rsidP="00B25AF5">
            <w:pPr>
              <w:rPr>
                <w:sz w:val="20"/>
              </w:rPr>
            </w:pPr>
            <w:r w:rsidRPr="00C00505">
              <w:rPr>
                <w:sz w:val="20"/>
              </w:rPr>
              <w:t>bardzo dobry</w:t>
            </w:r>
          </w:p>
        </w:tc>
        <w:tc>
          <w:tcPr>
            <w:tcW w:w="1482" w:type="dxa"/>
          </w:tcPr>
          <w:p w14:paraId="7A4C5601" w14:textId="77777777" w:rsidR="00A00E33" w:rsidRPr="00C00505" w:rsidRDefault="00A00E33" w:rsidP="00B25AF5">
            <w:pPr>
              <w:rPr>
                <w:sz w:val="20"/>
              </w:rPr>
            </w:pPr>
            <w:r w:rsidRPr="00C00505">
              <w:rPr>
                <w:sz w:val="20"/>
              </w:rPr>
              <w:t>bardzo dobry</w:t>
            </w:r>
          </w:p>
        </w:tc>
        <w:tc>
          <w:tcPr>
            <w:tcW w:w="1482" w:type="dxa"/>
          </w:tcPr>
          <w:p w14:paraId="5D8C5C8C" w14:textId="77777777" w:rsidR="00A00E33" w:rsidRPr="00C00505" w:rsidRDefault="00A00E33" w:rsidP="00B25AF5">
            <w:pPr>
              <w:rPr>
                <w:sz w:val="20"/>
              </w:rPr>
            </w:pPr>
            <w:r w:rsidRPr="00E052FA">
              <w:rPr>
                <w:sz w:val="20"/>
              </w:rPr>
              <w:t>brak inspekcji</w:t>
            </w:r>
          </w:p>
        </w:tc>
      </w:tr>
      <w:tr w:rsidR="00A00E33" w:rsidRPr="00C00505" w14:paraId="38A790EB" w14:textId="77777777" w:rsidTr="00B25AF5">
        <w:trPr>
          <w:trHeight w:val="285"/>
        </w:trPr>
        <w:tc>
          <w:tcPr>
            <w:tcW w:w="682" w:type="dxa"/>
            <w:noWrap/>
            <w:vAlign w:val="bottom"/>
          </w:tcPr>
          <w:p w14:paraId="350F4D6C" w14:textId="77777777" w:rsidR="00A00E33" w:rsidRPr="00C00505" w:rsidRDefault="00A00E33" w:rsidP="00B25AF5">
            <w:pPr>
              <w:jc w:val="center"/>
              <w:rPr>
                <w:color w:val="000000"/>
                <w:sz w:val="20"/>
              </w:rPr>
            </w:pPr>
            <w:r>
              <w:rPr>
                <w:color w:val="000000"/>
                <w:sz w:val="20"/>
              </w:rPr>
              <w:t>18</w:t>
            </w:r>
          </w:p>
        </w:tc>
        <w:tc>
          <w:tcPr>
            <w:tcW w:w="1515" w:type="dxa"/>
            <w:noWrap/>
            <w:vAlign w:val="bottom"/>
          </w:tcPr>
          <w:p w14:paraId="2719F4E3" w14:textId="77777777" w:rsidR="00A00E33" w:rsidRPr="00C00505" w:rsidRDefault="00A00E33" w:rsidP="00B25AF5">
            <w:pPr>
              <w:rPr>
                <w:b/>
                <w:color w:val="000000"/>
                <w:sz w:val="20"/>
              </w:rPr>
            </w:pPr>
            <w:r w:rsidRPr="00C00505">
              <w:rPr>
                <w:b/>
                <w:color w:val="000000"/>
                <w:sz w:val="20"/>
              </w:rPr>
              <w:t>Woryty</w:t>
            </w:r>
          </w:p>
        </w:tc>
        <w:tc>
          <w:tcPr>
            <w:tcW w:w="1511" w:type="dxa"/>
          </w:tcPr>
          <w:p w14:paraId="29D47B56" w14:textId="77777777" w:rsidR="00A00E33" w:rsidRDefault="00A00E33" w:rsidP="00B25AF5">
            <w:pPr>
              <w:rPr>
                <w:sz w:val="20"/>
              </w:rPr>
            </w:pPr>
            <w:r w:rsidRPr="00C00505">
              <w:rPr>
                <w:color w:val="FF0000"/>
                <w:sz w:val="20"/>
              </w:rPr>
              <w:t>niedostateczny</w:t>
            </w:r>
          </w:p>
        </w:tc>
        <w:tc>
          <w:tcPr>
            <w:tcW w:w="1471" w:type="dxa"/>
          </w:tcPr>
          <w:p w14:paraId="578C6809" w14:textId="77777777" w:rsidR="00A00E33" w:rsidRPr="00C00505" w:rsidRDefault="00A00E33" w:rsidP="00B25AF5">
            <w:pPr>
              <w:rPr>
                <w:color w:val="FF0000"/>
                <w:sz w:val="20"/>
              </w:rPr>
            </w:pPr>
            <w:r w:rsidRPr="00E052FA">
              <w:rPr>
                <w:sz w:val="20"/>
              </w:rPr>
              <w:t>brak inspekcji</w:t>
            </w:r>
          </w:p>
        </w:tc>
        <w:tc>
          <w:tcPr>
            <w:tcW w:w="1482" w:type="dxa"/>
          </w:tcPr>
          <w:p w14:paraId="407FFA49" w14:textId="77777777" w:rsidR="00A00E33" w:rsidRPr="00E052FA" w:rsidRDefault="00A00E33" w:rsidP="00B25AF5">
            <w:pPr>
              <w:rPr>
                <w:sz w:val="20"/>
              </w:rPr>
            </w:pPr>
            <w:r w:rsidRPr="00C00505">
              <w:rPr>
                <w:sz w:val="20"/>
              </w:rPr>
              <w:t>dobry</w:t>
            </w:r>
          </w:p>
        </w:tc>
        <w:tc>
          <w:tcPr>
            <w:tcW w:w="1482" w:type="dxa"/>
          </w:tcPr>
          <w:p w14:paraId="08B19445" w14:textId="77777777" w:rsidR="00A00E33" w:rsidRPr="00C00505" w:rsidRDefault="00A00E33" w:rsidP="00B25AF5">
            <w:pPr>
              <w:rPr>
                <w:sz w:val="20"/>
              </w:rPr>
            </w:pPr>
            <w:r w:rsidRPr="00E052FA">
              <w:rPr>
                <w:sz w:val="20"/>
              </w:rPr>
              <w:t>brak inspekcji</w:t>
            </w:r>
          </w:p>
        </w:tc>
        <w:tc>
          <w:tcPr>
            <w:tcW w:w="1482" w:type="dxa"/>
          </w:tcPr>
          <w:p w14:paraId="1F91D510" w14:textId="77777777" w:rsidR="00A00E33" w:rsidRPr="00E052FA" w:rsidRDefault="00A00E33" w:rsidP="00B25AF5">
            <w:pPr>
              <w:rPr>
                <w:sz w:val="20"/>
              </w:rPr>
            </w:pPr>
            <w:r>
              <w:rPr>
                <w:sz w:val="20"/>
              </w:rPr>
              <w:t>bardzo dobry</w:t>
            </w:r>
          </w:p>
        </w:tc>
      </w:tr>
      <w:tr w:rsidR="00A00E33" w:rsidRPr="00C00505" w14:paraId="0770EE01" w14:textId="77777777" w:rsidTr="00B25AF5">
        <w:trPr>
          <w:trHeight w:val="285"/>
        </w:trPr>
        <w:tc>
          <w:tcPr>
            <w:tcW w:w="682" w:type="dxa"/>
            <w:noWrap/>
            <w:vAlign w:val="bottom"/>
          </w:tcPr>
          <w:p w14:paraId="0F6F5380" w14:textId="77777777" w:rsidR="00A00E33" w:rsidRPr="00C00505" w:rsidRDefault="00A00E33" w:rsidP="00B25AF5">
            <w:pPr>
              <w:jc w:val="center"/>
              <w:rPr>
                <w:color w:val="000000"/>
                <w:sz w:val="20"/>
              </w:rPr>
            </w:pPr>
            <w:r>
              <w:rPr>
                <w:color w:val="000000"/>
                <w:sz w:val="20"/>
              </w:rPr>
              <w:t>19</w:t>
            </w:r>
          </w:p>
        </w:tc>
        <w:tc>
          <w:tcPr>
            <w:tcW w:w="1515" w:type="dxa"/>
            <w:noWrap/>
            <w:vAlign w:val="bottom"/>
          </w:tcPr>
          <w:p w14:paraId="3CE31DF5" w14:textId="77777777" w:rsidR="00A00E33" w:rsidRPr="00C00505" w:rsidRDefault="00A00E33" w:rsidP="00B25AF5">
            <w:pPr>
              <w:rPr>
                <w:b/>
                <w:color w:val="000000"/>
                <w:sz w:val="20"/>
              </w:rPr>
            </w:pPr>
            <w:r w:rsidRPr="00C00505">
              <w:rPr>
                <w:b/>
                <w:color w:val="000000"/>
                <w:sz w:val="20"/>
              </w:rPr>
              <w:t>Naglady</w:t>
            </w:r>
          </w:p>
        </w:tc>
        <w:tc>
          <w:tcPr>
            <w:tcW w:w="1511" w:type="dxa"/>
          </w:tcPr>
          <w:p w14:paraId="70010C47" w14:textId="77777777" w:rsidR="00A00E33" w:rsidRDefault="00A00E33" w:rsidP="00B25AF5">
            <w:pPr>
              <w:rPr>
                <w:sz w:val="20"/>
              </w:rPr>
            </w:pPr>
            <w:r w:rsidRPr="00C00505">
              <w:rPr>
                <w:sz w:val="20"/>
              </w:rPr>
              <w:t>dobry</w:t>
            </w:r>
          </w:p>
        </w:tc>
        <w:tc>
          <w:tcPr>
            <w:tcW w:w="1471" w:type="dxa"/>
          </w:tcPr>
          <w:p w14:paraId="7340FC8C" w14:textId="77777777" w:rsidR="00A00E33" w:rsidRPr="00C00505" w:rsidRDefault="00A00E33" w:rsidP="00B25AF5">
            <w:pPr>
              <w:rPr>
                <w:sz w:val="20"/>
              </w:rPr>
            </w:pPr>
            <w:r w:rsidRPr="00E052FA">
              <w:rPr>
                <w:sz w:val="20"/>
              </w:rPr>
              <w:t>brak inspekcji</w:t>
            </w:r>
          </w:p>
        </w:tc>
        <w:tc>
          <w:tcPr>
            <w:tcW w:w="1482" w:type="dxa"/>
          </w:tcPr>
          <w:p w14:paraId="1F257156" w14:textId="77777777" w:rsidR="00A00E33" w:rsidRPr="00E052FA" w:rsidRDefault="00A00E33" w:rsidP="00B25AF5">
            <w:pPr>
              <w:rPr>
                <w:sz w:val="20"/>
              </w:rPr>
            </w:pPr>
            <w:r w:rsidRPr="00C00505">
              <w:rPr>
                <w:sz w:val="20"/>
              </w:rPr>
              <w:t>dobry</w:t>
            </w:r>
          </w:p>
        </w:tc>
        <w:tc>
          <w:tcPr>
            <w:tcW w:w="1482" w:type="dxa"/>
          </w:tcPr>
          <w:p w14:paraId="7A79A80F" w14:textId="77777777" w:rsidR="00A00E33" w:rsidRPr="00C00505" w:rsidRDefault="00A00E33" w:rsidP="00B25AF5">
            <w:pPr>
              <w:rPr>
                <w:sz w:val="20"/>
              </w:rPr>
            </w:pPr>
            <w:r w:rsidRPr="00C00505">
              <w:rPr>
                <w:sz w:val="20"/>
              </w:rPr>
              <w:t>bardzo dobry</w:t>
            </w:r>
          </w:p>
        </w:tc>
        <w:tc>
          <w:tcPr>
            <w:tcW w:w="1482" w:type="dxa"/>
          </w:tcPr>
          <w:p w14:paraId="28315404" w14:textId="77777777" w:rsidR="00A00E33" w:rsidRPr="00C00505" w:rsidRDefault="00A00E33" w:rsidP="00B25AF5">
            <w:pPr>
              <w:rPr>
                <w:sz w:val="20"/>
              </w:rPr>
            </w:pPr>
            <w:r w:rsidRPr="000D54BE">
              <w:rPr>
                <w:sz w:val="20"/>
              </w:rPr>
              <w:t>brak inspekcji</w:t>
            </w:r>
          </w:p>
        </w:tc>
      </w:tr>
      <w:tr w:rsidR="00A00E33" w:rsidRPr="00C00505" w14:paraId="311D93DE" w14:textId="77777777" w:rsidTr="00B25AF5">
        <w:trPr>
          <w:trHeight w:val="285"/>
        </w:trPr>
        <w:tc>
          <w:tcPr>
            <w:tcW w:w="682" w:type="dxa"/>
            <w:noWrap/>
            <w:vAlign w:val="bottom"/>
          </w:tcPr>
          <w:p w14:paraId="126759F5" w14:textId="77777777" w:rsidR="00A00E33" w:rsidRPr="00C00505" w:rsidRDefault="00A00E33" w:rsidP="00B25AF5">
            <w:pPr>
              <w:jc w:val="center"/>
              <w:rPr>
                <w:color w:val="000000"/>
                <w:sz w:val="20"/>
              </w:rPr>
            </w:pPr>
            <w:r w:rsidRPr="00C00505">
              <w:rPr>
                <w:color w:val="000000"/>
                <w:sz w:val="20"/>
              </w:rPr>
              <w:t>2</w:t>
            </w:r>
            <w:r>
              <w:rPr>
                <w:color w:val="000000"/>
                <w:sz w:val="20"/>
              </w:rPr>
              <w:t>0</w:t>
            </w:r>
          </w:p>
        </w:tc>
        <w:tc>
          <w:tcPr>
            <w:tcW w:w="1515" w:type="dxa"/>
            <w:noWrap/>
            <w:vAlign w:val="bottom"/>
          </w:tcPr>
          <w:p w14:paraId="21F2CB52" w14:textId="77777777" w:rsidR="00A00E33" w:rsidRPr="00C00505" w:rsidRDefault="00A00E33" w:rsidP="00B25AF5">
            <w:pPr>
              <w:rPr>
                <w:b/>
                <w:color w:val="000000"/>
                <w:sz w:val="20"/>
              </w:rPr>
            </w:pPr>
            <w:r w:rsidRPr="00C00505">
              <w:rPr>
                <w:b/>
                <w:color w:val="000000"/>
                <w:sz w:val="20"/>
              </w:rPr>
              <w:t>Mątki</w:t>
            </w:r>
          </w:p>
        </w:tc>
        <w:tc>
          <w:tcPr>
            <w:tcW w:w="1511" w:type="dxa"/>
          </w:tcPr>
          <w:p w14:paraId="7A6ECEEB" w14:textId="77777777" w:rsidR="00A00E33" w:rsidRPr="00032967" w:rsidRDefault="00A00E33" w:rsidP="00B25AF5">
            <w:pPr>
              <w:rPr>
                <w:color w:val="FF0000"/>
                <w:sz w:val="20"/>
              </w:rPr>
            </w:pPr>
            <w:r w:rsidRPr="00C00505">
              <w:rPr>
                <w:color w:val="FF0000"/>
                <w:sz w:val="20"/>
              </w:rPr>
              <w:t>niedostateczny</w:t>
            </w:r>
          </w:p>
        </w:tc>
        <w:tc>
          <w:tcPr>
            <w:tcW w:w="1471" w:type="dxa"/>
          </w:tcPr>
          <w:p w14:paraId="08050E2D" w14:textId="77777777" w:rsidR="00A00E33" w:rsidRPr="00C00505" w:rsidRDefault="00A00E33" w:rsidP="00B25AF5">
            <w:pPr>
              <w:rPr>
                <w:color w:val="FF0000"/>
                <w:sz w:val="20"/>
              </w:rPr>
            </w:pPr>
            <w:r w:rsidRPr="00E052FA">
              <w:rPr>
                <w:sz w:val="20"/>
              </w:rPr>
              <w:t>brak inspekcji</w:t>
            </w:r>
          </w:p>
        </w:tc>
        <w:tc>
          <w:tcPr>
            <w:tcW w:w="1482" w:type="dxa"/>
          </w:tcPr>
          <w:p w14:paraId="44FD911D" w14:textId="77777777" w:rsidR="00A00E33" w:rsidRPr="00E052FA" w:rsidRDefault="00A00E33" w:rsidP="00B25AF5">
            <w:pPr>
              <w:rPr>
                <w:sz w:val="20"/>
              </w:rPr>
            </w:pPr>
            <w:r w:rsidRPr="00C00505">
              <w:rPr>
                <w:sz w:val="20"/>
              </w:rPr>
              <w:t>bardzo dobry</w:t>
            </w:r>
          </w:p>
        </w:tc>
        <w:tc>
          <w:tcPr>
            <w:tcW w:w="1482" w:type="dxa"/>
          </w:tcPr>
          <w:p w14:paraId="4EB4EB4A" w14:textId="77777777" w:rsidR="00A00E33" w:rsidRPr="00C00505" w:rsidRDefault="00A00E33" w:rsidP="00B25AF5">
            <w:pPr>
              <w:rPr>
                <w:sz w:val="20"/>
              </w:rPr>
            </w:pPr>
            <w:r w:rsidRPr="00C00505">
              <w:rPr>
                <w:color w:val="FF0000"/>
                <w:sz w:val="20"/>
              </w:rPr>
              <w:t>niedostateczny</w:t>
            </w:r>
          </w:p>
        </w:tc>
        <w:tc>
          <w:tcPr>
            <w:tcW w:w="1482" w:type="dxa"/>
          </w:tcPr>
          <w:p w14:paraId="0DB342FD" w14:textId="77777777" w:rsidR="00A00E33" w:rsidRPr="00C00505" w:rsidRDefault="00A00E33" w:rsidP="00B25AF5">
            <w:pPr>
              <w:rPr>
                <w:color w:val="FF0000"/>
                <w:sz w:val="20"/>
              </w:rPr>
            </w:pPr>
            <w:r w:rsidRPr="000D54BE">
              <w:rPr>
                <w:sz w:val="20"/>
              </w:rPr>
              <w:t>brak inspekcji</w:t>
            </w:r>
          </w:p>
        </w:tc>
      </w:tr>
      <w:tr w:rsidR="00A00E33" w:rsidRPr="00C00505" w14:paraId="6EBF5143" w14:textId="77777777" w:rsidTr="00B25AF5">
        <w:trPr>
          <w:trHeight w:val="285"/>
        </w:trPr>
        <w:tc>
          <w:tcPr>
            <w:tcW w:w="682" w:type="dxa"/>
            <w:noWrap/>
            <w:vAlign w:val="bottom"/>
          </w:tcPr>
          <w:p w14:paraId="56BE68B7" w14:textId="77777777" w:rsidR="00A00E33" w:rsidRPr="00C00505" w:rsidRDefault="00A00E33" w:rsidP="00B25AF5">
            <w:pPr>
              <w:jc w:val="center"/>
              <w:rPr>
                <w:color w:val="000000"/>
                <w:sz w:val="20"/>
              </w:rPr>
            </w:pPr>
            <w:r w:rsidRPr="00C00505">
              <w:rPr>
                <w:color w:val="000000"/>
                <w:sz w:val="20"/>
              </w:rPr>
              <w:t>2</w:t>
            </w:r>
            <w:r>
              <w:rPr>
                <w:color w:val="000000"/>
                <w:sz w:val="20"/>
              </w:rPr>
              <w:t>1</w:t>
            </w:r>
          </w:p>
        </w:tc>
        <w:tc>
          <w:tcPr>
            <w:tcW w:w="1515" w:type="dxa"/>
            <w:noWrap/>
            <w:vAlign w:val="bottom"/>
          </w:tcPr>
          <w:p w14:paraId="61C40FBE" w14:textId="77777777" w:rsidR="00A00E33" w:rsidRPr="00C00505" w:rsidRDefault="00A00E33" w:rsidP="00B25AF5">
            <w:pPr>
              <w:rPr>
                <w:b/>
                <w:color w:val="000000"/>
                <w:sz w:val="20"/>
              </w:rPr>
            </w:pPr>
            <w:r w:rsidRPr="00C00505">
              <w:rPr>
                <w:b/>
                <w:color w:val="000000"/>
                <w:sz w:val="20"/>
              </w:rPr>
              <w:t>Szałstry</w:t>
            </w:r>
          </w:p>
        </w:tc>
        <w:tc>
          <w:tcPr>
            <w:tcW w:w="1511" w:type="dxa"/>
          </w:tcPr>
          <w:p w14:paraId="399CCF01" w14:textId="77777777" w:rsidR="00A00E33" w:rsidRDefault="00A00E33" w:rsidP="00B25AF5">
            <w:pPr>
              <w:rPr>
                <w:sz w:val="20"/>
              </w:rPr>
            </w:pPr>
            <w:r w:rsidRPr="00C00505">
              <w:rPr>
                <w:color w:val="FF0000"/>
                <w:sz w:val="20"/>
              </w:rPr>
              <w:t>niedostateczny</w:t>
            </w:r>
          </w:p>
        </w:tc>
        <w:tc>
          <w:tcPr>
            <w:tcW w:w="1471" w:type="dxa"/>
          </w:tcPr>
          <w:p w14:paraId="4FBE312E" w14:textId="77777777" w:rsidR="00A00E33" w:rsidRPr="00C00505" w:rsidRDefault="00A00E33" w:rsidP="00B25AF5">
            <w:pPr>
              <w:rPr>
                <w:color w:val="FF0000"/>
                <w:sz w:val="20"/>
              </w:rPr>
            </w:pPr>
            <w:r w:rsidRPr="00E052FA">
              <w:rPr>
                <w:sz w:val="20"/>
              </w:rPr>
              <w:t>brak inspekcji</w:t>
            </w:r>
          </w:p>
        </w:tc>
        <w:tc>
          <w:tcPr>
            <w:tcW w:w="1482" w:type="dxa"/>
          </w:tcPr>
          <w:p w14:paraId="4E71870E" w14:textId="77777777" w:rsidR="00A00E33" w:rsidRPr="00E052FA" w:rsidRDefault="00A00E33" w:rsidP="00B25AF5">
            <w:pPr>
              <w:rPr>
                <w:sz w:val="20"/>
              </w:rPr>
            </w:pPr>
            <w:r w:rsidRPr="00C00505">
              <w:rPr>
                <w:sz w:val="20"/>
              </w:rPr>
              <w:t>dobry</w:t>
            </w:r>
          </w:p>
        </w:tc>
        <w:tc>
          <w:tcPr>
            <w:tcW w:w="1482" w:type="dxa"/>
          </w:tcPr>
          <w:p w14:paraId="7456F9A7" w14:textId="77777777" w:rsidR="00A00E33" w:rsidRPr="00C00505" w:rsidRDefault="00A00E33" w:rsidP="00B25AF5">
            <w:pPr>
              <w:rPr>
                <w:sz w:val="20"/>
              </w:rPr>
            </w:pPr>
            <w:r w:rsidRPr="00C00505">
              <w:rPr>
                <w:sz w:val="20"/>
              </w:rPr>
              <w:t>bardzo dobry</w:t>
            </w:r>
          </w:p>
        </w:tc>
        <w:tc>
          <w:tcPr>
            <w:tcW w:w="1482" w:type="dxa"/>
          </w:tcPr>
          <w:p w14:paraId="47B46624" w14:textId="77777777" w:rsidR="00A00E33" w:rsidRPr="00C00505" w:rsidRDefault="00A00E33" w:rsidP="00B25AF5">
            <w:pPr>
              <w:rPr>
                <w:sz w:val="20"/>
              </w:rPr>
            </w:pPr>
            <w:r w:rsidRPr="000D54BE">
              <w:rPr>
                <w:sz w:val="20"/>
              </w:rPr>
              <w:t>brak inspekcji</w:t>
            </w:r>
          </w:p>
        </w:tc>
      </w:tr>
      <w:tr w:rsidR="00A00E33" w:rsidRPr="00C00505" w14:paraId="42412B3B" w14:textId="77777777" w:rsidTr="00B25AF5">
        <w:trPr>
          <w:trHeight w:val="285"/>
        </w:trPr>
        <w:tc>
          <w:tcPr>
            <w:tcW w:w="682" w:type="dxa"/>
            <w:noWrap/>
            <w:vAlign w:val="bottom"/>
          </w:tcPr>
          <w:p w14:paraId="3C9D5D8B" w14:textId="77777777" w:rsidR="00A00E33" w:rsidRPr="00C00505" w:rsidRDefault="00A00E33" w:rsidP="00B25AF5">
            <w:pPr>
              <w:jc w:val="center"/>
              <w:rPr>
                <w:color w:val="000000"/>
                <w:sz w:val="20"/>
              </w:rPr>
            </w:pPr>
            <w:r>
              <w:rPr>
                <w:color w:val="000000"/>
                <w:sz w:val="20"/>
              </w:rPr>
              <w:t>22</w:t>
            </w:r>
          </w:p>
        </w:tc>
        <w:tc>
          <w:tcPr>
            <w:tcW w:w="1515" w:type="dxa"/>
            <w:noWrap/>
            <w:vAlign w:val="bottom"/>
          </w:tcPr>
          <w:p w14:paraId="7C1A6E0A" w14:textId="77777777" w:rsidR="00A00E33" w:rsidRPr="00C00505" w:rsidRDefault="00A00E33" w:rsidP="00B25AF5">
            <w:pPr>
              <w:rPr>
                <w:b/>
                <w:color w:val="000000"/>
                <w:sz w:val="20"/>
              </w:rPr>
            </w:pPr>
            <w:r w:rsidRPr="00C00505">
              <w:rPr>
                <w:b/>
                <w:color w:val="000000"/>
                <w:sz w:val="20"/>
              </w:rPr>
              <w:t>Stanclewo</w:t>
            </w:r>
          </w:p>
        </w:tc>
        <w:tc>
          <w:tcPr>
            <w:tcW w:w="1511" w:type="dxa"/>
          </w:tcPr>
          <w:p w14:paraId="1CFC7FF4" w14:textId="77777777" w:rsidR="00A00E33" w:rsidRDefault="00A00E33" w:rsidP="00B25AF5">
            <w:pPr>
              <w:rPr>
                <w:sz w:val="20"/>
              </w:rPr>
            </w:pPr>
            <w:r>
              <w:rPr>
                <w:sz w:val="20"/>
              </w:rPr>
              <w:t>Nie Przeprowadzono</w:t>
            </w:r>
          </w:p>
        </w:tc>
        <w:tc>
          <w:tcPr>
            <w:tcW w:w="1471" w:type="dxa"/>
          </w:tcPr>
          <w:p w14:paraId="1DC5731B" w14:textId="77777777" w:rsidR="00A00E33" w:rsidRDefault="00A00E33" w:rsidP="00B25AF5">
            <w:pPr>
              <w:rPr>
                <w:sz w:val="20"/>
              </w:rPr>
            </w:pPr>
            <w:r w:rsidRPr="00E052FA">
              <w:rPr>
                <w:sz w:val="20"/>
              </w:rPr>
              <w:t>brak inspekcji</w:t>
            </w:r>
          </w:p>
        </w:tc>
        <w:tc>
          <w:tcPr>
            <w:tcW w:w="1482" w:type="dxa"/>
          </w:tcPr>
          <w:p w14:paraId="3ADDA6E1" w14:textId="77777777" w:rsidR="00A00E33" w:rsidRPr="00E052FA" w:rsidRDefault="00A00E33" w:rsidP="00B25AF5">
            <w:pPr>
              <w:rPr>
                <w:sz w:val="20"/>
              </w:rPr>
            </w:pPr>
            <w:r w:rsidRPr="00E052FA">
              <w:rPr>
                <w:sz w:val="20"/>
              </w:rPr>
              <w:t>brak inspekcji</w:t>
            </w:r>
          </w:p>
        </w:tc>
        <w:tc>
          <w:tcPr>
            <w:tcW w:w="1482" w:type="dxa"/>
          </w:tcPr>
          <w:p w14:paraId="6457D7EF" w14:textId="77777777" w:rsidR="00A00E33" w:rsidRPr="00E052FA" w:rsidRDefault="00A00E33" w:rsidP="00B25AF5">
            <w:pPr>
              <w:rPr>
                <w:sz w:val="20"/>
              </w:rPr>
            </w:pPr>
            <w:r w:rsidRPr="00E052FA">
              <w:rPr>
                <w:sz w:val="20"/>
              </w:rPr>
              <w:t>brak inspekcji</w:t>
            </w:r>
          </w:p>
        </w:tc>
        <w:tc>
          <w:tcPr>
            <w:tcW w:w="1482" w:type="dxa"/>
          </w:tcPr>
          <w:p w14:paraId="1903CFA2" w14:textId="77777777" w:rsidR="00A00E33" w:rsidRPr="00E052FA" w:rsidRDefault="00A00E33" w:rsidP="00B25AF5">
            <w:pPr>
              <w:rPr>
                <w:sz w:val="20"/>
              </w:rPr>
            </w:pPr>
            <w:r w:rsidRPr="000D54BE">
              <w:rPr>
                <w:sz w:val="20"/>
              </w:rPr>
              <w:t>brak inspekcji</w:t>
            </w:r>
          </w:p>
        </w:tc>
      </w:tr>
      <w:tr w:rsidR="00A00E33" w:rsidRPr="00C00505" w14:paraId="4CE4BE02" w14:textId="77777777" w:rsidTr="00B25AF5">
        <w:trPr>
          <w:trHeight w:val="285"/>
        </w:trPr>
        <w:tc>
          <w:tcPr>
            <w:tcW w:w="682" w:type="dxa"/>
            <w:noWrap/>
            <w:vAlign w:val="bottom"/>
          </w:tcPr>
          <w:p w14:paraId="592444CF" w14:textId="77777777" w:rsidR="00A00E33" w:rsidRPr="00C00505" w:rsidRDefault="00A00E33" w:rsidP="00B25AF5">
            <w:pPr>
              <w:jc w:val="center"/>
              <w:rPr>
                <w:color w:val="000000"/>
                <w:sz w:val="20"/>
              </w:rPr>
            </w:pPr>
            <w:r>
              <w:rPr>
                <w:color w:val="000000"/>
                <w:sz w:val="20"/>
              </w:rPr>
              <w:t>23</w:t>
            </w:r>
          </w:p>
        </w:tc>
        <w:tc>
          <w:tcPr>
            <w:tcW w:w="1515" w:type="dxa"/>
            <w:noWrap/>
            <w:vAlign w:val="bottom"/>
          </w:tcPr>
          <w:p w14:paraId="5F7092E3" w14:textId="77777777" w:rsidR="00A00E33" w:rsidRPr="00C00505" w:rsidRDefault="00A00E33" w:rsidP="00B25AF5">
            <w:pPr>
              <w:rPr>
                <w:b/>
                <w:color w:val="000000"/>
                <w:sz w:val="20"/>
              </w:rPr>
            </w:pPr>
            <w:r w:rsidRPr="00C00505">
              <w:rPr>
                <w:b/>
                <w:color w:val="000000"/>
                <w:sz w:val="20"/>
              </w:rPr>
              <w:t>Skolity</w:t>
            </w:r>
          </w:p>
        </w:tc>
        <w:tc>
          <w:tcPr>
            <w:tcW w:w="1511" w:type="dxa"/>
          </w:tcPr>
          <w:p w14:paraId="7CBFF88F" w14:textId="77777777" w:rsidR="00A00E33" w:rsidRPr="00C00505" w:rsidRDefault="00A00E33" w:rsidP="00B25AF5">
            <w:pPr>
              <w:rPr>
                <w:color w:val="FF0000"/>
                <w:sz w:val="20"/>
              </w:rPr>
            </w:pPr>
            <w:r w:rsidRPr="00C00505">
              <w:rPr>
                <w:color w:val="FF0000"/>
                <w:sz w:val="20"/>
              </w:rPr>
              <w:t>niedostateczny</w:t>
            </w:r>
          </w:p>
        </w:tc>
        <w:tc>
          <w:tcPr>
            <w:tcW w:w="1471" w:type="dxa"/>
          </w:tcPr>
          <w:p w14:paraId="6BAF8DF1" w14:textId="77777777" w:rsidR="00A00E33" w:rsidRPr="00C00505" w:rsidRDefault="00A00E33" w:rsidP="00B25AF5">
            <w:pPr>
              <w:rPr>
                <w:color w:val="FF0000"/>
                <w:sz w:val="20"/>
              </w:rPr>
            </w:pPr>
            <w:r w:rsidRPr="00E052FA">
              <w:rPr>
                <w:sz w:val="20"/>
              </w:rPr>
              <w:t>brak inspekcji</w:t>
            </w:r>
          </w:p>
        </w:tc>
        <w:tc>
          <w:tcPr>
            <w:tcW w:w="1482" w:type="dxa"/>
          </w:tcPr>
          <w:p w14:paraId="48E54A77" w14:textId="77777777" w:rsidR="00A00E33" w:rsidRPr="00E052FA" w:rsidRDefault="00A00E33" w:rsidP="00B25AF5">
            <w:pPr>
              <w:rPr>
                <w:sz w:val="20"/>
              </w:rPr>
            </w:pPr>
            <w:r w:rsidRPr="00C00505">
              <w:rPr>
                <w:sz w:val="20"/>
              </w:rPr>
              <w:t>dobry</w:t>
            </w:r>
          </w:p>
        </w:tc>
        <w:tc>
          <w:tcPr>
            <w:tcW w:w="1482" w:type="dxa"/>
          </w:tcPr>
          <w:p w14:paraId="1F669112" w14:textId="77777777" w:rsidR="00A00E33" w:rsidRPr="00E052FA" w:rsidRDefault="00A00E33" w:rsidP="00B25AF5">
            <w:pPr>
              <w:rPr>
                <w:sz w:val="20"/>
              </w:rPr>
            </w:pPr>
            <w:r>
              <w:rPr>
                <w:color w:val="000000"/>
                <w:sz w:val="20"/>
              </w:rPr>
              <w:t>bardzo dobry</w:t>
            </w:r>
          </w:p>
        </w:tc>
        <w:tc>
          <w:tcPr>
            <w:tcW w:w="1482" w:type="dxa"/>
          </w:tcPr>
          <w:p w14:paraId="3CD83136" w14:textId="77777777" w:rsidR="00A00E33" w:rsidRDefault="00A00E33" w:rsidP="00B25AF5">
            <w:pPr>
              <w:rPr>
                <w:color w:val="000000"/>
                <w:sz w:val="20"/>
              </w:rPr>
            </w:pPr>
            <w:r w:rsidRPr="000D54BE">
              <w:rPr>
                <w:sz w:val="20"/>
              </w:rPr>
              <w:t>brak inspekcji</w:t>
            </w:r>
          </w:p>
        </w:tc>
      </w:tr>
      <w:tr w:rsidR="00A00E33" w:rsidRPr="00C00505" w14:paraId="691D8445" w14:textId="77777777" w:rsidTr="00B25AF5">
        <w:trPr>
          <w:trHeight w:val="285"/>
        </w:trPr>
        <w:tc>
          <w:tcPr>
            <w:tcW w:w="682" w:type="dxa"/>
            <w:noWrap/>
            <w:vAlign w:val="bottom"/>
          </w:tcPr>
          <w:p w14:paraId="7E5A20F3" w14:textId="77777777" w:rsidR="00A00E33" w:rsidRPr="00C00505" w:rsidRDefault="00A00E33" w:rsidP="00B25AF5">
            <w:pPr>
              <w:jc w:val="center"/>
              <w:rPr>
                <w:color w:val="000000"/>
                <w:sz w:val="20"/>
              </w:rPr>
            </w:pPr>
            <w:r>
              <w:rPr>
                <w:color w:val="000000"/>
                <w:sz w:val="20"/>
              </w:rPr>
              <w:t>24</w:t>
            </w:r>
          </w:p>
        </w:tc>
        <w:tc>
          <w:tcPr>
            <w:tcW w:w="1515" w:type="dxa"/>
            <w:noWrap/>
            <w:vAlign w:val="bottom"/>
          </w:tcPr>
          <w:p w14:paraId="62AEFC64" w14:textId="77777777" w:rsidR="00A00E33" w:rsidRPr="00C00505" w:rsidRDefault="00A00E33" w:rsidP="00B25AF5">
            <w:pPr>
              <w:rPr>
                <w:b/>
                <w:color w:val="000000"/>
                <w:sz w:val="20"/>
              </w:rPr>
            </w:pPr>
            <w:r w:rsidRPr="00C00505">
              <w:rPr>
                <w:b/>
                <w:color w:val="000000"/>
                <w:sz w:val="20"/>
              </w:rPr>
              <w:t>Worławki</w:t>
            </w:r>
          </w:p>
        </w:tc>
        <w:tc>
          <w:tcPr>
            <w:tcW w:w="1511" w:type="dxa"/>
          </w:tcPr>
          <w:p w14:paraId="6E157ABE" w14:textId="77777777" w:rsidR="00A00E33" w:rsidRPr="00C00505" w:rsidRDefault="00A00E33" w:rsidP="00B25AF5">
            <w:pPr>
              <w:rPr>
                <w:color w:val="FF0000"/>
                <w:sz w:val="20"/>
              </w:rPr>
            </w:pPr>
            <w:r w:rsidRPr="00C00505">
              <w:rPr>
                <w:color w:val="FF0000"/>
                <w:sz w:val="20"/>
              </w:rPr>
              <w:t>niedostateczny</w:t>
            </w:r>
          </w:p>
        </w:tc>
        <w:tc>
          <w:tcPr>
            <w:tcW w:w="1471" w:type="dxa"/>
          </w:tcPr>
          <w:p w14:paraId="4912B2E0" w14:textId="77777777" w:rsidR="00A00E33" w:rsidRPr="00C00505" w:rsidRDefault="00A00E33" w:rsidP="00B25AF5">
            <w:pPr>
              <w:rPr>
                <w:color w:val="FF0000"/>
                <w:sz w:val="20"/>
              </w:rPr>
            </w:pPr>
            <w:r w:rsidRPr="00E052FA">
              <w:rPr>
                <w:sz w:val="20"/>
              </w:rPr>
              <w:t>brak inspekcji</w:t>
            </w:r>
          </w:p>
        </w:tc>
        <w:tc>
          <w:tcPr>
            <w:tcW w:w="1482" w:type="dxa"/>
          </w:tcPr>
          <w:p w14:paraId="6D650BEC" w14:textId="77777777" w:rsidR="00A00E33" w:rsidRPr="00E052FA" w:rsidRDefault="00A00E33" w:rsidP="00B25AF5">
            <w:pPr>
              <w:rPr>
                <w:sz w:val="20"/>
              </w:rPr>
            </w:pPr>
            <w:r w:rsidRPr="00C00505">
              <w:rPr>
                <w:color w:val="FF0000"/>
                <w:sz w:val="20"/>
              </w:rPr>
              <w:t>niedostateczny</w:t>
            </w:r>
          </w:p>
        </w:tc>
        <w:tc>
          <w:tcPr>
            <w:tcW w:w="1482" w:type="dxa"/>
          </w:tcPr>
          <w:p w14:paraId="588740B0" w14:textId="77777777" w:rsidR="00A00E33" w:rsidRPr="00C00505" w:rsidRDefault="00A00E33" w:rsidP="00B25AF5">
            <w:pPr>
              <w:rPr>
                <w:color w:val="FF0000"/>
                <w:sz w:val="20"/>
              </w:rPr>
            </w:pPr>
            <w:r w:rsidRPr="00E052FA">
              <w:rPr>
                <w:sz w:val="20"/>
              </w:rPr>
              <w:t>brak inspekcji</w:t>
            </w:r>
          </w:p>
        </w:tc>
        <w:tc>
          <w:tcPr>
            <w:tcW w:w="1482" w:type="dxa"/>
          </w:tcPr>
          <w:p w14:paraId="57C985C4" w14:textId="77777777" w:rsidR="00A00E33" w:rsidRPr="00E75D1D" w:rsidRDefault="00A00E33" w:rsidP="00B25AF5">
            <w:pPr>
              <w:rPr>
                <w:color w:val="FF0000"/>
                <w:sz w:val="20"/>
              </w:rPr>
            </w:pPr>
            <w:r w:rsidRPr="00E75D1D">
              <w:rPr>
                <w:color w:val="FF0000"/>
                <w:sz w:val="20"/>
              </w:rPr>
              <w:t>niedostateczny</w:t>
            </w:r>
          </w:p>
        </w:tc>
      </w:tr>
      <w:tr w:rsidR="00A00E33" w:rsidRPr="00C00505" w14:paraId="74F9BEE8" w14:textId="77777777" w:rsidTr="00B25AF5">
        <w:trPr>
          <w:trHeight w:val="285"/>
        </w:trPr>
        <w:tc>
          <w:tcPr>
            <w:tcW w:w="682" w:type="dxa"/>
            <w:noWrap/>
            <w:vAlign w:val="bottom"/>
          </w:tcPr>
          <w:p w14:paraId="2C6843A1" w14:textId="77777777" w:rsidR="00A00E33" w:rsidRPr="00C00505" w:rsidRDefault="00A00E33" w:rsidP="00B25AF5">
            <w:pPr>
              <w:jc w:val="center"/>
              <w:rPr>
                <w:color w:val="000000"/>
                <w:sz w:val="20"/>
              </w:rPr>
            </w:pPr>
            <w:r>
              <w:rPr>
                <w:color w:val="000000"/>
                <w:sz w:val="20"/>
              </w:rPr>
              <w:t>25</w:t>
            </w:r>
          </w:p>
        </w:tc>
        <w:tc>
          <w:tcPr>
            <w:tcW w:w="1515" w:type="dxa"/>
            <w:noWrap/>
            <w:vAlign w:val="bottom"/>
          </w:tcPr>
          <w:p w14:paraId="36F734EE" w14:textId="77777777" w:rsidR="00A00E33" w:rsidRPr="00C00505" w:rsidRDefault="00A00E33" w:rsidP="00B25AF5">
            <w:pPr>
              <w:rPr>
                <w:b/>
                <w:color w:val="000000"/>
                <w:sz w:val="20"/>
              </w:rPr>
            </w:pPr>
            <w:r w:rsidRPr="00C00505">
              <w:rPr>
                <w:b/>
                <w:color w:val="000000"/>
                <w:sz w:val="20"/>
              </w:rPr>
              <w:t>Kwiecewo</w:t>
            </w:r>
          </w:p>
        </w:tc>
        <w:tc>
          <w:tcPr>
            <w:tcW w:w="1511" w:type="dxa"/>
          </w:tcPr>
          <w:p w14:paraId="44B66634" w14:textId="77777777" w:rsidR="00A00E33" w:rsidRDefault="00A00E33" w:rsidP="00B25AF5">
            <w:pPr>
              <w:rPr>
                <w:color w:val="000000"/>
                <w:sz w:val="20"/>
              </w:rPr>
            </w:pPr>
            <w:r w:rsidRPr="00C00505">
              <w:rPr>
                <w:sz w:val="20"/>
              </w:rPr>
              <w:t>dobry</w:t>
            </w:r>
          </w:p>
        </w:tc>
        <w:tc>
          <w:tcPr>
            <w:tcW w:w="1471" w:type="dxa"/>
          </w:tcPr>
          <w:p w14:paraId="247BA745" w14:textId="77777777" w:rsidR="00A00E33" w:rsidRPr="00C00505" w:rsidRDefault="00A00E33" w:rsidP="00B25AF5">
            <w:pPr>
              <w:rPr>
                <w:sz w:val="20"/>
              </w:rPr>
            </w:pPr>
            <w:r w:rsidRPr="00E052FA">
              <w:rPr>
                <w:sz w:val="20"/>
              </w:rPr>
              <w:t>brak inspekcji</w:t>
            </w:r>
          </w:p>
        </w:tc>
        <w:tc>
          <w:tcPr>
            <w:tcW w:w="1482" w:type="dxa"/>
          </w:tcPr>
          <w:p w14:paraId="36CCB565" w14:textId="77777777" w:rsidR="00A00E33" w:rsidRPr="00E052FA" w:rsidRDefault="00A00E33" w:rsidP="00B25AF5">
            <w:pPr>
              <w:rPr>
                <w:sz w:val="20"/>
              </w:rPr>
            </w:pPr>
            <w:r>
              <w:rPr>
                <w:color w:val="000000"/>
                <w:sz w:val="20"/>
              </w:rPr>
              <w:t>bardzo dobry</w:t>
            </w:r>
          </w:p>
        </w:tc>
        <w:tc>
          <w:tcPr>
            <w:tcW w:w="1482" w:type="dxa"/>
          </w:tcPr>
          <w:p w14:paraId="6657A76D" w14:textId="77777777" w:rsidR="00A00E33" w:rsidRDefault="00A00E33" w:rsidP="00B25AF5">
            <w:pPr>
              <w:rPr>
                <w:color w:val="000000"/>
                <w:sz w:val="20"/>
              </w:rPr>
            </w:pPr>
            <w:r w:rsidRPr="00E052FA">
              <w:rPr>
                <w:sz w:val="20"/>
              </w:rPr>
              <w:t>brak inspekcji</w:t>
            </w:r>
          </w:p>
        </w:tc>
        <w:tc>
          <w:tcPr>
            <w:tcW w:w="1482" w:type="dxa"/>
          </w:tcPr>
          <w:p w14:paraId="4BBEE23B" w14:textId="77777777" w:rsidR="00A00E33" w:rsidRPr="00E052FA" w:rsidRDefault="00A00E33" w:rsidP="00B25AF5">
            <w:pPr>
              <w:rPr>
                <w:sz w:val="20"/>
              </w:rPr>
            </w:pPr>
            <w:r>
              <w:rPr>
                <w:sz w:val="20"/>
              </w:rPr>
              <w:t>Włączenie do KSRG</w:t>
            </w:r>
          </w:p>
        </w:tc>
      </w:tr>
      <w:tr w:rsidR="00A00E33" w:rsidRPr="00C00505" w14:paraId="327D9F2A" w14:textId="77777777" w:rsidTr="00B25AF5">
        <w:trPr>
          <w:trHeight w:val="285"/>
        </w:trPr>
        <w:tc>
          <w:tcPr>
            <w:tcW w:w="682" w:type="dxa"/>
            <w:noWrap/>
            <w:vAlign w:val="bottom"/>
          </w:tcPr>
          <w:p w14:paraId="2C1DC371" w14:textId="77777777" w:rsidR="00A00E33" w:rsidRPr="00C00505" w:rsidRDefault="00A00E33" w:rsidP="00B25AF5">
            <w:pPr>
              <w:jc w:val="center"/>
              <w:rPr>
                <w:color w:val="000000"/>
                <w:sz w:val="20"/>
              </w:rPr>
            </w:pPr>
            <w:r>
              <w:rPr>
                <w:color w:val="000000"/>
                <w:sz w:val="20"/>
              </w:rPr>
              <w:lastRenderedPageBreak/>
              <w:t>26</w:t>
            </w:r>
          </w:p>
        </w:tc>
        <w:tc>
          <w:tcPr>
            <w:tcW w:w="1515" w:type="dxa"/>
            <w:noWrap/>
            <w:vAlign w:val="bottom"/>
          </w:tcPr>
          <w:p w14:paraId="0CDF94F4" w14:textId="77777777" w:rsidR="00A00E33" w:rsidRPr="00C00505" w:rsidRDefault="00A00E33" w:rsidP="00B25AF5">
            <w:pPr>
              <w:rPr>
                <w:b/>
                <w:color w:val="000000"/>
                <w:sz w:val="20"/>
              </w:rPr>
            </w:pPr>
            <w:r w:rsidRPr="00C00505">
              <w:rPr>
                <w:b/>
                <w:color w:val="000000"/>
                <w:sz w:val="20"/>
              </w:rPr>
              <w:t>Podleśna</w:t>
            </w:r>
          </w:p>
        </w:tc>
        <w:tc>
          <w:tcPr>
            <w:tcW w:w="1511" w:type="dxa"/>
          </w:tcPr>
          <w:p w14:paraId="78621261" w14:textId="77777777" w:rsidR="00A00E33" w:rsidRDefault="00A00E33" w:rsidP="00B25AF5">
            <w:pPr>
              <w:rPr>
                <w:sz w:val="20"/>
              </w:rPr>
            </w:pPr>
            <w:r w:rsidRPr="00C00505">
              <w:rPr>
                <w:color w:val="000000"/>
                <w:sz w:val="20"/>
              </w:rPr>
              <w:t>dostateczny</w:t>
            </w:r>
          </w:p>
        </w:tc>
        <w:tc>
          <w:tcPr>
            <w:tcW w:w="1471" w:type="dxa"/>
          </w:tcPr>
          <w:p w14:paraId="656806DA" w14:textId="77777777" w:rsidR="00A00E33" w:rsidRPr="00C00505" w:rsidRDefault="00A00E33" w:rsidP="00B25AF5">
            <w:pPr>
              <w:rPr>
                <w:color w:val="000000"/>
                <w:sz w:val="20"/>
              </w:rPr>
            </w:pPr>
            <w:r w:rsidRPr="00E052FA">
              <w:rPr>
                <w:sz w:val="20"/>
              </w:rPr>
              <w:t>brak inspekcji</w:t>
            </w:r>
          </w:p>
        </w:tc>
        <w:tc>
          <w:tcPr>
            <w:tcW w:w="1482" w:type="dxa"/>
          </w:tcPr>
          <w:p w14:paraId="62DBBD86" w14:textId="77777777" w:rsidR="00A00E33" w:rsidRPr="00E052FA" w:rsidRDefault="00A00E33" w:rsidP="00B25AF5">
            <w:pPr>
              <w:rPr>
                <w:sz w:val="20"/>
              </w:rPr>
            </w:pPr>
            <w:r w:rsidRPr="00C00505">
              <w:rPr>
                <w:sz w:val="20"/>
              </w:rPr>
              <w:t>dobry</w:t>
            </w:r>
          </w:p>
        </w:tc>
        <w:tc>
          <w:tcPr>
            <w:tcW w:w="1482" w:type="dxa"/>
          </w:tcPr>
          <w:p w14:paraId="23029FD6" w14:textId="77777777" w:rsidR="00A00E33" w:rsidRPr="00C00505" w:rsidRDefault="00A00E33" w:rsidP="00B25AF5">
            <w:pPr>
              <w:rPr>
                <w:sz w:val="20"/>
              </w:rPr>
            </w:pPr>
            <w:r w:rsidRPr="00E052FA">
              <w:rPr>
                <w:sz w:val="20"/>
              </w:rPr>
              <w:t>brak inspekcji</w:t>
            </w:r>
          </w:p>
        </w:tc>
        <w:tc>
          <w:tcPr>
            <w:tcW w:w="1482" w:type="dxa"/>
          </w:tcPr>
          <w:p w14:paraId="36BAACA2" w14:textId="77777777" w:rsidR="00A00E33" w:rsidRPr="00E052FA" w:rsidRDefault="00A00E33" w:rsidP="00B25AF5">
            <w:pPr>
              <w:rPr>
                <w:sz w:val="20"/>
              </w:rPr>
            </w:pPr>
            <w:r>
              <w:rPr>
                <w:sz w:val="20"/>
              </w:rPr>
              <w:t>dobry</w:t>
            </w:r>
          </w:p>
        </w:tc>
      </w:tr>
      <w:tr w:rsidR="00A00E33" w:rsidRPr="00C00505" w14:paraId="37C24725" w14:textId="77777777" w:rsidTr="00B25AF5">
        <w:trPr>
          <w:trHeight w:val="285"/>
        </w:trPr>
        <w:tc>
          <w:tcPr>
            <w:tcW w:w="682" w:type="dxa"/>
            <w:noWrap/>
            <w:vAlign w:val="bottom"/>
          </w:tcPr>
          <w:p w14:paraId="184FDFB5" w14:textId="77777777" w:rsidR="00A00E33" w:rsidRPr="00C00505" w:rsidRDefault="00A00E33" w:rsidP="00B25AF5">
            <w:pPr>
              <w:jc w:val="center"/>
              <w:rPr>
                <w:color w:val="000000"/>
                <w:sz w:val="20"/>
              </w:rPr>
            </w:pPr>
            <w:r>
              <w:rPr>
                <w:color w:val="000000"/>
                <w:sz w:val="20"/>
              </w:rPr>
              <w:t>27</w:t>
            </w:r>
          </w:p>
        </w:tc>
        <w:tc>
          <w:tcPr>
            <w:tcW w:w="1515" w:type="dxa"/>
            <w:noWrap/>
            <w:vAlign w:val="bottom"/>
          </w:tcPr>
          <w:p w14:paraId="4B45E73D" w14:textId="77777777" w:rsidR="00A00E33" w:rsidRPr="00C00505" w:rsidRDefault="00A00E33" w:rsidP="00B25AF5">
            <w:pPr>
              <w:rPr>
                <w:b/>
                <w:color w:val="000000"/>
                <w:sz w:val="20"/>
              </w:rPr>
            </w:pPr>
            <w:r>
              <w:rPr>
                <w:b/>
                <w:color w:val="000000"/>
                <w:sz w:val="20"/>
              </w:rPr>
              <w:t>Piotraszewo</w:t>
            </w:r>
          </w:p>
        </w:tc>
        <w:tc>
          <w:tcPr>
            <w:tcW w:w="1511" w:type="dxa"/>
          </w:tcPr>
          <w:p w14:paraId="53C4E9BF" w14:textId="77777777" w:rsidR="00A00E33" w:rsidRPr="00C00505" w:rsidRDefault="00A00E33" w:rsidP="00B25AF5">
            <w:pPr>
              <w:rPr>
                <w:color w:val="FF0000"/>
                <w:sz w:val="20"/>
              </w:rPr>
            </w:pPr>
            <w:r w:rsidRPr="00C00505">
              <w:rPr>
                <w:color w:val="FF0000"/>
                <w:sz w:val="20"/>
              </w:rPr>
              <w:t>niedostateczny</w:t>
            </w:r>
          </w:p>
        </w:tc>
        <w:tc>
          <w:tcPr>
            <w:tcW w:w="1471" w:type="dxa"/>
          </w:tcPr>
          <w:p w14:paraId="44483561" w14:textId="77777777" w:rsidR="00A00E33" w:rsidRPr="00C00505" w:rsidRDefault="00A00E33" w:rsidP="00B25AF5">
            <w:pPr>
              <w:rPr>
                <w:color w:val="FF0000"/>
                <w:sz w:val="20"/>
              </w:rPr>
            </w:pPr>
            <w:r w:rsidRPr="00E052FA">
              <w:rPr>
                <w:sz w:val="20"/>
              </w:rPr>
              <w:t>brak inspekcji</w:t>
            </w:r>
          </w:p>
        </w:tc>
        <w:tc>
          <w:tcPr>
            <w:tcW w:w="1482" w:type="dxa"/>
          </w:tcPr>
          <w:p w14:paraId="2134A0C8" w14:textId="77777777" w:rsidR="00A00E33" w:rsidRPr="00E052FA" w:rsidRDefault="00A00E33" w:rsidP="00B25AF5">
            <w:pPr>
              <w:rPr>
                <w:sz w:val="20"/>
              </w:rPr>
            </w:pPr>
            <w:r w:rsidRPr="00E052FA">
              <w:rPr>
                <w:sz w:val="20"/>
              </w:rPr>
              <w:t>brak inspekcji</w:t>
            </w:r>
          </w:p>
        </w:tc>
        <w:tc>
          <w:tcPr>
            <w:tcW w:w="1482" w:type="dxa"/>
          </w:tcPr>
          <w:p w14:paraId="7B08EAA0" w14:textId="77777777" w:rsidR="00A00E33" w:rsidRPr="00E052FA" w:rsidRDefault="00A00E33" w:rsidP="00B25AF5">
            <w:pPr>
              <w:rPr>
                <w:sz w:val="20"/>
              </w:rPr>
            </w:pPr>
            <w:r w:rsidRPr="00E052FA">
              <w:rPr>
                <w:sz w:val="20"/>
              </w:rPr>
              <w:t>brak inspekcji</w:t>
            </w:r>
          </w:p>
        </w:tc>
        <w:tc>
          <w:tcPr>
            <w:tcW w:w="1482" w:type="dxa"/>
          </w:tcPr>
          <w:p w14:paraId="201DF164" w14:textId="77777777" w:rsidR="00A00E33" w:rsidRPr="00E052FA" w:rsidRDefault="00A00E33" w:rsidP="00B25AF5">
            <w:pPr>
              <w:rPr>
                <w:sz w:val="20"/>
              </w:rPr>
            </w:pPr>
            <w:r>
              <w:rPr>
                <w:sz w:val="20"/>
              </w:rPr>
              <w:t>bardzo dobry</w:t>
            </w:r>
          </w:p>
        </w:tc>
      </w:tr>
      <w:tr w:rsidR="00A00E33" w:rsidRPr="00C00505" w14:paraId="1A32B215" w14:textId="77777777" w:rsidTr="00B25AF5">
        <w:trPr>
          <w:trHeight w:val="285"/>
        </w:trPr>
        <w:tc>
          <w:tcPr>
            <w:tcW w:w="682" w:type="dxa"/>
            <w:noWrap/>
            <w:vAlign w:val="bottom"/>
          </w:tcPr>
          <w:p w14:paraId="33302AA9" w14:textId="77777777" w:rsidR="00A00E33" w:rsidRPr="00C00505" w:rsidRDefault="00A00E33" w:rsidP="00B25AF5">
            <w:pPr>
              <w:jc w:val="center"/>
              <w:rPr>
                <w:color w:val="000000"/>
                <w:sz w:val="20"/>
              </w:rPr>
            </w:pPr>
            <w:r>
              <w:rPr>
                <w:color w:val="000000"/>
                <w:sz w:val="20"/>
              </w:rPr>
              <w:t>28</w:t>
            </w:r>
          </w:p>
        </w:tc>
        <w:tc>
          <w:tcPr>
            <w:tcW w:w="1515" w:type="dxa"/>
            <w:noWrap/>
            <w:vAlign w:val="bottom"/>
          </w:tcPr>
          <w:p w14:paraId="59E17587" w14:textId="77777777" w:rsidR="00A00E33" w:rsidRDefault="00A00E33" w:rsidP="00B25AF5">
            <w:pPr>
              <w:rPr>
                <w:b/>
                <w:color w:val="000000"/>
                <w:sz w:val="20"/>
              </w:rPr>
            </w:pPr>
            <w:r>
              <w:rPr>
                <w:b/>
                <w:color w:val="000000"/>
                <w:sz w:val="20"/>
              </w:rPr>
              <w:t>Głotowo</w:t>
            </w:r>
          </w:p>
        </w:tc>
        <w:tc>
          <w:tcPr>
            <w:tcW w:w="1511" w:type="dxa"/>
          </w:tcPr>
          <w:p w14:paraId="3966979B" w14:textId="77777777" w:rsidR="00A00E33" w:rsidRPr="00AF4706" w:rsidRDefault="00A00E33" w:rsidP="00B25AF5">
            <w:pPr>
              <w:jc w:val="center"/>
              <w:rPr>
                <w:sz w:val="20"/>
              </w:rPr>
            </w:pPr>
            <w:r w:rsidRPr="00AF4706">
              <w:rPr>
                <w:sz w:val="20"/>
              </w:rPr>
              <w:t>-</w:t>
            </w:r>
          </w:p>
        </w:tc>
        <w:tc>
          <w:tcPr>
            <w:tcW w:w="1471" w:type="dxa"/>
          </w:tcPr>
          <w:p w14:paraId="2FD2EDCD" w14:textId="77777777" w:rsidR="00A00E33" w:rsidRPr="00E052FA" w:rsidRDefault="00A00E33" w:rsidP="00B25AF5">
            <w:pPr>
              <w:rPr>
                <w:sz w:val="20"/>
              </w:rPr>
            </w:pPr>
            <w:r w:rsidRPr="00E052FA">
              <w:rPr>
                <w:sz w:val="20"/>
              </w:rPr>
              <w:t>brak inspekcji</w:t>
            </w:r>
          </w:p>
        </w:tc>
        <w:tc>
          <w:tcPr>
            <w:tcW w:w="1482" w:type="dxa"/>
          </w:tcPr>
          <w:p w14:paraId="49F998CE" w14:textId="77777777" w:rsidR="00A00E33" w:rsidRPr="00E052FA" w:rsidRDefault="00A00E33" w:rsidP="00B25AF5">
            <w:pPr>
              <w:rPr>
                <w:sz w:val="20"/>
              </w:rPr>
            </w:pPr>
            <w:r>
              <w:rPr>
                <w:color w:val="000000"/>
                <w:sz w:val="20"/>
              </w:rPr>
              <w:t>bardzo dobry</w:t>
            </w:r>
          </w:p>
        </w:tc>
        <w:tc>
          <w:tcPr>
            <w:tcW w:w="1482" w:type="dxa"/>
          </w:tcPr>
          <w:p w14:paraId="0767EDAE" w14:textId="77777777" w:rsidR="00A00E33" w:rsidRDefault="00A00E33" w:rsidP="00B25AF5">
            <w:pPr>
              <w:rPr>
                <w:color w:val="000000"/>
                <w:sz w:val="20"/>
              </w:rPr>
            </w:pPr>
            <w:r w:rsidRPr="00E052FA">
              <w:rPr>
                <w:sz w:val="20"/>
              </w:rPr>
              <w:t>brak inspekcji</w:t>
            </w:r>
          </w:p>
        </w:tc>
        <w:tc>
          <w:tcPr>
            <w:tcW w:w="1482" w:type="dxa"/>
          </w:tcPr>
          <w:p w14:paraId="3915F3B1" w14:textId="77777777" w:rsidR="00A00E33" w:rsidRPr="00E052FA" w:rsidRDefault="00A00E33" w:rsidP="00B25AF5">
            <w:pPr>
              <w:rPr>
                <w:sz w:val="20"/>
              </w:rPr>
            </w:pPr>
            <w:r w:rsidRPr="00E052FA">
              <w:rPr>
                <w:sz w:val="20"/>
              </w:rPr>
              <w:t>brak inspekcji</w:t>
            </w:r>
          </w:p>
        </w:tc>
      </w:tr>
    </w:tbl>
    <w:p w14:paraId="1EBF886D" w14:textId="77777777" w:rsidR="001352A1" w:rsidRDefault="001352A1" w:rsidP="001352A1">
      <w:pPr>
        <w:rPr>
          <w:lang w:eastAsia="pl-PL"/>
        </w:rPr>
      </w:pPr>
    </w:p>
    <w:p w14:paraId="26DE4F32" w14:textId="77777777" w:rsidR="001352A1" w:rsidRDefault="001352A1" w:rsidP="001352A1">
      <w:pPr>
        <w:rPr>
          <w:lang w:eastAsia="pl-PL"/>
        </w:rPr>
      </w:pPr>
    </w:p>
    <w:p w14:paraId="5DC2CC18" w14:textId="77777777" w:rsidR="00074302" w:rsidRDefault="00074302" w:rsidP="001352A1">
      <w:pPr>
        <w:rPr>
          <w:lang w:eastAsia="pl-PL"/>
        </w:rPr>
      </w:pPr>
    </w:p>
    <w:p w14:paraId="32515DFC" w14:textId="59D5590B" w:rsidR="00D35737" w:rsidRPr="008B3580" w:rsidRDefault="00DA7B4F" w:rsidP="008B3580">
      <w:pPr>
        <w:pStyle w:val="Nagwek2"/>
        <w:numPr>
          <w:ilvl w:val="0"/>
          <w:numId w:val="1"/>
        </w:numPr>
        <w:shd w:val="clear" w:color="auto" w:fill="FFFFFF" w:themeFill="background1"/>
        <w:spacing w:before="180" w:line="276" w:lineRule="auto"/>
        <w:rPr>
          <w:i w:val="0"/>
          <w:color w:val="002060"/>
          <w:sz w:val="32"/>
          <w:szCs w:val="32"/>
        </w:rPr>
      </w:pPr>
      <w:r>
        <w:rPr>
          <w:i w:val="0"/>
          <w:color w:val="002060"/>
          <w:sz w:val="32"/>
          <w:szCs w:val="32"/>
        </w:rPr>
        <w:t>ZAGADNIENIA KONTROLNO-ROZPOZNAWCZE</w:t>
      </w:r>
    </w:p>
    <w:p w14:paraId="768F5AC5" w14:textId="77777777" w:rsidR="00D35737" w:rsidRPr="00476485" w:rsidRDefault="00D35737" w:rsidP="008B3580">
      <w:pPr>
        <w:shd w:val="clear" w:color="auto" w:fill="FFFFFF"/>
        <w:spacing w:after="0"/>
        <w:ind w:firstLine="709"/>
        <w:jc w:val="both"/>
        <w:rPr>
          <w:rFonts w:ascii="Arial" w:hAnsi="Arial" w:cs="Arial"/>
          <w:bCs/>
          <w:sz w:val="20"/>
          <w:szCs w:val="20"/>
          <w:lang w:eastAsia="pl-PL"/>
        </w:rPr>
      </w:pPr>
      <w:r w:rsidRPr="00476485">
        <w:rPr>
          <w:rFonts w:ascii="Arial" w:hAnsi="Arial" w:cs="Arial"/>
          <w:sz w:val="20"/>
          <w:szCs w:val="20"/>
        </w:rPr>
        <w:t xml:space="preserve">Ochrona przeciwpożarowa związana jest m. in. z realizacją przedsięwzięć, mających na celu ochronę życia, zdrowia, mienia lub środowiska przed pożarem, klęską żywiołową lub innym miejscowym zagrożeniem. Rozumie się przez to </w:t>
      </w:r>
      <w:r w:rsidRPr="00476485">
        <w:rPr>
          <w:rFonts w:ascii="Arial" w:hAnsi="Arial" w:cs="Arial"/>
          <w:spacing w:val="-1"/>
          <w:sz w:val="20"/>
          <w:szCs w:val="20"/>
        </w:rPr>
        <w:t>zapewnienie koniecznych warunków ochrony technicznej nieruchomościom i ruchomościom oraz tworzenie warunków organizacyjnych i formalnoprawnych zapewniających ochronę ludzi i mienia, a także przeciwdziałających powstawaniu lub minimalizujących skutki tych zdarzeń</w:t>
      </w:r>
      <w:r w:rsidRPr="00476485">
        <w:rPr>
          <w:rFonts w:ascii="Arial" w:hAnsi="Arial" w:cs="Arial"/>
          <w:sz w:val="20"/>
          <w:szCs w:val="20"/>
        </w:rPr>
        <w:t xml:space="preserve">. </w:t>
      </w:r>
      <w:r w:rsidRPr="00476485">
        <w:rPr>
          <w:rFonts w:ascii="Arial" w:hAnsi="Arial" w:cs="Arial"/>
          <w:spacing w:val="-1"/>
          <w:sz w:val="20"/>
          <w:szCs w:val="20"/>
        </w:rPr>
        <w:t xml:space="preserve">Ustawa o ochronie przeciwpożarowej nakłada w związku z powyższym szereg obowiązków </w:t>
      </w:r>
      <w:r w:rsidRPr="00476485">
        <w:rPr>
          <w:rFonts w:ascii="Arial" w:hAnsi="Arial" w:cs="Arial"/>
          <w:spacing w:val="-2"/>
          <w:sz w:val="20"/>
          <w:szCs w:val="20"/>
        </w:rPr>
        <w:t xml:space="preserve">na osoby fizyczne, prawne, organizacje lub instytucje korzystające ze środowiska, budynków </w:t>
      </w:r>
      <w:r w:rsidRPr="00476485">
        <w:rPr>
          <w:rFonts w:ascii="Arial" w:hAnsi="Arial" w:cs="Arial"/>
          <w:sz w:val="20"/>
          <w:szCs w:val="20"/>
        </w:rPr>
        <w:t xml:space="preserve">obiektów lub terenów. Wykonanie tych obowiązków sprawdza Państwowa Straż Pożarna, </w:t>
      </w:r>
      <w:r w:rsidRPr="00476485">
        <w:rPr>
          <w:rFonts w:ascii="Arial" w:hAnsi="Arial" w:cs="Arial"/>
          <w:spacing w:val="-1"/>
          <w:sz w:val="20"/>
          <w:szCs w:val="20"/>
        </w:rPr>
        <w:t xml:space="preserve">przeprowadzając czynności kontrolno – rozpoznawcze z zakresu ochrony przeciwpożarowej. Zadania związane z rozpoznawaniem zagrożeń pożarowych i innych miejscowych zagrożeń </w:t>
      </w:r>
      <w:r w:rsidRPr="00476485">
        <w:rPr>
          <w:rFonts w:ascii="Arial" w:hAnsi="Arial" w:cs="Arial"/>
          <w:sz w:val="20"/>
          <w:szCs w:val="20"/>
        </w:rPr>
        <w:t xml:space="preserve">oraz nadzorem nad przestrzeganiem przepisów przeciwpożarowych realizowane są w pierwszym rzędzie przez komendy powiatowe (miejskie) PSP. Komendant powiatowy (miejski) PSP jest organem właściwym w postępowaniu administracyjnym w sprawach związanych z wykonywaniem zadań i kompetencji PSP (art. 11a. ustawy o PSP). </w:t>
      </w:r>
      <w:r w:rsidRPr="00476485">
        <w:rPr>
          <w:rFonts w:ascii="Arial" w:hAnsi="Arial" w:cs="Arial"/>
          <w:bCs/>
          <w:sz w:val="20"/>
          <w:szCs w:val="20"/>
          <w:lang w:eastAsia="pl-PL"/>
        </w:rPr>
        <w:t>Do głównych zadań Wydziału Kontrolno – Rozpoznawczego odpowiadającego w Komendzie Miejskiej PSP w Olsztynie za rozpoznawanie zagrożeń zalicza się:</w:t>
      </w:r>
    </w:p>
    <w:p w14:paraId="749A29AE" w14:textId="77777777" w:rsidR="00D35737" w:rsidRPr="00476485" w:rsidRDefault="00D35737" w:rsidP="008B3580">
      <w:pPr>
        <w:numPr>
          <w:ilvl w:val="1"/>
          <w:numId w:val="22"/>
        </w:numPr>
        <w:tabs>
          <w:tab w:val="num" w:pos="284"/>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współpraca z organami Policji, Prokuratury, Nadzoru Budowlanego, Inspekcji Pracy oraz organami administracji i innymi instytucjami w zakresie poprawy stanu zabezpieczenia ppoż. oraz likwidacji innych miejscowych zagrożeń, </w:t>
      </w:r>
    </w:p>
    <w:p w14:paraId="593DEAA0" w14:textId="77777777" w:rsidR="00D35737" w:rsidRPr="00476485" w:rsidRDefault="00D35737" w:rsidP="008B3580">
      <w:pPr>
        <w:numPr>
          <w:ilvl w:val="1"/>
          <w:numId w:val="22"/>
        </w:numPr>
        <w:tabs>
          <w:tab w:val="num" w:pos="284"/>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nadzorowanie przestrzegania przepisów przeciwpożarowych oraz inicjowanie i koordynowanie działań zmierzających do poprawy stanu ochrony przeciwpożarowej na terenie całego powiatu,</w:t>
      </w:r>
    </w:p>
    <w:p w14:paraId="375EE40D" w14:textId="77777777" w:rsidR="00D35737" w:rsidRPr="00476485" w:rsidRDefault="00D35737" w:rsidP="008B3580">
      <w:pPr>
        <w:numPr>
          <w:ilvl w:val="1"/>
          <w:numId w:val="22"/>
        </w:numPr>
        <w:tabs>
          <w:tab w:val="num" w:pos="284"/>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opracowanie i aktualizacja katalogu i mapy zagrożeń pożarowych i innych miejscowych zagrożeń, </w:t>
      </w:r>
    </w:p>
    <w:p w14:paraId="4E5F9E17" w14:textId="77777777" w:rsidR="00D35737" w:rsidRPr="00476485" w:rsidRDefault="00D35737" w:rsidP="008B3580">
      <w:pPr>
        <w:numPr>
          <w:ilvl w:val="1"/>
          <w:numId w:val="22"/>
        </w:numPr>
        <w:tabs>
          <w:tab w:val="num" w:pos="284"/>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analizowanie nieprawidłowości, które przyczyniły się do powstania </w:t>
      </w:r>
      <w:r>
        <w:rPr>
          <w:rFonts w:ascii="Arial" w:hAnsi="Arial" w:cs="Arial"/>
          <w:sz w:val="20"/>
          <w:szCs w:val="20"/>
          <w:lang w:eastAsia="pl-PL"/>
        </w:rPr>
        <w:t xml:space="preserve">i </w:t>
      </w:r>
      <w:r w:rsidRPr="00476485">
        <w:rPr>
          <w:rFonts w:ascii="Arial" w:hAnsi="Arial" w:cs="Arial"/>
          <w:sz w:val="20"/>
          <w:szCs w:val="20"/>
          <w:lang w:eastAsia="pl-PL"/>
        </w:rPr>
        <w:t>rozprzestrzeniania się</w:t>
      </w:r>
      <w:r>
        <w:rPr>
          <w:rFonts w:ascii="Arial" w:hAnsi="Arial" w:cs="Arial"/>
          <w:sz w:val="20"/>
          <w:szCs w:val="20"/>
          <w:lang w:eastAsia="pl-PL"/>
        </w:rPr>
        <w:t xml:space="preserve"> pożarów,</w:t>
      </w:r>
    </w:p>
    <w:p w14:paraId="4540AA41"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opracowanie opinii dotyczących bezpieczeństwa pożarowego budynków, innych obiektów budowlanych i terenów oraz imprez masowych,</w:t>
      </w:r>
    </w:p>
    <w:p w14:paraId="5CD0478B"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organizowanie i prowadzenie działalności informacyjnej w zakresie upowszechniania i przestrzegania przepisów przeciwpożarowych, </w:t>
      </w:r>
    </w:p>
    <w:p w14:paraId="3D5587B9"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rozpoznanie możliwości i warunków prowadzenia działań ratowniczych przez jednostki ochrony przeciwpożarowej, </w:t>
      </w:r>
    </w:p>
    <w:p w14:paraId="15449116"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odbiory techniczne w zakresie dokonywanych inwestycji.</w:t>
      </w:r>
    </w:p>
    <w:p w14:paraId="027EBA69"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przeprowadzanie analiz i ocen stanu bezpieczeństwa w zakresie ochrony przeciwpożarowej w odniesieniu do poszczególnych rodzajów budynków, innych obiektów budowlanych oraz terenów,</w:t>
      </w:r>
    </w:p>
    <w:p w14:paraId="52C1F136"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wykonywanie zadań w stosunku do zakładów o zwiększonym i dużym ryzyku w zakresie zapobiegania poważnym awariom przemysłowym w oparciu o ustawę prawo ochrony środowiska,</w:t>
      </w:r>
    </w:p>
    <w:p w14:paraId="754F7EC1"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wdrażanie w działalności kontrolno-rozpoznawczej nowych wymagań zawartych w znowelizowanych przepisach techniczno - budowlanych, o ochronie przeciwpożarowej oraz Polskich Normach dotyczących bezpieczeństwa pożarowego, </w:t>
      </w:r>
    </w:p>
    <w:p w14:paraId="05BEB6AA" w14:textId="77777777" w:rsidR="00D35737" w:rsidRPr="00476485" w:rsidRDefault="00D35737" w:rsidP="008B3580">
      <w:pPr>
        <w:numPr>
          <w:ilvl w:val="1"/>
          <w:numId w:val="22"/>
        </w:numPr>
        <w:tabs>
          <w:tab w:val="num" w:pos="567"/>
        </w:tabs>
        <w:spacing w:after="0"/>
        <w:ind w:left="284" w:hanging="284"/>
        <w:jc w:val="both"/>
        <w:rPr>
          <w:rFonts w:ascii="Arial" w:hAnsi="Arial" w:cs="Arial"/>
          <w:sz w:val="20"/>
          <w:szCs w:val="20"/>
          <w:lang w:eastAsia="pl-PL"/>
        </w:rPr>
      </w:pPr>
      <w:r w:rsidRPr="00476485">
        <w:rPr>
          <w:rFonts w:ascii="Arial" w:hAnsi="Arial" w:cs="Arial"/>
          <w:sz w:val="20"/>
          <w:szCs w:val="20"/>
          <w:lang w:eastAsia="pl-PL"/>
        </w:rPr>
        <w:t xml:space="preserve">nadzór nad organizacją oraz uwzględnianie sposobów połączenia systemu monitoringu pożarowego z komendą, </w:t>
      </w:r>
    </w:p>
    <w:p w14:paraId="007257AD" w14:textId="77777777" w:rsidR="00D35737" w:rsidRDefault="00D35737" w:rsidP="008B3580">
      <w:pPr>
        <w:numPr>
          <w:ilvl w:val="1"/>
          <w:numId w:val="22"/>
        </w:numPr>
        <w:tabs>
          <w:tab w:val="num" w:pos="567"/>
        </w:tabs>
        <w:spacing w:after="0"/>
        <w:ind w:left="284" w:hanging="284"/>
        <w:rPr>
          <w:rFonts w:ascii="Arial" w:hAnsi="Arial" w:cs="Arial"/>
          <w:sz w:val="20"/>
          <w:szCs w:val="20"/>
          <w:lang w:eastAsia="pl-PL"/>
        </w:rPr>
      </w:pPr>
      <w:r w:rsidRPr="00476485">
        <w:rPr>
          <w:rFonts w:ascii="Arial" w:hAnsi="Arial" w:cs="Arial"/>
          <w:sz w:val="20"/>
          <w:szCs w:val="20"/>
          <w:lang w:eastAsia="pl-PL"/>
        </w:rPr>
        <w:t>opracowanie zestawień obejmujących wyniki kontroli przestrzegania przepisów przeciwpożarowych oraz kontroli działań zapobiegających poważnym awariom przemysłowym.</w:t>
      </w:r>
    </w:p>
    <w:p w14:paraId="15C84773" w14:textId="353D56E9" w:rsidR="008B3580" w:rsidRPr="00074302" w:rsidRDefault="00D35737" w:rsidP="00074302">
      <w:pPr>
        <w:numPr>
          <w:ilvl w:val="1"/>
          <w:numId w:val="22"/>
        </w:numPr>
        <w:tabs>
          <w:tab w:val="num" w:pos="567"/>
        </w:tabs>
        <w:spacing w:after="0"/>
        <w:ind w:left="284" w:hanging="284"/>
        <w:jc w:val="both"/>
        <w:rPr>
          <w:rFonts w:ascii="Arial" w:hAnsi="Arial" w:cs="Arial"/>
          <w:sz w:val="20"/>
          <w:szCs w:val="20"/>
          <w:lang w:eastAsia="pl-PL"/>
        </w:rPr>
      </w:pPr>
      <w:r w:rsidRPr="00136BF5">
        <w:rPr>
          <w:rFonts w:ascii="Arial" w:hAnsi="Arial" w:cs="Arial"/>
          <w:sz w:val="20"/>
          <w:szCs w:val="20"/>
          <w:lang w:eastAsia="pl-PL"/>
        </w:rPr>
        <w:t>oceny spełniania wymagań przepisów dotyczących ochrony przeciwpożarowej w miejscach zbierania, przetwarzania oraz wytwarzania odpadów lub warunków ochrony przeciwpożarowej określonych przy wydawaniu zezwolenia na zbieranie odpadów, zezwolenia na przetwarzanie odpadów, pozwolenia na wytwarzanie odpadów uwzględniającego przetwarzanie odpadów oraz pozwolenia na wytwarzanie odpadów.</w:t>
      </w:r>
    </w:p>
    <w:tbl>
      <w:tblPr>
        <w:tblpPr w:leftFromText="141" w:rightFromText="141" w:vertAnchor="text" w:horzAnchor="page" w:tblpX="1204" w:tblpY="37"/>
        <w:tblOverlap w:val="neve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41"/>
        <w:gridCol w:w="740"/>
        <w:gridCol w:w="740"/>
        <w:gridCol w:w="740"/>
        <w:gridCol w:w="740"/>
        <w:gridCol w:w="740"/>
      </w:tblGrid>
      <w:tr w:rsidR="00D35737" w:rsidRPr="00476485" w14:paraId="0C977BEF" w14:textId="77777777" w:rsidTr="000E1C7A">
        <w:trPr>
          <w:trHeight w:val="141"/>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07EFB30D" w14:textId="77777777" w:rsidR="00D35737" w:rsidRPr="00476485" w:rsidRDefault="00D35737" w:rsidP="000E1C7A">
            <w:pPr>
              <w:pStyle w:val="Tekstpodstawowy2"/>
              <w:spacing w:after="0" w:line="240" w:lineRule="auto"/>
              <w:jc w:val="center"/>
              <w:rPr>
                <w:rFonts w:ascii="Arial" w:hAnsi="Arial" w:cs="Arial"/>
                <w:b/>
                <w:color w:val="002060"/>
              </w:rPr>
            </w:pPr>
            <w:r w:rsidRPr="00476485">
              <w:rPr>
                <w:rFonts w:ascii="Arial" w:hAnsi="Arial" w:cs="Arial"/>
                <w:b/>
                <w:color w:val="002060"/>
              </w:rPr>
              <w:lastRenderedPageBreak/>
              <w:t>CZYNNOŚCI KONTROLNO – ROZPOZNAWCZE:</w:t>
            </w:r>
          </w:p>
        </w:tc>
        <w:tc>
          <w:tcPr>
            <w:tcW w:w="740" w:type="dxa"/>
            <w:tcBorders>
              <w:top w:val="single" w:sz="4" w:space="0" w:color="auto"/>
              <w:left w:val="single" w:sz="4" w:space="0" w:color="auto"/>
              <w:bottom w:val="single" w:sz="4" w:space="0" w:color="auto"/>
              <w:right w:val="single" w:sz="4" w:space="0" w:color="auto"/>
            </w:tcBorders>
            <w:vAlign w:val="center"/>
          </w:tcPr>
          <w:p w14:paraId="11B49E37" w14:textId="77777777" w:rsidR="00D35737" w:rsidRPr="00476485" w:rsidRDefault="00D35737" w:rsidP="000E1C7A">
            <w:pPr>
              <w:pStyle w:val="Tekstpodstawowy2"/>
              <w:spacing w:after="0" w:line="240" w:lineRule="auto"/>
              <w:jc w:val="center"/>
              <w:rPr>
                <w:rFonts w:ascii="Arial" w:hAnsi="Arial" w:cs="Arial"/>
                <w:b/>
                <w:i/>
                <w:color w:val="002060"/>
                <w:sz w:val="20"/>
                <w:szCs w:val="20"/>
              </w:rPr>
            </w:pPr>
            <w:r w:rsidRPr="00476485">
              <w:rPr>
                <w:rFonts w:ascii="Arial" w:hAnsi="Arial" w:cs="Arial"/>
                <w:b/>
                <w:i/>
                <w:color w:val="002060"/>
                <w:sz w:val="20"/>
                <w:szCs w:val="20"/>
              </w:rPr>
              <w:t>2021r.</w:t>
            </w:r>
          </w:p>
        </w:tc>
        <w:tc>
          <w:tcPr>
            <w:tcW w:w="740" w:type="dxa"/>
            <w:tcBorders>
              <w:top w:val="single" w:sz="4" w:space="0" w:color="auto"/>
              <w:left w:val="single" w:sz="4" w:space="0" w:color="auto"/>
              <w:bottom w:val="single" w:sz="4" w:space="0" w:color="auto"/>
              <w:right w:val="single" w:sz="4" w:space="0" w:color="auto"/>
            </w:tcBorders>
            <w:vAlign w:val="center"/>
          </w:tcPr>
          <w:p w14:paraId="59266910" w14:textId="77777777" w:rsidR="00D35737" w:rsidRPr="00476485" w:rsidRDefault="00D35737" w:rsidP="000E1C7A">
            <w:pPr>
              <w:pStyle w:val="Tekstpodstawowy2"/>
              <w:spacing w:after="0" w:line="240" w:lineRule="auto"/>
              <w:jc w:val="center"/>
              <w:rPr>
                <w:rFonts w:ascii="Arial" w:hAnsi="Arial" w:cs="Arial"/>
                <w:b/>
                <w:i/>
                <w:color w:val="002060"/>
                <w:sz w:val="20"/>
                <w:szCs w:val="20"/>
              </w:rPr>
            </w:pPr>
            <w:r>
              <w:rPr>
                <w:rFonts w:ascii="Arial" w:hAnsi="Arial" w:cs="Arial"/>
                <w:b/>
                <w:i/>
                <w:color w:val="002060"/>
                <w:sz w:val="20"/>
                <w:szCs w:val="20"/>
              </w:rPr>
              <w:t>2022r.</w:t>
            </w:r>
          </w:p>
        </w:tc>
        <w:tc>
          <w:tcPr>
            <w:tcW w:w="740" w:type="dxa"/>
            <w:tcBorders>
              <w:top w:val="single" w:sz="4" w:space="0" w:color="auto"/>
              <w:left w:val="single" w:sz="4" w:space="0" w:color="auto"/>
              <w:bottom w:val="single" w:sz="4" w:space="0" w:color="auto"/>
              <w:right w:val="single" w:sz="4" w:space="0" w:color="auto"/>
            </w:tcBorders>
            <w:vAlign w:val="center"/>
          </w:tcPr>
          <w:p w14:paraId="319976C9" w14:textId="77777777" w:rsidR="00D35737" w:rsidRPr="00476485" w:rsidRDefault="00D35737" w:rsidP="000E1C7A">
            <w:pPr>
              <w:pStyle w:val="Tekstpodstawowy2"/>
              <w:spacing w:after="0" w:line="240" w:lineRule="auto"/>
              <w:jc w:val="center"/>
              <w:rPr>
                <w:rFonts w:ascii="Arial" w:hAnsi="Arial" w:cs="Arial"/>
                <w:b/>
                <w:i/>
                <w:color w:val="002060"/>
                <w:sz w:val="20"/>
                <w:szCs w:val="20"/>
              </w:rPr>
            </w:pPr>
            <w:r>
              <w:rPr>
                <w:rFonts w:ascii="Arial" w:hAnsi="Arial" w:cs="Arial"/>
                <w:b/>
                <w:i/>
                <w:color w:val="002060"/>
                <w:sz w:val="20"/>
                <w:szCs w:val="20"/>
              </w:rPr>
              <w:t>2023r.</w:t>
            </w:r>
          </w:p>
        </w:tc>
        <w:tc>
          <w:tcPr>
            <w:tcW w:w="740" w:type="dxa"/>
            <w:tcBorders>
              <w:top w:val="single" w:sz="4" w:space="0" w:color="auto"/>
              <w:left w:val="single" w:sz="4" w:space="0" w:color="auto"/>
              <w:bottom w:val="single" w:sz="4" w:space="0" w:color="auto"/>
              <w:right w:val="single" w:sz="4" w:space="0" w:color="auto"/>
            </w:tcBorders>
            <w:vAlign w:val="center"/>
          </w:tcPr>
          <w:p w14:paraId="676ECD0A" w14:textId="77777777" w:rsidR="00D35737" w:rsidRPr="00476485" w:rsidRDefault="00D35737" w:rsidP="000E1C7A">
            <w:pPr>
              <w:pStyle w:val="Tekstpodstawowy2"/>
              <w:spacing w:after="0" w:line="240" w:lineRule="auto"/>
              <w:jc w:val="center"/>
              <w:rPr>
                <w:rFonts w:ascii="Arial" w:hAnsi="Arial" w:cs="Arial"/>
                <w:b/>
                <w:i/>
                <w:color w:val="002060"/>
                <w:sz w:val="20"/>
                <w:szCs w:val="20"/>
              </w:rPr>
            </w:pPr>
            <w:r>
              <w:rPr>
                <w:rFonts w:ascii="Arial" w:hAnsi="Arial" w:cs="Arial"/>
                <w:b/>
                <w:i/>
                <w:color w:val="002060"/>
                <w:sz w:val="20"/>
                <w:szCs w:val="20"/>
              </w:rPr>
              <w:t>2024r.</w:t>
            </w:r>
          </w:p>
        </w:tc>
        <w:tc>
          <w:tcPr>
            <w:tcW w:w="740" w:type="dxa"/>
            <w:tcBorders>
              <w:top w:val="single" w:sz="4" w:space="0" w:color="auto"/>
              <w:left w:val="single" w:sz="4" w:space="0" w:color="auto"/>
              <w:bottom w:val="single" w:sz="4" w:space="0" w:color="auto"/>
              <w:right w:val="single" w:sz="4" w:space="0" w:color="auto"/>
            </w:tcBorders>
            <w:vAlign w:val="center"/>
          </w:tcPr>
          <w:p w14:paraId="20BCF88A" w14:textId="77777777" w:rsidR="00D35737" w:rsidRPr="00476485" w:rsidRDefault="00D35737" w:rsidP="000E1C7A">
            <w:pPr>
              <w:pStyle w:val="Tekstpodstawowy2"/>
              <w:spacing w:after="0" w:line="240" w:lineRule="auto"/>
              <w:jc w:val="center"/>
              <w:rPr>
                <w:rFonts w:ascii="Arial" w:hAnsi="Arial" w:cs="Arial"/>
                <w:b/>
                <w:i/>
                <w:color w:val="002060"/>
                <w:sz w:val="20"/>
                <w:szCs w:val="20"/>
              </w:rPr>
            </w:pPr>
            <w:r>
              <w:rPr>
                <w:rFonts w:ascii="Arial" w:hAnsi="Arial" w:cs="Arial"/>
                <w:b/>
                <w:i/>
                <w:color w:val="002060"/>
                <w:sz w:val="20"/>
                <w:szCs w:val="20"/>
              </w:rPr>
              <w:t>2025r.</w:t>
            </w:r>
          </w:p>
        </w:tc>
      </w:tr>
      <w:tr w:rsidR="00D35737" w:rsidRPr="00476485" w14:paraId="01CA3BD3" w14:textId="77777777" w:rsidTr="000E1C7A">
        <w:trPr>
          <w:trHeight w:val="193"/>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2A7A4356"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ILOŚĆ KONTROLI</w:t>
            </w:r>
          </w:p>
        </w:tc>
        <w:tc>
          <w:tcPr>
            <w:tcW w:w="740" w:type="dxa"/>
            <w:tcBorders>
              <w:top w:val="single" w:sz="4" w:space="0" w:color="auto"/>
              <w:left w:val="single" w:sz="4" w:space="0" w:color="auto"/>
              <w:bottom w:val="single" w:sz="4" w:space="0" w:color="auto"/>
              <w:right w:val="single" w:sz="4" w:space="0" w:color="auto"/>
            </w:tcBorders>
            <w:vAlign w:val="center"/>
          </w:tcPr>
          <w:p w14:paraId="2F7606F8"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320</w:t>
            </w:r>
          </w:p>
        </w:tc>
        <w:tc>
          <w:tcPr>
            <w:tcW w:w="740" w:type="dxa"/>
            <w:tcBorders>
              <w:top w:val="single" w:sz="4" w:space="0" w:color="auto"/>
              <w:left w:val="single" w:sz="4" w:space="0" w:color="auto"/>
              <w:bottom w:val="single" w:sz="4" w:space="0" w:color="auto"/>
              <w:right w:val="single" w:sz="4" w:space="0" w:color="auto"/>
            </w:tcBorders>
          </w:tcPr>
          <w:p w14:paraId="5DF631EE"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326</w:t>
            </w:r>
          </w:p>
        </w:tc>
        <w:tc>
          <w:tcPr>
            <w:tcW w:w="740" w:type="dxa"/>
            <w:tcBorders>
              <w:top w:val="single" w:sz="4" w:space="0" w:color="auto"/>
              <w:left w:val="single" w:sz="4" w:space="0" w:color="auto"/>
              <w:bottom w:val="single" w:sz="4" w:space="0" w:color="auto"/>
              <w:right w:val="single" w:sz="4" w:space="0" w:color="auto"/>
            </w:tcBorders>
            <w:vAlign w:val="center"/>
          </w:tcPr>
          <w:p w14:paraId="48E66F7F"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318</w:t>
            </w:r>
          </w:p>
        </w:tc>
        <w:tc>
          <w:tcPr>
            <w:tcW w:w="740" w:type="dxa"/>
            <w:tcBorders>
              <w:top w:val="single" w:sz="4" w:space="0" w:color="auto"/>
              <w:left w:val="single" w:sz="4" w:space="0" w:color="auto"/>
              <w:bottom w:val="single" w:sz="4" w:space="0" w:color="auto"/>
              <w:right w:val="single" w:sz="4" w:space="0" w:color="auto"/>
            </w:tcBorders>
            <w:vAlign w:val="center"/>
          </w:tcPr>
          <w:p w14:paraId="4B503487"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367</w:t>
            </w:r>
          </w:p>
        </w:tc>
        <w:tc>
          <w:tcPr>
            <w:tcW w:w="740" w:type="dxa"/>
            <w:tcBorders>
              <w:top w:val="single" w:sz="4" w:space="0" w:color="auto"/>
              <w:left w:val="single" w:sz="4" w:space="0" w:color="auto"/>
              <w:bottom w:val="single" w:sz="4" w:space="0" w:color="auto"/>
              <w:right w:val="single" w:sz="4" w:space="0" w:color="auto"/>
            </w:tcBorders>
            <w:vAlign w:val="center"/>
          </w:tcPr>
          <w:p w14:paraId="5EFBED44"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363</w:t>
            </w:r>
          </w:p>
        </w:tc>
      </w:tr>
      <w:tr w:rsidR="00D35737" w:rsidRPr="00476485" w14:paraId="5BB61E2D" w14:textId="77777777" w:rsidTr="000E1C7A">
        <w:trPr>
          <w:trHeight w:val="181"/>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4665B344"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ILOŚĆ SKONTROLOWANYCH OBIEKTÓW, w tym m.in.:</w:t>
            </w:r>
          </w:p>
        </w:tc>
        <w:tc>
          <w:tcPr>
            <w:tcW w:w="740" w:type="dxa"/>
            <w:tcBorders>
              <w:top w:val="single" w:sz="4" w:space="0" w:color="auto"/>
              <w:left w:val="single" w:sz="4" w:space="0" w:color="auto"/>
              <w:bottom w:val="single" w:sz="4" w:space="0" w:color="auto"/>
              <w:right w:val="single" w:sz="4" w:space="0" w:color="auto"/>
            </w:tcBorders>
            <w:vAlign w:val="center"/>
          </w:tcPr>
          <w:p w14:paraId="469B1896"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414</w:t>
            </w:r>
          </w:p>
        </w:tc>
        <w:tc>
          <w:tcPr>
            <w:tcW w:w="740" w:type="dxa"/>
            <w:tcBorders>
              <w:top w:val="single" w:sz="4" w:space="0" w:color="auto"/>
              <w:left w:val="single" w:sz="4" w:space="0" w:color="auto"/>
              <w:bottom w:val="single" w:sz="4" w:space="0" w:color="auto"/>
              <w:right w:val="single" w:sz="4" w:space="0" w:color="auto"/>
            </w:tcBorders>
          </w:tcPr>
          <w:p w14:paraId="470B1E04"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459</w:t>
            </w:r>
          </w:p>
        </w:tc>
        <w:tc>
          <w:tcPr>
            <w:tcW w:w="740" w:type="dxa"/>
            <w:tcBorders>
              <w:top w:val="single" w:sz="4" w:space="0" w:color="auto"/>
              <w:left w:val="single" w:sz="4" w:space="0" w:color="auto"/>
              <w:bottom w:val="single" w:sz="4" w:space="0" w:color="auto"/>
              <w:right w:val="single" w:sz="4" w:space="0" w:color="auto"/>
            </w:tcBorders>
            <w:vAlign w:val="center"/>
          </w:tcPr>
          <w:p w14:paraId="108B4C08"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442</w:t>
            </w:r>
          </w:p>
        </w:tc>
        <w:tc>
          <w:tcPr>
            <w:tcW w:w="740" w:type="dxa"/>
            <w:tcBorders>
              <w:top w:val="single" w:sz="4" w:space="0" w:color="auto"/>
              <w:left w:val="single" w:sz="4" w:space="0" w:color="auto"/>
              <w:bottom w:val="single" w:sz="4" w:space="0" w:color="auto"/>
              <w:right w:val="single" w:sz="4" w:space="0" w:color="auto"/>
            </w:tcBorders>
            <w:vAlign w:val="center"/>
          </w:tcPr>
          <w:p w14:paraId="4AF09ACF"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499</w:t>
            </w:r>
          </w:p>
        </w:tc>
        <w:tc>
          <w:tcPr>
            <w:tcW w:w="740" w:type="dxa"/>
            <w:tcBorders>
              <w:top w:val="single" w:sz="4" w:space="0" w:color="auto"/>
              <w:left w:val="single" w:sz="4" w:space="0" w:color="auto"/>
              <w:bottom w:val="single" w:sz="4" w:space="0" w:color="auto"/>
              <w:right w:val="single" w:sz="4" w:space="0" w:color="auto"/>
            </w:tcBorders>
            <w:vAlign w:val="center"/>
          </w:tcPr>
          <w:p w14:paraId="0B6FD11E"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488</w:t>
            </w:r>
          </w:p>
        </w:tc>
      </w:tr>
      <w:tr w:rsidR="00D35737" w:rsidRPr="00476485" w14:paraId="793848BF" w14:textId="77777777" w:rsidTr="000E1C7A">
        <w:trPr>
          <w:trHeight w:val="193"/>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74B0799D"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obiektów użyteczności publicznej</w:t>
            </w:r>
          </w:p>
        </w:tc>
        <w:tc>
          <w:tcPr>
            <w:tcW w:w="740" w:type="dxa"/>
            <w:tcBorders>
              <w:top w:val="single" w:sz="4" w:space="0" w:color="auto"/>
              <w:left w:val="single" w:sz="4" w:space="0" w:color="auto"/>
              <w:bottom w:val="single" w:sz="4" w:space="0" w:color="auto"/>
              <w:right w:val="single" w:sz="4" w:space="0" w:color="auto"/>
            </w:tcBorders>
            <w:vAlign w:val="center"/>
          </w:tcPr>
          <w:p w14:paraId="31367100"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174</w:t>
            </w:r>
          </w:p>
        </w:tc>
        <w:tc>
          <w:tcPr>
            <w:tcW w:w="740" w:type="dxa"/>
            <w:tcBorders>
              <w:top w:val="single" w:sz="4" w:space="0" w:color="auto"/>
              <w:left w:val="single" w:sz="4" w:space="0" w:color="auto"/>
              <w:bottom w:val="single" w:sz="4" w:space="0" w:color="auto"/>
              <w:right w:val="single" w:sz="4" w:space="0" w:color="auto"/>
            </w:tcBorders>
          </w:tcPr>
          <w:p w14:paraId="1099D54F"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156</w:t>
            </w:r>
          </w:p>
        </w:tc>
        <w:tc>
          <w:tcPr>
            <w:tcW w:w="740" w:type="dxa"/>
            <w:tcBorders>
              <w:top w:val="single" w:sz="4" w:space="0" w:color="auto"/>
              <w:left w:val="single" w:sz="4" w:space="0" w:color="auto"/>
              <w:bottom w:val="single" w:sz="4" w:space="0" w:color="auto"/>
              <w:right w:val="single" w:sz="4" w:space="0" w:color="auto"/>
            </w:tcBorders>
            <w:vAlign w:val="center"/>
          </w:tcPr>
          <w:p w14:paraId="7898F609"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137</w:t>
            </w:r>
          </w:p>
        </w:tc>
        <w:tc>
          <w:tcPr>
            <w:tcW w:w="740" w:type="dxa"/>
            <w:tcBorders>
              <w:top w:val="single" w:sz="4" w:space="0" w:color="auto"/>
              <w:left w:val="single" w:sz="4" w:space="0" w:color="auto"/>
              <w:bottom w:val="single" w:sz="4" w:space="0" w:color="auto"/>
              <w:right w:val="single" w:sz="4" w:space="0" w:color="auto"/>
            </w:tcBorders>
            <w:vAlign w:val="center"/>
          </w:tcPr>
          <w:p w14:paraId="1F23BC45"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186</w:t>
            </w:r>
          </w:p>
        </w:tc>
        <w:tc>
          <w:tcPr>
            <w:tcW w:w="740" w:type="dxa"/>
            <w:tcBorders>
              <w:top w:val="single" w:sz="4" w:space="0" w:color="auto"/>
              <w:left w:val="single" w:sz="4" w:space="0" w:color="auto"/>
              <w:bottom w:val="single" w:sz="4" w:space="0" w:color="auto"/>
              <w:right w:val="single" w:sz="4" w:space="0" w:color="auto"/>
            </w:tcBorders>
            <w:vAlign w:val="center"/>
          </w:tcPr>
          <w:p w14:paraId="38FA666D"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193</w:t>
            </w:r>
          </w:p>
        </w:tc>
      </w:tr>
      <w:tr w:rsidR="00D35737" w:rsidRPr="00476485" w14:paraId="63CBC120" w14:textId="77777777" w:rsidTr="000E1C7A">
        <w:trPr>
          <w:trHeight w:val="193"/>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7F4BCFD4"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obiektów mieszkalnych</w:t>
            </w:r>
          </w:p>
        </w:tc>
        <w:tc>
          <w:tcPr>
            <w:tcW w:w="740" w:type="dxa"/>
            <w:tcBorders>
              <w:top w:val="single" w:sz="4" w:space="0" w:color="auto"/>
              <w:left w:val="single" w:sz="4" w:space="0" w:color="auto"/>
              <w:bottom w:val="single" w:sz="4" w:space="0" w:color="auto"/>
              <w:right w:val="single" w:sz="4" w:space="0" w:color="auto"/>
            </w:tcBorders>
            <w:vAlign w:val="center"/>
          </w:tcPr>
          <w:p w14:paraId="1A70EF61"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57</w:t>
            </w:r>
          </w:p>
        </w:tc>
        <w:tc>
          <w:tcPr>
            <w:tcW w:w="740" w:type="dxa"/>
            <w:tcBorders>
              <w:top w:val="single" w:sz="4" w:space="0" w:color="auto"/>
              <w:left w:val="single" w:sz="4" w:space="0" w:color="auto"/>
              <w:bottom w:val="single" w:sz="4" w:space="0" w:color="auto"/>
              <w:right w:val="single" w:sz="4" w:space="0" w:color="auto"/>
            </w:tcBorders>
          </w:tcPr>
          <w:p w14:paraId="799C1D59"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118</w:t>
            </w:r>
          </w:p>
        </w:tc>
        <w:tc>
          <w:tcPr>
            <w:tcW w:w="740" w:type="dxa"/>
            <w:tcBorders>
              <w:top w:val="single" w:sz="4" w:space="0" w:color="auto"/>
              <w:left w:val="single" w:sz="4" w:space="0" w:color="auto"/>
              <w:bottom w:val="single" w:sz="4" w:space="0" w:color="auto"/>
              <w:right w:val="single" w:sz="4" w:space="0" w:color="auto"/>
            </w:tcBorders>
            <w:vAlign w:val="center"/>
          </w:tcPr>
          <w:p w14:paraId="751ED99D"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52</w:t>
            </w:r>
          </w:p>
        </w:tc>
        <w:tc>
          <w:tcPr>
            <w:tcW w:w="740" w:type="dxa"/>
            <w:tcBorders>
              <w:top w:val="single" w:sz="4" w:space="0" w:color="auto"/>
              <w:left w:val="single" w:sz="4" w:space="0" w:color="auto"/>
              <w:bottom w:val="single" w:sz="4" w:space="0" w:color="auto"/>
              <w:right w:val="single" w:sz="4" w:space="0" w:color="auto"/>
            </w:tcBorders>
            <w:vAlign w:val="center"/>
          </w:tcPr>
          <w:p w14:paraId="3B8F46A9"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44</w:t>
            </w:r>
          </w:p>
        </w:tc>
        <w:tc>
          <w:tcPr>
            <w:tcW w:w="740" w:type="dxa"/>
            <w:tcBorders>
              <w:top w:val="single" w:sz="4" w:space="0" w:color="auto"/>
              <w:left w:val="single" w:sz="4" w:space="0" w:color="auto"/>
              <w:bottom w:val="single" w:sz="4" w:space="0" w:color="auto"/>
              <w:right w:val="single" w:sz="4" w:space="0" w:color="auto"/>
            </w:tcBorders>
            <w:vAlign w:val="center"/>
          </w:tcPr>
          <w:p w14:paraId="02968728"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37</w:t>
            </w:r>
          </w:p>
        </w:tc>
      </w:tr>
      <w:tr w:rsidR="00D35737" w:rsidRPr="00476485" w14:paraId="2EFAAF9F" w14:textId="77777777" w:rsidTr="000E1C7A">
        <w:trPr>
          <w:trHeight w:val="193"/>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1ABCE04A"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obiektów zamieszkania zbiorowego</w:t>
            </w:r>
          </w:p>
        </w:tc>
        <w:tc>
          <w:tcPr>
            <w:tcW w:w="740" w:type="dxa"/>
            <w:tcBorders>
              <w:top w:val="single" w:sz="4" w:space="0" w:color="auto"/>
              <w:left w:val="single" w:sz="4" w:space="0" w:color="auto"/>
              <w:bottom w:val="single" w:sz="4" w:space="0" w:color="auto"/>
              <w:right w:val="single" w:sz="4" w:space="0" w:color="auto"/>
            </w:tcBorders>
            <w:vAlign w:val="center"/>
          </w:tcPr>
          <w:p w14:paraId="5AF5446F"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184</w:t>
            </w:r>
          </w:p>
        </w:tc>
        <w:tc>
          <w:tcPr>
            <w:tcW w:w="740" w:type="dxa"/>
            <w:tcBorders>
              <w:top w:val="single" w:sz="4" w:space="0" w:color="auto"/>
              <w:left w:val="single" w:sz="4" w:space="0" w:color="auto"/>
              <w:bottom w:val="single" w:sz="4" w:space="0" w:color="auto"/>
              <w:right w:val="single" w:sz="4" w:space="0" w:color="auto"/>
            </w:tcBorders>
          </w:tcPr>
          <w:p w14:paraId="0E4F3017"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118</w:t>
            </w:r>
          </w:p>
        </w:tc>
        <w:tc>
          <w:tcPr>
            <w:tcW w:w="740" w:type="dxa"/>
            <w:tcBorders>
              <w:top w:val="single" w:sz="4" w:space="0" w:color="auto"/>
              <w:left w:val="single" w:sz="4" w:space="0" w:color="auto"/>
              <w:bottom w:val="single" w:sz="4" w:space="0" w:color="auto"/>
              <w:right w:val="single" w:sz="4" w:space="0" w:color="auto"/>
            </w:tcBorders>
            <w:vAlign w:val="center"/>
          </w:tcPr>
          <w:p w14:paraId="0EF4AD10"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46</w:t>
            </w:r>
          </w:p>
        </w:tc>
        <w:tc>
          <w:tcPr>
            <w:tcW w:w="740" w:type="dxa"/>
            <w:tcBorders>
              <w:top w:val="single" w:sz="4" w:space="0" w:color="auto"/>
              <w:left w:val="single" w:sz="4" w:space="0" w:color="auto"/>
              <w:bottom w:val="single" w:sz="4" w:space="0" w:color="auto"/>
              <w:right w:val="single" w:sz="4" w:space="0" w:color="auto"/>
            </w:tcBorders>
            <w:vAlign w:val="center"/>
          </w:tcPr>
          <w:p w14:paraId="5B9FF5F5"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138</w:t>
            </w:r>
          </w:p>
        </w:tc>
        <w:tc>
          <w:tcPr>
            <w:tcW w:w="740" w:type="dxa"/>
            <w:tcBorders>
              <w:top w:val="single" w:sz="4" w:space="0" w:color="auto"/>
              <w:left w:val="single" w:sz="4" w:space="0" w:color="auto"/>
              <w:bottom w:val="single" w:sz="4" w:space="0" w:color="auto"/>
              <w:right w:val="single" w:sz="4" w:space="0" w:color="auto"/>
            </w:tcBorders>
            <w:vAlign w:val="center"/>
          </w:tcPr>
          <w:p w14:paraId="22ABAC38"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163</w:t>
            </w:r>
          </w:p>
        </w:tc>
      </w:tr>
      <w:tr w:rsidR="00D35737" w:rsidRPr="00476485" w14:paraId="4C695011" w14:textId="77777777" w:rsidTr="000E1C7A">
        <w:trPr>
          <w:trHeight w:val="193"/>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623020FB"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obiektów produkcyjno - magazynowych</w:t>
            </w:r>
          </w:p>
        </w:tc>
        <w:tc>
          <w:tcPr>
            <w:tcW w:w="740" w:type="dxa"/>
            <w:tcBorders>
              <w:top w:val="single" w:sz="4" w:space="0" w:color="auto"/>
              <w:left w:val="single" w:sz="4" w:space="0" w:color="auto"/>
              <w:bottom w:val="single" w:sz="4" w:space="0" w:color="auto"/>
              <w:right w:val="single" w:sz="4" w:space="0" w:color="auto"/>
            </w:tcBorders>
            <w:vAlign w:val="center"/>
          </w:tcPr>
          <w:p w14:paraId="6B6E1C31"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135</w:t>
            </w:r>
          </w:p>
        </w:tc>
        <w:tc>
          <w:tcPr>
            <w:tcW w:w="740" w:type="dxa"/>
            <w:tcBorders>
              <w:top w:val="single" w:sz="4" w:space="0" w:color="auto"/>
              <w:left w:val="single" w:sz="4" w:space="0" w:color="auto"/>
              <w:bottom w:val="single" w:sz="4" w:space="0" w:color="auto"/>
              <w:right w:val="single" w:sz="4" w:space="0" w:color="auto"/>
            </w:tcBorders>
          </w:tcPr>
          <w:p w14:paraId="7A3C69ED"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119</w:t>
            </w:r>
          </w:p>
        </w:tc>
        <w:tc>
          <w:tcPr>
            <w:tcW w:w="740" w:type="dxa"/>
            <w:tcBorders>
              <w:top w:val="single" w:sz="4" w:space="0" w:color="auto"/>
              <w:left w:val="single" w:sz="4" w:space="0" w:color="auto"/>
              <w:bottom w:val="single" w:sz="4" w:space="0" w:color="auto"/>
              <w:right w:val="single" w:sz="4" w:space="0" w:color="auto"/>
            </w:tcBorders>
            <w:vAlign w:val="center"/>
          </w:tcPr>
          <w:p w14:paraId="7AB8991D"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72</w:t>
            </w:r>
          </w:p>
        </w:tc>
        <w:tc>
          <w:tcPr>
            <w:tcW w:w="740" w:type="dxa"/>
            <w:tcBorders>
              <w:top w:val="single" w:sz="4" w:space="0" w:color="auto"/>
              <w:left w:val="single" w:sz="4" w:space="0" w:color="auto"/>
              <w:bottom w:val="single" w:sz="4" w:space="0" w:color="auto"/>
              <w:right w:val="single" w:sz="4" w:space="0" w:color="auto"/>
            </w:tcBorders>
            <w:vAlign w:val="center"/>
          </w:tcPr>
          <w:p w14:paraId="16D6DCA8"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109</w:t>
            </w:r>
          </w:p>
        </w:tc>
        <w:tc>
          <w:tcPr>
            <w:tcW w:w="740" w:type="dxa"/>
            <w:tcBorders>
              <w:top w:val="single" w:sz="4" w:space="0" w:color="auto"/>
              <w:left w:val="single" w:sz="4" w:space="0" w:color="auto"/>
              <w:bottom w:val="single" w:sz="4" w:space="0" w:color="auto"/>
              <w:right w:val="single" w:sz="4" w:space="0" w:color="auto"/>
            </w:tcBorders>
            <w:vAlign w:val="center"/>
          </w:tcPr>
          <w:p w14:paraId="4BDBDAE5"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76</w:t>
            </w:r>
          </w:p>
        </w:tc>
      </w:tr>
      <w:tr w:rsidR="00D35737" w:rsidRPr="00476485" w14:paraId="113F3F26" w14:textId="77777777" w:rsidTr="000E1C7A">
        <w:trPr>
          <w:trHeight w:val="181"/>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7F3183F3"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lasów</w:t>
            </w:r>
          </w:p>
        </w:tc>
        <w:tc>
          <w:tcPr>
            <w:tcW w:w="740" w:type="dxa"/>
            <w:tcBorders>
              <w:top w:val="single" w:sz="4" w:space="0" w:color="auto"/>
              <w:left w:val="single" w:sz="4" w:space="0" w:color="auto"/>
              <w:bottom w:val="single" w:sz="4" w:space="0" w:color="auto"/>
              <w:right w:val="single" w:sz="4" w:space="0" w:color="auto"/>
            </w:tcBorders>
            <w:vAlign w:val="center"/>
          </w:tcPr>
          <w:p w14:paraId="299FF112"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19</w:t>
            </w:r>
          </w:p>
        </w:tc>
        <w:tc>
          <w:tcPr>
            <w:tcW w:w="740" w:type="dxa"/>
            <w:tcBorders>
              <w:top w:val="single" w:sz="4" w:space="0" w:color="auto"/>
              <w:left w:val="single" w:sz="4" w:space="0" w:color="auto"/>
              <w:bottom w:val="single" w:sz="4" w:space="0" w:color="auto"/>
              <w:right w:val="single" w:sz="4" w:space="0" w:color="auto"/>
            </w:tcBorders>
          </w:tcPr>
          <w:p w14:paraId="77F019AD"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16</w:t>
            </w:r>
          </w:p>
        </w:tc>
        <w:tc>
          <w:tcPr>
            <w:tcW w:w="740" w:type="dxa"/>
            <w:tcBorders>
              <w:top w:val="single" w:sz="4" w:space="0" w:color="auto"/>
              <w:left w:val="single" w:sz="4" w:space="0" w:color="auto"/>
              <w:bottom w:val="single" w:sz="4" w:space="0" w:color="auto"/>
              <w:right w:val="single" w:sz="4" w:space="0" w:color="auto"/>
            </w:tcBorders>
            <w:vAlign w:val="center"/>
          </w:tcPr>
          <w:p w14:paraId="5115EF64"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12</w:t>
            </w:r>
          </w:p>
        </w:tc>
        <w:tc>
          <w:tcPr>
            <w:tcW w:w="740" w:type="dxa"/>
            <w:tcBorders>
              <w:top w:val="single" w:sz="4" w:space="0" w:color="auto"/>
              <w:left w:val="single" w:sz="4" w:space="0" w:color="auto"/>
              <w:bottom w:val="single" w:sz="4" w:space="0" w:color="auto"/>
              <w:right w:val="single" w:sz="4" w:space="0" w:color="auto"/>
            </w:tcBorders>
            <w:vAlign w:val="center"/>
          </w:tcPr>
          <w:p w14:paraId="518DBEBF"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14</w:t>
            </w:r>
          </w:p>
        </w:tc>
        <w:tc>
          <w:tcPr>
            <w:tcW w:w="740" w:type="dxa"/>
            <w:tcBorders>
              <w:top w:val="single" w:sz="4" w:space="0" w:color="auto"/>
              <w:left w:val="single" w:sz="4" w:space="0" w:color="auto"/>
              <w:bottom w:val="single" w:sz="4" w:space="0" w:color="auto"/>
              <w:right w:val="single" w:sz="4" w:space="0" w:color="auto"/>
            </w:tcBorders>
            <w:vAlign w:val="center"/>
          </w:tcPr>
          <w:p w14:paraId="45DB830C"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16</w:t>
            </w:r>
          </w:p>
        </w:tc>
      </w:tr>
      <w:tr w:rsidR="00D35737" w:rsidRPr="00476485" w14:paraId="32B31FFF" w14:textId="77777777" w:rsidTr="000E1C7A">
        <w:trPr>
          <w:trHeight w:val="58"/>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42665BD6"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LICZBA WYDANYCH DECYZJI ADMINISTRACYJNYCH</w:t>
            </w:r>
          </w:p>
        </w:tc>
        <w:tc>
          <w:tcPr>
            <w:tcW w:w="740" w:type="dxa"/>
            <w:tcBorders>
              <w:top w:val="single" w:sz="4" w:space="0" w:color="auto"/>
              <w:left w:val="single" w:sz="4" w:space="0" w:color="auto"/>
              <w:bottom w:val="single" w:sz="4" w:space="0" w:color="auto"/>
              <w:right w:val="single" w:sz="4" w:space="0" w:color="auto"/>
            </w:tcBorders>
            <w:vAlign w:val="center"/>
          </w:tcPr>
          <w:p w14:paraId="6BDE0212"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22</w:t>
            </w:r>
          </w:p>
        </w:tc>
        <w:tc>
          <w:tcPr>
            <w:tcW w:w="740" w:type="dxa"/>
            <w:tcBorders>
              <w:top w:val="single" w:sz="4" w:space="0" w:color="auto"/>
              <w:left w:val="single" w:sz="4" w:space="0" w:color="auto"/>
              <w:bottom w:val="single" w:sz="4" w:space="0" w:color="auto"/>
              <w:right w:val="single" w:sz="4" w:space="0" w:color="auto"/>
            </w:tcBorders>
          </w:tcPr>
          <w:p w14:paraId="3F026ADE"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26</w:t>
            </w:r>
          </w:p>
        </w:tc>
        <w:tc>
          <w:tcPr>
            <w:tcW w:w="740" w:type="dxa"/>
            <w:tcBorders>
              <w:top w:val="single" w:sz="4" w:space="0" w:color="auto"/>
              <w:left w:val="single" w:sz="4" w:space="0" w:color="auto"/>
              <w:bottom w:val="single" w:sz="4" w:space="0" w:color="auto"/>
              <w:right w:val="single" w:sz="4" w:space="0" w:color="auto"/>
            </w:tcBorders>
            <w:vAlign w:val="center"/>
          </w:tcPr>
          <w:p w14:paraId="5ACAAA14"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8</w:t>
            </w:r>
          </w:p>
        </w:tc>
        <w:tc>
          <w:tcPr>
            <w:tcW w:w="740" w:type="dxa"/>
            <w:tcBorders>
              <w:top w:val="single" w:sz="4" w:space="0" w:color="auto"/>
              <w:left w:val="single" w:sz="4" w:space="0" w:color="auto"/>
              <w:bottom w:val="single" w:sz="4" w:space="0" w:color="auto"/>
              <w:right w:val="single" w:sz="4" w:space="0" w:color="auto"/>
            </w:tcBorders>
            <w:vAlign w:val="center"/>
          </w:tcPr>
          <w:p w14:paraId="2BEB9C88"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8</w:t>
            </w:r>
          </w:p>
        </w:tc>
        <w:tc>
          <w:tcPr>
            <w:tcW w:w="740" w:type="dxa"/>
            <w:tcBorders>
              <w:top w:val="single" w:sz="4" w:space="0" w:color="auto"/>
              <w:left w:val="single" w:sz="4" w:space="0" w:color="auto"/>
              <w:bottom w:val="single" w:sz="4" w:space="0" w:color="auto"/>
              <w:right w:val="single" w:sz="4" w:space="0" w:color="auto"/>
            </w:tcBorders>
            <w:vAlign w:val="center"/>
          </w:tcPr>
          <w:p w14:paraId="08E0CA07"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19</w:t>
            </w:r>
          </w:p>
        </w:tc>
      </w:tr>
      <w:tr w:rsidR="00D35737" w:rsidRPr="00476485" w14:paraId="2EFA45E5" w14:textId="77777777" w:rsidTr="000E1C7A">
        <w:trPr>
          <w:trHeight w:val="166"/>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1CDF4EFC"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ILOŚĆ DOKONANYCH ODBIORÓW</w:t>
            </w:r>
          </w:p>
        </w:tc>
        <w:tc>
          <w:tcPr>
            <w:tcW w:w="740" w:type="dxa"/>
            <w:tcBorders>
              <w:top w:val="single" w:sz="4" w:space="0" w:color="auto"/>
              <w:left w:val="single" w:sz="4" w:space="0" w:color="auto"/>
              <w:bottom w:val="single" w:sz="4" w:space="0" w:color="auto"/>
              <w:right w:val="single" w:sz="4" w:space="0" w:color="auto"/>
            </w:tcBorders>
            <w:vAlign w:val="center"/>
          </w:tcPr>
          <w:p w14:paraId="3DE5C8C1" w14:textId="77777777" w:rsidR="00D35737" w:rsidRPr="00476485" w:rsidRDefault="00D35737" w:rsidP="000E1C7A">
            <w:pPr>
              <w:pStyle w:val="Tekstpodstawowy2"/>
              <w:spacing w:after="0" w:line="240" w:lineRule="auto"/>
              <w:jc w:val="center"/>
              <w:rPr>
                <w:rFonts w:ascii="Arial" w:hAnsi="Arial" w:cs="Arial"/>
                <w:b/>
                <w:i/>
                <w:sz w:val="20"/>
                <w:szCs w:val="20"/>
              </w:rPr>
            </w:pPr>
            <w:r w:rsidRPr="00476485">
              <w:rPr>
                <w:rFonts w:ascii="Arial" w:hAnsi="Arial" w:cs="Arial"/>
                <w:b/>
                <w:sz w:val="20"/>
                <w:szCs w:val="20"/>
              </w:rPr>
              <w:t>159</w:t>
            </w:r>
          </w:p>
        </w:tc>
        <w:tc>
          <w:tcPr>
            <w:tcW w:w="740" w:type="dxa"/>
            <w:tcBorders>
              <w:top w:val="single" w:sz="4" w:space="0" w:color="auto"/>
              <w:left w:val="single" w:sz="4" w:space="0" w:color="auto"/>
              <w:bottom w:val="single" w:sz="4" w:space="0" w:color="auto"/>
              <w:right w:val="single" w:sz="4" w:space="0" w:color="auto"/>
            </w:tcBorders>
          </w:tcPr>
          <w:p w14:paraId="33535839"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sz w:val="20"/>
                <w:szCs w:val="20"/>
              </w:rPr>
              <w:t>134</w:t>
            </w:r>
          </w:p>
        </w:tc>
        <w:tc>
          <w:tcPr>
            <w:tcW w:w="740" w:type="dxa"/>
            <w:tcBorders>
              <w:top w:val="single" w:sz="4" w:space="0" w:color="auto"/>
              <w:left w:val="single" w:sz="4" w:space="0" w:color="auto"/>
              <w:bottom w:val="single" w:sz="4" w:space="0" w:color="auto"/>
              <w:right w:val="single" w:sz="4" w:space="0" w:color="auto"/>
            </w:tcBorders>
            <w:vAlign w:val="center"/>
          </w:tcPr>
          <w:p w14:paraId="1F6C60D2"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131</w:t>
            </w:r>
          </w:p>
        </w:tc>
        <w:tc>
          <w:tcPr>
            <w:tcW w:w="740" w:type="dxa"/>
            <w:tcBorders>
              <w:top w:val="single" w:sz="4" w:space="0" w:color="auto"/>
              <w:left w:val="single" w:sz="4" w:space="0" w:color="auto"/>
              <w:bottom w:val="single" w:sz="4" w:space="0" w:color="auto"/>
              <w:right w:val="single" w:sz="4" w:space="0" w:color="auto"/>
            </w:tcBorders>
            <w:vAlign w:val="center"/>
          </w:tcPr>
          <w:p w14:paraId="1BCB112A"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148</w:t>
            </w:r>
          </w:p>
        </w:tc>
        <w:tc>
          <w:tcPr>
            <w:tcW w:w="740" w:type="dxa"/>
            <w:tcBorders>
              <w:top w:val="single" w:sz="4" w:space="0" w:color="auto"/>
              <w:left w:val="single" w:sz="4" w:space="0" w:color="auto"/>
              <w:bottom w:val="single" w:sz="4" w:space="0" w:color="auto"/>
              <w:right w:val="single" w:sz="4" w:space="0" w:color="auto"/>
            </w:tcBorders>
            <w:vAlign w:val="center"/>
          </w:tcPr>
          <w:p w14:paraId="585E2690" w14:textId="77777777" w:rsidR="00D35737" w:rsidRPr="00476485" w:rsidRDefault="00D35737" w:rsidP="000E1C7A">
            <w:pPr>
              <w:pStyle w:val="Tekstpodstawowy2"/>
              <w:spacing w:after="0" w:line="240" w:lineRule="auto"/>
              <w:jc w:val="center"/>
              <w:rPr>
                <w:rFonts w:ascii="Arial" w:hAnsi="Arial" w:cs="Arial"/>
                <w:b/>
                <w:i/>
                <w:sz w:val="20"/>
                <w:szCs w:val="20"/>
              </w:rPr>
            </w:pPr>
            <w:r>
              <w:rPr>
                <w:rFonts w:ascii="Arial" w:hAnsi="Arial" w:cs="Arial"/>
                <w:b/>
                <w:i/>
                <w:sz w:val="20"/>
                <w:szCs w:val="20"/>
              </w:rPr>
              <w:t>122</w:t>
            </w:r>
          </w:p>
        </w:tc>
      </w:tr>
      <w:tr w:rsidR="00D35737" w:rsidRPr="00476485" w14:paraId="5D7CF59B" w14:textId="77777777" w:rsidTr="000E1C7A">
        <w:trPr>
          <w:trHeight w:val="274"/>
        </w:trPr>
        <w:tc>
          <w:tcPr>
            <w:tcW w:w="5941" w:type="dxa"/>
            <w:tcBorders>
              <w:top w:val="single" w:sz="4" w:space="0" w:color="auto"/>
              <w:left w:val="single" w:sz="4" w:space="0" w:color="auto"/>
              <w:bottom w:val="single" w:sz="4" w:space="0" w:color="auto"/>
              <w:right w:val="single" w:sz="4" w:space="0" w:color="auto"/>
            </w:tcBorders>
            <w:tcMar>
              <w:top w:w="96" w:type="dxa"/>
              <w:left w:w="144" w:type="dxa"/>
              <w:bottom w:w="96" w:type="dxa"/>
              <w:right w:w="144" w:type="dxa"/>
            </w:tcMar>
            <w:vAlign w:val="center"/>
            <w:hideMark/>
          </w:tcPr>
          <w:p w14:paraId="52582507" w14:textId="77777777" w:rsidR="00D35737" w:rsidRPr="00476485" w:rsidRDefault="00D35737" w:rsidP="000E1C7A">
            <w:pPr>
              <w:pStyle w:val="Tekstpodstawowy2"/>
              <w:spacing w:after="0" w:line="240" w:lineRule="auto"/>
              <w:jc w:val="center"/>
              <w:rPr>
                <w:rFonts w:ascii="Arial" w:hAnsi="Arial" w:cs="Arial"/>
                <w:b/>
                <w:sz w:val="20"/>
                <w:szCs w:val="20"/>
              </w:rPr>
            </w:pPr>
            <w:r w:rsidRPr="00476485">
              <w:rPr>
                <w:rFonts w:ascii="Arial" w:hAnsi="Arial" w:cs="Arial"/>
                <w:b/>
                <w:sz w:val="20"/>
                <w:szCs w:val="20"/>
              </w:rPr>
              <w:t>ILOŚĆ PROWADZONYCH POSTĘPOWAŃ EGZEKUCYJNYCH</w:t>
            </w:r>
          </w:p>
        </w:tc>
        <w:tc>
          <w:tcPr>
            <w:tcW w:w="740" w:type="dxa"/>
            <w:tcBorders>
              <w:top w:val="single" w:sz="4" w:space="0" w:color="auto"/>
              <w:left w:val="single" w:sz="4" w:space="0" w:color="auto"/>
              <w:bottom w:val="single" w:sz="4" w:space="0" w:color="auto"/>
              <w:right w:val="single" w:sz="4" w:space="0" w:color="auto"/>
            </w:tcBorders>
            <w:vAlign w:val="center"/>
          </w:tcPr>
          <w:p w14:paraId="1A915849" w14:textId="77777777" w:rsidR="00D35737" w:rsidRPr="000E15B0" w:rsidRDefault="00D35737" w:rsidP="000E1C7A">
            <w:pPr>
              <w:pStyle w:val="Tekstpodstawowy2"/>
              <w:spacing w:after="0" w:line="240" w:lineRule="auto"/>
              <w:jc w:val="center"/>
              <w:rPr>
                <w:rFonts w:ascii="Arial" w:hAnsi="Arial" w:cs="Arial"/>
                <w:b/>
                <w:iCs/>
                <w:sz w:val="20"/>
                <w:szCs w:val="20"/>
              </w:rPr>
            </w:pPr>
            <w:r w:rsidRPr="000E15B0">
              <w:rPr>
                <w:rFonts w:ascii="Arial" w:hAnsi="Arial" w:cs="Arial"/>
                <w:b/>
                <w:iCs/>
                <w:sz w:val="20"/>
                <w:szCs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54F49AB8" w14:textId="77777777" w:rsidR="00D35737" w:rsidRPr="000E15B0" w:rsidRDefault="00D35737" w:rsidP="000E1C7A">
            <w:pPr>
              <w:pStyle w:val="Tekstpodstawowy2"/>
              <w:spacing w:after="0" w:line="240" w:lineRule="auto"/>
              <w:jc w:val="center"/>
              <w:rPr>
                <w:rFonts w:ascii="Arial" w:hAnsi="Arial" w:cs="Arial"/>
                <w:b/>
                <w:iCs/>
                <w:sz w:val="20"/>
                <w:szCs w:val="20"/>
              </w:rPr>
            </w:pPr>
            <w:r w:rsidRPr="00C63ECC">
              <w:rPr>
                <w:rFonts w:ascii="Arial" w:hAnsi="Arial" w:cs="Arial"/>
                <w:b/>
                <w:iCs/>
                <w:sz w:val="20"/>
                <w:szCs w:val="20"/>
              </w:rPr>
              <w:t>2</w:t>
            </w:r>
          </w:p>
        </w:tc>
        <w:tc>
          <w:tcPr>
            <w:tcW w:w="740" w:type="dxa"/>
            <w:tcBorders>
              <w:top w:val="single" w:sz="4" w:space="0" w:color="auto"/>
              <w:left w:val="single" w:sz="4" w:space="0" w:color="auto"/>
              <w:bottom w:val="single" w:sz="4" w:space="0" w:color="auto"/>
              <w:right w:val="single" w:sz="4" w:space="0" w:color="auto"/>
            </w:tcBorders>
            <w:vAlign w:val="center"/>
          </w:tcPr>
          <w:p w14:paraId="46E07982" w14:textId="77777777" w:rsidR="00D35737" w:rsidRPr="000E15B0" w:rsidRDefault="00D35737" w:rsidP="000E1C7A">
            <w:pPr>
              <w:pStyle w:val="Tekstpodstawowy2"/>
              <w:spacing w:after="0" w:line="240" w:lineRule="auto"/>
              <w:jc w:val="center"/>
              <w:rPr>
                <w:rFonts w:ascii="Arial" w:hAnsi="Arial" w:cs="Arial"/>
                <w:b/>
                <w:iCs/>
                <w:sz w:val="20"/>
                <w:szCs w:val="20"/>
              </w:rPr>
            </w:pPr>
            <w:r>
              <w:rPr>
                <w:rFonts w:ascii="Arial" w:hAnsi="Arial" w:cs="Arial"/>
                <w:b/>
                <w:iCs/>
                <w:sz w:val="20"/>
                <w:szCs w:val="20"/>
              </w:rPr>
              <w:t>0</w:t>
            </w:r>
          </w:p>
        </w:tc>
        <w:tc>
          <w:tcPr>
            <w:tcW w:w="740" w:type="dxa"/>
            <w:tcBorders>
              <w:top w:val="single" w:sz="4" w:space="0" w:color="auto"/>
              <w:left w:val="single" w:sz="4" w:space="0" w:color="auto"/>
              <w:bottom w:val="single" w:sz="4" w:space="0" w:color="auto"/>
              <w:right w:val="single" w:sz="4" w:space="0" w:color="auto"/>
            </w:tcBorders>
            <w:vAlign w:val="center"/>
          </w:tcPr>
          <w:p w14:paraId="2CA242F3" w14:textId="77777777" w:rsidR="00D35737" w:rsidRPr="000E15B0" w:rsidRDefault="00D35737" w:rsidP="000E1C7A">
            <w:pPr>
              <w:pStyle w:val="Tekstpodstawowy2"/>
              <w:spacing w:after="0" w:line="240" w:lineRule="auto"/>
              <w:jc w:val="center"/>
              <w:rPr>
                <w:rFonts w:ascii="Arial" w:hAnsi="Arial" w:cs="Arial"/>
                <w:b/>
                <w:iCs/>
                <w:sz w:val="20"/>
                <w:szCs w:val="20"/>
              </w:rPr>
            </w:pPr>
            <w:r w:rsidRPr="00286B4D">
              <w:rPr>
                <w:rFonts w:ascii="Arial" w:hAnsi="Arial" w:cs="Arial"/>
                <w:b/>
                <w:iCs/>
                <w:sz w:val="20"/>
                <w:szCs w:val="20"/>
              </w:rPr>
              <w:t>3</w:t>
            </w:r>
          </w:p>
        </w:tc>
        <w:tc>
          <w:tcPr>
            <w:tcW w:w="740" w:type="dxa"/>
            <w:tcBorders>
              <w:top w:val="single" w:sz="4" w:space="0" w:color="auto"/>
              <w:left w:val="single" w:sz="4" w:space="0" w:color="auto"/>
              <w:bottom w:val="single" w:sz="4" w:space="0" w:color="auto"/>
              <w:right w:val="single" w:sz="4" w:space="0" w:color="auto"/>
            </w:tcBorders>
            <w:vAlign w:val="center"/>
          </w:tcPr>
          <w:p w14:paraId="67EF2C22" w14:textId="77777777" w:rsidR="00D35737" w:rsidRPr="000E15B0" w:rsidRDefault="00D35737" w:rsidP="000E1C7A">
            <w:pPr>
              <w:pStyle w:val="Tekstpodstawowy2"/>
              <w:spacing w:after="0" w:line="240" w:lineRule="auto"/>
              <w:jc w:val="center"/>
              <w:rPr>
                <w:rFonts w:ascii="Arial" w:hAnsi="Arial" w:cs="Arial"/>
                <w:b/>
                <w:iCs/>
                <w:sz w:val="20"/>
                <w:szCs w:val="20"/>
              </w:rPr>
            </w:pPr>
            <w:r>
              <w:rPr>
                <w:rFonts w:ascii="Arial" w:hAnsi="Arial" w:cs="Arial"/>
                <w:b/>
                <w:iCs/>
                <w:sz w:val="20"/>
                <w:szCs w:val="20"/>
              </w:rPr>
              <w:t>5</w:t>
            </w:r>
          </w:p>
        </w:tc>
      </w:tr>
    </w:tbl>
    <w:p w14:paraId="1DE732AC" w14:textId="77777777" w:rsidR="00D35737" w:rsidRPr="00476485" w:rsidRDefault="00D35737" w:rsidP="00D35737">
      <w:pPr>
        <w:pStyle w:val="Tekstpodstawowy2"/>
        <w:spacing w:after="0" w:line="276" w:lineRule="auto"/>
        <w:jc w:val="both"/>
        <w:rPr>
          <w:rFonts w:ascii="Arial" w:hAnsi="Arial" w:cs="Arial"/>
          <w:i/>
          <w:sz w:val="22"/>
          <w:szCs w:val="22"/>
        </w:rPr>
      </w:pPr>
    </w:p>
    <w:p w14:paraId="498FB186" w14:textId="77777777" w:rsidR="00D35737" w:rsidRPr="00476485" w:rsidRDefault="00D35737" w:rsidP="008B3580">
      <w:pPr>
        <w:spacing w:after="0"/>
        <w:ind w:firstLine="709"/>
        <w:jc w:val="both"/>
        <w:rPr>
          <w:rFonts w:ascii="Arial" w:hAnsi="Arial" w:cs="Arial"/>
          <w:sz w:val="20"/>
          <w:szCs w:val="20"/>
        </w:rPr>
      </w:pPr>
      <w:r w:rsidRPr="00286B4D">
        <w:rPr>
          <w:rFonts w:ascii="Arial" w:hAnsi="Arial" w:cs="Arial"/>
          <w:sz w:val="20"/>
          <w:szCs w:val="20"/>
        </w:rPr>
        <w:t xml:space="preserve">Wydano przy tym </w:t>
      </w:r>
      <w:r w:rsidRPr="00DB321B">
        <w:rPr>
          <w:rFonts w:ascii="Arial" w:hAnsi="Arial" w:cs="Arial"/>
          <w:b/>
          <w:bCs/>
          <w:sz w:val="20"/>
          <w:szCs w:val="20"/>
        </w:rPr>
        <w:t>161 opinii</w:t>
      </w:r>
      <w:r w:rsidRPr="00286B4D">
        <w:rPr>
          <w:rFonts w:ascii="Arial" w:hAnsi="Arial" w:cs="Arial"/>
          <w:sz w:val="20"/>
          <w:szCs w:val="20"/>
        </w:rPr>
        <w:t xml:space="preserve"> i </w:t>
      </w:r>
      <w:r w:rsidRPr="00476485">
        <w:rPr>
          <w:rFonts w:ascii="Arial" w:hAnsi="Arial" w:cs="Arial"/>
          <w:sz w:val="20"/>
          <w:szCs w:val="20"/>
        </w:rPr>
        <w:t xml:space="preserve">zaświadczeń o stanie ochrony ppoż. Przeważały opinie dotyczące </w:t>
      </w:r>
      <w:r>
        <w:rPr>
          <w:rFonts w:ascii="Arial" w:hAnsi="Arial" w:cs="Arial"/>
          <w:sz w:val="20"/>
          <w:szCs w:val="20"/>
        </w:rPr>
        <w:t xml:space="preserve">imprez masowych, </w:t>
      </w:r>
      <w:r w:rsidRPr="00476485">
        <w:rPr>
          <w:rFonts w:ascii="Arial" w:hAnsi="Arial" w:cs="Arial"/>
          <w:sz w:val="20"/>
          <w:szCs w:val="20"/>
        </w:rPr>
        <w:t>letniego wypoczynku dzieci i młodzieży, utworzenia punktów i zespołów przedszkolnych, jako innych form wychowania przedszkolnego, żłobków i klubów dziecięcych, domów dziecka i opieki społecznej oraz obiektów hotelowych.</w:t>
      </w:r>
    </w:p>
    <w:p w14:paraId="289A2EA2" w14:textId="77777777" w:rsidR="00D35737" w:rsidRPr="00476485" w:rsidRDefault="00D35737" w:rsidP="008B3580">
      <w:pPr>
        <w:pStyle w:val="Tekstpodstawowy"/>
        <w:spacing w:line="276" w:lineRule="auto"/>
        <w:ind w:firstLine="708"/>
        <w:jc w:val="both"/>
        <w:rPr>
          <w:rFonts w:cs="Arial"/>
        </w:rPr>
      </w:pPr>
      <w:r w:rsidRPr="00476485">
        <w:rPr>
          <w:rFonts w:cs="Arial"/>
        </w:rPr>
        <w:t>Pion dodatkowo przeprowadził kontrole zlecone w celu wydania opinii i zaświadczeń, w zakresie:</w:t>
      </w:r>
    </w:p>
    <w:p w14:paraId="3DFBC53C" w14:textId="77777777" w:rsidR="00D35737" w:rsidRPr="00476485" w:rsidRDefault="00D35737" w:rsidP="008B3580">
      <w:pPr>
        <w:pStyle w:val="Wyliczenie3"/>
        <w:numPr>
          <w:ilvl w:val="0"/>
          <w:numId w:val="16"/>
        </w:numPr>
        <w:tabs>
          <w:tab w:val="left" w:pos="600"/>
          <w:tab w:val="left" w:pos="1080"/>
        </w:tabs>
        <w:spacing w:after="0" w:line="276" w:lineRule="auto"/>
        <w:jc w:val="left"/>
        <w:rPr>
          <w:rFonts w:cs="Arial"/>
        </w:rPr>
      </w:pPr>
      <w:r w:rsidRPr="00476485">
        <w:rPr>
          <w:rFonts w:cs="Arial"/>
        </w:rPr>
        <w:t xml:space="preserve">Wypoczynku letniego i zimowego dla dzieci i młodzieży organizowanych przez harcerzy.  </w:t>
      </w:r>
    </w:p>
    <w:p w14:paraId="7ECA541A" w14:textId="77777777" w:rsidR="00D35737" w:rsidRPr="00476485" w:rsidRDefault="00D35737" w:rsidP="008B3580">
      <w:pPr>
        <w:pStyle w:val="Wyliczenie3"/>
        <w:numPr>
          <w:ilvl w:val="0"/>
          <w:numId w:val="16"/>
        </w:numPr>
        <w:tabs>
          <w:tab w:val="left" w:pos="600"/>
          <w:tab w:val="left" w:pos="1080"/>
        </w:tabs>
        <w:spacing w:after="0" w:line="276" w:lineRule="auto"/>
        <w:rPr>
          <w:rFonts w:cs="Arial"/>
        </w:rPr>
      </w:pPr>
      <w:r w:rsidRPr="00476485">
        <w:rPr>
          <w:rFonts w:cs="Arial"/>
        </w:rPr>
        <w:t>Obiektów przetwarzania odpadów.</w:t>
      </w:r>
    </w:p>
    <w:p w14:paraId="33096A53" w14:textId="77777777" w:rsidR="00D35737" w:rsidRPr="00476485" w:rsidRDefault="00D35737" w:rsidP="008B3580">
      <w:pPr>
        <w:pStyle w:val="Wyliczenie3"/>
        <w:numPr>
          <w:ilvl w:val="0"/>
          <w:numId w:val="16"/>
        </w:numPr>
        <w:tabs>
          <w:tab w:val="left" w:pos="600"/>
          <w:tab w:val="left" w:pos="1080"/>
        </w:tabs>
        <w:spacing w:after="0" w:line="276" w:lineRule="auto"/>
        <w:rPr>
          <w:rFonts w:cs="Arial"/>
        </w:rPr>
      </w:pPr>
      <w:r w:rsidRPr="00476485">
        <w:rPr>
          <w:rFonts w:cs="Arial"/>
        </w:rPr>
        <w:t>Obiektów handlowych.</w:t>
      </w:r>
    </w:p>
    <w:p w14:paraId="0B40B5D1" w14:textId="77777777" w:rsidR="00D35737" w:rsidRPr="00476485" w:rsidRDefault="00D35737" w:rsidP="008B3580">
      <w:pPr>
        <w:pStyle w:val="Wyliczenie3"/>
        <w:numPr>
          <w:ilvl w:val="0"/>
          <w:numId w:val="16"/>
        </w:numPr>
        <w:tabs>
          <w:tab w:val="left" w:pos="600"/>
          <w:tab w:val="left" w:pos="1080"/>
        </w:tabs>
        <w:spacing w:after="0" w:line="276" w:lineRule="auto"/>
        <w:ind w:left="1078"/>
        <w:rPr>
          <w:rFonts w:cs="Arial"/>
        </w:rPr>
      </w:pPr>
      <w:r w:rsidRPr="00476485">
        <w:rPr>
          <w:rFonts w:cs="Arial"/>
          <w:bCs/>
        </w:rPr>
        <w:t>Opinie dotyczące bezpieczeństwa organizowanych imprez masowych,</w:t>
      </w:r>
    </w:p>
    <w:p w14:paraId="4C8BC73A" w14:textId="77777777" w:rsidR="00D35737" w:rsidRPr="00476485" w:rsidRDefault="00D35737" w:rsidP="008B3580">
      <w:pPr>
        <w:pStyle w:val="Wyliczenie3"/>
        <w:numPr>
          <w:ilvl w:val="0"/>
          <w:numId w:val="16"/>
        </w:numPr>
        <w:tabs>
          <w:tab w:val="left" w:pos="600"/>
          <w:tab w:val="left" w:pos="1080"/>
        </w:tabs>
        <w:spacing w:after="0" w:line="276" w:lineRule="auto"/>
        <w:ind w:left="1078"/>
        <w:rPr>
          <w:rFonts w:cs="Arial"/>
        </w:rPr>
      </w:pPr>
      <w:r w:rsidRPr="00476485">
        <w:rPr>
          <w:rFonts w:cs="Arial"/>
          <w:bCs/>
        </w:rPr>
        <w:t xml:space="preserve">Opinie dotyczące bezpieczeństwa pożarowego obiektów, w których świadczone są usługi hotelarskie, </w:t>
      </w:r>
    </w:p>
    <w:p w14:paraId="2966CDAB" w14:textId="77777777" w:rsidR="00D35737" w:rsidRPr="00476485" w:rsidRDefault="00D35737" w:rsidP="008B3580">
      <w:pPr>
        <w:pStyle w:val="Wyliczenie3"/>
        <w:numPr>
          <w:ilvl w:val="0"/>
          <w:numId w:val="16"/>
        </w:numPr>
        <w:tabs>
          <w:tab w:val="left" w:pos="600"/>
          <w:tab w:val="left" w:pos="1080"/>
        </w:tabs>
        <w:spacing w:after="0" w:line="276" w:lineRule="auto"/>
        <w:ind w:left="1078"/>
        <w:rPr>
          <w:rFonts w:cs="Arial"/>
        </w:rPr>
      </w:pPr>
      <w:r w:rsidRPr="00476485">
        <w:rPr>
          <w:rFonts w:cs="Arial"/>
          <w:bCs/>
        </w:rPr>
        <w:t>Opinie dotyczące bezpieczeństwa pożarowego obiektów szkolnych, przedszkolnych, żłobków, punktów przedszkolnych i żłobkowych oraz innych.</w:t>
      </w:r>
    </w:p>
    <w:p w14:paraId="67ECEB8A" w14:textId="77777777" w:rsidR="00D35737" w:rsidRPr="00476485" w:rsidRDefault="00D35737" w:rsidP="008B3580">
      <w:pPr>
        <w:pStyle w:val="Wyliczenie3"/>
        <w:numPr>
          <w:ilvl w:val="0"/>
          <w:numId w:val="16"/>
        </w:numPr>
        <w:tabs>
          <w:tab w:val="left" w:pos="600"/>
          <w:tab w:val="left" w:pos="1080"/>
        </w:tabs>
        <w:spacing w:after="0" w:line="276" w:lineRule="auto"/>
        <w:ind w:left="1078"/>
        <w:rPr>
          <w:rFonts w:cs="Arial"/>
        </w:rPr>
      </w:pPr>
      <w:r w:rsidRPr="00476485">
        <w:rPr>
          <w:rFonts w:cs="Arial"/>
          <w:bCs/>
        </w:rPr>
        <w:t xml:space="preserve">Opinie w zakresie spełnienia wymagań przeciwpożarowych obiektów przeznaczonych na wypoczynek letni i zimowy dzieci i młodzieży oraz obozowisk harcerzy </w:t>
      </w:r>
      <w:r>
        <w:rPr>
          <w:rFonts w:cs="Arial"/>
          <w:bCs/>
        </w:rPr>
        <w:t>30</w:t>
      </w:r>
      <w:r w:rsidRPr="00476485">
        <w:rPr>
          <w:rFonts w:cs="Arial"/>
          <w:bCs/>
        </w:rPr>
        <w:t xml:space="preserve"> kontroli, podczas których</w:t>
      </w:r>
      <w:r>
        <w:rPr>
          <w:rFonts w:cs="Arial"/>
          <w:bCs/>
        </w:rPr>
        <w:t xml:space="preserve"> </w:t>
      </w:r>
      <w:r w:rsidRPr="00476485">
        <w:rPr>
          <w:rFonts w:cs="Arial"/>
          <w:bCs/>
        </w:rPr>
        <w:t xml:space="preserve">skontrolowano łącznie </w:t>
      </w:r>
      <w:r>
        <w:rPr>
          <w:rFonts w:cs="Arial"/>
          <w:bCs/>
        </w:rPr>
        <w:t>70</w:t>
      </w:r>
      <w:r w:rsidRPr="00476485">
        <w:rPr>
          <w:rFonts w:cs="Arial"/>
          <w:bCs/>
        </w:rPr>
        <w:t xml:space="preserve"> obiekt</w:t>
      </w:r>
      <w:r>
        <w:rPr>
          <w:rFonts w:cs="Arial"/>
          <w:bCs/>
        </w:rPr>
        <w:t>ów</w:t>
      </w:r>
      <w:r w:rsidRPr="00476485">
        <w:rPr>
          <w:rFonts w:cs="Arial"/>
          <w:bCs/>
        </w:rPr>
        <w:t xml:space="preserve">). </w:t>
      </w:r>
    </w:p>
    <w:p w14:paraId="071505D9" w14:textId="77777777" w:rsidR="00D35737" w:rsidRPr="00476485" w:rsidRDefault="00D35737" w:rsidP="008B3580">
      <w:pPr>
        <w:pStyle w:val="Wyliczenie3"/>
        <w:numPr>
          <w:ilvl w:val="0"/>
          <w:numId w:val="16"/>
        </w:numPr>
        <w:tabs>
          <w:tab w:val="left" w:pos="600"/>
          <w:tab w:val="left" w:pos="1080"/>
        </w:tabs>
        <w:spacing w:after="0" w:line="276" w:lineRule="auto"/>
        <w:rPr>
          <w:rFonts w:cs="Arial"/>
        </w:rPr>
      </w:pPr>
      <w:r w:rsidRPr="00476485">
        <w:rPr>
          <w:rFonts w:cs="Arial"/>
          <w:bCs/>
        </w:rPr>
        <w:t>Opinie planów przestrzennego zagospodarowania obszarów w gminach (</w:t>
      </w:r>
      <w:r>
        <w:rPr>
          <w:rFonts w:cs="Arial"/>
          <w:bCs/>
        </w:rPr>
        <w:t>1 opinia</w:t>
      </w:r>
      <w:r w:rsidRPr="00476485">
        <w:rPr>
          <w:rFonts w:cs="Arial"/>
          <w:bCs/>
        </w:rPr>
        <w:t>).</w:t>
      </w:r>
    </w:p>
    <w:p w14:paraId="4C8DFAD9"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7DDD2654"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28145A01"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2FCDAB03"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002652FB"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594A2632"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0CA84328"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2E25021D"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5CCEEF4C"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09BF0B82"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012925FD"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22A31163" w14:textId="77777777" w:rsidR="00D35737" w:rsidRPr="00476485" w:rsidRDefault="00D35737" w:rsidP="00D35737">
      <w:pPr>
        <w:numPr>
          <w:ilvl w:val="1"/>
          <w:numId w:val="22"/>
        </w:numPr>
        <w:tabs>
          <w:tab w:val="num" w:pos="284"/>
        </w:tabs>
        <w:spacing w:after="0" w:line="240" w:lineRule="auto"/>
        <w:ind w:left="284" w:hanging="284"/>
        <w:rPr>
          <w:rFonts w:ascii="Arial" w:hAnsi="Arial" w:cs="Arial"/>
          <w:vanish/>
          <w:lang w:eastAsia="pl-PL"/>
          <w:specVanish/>
        </w:rPr>
      </w:pPr>
    </w:p>
    <w:p w14:paraId="64DEB877" w14:textId="77777777" w:rsidR="00D35737" w:rsidRPr="00476485" w:rsidRDefault="00D35737" w:rsidP="00D35737">
      <w:pPr>
        <w:pStyle w:val="Tekstpodstawowyrazem"/>
        <w:spacing w:after="0" w:line="240" w:lineRule="auto"/>
        <w:ind w:left="0"/>
        <w:rPr>
          <w:rFonts w:cs="Arial"/>
          <w:sz w:val="22"/>
          <w:szCs w:val="22"/>
          <w:u w:val="single"/>
        </w:rPr>
      </w:pPr>
    </w:p>
    <w:p w14:paraId="4F5786BB" w14:textId="77777777" w:rsidR="00D35737" w:rsidRPr="00476485" w:rsidRDefault="00D35737" w:rsidP="00D35737">
      <w:pPr>
        <w:pStyle w:val="Tekstpodstawowyrazem"/>
        <w:spacing w:after="120" w:line="240" w:lineRule="auto"/>
        <w:ind w:left="0"/>
        <w:rPr>
          <w:rFonts w:cs="Arial"/>
          <w:sz w:val="22"/>
          <w:szCs w:val="22"/>
          <w:u w:val="single"/>
        </w:rPr>
      </w:pPr>
      <w:r w:rsidRPr="00476485">
        <w:rPr>
          <w:rFonts w:cs="Arial"/>
          <w:sz w:val="22"/>
          <w:szCs w:val="22"/>
          <w:u w:val="single"/>
        </w:rPr>
        <w:t>Stwierdzone nieprawidłowości</w:t>
      </w:r>
    </w:p>
    <w:tbl>
      <w:tblPr>
        <w:tblW w:w="10254" w:type="dxa"/>
        <w:tblInd w:w="-15" w:type="dxa"/>
        <w:tblBorders>
          <w:top w:val="single" w:sz="12" w:space="0" w:color="984806" w:themeColor="accent6" w:themeShade="80"/>
          <w:left w:val="single" w:sz="12" w:space="0" w:color="984806" w:themeColor="accent6" w:themeShade="80"/>
          <w:bottom w:val="single" w:sz="12" w:space="0" w:color="984806" w:themeColor="accent6" w:themeShade="80"/>
          <w:right w:val="single" w:sz="12" w:space="0" w:color="984806" w:themeColor="accent6" w:themeShade="80"/>
          <w:insideH w:val="single" w:sz="6" w:space="0" w:color="984806" w:themeColor="accent6" w:themeShade="80"/>
          <w:insideV w:val="single" w:sz="6" w:space="0" w:color="984806" w:themeColor="accent6" w:themeShade="80"/>
        </w:tblBorders>
        <w:tblCellMar>
          <w:left w:w="0" w:type="dxa"/>
          <w:right w:w="0" w:type="dxa"/>
        </w:tblCellMar>
        <w:tblLook w:val="04A0" w:firstRow="1" w:lastRow="0" w:firstColumn="1" w:lastColumn="0" w:noHBand="0" w:noVBand="1"/>
      </w:tblPr>
      <w:tblGrid>
        <w:gridCol w:w="6294"/>
        <w:gridCol w:w="792"/>
        <w:gridCol w:w="792"/>
        <w:gridCol w:w="792"/>
        <w:gridCol w:w="792"/>
        <w:gridCol w:w="792"/>
      </w:tblGrid>
      <w:tr w:rsidR="00D35737" w:rsidRPr="00476485" w14:paraId="7F7DCD60" w14:textId="77777777" w:rsidTr="000E1C7A">
        <w:trPr>
          <w:trHeight w:val="172"/>
        </w:trPr>
        <w:tc>
          <w:tcPr>
            <w:tcW w:w="6294" w:type="dxa"/>
            <w:tcBorders>
              <w:top w:val="single" w:sz="12"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6BD89FD4" w14:textId="77777777" w:rsidR="00D35737" w:rsidRPr="00476485" w:rsidRDefault="00D35737" w:rsidP="000E1C7A">
            <w:pPr>
              <w:spacing w:after="0" w:line="240" w:lineRule="auto"/>
              <w:jc w:val="both"/>
              <w:rPr>
                <w:rFonts w:ascii="Arial" w:hAnsi="Arial" w:cs="Arial"/>
              </w:rPr>
            </w:pPr>
            <w:r w:rsidRPr="00476485">
              <w:rPr>
                <w:rFonts w:ascii="Arial" w:hAnsi="Arial" w:cs="Arial"/>
                <w:b/>
                <w:bCs/>
              </w:rPr>
              <w:t>Rodzaje nieprawidłowości</w:t>
            </w:r>
            <w:r w:rsidRPr="00476485">
              <w:rPr>
                <w:rFonts w:ascii="Arial" w:hAnsi="Arial" w:cs="Arial"/>
              </w:rPr>
              <w:t xml:space="preserve"> </w:t>
            </w:r>
          </w:p>
        </w:tc>
        <w:tc>
          <w:tcPr>
            <w:tcW w:w="792" w:type="dxa"/>
            <w:tcBorders>
              <w:top w:val="single" w:sz="12" w:space="0" w:color="E36C0A"/>
              <w:left w:val="single" w:sz="8" w:space="0" w:color="E36C0A"/>
              <w:bottom w:val="single" w:sz="12" w:space="0" w:color="E36C0A"/>
              <w:right w:val="single" w:sz="8" w:space="0" w:color="E36C0A"/>
            </w:tcBorders>
            <w:vAlign w:val="center"/>
          </w:tcPr>
          <w:p w14:paraId="7078776E"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b/>
                <w:bCs/>
                <w:color w:val="002060"/>
                <w:kern w:val="24"/>
                <w:sz w:val="24"/>
                <w:szCs w:val="24"/>
              </w:rPr>
              <w:t>2021</w:t>
            </w:r>
          </w:p>
        </w:tc>
        <w:tc>
          <w:tcPr>
            <w:tcW w:w="792" w:type="dxa"/>
            <w:tcBorders>
              <w:top w:val="single" w:sz="12" w:space="0" w:color="E36C0A"/>
              <w:left w:val="single" w:sz="8" w:space="0" w:color="E36C0A"/>
              <w:bottom w:val="single" w:sz="12" w:space="0" w:color="E36C0A"/>
              <w:right w:val="single" w:sz="8" w:space="0" w:color="E36C0A"/>
            </w:tcBorders>
          </w:tcPr>
          <w:p w14:paraId="588ABB0F"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b/>
                <w:bCs/>
                <w:color w:val="002060"/>
                <w:kern w:val="24"/>
                <w:sz w:val="24"/>
                <w:szCs w:val="24"/>
              </w:rPr>
              <w:t>2022</w:t>
            </w:r>
          </w:p>
        </w:tc>
        <w:tc>
          <w:tcPr>
            <w:tcW w:w="792" w:type="dxa"/>
            <w:tcBorders>
              <w:top w:val="single" w:sz="12" w:space="0" w:color="E36C0A"/>
              <w:left w:val="single" w:sz="8" w:space="0" w:color="E36C0A"/>
              <w:bottom w:val="single" w:sz="12" w:space="0" w:color="E36C0A"/>
              <w:right w:val="single" w:sz="8" w:space="0" w:color="E36C0A"/>
            </w:tcBorders>
            <w:vAlign w:val="center"/>
          </w:tcPr>
          <w:p w14:paraId="5D371147"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b/>
                <w:bCs/>
                <w:color w:val="002060"/>
                <w:kern w:val="24"/>
                <w:sz w:val="24"/>
                <w:szCs w:val="24"/>
              </w:rPr>
              <w:t>2023</w:t>
            </w:r>
          </w:p>
        </w:tc>
        <w:tc>
          <w:tcPr>
            <w:tcW w:w="792" w:type="dxa"/>
            <w:tcBorders>
              <w:top w:val="single" w:sz="12" w:space="0" w:color="E36C0A"/>
              <w:left w:val="single" w:sz="8" w:space="0" w:color="E36C0A"/>
              <w:bottom w:val="single" w:sz="12" w:space="0" w:color="E36C0A"/>
              <w:right w:val="single" w:sz="8" w:space="0" w:color="E36C0A"/>
            </w:tcBorders>
          </w:tcPr>
          <w:p w14:paraId="249EC10A" w14:textId="77777777" w:rsidR="00D35737" w:rsidRPr="00476485" w:rsidRDefault="00D35737" w:rsidP="000E1C7A">
            <w:pPr>
              <w:spacing w:after="0" w:line="240" w:lineRule="auto"/>
              <w:jc w:val="center"/>
              <w:rPr>
                <w:rFonts w:ascii="Arial" w:hAnsi="Arial" w:cs="Arial"/>
                <w:sz w:val="24"/>
                <w:szCs w:val="24"/>
              </w:rPr>
            </w:pPr>
            <w:r>
              <w:rPr>
                <w:rFonts w:ascii="Arial" w:hAnsi="Arial" w:cs="Arial"/>
                <w:b/>
                <w:bCs/>
                <w:color w:val="002060"/>
                <w:kern w:val="24"/>
                <w:sz w:val="24"/>
                <w:szCs w:val="24"/>
              </w:rPr>
              <w:t>2024</w:t>
            </w:r>
          </w:p>
        </w:tc>
        <w:tc>
          <w:tcPr>
            <w:tcW w:w="792" w:type="dxa"/>
            <w:tcBorders>
              <w:top w:val="single" w:sz="12" w:space="0" w:color="E36C0A"/>
              <w:left w:val="single" w:sz="8" w:space="0" w:color="E36C0A"/>
              <w:bottom w:val="single" w:sz="12" w:space="0" w:color="E36C0A"/>
              <w:right w:val="single" w:sz="8" w:space="0" w:color="E36C0A"/>
            </w:tcBorders>
            <w:vAlign w:val="center"/>
          </w:tcPr>
          <w:p w14:paraId="796053DA" w14:textId="77777777" w:rsidR="00D35737" w:rsidRPr="007C7320" w:rsidRDefault="00D35737" w:rsidP="000E1C7A">
            <w:pPr>
              <w:spacing w:after="0" w:line="240" w:lineRule="auto"/>
              <w:jc w:val="center"/>
              <w:rPr>
                <w:rFonts w:ascii="Arial" w:hAnsi="Arial" w:cs="Arial"/>
                <w:b/>
                <w:bCs/>
                <w:color w:val="002060"/>
                <w:kern w:val="24"/>
                <w:sz w:val="24"/>
                <w:szCs w:val="24"/>
              </w:rPr>
            </w:pPr>
            <w:r w:rsidRPr="007C7320">
              <w:rPr>
                <w:rFonts w:ascii="Arial" w:hAnsi="Arial" w:cs="Arial"/>
                <w:b/>
                <w:bCs/>
                <w:color w:val="002060"/>
                <w:kern w:val="24"/>
                <w:sz w:val="24"/>
                <w:szCs w:val="24"/>
              </w:rPr>
              <w:t>2025</w:t>
            </w:r>
          </w:p>
        </w:tc>
      </w:tr>
      <w:tr w:rsidR="00D35737" w:rsidRPr="00476485" w14:paraId="445AF521" w14:textId="77777777" w:rsidTr="000E1C7A">
        <w:trPr>
          <w:trHeight w:val="101"/>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183CCD65"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 xml:space="preserve">Instalacje użytkowe </w:t>
            </w:r>
            <w:r w:rsidRPr="00476485">
              <w:rPr>
                <w:rFonts w:ascii="Arial" w:hAnsi="Arial" w:cs="Arial"/>
                <w:sz w:val="18"/>
                <w:szCs w:val="18"/>
              </w:rPr>
              <w:t>(elektryczna, piorunochronna, gazowa, przewodów kominowych)</w:t>
            </w:r>
            <w:r w:rsidRPr="00476485">
              <w:rPr>
                <w:rFonts w:ascii="Arial" w:hAnsi="Arial" w:cs="Arial"/>
                <w:sz w:val="20"/>
                <w:szCs w:val="20"/>
              </w:rPr>
              <w:t xml:space="preserve"> </w:t>
            </w:r>
          </w:p>
        </w:tc>
        <w:tc>
          <w:tcPr>
            <w:tcW w:w="792" w:type="dxa"/>
            <w:tcBorders>
              <w:top w:val="single" w:sz="12" w:space="0" w:color="E36C0A"/>
              <w:left w:val="single" w:sz="8" w:space="0" w:color="E36C0A"/>
              <w:bottom w:val="single" w:sz="8" w:space="0" w:color="E36C0A"/>
              <w:right w:val="single" w:sz="8" w:space="0" w:color="E36C0A"/>
            </w:tcBorders>
            <w:vAlign w:val="center"/>
          </w:tcPr>
          <w:p w14:paraId="6FA0565C"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84</w:t>
            </w:r>
          </w:p>
        </w:tc>
        <w:tc>
          <w:tcPr>
            <w:tcW w:w="792" w:type="dxa"/>
            <w:tcBorders>
              <w:top w:val="single" w:sz="12" w:space="0" w:color="E36C0A"/>
              <w:left w:val="single" w:sz="8" w:space="0" w:color="E36C0A"/>
              <w:bottom w:val="single" w:sz="8" w:space="0" w:color="E36C0A"/>
              <w:right w:val="single" w:sz="8" w:space="0" w:color="E36C0A"/>
            </w:tcBorders>
          </w:tcPr>
          <w:p w14:paraId="751DE9E0"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69</w:t>
            </w:r>
          </w:p>
        </w:tc>
        <w:tc>
          <w:tcPr>
            <w:tcW w:w="792" w:type="dxa"/>
            <w:tcBorders>
              <w:top w:val="single" w:sz="12" w:space="0" w:color="E36C0A"/>
              <w:left w:val="single" w:sz="8" w:space="0" w:color="E36C0A"/>
              <w:bottom w:val="single" w:sz="8" w:space="0" w:color="E36C0A"/>
              <w:right w:val="single" w:sz="8" w:space="0" w:color="E36C0A"/>
            </w:tcBorders>
            <w:vAlign w:val="center"/>
          </w:tcPr>
          <w:p w14:paraId="17A22A4B"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79</w:t>
            </w:r>
          </w:p>
        </w:tc>
        <w:tc>
          <w:tcPr>
            <w:tcW w:w="792" w:type="dxa"/>
            <w:tcBorders>
              <w:top w:val="single" w:sz="12" w:space="0" w:color="E36C0A"/>
              <w:left w:val="single" w:sz="8" w:space="0" w:color="E36C0A"/>
              <w:bottom w:val="single" w:sz="8" w:space="0" w:color="E36C0A"/>
              <w:right w:val="single" w:sz="8" w:space="0" w:color="E36C0A"/>
            </w:tcBorders>
          </w:tcPr>
          <w:p w14:paraId="433D32B9"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53</w:t>
            </w:r>
          </w:p>
        </w:tc>
        <w:tc>
          <w:tcPr>
            <w:tcW w:w="792" w:type="dxa"/>
            <w:tcBorders>
              <w:top w:val="single" w:sz="12" w:space="0" w:color="E36C0A"/>
              <w:left w:val="single" w:sz="8" w:space="0" w:color="E36C0A"/>
              <w:bottom w:val="single" w:sz="8" w:space="0" w:color="E36C0A"/>
              <w:right w:val="single" w:sz="8" w:space="0" w:color="E36C0A"/>
            </w:tcBorders>
            <w:vAlign w:val="center"/>
          </w:tcPr>
          <w:p w14:paraId="1DCFB4E2"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70</w:t>
            </w:r>
          </w:p>
        </w:tc>
      </w:tr>
      <w:tr w:rsidR="00D35737" w:rsidRPr="00476485" w14:paraId="4B299497" w14:textId="77777777" w:rsidTr="000E1C7A">
        <w:trPr>
          <w:trHeight w:val="265"/>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707AC136"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 xml:space="preserve">Zapewnienie wody do zewnętrznego gaszenia </w:t>
            </w:r>
            <w:r w:rsidRPr="00476485">
              <w:rPr>
                <w:rFonts w:ascii="Arial" w:hAnsi="Arial" w:cs="Arial"/>
                <w:sz w:val="18"/>
                <w:szCs w:val="18"/>
              </w:rPr>
              <w:t>(hydranty zewnętrzne, zbiorniki wody)</w:t>
            </w:r>
            <w:r w:rsidRPr="00476485">
              <w:rPr>
                <w:rFonts w:ascii="Arial" w:hAnsi="Arial" w:cs="Arial"/>
                <w:sz w:val="20"/>
                <w:szCs w:val="20"/>
              </w:rPr>
              <w:t xml:space="preserve"> </w:t>
            </w:r>
          </w:p>
        </w:tc>
        <w:tc>
          <w:tcPr>
            <w:tcW w:w="792" w:type="dxa"/>
            <w:tcBorders>
              <w:top w:val="single" w:sz="8" w:space="0" w:color="E36C0A"/>
              <w:left w:val="single" w:sz="8" w:space="0" w:color="E36C0A"/>
              <w:bottom w:val="single" w:sz="8" w:space="0" w:color="E36C0A"/>
              <w:right w:val="single" w:sz="8" w:space="0" w:color="E36C0A"/>
            </w:tcBorders>
            <w:vAlign w:val="center"/>
          </w:tcPr>
          <w:p w14:paraId="305326BC"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99</w:t>
            </w:r>
          </w:p>
        </w:tc>
        <w:tc>
          <w:tcPr>
            <w:tcW w:w="792" w:type="dxa"/>
            <w:tcBorders>
              <w:top w:val="single" w:sz="8" w:space="0" w:color="E36C0A"/>
              <w:left w:val="single" w:sz="8" w:space="0" w:color="E36C0A"/>
              <w:bottom w:val="single" w:sz="8" w:space="0" w:color="E36C0A"/>
              <w:right w:val="single" w:sz="8" w:space="0" w:color="E36C0A"/>
            </w:tcBorders>
          </w:tcPr>
          <w:p w14:paraId="0101C65A"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70</w:t>
            </w:r>
          </w:p>
        </w:tc>
        <w:tc>
          <w:tcPr>
            <w:tcW w:w="792" w:type="dxa"/>
            <w:tcBorders>
              <w:top w:val="single" w:sz="8" w:space="0" w:color="E36C0A"/>
              <w:left w:val="single" w:sz="8" w:space="0" w:color="E36C0A"/>
              <w:bottom w:val="single" w:sz="8" w:space="0" w:color="E36C0A"/>
              <w:right w:val="single" w:sz="8" w:space="0" w:color="E36C0A"/>
            </w:tcBorders>
            <w:vAlign w:val="center"/>
          </w:tcPr>
          <w:p w14:paraId="3C232C2F"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68</w:t>
            </w:r>
          </w:p>
        </w:tc>
        <w:tc>
          <w:tcPr>
            <w:tcW w:w="792" w:type="dxa"/>
            <w:tcBorders>
              <w:top w:val="single" w:sz="8" w:space="0" w:color="E36C0A"/>
              <w:left w:val="single" w:sz="8" w:space="0" w:color="E36C0A"/>
              <w:bottom w:val="single" w:sz="8" w:space="0" w:color="E36C0A"/>
              <w:right w:val="single" w:sz="8" w:space="0" w:color="E36C0A"/>
            </w:tcBorders>
          </w:tcPr>
          <w:p w14:paraId="2C62D77A"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56</w:t>
            </w:r>
          </w:p>
        </w:tc>
        <w:tc>
          <w:tcPr>
            <w:tcW w:w="792" w:type="dxa"/>
            <w:tcBorders>
              <w:top w:val="single" w:sz="8" w:space="0" w:color="E36C0A"/>
              <w:left w:val="single" w:sz="8" w:space="0" w:color="E36C0A"/>
              <w:bottom w:val="single" w:sz="8" w:space="0" w:color="E36C0A"/>
              <w:right w:val="single" w:sz="8" w:space="0" w:color="E36C0A"/>
            </w:tcBorders>
            <w:vAlign w:val="center"/>
          </w:tcPr>
          <w:p w14:paraId="66F11E70"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53</w:t>
            </w:r>
          </w:p>
        </w:tc>
      </w:tr>
      <w:tr w:rsidR="00D35737" w:rsidRPr="00476485" w14:paraId="6CD5CA19" w14:textId="77777777" w:rsidTr="000E1C7A">
        <w:trPr>
          <w:trHeight w:val="159"/>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15363FE5"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Wewnętrzna instalacja hydrantowa</w:t>
            </w:r>
          </w:p>
        </w:tc>
        <w:tc>
          <w:tcPr>
            <w:tcW w:w="792" w:type="dxa"/>
            <w:tcBorders>
              <w:top w:val="single" w:sz="8" w:space="0" w:color="E36C0A"/>
              <w:left w:val="single" w:sz="8" w:space="0" w:color="E36C0A"/>
              <w:bottom w:val="single" w:sz="8" w:space="0" w:color="E36C0A"/>
              <w:right w:val="single" w:sz="8" w:space="0" w:color="E36C0A"/>
            </w:tcBorders>
            <w:vAlign w:val="center"/>
          </w:tcPr>
          <w:p w14:paraId="5D3E0244"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65</w:t>
            </w:r>
          </w:p>
        </w:tc>
        <w:tc>
          <w:tcPr>
            <w:tcW w:w="792" w:type="dxa"/>
            <w:tcBorders>
              <w:top w:val="single" w:sz="8" w:space="0" w:color="E36C0A"/>
              <w:left w:val="single" w:sz="8" w:space="0" w:color="E36C0A"/>
              <w:bottom w:val="single" w:sz="8" w:space="0" w:color="E36C0A"/>
              <w:right w:val="single" w:sz="8" w:space="0" w:color="E36C0A"/>
            </w:tcBorders>
          </w:tcPr>
          <w:p w14:paraId="2EE9CEE2"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51</w:t>
            </w:r>
          </w:p>
        </w:tc>
        <w:tc>
          <w:tcPr>
            <w:tcW w:w="792" w:type="dxa"/>
            <w:tcBorders>
              <w:top w:val="single" w:sz="8" w:space="0" w:color="E36C0A"/>
              <w:left w:val="single" w:sz="8" w:space="0" w:color="E36C0A"/>
              <w:bottom w:val="single" w:sz="8" w:space="0" w:color="E36C0A"/>
              <w:right w:val="single" w:sz="8" w:space="0" w:color="E36C0A"/>
            </w:tcBorders>
            <w:vAlign w:val="center"/>
          </w:tcPr>
          <w:p w14:paraId="5AB28852"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36</w:t>
            </w:r>
          </w:p>
        </w:tc>
        <w:tc>
          <w:tcPr>
            <w:tcW w:w="792" w:type="dxa"/>
            <w:tcBorders>
              <w:top w:val="single" w:sz="8" w:space="0" w:color="E36C0A"/>
              <w:left w:val="single" w:sz="8" w:space="0" w:color="E36C0A"/>
              <w:bottom w:val="single" w:sz="8" w:space="0" w:color="E36C0A"/>
              <w:right w:val="single" w:sz="8" w:space="0" w:color="E36C0A"/>
            </w:tcBorders>
          </w:tcPr>
          <w:p w14:paraId="0E2491ED"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51</w:t>
            </w:r>
          </w:p>
        </w:tc>
        <w:tc>
          <w:tcPr>
            <w:tcW w:w="792" w:type="dxa"/>
            <w:tcBorders>
              <w:top w:val="single" w:sz="8" w:space="0" w:color="E36C0A"/>
              <w:left w:val="single" w:sz="8" w:space="0" w:color="E36C0A"/>
              <w:bottom w:val="single" w:sz="8" w:space="0" w:color="E36C0A"/>
              <w:right w:val="single" w:sz="8" w:space="0" w:color="E36C0A"/>
            </w:tcBorders>
            <w:vAlign w:val="center"/>
          </w:tcPr>
          <w:p w14:paraId="2BFEE64C"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69</w:t>
            </w:r>
          </w:p>
        </w:tc>
      </w:tr>
      <w:tr w:rsidR="00D35737" w:rsidRPr="00476485" w14:paraId="1EA8323A" w14:textId="77777777" w:rsidTr="000E1C7A">
        <w:trPr>
          <w:trHeight w:val="178"/>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60B70EC6"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Drogi ewakuacyjne i ich oznaczenie</w:t>
            </w:r>
          </w:p>
        </w:tc>
        <w:tc>
          <w:tcPr>
            <w:tcW w:w="792" w:type="dxa"/>
            <w:tcBorders>
              <w:top w:val="single" w:sz="8" w:space="0" w:color="E36C0A"/>
              <w:left w:val="single" w:sz="8" w:space="0" w:color="E36C0A"/>
              <w:bottom w:val="single" w:sz="8" w:space="0" w:color="E36C0A"/>
              <w:right w:val="single" w:sz="8" w:space="0" w:color="E36C0A"/>
            </w:tcBorders>
            <w:vAlign w:val="center"/>
          </w:tcPr>
          <w:p w14:paraId="69BEBF22"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99</w:t>
            </w:r>
          </w:p>
        </w:tc>
        <w:tc>
          <w:tcPr>
            <w:tcW w:w="792" w:type="dxa"/>
            <w:tcBorders>
              <w:top w:val="single" w:sz="8" w:space="0" w:color="E36C0A"/>
              <w:left w:val="single" w:sz="8" w:space="0" w:color="E36C0A"/>
              <w:bottom w:val="single" w:sz="8" w:space="0" w:color="E36C0A"/>
              <w:right w:val="single" w:sz="8" w:space="0" w:color="E36C0A"/>
            </w:tcBorders>
          </w:tcPr>
          <w:p w14:paraId="55B76932"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39</w:t>
            </w:r>
          </w:p>
        </w:tc>
        <w:tc>
          <w:tcPr>
            <w:tcW w:w="792" w:type="dxa"/>
            <w:tcBorders>
              <w:top w:val="single" w:sz="8" w:space="0" w:color="E36C0A"/>
              <w:left w:val="single" w:sz="8" w:space="0" w:color="E36C0A"/>
              <w:bottom w:val="single" w:sz="8" w:space="0" w:color="E36C0A"/>
              <w:right w:val="single" w:sz="8" w:space="0" w:color="E36C0A"/>
            </w:tcBorders>
            <w:vAlign w:val="center"/>
          </w:tcPr>
          <w:p w14:paraId="784B87F1"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39</w:t>
            </w:r>
          </w:p>
        </w:tc>
        <w:tc>
          <w:tcPr>
            <w:tcW w:w="792" w:type="dxa"/>
            <w:tcBorders>
              <w:top w:val="single" w:sz="8" w:space="0" w:color="E36C0A"/>
              <w:left w:val="single" w:sz="8" w:space="0" w:color="E36C0A"/>
              <w:bottom w:val="single" w:sz="8" w:space="0" w:color="E36C0A"/>
              <w:right w:val="single" w:sz="8" w:space="0" w:color="E36C0A"/>
            </w:tcBorders>
          </w:tcPr>
          <w:p w14:paraId="04AB0E28"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34</w:t>
            </w:r>
          </w:p>
        </w:tc>
        <w:tc>
          <w:tcPr>
            <w:tcW w:w="792" w:type="dxa"/>
            <w:tcBorders>
              <w:top w:val="single" w:sz="8" w:space="0" w:color="E36C0A"/>
              <w:left w:val="single" w:sz="8" w:space="0" w:color="E36C0A"/>
              <w:bottom w:val="single" w:sz="8" w:space="0" w:color="E36C0A"/>
              <w:right w:val="single" w:sz="8" w:space="0" w:color="E36C0A"/>
            </w:tcBorders>
            <w:vAlign w:val="center"/>
          </w:tcPr>
          <w:p w14:paraId="314AD3B2"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46</w:t>
            </w:r>
          </w:p>
        </w:tc>
      </w:tr>
      <w:tr w:rsidR="00D35737" w:rsidRPr="00476485" w14:paraId="26252604" w14:textId="77777777" w:rsidTr="000E1C7A">
        <w:trPr>
          <w:trHeight w:val="279"/>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359B9763"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Posiadanie instrukcji bezpieczeństwa pożarowego</w:t>
            </w:r>
          </w:p>
        </w:tc>
        <w:tc>
          <w:tcPr>
            <w:tcW w:w="792" w:type="dxa"/>
            <w:tcBorders>
              <w:top w:val="single" w:sz="8" w:space="0" w:color="E36C0A"/>
              <w:left w:val="single" w:sz="8" w:space="0" w:color="E36C0A"/>
              <w:bottom w:val="single" w:sz="8" w:space="0" w:color="E36C0A"/>
              <w:right w:val="single" w:sz="8" w:space="0" w:color="E36C0A"/>
            </w:tcBorders>
            <w:vAlign w:val="center"/>
          </w:tcPr>
          <w:p w14:paraId="2D0B9346"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75</w:t>
            </w:r>
          </w:p>
        </w:tc>
        <w:tc>
          <w:tcPr>
            <w:tcW w:w="792" w:type="dxa"/>
            <w:tcBorders>
              <w:top w:val="single" w:sz="8" w:space="0" w:color="E36C0A"/>
              <w:left w:val="single" w:sz="8" w:space="0" w:color="E36C0A"/>
              <w:bottom w:val="single" w:sz="8" w:space="0" w:color="E36C0A"/>
              <w:right w:val="single" w:sz="8" w:space="0" w:color="E36C0A"/>
            </w:tcBorders>
          </w:tcPr>
          <w:p w14:paraId="301DA3E5"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80</w:t>
            </w:r>
          </w:p>
        </w:tc>
        <w:tc>
          <w:tcPr>
            <w:tcW w:w="792" w:type="dxa"/>
            <w:tcBorders>
              <w:top w:val="single" w:sz="8" w:space="0" w:color="E36C0A"/>
              <w:left w:val="single" w:sz="8" w:space="0" w:color="E36C0A"/>
              <w:bottom w:val="single" w:sz="8" w:space="0" w:color="E36C0A"/>
              <w:right w:val="single" w:sz="8" w:space="0" w:color="E36C0A"/>
            </w:tcBorders>
            <w:vAlign w:val="center"/>
          </w:tcPr>
          <w:p w14:paraId="7C255C42"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66</w:t>
            </w:r>
          </w:p>
        </w:tc>
        <w:tc>
          <w:tcPr>
            <w:tcW w:w="792" w:type="dxa"/>
            <w:tcBorders>
              <w:top w:val="single" w:sz="8" w:space="0" w:color="E36C0A"/>
              <w:left w:val="single" w:sz="8" w:space="0" w:color="E36C0A"/>
              <w:bottom w:val="single" w:sz="8" w:space="0" w:color="E36C0A"/>
              <w:right w:val="single" w:sz="8" w:space="0" w:color="E36C0A"/>
            </w:tcBorders>
          </w:tcPr>
          <w:p w14:paraId="40514889"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83</w:t>
            </w:r>
          </w:p>
        </w:tc>
        <w:tc>
          <w:tcPr>
            <w:tcW w:w="792" w:type="dxa"/>
            <w:tcBorders>
              <w:top w:val="single" w:sz="8" w:space="0" w:color="E36C0A"/>
              <w:left w:val="single" w:sz="8" w:space="0" w:color="E36C0A"/>
              <w:bottom w:val="single" w:sz="8" w:space="0" w:color="E36C0A"/>
              <w:right w:val="single" w:sz="8" w:space="0" w:color="E36C0A"/>
            </w:tcBorders>
            <w:vAlign w:val="center"/>
          </w:tcPr>
          <w:p w14:paraId="095893A7"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115</w:t>
            </w:r>
          </w:p>
        </w:tc>
      </w:tr>
      <w:tr w:rsidR="00D35737" w:rsidRPr="00476485" w14:paraId="687FBAF6" w14:textId="77777777" w:rsidTr="000E1C7A">
        <w:trPr>
          <w:trHeight w:val="47"/>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7A3031B4"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 xml:space="preserve">Wyposażenie w podręczny sprzęt gaśniczy </w:t>
            </w:r>
            <w:r w:rsidRPr="00476485">
              <w:rPr>
                <w:rFonts w:ascii="Arial" w:hAnsi="Arial" w:cs="Arial"/>
                <w:sz w:val="18"/>
                <w:szCs w:val="18"/>
              </w:rPr>
              <w:t>(m. in. gaśnice)</w:t>
            </w:r>
          </w:p>
        </w:tc>
        <w:tc>
          <w:tcPr>
            <w:tcW w:w="792" w:type="dxa"/>
            <w:tcBorders>
              <w:top w:val="single" w:sz="8" w:space="0" w:color="E36C0A"/>
              <w:left w:val="single" w:sz="8" w:space="0" w:color="E36C0A"/>
              <w:bottom w:val="single" w:sz="8" w:space="0" w:color="E36C0A"/>
              <w:right w:val="single" w:sz="8" w:space="0" w:color="E36C0A"/>
            </w:tcBorders>
            <w:vAlign w:val="center"/>
          </w:tcPr>
          <w:p w14:paraId="25EFC6D2"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14</w:t>
            </w:r>
          </w:p>
        </w:tc>
        <w:tc>
          <w:tcPr>
            <w:tcW w:w="792" w:type="dxa"/>
            <w:tcBorders>
              <w:top w:val="single" w:sz="8" w:space="0" w:color="E36C0A"/>
              <w:left w:val="single" w:sz="8" w:space="0" w:color="E36C0A"/>
              <w:bottom w:val="single" w:sz="8" w:space="0" w:color="E36C0A"/>
              <w:right w:val="single" w:sz="8" w:space="0" w:color="E36C0A"/>
            </w:tcBorders>
          </w:tcPr>
          <w:p w14:paraId="7AAB26A6"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9</w:t>
            </w:r>
          </w:p>
        </w:tc>
        <w:tc>
          <w:tcPr>
            <w:tcW w:w="792" w:type="dxa"/>
            <w:tcBorders>
              <w:top w:val="single" w:sz="8" w:space="0" w:color="E36C0A"/>
              <w:left w:val="single" w:sz="8" w:space="0" w:color="E36C0A"/>
              <w:bottom w:val="single" w:sz="8" w:space="0" w:color="E36C0A"/>
              <w:right w:val="single" w:sz="8" w:space="0" w:color="E36C0A"/>
            </w:tcBorders>
            <w:vAlign w:val="center"/>
          </w:tcPr>
          <w:p w14:paraId="12F6AFA2"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9</w:t>
            </w:r>
          </w:p>
        </w:tc>
        <w:tc>
          <w:tcPr>
            <w:tcW w:w="792" w:type="dxa"/>
            <w:tcBorders>
              <w:top w:val="single" w:sz="8" w:space="0" w:color="E36C0A"/>
              <w:left w:val="single" w:sz="8" w:space="0" w:color="E36C0A"/>
              <w:bottom w:val="single" w:sz="8" w:space="0" w:color="E36C0A"/>
              <w:right w:val="single" w:sz="8" w:space="0" w:color="E36C0A"/>
            </w:tcBorders>
          </w:tcPr>
          <w:p w14:paraId="1CBCA11C"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13</w:t>
            </w:r>
          </w:p>
        </w:tc>
        <w:tc>
          <w:tcPr>
            <w:tcW w:w="792" w:type="dxa"/>
            <w:tcBorders>
              <w:top w:val="single" w:sz="8" w:space="0" w:color="E36C0A"/>
              <w:left w:val="single" w:sz="8" w:space="0" w:color="E36C0A"/>
              <w:bottom w:val="single" w:sz="8" w:space="0" w:color="E36C0A"/>
              <w:right w:val="single" w:sz="8" w:space="0" w:color="E36C0A"/>
            </w:tcBorders>
            <w:vAlign w:val="center"/>
          </w:tcPr>
          <w:p w14:paraId="0B7D7F0D"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14</w:t>
            </w:r>
          </w:p>
        </w:tc>
      </w:tr>
      <w:tr w:rsidR="00D35737" w:rsidRPr="00476485" w14:paraId="5F41FE71" w14:textId="77777777" w:rsidTr="000E1C7A">
        <w:trPr>
          <w:trHeight w:val="270"/>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073453C6"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sz w:val="20"/>
                <w:szCs w:val="20"/>
              </w:rPr>
              <w:t>Zaznajomienie użytkowników obiektu z przepisami ochrony ppoż.</w:t>
            </w:r>
          </w:p>
        </w:tc>
        <w:tc>
          <w:tcPr>
            <w:tcW w:w="792" w:type="dxa"/>
            <w:tcBorders>
              <w:top w:val="single" w:sz="8" w:space="0" w:color="E36C0A"/>
              <w:left w:val="single" w:sz="8" w:space="0" w:color="E36C0A"/>
              <w:bottom w:val="single" w:sz="12" w:space="0" w:color="E36C0A"/>
              <w:right w:val="single" w:sz="8" w:space="0" w:color="E36C0A"/>
            </w:tcBorders>
            <w:vAlign w:val="center"/>
          </w:tcPr>
          <w:p w14:paraId="7D7E95B0"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5</w:t>
            </w:r>
          </w:p>
        </w:tc>
        <w:tc>
          <w:tcPr>
            <w:tcW w:w="792" w:type="dxa"/>
            <w:tcBorders>
              <w:top w:val="single" w:sz="8" w:space="0" w:color="E36C0A"/>
              <w:left w:val="single" w:sz="8" w:space="0" w:color="E36C0A"/>
              <w:bottom w:val="single" w:sz="12" w:space="0" w:color="E36C0A"/>
              <w:right w:val="single" w:sz="8" w:space="0" w:color="E36C0A"/>
            </w:tcBorders>
          </w:tcPr>
          <w:p w14:paraId="7C417B11"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3</w:t>
            </w:r>
          </w:p>
        </w:tc>
        <w:tc>
          <w:tcPr>
            <w:tcW w:w="792" w:type="dxa"/>
            <w:tcBorders>
              <w:top w:val="single" w:sz="8" w:space="0" w:color="E36C0A"/>
              <w:left w:val="single" w:sz="8" w:space="0" w:color="E36C0A"/>
              <w:bottom w:val="single" w:sz="12" w:space="0" w:color="E36C0A"/>
              <w:right w:val="single" w:sz="8" w:space="0" w:color="E36C0A"/>
            </w:tcBorders>
            <w:vAlign w:val="center"/>
          </w:tcPr>
          <w:p w14:paraId="771B3E5F"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1</w:t>
            </w:r>
          </w:p>
        </w:tc>
        <w:tc>
          <w:tcPr>
            <w:tcW w:w="792" w:type="dxa"/>
            <w:tcBorders>
              <w:top w:val="single" w:sz="8" w:space="0" w:color="E36C0A"/>
              <w:left w:val="single" w:sz="8" w:space="0" w:color="E36C0A"/>
              <w:bottom w:val="single" w:sz="12" w:space="0" w:color="E36C0A"/>
              <w:right w:val="single" w:sz="8" w:space="0" w:color="E36C0A"/>
            </w:tcBorders>
          </w:tcPr>
          <w:p w14:paraId="6B34C4CF"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2</w:t>
            </w:r>
          </w:p>
        </w:tc>
        <w:tc>
          <w:tcPr>
            <w:tcW w:w="792" w:type="dxa"/>
            <w:tcBorders>
              <w:top w:val="single" w:sz="8" w:space="0" w:color="E36C0A"/>
              <w:left w:val="single" w:sz="8" w:space="0" w:color="E36C0A"/>
              <w:bottom w:val="single" w:sz="12" w:space="0" w:color="E36C0A"/>
              <w:right w:val="single" w:sz="8" w:space="0" w:color="E36C0A"/>
            </w:tcBorders>
            <w:vAlign w:val="center"/>
          </w:tcPr>
          <w:p w14:paraId="626F349B"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2</w:t>
            </w:r>
          </w:p>
        </w:tc>
      </w:tr>
      <w:tr w:rsidR="00D35737" w:rsidRPr="00476485" w14:paraId="44962E50" w14:textId="77777777" w:rsidTr="000E1C7A">
        <w:trPr>
          <w:trHeight w:val="276"/>
        </w:trPr>
        <w:tc>
          <w:tcPr>
            <w:tcW w:w="6294" w:type="dxa"/>
            <w:tcBorders>
              <w:top w:val="single" w:sz="6" w:space="0" w:color="984806" w:themeColor="accent6" w:themeShade="80"/>
              <w:left w:val="single" w:sz="12" w:space="0" w:color="984806" w:themeColor="accent6" w:themeShade="80"/>
              <w:bottom w:val="single" w:sz="6" w:space="0" w:color="984806" w:themeColor="accent6" w:themeShade="80"/>
              <w:right w:val="single" w:sz="6" w:space="0" w:color="984806" w:themeColor="accent6" w:themeShade="80"/>
            </w:tcBorders>
            <w:tcMar>
              <w:top w:w="3" w:type="dxa"/>
              <w:left w:w="3" w:type="dxa"/>
              <w:bottom w:w="0" w:type="dxa"/>
              <w:right w:w="3" w:type="dxa"/>
            </w:tcMar>
            <w:hideMark/>
          </w:tcPr>
          <w:p w14:paraId="01CB109E" w14:textId="77777777" w:rsidR="00D35737" w:rsidRPr="00476485" w:rsidRDefault="00D35737" w:rsidP="000E1C7A">
            <w:pPr>
              <w:spacing w:after="0" w:line="240" w:lineRule="auto"/>
              <w:rPr>
                <w:rFonts w:ascii="Arial" w:hAnsi="Arial" w:cs="Arial"/>
                <w:sz w:val="20"/>
                <w:szCs w:val="20"/>
              </w:rPr>
            </w:pPr>
            <w:r w:rsidRPr="00476485">
              <w:rPr>
                <w:rFonts w:ascii="Arial" w:hAnsi="Arial" w:cs="Arial"/>
                <w:bCs/>
                <w:sz w:val="20"/>
                <w:szCs w:val="20"/>
              </w:rPr>
              <w:t>Pozostałe usterki</w:t>
            </w:r>
          </w:p>
        </w:tc>
        <w:tc>
          <w:tcPr>
            <w:tcW w:w="792" w:type="dxa"/>
            <w:tcBorders>
              <w:top w:val="single" w:sz="12" w:space="0" w:color="E36C0A"/>
              <w:left w:val="single" w:sz="8" w:space="0" w:color="E36C0A"/>
              <w:bottom w:val="single" w:sz="12" w:space="0" w:color="E36C0A"/>
              <w:right w:val="single" w:sz="8" w:space="0" w:color="E36C0A"/>
            </w:tcBorders>
            <w:vAlign w:val="center"/>
          </w:tcPr>
          <w:p w14:paraId="66492F86" w14:textId="77777777" w:rsidR="00D35737" w:rsidRPr="00476485" w:rsidRDefault="00D35737" w:rsidP="000E1C7A">
            <w:pPr>
              <w:spacing w:after="0" w:line="240" w:lineRule="auto"/>
              <w:jc w:val="center"/>
              <w:rPr>
                <w:rFonts w:ascii="Arial" w:hAnsi="Arial" w:cs="Arial"/>
                <w:sz w:val="24"/>
                <w:szCs w:val="24"/>
              </w:rPr>
            </w:pPr>
            <w:r w:rsidRPr="000E15B0">
              <w:rPr>
                <w:rFonts w:ascii="Arial" w:hAnsi="Arial" w:cs="Arial"/>
                <w:color w:val="000000" w:themeColor="text1"/>
                <w:kern w:val="24"/>
                <w:sz w:val="24"/>
                <w:szCs w:val="24"/>
              </w:rPr>
              <w:t>902</w:t>
            </w:r>
          </w:p>
        </w:tc>
        <w:tc>
          <w:tcPr>
            <w:tcW w:w="792" w:type="dxa"/>
            <w:tcBorders>
              <w:top w:val="single" w:sz="12" w:space="0" w:color="E36C0A"/>
              <w:left w:val="single" w:sz="8" w:space="0" w:color="E36C0A"/>
              <w:bottom w:val="single" w:sz="12" w:space="0" w:color="E36C0A"/>
              <w:right w:val="single" w:sz="8" w:space="0" w:color="E36C0A"/>
            </w:tcBorders>
          </w:tcPr>
          <w:p w14:paraId="20B11561"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color w:val="000000" w:themeColor="text1"/>
                <w:kern w:val="24"/>
                <w:sz w:val="24"/>
                <w:szCs w:val="24"/>
              </w:rPr>
              <w:t>945</w:t>
            </w:r>
          </w:p>
        </w:tc>
        <w:tc>
          <w:tcPr>
            <w:tcW w:w="792" w:type="dxa"/>
            <w:tcBorders>
              <w:top w:val="single" w:sz="12" w:space="0" w:color="E36C0A"/>
              <w:left w:val="single" w:sz="8" w:space="0" w:color="E36C0A"/>
              <w:bottom w:val="single" w:sz="12" w:space="0" w:color="E36C0A"/>
              <w:right w:val="single" w:sz="8" w:space="0" w:color="E36C0A"/>
            </w:tcBorders>
            <w:vAlign w:val="center"/>
          </w:tcPr>
          <w:p w14:paraId="448DF1B8" w14:textId="77777777" w:rsidR="00D35737" w:rsidRPr="00476485" w:rsidRDefault="00D35737" w:rsidP="000E1C7A">
            <w:pPr>
              <w:spacing w:after="0" w:line="240" w:lineRule="auto"/>
              <w:jc w:val="center"/>
              <w:rPr>
                <w:rFonts w:ascii="Arial" w:hAnsi="Arial" w:cs="Arial"/>
                <w:sz w:val="24"/>
                <w:szCs w:val="24"/>
              </w:rPr>
            </w:pPr>
            <w:r w:rsidRPr="00F37FBE">
              <w:rPr>
                <w:rFonts w:ascii="Arial" w:hAnsi="Arial" w:cs="Arial"/>
                <w:sz w:val="24"/>
                <w:szCs w:val="24"/>
              </w:rPr>
              <w:t>1433</w:t>
            </w:r>
          </w:p>
        </w:tc>
        <w:tc>
          <w:tcPr>
            <w:tcW w:w="792" w:type="dxa"/>
            <w:tcBorders>
              <w:top w:val="single" w:sz="12" w:space="0" w:color="E36C0A"/>
              <w:left w:val="single" w:sz="8" w:space="0" w:color="E36C0A"/>
              <w:bottom w:val="single" w:sz="12" w:space="0" w:color="E36C0A"/>
              <w:right w:val="single" w:sz="8" w:space="0" w:color="E36C0A"/>
            </w:tcBorders>
          </w:tcPr>
          <w:p w14:paraId="147F04A0" w14:textId="77777777" w:rsidR="00D35737" w:rsidRPr="00476485" w:rsidRDefault="00D35737" w:rsidP="000E1C7A">
            <w:pPr>
              <w:spacing w:after="0" w:line="240" w:lineRule="auto"/>
              <w:jc w:val="center"/>
              <w:rPr>
                <w:rFonts w:ascii="Arial" w:hAnsi="Arial" w:cs="Arial"/>
                <w:sz w:val="24"/>
                <w:szCs w:val="24"/>
              </w:rPr>
            </w:pPr>
            <w:r>
              <w:rPr>
                <w:rFonts w:ascii="Arial" w:hAnsi="Arial" w:cs="Arial"/>
                <w:sz w:val="24"/>
                <w:szCs w:val="24"/>
              </w:rPr>
              <w:t>1629</w:t>
            </w:r>
          </w:p>
        </w:tc>
        <w:tc>
          <w:tcPr>
            <w:tcW w:w="792" w:type="dxa"/>
            <w:tcBorders>
              <w:top w:val="single" w:sz="12" w:space="0" w:color="E36C0A"/>
              <w:left w:val="single" w:sz="8" w:space="0" w:color="E36C0A"/>
              <w:bottom w:val="single" w:sz="12" w:space="0" w:color="E36C0A"/>
              <w:right w:val="single" w:sz="8" w:space="0" w:color="E36C0A"/>
            </w:tcBorders>
            <w:vAlign w:val="center"/>
          </w:tcPr>
          <w:p w14:paraId="67E12D5D"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1440</w:t>
            </w:r>
          </w:p>
        </w:tc>
      </w:tr>
      <w:tr w:rsidR="00D35737" w:rsidRPr="00476485" w14:paraId="7C7DC488" w14:textId="77777777" w:rsidTr="000E1C7A">
        <w:trPr>
          <w:trHeight w:val="276"/>
        </w:trPr>
        <w:tc>
          <w:tcPr>
            <w:tcW w:w="6294" w:type="dxa"/>
            <w:tcBorders>
              <w:top w:val="single" w:sz="6" w:space="0" w:color="984806" w:themeColor="accent6" w:themeShade="80"/>
              <w:left w:val="single" w:sz="12" w:space="0" w:color="984806" w:themeColor="accent6" w:themeShade="80"/>
              <w:bottom w:val="single" w:sz="12" w:space="0" w:color="984806" w:themeColor="accent6" w:themeShade="80"/>
              <w:right w:val="single" w:sz="6" w:space="0" w:color="984806" w:themeColor="accent6" w:themeShade="80"/>
            </w:tcBorders>
            <w:tcMar>
              <w:top w:w="3" w:type="dxa"/>
              <w:left w:w="3" w:type="dxa"/>
              <w:bottom w:w="0" w:type="dxa"/>
              <w:right w:w="3" w:type="dxa"/>
            </w:tcMar>
            <w:hideMark/>
          </w:tcPr>
          <w:p w14:paraId="507B919F" w14:textId="77777777" w:rsidR="00D35737" w:rsidRPr="00476485" w:rsidRDefault="00D35737" w:rsidP="000E1C7A">
            <w:pPr>
              <w:spacing w:after="0" w:line="240" w:lineRule="auto"/>
              <w:jc w:val="right"/>
              <w:rPr>
                <w:rFonts w:ascii="Arial" w:hAnsi="Arial" w:cs="Arial"/>
                <w:b/>
                <w:bCs/>
              </w:rPr>
            </w:pPr>
            <w:r w:rsidRPr="00476485">
              <w:rPr>
                <w:rFonts w:ascii="Arial" w:hAnsi="Arial" w:cs="Arial"/>
                <w:b/>
                <w:bCs/>
              </w:rPr>
              <w:t>razem</w:t>
            </w:r>
          </w:p>
        </w:tc>
        <w:tc>
          <w:tcPr>
            <w:tcW w:w="792" w:type="dxa"/>
            <w:tcBorders>
              <w:top w:val="single" w:sz="12" w:space="0" w:color="E36C0A"/>
              <w:left w:val="single" w:sz="8" w:space="0" w:color="E36C0A"/>
              <w:bottom w:val="single" w:sz="12" w:space="0" w:color="E36C0A"/>
              <w:right w:val="single" w:sz="8" w:space="0" w:color="E36C0A"/>
            </w:tcBorders>
            <w:vAlign w:val="center"/>
          </w:tcPr>
          <w:p w14:paraId="2F8E6372" w14:textId="77777777" w:rsidR="00D35737" w:rsidRPr="00F37FBE" w:rsidRDefault="00D35737" w:rsidP="000E1C7A">
            <w:pPr>
              <w:spacing w:after="0" w:line="240" w:lineRule="auto"/>
              <w:jc w:val="center"/>
              <w:rPr>
                <w:rFonts w:ascii="Arial" w:hAnsi="Arial" w:cs="Arial"/>
                <w:b/>
                <w:bCs/>
                <w:i/>
                <w:sz w:val="24"/>
                <w:szCs w:val="24"/>
              </w:rPr>
            </w:pPr>
            <w:r w:rsidRPr="00F37FBE">
              <w:rPr>
                <w:rFonts w:ascii="Arial" w:hAnsi="Arial" w:cs="Arial"/>
                <w:b/>
                <w:bCs/>
                <w:color w:val="000000" w:themeColor="text1"/>
                <w:kern w:val="24"/>
              </w:rPr>
              <w:t>1343</w:t>
            </w:r>
          </w:p>
        </w:tc>
        <w:tc>
          <w:tcPr>
            <w:tcW w:w="792" w:type="dxa"/>
            <w:tcBorders>
              <w:top w:val="single" w:sz="12" w:space="0" w:color="E36C0A"/>
              <w:left w:val="single" w:sz="8" w:space="0" w:color="E36C0A"/>
              <w:bottom w:val="single" w:sz="12" w:space="0" w:color="E36C0A"/>
              <w:right w:val="single" w:sz="8" w:space="0" w:color="E36C0A"/>
            </w:tcBorders>
          </w:tcPr>
          <w:p w14:paraId="0489C85C" w14:textId="77777777" w:rsidR="00D35737" w:rsidRPr="00F37FBE" w:rsidRDefault="00D35737" w:rsidP="000E1C7A">
            <w:pPr>
              <w:spacing w:after="0" w:line="240" w:lineRule="auto"/>
              <w:jc w:val="center"/>
              <w:rPr>
                <w:rFonts w:ascii="Arial" w:hAnsi="Arial" w:cs="Arial"/>
                <w:b/>
                <w:bCs/>
                <w:i/>
                <w:sz w:val="24"/>
                <w:szCs w:val="24"/>
              </w:rPr>
            </w:pPr>
            <w:r w:rsidRPr="00F37FBE">
              <w:rPr>
                <w:rFonts w:ascii="Arial" w:hAnsi="Arial" w:cs="Arial"/>
                <w:b/>
                <w:bCs/>
                <w:color w:val="000000" w:themeColor="text1"/>
                <w:kern w:val="24"/>
              </w:rPr>
              <w:t>1266</w:t>
            </w:r>
          </w:p>
        </w:tc>
        <w:tc>
          <w:tcPr>
            <w:tcW w:w="792" w:type="dxa"/>
            <w:tcBorders>
              <w:top w:val="single" w:sz="12" w:space="0" w:color="E36C0A"/>
              <w:left w:val="single" w:sz="8" w:space="0" w:color="E36C0A"/>
              <w:bottom w:val="single" w:sz="12" w:space="0" w:color="E36C0A"/>
              <w:right w:val="single" w:sz="8" w:space="0" w:color="E36C0A"/>
            </w:tcBorders>
            <w:vAlign w:val="center"/>
          </w:tcPr>
          <w:p w14:paraId="34D830E3" w14:textId="77777777" w:rsidR="00D35737" w:rsidRPr="00F37FBE" w:rsidRDefault="00D35737" w:rsidP="000E1C7A">
            <w:pPr>
              <w:spacing w:after="0" w:line="240" w:lineRule="auto"/>
              <w:jc w:val="center"/>
              <w:rPr>
                <w:rFonts w:ascii="Arial" w:hAnsi="Arial" w:cs="Arial"/>
                <w:b/>
                <w:bCs/>
                <w:i/>
                <w:sz w:val="24"/>
                <w:szCs w:val="24"/>
              </w:rPr>
            </w:pPr>
            <w:r w:rsidRPr="00F37FBE">
              <w:rPr>
                <w:rFonts w:ascii="Arial" w:hAnsi="Arial" w:cs="Arial"/>
                <w:b/>
                <w:bCs/>
                <w:i/>
                <w:sz w:val="24"/>
                <w:szCs w:val="24"/>
              </w:rPr>
              <w:t>1731</w:t>
            </w:r>
          </w:p>
        </w:tc>
        <w:tc>
          <w:tcPr>
            <w:tcW w:w="792" w:type="dxa"/>
            <w:tcBorders>
              <w:top w:val="single" w:sz="12" w:space="0" w:color="E36C0A"/>
              <w:left w:val="single" w:sz="8" w:space="0" w:color="E36C0A"/>
              <w:bottom w:val="single" w:sz="12" w:space="0" w:color="E36C0A"/>
              <w:right w:val="single" w:sz="8" w:space="0" w:color="E36C0A"/>
            </w:tcBorders>
          </w:tcPr>
          <w:p w14:paraId="64D84888" w14:textId="77777777" w:rsidR="00D35737" w:rsidRPr="00F37FBE" w:rsidRDefault="00D35737" w:rsidP="000E1C7A">
            <w:pPr>
              <w:spacing w:after="0" w:line="240" w:lineRule="auto"/>
              <w:jc w:val="center"/>
              <w:rPr>
                <w:rFonts w:ascii="Arial" w:hAnsi="Arial" w:cs="Arial"/>
                <w:b/>
                <w:bCs/>
                <w:i/>
                <w:sz w:val="24"/>
                <w:szCs w:val="24"/>
              </w:rPr>
            </w:pPr>
            <w:r>
              <w:rPr>
                <w:rFonts w:ascii="Arial" w:hAnsi="Arial" w:cs="Arial"/>
                <w:b/>
                <w:bCs/>
                <w:i/>
                <w:sz w:val="24"/>
                <w:szCs w:val="24"/>
              </w:rPr>
              <w:t>1921</w:t>
            </w:r>
          </w:p>
        </w:tc>
        <w:tc>
          <w:tcPr>
            <w:tcW w:w="792" w:type="dxa"/>
            <w:tcBorders>
              <w:top w:val="single" w:sz="12" w:space="0" w:color="E36C0A"/>
              <w:left w:val="single" w:sz="8" w:space="0" w:color="E36C0A"/>
              <w:bottom w:val="single" w:sz="12" w:space="0" w:color="E36C0A"/>
              <w:right w:val="single" w:sz="8" w:space="0" w:color="E36C0A"/>
            </w:tcBorders>
            <w:vAlign w:val="center"/>
          </w:tcPr>
          <w:p w14:paraId="586381F7" w14:textId="77777777" w:rsidR="00D35737" w:rsidRPr="007C7320" w:rsidRDefault="00D35737" w:rsidP="000E1C7A">
            <w:pPr>
              <w:spacing w:after="0" w:line="240" w:lineRule="auto"/>
              <w:jc w:val="center"/>
              <w:rPr>
                <w:rFonts w:ascii="Arial" w:hAnsi="Arial" w:cs="Arial"/>
                <w:b/>
                <w:bCs/>
                <w:color w:val="002060"/>
                <w:kern w:val="24"/>
                <w:sz w:val="24"/>
                <w:szCs w:val="24"/>
              </w:rPr>
            </w:pPr>
            <w:r>
              <w:rPr>
                <w:rFonts w:ascii="Arial" w:hAnsi="Arial" w:cs="Arial"/>
                <w:b/>
                <w:bCs/>
                <w:color w:val="002060"/>
                <w:kern w:val="24"/>
                <w:sz w:val="24"/>
                <w:szCs w:val="24"/>
              </w:rPr>
              <w:t>1809</w:t>
            </w:r>
          </w:p>
        </w:tc>
      </w:tr>
    </w:tbl>
    <w:p w14:paraId="18B32E20" w14:textId="77777777" w:rsidR="008B3580" w:rsidRDefault="00D35737" w:rsidP="00D35737">
      <w:pPr>
        <w:pStyle w:val="Tekstpodstawowy"/>
        <w:spacing w:before="60"/>
        <w:jc w:val="both"/>
        <w:rPr>
          <w:rFonts w:cs="Arial"/>
          <w:sz w:val="22"/>
          <w:szCs w:val="22"/>
        </w:rPr>
      </w:pPr>
      <w:r w:rsidRPr="00476485">
        <w:rPr>
          <w:rFonts w:cs="Arial"/>
          <w:sz w:val="22"/>
          <w:szCs w:val="22"/>
        </w:rPr>
        <w:tab/>
      </w:r>
    </w:p>
    <w:p w14:paraId="04238BBC" w14:textId="2CFD3181" w:rsidR="00D35737" w:rsidRPr="008B3580" w:rsidRDefault="00D35737" w:rsidP="008B3580">
      <w:pPr>
        <w:pStyle w:val="Tekstpodstawowy"/>
        <w:spacing w:before="60"/>
        <w:ind w:firstLine="708"/>
        <w:jc w:val="both"/>
        <w:rPr>
          <w:rFonts w:cs="Arial"/>
          <w:sz w:val="22"/>
          <w:szCs w:val="22"/>
        </w:rPr>
      </w:pPr>
      <w:r w:rsidRPr="00286B4D">
        <w:rPr>
          <w:rFonts w:cs="Arial"/>
          <w:sz w:val="22"/>
          <w:szCs w:val="22"/>
        </w:rPr>
        <w:t xml:space="preserve">Podstawowym działaniem pokontrolnym było wydanie decyzji administracyjnej w celu usunięcia uchybień i </w:t>
      </w:r>
      <w:r>
        <w:rPr>
          <w:rFonts w:cs="Arial"/>
          <w:sz w:val="22"/>
          <w:szCs w:val="22"/>
        </w:rPr>
        <w:t xml:space="preserve">nieprawidłowości </w:t>
      </w:r>
      <w:r w:rsidRPr="00286B4D">
        <w:rPr>
          <w:rFonts w:cs="Arial"/>
          <w:sz w:val="22"/>
          <w:szCs w:val="22"/>
        </w:rPr>
        <w:t xml:space="preserve">w obiektach – wydano ich </w:t>
      </w:r>
      <w:r w:rsidRPr="004F515F">
        <w:rPr>
          <w:rFonts w:cs="Arial"/>
          <w:b/>
          <w:bCs/>
          <w:sz w:val="22"/>
          <w:szCs w:val="22"/>
        </w:rPr>
        <w:t>w 2025</w:t>
      </w:r>
      <w:r>
        <w:rPr>
          <w:rFonts w:cs="Arial"/>
          <w:b/>
          <w:bCs/>
          <w:sz w:val="22"/>
          <w:szCs w:val="22"/>
        </w:rPr>
        <w:t>r.</w:t>
      </w:r>
      <w:r w:rsidRPr="004F515F">
        <w:rPr>
          <w:rFonts w:cs="Arial"/>
          <w:b/>
          <w:bCs/>
          <w:sz w:val="22"/>
          <w:szCs w:val="22"/>
        </w:rPr>
        <w:t xml:space="preserve"> – 19</w:t>
      </w:r>
      <w:r>
        <w:rPr>
          <w:rFonts w:cs="Arial"/>
          <w:sz w:val="22"/>
          <w:szCs w:val="22"/>
        </w:rPr>
        <w:t xml:space="preserve">, </w:t>
      </w:r>
      <w:r w:rsidRPr="00286B4D">
        <w:rPr>
          <w:rFonts w:cs="Arial"/>
          <w:sz w:val="22"/>
          <w:szCs w:val="22"/>
        </w:rPr>
        <w:t>2024</w:t>
      </w:r>
      <w:r>
        <w:rPr>
          <w:rFonts w:cs="Arial"/>
          <w:sz w:val="22"/>
          <w:szCs w:val="22"/>
        </w:rPr>
        <w:t>r.</w:t>
      </w:r>
      <w:r w:rsidRPr="00286B4D">
        <w:rPr>
          <w:rFonts w:cs="Arial"/>
          <w:sz w:val="22"/>
          <w:szCs w:val="22"/>
        </w:rPr>
        <w:t xml:space="preserve"> – 8, 2023r.– 8, </w:t>
      </w:r>
      <w:r>
        <w:rPr>
          <w:rFonts w:cs="Arial"/>
          <w:sz w:val="22"/>
          <w:szCs w:val="22"/>
        </w:rPr>
        <w:br/>
      </w:r>
      <w:r w:rsidRPr="00286B4D">
        <w:rPr>
          <w:rFonts w:cs="Arial"/>
          <w:sz w:val="22"/>
          <w:szCs w:val="22"/>
        </w:rPr>
        <w:t xml:space="preserve">2022r. - 26, 2021r.- </w:t>
      </w:r>
      <w:r w:rsidRPr="00286B4D">
        <w:rPr>
          <w:rFonts w:cs="Arial"/>
          <w:b/>
          <w:bCs/>
          <w:sz w:val="22"/>
          <w:szCs w:val="22"/>
        </w:rPr>
        <w:t>22</w:t>
      </w:r>
      <w:r w:rsidRPr="00286B4D">
        <w:rPr>
          <w:rFonts w:cs="Arial"/>
          <w:sz w:val="22"/>
          <w:szCs w:val="22"/>
        </w:rPr>
        <w:t xml:space="preserve">, w 2020r. – </w:t>
      </w:r>
      <w:r w:rsidRPr="00286B4D">
        <w:rPr>
          <w:rFonts w:cs="Arial"/>
          <w:b/>
          <w:bCs/>
          <w:sz w:val="22"/>
          <w:szCs w:val="22"/>
        </w:rPr>
        <w:t>19</w:t>
      </w:r>
      <w:r>
        <w:rPr>
          <w:rFonts w:cs="Arial"/>
          <w:sz w:val="22"/>
          <w:szCs w:val="22"/>
        </w:rPr>
        <w:t xml:space="preserve">. </w:t>
      </w:r>
    </w:p>
    <w:p w14:paraId="62B462D1" w14:textId="77777777" w:rsidR="00D35737" w:rsidRPr="00A83126" w:rsidRDefault="00D35737" w:rsidP="00D35737">
      <w:pPr>
        <w:pStyle w:val="Tekstpodstawowy"/>
        <w:spacing w:before="60"/>
        <w:rPr>
          <w:rFonts w:cs="Arial"/>
          <w:sz w:val="22"/>
          <w:szCs w:val="22"/>
          <w:u w:val="single"/>
        </w:rPr>
      </w:pPr>
      <w:r w:rsidRPr="00A83126">
        <w:rPr>
          <w:rFonts w:cs="Arial"/>
          <w:sz w:val="22"/>
          <w:szCs w:val="22"/>
          <w:u w:val="single"/>
        </w:rPr>
        <w:lastRenderedPageBreak/>
        <w:t>Czynności kontrolno - rozpoznawcze porównanie rok do roku.</w:t>
      </w:r>
    </w:p>
    <w:p w14:paraId="3D3FDC9E" w14:textId="77777777" w:rsidR="00D35737" w:rsidRDefault="00D35737" w:rsidP="00D35737">
      <w:pPr>
        <w:spacing w:after="0"/>
        <w:jc w:val="both"/>
        <w:rPr>
          <w:rFonts w:ascii="Arial" w:eastAsia="Times New Roman" w:hAnsi="Arial" w:cs="Arial"/>
          <w:lang w:eastAsia="pl-PL"/>
        </w:rPr>
      </w:pPr>
    </w:p>
    <w:p w14:paraId="55FF7A6E" w14:textId="77777777" w:rsidR="00D35737" w:rsidRDefault="00D35737" w:rsidP="00D35737">
      <w:pPr>
        <w:pStyle w:val="Tekstpodstawowy"/>
        <w:spacing w:before="60"/>
        <w:jc w:val="left"/>
        <w:rPr>
          <w:rFonts w:cs="Arial"/>
          <w:sz w:val="22"/>
          <w:szCs w:val="22"/>
          <w:highlight w:val="yellow"/>
          <w:u w:val="single"/>
        </w:rPr>
      </w:pPr>
    </w:p>
    <w:p w14:paraId="4508B06B" w14:textId="77777777" w:rsidR="00D35737" w:rsidRDefault="00D35737" w:rsidP="00D35737">
      <w:pPr>
        <w:pStyle w:val="Tekstpodstawowy"/>
        <w:spacing w:before="60"/>
        <w:jc w:val="left"/>
        <w:rPr>
          <w:rFonts w:cs="Arial"/>
          <w:sz w:val="22"/>
          <w:szCs w:val="22"/>
          <w:highlight w:val="yellow"/>
          <w:u w:val="single"/>
        </w:rPr>
      </w:pPr>
    </w:p>
    <w:p w14:paraId="7964C645" w14:textId="77777777" w:rsidR="00D35737" w:rsidRDefault="00D35737" w:rsidP="00D35737">
      <w:pPr>
        <w:pStyle w:val="Tekstpodstawowy"/>
        <w:spacing w:before="60"/>
        <w:jc w:val="left"/>
        <w:rPr>
          <w:rFonts w:cs="Arial"/>
          <w:sz w:val="22"/>
          <w:szCs w:val="22"/>
          <w:highlight w:val="yellow"/>
          <w:u w:val="single"/>
        </w:rPr>
      </w:pPr>
      <w:r w:rsidRPr="007B2FFB">
        <w:rPr>
          <w:noProof/>
        </w:rPr>
        <w:drawing>
          <wp:anchor distT="0" distB="0" distL="114300" distR="114300" simplePos="0" relativeHeight="251707904" behindDoc="1" locked="0" layoutInCell="1" allowOverlap="1" wp14:anchorId="56BF76CE" wp14:editId="0A3DB2C7">
            <wp:simplePos x="0" y="0"/>
            <wp:positionH relativeFrom="column">
              <wp:posOffset>-28800</wp:posOffset>
            </wp:positionH>
            <wp:positionV relativeFrom="paragraph">
              <wp:posOffset>43725</wp:posOffset>
            </wp:positionV>
            <wp:extent cx="6093129" cy="3167460"/>
            <wp:effectExtent l="0" t="0" r="3175" b="0"/>
            <wp:wrapNone/>
            <wp:docPr id="15596409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3129" cy="3167460"/>
                    </a:xfrm>
                    <a:prstGeom prst="rect">
                      <a:avLst/>
                    </a:prstGeom>
                    <a:noFill/>
                    <a:ln>
                      <a:noFill/>
                    </a:ln>
                  </pic:spPr>
                </pic:pic>
              </a:graphicData>
            </a:graphic>
          </wp:anchor>
        </w:drawing>
      </w:r>
    </w:p>
    <w:p w14:paraId="2A173742" w14:textId="77777777" w:rsidR="00D35737" w:rsidRDefault="00D35737" w:rsidP="00D35737">
      <w:pPr>
        <w:pStyle w:val="Tekstpodstawowy"/>
        <w:spacing w:before="60"/>
        <w:jc w:val="left"/>
        <w:rPr>
          <w:rFonts w:cs="Arial"/>
          <w:sz w:val="22"/>
          <w:szCs w:val="22"/>
          <w:highlight w:val="yellow"/>
          <w:u w:val="single"/>
        </w:rPr>
      </w:pPr>
    </w:p>
    <w:p w14:paraId="57AFB1EC" w14:textId="77777777" w:rsidR="00D35737" w:rsidRDefault="00D35737" w:rsidP="00D35737">
      <w:pPr>
        <w:pStyle w:val="Tekstpodstawowy"/>
        <w:spacing w:before="60"/>
        <w:jc w:val="left"/>
        <w:rPr>
          <w:rFonts w:cs="Arial"/>
          <w:sz w:val="22"/>
          <w:szCs w:val="22"/>
          <w:highlight w:val="yellow"/>
          <w:u w:val="single"/>
        </w:rPr>
      </w:pPr>
    </w:p>
    <w:p w14:paraId="0A498780" w14:textId="77777777" w:rsidR="00D35737" w:rsidRDefault="00D35737" w:rsidP="00D35737">
      <w:pPr>
        <w:pStyle w:val="Tekstpodstawowy"/>
        <w:spacing w:before="60"/>
        <w:jc w:val="left"/>
        <w:rPr>
          <w:rFonts w:cs="Arial"/>
          <w:sz w:val="22"/>
          <w:szCs w:val="22"/>
          <w:highlight w:val="yellow"/>
          <w:u w:val="single"/>
        </w:rPr>
      </w:pPr>
    </w:p>
    <w:p w14:paraId="41DFE808" w14:textId="77777777" w:rsidR="00D35737" w:rsidRDefault="00D35737" w:rsidP="00D35737">
      <w:pPr>
        <w:pStyle w:val="Tekstpodstawowy"/>
        <w:spacing w:before="60"/>
        <w:jc w:val="left"/>
        <w:rPr>
          <w:rFonts w:cs="Arial"/>
          <w:sz w:val="22"/>
          <w:szCs w:val="22"/>
          <w:highlight w:val="yellow"/>
          <w:u w:val="single"/>
        </w:rPr>
      </w:pPr>
    </w:p>
    <w:p w14:paraId="45D54D07" w14:textId="77777777" w:rsidR="00D35737" w:rsidRDefault="00D35737" w:rsidP="00D35737">
      <w:pPr>
        <w:pStyle w:val="Tekstpodstawowy"/>
        <w:spacing w:before="60"/>
        <w:jc w:val="left"/>
        <w:rPr>
          <w:rFonts w:cs="Arial"/>
          <w:sz w:val="22"/>
          <w:szCs w:val="22"/>
          <w:highlight w:val="yellow"/>
          <w:u w:val="single"/>
        </w:rPr>
      </w:pPr>
    </w:p>
    <w:p w14:paraId="22F8E262" w14:textId="77777777" w:rsidR="00D35737" w:rsidRDefault="00D35737" w:rsidP="00D35737">
      <w:pPr>
        <w:pStyle w:val="Tekstpodstawowy"/>
        <w:spacing w:before="60"/>
        <w:jc w:val="left"/>
        <w:rPr>
          <w:rFonts w:cs="Arial"/>
          <w:sz w:val="22"/>
          <w:szCs w:val="22"/>
          <w:highlight w:val="yellow"/>
          <w:u w:val="single"/>
        </w:rPr>
      </w:pPr>
    </w:p>
    <w:p w14:paraId="41117F1A" w14:textId="77777777" w:rsidR="00D35737" w:rsidRDefault="00D35737" w:rsidP="00D35737">
      <w:pPr>
        <w:pStyle w:val="Tekstpodstawowy"/>
        <w:spacing w:before="60"/>
        <w:jc w:val="left"/>
        <w:rPr>
          <w:rFonts w:cs="Arial"/>
          <w:sz w:val="22"/>
          <w:szCs w:val="22"/>
          <w:highlight w:val="yellow"/>
          <w:u w:val="single"/>
        </w:rPr>
      </w:pPr>
    </w:p>
    <w:p w14:paraId="5745D672" w14:textId="77777777" w:rsidR="00D35737" w:rsidRDefault="00D35737" w:rsidP="00D35737">
      <w:pPr>
        <w:pStyle w:val="Tekstpodstawowy"/>
        <w:spacing w:before="60"/>
        <w:jc w:val="left"/>
        <w:rPr>
          <w:rFonts w:cs="Arial"/>
          <w:sz w:val="22"/>
          <w:szCs w:val="22"/>
          <w:highlight w:val="yellow"/>
          <w:u w:val="single"/>
        </w:rPr>
      </w:pPr>
    </w:p>
    <w:p w14:paraId="2D40B0A0" w14:textId="77777777" w:rsidR="00D35737" w:rsidRDefault="00D35737" w:rsidP="00D35737">
      <w:pPr>
        <w:pStyle w:val="Tekstpodstawowy"/>
        <w:spacing w:before="60"/>
        <w:jc w:val="left"/>
        <w:rPr>
          <w:rFonts w:cs="Arial"/>
          <w:sz w:val="22"/>
          <w:szCs w:val="22"/>
          <w:highlight w:val="yellow"/>
          <w:u w:val="single"/>
        </w:rPr>
      </w:pPr>
    </w:p>
    <w:p w14:paraId="25C4C278" w14:textId="77777777" w:rsidR="00D35737" w:rsidRDefault="00D35737" w:rsidP="00D35737">
      <w:pPr>
        <w:pStyle w:val="Tekstpodstawowy"/>
        <w:spacing w:before="60"/>
        <w:jc w:val="left"/>
        <w:rPr>
          <w:rFonts w:cs="Arial"/>
          <w:sz w:val="22"/>
          <w:szCs w:val="22"/>
          <w:highlight w:val="yellow"/>
          <w:u w:val="single"/>
        </w:rPr>
      </w:pPr>
    </w:p>
    <w:p w14:paraId="08652EFE" w14:textId="77777777" w:rsidR="00D35737" w:rsidRDefault="00D35737" w:rsidP="00D35737">
      <w:pPr>
        <w:pStyle w:val="Tekstpodstawowy"/>
        <w:spacing w:before="60"/>
        <w:jc w:val="left"/>
        <w:rPr>
          <w:rFonts w:cs="Arial"/>
          <w:sz w:val="22"/>
          <w:szCs w:val="22"/>
          <w:highlight w:val="yellow"/>
          <w:u w:val="single"/>
        </w:rPr>
      </w:pPr>
    </w:p>
    <w:p w14:paraId="2CC87EFF" w14:textId="77777777" w:rsidR="00D35737" w:rsidRDefault="00D35737" w:rsidP="00D35737">
      <w:pPr>
        <w:pStyle w:val="Tekstpodstawowy"/>
        <w:spacing w:before="60"/>
        <w:jc w:val="left"/>
        <w:rPr>
          <w:rFonts w:cs="Arial"/>
          <w:sz w:val="22"/>
          <w:szCs w:val="22"/>
          <w:highlight w:val="yellow"/>
          <w:u w:val="single"/>
        </w:rPr>
      </w:pPr>
    </w:p>
    <w:p w14:paraId="22BCC35F" w14:textId="77777777" w:rsidR="00D35737" w:rsidRDefault="00D35737" w:rsidP="00D35737">
      <w:pPr>
        <w:pStyle w:val="Tekstpodstawowy"/>
        <w:spacing w:before="60"/>
        <w:jc w:val="left"/>
        <w:rPr>
          <w:rFonts w:cs="Arial"/>
          <w:sz w:val="22"/>
          <w:szCs w:val="22"/>
          <w:highlight w:val="yellow"/>
          <w:u w:val="single"/>
        </w:rPr>
      </w:pPr>
    </w:p>
    <w:p w14:paraId="3E9FD8F8" w14:textId="77777777" w:rsidR="00D35737" w:rsidRDefault="00D35737" w:rsidP="00D35737">
      <w:pPr>
        <w:pStyle w:val="Tekstpodstawowy"/>
        <w:spacing w:before="60"/>
        <w:jc w:val="left"/>
        <w:rPr>
          <w:rFonts w:cs="Arial"/>
          <w:sz w:val="22"/>
          <w:szCs w:val="22"/>
          <w:highlight w:val="yellow"/>
          <w:u w:val="single"/>
        </w:rPr>
      </w:pPr>
    </w:p>
    <w:p w14:paraId="15538A8C" w14:textId="77777777" w:rsidR="00D35737" w:rsidRDefault="00D35737" w:rsidP="00D35737">
      <w:pPr>
        <w:pStyle w:val="Tekstpodstawowy"/>
        <w:spacing w:before="60"/>
        <w:jc w:val="left"/>
        <w:rPr>
          <w:rFonts w:cs="Arial"/>
          <w:sz w:val="22"/>
          <w:szCs w:val="22"/>
          <w:highlight w:val="yellow"/>
          <w:u w:val="single"/>
        </w:rPr>
      </w:pPr>
    </w:p>
    <w:p w14:paraId="40F6D847" w14:textId="77777777" w:rsidR="00D35737" w:rsidRDefault="00D35737" w:rsidP="00D35737">
      <w:pPr>
        <w:pStyle w:val="Tekstpodstawowy"/>
        <w:spacing w:before="60"/>
        <w:jc w:val="left"/>
        <w:rPr>
          <w:rFonts w:cs="Arial"/>
          <w:sz w:val="22"/>
          <w:szCs w:val="22"/>
          <w:highlight w:val="yellow"/>
          <w:u w:val="single"/>
        </w:rPr>
      </w:pPr>
    </w:p>
    <w:p w14:paraId="58D3F734" w14:textId="77777777" w:rsidR="00D35737" w:rsidRDefault="00D35737" w:rsidP="00D35737">
      <w:pPr>
        <w:pStyle w:val="Tekstpodstawowy"/>
        <w:spacing w:before="60"/>
        <w:jc w:val="left"/>
        <w:rPr>
          <w:rFonts w:cs="Arial"/>
          <w:sz w:val="22"/>
          <w:szCs w:val="22"/>
          <w:highlight w:val="yellow"/>
          <w:u w:val="single"/>
        </w:rPr>
      </w:pPr>
    </w:p>
    <w:p w14:paraId="319D0872" w14:textId="00947869" w:rsidR="00DA7B4F" w:rsidRDefault="00DA7B4F" w:rsidP="00FD0B59">
      <w:pPr>
        <w:pStyle w:val="Tekstpodstawowy"/>
        <w:spacing w:before="60"/>
        <w:jc w:val="left"/>
        <w:rPr>
          <w:rFonts w:cs="Arial"/>
          <w:sz w:val="22"/>
          <w:szCs w:val="22"/>
          <w:highlight w:val="yellow"/>
          <w:u w:val="single"/>
        </w:rPr>
      </w:pPr>
    </w:p>
    <w:p w14:paraId="780C5F39" w14:textId="77777777" w:rsidR="000418D2" w:rsidRDefault="000418D2" w:rsidP="00FD0B59">
      <w:pPr>
        <w:pStyle w:val="Tekstpodstawowy"/>
        <w:spacing w:before="60"/>
        <w:jc w:val="left"/>
        <w:rPr>
          <w:rFonts w:cs="Arial"/>
          <w:sz w:val="22"/>
          <w:szCs w:val="22"/>
          <w:highlight w:val="yellow"/>
          <w:u w:val="single"/>
        </w:rPr>
      </w:pPr>
    </w:p>
    <w:p w14:paraId="65BDBEFA" w14:textId="77777777" w:rsidR="000418D2" w:rsidRDefault="000418D2" w:rsidP="00FD0B59">
      <w:pPr>
        <w:pStyle w:val="Tekstpodstawowy"/>
        <w:spacing w:before="60"/>
        <w:jc w:val="left"/>
        <w:rPr>
          <w:rFonts w:cs="Arial"/>
          <w:sz w:val="22"/>
          <w:szCs w:val="22"/>
          <w:highlight w:val="yellow"/>
          <w:u w:val="single"/>
        </w:rPr>
      </w:pPr>
    </w:p>
    <w:p w14:paraId="3258CBD8" w14:textId="77777777" w:rsidR="000418D2" w:rsidRDefault="000418D2" w:rsidP="00FD0B59">
      <w:pPr>
        <w:pStyle w:val="Tekstpodstawowy"/>
        <w:spacing w:before="60"/>
        <w:jc w:val="left"/>
        <w:rPr>
          <w:rFonts w:cs="Arial"/>
          <w:sz w:val="22"/>
          <w:szCs w:val="22"/>
          <w:highlight w:val="yellow"/>
          <w:u w:val="single"/>
        </w:rPr>
      </w:pPr>
    </w:p>
    <w:p w14:paraId="3C1BBB7C" w14:textId="77777777" w:rsidR="000418D2" w:rsidRDefault="000418D2" w:rsidP="00FD0B59">
      <w:pPr>
        <w:pStyle w:val="Tekstpodstawowy"/>
        <w:spacing w:before="60"/>
        <w:jc w:val="left"/>
        <w:rPr>
          <w:rFonts w:cs="Arial"/>
          <w:sz w:val="22"/>
          <w:szCs w:val="22"/>
          <w:highlight w:val="yellow"/>
          <w:u w:val="single"/>
        </w:rPr>
      </w:pPr>
    </w:p>
    <w:p w14:paraId="4C83E483" w14:textId="77777777" w:rsidR="000418D2" w:rsidRDefault="000418D2" w:rsidP="00FD0B59">
      <w:pPr>
        <w:pStyle w:val="Tekstpodstawowy"/>
        <w:spacing w:before="60"/>
        <w:jc w:val="left"/>
        <w:rPr>
          <w:rFonts w:cs="Arial"/>
          <w:sz w:val="22"/>
          <w:szCs w:val="22"/>
          <w:highlight w:val="yellow"/>
          <w:u w:val="single"/>
        </w:rPr>
      </w:pPr>
    </w:p>
    <w:p w14:paraId="573EDE6F" w14:textId="77777777" w:rsidR="000418D2" w:rsidRDefault="000418D2" w:rsidP="00FD0B59">
      <w:pPr>
        <w:pStyle w:val="Tekstpodstawowy"/>
        <w:spacing w:before="60"/>
        <w:jc w:val="left"/>
        <w:rPr>
          <w:rFonts w:cs="Arial"/>
          <w:sz w:val="22"/>
          <w:szCs w:val="22"/>
          <w:highlight w:val="yellow"/>
          <w:u w:val="single"/>
        </w:rPr>
      </w:pPr>
    </w:p>
    <w:p w14:paraId="6264EC11" w14:textId="77777777" w:rsidR="000418D2" w:rsidRDefault="000418D2" w:rsidP="00FD0B59">
      <w:pPr>
        <w:pStyle w:val="Tekstpodstawowy"/>
        <w:spacing w:before="60"/>
        <w:jc w:val="left"/>
        <w:rPr>
          <w:rFonts w:cs="Arial"/>
          <w:sz w:val="22"/>
          <w:szCs w:val="22"/>
          <w:highlight w:val="yellow"/>
          <w:u w:val="single"/>
        </w:rPr>
      </w:pPr>
    </w:p>
    <w:p w14:paraId="100F0775" w14:textId="77777777" w:rsidR="000418D2" w:rsidRDefault="000418D2" w:rsidP="00FD0B59">
      <w:pPr>
        <w:pStyle w:val="Tekstpodstawowy"/>
        <w:spacing w:before="60"/>
        <w:jc w:val="left"/>
        <w:rPr>
          <w:rFonts w:cs="Arial"/>
          <w:sz w:val="22"/>
          <w:szCs w:val="22"/>
          <w:highlight w:val="yellow"/>
          <w:u w:val="single"/>
        </w:rPr>
      </w:pPr>
    </w:p>
    <w:p w14:paraId="5E746207" w14:textId="77777777" w:rsidR="000418D2" w:rsidRDefault="000418D2" w:rsidP="00FD0B59">
      <w:pPr>
        <w:pStyle w:val="Tekstpodstawowy"/>
        <w:spacing w:before="60"/>
        <w:jc w:val="left"/>
        <w:rPr>
          <w:rFonts w:cs="Arial"/>
          <w:sz w:val="22"/>
          <w:szCs w:val="22"/>
          <w:highlight w:val="yellow"/>
          <w:u w:val="single"/>
        </w:rPr>
      </w:pPr>
    </w:p>
    <w:p w14:paraId="34AAAE65" w14:textId="77777777" w:rsidR="000418D2" w:rsidRDefault="000418D2" w:rsidP="00FD0B59">
      <w:pPr>
        <w:pStyle w:val="Tekstpodstawowy"/>
        <w:spacing w:before="60"/>
        <w:jc w:val="left"/>
        <w:rPr>
          <w:rFonts w:cs="Arial"/>
          <w:sz w:val="22"/>
          <w:szCs w:val="22"/>
          <w:highlight w:val="yellow"/>
          <w:u w:val="single"/>
        </w:rPr>
      </w:pPr>
    </w:p>
    <w:p w14:paraId="462D0B1E" w14:textId="77777777" w:rsidR="000418D2" w:rsidRDefault="000418D2" w:rsidP="00FD0B59">
      <w:pPr>
        <w:pStyle w:val="Tekstpodstawowy"/>
        <w:spacing w:before="60"/>
        <w:jc w:val="left"/>
        <w:rPr>
          <w:rFonts w:cs="Arial"/>
          <w:sz w:val="22"/>
          <w:szCs w:val="22"/>
          <w:highlight w:val="yellow"/>
          <w:u w:val="single"/>
        </w:rPr>
      </w:pPr>
    </w:p>
    <w:p w14:paraId="1455F013" w14:textId="77777777" w:rsidR="000418D2" w:rsidRDefault="000418D2" w:rsidP="00FD0B59">
      <w:pPr>
        <w:pStyle w:val="Tekstpodstawowy"/>
        <w:spacing w:before="60"/>
        <w:jc w:val="left"/>
        <w:rPr>
          <w:rFonts w:cs="Arial"/>
          <w:sz w:val="22"/>
          <w:szCs w:val="22"/>
          <w:highlight w:val="yellow"/>
          <w:u w:val="single"/>
        </w:rPr>
      </w:pPr>
    </w:p>
    <w:p w14:paraId="39FE9238" w14:textId="77777777" w:rsidR="000418D2" w:rsidRDefault="000418D2" w:rsidP="00FD0B59">
      <w:pPr>
        <w:pStyle w:val="Tekstpodstawowy"/>
        <w:spacing w:before="60"/>
        <w:jc w:val="left"/>
        <w:rPr>
          <w:rFonts w:cs="Arial"/>
          <w:sz w:val="22"/>
          <w:szCs w:val="22"/>
          <w:highlight w:val="yellow"/>
          <w:u w:val="single"/>
        </w:rPr>
      </w:pPr>
    </w:p>
    <w:p w14:paraId="0084D1F1" w14:textId="77777777" w:rsidR="000418D2" w:rsidRDefault="000418D2" w:rsidP="00FD0B59">
      <w:pPr>
        <w:pStyle w:val="Tekstpodstawowy"/>
        <w:spacing w:before="60"/>
        <w:jc w:val="left"/>
        <w:rPr>
          <w:rFonts w:cs="Arial"/>
          <w:sz w:val="22"/>
          <w:szCs w:val="22"/>
          <w:highlight w:val="yellow"/>
          <w:u w:val="single"/>
        </w:rPr>
      </w:pPr>
    </w:p>
    <w:p w14:paraId="201467D7" w14:textId="77777777" w:rsidR="000418D2" w:rsidRDefault="000418D2" w:rsidP="00FD0B59">
      <w:pPr>
        <w:pStyle w:val="Tekstpodstawowy"/>
        <w:spacing w:before="60"/>
        <w:jc w:val="left"/>
        <w:rPr>
          <w:rFonts w:cs="Arial"/>
          <w:sz w:val="22"/>
          <w:szCs w:val="22"/>
          <w:highlight w:val="yellow"/>
          <w:u w:val="single"/>
        </w:rPr>
      </w:pPr>
    </w:p>
    <w:p w14:paraId="4019C935" w14:textId="77777777" w:rsidR="000418D2" w:rsidRDefault="000418D2" w:rsidP="00FD0B59">
      <w:pPr>
        <w:pStyle w:val="Tekstpodstawowy"/>
        <w:spacing w:before="60"/>
        <w:jc w:val="left"/>
        <w:rPr>
          <w:rFonts w:cs="Arial"/>
          <w:sz w:val="22"/>
          <w:szCs w:val="22"/>
          <w:highlight w:val="yellow"/>
          <w:u w:val="single"/>
        </w:rPr>
      </w:pPr>
    </w:p>
    <w:p w14:paraId="593C3EBB" w14:textId="77777777" w:rsidR="000418D2" w:rsidRDefault="000418D2" w:rsidP="00FD0B59">
      <w:pPr>
        <w:pStyle w:val="Tekstpodstawowy"/>
        <w:spacing w:before="60"/>
        <w:jc w:val="left"/>
        <w:rPr>
          <w:rFonts w:cs="Arial"/>
          <w:sz w:val="22"/>
          <w:szCs w:val="22"/>
          <w:highlight w:val="yellow"/>
          <w:u w:val="single"/>
        </w:rPr>
      </w:pPr>
    </w:p>
    <w:p w14:paraId="57300317" w14:textId="77777777" w:rsidR="000418D2" w:rsidRDefault="000418D2" w:rsidP="00FD0B59">
      <w:pPr>
        <w:pStyle w:val="Tekstpodstawowy"/>
        <w:spacing w:before="60"/>
        <w:jc w:val="left"/>
        <w:rPr>
          <w:rFonts w:cs="Arial"/>
          <w:sz w:val="22"/>
          <w:szCs w:val="22"/>
          <w:highlight w:val="yellow"/>
          <w:u w:val="single"/>
        </w:rPr>
      </w:pPr>
    </w:p>
    <w:p w14:paraId="01A9AA63" w14:textId="77777777" w:rsidR="000418D2" w:rsidRDefault="000418D2" w:rsidP="00FD0B59">
      <w:pPr>
        <w:pStyle w:val="Tekstpodstawowy"/>
        <w:spacing w:before="60"/>
        <w:jc w:val="left"/>
        <w:rPr>
          <w:rFonts w:cs="Arial"/>
          <w:sz w:val="22"/>
          <w:szCs w:val="22"/>
          <w:highlight w:val="yellow"/>
          <w:u w:val="single"/>
        </w:rPr>
      </w:pPr>
    </w:p>
    <w:p w14:paraId="7338282F" w14:textId="77777777" w:rsidR="000418D2" w:rsidRDefault="000418D2" w:rsidP="00FD0B59">
      <w:pPr>
        <w:pStyle w:val="Tekstpodstawowy"/>
        <w:spacing w:before="60"/>
        <w:jc w:val="left"/>
        <w:rPr>
          <w:rFonts w:cs="Arial"/>
          <w:sz w:val="22"/>
          <w:szCs w:val="22"/>
          <w:highlight w:val="yellow"/>
          <w:u w:val="single"/>
        </w:rPr>
      </w:pPr>
    </w:p>
    <w:p w14:paraId="2E1CCDED" w14:textId="77777777" w:rsidR="000418D2" w:rsidRDefault="000418D2" w:rsidP="00FD0B59">
      <w:pPr>
        <w:pStyle w:val="Tekstpodstawowy"/>
        <w:spacing w:before="60"/>
        <w:jc w:val="left"/>
        <w:rPr>
          <w:rFonts w:cs="Arial"/>
          <w:sz w:val="22"/>
          <w:szCs w:val="22"/>
          <w:highlight w:val="yellow"/>
          <w:u w:val="single"/>
        </w:rPr>
      </w:pPr>
    </w:p>
    <w:p w14:paraId="1198489E" w14:textId="77777777" w:rsidR="000418D2" w:rsidRDefault="000418D2" w:rsidP="00FD0B59">
      <w:pPr>
        <w:pStyle w:val="Tekstpodstawowy"/>
        <w:spacing w:before="60"/>
        <w:jc w:val="left"/>
        <w:rPr>
          <w:rFonts w:cs="Arial"/>
          <w:sz w:val="22"/>
          <w:szCs w:val="22"/>
          <w:highlight w:val="yellow"/>
          <w:u w:val="single"/>
        </w:rPr>
      </w:pPr>
    </w:p>
    <w:p w14:paraId="5383295D" w14:textId="77777777" w:rsidR="000418D2" w:rsidRDefault="000418D2" w:rsidP="00FD0B59">
      <w:pPr>
        <w:pStyle w:val="Tekstpodstawowy"/>
        <w:spacing w:before="60"/>
        <w:jc w:val="left"/>
        <w:rPr>
          <w:rFonts w:cs="Arial"/>
          <w:sz w:val="22"/>
          <w:szCs w:val="22"/>
          <w:highlight w:val="yellow"/>
          <w:u w:val="single"/>
        </w:rPr>
      </w:pPr>
    </w:p>
    <w:p w14:paraId="6F5CFA9C" w14:textId="77777777" w:rsidR="000418D2" w:rsidRDefault="000418D2" w:rsidP="00FD0B59">
      <w:pPr>
        <w:pStyle w:val="Tekstpodstawowy"/>
        <w:spacing w:before="60"/>
        <w:jc w:val="left"/>
        <w:rPr>
          <w:rFonts w:cs="Arial"/>
          <w:sz w:val="22"/>
          <w:szCs w:val="22"/>
          <w:highlight w:val="yellow"/>
          <w:u w:val="single"/>
        </w:rPr>
      </w:pPr>
    </w:p>
    <w:p w14:paraId="2F7CF29B" w14:textId="678202C7" w:rsidR="00476485" w:rsidRPr="00C96372" w:rsidRDefault="00476485" w:rsidP="00BB2189">
      <w:pPr>
        <w:pStyle w:val="Tekstpodstawowy3"/>
        <w:numPr>
          <w:ilvl w:val="0"/>
          <w:numId w:val="1"/>
        </w:numPr>
        <w:spacing w:after="0"/>
        <w:jc w:val="both"/>
        <w:rPr>
          <w:rFonts w:ascii="Arial" w:hAnsi="Arial" w:cs="Arial"/>
          <w:b/>
          <w:color w:val="002060"/>
          <w:sz w:val="32"/>
          <w:szCs w:val="32"/>
        </w:rPr>
      </w:pPr>
      <w:r w:rsidRPr="00C96372">
        <w:rPr>
          <w:rFonts w:ascii="Arial" w:hAnsi="Arial" w:cs="Arial"/>
          <w:b/>
          <w:color w:val="002060"/>
          <w:sz w:val="32"/>
          <w:szCs w:val="32"/>
        </w:rPr>
        <w:lastRenderedPageBreak/>
        <w:t>ZAGADNIENIA ORGANIZACYJNE I KADROWE</w:t>
      </w:r>
    </w:p>
    <w:p w14:paraId="1E532050" w14:textId="77777777" w:rsidR="00476485" w:rsidRDefault="00476485" w:rsidP="00476485">
      <w:pPr>
        <w:pStyle w:val="Tekstpodstawowy3"/>
        <w:spacing w:after="0"/>
        <w:ind w:left="360"/>
        <w:jc w:val="both"/>
        <w:rPr>
          <w:rFonts w:ascii="Arial" w:hAnsi="Arial" w:cs="Arial"/>
          <w:b/>
          <w:color w:val="002060"/>
          <w:sz w:val="32"/>
          <w:szCs w:val="32"/>
        </w:rPr>
      </w:pPr>
    </w:p>
    <w:p w14:paraId="6773EDA9" w14:textId="377D743D" w:rsidR="00476485" w:rsidRPr="00A36301" w:rsidRDefault="00476485" w:rsidP="00476485">
      <w:pPr>
        <w:tabs>
          <w:tab w:val="left" w:pos="7903"/>
        </w:tabs>
        <w:spacing w:after="0" w:line="240" w:lineRule="auto"/>
        <w:jc w:val="both"/>
        <w:rPr>
          <w:rFonts w:ascii="Arial" w:hAnsi="Arial" w:cs="Arial"/>
          <w:noProof/>
          <w:sz w:val="20"/>
          <w:szCs w:val="20"/>
          <w:lang w:eastAsia="pl-PL"/>
        </w:rPr>
      </w:pPr>
      <w:r w:rsidRPr="00A36301">
        <w:rPr>
          <w:rFonts w:ascii="Arial" w:hAnsi="Arial" w:cs="Arial"/>
          <w:noProof/>
          <w:sz w:val="20"/>
          <w:szCs w:val="20"/>
          <w:lang w:eastAsia="pl-PL"/>
        </w:rPr>
        <w:t xml:space="preserve">Kwalifikacje zawodowe </w:t>
      </w:r>
      <w:r w:rsidR="00236215">
        <w:rPr>
          <w:rFonts w:ascii="Arial" w:hAnsi="Arial" w:cs="Arial"/>
          <w:noProof/>
          <w:sz w:val="20"/>
          <w:szCs w:val="20"/>
          <w:lang w:eastAsia="pl-PL"/>
        </w:rPr>
        <w:t>19</w:t>
      </w:r>
      <w:r w:rsidR="00604D62">
        <w:rPr>
          <w:rFonts w:ascii="Arial" w:hAnsi="Arial" w:cs="Arial"/>
          <w:noProof/>
          <w:sz w:val="20"/>
          <w:szCs w:val="20"/>
          <w:lang w:eastAsia="pl-PL"/>
        </w:rPr>
        <w:t>2</w:t>
      </w:r>
      <w:r w:rsidRPr="00A36301">
        <w:rPr>
          <w:rFonts w:ascii="Arial" w:hAnsi="Arial" w:cs="Arial"/>
          <w:noProof/>
          <w:sz w:val="20"/>
          <w:szCs w:val="20"/>
          <w:lang w:eastAsia="pl-PL"/>
        </w:rPr>
        <w:t xml:space="preserve"> strażaków komendy na dzień 31 grudnia 202</w:t>
      </w:r>
      <w:r w:rsidR="00604D62">
        <w:rPr>
          <w:rFonts w:ascii="Arial" w:hAnsi="Arial" w:cs="Arial"/>
          <w:noProof/>
          <w:sz w:val="20"/>
          <w:szCs w:val="20"/>
          <w:lang w:eastAsia="pl-PL"/>
        </w:rPr>
        <w:t>5</w:t>
      </w:r>
      <w:r w:rsidRPr="00A36301">
        <w:rPr>
          <w:rFonts w:ascii="Arial" w:hAnsi="Arial" w:cs="Arial"/>
          <w:noProof/>
          <w:sz w:val="20"/>
          <w:szCs w:val="20"/>
          <w:lang w:eastAsia="pl-PL"/>
        </w:rPr>
        <w:t xml:space="preserve"> roku: przedstawia poniższy wykres:</w:t>
      </w:r>
    </w:p>
    <w:p w14:paraId="3FEED7D2" w14:textId="77777777" w:rsidR="007B7A76" w:rsidRDefault="007B7A76" w:rsidP="00476485">
      <w:pPr>
        <w:tabs>
          <w:tab w:val="left" w:pos="7903"/>
        </w:tabs>
        <w:spacing w:after="0" w:line="240" w:lineRule="auto"/>
        <w:jc w:val="both"/>
        <w:rPr>
          <w:rFonts w:ascii="Arial" w:hAnsi="Arial" w:cs="Arial"/>
          <w:noProof/>
          <w:sz w:val="20"/>
          <w:szCs w:val="20"/>
          <w:lang w:eastAsia="pl-PL"/>
        </w:rPr>
      </w:pPr>
    </w:p>
    <w:p w14:paraId="657165ED" w14:textId="2FEF7867" w:rsidR="00476485" w:rsidRDefault="00236215" w:rsidP="00476485">
      <w:pPr>
        <w:tabs>
          <w:tab w:val="left" w:pos="7903"/>
        </w:tabs>
        <w:spacing w:after="0" w:line="240" w:lineRule="auto"/>
        <w:jc w:val="both"/>
        <w:rPr>
          <w:rFonts w:ascii="Arial" w:hAnsi="Arial" w:cs="Arial"/>
          <w:noProof/>
          <w:lang w:eastAsia="pl-PL"/>
        </w:rPr>
      </w:pPr>
      <w:r>
        <w:rPr>
          <w:noProof/>
        </w:rPr>
        <w:drawing>
          <wp:inline distT="0" distB="0" distL="0" distR="0" wp14:anchorId="10EACEFA" wp14:editId="42BE6841">
            <wp:extent cx="6153150" cy="3819525"/>
            <wp:effectExtent l="0" t="0" r="0" b="9525"/>
            <wp:docPr id="964279003" name="Wykres 1">
              <a:extLst xmlns:a="http://schemas.openxmlformats.org/drawingml/2006/main">
                <a:ext uri="{FF2B5EF4-FFF2-40B4-BE49-F238E27FC236}">
                  <a16:creationId xmlns:a16="http://schemas.microsoft.com/office/drawing/2014/main" id="{EB050CE9-5A79-4FA7-B4B9-0BEBAAC29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6026C3" w14:textId="77777777" w:rsidR="00476485" w:rsidRDefault="00476485" w:rsidP="00476485">
      <w:pPr>
        <w:tabs>
          <w:tab w:val="left" w:pos="7903"/>
        </w:tabs>
        <w:spacing w:after="0" w:line="240" w:lineRule="auto"/>
        <w:jc w:val="both"/>
        <w:rPr>
          <w:rFonts w:ascii="Arial" w:hAnsi="Arial" w:cs="Arial"/>
          <w:bCs/>
          <w:noProof/>
          <w:lang w:eastAsia="pl-PL"/>
        </w:rPr>
      </w:pPr>
    </w:p>
    <w:p w14:paraId="75815886" w14:textId="77777777" w:rsidR="00857222" w:rsidRDefault="00857222" w:rsidP="00476485">
      <w:pPr>
        <w:tabs>
          <w:tab w:val="left" w:pos="7903"/>
        </w:tabs>
        <w:spacing w:after="0" w:line="240" w:lineRule="auto"/>
        <w:jc w:val="both"/>
        <w:rPr>
          <w:rFonts w:ascii="Arial" w:hAnsi="Arial" w:cs="Arial"/>
          <w:bCs/>
          <w:noProof/>
          <w:lang w:eastAsia="pl-PL"/>
        </w:rPr>
      </w:pPr>
    </w:p>
    <w:p w14:paraId="4F4DFCCF" w14:textId="1A51C280" w:rsidR="000418D2" w:rsidRPr="00A36301" w:rsidRDefault="00476485" w:rsidP="00476485">
      <w:pPr>
        <w:tabs>
          <w:tab w:val="left" w:pos="7903"/>
        </w:tabs>
        <w:spacing w:after="0" w:line="240" w:lineRule="auto"/>
        <w:jc w:val="both"/>
        <w:rPr>
          <w:rFonts w:ascii="Arial" w:hAnsi="Arial" w:cs="Arial"/>
          <w:bCs/>
          <w:noProof/>
          <w:sz w:val="20"/>
          <w:szCs w:val="20"/>
          <w:lang w:eastAsia="pl-PL"/>
        </w:rPr>
      </w:pPr>
      <w:r w:rsidRPr="00A36301">
        <w:rPr>
          <w:rFonts w:ascii="Arial" w:hAnsi="Arial" w:cs="Arial"/>
          <w:bCs/>
          <w:noProof/>
          <w:sz w:val="20"/>
          <w:szCs w:val="20"/>
          <w:lang w:eastAsia="pl-PL"/>
        </w:rPr>
        <w:t>W 202</w:t>
      </w:r>
      <w:r w:rsidR="00604D62">
        <w:rPr>
          <w:rFonts w:ascii="Arial" w:hAnsi="Arial" w:cs="Arial"/>
          <w:bCs/>
          <w:noProof/>
          <w:sz w:val="20"/>
          <w:szCs w:val="20"/>
          <w:lang w:eastAsia="pl-PL"/>
        </w:rPr>
        <w:t>5</w:t>
      </w:r>
      <w:r w:rsidRPr="00A36301">
        <w:rPr>
          <w:rFonts w:ascii="Arial" w:hAnsi="Arial" w:cs="Arial"/>
          <w:bCs/>
          <w:noProof/>
          <w:sz w:val="20"/>
          <w:szCs w:val="20"/>
          <w:lang w:eastAsia="pl-PL"/>
        </w:rPr>
        <w:t xml:space="preserve">r. </w:t>
      </w:r>
      <w:r w:rsidR="00857222">
        <w:rPr>
          <w:rFonts w:ascii="Arial" w:hAnsi="Arial" w:cs="Arial"/>
          <w:bCs/>
          <w:noProof/>
          <w:sz w:val="20"/>
          <w:szCs w:val="20"/>
          <w:lang w:eastAsia="pl-PL"/>
        </w:rPr>
        <w:t>7</w:t>
      </w:r>
      <w:r w:rsidRPr="00A36301">
        <w:rPr>
          <w:rFonts w:ascii="Arial" w:hAnsi="Arial" w:cs="Arial"/>
          <w:bCs/>
          <w:noProof/>
          <w:sz w:val="20"/>
          <w:szCs w:val="20"/>
          <w:lang w:eastAsia="pl-PL"/>
        </w:rPr>
        <w:t xml:space="preserve"> strażaków rozpoczeło lub kontynowało naukę w szkołach pożarniczych (</w:t>
      </w:r>
      <w:r w:rsidR="002F6FAC">
        <w:rPr>
          <w:rFonts w:ascii="Arial" w:hAnsi="Arial" w:cs="Arial"/>
          <w:bCs/>
          <w:noProof/>
          <w:sz w:val="20"/>
          <w:szCs w:val="20"/>
          <w:lang w:eastAsia="pl-PL"/>
        </w:rPr>
        <w:t>2</w:t>
      </w:r>
      <w:r w:rsidR="009C2D17">
        <w:rPr>
          <w:rFonts w:ascii="Arial" w:hAnsi="Arial" w:cs="Arial"/>
          <w:bCs/>
          <w:noProof/>
          <w:sz w:val="20"/>
          <w:szCs w:val="20"/>
          <w:lang w:eastAsia="pl-PL"/>
        </w:rPr>
        <w:t xml:space="preserve"> </w:t>
      </w:r>
      <w:r w:rsidRPr="00A36301">
        <w:rPr>
          <w:rFonts w:ascii="Arial" w:hAnsi="Arial" w:cs="Arial"/>
          <w:bCs/>
          <w:noProof/>
          <w:sz w:val="20"/>
          <w:szCs w:val="20"/>
          <w:lang w:eastAsia="pl-PL"/>
        </w:rPr>
        <w:t xml:space="preserve">szkoła oficerska, </w:t>
      </w:r>
      <w:r w:rsidR="002F6FAC">
        <w:rPr>
          <w:rFonts w:ascii="Arial" w:hAnsi="Arial" w:cs="Arial"/>
          <w:bCs/>
          <w:noProof/>
          <w:sz w:val="20"/>
          <w:szCs w:val="20"/>
          <w:lang w:eastAsia="pl-PL"/>
        </w:rPr>
        <w:t>2</w:t>
      </w:r>
      <w:r w:rsidRPr="00A36301">
        <w:rPr>
          <w:rFonts w:ascii="Arial" w:hAnsi="Arial" w:cs="Arial"/>
          <w:bCs/>
          <w:noProof/>
          <w:sz w:val="20"/>
          <w:szCs w:val="20"/>
          <w:lang w:eastAsia="pl-PL"/>
        </w:rPr>
        <w:t xml:space="preserve"> szkoła aspirantów, </w:t>
      </w:r>
      <w:r w:rsidR="002F6FAC">
        <w:rPr>
          <w:rFonts w:ascii="Arial" w:hAnsi="Arial" w:cs="Arial"/>
          <w:bCs/>
          <w:noProof/>
          <w:sz w:val="20"/>
          <w:szCs w:val="20"/>
          <w:lang w:eastAsia="pl-PL"/>
        </w:rPr>
        <w:t>3</w:t>
      </w:r>
      <w:r w:rsidR="009C2D17">
        <w:rPr>
          <w:rFonts w:ascii="Arial" w:hAnsi="Arial" w:cs="Arial"/>
          <w:bCs/>
          <w:noProof/>
          <w:sz w:val="20"/>
          <w:szCs w:val="20"/>
          <w:lang w:eastAsia="pl-PL"/>
        </w:rPr>
        <w:t xml:space="preserve"> </w:t>
      </w:r>
      <w:r w:rsidRPr="00A36301">
        <w:rPr>
          <w:rFonts w:ascii="Arial" w:hAnsi="Arial" w:cs="Arial"/>
          <w:bCs/>
          <w:noProof/>
          <w:sz w:val="20"/>
          <w:szCs w:val="20"/>
          <w:lang w:eastAsia="pl-PL"/>
        </w:rPr>
        <w:t xml:space="preserve">szkoła podoficerska) w ramach </w:t>
      </w:r>
      <w:r w:rsidR="007B7A76" w:rsidRPr="00A36301">
        <w:rPr>
          <w:rFonts w:ascii="Arial" w:hAnsi="Arial" w:cs="Arial"/>
          <w:bCs/>
          <w:noProof/>
          <w:sz w:val="20"/>
          <w:szCs w:val="20"/>
          <w:lang w:eastAsia="pl-PL"/>
        </w:rPr>
        <w:t>częściowo zdalnej</w:t>
      </w:r>
      <w:r w:rsidRPr="00A36301">
        <w:rPr>
          <w:rFonts w:ascii="Arial" w:hAnsi="Arial" w:cs="Arial"/>
          <w:bCs/>
          <w:noProof/>
          <w:sz w:val="20"/>
          <w:szCs w:val="20"/>
          <w:lang w:eastAsia="pl-PL"/>
        </w:rPr>
        <w:t xml:space="preserve"> formuły kształcenia.</w:t>
      </w:r>
    </w:p>
    <w:p w14:paraId="76CF008A" w14:textId="385A40AE" w:rsidR="00476485" w:rsidRDefault="00476485" w:rsidP="00476485">
      <w:pPr>
        <w:pStyle w:val="Tekstpodstawowy21"/>
        <w:tabs>
          <w:tab w:val="left" w:pos="0"/>
        </w:tabs>
        <w:spacing w:before="60"/>
        <w:rPr>
          <w:rFonts w:ascii="Arial" w:hAnsi="Arial" w:cs="Arial"/>
          <w:bCs/>
          <w:sz w:val="22"/>
          <w:szCs w:val="22"/>
        </w:rPr>
      </w:pPr>
    </w:p>
    <w:p w14:paraId="46D0D5F0" w14:textId="77777777" w:rsidR="00857222" w:rsidRDefault="00857222" w:rsidP="00476485">
      <w:pPr>
        <w:pStyle w:val="Tekstpodstawowy21"/>
        <w:tabs>
          <w:tab w:val="left" w:pos="0"/>
        </w:tabs>
        <w:spacing w:before="60"/>
        <w:rPr>
          <w:rFonts w:ascii="Arial" w:hAnsi="Arial" w:cs="Arial"/>
          <w:bCs/>
          <w:sz w:val="22"/>
          <w:szCs w:val="22"/>
        </w:rPr>
      </w:pPr>
    </w:p>
    <w:p w14:paraId="108E9821" w14:textId="2BBC1290" w:rsidR="00476485" w:rsidRDefault="00476485" w:rsidP="00476485">
      <w:pPr>
        <w:pStyle w:val="Tekstpodstawowy21"/>
        <w:tabs>
          <w:tab w:val="left" w:pos="0"/>
        </w:tabs>
        <w:spacing w:before="60"/>
        <w:rPr>
          <w:rFonts w:ascii="Arial" w:hAnsi="Arial" w:cs="Arial"/>
          <w:bCs/>
          <w:sz w:val="20"/>
        </w:rPr>
      </w:pPr>
      <w:r w:rsidRPr="00A36301">
        <w:rPr>
          <w:rFonts w:ascii="Arial" w:hAnsi="Arial" w:cs="Arial"/>
          <w:bCs/>
          <w:sz w:val="20"/>
        </w:rPr>
        <w:t>W toku pełnienia służby ze względu</w:t>
      </w:r>
      <w:r w:rsidR="001277EE" w:rsidRPr="00A36301">
        <w:rPr>
          <w:rFonts w:ascii="Arial" w:hAnsi="Arial" w:cs="Arial"/>
          <w:bCs/>
          <w:sz w:val="20"/>
        </w:rPr>
        <w:t xml:space="preserve"> na</w:t>
      </w:r>
      <w:r w:rsidRPr="00A36301">
        <w:rPr>
          <w:rFonts w:ascii="Arial" w:hAnsi="Arial" w:cs="Arial"/>
          <w:bCs/>
          <w:sz w:val="20"/>
        </w:rPr>
        <w:t xml:space="preserve"> określon</w:t>
      </w:r>
      <w:r w:rsidR="001277EE" w:rsidRPr="00A36301">
        <w:rPr>
          <w:rFonts w:ascii="Arial" w:hAnsi="Arial" w:cs="Arial"/>
          <w:bCs/>
          <w:sz w:val="20"/>
        </w:rPr>
        <w:t>y</w:t>
      </w:r>
      <w:r w:rsidRPr="00A36301">
        <w:rPr>
          <w:rFonts w:ascii="Arial" w:hAnsi="Arial" w:cs="Arial"/>
          <w:bCs/>
          <w:sz w:val="20"/>
        </w:rPr>
        <w:t xml:space="preserve"> minimalny stan etatowy strażaków pełniących służbę każdej doby, zapewniający obsadę samochodów w jednostkach ratowniczo – gaśniczych komendy, wypracowywane są nadgodziny strażaków jednostek ratowniczo – gaśniczych komendy.</w:t>
      </w:r>
    </w:p>
    <w:p w14:paraId="74079BCC" w14:textId="77777777" w:rsidR="000418D2" w:rsidRPr="00A36301" w:rsidRDefault="000418D2" w:rsidP="00476485">
      <w:pPr>
        <w:pStyle w:val="Tekstpodstawowy21"/>
        <w:tabs>
          <w:tab w:val="left" w:pos="0"/>
        </w:tabs>
        <w:spacing w:before="60"/>
        <w:rPr>
          <w:rFonts w:ascii="Arial" w:hAnsi="Arial" w:cs="Arial"/>
          <w:bCs/>
          <w:sz w:val="20"/>
        </w:rPr>
      </w:pPr>
    </w:p>
    <w:p w14:paraId="3E5DE274" w14:textId="7BF07EAA" w:rsidR="00476485" w:rsidRDefault="00F75EE4" w:rsidP="00476485">
      <w:pPr>
        <w:pStyle w:val="Tekstpodstawowy21"/>
        <w:tabs>
          <w:tab w:val="left" w:pos="0"/>
        </w:tabs>
        <w:spacing w:before="60"/>
        <w:rPr>
          <w:rFonts w:ascii="Arial" w:hAnsi="Arial" w:cs="Arial"/>
          <w:bCs/>
          <w:sz w:val="22"/>
          <w:szCs w:val="22"/>
        </w:rPr>
      </w:pPr>
      <w:r>
        <w:rPr>
          <w:noProof/>
        </w:rPr>
        <w:drawing>
          <wp:inline distT="0" distB="0" distL="0" distR="0" wp14:anchorId="54384A73" wp14:editId="10D0ECCA">
            <wp:extent cx="6263640" cy="2888615"/>
            <wp:effectExtent l="0" t="0" r="3810" b="6985"/>
            <wp:docPr id="118066048" name="Wykres 1">
              <a:extLst xmlns:a="http://schemas.openxmlformats.org/drawingml/2006/main">
                <a:ext uri="{FF2B5EF4-FFF2-40B4-BE49-F238E27FC236}">
                  <a16:creationId xmlns:a16="http://schemas.microsoft.com/office/drawing/2014/main" id="{978B5708-BC5C-4CC3-9FEB-3F08EE5A7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8594A2E" w14:textId="77777777" w:rsidR="000418D2" w:rsidRDefault="000418D2" w:rsidP="00476485">
      <w:pPr>
        <w:pStyle w:val="Tekstpodstawowy21"/>
        <w:tabs>
          <w:tab w:val="left" w:pos="0"/>
        </w:tabs>
        <w:spacing w:before="60"/>
        <w:rPr>
          <w:rFonts w:ascii="Arial" w:hAnsi="Arial" w:cs="Arial"/>
          <w:bCs/>
          <w:sz w:val="20"/>
        </w:rPr>
      </w:pPr>
    </w:p>
    <w:p w14:paraId="56721C03" w14:textId="3E5E72E5" w:rsidR="00476485" w:rsidRPr="00A36301" w:rsidRDefault="00476485" w:rsidP="008B3580">
      <w:pPr>
        <w:pStyle w:val="Tekstpodstawowy21"/>
        <w:tabs>
          <w:tab w:val="left" w:pos="0"/>
        </w:tabs>
        <w:spacing w:before="60" w:line="360" w:lineRule="auto"/>
        <w:rPr>
          <w:rFonts w:ascii="Arial" w:hAnsi="Arial" w:cs="Arial"/>
          <w:bCs/>
          <w:sz w:val="20"/>
        </w:rPr>
      </w:pPr>
      <w:r w:rsidRPr="00A36301">
        <w:rPr>
          <w:rFonts w:ascii="Arial" w:hAnsi="Arial" w:cs="Arial"/>
          <w:bCs/>
          <w:sz w:val="20"/>
        </w:rPr>
        <w:lastRenderedPageBreak/>
        <w:t>Strażacy  komendy w 202</w:t>
      </w:r>
      <w:r w:rsidR="000801CB">
        <w:rPr>
          <w:rFonts w:ascii="Arial" w:hAnsi="Arial" w:cs="Arial"/>
          <w:bCs/>
          <w:sz w:val="20"/>
        </w:rPr>
        <w:t>5</w:t>
      </w:r>
      <w:r w:rsidRPr="00A36301">
        <w:rPr>
          <w:rFonts w:ascii="Arial" w:hAnsi="Arial" w:cs="Arial"/>
          <w:bCs/>
          <w:sz w:val="20"/>
        </w:rPr>
        <w:t xml:space="preserve">r. wypracowali </w:t>
      </w:r>
      <w:r w:rsidR="00F75EE4">
        <w:rPr>
          <w:rFonts w:ascii="Arial" w:hAnsi="Arial" w:cs="Arial"/>
          <w:b/>
          <w:sz w:val="20"/>
        </w:rPr>
        <w:t>7</w:t>
      </w:r>
      <w:r w:rsidR="000801CB">
        <w:rPr>
          <w:rFonts w:ascii="Arial" w:hAnsi="Arial" w:cs="Arial"/>
          <w:b/>
          <w:sz w:val="20"/>
        </w:rPr>
        <w:t>1184</w:t>
      </w:r>
      <w:r w:rsidRPr="00A36301">
        <w:rPr>
          <w:rFonts w:ascii="Arial" w:hAnsi="Arial" w:cs="Arial"/>
          <w:bCs/>
          <w:sz w:val="20"/>
        </w:rPr>
        <w:t xml:space="preserve"> godzin nadliczbowych (</w:t>
      </w:r>
      <w:bookmarkStart w:id="8" w:name="_Hlk156815955"/>
      <w:r w:rsidR="00F75EE4">
        <w:rPr>
          <w:rFonts w:ascii="Arial" w:hAnsi="Arial" w:cs="Arial"/>
          <w:b/>
          <w:sz w:val="20"/>
        </w:rPr>
        <w:t>3</w:t>
      </w:r>
      <w:r w:rsidR="000801CB">
        <w:rPr>
          <w:rFonts w:ascii="Arial" w:hAnsi="Arial" w:cs="Arial"/>
          <w:b/>
          <w:sz w:val="20"/>
        </w:rPr>
        <w:t>71</w:t>
      </w:r>
      <w:r w:rsidRPr="00A36301">
        <w:rPr>
          <w:rFonts w:ascii="Arial" w:hAnsi="Arial" w:cs="Arial"/>
          <w:b/>
          <w:sz w:val="20"/>
        </w:rPr>
        <w:t xml:space="preserve"> </w:t>
      </w:r>
      <w:bookmarkEnd w:id="8"/>
      <w:r w:rsidRPr="00A36301">
        <w:rPr>
          <w:rFonts w:ascii="Arial" w:hAnsi="Arial" w:cs="Arial"/>
          <w:b/>
          <w:sz w:val="20"/>
        </w:rPr>
        <w:t>godz./osobę/rok</w:t>
      </w:r>
      <w:r w:rsidRPr="00A36301">
        <w:rPr>
          <w:rFonts w:ascii="Arial" w:hAnsi="Arial" w:cs="Arial"/>
          <w:bCs/>
          <w:sz w:val="20"/>
        </w:rPr>
        <w:t>), na kwotę</w:t>
      </w:r>
      <w:r w:rsidR="002B6643" w:rsidRPr="00A36301">
        <w:rPr>
          <w:rFonts w:ascii="Arial" w:hAnsi="Arial" w:cs="Arial"/>
          <w:bCs/>
          <w:sz w:val="20"/>
        </w:rPr>
        <w:t xml:space="preserve"> </w:t>
      </w:r>
      <w:r w:rsidR="00F75EE4">
        <w:rPr>
          <w:rFonts w:ascii="Arial" w:hAnsi="Arial" w:cs="Arial"/>
          <w:b/>
          <w:sz w:val="20"/>
        </w:rPr>
        <w:t>3.3</w:t>
      </w:r>
      <w:r w:rsidR="000801CB">
        <w:rPr>
          <w:rFonts w:ascii="Arial" w:hAnsi="Arial" w:cs="Arial"/>
          <w:b/>
          <w:sz w:val="20"/>
        </w:rPr>
        <w:t>58</w:t>
      </w:r>
      <w:r w:rsidR="00F75EE4">
        <w:rPr>
          <w:rFonts w:ascii="Arial" w:hAnsi="Arial" w:cs="Arial"/>
          <w:b/>
          <w:sz w:val="20"/>
        </w:rPr>
        <w:t>.</w:t>
      </w:r>
      <w:r w:rsidR="000801CB">
        <w:rPr>
          <w:rFonts w:ascii="Arial" w:hAnsi="Arial" w:cs="Arial"/>
          <w:b/>
          <w:sz w:val="20"/>
        </w:rPr>
        <w:t>067</w:t>
      </w:r>
      <w:r w:rsidR="00F75EE4">
        <w:rPr>
          <w:rFonts w:ascii="Arial" w:hAnsi="Arial" w:cs="Arial"/>
          <w:b/>
          <w:sz w:val="20"/>
        </w:rPr>
        <w:t>,</w:t>
      </w:r>
      <w:r w:rsidR="000801CB">
        <w:rPr>
          <w:rFonts w:ascii="Arial" w:hAnsi="Arial" w:cs="Arial"/>
          <w:b/>
          <w:sz w:val="20"/>
        </w:rPr>
        <w:t>55</w:t>
      </w:r>
      <w:r w:rsidRPr="00A36301">
        <w:rPr>
          <w:rFonts w:ascii="Arial" w:hAnsi="Arial" w:cs="Arial"/>
          <w:b/>
          <w:sz w:val="20"/>
        </w:rPr>
        <w:t xml:space="preserve"> zł</w:t>
      </w:r>
      <w:r w:rsidRPr="00A36301">
        <w:rPr>
          <w:rFonts w:ascii="Arial" w:hAnsi="Arial" w:cs="Arial"/>
          <w:bCs/>
          <w:sz w:val="20"/>
        </w:rPr>
        <w:t>. W roku 202</w:t>
      </w:r>
      <w:r w:rsidR="00A3189F">
        <w:rPr>
          <w:rFonts w:ascii="Arial" w:hAnsi="Arial" w:cs="Arial"/>
          <w:bCs/>
          <w:sz w:val="20"/>
        </w:rPr>
        <w:t>4</w:t>
      </w:r>
      <w:r w:rsidRPr="00A36301">
        <w:rPr>
          <w:rFonts w:ascii="Arial" w:hAnsi="Arial" w:cs="Arial"/>
          <w:bCs/>
          <w:sz w:val="20"/>
        </w:rPr>
        <w:t xml:space="preserve"> wypłacono za wypracowane w I półroczu 202</w:t>
      </w:r>
      <w:r w:rsidR="00A3189F">
        <w:rPr>
          <w:rFonts w:ascii="Arial" w:hAnsi="Arial" w:cs="Arial"/>
          <w:bCs/>
          <w:sz w:val="20"/>
        </w:rPr>
        <w:t>4</w:t>
      </w:r>
      <w:r w:rsidRPr="00A36301">
        <w:rPr>
          <w:rFonts w:ascii="Arial" w:hAnsi="Arial" w:cs="Arial"/>
          <w:bCs/>
          <w:sz w:val="20"/>
        </w:rPr>
        <w:t>r i II półroczu 202</w:t>
      </w:r>
      <w:r w:rsidR="00A3189F">
        <w:rPr>
          <w:rFonts w:ascii="Arial" w:hAnsi="Arial" w:cs="Arial"/>
          <w:bCs/>
          <w:sz w:val="20"/>
        </w:rPr>
        <w:t>4</w:t>
      </w:r>
      <w:r w:rsidR="000C4125" w:rsidRPr="00A36301">
        <w:rPr>
          <w:rFonts w:ascii="Arial" w:hAnsi="Arial" w:cs="Arial"/>
          <w:bCs/>
          <w:sz w:val="20"/>
        </w:rPr>
        <w:t xml:space="preserve"> nadgodziny</w:t>
      </w:r>
      <w:r w:rsidRPr="00A36301">
        <w:rPr>
          <w:rFonts w:ascii="Arial" w:hAnsi="Arial" w:cs="Arial"/>
          <w:bCs/>
          <w:sz w:val="20"/>
        </w:rPr>
        <w:t xml:space="preserve"> w ilości </w:t>
      </w:r>
      <w:r w:rsidR="00A3189F">
        <w:rPr>
          <w:rFonts w:ascii="Arial" w:hAnsi="Arial" w:cs="Arial"/>
          <w:b/>
          <w:sz w:val="20"/>
        </w:rPr>
        <w:t>73564</w:t>
      </w:r>
      <w:r w:rsidR="001A7F7A" w:rsidRPr="00A36301">
        <w:rPr>
          <w:rFonts w:ascii="Arial" w:hAnsi="Arial" w:cs="Arial"/>
          <w:bCs/>
          <w:sz w:val="20"/>
        </w:rPr>
        <w:t xml:space="preserve"> </w:t>
      </w:r>
      <w:r w:rsidRPr="00A36301">
        <w:rPr>
          <w:rFonts w:ascii="Arial" w:hAnsi="Arial" w:cs="Arial"/>
          <w:bCs/>
          <w:sz w:val="20"/>
        </w:rPr>
        <w:t>(</w:t>
      </w:r>
      <w:r w:rsidR="00A3189F">
        <w:rPr>
          <w:rFonts w:ascii="Arial" w:hAnsi="Arial" w:cs="Arial"/>
          <w:b/>
          <w:sz w:val="20"/>
        </w:rPr>
        <w:t>385</w:t>
      </w:r>
      <w:r w:rsidR="001A7F7A" w:rsidRPr="00A36301">
        <w:rPr>
          <w:rFonts w:ascii="Arial" w:hAnsi="Arial" w:cs="Arial"/>
          <w:b/>
          <w:sz w:val="20"/>
        </w:rPr>
        <w:t xml:space="preserve"> </w:t>
      </w:r>
      <w:r w:rsidRPr="00A36301">
        <w:rPr>
          <w:rFonts w:ascii="Arial" w:hAnsi="Arial" w:cs="Arial"/>
          <w:b/>
          <w:sz w:val="20"/>
        </w:rPr>
        <w:t>godz./osobę/rok</w:t>
      </w:r>
      <w:r w:rsidRPr="00A36301">
        <w:rPr>
          <w:rFonts w:ascii="Arial" w:hAnsi="Arial" w:cs="Arial"/>
          <w:bCs/>
          <w:sz w:val="20"/>
        </w:rPr>
        <w:t xml:space="preserve">) na kwotę </w:t>
      </w:r>
      <w:r w:rsidR="00A3189F">
        <w:rPr>
          <w:rFonts w:ascii="Arial" w:hAnsi="Arial" w:cs="Arial"/>
          <w:b/>
          <w:sz w:val="20"/>
        </w:rPr>
        <w:t>3.327.853,83</w:t>
      </w:r>
      <w:r w:rsidR="00A3189F" w:rsidRPr="00A36301">
        <w:rPr>
          <w:rFonts w:ascii="Arial" w:hAnsi="Arial" w:cs="Arial"/>
          <w:b/>
          <w:sz w:val="20"/>
        </w:rPr>
        <w:t xml:space="preserve"> </w:t>
      </w:r>
      <w:r w:rsidRPr="00A36301">
        <w:rPr>
          <w:rFonts w:ascii="Arial" w:hAnsi="Arial" w:cs="Arial"/>
          <w:b/>
          <w:sz w:val="20"/>
        </w:rPr>
        <w:t>zł.</w:t>
      </w:r>
      <w:r w:rsidRPr="00A36301">
        <w:rPr>
          <w:rFonts w:ascii="Arial" w:hAnsi="Arial" w:cs="Arial"/>
          <w:bCs/>
          <w:sz w:val="20"/>
        </w:rPr>
        <w:t xml:space="preserve">. </w:t>
      </w:r>
      <w:r w:rsidR="00F31E6C">
        <w:rPr>
          <w:rFonts w:ascii="Arial" w:hAnsi="Arial" w:cs="Arial"/>
          <w:bCs/>
          <w:sz w:val="20"/>
        </w:rPr>
        <w:t>Spadek</w:t>
      </w:r>
      <w:r w:rsidR="00F75EE4">
        <w:rPr>
          <w:rFonts w:ascii="Arial" w:hAnsi="Arial" w:cs="Arial"/>
          <w:bCs/>
          <w:sz w:val="20"/>
        </w:rPr>
        <w:t xml:space="preserve"> </w:t>
      </w:r>
      <w:r w:rsidR="001A7F7A">
        <w:rPr>
          <w:rFonts w:ascii="Arial" w:hAnsi="Arial" w:cs="Arial"/>
          <w:bCs/>
          <w:sz w:val="20"/>
        </w:rPr>
        <w:t>ilości nadgodzin</w:t>
      </w:r>
      <w:r w:rsidRPr="00A36301">
        <w:rPr>
          <w:rFonts w:ascii="Arial" w:hAnsi="Arial" w:cs="Arial"/>
          <w:bCs/>
          <w:sz w:val="20"/>
        </w:rPr>
        <w:t xml:space="preserve"> wynika</w:t>
      </w:r>
      <w:r w:rsidR="002B6643" w:rsidRPr="00A36301">
        <w:rPr>
          <w:rFonts w:ascii="Arial" w:hAnsi="Arial" w:cs="Arial"/>
          <w:bCs/>
          <w:sz w:val="20"/>
        </w:rPr>
        <w:t xml:space="preserve"> </w:t>
      </w:r>
      <w:r w:rsidRPr="00A36301">
        <w:rPr>
          <w:rFonts w:ascii="Arial" w:hAnsi="Arial" w:cs="Arial"/>
          <w:bCs/>
          <w:sz w:val="20"/>
        </w:rPr>
        <w:t xml:space="preserve">z </w:t>
      </w:r>
      <w:r w:rsidR="00F31E6C">
        <w:rPr>
          <w:rFonts w:ascii="Arial" w:hAnsi="Arial" w:cs="Arial"/>
          <w:bCs/>
          <w:sz w:val="20"/>
        </w:rPr>
        <w:t>mniejszej</w:t>
      </w:r>
      <w:r w:rsidRPr="00A36301">
        <w:rPr>
          <w:rFonts w:ascii="Arial" w:hAnsi="Arial" w:cs="Arial"/>
          <w:bCs/>
          <w:sz w:val="20"/>
        </w:rPr>
        <w:t xml:space="preserve"> ilości zwolnień lekarskich</w:t>
      </w:r>
      <w:r w:rsidR="001352A1">
        <w:rPr>
          <w:rFonts w:ascii="Arial" w:hAnsi="Arial" w:cs="Arial"/>
          <w:bCs/>
          <w:sz w:val="20"/>
        </w:rPr>
        <w:t>(w tym honorowe oddawanie krwi)  oraz wykorzystaniem większej ilości dni urlopowych w danym roku przez funkcjonariuszy (wykorzystanie całego urlopu przysługującego w danym roku kalendarzowym)</w:t>
      </w:r>
      <w:r w:rsidRPr="00A36301">
        <w:rPr>
          <w:rFonts w:ascii="Arial" w:hAnsi="Arial" w:cs="Arial"/>
          <w:bCs/>
          <w:sz w:val="20"/>
        </w:rPr>
        <w:t>. Suma nadgodzin wypracowywanych wynika głównie z ilości normatywnej pełniących służbę w ciągu doby do stanu osobowego komendy, a także z ilości wykorzystanych urlopów, absencji chorobowej oraz udziału w szkoleniach m.in. szkołach, kursach, ćwiczeniach, itp.</w:t>
      </w:r>
    </w:p>
    <w:p w14:paraId="72A97C39" w14:textId="77777777" w:rsidR="00476485" w:rsidRPr="00A36301" w:rsidRDefault="00476485" w:rsidP="00476485">
      <w:pPr>
        <w:pStyle w:val="Tekstpodstawowy21"/>
        <w:tabs>
          <w:tab w:val="left" w:pos="0"/>
        </w:tabs>
        <w:spacing w:before="60"/>
        <w:rPr>
          <w:rFonts w:ascii="Arial" w:hAnsi="Arial" w:cs="Arial"/>
          <w:bCs/>
          <w:sz w:val="20"/>
        </w:rPr>
      </w:pPr>
    </w:p>
    <w:p w14:paraId="6B0F8E71" w14:textId="34E5B9A5" w:rsidR="00476485" w:rsidRPr="00A36301" w:rsidRDefault="00476485" w:rsidP="00476485">
      <w:pPr>
        <w:pStyle w:val="Tekstpodstawowy21"/>
        <w:tabs>
          <w:tab w:val="left" w:pos="0"/>
        </w:tabs>
        <w:spacing w:before="60"/>
        <w:jc w:val="center"/>
        <w:rPr>
          <w:rFonts w:ascii="Arial" w:hAnsi="Arial" w:cs="Arial"/>
          <w:bCs/>
          <w:sz w:val="20"/>
        </w:rPr>
      </w:pPr>
      <w:r w:rsidRPr="00A36301">
        <w:rPr>
          <w:rFonts w:ascii="Arial" w:hAnsi="Arial" w:cs="Arial"/>
          <w:b/>
          <w:bCs/>
          <w:sz w:val="20"/>
        </w:rPr>
        <w:t>Stan osobowy na 31 grudnia 20</w:t>
      </w:r>
      <w:r w:rsidR="00236215">
        <w:rPr>
          <w:rFonts w:ascii="Arial" w:hAnsi="Arial" w:cs="Arial"/>
          <w:b/>
          <w:bCs/>
          <w:sz w:val="20"/>
        </w:rPr>
        <w:t>2</w:t>
      </w:r>
      <w:r w:rsidR="00CA252C">
        <w:rPr>
          <w:rFonts w:ascii="Arial" w:hAnsi="Arial" w:cs="Arial"/>
          <w:b/>
          <w:bCs/>
          <w:sz w:val="20"/>
        </w:rPr>
        <w:t>5</w:t>
      </w:r>
      <w:r w:rsidRPr="00A36301">
        <w:rPr>
          <w:rFonts w:ascii="Arial" w:hAnsi="Arial" w:cs="Arial"/>
          <w:b/>
          <w:bCs/>
          <w:sz w:val="20"/>
        </w:rPr>
        <w:t>r ze względu na staż służby obrazuje poniższa tabela.</w:t>
      </w:r>
    </w:p>
    <w:p w14:paraId="4ED86914" w14:textId="77777777" w:rsidR="00476485" w:rsidRDefault="00476485" w:rsidP="00476485">
      <w:pPr>
        <w:pStyle w:val="Tekstpodstawowy21"/>
        <w:tabs>
          <w:tab w:val="left" w:pos="0"/>
        </w:tabs>
        <w:spacing w:before="60"/>
        <w:rPr>
          <w:rFonts w:ascii="Arial" w:hAnsi="Arial" w:cs="Arial"/>
          <w:bCs/>
          <w:sz w:val="22"/>
          <w:szCs w:val="22"/>
        </w:rPr>
      </w:pPr>
    </w:p>
    <w:tbl>
      <w:tblPr>
        <w:tblW w:w="5400" w:type="dxa"/>
        <w:tblInd w:w="2529" w:type="dxa"/>
        <w:tblCellMar>
          <w:left w:w="0" w:type="dxa"/>
          <w:right w:w="0" w:type="dxa"/>
        </w:tblCellMar>
        <w:tblLook w:val="0600" w:firstRow="0" w:lastRow="0" w:firstColumn="0" w:lastColumn="0" w:noHBand="1" w:noVBand="1"/>
      </w:tblPr>
      <w:tblGrid>
        <w:gridCol w:w="3240"/>
        <w:gridCol w:w="2160"/>
      </w:tblGrid>
      <w:tr w:rsidR="00476485" w14:paraId="7F463B84" w14:textId="77777777" w:rsidTr="00476485">
        <w:trPr>
          <w:trHeight w:val="413"/>
        </w:trPr>
        <w:tc>
          <w:tcPr>
            <w:tcW w:w="3240" w:type="dxa"/>
            <w:tcBorders>
              <w:top w:val="single" w:sz="18" w:space="0" w:color="E36C0A"/>
              <w:left w:val="single" w:sz="18" w:space="0" w:color="E36C0A"/>
              <w:bottom w:val="single" w:sz="8" w:space="0" w:color="E36C0A"/>
              <w:right w:val="single" w:sz="8" w:space="0" w:color="E36C0A"/>
            </w:tcBorders>
            <w:tcMar>
              <w:top w:w="15" w:type="dxa"/>
              <w:left w:w="70" w:type="dxa"/>
              <w:bottom w:w="0" w:type="dxa"/>
              <w:right w:w="70" w:type="dxa"/>
            </w:tcMar>
            <w:vAlign w:val="center"/>
            <w:hideMark/>
          </w:tcPr>
          <w:p w14:paraId="5F4410FC" w14:textId="77777777" w:rsidR="00476485" w:rsidRDefault="00476485">
            <w:pPr>
              <w:pStyle w:val="Tekstpodstawowy21"/>
              <w:tabs>
                <w:tab w:val="left" w:pos="0"/>
              </w:tabs>
              <w:spacing w:before="60"/>
              <w:jc w:val="center"/>
              <w:rPr>
                <w:rFonts w:ascii="Arial" w:hAnsi="Arial" w:cs="Arial"/>
                <w:bCs/>
              </w:rPr>
            </w:pPr>
            <w:r>
              <w:rPr>
                <w:rFonts w:ascii="Arial" w:hAnsi="Arial" w:cs="Arial"/>
                <w:b/>
                <w:bCs/>
              </w:rPr>
              <w:t>Wysługa lat służby</w:t>
            </w:r>
          </w:p>
        </w:tc>
        <w:tc>
          <w:tcPr>
            <w:tcW w:w="2160" w:type="dxa"/>
            <w:tcBorders>
              <w:top w:val="single" w:sz="18" w:space="0" w:color="E36C0A"/>
              <w:left w:val="single" w:sz="8" w:space="0" w:color="E36C0A"/>
              <w:bottom w:val="single" w:sz="8" w:space="0" w:color="E36C0A"/>
              <w:right w:val="single" w:sz="8" w:space="0" w:color="E36C0A"/>
            </w:tcBorders>
            <w:tcMar>
              <w:top w:w="15" w:type="dxa"/>
              <w:left w:w="70" w:type="dxa"/>
              <w:bottom w:w="0" w:type="dxa"/>
              <w:right w:w="70" w:type="dxa"/>
            </w:tcMar>
            <w:vAlign w:val="center"/>
            <w:hideMark/>
          </w:tcPr>
          <w:p w14:paraId="514C82E4" w14:textId="77777777" w:rsidR="00476485" w:rsidRDefault="00476485">
            <w:pPr>
              <w:pStyle w:val="Tekstpodstawowy21"/>
              <w:tabs>
                <w:tab w:val="left" w:pos="0"/>
              </w:tabs>
              <w:spacing w:before="60"/>
              <w:jc w:val="center"/>
              <w:rPr>
                <w:rFonts w:ascii="Arial" w:hAnsi="Arial" w:cs="Arial"/>
                <w:bCs/>
              </w:rPr>
            </w:pPr>
            <w:r>
              <w:rPr>
                <w:rFonts w:ascii="Arial" w:hAnsi="Arial" w:cs="Arial"/>
                <w:b/>
                <w:bCs/>
              </w:rPr>
              <w:t>Stan zatrudnienia</w:t>
            </w:r>
          </w:p>
        </w:tc>
      </w:tr>
      <w:tr w:rsidR="00236215" w14:paraId="53EDE46C" w14:textId="77777777" w:rsidTr="001A7F7A">
        <w:trPr>
          <w:trHeight w:val="324"/>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44663D3A"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0 - 5</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tcPr>
          <w:p w14:paraId="2147A0BB" w14:textId="3745E5AD" w:rsidR="00236215" w:rsidRPr="00236215" w:rsidRDefault="00236215" w:rsidP="00236215">
            <w:pPr>
              <w:pStyle w:val="Tekstpodstawowy21"/>
              <w:tabs>
                <w:tab w:val="left" w:pos="0"/>
              </w:tabs>
              <w:spacing w:before="60"/>
              <w:jc w:val="center"/>
              <w:rPr>
                <w:rFonts w:ascii="Arial" w:hAnsi="Arial" w:cs="Arial"/>
                <w:b/>
                <w:bCs/>
              </w:rPr>
            </w:pPr>
            <w:r w:rsidRPr="00236215">
              <w:rPr>
                <w:rFonts w:ascii="Arial" w:hAnsi="Arial" w:cs="Arial"/>
                <w:b/>
                <w:bCs/>
              </w:rPr>
              <w:t>31</w:t>
            </w:r>
          </w:p>
        </w:tc>
      </w:tr>
      <w:tr w:rsidR="00236215" w14:paraId="4E099075" w14:textId="77777777" w:rsidTr="001A7F7A">
        <w:trPr>
          <w:trHeight w:val="307"/>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6860EFCE"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6-10</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tcPr>
          <w:p w14:paraId="69DC933E" w14:textId="1FFCB83A" w:rsidR="00236215" w:rsidRPr="00236215" w:rsidRDefault="004042BD" w:rsidP="00236215">
            <w:pPr>
              <w:pStyle w:val="Tekstpodstawowy21"/>
              <w:tabs>
                <w:tab w:val="left" w:pos="0"/>
              </w:tabs>
              <w:spacing w:before="60"/>
              <w:jc w:val="center"/>
              <w:rPr>
                <w:rFonts w:ascii="Arial" w:hAnsi="Arial" w:cs="Arial"/>
                <w:b/>
                <w:bCs/>
              </w:rPr>
            </w:pPr>
            <w:r>
              <w:rPr>
                <w:rFonts w:ascii="Arial" w:hAnsi="Arial" w:cs="Arial"/>
                <w:b/>
                <w:bCs/>
              </w:rPr>
              <w:t>30</w:t>
            </w:r>
          </w:p>
        </w:tc>
      </w:tr>
      <w:tr w:rsidR="00236215" w14:paraId="6B29EA34" w14:textId="77777777" w:rsidTr="00476485">
        <w:trPr>
          <w:trHeight w:val="356"/>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5FF7B7A9"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11-15</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hideMark/>
          </w:tcPr>
          <w:p w14:paraId="3D4DC275" w14:textId="05C9F3E4" w:rsidR="00236215" w:rsidRPr="00236215" w:rsidRDefault="004042BD" w:rsidP="00236215">
            <w:pPr>
              <w:pStyle w:val="Tekstpodstawowy21"/>
              <w:tabs>
                <w:tab w:val="left" w:pos="0"/>
              </w:tabs>
              <w:spacing w:before="60"/>
              <w:jc w:val="center"/>
              <w:rPr>
                <w:rFonts w:ascii="Arial" w:hAnsi="Arial" w:cs="Arial"/>
                <w:b/>
                <w:bCs/>
              </w:rPr>
            </w:pPr>
            <w:r>
              <w:rPr>
                <w:rFonts w:ascii="Arial" w:hAnsi="Arial" w:cs="Arial"/>
                <w:b/>
                <w:bCs/>
              </w:rPr>
              <w:t>49</w:t>
            </w:r>
          </w:p>
        </w:tc>
      </w:tr>
      <w:tr w:rsidR="00236215" w14:paraId="40D41EB4" w14:textId="77777777" w:rsidTr="00476485">
        <w:trPr>
          <w:trHeight w:val="248"/>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420AB5B7"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16 - 20</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hideMark/>
          </w:tcPr>
          <w:p w14:paraId="2FEA0BD1" w14:textId="5EF34B10" w:rsidR="00236215" w:rsidRPr="00236215" w:rsidRDefault="00236215" w:rsidP="00236215">
            <w:pPr>
              <w:pStyle w:val="Tekstpodstawowy21"/>
              <w:tabs>
                <w:tab w:val="left" w:pos="0"/>
              </w:tabs>
              <w:spacing w:before="60"/>
              <w:jc w:val="center"/>
              <w:rPr>
                <w:rFonts w:ascii="Arial" w:hAnsi="Arial" w:cs="Arial"/>
                <w:b/>
                <w:bCs/>
              </w:rPr>
            </w:pPr>
            <w:r w:rsidRPr="00236215">
              <w:rPr>
                <w:rFonts w:ascii="Arial" w:hAnsi="Arial" w:cs="Arial"/>
                <w:b/>
                <w:bCs/>
              </w:rPr>
              <w:t>6</w:t>
            </w:r>
            <w:r w:rsidR="004042BD">
              <w:rPr>
                <w:rFonts w:ascii="Arial" w:hAnsi="Arial" w:cs="Arial"/>
                <w:b/>
                <w:bCs/>
              </w:rPr>
              <w:t>1</w:t>
            </w:r>
          </w:p>
        </w:tc>
      </w:tr>
      <w:tr w:rsidR="00236215" w14:paraId="3848C0C9" w14:textId="77777777" w:rsidTr="00476485">
        <w:trPr>
          <w:trHeight w:val="310"/>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24AAA7B3"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21 - 25</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hideMark/>
          </w:tcPr>
          <w:p w14:paraId="41F03C5E" w14:textId="5340A068" w:rsidR="00236215" w:rsidRPr="00236215" w:rsidRDefault="00236215" w:rsidP="00236215">
            <w:pPr>
              <w:pStyle w:val="Tekstpodstawowy21"/>
              <w:tabs>
                <w:tab w:val="left" w:pos="0"/>
              </w:tabs>
              <w:spacing w:before="60"/>
              <w:jc w:val="center"/>
              <w:rPr>
                <w:rFonts w:ascii="Arial" w:hAnsi="Arial" w:cs="Arial"/>
                <w:b/>
                <w:bCs/>
              </w:rPr>
            </w:pPr>
            <w:r w:rsidRPr="00236215">
              <w:rPr>
                <w:rFonts w:ascii="Arial" w:hAnsi="Arial" w:cs="Arial"/>
                <w:b/>
                <w:bCs/>
              </w:rPr>
              <w:t>1</w:t>
            </w:r>
            <w:r w:rsidR="004042BD">
              <w:rPr>
                <w:rFonts w:ascii="Arial" w:hAnsi="Arial" w:cs="Arial"/>
                <w:b/>
                <w:bCs/>
              </w:rPr>
              <w:t>7</w:t>
            </w:r>
          </w:p>
        </w:tc>
      </w:tr>
      <w:tr w:rsidR="00236215" w14:paraId="63119C84" w14:textId="77777777" w:rsidTr="00476485">
        <w:trPr>
          <w:trHeight w:val="358"/>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5A18A24E"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26 - 30</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hideMark/>
          </w:tcPr>
          <w:p w14:paraId="7E176884" w14:textId="24E1299F" w:rsidR="00236215" w:rsidRPr="00236215" w:rsidRDefault="004042BD" w:rsidP="00236215">
            <w:pPr>
              <w:pStyle w:val="Tekstpodstawowy21"/>
              <w:tabs>
                <w:tab w:val="left" w:pos="0"/>
              </w:tabs>
              <w:spacing w:before="60"/>
              <w:jc w:val="center"/>
              <w:rPr>
                <w:rFonts w:ascii="Arial" w:hAnsi="Arial" w:cs="Arial"/>
                <w:b/>
                <w:bCs/>
              </w:rPr>
            </w:pPr>
            <w:r>
              <w:rPr>
                <w:rFonts w:ascii="Arial" w:hAnsi="Arial" w:cs="Arial"/>
                <w:b/>
                <w:bCs/>
              </w:rPr>
              <w:t>4</w:t>
            </w:r>
          </w:p>
        </w:tc>
      </w:tr>
      <w:tr w:rsidR="00236215" w14:paraId="4F4BFDD6" w14:textId="77777777" w:rsidTr="00476485">
        <w:trPr>
          <w:trHeight w:val="250"/>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35AE6ADE"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31 - 35</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hideMark/>
          </w:tcPr>
          <w:p w14:paraId="7F46843C" w14:textId="200E720A" w:rsidR="00236215" w:rsidRPr="00236215" w:rsidRDefault="00236215" w:rsidP="00236215">
            <w:pPr>
              <w:pStyle w:val="Tekstpodstawowy21"/>
              <w:tabs>
                <w:tab w:val="left" w:pos="0"/>
              </w:tabs>
              <w:spacing w:before="60"/>
              <w:jc w:val="center"/>
              <w:rPr>
                <w:rFonts w:ascii="Arial" w:hAnsi="Arial" w:cs="Arial"/>
                <w:b/>
                <w:bCs/>
              </w:rPr>
            </w:pPr>
            <w:r w:rsidRPr="00236215">
              <w:rPr>
                <w:rFonts w:ascii="Arial" w:hAnsi="Arial" w:cs="Arial"/>
                <w:b/>
                <w:bCs/>
              </w:rPr>
              <w:t>0</w:t>
            </w:r>
          </w:p>
        </w:tc>
      </w:tr>
      <w:tr w:rsidR="00236215" w14:paraId="2518DF88" w14:textId="77777777" w:rsidTr="00476485">
        <w:trPr>
          <w:trHeight w:val="312"/>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3155E751"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pow. 35</w:t>
            </w:r>
          </w:p>
        </w:tc>
        <w:tc>
          <w:tcPr>
            <w:tcW w:w="2160" w:type="dxa"/>
            <w:tcBorders>
              <w:top w:val="single" w:sz="8" w:space="0" w:color="E36C0A"/>
              <w:left w:val="single" w:sz="8" w:space="0" w:color="E36C0A"/>
              <w:bottom w:val="single" w:sz="8" w:space="0" w:color="E36C0A"/>
              <w:right w:val="single" w:sz="8" w:space="0" w:color="E36C0A"/>
            </w:tcBorders>
            <w:tcMar>
              <w:top w:w="15" w:type="dxa"/>
              <w:left w:w="15" w:type="dxa"/>
              <w:bottom w:w="0" w:type="dxa"/>
              <w:right w:w="15" w:type="dxa"/>
            </w:tcMar>
            <w:vAlign w:val="center"/>
            <w:hideMark/>
          </w:tcPr>
          <w:p w14:paraId="4797C978" w14:textId="713E2AF5" w:rsidR="00236215" w:rsidRPr="00236215" w:rsidRDefault="00236215" w:rsidP="00236215">
            <w:pPr>
              <w:pStyle w:val="Tekstpodstawowy21"/>
              <w:tabs>
                <w:tab w:val="left" w:pos="0"/>
              </w:tabs>
              <w:spacing w:before="60"/>
              <w:jc w:val="center"/>
              <w:rPr>
                <w:rFonts w:ascii="Arial" w:hAnsi="Arial" w:cs="Arial"/>
                <w:b/>
                <w:bCs/>
              </w:rPr>
            </w:pPr>
            <w:r w:rsidRPr="00236215">
              <w:rPr>
                <w:rFonts w:ascii="Arial" w:hAnsi="Arial" w:cs="Arial"/>
                <w:b/>
                <w:bCs/>
              </w:rPr>
              <w:t>0</w:t>
            </w:r>
          </w:p>
        </w:tc>
      </w:tr>
      <w:tr w:rsidR="00236215" w14:paraId="1812858F" w14:textId="77777777" w:rsidTr="000418D2">
        <w:trPr>
          <w:trHeight w:val="360"/>
        </w:trPr>
        <w:tc>
          <w:tcPr>
            <w:tcW w:w="3240" w:type="dxa"/>
            <w:tcBorders>
              <w:top w:val="single" w:sz="8" w:space="0" w:color="E36C0A"/>
              <w:left w:val="single" w:sz="18" w:space="0" w:color="E36C0A"/>
              <w:bottom w:val="single" w:sz="8" w:space="0" w:color="E36C0A"/>
              <w:right w:val="single" w:sz="8" w:space="0" w:color="E36C0A"/>
            </w:tcBorders>
            <w:tcMar>
              <w:top w:w="15" w:type="dxa"/>
              <w:left w:w="70" w:type="dxa"/>
              <w:bottom w:w="0" w:type="dxa"/>
              <w:right w:w="70" w:type="dxa"/>
            </w:tcMar>
            <w:vAlign w:val="bottom"/>
            <w:hideMark/>
          </w:tcPr>
          <w:p w14:paraId="46441D34" w14:textId="77777777" w:rsidR="00236215" w:rsidRDefault="00236215" w:rsidP="00236215">
            <w:pPr>
              <w:pStyle w:val="Tekstpodstawowy21"/>
              <w:tabs>
                <w:tab w:val="left" w:pos="0"/>
              </w:tabs>
              <w:spacing w:before="60"/>
              <w:jc w:val="center"/>
              <w:rPr>
                <w:rFonts w:ascii="Arial" w:hAnsi="Arial" w:cs="Arial"/>
                <w:bCs/>
              </w:rPr>
            </w:pPr>
            <w:r>
              <w:rPr>
                <w:rFonts w:ascii="Arial" w:hAnsi="Arial" w:cs="Arial"/>
                <w:b/>
                <w:bCs/>
              </w:rPr>
              <w:t>RAZEM</w:t>
            </w:r>
          </w:p>
        </w:tc>
        <w:tc>
          <w:tcPr>
            <w:tcW w:w="2160" w:type="dxa"/>
            <w:tcBorders>
              <w:top w:val="single" w:sz="8" w:space="0" w:color="E36C0A"/>
              <w:left w:val="single" w:sz="8" w:space="0" w:color="E36C0A"/>
              <w:bottom w:val="single" w:sz="8" w:space="0" w:color="E36C0A"/>
              <w:right w:val="single" w:sz="8" w:space="0" w:color="E36C0A"/>
            </w:tcBorders>
            <w:tcMar>
              <w:top w:w="15" w:type="dxa"/>
              <w:left w:w="70" w:type="dxa"/>
              <w:bottom w:w="0" w:type="dxa"/>
              <w:right w:w="70" w:type="dxa"/>
            </w:tcMar>
            <w:vAlign w:val="center"/>
            <w:hideMark/>
          </w:tcPr>
          <w:p w14:paraId="3E212197" w14:textId="00223F1C" w:rsidR="00236215" w:rsidRPr="00236215" w:rsidRDefault="00236215" w:rsidP="00236215">
            <w:pPr>
              <w:pStyle w:val="Tekstpodstawowy21"/>
              <w:tabs>
                <w:tab w:val="left" w:pos="0"/>
              </w:tabs>
              <w:spacing w:before="60"/>
              <w:jc w:val="center"/>
              <w:rPr>
                <w:rFonts w:ascii="Arial" w:hAnsi="Arial" w:cs="Arial"/>
                <w:b/>
                <w:bCs/>
              </w:rPr>
            </w:pPr>
            <w:r w:rsidRPr="00236215">
              <w:rPr>
                <w:rFonts w:ascii="Arial" w:hAnsi="Arial" w:cs="Arial"/>
                <w:b/>
                <w:bCs/>
              </w:rPr>
              <w:t>19</w:t>
            </w:r>
            <w:r w:rsidR="004042BD">
              <w:rPr>
                <w:rFonts w:ascii="Arial" w:hAnsi="Arial" w:cs="Arial"/>
                <w:b/>
                <w:bCs/>
              </w:rPr>
              <w:t>2</w:t>
            </w:r>
          </w:p>
        </w:tc>
      </w:tr>
    </w:tbl>
    <w:p w14:paraId="10BECC29" w14:textId="77777777" w:rsidR="000418D2" w:rsidRDefault="000418D2" w:rsidP="000418D2">
      <w:pPr>
        <w:pStyle w:val="Nagwek2"/>
        <w:shd w:val="clear" w:color="auto" w:fill="FFFFFF" w:themeFill="background1"/>
        <w:rPr>
          <w:i w:val="0"/>
          <w:color w:val="002060"/>
          <w:sz w:val="32"/>
          <w:szCs w:val="32"/>
        </w:rPr>
      </w:pPr>
    </w:p>
    <w:p w14:paraId="75537C53" w14:textId="77777777" w:rsidR="000418D2" w:rsidRDefault="000418D2" w:rsidP="000418D2">
      <w:pPr>
        <w:rPr>
          <w:lang w:eastAsia="pl-PL"/>
        </w:rPr>
      </w:pPr>
    </w:p>
    <w:p w14:paraId="7E1C42CC" w14:textId="77777777" w:rsidR="000418D2" w:rsidRDefault="000418D2" w:rsidP="000418D2">
      <w:pPr>
        <w:rPr>
          <w:lang w:eastAsia="pl-PL"/>
        </w:rPr>
      </w:pPr>
    </w:p>
    <w:p w14:paraId="2B18499C" w14:textId="77777777" w:rsidR="008B3580" w:rsidRDefault="008B3580" w:rsidP="000418D2">
      <w:pPr>
        <w:rPr>
          <w:lang w:eastAsia="pl-PL"/>
        </w:rPr>
      </w:pPr>
    </w:p>
    <w:p w14:paraId="0ECE24F4" w14:textId="77777777" w:rsidR="008B3580" w:rsidRDefault="008B3580" w:rsidP="000418D2">
      <w:pPr>
        <w:rPr>
          <w:lang w:eastAsia="pl-PL"/>
        </w:rPr>
      </w:pPr>
    </w:p>
    <w:p w14:paraId="772737F5" w14:textId="77777777" w:rsidR="008B3580" w:rsidRDefault="008B3580" w:rsidP="000418D2">
      <w:pPr>
        <w:rPr>
          <w:lang w:eastAsia="pl-PL"/>
        </w:rPr>
      </w:pPr>
    </w:p>
    <w:p w14:paraId="66631C34" w14:textId="77777777" w:rsidR="008B3580" w:rsidRDefault="008B3580" w:rsidP="000418D2">
      <w:pPr>
        <w:rPr>
          <w:lang w:eastAsia="pl-PL"/>
        </w:rPr>
      </w:pPr>
    </w:p>
    <w:p w14:paraId="7AC74AB1" w14:textId="77777777" w:rsidR="008B3580" w:rsidRDefault="008B3580" w:rsidP="000418D2">
      <w:pPr>
        <w:rPr>
          <w:lang w:eastAsia="pl-PL"/>
        </w:rPr>
      </w:pPr>
    </w:p>
    <w:p w14:paraId="10FD0DD6" w14:textId="77777777" w:rsidR="008B3580" w:rsidRDefault="008B3580" w:rsidP="000418D2">
      <w:pPr>
        <w:rPr>
          <w:lang w:eastAsia="pl-PL"/>
        </w:rPr>
      </w:pPr>
    </w:p>
    <w:p w14:paraId="7DD60561" w14:textId="77777777" w:rsidR="008B3580" w:rsidRDefault="008B3580" w:rsidP="000418D2">
      <w:pPr>
        <w:rPr>
          <w:lang w:eastAsia="pl-PL"/>
        </w:rPr>
      </w:pPr>
    </w:p>
    <w:p w14:paraId="1546462E" w14:textId="77777777" w:rsidR="008B3580" w:rsidRDefault="008B3580" w:rsidP="000418D2">
      <w:pPr>
        <w:rPr>
          <w:lang w:eastAsia="pl-PL"/>
        </w:rPr>
      </w:pPr>
    </w:p>
    <w:p w14:paraId="2CE1AB7A" w14:textId="77777777" w:rsidR="008B3580" w:rsidRDefault="008B3580" w:rsidP="000418D2">
      <w:pPr>
        <w:rPr>
          <w:lang w:eastAsia="pl-PL"/>
        </w:rPr>
      </w:pPr>
    </w:p>
    <w:p w14:paraId="004D058C" w14:textId="77777777" w:rsidR="008B3580" w:rsidRPr="000418D2" w:rsidRDefault="008B3580" w:rsidP="000418D2">
      <w:pPr>
        <w:rPr>
          <w:lang w:eastAsia="pl-PL"/>
        </w:rPr>
      </w:pPr>
    </w:p>
    <w:p w14:paraId="6E6105D2" w14:textId="2D397809" w:rsidR="00DA7B4F" w:rsidRDefault="00DA7B4F" w:rsidP="00BB2189">
      <w:pPr>
        <w:pStyle w:val="Nagwek2"/>
        <w:numPr>
          <w:ilvl w:val="0"/>
          <w:numId w:val="1"/>
        </w:numPr>
        <w:shd w:val="clear" w:color="auto" w:fill="FFFFFF" w:themeFill="background1"/>
        <w:rPr>
          <w:i w:val="0"/>
          <w:color w:val="002060"/>
          <w:sz w:val="32"/>
          <w:szCs w:val="32"/>
        </w:rPr>
      </w:pPr>
      <w:r>
        <w:rPr>
          <w:i w:val="0"/>
          <w:color w:val="002060"/>
          <w:sz w:val="32"/>
          <w:szCs w:val="32"/>
        </w:rPr>
        <w:lastRenderedPageBreak/>
        <w:t>ZAGADNIENIA KWATERMISTRZOWSKO - TECHNICZNE</w:t>
      </w:r>
    </w:p>
    <w:p w14:paraId="1B293E1B" w14:textId="77777777" w:rsidR="00DA7B4F" w:rsidRDefault="00DA7B4F" w:rsidP="00DA7B4F">
      <w:pPr>
        <w:pStyle w:val="Nagwek2"/>
        <w:shd w:val="clear" w:color="auto" w:fill="FFFFFF" w:themeFill="background1"/>
        <w:spacing w:before="0"/>
        <w:jc w:val="center"/>
        <w:rPr>
          <w:i w:val="0"/>
          <w:color w:val="002060"/>
          <w:sz w:val="32"/>
          <w:szCs w:val="32"/>
        </w:rPr>
      </w:pPr>
      <w:r>
        <w:rPr>
          <w:i w:val="0"/>
          <w:color w:val="002060"/>
          <w:sz w:val="32"/>
          <w:szCs w:val="32"/>
        </w:rPr>
        <w:t>I FINANSOWE</w:t>
      </w:r>
    </w:p>
    <w:p w14:paraId="015FD78B" w14:textId="5072C375" w:rsidR="00C53321" w:rsidRPr="001C382E" w:rsidRDefault="00C53321" w:rsidP="00C53321">
      <w:pPr>
        <w:pStyle w:val="Akapitzlist"/>
        <w:ind w:left="0"/>
        <w:jc w:val="both"/>
        <w:rPr>
          <w:rFonts w:ascii="Arial" w:hAnsi="Arial" w:cs="Arial"/>
          <w:b/>
          <w:sz w:val="20"/>
          <w:szCs w:val="20"/>
          <w:lang w:eastAsia="ar-SA"/>
        </w:rPr>
      </w:pPr>
    </w:p>
    <w:p w14:paraId="74A276AE" w14:textId="77777777" w:rsidR="00452DC2" w:rsidRDefault="00C53321" w:rsidP="00452DC2">
      <w:pPr>
        <w:spacing w:after="0"/>
        <w:jc w:val="center"/>
        <w:rPr>
          <w:rFonts w:ascii="Arial" w:hAnsi="Arial" w:cs="Arial"/>
          <w:b/>
          <w:sz w:val="24"/>
          <w:szCs w:val="24"/>
          <w:lang w:eastAsia="ar-SA"/>
        </w:rPr>
      </w:pPr>
      <w:r w:rsidRPr="001C382E">
        <w:rPr>
          <w:lang w:eastAsia="pl-PL"/>
        </w:rPr>
        <w:t xml:space="preserve"> </w:t>
      </w:r>
      <w:r w:rsidR="00452DC2" w:rsidRPr="00622EDD">
        <w:rPr>
          <w:rFonts w:ascii="Arial" w:hAnsi="Arial" w:cs="Arial"/>
          <w:b/>
          <w:sz w:val="24"/>
          <w:szCs w:val="24"/>
          <w:lang w:eastAsia="ar-SA"/>
        </w:rPr>
        <w:t>ZADANIA INWESTYCYJNE ZREALIZOWANE PRZEZ KOMENDĘ W 2025 R.</w:t>
      </w:r>
    </w:p>
    <w:p w14:paraId="17AFF084" w14:textId="77777777" w:rsidR="00452DC2" w:rsidRPr="00622EDD" w:rsidRDefault="00452DC2" w:rsidP="00452DC2">
      <w:pPr>
        <w:spacing w:after="0"/>
        <w:jc w:val="center"/>
        <w:rPr>
          <w:rFonts w:ascii="Arial" w:hAnsi="Arial" w:cs="Arial"/>
          <w:b/>
          <w:sz w:val="24"/>
          <w:szCs w:val="24"/>
          <w:lang w:eastAsia="ar-SA"/>
        </w:rPr>
      </w:pPr>
    </w:p>
    <w:p w14:paraId="53AAC2CE" w14:textId="77777777" w:rsidR="00452DC2" w:rsidRPr="006B4868" w:rsidRDefault="00452DC2" w:rsidP="00452DC2">
      <w:pPr>
        <w:spacing w:after="0"/>
        <w:rPr>
          <w:rFonts w:ascii="Arial" w:hAnsi="Arial" w:cs="Arial"/>
          <w:b/>
          <w:sz w:val="24"/>
          <w:szCs w:val="24"/>
          <w:lang w:eastAsia="ar-SA"/>
        </w:rPr>
      </w:pPr>
      <w:r w:rsidRPr="006B4868">
        <w:rPr>
          <w:rFonts w:ascii="Arial" w:hAnsi="Arial" w:cs="Arial"/>
          <w:b/>
          <w:sz w:val="24"/>
          <w:szCs w:val="24"/>
          <w:lang w:eastAsia="ar-SA"/>
        </w:rPr>
        <w:t>KM PSP O</w:t>
      </w:r>
      <w:r>
        <w:rPr>
          <w:rFonts w:ascii="Arial" w:hAnsi="Arial" w:cs="Arial"/>
          <w:b/>
          <w:sz w:val="24"/>
          <w:szCs w:val="24"/>
          <w:lang w:eastAsia="ar-SA"/>
        </w:rPr>
        <w:t>lsztyn</w:t>
      </w:r>
    </w:p>
    <w:p w14:paraId="59004448" w14:textId="77777777" w:rsidR="00452DC2" w:rsidRPr="003F4068" w:rsidRDefault="00452DC2" w:rsidP="00452DC2">
      <w:pPr>
        <w:pStyle w:val="Akapitzlist"/>
        <w:numPr>
          <w:ilvl w:val="0"/>
          <w:numId w:val="38"/>
        </w:numPr>
        <w:jc w:val="both"/>
        <w:rPr>
          <w:rFonts w:ascii="Arial" w:hAnsi="Arial" w:cs="Arial"/>
          <w:b/>
          <w:bCs/>
          <w:color w:val="EE0000"/>
          <w:sz w:val="24"/>
          <w:szCs w:val="24"/>
          <w:lang w:eastAsia="ar-SA"/>
        </w:rPr>
      </w:pPr>
      <w:r w:rsidRPr="00582567">
        <w:rPr>
          <w:rFonts w:ascii="Arial" w:hAnsi="Arial" w:cs="Arial"/>
          <w:b/>
          <w:bCs/>
          <w:color w:val="EE0000"/>
          <w:sz w:val="24"/>
          <w:szCs w:val="24"/>
          <w:lang w:eastAsia="ar-SA"/>
        </w:rPr>
        <w:t xml:space="preserve"> </w:t>
      </w:r>
      <w:r>
        <w:rPr>
          <w:rFonts w:ascii="Arial" w:hAnsi="Arial" w:cs="Arial"/>
          <w:color w:val="000000"/>
          <w:sz w:val="24"/>
          <w:szCs w:val="24"/>
        </w:rPr>
        <w:t>K</w:t>
      </w:r>
      <w:r w:rsidRPr="003F4068">
        <w:rPr>
          <w:rFonts w:ascii="Arial" w:hAnsi="Arial" w:cs="Arial"/>
          <w:color w:val="000000"/>
          <w:sz w:val="24"/>
          <w:szCs w:val="24"/>
        </w:rPr>
        <w:t xml:space="preserve">ompleksowy remont korytarza na </w:t>
      </w:r>
      <w:r>
        <w:rPr>
          <w:rFonts w:ascii="Arial" w:hAnsi="Arial" w:cs="Arial"/>
          <w:color w:val="000000"/>
          <w:sz w:val="24"/>
          <w:szCs w:val="24"/>
        </w:rPr>
        <w:t>drugim piętrze</w:t>
      </w:r>
      <w:r w:rsidRPr="003F4068">
        <w:rPr>
          <w:rFonts w:ascii="Arial" w:hAnsi="Arial" w:cs="Arial"/>
          <w:color w:val="000000"/>
          <w:sz w:val="24"/>
          <w:szCs w:val="24"/>
        </w:rPr>
        <w:t xml:space="preserve"> KM PSP w Olsztynie obejmujący: </w:t>
      </w:r>
    </w:p>
    <w:p w14:paraId="7A486A20" w14:textId="77777777" w:rsidR="00452DC2"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prace rozbiórkowe: płyt betonowych na ścianach korytarza oraz posadzki,</w:t>
      </w:r>
    </w:p>
    <w:p w14:paraId="471C4403" w14:textId="77777777" w:rsidR="00452DC2"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usunięciu gruzu z budynku,</w:t>
      </w:r>
    </w:p>
    <w:p w14:paraId="226A00A2" w14:textId="77777777" w:rsidR="00452DC2" w:rsidRPr="00BD5CAC"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xml:space="preserve">- położenie okładzin z płyt gipsowo-kartonowych oraz </w:t>
      </w:r>
      <w:r w:rsidRPr="00BD5CAC">
        <w:rPr>
          <w:rFonts w:ascii="Arial" w:hAnsi="Arial" w:cs="Arial"/>
          <w:color w:val="000000"/>
          <w:sz w:val="24"/>
          <w:szCs w:val="24"/>
        </w:rPr>
        <w:t>gładzi gipsowych na ścianach</w:t>
      </w:r>
      <w:r>
        <w:rPr>
          <w:rFonts w:ascii="Arial" w:hAnsi="Arial" w:cs="Arial"/>
          <w:color w:val="000000"/>
          <w:sz w:val="24"/>
          <w:szCs w:val="24"/>
        </w:rPr>
        <w:t>,</w:t>
      </w:r>
    </w:p>
    <w:p w14:paraId="57A6FCA6" w14:textId="77777777" w:rsidR="00452DC2"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malowanie dwukrotne farbami emulsyjnymi,</w:t>
      </w:r>
    </w:p>
    <w:p w14:paraId="3C37562E" w14:textId="77777777" w:rsidR="00452DC2"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xml:space="preserve">- </w:t>
      </w:r>
      <w:r w:rsidRPr="003F4068">
        <w:rPr>
          <w:rFonts w:ascii="Arial" w:hAnsi="Arial" w:cs="Arial"/>
          <w:color w:val="000000"/>
          <w:sz w:val="24"/>
          <w:szCs w:val="24"/>
        </w:rPr>
        <w:t xml:space="preserve">remont sufitu </w:t>
      </w:r>
      <w:r>
        <w:rPr>
          <w:rFonts w:ascii="Arial" w:hAnsi="Arial" w:cs="Arial"/>
          <w:color w:val="000000"/>
          <w:sz w:val="24"/>
          <w:szCs w:val="24"/>
        </w:rPr>
        <w:t>wraz z wykonaniem sufitu podwieszanego o konstrukcji metalowej,</w:t>
      </w:r>
    </w:p>
    <w:p w14:paraId="31F1EF70" w14:textId="77777777" w:rsidR="00452DC2"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montaż opraw oświetleniowych z okablowaniem,</w:t>
      </w:r>
    </w:p>
    <w:p w14:paraId="297B7587" w14:textId="77777777" w:rsidR="00452DC2" w:rsidRPr="00BD5CAC" w:rsidRDefault="00452DC2" w:rsidP="00452DC2">
      <w:pPr>
        <w:pStyle w:val="Akapitzlist"/>
        <w:ind w:left="360"/>
        <w:jc w:val="both"/>
        <w:rPr>
          <w:rFonts w:ascii="Arial" w:hAnsi="Arial" w:cs="Arial"/>
          <w:color w:val="000000"/>
          <w:sz w:val="24"/>
          <w:szCs w:val="24"/>
        </w:rPr>
      </w:pPr>
      <w:r>
        <w:rPr>
          <w:rFonts w:ascii="Arial" w:hAnsi="Arial" w:cs="Arial"/>
          <w:color w:val="000000"/>
          <w:sz w:val="24"/>
          <w:szCs w:val="24"/>
        </w:rPr>
        <w:t xml:space="preserve">- wykucie z muru i wstawienie nowych ościeżnic i </w:t>
      </w:r>
      <w:r w:rsidRPr="003F4068">
        <w:rPr>
          <w:rFonts w:ascii="Arial" w:hAnsi="Arial" w:cs="Arial"/>
          <w:color w:val="000000"/>
          <w:sz w:val="24"/>
          <w:szCs w:val="24"/>
        </w:rPr>
        <w:t>drzwi</w:t>
      </w:r>
      <w:r>
        <w:rPr>
          <w:rFonts w:ascii="Arial" w:hAnsi="Arial" w:cs="Arial"/>
          <w:color w:val="000000"/>
          <w:sz w:val="24"/>
          <w:szCs w:val="24"/>
        </w:rPr>
        <w:t xml:space="preserve"> na całym piętrze.</w:t>
      </w:r>
      <w:r w:rsidRPr="00BD5CAC">
        <w:rPr>
          <w:rFonts w:ascii="Arial" w:hAnsi="Arial" w:cs="Arial"/>
          <w:color w:val="000000"/>
          <w:sz w:val="24"/>
          <w:szCs w:val="24"/>
        </w:rPr>
        <w:t xml:space="preserve"> </w:t>
      </w:r>
    </w:p>
    <w:p w14:paraId="00588DB8" w14:textId="77777777" w:rsidR="00452DC2" w:rsidRPr="003F4068" w:rsidRDefault="00452DC2" w:rsidP="00452DC2">
      <w:pPr>
        <w:pStyle w:val="Akapitzlist"/>
        <w:ind w:left="360"/>
        <w:jc w:val="both"/>
        <w:rPr>
          <w:rFonts w:ascii="Arial" w:hAnsi="Arial" w:cs="Arial"/>
          <w:b/>
          <w:bCs/>
          <w:color w:val="EE0000"/>
          <w:sz w:val="24"/>
          <w:szCs w:val="24"/>
          <w:lang w:eastAsia="ar-SA"/>
        </w:rPr>
      </w:pPr>
    </w:p>
    <w:p w14:paraId="60417EDE" w14:textId="77777777" w:rsidR="00452DC2" w:rsidRPr="00C76ECE" w:rsidRDefault="00452DC2" w:rsidP="00452DC2">
      <w:pPr>
        <w:pStyle w:val="Akapitzlist"/>
        <w:ind w:left="360"/>
        <w:jc w:val="both"/>
        <w:rPr>
          <w:rFonts w:ascii="Arial" w:hAnsi="Arial" w:cs="Arial"/>
          <w:b/>
          <w:bCs/>
          <w:sz w:val="24"/>
          <w:szCs w:val="24"/>
          <w:lang w:eastAsia="ar-SA"/>
        </w:rPr>
      </w:pPr>
      <w:r w:rsidRPr="00DD50D2">
        <w:rPr>
          <w:rFonts w:ascii="Arial" w:hAnsi="Arial" w:cs="Arial"/>
          <w:b/>
          <w:bCs/>
          <w:sz w:val="24"/>
          <w:szCs w:val="24"/>
          <w:lang w:eastAsia="ar-SA"/>
        </w:rPr>
        <w:t xml:space="preserve">Zadanie w wysokości 140.000 zł sfinansowano w całości ze środków OC i OL </w:t>
      </w:r>
      <w:r>
        <w:rPr>
          <w:rFonts w:ascii="Arial" w:hAnsi="Arial" w:cs="Arial"/>
          <w:b/>
          <w:bCs/>
          <w:sz w:val="24"/>
          <w:szCs w:val="24"/>
          <w:lang w:eastAsia="ar-SA"/>
        </w:rPr>
        <w:t>w 2025r.</w:t>
      </w:r>
    </w:p>
    <w:p w14:paraId="4BACFF3D" w14:textId="77777777" w:rsidR="00452DC2" w:rsidRPr="00CA43B8" w:rsidRDefault="00452DC2" w:rsidP="00452DC2">
      <w:pPr>
        <w:jc w:val="both"/>
        <w:rPr>
          <w:rFonts w:ascii="Arial" w:hAnsi="Arial" w:cs="Arial"/>
          <w:b/>
          <w:bCs/>
          <w:color w:val="EE0000"/>
          <w:sz w:val="24"/>
          <w:szCs w:val="24"/>
          <w:lang w:eastAsia="ar-SA"/>
        </w:rPr>
      </w:pPr>
      <w:r>
        <w:rPr>
          <w:rFonts w:ascii="Arial" w:hAnsi="Arial" w:cs="Arial"/>
          <w:b/>
          <w:bCs/>
          <w:noProof/>
          <w:color w:val="EE0000"/>
          <w:sz w:val="24"/>
          <w:szCs w:val="24"/>
          <w:lang w:eastAsia="ar-SA"/>
        </w:rPr>
        <w:drawing>
          <wp:inline distT="0" distB="0" distL="0" distR="0" wp14:anchorId="389CA0D2" wp14:editId="6BD27832">
            <wp:extent cx="6330909" cy="4746093"/>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54376" cy="4763686"/>
                    </a:xfrm>
                    <a:prstGeom prst="rect">
                      <a:avLst/>
                    </a:prstGeom>
                    <a:noFill/>
                    <a:ln>
                      <a:noFill/>
                    </a:ln>
                  </pic:spPr>
                </pic:pic>
              </a:graphicData>
            </a:graphic>
          </wp:inline>
        </w:drawing>
      </w:r>
    </w:p>
    <w:p w14:paraId="46C8A14C" w14:textId="77777777" w:rsidR="00452DC2" w:rsidRDefault="00452DC2" w:rsidP="00452DC2">
      <w:pPr>
        <w:pStyle w:val="Akapitzlist"/>
        <w:ind w:left="360"/>
        <w:jc w:val="both"/>
        <w:rPr>
          <w:rFonts w:ascii="Arial" w:hAnsi="Arial" w:cs="Arial"/>
          <w:b/>
          <w:bCs/>
          <w:color w:val="EE0000"/>
          <w:sz w:val="24"/>
          <w:szCs w:val="24"/>
          <w:lang w:eastAsia="ar-SA"/>
        </w:rPr>
      </w:pPr>
      <w:r w:rsidRPr="00582567">
        <w:rPr>
          <w:rFonts w:ascii="Arial" w:hAnsi="Arial" w:cs="Arial"/>
          <w:b/>
          <w:bCs/>
          <w:noProof/>
          <w:color w:val="EE0000"/>
          <w:sz w:val="24"/>
          <w:szCs w:val="24"/>
          <w:lang w:eastAsia="ar-SA"/>
        </w:rPr>
        <w:lastRenderedPageBreak/>
        <w:drawing>
          <wp:inline distT="0" distB="0" distL="0" distR="0" wp14:anchorId="045A0330" wp14:editId="0C390702">
            <wp:extent cx="3982366" cy="2986773"/>
            <wp:effectExtent l="2540" t="0" r="1905" b="1905"/>
            <wp:docPr id="180890187" name="Obraz 13">
              <a:extLst xmlns:a="http://schemas.openxmlformats.org/drawingml/2006/main">
                <a:ext uri="{FF2B5EF4-FFF2-40B4-BE49-F238E27FC236}">
                  <a16:creationId xmlns:a16="http://schemas.microsoft.com/office/drawing/2014/main" id="{D190C35A-DCE9-E73D-CE4C-4A33F4BE2A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3">
                      <a:extLst>
                        <a:ext uri="{FF2B5EF4-FFF2-40B4-BE49-F238E27FC236}">
                          <a16:creationId xmlns:a16="http://schemas.microsoft.com/office/drawing/2014/main" id="{D190C35A-DCE9-E73D-CE4C-4A33F4BE2A11}"/>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4062177" cy="3046631"/>
                    </a:xfrm>
                    <a:prstGeom prst="rect">
                      <a:avLst/>
                    </a:prstGeom>
                  </pic:spPr>
                </pic:pic>
              </a:graphicData>
            </a:graphic>
          </wp:inline>
        </w:drawing>
      </w:r>
      <w:r>
        <w:rPr>
          <w:noProof/>
        </w:rPr>
        <w:drawing>
          <wp:inline distT="0" distB="0" distL="0" distR="0" wp14:anchorId="02CE7E8B" wp14:editId="46D9516B">
            <wp:extent cx="2694090" cy="3963909"/>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2417" cy="4093867"/>
                    </a:xfrm>
                    <a:prstGeom prst="rect">
                      <a:avLst/>
                    </a:prstGeom>
                    <a:noFill/>
                    <a:ln>
                      <a:noFill/>
                    </a:ln>
                  </pic:spPr>
                </pic:pic>
              </a:graphicData>
            </a:graphic>
          </wp:inline>
        </w:drawing>
      </w:r>
    </w:p>
    <w:p w14:paraId="19E0CE28" w14:textId="77777777" w:rsidR="00452DC2" w:rsidRDefault="00452DC2" w:rsidP="00452DC2">
      <w:pPr>
        <w:pStyle w:val="Akapitzlist"/>
        <w:ind w:left="360"/>
        <w:jc w:val="both"/>
        <w:rPr>
          <w:rFonts w:ascii="Arial" w:hAnsi="Arial" w:cs="Arial"/>
          <w:b/>
          <w:bCs/>
          <w:color w:val="EE0000"/>
          <w:sz w:val="24"/>
          <w:szCs w:val="24"/>
          <w:lang w:eastAsia="ar-SA"/>
        </w:rPr>
      </w:pPr>
    </w:p>
    <w:p w14:paraId="60519D6F" w14:textId="77777777" w:rsidR="00452DC2" w:rsidRPr="00CA43B8" w:rsidRDefault="00452DC2" w:rsidP="00452DC2">
      <w:pPr>
        <w:pStyle w:val="Akapitzlist"/>
        <w:numPr>
          <w:ilvl w:val="0"/>
          <w:numId w:val="38"/>
        </w:numPr>
        <w:jc w:val="both"/>
        <w:rPr>
          <w:rFonts w:ascii="Arial" w:hAnsi="Arial" w:cs="Arial"/>
          <w:sz w:val="24"/>
          <w:szCs w:val="24"/>
          <w:lang w:eastAsia="ar-SA"/>
        </w:rPr>
      </w:pPr>
      <w:r>
        <w:rPr>
          <w:rFonts w:ascii="Arial" w:hAnsi="Arial" w:cs="Arial"/>
          <w:sz w:val="24"/>
          <w:szCs w:val="24"/>
          <w:lang w:eastAsia="ar-SA"/>
        </w:rPr>
        <w:t>w</w:t>
      </w:r>
      <w:r w:rsidRPr="00CA43B8">
        <w:rPr>
          <w:rFonts w:ascii="Arial" w:hAnsi="Arial" w:cs="Arial"/>
          <w:sz w:val="24"/>
          <w:szCs w:val="24"/>
          <w:lang w:eastAsia="ar-SA"/>
        </w:rPr>
        <w:t>ymiana lamp sufitowych w pomieszczeniach KM (na energooszczędne LED);</w:t>
      </w:r>
    </w:p>
    <w:p w14:paraId="3611A16A" w14:textId="77777777" w:rsidR="00452DC2" w:rsidRDefault="00452DC2" w:rsidP="00452DC2">
      <w:pPr>
        <w:pStyle w:val="Akapitzlist"/>
        <w:numPr>
          <w:ilvl w:val="0"/>
          <w:numId w:val="38"/>
        </w:numPr>
        <w:jc w:val="both"/>
        <w:rPr>
          <w:rFonts w:ascii="Arial" w:hAnsi="Arial" w:cs="Arial"/>
          <w:sz w:val="24"/>
          <w:szCs w:val="24"/>
          <w:lang w:eastAsia="ar-SA"/>
        </w:rPr>
      </w:pPr>
      <w:r w:rsidRPr="00CA43B8">
        <w:rPr>
          <w:rFonts w:ascii="Arial" w:hAnsi="Arial" w:cs="Arial"/>
          <w:sz w:val="24"/>
          <w:szCs w:val="24"/>
          <w:lang w:eastAsia="ar-SA"/>
        </w:rPr>
        <w:t>wymiana wyposażenia stołówki obejmująca zakup stołów z kompletem krzeseł oraz kanap.</w:t>
      </w:r>
    </w:p>
    <w:p w14:paraId="4AEE0DA1" w14:textId="77CC81C2" w:rsidR="00452DC2" w:rsidRDefault="00452DC2" w:rsidP="00452DC2">
      <w:pPr>
        <w:pStyle w:val="NormalnyWeb"/>
      </w:pPr>
      <w:r w:rsidRPr="00520321">
        <w:rPr>
          <w:noProof/>
        </w:rPr>
        <w:drawing>
          <wp:inline distT="0" distB="0" distL="0" distR="0" wp14:anchorId="1A15552F" wp14:editId="319460FB">
            <wp:extent cx="6263640" cy="4343400"/>
            <wp:effectExtent l="0" t="0" r="3810" b="0"/>
            <wp:docPr id="32890865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63640" cy="4343400"/>
                    </a:xfrm>
                    <a:prstGeom prst="rect">
                      <a:avLst/>
                    </a:prstGeom>
                    <a:noFill/>
                    <a:ln>
                      <a:noFill/>
                    </a:ln>
                  </pic:spPr>
                </pic:pic>
              </a:graphicData>
            </a:graphic>
          </wp:inline>
        </w:drawing>
      </w:r>
    </w:p>
    <w:p w14:paraId="298DC1DD" w14:textId="77777777" w:rsidR="00452DC2" w:rsidRDefault="00452DC2" w:rsidP="00452DC2">
      <w:pPr>
        <w:pStyle w:val="Akapitzlist"/>
        <w:numPr>
          <w:ilvl w:val="0"/>
          <w:numId w:val="38"/>
        </w:numPr>
        <w:jc w:val="both"/>
        <w:rPr>
          <w:rFonts w:ascii="Arial" w:hAnsi="Arial" w:cs="Arial"/>
          <w:sz w:val="24"/>
          <w:szCs w:val="24"/>
          <w:lang w:eastAsia="ar-SA"/>
        </w:rPr>
      </w:pPr>
      <w:r>
        <w:rPr>
          <w:rFonts w:ascii="Arial" w:hAnsi="Arial" w:cs="Arial"/>
          <w:sz w:val="24"/>
          <w:szCs w:val="24"/>
          <w:lang w:eastAsia="ar-SA"/>
        </w:rPr>
        <w:t>w</w:t>
      </w:r>
      <w:r w:rsidRPr="00C62D9E">
        <w:rPr>
          <w:rFonts w:ascii="Arial" w:hAnsi="Arial" w:cs="Arial"/>
          <w:sz w:val="24"/>
          <w:szCs w:val="24"/>
          <w:lang w:eastAsia="ar-SA"/>
        </w:rPr>
        <w:t>ymiana monitorów ekranowych w pomieszczeniach biurowych.</w:t>
      </w:r>
    </w:p>
    <w:p w14:paraId="3E531619" w14:textId="77777777" w:rsidR="00452DC2" w:rsidRPr="006B4868" w:rsidRDefault="00452DC2" w:rsidP="00452DC2">
      <w:pPr>
        <w:jc w:val="both"/>
        <w:rPr>
          <w:rFonts w:ascii="Arial" w:hAnsi="Arial" w:cs="Arial"/>
          <w:b/>
          <w:bCs/>
          <w:sz w:val="24"/>
          <w:szCs w:val="24"/>
          <w:lang w:eastAsia="ar-SA"/>
        </w:rPr>
      </w:pPr>
      <w:r w:rsidRPr="006B4868">
        <w:rPr>
          <w:rFonts w:ascii="Arial" w:hAnsi="Arial" w:cs="Arial"/>
          <w:b/>
          <w:bCs/>
          <w:sz w:val="24"/>
          <w:szCs w:val="24"/>
          <w:lang w:eastAsia="ar-SA"/>
        </w:rPr>
        <w:lastRenderedPageBreak/>
        <w:t>JRG 1 Olsztyn</w:t>
      </w:r>
    </w:p>
    <w:p w14:paraId="14839C9E" w14:textId="77777777" w:rsidR="00452DC2" w:rsidRDefault="00452DC2" w:rsidP="00452DC2">
      <w:pPr>
        <w:pStyle w:val="Akapitzlist"/>
        <w:numPr>
          <w:ilvl w:val="0"/>
          <w:numId w:val="39"/>
        </w:numPr>
        <w:ind w:left="426" w:firstLine="0"/>
        <w:jc w:val="both"/>
        <w:rPr>
          <w:rFonts w:ascii="Arial" w:hAnsi="Arial" w:cs="Arial"/>
          <w:sz w:val="24"/>
          <w:szCs w:val="24"/>
          <w:lang w:eastAsia="ar-SA"/>
        </w:rPr>
      </w:pPr>
      <w:r w:rsidRPr="006B4868">
        <w:rPr>
          <w:rFonts w:ascii="Arial" w:hAnsi="Arial" w:cs="Arial"/>
          <w:sz w:val="24"/>
          <w:szCs w:val="24"/>
          <w:lang w:eastAsia="ar-SA"/>
        </w:rPr>
        <w:t>remont i przebudowa ścian stołówki JRG oraz montaż wyciągu i okapu kuchennego;</w:t>
      </w:r>
    </w:p>
    <w:p w14:paraId="0A8DB7DD" w14:textId="4D8A7966" w:rsidR="00452DC2" w:rsidRPr="00520321" w:rsidRDefault="00452DC2" w:rsidP="00452DC2">
      <w:pPr>
        <w:jc w:val="both"/>
        <w:rPr>
          <w:rFonts w:ascii="Arial" w:hAnsi="Arial" w:cs="Arial"/>
          <w:sz w:val="24"/>
          <w:szCs w:val="24"/>
          <w:lang w:eastAsia="ar-SA"/>
        </w:rPr>
      </w:pPr>
      <w:r w:rsidRPr="00520321">
        <w:rPr>
          <w:rFonts w:ascii="Arial" w:hAnsi="Arial" w:cs="Arial"/>
          <w:noProof/>
          <w:sz w:val="24"/>
          <w:szCs w:val="24"/>
          <w:lang w:eastAsia="ar-SA"/>
        </w:rPr>
        <w:drawing>
          <wp:inline distT="0" distB="0" distL="0" distR="0" wp14:anchorId="08BA2B17" wp14:editId="6913D563">
            <wp:extent cx="4525406" cy="3394513"/>
            <wp:effectExtent l="0" t="0" r="8890" b="0"/>
            <wp:docPr id="64919894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31655" cy="3399201"/>
                    </a:xfrm>
                    <a:prstGeom prst="rect">
                      <a:avLst/>
                    </a:prstGeom>
                    <a:noFill/>
                    <a:ln>
                      <a:noFill/>
                    </a:ln>
                  </pic:spPr>
                </pic:pic>
              </a:graphicData>
            </a:graphic>
          </wp:inline>
        </w:drawing>
      </w:r>
    </w:p>
    <w:p w14:paraId="79D35D9E" w14:textId="77777777" w:rsidR="00452DC2" w:rsidRDefault="00452DC2" w:rsidP="00452DC2">
      <w:pPr>
        <w:pStyle w:val="Akapitzlist"/>
        <w:numPr>
          <w:ilvl w:val="0"/>
          <w:numId w:val="39"/>
        </w:numPr>
        <w:ind w:left="426" w:firstLine="0"/>
        <w:jc w:val="both"/>
        <w:rPr>
          <w:rFonts w:ascii="Arial" w:hAnsi="Arial" w:cs="Arial"/>
          <w:sz w:val="24"/>
          <w:szCs w:val="24"/>
          <w:lang w:eastAsia="ar-SA"/>
        </w:rPr>
      </w:pPr>
      <w:bookmarkStart w:id="9" w:name="_Hlk219963123"/>
      <w:r w:rsidRPr="00C62D9E">
        <w:rPr>
          <w:rFonts w:ascii="Arial" w:hAnsi="Arial" w:cs="Arial"/>
          <w:sz w:val="24"/>
          <w:szCs w:val="24"/>
          <w:lang w:eastAsia="ar-SA"/>
        </w:rPr>
        <w:t>wymiana wyposażenia stołówki JRG</w:t>
      </w:r>
      <w:r>
        <w:rPr>
          <w:rFonts w:ascii="Arial" w:hAnsi="Arial" w:cs="Arial"/>
          <w:sz w:val="24"/>
          <w:szCs w:val="24"/>
          <w:lang w:eastAsia="ar-SA"/>
        </w:rPr>
        <w:t xml:space="preserve">1 </w:t>
      </w:r>
      <w:r w:rsidRPr="00C62D9E">
        <w:rPr>
          <w:rFonts w:ascii="Arial" w:hAnsi="Arial" w:cs="Arial"/>
          <w:sz w:val="24"/>
          <w:szCs w:val="24"/>
          <w:lang w:eastAsia="ar-SA"/>
        </w:rPr>
        <w:t xml:space="preserve"> obejmująca zakup stołów z kompletem krzeseł oraz kanap;</w:t>
      </w:r>
    </w:p>
    <w:p w14:paraId="3CBB696A" w14:textId="77777777" w:rsidR="00452DC2" w:rsidRPr="00C62D9E" w:rsidRDefault="00452DC2" w:rsidP="00452DC2">
      <w:pPr>
        <w:pStyle w:val="Akapitzlist"/>
        <w:numPr>
          <w:ilvl w:val="0"/>
          <w:numId w:val="39"/>
        </w:numPr>
        <w:ind w:left="426" w:firstLine="0"/>
        <w:jc w:val="both"/>
        <w:rPr>
          <w:rFonts w:ascii="Arial" w:hAnsi="Arial" w:cs="Arial"/>
          <w:sz w:val="24"/>
          <w:szCs w:val="24"/>
          <w:lang w:eastAsia="ar-SA"/>
        </w:rPr>
      </w:pPr>
      <w:r w:rsidRPr="00C62D9E">
        <w:rPr>
          <w:rFonts w:ascii="Arial" w:hAnsi="Arial" w:cs="Arial"/>
          <w:sz w:val="24"/>
          <w:szCs w:val="24"/>
          <w:lang w:eastAsia="ar-SA"/>
        </w:rPr>
        <w:t>wymiana lamp sufitowych w pomieszczeniach JRG</w:t>
      </w:r>
      <w:r>
        <w:rPr>
          <w:rFonts w:ascii="Arial" w:hAnsi="Arial" w:cs="Arial"/>
          <w:sz w:val="24"/>
          <w:szCs w:val="24"/>
          <w:lang w:eastAsia="ar-SA"/>
        </w:rPr>
        <w:t>1</w:t>
      </w:r>
      <w:r w:rsidRPr="00C62D9E">
        <w:rPr>
          <w:rFonts w:ascii="Arial" w:hAnsi="Arial" w:cs="Arial"/>
          <w:sz w:val="24"/>
          <w:szCs w:val="24"/>
          <w:lang w:eastAsia="ar-SA"/>
        </w:rPr>
        <w:t xml:space="preserve"> (na energooszczędne LED);</w:t>
      </w:r>
    </w:p>
    <w:p w14:paraId="7CC7DA73" w14:textId="77777777" w:rsidR="00452DC2" w:rsidRDefault="00452DC2" w:rsidP="00452DC2">
      <w:pPr>
        <w:pStyle w:val="Akapitzlist"/>
        <w:numPr>
          <w:ilvl w:val="0"/>
          <w:numId w:val="39"/>
        </w:numPr>
        <w:ind w:left="426" w:firstLine="0"/>
        <w:jc w:val="both"/>
        <w:rPr>
          <w:rFonts w:ascii="Arial" w:hAnsi="Arial" w:cs="Arial"/>
          <w:sz w:val="24"/>
          <w:szCs w:val="24"/>
          <w:lang w:eastAsia="ar-SA"/>
        </w:rPr>
      </w:pPr>
      <w:r w:rsidRPr="00C62D9E">
        <w:rPr>
          <w:rFonts w:ascii="Arial" w:hAnsi="Arial" w:cs="Arial"/>
          <w:sz w:val="24"/>
          <w:szCs w:val="24"/>
          <w:lang w:eastAsia="ar-SA"/>
        </w:rPr>
        <w:t>zakup i montaż pralnicy i suszarki do ubrań specjalnych na terenie JRG1;</w:t>
      </w:r>
    </w:p>
    <w:p w14:paraId="2716176D" w14:textId="546019EA" w:rsidR="00452DC2" w:rsidRPr="00452DC2" w:rsidRDefault="00452DC2" w:rsidP="00452DC2">
      <w:pPr>
        <w:ind w:left="426"/>
        <w:jc w:val="both"/>
        <w:rPr>
          <w:rFonts w:ascii="Arial" w:hAnsi="Arial" w:cs="Arial"/>
          <w:lang w:eastAsia="ar-SA"/>
        </w:rPr>
      </w:pPr>
      <w:r w:rsidRPr="00520321">
        <w:rPr>
          <w:rFonts w:ascii="Arial" w:hAnsi="Arial" w:cs="Arial"/>
          <w:noProof/>
          <w:sz w:val="24"/>
          <w:szCs w:val="24"/>
          <w:lang w:eastAsia="ar-SA"/>
        </w:rPr>
        <w:drawing>
          <wp:inline distT="0" distB="0" distL="0" distR="0" wp14:anchorId="38EE3478" wp14:editId="255FC2F3">
            <wp:extent cx="2788301" cy="2091507"/>
            <wp:effectExtent l="5715" t="0" r="0" b="0"/>
            <wp:docPr id="168127233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807584" cy="2105971"/>
                    </a:xfrm>
                    <a:prstGeom prst="rect">
                      <a:avLst/>
                    </a:prstGeom>
                    <a:noFill/>
                    <a:ln>
                      <a:noFill/>
                    </a:ln>
                  </pic:spPr>
                </pic:pic>
              </a:graphicData>
            </a:graphic>
          </wp:inline>
        </w:drawing>
      </w:r>
      <w:r w:rsidRPr="00520321">
        <w:rPr>
          <w:rFonts w:ascii="Arial" w:hAnsi="Arial" w:cs="Arial"/>
          <w:noProof/>
          <w:lang w:eastAsia="ar-SA"/>
        </w:rPr>
        <w:drawing>
          <wp:inline distT="0" distB="0" distL="0" distR="0" wp14:anchorId="65C6B892" wp14:editId="13A3A025">
            <wp:extent cx="3718947" cy="2789587"/>
            <wp:effectExtent l="0" t="0" r="0" b="0"/>
            <wp:docPr id="206775550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32186" cy="2799518"/>
                    </a:xfrm>
                    <a:prstGeom prst="rect">
                      <a:avLst/>
                    </a:prstGeom>
                    <a:noFill/>
                    <a:ln>
                      <a:noFill/>
                    </a:ln>
                  </pic:spPr>
                </pic:pic>
              </a:graphicData>
            </a:graphic>
          </wp:inline>
        </w:drawing>
      </w:r>
    </w:p>
    <w:p w14:paraId="158D8532" w14:textId="77777777" w:rsidR="00452DC2" w:rsidRPr="006B4868" w:rsidRDefault="00452DC2" w:rsidP="00452DC2">
      <w:pPr>
        <w:pStyle w:val="Akapitzlist"/>
        <w:numPr>
          <w:ilvl w:val="0"/>
          <w:numId w:val="39"/>
        </w:numPr>
        <w:ind w:left="426" w:firstLine="0"/>
        <w:jc w:val="both"/>
        <w:rPr>
          <w:rFonts w:ascii="Arial" w:hAnsi="Arial" w:cs="Arial"/>
          <w:sz w:val="24"/>
          <w:szCs w:val="24"/>
          <w:lang w:eastAsia="ar-SA"/>
        </w:rPr>
      </w:pPr>
      <w:r w:rsidRPr="006B4868">
        <w:rPr>
          <w:rFonts w:ascii="Arial" w:hAnsi="Arial" w:cs="Arial"/>
          <w:sz w:val="24"/>
          <w:szCs w:val="24"/>
          <w:lang w:eastAsia="ar-SA"/>
        </w:rPr>
        <w:t>wymiana instalacji elektrycznej w pomieszczeniu pralni JRG1;</w:t>
      </w:r>
    </w:p>
    <w:p w14:paraId="713B8569" w14:textId="77777777" w:rsidR="00452DC2" w:rsidRPr="00C62D9E" w:rsidRDefault="00452DC2" w:rsidP="00452DC2">
      <w:pPr>
        <w:pStyle w:val="Akapitzlist"/>
        <w:numPr>
          <w:ilvl w:val="0"/>
          <w:numId w:val="39"/>
        </w:numPr>
        <w:ind w:left="426" w:firstLine="0"/>
        <w:jc w:val="both"/>
        <w:rPr>
          <w:rFonts w:ascii="Arial" w:hAnsi="Arial" w:cs="Arial"/>
          <w:sz w:val="24"/>
          <w:szCs w:val="24"/>
          <w:lang w:eastAsia="ar-SA"/>
        </w:rPr>
      </w:pPr>
      <w:r>
        <w:rPr>
          <w:rFonts w:ascii="Arial" w:hAnsi="Arial" w:cs="Arial"/>
          <w:sz w:val="24"/>
          <w:szCs w:val="24"/>
          <w:lang w:eastAsia="ar-SA"/>
        </w:rPr>
        <w:t xml:space="preserve"> </w:t>
      </w:r>
      <w:r w:rsidRPr="00C62D9E">
        <w:rPr>
          <w:rFonts w:ascii="Arial" w:hAnsi="Arial" w:cs="Arial"/>
          <w:sz w:val="24"/>
          <w:szCs w:val="24"/>
          <w:lang w:eastAsia="ar-SA"/>
        </w:rPr>
        <w:t>remont pomieszczenia magazynu sprzętu medycznego;</w:t>
      </w:r>
    </w:p>
    <w:p w14:paraId="1379FA78" w14:textId="77777777" w:rsidR="00452DC2" w:rsidRPr="00C62D9E" w:rsidRDefault="00452DC2" w:rsidP="00452DC2">
      <w:pPr>
        <w:pStyle w:val="Akapitzlist"/>
        <w:numPr>
          <w:ilvl w:val="0"/>
          <w:numId w:val="39"/>
        </w:numPr>
        <w:ind w:left="426" w:firstLine="0"/>
        <w:jc w:val="both"/>
        <w:rPr>
          <w:rFonts w:ascii="Arial" w:hAnsi="Arial" w:cs="Arial"/>
          <w:sz w:val="24"/>
          <w:szCs w:val="24"/>
          <w:lang w:eastAsia="ar-SA"/>
        </w:rPr>
      </w:pPr>
      <w:r w:rsidRPr="00C62D9E">
        <w:rPr>
          <w:rFonts w:ascii="Arial" w:hAnsi="Arial" w:cs="Arial"/>
          <w:sz w:val="24"/>
          <w:szCs w:val="24"/>
          <w:lang w:eastAsia="ar-SA"/>
        </w:rPr>
        <w:t xml:space="preserve"> wymiana materacy łóżek pomieszczenia sypialni.</w:t>
      </w:r>
    </w:p>
    <w:p w14:paraId="498A81AB" w14:textId="77777777" w:rsidR="00452DC2" w:rsidRPr="00C62D9E" w:rsidRDefault="00452DC2" w:rsidP="00452DC2">
      <w:pPr>
        <w:pStyle w:val="Akapitzlist"/>
        <w:numPr>
          <w:ilvl w:val="0"/>
          <w:numId w:val="39"/>
        </w:numPr>
        <w:ind w:left="426" w:firstLine="0"/>
        <w:jc w:val="both"/>
        <w:rPr>
          <w:rFonts w:ascii="Arial" w:hAnsi="Arial" w:cs="Arial"/>
          <w:sz w:val="24"/>
          <w:szCs w:val="24"/>
          <w:lang w:eastAsia="ar-SA"/>
        </w:rPr>
      </w:pPr>
      <w:r>
        <w:rPr>
          <w:rFonts w:ascii="Arial" w:hAnsi="Arial" w:cs="Arial"/>
          <w:sz w:val="24"/>
          <w:szCs w:val="24"/>
          <w:lang w:eastAsia="ar-SA"/>
        </w:rPr>
        <w:t xml:space="preserve"> </w:t>
      </w:r>
      <w:r w:rsidRPr="00C62D9E">
        <w:rPr>
          <w:rFonts w:ascii="Arial" w:hAnsi="Arial" w:cs="Arial"/>
          <w:sz w:val="24"/>
          <w:szCs w:val="24"/>
          <w:lang w:eastAsia="ar-SA"/>
        </w:rPr>
        <w:t>zakup wyposażenia pomieszczenia siłowni;</w:t>
      </w:r>
    </w:p>
    <w:p w14:paraId="619D602D" w14:textId="77777777" w:rsidR="00452DC2" w:rsidRDefault="00452DC2" w:rsidP="00452DC2">
      <w:pPr>
        <w:pStyle w:val="Akapitzlist"/>
        <w:numPr>
          <w:ilvl w:val="0"/>
          <w:numId w:val="39"/>
        </w:numPr>
        <w:ind w:left="426" w:firstLine="0"/>
        <w:jc w:val="both"/>
        <w:rPr>
          <w:rFonts w:ascii="Arial" w:hAnsi="Arial" w:cs="Arial"/>
          <w:sz w:val="24"/>
          <w:szCs w:val="24"/>
          <w:lang w:eastAsia="ar-SA"/>
        </w:rPr>
      </w:pPr>
      <w:r w:rsidRPr="00C62D9E">
        <w:rPr>
          <w:rFonts w:ascii="Arial" w:hAnsi="Arial" w:cs="Arial"/>
          <w:sz w:val="24"/>
          <w:szCs w:val="24"/>
          <w:lang w:eastAsia="ar-SA"/>
        </w:rPr>
        <w:t xml:space="preserve"> zakup szafek na składowanie pościeli w pomieszczeniach sypialni,</w:t>
      </w:r>
    </w:p>
    <w:p w14:paraId="6D7F7D21" w14:textId="77777777" w:rsidR="00452DC2" w:rsidRDefault="00452DC2" w:rsidP="00452DC2">
      <w:pPr>
        <w:pStyle w:val="Akapitzlist"/>
        <w:numPr>
          <w:ilvl w:val="0"/>
          <w:numId w:val="39"/>
        </w:numPr>
        <w:jc w:val="both"/>
        <w:rPr>
          <w:rFonts w:ascii="Arial" w:hAnsi="Arial" w:cs="Arial"/>
          <w:sz w:val="24"/>
          <w:szCs w:val="24"/>
          <w:lang w:eastAsia="ar-SA"/>
        </w:rPr>
      </w:pPr>
      <w:r>
        <w:rPr>
          <w:rFonts w:ascii="Arial" w:hAnsi="Arial" w:cs="Arial"/>
          <w:sz w:val="24"/>
          <w:szCs w:val="24"/>
          <w:lang w:eastAsia="ar-SA"/>
        </w:rPr>
        <w:t xml:space="preserve"> </w:t>
      </w:r>
      <w:r w:rsidRPr="006B4868">
        <w:rPr>
          <w:rFonts w:ascii="Arial" w:hAnsi="Arial" w:cs="Arial"/>
          <w:sz w:val="24"/>
          <w:szCs w:val="24"/>
          <w:lang w:eastAsia="ar-SA"/>
        </w:rPr>
        <w:t>zakup klimatyzacji do pokoju dowódcy, technika i słowni,</w:t>
      </w:r>
    </w:p>
    <w:p w14:paraId="4EF05293" w14:textId="77777777" w:rsidR="00452DC2" w:rsidRDefault="00452DC2" w:rsidP="00452DC2">
      <w:pPr>
        <w:pStyle w:val="Akapitzlist"/>
        <w:numPr>
          <w:ilvl w:val="0"/>
          <w:numId w:val="39"/>
        </w:numPr>
        <w:jc w:val="both"/>
        <w:rPr>
          <w:rFonts w:ascii="Arial" w:hAnsi="Arial" w:cs="Arial"/>
          <w:sz w:val="24"/>
          <w:szCs w:val="24"/>
          <w:lang w:eastAsia="ar-SA"/>
        </w:rPr>
      </w:pPr>
      <w:r>
        <w:rPr>
          <w:rFonts w:ascii="Arial" w:hAnsi="Arial" w:cs="Arial"/>
          <w:sz w:val="24"/>
          <w:szCs w:val="24"/>
          <w:lang w:eastAsia="ar-SA"/>
        </w:rPr>
        <w:t xml:space="preserve"> </w:t>
      </w:r>
      <w:r w:rsidRPr="00C62D9E">
        <w:rPr>
          <w:rFonts w:ascii="Arial" w:hAnsi="Arial" w:cs="Arial"/>
          <w:sz w:val="24"/>
          <w:szCs w:val="24"/>
          <w:lang w:eastAsia="ar-SA"/>
        </w:rPr>
        <w:t>zakup rolet pomieszczenia sypialni i siłowni.</w:t>
      </w:r>
    </w:p>
    <w:p w14:paraId="749CA758" w14:textId="77777777" w:rsidR="00452DC2" w:rsidRDefault="00452DC2" w:rsidP="00452DC2">
      <w:pPr>
        <w:jc w:val="both"/>
        <w:rPr>
          <w:rFonts w:ascii="Arial" w:hAnsi="Arial" w:cs="Arial"/>
          <w:b/>
          <w:bCs/>
          <w:sz w:val="24"/>
          <w:szCs w:val="24"/>
          <w:lang w:eastAsia="ar-SA"/>
        </w:rPr>
      </w:pPr>
      <w:r w:rsidRPr="00AB7F2F">
        <w:rPr>
          <w:rFonts w:ascii="Arial" w:hAnsi="Arial" w:cs="Arial"/>
          <w:b/>
          <w:bCs/>
          <w:sz w:val="24"/>
          <w:szCs w:val="24"/>
          <w:lang w:eastAsia="ar-SA"/>
        </w:rPr>
        <w:lastRenderedPageBreak/>
        <w:t xml:space="preserve">JRG </w:t>
      </w:r>
      <w:r>
        <w:rPr>
          <w:rFonts w:ascii="Arial" w:hAnsi="Arial" w:cs="Arial"/>
          <w:b/>
          <w:bCs/>
          <w:sz w:val="24"/>
          <w:szCs w:val="24"/>
          <w:lang w:eastAsia="ar-SA"/>
        </w:rPr>
        <w:t>2</w:t>
      </w:r>
      <w:r w:rsidRPr="00AB7F2F">
        <w:rPr>
          <w:rFonts w:ascii="Arial" w:hAnsi="Arial" w:cs="Arial"/>
          <w:b/>
          <w:bCs/>
          <w:sz w:val="24"/>
          <w:szCs w:val="24"/>
          <w:lang w:eastAsia="ar-SA"/>
        </w:rPr>
        <w:t xml:space="preserve"> Olsztyn</w:t>
      </w:r>
    </w:p>
    <w:p w14:paraId="38CCC1EC" w14:textId="77777777" w:rsidR="00452DC2" w:rsidRPr="00AB7F2F" w:rsidRDefault="00452DC2" w:rsidP="00452DC2">
      <w:pPr>
        <w:pStyle w:val="Akapitzlist"/>
        <w:numPr>
          <w:ilvl w:val="0"/>
          <w:numId w:val="40"/>
        </w:numPr>
        <w:jc w:val="both"/>
        <w:rPr>
          <w:rFonts w:ascii="Arial" w:hAnsi="Arial" w:cs="Arial"/>
          <w:b/>
          <w:bCs/>
          <w:color w:val="EE0000"/>
          <w:sz w:val="24"/>
          <w:szCs w:val="24"/>
          <w:lang w:eastAsia="ar-SA"/>
        </w:rPr>
      </w:pPr>
      <w:r w:rsidRPr="00AB7F2F">
        <w:rPr>
          <w:rFonts w:ascii="Arial" w:hAnsi="Arial" w:cs="Arial"/>
          <w:color w:val="000000"/>
          <w:sz w:val="24"/>
          <w:szCs w:val="24"/>
        </w:rPr>
        <w:t xml:space="preserve">Kompleksowy remont dwóch pomieszczeń (łazienka i toaleta) w obiekcie JRG2 w Olsztynie przy ul. Zientary-Malewskiej 33 w związku z koniecznością zapewnienia właściwych warunków sanitarnych obejmujący: </w:t>
      </w:r>
    </w:p>
    <w:p w14:paraId="22384464" w14:textId="77777777" w:rsidR="00452DC2"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prace rozbiórkowe: d</w:t>
      </w:r>
      <w:r w:rsidRPr="009019F4">
        <w:rPr>
          <w:rFonts w:ascii="Arial" w:hAnsi="Arial" w:cs="Arial"/>
          <w:color w:val="000000"/>
          <w:sz w:val="24"/>
          <w:szCs w:val="24"/>
        </w:rPr>
        <w:t>emontaż i utylizacja: skuwanie starych płytek, demontaż urządzeń sanitarnych i mebli</w:t>
      </w:r>
      <w:r>
        <w:rPr>
          <w:rFonts w:ascii="Arial" w:hAnsi="Arial" w:cs="Arial"/>
          <w:color w:val="000000"/>
          <w:sz w:val="24"/>
          <w:szCs w:val="24"/>
        </w:rPr>
        <w:t>,</w:t>
      </w:r>
    </w:p>
    <w:p w14:paraId="63A47902" w14:textId="77777777" w:rsidR="00452DC2"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usunięciu gruzu z budynku,</w:t>
      </w:r>
    </w:p>
    <w:p w14:paraId="37C322E9" w14:textId="77777777" w:rsidR="00452DC2" w:rsidRPr="009019F4"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xml:space="preserve">- </w:t>
      </w:r>
      <w:r w:rsidRPr="009019F4">
        <w:rPr>
          <w:rFonts w:ascii="Arial" w:hAnsi="Arial" w:cs="Arial"/>
          <w:color w:val="000000"/>
          <w:sz w:val="24"/>
          <w:szCs w:val="24"/>
        </w:rPr>
        <w:t>Prace instalacyjne:</w:t>
      </w:r>
    </w:p>
    <w:p w14:paraId="541F0EAC"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Wymiana i modernizacja instalacji wodno-kanalizacyjnych i elektrycznych.</w:t>
      </w:r>
    </w:p>
    <w:p w14:paraId="4682C802"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Instalacja i modernizacja przyłączy i odpływów.</w:t>
      </w:r>
    </w:p>
    <w:p w14:paraId="223FC14E" w14:textId="77777777" w:rsidR="00452DC2" w:rsidRPr="00BD5CAC"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Przeniesienie grzejnika</w:t>
      </w:r>
      <w:r>
        <w:rPr>
          <w:rFonts w:ascii="Arial" w:hAnsi="Arial" w:cs="Arial"/>
          <w:color w:val="000000"/>
          <w:sz w:val="24"/>
          <w:szCs w:val="24"/>
        </w:rPr>
        <w:t>,</w:t>
      </w:r>
    </w:p>
    <w:p w14:paraId="02E7993E" w14:textId="77777777" w:rsidR="00452DC2" w:rsidRPr="009019F4"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xml:space="preserve">- </w:t>
      </w:r>
      <w:r w:rsidRPr="009019F4">
        <w:rPr>
          <w:rFonts w:ascii="Arial" w:hAnsi="Arial" w:cs="Arial"/>
          <w:color w:val="000000"/>
          <w:sz w:val="24"/>
          <w:szCs w:val="24"/>
        </w:rPr>
        <w:t>Przygotowanie powierzchni:</w:t>
      </w:r>
    </w:p>
    <w:p w14:paraId="09EE9314"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Wyrównanie ścian i podłóg.</w:t>
      </w:r>
    </w:p>
    <w:p w14:paraId="208D188C" w14:textId="77777777" w:rsidR="00452DC2"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Wykonanie hydroizolacji w miejscach narażonych na wilgoć (np. wanna, prysznic, podłoga).</w:t>
      </w:r>
    </w:p>
    <w:p w14:paraId="5FF378C2" w14:textId="77777777" w:rsidR="00452DC2" w:rsidRPr="009019F4"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xml:space="preserve">- </w:t>
      </w:r>
      <w:r w:rsidRPr="003F4068">
        <w:rPr>
          <w:rFonts w:ascii="Arial" w:hAnsi="Arial" w:cs="Arial"/>
          <w:color w:val="000000"/>
          <w:sz w:val="24"/>
          <w:szCs w:val="24"/>
        </w:rPr>
        <w:t xml:space="preserve">remont sufitu </w:t>
      </w:r>
      <w:r>
        <w:rPr>
          <w:rFonts w:ascii="Arial" w:hAnsi="Arial" w:cs="Arial"/>
          <w:color w:val="000000"/>
          <w:sz w:val="24"/>
          <w:szCs w:val="24"/>
        </w:rPr>
        <w:t>wraz z wykonaniem sufitu podwieszanego o konstrukcji metalowej,</w:t>
      </w:r>
      <w:r w:rsidRPr="009019F4">
        <w:t xml:space="preserve"> </w:t>
      </w:r>
      <w:r w:rsidRPr="009019F4">
        <w:rPr>
          <w:rFonts w:ascii="Arial" w:hAnsi="Arial" w:cs="Arial"/>
          <w:color w:val="000000"/>
          <w:sz w:val="24"/>
          <w:szCs w:val="24"/>
        </w:rPr>
        <w:t>Wykończenie:</w:t>
      </w:r>
    </w:p>
    <w:p w14:paraId="1A6C8721"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Układanie płytek na ścianach i podłodze.</w:t>
      </w:r>
    </w:p>
    <w:p w14:paraId="5088B449"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Fugowanie.</w:t>
      </w:r>
    </w:p>
    <w:p w14:paraId="2779304F" w14:textId="77777777" w:rsidR="00452DC2"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Montaż nowych drzwi wewnętrznych</w:t>
      </w:r>
    </w:p>
    <w:p w14:paraId="6F3F0DBB" w14:textId="77777777" w:rsidR="00452DC2" w:rsidRPr="009019F4"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xml:space="preserve">- </w:t>
      </w:r>
      <w:r w:rsidRPr="009019F4">
        <w:rPr>
          <w:rFonts w:ascii="Arial" w:hAnsi="Arial" w:cs="Arial"/>
          <w:color w:val="000000"/>
          <w:sz w:val="24"/>
          <w:szCs w:val="24"/>
        </w:rPr>
        <w:t>Montaż:</w:t>
      </w:r>
    </w:p>
    <w:p w14:paraId="60FEA044"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Instalacja urządzeń sanitarnych (umywalka, WC, wanna/prysznic).</w:t>
      </w:r>
    </w:p>
    <w:p w14:paraId="235728BF"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Montaż armatury (baterie).</w:t>
      </w:r>
    </w:p>
    <w:p w14:paraId="61C2EB45" w14:textId="77777777" w:rsidR="00452DC2" w:rsidRPr="009019F4"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Montaż i akcesoriów łazienkowych.</w:t>
      </w:r>
    </w:p>
    <w:p w14:paraId="0DC8A5A3" w14:textId="77777777" w:rsidR="00452DC2" w:rsidRDefault="00452DC2" w:rsidP="00452DC2">
      <w:pPr>
        <w:pStyle w:val="Akapitzlist"/>
        <w:ind w:left="851"/>
        <w:jc w:val="both"/>
        <w:rPr>
          <w:rFonts w:ascii="Arial" w:hAnsi="Arial" w:cs="Arial"/>
          <w:color w:val="000000"/>
          <w:sz w:val="24"/>
          <w:szCs w:val="24"/>
        </w:rPr>
      </w:pPr>
      <w:r w:rsidRPr="009019F4">
        <w:rPr>
          <w:rFonts w:ascii="Arial" w:hAnsi="Arial" w:cs="Arial"/>
          <w:color w:val="000000"/>
          <w:sz w:val="24"/>
          <w:szCs w:val="24"/>
        </w:rPr>
        <w:t>o</w:t>
      </w:r>
      <w:r w:rsidRPr="009019F4">
        <w:rPr>
          <w:rFonts w:ascii="Arial" w:hAnsi="Arial" w:cs="Arial"/>
          <w:color w:val="000000"/>
          <w:sz w:val="24"/>
          <w:szCs w:val="24"/>
        </w:rPr>
        <w:tab/>
        <w:t>Montaż oświetlenia.</w:t>
      </w:r>
    </w:p>
    <w:p w14:paraId="65872372" w14:textId="77777777" w:rsidR="00452DC2"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xml:space="preserve">- </w:t>
      </w:r>
      <w:r w:rsidRPr="009019F4">
        <w:rPr>
          <w:rFonts w:ascii="Arial" w:hAnsi="Arial" w:cs="Arial"/>
          <w:color w:val="000000"/>
          <w:sz w:val="24"/>
          <w:szCs w:val="24"/>
        </w:rPr>
        <w:t>Wykończenie malarskie: malowanie sufitu i ścian, które nie są pokryte płytkami.</w:t>
      </w:r>
    </w:p>
    <w:p w14:paraId="0C67C653" w14:textId="77777777" w:rsidR="00452DC2" w:rsidRDefault="00452DC2" w:rsidP="00452DC2">
      <w:pPr>
        <w:pStyle w:val="Akapitzlist"/>
        <w:ind w:left="851"/>
        <w:jc w:val="both"/>
        <w:rPr>
          <w:rFonts w:ascii="Arial" w:hAnsi="Arial" w:cs="Arial"/>
          <w:color w:val="000000"/>
          <w:sz w:val="24"/>
          <w:szCs w:val="24"/>
        </w:rPr>
      </w:pPr>
      <w:r>
        <w:rPr>
          <w:rFonts w:ascii="Arial" w:hAnsi="Arial" w:cs="Arial"/>
          <w:color w:val="000000"/>
          <w:sz w:val="24"/>
          <w:szCs w:val="24"/>
        </w:rPr>
        <w:t xml:space="preserve">- </w:t>
      </w:r>
      <w:r w:rsidRPr="009019F4">
        <w:rPr>
          <w:rFonts w:ascii="Arial" w:hAnsi="Arial" w:cs="Arial"/>
          <w:color w:val="000000"/>
          <w:sz w:val="24"/>
          <w:szCs w:val="24"/>
        </w:rPr>
        <w:t>Montaż akcesoriów sanitarnych, elementów wykończeniowych</w:t>
      </w:r>
      <w:r>
        <w:rPr>
          <w:rFonts w:ascii="Arial" w:hAnsi="Arial" w:cs="Arial"/>
          <w:color w:val="000000"/>
          <w:sz w:val="24"/>
          <w:szCs w:val="24"/>
        </w:rPr>
        <w:t>.</w:t>
      </w:r>
      <w:r w:rsidRPr="00BD5CAC">
        <w:rPr>
          <w:rFonts w:ascii="Arial" w:hAnsi="Arial" w:cs="Arial"/>
          <w:color w:val="000000"/>
          <w:sz w:val="24"/>
          <w:szCs w:val="24"/>
        </w:rPr>
        <w:t xml:space="preserve"> </w:t>
      </w:r>
    </w:p>
    <w:p w14:paraId="043025F0" w14:textId="77777777" w:rsidR="00452DC2" w:rsidRPr="00AB7F2F" w:rsidRDefault="00452DC2" w:rsidP="00452DC2">
      <w:pPr>
        <w:jc w:val="both"/>
        <w:rPr>
          <w:rFonts w:ascii="Arial" w:hAnsi="Arial" w:cs="Arial"/>
          <w:b/>
          <w:bCs/>
          <w:sz w:val="24"/>
          <w:szCs w:val="24"/>
          <w:lang w:eastAsia="ar-SA"/>
        </w:rPr>
      </w:pPr>
    </w:p>
    <w:p w14:paraId="462C1C1D" w14:textId="77777777" w:rsidR="00452DC2" w:rsidRDefault="00452DC2" w:rsidP="00452DC2">
      <w:pPr>
        <w:jc w:val="both"/>
        <w:rPr>
          <w:rFonts w:ascii="Arial" w:hAnsi="Arial" w:cs="Arial"/>
          <w:b/>
          <w:bCs/>
          <w:sz w:val="24"/>
          <w:szCs w:val="24"/>
          <w:lang w:eastAsia="ar-SA"/>
        </w:rPr>
      </w:pPr>
    </w:p>
    <w:p w14:paraId="253F59A8" w14:textId="77777777" w:rsidR="00452DC2" w:rsidRPr="00AB7F2F" w:rsidRDefault="00452DC2" w:rsidP="00452DC2">
      <w:pPr>
        <w:jc w:val="both"/>
        <w:rPr>
          <w:rFonts w:ascii="Arial" w:hAnsi="Arial" w:cs="Arial"/>
          <w:b/>
          <w:bCs/>
          <w:sz w:val="24"/>
          <w:szCs w:val="24"/>
          <w:lang w:eastAsia="ar-SA"/>
        </w:rPr>
      </w:pPr>
    </w:p>
    <w:p w14:paraId="0A5F42B3" w14:textId="77777777" w:rsidR="00452DC2" w:rsidRDefault="00452DC2" w:rsidP="00452DC2">
      <w:pPr>
        <w:pStyle w:val="Akapitzlist"/>
        <w:jc w:val="both"/>
        <w:rPr>
          <w:rFonts w:ascii="Arial" w:hAnsi="Arial" w:cs="Arial"/>
          <w:sz w:val="24"/>
          <w:szCs w:val="24"/>
          <w:lang w:eastAsia="ar-SA"/>
        </w:rPr>
      </w:pPr>
    </w:p>
    <w:p w14:paraId="038E7724" w14:textId="77777777" w:rsidR="00452DC2" w:rsidRPr="006B4868" w:rsidRDefault="00452DC2" w:rsidP="00452DC2">
      <w:pPr>
        <w:pStyle w:val="Akapitzlist"/>
        <w:jc w:val="both"/>
        <w:rPr>
          <w:rFonts w:ascii="Arial" w:hAnsi="Arial" w:cs="Arial"/>
          <w:sz w:val="24"/>
          <w:szCs w:val="24"/>
          <w:lang w:eastAsia="ar-SA"/>
        </w:rPr>
      </w:pPr>
    </w:p>
    <w:p w14:paraId="0B7D56B4" w14:textId="77777777" w:rsidR="00452DC2" w:rsidRPr="00C62D9E" w:rsidRDefault="00452DC2" w:rsidP="00452DC2">
      <w:pPr>
        <w:pStyle w:val="Akapitzlist"/>
        <w:ind w:left="426"/>
        <w:jc w:val="both"/>
        <w:rPr>
          <w:rFonts w:ascii="Arial" w:hAnsi="Arial" w:cs="Arial"/>
          <w:sz w:val="24"/>
          <w:szCs w:val="24"/>
          <w:lang w:eastAsia="ar-SA"/>
        </w:rPr>
      </w:pPr>
    </w:p>
    <w:bookmarkEnd w:id="9"/>
    <w:p w14:paraId="6273FAD3" w14:textId="38F06011" w:rsidR="00452DC2" w:rsidRPr="009019F4" w:rsidRDefault="0017568C" w:rsidP="00452DC2">
      <w:pPr>
        <w:spacing w:after="0" w:line="240" w:lineRule="auto"/>
        <w:rPr>
          <w:rFonts w:ascii="Arial" w:eastAsia="Times New Roman" w:hAnsi="Arial" w:cs="Arial"/>
          <w:bCs/>
          <w:color w:val="EE0000"/>
        </w:rPr>
      </w:pPr>
      <w:r w:rsidRPr="009019F4">
        <w:rPr>
          <w:rFonts w:ascii="Arial" w:eastAsia="Times New Roman" w:hAnsi="Arial" w:cs="Arial"/>
          <w:bCs/>
          <w:noProof/>
          <w:color w:val="EE0000"/>
        </w:rPr>
        <w:lastRenderedPageBreak/>
        <w:drawing>
          <wp:inline distT="0" distB="0" distL="0" distR="0" wp14:anchorId="78A22CD6" wp14:editId="01E33382">
            <wp:extent cx="2679582" cy="4108450"/>
            <wp:effectExtent l="0" t="0" r="6985" b="6350"/>
            <wp:docPr id="195942236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33339" cy="4190873"/>
                    </a:xfrm>
                    <a:prstGeom prst="rect">
                      <a:avLst/>
                    </a:prstGeom>
                    <a:noFill/>
                    <a:ln>
                      <a:noFill/>
                    </a:ln>
                  </pic:spPr>
                </pic:pic>
              </a:graphicData>
            </a:graphic>
          </wp:inline>
        </w:drawing>
      </w:r>
      <w:r w:rsidR="00452DC2" w:rsidRPr="009019F4">
        <w:rPr>
          <w:rFonts w:ascii="Arial" w:eastAsia="Times New Roman" w:hAnsi="Arial" w:cs="Arial"/>
          <w:bCs/>
          <w:noProof/>
          <w:color w:val="EE0000"/>
        </w:rPr>
        <w:drawing>
          <wp:inline distT="0" distB="0" distL="0" distR="0" wp14:anchorId="665555E2" wp14:editId="2368ADE0">
            <wp:extent cx="2640293" cy="4108450"/>
            <wp:effectExtent l="0" t="0" r="8255" b="6350"/>
            <wp:docPr id="119436157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729062" cy="4246580"/>
                    </a:xfrm>
                    <a:prstGeom prst="rect">
                      <a:avLst/>
                    </a:prstGeom>
                    <a:noFill/>
                    <a:ln>
                      <a:noFill/>
                    </a:ln>
                  </pic:spPr>
                </pic:pic>
              </a:graphicData>
            </a:graphic>
          </wp:inline>
        </w:drawing>
      </w:r>
    </w:p>
    <w:p w14:paraId="166A5CC7" w14:textId="77777777" w:rsidR="00452DC2" w:rsidRPr="00582567" w:rsidRDefault="00452DC2" w:rsidP="00452DC2">
      <w:pPr>
        <w:spacing w:after="0" w:line="240" w:lineRule="auto"/>
        <w:rPr>
          <w:rFonts w:ascii="Arial" w:eastAsia="Times New Roman" w:hAnsi="Arial" w:cs="Arial"/>
          <w:bCs/>
          <w:color w:val="EE0000"/>
        </w:rPr>
      </w:pPr>
    </w:p>
    <w:p w14:paraId="0975F5E5" w14:textId="77777777" w:rsidR="00452DC2" w:rsidRPr="00582567" w:rsidRDefault="00452DC2" w:rsidP="00452DC2">
      <w:pPr>
        <w:spacing w:after="0" w:line="240" w:lineRule="auto"/>
        <w:rPr>
          <w:rFonts w:ascii="Arial" w:eastAsia="Times New Roman" w:hAnsi="Arial" w:cs="Arial"/>
          <w:bCs/>
          <w:color w:val="EE0000"/>
        </w:rPr>
      </w:pPr>
    </w:p>
    <w:p w14:paraId="0D66FD21" w14:textId="77777777" w:rsidR="00452DC2" w:rsidRPr="00582567" w:rsidRDefault="00452DC2" w:rsidP="00452DC2">
      <w:pPr>
        <w:pStyle w:val="Akapitzlist"/>
        <w:spacing w:after="0" w:line="240" w:lineRule="auto"/>
        <w:rPr>
          <w:rFonts w:ascii="Arial" w:eastAsia="Times New Roman" w:hAnsi="Arial" w:cs="Arial"/>
          <w:b/>
          <w:color w:val="EE0000"/>
          <w:sz w:val="24"/>
          <w:szCs w:val="24"/>
        </w:rPr>
      </w:pPr>
    </w:p>
    <w:p w14:paraId="43099189" w14:textId="77777777" w:rsidR="00452DC2" w:rsidRPr="00AB7F2F" w:rsidRDefault="00452DC2" w:rsidP="00452DC2">
      <w:pPr>
        <w:pStyle w:val="Akapitzlist"/>
        <w:numPr>
          <w:ilvl w:val="0"/>
          <w:numId w:val="40"/>
        </w:numPr>
        <w:ind w:left="426"/>
        <w:jc w:val="both"/>
        <w:rPr>
          <w:rFonts w:ascii="Arial" w:hAnsi="Arial" w:cs="Arial"/>
          <w:color w:val="000000"/>
          <w:sz w:val="24"/>
          <w:szCs w:val="24"/>
        </w:rPr>
      </w:pPr>
      <w:r w:rsidRPr="00AB7F2F">
        <w:rPr>
          <w:rFonts w:ascii="Arial" w:hAnsi="Arial" w:cs="Arial"/>
          <w:color w:val="000000"/>
          <w:sz w:val="24"/>
          <w:szCs w:val="24"/>
        </w:rPr>
        <w:t xml:space="preserve">naprawa instalacji elektrycznej wraz z </w:t>
      </w:r>
      <w:bookmarkStart w:id="10" w:name="_Hlk219972226"/>
      <w:r w:rsidRPr="00AB7F2F">
        <w:rPr>
          <w:rFonts w:ascii="Arial" w:hAnsi="Arial" w:cs="Arial"/>
          <w:color w:val="000000"/>
          <w:sz w:val="24"/>
          <w:szCs w:val="24"/>
        </w:rPr>
        <w:t>montażem agregatu prądotwórczego</w:t>
      </w:r>
      <w:r>
        <w:rPr>
          <w:rFonts w:ascii="Arial" w:hAnsi="Arial" w:cs="Arial"/>
          <w:color w:val="000000"/>
          <w:sz w:val="24"/>
          <w:szCs w:val="24"/>
        </w:rPr>
        <w:t xml:space="preserve"> stacjonarnego</w:t>
      </w:r>
      <w:r w:rsidRPr="00AB7F2F">
        <w:rPr>
          <w:rFonts w:ascii="Arial" w:hAnsi="Arial" w:cs="Arial"/>
          <w:color w:val="000000"/>
          <w:sz w:val="24"/>
          <w:szCs w:val="24"/>
        </w:rPr>
        <w:t>;</w:t>
      </w:r>
    </w:p>
    <w:bookmarkEnd w:id="10"/>
    <w:p w14:paraId="61211799" w14:textId="77777777" w:rsidR="00452DC2" w:rsidRPr="00C62D9E" w:rsidRDefault="00452DC2" w:rsidP="00452DC2">
      <w:pPr>
        <w:pStyle w:val="Akapitzlist"/>
        <w:ind w:left="360"/>
        <w:jc w:val="both"/>
        <w:rPr>
          <w:rFonts w:ascii="Arial" w:hAnsi="Arial" w:cs="Arial"/>
          <w:color w:val="000000"/>
          <w:sz w:val="24"/>
          <w:szCs w:val="24"/>
        </w:rPr>
      </w:pPr>
      <w:r w:rsidRPr="00F52258">
        <w:rPr>
          <w:rFonts w:ascii="Arial" w:hAnsi="Arial" w:cs="Arial"/>
          <w:noProof/>
          <w:color w:val="000000"/>
          <w:sz w:val="24"/>
          <w:szCs w:val="24"/>
        </w:rPr>
        <w:drawing>
          <wp:inline distT="0" distB="0" distL="0" distR="0" wp14:anchorId="304A6DBF" wp14:editId="64296731">
            <wp:extent cx="6263640" cy="3521075"/>
            <wp:effectExtent l="0" t="0" r="3810" b="3175"/>
            <wp:docPr id="1032968680"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63640" cy="3521075"/>
                    </a:xfrm>
                    <a:prstGeom prst="rect">
                      <a:avLst/>
                    </a:prstGeom>
                    <a:noFill/>
                    <a:ln>
                      <a:noFill/>
                    </a:ln>
                  </pic:spPr>
                </pic:pic>
              </a:graphicData>
            </a:graphic>
          </wp:inline>
        </w:drawing>
      </w:r>
    </w:p>
    <w:p w14:paraId="4D9338D3" w14:textId="77777777" w:rsidR="00452DC2" w:rsidRPr="00C62D9E" w:rsidRDefault="00452DC2" w:rsidP="00452DC2">
      <w:pPr>
        <w:pStyle w:val="Akapitzlist"/>
        <w:numPr>
          <w:ilvl w:val="0"/>
          <w:numId w:val="40"/>
        </w:numPr>
        <w:jc w:val="both"/>
        <w:rPr>
          <w:rFonts w:ascii="Arial" w:hAnsi="Arial" w:cs="Arial"/>
          <w:color w:val="000000"/>
          <w:sz w:val="24"/>
          <w:szCs w:val="24"/>
        </w:rPr>
      </w:pPr>
      <w:r>
        <w:rPr>
          <w:rFonts w:ascii="Arial" w:hAnsi="Arial" w:cs="Arial"/>
          <w:color w:val="000000"/>
          <w:sz w:val="24"/>
          <w:szCs w:val="24"/>
        </w:rPr>
        <w:t xml:space="preserve"> </w:t>
      </w:r>
      <w:r w:rsidRPr="00C62D9E">
        <w:rPr>
          <w:rFonts w:ascii="Arial" w:hAnsi="Arial" w:cs="Arial"/>
          <w:color w:val="000000"/>
          <w:sz w:val="24"/>
          <w:szCs w:val="24"/>
        </w:rPr>
        <w:t xml:space="preserve">remont nawierzchni części placu </w:t>
      </w:r>
      <w:r>
        <w:rPr>
          <w:rFonts w:ascii="Arial" w:hAnsi="Arial" w:cs="Arial"/>
          <w:color w:val="000000"/>
          <w:sz w:val="24"/>
          <w:szCs w:val="24"/>
        </w:rPr>
        <w:t>JRG2 Olsztyn</w:t>
      </w:r>
      <w:r w:rsidRPr="00C62D9E">
        <w:rPr>
          <w:rFonts w:ascii="Arial" w:hAnsi="Arial" w:cs="Arial"/>
          <w:color w:val="000000"/>
          <w:sz w:val="24"/>
          <w:szCs w:val="24"/>
        </w:rPr>
        <w:t xml:space="preserve"> (z kostki betonowej);</w:t>
      </w:r>
    </w:p>
    <w:p w14:paraId="23F7D43D" w14:textId="77777777" w:rsidR="00452DC2" w:rsidRPr="00BD5CAC" w:rsidRDefault="00452DC2" w:rsidP="00452DC2">
      <w:pPr>
        <w:pStyle w:val="Akapitzlist"/>
        <w:numPr>
          <w:ilvl w:val="0"/>
          <w:numId w:val="40"/>
        </w:numPr>
        <w:jc w:val="both"/>
        <w:rPr>
          <w:rFonts w:ascii="Arial" w:hAnsi="Arial" w:cs="Arial"/>
          <w:color w:val="000000"/>
          <w:sz w:val="24"/>
          <w:szCs w:val="24"/>
        </w:rPr>
      </w:pPr>
      <w:r>
        <w:rPr>
          <w:rFonts w:ascii="Arial" w:hAnsi="Arial" w:cs="Arial"/>
          <w:color w:val="000000"/>
          <w:sz w:val="24"/>
          <w:szCs w:val="24"/>
        </w:rPr>
        <w:t xml:space="preserve"> </w:t>
      </w:r>
      <w:r w:rsidRPr="00C62D9E">
        <w:rPr>
          <w:rFonts w:ascii="Arial" w:hAnsi="Arial" w:cs="Arial"/>
          <w:color w:val="000000"/>
          <w:sz w:val="24"/>
          <w:szCs w:val="24"/>
        </w:rPr>
        <w:t>zakup szafek na składowanie pościeli w pomieszczeniach sypialni.</w:t>
      </w:r>
    </w:p>
    <w:p w14:paraId="7595FCFA" w14:textId="77777777" w:rsidR="00452DC2" w:rsidRDefault="00452DC2" w:rsidP="00452DC2">
      <w:pPr>
        <w:pStyle w:val="Akapitzlist"/>
        <w:spacing w:after="0" w:line="240" w:lineRule="auto"/>
        <w:rPr>
          <w:rFonts w:ascii="Arial" w:eastAsia="Times New Roman" w:hAnsi="Arial" w:cs="Arial"/>
          <w:b/>
          <w:color w:val="EE0000"/>
          <w:sz w:val="24"/>
          <w:szCs w:val="24"/>
        </w:rPr>
      </w:pPr>
    </w:p>
    <w:p w14:paraId="727DD9DC" w14:textId="77777777" w:rsidR="0017568C" w:rsidRDefault="0017568C" w:rsidP="00452DC2">
      <w:pPr>
        <w:pStyle w:val="Akapitzlist"/>
        <w:spacing w:after="0" w:line="240" w:lineRule="auto"/>
        <w:rPr>
          <w:rFonts w:ascii="Arial" w:eastAsia="Times New Roman" w:hAnsi="Arial" w:cs="Arial"/>
          <w:b/>
          <w:color w:val="EE0000"/>
          <w:sz w:val="24"/>
          <w:szCs w:val="24"/>
        </w:rPr>
      </w:pPr>
    </w:p>
    <w:p w14:paraId="7E718638" w14:textId="77777777" w:rsidR="0017568C" w:rsidRPr="00582567" w:rsidRDefault="0017568C" w:rsidP="00452DC2">
      <w:pPr>
        <w:pStyle w:val="Akapitzlist"/>
        <w:spacing w:after="0" w:line="240" w:lineRule="auto"/>
        <w:rPr>
          <w:rFonts w:ascii="Arial" w:eastAsia="Times New Roman" w:hAnsi="Arial" w:cs="Arial"/>
          <w:b/>
          <w:color w:val="EE0000"/>
          <w:sz w:val="24"/>
          <w:szCs w:val="24"/>
        </w:rPr>
      </w:pPr>
    </w:p>
    <w:p w14:paraId="1616F457" w14:textId="77777777" w:rsidR="00452DC2" w:rsidRDefault="00452DC2" w:rsidP="00452DC2">
      <w:pPr>
        <w:spacing w:after="0" w:line="240" w:lineRule="auto"/>
        <w:rPr>
          <w:rFonts w:ascii="Arial" w:hAnsi="Arial" w:cs="Arial"/>
          <w:b/>
          <w:color w:val="000000" w:themeColor="text1"/>
          <w:sz w:val="24"/>
          <w:szCs w:val="24"/>
        </w:rPr>
      </w:pPr>
      <w:r w:rsidRPr="00AB7F2F">
        <w:rPr>
          <w:rFonts w:ascii="Arial" w:hAnsi="Arial" w:cs="Arial"/>
          <w:b/>
          <w:color w:val="000000" w:themeColor="text1"/>
          <w:sz w:val="24"/>
          <w:szCs w:val="24"/>
        </w:rPr>
        <w:lastRenderedPageBreak/>
        <w:t>JRG 3 Biskupiec</w:t>
      </w:r>
    </w:p>
    <w:p w14:paraId="09A86847" w14:textId="77777777" w:rsidR="00452DC2" w:rsidRPr="00AB7F2F" w:rsidRDefault="00452DC2" w:rsidP="00452DC2">
      <w:pPr>
        <w:pStyle w:val="Akapitzlist"/>
        <w:numPr>
          <w:ilvl w:val="0"/>
          <w:numId w:val="42"/>
        </w:numPr>
        <w:spacing w:after="0" w:line="240" w:lineRule="auto"/>
        <w:rPr>
          <w:rFonts w:ascii="Arial" w:eastAsia="Times New Roman" w:hAnsi="Arial" w:cs="Arial"/>
          <w:bCs/>
          <w:sz w:val="24"/>
          <w:szCs w:val="24"/>
        </w:rPr>
      </w:pPr>
      <w:r w:rsidRPr="00AB7F2F">
        <w:rPr>
          <w:rFonts w:ascii="Arial" w:eastAsia="Times New Roman" w:hAnsi="Arial" w:cs="Arial"/>
          <w:bCs/>
          <w:sz w:val="24"/>
          <w:szCs w:val="24"/>
        </w:rPr>
        <w:t>remont sypialni (malowanie ścian, położenie podłogi),</w:t>
      </w:r>
    </w:p>
    <w:p w14:paraId="1CB527E3" w14:textId="77777777" w:rsidR="00452DC2" w:rsidRPr="00AB7F2F" w:rsidRDefault="00452DC2" w:rsidP="00452DC2">
      <w:pPr>
        <w:pStyle w:val="Akapitzlist"/>
        <w:numPr>
          <w:ilvl w:val="0"/>
          <w:numId w:val="42"/>
        </w:numPr>
        <w:spacing w:after="0" w:line="240" w:lineRule="auto"/>
        <w:rPr>
          <w:rFonts w:ascii="Arial" w:eastAsia="Times New Roman" w:hAnsi="Arial" w:cs="Arial"/>
          <w:bCs/>
          <w:sz w:val="24"/>
          <w:szCs w:val="24"/>
        </w:rPr>
      </w:pPr>
      <w:r w:rsidRPr="00AB7F2F">
        <w:rPr>
          <w:rFonts w:ascii="Arial" w:eastAsia="Times New Roman" w:hAnsi="Arial" w:cs="Arial"/>
          <w:bCs/>
          <w:sz w:val="24"/>
          <w:szCs w:val="24"/>
        </w:rPr>
        <w:t>remont łazienki (naprawa sufitu, malowanie, remont instalacji elektrycznej);</w:t>
      </w:r>
    </w:p>
    <w:p w14:paraId="6CC7FCDD" w14:textId="77777777" w:rsidR="00452DC2" w:rsidRPr="00AB7F2F" w:rsidRDefault="00452DC2" w:rsidP="00452DC2">
      <w:pPr>
        <w:pStyle w:val="Akapitzlist"/>
        <w:numPr>
          <w:ilvl w:val="0"/>
          <w:numId w:val="42"/>
        </w:numPr>
        <w:spacing w:after="0" w:line="240" w:lineRule="auto"/>
        <w:rPr>
          <w:rFonts w:ascii="Arial" w:eastAsia="Times New Roman" w:hAnsi="Arial" w:cs="Arial"/>
          <w:bCs/>
          <w:sz w:val="24"/>
          <w:szCs w:val="24"/>
        </w:rPr>
      </w:pPr>
      <w:r w:rsidRPr="00AB7F2F">
        <w:rPr>
          <w:rFonts w:ascii="Arial" w:eastAsia="Times New Roman" w:hAnsi="Arial" w:cs="Arial"/>
          <w:bCs/>
          <w:sz w:val="24"/>
          <w:szCs w:val="24"/>
        </w:rPr>
        <w:t>wymiana materacy łóżek pomieszczenia sypialni;</w:t>
      </w:r>
    </w:p>
    <w:p w14:paraId="4F3C9C7A" w14:textId="77777777" w:rsidR="00452DC2" w:rsidRDefault="00452DC2" w:rsidP="00452DC2">
      <w:pPr>
        <w:pStyle w:val="Akapitzlist"/>
        <w:numPr>
          <w:ilvl w:val="0"/>
          <w:numId w:val="42"/>
        </w:numPr>
        <w:spacing w:after="0" w:line="240" w:lineRule="auto"/>
        <w:rPr>
          <w:rFonts w:ascii="Arial" w:eastAsia="Times New Roman" w:hAnsi="Arial" w:cs="Arial"/>
          <w:bCs/>
          <w:sz w:val="24"/>
          <w:szCs w:val="24"/>
        </w:rPr>
      </w:pPr>
      <w:r w:rsidRPr="00AB7F2F">
        <w:rPr>
          <w:rFonts w:ascii="Arial" w:eastAsia="Times New Roman" w:hAnsi="Arial" w:cs="Arial"/>
          <w:bCs/>
          <w:sz w:val="24"/>
          <w:szCs w:val="24"/>
        </w:rPr>
        <w:t>zakup szafek na składowanie pościeli w pomieszczeniach sypialni.</w:t>
      </w:r>
    </w:p>
    <w:p w14:paraId="00FF9719" w14:textId="2B1E2A98" w:rsidR="00452DC2" w:rsidRPr="0017568C" w:rsidRDefault="00452DC2" w:rsidP="0017568C">
      <w:pPr>
        <w:pStyle w:val="Akapitzlist"/>
        <w:numPr>
          <w:ilvl w:val="0"/>
          <w:numId w:val="42"/>
        </w:numPr>
        <w:rPr>
          <w:rFonts w:ascii="Arial" w:eastAsia="Times New Roman" w:hAnsi="Arial" w:cs="Arial"/>
          <w:bCs/>
          <w:sz w:val="24"/>
          <w:szCs w:val="24"/>
        </w:rPr>
      </w:pPr>
      <w:r w:rsidRPr="00180709">
        <w:rPr>
          <w:rFonts w:ascii="Arial" w:eastAsia="Times New Roman" w:hAnsi="Arial" w:cs="Arial"/>
          <w:bCs/>
          <w:sz w:val="24"/>
          <w:szCs w:val="24"/>
        </w:rPr>
        <w:t>montaż agregatu prądotwórczego stacjonarnego;</w:t>
      </w:r>
    </w:p>
    <w:p w14:paraId="68544B75" w14:textId="77777777" w:rsidR="00452DC2" w:rsidRPr="00582567" w:rsidRDefault="00452DC2" w:rsidP="00452DC2">
      <w:pPr>
        <w:spacing w:after="0" w:line="240" w:lineRule="auto"/>
        <w:rPr>
          <w:rFonts w:ascii="Arial" w:eastAsia="Times New Roman" w:hAnsi="Arial" w:cs="Arial"/>
          <w:bCs/>
          <w:color w:val="EE0000"/>
        </w:rPr>
      </w:pPr>
    </w:p>
    <w:p w14:paraId="04DFBC3F" w14:textId="77777777" w:rsidR="00452DC2" w:rsidRPr="00582567" w:rsidRDefault="00452DC2" w:rsidP="00452DC2">
      <w:pPr>
        <w:spacing w:after="0" w:line="240" w:lineRule="auto"/>
        <w:rPr>
          <w:rFonts w:ascii="Arial" w:eastAsia="Times New Roman" w:hAnsi="Arial" w:cs="Arial"/>
          <w:bCs/>
          <w:color w:val="EE0000"/>
        </w:rPr>
      </w:pPr>
    </w:p>
    <w:p w14:paraId="16457BAE" w14:textId="77777777" w:rsidR="00452DC2" w:rsidRPr="00AB7F2F" w:rsidRDefault="00452DC2" w:rsidP="00452DC2">
      <w:pPr>
        <w:rPr>
          <w:rFonts w:ascii="Arial" w:hAnsi="Arial" w:cs="Arial"/>
          <w:b/>
          <w:bCs/>
          <w:sz w:val="24"/>
          <w:szCs w:val="24"/>
          <w:lang w:eastAsia="ar-SA"/>
        </w:rPr>
      </w:pPr>
      <w:r w:rsidRPr="00AB7F2F">
        <w:rPr>
          <w:rFonts w:ascii="Arial" w:hAnsi="Arial" w:cs="Arial"/>
          <w:b/>
          <w:bCs/>
          <w:sz w:val="24"/>
          <w:szCs w:val="24"/>
          <w:lang w:eastAsia="ar-SA"/>
        </w:rPr>
        <w:t>"Budowa Jednostki Ratowniczo - Gaśniczej PSP nr 3 w Olsztynie” przy ul. Witosa – etap II</w:t>
      </w:r>
    </w:p>
    <w:p w14:paraId="02A67DEF" w14:textId="77777777" w:rsidR="00452DC2" w:rsidRPr="00524366" w:rsidRDefault="00452DC2" w:rsidP="00452DC2">
      <w:pPr>
        <w:pStyle w:val="Akapitzlist"/>
        <w:ind w:left="360"/>
        <w:rPr>
          <w:rFonts w:ascii="Arial" w:hAnsi="Arial" w:cs="Arial"/>
          <w:b/>
          <w:bCs/>
          <w:sz w:val="24"/>
          <w:szCs w:val="24"/>
          <w:lang w:eastAsia="ar-SA"/>
        </w:rPr>
      </w:pPr>
      <w:r w:rsidRPr="00524366">
        <w:rPr>
          <w:rFonts w:ascii="Arial" w:hAnsi="Arial" w:cs="Arial"/>
          <w:b/>
          <w:bCs/>
          <w:sz w:val="24"/>
          <w:szCs w:val="24"/>
          <w:lang w:eastAsia="ar-SA"/>
        </w:rPr>
        <w:t xml:space="preserve">Koszt wykonanych prac </w:t>
      </w:r>
      <w:r>
        <w:rPr>
          <w:rFonts w:ascii="Arial" w:hAnsi="Arial" w:cs="Arial"/>
          <w:b/>
          <w:bCs/>
          <w:sz w:val="24"/>
          <w:szCs w:val="24"/>
          <w:lang w:eastAsia="ar-SA"/>
        </w:rPr>
        <w:t xml:space="preserve">do </w:t>
      </w:r>
      <w:r w:rsidRPr="00524366">
        <w:rPr>
          <w:rFonts w:ascii="Arial" w:hAnsi="Arial" w:cs="Arial"/>
          <w:b/>
          <w:bCs/>
          <w:sz w:val="24"/>
          <w:szCs w:val="24"/>
          <w:lang w:eastAsia="ar-SA"/>
        </w:rPr>
        <w:t>2024 roku wyniósł  7 771 000,00 zł i obejmował:</w:t>
      </w:r>
    </w:p>
    <w:p w14:paraId="4839E462" w14:textId="77777777" w:rsidR="00452DC2" w:rsidRPr="00524366" w:rsidRDefault="00452DC2" w:rsidP="00452DC2">
      <w:pPr>
        <w:rPr>
          <w:rFonts w:ascii="Arial" w:hAnsi="Arial" w:cs="Arial"/>
          <w:sz w:val="24"/>
          <w:szCs w:val="24"/>
          <w:lang w:eastAsia="ar-SA"/>
        </w:rPr>
      </w:pPr>
      <w:r w:rsidRPr="00524366">
        <w:rPr>
          <w:rFonts w:ascii="Arial" w:hAnsi="Arial" w:cs="Arial"/>
          <w:sz w:val="24"/>
          <w:szCs w:val="24"/>
          <w:lang w:eastAsia="ar-SA"/>
        </w:rPr>
        <w:t>W RAMACH KONSTRUKCJI BUDYNKU:</w:t>
      </w:r>
    </w:p>
    <w:p w14:paraId="6FFB6409" w14:textId="14054E42" w:rsidR="00452DC2" w:rsidRPr="00524366" w:rsidRDefault="00452DC2" w:rsidP="00452DC2">
      <w:pPr>
        <w:pStyle w:val="Akapitzlist"/>
        <w:numPr>
          <w:ilvl w:val="0"/>
          <w:numId w:val="27"/>
        </w:numPr>
        <w:jc w:val="both"/>
        <w:rPr>
          <w:rFonts w:ascii="Arial" w:hAnsi="Arial" w:cs="Arial"/>
          <w:sz w:val="24"/>
          <w:szCs w:val="24"/>
          <w:lang w:eastAsia="ar-SA"/>
        </w:rPr>
      </w:pPr>
      <w:r w:rsidRPr="00524366">
        <w:rPr>
          <w:rFonts w:ascii="Arial" w:hAnsi="Arial" w:cs="Arial"/>
          <w:sz w:val="24"/>
          <w:szCs w:val="24"/>
          <w:lang w:eastAsia="ar-SA"/>
        </w:rPr>
        <w:t xml:space="preserve">Ściany murowane, strop żelbetowy, strop z płyt kanałowych sprężonych, schody, dach, stropodachy - SP1, dach skośny D1, daszek nad wejściem głównym do budynku, obróbki blacharskie, podkonstrukcja pod centrale wentylacyjne, kanały wentylacyjne, ścianki działowe/zabudowy/obudowy, posadzki na gruncie, posadzka na stropie, stolarka okienno-drzwiowa, ślusarka, ocieplenie elewacji, docieplenie - ściany </w:t>
      </w:r>
      <w:r w:rsidR="0017568C" w:rsidRPr="00524366">
        <w:rPr>
          <w:rFonts w:ascii="Arial" w:hAnsi="Arial" w:cs="Arial"/>
          <w:sz w:val="24"/>
          <w:szCs w:val="24"/>
          <w:lang w:eastAsia="ar-SA"/>
        </w:rPr>
        <w:t>nad ziemia</w:t>
      </w:r>
      <w:r w:rsidRPr="00524366">
        <w:rPr>
          <w:rFonts w:ascii="Arial" w:hAnsi="Arial" w:cs="Arial"/>
          <w:sz w:val="24"/>
          <w:szCs w:val="24"/>
          <w:lang w:eastAsia="ar-SA"/>
        </w:rPr>
        <w:t xml:space="preserve">, parapety zewnętrzne  </w:t>
      </w:r>
    </w:p>
    <w:p w14:paraId="1A399559" w14:textId="77777777" w:rsidR="00452DC2" w:rsidRPr="00524366" w:rsidRDefault="00452DC2" w:rsidP="00452DC2">
      <w:pPr>
        <w:rPr>
          <w:rFonts w:ascii="Arial" w:hAnsi="Arial" w:cs="Arial"/>
          <w:sz w:val="24"/>
          <w:szCs w:val="24"/>
          <w:lang w:eastAsia="ar-SA"/>
        </w:rPr>
      </w:pPr>
      <w:r w:rsidRPr="00524366">
        <w:rPr>
          <w:rFonts w:ascii="Arial" w:hAnsi="Arial" w:cs="Arial"/>
          <w:sz w:val="24"/>
          <w:szCs w:val="24"/>
          <w:lang w:eastAsia="ar-SA"/>
        </w:rPr>
        <w:t>W RAMACH INSTALACJI ELEKTRYCZNYCH:</w:t>
      </w:r>
    </w:p>
    <w:p w14:paraId="2E233659" w14:textId="709319F4" w:rsidR="00452DC2" w:rsidRDefault="00452DC2" w:rsidP="00452DC2">
      <w:pPr>
        <w:pStyle w:val="Akapitzlist"/>
        <w:numPr>
          <w:ilvl w:val="0"/>
          <w:numId w:val="27"/>
        </w:numPr>
        <w:jc w:val="both"/>
        <w:rPr>
          <w:rFonts w:ascii="Arial" w:hAnsi="Arial" w:cs="Arial"/>
          <w:sz w:val="24"/>
          <w:szCs w:val="24"/>
          <w:lang w:eastAsia="ar-SA"/>
        </w:rPr>
      </w:pPr>
      <w:r w:rsidRPr="00524366">
        <w:rPr>
          <w:rFonts w:ascii="Arial" w:hAnsi="Arial" w:cs="Arial"/>
          <w:sz w:val="24"/>
          <w:szCs w:val="24"/>
          <w:lang w:eastAsia="ar-SA"/>
        </w:rPr>
        <w:t xml:space="preserve">instalacja oświetlenia, instalacje elektryczne, teletechniczne zewnętrzne - latarnie zewnętrzne wraz ze słupami, okablowanie, studnie oraz roboty ziemne, instalacja gniazd i przyłączy - okablowanie wraz z obsadzeniem puszek instalacyjnych, rozdzielnice, WLZ - rozdzielnice, okablowanie, trasy kablowe wewnętrzne, zewnętrzne koryta kablowe, drabinki, uziom, </w:t>
      </w:r>
      <w:r w:rsidR="0017568C" w:rsidRPr="00524366">
        <w:rPr>
          <w:rFonts w:ascii="Arial" w:hAnsi="Arial" w:cs="Arial"/>
          <w:sz w:val="24"/>
          <w:szCs w:val="24"/>
          <w:lang w:eastAsia="ar-SA"/>
        </w:rPr>
        <w:t>od grom</w:t>
      </w:r>
      <w:r w:rsidRPr="00524366">
        <w:rPr>
          <w:rFonts w:ascii="Arial" w:hAnsi="Arial" w:cs="Arial"/>
          <w:sz w:val="24"/>
          <w:szCs w:val="24"/>
          <w:lang w:eastAsia="ar-SA"/>
        </w:rPr>
        <w:t xml:space="preserve">, połączenia wyrównawcze - zwody, złącza, maszty odgromowe, taśmy z bednarki, przewody, instalacja </w:t>
      </w:r>
      <w:proofErr w:type="spellStart"/>
      <w:r w:rsidRPr="00524366">
        <w:rPr>
          <w:rFonts w:ascii="Arial" w:hAnsi="Arial" w:cs="Arial"/>
          <w:sz w:val="24"/>
          <w:szCs w:val="24"/>
          <w:lang w:eastAsia="ar-SA"/>
        </w:rPr>
        <w:t>it</w:t>
      </w:r>
      <w:proofErr w:type="spellEnd"/>
      <w:r w:rsidRPr="00524366">
        <w:rPr>
          <w:rFonts w:ascii="Arial" w:hAnsi="Arial" w:cs="Arial"/>
          <w:sz w:val="24"/>
          <w:szCs w:val="24"/>
          <w:lang w:eastAsia="ar-SA"/>
        </w:rPr>
        <w:t>/</w:t>
      </w:r>
      <w:proofErr w:type="spellStart"/>
      <w:r w:rsidRPr="00524366">
        <w:rPr>
          <w:rFonts w:ascii="Arial" w:hAnsi="Arial" w:cs="Arial"/>
          <w:sz w:val="24"/>
          <w:szCs w:val="24"/>
          <w:lang w:eastAsia="ar-SA"/>
        </w:rPr>
        <w:t>cctv</w:t>
      </w:r>
      <w:proofErr w:type="spellEnd"/>
      <w:r w:rsidRPr="00524366">
        <w:rPr>
          <w:rFonts w:ascii="Arial" w:hAnsi="Arial" w:cs="Arial"/>
          <w:sz w:val="24"/>
          <w:szCs w:val="24"/>
          <w:lang w:eastAsia="ar-SA"/>
        </w:rPr>
        <w:t>/</w:t>
      </w:r>
      <w:proofErr w:type="spellStart"/>
      <w:r w:rsidRPr="00524366">
        <w:rPr>
          <w:rFonts w:ascii="Arial" w:hAnsi="Arial" w:cs="Arial"/>
          <w:sz w:val="24"/>
          <w:szCs w:val="24"/>
          <w:lang w:eastAsia="ar-SA"/>
        </w:rPr>
        <w:t>volp</w:t>
      </w:r>
      <w:proofErr w:type="spellEnd"/>
      <w:r w:rsidRPr="00524366">
        <w:rPr>
          <w:rFonts w:ascii="Arial" w:hAnsi="Arial" w:cs="Arial"/>
          <w:sz w:val="24"/>
          <w:szCs w:val="24"/>
          <w:lang w:eastAsia="ar-SA"/>
        </w:rPr>
        <w:t>/</w:t>
      </w:r>
      <w:proofErr w:type="spellStart"/>
      <w:r w:rsidRPr="00524366">
        <w:rPr>
          <w:rFonts w:ascii="Arial" w:hAnsi="Arial" w:cs="Arial"/>
          <w:sz w:val="24"/>
          <w:szCs w:val="24"/>
          <w:lang w:eastAsia="ar-SA"/>
        </w:rPr>
        <w:t>wideodomofon</w:t>
      </w:r>
      <w:proofErr w:type="spellEnd"/>
      <w:r w:rsidRPr="00524366">
        <w:rPr>
          <w:rFonts w:ascii="Arial" w:hAnsi="Arial" w:cs="Arial"/>
          <w:sz w:val="24"/>
          <w:szCs w:val="24"/>
          <w:lang w:eastAsia="ar-SA"/>
        </w:rPr>
        <w:t xml:space="preserve"> - okablowanie, światłowody, słupki,, instalacja SWIN, instalacja KD - okablowanie, instalacja nagłośnienia – okablowanie, instalacja </w:t>
      </w:r>
      <w:proofErr w:type="spellStart"/>
      <w:r w:rsidRPr="00524366">
        <w:rPr>
          <w:rFonts w:ascii="Arial" w:hAnsi="Arial" w:cs="Arial"/>
          <w:sz w:val="24"/>
          <w:szCs w:val="24"/>
          <w:lang w:eastAsia="ar-SA"/>
        </w:rPr>
        <w:t>przyzywowa</w:t>
      </w:r>
      <w:proofErr w:type="spellEnd"/>
      <w:r w:rsidRPr="00524366">
        <w:rPr>
          <w:rFonts w:ascii="Arial" w:hAnsi="Arial" w:cs="Arial"/>
          <w:sz w:val="24"/>
          <w:szCs w:val="24"/>
          <w:lang w:eastAsia="ar-SA"/>
        </w:rPr>
        <w:t xml:space="preserve"> – okablowanie, instalacja RTV/SAT, okablowanie, instalacja detekcji CO – okablowanie, instalacja COD - okablowanie, systemy PSP (alarmowania, powiadamiania, radiowęzła, automatyki) – okablowanie.</w:t>
      </w:r>
    </w:p>
    <w:p w14:paraId="19867508" w14:textId="77777777" w:rsidR="0017568C" w:rsidRDefault="0017568C" w:rsidP="0017568C">
      <w:pPr>
        <w:pStyle w:val="Akapitzlist"/>
        <w:jc w:val="both"/>
        <w:rPr>
          <w:rFonts w:ascii="Arial" w:hAnsi="Arial" w:cs="Arial"/>
          <w:sz w:val="24"/>
          <w:szCs w:val="24"/>
          <w:lang w:eastAsia="ar-SA"/>
        </w:rPr>
      </w:pPr>
    </w:p>
    <w:p w14:paraId="6F8E1B0E" w14:textId="77777777" w:rsidR="0017568C" w:rsidRPr="00524366" w:rsidRDefault="0017568C" w:rsidP="0017568C">
      <w:pPr>
        <w:pStyle w:val="Akapitzlist"/>
        <w:jc w:val="both"/>
        <w:rPr>
          <w:rFonts w:ascii="Arial" w:hAnsi="Arial" w:cs="Arial"/>
          <w:sz w:val="24"/>
          <w:szCs w:val="24"/>
          <w:lang w:eastAsia="ar-SA"/>
        </w:rPr>
      </w:pPr>
    </w:p>
    <w:p w14:paraId="17E8C4F5" w14:textId="77777777" w:rsidR="00452DC2" w:rsidRPr="00524366" w:rsidRDefault="00452DC2" w:rsidP="00452DC2">
      <w:pPr>
        <w:pStyle w:val="Akapitzlist"/>
        <w:ind w:left="142" w:firstLine="218"/>
        <w:jc w:val="both"/>
        <w:rPr>
          <w:rFonts w:ascii="Arial" w:hAnsi="Arial" w:cs="Arial"/>
          <w:b/>
          <w:bCs/>
          <w:sz w:val="24"/>
          <w:szCs w:val="24"/>
          <w:lang w:eastAsia="ar-SA"/>
        </w:rPr>
      </w:pPr>
      <w:r w:rsidRPr="00524366">
        <w:rPr>
          <w:rFonts w:ascii="Arial" w:hAnsi="Arial" w:cs="Arial"/>
          <w:b/>
          <w:bCs/>
          <w:sz w:val="24"/>
          <w:szCs w:val="24"/>
          <w:lang w:eastAsia="ar-SA"/>
        </w:rPr>
        <w:t>Środki finansowe na realizację zadania w całości pochodzą z „Programu modernizacji Policji, Straży Granicznej, Państwowej Straży Pożarnej i Służby Ochrony Państwa w latach 2022-2025”, w ramach Ustawy z dnia 17 grudnia 2021 r. (Dz.U. 2021 poz. 2448 ze zm.)</w:t>
      </w:r>
    </w:p>
    <w:p w14:paraId="57D8AF90" w14:textId="77777777" w:rsidR="00452DC2" w:rsidRDefault="00452DC2" w:rsidP="00452DC2">
      <w:pPr>
        <w:pStyle w:val="Akapitzlist"/>
        <w:ind w:left="142"/>
        <w:rPr>
          <w:rFonts w:ascii="Arial" w:hAnsi="Arial" w:cs="Arial"/>
          <w:b/>
          <w:bCs/>
          <w:sz w:val="24"/>
          <w:szCs w:val="24"/>
          <w:lang w:eastAsia="ar-SA"/>
        </w:rPr>
      </w:pPr>
      <w:r w:rsidRPr="00524366">
        <w:rPr>
          <w:rFonts w:ascii="Arial" w:hAnsi="Arial" w:cs="Arial"/>
          <w:b/>
          <w:bCs/>
          <w:sz w:val="24"/>
          <w:szCs w:val="24"/>
          <w:lang w:eastAsia="ar-SA"/>
        </w:rPr>
        <w:t>Zadanie objęte zapewnieniem finansowania na lata 2022-2024</w:t>
      </w:r>
    </w:p>
    <w:p w14:paraId="2ED408DF" w14:textId="77777777" w:rsidR="00452DC2" w:rsidRDefault="00452DC2" w:rsidP="00452DC2">
      <w:pPr>
        <w:pStyle w:val="Akapitzlist"/>
        <w:ind w:left="142"/>
        <w:rPr>
          <w:rFonts w:ascii="Arial" w:hAnsi="Arial" w:cs="Arial"/>
          <w:b/>
          <w:bCs/>
          <w:sz w:val="24"/>
          <w:szCs w:val="24"/>
          <w:lang w:eastAsia="ar-SA"/>
        </w:rPr>
      </w:pPr>
    </w:p>
    <w:p w14:paraId="51FD39F1" w14:textId="77777777" w:rsidR="0017568C" w:rsidRDefault="0017568C" w:rsidP="00452DC2">
      <w:pPr>
        <w:pStyle w:val="Akapitzlist"/>
        <w:ind w:left="142"/>
        <w:rPr>
          <w:rFonts w:ascii="Arial" w:hAnsi="Arial" w:cs="Arial"/>
          <w:b/>
          <w:bCs/>
          <w:sz w:val="24"/>
          <w:szCs w:val="24"/>
          <w:lang w:eastAsia="ar-SA"/>
        </w:rPr>
      </w:pPr>
    </w:p>
    <w:p w14:paraId="19E97057" w14:textId="77777777" w:rsidR="0017568C" w:rsidRDefault="0017568C" w:rsidP="00452DC2">
      <w:pPr>
        <w:pStyle w:val="Akapitzlist"/>
        <w:ind w:left="142"/>
        <w:rPr>
          <w:rFonts w:ascii="Arial" w:hAnsi="Arial" w:cs="Arial"/>
          <w:b/>
          <w:bCs/>
          <w:sz w:val="24"/>
          <w:szCs w:val="24"/>
          <w:lang w:eastAsia="ar-SA"/>
        </w:rPr>
      </w:pPr>
    </w:p>
    <w:p w14:paraId="06E63F7E" w14:textId="77777777" w:rsidR="0017568C" w:rsidRDefault="0017568C" w:rsidP="00452DC2">
      <w:pPr>
        <w:pStyle w:val="Akapitzlist"/>
        <w:ind w:left="142"/>
        <w:rPr>
          <w:rFonts w:ascii="Arial" w:hAnsi="Arial" w:cs="Arial"/>
          <w:b/>
          <w:bCs/>
          <w:sz w:val="24"/>
          <w:szCs w:val="24"/>
          <w:lang w:eastAsia="ar-SA"/>
        </w:rPr>
      </w:pPr>
    </w:p>
    <w:p w14:paraId="0E1A7F60" w14:textId="77777777" w:rsidR="0017568C" w:rsidRDefault="0017568C" w:rsidP="00452DC2">
      <w:pPr>
        <w:pStyle w:val="Akapitzlist"/>
        <w:ind w:left="142"/>
        <w:rPr>
          <w:rFonts w:ascii="Arial" w:hAnsi="Arial" w:cs="Arial"/>
          <w:b/>
          <w:bCs/>
          <w:sz w:val="24"/>
          <w:szCs w:val="24"/>
          <w:lang w:eastAsia="ar-SA"/>
        </w:rPr>
      </w:pPr>
    </w:p>
    <w:p w14:paraId="5B0B5748" w14:textId="77777777" w:rsidR="0017568C" w:rsidRDefault="0017568C" w:rsidP="00452DC2">
      <w:pPr>
        <w:pStyle w:val="Akapitzlist"/>
        <w:ind w:left="142"/>
        <w:rPr>
          <w:rFonts w:ascii="Arial" w:hAnsi="Arial" w:cs="Arial"/>
          <w:b/>
          <w:bCs/>
          <w:sz w:val="24"/>
          <w:szCs w:val="24"/>
          <w:lang w:eastAsia="ar-SA"/>
        </w:rPr>
      </w:pPr>
    </w:p>
    <w:p w14:paraId="17651986" w14:textId="77777777" w:rsidR="00452DC2" w:rsidRPr="00524366" w:rsidRDefault="00452DC2" w:rsidP="00452DC2">
      <w:pPr>
        <w:pStyle w:val="Akapitzlist"/>
        <w:ind w:left="142" w:firstLine="566"/>
        <w:rPr>
          <w:rFonts w:ascii="Arial" w:hAnsi="Arial" w:cs="Arial"/>
          <w:b/>
          <w:bCs/>
          <w:sz w:val="24"/>
          <w:szCs w:val="24"/>
          <w:lang w:eastAsia="ar-SA"/>
        </w:rPr>
      </w:pPr>
      <w:r>
        <w:rPr>
          <w:rFonts w:ascii="Arial" w:hAnsi="Arial" w:cs="Arial"/>
          <w:b/>
          <w:bCs/>
          <w:sz w:val="24"/>
          <w:szCs w:val="24"/>
          <w:lang w:eastAsia="ar-SA"/>
        </w:rPr>
        <w:lastRenderedPageBreak/>
        <w:t>W 2025 z</w:t>
      </w:r>
      <w:r w:rsidRPr="00124B59">
        <w:rPr>
          <w:rFonts w:ascii="Arial" w:hAnsi="Arial" w:cs="Arial"/>
          <w:b/>
          <w:bCs/>
          <w:sz w:val="24"/>
          <w:szCs w:val="24"/>
          <w:lang w:eastAsia="ar-SA"/>
        </w:rPr>
        <w:t>abezpieczenie terenu wraz z jego uporządkowaniem pod kolejny etap inwestycji. Kontynuowanie robót budowlanych zaplanowano na 2026 r.</w:t>
      </w:r>
    </w:p>
    <w:p w14:paraId="1C90DA3C" w14:textId="77777777" w:rsidR="00452DC2" w:rsidRPr="00582567" w:rsidRDefault="00452DC2" w:rsidP="00452DC2">
      <w:pPr>
        <w:pStyle w:val="Akapitzlist"/>
        <w:ind w:left="0"/>
        <w:jc w:val="both"/>
        <w:rPr>
          <w:rFonts w:ascii="Arial" w:hAnsi="Arial" w:cs="Arial"/>
          <w:b/>
          <w:color w:val="EE0000"/>
          <w:sz w:val="20"/>
          <w:szCs w:val="20"/>
          <w:lang w:eastAsia="ar-SA"/>
        </w:rPr>
      </w:pPr>
      <w:r w:rsidRPr="00582567">
        <w:rPr>
          <w:rFonts w:ascii="Arial" w:hAnsi="Arial" w:cs="Arial"/>
          <w:b/>
          <w:noProof/>
          <w:color w:val="EE0000"/>
          <w:sz w:val="20"/>
          <w:szCs w:val="20"/>
          <w:lang w:eastAsia="ar-SA"/>
        </w:rPr>
        <w:drawing>
          <wp:inline distT="0" distB="0" distL="0" distR="0" wp14:anchorId="5008181F" wp14:editId="61924808">
            <wp:extent cx="2891642" cy="2168733"/>
            <wp:effectExtent l="0" t="0" r="4445" b="3175"/>
            <wp:docPr id="3" name="Obraz 2">
              <a:extLst xmlns:a="http://schemas.openxmlformats.org/drawingml/2006/main">
                <a:ext uri="{FF2B5EF4-FFF2-40B4-BE49-F238E27FC236}">
                  <a16:creationId xmlns:a16="http://schemas.microsoft.com/office/drawing/2014/main" id="{916980E3-56AF-FEB6-F966-A41FF3D7A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916980E3-56AF-FEB6-F966-A41FF3D7AE85}"/>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25790" cy="2194344"/>
                    </a:xfrm>
                    <a:prstGeom prst="rect">
                      <a:avLst/>
                    </a:prstGeom>
                  </pic:spPr>
                </pic:pic>
              </a:graphicData>
            </a:graphic>
          </wp:inline>
        </w:drawing>
      </w:r>
      <w:r w:rsidRPr="00582567">
        <w:rPr>
          <w:rFonts w:ascii="Arial" w:hAnsi="Arial" w:cs="Arial"/>
          <w:b/>
          <w:noProof/>
          <w:color w:val="EE0000"/>
          <w:sz w:val="20"/>
          <w:szCs w:val="20"/>
          <w:lang w:eastAsia="ar-SA"/>
        </w:rPr>
        <w:drawing>
          <wp:inline distT="0" distB="0" distL="0" distR="0" wp14:anchorId="43E254E4" wp14:editId="5CDF7D94">
            <wp:extent cx="2786225" cy="2089669"/>
            <wp:effectExtent l="0" t="0" r="0" b="6350"/>
            <wp:docPr id="1209965690" name="Obraz 2">
              <a:extLst xmlns:a="http://schemas.openxmlformats.org/drawingml/2006/main">
                <a:ext uri="{FF2B5EF4-FFF2-40B4-BE49-F238E27FC236}">
                  <a16:creationId xmlns:a16="http://schemas.microsoft.com/office/drawing/2014/main" id="{916980E3-56AF-FEB6-F966-A41FF3D7A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916980E3-56AF-FEB6-F966-A41FF3D7AE85}"/>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15564" cy="2111673"/>
                    </a:xfrm>
                    <a:prstGeom prst="rect">
                      <a:avLst/>
                    </a:prstGeom>
                  </pic:spPr>
                </pic:pic>
              </a:graphicData>
            </a:graphic>
          </wp:inline>
        </w:drawing>
      </w:r>
    </w:p>
    <w:p w14:paraId="7C10FE3E" w14:textId="77777777" w:rsidR="00452DC2" w:rsidRPr="00582567" w:rsidRDefault="00452DC2" w:rsidP="00452DC2">
      <w:pPr>
        <w:spacing w:after="120"/>
        <w:jc w:val="both"/>
        <w:rPr>
          <w:color w:val="EE0000"/>
          <w:lang w:eastAsia="pl-PL"/>
        </w:rPr>
      </w:pPr>
      <w:r w:rsidRPr="00582567">
        <w:rPr>
          <w:color w:val="EE0000"/>
          <w:lang w:eastAsia="pl-PL"/>
        </w:rPr>
        <w:t xml:space="preserve"> </w:t>
      </w:r>
    </w:p>
    <w:p w14:paraId="32F6978C" w14:textId="77777777" w:rsidR="00452DC2" w:rsidRPr="00582567" w:rsidRDefault="00452DC2" w:rsidP="00452DC2">
      <w:pPr>
        <w:spacing w:after="120"/>
        <w:ind w:firstLine="851"/>
        <w:rPr>
          <w:color w:val="EE0000"/>
          <w:lang w:eastAsia="pl-PL"/>
        </w:rPr>
      </w:pPr>
      <w:r w:rsidRPr="00582567">
        <w:rPr>
          <w:color w:val="EE0000"/>
          <w:lang w:eastAsia="pl-PL"/>
        </w:rPr>
        <w:t xml:space="preserve"> </w:t>
      </w:r>
      <w:r w:rsidRPr="00582567">
        <w:rPr>
          <w:color w:val="EE0000"/>
          <w:lang w:eastAsia="pl-PL"/>
        </w:rPr>
        <w:tab/>
      </w:r>
      <w:r w:rsidRPr="00582567">
        <w:rPr>
          <w:color w:val="EE0000"/>
          <w:lang w:eastAsia="pl-PL"/>
        </w:rPr>
        <w:tab/>
      </w:r>
      <w:r w:rsidRPr="00582567">
        <w:rPr>
          <w:color w:val="EE0000"/>
          <w:lang w:eastAsia="pl-PL"/>
        </w:rPr>
        <w:tab/>
      </w:r>
    </w:p>
    <w:p w14:paraId="392095A0" w14:textId="77777777" w:rsidR="00452DC2" w:rsidRPr="00582567" w:rsidRDefault="00452DC2" w:rsidP="00452DC2">
      <w:pPr>
        <w:spacing w:after="120"/>
        <w:rPr>
          <w:rFonts w:ascii="Arial" w:eastAsia="Times New Roman" w:hAnsi="Arial" w:cs="Arial"/>
          <w:b/>
          <w:bCs/>
          <w:color w:val="EE0000"/>
        </w:rPr>
      </w:pPr>
      <w:r w:rsidRPr="00582567">
        <w:rPr>
          <w:rFonts w:ascii="Arial" w:eastAsia="Times New Roman" w:hAnsi="Arial" w:cs="Arial"/>
          <w:b/>
          <w:bCs/>
          <w:noProof/>
          <w:color w:val="EE0000"/>
        </w:rPr>
        <w:drawing>
          <wp:inline distT="0" distB="0" distL="0" distR="0" wp14:anchorId="04E16CF0" wp14:editId="571CE251">
            <wp:extent cx="2696930" cy="2022698"/>
            <wp:effectExtent l="0" t="0" r="8255" b="0"/>
            <wp:docPr id="1316862641" name="Obraz 2">
              <a:extLst xmlns:a="http://schemas.openxmlformats.org/drawingml/2006/main">
                <a:ext uri="{FF2B5EF4-FFF2-40B4-BE49-F238E27FC236}">
                  <a16:creationId xmlns:a16="http://schemas.microsoft.com/office/drawing/2014/main" id="{916980E3-56AF-FEB6-F966-A41FF3D7A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916980E3-56AF-FEB6-F966-A41FF3D7AE85}"/>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00709" cy="2025532"/>
                    </a:xfrm>
                    <a:prstGeom prst="rect">
                      <a:avLst/>
                    </a:prstGeom>
                  </pic:spPr>
                </pic:pic>
              </a:graphicData>
            </a:graphic>
          </wp:inline>
        </w:drawing>
      </w:r>
      <w:r w:rsidRPr="00582567">
        <w:rPr>
          <w:rFonts w:ascii="Arial" w:eastAsia="Times New Roman" w:hAnsi="Arial" w:cs="Arial"/>
          <w:b/>
          <w:bCs/>
          <w:noProof/>
          <w:color w:val="EE0000"/>
        </w:rPr>
        <w:drawing>
          <wp:inline distT="0" distB="0" distL="0" distR="0" wp14:anchorId="0A2320EF" wp14:editId="00B32CB2">
            <wp:extent cx="2660073" cy="1995056"/>
            <wp:effectExtent l="0" t="0" r="6985" b="5715"/>
            <wp:docPr id="1072312581" name="Obraz 12">
              <a:extLst xmlns:a="http://schemas.openxmlformats.org/drawingml/2006/main">
                <a:ext uri="{FF2B5EF4-FFF2-40B4-BE49-F238E27FC236}">
                  <a16:creationId xmlns:a16="http://schemas.microsoft.com/office/drawing/2014/main" id="{5B90E6E5-4E3F-E1AD-B6B6-AB0DEDC46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a:extLst>
                        <a:ext uri="{FF2B5EF4-FFF2-40B4-BE49-F238E27FC236}">
                          <a16:creationId xmlns:a16="http://schemas.microsoft.com/office/drawing/2014/main" id="{5B90E6E5-4E3F-E1AD-B6B6-AB0DEDC46D42}"/>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78703" cy="2009029"/>
                    </a:xfrm>
                    <a:prstGeom prst="rect">
                      <a:avLst/>
                    </a:prstGeom>
                  </pic:spPr>
                </pic:pic>
              </a:graphicData>
            </a:graphic>
          </wp:inline>
        </w:drawing>
      </w:r>
    </w:p>
    <w:p w14:paraId="3218E4B5" w14:textId="77777777" w:rsidR="00452DC2" w:rsidRPr="00582567" w:rsidRDefault="00452DC2" w:rsidP="00452DC2">
      <w:pPr>
        <w:spacing w:after="120"/>
        <w:rPr>
          <w:rFonts w:ascii="Arial" w:eastAsia="Times New Roman" w:hAnsi="Arial" w:cs="Arial"/>
          <w:b/>
          <w:bCs/>
          <w:color w:val="EE0000"/>
        </w:rPr>
      </w:pPr>
    </w:p>
    <w:p w14:paraId="000AB578" w14:textId="77777777" w:rsidR="00452DC2" w:rsidRDefault="00452DC2" w:rsidP="00452DC2">
      <w:pPr>
        <w:spacing w:after="120"/>
        <w:rPr>
          <w:rFonts w:ascii="Arial" w:hAnsi="Arial" w:cs="Arial"/>
          <w:b/>
          <w:bCs/>
          <w:sz w:val="24"/>
          <w:szCs w:val="24"/>
        </w:rPr>
      </w:pPr>
      <w:r w:rsidRPr="00124B59">
        <w:rPr>
          <w:rFonts w:ascii="Arial" w:hAnsi="Arial" w:cs="Arial"/>
          <w:b/>
          <w:bCs/>
          <w:sz w:val="24"/>
          <w:szCs w:val="24"/>
        </w:rPr>
        <w:t>Przebudowa placu manewrowego KM PSP z JRG1 w Olsztynie przy KW PSP w Olsztynie z rozbudową infrastruktury garażowo-magazynowej, myjnią i zagospodarowaniem terenu</w:t>
      </w:r>
      <w:r>
        <w:rPr>
          <w:rFonts w:ascii="Arial" w:hAnsi="Arial" w:cs="Arial"/>
          <w:b/>
          <w:bCs/>
          <w:sz w:val="24"/>
          <w:szCs w:val="24"/>
        </w:rPr>
        <w:t>.</w:t>
      </w:r>
    </w:p>
    <w:p w14:paraId="35E07B89" w14:textId="77777777" w:rsidR="00452DC2" w:rsidRPr="00124B59" w:rsidRDefault="00452DC2" w:rsidP="00452DC2">
      <w:pPr>
        <w:spacing w:after="120"/>
        <w:rPr>
          <w:rFonts w:ascii="Arial" w:hAnsi="Arial" w:cs="Arial"/>
          <w:b/>
          <w:bCs/>
          <w:sz w:val="24"/>
          <w:szCs w:val="24"/>
        </w:rPr>
      </w:pPr>
      <w:r>
        <w:rPr>
          <w:rFonts w:ascii="Arial" w:hAnsi="Arial" w:cs="Arial"/>
          <w:b/>
          <w:bCs/>
          <w:sz w:val="24"/>
          <w:szCs w:val="24"/>
        </w:rPr>
        <w:t xml:space="preserve">W roku 2025 została przeprowadzona wycinka drzew, </w:t>
      </w:r>
      <w:r w:rsidRPr="00124B59">
        <w:rPr>
          <w:rFonts w:ascii="Arial" w:hAnsi="Arial" w:cs="Arial"/>
          <w:b/>
          <w:bCs/>
          <w:sz w:val="24"/>
          <w:szCs w:val="24"/>
        </w:rPr>
        <w:t>została wykonana dokumentacja projektowa zamienna(nowy przebieg ciepłociągu MPEC, projekt techniczny poszerzenie pomieszczenia myjni o 100cm)</w:t>
      </w:r>
      <w:r>
        <w:rPr>
          <w:rFonts w:ascii="Arial" w:hAnsi="Arial" w:cs="Arial"/>
          <w:b/>
          <w:bCs/>
          <w:sz w:val="24"/>
          <w:szCs w:val="24"/>
        </w:rPr>
        <w:t>. Koszt inwestycji do 2025 roku na łączną kwotę 285 000 zł</w:t>
      </w:r>
    </w:p>
    <w:p w14:paraId="7FF0006C" w14:textId="77777777" w:rsidR="00452DC2" w:rsidRPr="00582567" w:rsidRDefault="00452DC2" w:rsidP="00452DC2">
      <w:pPr>
        <w:spacing w:after="0" w:line="240" w:lineRule="auto"/>
        <w:rPr>
          <w:rFonts w:ascii="Arial" w:eastAsia="Times New Roman" w:hAnsi="Arial" w:cs="Arial"/>
          <w:bCs/>
          <w:color w:val="EE0000"/>
        </w:rPr>
      </w:pPr>
    </w:p>
    <w:p w14:paraId="354D2BEB" w14:textId="77777777" w:rsidR="00452DC2" w:rsidRPr="00524366" w:rsidRDefault="00452DC2" w:rsidP="00452DC2">
      <w:pPr>
        <w:pStyle w:val="Akapitzlist"/>
        <w:numPr>
          <w:ilvl w:val="0"/>
          <w:numId w:val="40"/>
        </w:numPr>
        <w:spacing w:after="0" w:line="240" w:lineRule="auto"/>
        <w:jc w:val="both"/>
        <w:rPr>
          <w:rFonts w:ascii="Arial" w:eastAsia="Times New Roman" w:hAnsi="Arial" w:cs="Arial"/>
          <w:b/>
          <w:bCs/>
          <w:sz w:val="24"/>
          <w:szCs w:val="24"/>
        </w:rPr>
      </w:pPr>
      <w:r w:rsidRPr="00524366">
        <w:rPr>
          <w:rFonts w:ascii="Arial" w:eastAsia="Times New Roman" w:hAnsi="Arial" w:cs="Arial"/>
          <w:b/>
          <w:bCs/>
          <w:sz w:val="24"/>
          <w:szCs w:val="24"/>
        </w:rPr>
        <w:t xml:space="preserve">Potrzeby budowlane i remontowe na 2026 r. </w:t>
      </w:r>
    </w:p>
    <w:tbl>
      <w:tblPr>
        <w:tblpPr w:leftFromText="141" w:rightFromText="141" w:vertAnchor="text" w:horzAnchor="margin" w:tblpY="1"/>
        <w:tblW w:w="10338" w:type="dxa"/>
        <w:tblCellMar>
          <w:left w:w="0" w:type="dxa"/>
          <w:right w:w="0" w:type="dxa"/>
        </w:tblCellMar>
        <w:tblLook w:val="0420" w:firstRow="1" w:lastRow="0" w:firstColumn="0" w:lastColumn="0" w:noHBand="0" w:noVBand="1"/>
      </w:tblPr>
      <w:tblGrid>
        <w:gridCol w:w="2825"/>
        <w:gridCol w:w="5245"/>
        <w:gridCol w:w="2268"/>
      </w:tblGrid>
      <w:tr w:rsidR="00452DC2" w:rsidRPr="00524366" w14:paraId="20EC4E8A" w14:textId="77777777" w:rsidTr="007971D8">
        <w:trPr>
          <w:trHeight w:val="312"/>
        </w:trPr>
        <w:tc>
          <w:tcPr>
            <w:tcW w:w="282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6C9A936F" w14:textId="77777777" w:rsidR="00452DC2" w:rsidRPr="00524366" w:rsidRDefault="00452DC2" w:rsidP="007971D8">
            <w:pPr>
              <w:spacing w:after="0" w:line="240" w:lineRule="auto"/>
              <w:jc w:val="center"/>
              <w:rPr>
                <w:lang w:eastAsia="pl-PL"/>
              </w:rPr>
            </w:pPr>
            <w:r w:rsidRPr="00524366">
              <w:rPr>
                <w:b/>
                <w:bCs/>
                <w:lang w:eastAsia="pl-PL"/>
              </w:rPr>
              <w:t>Lokalizacja</w:t>
            </w:r>
          </w:p>
        </w:tc>
        <w:tc>
          <w:tcPr>
            <w:tcW w:w="524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01170AF4" w14:textId="77777777" w:rsidR="00452DC2" w:rsidRPr="00524366" w:rsidRDefault="00452DC2" w:rsidP="007971D8">
            <w:pPr>
              <w:spacing w:after="0" w:line="240" w:lineRule="auto"/>
              <w:jc w:val="center"/>
              <w:rPr>
                <w:lang w:eastAsia="pl-PL"/>
              </w:rPr>
            </w:pPr>
            <w:r w:rsidRPr="00524366">
              <w:rPr>
                <w:b/>
                <w:bCs/>
                <w:lang w:eastAsia="pl-PL"/>
              </w:rPr>
              <w:t>Rodzaj zadania</w:t>
            </w:r>
          </w:p>
        </w:tc>
        <w:tc>
          <w:tcPr>
            <w:tcW w:w="226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6C0BEF68" w14:textId="77777777" w:rsidR="00452DC2" w:rsidRPr="00524366" w:rsidRDefault="00452DC2" w:rsidP="007971D8">
            <w:pPr>
              <w:spacing w:after="0" w:line="240" w:lineRule="auto"/>
              <w:jc w:val="center"/>
              <w:rPr>
                <w:lang w:eastAsia="pl-PL"/>
              </w:rPr>
            </w:pPr>
            <w:r w:rsidRPr="00524366">
              <w:rPr>
                <w:b/>
                <w:bCs/>
                <w:lang w:eastAsia="pl-PL"/>
              </w:rPr>
              <w:t>Szacunkowy koszt zadania</w:t>
            </w:r>
          </w:p>
        </w:tc>
      </w:tr>
      <w:tr w:rsidR="00452DC2" w:rsidRPr="00524366" w14:paraId="3532AE7B" w14:textId="77777777" w:rsidTr="007971D8">
        <w:trPr>
          <w:trHeight w:val="364"/>
        </w:trPr>
        <w:tc>
          <w:tcPr>
            <w:tcW w:w="282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248DB669" w14:textId="77777777" w:rsidR="00452DC2" w:rsidRPr="00524366" w:rsidRDefault="00452DC2" w:rsidP="007971D8">
            <w:pPr>
              <w:spacing w:after="0" w:line="240" w:lineRule="auto"/>
              <w:jc w:val="both"/>
              <w:rPr>
                <w:rFonts w:ascii="Arial" w:hAnsi="Arial" w:cs="Arial"/>
                <w:lang w:eastAsia="pl-PL"/>
              </w:rPr>
            </w:pPr>
            <w:r w:rsidRPr="00524366">
              <w:rPr>
                <w:rFonts w:ascii="Arial" w:hAnsi="Arial" w:cs="Arial"/>
                <w:kern w:val="24"/>
              </w:rPr>
              <w:t>KM PSP Olsztyn</w:t>
            </w:r>
          </w:p>
        </w:tc>
        <w:tc>
          <w:tcPr>
            <w:tcW w:w="524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6B9BAF69" w14:textId="77777777" w:rsidR="00452DC2" w:rsidRPr="00524366" w:rsidRDefault="00452DC2" w:rsidP="007971D8">
            <w:pPr>
              <w:spacing w:after="0" w:line="240" w:lineRule="auto"/>
              <w:jc w:val="both"/>
              <w:rPr>
                <w:lang w:eastAsia="pl-PL"/>
              </w:rPr>
            </w:pPr>
            <w:r w:rsidRPr="00524366">
              <w:rPr>
                <w:rFonts w:ascii="Arial" w:hAnsi="Arial" w:cs="Arial"/>
                <w:kern w:val="24"/>
              </w:rPr>
              <w:t>Remont korytarzy, pomieszczeń biurowych, sanitarnych, klatek schodowych w budynku KM PSP w Olsztynie,</w:t>
            </w:r>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4EA5441B" w14:textId="77777777" w:rsidR="00452DC2" w:rsidRPr="00524366" w:rsidRDefault="00452DC2" w:rsidP="007971D8">
            <w:pPr>
              <w:spacing w:after="0" w:line="240" w:lineRule="auto"/>
              <w:ind w:right="682"/>
              <w:jc w:val="both"/>
              <w:rPr>
                <w:rFonts w:ascii="Arial" w:hAnsi="Arial" w:cs="Arial"/>
                <w:lang w:eastAsia="pl-PL"/>
              </w:rPr>
            </w:pPr>
            <w:r w:rsidRPr="00524366">
              <w:rPr>
                <w:rFonts w:ascii="Arial" w:hAnsi="Arial" w:cs="Arial"/>
                <w:b/>
                <w:bCs/>
                <w:kern w:val="24"/>
              </w:rPr>
              <w:t>1 500 000 zł</w:t>
            </w:r>
          </w:p>
        </w:tc>
      </w:tr>
      <w:tr w:rsidR="00452DC2" w:rsidRPr="00524366" w14:paraId="68312D90" w14:textId="77777777" w:rsidTr="007971D8">
        <w:trPr>
          <w:trHeight w:val="609"/>
        </w:trPr>
        <w:tc>
          <w:tcPr>
            <w:tcW w:w="282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14:paraId="745C6305"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 xml:space="preserve">KM PSP Olsztyn </w:t>
            </w:r>
          </w:p>
        </w:tc>
        <w:tc>
          <w:tcPr>
            <w:tcW w:w="524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14:paraId="174FBBD1"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Przebudowa dźwigu osobowo - towarowego (windy) w KM PSP w Olsztynie,</w:t>
            </w:r>
          </w:p>
          <w:p w14:paraId="68E50449" w14:textId="77777777" w:rsidR="00452DC2" w:rsidRPr="00524366" w:rsidRDefault="00452DC2" w:rsidP="007971D8">
            <w:pPr>
              <w:spacing w:after="0" w:line="240" w:lineRule="auto"/>
              <w:jc w:val="both"/>
              <w:rPr>
                <w:rFonts w:ascii="Arial" w:hAnsi="Arial" w:cs="Arial"/>
                <w:kern w:val="24"/>
              </w:rPr>
            </w:pPr>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14:paraId="34E249AC" w14:textId="77777777" w:rsidR="00452DC2" w:rsidRPr="00524366" w:rsidRDefault="00452DC2" w:rsidP="007971D8">
            <w:pPr>
              <w:spacing w:after="0" w:line="240" w:lineRule="auto"/>
              <w:ind w:right="682"/>
              <w:jc w:val="both"/>
              <w:rPr>
                <w:rFonts w:ascii="Arial" w:hAnsi="Arial" w:cs="Arial"/>
                <w:b/>
                <w:bCs/>
                <w:kern w:val="24"/>
              </w:rPr>
            </w:pPr>
            <w:r w:rsidRPr="00524366">
              <w:rPr>
                <w:rFonts w:ascii="Arial" w:hAnsi="Arial" w:cs="Arial"/>
                <w:b/>
                <w:bCs/>
                <w:kern w:val="24"/>
              </w:rPr>
              <w:t>800 000 zł</w:t>
            </w:r>
          </w:p>
        </w:tc>
      </w:tr>
      <w:tr w:rsidR="00452DC2" w:rsidRPr="00524366" w14:paraId="6B74B70C" w14:textId="77777777" w:rsidTr="007971D8">
        <w:trPr>
          <w:trHeight w:val="364"/>
        </w:trPr>
        <w:tc>
          <w:tcPr>
            <w:tcW w:w="282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14:paraId="41ADE499"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lastRenderedPageBreak/>
              <w:t>KM PSP Olsztyn i JRG</w:t>
            </w:r>
          </w:p>
        </w:tc>
        <w:tc>
          <w:tcPr>
            <w:tcW w:w="524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14:paraId="4727A204" w14:textId="77777777" w:rsidR="00452DC2" w:rsidRPr="00524366" w:rsidRDefault="00452DC2" w:rsidP="007971D8">
            <w:pPr>
              <w:spacing w:after="0" w:line="240" w:lineRule="auto"/>
              <w:contextualSpacing/>
              <w:jc w:val="both"/>
              <w:rPr>
                <w:rFonts w:ascii="Arial" w:hAnsi="Arial" w:cs="Arial"/>
                <w:kern w:val="24"/>
              </w:rPr>
            </w:pPr>
            <w:r w:rsidRPr="00524366">
              <w:rPr>
                <w:rFonts w:ascii="Arial" w:eastAsia="Times New Roman" w:hAnsi="Arial" w:cs="Arial"/>
              </w:rPr>
              <w:t>Montaż paneli fotowoltaicznych, magazyny energii dla obiektu KM, oraz podległych JRG,</w:t>
            </w:r>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tcPr>
          <w:p w14:paraId="567F4486" w14:textId="77777777" w:rsidR="00452DC2" w:rsidRPr="00524366" w:rsidRDefault="00452DC2" w:rsidP="007971D8">
            <w:pPr>
              <w:spacing w:after="0" w:line="240" w:lineRule="auto"/>
              <w:ind w:right="682"/>
              <w:jc w:val="both"/>
              <w:rPr>
                <w:rFonts w:ascii="Arial" w:hAnsi="Arial" w:cs="Arial"/>
                <w:b/>
                <w:bCs/>
                <w:kern w:val="24"/>
              </w:rPr>
            </w:pPr>
            <w:r w:rsidRPr="00524366">
              <w:rPr>
                <w:rFonts w:ascii="Arial" w:hAnsi="Arial" w:cs="Arial"/>
                <w:b/>
                <w:bCs/>
                <w:kern w:val="24"/>
              </w:rPr>
              <w:t>3 100 000 zł</w:t>
            </w:r>
          </w:p>
        </w:tc>
      </w:tr>
      <w:tr w:rsidR="00452DC2" w:rsidRPr="00524366" w14:paraId="26D01C64" w14:textId="77777777" w:rsidTr="007971D8">
        <w:trPr>
          <w:trHeight w:val="364"/>
        </w:trPr>
        <w:tc>
          <w:tcPr>
            <w:tcW w:w="282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14:paraId="779F368D" w14:textId="77777777" w:rsidR="00452DC2" w:rsidRPr="00524366" w:rsidRDefault="00452DC2" w:rsidP="007971D8">
            <w:pPr>
              <w:spacing w:after="0" w:line="240" w:lineRule="auto"/>
              <w:jc w:val="both"/>
              <w:rPr>
                <w:rFonts w:ascii="Arial" w:hAnsi="Arial" w:cs="Arial"/>
                <w:lang w:eastAsia="pl-PL"/>
              </w:rPr>
            </w:pPr>
            <w:r w:rsidRPr="00524366">
              <w:rPr>
                <w:rFonts w:ascii="Arial" w:hAnsi="Arial" w:cs="Arial"/>
                <w:lang w:eastAsia="pl-PL"/>
              </w:rPr>
              <w:t>KM i JRG1 w Olsztynie</w:t>
            </w:r>
          </w:p>
        </w:tc>
        <w:tc>
          <w:tcPr>
            <w:tcW w:w="52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31FCAE58"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Przebudowa placu manewrowego KM PSP z JRG1 w Olsztynie przy KW PSP w Olsztynie z rozbudową infrastruktury garażowo – magazynowej, myjnią i zagospodarowaniem terenu -  zadanie planowane do realizacji na 2025 r., finansowane z Programu modernizacji Policji, Straży Granicznej, Państwowej Straży Pożarnej i Służby Ochrony Państwa w latach 2026-2029, brakujące środki w oparciu o wartość kosztorysową),</w:t>
            </w:r>
          </w:p>
          <w:p w14:paraId="45B927D5" w14:textId="77777777" w:rsidR="00452DC2" w:rsidRPr="00524366" w:rsidRDefault="00452DC2" w:rsidP="007971D8">
            <w:pPr>
              <w:spacing w:after="0" w:line="240" w:lineRule="auto"/>
              <w:jc w:val="both"/>
              <w:rPr>
                <w:lang w:eastAsia="pl-PL"/>
              </w:rPr>
            </w:pP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6B39E341" w14:textId="77777777" w:rsidR="00452DC2" w:rsidRPr="00524366" w:rsidRDefault="00452DC2" w:rsidP="007971D8">
            <w:pPr>
              <w:spacing w:after="0" w:line="240" w:lineRule="auto"/>
              <w:jc w:val="both"/>
              <w:rPr>
                <w:rFonts w:ascii="Arial" w:hAnsi="Arial" w:cs="Arial"/>
                <w:lang w:eastAsia="pl-PL"/>
              </w:rPr>
            </w:pPr>
            <w:r w:rsidRPr="00524366">
              <w:rPr>
                <w:rFonts w:ascii="Arial" w:hAnsi="Arial" w:cs="Arial"/>
                <w:b/>
                <w:bCs/>
                <w:kern w:val="24"/>
              </w:rPr>
              <w:t>19 000 000 zł</w:t>
            </w:r>
          </w:p>
        </w:tc>
      </w:tr>
      <w:tr w:rsidR="00452DC2" w:rsidRPr="00524366" w14:paraId="42A9923D" w14:textId="77777777" w:rsidTr="007971D8">
        <w:trPr>
          <w:trHeight w:val="364"/>
        </w:trPr>
        <w:tc>
          <w:tcPr>
            <w:tcW w:w="282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18DDF1D6"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JRG2 w Olsztynie</w:t>
            </w:r>
          </w:p>
        </w:tc>
        <w:tc>
          <w:tcPr>
            <w:tcW w:w="52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1593597D"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Remont pomieszczeń biurowych, sanitarnych,  korytarzy oraz instalacji elektrycznych i teletechnicznych w budynkach JRG 2 w Olsztynie,</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50DCD378" w14:textId="77777777" w:rsidR="00452DC2" w:rsidRPr="00524366" w:rsidRDefault="00452DC2" w:rsidP="007971D8">
            <w:pPr>
              <w:spacing w:after="0" w:line="240" w:lineRule="auto"/>
              <w:jc w:val="both"/>
              <w:rPr>
                <w:rFonts w:ascii="Arial" w:hAnsi="Arial" w:cs="Arial"/>
                <w:b/>
                <w:bCs/>
                <w:kern w:val="24"/>
              </w:rPr>
            </w:pPr>
            <w:r w:rsidRPr="00524366">
              <w:rPr>
                <w:rFonts w:ascii="Arial" w:hAnsi="Arial" w:cs="Arial"/>
                <w:b/>
                <w:bCs/>
                <w:kern w:val="24"/>
              </w:rPr>
              <w:t>1 000 000 zł</w:t>
            </w:r>
          </w:p>
        </w:tc>
      </w:tr>
      <w:tr w:rsidR="00452DC2" w:rsidRPr="00524366" w14:paraId="65BBCC1B" w14:textId="77777777" w:rsidTr="007971D8">
        <w:trPr>
          <w:trHeight w:val="364"/>
        </w:trPr>
        <w:tc>
          <w:tcPr>
            <w:tcW w:w="282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7E5BFA5C"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JRG3 w Olsztynie</w:t>
            </w:r>
          </w:p>
        </w:tc>
        <w:tc>
          <w:tcPr>
            <w:tcW w:w="52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29A09136"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Dokończenie budowy Jednostki Ratowniczo - Gaśniczej PSP nr 3 w Olsztynie – brakujące środki w oparciu o wartość kosztorysową,</w:t>
            </w:r>
          </w:p>
          <w:p w14:paraId="0FEF8CC7" w14:textId="77777777" w:rsidR="00452DC2" w:rsidRPr="00524366" w:rsidRDefault="00452DC2" w:rsidP="007971D8">
            <w:pPr>
              <w:spacing w:after="0" w:line="240" w:lineRule="auto"/>
              <w:jc w:val="both"/>
              <w:rPr>
                <w:rFonts w:ascii="Arial" w:hAnsi="Arial" w:cs="Arial"/>
                <w:kern w:val="24"/>
              </w:rPr>
            </w:pP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73F85EB2" w14:textId="77777777" w:rsidR="00452DC2" w:rsidRPr="00524366" w:rsidRDefault="00452DC2" w:rsidP="007971D8">
            <w:pPr>
              <w:spacing w:after="0" w:line="240" w:lineRule="auto"/>
              <w:jc w:val="both"/>
              <w:rPr>
                <w:rFonts w:ascii="Arial" w:hAnsi="Arial" w:cs="Arial"/>
                <w:b/>
                <w:bCs/>
                <w:kern w:val="24"/>
              </w:rPr>
            </w:pPr>
            <w:r w:rsidRPr="00524366">
              <w:rPr>
                <w:rFonts w:ascii="Arial" w:hAnsi="Arial" w:cs="Arial"/>
                <w:b/>
                <w:bCs/>
                <w:kern w:val="24"/>
              </w:rPr>
              <w:t>10 000 000 zł</w:t>
            </w:r>
          </w:p>
          <w:p w14:paraId="1A55B98B" w14:textId="77777777" w:rsidR="00452DC2" w:rsidRPr="00524366" w:rsidRDefault="00452DC2" w:rsidP="007971D8">
            <w:pPr>
              <w:spacing w:after="0" w:line="240" w:lineRule="auto"/>
              <w:jc w:val="both"/>
              <w:rPr>
                <w:rFonts w:ascii="Arial" w:hAnsi="Arial" w:cs="Arial"/>
                <w:b/>
                <w:bCs/>
                <w:kern w:val="24"/>
              </w:rPr>
            </w:pPr>
          </w:p>
        </w:tc>
      </w:tr>
      <w:tr w:rsidR="00452DC2" w:rsidRPr="00524366" w14:paraId="2425F885" w14:textId="77777777" w:rsidTr="007971D8">
        <w:trPr>
          <w:trHeight w:val="364"/>
        </w:trPr>
        <w:tc>
          <w:tcPr>
            <w:tcW w:w="282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70921401"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JRG Biskupiec</w:t>
            </w:r>
          </w:p>
        </w:tc>
        <w:tc>
          <w:tcPr>
            <w:tcW w:w="52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2F164F4B" w14:textId="77777777" w:rsidR="00452DC2" w:rsidRPr="00524366" w:rsidRDefault="00452DC2" w:rsidP="007971D8">
            <w:pPr>
              <w:spacing w:after="0" w:line="240" w:lineRule="auto"/>
              <w:jc w:val="both"/>
              <w:rPr>
                <w:rFonts w:ascii="Arial" w:hAnsi="Arial" w:cs="Arial"/>
                <w:kern w:val="24"/>
              </w:rPr>
            </w:pPr>
            <w:r w:rsidRPr="00524366">
              <w:rPr>
                <w:rFonts w:ascii="Arial" w:hAnsi="Arial" w:cs="Arial"/>
                <w:kern w:val="24"/>
              </w:rPr>
              <w:t>Przebudowa placu manewrowego JRG 3.</w:t>
            </w:r>
          </w:p>
          <w:p w14:paraId="05ECBD80" w14:textId="77777777" w:rsidR="00452DC2" w:rsidRPr="00524366" w:rsidRDefault="00452DC2" w:rsidP="007971D8">
            <w:pPr>
              <w:spacing w:after="0" w:line="240" w:lineRule="auto"/>
              <w:jc w:val="both"/>
              <w:rPr>
                <w:rFonts w:ascii="Arial" w:hAnsi="Arial" w:cs="Arial"/>
                <w:kern w:val="24"/>
              </w:rPr>
            </w:pP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tcPr>
          <w:p w14:paraId="662E9564" w14:textId="77777777" w:rsidR="00452DC2" w:rsidRPr="00524366" w:rsidRDefault="00452DC2" w:rsidP="007971D8">
            <w:pPr>
              <w:spacing w:after="0" w:line="240" w:lineRule="auto"/>
              <w:jc w:val="both"/>
              <w:rPr>
                <w:rFonts w:ascii="Arial" w:hAnsi="Arial" w:cs="Arial"/>
                <w:b/>
                <w:bCs/>
                <w:kern w:val="24"/>
              </w:rPr>
            </w:pPr>
            <w:r w:rsidRPr="00524366">
              <w:rPr>
                <w:rFonts w:ascii="Arial" w:hAnsi="Arial" w:cs="Arial"/>
                <w:b/>
                <w:bCs/>
                <w:kern w:val="24"/>
              </w:rPr>
              <w:t>800 000 zł</w:t>
            </w:r>
          </w:p>
        </w:tc>
      </w:tr>
      <w:tr w:rsidR="00452DC2" w:rsidRPr="00524366" w14:paraId="2BD34B17" w14:textId="77777777" w:rsidTr="007971D8">
        <w:trPr>
          <w:trHeight w:val="426"/>
        </w:trPr>
        <w:tc>
          <w:tcPr>
            <w:tcW w:w="8070" w:type="dxa"/>
            <w:gridSpan w:val="2"/>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5FBBBBF7" w14:textId="77777777" w:rsidR="00452DC2" w:rsidRPr="00524366" w:rsidRDefault="00452DC2" w:rsidP="007971D8">
            <w:pPr>
              <w:spacing w:after="0" w:line="240" w:lineRule="auto"/>
              <w:jc w:val="both"/>
              <w:rPr>
                <w:lang w:eastAsia="pl-PL"/>
              </w:rPr>
            </w:pPr>
            <w:r w:rsidRPr="00524366">
              <w:rPr>
                <w:lang w:eastAsia="pl-PL"/>
              </w:rPr>
              <w:t>SUMA</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026CEAB" w14:textId="77777777" w:rsidR="00452DC2" w:rsidRPr="00524366" w:rsidRDefault="00452DC2" w:rsidP="007971D8">
            <w:pPr>
              <w:spacing w:after="0" w:line="240" w:lineRule="auto"/>
              <w:jc w:val="both"/>
              <w:rPr>
                <w:rFonts w:ascii="Arial" w:hAnsi="Arial" w:cs="Arial"/>
                <w:lang w:eastAsia="pl-PL"/>
              </w:rPr>
            </w:pPr>
            <w:r w:rsidRPr="00524366">
              <w:rPr>
                <w:rFonts w:ascii="Arial" w:hAnsi="Arial" w:cs="Arial"/>
                <w:b/>
                <w:bCs/>
                <w:lang w:eastAsia="pl-PL"/>
              </w:rPr>
              <w:t>3</w:t>
            </w:r>
            <w:r>
              <w:rPr>
                <w:rFonts w:ascii="Arial" w:hAnsi="Arial" w:cs="Arial"/>
                <w:b/>
                <w:bCs/>
                <w:lang w:eastAsia="pl-PL"/>
              </w:rPr>
              <w:t>6</w:t>
            </w:r>
            <w:r w:rsidRPr="00524366">
              <w:rPr>
                <w:rFonts w:ascii="Arial" w:hAnsi="Arial" w:cs="Arial"/>
                <w:b/>
                <w:bCs/>
                <w:lang w:eastAsia="pl-PL"/>
              </w:rPr>
              <w:t xml:space="preserve"> </w:t>
            </w:r>
            <w:r>
              <w:rPr>
                <w:rFonts w:ascii="Arial" w:hAnsi="Arial" w:cs="Arial"/>
                <w:b/>
                <w:bCs/>
                <w:lang w:eastAsia="pl-PL"/>
              </w:rPr>
              <w:t>2</w:t>
            </w:r>
            <w:r w:rsidRPr="00524366">
              <w:rPr>
                <w:rFonts w:ascii="Arial" w:hAnsi="Arial" w:cs="Arial"/>
                <w:b/>
                <w:bCs/>
                <w:lang w:eastAsia="pl-PL"/>
              </w:rPr>
              <w:t>00 000 zł</w:t>
            </w:r>
          </w:p>
        </w:tc>
      </w:tr>
    </w:tbl>
    <w:p w14:paraId="63F48A71" w14:textId="77777777" w:rsidR="00452DC2" w:rsidRPr="00582567" w:rsidRDefault="00452DC2" w:rsidP="00452DC2">
      <w:pPr>
        <w:spacing w:after="0" w:line="240" w:lineRule="auto"/>
        <w:jc w:val="both"/>
        <w:rPr>
          <w:rFonts w:ascii="Arial" w:eastAsia="Times New Roman" w:hAnsi="Arial" w:cs="Arial"/>
          <w:bCs/>
          <w:color w:val="EE0000"/>
        </w:rPr>
      </w:pPr>
    </w:p>
    <w:p w14:paraId="37701021" w14:textId="77777777" w:rsidR="00452DC2" w:rsidRPr="00524366" w:rsidRDefault="00452DC2" w:rsidP="00452DC2">
      <w:pPr>
        <w:pStyle w:val="Akapitzlist"/>
        <w:numPr>
          <w:ilvl w:val="0"/>
          <w:numId w:val="40"/>
        </w:numPr>
        <w:spacing w:after="0" w:line="240" w:lineRule="auto"/>
        <w:jc w:val="both"/>
        <w:rPr>
          <w:rFonts w:ascii="Arial" w:eastAsia="Times New Roman" w:hAnsi="Arial" w:cs="Arial"/>
          <w:b/>
          <w:bCs/>
          <w:sz w:val="24"/>
          <w:szCs w:val="24"/>
        </w:rPr>
      </w:pPr>
      <w:r w:rsidRPr="00524366">
        <w:rPr>
          <w:rFonts w:ascii="Arial" w:eastAsia="Times New Roman" w:hAnsi="Arial" w:cs="Arial"/>
          <w:b/>
          <w:bCs/>
          <w:sz w:val="24"/>
          <w:szCs w:val="24"/>
        </w:rPr>
        <w:t>Otrzymany, pozyskany nieodpłatnie majątek, środki pieniężne, zakupy inwestycyjne:</w:t>
      </w:r>
    </w:p>
    <w:p w14:paraId="61279E39" w14:textId="77777777" w:rsidR="00452DC2" w:rsidRPr="00582567" w:rsidRDefault="00452DC2" w:rsidP="00452DC2">
      <w:pPr>
        <w:pStyle w:val="Akapitzlist"/>
        <w:spacing w:after="0" w:line="240" w:lineRule="auto"/>
        <w:ind w:left="567"/>
        <w:jc w:val="both"/>
        <w:rPr>
          <w:rFonts w:ascii="Arial" w:eastAsia="Times New Roman" w:hAnsi="Arial" w:cs="Arial"/>
          <w:bCs/>
          <w:color w:val="EE0000"/>
          <w:sz w:val="24"/>
          <w:szCs w:val="24"/>
        </w:rPr>
      </w:pPr>
    </w:p>
    <w:p w14:paraId="47EDE18D" w14:textId="77777777" w:rsidR="00452DC2" w:rsidRPr="00956E7D" w:rsidRDefault="00452DC2" w:rsidP="00452DC2">
      <w:pPr>
        <w:spacing w:after="0" w:line="240" w:lineRule="auto"/>
        <w:jc w:val="both"/>
        <w:rPr>
          <w:rFonts w:ascii="Arial" w:eastAsia="Times New Roman" w:hAnsi="Arial" w:cs="Arial"/>
          <w:bCs/>
          <w:sz w:val="20"/>
          <w:szCs w:val="20"/>
        </w:rPr>
      </w:pPr>
      <w:r w:rsidRPr="00956E7D">
        <w:rPr>
          <w:rFonts w:ascii="Arial" w:eastAsia="Times New Roman" w:hAnsi="Arial" w:cs="Arial"/>
          <w:b/>
          <w:bCs/>
          <w:sz w:val="24"/>
          <w:szCs w:val="24"/>
        </w:rPr>
        <w:t xml:space="preserve">- Samochody kwatermistrzowskie </w:t>
      </w:r>
      <w:proofErr w:type="spellStart"/>
      <w:r w:rsidRPr="00956E7D">
        <w:rPr>
          <w:rFonts w:ascii="Arial" w:eastAsia="Times New Roman" w:hAnsi="Arial" w:cs="Arial"/>
          <w:b/>
          <w:bCs/>
          <w:sz w:val="24"/>
          <w:szCs w:val="24"/>
        </w:rPr>
        <w:t>SLKw</w:t>
      </w:r>
      <w:proofErr w:type="spellEnd"/>
      <w:r w:rsidRPr="00956E7D">
        <w:rPr>
          <w:rFonts w:ascii="Arial" w:eastAsia="Times New Roman" w:hAnsi="Arial" w:cs="Arial"/>
          <w:b/>
          <w:bCs/>
          <w:sz w:val="24"/>
          <w:szCs w:val="24"/>
        </w:rPr>
        <w:t xml:space="preserve"> 2 szt. (</w:t>
      </w:r>
      <w:r>
        <w:rPr>
          <w:rFonts w:ascii="Arial" w:eastAsia="Times New Roman" w:hAnsi="Arial" w:cs="Arial"/>
          <w:b/>
          <w:bCs/>
          <w:sz w:val="24"/>
          <w:szCs w:val="24"/>
        </w:rPr>
        <w:t xml:space="preserve"> </w:t>
      </w:r>
      <w:r w:rsidRPr="00956E7D">
        <w:rPr>
          <w:rFonts w:ascii="Arial" w:eastAsia="Times New Roman" w:hAnsi="Arial" w:cs="Arial"/>
          <w:b/>
          <w:bCs/>
          <w:sz w:val="24"/>
          <w:szCs w:val="24"/>
        </w:rPr>
        <w:t xml:space="preserve">132 900 x 2 </w:t>
      </w:r>
      <w:proofErr w:type="spellStart"/>
      <w:r w:rsidRPr="00956E7D">
        <w:rPr>
          <w:rFonts w:ascii="Arial" w:eastAsia="Times New Roman" w:hAnsi="Arial" w:cs="Arial"/>
          <w:b/>
          <w:bCs/>
          <w:sz w:val="24"/>
          <w:szCs w:val="24"/>
        </w:rPr>
        <w:t>szt</w:t>
      </w:r>
      <w:proofErr w:type="spellEnd"/>
      <w:r w:rsidRPr="00956E7D">
        <w:rPr>
          <w:rFonts w:ascii="Arial" w:eastAsia="Times New Roman" w:hAnsi="Arial" w:cs="Arial"/>
          <w:b/>
          <w:bCs/>
          <w:sz w:val="24"/>
          <w:szCs w:val="24"/>
        </w:rPr>
        <w:t xml:space="preserve"> = 265 800 zł</w:t>
      </w:r>
      <w:r>
        <w:rPr>
          <w:rFonts w:ascii="Arial" w:eastAsia="Times New Roman" w:hAnsi="Arial" w:cs="Arial"/>
          <w:b/>
          <w:bCs/>
          <w:sz w:val="24"/>
          <w:szCs w:val="24"/>
        </w:rPr>
        <w:t xml:space="preserve"> </w:t>
      </w:r>
      <w:r w:rsidRPr="00956E7D">
        <w:rPr>
          <w:rFonts w:ascii="Arial" w:eastAsia="Times New Roman" w:hAnsi="Arial" w:cs="Arial"/>
          <w:b/>
          <w:bCs/>
          <w:sz w:val="24"/>
          <w:szCs w:val="24"/>
        </w:rPr>
        <w:t>)</w:t>
      </w:r>
    </w:p>
    <w:p w14:paraId="0BF2A6D5" w14:textId="77777777" w:rsidR="00452DC2" w:rsidRPr="00582567" w:rsidRDefault="00452DC2" w:rsidP="00452DC2">
      <w:pPr>
        <w:spacing w:after="0" w:line="240" w:lineRule="auto"/>
        <w:jc w:val="center"/>
        <w:rPr>
          <w:rFonts w:ascii="Arial" w:eastAsia="Times New Roman" w:hAnsi="Arial" w:cs="Arial"/>
          <w:bCs/>
          <w:color w:val="EE0000"/>
        </w:rPr>
      </w:pPr>
      <w:r w:rsidRPr="00A870E3">
        <w:rPr>
          <w:rFonts w:ascii="Arial" w:eastAsia="Times New Roman" w:hAnsi="Arial" w:cs="Arial"/>
          <w:bCs/>
          <w:noProof/>
          <w:color w:val="EE0000"/>
        </w:rPr>
        <w:drawing>
          <wp:anchor distT="0" distB="0" distL="114300" distR="114300" simplePos="0" relativeHeight="251718144" behindDoc="0" locked="0" layoutInCell="1" allowOverlap="1" wp14:anchorId="74C66128" wp14:editId="798A3A15">
            <wp:simplePos x="0" y="0"/>
            <wp:positionH relativeFrom="column">
              <wp:posOffset>3213100</wp:posOffset>
            </wp:positionH>
            <wp:positionV relativeFrom="paragraph">
              <wp:posOffset>194945</wp:posOffset>
            </wp:positionV>
            <wp:extent cx="3284220" cy="2463165"/>
            <wp:effectExtent l="0" t="0" r="0" b="0"/>
            <wp:wrapSquare wrapText="bothSides"/>
            <wp:docPr id="19831260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84220" cy="2463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70E3">
        <w:rPr>
          <w:rFonts w:ascii="Arial" w:eastAsia="Times New Roman" w:hAnsi="Arial" w:cs="Arial"/>
          <w:bCs/>
          <w:noProof/>
          <w:color w:val="EE0000"/>
        </w:rPr>
        <w:drawing>
          <wp:anchor distT="0" distB="0" distL="114300" distR="114300" simplePos="0" relativeHeight="251719168" behindDoc="1" locked="0" layoutInCell="1" allowOverlap="1" wp14:anchorId="46E33B6D" wp14:editId="166BB1EC">
            <wp:simplePos x="0" y="0"/>
            <wp:positionH relativeFrom="column">
              <wp:posOffset>-147955</wp:posOffset>
            </wp:positionH>
            <wp:positionV relativeFrom="paragraph">
              <wp:posOffset>194945</wp:posOffset>
            </wp:positionV>
            <wp:extent cx="3284220" cy="2463165"/>
            <wp:effectExtent l="0" t="0" r="0" b="0"/>
            <wp:wrapSquare wrapText="bothSides"/>
            <wp:docPr id="549455249"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84220" cy="2463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F6ED3A" w14:textId="77777777" w:rsidR="00452DC2" w:rsidRDefault="00452DC2" w:rsidP="00452DC2">
      <w:pPr>
        <w:rPr>
          <w:rFonts w:ascii="Arial" w:eastAsia="Times New Roman" w:hAnsi="Arial" w:cs="Arial"/>
          <w:color w:val="EE0000"/>
        </w:rPr>
      </w:pPr>
      <w:r>
        <w:rPr>
          <w:rFonts w:ascii="Arial" w:eastAsia="Times New Roman" w:hAnsi="Arial" w:cs="Arial"/>
          <w:bCs/>
          <w:color w:val="EE0000"/>
        </w:rPr>
        <w:br w:type="textWrapping" w:clear="all"/>
      </w:r>
      <w:r w:rsidRPr="00582567">
        <w:rPr>
          <w:rFonts w:ascii="Arial" w:eastAsia="Times New Roman" w:hAnsi="Arial" w:cs="Arial"/>
          <w:bCs/>
          <w:color w:val="EE0000"/>
        </w:rPr>
        <w:br w:type="textWrapping" w:clear="all"/>
      </w:r>
    </w:p>
    <w:p w14:paraId="79F7BE95" w14:textId="77777777" w:rsidR="00452DC2" w:rsidRDefault="00452DC2" w:rsidP="00452DC2">
      <w:pPr>
        <w:rPr>
          <w:rFonts w:ascii="Arial" w:eastAsia="Times New Roman" w:hAnsi="Arial" w:cs="Arial"/>
          <w:color w:val="EE0000"/>
        </w:rPr>
      </w:pPr>
    </w:p>
    <w:p w14:paraId="3057455A" w14:textId="77777777" w:rsidR="00452DC2" w:rsidRDefault="00452DC2" w:rsidP="00452DC2">
      <w:pPr>
        <w:rPr>
          <w:rFonts w:ascii="Arial" w:eastAsia="Times New Roman" w:hAnsi="Arial" w:cs="Arial"/>
          <w:color w:val="EE0000"/>
        </w:rPr>
      </w:pPr>
    </w:p>
    <w:p w14:paraId="49521860" w14:textId="77777777" w:rsidR="00452DC2" w:rsidRPr="00582567" w:rsidRDefault="00452DC2" w:rsidP="00452DC2">
      <w:pPr>
        <w:rPr>
          <w:rFonts w:ascii="Arial" w:eastAsia="Times New Roman" w:hAnsi="Arial" w:cs="Arial"/>
          <w:color w:val="EE0000"/>
        </w:rPr>
      </w:pPr>
    </w:p>
    <w:p w14:paraId="6D7E01F9" w14:textId="77777777" w:rsidR="00452DC2" w:rsidRPr="00956E7D" w:rsidRDefault="00452DC2" w:rsidP="00452DC2">
      <w:pPr>
        <w:spacing w:after="0" w:line="240" w:lineRule="auto"/>
        <w:rPr>
          <w:rFonts w:ascii="Arial" w:eastAsia="Times New Roman" w:hAnsi="Arial" w:cs="Arial"/>
          <w:b/>
          <w:bCs/>
          <w:sz w:val="24"/>
          <w:szCs w:val="24"/>
        </w:rPr>
      </w:pPr>
      <w:r w:rsidRPr="00956E7D">
        <w:rPr>
          <w:rFonts w:ascii="Arial" w:eastAsia="Times New Roman" w:hAnsi="Arial" w:cs="Arial"/>
          <w:b/>
          <w:bCs/>
          <w:sz w:val="24"/>
          <w:szCs w:val="24"/>
        </w:rPr>
        <w:lastRenderedPageBreak/>
        <w:t xml:space="preserve">- Samochód operacyjny </w:t>
      </w:r>
      <w:proofErr w:type="spellStart"/>
      <w:r>
        <w:rPr>
          <w:rFonts w:ascii="Arial" w:eastAsia="Times New Roman" w:hAnsi="Arial" w:cs="Arial"/>
          <w:b/>
          <w:bCs/>
          <w:sz w:val="24"/>
          <w:szCs w:val="24"/>
        </w:rPr>
        <w:t>SLOp</w:t>
      </w:r>
      <w:proofErr w:type="spellEnd"/>
      <w:r>
        <w:rPr>
          <w:rFonts w:ascii="Arial" w:eastAsia="Times New Roman" w:hAnsi="Arial" w:cs="Arial"/>
          <w:b/>
          <w:bCs/>
          <w:sz w:val="24"/>
          <w:szCs w:val="24"/>
        </w:rPr>
        <w:t xml:space="preserve"> – 1 szt. ( 167 550 zł )</w:t>
      </w:r>
    </w:p>
    <w:p w14:paraId="161EAB44" w14:textId="77777777" w:rsidR="00452DC2" w:rsidRPr="00582567" w:rsidRDefault="00452DC2" w:rsidP="00452DC2">
      <w:pPr>
        <w:spacing w:after="0" w:line="240" w:lineRule="auto"/>
        <w:ind w:left="567"/>
        <w:jc w:val="center"/>
        <w:rPr>
          <w:rFonts w:ascii="Arial" w:eastAsia="Times New Roman" w:hAnsi="Arial" w:cs="Arial"/>
          <w:bCs/>
          <w:color w:val="EE0000"/>
        </w:rPr>
      </w:pPr>
    </w:p>
    <w:p w14:paraId="319D0248" w14:textId="77777777" w:rsidR="00452DC2" w:rsidRPr="00582567" w:rsidRDefault="00452DC2" w:rsidP="00452DC2">
      <w:pPr>
        <w:spacing w:after="0" w:line="240" w:lineRule="auto"/>
        <w:ind w:left="567"/>
        <w:jc w:val="center"/>
        <w:rPr>
          <w:rFonts w:ascii="Arial" w:eastAsia="Times New Roman" w:hAnsi="Arial" w:cs="Arial"/>
          <w:bCs/>
          <w:color w:val="EE0000"/>
        </w:rPr>
      </w:pPr>
    </w:p>
    <w:p w14:paraId="6F6D4EEF" w14:textId="77777777" w:rsidR="00452DC2" w:rsidRPr="00582567" w:rsidRDefault="00452DC2" w:rsidP="00452DC2">
      <w:pPr>
        <w:spacing w:after="0" w:line="240" w:lineRule="auto"/>
        <w:ind w:left="567"/>
        <w:rPr>
          <w:rFonts w:ascii="Arial" w:eastAsia="Times New Roman" w:hAnsi="Arial" w:cs="Arial"/>
          <w:bCs/>
          <w:color w:val="EE0000"/>
        </w:rPr>
      </w:pPr>
      <w:r w:rsidRPr="00956E7D">
        <w:rPr>
          <w:rFonts w:ascii="Arial" w:eastAsia="Times New Roman" w:hAnsi="Arial" w:cs="Arial"/>
          <w:bCs/>
          <w:noProof/>
          <w:color w:val="EE0000"/>
        </w:rPr>
        <w:drawing>
          <wp:inline distT="0" distB="0" distL="0" distR="0" wp14:anchorId="3C955EBC" wp14:editId="18FE0598">
            <wp:extent cx="3629552" cy="2402028"/>
            <wp:effectExtent l="0" t="0" r="0" b="0"/>
            <wp:docPr id="6599867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0272" t="7119" r="1679" b="23851"/>
                    <a:stretch>
                      <a:fillRect/>
                    </a:stretch>
                  </pic:blipFill>
                  <pic:spPr bwMode="auto">
                    <a:xfrm>
                      <a:off x="0" y="0"/>
                      <a:ext cx="3705481" cy="2452278"/>
                    </a:xfrm>
                    <a:prstGeom prst="rect">
                      <a:avLst/>
                    </a:prstGeom>
                    <a:noFill/>
                    <a:ln>
                      <a:noFill/>
                    </a:ln>
                    <a:extLst>
                      <a:ext uri="{53640926-AAD7-44D8-BBD7-CCE9431645EC}">
                        <a14:shadowObscured xmlns:a14="http://schemas.microsoft.com/office/drawing/2010/main"/>
                      </a:ext>
                    </a:extLst>
                  </pic:spPr>
                </pic:pic>
              </a:graphicData>
            </a:graphic>
          </wp:inline>
        </w:drawing>
      </w:r>
    </w:p>
    <w:p w14:paraId="4F7A0B4D" w14:textId="77777777" w:rsidR="00452DC2" w:rsidRPr="00582567" w:rsidRDefault="00452DC2" w:rsidP="00452DC2">
      <w:pPr>
        <w:spacing w:after="0" w:line="240" w:lineRule="auto"/>
        <w:jc w:val="both"/>
        <w:rPr>
          <w:rFonts w:ascii="Arial" w:eastAsia="Times New Roman" w:hAnsi="Arial" w:cs="Arial"/>
          <w:bCs/>
          <w:color w:val="EE0000"/>
        </w:rPr>
      </w:pPr>
    </w:p>
    <w:p w14:paraId="18107925" w14:textId="77777777" w:rsidR="00452DC2" w:rsidRPr="00582567" w:rsidRDefault="00452DC2" w:rsidP="00452DC2">
      <w:pPr>
        <w:spacing w:after="0" w:line="240" w:lineRule="auto"/>
        <w:jc w:val="both"/>
        <w:rPr>
          <w:rFonts w:ascii="Arial" w:eastAsia="Times New Roman" w:hAnsi="Arial" w:cs="Arial"/>
          <w:bCs/>
          <w:color w:val="EE0000"/>
        </w:rPr>
      </w:pPr>
    </w:p>
    <w:p w14:paraId="4B0430B2" w14:textId="77777777" w:rsidR="00452DC2" w:rsidRPr="00582567" w:rsidRDefault="00452DC2" w:rsidP="00452DC2">
      <w:pPr>
        <w:spacing w:after="0" w:line="240" w:lineRule="auto"/>
        <w:jc w:val="both"/>
        <w:rPr>
          <w:rFonts w:ascii="Arial" w:eastAsia="Times New Roman" w:hAnsi="Arial" w:cs="Arial"/>
          <w:bCs/>
          <w:color w:val="EE0000"/>
        </w:rPr>
      </w:pPr>
    </w:p>
    <w:p w14:paraId="7ACCF59A" w14:textId="77777777" w:rsidR="00452DC2" w:rsidRPr="00582567" w:rsidRDefault="00452DC2" w:rsidP="00452DC2">
      <w:pPr>
        <w:spacing w:after="0" w:line="240" w:lineRule="auto"/>
        <w:jc w:val="both"/>
        <w:rPr>
          <w:rFonts w:ascii="Arial" w:eastAsia="Times New Roman" w:hAnsi="Arial" w:cs="Arial"/>
          <w:bCs/>
          <w:color w:val="EE0000"/>
        </w:rPr>
      </w:pPr>
    </w:p>
    <w:p w14:paraId="23F70617" w14:textId="77777777" w:rsidR="00452DC2" w:rsidRPr="00FF6303" w:rsidRDefault="00452DC2" w:rsidP="00452DC2">
      <w:pPr>
        <w:spacing w:after="0" w:line="240" w:lineRule="auto"/>
        <w:rPr>
          <w:rFonts w:ascii="Arial" w:eastAsia="Times New Roman" w:hAnsi="Arial" w:cs="Arial"/>
          <w:bCs/>
        </w:rPr>
      </w:pPr>
      <w:r w:rsidRPr="00FF6303">
        <w:rPr>
          <w:rFonts w:ascii="Arial" w:eastAsia="Times New Roman" w:hAnsi="Arial" w:cs="Arial"/>
          <w:b/>
          <w:bCs/>
        </w:rPr>
        <w:t>- Samochód specjalny GBA-Rt Scania - 1 szt. ( 2 139 954 zł )</w:t>
      </w:r>
    </w:p>
    <w:p w14:paraId="56B15E9F" w14:textId="77777777" w:rsidR="00452DC2" w:rsidRPr="00582567" w:rsidRDefault="00452DC2" w:rsidP="00452DC2">
      <w:pPr>
        <w:spacing w:after="0" w:line="240" w:lineRule="auto"/>
        <w:ind w:left="567"/>
        <w:rPr>
          <w:rFonts w:ascii="Arial" w:eastAsia="Times New Roman" w:hAnsi="Arial" w:cs="Arial"/>
          <w:bCs/>
          <w:color w:val="EE0000"/>
        </w:rPr>
      </w:pPr>
    </w:p>
    <w:p w14:paraId="6D87D16D" w14:textId="77777777" w:rsidR="00452DC2" w:rsidRPr="00180709" w:rsidRDefault="00452DC2" w:rsidP="00452DC2">
      <w:pPr>
        <w:spacing w:after="0" w:line="240" w:lineRule="auto"/>
        <w:rPr>
          <w:rFonts w:ascii="Arial" w:eastAsia="Times New Roman" w:hAnsi="Arial" w:cs="Arial"/>
          <w:b/>
          <w:color w:val="000000" w:themeColor="text1"/>
        </w:rPr>
      </w:pPr>
      <w:r w:rsidRPr="00180709">
        <w:rPr>
          <w:rFonts w:ascii="Arial" w:eastAsia="Times New Roman" w:hAnsi="Arial" w:cs="Arial"/>
          <w:b/>
          <w:color w:val="000000" w:themeColor="text1"/>
        </w:rPr>
        <w:t>Zadanie sfinansowano w całości ze środków OC i OL w 2025r.</w:t>
      </w:r>
    </w:p>
    <w:p w14:paraId="0E7A305F" w14:textId="77777777" w:rsidR="00452DC2" w:rsidRPr="00582567" w:rsidRDefault="00452DC2" w:rsidP="00452DC2">
      <w:pPr>
        <w:spacing w:after="0" w:line="240" w:lineRule="auto"/>
        <w:jc w:val="both"/>
        <w:rPr>
          <w:rFonts w:ascii="Arial" w:eastAsia="Times New Roman" w:hAnsi="Arial" w:cs="Arial"/>
          <w:bCs/>
          <w:color w:val="EE0000"/>
        </w:rPr>
      </w:pPr>
    </w:p>
    <w:p w14:paraId="009E640A" w14:textId="77777777" w:rsidR="00452DC2" w:rsidRPr="00582567" w:rsidRDefault="00452DC2" w:rsidP="00452DC2">
      <w:pPr>
        <w:spacing w:after="0" w:line="240" w:lineRule="auto"/>
        <w:jc w:val="both"/>
        <w:rPr>
          <w:rFonts w:ascii="Arial" w:eastAsia="Times New Roman" w:hAnsi="Arial" w:cs="Arial"/>
          <w:bCs/>
          <w:color w:val="EE0000"/>
        </w:rPr>
      </w:pPr>
      <w:r w:rsidRPr="00FF6303">
        <w:rPr>
          <w:rFonts w:ascii="Arial" w:eastAsia="Times New Roman" w:hAnsi="Arial" w:cs="Arial"/>
          <w:bCs/>
          <w:noProof/>
          <w:color w:val="EE0000"/>
        </w:rPr>
        <w:drawing>
          <wp:inline distT="0" distB="0" distL="0" distR="0" wp14:anchorId="09E04883" wp14:editId="7C4A7412">
            <wp:extent cx="3774852" cy="3276000"/>
            <wp:effectExtent l="0" t="0" r="0" b="635"/>
            <wp:docPr id="171026396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8">
                      <a:extLst>
                        <a:ext uri="{28A0092B-C50C-407E-A947-70E740481C1C}">
                          <a14:useLocalDpi xmlns:a14="http://schemas.microsoft.com/office/drawing/2010/main" val="0"/>
                        </a:ext>
                      </a:extLst>
                    </a:blip>
                    <a:srcRect l="2192" t="2076" r="19879" b="7958"/>
                    <a:stretch>
                      <a:fillRect/>
                    </a:stretch>
                  </pic:blipFill>
                  <pic:spPr bwMode="auto">
                    <a:xfrm>
                      <a:off x="0" y="0"/>
                      <a:ext cx="3806713" cy="3303650"/>
                    </a:xfrm>
                    <a:prstGeom prst="rect">
                      <a:avLst/>
                    </a:prstGeom>
                    <a:noFill/>
                    <a:ln>
                      <a:noFill/>
                    </a:ln>
                    <a:extLst>
                      <a:ext uri="{53640926-AAD7-44D8-BBD7-CCE9431645EC}">
                        <a14:shadowObscured xmlns:a14="http://schemas.microsoft.com/office/drawing/2010/main"/>
                      </a:ext>
                    </a:extLst>
                  </pic:spPr>
                </pic:pic>
              </a:graphicData>
            </a:graphic>
          </wp:inline>
        </w:drawing>
      </w:r>
    </w:p>
    <w:p w14:paraId="57707799" w14:textId="77777777" w:rsidR="00452DC2" w:rsidRPr="00582567" w:rsidRDefault="00452DC2" w:rsidP="00452DC2">
      <w:pPr>
        <w:spacing w:after="0" w:line="240" w:lineRule="auto"/>
        <w:jc w:val="both"/>
        <w:rPr>
          <w:rFonts w:ascii="Arial" w:eastAsia="Times New Roman" w:hAnsi="Arial" w:cs="Arial"/>
          <w:bCs/>
          <w:color w:val="EE0000"/>
        </w:rPr>
      </w:pPr>
    </w:p>
    <w:p w14:paraId="10A9099E" w14:textId="77777777" w:rsidR="00452DC2" w:rsidRPr="00582567" w:rsidRDefault="00452DC2" w:rsidP="00452DC2">
      <w:pPr>
        <w:spacing w:after="0" w:line="240" w:lineRule="auto"/>
        <w:jc w:val="both"/>
        <w:rPr>
          <w:rFonts w:ascii="Arial" w:eastAsia="Times New Roman" w:hAnsi="Arial" w:cs="Arial"/>
          <w:bCs/>
          <w:color w:val="EE0000"/>
        </w:rPr>
      </w:pPr>
    </w:p>
    <w:p w14:paraId="3FE2B9F5" w14:textId="77777777" w:rsidR="00452DC2" w:rsidRPr="00582567" w:rsidRDefault="00452DC2" w:rsidP="00452DC2">
      <w:pPr>
        <w:spacing w:after="0" w:line="240" w:lineRule="auto"/>
        <w:jc w:val="both"/>
        <w:rPr>
          <w:rFonts w:ascii="Arial" w:eastAsia="Times New Roman" w:hAnsi="Arial" w:cs="Arial"/>
          <w:bCs/>
          <w:color w:val="EE0000"/>
        </w:rPr>
      </w:pPr>
    </w:p>
    <w:p w14:paraId="7804B162" w14:textId="77777777" w:rsidR="00452DC2" w:rsidRPr="00582567" w:rsidRDefault="00452DC2" w:rsidP="00452DC2">
      <w:pPr>
        <w:spacing w:after="0" w:line="240" w:lineRule="auto"/>
        <w:jc w:val="both"/>
        <w:rPr>
          <w:rFonts w:ascii="Arial" w:eastAsia="Times New Roman" w:hAnsi="Arial" w:cs="Arial"/>
          <w:bCs/>
          <w:color w:val="EE0000"/>
        </w:rPr>
      </w:pPr>
    </w:p>
    <w:p w14:paraId="67160472" w14:textId="77777777" w:rsidR="00452DC2" w:rsidRPr="00582567" w:rsidRDefault="00452DC2" w:rsidP="00452DC2">
      <w:pPr>
        <w:spacing w:after="0" w:line="240" w:lineRule="auto"/>
        <w:jc w:val="both"/>
        <w:rPr>
          <w:rFonts w:ascii="Arial" w:eastAsia="Times New Roman" w:hAnsi="Arial" w:cs="Arial"/>
          <w:bCs/>
          <w:color w:val="EE0000"/>
        </w:rPr>
      </w:pPr>
    </w:p>
    <w:p w14:paraId="52B56F64" w14:textId="77777777" w:rsidR="00452DC2" w:rsidRPr="00582567" w:rsidRDefault="00452DC2" w:rsidP="00452DC2">
      <w:pPr>
        <w:spacing w:after="0" w:line="240" w:lineRule="auto"/>
        <w:jc w:val="both"/>
        <w:rPr>
          <w:rFonts w:ascii="Arial" w:eastAsia="Times New Roman" w:hAnsi="Arial" w:cs="Arial"/>
          <w:bCs/>
          <w:color w:val="EE0000"/>
        </w:rPr>
      </w:pPr>
    </w:p>
    <w:p w14:paraId="157F3156" w14:textId="77777777" w:rsidR="00452DC2" w:rsidRDefault="00452DC2" w:rsidP="00452DC2">
      <w:pPr>
        <w:spacing w:after="0" w:line="240" w:lineRule="auto"/>
        <w:rPr>
          <w:rFonts w:ascii="Arial" w:eastAsia="Times New Roman" w:hAnsi="Arial" w:cs="Arial"/>
          <w:b/>
          <w:color w:val="EE0000"/>
          <w:sz w:val="24"/>
          <w:szCs w:val="24"/>
        </w:rPr>
      </w:pPr>
    </w:p>
    <w:p w14:paraId="4B947A32" w14:textId="77777777" w:rsidR="00452DC2" w:rsidRDefault="00452DC2" w:rsidP="00452DC2">
      <w:pPr>
        <w:spacing w:after="0" w:line="240" w:lineRule="auto"/>
        <w:rPr>
          <w:rFonts w:ascii="Arial" w:eastAsia="Times New Roman" w:hAnsi="Arial" w:cs="Arial"/>
          <w:b/>
          <w:color w:val="EE0000"/>
          <w:sz w:val="24"/>
          <w:szCs w:val="24"/>
        </w:rPr>
      </w:pPr>
    </w:p>
    <w:p w14:paraId="1A20B4B8" w14:textId="77777777" w:rsidR="00452DC2" w:rsidRDefault="00452DC2" w:rsidP="00452DC2">
      <w:pPr>
        <w:spacing w:after="0" w:line="240" w:lineRule="auto"/>
        <w:rPr>
          <w:rFonts w:ascii="Arial" w:eastAsia="Times New Roman" w:hAnsi="Arial" w:cs="Arial"/>
          <w:b/>
          <w:color w:val="EE0000"/>
          <w:sz w:val="24"/>
          <w:szCs w:val="24"/>
        </w:rPr>
      </w:pPr>
    </w:p>
    <w:p w14:paraId="73C1C78A" w14:textId="77777777" w:rsidR="00452DC2" w:rsidRDefault="00452DC2" w:rsidP="00452DC2">
      <w:pPr>
        <w:spacing w:after="0" w:line="240" w:lineRule="auto"/>
        <w:rPr>
          <w:rFonts w:ascii="Arial" w:eastAsia="Times New Roman" w:hAnsi="Arial" w:cs="Arial"/>
          <w:b/>
          <w:color w:val="EE0000"/>
          <w:sz w:val="24"/>
          <w:szCs w:val="24"/>
        </w:rPr>
      </w:pPr>
    </w:p>
    <w:p w14:paraId="6C10EB05" w14:textId="77777777" w:rsidR="00452DC2" w:rsidRDefault="00452DC2" w:rsidP="00452DC2">
      <w:pPr>
        <w:spacing w:after="0" w:line="240" w:lineRule="auto"/>
        <w:rPr>
          <w:rFonts w:ascii="Arial" w:eastAsia="Times New Roman" w:hAnsi="Arial" w:cs="Arial"/>
          <w:b/>
          <w:color w:val="EE0000"/>
          <w:sz w:val="24"/>
          <w:szCs w:val="24"/>
        </w:rPr>
      </w:pPr>
    </w:p>
    <w:p w14:paraId="6015229D" w14:textId="77777777" w:rsidR="00452DC2" w:rsidRDefault="00452DC2" w:rsidP="00452DC2">
      <w:pPr>
        <w:spacing w:after="0" w:line="240" w:lineRule="auto"/>
        <w:rPr>
          <w:rFonts w:ascii="Arial" w:eastAsia="Times New Roman" w:hAnsi="Arial" w:cs="Arial"/>
          <w:b/>
          <w:color w:val="EE0000"/>
          <w:sz w:val="24"/>
          <w:szCs w:val="24"/>
        </w:rPr>
      </w:pPr>
    </w:p>
    <w:p w14:paraId="25DDCE5C" w14:textId="77777777" w:rsidR="00452DC2" w:rsidRDefault="00452DC2" w:rsidP="00452DC2">
      <w:pPr>
        <w:spacing w:after="0" w:line="240" w:lineRule="auto"/>
        <w:rPr>
          <w:rFonts w:ascii="Arial" w:eastAsia="Times New Roman" w:hAnsi="Arial" w:cs="Arial"/>
          <w:b/>
          <w:sz w:val="24"/>
          <w:szCs w:val="24"/>
        </w:rPr>
      </w:pPr>
      <w:r w:rsidRPr="00FF6303">
        <w:rPr>
          <w:rFonts w:ascii="Arial" w:eastAsia="Times New Roman" w:hAnsi="Arial" w:cs="Arial"/>
          <w:b/>
          <w:sz w:val="24"/>
          <w:szCs w:val="24"/>
        </w:rPr>
        <w:lastRenderedPageBreak/>
        <w:t xml:space="preserve">- Samochód Mikrobus Renault </w:t>
      </w:r>
      <w:proofErr w:type="spellStart"/>
      <w:r w:rsidRPr="00FF6303">
        <w:rPr>
          <w:rFonts w:ascii="Arial" w:eastAsia="Times New Roman" w:hAnsi="Arial" w:cs="Arial"/>
          <w:b/>
          <w:sz w:val="24"/>
          <w:szCs w:val="24"/>
        </w:rPr>
        <w:t>Trafic</w:t>
      </w:r>
      <w:proofErr w:type="spellEnd"/>
      <w:r w:rsidRPr="00FF6303">
        <w:rPr>
          <w:rFonts w:ascii="Arial" w:eastAsia="Times New Roman" w:hAnsi="Arial" w:cs="Arial"/>
          <w:b/>
          <w:sz w:val="24"/>
          <w:szCs w:val="24"/>
        </w:rPr>
        <w:t xml:space="preserve"> SLBus – 1 szt. ( 240 000 zł )</w:t>
      </w:r>
    </w:p>
    <w:p w14:paraId="4942536C" w14:textId="77777777" w:rsidR="00452DC2" w:rsidRPr="00FF6303" w:rsidRDefault="00452DC2" w:rsidP="00452DC2">
      <w:pPr>
        <w:spacing w:after="0" w:line="240" w:lineRule="auto"/>
        <w:rPr>
          <w:rFonts w:ascii="Arial" w:eastAsia="Times New Roman" w:hAnsi="Arial" w:cs="Arial"/>
          <w:b/>
          <w:sz w:val="24"/>
          <w:szCs w:val="24"/>
        </w:rPr>
      </w:pPr>
      <w:r w:rsidRPr="00180709">
        <w:rPr>
          <w:rFonts w:ascii="Arial" w:eastAsia="Times New Roman" w:hAnsi="Arial" w:cs="Arial"/>
          <w:b/>
          <w:sz w:val="24"/>
          <w:szCs w:val="24"/>
        </w:rPr>
        <w:t>Zadanie sfinansowano w całości ze środków OC i OL w 2025r.</w:t>
      </w:r>
    </w:p>
    <w:p w14:paraId="10873253" w14:textId="77777777" w:rsidR="00452DC2" w:rsidRPr="00582567" w:rsidRDefault="00452DC2" w:rsidP="00452DC2">
      <w:pPr>
        <w:spacing w:after="0" w:line="240" w:lineRule="auto"/>
        <w:jc w:val="center"/>
        <w:rPr>
          <w:rFonts w:ascii="Arial" w:eastAsia="Times New Roman" w:hAnsi="Arial" w:cs="Arial"/>
          <w:bCs/>
          <w:color w:val="EE0000"/>
        </w:rPr>
      </w:pPr>
    </w:p>
    <w:p w14:paraId="2DA256B2" w14:textId="77777777" w:rsidR="00452DC2" w:rsidRPr="00582567" w:rsidRDefault="00452DC2" w:rsidP="00452DC2">
      <w:pPr>
        <w:spacing w:after="0" w:line="240" w:lineRule="auto"/>
        <w:jc w:val="center"/>
        <w:rPr>
          <w:rFonts w:ascii="Arial" w:eastAsia="Times New Roman" w:hAnsi="Arial" w:cs="Arial"/>
          <w:bCs/>
          <w:color w:val="EE0000"/>
        </w:rPr>
      </w:pPr>
      <w:r w:rsidRPr="00FF6303">
        <w:rPr>
          <w:rFonts w:ascii="Arial" w:eastAsia="Times New Roman" w:hAnsi="Arial" w:cs="Arial"/>
          <w:bCs/>
          <w:noProof/>
          <w:color w:val="EE0000"/>
        </w:rPr>
        <w:drawing>
          <wp:inline distT="0" distB="0" distL="0" distR="0" wp14:anchorId="4F53D65E" wp14:editId="5E53A97E">
            <wp:extent cx="5119475" cy="3839087"/>
            <wp:effectExtent l="0" t="0" r="5080" b="9525"/>
            <wp:docPr id="771718035"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24551" cy="3842894"/>
                    </a:xfrm>
                    <a:prstGeom prst="rect">
                      <a:avLst/>
                    </a:prstGeom>
                    <a:noFill/>
                    <a:ln>
                      <a:noFill/>
                    </a:ln>
                  </pic:spPr>
                </pic:pic>
              </a:graphicData>
            </a:graphic>
          </wp:inline>
        </w:drawing>
      </w:r>
    </w:p>
    <w:p w14:paraId="47E4BB83" w14:textId="77777777" w:rsidR="00452DC2" w:rsidRPr="00582567" w:rsidRDefault="00452DC2" w:rsidP="00452DC2">
      <w:pPr>
        <w:spacing w:after="0" w:line="240" w:lineRule="auto"/>
        <w:jc w:val="center"/>
        <w:rPr>
          <w:rFonts w:ascii="Arial" w:eastAsia="Times New Roman" w:hAnsi="Arial" w:cs="Arial"/>
          <w:bCs/>
          <w:color w:val="EE0000"/>
        </w:rPr>
      </w:pPr>
    </w:p>
    <w:p w14:paraId="2CFA6A0E" w14:textId="77777777" w:rsidR="00452DC2" w:rsidRPr="00FF6303" w:rsidRDefault="00452DC2" w:rsidP="00452DC2">
      <w:pPr>
        <w:spacing w:after="0" w:line="240" w:lineRule="auto"/>
        <w:rPr>
          <w:rFonts w:ascii="Arial" w:eastAsia="Times New Roman" w:hAnsi="Arial" w:cs="Arial"/>
          <w:bCs/>
          <w:color w:val="EE0000"/>
        </w:rPr>
      </w:pPr>
    </w:p>
    <w:p w14:paraId="1DC37048" w14:textId="77777777" w:rsidR="00452DC2" w:rsidRPr="00843A3E" w:rsidRDefault="00452DC2" w:rsidP="00452DC2">
      <w:pPr>
        <w:spacing w:after="0" w:line="240" w:lineRule="auto"/>
        <w:jc w:val="both"/>
      </w:pPr>
      <w:r w:rsidRPr="00843A3E">
        <w:rPr>
          <w:rFonts w:ascii="Arial" w:eastAsia="Times New Roman" w:hAnsi="Arial" w:cs="Arial"/>
          <w:b/>
          <w:noProof/>
          <w:sz w:val="24"/>
          <w:szCs w:val="24"/>
        </w:rPr>
        <w:t xml:space="preserve">- Samochód Mikrobus </w:t>
      </w:r>
      <w:r>
        <w:rPr>
          <w:rFonts w:ascii="Arial" w:eastAsia="Times New Roman" w:hAnsi="Arial" w:cs="Arial"/>
          <w:b/>
          <w:noProof/>
          <w:sz w:val="24"/>
          <w:szCs w:val="24"/>
        </w:rPr>
        <w:t>MAN</w:t>
      </w:r>
      <w:r w:rsidRPr="00843A3E">
        <w:rPr>
          <w:rFonts w:ascii="Arial" w:eastAsia="Times New Roman" w:hAnsi="Arial" w:cs="Arial"/>
          <w:b/>
          <w:noProof/>
          <w:sz w:val="24"/>
          <w:szCs w:val="24"/>
        </w:rPr>
        <w:t xml:space="preserve"> SLBus – 1 szt. ( </w:t>
      </w:r>
      <w:r>
        <w:rPr>
          <w:rFonts w:ascii="Arial" w:eastAsia="Times New Roman" w:hAnsi="Arial" w:cs="Arial"/>
          <w:b/>
          <w:noProof/>
          <w:sz w:val="24"/>
          <w:szCs w:val="24"/>
        </w:rPr>
        <w:t>366 294</w:t>
      </w:r>
      <w:r w:rsidRPr="00843A3E">
        <w:rPr>
          <w:rFonts w:ascii="Arial" w:eastAsia="Times New Roman" w:hAnsi="Arial" w:cs="Arial"/>
          <w:b/>
          <w:noProof/>
          <w:sz w:val="24"/>
          <w:szCs w:val="24"/>
        </w:rPr>
        <w:t xml:space="preserve"> zł )</w:t>
      </w:r>
      <w:r w:rsidRPr="00843A3E">
        <w:t xml:space="preserve"> </w:t>
      </w:r>
    </w:p>
    <w:p w14:paraId="6DB741C9" w14:textId="77777777" w:rsidR="00452DC2" w:rsidRPr="00582567" w:rsidRDefault="00452DC2" w:rsidP="00452DC2">
      <w:pPr>
        <w:spacing w:after="0" w:line="240" w:lineRule="auto"/>
        <w:jc w:val="both"/>
        <w:rPr>
          <w:color w:val="EE0000"/>
        </w:rPr>
      </w:pPr>
    </w:p>
    <w:p w14:paraId="2A63AEBD" w14:textId="77777777" w:rsidR="00452DC2" w:rsidRPr="00582567" w:rsidRDefault="00452DC2" w:rsidP="00452DC2">
      <w:pPr>
        <w:spacing w:after="0" w:line="240" w:lineRule="auto"/>
        <w:jc w:val="both"/>
        <w:rPr>
          <w:rFonts w:ascii="Arial" w:eastAsia="Times New Roman" w:hAnsi="Arial" w:cs="Arial"/>
          <w:bCs/>
          <w:color w:val="EE0000"/>
        </w:rPr>
      </w:pPr>
    </w:p>
    <w:p w14:paraId="4D333FBB" w14:textId="77777777" w:rsidR="00452DC2" w:rsidRPr="00582567" w:rsidRDefault="00452DC2" w:rsidP="00452DC2">
      <w:pPr>
        <w:spacing w:after="0" w:line="240" w:lineRule="auto"/>
        <w:jc w:val="both"/>
        <w:rPr>
          <w:rFonts w:ascii="Arial" w:eastAsia="Times New Roman" w:hAnsi="Arial" w:cs="Arial"/>
          <w:bCs/>
          <w:color w:val="EE0000"/>
        </w:rPr>
      </w:pPr>
    </w:p>
    <w:p w14:paraId="4220D62E" w14:textId="77777777" w:rsidR="00452DC2" w:rsidRPr="00582567" w:rsidRDefault="00452DC2" w:rsidP="00452DC2">
      <w:pPr>
        <w:spacing w:after="0" w:line="240" w:lineRule="auto"/>
        <w:jc w:val="both"/>
        <w:rPr>
          <w:rFonts w:ascii="Arial" w:eastAsia="Times New Roman" w:hAnsi="Arial" w:cs="Arial"/>
          <w:bCs/>
          <w:color w:val="EE0000"/>
        </w:rPr>
      </w:pPr>
      <w:r w:rsidRPr="00843A3E">
        <w:rPr>
          <w:rFonts w:ascii="Arial" w:eastAsia="Times New Roman" w:hAnsi="Arial" w:cs="Arial"/>
          <w:bCs/>
          <w:noProof/>
          <w:color w:val="EE0000"/>
        </w:rPr>
        <w:drawing>
          <wp:inline distT="0" distB="0" distL="0" distR="0" wp14:anchorId="4A9A1C57" wp14:editId="504F9B1A">
            <wp:extent cx="4814023" cy="3611006"/>
            <wp:effectExtent l="0" t="0" r="5715" b="8890"/>
            <wp:docPr id="1194270810"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26971" cy="3620718"/>
                    </a:xfrm>
                    <a:prstGeom prst="rect">
                      <a:avLst/>
                    </a:prstGeom>
                    <a:noFill/>
                    <a:ln>
                      <a:noFill/>
                    </a:ln>
                  </pic:spPr>
                </pic:pic>
              </a:graphicData>
            </a:graphic>
          </wp:inline>
        </w:drawing>
      </w:r>
    </w:p>
    <w:p w14:paraId="00C5761C" w14:textId="77777777" w:rsidR="00452DC2" w:rsidRPr="00582567" w:rsidRDefault="00452DC2" w:rsidP="00452DC2">
      <w:pPr>
        <w:spacing w:after="0" w:line="240" w:lineRule="auto"/>
        <w:jc w:val="both"/>
        <w:rPr>
          <w:rFonts w:ascii="Arial" w:eastAsia="Times New Roman" w:hAnsi="Arial" w:cs="Arial"/>
          <w:bCs/>
          <w:color w:val="EE0000"/>
        </w:rPr>
      </w:pPr>
    </w:p>
    <w:p w14:paraId="3250CA05" w14:textId="77777777" w:rsidR="00452DC2" w:rsidRPr="00582567" w:rsidRDefault="00452DC2" w:rsidP="00452DC2">
      <w:pPr>
        <w:spacing w:after="0" w:line="240" w:lineRule="auto"/>
        <w:jc w:val="both"/>
        <w:rPr>
          <w:rFonts w:ascii="Arial" w:eastAsia="Times New Roman" w:hAnsi="Arial" w:cs="Arial"/>
          <w:bCs/>
          <w:color w:val="EE0000"/>
        </w:rPr>
      </w:pPr>
    </w:p>
    <w:p w14:paraId="4BEAEC6B" w14:textId="77777777" w:rsidR="00452DC2" w:rsidRPr="00582567" w:rsidRDefault="00452DC2" w:rsidP="00452DC2">
      <w:pPr>
        <w:spacing w:after="0" w:line="240" w:lineRule="auto"/>
        <w:jc w:val="both"/>
        <w:rPr>
          <w:rFonts w:ascii="Arial" w:eastAsia="Times New Roman" w:hAnsi="Arial" w:cs="Arial"/>
          <w:bCs/>
          <w:color w:val="EE0000"/>
        </w:rPr>
      </w:pPr>
    </w:p>
    <w:p w14:paraId="0E7C9B31" w14:textId="77777777" w:rsidR="00452DC2" w:rsidRPr="00582567" w:rsidRDefault="00452DC2" w:rsidP="00452DC2">
      <w:pPr>
        <w:spacing w:after="0" w:line="240" w:lineRule="auto"/>
        <w:jc w:val="both"/>
        <w:rPr>
          <w:rFonts w:ascii="Arial" w:eastAsia="Times New Roman" w:hAnsi="Arial" w:cs="Arial"/>
          <w:bCs/>
          <w:color w:val="EE0000"/>
        </w:rPr>
      </w:pPr>
    </w:p>
    <w:p w14:paraId="5D5A63DE" w14:textId="77777777" w:rsidR="00452DC2" w:rsidRPr="00B60D50" w:rsidRDefault="00452DC2" w:rsidP="00452DC2">
      <w:pPr>
        <w:spacing w:after="0" w:line="240" w:lineRule="auto"/>
        <w:rPr>
          <w:rFonts w:ascii="Arial" w:eastAsia="Times New Roman" w:hAnsi="Arial" w:cs="Arial"/>
          <w:color w:val="000000" w:themeColor="text1"/>
          <w:sz w:val="24"/>
          <w:szCs w:val="24"/>
        </w:rPr>
      </w:pPr>
      <w:r w:rsidRPr="00B60D50">
        <w:rPr>
          <w:rFonts w:ascii="Arial" w:eastAsia="Times New Roman" w:hAnsi="Arial" w:cs="Arial"/>
          <w:b/>
          <w:bCs/>
          <w:color w:val="000000" w:themeColor="text1"/>
          <w:sz w:val="24"/>
          <w:szCs w:val="24"/>
        </w:rPr>
        <w:t xml:space="preserve">- Samochód kwatermistrzowski </w:t>
      </w:r>
      <w:proofErr w:type="spellStart"/>
      <w:r w:rsidRPr="00B60D50">
        <w:rPr>
          <w:rFonts w:ascii="Arial" w:eastAsia="Times New Roman" w:hAnsi="Arial" w:cs="Arial"/>
          <w:b/>
          <w:bCs/>
          <w:color w:val="000000" w:themeColor="text1"/>
          <w:sz w:val="24"/>
          <w:szCs w:val="24"/>
        </w:rPr>
        <w:t>SLKw</w:t>
      </w:r>
      <w:proofErr w:type="spellEnd"/>
      <w:r w:rsidRPr="00B60D50">
        <w:rPr>
          <w:rFonts w:ascii="Arial" w:eastAsia="Times New Roman" w:hAnsi="Arial" w:cs="Arial"/>
          <w:b/>
          <w:bCs/>
          <w:color w:val="000000" w:themeColor="text1"/>
          <w:sz w:val="24"/>
          <w:szCs w:val="24"/>
        </w:rPr>
        <w:t xml:space="preserve"> 1 szt. ( 236 097 zł )</w:t>
      </w:r>
    </w:p>
    <w:p w14:paraId="6FB616E9" w14:textId="77777777" w:rsidR="00452DC2" w:rsidRPr="00582567" w:rsidRDefault="00452DC2" w:rsidP="00452DC2">
      <w:pPr>
        <w:spacing w:after="0" w:line="240" w:lineRule="auto"/>
        <w:jc w:val="center"/>
        <w:rPr>
          <w:rFonts w:ascii="Arial" w:eastAsia="Times New Roman" w:hAnsi="Arial" w:cs="Arial"/>
          <w:bCs/>
          <w:color w:val="EE0000"/>
        </w:rPr>
      </w:pPr>
    </w:p>
    <w:p w14:paraId="3799CBA0" w14:textId="77777777" w:rsidR="00452DC2" w:rsidRDefault="00452DC2" w:rsidP="00452DC2">
      <w:pPr>
        <w:spacing w:after="0" w:line="240" w:lineRule="auto"/>
        <w:rPr>
          <w:rFonts w:ascii="Arial" w:eastAsia="Times New Roman" w:hAnsi="Arial" w:cs="Arial"/>
          <w:bCs/>
          <w:color w:val="EE0000"/>
        </w:rPr>
      </w:pPr>
      <w:r w:rsidRPr="00843A3E">
        <w:rPr>
          <w:rFonts w:ascii="Arial" w:eastAsia="Times New Roman" w:hAnsi="Arial" w:cs="Arial"/>
          <w:bCs/>
          <w:noProof/>
          <w:color w:val="EE0000"/>
        </w:rPr>
        <w:drawing>
          <wp:inline distT="0" distB="0" distL="0" distR="0" wp14:anchorId="0B617D61" wp14:editId="722353B7">
            <wp:extent cx="5062716" cy="3797550"/>
            <wp:effectExtent l="0" t="0" r="5080" b="0"/>
            <wp:docPr id="199932053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77147" cy="3808375"/>
                    </a:xfrm>
                    <a:prstGeom prst="rect">
                      <a:avLst/>
                    </a:prstGeom>
                    <a:noFill/>
                    <a:ln>
                      <a:noFill/>
                    </a:ln>
                  </pic:spPr>
                </pic:pic>
              </a:graphicData>
            </a:graphic>
          </wp:inline>
        </w:drawing>
      </w:r>
    </w:p>
    <w:p w14:paraId="22259105" w14:textId="77777777" w:rsidR="00452DC2" w:rsidRPr="00582567" w:rsidRDefault="00452DC2" w:rsidP="00452DC2">
      <w:pPr>
        <w:spacing w:after="0" w:line="240" w:lineRule="auto"/>
        <w:rPr>
          <w:rFonts w:ascii="Arial" w:eastAsia="Times New Roman" w:hAnsi="Arial" w:cs="Arial"/>
          <w:bCs/>
          <w:color w:val="EE0000"/>
        </w:rPr>
      </w:pPr>
    </w:p>
    <w:p w14:paraId="163922C5" w14:textId="77777777" w:rsidR="00452DC2" w:rsidRPr="00582567" w:rsidRDefault="00452DC2" w:rsidP="00452DC2">
      <w:pPr>
        <w:spacing w:after="0" w:line="240" w:lineRule="auto"/>
        <w:jc w:val="center"/>
        <w:rPr>
          <w:rFonts w:ascii="Arial" w:eastAsia="Times New Roman" w:hAnsi="Arial" w:cs="Arial"/>
          <w:bCs/>
          <w:color w:val="EE0000"/>
        </w:rPr>
      </w:pPr>
    </w:p>
    <w:p w14:paraId="28F78AA7" w14:textId="77777777" w:rsidR="00452DC2" w:rsidRDefault="00452DC2" w:rsidP="00452DC2">
      <w:pPr>
        <w:spacing w:after="0" w:line="240" w:lineRule="auto"/>
        <w:jc w:val="both"/>
        <w:rPr>
          <w:rFonts w:ascii="Arial" w:eastAsia="Times New Roman" w:hAnsi="Arial" w:cs="Arial"/>
          <w:b/>
          <w:bCs/>
          <w:sz w:val="24"/>
          <w:szCs w:val="24"/>
        </w:rPr>
      </w:pPr>
      <w:r w:rsidRPr="00691A99">
        <w:rPr>
          <w:rFonts w:ascii="Arial" w:eastAsia="Times New Roman" w:hAnsi="Arial" w:cs="Arial"/>
          <w:b/>
          <w:bCs/>
          <w:sz w:val="24"/>
          <w:szCs w:val="24"/>
        </w:rPr>
        <w:t>- Łódź ratownicza z silnikiem zaburtowym na przyczepie ( 691 785 zł )</w:t>
      </w:r>
    </w:p>
    <w:p w14:paraId="3B8EED27" w14:textId="77777777" w:rsidR="00452DC2" w:rsidRPr="00180709" w:rsidRDefault="00452DC2" w:rsidP="00452DC2">
      <w:pPr>
        <w:spacing w:after="0" w:line="240" w:lineRule="auto"/>
        <w:jc w:val="both"/>
        <w:rPr>
          <w:rFonts w:ascii="Arial" w:eastAsia="Times New Roman" w:hAnsi="Arial" w:cs="Arial"/>
          <w:b/>
          <w:bCs/>
          <w:color w:val="000000" w:themeColor="text1"/>
          <w:sz w:val="24"/>
          <w:szCs w:val="24"/>
        </w:rPr>
      </w:pPr>
      <w:r w:rsidRPr="00180709">
        <w:rPr>
          <w:rFonts w:ascii="Arial" w:eastAsia="Times New Roman" w:hAnsi="Arial" w:cs="Arial"/>
          <w:b/>
          <w:bCs/>
          <w:color w:val="000000" w:themeColor="text1"/>
          <w:sz w:val="24"/>
          <w:szCs w:val="24"/>
        </w:rPr>
        <w:t>Zadanie sfinansowano w całości ze środków OC i OL w 2025r.</w:t>
      </w:r>
    </w:p>
    <w:p w14:paraId="752CCBC1" w14:textId="77777777" w:rsidR="00452DC2" w:rsidRPr="00582567" w:rsidRDefault="00452DC2" w:rsidP="00452DC2">
      <w:pPr>
        <w:spacing w:after="0" w:line="240" w:lineRule="auto"/>
        <w:jc w:val="both"/>
        <w:rPr>
          <w:rFonts w:ascii="Arial" w:eastAsia="Times New Roman" w:hAnsi="Arial" w:cs="Arial"/>
          <w:b/>
          <w:bCs/>
          <w:color w:val="EE0000"/>
        </w:rPr>
      </w:pPr>
    </w:p>
    <w:p w14:paraId="52919C1B" w14:textId="77777777" w:rsidR="00452DC2" w:rsidRDefault="00452DC2" w:rsidP="00452DC2">
      <w:pPr>
        <w:spacing w:after="0" w:line="240" w:lineRule="auto"/>
        <w:jc w:val="both"/>
        <w:rPr>
          <w:rFonts w:ascii="Arial" w:eastAsia="Times New Roman" w:hAnsi="Arial" w:cs="Arial"/>
          <w:b/>
          <w:bCs/>
          <w:color w:val="EE0000"/>
        </w:rPr>
      </w:pPr>
      <w:r w:rsidRPr="00691A99">
        <w:rPr>
          <w:rFonts w:ascii="Arial" w:eastAsia="Times New Roman" w:hAnsi="Arial" w:cs="Arial"/>
          <w:b/>
          <w:bCs/>
          <w:noProof/>
          <w:color w:val="EE0000"/>
        </w:rPr>
        <w:drawing>
          <wp:inline distT="0" distB="0" distL="0" distR="0" wp14:anchorId="2B9825D8" wp14:editId="638EA380">
            <wp:extent cx="5235959" cy="3927499"/>
            <wp:effectExtent l="0" t="0" r="3175" b="0"/>
            <wp:docPr id="1869525512"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50188" cy="3938172"/>
                    </a:xfrm>
                    <a:prstGeom prst="rect">
                      <a:avLst/>
                    </a:prstGeom>
                    <a:noFill/>
                    <a:ln>
                      <a:noFill/>
                    </a:ln>
                  </pic:spPr>
                </pic:pic>
              </a:graphicData>
            </a:graphic>
          </wp:inline>
        </w:drawing>
      </w:r>
    </w:p>
    <w:p w14:paraId="371E8E5A" w14:textId="77777777" w:rsidR="00452DC2" w:rsidRDefault="00452DC2" w:rsidP="00452DC2">
      <w:pPr>
        <w:spacing w:after="0" w:line="240" w:lineRule="auto"/>
        <w:jc w:val="both"/>
        <w:rPr>
          <w:rFonts w:ascii="Arial" w:eastAsia="Times New Roman" w:hAnsi="Arial" w:cs="Arial"/>
          <w:b/>
          <w:bCs/>
          <w:color w:val="EE0000"/>
        </w:rPr>
      </w:pPr>
    </w:p>
    <w:p w14:paraId="231C4306" w14:textId="77777777" w:rsidR="00452DC2" w:rsidRDefault="00452DC2" w:rsidP="00452DC2">
      <w:pPr>
        <w:spacing w:after="0" w:line="240" w:lineRule="auto"/>
        <w:jc w:val="both"/>
        <w:rPr>
          <w:rFonts w:ascii="Arial" w:eastAsia="Times New Roman" w:hAnsi="Arial" w:cs="Arial"/>
          <w:b/>
          <w:bCs/>
          <w:color w:val="EE0000"/>
        </w:rPr>
      </w:pPr>
    </w:p>
    <w:p w14:paraId="0E43FAED" w14:textId="77777777" w:rsidR="00452DC2" w:rsidRDefault="00452DC2" w:rsidP="00452DC2">
      <w:pPr>
        <w:spacing w:after="0" w:line="240" w:lineRule="auto"/>
        <w:jc w:val="both"/>
        <w:rPr>
          <w:rFonts w:ascii="Arial" w:eastAsia="Times New Roman" w:hAnsi="Arial" w:cs="Arial"/>
          <w:b/>
          <w:bCs/>
          <w:color w:val="EE0000"/>
        </w:rPr>
      </w:pPr>
    </w:p>
    <w:p w14:paraId="60FDFCFC" w14:textId="77777777" w:rsidR="00452DC2" w:rsidRPr="00691A99" w:rsidRDefault="00452DC2" w:rsidP="00452DC2">
      <w:pPr>
        <w:spacing w:after="0" w:line="240" w:lineRule="auto"/>
        <w:jc w:val="both"/>
        <w:rPr>
          <w:rFonts w:ascii="Arial" w:eastAsia="Times New Roman" w:hAnsi="Arial" w:cs="Arial"/>
          <w:b/>
          <w:bCs/>
          <w:sz w:val="24"/>
          <w:szCs w:val="24"/>
        </w:rPr>
      </w:pPr>
      <w:r w:rsidRPr="00691A99">
        <w:rPr>
          <w:rFonts w:ascii="Arial" w:eastAsia="Times New Roman" w:hAnsi="Arial" w:cs="Arial"/>
          <w:b/>
          <w:bCs/>
          <w:sz w:val="24"/>
          <w:szCs w:val="24"/>
        </w:rPr>
        <w:t xml:space="preserve">- Łódź ratownicza z silnikiem zaburtowym na przyczepie ( </w:t>
      </w:r>
      <w:r>
        <w:rPr>
          <w:rFonts w:ascii="Arial" w:eastAsia="Times New Roman" w:hAnsi="Arial" w:cs="Arial"/>
          <w:b/>
          <w:bCs/>
          <w:sz w:val="24"/>
          <w:szCs w:val="24"/>
        </w:rPr>
        <w:t>135 000</w:t>
      </w:r>
      <w:r w:rsidRPr="00691A99">
        <w:rPr>
          <w:rFonts w:ascii="Arial" w:eastAsia="Times New Roman" w:hAnsi="Arial" w:cs="Arial"/>
          <w:b/>
          <w:bCs/>
          <w:sz w:val="24"/>
          <w:szCs w:val="24"/>
        </w:rPr>
        <w:t xml:space="preserve"> zł )</w:t>
      </w:r>
    </w:p>
    <w:p w14:paraId="0ADF33CE" w14:textId="77777777" w:rsidR="00452DC2" w:rsidRPr="00582567" w:rsidRDefault="00452DC2" w:rsidP="00452DC2">
      <w:pPr>
        <w:spacing w:after="0" w:line="240" w:lineRule="auto"/>
        <w:jc w:val="both"/>
        <w:rPr>
          <w:rFonts w:ascii="Arial" w:eastAsia="Times New Roman" w:hAnsi="Arial" w:cs="Arial"/>
          <w:b/>
          <w:bCs/>
          <w:color w:val="EE0000"/>
        </w:rPr>
      </w:pPr>
      <w:r w:rsidRPr="002806F3">
        <w:rPr>
          <w:rFonts w:ascii="Arial" w:eastAsia="Times New Roman" w:hAnsi="Arial" w:cs="Arial"/>
          <w:bCs/>
          <w:noProof/>
          <w:color w:val="EE0000"/>
        </w:rPr>
        <w:drawing>
          <wp:anchor distT="0" distB="0" distL="114300" distR="114300" simplePos="0" relativeHeight="251720192" behindDoc="0" locked="0" layoutInCell="1" allowOverlap="1" wp14:anchorId="5551FEC6" wp14:editId="4D417768">
            <wp:simplePos x="0" y="0"/>
            <wp:positionH relativeFrom="column">
              <wp:posOffset>-86146</wp:posOffset>
            </wp:positionH>
            <wp:positionV relativeFrom="paragraph">
              <wp:posOffset>160655</wp:posOffset>
            </wp:positionV>
            <wp:extent cx="5183541" cy="3888181"/>
            <wp:effectExtent l="0" t="0" r="0" b="0"/>
            <wp:wrapSquare wrapText="bothSides"/>
            <wp:docPr id="1937901217"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83541" cy="3888181"/>
                    </a:xfrm>
                    <a:prstGeom prst="rect">
                      <a:avLst/>
                    </a:prstGeom>
                    <a:noFill/>
                    <a:ln>
                      <a:noFill/>
                    </a:ln>
                  </pic:spPr>
                </pic:pic>
              </a:graphicData>
            </a:graphic>
          </wp:anchor>
        </w:drawing>
      </w:r>
    </w:p>
    <w:p w14:paraId="2FD31AA9" w14:textId="77777777" w:rsidR="00452DC2" w:rsidRDefault="00452DC2" w:rsidP="00452DC2">
      <w:pPr>
        <w:spacing w:after="0" w:line="240" w:lineRule="auto"/>
        <w:rPr>
          <w:rFonts w:ascii="Arial" w:eastAsia="Times New Roman" w:hAnsi="Arial" w:cs="Arial"/>
          <w:bCs/>
          <w:color w:val="EE0000"/>
        </w:rPr>
      </w:pPr>
      <w:r>
        <w:rPr>
          <w:rFonts w:ascii="Arial" w:eastAsia="Times New Roman" w:hAnsi="Arial" w:cs="Arial"/>
          <w:bCs/>
          <w:color w:val="EE0000"/>
        </w:rPr>
        <w:br w:type="textWrapping" w:clear="all"/>
      </w:r>
    </w:p>
    <w:p w14:paraId="3C2B6B22" w14:textId="77777777" w:rsidR="0017568C" w:rsidRPr="00582567" w:rsidRDefault="0017568C" w:rsidP="00452DC2">
      <w:pPr>
        <w:spacing w:after="0" w:line="240" w:lineRule="auto"/>
        <w:rPr>
          <w:rFonts w:ascii="Arial" w:eastAsia="Times New Roman" w:hAnsi="Arial" w:cs="Arial"/>
          <w:bCs/>
          <w:color w:val="EE0000"/>
        </w:rPr>
      </w:pPr>
    </w:p>
    <w:p w14:paraId="50B2A168" w14:textId="77777777" w:rsidR="00452DC2" w:rsidRPr="000C6FC6" w:rsidRDefault="00452DC2" w:rsidP="00452DC2">
      <w:pPr>
        <w:pStyle w:val="Akapitzlist"/>
        <w:numPr>
          <w:ilvl w:val="0"/>
          <w:numId w:val="29"/>
        </w:numPr>
        <w:spacing w:after="0" w:line="240" w:lineRule="auto"/>
        <w:ind w:left="360"/>
        <w:jc w:val="both"/>
        <w:rPr>
          <w:rFonts w:ascii="Arial" w:eastAsia="Times New Roman" w:hAnsi="Arial" w:cs="Arial"/>
          <w:b/>
          <w:bCs/>
          <w:color w:val="000000" w:themeColor="text1"/>
        </w:rPr>
      </w:pPr>
      <w:r w:rsidRPr="000C6FC6">
        <w:rPr>
          <w:rFonts w:ascii="Arial" w:eastAsia="Times New Roman" w:hAnsi="Arial" w:cs="Arial"/>
          <w:b/>
          <w:bCs/>
          <w:color w:val="000000" w:themeColor="text1"/>
        </w:rPr>
        <w:t xml:space="preserve">od Wojewódzkiego Inspektoratu Weterynarii nieodpłatnie – Samochód Kwatermistrzowski </w:t>
      </w:r>
      <w:proofErr w:type="spellStart"/>
      <w:r w:rsidRPr="000C6FC6">
        <w:rPr>
          <w:rFonts w:ascii="Arial" w:eastAsia="Times New Roman" w:hAnsi="Arial" w:cs="Arial"/>
          <w:b/>
          <w:bCs/>
          <w:color w:val="000000" w:themeColor="text1"/>
        </w:rPr>
        <w:t>SLKw</w:t>
      </w:r>
      <w:proofErr w:type="spellEnd"/>
      <w:r w:rsidRPr="000C6FC6">
        <w:rPr>
          <w:rFonts w:ascii="Arial" w:eastAsia="Times New Roman" w:hAnsi="Arial" w:cs="Arial"/>
          <w:b/>
          <w:bCs/>
          <w:color w:val="000000" w:themeColor="text1"/>
        </w:rPr>
        <w:t xml:space="preserve"> Fiat </w:t>
      </w:r>
      <w:proofErr w:type="spellStart"/>
      <w:r w:rsidRPr="000C6FC6">
        <w:rPr>
          <w:rFonts w:ascii="Arial" w:eastAsia="Times New Roman" w:hAnsi="Arial" w:cs="Arial"/>
          <w:b/>
          <w:bCs/>
          <w:color w:val="000000" w:themeColor="text1"/>
        </w:rPr>
        <w:t>Doblo</w:t>
      </w:r>
      <w:proofErr w:type="spellEnd"/>
      <w:r w:rsidRPr="000C6FC6">
        <w:rPr>
          <w:rFonts w:ascii="Arial" w:eastAsia="Times New Roman" w:hAnsi="Arial" w:cs="Arial"/>
          <w:b/>
          <w:bCs/>
          <w:color w:val="000000" w:themeColor="text1"/>
        </w:rPr>
        <w:t xml:space="preserve"> z 2011 roku.</w:t>
      </w:r>
    </w:p>
    <w:p w14:paraId="6FE6EEB7" w14:textId="77777777" w:rsidR="00452DC2" w:rsidRDefault="00452DC2" w:rsidP="00452DC2">
      <w:pPr>
        <w:spacing w:after="0" w:line="240" w:lineRule="auto"/>
        <w:jc w:val="both"/>
        <w:rPr>
          <w:rFonts w:ascii="Arial" w:eastAsia="Times New Roman" w:hAnsi="Arial" w:cs="Arial"/>
          <w:b/>
          <w:bCs/>
          <w:color w:val="EE0000"/>
        </w:rPr>
      </w:pPr>
    </w:p>
    <w:p w14:paraId="0960DDD1" w14:textId="77777777" w:rsidR="00452DC2" w:rsidRPr="002806F3" w:rsidRDefault="00452DC2" w:rsidP="00452DC2">
      <w:pPr>
        <w:spacing w:after="0" w:line="240" w:lineRule="auto"/>
        <w:jc w:val="both"/>
        <w:rPr>
          <w:rFonts w:ascii="Arial" w:eastAsia="Times New Roman" w:hAnsi="Arial" w:cs="Arial"/>
          <w:b/>
          <w:bCs/>
          <w:color w:val="EE0000"/>
        </w:rPr>
      </w:pPr>
      <w:r w:rsidRPr="002806F3">
        <w:rPr>
          <w:rFonts w:ascii="Arial" w:eastAsia="Times New Roman" w:hAnsi="Arial" w:cs="Arial"/>
          <w:b/>
          <w:bCs/>
          <w:noProof/>
          <w:color w:val="EE0000"/>
        </w:rPr>
        <w:drawing>
          <wp:inline distT="0" distB="0" distL="0" distR="0" wp14:anchorId="516394B0" wp14:editId="641D25D6">
            <wp:extent cx="5580126" cy="3587709"/>
            <wp:effectExtent l="0" t="0" r="1905" b="0"/>
            <wp:docPr id="48531669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86347" cy="3591709"/>
                    </a:xfrm>
                    <a:prstGeom prst="rect">
                      <a:avLst/>
                    </a:prstGeom>
                    <a:noFill/>
                    <a:ln>
                      <a:noFill/>
                    </a:ln>
                  </pic:spPr>
                </pic:pic>
              </a:graphicData>
            </a:graphic>
          </wp:inline>
        </w:drawing>
      </w:r>
    </w:p>
    <w:p w14:paraId="642A4DCD" w14:textId="77777777" w:rsidR="00452DC2" w:rsidRPr="00582567" w:rsidRDefault="00452DC2" w:rsidP="00452DC2">
      <w:pPr>
        <w:pStyle w:val="Akapitzlist"/>
        <w:spacing w:after="0" w:line="240" w:lineRule="auto"/>
        <w:jc w:val="both"/>
        <w:rPr>
          <w:rFonts w:ascii="Arial" w:eastAsia="Times New Roman" w:hAnsi="Arial" w:cs="Arial"/>
          <w:b/>
          <w:bCs/>
          <w:color w:val="EE0000"/>
        </w:rPr>
      </w:pPr>
    </w:p>
    <w:p w14:paraId="45F79820" w14:textId="77777777" w:rsidR="00452DC2" w:rsidRPr="00582567" w:rsidRDefault="00452DC2" w:rsidP="00452DC2">
      <w:pPr>
        <w:spacing w:after="0" w:line="240" w:lineRule="auto"/>
        <w:jc w:val="center"/>
        <w:rPr>
          <w:rFonts w:ascii="Arial" w:eastAsia="Times New Roman" w:hAnsi="Arial" w:cs="Arial"/>
          <w:bCs/>
          <w:color w:val="EE0000"/>
        </w:rPr>
      </w:pPr>
    </w:p>
    <w:p w14:paraId="4693D79F" w14:textId="77777777" w:rsidR="00452DC2" w:rsidRPr="00582567" w:rsidRDefault="00452DC2" w:rsidP="00452DC2">
      <w:pPr>
        <w:spacing w:after="0" w:line="240" w:lineRule="auto"/>
        <w:rPr>
          <w:rFonts w:ascii="Arial" w:eastAsia="Times New Roman" w:hAnsi="Arial" w:cs="Arial"/>
          <w:bCs/>
          <w:color w:val="EE0000"/>
        </w:rPr>
      </w:pPr>
    </w:p>
    <w:p w14:paraId="57EA171C" w14:textId="77777777" w:rsidR="00452DC2" w:rsidRDefault="00452DC2" w:rsidP="00452DC2">
      <w:pPr>
        <w:spacing w:after="0" w:line="240" w:lineRule="auto"/>
        <w:rPr>
          <w:rFonts w:ascii="Arial" w:eastAsia="Times New Roman" w:hAnsi="Arial" w:cs="Arial"/>
          <w:bCs/>
          <w:color w:val="EE0000"/>
        </w:rPr>
      </w:pPr>
    </w:p>
    <w:p w14:paraId="4A855F11" w14:textId="77777777" w:rsidR="00452DC2" w:rsidRPr="00B60D50" w:rsidRDefault="00452DC2" w:rsidP="00452DC2">
      <w:pPr>
        <w:spacing w:after="0" w:line="240" w:lineRule="auto"/>
        <w:rPr>
          <w:rFonts w:ascii="Arial" w:eastAsia="Times New Roman" w:hAnsi="Arial" w:cs="Arial"/>
          <w:b/>
          <w:color w:val="000000" w:themeColor="text1"/>
          <w:sz w:val="24"/>
          <w:szCs w:val="24"/>
        </w:rPr>
      </w:pPr>
      <w:r w:rsidRPr="00B60D50">
        <w:rPr>
          <w:rFonts w:ascii="Arial" w:eastAsia="Times New Roman" w:hAnsi="Arial" w:cs="Arial"/>
          <w:b/>
          <w:color w:val="000000" w:themeColor="text1"/>
          <w:sz w:val="24"/>
          <w:szCs w:val="24"/>
        </w:rPr>
        <w:lastRenderedPageBreak/>
        <w:t>- przyczepa transportowa do przewozu sprzętu i środków do dekontaminacji masowej sprzętu i infrastruktury ( 244 770 zł )</w:t>
      </w:r>
    </w:p>
    <w:p w14:paraId="799CFD78" w14:textId="77777777" w:rsidR="00452DC2" w:rsidRPr="00B60D50" w:rsidRDefault="00452DC2" w:rsidP="00452DC2">
      <w:pPr>
        <w:spacing w:after="0" w:line="240" w:lineRule="auto"/>
        <w:rPr>
          <w:rFonts w:ascii="Arial" w:eastAsia="Times New Roman" w:hAnsi="Arial" w:cs="Arial"/>
          <w:b/>
          <w:color w:val="000000" w:themeColor="text1"/>
          <w:sz w:val="24"/>
          <w:szCs w:val="24"/>
        </w:rPr>
      </w:pPr>
      <w:r w:rsidRPr="00B60D50">
        <w:rPr>
          <w:rFonts w:ascii="Arial" w:eastAsia="Times New Roman" w:hAnsi="Arial" w:cs="Arial"/>
          <w:b/>
          <w:color w:val="000000" w:themeColor="text1"/>
          <w:sz w:val="24"/>
          <w:szCs w:val="24"/>
        </w:rPr>
        <w:t>- przyczepa transportowa do przewozu pomp, węży oraz armatury wodnej (109 900 zł )</w:t>
      </w:r>
    </w:p>
    <w:p w14:paraId="16B4CCD2" w14:textId="77777777" w:rsidR="00452DC2" w:rsidRPr="00582567" w:rsidRDefault="00452DC2" w:rsidP="00452DC2">
      <w:pPr>
        <w:spacing w:after="0" w:line="240" w:lineRule="auto"/>
        <w:rPr>
          <w:rFonts w:ascii="Arial" w:eastAsia="Times New Roman" w:hAnsi="Arial" w:cs="Arial"/>
          <w:bCs/>
          <w:color w:val="EE0000"/>
        </w:rPr>
      </w:pPr>
    </w:p>
    <w:p w14:paraId="3122613E" w14:textId="77777777" w:rsidR="00452DC2" w:rsidRPr="00582567" w:rsidRDefault="00452DC2" w:rsidP="00452DC2">
      <w:pPr>
        <w:spacing w:after="0" w:line="240" w:lineRule="auto"/>
        <w:rPr>
          <w:rFonts w:ascii="Arial" w:eastAsia="Times New Roman" w:hAnsi="Arial" w:cs="Arial"/>
          <w:bCs/>
          <w:color w:val="EE0000"/>
        </w:rPr>
      </w:pPr>
    </w:p>
    <w:p w14:paraId="0EF94FE8" w14:textId="77777777" w:rsidR="00452DC2" w:rsidRPr="00187F8C" w:rsidRDefault="00452DC2" w:rsidP="00452DC2">
      <w:pPr>
        <w:spacing w:after="0" w:line="240" w:lineRule="auto"/>
        <w:jc w:val="both"/>
        <w:rPr>
          <w:rFonts w:ascii="Arial" w:eastAsia="Times New Roman" w:hAnsi="Arial" w:cs="Arial"/>
          <w:bCs/>
          <w:color w:val="EE0000"/>
        </w:rPr>
      </w:pPr>
      <w:r w:rsidRPr="00187F8C">
        <w:rPr>
          <w:rFonts w:ascii="Arial" w:eastAsia="Times New Roman" w:hAnsi="Arial" w:cs="Arial"/>
          <w:b/>
          <w:bCs/>
          <w:color w:val="000000" w:themeColor="text1"/>
        </w:rPr>
        <w:t>- od SOLID SECURITY: komputer OPTIPLEX 5090 – 1 szt., (1 848 zł)– majątek otrzymany nieodpłatnie 01.10.2025r</w:t>
      </w:r>
      <w:r w:rsidRPr="00187F8C">
        <w:rPr>
          <w:rFonts w:ascii="Arial" w:eastAsia="Times New Roman" w:hAnsi="Arial" w:cs="Arial"/>
          <w:b/>
          <w:bCs/>
          <w:color w:val="EE0000"/>
        </w:rPr>
        <w:t>.</w:t>
      </w:r>
      <w:r w:rsidRPr="00582567">
        <w:rPr>
          <w:noProof/>
        </w:rPr>
        <w:drawing>
          <wp:inline distT="0" distB="0" distL="0" distR="0" wp14:anchorId="2098E0E2" wp14:editId="23F805F6">
            <wp:extent cx="3398292" cy="2705041"/>
            <wp:effectExtent l="0" t="0" r="0" b="635"/>
            <wp:docPr id="721734111" name="Obraz 4">
              <a:extLst xmlns:a="http://schemas.openxmlformats.org/drawingml/2006/main">
                <a:ext uri="{FF2B5EF4-FFF2-40B4-BE49-F238E27FC236}">
                  <a16:creationId xmlns:a16="http://schemas.microsoft.com/office/drawing/2014/main" id="{794B145A-560F-B62C-2B7F-32117AD9FD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794B145A-560F-B62C-2B7F-32117AD9FD5F}"/>
                        </a:ext>
                      </a:extLst>
                    </pic:cNvPr>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3407025" cy="2711992"/>
                    </a:xfrm>
                    <a:prstGeom prst="rect">
                      <a:avLst/>
                    </a:prstGeom>
                  </pic:spPr>
                </pic:pic>
              </a:graphicData>
            </a:graphic>
          </wp:inline>
        </w:drawing>
      </w:r>
    </w:p>
    <w:p w14:paraId="0D7B3C98" w14:textId="77777777" w:rsidR="00452DC2" w:rsidRPr="00582567" w:rsidRDefault="00452DC2" w:rsidP="00452DC2">
      <w:pPr>
        <w:pStyle w:val="Akapitzlist"/>
        <w:spacing w:after="0" w:line="240" w:lineRule="auto"/>
        <w:ind w:left="862"/>
        <w:jc w:val="center"/>
        <w:rPr>
          <w:rFonts w:ascii="Arial" w:eastAsia="Times New Roman" w:hAnsi="Arial" w:cs="Arial"/>
          <w:bCs/>
          <w:color w:val="EE0000"/>
        </w:rPr>
      </w:pPr>
    </w:p>
    <w:p w14:paraId="4BD0475E" w14:textId="77777777" w:rsidR="00452DC2" w:rsidRPr="00582567" w:rsidRDefault="00452DC2" w:rsidP="00452DC2">
      <w:pPr>
        <w:pStyle w:val="Akapitzlist"/>
        <w:spacing w:after="0" w:line="240" w:lineRule="auto"/>
        <w:ind w:left="862"/>
        <w:jc w:val="center"/>
        <w:rPr>
          <w:rFonts w:ascii="Arial" w:eastAsia="Times New Roman" w:hAnsi="Arial" w:cs="Arial"/>
          <w:bCs/>
          <w:color w:val="EE0000"/>
        </w:rPr>
      </w:pPr>
    </w:p>
    <w:p w14:paraId="104ECB2D" w14:textId="68B9C859" w:rsidR="00452DC2" w:rsidRDefault="00452DC2" w:rsidP="00452DC2">
      <w:pPr>
        <w:spacing w:after="0" w:line="240" w:lineRule="auto"/>
        <w:rPr>
          <w:rFonts w:ascii="Arial" w:eastAsia="Times New Roman" w:hAnsi="Arial" w:cs="Arial"/>
          <w:b/>
          <w:bCs/>
          <w:sz w:val="24"/>
          <w:szCs w:val="24"/>
        </w:rPr>
      </w:pPr>
      <w:r w:rsidRPr="000C6FC6">
        <w:rPr>
          <w:rFonts w:ascii="Arial" w:eastAsia="Times New Roman" w:hAnsi="Arial" w:cs="Arial"/>
          <w:b/>
          <w:bCs/>
          <w:sz w:val="24"/>
          <w:szCs w:val="24"/>
        </w:rPr>
        <w:t>- Manekiny do ćwiczeń x 2 szt</w:t>
      </w:r>
      <w:r w:rsidR="0017568C">
        <w:rPr>
          <w:rFonts w:ascii="Arial" w:eastAsia="Times New Roman" w:hAnsi="Arial" w:cs="Arial"/>
          <w:b/>
          <w:bCs/>
          <w:sz w:val="24"/>
          <w:szCs w:val="24"/>
        </w:rPr>
        <w:t>.</w:t>
      </w:r>
      <w:r w:rsidRPr="000C6FC6">
        <w:rPr>
          <w:rFonts w:ascii="Arial" w:eastAsia="Times New Roman" w:hAnsi="Arial" w:cs="Arial"/>
          <w:b/>
          <w:bCs/>
          <w:sz w:val="24"/>
          <w:szCs w:val="24"/>
        </w:rPr>
        <w:t xml:space="preserve">, głowa do intubacji i nożyczki od ON TOWER POLAND sp. z o.o. (17 000,00 zł) – </w:t>
      </w:r>
      <w:r>
        <w:rPr>
          <w:rFonts w:ascii="Arial" w:eastAsia="Times New Roman" w:hAnsi="Arial" w:cs="Arial"/>
          <w:b/>
          <w:bCs/>
          <w:sz w:val="24"/>
          <w:szCs w:val="24"/>
        </w:rPr>
        <w:t>o</w:t>
      </w:r>
      <w:r w:rsidRPr="000C6FC6">
        <w:rPr>
          <w:rFonts w:ascii="Arial" w:eastAsia="Times New Roman" w:hAnsi="Arial" w:cs="Arial"/>
          <w:b/>
          <w:bCs/>
          <w:sz w:val="24"/>
          <w:szCs w:val="24"/>
        </w:rPr>
        <w:t>trzymane nieodpłatnie na podstawie umowy darowizny z dnia 22.05.2025r.</w:t>
      </w:r>
    </w:p>
    <w:p w14:paraId="39D531A6" w14:textId="77777777" w:rsidR="00452DC2" w:rsidRDefault="00452DC2" w:rsidP="00452DC2">
      <w:pPr>
        <w:spacing w:after="0" w:line="240" w:lineRule="auto"/>
        <w:rPr>
          <w:rFonts w:ascii="Arial" w:eastAsia="Times New Roman" w:hAnsi="Arial" w:cs="Arial"/>
          <w:b/>
          <w:bCs/>
          <w:sz w:val="24"/>
          <w:szCs w:val="24"/>
        </w:rPr>
      </w:pPr>
    </w:p>
    <w:p w14:paraId="42DE7EE7" w14:textId="77777777" w:rsidR="00452DC2" w:rsidRPr="000C6FC6" w:rsidRDefault="00452DC2" w:rsidP="00452DC2">
      <w:pPr>
        <w:spacing w:after="0" w:line="240" w:lineRule="auto"/>
        <w:rPr>
          <w:rFonts w:ascii="Arial" w:eastAsia="Times New Roman" w:hAnsi="Arial" w:cs="Arial"/>
          <w:b/>
          <w:bCs/>
          <w:sz w:val="24"/>
          <w:szCs w:val="24"/>
        </w:rPr>
      </w:pPr>
      <w:r w:rsidRPr="00520321">
        <w:rPr>
          <w:rFonts w:ascii="Arial" w:eastAsia="Times New Roman" w:hAnsi="Arial" w:cs="Arial"/>
          <w:b/>
          <w:bCs/>
          <w:noProof/>
          <w:sz w:val="24"/>
          <w:szCs w:val="24"/>
        </w:rPr>
        <w:drawing>
          <wp:inline distT="0" distB="0" distL="0" distR="0" wp14:anchorId="7D096942" wp14:editId="6D180056">
            <wp:extent cx="2445762" cy="3667899"/>
            <wp:effectExtent l="0" t="0" r="0" b="8890"/>
            <wp:docPr id="77645510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2460824" cy="3690488"/>
                    </a:xfrm>
                    <a:prstGeom prst="rect">
                      <a:avLst/>
                    </a:prstGeom>
                    <a:noFill/>
                    <a:ln>
                      <a:noFill/>
                    </a:ln>
                  </pic:spPr>
                </pic:pic>
              </a:graphicData>
            </a:graphic>
          </wp:inline>
        </w:drawing>
      </w:r>
    </w:p>
    <w:p w14:paraId="6CB73656" w14:textId="77777777" w:rsidR="00452DC2" w:rsidRDefault="00452DC2" w:rsidP="00452DC2">
      <w:pPr>
        <w:spacing w:after="0" w:line="240" w:lineRule="auto"/>
        <w:rPr>
          <w:rFonts w:ascii="Arial" w:eastAsia="Times New Roman" w:hAnsi="Arial" w:cs="Arial"/>
          <w:b/>
          <w:bCs/>
          <w:color w:val="EE0000"/>
        </w:rPr>
      </w:pPr>
    </w:p>
    <w:p w14:paraId="4BAC79F4" w14:textId="77777777" w:rsidR="00452DC2" w:rsidRPr="000C6FC6" w:rsidRDefault="00452DC2" w:rsidP="00452DC2">
      <w:pPr>
        <w:spacing w:after="0" w:line="240" w:lineRule="auto"/>
        <w:rPr>
          <w:rFonts w:ascii="Arial" w:eastAsia="Times New Roman" w:hAnsi="Arial" w:cs="Arial"/>
          <w:bCs/>
          <w:color w:val="EE0000"/>
        </w:rPr>
      </w:pPr>
      <w:r w:rsidRPr="000C6FC6">
        <w:rPr>
          <w:rFonts w:ascii="Arial" w:eastAsia="Times New Roman" w:hAnsi="Arial" w:cs="Arial"/>
          <w:b/>
          <w:bCs/>
          <w:color w:val="EE0000"/>
        </w:rPr>
        <w:t xml:space="preserve"> </w:t>
      </w:r>
    </w:p>
    <w:p w14:paraId="32CF5118" w14:textId="77777777" w:rsidR="00452DC2" w:rsidRDefault="00452DC2" w:rsidP="00452DC2">
      <w:pPr>
        <w:pStyle w:val="Akapitzlist"/>
        <w:spacing w:after="0" w:line="240" w:lineRule="auto"/>
        <w:ind w:left="862"/>
        <w:jc w:val="center"/>
        <w:rPr>
          <w:rFonts w:ascii="Arial" w:eastAsia="Times New Roman" w:hAnsi="Arial" w:cs="Arial"/>
          <w:bCs/>
          <w:color w:val="EE0000"/>
        </w:rPr>
      </w:pPr>
    </w:p>
    <w:p w14:paraId="73452A3F" w14:textId="77777777" w:rsidR="0017568C" w:rsidRDefault="0017568C" w:rsidP="00452DC2">
      <w:pPr>
        <w:pStyle w:val="Akapitzlist"/>
        <w:spacing w:after="0" w:line="240" w:lineRule="auto"/>
        <w:ind w:left="862"/>
        <w:jc w:val="center"/>
        <w:rPr>
          <w:rFonts w:ascii="Arial" w:eastAsia="Times New Roman" w:hAnsi="Arial" w:cs="Arial"/>
          <w:bCs/>
          <w:color w:val="EE0000"/>
        </w:rPr>
      </w:pPr>
    </w:p>
    <w:p w14:paraId="2BAF8950" w14:textId="77777777" w:rsidR="0017568C" w:rsidRPr="00582567" w:rsidRDefault="0017568C" w:rsidP="00452DC2">
      <w:pPr>
        <w:pStyle w:val="Akapitzlist"/>
        <w:spacing w:after="0" w:line="240" w:lineRule="auto"/>
        <w:ind w:left="862"/>
        <w:jc w:val="center"/>
        <w:rPr>
          <w:rFonts w:ascii="Arial" w:eastAsia="Times New Roman" w:hAnsi="Arial" w:cs="Arial"/>
          <w:bCs/>
          <w:color w:val="EE0000"/>
        </w:rPr>
      </w:pPr>
    </w:p>
    <w:p w14:paraId="5666DC2F" w14:textId="77777777" w:rsidR="00452DC2" w:rsidRPr="000C6FC6" w:rsidRDefault="00452DC2" w:rsidP="00452DC2">
      <w:pPr>
        <w:spacing w:after="0" w:line="240" w:lineRule="auto"/>
        <w:rPr>
          <w:rFonts w:ascii="Arial" w:eastAsia="Times New Roman" w:hAnsi="Arial" w:cs="Arial"/>
          <w:b/>
          <w:bCs/>
          <w:sz w:val="24"/>
          <w:szCs w:val="24"/>
        </w:rPr>
      </w:pPr>
      <w:r>
        <w:rPr>
          <w:rFonts w:ascii="Arial" w:eastAsia="Times New Roman" w:hAnsi="Arial" w:cs="Arial"/>
          <w:b/>
          <w:bCs/>
          <w:sz w:val="24"/>
          <w:szCs w:val="24"/>
        </w:rPr>
        <w:lastRenderedPageBreak/>
        <w:t xml:space="preserve">- </w:t>
      </w:r>
      <w:r w:rsidRPr="000C6FC6">
        <w:rPr>
          <w:rFonts w:ascii="Arial" w:eastAsia="Times New Roman" w:hAnsi="Arial" w:cs="Arial"/>
          <w:b/>
          <w:bCs/>
          <w:sz w:val="24"/>
          <w:szCs w:val="24"/>
        </w:rPr>
        <w:t xml:space="preserve">Sorbent 2 tony od </w:t>
      </w:r>
      <w:proofErr w:type="spellStart"/>
      <w:r w:rsidRPr="000C6FC6">
        <w:rPr>
          <w:rFonts w:ascii="Arial" w:eastAsia="Times New Roman" w:hAnsi="Arial" w:cs="Arial"/>
          <w:b/>
          <w:bCs/>
          <w:sz w:val="24"/>
          <w:szCs w:val="24"/>
        </w:rPr>
        <w:t>ZDZiT</w:t>
      </w:r>
      <w:proofErr w:type="spellEnd"/>
      <w:r w:rsidRPr="000C6FC6">
        <w:rPr>
          <w:rFonts w:ascii="Arial" w:eastAsia="Times New Roman" w:hAnsi="Arial" w:cs="Arial"/>
          <w:b/>
          <w:bCs/>
          <w:sz w:val="24"/>
          <w:szCs w:val="24"/>
        </w:rPr>
        <w:t xml:space="preserve"> Olsztyn – majątek otrzymany nieodpłatnie na podstawie protokołu przekazania z dnia 02.09.2025 r.  </w:t>
      </w:r>
    </w:p>
    <w:p w14:paraId="4319E871" w14:textId="77777777" w:rsidR="00452DC2" w:rsidRPr="000C6FC6" w:rsidRDefault="00452DC2" w:rsidP="00452DC2">
      <w:pPr>
        <w:pStyle w:val="Akapitzlist"/>
        <w:spacing w:after="0" w:line="240" w:lineRule="auto"/>
        <w:ind w:left="862"/>
        <w:jc w:val="center"/>
        <w:rPr>
          <w:rFonts w:ascii="Arial" w:eastAsia="Times New Roman" w:hAnsi="Arial" w:cs="Arial"/>
          <w:bCs/>
          <w:sz w:val="24"/>
          <w:szCs w:val="24"/>
        </w:rPr>
      </w:pPr>
    </w:p>
    <w:p w14:paraId="53F70A12" w14:textId="77777777" w:rsidR="00452DC2" w:rsidRPr="00582567" w:rsidRDefault="00452DC2" w:rsidP="00452DC2">
      <w:pPr>
        <w:pStyle w:val="Akapitzlist"/>
        <w:spacing w:after="0" w:line="240" w:lineRule="auto"/>
        <w:ind w:left="862"/>
        <w:jc w:val="center"/>
        <w:rPr>
          <w:rFonts w:ascii="Arial" w:eastAsia="Times New Roman" w:hAnsi="Arial" w:cs="Arial"/>
          <w:bCs/>
          <w:color w:val="EE0000"/>
        </w:rPr>
      </w:pPr>
      <w:r w:rsidRPr="00582567">
        <w:rPr>
          <w:rFonts w:ascii="Arial" w:eastAsia="Times New Roman" w:hAnsi="Arial" w:cs="Arial"/>
          <w:noProof/>
          <w:color w:val="EE0000"/>
        </w:rPr>
        <w:drawing>
          <wp:inline distT="0" distB="0" distL="0" distR="0" wp14:anchorId="4CD1CAB8" wp14:editId="275AC8D7">
            <wp:extent cx="3009333" cy="2374710"/>
            <wp:effectExtent l="0" t="0" r="635" b="6985"/>
            <wp:docPr id="5792904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18108" cy="2381634"/>
                    </a:xfrm>
                    <a:prstGeom prst="rect">
                      <a:avLst/>
                    </a:prstGeom>
                    <a:noFill/>
                    <a:ln>
                      <a:noFill/>
                    </a:ln>
                  </pic:spPr>
                </pic:pic>
              </a:graphicData>
            </a:graphic>
          </wp:inline>
        </w:drawing>
      </w:r>
    </w:p>
    <w:p w14:paraId="474A3845" w14:textId="77777777" w:rsidR="00452DC2" w:rsidRDefault="00452DC2" w:rsidP="00452DC2">
      <w:pPr>
        <w:spacing w:after="0" w:line="240" w:lineRule="auto"/>
        <w:rPr>
          <w:rFonts w:ascii="Times New Roman" w:eastAsia="Times New Roman" w:hAnsi="Times New Roman"/>
          <w:snapToGrid w:val="0"/>
          <w:color w:val="EE0000"/>
          <w:w w:val="1"/>
          <w:sz w:val="2"/>
          <w:szCs w:val="2"/>
          <w:bdr w:val="none" w:sz="0" w:space="0" w:color="auto" w:frame="1"/>
          <w:shd w:val="clear" w:color="auto" w:fill="000000"/>
        </w:rPr>
      </w:pPr>
    </w:p>
    <w:p w14:paraId="055D7FD8" w14:textId="77777777" w:rsidR="00452DC2" w:rsidRDefault="00452DC2" w:rsidP="00452DC2">
      <w:pPr>
        <w:spacing w:after="0" w:line="240" w:lineRule="auto"/>
        <w:rPr>
          <w:rFonts w:ascii="Times New Roman" w:eastAsia="Times New Roman" w:hAnsi="Times New Roman"/>
          <w:snapToGrid w:val="0"/>
          <w:color w:val="EE0000"/>
          <w:w w:val="1"/>
          <w:sz w:val="2"/>
          <w:szCs w:val="2"/>
          <w:bdr w:val="none" w:sz="0" w:space="0" w:color="auto" w:frame="1"/>
          <w:shd w:val="clear" w:color="auto" w:fill="000000"/>
        </w:rPr>
      </w:pPr>
    </w:p>
    <w:p w14:paraId="6EFE2D99" w14:textId="77777777" w:rsidR="00452DC2" w:rsidRPr="00B25773" w:rsidRDefault="00452DC2" w:rsidP="00452DC2">
      <w:pPr>
        <w:spacing w:after="0" w:line="240" w:lineRule="auto"/>
        <w:rPr>
          <w:rFonts w:ascii="Arial" w:eastAsia="Times New Roman" w:hAnsi="Arial" w:cs="Arial"/>
          <w:snapToGrid w:val="0"/>
          <w:color w:val="EE0000"/>
          <w:w w:val="1"/>
          <w:sz w:val="24"/>
          <w:szCs w:val="24"/>
          <w:bdr w:val="none" w:sz="0" w:space="0" w:color="auto" w:frame="1"/>
          <w:shd w:val="clear" w:color="auto" w:fill="000000"/>
        </w:rPr>
        <w:sectPr w:rsidR="00452DC2" w:rsidRPr="00B25773" w:rsidSect="00452DC2">
          <w:type w:val="continuous"/>
          <w:pgSz w:w="11906" w:h="16838"/>
          <w:pgMar w:top="851" w:right="1021" w:bottom="993" w:left="1021" w:header="709" w:footer="709" w:gutter="0"/>
          <w:cols w:space="708"/>
        </w:sectPr>
      </w:pPr>
    </w:p>
    <w:p w14:paraId="28284643" w14:textId="77777777" w:rsidR="00452DC2" w:rsidRDefault="00452DC2" w:rsidP="00452DC2">
      <w:pPr>
        <w:pStyle w:val="Tekstpodstawowy"/>
        <w:spacing w:before="120"/>
        <w:jc w:val="both"/>
        <w:rPr>
          <w:rFonts w:cs="Arial"/>
          <w:b/>
          <w:color w:val="EE0000"/>
          <w:sz w:val="24"/>
          <w:szCs w:val="24"/>
        </w:rPr>
      </w:pPr>
    </w:p>
    <w:p w14:paraId="2C1C3F99" w14:textId="77777777" w:rsidR="00452DC2" w:rsidRDefault="00452DC2" w:rsidP="00452DC2">
      <w:pPr>
        <w:pStyle w:val="Tekstpodstawowy"/>
        <w:spacing w:before="120"/>
        <w:jc w:val="both"/>
        <w:rPr>
          <w:rFonts w:cs="Arial"/>
          <w:b/>
          <w:color w:val="EE0000"/>
          <w:sz w:val="24"/>
          <w:szCs w:val="24"/>
        </w:rPr>
      </w:pPr>
    </w:p>
    <w:p w14:paraId="52C0A074" w14:textId="77777777" w:rsidR="00452DC2" w:rsidRPr="00B25773" w:rsidRDefault="00452DC2" w:rsidP="00452DC2">
      <w:pPr>
        <w:pStyle w:val="Tekstpodstawowy"/>
        <w:spacing w:before="120"/>
        <w:jc w:val="both"/>
        <w:rPr>
          <w:rFonts w:cs="Arial"/>
          <w:b/>
          <w:sz w:val="24"/>
          <w:szCs w:val="24"/>
        </w:rPr>
      </w:pPr>
      <w:r w:rsidRPr="00B25773">
        <w:rPr>
          <w:rFonts w:cs="Arial"/>
          <w:b/>
          <w:sz w:val="24"/>
          <w:szCs w:val="24"/>
        </w:rPr>
        <w:t xml:space="preserve">- Kamera termowizyjna SEEK THERMAL FIRE PRO 300 wraz z </w:t>
      </w:r>
      <w:proofErr w:type="spellStart"/>
      <w:r w:rsidRPr="00B25773">
        <w:rPr>
          <w:rFonts w:cs="Arial"/>
          <w:b/>
          <w:sz w:val="24"/>
          <w:szCs w:val="24"/>
        </w:rPr>
        <w:t>retraktorem</w:t>
      </w:r>
      <w:proofErr w:type="spellEnd"/>
      <w:r w:rsidRPr="00B25773">
        <w:rPr>
          <w:rFonts w:cs="Arial"/>
          <w:b/>
          <w:sz w:val="24"/>
          <w:szCs w:val="24"/>
        </w:rPr>
        <w:t xml:space="preserve"> – otrzymana nieodpłatnie z firmy FIREMAX 08.05.2025 ( 6800 zł )</w:t>
      </w:r>
    </w:p>
    <w:p w14:paraId="42D8741B" w14:textId="77777777" w:rsidR="00452DC2" w:rsidRPr="00B25773" w:rsidRDefault="00452DC2" w:rsidP="00452DC2">
      <w:pPr>
        <w:pStyle w:val="Tekstpodstawowy"/>
        <w:spacing w:before="120"/>
        <w:jc w:val="both"/>
        <w:rPr>
          <w:rFonts w:cs="Arial"/>
          <w:b/>
          <w:sz w:val="24"/>
          <w:szCs w:val="24"/>
        </w:rPr>
      </w:pPr>
    </w:p>
    <w:p w14:paraId="04EB1437" w14:textId="77777777" w:rsidR="00452DC2" w:rsidRDefault="00452DC2" w:rsidP="00452DC2">
      <w:pPr>
        <w:pStyle w:val="Tekstpodstawowy"/>
        <w:spacing w:before="120"/>
        <w:jc w:val="both"/>
        <w:rPr>
          <w:rFonts w:cs="Arial"/>
          <w:b/>
          <w:color w:val="EE0000"/>
          <w:sz w:val="24"/>
          <w:szCs w:val="24"/>
        </w:rPr>
      </w:pPr>
      <w:r w:rsidRPr="00B25773">
        <w:rPr>
          <w:rFonts w:cs="Arial"/>
          <w:b/>
          <w:noProof/>
          <w:color w:val="EE0000"/>
          <w:sz w:val="24"/>
          <w:szCs w:val="24"/>
        </w:rPr>
        <w:drawing>
          <wp:inline distT="0" distB="0" distL="0" distR="0" wp14:anchorId="60D7AB55" wp14:editId="1BD561FF">
            <wp:extent cx="3681866" cy="2931981"/>
            <wp:effectExtent l="0" t="0" r="0" b="1905"/>
            <wp:docPr id="157552333"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89008" cy="2937668"/>
                    </a:xfrm>
                    <a:prstGeom prst="rect">
                      <a:avLst/>
                    </a:prstGeom>
                    <a:noFill/>
                    <a:ln>
                      <a:noFill/>
                    </a:ln>
                  </pic:spPr>
                </pic:pic>
              </a:graphicData>
            </a:graphic>
          </wp:inline>
        </w:drawing>
      </w:r>
    </w:p>
    <w:p w14:paraId="497344BE" w14:textId="77777777" w:rsidR="00452DC2" w:rsidRDefault="00452DC2" w:rsidP="00452DC2">
      <w:pPr>
        <w:pStyle w:val="Tekstpodstawowy"/>
        <w:spacing w:before="120"/>
        <w:jc w:val="both"/>
        <w:rPr>
          <w:rFonts w:cs="Arial"/>
          <w:b/>
          <w:color w:val="EE0000"/>
          <w:sz w:val="24"/>
          <w:szCs w:val="24"/>
        </w:rPr>
      </w:pPr>
    </w:p>
    <w:p w14:paraId="662100CB" w14:textId="77777777" w:rsidR="00452DC2" w:rsidRDefault="00452DC2" w:rsidP="00452DC2">
      <w:pPr>
        <w:pStyle w:val="Tekstpodstawowy"/>
        <w:spacing w:before="120"/>
        <w:jc w:val="both"/>
        <w:rPr>
          <w:rFonts w:cs="Arial"/>
          <w:b/>
          <w:color w:val="EE0000"/>
          <w:sz w:val="24"/>
          <w:szCs w:val="24"/>
        </w:rPr>
      </w:pPr>
    </w:p>
    <w:p w14:paraId="1B28486F" w14:textId="77777777" w:rsidR="00452DC2" w:rsidRDefault="00452DC2" w:rsidP="00452DC2">
      <w:pPr>
        <w:pStyle w:val="Tekstpodstawowy"/>
        <w:spacing w:before="120"/>
        <w:jc w:val="both"/>
        <w:rPr>
          <w:rFonts w:cs="Arial"/>
          <w:b/>
          <w:color w:val="EE0000"/>
          <w:sz w:val="24"/>
          <w:szCs w:val="24"/>
        </w:rPr>
      </w:pPr>
    </w:p>
    <w:p w14:paraId="736F983F" w14:textId="77777777" w:rsidR="00452DC2" w:rsidRDefault="00452DC2" w:rsidP="00452DC2">
      <w:pPr>
        <w:pStyle w:val="Tekstpodstawowy"/>
        <w:spacing w:before="120"/>
        <w:jc w:val="both"/>
        <w:rPr>
          <w:rFonts w:cs="Arial"/>
          <w:b/>
          <w:color w:val="EE0000"/>
          <w:sz w:val="24"/>
          <w:szCs w:val="24"/>
        </w:rPr>
      </w:pPr>
    </w:p>
    <w:p w14:paraId="1B30A57F" w14:textId="77777777" w:rsidR="00452DC2" w:rsidRDefault="00452DC2" w:rsidP="00452DC2">
      <w:pPr>
        <w:pStyle w:val="Tekstpodstawowy"/>
        <w:spacing w:before="120"/>
        <w:jc w:val="both"/>
        <w:rPr>
          <w:rFonts w:cs="Arial"/>
          <w:b/>
          <w:color w:val="EE0000"/>
          <w:sz w:val="24"/>
          <w:szCs w:val="24"/>
        </w:rPr>
      </w:pPr>
    </w:p>
    <w:p w14:paraId="3449AF50" w14:textId="77777777" w:rsidR="00452DC2" w:rsidRDefault="00452DC2" w:rsidP="00452DC2">
      <w:pPr>
        <w:pStyle w:val="Tekstpodstawowy"/>
        <w:spacing w:before="120"/>
        <w:jc w:val="both"/>
        <w:rPr>
          <w:rFonts w:cs="Arial"/>
          <w:b/>
          <w:color w:val="EE0000"/>
          <w:sz w:val="24"/>
          <w:szCs w:val="24"/>
        </w:rPr>
      </w:pPr>
    </w:p>
    <w:p w14:paraId="09D7500E" w14:textId="77777777" w:rsidR="00452DC2" w:rsidRDefault="00452DC2" w:rsidP="00452DC2">
      <w:pPr>
        <w:pStyle w:val="Tekstpodstawowy"/>
        <w:spacing w:before="120"/>
        <w:jc w:val="both"/>
        <w:rPr>
          <w:rFonts w:cs="Arial"/>
          <w:b/>
          <w:color w:val="EE0000"/>
          <w:sz w:val="24"/>
          <w:szCs w:val="24"/>
        </w:rPr>
      </w:pPr>
    </w:p>
    <w:p w14:paraId="2426E136" w14:textId="77777777" w:rsidR="00452DC2" w:rsidRDefault="00452DC2" w:rsidP="00452DC2">
      <w:pPr>
        <w:pStyle w:val="Tekstpodstawowy"/>
        <w:spacing w:before="120"/>
        <w:jc w:val="both"/>
        <w:rPr>
          <w:rFonts w:cs="Arial"/>
          <w:b/>
          <w:color w:val="EE0000"/>
          <w:sz w:val="24"/>
          <w:szCs w:val="24"/>
        </w:rPr>
      </w:pPr>
    </w:p>
    <w:p w14:paraId="029A89F8" w14:textId="77777777" w:rsidR="00452DC2" w:rsidRDefault="00452DC2" w:rsidP="00452DC2">
      <w:pPr>
        <w:pStyle w:val="Tekstpodstawowy"/>
        <w:spacing w:before="120"/>
        <w:jc w:val="both"/>
        <w:rPr>
          <w:rFonts w:cs="Arial"/>
          <w:b/>
          <w:color w:val="EE0000"/>
          <w:sz w:val="24"/>
          <w:szCs w:val="24"/>
        </w:rPr>
      </w:pPr>
    </w:p>
    <w:p w14:paraId="0CD72FDB" w14:textId="766B4C11" w:rsidR="00452DC2" w:rsidRPr="00EE1A37" w:rsidRDefault="0017568C" w:rsidP="00452DC2">
      <w:pPr>
        <w:pStyle w:val="Tekstpodstawowy"/>
        <w:spacing w:before="120"/>
        <w:jc w:val="both"/>
        <w:rPr>
          <w:rFonts w:cs="Arial"/>
          <w:b/>
          <w:sz w:val="24"/>
          <w:szCs w:val="24"/>
        </w:rPr>
      </w:pPr>
      <w:r w:rsidRPr="00363202">
        <w:rPr>
          <w:rFonts w:cs="Arial"/>
          <w:b/>
          <w:sz w:val="24"/>
          <w:szCs w:val="24"/>
        </w:rPr>
        <w:lastRenderedPageBreak/>
        <w:t>Wszystkie zadania zrealizowane z Programu Ochrony Ludności i Obrony Cywilnej na rok 2025</w:t>
      </w:r>
      <w:r w:rsidRPr="00EE585E">
        <w:rPr>
          <w:noProof/>
        </w:rPr>
        <w:drawing>
          <wp:anchor distT="0" distB="0" distL="114300" distR="114300" simplePos="0" relativeHeight="251721216" behindDoc="0" locked="0" layoutInCell="1" allowOverlap="1" wp14:anchorId="19688D34" wp14:editId="3D1AE04D">
            <wp:simplePos x="0" y="0"/>
            <wp:positionH relativeFrom="column">
              <wp:posOffset>81915</wp:posOffset>
            </wp:positionH>
            <wp:positionV relativeFrom="page">
              <wp:posOffset>1130300</wp:posOffset>
            </wp:positionV>
            <wp:extent cx="6263640" cy="8020050"/>
            <wp:effectExtent l="0" t="0" r="3810" b="0"/>
            <wp:wrapSquare wrapText="bothSides"/>
            <wp:docPr id="119647685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63640" cy="8020050"/>
                    </a:xfrm>
                    <a:prstGeom prst="rect">
                      <a:avLst/>
                    </a:prstGeom>
                    <a:noFill/>
                    <a:ln>
                      <a:noFill/>
                    </a:ln>
                  </pic:spPr>
                </pic:pic>
              </a:graphicData>
            </a:graphic>
            <wp14:sizeRelV relativeFrom="margin">
              <wp14:pctHeight>0</wp14:pctHeight>
            </wp14:sizeRelV>
          </wp:anchor>
        </w:drawing>
      </w:r>
    </w:p>
    <w:p w14:paraId="12086BB5" w14:textId="77777777" w:rsidR="00EE1A37" w:rsidRDefault="00EE1A37" w:rsidP="00EE1A37">
      <w:pPr>
        <w:pStyle w:val="Tekstpodstawowy"/>
        <w:spacing w:before="120"/>
        <w:jc w:val="both"/>
        <w:rPr>
          <w:rFonts w:cs="Arial"/>
          <w:b/>
          <w:sz w:val="24"/>
          <w:szCs w:val="24"/>
        </w:rPr>
      </w:pPr>
    </w:p>
    <w:p w14:paraId="3653A227" w14:textId="77777777" w:rsidR="00452DC2" w:rsidRDefault="00452DC2" w:rsidP="00452DC2">
      <w:pPr>
        <w:pStyle w:val="Tekstpodstawowy"/>
        <w:spacing w:before="120"/>
        <w:jc w:val="both"/>
        <w:rPr>
          <w:rFonts w:cs="Arial"/>
          <w:b/>
          <w:color w:val="EE0000"/>
          <w:sz w:val="24"/>
          <w:szCs w:val="24"/>
        </w:rPr>
      </w:pPr>
    </w:p>
    <w:p w14:paraId="5187A704" w14:textId="77777777" w:rsidR="0017568C" w:rsidRDefault="0017568C" w:rsidP="00452DC2">
      <w:pPr>
        <w:pStyle w:val="Tekstpodstawowy"/>
        <w:spacing w:before="120"/>
        <w:jc w:val="both"/>
        <w:rPr>
          <w:rFonts w:cs="Arial"/>
          <w:b/>
          <w:color w:val="EE0000"/>
          <w:sz w:val="24"/>
          <w:szCs w:val="24"/>
        </w:rPr>
      </w:pPr>
    </w:p>
    <w:p w14:paraId="778E682D" w14:textId="77777777" w:rsidR="00452DC2" w:rsidRPr="000B2CD2" w:rsidRDefault="00452DC2" w:rsidP="00452DC2">
      <w:pPr>
        <w:pStyle w:val="Tekstpodstawowy"/>
        <w:spacing w:before="120"/>
        <w:jc w:val="both"/>
        <w:rPr>
          <w:rFonts w:cs="Arial"/>
          <w:b/>
          <w:sz w:val="24"/>
          <w:szCs w:val="24"/>
        </w:rPr>
      </w:pPr>
      <w:r w:rsidRPr="000B2CD2">
        <w:rPr>
          <w:rFonts w:cs="Arial"/>
          <w:b/>
          <w:sz w:val="24"/>
          <w:szCs w:val="24"/>
        </w:rPr>
        <w:lastRenderedPageBreak/>
        <w:t>Zakupy zrealizowane z rezerwy celowej - powódź odtworzenie</w:t>
      </w:r>
    </w:p>
    <w:p w14:paraId="2D3F8727" w14:textId="77777777" w:rsidR="00452DC2" w:rsidRDefault="00452DC2" w:rsidP="00452DC2">
      <w:pPr>
        <w:pStyle w:val="Tekstpodstawowy"/>
        <w:spacing w:before="120"/>
        <w:jc w:val="both"/>
        <w:rPr>
          <w:rFonts w:cs="Arial"/>
          <w:b/>
          <w:color w:val="EE0000"/>
          <w:sz w:val="24"/>
          <w:szCs w:val="24"/>
        </w:rPr>
      </w:pPr>
      <w:r w:rsidRPr="000B2CD2">
        <w:rPr>
          <w:noProof/>
        </w:rPr>
        <w:drawing>
          <wp:inline distT="0" distB="0" distL="0" distR="0" wp14:anchorId="56FF6E50" wp14:editId="2037DB4A">
            <wp:extent cx="5236210" cy="8561705"/>
            <wp:effectExtent l="0" t="0" r="2540" b="0"/>
            <wp:docPr id="119292564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36210" cy="8561705"/>
                    </a:xfrm>
                    <a:prstGeom prst="rect">
                      <a:avLst/>
                    </a:prstGeom>
                    <a:noFill/>
                    <a:ln>
                      <a:noFill/>
                    </a:ln>
                  </pic:spPr>
                </pic:pic>
              </a:graphicData>
            </a:graphic>
          </wp:inline>
        </w:drawing>
      </w:r>
    </w:p>
    <w:p w14:paraId="79309FEF" w14:textId="77777777" w:rsidR="00452DC2" w:rsidRDefault="00452DC2" w:rsidP="00452DC2">
      <w:pPr>
        <w:pStyle w:val="Tekstpodstawowy"/>
        <w:spacing w:before="120"/>
        <w:jc w:val="both"/>
        <w:rPr>
          <w:rFonts w:cs="Arial"/>
          <w:b/>
          <w:color w:val="EE0000"/>
          <w:sz w:val="24"/>
          <w:szCs w:val="24"/>
        </w:rPr>
      </w:pPr>
    </w:p>
    <w:p w14:paraId="32300588" w14:textId="77777777" w:rsidR="0017568C" w:rsidRDefault="0017568C" w:rsidP="00452DC2">
      <w:pPr>
        <w:pStyle w:val="Tekstpodstawowy"/>
        <w:spacing w:before="120"/>
        <w:jc w:val="both"/>
        <w:rPr>
          <w:rFonts w:cs="Arial"/>
          <w:b/>
          <w:color w:val="EE0000"/>
          <w:sz w:val="24"/>
          <w:szCs w:val="24"/>
        </w:rPr>
      </w:pPr>
    </w:p>
    <w:p w14:paraId="76BDB331" w14:textId="77777777" w:rsidR="0017568C" w:rsidRDefault="0017568C" w:rsidP="00452DC2">
      <w:pPr>
        <w:pStyle w:val="Tekstpodstawowy"/>
        <w:spacing w:before="120"/>
        <w:jc w:val="both"/>
        <w:rPr>
          <w:rFonts w:cs="Arial"/>
          <w:b/>
          <w:color w:val="EE0000"/>
          <w:sz w:val="24"/>
          <w:szCs w:val="24"/>
        </w:rPr>
      </w:pPr>
    </w:p>
    <w:p w14:paraId="59747993" w14:textId="77777777" w:rsidR="00452DC2" w:rsidRPr="00A3757F" w:rsidRDefault="00452DC2" w:rsidP="00452DC2">
      <w:pPr>
        <w:pStyle w:val="Tekstpodstawowy"/>
        <w:numPr>
          <w:ilvl w:val="0"/>
          <w:numId w:val="40"/>
        </w:numPr>
        <w:spacing w:before="120"/>
        <w:jc w:val="both"/>
        <w:rPr>
          <w:rFonts w:cs="Arial"/>
          <w:b/>
          <w:color w:val="000000" w:themeColor="text1"/>
          <w:sz w:val="24"/>
          <w:szCs w:val="24"/>
        </w:rPr>
      </w:pPr>
      <w:r w:rsidRPr="00A3757F">
        <w:rPr>
          <w:rFonts w:cs="Arial"/>
          <w:b/>
          <w:color w:val="000000" w:themeColor="text1"/>
          <w:sz w:val="24"/>
          <w:szCs w:val="24"/>
        </w:rPr>
        <w:lastRenderedPageBreak/>
        <w:t>UTRZYMANIE POJAZDÓW:</w:t>
      </w:r>
    </w:p>
    <w:p w14:paraId="6468F004" w14:textId="77777777" w:rsidR="00452DC2" w:rsidRPr="00A3757F" w:rsidRDefault="00452DC2" w:rsidP="00452DC2">
      <w:pPr>
        <w:pStyle w:val="Tekstpodstawowy"/>
        <w:spacing w:before="120"/>
        <w:jc w:val="both"/>
        <w:rPr>
          <w:rFonts w:cs="Arial"/>
          <w:b/>
          <w:color w:val="000000" w:themeColor="text1"/>
          <w:sz w:val="24"/>
          <w:szCs w:val="24"/>
        </w:rPr>
      </w:pPr>
    </w:p>
    <w:p w14:paraId="28CCADB5" w14:textId="77777777" w:rsidR="00452DC2" w:rsidRPr="00A3757F" w:rsidRDefault="00452DC2" w:rsidP="00452DC2">
      <w:pPr>
        <w:pStyle w:val="Tekstpodstawowy"/>
        <w:jc w:val="both"/>
        <w:rPr>
          <w:rFonts w:cs="Arial"/>
          <w:color w:val="000000" w:themeColor="text1"/>
          <w:sz w:val="24"/>
          <w:szCs w:val="24"/>
        </w:rPr>
      </w:pPr>
      <w:r w:rsidRPr="00A3757F">
        <w:rPr>
          <w:rFonts w:cs="Arial"/>
          <w:color w:val="000000" w:themeColor="text1"/>
          <w:sz w:val="24"/>
          <w:szCs w:val="24"/>
        </w:rPr>
        <w:t xml:space="preserve">Łączna ilość pojazdów ratowniczych w dyspozycji komendy w trzech jednostkach ratowniczo – gaśniczych to </w:t>
      </w:r>
      <w:r>
        <w:rPr>
          <w:rFonts w:cs="Arial"/>
          <w:bCs/>
          <w:color w:val="000000" w:themeColor="text1"/>
          <w:sz w:val="24"/>
          <w:szCs w:val="24"/>
        </w:rPr>
        <w:t>48</w:t>
      </w:r>
      <w:r w:rsidRPr="00A3757F">
        <w:rPr>
          <w:rFonts w:cs="Arial"/>
          <w:bCs/>
          <w:color w:val="000000" w:themeColor="text1"/>
          <w:sz w:val="24"/>
          <w:szCs w:val="24"/>
        </w:rPr>
        <w:t xml:space="preserve"> (w tym 3 pojazdy typu quad)</w:t>
      </w:r>
      <w:r w:rsidRPr="00A3757F">
        <w:rPr>
          <w:rFonts w:cs="Arial"/>
          <w:color w:val="000000" w:themeColor="text1"/>
          <w:sz w:val="24"/>
          <w:szCs w:val="24"/>
        </w:rPr>
        <w:t xml:space="preserve">. Oprócz pojazdów ratowniczych komenda dysponuje </w:t>
      </w:r>
      <w:r w:rsidRPr="00A3757F">
        <w:rPr>
          <w:rFonts w:cs="Arial"/>
          <w:bCs/>
          <w:color w:val="000000" w:themeColor="text1"/>
          <w:sz w:val="24"/>
          <w:szCs w:val="24"/>
        </w:rPr>
        <w:t>2</w:t>
      </w:r>
      <w:r>
        <w:rPr>
          <w:rFonts w:cs="Arial"/>
          <w:bCs/>
          <w:color w:val="000000" w:themeColor="text1"/>
          <w:sz w:val="24"/>
          <w:szCs w:val="24"/>
        </w:rPr>
        <w:t>2</w:t>
      </w:r>
      <w:r w:rsidRPr="00A3757F">
        <w:rPr>
          <w:rFonts w:cs="Arial"/>
          <w:bCs/>
          <w:color w:val="000000" w:themeColor="text1"/>
          <w:sz w:val="24"/>
          <w:szCs w:val="24"/>
        </w:rPr>
        <w:t xml:space="preserve"> </w:t>
      </w:r>
      <w:r w:rsidRPr="00A3757F">
        <w:rPr>
          <w:rFonts w:cs="Arial"/>
          <w:color w:val="000000" w:themeColor="text1"/>
          <w:sz w:val="24"/>
          <w:szCs w:val="24"/>
        </w:rPr>
        <w:t>przyczepami specjalnymi oraz 8</w:t>
      </w:r>
      <w:r w:rsidRPr="00A3757F">
        <w:rPr>
          <w:rFonts w:cs="Arial"/>
          <w:bCs/>
          <w:color w:val="000000" w:themeColor="text1"/>
          <w:sz w:val="24"/>
          <w:szCs w:val="24"/>
        </w:rPr>
        <w:t xml:space="preserve"> </w:t>
      </w:r>
      <w:r w:rsidRPr="00A3757F">
        <w:rPr>
          <w:rFonts w:cs="Arial"/>
          <w:color w:val="000000" w:themeColor="text1"/>
          <w:sz w:val="24"/>
          <w:szCs w:val="24"/>
        </w:rPr>
        <w:t>kontenerami specjalnymi (kontener wężowy, kontener inżynieryjny, kontener dekontaminacyjny, kontener kwatermistrzowski, kontener środka pianotwórczego, kontener proszkowy, kontener sanitarno – socjalny, kontener transportowy).</w:t>
      </w:r>
    </w:p>
    <w:p w14:paraId="4F30D3F1" w14:textId="77777777" w:rsidR="00452DC2" w:rsidRPr="00A3757F" w:rsidRDefault="00452DC2" w:rsidP="00452DC2">
      <w:pPr>
        <w:spacing w:after="0" w:line="240" w:lineRule="auto"/>
        <w:rPr>
          <w:rFonts w:ascii="Arial" w:eastAsia="Times New Roman" w:hAnsi="Arial" w:cs="Arial"/>
          <w:color w:val="000000" w:themeColor="text1"/>
          <w:sz w:val="24"/>
          <w:szCs w:val="24"/>
          <w:lang w:eastAsia="pl-PL"/>
        </w:rPr>
        <w:sectPr w:rsidR="00452DC2" w:rsidRPr="00A3757F" w:rsidSect="00452DC2">
          <w:type w:val="continuous"/>
          <w:pgSz w:w="11906" w:h="16838"/>
          <w:pgMar w:top="851" w:right="1021" w:bottom="851" w:left="1021" w:header="709" w:footer="709" w:gutter="0"/>
          <w:cols w:space="708"/>
        </w:sectPr>
      </w:pPr>
    </w:p>
    <w:p w14:paraId="1F3FA091" w14:textId="77777777" w:rsidR="00452DC2" w:rsidRPr="00A3757F" w:rsidRDefault="00452DC2" w:rsidP="00452DC2">
      <w:pPr>
        <w:spacing w:after="0" w:line="240" w:lineRule="auto"/>
        <w:ind w:left="-426"/>
        <w:jc w:val="both"/>
        <w:rPr>
          <w:rFonts w:ascii="Arial" w:hAnsi="Arial" w:cs="Arial"/>
          <w:bCs/>
          <w:color w:val="000000" w:themeColor="text1"/>
        </w:rPr>
      </w:pPr>
    </w:p>
    <w:p w14:paraId="66FF903F" w14:textId="77777777" w:rsidR="00452DC2" w:rsidRPr="00A3757F" w:rsidRDefault="00452DC2" w:rsidP="00452DC2">
      <w:pPr>
        <w:spacing w:after="0" w:line="240" w:lineRule="auto"/>
        <w:rPr>
          <w:rFonts w:ascii="Arial" w:hAnsi="Arial" w:cs="Arial"/>
          <w:color w:val="000000" w:themeColor="text1"/>
        </w:rPr>
      </w:pPr>
    </w:p>
    <w:p w14:paraId="754DBC37" w14:textId="77777777" w:rsidR="00452DC2" w:rsidRPr="00A3757F" w:rsidRDefault="00452DC2" w:rsidP="00452DC2">
      <w:pPr>
        <w:spacing w:after="0" w:line="240" w:lineRule="auto"/>
        <w:jc w:val="both"/>
        <w:rPr>
          <w:rFonts w:ascii="Arial" w:hAnsi="Arial" w:cs="Arial"/>
          <w:b/>
          <w:i/>
          <w:color w:val="000000" w:themeColor="text1"/>
          <w:sz w:val="24"/>
          <w:szCs w:val="24"/>
        </w:rPr>
      </w:pPr>
      <w:r w:rsidRPr="00A3757F">
        <w:rPr>
          <w:noProof/>
          <w:color w:val="000000" w:themeColor="text1"/>
        </w:rPr>
        <w:drawing>
          <wp:anchor distT="0" distB="0" distL="114300" distR="114300" simplePos="0" relativeHeight="251717120" behindDoc="1" locked="0" layoutInCell="1" allowOverlap="1" wp14:anchorId="19E472C3" wp14:editId="6C136440">
            <wp:simplePos x="0" y="0"/>
            <wp:positionH relativeFrom="column">
              <wp:posOffset>-370811</wp:posOffset>
            </wp:positionH>
            <wp:positionV relativeFrom="paragraph">
              <wp:posOffset>502285</wp:posOffset>
            </wp:positionV>
            <wp:extent cx="7186930" cy="3498850"/>
            <wp:effectExtent l="0" t="0" r="13970" b="6350"/>
            <wp:wrapTight wrapText="bothSides">
              <wp:wrapPolygon edited="0">
                <wp:start x="0" y="0"/>
                <wp:lineTo x="0" y="21522"/>
                <wp:lineTo x="21585" y="21522"/>
                <wp:lineTo x="21585" y="0"/>
                <wp:lineTo x="0" y="0"/>
              </wp:wrapPolygon>
            </wp:wrapTight>
            <wp:docPr id="1543865114"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page">
              <wp14:pctWidth>0</wp14:pctWidth>
            </wp14:sizeRelH>
            <wp14:sizeRelV relativeFrom="page">
              <wp14:pctHeight>0</wp14:pctHeight>
            </wp14:sizeRelV>
          </wp:anchor>
        </w:drawing>
      </w:r>
      <w:r w:rsidRPr="00A3757F">
        <w:rPr>
          <w:rFonts w:ascii="Arial" w:hAnsi="Arial" w:cs="Arial"/>
          <w:color w:val="000000" w:themeColor="text1"/>
          <w:sz w:val="24"/>
          <w:szCs w:val="24"/>
        </w:rPr>
        <w:t xml:space="preserve">Pojazdy KM PSP w Olsztynie w roku 2025 pokonały łącznie 212 985 km, zaś w roku 2024 r. łącznie 208 585 km. </w:t>
      </w:r>
      <w:r w:rsidRPr="00A3757F">
        <w:rPr>
          <w:rFonts w:ascii="Arial" w:hAnsi="Arial" w:cs="Arial"/>
          <w:b/>
          <w:i/>
          <w:color w:val="000000" w:themeColor="text1"/>
          <w:sz w:val="24"/>
          <w:szCs w:val="24"/>
        </w:rPr>
        <w:t>Koszty zużycia paliwa i przebieg pojazdów:</w:t>
      </w:r>
    </w:p>
    <w:p w14:paraId="423A896F" w14:textId="77777777" w:rsidR="00452DC2" w:rsidRPr="00582567" w:rsidRDefault="00452DC2" w:rsidP="00452DC2">
      <w:pPr>
        <w:spacing w:after="0" w:line="240" w:lineRule="auto"/>
        <w:rPr>
          <w:rFonts w:ascii="Arial" w:hAnsi="Arial" w:cs="Arial"/>
          <w:b/>
          <w:bCs/>
          <w:color w:val="EE0000"/>
          <w:sz w:val="20"/>
          <w:szCs w:val="20"/>
        </w:rPr>
      </w:pPr>
    </w:p>
    <w:p w14:paraId="5AB7401D" w14:textId="77777777" w:rsidR="00452DC2" w:rsidRPr="00582567" w:rsidRDefault="00452DC2" w:rsidP="00452DC2">
      <w:pPr>
        <w:spacing w:after="0" w:line="240" w:lineRule="auto"/>
        <w:jc w:val="both"/>
        <w:rPr>
          <w:rFonts w:ascii="Arial" w:hAnsi="Arial" w:cs="Arial"/>
          <w:color w:val="EE0000"/>
        </w:rPr>
      </w:pPr>
    </w:p>
    <w:p w14:paraId="43237BBE" w14:textId="77777777" w:rsidR="00452DC2" w:rsidRPr="00582567" w:rsidRDefault="00452DC2" w:rsidP="00452DC2">
      <w:pPr>
        <w:pStyle w:val="Tekstpodstawowy21"/>
        <w:tabs>
          <w:tab w:val="left" w:pos="0"/>
        </w:tabs>
        <w:spacing w:before="60"/>
        <w:jc w:val="center"/>
        <w:rPr>
          <w:rFonts w:ascii="Arial" w:hAnsi="Arial" w:cs="Arial"/>
          <w:b/>
          <w:bCs/>
          <w:color w:val="EE0000"/>
          <w:sz w:val="22"/>
          <w:szCs w:val="22"/>
        </w:rPr>
      </w:pPr>
    </w:p>
    <w:p w14:paraId="434EEE62" w14:textId="77777777" w:rsidR="00452DC2" w:rsidRPr="00582567" w:rsidRDefault="00452DC2" w:rsidP="00452DC2">
      <w:pPr>
        <w:pStyle w:val="Tekstpodstawowy21"/>
        <w:tabs>
          <w:tab w:val="left" w:pos="0"/>
        </w:tabs>
        <w:spacing w:before="60"/>
        <w:jc w:val="center"/>
        <w:rPr>
          <w:rFonts w:ascii="Arial" w:hAnsi="Arial" w:cs="Arial"/>
          <w:b/>
          <w:bCs/>
          <w:color w:val="EE0000"/>
          <w:sz w:val="22"/>
          <w:szCs w:val="22"/>
        </w:rPr>
      </w:pPr>
    </w:p>
    <w:p w14:paraId="3CA1FCC1" w14:textId="461BEE95" w:rsidR="000418D2" w:rsidRDefault="000418D2" w:rsidP="00452DC2">
      <w:pPr>
        <w:spacing w:after="0"/>
        <w:jc w:val="center"/>
        <w:rPr>
          <w:rFonts w:ascii="Arial" w:hAnsi="Arial" w:cs="Arial"/>
          <w:b/>
          <w:bCs/>
        </w:rPr>
      </w:pPr>
    </w:p>
    <w:p w14:paraId="632D0B6E" w14:textId="77777777" w:rsidR="000418D2" w:rsidRDefault="000418D2" w:rsidP="000065F8">
      <w:pPr>
        <w:pStyle w:val="Tekstpodstawowy21"/>
        <w:tabs>
          <w:tab w:val="left" w:pos="0"/>
        </w:tabs>
        <w:spacing w:before="60"/>
        <w:jc w:val="center"/>
        <w:rPr>
          <w:rFonts w:ascii="Arial" w:hAnsi="Arial" w:cs="Arial"/>
          <w:b/>
          <w:bCs/>
          <w:sz w:val="22"/>
          <w:szCs w:val="22"/>
        </w:rPr>
      </w:pPr>
    </w:p>
    <w:p w14:paraId="2854DB73" w14:textId="77777777" w:rsidR="000418D2" w:rsidRDefault="000418D2" w:rsidP="000065F8">
      <w:pPr>
        <w:pStyle w:val="Tekstpodstawowy21"/>
        <w:tabs>
          <w:tab w:val="left" w:pos="0"/>
        </w:tabs>
        <w:spacing w:before="60"/>
        <w:jc w:val="center"/>
        <w:rPr>
          <w:rFonts w:ascii="Arial" w:hAnsi="Arial" w:cs="Arial"/>
          <w:b/>
          <w:bCs/>
          <w:sz w:val="22"/>
          <w:szCs w:val="22"/>
        </w:rPr>
      </w:pPr>
    </w:p>
    <w:p w14:paraId="20CCDB17" w14:textId="77777777" w:rsidR="000418D2" w:rsidRDefault="000418D2" w:rsidP="000065F8">
      <w:pPr>
        <w:pStyle w:val="Tekstpodstawowy21"/>
        <w:tabs>
          <w:tab w:val="left" w:pos="0"/>
        </w:tabs>
        <w:spacing w:before="60"/>
        <w:jc w:val="center"/>
        <w:rPr>
          <w:rFonts w:ascii="Arial" w:hAnsi="Arial" w:cs="Arial"/>
          <w:b/>
          <w:bCs/>
          <w:sz w:val="22"/>
          <w:szCs w:val="22"/>
        </w:rPr>
      </w:pPr>
    </w:p>
    <w:p w14:paraId="3CC9761D" w14:textId="77777777" w:rsidR="000418D2" w:rsidRDefault="000418D2" w:rsidP="000065F8">
      <w:pPr>
        <w:pStyle w:val="Tekstpodstawowy21"/>
        <w:tabs>
          <w:tab w:val="left" w:pos="0"/>
        </w:tabs>
        <w:spacing w:before="60"/>
        <w:jc w:val="center"/>
        <w:rPr>
          <w:rFonts w:ascii="Arial" w:hAnsi="Arial" w:cs="Arial"/>
          <w:b/>
          <w:bCs/>
          <w:sz w:val="22"/>
          <w:szCs w:val="22"/>
        </w:rPr>
      </w:pPr>
    </w:p>
    <w:p w14:paraId="7FF4EED1" w14:textId="77777777" w:rsidR="000418D2" w:rsidRDefault="000418D2" w:rsidP="000065F8">
      <w:pPr>
        <w:pStyle w:val="Tekstpodstawowy21"/>
        <w:tabs>
          <w:tab w:val="left" w:pos="0"/>
        </w:tabs>
        <w:spacing w:before="60"/>
        <w:jc w:val="center"/>
        <w:rPr>
          <w:rFonts w:ascii="Arial" w:hAnsi="Arial" w:cs="Arial"/>
          <w:b/>
          <w:bCs/>
          <w:sz w:val="22"/>
          <w:szCs w:val="22"/>
        </w:rPr>
      </w:pPr>
    </w:p>
    <w:p w14:paraId="6B062F9D" w14:textId="77777777" w:rsidR="000418D2" w:rsidRDefault="000418D2" w:rsidP="000065F8">
      <w:pPr>
        <w:pStyle w:val="Tekstpodstawowy21"/>
        <w:tabs>
          <w:tab w:val="left" w:pos="0"/>
        </w:tabs>
        <w:spacing w:before="60"/>
        <w:jc w:val="center"/>
        <w:rPr>
          <w:rFonts w:ascii="Arial" w:hAnsi="Arial" w:cs="Arial"/>
          <w:b/>
          <w:bCs/>
          <w:sz w:val="22"/>
          <w:szCs w:val="22"/>
        </w:rPr>
      </w:pPr>
    </w:p>
    <w:p w14:paraId="0977D000" w14:textId="77777777" w:rsidR="000418D2" w:rsidRDefault="000418D2" w:rsidP="000065F8">
      <w:pPr>
        <w:pStyle w:val="Tekstpodstawowy21"/>
        <w:tabs>
          <w:tab w:val="left" w:pos="0"/>
        </w:tabs>
        <w:spacing w:before="60"/>
        <w:jc w:val="center"/>
        <w:rPr>
          <w:rFonts w:ascii="Arial" w:hAnsi="Arial" w:cs="Arial"/>
          <w:b/>
          <w:bCs/>
          <w:sz w:val="22"/>
          <w:szCs w:val="22"/>
        </w:rPr>
      </w:pPr>
    </w:p>
    <w:p w14:paraId="67A531D3" w14:textId="77777777" w:rsidR="000418D2" w:rsidRDefault="000418D2" w:rsidP="000065F8">
      <w:pPr>
        <w:pStyle w:val="Tekstpodstawowy21"/>
        <w:tabs>
          <w:tab w:val="left" w:pos="0"/>
        </w:tabs>
        <w:spacing w:before="60"/>
        <w:jc w:val="center"/>
        <w:rPr>
          <w:rFonts w:ascii="Arial" w:hAnsi="Arial" w:cs="Arial"/>
          <w:b/>
          <w:bCs/>
          <w:sz w:val="22"/>
          <w:szCs w:val="22"/>
        </w:rPr>
      </w:pPr>
    </w:p>
    <w:p w14:paraId="798A5DD9" w14:textId="77777777" w:rsidR="000418D2" w:rsidRDefault="000418D2" w:rsidP="000065F8">
      <w:pPr>
        <w:pStyle w:val="Tekstpodstawowy21"/>
        <w:tabs>
          <w:tab w:val="left" w:pos="0"/>
        </w:tabs>
        <w:spacing w:before="60"/>
        <w:jc w:val="center"/>
        <w:rPr>
          <w:rFonts w:ascii="Arial" w:hAnsi="Arial" w:cs="Arial"/>
          <w:b/>
          <w:bCs/>
          <w:sz w:val="22"/>
          <w:szCs w:val="22"/>
        </w:rPr>
      </w:pPr>
    </w:p>
    <w:p w14:paraId="30D00167" w14:textId="77777777" w:rsidR="000418D2" w:rsidRDefault="000418D2" w:rsidP="000065F8">
      <w:pPr>
        <w:pStyle w:val="Tekstpodstawowy21"/>
        <w:tabs>
          <w:tab w:val="left" w:pos="0"/>
        </w:tabs>
        <w:spacing w:before="60"/>
        <w:jc w:val="center"/>
        <w:rPr>
          <w:rFonts w:ascii="Arial" w:hAnsi="Arial" w:cs="Arial"/>
          <w:b/>
          <w:bCs/>
          <w:sz w:val="22"/>
          <w:szCs w:val="22"/>
        </w:rPr>
      </w:pPr>
    </w:p>
    <w:p w14:paraId="49F926E2" w14:textId="77777777" w:rsidR="000418D2" w:rsidRDefault="000418D2" w:rsidP="000065F8">
      <w:pPr>
        <w:pStyle w:val="Tekstpodstawowy21"/>
        <w:tabs>
          <w:tab w:val="left" w:pos="0"/>
        </w:tabs>
        <w:spacing w:before="60"/>
        <w:jc w:val="center"/>
        <w:rPr>
          <w:rFonts w:ascii="Arial" w:hAnsi="Arial" w:cs="Arial"/>
          <w:b/>
          <w:bCs/>
          <w:sz w:val="22"/>
          <w:szCs w:val="22"/>
        </w:rPr>
      </w:pPr>
    </w:p>
    <w:p w14:paraId="482035D2" w14:textId="77777777" w:rsidR="000418D2" w:rsidRDefault="000418D2" w:rsidP="000065F8">
      <w:pPr>
        <w:pStyle w:val="Tekstpodstawowy21"/>
        <w:tabs>
          <w:tab w:val="left" w:pos="0"/>
        </w:tabs>
        <w:spacing w:before="60"/>
        <w:jc w:val="center"/>
        <w:rPr>
          <w:rFonts w:ascii="Arial" w:hAnsi="Arial" w:cs="Arial"/>
          <w:b/>
          <w:bCs/>
          <w:sz w:val="22"/>
          <w:szCs w:val="22"/>
        </w:rPr>
      </w:pPr>
    </w:p>
    <w:p w14:paraId="1754C948" w14:textId="77777777" w:rsidR="00EE1A37" w:rsidRDefault="00EE1A37" w:rsidP="000065F8">
      <w:pPr>
        <w:pStyle w:val="Tekstpodstawowy21"/>
        <w:tabs>
          <w:tab w:val="left" w:pos="0"/>
        </w:tabs>
        <w:spacing w:before="60"/>
        <w:jc w:val="center"/>
        <w:rPr>
          <w:rFonts w:ascii="Arial" w:hAnsi="Arial" w:cs="Arial"/>
          <w:b/>
          <w:bCs/>
          <w:sz w:val="22"/>
          <w:szCs w:val="22"/>
        </w:rPr>
      </w:pPr>
    </w:p>
    <w:p w14:paraId="015AAF52" w14:textId="77777777" w:rsidR="000418D2" w:rsidRDefault="000418D2" w:rsidP="000065F8">
      <w:pPr>
        <w:pStyle w:val="Tekstpodstawowy21"/>
        <w:tabs>
          <w:tab w:val="left" w:pos="0"/>
        </w:tabs>
        <w:spacing w:before="60"/>
        <w:jc w:val="center"/>
        <w:rPr>
          <w:rFonts w:ascii="Arial" w:hAnsi="Arial" w:cs="Arial"/>
          <w:b/>
          <w:bCs/>
          <w:sz w:val="22"/>
          <w:szCs w:val="22"/>
        </w:rPr>
      </w:pPr>
    </w:p>
    <w:p w14:paraId="3C4A9BF2" w14:textId="77777777" w:rsidR="000418D2" w:rsidRDefault="000418D2" w:rsidP="000065F8">
      <w:pPr>
        <w:pStyle w:val="Tekstpodstawowy21"/>
        <w:tabs>
          <w:tab w:val="left" w:pos="0"/>
        </w:tabs>
        <w:spacing w:before="60"/>
        <w:jc w:val="center"/>
        <w:rPr>
          <w:rFonts w:ascii="Arial" w:hAnsi="Arial" w:cs="Arial"/>
          <w:b/>
          <w:bCs/>
          <w:sz w:val="22"/>
          <w:szCs w:val="22"/>
        </w:rPr>
      </w:pPr>
    </w:p>
    <w:p w14:paraId="52DDC955" w14:textId="77777777" w:rsidR="006E76A0" w:rsidRPr="00D1460A" w:rsidRDefault="006E76A0" w:rsidP="006E76A0">
      <w:pPr>
        <w:pStyle w:val="Tekstpodstawowy21"/>
        <w:tabs>
          <w:tab w:val="left" w:pos="0"/>
        </w:tabs>
        <w:spacing w:before="60"/>
        <w:jc w:val="center"/>
        <w:rPr>
          <w:rFonts w:ascii="Arial" w:hAnsi="Arial" w:cs="Arial"/>
          <w:b/>
          <w:bCs/>
          <w:sz w:val="22"/>
          <w:szCs w:val="22"/>
        </w:rPr>
      </w:pPr>
      <w:r w:rsidRPr="00D1460A">
        <w:rPr>
          <w:rFonts w:ascii="Arial" w:hAnsi="Arial" w:cs="Arial"/>
          <w:b/>
          <w:bCs/>
          <w:sz w:val="22"/>
          <w:szCs w:val="22"/>
        </w:rPr>
        <w:lastRenderedPageBreak/>
        <w:t>BUDŻET KOMENDY</w:t>
      </w:r>
      <w:r>
        <w:rPr>
          <w:rFonts w:ascii="Arial" w:hAnsi="Arial" w:cs="Arial"/>
          <w:b/>
          <w:bCs/>
          <w:sz w:val="22"/>
          <w:szCs w:val="22"/>
        </w:rPr>
        <w:t xml:space="preserve"> – PLAN - REALIZACJA</w:t>
      </w:r>
    </w:p>
    <w:p w14:paraId="218199B2" w14:textId="77777777" w:rsidR="006E76A0" w:rsidRDefault="006E76A0" w:rsidP="006E76A0">
      <w:pPr>
        <w:spacing w:after="0"/>
        <w:rPr>
          <w:rFonts w:ascii="Arial" w:hAnsi="Arial" w:cs="Arial"/>
          <w:b/>
          <w:bCs/>
          <w:sz w:val="20"/>
          <w:szCs w:val="20"/>
        </w:rPr>
      </w:pPr>
    </w:p>
    <w:p w14:paraId="03F21703" w14:textId="77777777" w:rsidR="006E76A0" w:rsidRDefault="006E76A0" w:rsidP="006E76A0">
      <w:pPr>
        <w:spacing w:after="0"/>
        <w:rPr>
          <w:rFonts w:ascii="Arial" w:hAnsi="Arial" w:cs="Arial"/>
          <w:b/>
          <w:bCs/>
          <w:sz w:val="20"/>
          <w:szCs w:val="20"/>
        </w:rPr>
      </w:pPr>
    </w:p>
    <w:p w14:paraId="79697D4B" w14:textId="77777777" w:rsidR="006E76A0" w:rsidRDefault="006E76A0" w:rsidP="006E76A0">
      <w:pPr>
        <w:spacing w:after="0"/>
        <w:rPr>
          <w:rFonts w:ascii="Arial" w:hAnsi="Arial" w:cs="Arial"/>
          <w:b/>
          <w:bCs/>
          <w:sz w:val="20"/>
          <w:szCs w:val="20"/>
        </w:rPr>
      </w:pPr>
    </w:p>
    <w:p w14:paraId="5EF890B8"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Na 01.01.202</w:t>
      </w:r>
      <w:r>
        <w:rPr>
          <w:rFonts w:ascii="Arial" w:hAnsi="Arial" w:cs="Arial"/>
          <w:b/>
          <w:bCs/>
          <w:sz w:val="20"/>
          <w:szCs w:val="20"/>
        </w:rPr>
        <w:t>5</w:t>
      </w:r>
      <w:r w:rsidRPr="00C50A79">
        <w:rPr>
          <w:rFonts w:ascii="Arial" w:hAnsi="Arial" w:cs="Arial"/>
          <w:b/>
          <w:bCs/>
          <w:sz w:val="20"/>
          <w:szCs w:val="20"/>
        </w:rPr>
        <w:t xml:space="preserve"> r. plan wynosił – </w:t>
      </w:r>
      <w:r>
        <w:rPr>
          <w:rFonts w:ascii="Arial" w:hAnsi="Arial" w:cs="Arial"/>
          <w:b/>
          <w:bCs/>
          <w:sz w:val="20"/>
          <w:szCs w:val="20"/>
        </w:rPr>
        <w:t>28 701 780,00</w:t>
      </w:r>
      <w:r w:rsidRPr="00C50A79">
        <w:rPr>
          <w:rFonts w:ascii="Arial" w:hAnsi="Arial" w:cs="Arial"/>
          <w:b/>
          <w:bCs/>
          <w:sz w:val="20"/>
          <w:szCs w:val="20"/>
        </w:rPr>
        <w:t xml:space="preserve"> zł</w:t>
      </w:r>
    </w:p>
    <w:p w14:paraId="00D4C108"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Na 31.12.202</w:t>
      </w:r>
      <w:r>
        <w:rPr>
          <w:rFonts w:ascii="Arial" w:hAnsi="Arial" w:cs="Arial"/>
          <w:b/>
          <w:bCs/>
          <w:sz w:val="20"/>
          <w:szCs w:val="20"/>
        </w:rPr>
        <w:t>5</w:t>
      </w:r>
      <w:r w:rsidRPr="00C50A79">
        <w:rPr>
          <w:rFonts w:ascii="Arial" w:hAnsi="Arial" w:cs="Arial"/>
          <w:b/>
          <w:bCs/>
          <w:sz w:val="20"/>
          <w:szCs w:val="20"/>
        </w:rPr>
        <w:t xml:space="preserve"> r. plan wynosił – </w:t>
      </w:r>
      <w:r>
        <w:rPr>
          <w:rFonts w:ascii="Arial" w:hAnsi="Arial" w:cs="Arial"/>
          <w:b/>
          <w:bCs/>
          <w:sz w:val="20"/>
          <w:szCs w:val="20"/>
        </w:rPr>
        <w:t>37 702 376,80</w:t>
      </w:r>
      <w:r w:rsidRPr="00C50A79">
        <w:rPr>
          <w:rFonts w:ascii="Arial" w:hAnsi="Arial" w:cs="Arial"/>
          <w:b/>
          <w:bCs/>
          <w:sz w:val="20"/>
          <w:szCs w:val="20"/>
        </w:rPr>
        <w:t xml:space="preserve"> zł</w:t>
      </w:r>
    </w:p>
    <w:p w14:paraId="7CFE0FBE" w14:textId="77777777" w:rsidR="006E76A0" w:rsidRDefault="006E76A0" w:rsidP="006E76A0">
      <w:pPr>
        <w:spacing w:after="0"/>
        <w:rPr>
          <w:rFonts w:ascii="Arial" w:hAnsi="Arial" w:cs="Arial"/>
          <w:b/>
          <w:bCs/>
          <w:sz w:val="20"/>
          <w:szCs w:val="20"/>
        </w:rPr>
      </w:pPr>
    </w:p>
    <w:p w14:paraId="39AEE2F0"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Plan budżetu – rozdział 75</w:t>
      </w:r>
      <w:r>
        <w:rPr>
          <w:rFonts w:ascii="Arial" w:hAnsi="Arial" w:cs="Arial"/>
          <w:b/>
          <w:bCs/>
          <w:sz w:val="20"/>
          <w:szCs w:val="20"/>
        </w:rPr>
        <w:t>295 – 6 016 900,00</w:t>
      </w:r>
      <w:r w:rsidRPr="00C50A79">
        <w:rPr>
          <w:rFonts w:ascii="Arial" w:hAnsi="Arial" w:cs="Arial"/>
          <w:b/>
          <w:bCs/>
          <w:sz w:val="20"/>
          <w:szCs w:val="20"/>
        </w:rPr>
        <w:t xml:space="preserve"> zł</w:t>
      </w:r>
    </w:p>
    <w:p w14:paraId="0544DA65" w14:textId="77777777" w:rsidR="006E76A0" w:rsidRDefault="006E76A0" w:rsidP="006E76A0">
      <w:pPr>
        <w:spacing w:after="0"/>
        <w:rPr>
          <w:rFonts w:ascii="Arial" w:hAnsi="Arial" w:cs="Arial"/>
          <w:sz w:val="20"/>
          <w:szCs w:val="20"/>
        </w:rPr>
      </w:pPr>
      <w:r w:rsidRPr="00C50A79">
        <w:rPr>
          <w:rFonts w:ascii="Arial" w:hAnsi="Arial" w:cs="Arial"/>
          <w:sz w:val="20"/>
          <w:szCs w:val="20"/>
        </w:rPr>
        <w:t xml:space="preserve">             wydatki bieżące – </w:t>
      </w:r>
      <w:r>
        <w:rPr>
          <w:rFonts w:ascii="Arial" w:hAnsi="Arial" w:cs="Arial"/>
          <w:sz w:val="20"/>
          <w:szCs w:val="20"/>
        </w:rPr>
        <w:t>1 561 900,00</w:t>
      </w:r>
      <w:r w:rsidRPr="00C50A79">
        <w:rPr>
          <w:rFonts w:ascii="Arial" w:hAnsi="Arial" w:cs="Arial"/>
          <w:sz w:val="20"/>
          <w:szCs w:val="20"/>
        </w:rPr>
        <w:t xml:space="preserve"> zł</w:t>
      </w:r>
    </w:p>
    <w:p w14:paraId="3D7B19ED" w14:textId="77777777" w:rsidR="006E76A0" w:rsidRDefault="006E76A0" w:rsidP="006E76A0">
      <w:pPr>
        <w:spacing w:after="0"/>
        <w:ind w:left="709"/>
        <w:rPr>
          <w:rFonts w:ascii="Arial" w:hAnsi="Arial" w:cs="Arial"/>
          <w:sz w:val="20"/>
          <w:szCs w:val="20"/>
        </w:rPr>
      </w:pPr>
      <w:r>
        <w:rPr>
          <w:rFonts w:ascii="Arial" w:hAnsi="Arial" w:cs="Arial"/>
          <w:sz w:val="20"/>
          <w:szCs w:val="20"/>
        </w:rPr>
        <w:t>wydatki majątkowe – 4 455 000,00 zł</w:t>
      </w:r>
    </w:p>
    <w:p w14:paraId="369E6CA5" w14:textId="77777777" w:rsidR="006E76A0" w:rsidRDefault="006E76A0" w:rsidP="006E76A0">
      <w:pPr>
        <w:spacing w:after="0"/>
        <w:ind w:left="709"/>
        <w:rPr>
          <w:rFonts w:ascii="Arial" w:hAnsi="Arial" w:cs="Arial"/>
          <w:sz w:val="20"/>
          <w:szCs w:val="20"/>
        </w:rPr>
      </w:pPr>
      <w:r>
        <w:rPr>
          <w:rFonts w:ascii="Arial" w:hAnsi="Arial" w:cs="Arial"/>
          <w:sz w:val="20"/>
          <w:szCs w:val="20"/>
        </w:rPr>
        <w:t>w tym zakupy inwestycyjne, tj.:</w:t>
      </w:r>
    </w:p>
    <w:p w14:paraId="76BABDB8"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 xml:space="preserve">zakup komputera dla grupy </w:t>
      </w:r>
      <w:proofErr w:type="spellStart"/>
      <w:r>
        <w:rPr>
          <w:rFonts w:ascii="Arial" w:hAnsi="Arial" w:cs="Arial"/>
          <w:sz w:val="20"/>
          <w:szCs w:val="20"/>
        </w:rPr>
        <w:t>SGRchem-Eko</w:t>
      </w:r>
      <w:proofErr w:type="spellEnd"/>
      <w:r>
        <w:rPr>
          <w:rFonts w:ascii="Arial" w:hAnsi="Arial" w:cs="Arial"/>
          <w:sz w:val="20"/>
          <w:szCs w:val="20"/>
        </w:rPr>
        <w:t xml:space="preserve"> – 35 550,69 zł</w:t>
      </w:r>
    </w:p>
    <w:p w14:paraId="750D3C7E"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ratowniczy zestaw hydrauliczny o napędzie elektrycznym – 148 263,40 zł</w:t>
      </w:r>
    </w:p>
    <w:p w14:paraId="17D6A955"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średni samochód ratowniczo-gaśniczy z funkcją dostarczania wody – 2 139 954,00 zł</w:t>
      </w:r>
    </w:p>
    <w:p w14:paraId="212AE996"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łódź ratownicza z silnikiem zaburtowym – 691 785,00 zł</w:t>
      </w:r>
    </w:p>
    <w:p w14:paraId="064FF2D1"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mikrobus do przewozu osób – 239 997,60 zł</w:t>
      </w:r>
    </w:p>
    <w:p w14:paraId="4422EECD"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przyczepa ciężarowa – 244 770,00 zł</w:t>
      </w:r>
    </w:p>
    <w:p w14:paraId="0B301521"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zestaw do dekontaminacji – 413 273,85 zł</w:t>
      </w:r>
    </w:p>
    <w:p w14:paraId="4EA7409E"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tarcza pirotechniczna – 20 000,00 zł</w:t>
      </w:r>
    </w:p>
    <w:p w14:paraId="0166DEFE"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zbiornik pneumatyczny – 12 466,05 zł</w:t>
      </w:r>
    </w:p>
    <w:p w14:paraId="628577D5"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zestaw namiotów i sprzętu do prowadzenia dekontaminacji masowej – 341 956,15 zł</w:t>
      </w:r>
    </w:p>
    <w:p w14:paraId="3553241C"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kamera termowizyjna 2 szt. – 30 990,00 zł</w:t>
      </w:r>
    </w:p>
    <w:p w14:paraId="519D2388"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kabina dekontaminacyjna – 41 733,90 zł</w:t>
      </w:r>
    </w:p>
    <w:p w14:paraId="1468FEB0"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dron dla SGRW – 36 013,17 zł</w:t>
      </w:r>
    </w:p>
    <w:p w14:paraId="1AFF5718"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agregat prądotwórczy – 11 299,00 zł</w:t>
      </w:r>
    </w:p>
    <w:p w14:paraId="50BCED30"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lampa PELI – 11 900,00 zł</w:t>
      </w:r>
    </w:p>
    <w:p w14:paraId="7AE4307D" w14:textId="77777777" w:rsidR="006E76A0" w:rsidRDefault="006E76A0" w:rsidP="006E76A0">
      <w:pPr>
        <w:pStyle w:val="Akapitzlist"/>
        <w:numPr>
          <w:ilvl w:val="0"/>
          <w:numId w:val="23"/>
        </w:numPr>
        <w:spacing w:after="0"/>
        <w:rPr>
          <w:rFonts w:ascii="Arial" w:hAnsi="Arial" w:cs="Arial"/>
          <w:sz w:val="20"/>
          <w:szCs w:val="20"/>
        </w:rPr>
      </w:pPr>
      <w:r>
        <w:rPr>
          <w:rFonts w:ascii="Arial" w:hAnsi="Arial" w:cs="Arial"/>
          <w:sz w:val="20"/>
          <w:szCs w:val="20"/>
        </w:rPr>
        <w:t>wentylator – 35 047,19 zł</w:t>
      </w:r>
    </w:p>
    <w:p w14:paraId="1F251463" w14:textId="77777777" w:rsidR="006E76A0" w:rsidRDefault="006E76A0" w:rsidP="006E76A0">
      <w:pPr>
        <w:spacing w:after="0"/>
        <w:rPr>
          <w:rFonts w:ascii="Arial" w:hAnsi="Arial" w:cs="Arial"/>
          <w:b/>
          <w:bCs/>
          <w:sz w:val="20"/>
          <w:szCs w:val="20"/>
        </w:rPr>
      </w:pPr>
    </w:p>
    <w:p w14:paraId="6C8BDFDF"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Plan budżetu – rozdział 75411</w:t>
      </w:r>
      <w:r>
        <w:rPr>
          <w:rFonts w:ascii="Arial" w:hAnsi="Arial" w:cs="Arial"/>
          <w:b/>
          <w:bCs/>
          <w:sz w:val="20"/>
          <w:szCs w:val="20"/>
        </w:rPr>
        <w:t xml:space="preserve"> – 31 504 737,95</w:t>
      </w:r>
      <w:r w:rsidRPr="00C50A79">
        <w:rPr>
          <w:rFonts w:ascii="Arial" w:hAnsi="Arial" w:cs="Arial"/>
          <w:b/>
          <w:bCs/>
          <w:sz w:val="20"/>
          <w:szCs w:val="20"/>
        </w:rPr>
        <w:t xml:space="preserve"> zł</w:t>
      </w:r>
    </w:p>
    <w:p w14:paraId="4D1859E8" w14:textId="77777777" w:rsidR="006E76A0" w:rsidRPr="00C50A79" w:rsidRDefault="006E76A0" w:rsidP="006E76A0">
      <w:pPr>
        <w:spacing w:after="0"/>
        <w:rPr>
          <w:rFonts w:ascii="Arial" w:hAnsi="Arial" w:cs="Arial"/>
          <w:sz w:val="20"/>
          <w:szCs w:val="20"/>
        </w:rPr>
      </w:pPr>
      <w:r w:rsidRPr="00C50A79">
        <w:rPr>
          <w:rFonts w:ascii="Arial" w:hAnsi="Arial" w:cs="Arial"/>
          <w:sz w:val="20"/>
          <w:szCs w:val="20"/>
        </w:rPr>
        <w:t xml:space="preserve">             wydatki bieżące – </w:t>
      </w:r>
      <w:r>
        <w:rPr>
          <w:rFonts w:ascii="Arial" w:hAnsi="Arial" w:cs="Arial"/>
          <w:sz w:val="20"/>
          <w:szCs w:val="20"/>
        </w:rPr>
        <w:t>31 426 737,95</w:t>
      </w:r>
      <w:r w:rsidRPr="00C50A79">
        <w:rPr>
          <w:rFonts w:ascii="Arial" w:hAnsi="Arial" w:cs="Arial"/>
          <w:sz w:val="20"/>
          <w:szCs w:val="20"/>
        </w:rPr>
        <w:t xml:space="preserve"> zł</w:t>
      </w:r>
      <w:r>
        <w:rPr>
          <w:rFonts w:ascii="Arial" w:hAnsi="Arial" w:cs="Arial"/>
          <w:sz w:val="20"/>
          <w:szCs w:val="20"/>
        </w:rPr>
        <w:t>, w tym:</w:t>
      </w:r>
    </w:p>
    <w:p w14:paraId="3A3E08B3" w14:textId="77777777" w:rsidR="006E76A0" w:rsidRPr="00357857" w:rsidRDefault="006E76A0" w:rsidP="006E76A0">
      <w:pPr>
        <w:pStyle w:val="Akapitzlist"/>
        <w:numPr>
          <w:ilvl w:val="1"/>
          <w:numId w:val="18"/>
        </w:numPr>
        <w:spacing w:after="0"/>
        <w:rPr>
          <w:rFonts w:ascii="Arial" w:hAnsi="Arial" w:cs="Arial"/>
          <w:sz w:val="20"/>
          <w:szCs w:val="20"/>
        </w:rPr>
      </w:pPr>
      <w:r w:rsidRPr="00357857">
        <w:rPr>
          <w:rFonts w:ascii="Arial" w:hAnsi="Arial" w:cs="Arial"/>
          <w:sz w:val="20"/>
          <w:szCs w:val="20"/>
        </w:rPr>
        <w:t xml:space="preserve">wydatki rzeczowe – </w:t>
      </w:r>
      <w:r>
        <w:rPr>
          <w:rFonts w:ascii="Arial" w:hAnsi="Arial" w:cs="Arial"/>
          <w:sz w:val="20"/>
          <w:szCs w:val="20"/>
        </w:rPr>
        <w:t>2 318 529,20</w:t>
      </w:r>
      <w:r w:rsidRPr="00357857">
        <w:rPr>
          <w:rFonts w:ascii="Arial" w:hAnsi="Arial" w:cs="Arial"/>
          <w:sz w:val="20"/>
          <w:szCs w:val="20"/>
        </w:rPr>
        <w:t xml:space="preserve"> zł</w:t>
      </w:r>
    </w:p>
    <w:p w14:paraId="78E098AF" w14:textId="77777777" w:rsidR="006E76A0" w:rsidRPr="00357857" w:rsidRDefault="006E76A0" w:rsidP="006E76A0">
      <w:pPr>
        <w:pStyle w:val="Akapitzlist"/>
        <w:numPr>
          <w:ilvl w:val="1"/>
          <w:numId w:val="18"/>
        </w:numPr>
        <w:spacing w:after="0"/>
        <w:rPr>
          <w:rFonts w:ascii="Arial" w:hAnsi="Arial" w:cs="Arial"/>
          <w:sz w:val="20"/>
          <w:szCs w:val="20"/>
        </w:rPr>
      </w:pPr>
      <w:r w:rsidRPr="00357857">
        <w:rPr>
          <w:rFonts w:ascii="Arial" w:hAnsi="Arial" w:cs="Arial"/>
          <w:sz w:val="20"/>
          <w:szCs w:val="20"/>
        </w:rPr>
        <w:t xml:space="preserve">wydatki osobowe niezaliczane do płac – </w:t>
      </w:r>
      <w:r>
        <w:rPr>
          <w:rFonts w:ascii="Arial" w:hAnsi="Arial" w:cs="Arial"/>
          <w:sz w:val="20"/>
          <w:szCs w:val="20"/>
        </w:rPr>
        <w:t>6 994 659,75</w:t>
      </w:r>
      <w:r w:rsidRPr="00357857">
        <w:rPr>
          <w:rFonts w:ascii="Arial" w:hAnsi="Arial" w:cs="Arial"/>
          <w:sz w:val="20"/>
          <w:szCs w:val="20"/>
        </w:rPr>
        <w:t xml:space="preserve"> zł</w:t>
      </w:r>
    </w:p>
    <w:p w14:paraId="5B4E73B9" w14:textId="77777777" w:rsidR="006E76A0" w:rsidRDefault="006E76A0" w:rsidP="006E76A0">
      <w:pPr>
        <w:pStyle w:val="Akapitzlist"/>
        <w:numPr>
          <w:ilvl w:val="1"/>
          <w:numId w:val="18"/>
        </w:numPr>
        <w:spacing w:after="0"/>
        <w:rPr>
          <w:rFonts w:ascii="Arial" w:hAnsi="Arial" w:cs="Arial"/>
          <w:sz w:val="20"/>
          <w:szCs w:val="20"/>
        </w:rPr>
      </w:pPr>
      <w:r w:rsidRPr="00357857">
        <w:rPr>
          <w:rFonts w:ascii="Arial" w:hAnsi="Arial" w:cs="Arial"/>
          <w:sz w:val="20"/>
          <w:szCs w:val="20"/>
        </w:rPr>
        <w:t xml:space="preserve">wydatki płacowe – </w:t>
      </w:r>
      <w:r>
        <w:rPr>
          <w:rFonts w:ascii="Arial" w:hAnsi="Arial" w:cs="Arial"/>
          <w:sz w:val="20"/>
          <w:szCs w:val="20"/>
        </w:rPr>
        <w:t>22 113 549,00</w:t>
      </w:r>
      <w:r w:rsidRPr="00357857">
        <w:rPr>
          <w:rFonts w:ascii="Arial" w:hAnsi="Arial" w:cs="Arial"/>
          <w:sz w:val="20"/>
          <w:szCs w:val="20"/>
        </w:rPr>
        <w:t xml:space="preserve"> zł </w:t>
      </w:r>
    </w:p>
    <w:p w14:paraId="6BBA6DAD" w14:textId="77777777" w:rsidR="006E76A0" w:rsidRDefault="006E76A0" w:rsidP="006E76A0">
      <w:pPr>
        <w:spacing w:after="0"/>
        <w:ind w:left="709"/>
        <w:rPr>
          <w:rFonts w:ascii="Arial" w:hAnsi="Arial" w:cs="Arial"/>
          <w:sz w:val="20"/>
          <w:szCs w:val="20"/>
        </w:rPr>
      </w:pPr>
      <w:r w:rsidRPr="00331F1A">
        <w:rPr>
          <w:rFonts w:ascii="Arial" w:hAnsi="Arial" w:cs="Arial"/>
          <w:sz w:val="20"/>
          <w:szCs w:val="20"/>
        </w:rPr>
        <w:t xml:space="preserve">wydatki </w:t>
      </w:r>
      <w:r>
        <w:rPr>
          <w:rFonts w:ascii="Arial" w:hAnsi="Arial" w:cs="Arial"/>
          <w:sz w:val="20"/>
          <w:szCs w:val="20"/>
        </w:rPr>
        <w:t>majątkowe</w:t>
      </w:r>
      <w:r w:rsidRPr="00331F1A">
        <w:rPr>
          <w:rFonts w:ascii="Arial" w:hAnsi="Arial" w:cs="Arial"/>
          <w:sz w:val="20"/>
          <w:szCs w:val="20"/>
        </w:rPr>
        <w:t xml:space="preserve"> – </w:t>
      </w:r>
      <w:r>
        <w:rPr>
          <w:rFonts w:ascii="Arial" w:hAnsi="Arial" w:cs="Arial"/>
          <w:sz w:val="20"/>
          <w:szCs w:val="20"/>
        </w:rPr>
        <w:t>78 000,00</w:t>
      </w:r>
      <w:r w:rsidRPr="00331F1A">
        <w:rPr>
          <w:rFonts w:ascii="Arial" w:hAnsi="Arial" w:cs="Arial"/>
          <w:sz w:val="20"/>
          <w:szCs w:val="20"/>
        </w:rPr>
        <w:t xml:space="preserve"> zł</w:t>
      </w:r>
    </w:p>
    <w:p w14:paraId="6A0E6E25" w14:textId="77777777" w:rsidR="006E76A0" w:rsidRPr="00C50A79" w:rsidRDefault="006E76A0" w:rsidP="006E76A0">
      <w:pPr>
        <w:spacing w:after="0"/>
        <w:ind w:left="709"/>
        <w:rPr>
          <w:rFonts w:ascii="Arial" w:hAnsi="Arial" w:cs="Arial"/>
          <w:sz w:val="20"/>
          <w:szCs w:val="20"/>
        </w:rPr>
      </w:pPr>
      <w:r w:rsidRPr="00C50A79">
        <w:rPr>
          <w:rFonts w:ascii="Arial" w:hAnsi="Arial" w:cs="Arial"/>
          <w:sz w:val="20"/>
          <w:szCs w:val="20"/>
        </w:rPr>
        <w:t xml:space="preserve">w tym </w:t>
      </w:r>
      <w:r>
        <w:rPr>
          <w:rFonts w:ascii="Arial" w:hAnsi="Arial" w:cs="Arial"/>
          <w:sz w:val="20"/>
          <w:szCs w:val="20"/>
        </w:rPr>
        <w:t xml:space="preserve">zadanie </w:t>
      </w:r>
      <w:r w:rsidRPr="00C50A79">
        <w:rPr>
          <w:rFonts w:ascii="Arial" w:hAnsi="Arial" w:cs="Arial"/>
          <w:sz w:val="20"/>
          <w:szCs w:val="20"/>
        </w:rPr>
        <w:t>inwestyc</w:t>
      </w:r>
      <w:r>
        <w:rPr>
          <w:rFonts w:ascii="Arial" w:hAnsi="Arial" w:cs="Arial"/>
          <w:sz w:val="20"/>
          <w:szCs w:val="20"/>
        </w:rPr>
        <w:t>yjne w kwocie 78 000,00 zł</w:t>
      </w:r>
      <w:r w:rsidRPr="00C50A79">
        <w:rPr>
          <w:rFonts w:ascii="Arial" w:hAnsi="Arial" w:cs="Arial"/>
          <w:sz w:val="20"/>
          <w:szCs w:val="20"/>
        </w:rPr>
        <w:t xml:space="preserve"> pod nazwą:</w:t>
      </w:r>
    </w:p>
    <w:p w14:paraId="46A47BA6" w14:textId="77777777" w:rsidR="006E76A0" w:rsidRPr="005F6A74" w:rsidRDefault="006E76A0" w:rsidP="006E76A0">
      <w:pPr>
        <w:pStyle w:val="Akapitzlist"/>
        <w:numPr>
          <w:ilvl w:val="0"/>
          <w:numId w:val="19"/>
        </w:numPr>
        <w:spacing w:after="0"/>
        <w:rPr>
          <w:rFonts w:ascii="Arial" w:hAnsi="Arial" w:cs="Arial"/>
          <w:sz w:val="20"/>
          <w:szCs w:val="20"/>
        </w:rPr>
      </w:pPr>
      <w:r w:rsidRPr="005F6A74">
        <w:rPr>
          <w:rFonts w:ascii="Arial" w:hAnsi="Arial" w:cs="Arial"/>
          <w:sz w:val="20"/>
          <w:szCs w:val="20"/>
        </w:rPr>
        <w:t>Przebudowa placu manewrowego KM PSP z JRG 1 w Olsztynie z rozbudową infrastruktury garażowo-magazynowej, myjnią i zagospodarowaniem terenu.</w:t>
      </w:r>
    </w:p>
    <w:p w14:paraId="2F2872F6" w14:textId="77777777" w:rsidR="006E76A0" w:rsidRDefault="006E76A0" w:rsidP="006E76A0">
      <w:pPr>
        <w:spacing w:after="0"/>
        <w:ind w:left="709"/>
        <w:rPr>
          <w:rFonts w:ascii="Arial" w:hAnsi="Arial" w:cs="Arial"/>
          <w:sz w:val="20"/>
          <w:szCs w:val="20"/>
        </w:rPr>
      </w:pPr>
    </w:p>
    <w:p w14:paraId="3DCF112C"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w tym: rezerwy celowe:</w:t>
      </w:r>
    </w:p>
    <w:p w14:paraId="4BD29B9A" w14:textId="77777777" w:rsidR="006E76A0" w:rsidRDefault="006E76A0" w:rsidP="006E76A0">
      <w:pPr>
        <w:spacing w:after="0"/>
        <w:ind w:left="709"/>
        <w:rPr>
          <w:rFonts w:ascii="Arial" w:hAnsi="Arial" w:cs="Arial"/>
          <w:sz w:val="20"/>
          <w:szCs w:val="20"/>
        </w:rPr>
      </w:pPr>
      <w:r>
        <w:rPr>
          <w:rFonts w:ascii="Arial" w:hAnsi="Arial" w:cs="Arial"/>
          <w:sz w:val="20"/>
          <w:szCs w:val="20"/>
        </w:rPr>
        <w:t>poz. 9 – 100 000,00 zł</w:t>
      </w:r>
    </w:p>
    <w:p w14:paraId="69A83BE2" w14:textId="77777777" w:rsidR="006E76A0" w:rsidRDefault="006E76A0" w:rsidP="006E76A0">
      <w:pPr>
        <w:spacing w:after="0"/>
        <w:ind w:left="709"/>
        <w:rPr>
          <w:rFonts w:ascii="Arial" w:hAnsi="Arial" w:cs="Arial"/>
          <w:sz w:val="20"/>
          <w:szCs w:val="20"/>
        </w:rPr>
      </w:pPr>
      <w:r>
        <w:rPr>
          <w:rFonts w:ascii="Arial" w:hAnsi="Arial" w:cs="Arial"/>
          <w:sz w:val="20"/>
          <w:szCs w:val="20"/>
        </w:rPr>
        <w:t>poz. 35 – 22 000,00 zł</w:t>
      </w:r>
    </w:p>
    <w:p w14:paraId="760E3E3E" w14:textId="77777777" w:rsidR="006E76A0" w:rsidRDefault="006E76A0" w:rsidP="006E76A0">
      <w:pPr>
        <w:spacing w:after="0"/>
        <w:ind w:left="709"/>
        <w:rPr>
          <w:rFonts w:ascii="Arial" w:hAnsi="Arial" w:cs="Arial"/>
          <w:sz w:val="20"/>
          <w:szCs w:val="20"/>
        </w:rPr>
      </w:pPr>
      <w:r w:rsidRPr="00C50A79">
        <w:rPr>
          <w:rFonts w:ascii="Arial" w:hAnsi="Arial" w:cs="Arial"/>
          <w:sz w:val="20"/>
          <w:szCs w:val="20"/>
        </w:rPr>
        <w:t xml:space="preserve">poz. </w:t>
      </w:r>
      <w:r>
        <w:rPr>
          <w:rFonts w:ascii="Arial" w:hAnsi="Arial" w:cs="Arial"/>
          <w:sz w:val="20"/>
          <w:szCs w:val="20"/>
        </w:rPr>
        <w:t>44</w:t>
      </w:r>
      <w:r w:rsidRPr="00C50A79">
        <w:rPr>
          <w:rFonts w:ascii="Arial" w:hAnsi="Arial" w:cs="Arial"/>
          <w:sz w:val="20"/>
          <w:szCs w:val="20"/>
        </w:rPr>
        <w:t xml:space="preserve"> – </w:t>
      </w:r>
      <w:r>
        <w:rPr>
          <w:rFonts w:ascii="Arial" w:hAnsi="Arial" w:cs="Arial"/>
          <w:sz w:val="20"/>
          <w:szCs w:val="20"/>
        </w:rPr>
        <w:t>246 664,00</w:t>
      </w:r>
      <w:r w:rsidRPr="00C50A79">
        <w:rPr>
          <w:rFonts w:ascii="Arial" w:hAnsi="Arial" w:cs="Arial"/>
          <w:sz w:val="20"/>
          <w:szCs w:val="20"/>
        </w:rPr>
        <w:t xml:space="preserve"> zł</w:t>
      </w:r>
    </w:p>
    <w:p w14:paraId="1B76B501" w14:textId="77777777" w:rsidR="006E76A0" w:rsidRDefault="006E76A0" w:rsidP="006E76A0">
      <w:pPr>
        <w:spacing w:after="0"/>
        <w:ind w:left="709"/>
        <w:rPr>
          <w:rFonts w:ascii="Arial" w:hAnsi="Arial" w:cs="Arial"/>
          <w:sz w:val="20"/>
          <w:szCs w:val="20"/>
        </w:rPr>
      </w:pPr>
      <w:r>
        <w:rPr>
          <w:rFonts w:ascii="Arial" w:hAnsi="Arial" w:cs="Arial"/>
          <w:sz w:val="20"/>
          <w:szCs w:val="20"/>
        </w:rPr>
        <w:t>poz. 62 – 1 022 400,75 zł</w:t>
      </w:r>
    </w:p>
    <w:p w14:paraId="340AB12B" w14:textId="77777777" w:rsidR="006E76A0" w:rsidRPr="00C50A79" w:rsidRDefault="006E76A0" w:rsidP="006E76A0">
      <w:pPr>
        <w:spacing w:after="0"/>
        <w:ind w:left="709"/>
        <w:rPr>
          <w:rFonts w:ascii="Arial" w:hAnsi="Arial" w:cs="Arial"/>
          <w:sz w:val="20"/>
          <w:szCs w:val="20"/>
        </w:rPr>
      </w:pPr>
    </w:p>
    <w:p w14:paraId="193B953E"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Plan budżetu – Rozdział 754</w:t>
      </w:r>
      <w:r>
        <w:rPr>
          <w:rFonts w:ascii="Arial" w:hAnsi="Arial" w:cs="Arial"/>
          <w:b/>
          <w:bCs/>
          <w:sz w:val="20"/>
          <w:szCs w:val="20"/>
        </w:rPr>
        <w:t>78 – 162 500,00</w:t>
      </w:r>
      <w:r w:rsidRPr="00C50A79">
        <w:rPr>
          <w:rFonts w:ascii="Arial" w:hAnsi="Arial" w:cs="Arial"/>
          <w:b/>
          <w:bCs/>
          <w:sz w:val="20"/>
          <w:szCs w:val="20"/>
        </w:rPr>
        <w:t xml:space="preserve"> zł</w:t>
      </w:r>
    </w:p>
    <w:p w14:paraId="1DD91E1A" w14:textId="77777777" w:rsidR="006E76A0" w:rsidRPr="00054715" w:rsidRDefault="006E76A0" w:rsidP="006E76A0">
      <w:pPr>
        <w:spacing w:after="0"/>
        <w:ind w:left="709"/>
        <w:rPr>
          <w:rFonts w:ascii="Arial" w:hAnsi="Arial" w:cs="Arial"/>
          <w:sz w:val="20"/>
          <w:szCs w:val="20"/>
        </w:rPr>
      </w:pPr>
      <w:r w:rsidRPr="00054715">
        <w:rPr>
          <w:rFonts w:ascii="Arial" w:hAnsi="Arial" w:cs="Arial"/>
          <w:sz w:val="20"/>
          <w:szCs w:val="20"/>
        </w:rPr>
        <w:t>wydatki rzeczowe</w:t>
      </w:r>
      <w:r>
        <w:rPr>
          <w:rFonts w:ascii="Arial" w:hAnsi="Arial" w:cs="Arial"/>
          <w:sz w:val="20"/>
          <w:szCs w:val="20"/>
        </w:rPr>
        <w:t xml:space="preserve"> – 162 500,00</w:t>
      </w:r>
      <w:r w:rsidRPr="00054715">
        <w:rPr>
          <w:rFonts w:ascii="Arial" w:hAnsi="Arial" w:cs="Arial"/>
          <w:sz w:val="20"/>
          <w:szCs w:val="20"/>
        </w:rPr>
        <w:t xml:space="preserve"> zł </w:t>
      </w:r>
    </w:p>
    <w:p w14:paraId="2D64963A" w14:textId="77777777" w:rsidR="006E76A0" w:rsidRDefault="006E76A0" w:rsidP="006E76A0">
      <w:pPr>
        <w:spacing w:after="0"/>
        <w:rPr>
          <w:rFonts w:ascii="Arial" w:hAnsi="Arial" w:cs="Arial"/>
          <w:b/>
          <w:bCs/>
          <w:sz w:val="20"/>
          <w:szCs w:val="20"/>
        </w:rPr>
      </w:pPr>
    </w:p>
    <w:p w14:paraId="06E3ED31" w14:textId="77777777" w:rsidR="006E76A0" w:rsidRPr="00272226" w:rsidRDefault="006E76A0" w:rsidP="006E76A0">
      <w:pPr>
        <w:spacing w:after="0"/>
        <w:rPr>
          <w:rFonts w:ascii="Arial" w:hAnsi="Arial" w:cs="Arial"/>
          <w:b/>
          <w:bCs/>
          <w:sz w:val="20"/>
          <w:szCs w:val="20"/>
        </w:rPr>
      </w:pPr>
      <w:r w:rsidRPr="00272226">
        <w:rPr>
          <w:rFonts w:ascii="Arial" w:hAnsi="Arial" w:cs="Arial"/>
          <w:b/>
          <w:bCs/>
          <w:sz w:val="20"/>
          <w:szCs w:val="20"/>
        </w:rPr>
        <w:t>w tym: rezerwy celowe:</w:t>
      </w:r>
    </w:p>
    <w:p w14:paraId="710F142A" w14:textId="77777777" w:rsidR="006E76A0" w:rsidRPr="00272226" w:rsidRDefault="006E76A0" w:rsidP="006E76A0">
      <w:pPr>
        <w:pStyle w:val="Akapitzlist"/>
        <w:spacing w:after="0"/>
        <w:rPr>
          <w:rFonts w:ascii="Arial" w:hAnsi="Arial" w:cs="Arial"/>
          <w:sz w:val="20"/>
          <w:szCs w:val="20"/>
        </w:rPr>
      </w:pPr>
      <w:r w:rsidRPr="00272226">
        <w:rPr>
          <w:rFonts w:ascii="Arial" w:hAnsi="Arial" w:cs="Arial"/>
          <w:sz w:val="20"/>
          <w:szCs w:val="20"/>
        </w:rPr>
        <w:t xml:space="preserve">poz. </w:t>
      </w:r>
      <w:r>
        <w:rPr>
          <w:rFonts w:ascii="Arial" w:hAnsi="Arial" w:cs="Arial"/>
          <w:sz w:val="20"/>
          <w:szCs w:val="20"/>
        </w:rPr>
        <w:t>4</w:t>
      </w:r>
      <w:r w:rsidRPr="00272226">
        <w:rPr>
          <w:rFonts w:ascii="Arial" w:hAnsi="Arial" w:cs="Arial"/>
          <w:sz w:val="20"/>
          <w:szCs w:val="20"/>
        </w:rPr>
        <w:t xml:space="preserve"> – </w:t>
      </w:r>
      <w:r>
        <w:rPr>
          <w:rFonts w:ascii="Arial" w:hAnsi="Arial" w:cs="Arial"/>
          <w:sz w:val="20"/>
          <w:szCs w:val="20"/>
        </w:rPr>
        <w:t>162 500,00</w:t>
      </w:r>
      <w:r w:rsidRPr="00272226">
        <w:rPr>
          <w:rFonts w:ascii="Arial" w:hAnsi="Arial" w:cs="Arial"/>
          <w:sz w:val="20"/>
          <w:szCs w:val="20"/>
        </w:rPr>
        <w:t xml:space="preserve"> zł</w:t>
      </w:r>
    </w:p>
    <w:p w14:paraId="6A858545" w14:textId="77777777" w:rsidR="006E76A0" w:rsidRPr="00272226" w:rsidRDefault="006E76A0" w:rsidP="006E76A0">
      <w:pPr>
        <w:pStyle w:val="Akapitzlist"/>
        <w:spacing w:after="0"/>
        <w:rPr>
          <w:rFonts w:ascii="Arial" w:hAnsi="Arial" w:cs="Arial"/>
          <w:b/>
          <w:bCs/>
          <w:sz w:val="20"/>
          <w:szCs w:val="20"/>
        </w:rPr>
      </w:pPr>
    </w:p>
    <w:p w14:paraId="1F568534"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Plan budżetu – Rozdział 75495</w:t>
      </w:r>
      <w:r>
        <w:rPr>
          <w:rFonts w:ascii="Arial" w:hAnsi="Arial" w:cs="Arial"/>
          <w:b/>
          <w:bCs/>
          <w:sz w:val="20"/>
          <w:szCs w:val="20"/>
        </w:rPr>
        <w:t xml:space="preserve"> – 18 238,85</w:t>
      </w:r>
      <w:r w:rsidRPr="00C50A79">
        <w:rPr>
          <w:rFonts w:ascii="Arial" w:hAnsi="Arial" w:cs="Arial"/>
          <w:b/>
          <w:bCs/>
          <w:sz w:val="20"/>
          <w:szCs w:val="20"/>
        </w:rPr>
        <w:t xml:space="preserve"> zł</w:t>
      </w:r>
    </w:p>
    <w:p w14:paraId="5540ED43" w14:textId="77777777" w:rsidR="006E76A0" w:rsidRPr="00C50A79" w:rsidRDefault="006E76A0" w:rsidP="006E76A0">
      <w:pPr>
        <w:spacing w:after="0"/>
        <w:rPr>
          <w:rFonts w:ascii="Arial" w:hAnsi="Arial" w:cs="Arial"/>
          <w:b/>
          <w:bCs/>
          <w:sz w:val="20"/>
          <w:szCs w:val="20"/>
        </w:rPr>
      </w:pPr>
      <w:r w:rsidRPr="00C50A79">
        <w:rPr>
          <w:rFonts w:ascii="Arial" w:hAnsi="Arial" w:cs="Arial"/>
          <w:b/>
          <w:bCs/>
          <w:sz w:val="20"/>
          <w:szCs w:val="20"/>
        </w:rPr>
        <w:t>Fundusz Wsparcia Państwowej Straży Pożarnej</w:t>
      </w:r>
      <w:r>
        <w:rPr>
          <w:rFonts w:ascii="Arial" w:hAnsi="Arial" w:cs="Arial"/>
          <w:b/>
          <w:bCs/>
          <w:sz w:val="20"/>
          <w:szCs w:val="20"/>
        </w:rPr>
        <w:t xml:space="preserve"> – 18 238,85</w:t>
      </w:r>
      <w:r w:rsidRPr="00C50A79">
        <w:rPr>
          <w:rFonts w:ascii="Arial" w:hAnsi="Arial" w:cs="Arial"/>
          <w:b/>
          <w:bCs/>
          <w:sz w:val="20"/>
          <w:szCs w:val="20"/>
        </w:rPr>
        <w:t xml:space="preserve"> zł</w:t>
      </w:r>
    </w:p>
    <w:p w14:paraId="36DB0738" w14:textId="77777777" w:rsidR="006E76A0" w:rsidRPr="00C50A79" w:rsidRDefault="006E76A0" w:rsidP="006E76A0">
      <w:pPr>
        <w:spacing w:after="0"/>
        <w:ind w:left="709"/>
        <w:rPr>
          <w:rFonts w:ascii="Arial" w:hAnsi="Arial" w:cs="Arial"/>
          <w:sz w:val="20"/>
          <w:szCs w:val="20"/>
        </w:rPr>
      </w:pPr>
      <w:r w:rsidRPr="00C50A79">
        <w:rPr>
          <w:rFonts w:ascii="Arial" w:hAnsi="Arial" w:cs="Arial"/>
          <w:sz w:val="20"/>
          <w:szCs w:val="20"/>
        </w:rPr>
        <w:t xml:space="preserve">wydatki rzeczowe – </w:t>
      </w:r>
      <w:r>
        <w:rPr>
          <w:rFonts w:ascii="Arial" w:hAnsi="Arial" w:cs="Arial"/>
          <w:sz w:val="20"/>
          <w:szCs w:val="20"/>
        </w:rPr>
        <w:t>10 200</w:t>
      </w:r>
      <w:r w:rsidRPr="00C50A79">
        <w:rPr>
          <w:rFonts w:ascii="Arial" w:hAnsi="Arial" w:cs="Arial"/>
          <w:sz w:val="20"/>
          <w:szCs w:val="20"/>
        </w:rPr>
        <w:t xml:space="preserve"> zł</w:t>
      </w:r>
    </w:p>
    <w:p w14:paraId="0BB0CE0E" w14:textId="77777777" w:rsidR="006E76A0" w:rsidRPr="00C50A79" w:rsidRDefault="006E76A0" w:rsidP="006E76A0">
      <w:pPr>
        <w:spacing w:after="0"/>
        <w:ind w:left="709"/>
        <w:rPr>
          <w:rFonts w:ascii="Arial" w:hAnsi="Arial" w:cs="Arial"/>
          <w:sz w:val="20"/>
          <w:szCs w:val="20"/>
        </w:rPr>
      </w:pPr>
      <w:r w:rsidRPr="00C50A79">
        <w:rPr>
          <w:rFonts w:ascii="Arial" w:hAnsi="Arial" w:cs="Arial"/>
          <w:sz w:val="20"/>
          <w:szCs w:val="20"/>
        </w:rPr>
        <w:t>w tym zadanie pod nazwą:</w:t>
      </w:r>
    </w:p>
    <w:p w14:paraId="18DDB958" w14:textId="77777777" w:rsidR="006E76A0" w:rsidRDefault="006E76A0" w:rsidP="006E76A0">
      <w:pPr>
        <w:pStyle w:val="Akapitzlist"/>
        <w:numPr>
          <w:ilvl w:val="0"/>
          <w:numId w:val="19"/>
        </w:numPr>
        <w:spacing w:after="0"/>
        <w:ind w:left="1418"/>
        <w:rPr>
          <w:rFonts w:ascii="Arial" w:hAnsi="Arial" w:cs="Arial"/>
          <w:sz w:val="20"/>
          <w:szCs w:val="20"/>
        </w:rPr>
      </w:pPr>
      <w:r w:rsidRPr="006F13B6">
        <w:rPr>
          <w:rFonts w:ascii="Arial" w:hAnsi="Arial" w:cs="Arial"/>
          <w:sz w:val="20"/>
          <w:szCs w:val="20"/>
        </w:rPr>
        <w:t>Zakup manekina treningowego RKO, defibrylatora AED, hełmów dziecięcych, dziecięcych ubrań strażackich</w:t>
      </w:r>
      <w:r w:rsidRPr="00054715">
        <w:rPr>
          <w:rFonts w:ascii="Arial" w:hAnsi="Arial" w:cs="Arial"/>
          <w:sz w:val="20"/>
          <w:szCs w:val="20"/>
        </w:rPr>
        <w:t xml:space="preserve"> – </w:t>
      </w:r>
      <w:r>
        <w:rPr>
          <w:rFonts w:ascii="Arial" w:hAnsi="Arial" w:cs="Arial"/>
          <w:sz w:val="20"/>
          <w:szCs w:val="20"/>
        </w:rPr>
        <w:t>10 200,00</w:t>
      </w:r>
      <w:r w:rsidRPr="00054715">
        <w:rPr>
          <w:rFonts w:ascii="Arial" w:hAnsi="Arial" w:cs="Arial"/>
          <w:sz w:val="20"/>
          <w:szCs w:val="20"/>
        </w:rPr>
        <w:t xml:space="preserve"> zł</w:t>
      </w:r>
    </w:p>
    <w:p w14:paraId="0D1C18AC" w14:textId="77777777" w:rsidR="006E76A0" w:rsidRDefault="006E76A0" w:rsidP="006E76A0">
      <w:pPr>
        <w:spacing w:after="0"/>
        <w:ind w:left="567"/>
        <w:rPr>
          <w:rFonts w:ascii="Arial" w:hAnsi="Arial" w:cs="Arial"/>
          <w:sz w:val="20"/>
          <w:szCs w:val="20"/>
        </w:rPr>
      </w:pPr>
      <w:r>
        <w:rPr>
          <w:rFonts w:ascii="Arial" w:hAnsi="Arial" w:cs="Arial"/>
          <w:sz w:val="20"/>
          <w:szCs w:val="20"/>
        </w:rPr>
        <w:lastRenderedPageBreak/>
        <w:t>wydatki inwestycyjne – 8 038,85 zł</w:t>
      </w:r>
    </w:p>
    <w:p w14:paraId="09EB3EB4" w14:textId="77777777" w:rsidR="006E76A0" w:rsidRDefault="006E76A0" w:rsidP="006E76A0">
      <w:pPr>
        <w:spacing w:after="0"/>
        <w:ind w:left="567"/>
        <w:rPr>
          <w:rFonts w:ascii="Arial" w:hAnsi="Arial" w:cs="Arial"/>
          <w:sz w:val="20"/>
          <w:szCs w:val="20"/>
        </w:rPr>
      </w:pPr>
      <w:r>
        <w:rPr>
          <w:rFonts w:ascii="Arial" w:hAnsi="Arial" w:cs="Arial"/>
          <w:sz w:val="20"/>
          <w:szCs w:val="20"/>
        </w:rPr>
        <w:t>w tym zadanie pod nazwą:</w:t>
      </w:r>
    </w:p>
    <w:p w14:paraId="20D1260E" w14:textId="77777777" w:rsidR="006E76A0" w:rsidRDefault="006E76A0" w:rsidP="006E76A0">
      <w:pPr>
        <w:pStyle w:val="Akapitzlist"/>
        <w:numPr>
          <w:ilvl w:val="0"/>
          <w:numId w:val="19"/>
        </w:numPr>
        <w:spacing w:after="0"/>
        <w:rPr>
          <w:rFonts w:ascii="Arial" w:hAnsi="Arial" w:cs="Arial"/>
          <w:bCs/>
          <w:sz w:val="20"/>
          <w:szCs w:val="20"/>
        </w:rPr>
      </w:pPr>
      <w:r w:rsidRPr="009C04AB">
        <w:rPr>
          <w:rFonts w:ascii="Arial" w:hAnsi="Arial" w:cs="Arial"/>
          <w:bCs/>
          <w:sz w:val="20"/>
          <w:szCs w:val="20"/>
        </w:rPr>
        <w:t>Dostawa zestawu namiotów i sprzętu do prowadzenia dekontaminacji masowej ludzi i sprzętu</w:t>
      </w:r>
      <w:r>
        <w:rPr>
          <w:rFonts w:ascii="Arial" w:hAnsi="Arial" w:cs="Arial"/>
          <w:bCs/>
          <w:sz w:val="20"/>
          <w:szCs w:val="20"/>
        </w:rPr>
        <w:t xml:space="preserve"> – 8 035,85 zł</w:t>
      </w:r>
    </w:p>
    <w:p w14:paraId="12ADB670" w14:textId="77777777" w:rsidR="006E76A0" w:rsidRPr="009C04AB" w:rsidRDefault="006E76A0" w:rsidP="006E76A0">
      <w:pPr>
        <w:pStyle w:val="Akapitzlist"/>
        <w:spacing w:after="0"/>
        <w:ind w:left="1429"/>
        <w:rPr>
          <w:rFonts w:ascii="Arial" w:hAnsi="Arial" w:cs="Arial"/>
          <w:bCs/>
          <w:sz w:val="20"/>
          <w:szCs w:val="20"/>
        </w:rPr>
      </w:pPr>
    </w:p>
    <w:p w14:paraId="2D3CA7E0" w14:textId="77777777" w:rsidR="006E76A0" w:rsidRDefault="006E76A0" w:rsidP="006E76A0">
      <w:pPr>
        <w:spacing w:after="0"/>
        <w:rPr>
          <w:rFonts w:ascii="Arial" w:hAnsi="Arial" w:cs="Arial"/>
          <w:b/>
          <w:color w:val="FF0000"/>
        </w:rPr>
      </w:pPr>
      <w:r w:rsidRPr="006475B8">
        <w:rPr>
          <w:rFonts w:ascii="Arial" w:hAnsi="Arial" w:cs="Arial"/>
          <w:b/>
          <w:color w:val="FF0000"/>
        </w:rPr>
        <w:t>PLAN BUDŻETU WYKONANO W 99,</w:t>
      </w:r>
      <w:r>
        <w:rPr>
          <w:rFonts w:ascii="Arial" w:hAnsi="Arial" w:cs="Arial"/>
          <w:b/>
          <w:color w:val="FF0000"/>
        </w:rPr>
        <w:t>60</w:t>
      </w:r>
      <w:r w:rsidRPr="006475B8">
        <w:rPr>
          <w:rFonts w:ascii="Arial" w:hAnsi="Arial" w:cs="Arial"/>
          <w:b/>
          <w:color w:val="FF0000"/>
        </w:rPr>
        <w:t xml:space="preserve"> %</w:t>
      </w:r>
    </w:p>
    <w:p w14:paraId="0B011744" w14:textId="77777777" w:rsidR="006E76A0" w:rsidRPr="006475B8" w:rsidRDefault="006E76A0" w:rsidP="006E76A0">
      <w:pPr>
        <w:spacing w:after="0"/>
        <w:rPr>
          <w:rFonts w:ascii="Arial" w:hAnsi="Arial" w:cs="Arial"/>
          <w:b/>
          <w:color w:val="FF0000"/>
        </w:rPr>
      </w:pPr>
    </w:p>
    <w:p w14:paraId="43E64BD8" w14:textId="77777777" w:rsidR="006E76A0" w:rsidRDefault="006E76A0" w:rsidP="006E76A0">
      <w:pPr>
        <w:spacing w:after="0" w:line="240" w:lineRule="auto"/>
        <w:jc w:val="both"/>
        <w:rPr>
          <w:rFonts w:ascii="Arial" w:hAnsi="Arial" w:cs="Arial"/>
          <w:b/>
          <w:sz w:val="20"/>
          <w:szCs w:val="20"/>
          <w:lang w:eastAsia="ar-SA"/>
        </w:rPr>
      </w:pPr>
      <w:r w:rsidRPr="006475B8">
        <w:rPr>
          <w:rFonts w:ascii="Arial" w:hAnsi="Arial" w:cs="Arial"/>
          <w:b/>
          <w:sz w:val="20"/>
          <w:szCs w:val="20"/>
          <w:lang w:eastAsia="ar-SA"/>
        </w:rPr>
        <w:t>WYDATKI RZECZOWE NA UTRZYMANIE OBIEKTÓW KOMENDY, SPRZĘTU RATOWNICZEGO I ŚRODKÓW OCHRONY STRAŻAKA W LATACH</w:t>
      </w:r>
      <w:r>
        <w:rPr>
          <w:rFonts w:ascii="Arial" w:hAnsi="Arial" w:cs="Arial"/>
          <w:b/>
          <w:sz w:val="20"/>
          <w:szCs w:val="20"/>
          <w:lang w:eastAsia="ar-SA"/>
        </w:rPr>
        <w:t>:</w:t>
      </w:r>
    </w:p>
    <w:p w14:paraId="74F86386" w14:textId="77777777" w:rsidR="006E76A0" w:rsidRPr="006475B8" w:rsidRDefault="006E76A0" w:rsidP="006E76A0">
      <w:pPr>
        <w:spacing w:after="0" w:line="240" w:lineRule="auto"/>
        <w:jc w:val="both"/>
        <w:rPr>
          <w:rFonts w:ascii="Arial" w:hAnsi="Arial" w:cs="Arial"/>
          <w:b/>
          <w:sz w:val="20"/>
          <w:szCs w:val="20"/>
          <w:lang w:eastAsia="ar-SA"/>
        </w:rPr>
      </w:pPr>
    </w:p>
    <w:p w14:paraId="780F0583" w14:textId="77777777" w:rsidR="006E76A0" w:rsidRPr="00D67E31" w:rsidRDefault="006E76A0" w:rsidP="006E76A0">
      <w:pPr>
        <w:spacing w:after="0" w:line="240" w:lineRule="auto"/>
        <w:jc w:val="both"/>
        <w:rPr>
          <w:rFonts w:ascii="Arial" w:hAnsi="Arial" w:cs="Arial"/>
          <w:b/>
          <w:lang w:eastAsia="ar-SA"/>
        </w:rPr>
      </w:pPr>
    </w:p>
    <w:tbl>
      <w:tblPr>
        <w:tblW w:w="964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1418"/>
        <w:gridCol w:w="1418"/>
        <w:gridCol w:w="1418"/>
        <w:gridCol w:w="1303"/>
        <w:gridCol w:w="1533"/>
      </w:tblGrid>
      <w:tr w:rsidR="006E76A0" w:rsidRPr="00D67E31" w14:paraId="53D31511" w14:textId="77777777" w:rsidTr="004F5255">
        <w:tc>
          <w:tcPr>
            <w:tcW w:w="2551" w:type="dxa"/>
          </w:tcPr>
          <w:p w14:paraId="735359EA" w14:textId="77777777" w:rsidR="006E76A0" w:rsidRPr="00D67E31" w:rsidRDefault="006E76A0" w:rsidP="004F5255">
            <w:pPr>
              <w:spacing w:after="0"/>
              <w:jc w:val="both"/>
              <w:rPr>
                <w:rFonts w:ascii="Arial" w:hAnsi="Arial" w:cs="Arial"/>
              </w:rPr>
            </w:pPr>
            <w:r w:rsidRPr="00D67E31">
              <w:rPr>
                <w:rFonts w:ascii="Arial" w:hAnsi="Arial" w:cs="Arial"/>
              </w:rPr>
              <w:t>Rok budżetowy</w:t>
            </w:r>
          </w:p>
        </w:tc>
        <w:tc>
          <w:tcPr>
            <w:tcW w:w="1418" w:type="dxa"/>
            <w:vAlign w:val="center"/>
          </w:tcPr>
          <w:p w14:paraId="5FAD526D" w14:textId="77777777" w:rsidR="006E76A0" w:rsidRPr="00D67E31" w:rsidRDefault="006E76A0" w:rsidP="004F5255">
            <w:pPr>
              <w:spacing w:after="0"/>
              <w:jc w:val="center"/>
              <w:rPr>
                <w:rFonts w:ascii="Arial" w:hAnsi="Arial" w:cs="Arial"/>
                <w:b/>
                <w:i/>
              </w:rPr>
            </w:pPr>
            <w:r>
              <w:rPr>
                <w:rFonts w:ascii="Arial" w:hAnsi="Arial" w:cs="Arial"/>
                <w:b/>
                <w:i/>
              </w:rPr>
              <w:t>2021 r.</w:t>
            </w:r>
          </w:p>
        </w:tc>
        <w:tc>
          <w:tcPr>
            <w:tcW w:w="1418" w:type="dxa"/>
            <w:vAlign w:val="center"/>
          </w:tcPr>
          <w:p w14:paraId="17401982" w14:textId="77777777" w:rsidR="006E76A0" w:rsidRPr="00D67E31" w:rsidRDefault="006E76A0" w:rsidP="004F5255">
            <w:pPr>
              <w:spacing w:after="0"/>
              <w:jc w:val="center"/>
              <w:rPr>
                <w:rFonts w:ascii="Arial" w:hAnsi="Arial" w:cs="Arial"/>
                <w:b/>
                <w:i/>
              </w:rPr>
            </w:pPr>
            <w:r>
              <w:rPr>
                <w:rFonts w:ascii="Arial" w:hAnsi="Arial" w:cs="Arial"/>
                <w:b/>
                <w:i/>
              </w:rPr>
              <w:t>2022 r.</w:t>
            </w:r>
          </w:p>
        </w:tc>
        <w:tc>
          <w:tcPr>
            <w:tcW w:w="1418" w:type="dxa"/>
            <w:vAlign w:val="center"/>
          </w:tcPr>
          <w:p w14:paraId="111F5803" w14:textId="77777777" w:rsidR="006E76A0" w:rsidRPr="00D67E31" w:rsidRDefault="006E76A0" w:rsidP="004F5255">
            <w:pPr>
              <w:spacing w:after="0"/>
              <w:jc w:val="center"/>
              <w:rPr>
                <w:rFonts w:ascii="Arial" w:hAnsi="Arial" w:cs="Arial"/>
                <w:b/>
                <w:i/>
              </w:rPr>
            </w:pPr>
            <w:r>
              <w:rPr>
                <w:rFonts w:ascii="Arial" w:hAnsi="Arial" w:cs="Arial"/>
                <w:b/>
                <w:i/>
              </w:rPr>
              <w:t>2023 r.</w:t>
            </w:r>
          </w:p>
        </w:tc>
        <w:tc>
          <w:tcPr>
            <w:tcW w:w="1303" w:type="dxa"/>
            <w:vAlign w:val="center"/>
          </w:tcPr>
          <w:p w14:paraId="7A801F03" w14:textId="77777777" w:rsidR="006E76A0" w:rsidRPr="00D67E31" w:rsidRDefault="006E76A0" w:rsidP="004F5255">
            <w:pPr>
              <w:spacing w:after="0"/>
              <w:jc w:val="center"/>
              <w:rPr>
                <w:rFonts w:ascii="Arial" w:hAnsi="Arial" w:cs="Arial"/>
                <w:b/>
                <w:i/>
              </w:rPr>
            </w:pPr>
            <w:r>
              <w:rPr>
                <w:rFonts w:ascii="Arial" w:hAnsi="Arial" w:cs="Arial"/>
                <w:b/>
                <w:i/>
              </w:rPr>
              <w:t>2024 r.</w:t>
            </w:r>
          </w:p>
        </w:tc>
        <w:tc>
          <w:tcPr>
            <w:tcW w:w="1533" w:type="dxa"/>
            <w:vAlign w:val="center"/>
          </w:tcPr>
          <w:p w14:paraId="2032B193" w14:textId="77777777" w:rsidR="006E76A0" w:rsidRPr="00D67E31" w:rsidRDefault="006E76A0" w:rsidP="004F5255">
            <w:pPr>
              <w:spacing w:after="0"/>
              <w:jc w:val="center"/>
              <w:rPr>
                <w:rFonts w:ascii="Arial" w:hAnsi="Arial" w:cs="Arial"/>
                <w:b/>
                <w:i/>
              </w:rPr>
            </w:pPr>
            <w:r>
              <w:rPr>
                <w:rFonts w:ascii="Arial" w:hAnsi="Arial" w:cs="Arial"/>
                <w:b/>
                <w:i/>
              </w:rPr>
              <w:t>2025 r.</w:t>
            </w:r>
          </w:p>
        </w:tc>
      </w:tr>
      <w:tr w:rsidR="006E76A0" w:rsidRPr="00D67E31" w14:paraId="6DF52454" w14:textId="77777777" w:rsidTr="004F5255">
        <w:tc>
          <w:tcPr>
            <w:tcW w:w="2551" w:type="dxa"/>
          </w:tcPr>
          <w:p w14:paraId="63DBFDA6" w14:textId="77777777" w:rsidR="006E76A0" w:rsidRPr="00D67E31" w:rsidRDefault="006E76A0" w:rsidP="004F5255">
            <w:pPr>
              <w:spacing w:after="0"/>
              <w:rPr>
                <w:rFonts w:ascii="Arial" w:hAnsi="Arial" w:cs="Arial"/>
                <w:b/>
                <w:color w:val="00B050"/>
                <w:sz w:val="20"/>
                <w:szCs w:val="20"/>
              </w:rPr>
            </w:pPr>
            <w:r w:rsidRPr="00D67E31">
              <w:rPr>
                <w:rFonts w:ascii="Arial" w:hAnsi="Arial" w:cs="Arial"/>
                <w:b/>
                <w:color w:val="00B050"/>
                <w:sz w:val="20"/>
                <w:szCs w:val="20"/>
              </w:rPr>
              <w:t>PLAN NA 01 STYCZNIA</w:t>
            </w:r>
          </w:p>
        </w:tc>
        <w:tc>
          <w:tcPr>
            <w:tcW w:w="1418" w:type="dxa"/>
            <w:vAlign w:val="center"/>
          </w:tcPr>
          <w:p w14:paraId="099EA64B" w14:textId="77777777" w:rsidR="006E76A0" w:rsidRPr="00D67E31" w:rsidRDefault="006E76A0" w:rsidP="004F5255">
            <w:pPr>
              <w:spacing w:after="0"/>
              <w:jc w:val="center"/>
              <w:rPr>
                <w:rFonts w:ascii="Arial" w:hAnsi="Arial" w:cs="Arial"/>
                <w:b/>
                <w:color w:val="00B050"/>
              </w:rPr>
            </w:pPr>
            <w:r>
              <w:rPr>
                <w:rFonts w:ascii="Arial" w:hAnsi="Arial" w:cs="Arial"/>
                <w:b/>
                <w:color w:val="00B050"/>
              </w:rPr>
              <w:t xml:space="preserve">772 579 </w:t>
            </w:r>
          </w:p>
        </w:tc>
        <w:tc>
          <w:tcPr>
            <w:tcW w:w="1418" w:type="dxa"/>
            <w:vAlign w:val="center"/>
          </w:tcPr>
          <w:p w14:paraId="265E4EAF" w14:textId="77777777" w:rsidR="006E76A0" w:rsidRPr="00D67E31" w:rsidRDefault="006E76A0" w:rsidP="004F5255">
            <w:pPr>
              <w:spacing w:after="0"/>
              <w:jc w:val="center"/>
              <w:rPr>
                <w:rFonts w:ascii="Arial" w:hAnsi="Arial" w:cs="Arial"/>
                <w:b/>
                <w:color w:val="00B050"/>
              </w:rPr>
            </w:pPr>
            <w:r>
              <w:rPr>
                <w:rFonts w:ascii="Arial" w:hAnsi="Arial" w:cs="Arial"/>
                <w:b/>
                <w:color w:val="00B050"/>
              </w:rPr>
              <w:t xml:space="preserve">766 371 </w:t>
            </w:r>
          </w:p>
        </w:tc>
        <w:tc>
          <w:tcPr>
            <w:tcW w:w="1418" w:type="dxa"/>
            <w:vAlign w:val="center"/>
          </w:tcPr>
          <w:p w14:paraId="0AFD5556" w14:textId="77777777" w:rsidR="006E76A0" w:rsidRPr="00D67E31" w:rsidRDefault="006E76A0" w:rsidP="004F5255">
            <w:pPr>
              <w:spacing w:after="0"/>
              <w:jc w:val="center"/>
              <w:rPr>
                <w:rFonts w:ascii="Arial" w:hAnsi="Arial" w:cs="Arial"/>
                <w:b/>
                <w:color w:val="00B050"/>
              </w:rPr>
            </w:pPr>
            <w:r>
              <w:rPr>
                <w:rFonts w:ascii="Arial" w:hAnsi="Arial" w:cs="Arial"/>
                <w:b/>
                <w:color w:val="00B050"/>
              </w:rPr>
              <w:t xml:space="preserve">748 053 </w:t>
            </w:r>
          </w:p>
        </w:tc>
        <w:tc>
          <w:tcPr>
            <w:tcW w:w="1303" w:type="dxa"/>
            <w:vAlign w:val="center"/>
          </w:tcPr>
          <w:p w14:paraId="33BF7BD7" w14:textId="77777777" w:rsidR="006E76A0" w:rsidRPr="00D67E31" w:rsidRDefault="006E76A0" w:rsidP="004F5255">
            <w:pPr>
              <w:spacing w:after="0"/>
              <w:jc w:val="center"/>
              <w:rPr>
                <w:rFonts w:ascii="Arial" w:hAnsi="Arial" w:cs="Arial"/>
                <w:b/>
                <w:color w:val="00B050"/>
              </w:rPr>
            </w:pPr>
            <w:r>
              <w:rPr>
                <w:rFonts w:ascii="Arial" w:hAnsi="Arial" w:cs="Arial"/>
                <w:b/>
                <w:color w:val="00B050"/>
              </w:rPr>
              <w:t>750 030</w:t>
            </w:r>
          </w:p>
        </w:tc>
        <w:tc>
          <w:tcPr>
            <w:tcW w:w="1533" w:type="dxa"/>
            <w:vAlign w:val="center"/>
          </w:tcPr>
          <w:p w14:paraId="53FEB867" w14:textId="77777777" w:rsidR="006E76A0" w:rsidRPr="00D67E31" w:rsidRDefault="006E76A0" w:rsidP="004F5255">
            <w:pPr>
              <w:spacing w:after="0"/>
              <w:jc w:val="center"/>
              <w:rPr>
                <w:rFonts w:ascii="Arial" w:hAnsi="Arial" w:cs="Arial"/>
                <w:b/>
                <w:color w:val="00B050"/>
              </w:rPr>
            </w:pPr>
            <w:r>
              <w:rPr>
                <w:rFonts w:ascii="Arial" w:hAnsi="Arial" w:cs="Arial"/>
                <w:b/>
                <w:color w:val="00B050"/>
              </w:rPr>
              <w:t>752 028</w:t>
            </w:r>
          </w:p>
        </w:tc>
      </w:tr>
      <w:tr w:rsidR="006E76A0" w:rsidRPr="00D67E31" w14:paraId="0BDBF1D1" w14:textId="77777777" w:rsidTr="004F5255">
        <w:tc>
          <w:tcPr>
            <w:tcW w:w="2551" w:type="dxa"/>
          </w:tcPr>
          <w:p w14:paraId="707F8D58" w14:textId="77777777" w:rsidR="006E76A0" w:rsidRPr="00D67E31" w:rsidRDefault="006E76A0" w:rsidP="004F5255">
            <w:pPr>
              <w:spacing w:after="0" w:line="240" w:lineRule="auto"/>
              <w:rPr>
                <w:rFonts w:ascii="Arial" w:hAnsi="Arial" w:cs="Arial"/>
                <w:sz w:val="16"/>
                <w:szCs w:val="16"/>
              </w:rPr>
            </w:pPr>
            <w:r w:rsidRPr="00D67E31">
              <w:rPr>
                <w:rFonts w:ascii="Arial" w:hAnsi="Arial" w:cs="Arial"/>
                <w:sz w:val="16"/>
                <w:szCs w:val="16"/>
              </w:rPr>
              <w:t>RZECZYWISTA KWOTA WYDATKÓW RZECZOWYCH</w:t>
            </w:r>
          </w:p>
        </w:tc>
        <w:tc>
          <w:tcPr>
            <w:tcW w:w="1418" w:type="dxa"/>
            <w:vAlign w:val="center"/>
          </w:tcPr>
          <w:p w14:paraId="685E5949" w14:textId="77777777" w:rsidR="006E76A0" w:rsidRPr="00777AEA" w:rsidRDefault="006E76A0" w:rsidP="004F5255">
            <w:pPr>
              <w:spacing w:after="0"/>
              <w:jc w:val="center"/>
              <w:rPr>
                <w:rFonts w:ascii="Arial" w:hAnsi="Arial" w:cs="Arial"/>
              </w:rPr>
            </w:pPr>
            <w:r>
              <w:rPr>
                <w:rFonts w:ascii="Arial" w:hAnsi="Arial" w:cs="Arial"/>
                <w:b/>
              </w:rPr>
              <w:t xml:space="preserve">1 406 579 </w:t>
            </w:r>
          </w:p>
        </w:tc>
        <w:tc>
          <w:tcPr>
            <w:tcW w:w="1418" w:type="dxa"/>
            <w:vAlign w:val="center"/>
          </w:tcPr>
          <w:p w14:paraId="06942A27" w14:textId="77777777" w:rsidR="006E76A0" w:rsidRPr="00777AEA" w:rsidRDefault="006E76A0" w:rsidP="004F5255">
            <w:pPr>
              <w:spacing w:after="0"/>
              <w:jc w:val="center"/>
              <w:rPr>
                <w:rFonts w:ascii="Arial" w:hAnsi="Arial" w:cs="Arial"/>
              </w:rPr>
            </w:pPr>
            <w:r>
              <w:rPr>
                <w:rFonts w:ascii="Arial" w:hAnsi="Arial" w:cs="Arial"/>
                <w:b/>
              </w:rPr>
              <w:t xml:space="preserve">1 745 768 </w:t>
            </w:r>
          </w:p>
        </w:tc>
        <w:tc>
          <w:tcPr>
            <w:tcW w:w="1418" w:type="dxa"/>
            <w:vAlign w:val="center"/>
          </w:tcPr>
          <w:p w14:paraId="7D21CB78" w14:textId="77777777" w:rsidR="006E76A0" w:rsidRPr="00777AEA" w:rsidRDefault="006E76A0" w:rsidP="004F5255">
            <w:pPr>
              <w:spacing w:after="0"/>
              <w:jc w:val="center"/>
              <w:rPr>
                <w:rFonts w:ascii="Arial" w:hAnsi="Arial" w:cs="Arial"/>
              </w:rPr>
            </w:pPr>
            <w:r>
              <w:rPr>
                <w:rFonts w:ascii="Arial" w:hAnsi="Arial" w:cs="Arial"/>
                <w:b/>
              </w:rPr>
              <w:t xml:space="preserve">2 300 016 </w:t>
            </w:r>
          </w:p>
        </w:tc>
        <w:tc>
          <w:tcPr>
            <w:tcW w:w="1303" w:type="dxa"/>
            <w:vAlign w:val="center"/>
          </w:tcPr>
          <w:p w14:paraId="1487A85E" w14:textId="77777777" w:rsidR="006E76A0" w:rsidRPr="00777AEA" w:rsidRDefault="006E76A0" w:rsidP="004F5255">
            <w:pPr>
              <w:spacing w:after="0"/>
              <w:jc w:val="center"/>
              <w:rPr>
                <w:rFonts w:ascii="Arial" w:hAnsi="Arial" w:cs="Arial"/>
                <w:b/>
              </w:rPr>
            </w:pPr>
            <w:r>
              <w:rPr>
                <w:rFonts w:ascii="Arial" w:hAnsi="Arial" w:cs="Arial"/>
                <w:b/>
              </w:rPr>
              <w:t>2 597 504</w:t>
            </w:r>
          </w:p>
        </w:tc>
        <w:tc>
          <w:tcPr>
            <w:tcW w:w="1533" w:type="dxa"/>
            <w:vAlign w:val="center"/>
          </w:tcPr>
          <w:p w14:paraId="3352D5AC" w14:textId="77777777" w:rsidR="006E76A0" w:rsidRPr="00777AEA" w:rsidRDefault="006E76A0" w:rsidP="004F5255">
            <w:pPr>
              <w:spacing w:after="0"/>
              <w:jc w:val="center"/>
              <w:rPr>
                <w:rFonts w:ascii="Arial" w:hAnsi="Arial" w:cs="Arial"/>
                <w:b/>
              </w:rPr>
            </w:pPr>
            <w:r>
              <w:rPr>
                <w:rFonts w:ascii="Arial" w:hAnsi="Arial" w:cs="Arial"/>
                <w:b/>
              </w:rPr>
              <w:t>4 863 553</w:t>
            </w:r>
          </w:p>
        </w:tc>
      </w:tr>
      <w:tr w:rsidR="006E76A0" w:rsidRPr="00D67E31" w14:paraId="7A381321" w14:textId="77777777" w:rsidTr="004F5255">
        <w:tc>
          <w:tcPr>
            <w:tcW w:w="2551" w:type="dxa"/>
          </w:tcPr>
          <w:p w14:paraId="0FD89999" w14:textId="77777777" w:rsidR="006E76A0" w:rsidRPr="00D67E31" w:rsidRDefault="006E76A0" w:rsidP="004F5255">
            <w:pPr>
              <w:spacing w:after="0" w:line="240" w:lineRule="auto"/>
              <w:jc w:val="right"/>
              <w:rPr>
                <w:rFonts w:ascii="Arial" w:hAnsi="Arial" w:cs="Arial"/>
                <w:b/>
                <w:i/>
                <w:color w:val="F3440D"/>
              </w:rPr>
            </w:pPr>
            <w:r w:rsidRPr="00D67E31">
              <w:rPr>
                <w:rFonts w:ascii="Arial" w:hAnsi="Arial" w:cs="Arial"/>
                <w:b/>
                <w:i/>
                <w:color w:val="F3440D"/>
              </w:rPr>
              <w:t>różnica</w:t>
            </w:r>
          </w:p>
        </w:tc>
        <w:tc>
          <w:tcPr>
            <w:tcW w:w="1418" w:type="dxa"/>
            <w:vAlign w:val="center"/>
          </w:tcPr>
          <w:p w14:paraId="03893EAE" w14:textId="77777777" w:rsidR="006E76A0" w:rsidRPr="00D67E31" w:rsidRDefault="006E76A0" w:rsidP="004F5255">
            <w:pPr>
              <w:spacing w:after="0"/>
              <w:jc w:val="center"/>
              <w:rPr>
                <w:rFonts w:ascii="Arial" w:hAnsi="Arial" w:cs="Arial"/>
                <w:b/>
                <w:i/>
                <w:color w:val="F3440D"/>
              </w:rPr>
            </w:pPr>
            <w:r>
              <w:rPr>
                <w:rFonts w:ascii="Arial" w:hAnsi="Arial" w:cs="Arial"/>
                <w:b/>
                <w:i/>
                <w:color w:val="F3440D"/>
              </w:rPr>
              <w:t>-634 000</w:t>
            </w:r>
          </w:p>
        </w:tc>
        <w:tc>
          <w:tcPr>
            <w:tcW w:w="1418" w:type="dxa"/>
            <w:vAlign w:val="center"/>
          </w:tcPr>
          <w:p w14:paraId="43364040" w14:textId="77777777" w:rsidR="006E76A0" w:rsidRPr="00D67E31" w:rsidRDefault="006E76A0" w:rsidP="004F5255">
            <w:pPr>
              <w:spacing w:after="0"/>
              <w:jc w:val="center"/>
              <w:rPr>
                <w:rFonts w:ascii="Arial" w:hAnsi="Arial" w:cs="Arial"/>
                <w:b/>
                <w:i/>
                <w:color w:val="F3440D"/>
              </w:rPr>
            </w:pPr>
            <w:r>
              <w:rPr>
                <w:rFonts w:ascii="Arial" w:hAnsi="Arial" w:cs="Arial"/>
                <w:b/>
                <w:i/>
                <w:color w:val="F3440D"/>
              </w:rPr>
              <w:t>-979 397</w:t>
            </w:r>
          </w:p>
        </w:tc>
        <w:tc>
          <w:tcPr>
            <w:tcW w:w="1418" w:type="dxa"/>
            <w:vAlign w:val="center"/>
          </w:tcPr>
          <w:p w14:paraId="134BA315" w14:textId="77777777" w:rsidR="006E76A0" w:rsidRPr="00D67E31" w:rsidRDefault="006E76A0" w:rsidP="004F5255">
            <w:pPr>
              <w:spacing w:after="0"/>
              <w:jc w:val="center"/>
              <w:rPr>
                <w:rFonts w:ascii="Arial" w:hAnsi="Arial" w:cs="Arial"/>
                <w:b/>
                <w:i/>
                <w:color w:val="F3440D"/>
              </w:rPr>
            </w:pPr>
            <w:r>
              <w:rPr>
                <w:rFonts w:ascii="Arial" w:hAnsi="Arial" w:cs="Arial"/>
                <w:b/>
                <w:i/>
                <w:color w:val="F3440D"/>
              </w:rPr>
              <w:t>-1 551 963</w:t>
            </w:r>
          </w:p>
        </w:tc>
        <w:tc>
          <w:tcPr>
            <w:tcW w:w="1303" w:type="dxa"/>
            <w:vAlign w:val="center"/>
          </w:tcPr>
          <w:p w14:paraId="57BC0936" w14:textId="77777777" w:rsidR="006E76A0" w:rsidRPr="00D67E31" w:rsidRDefault="006E76A0" w:rsidP="004F5255">
            <w:pPr>
              <w:spacing w:after="0"/>
              <w:jc w:val="center"/>
              <w:rPr>
                <w:rFonts w:ascii="Arial" w:hAnsi="Arial" w:cs="Arial"/>
                <w:b/>
                <w:i/>
                <w:color w:val="F3440D"/>
              </w:rPr>
            </w:pPr>
            <w:r>
              <w:rPr>
                <w:rFonts w:ascii="Arial" w:hAnsi="Arial" w:cs="Arial"/>
                <w:b/>
                <w:i/>
                <w:color w:val="F3440D"/>
              </w:rPr>
              <w:t>-1 847 474</w:t>
            </w:r>
          </w:p>
        </w:tc>
        <w:tc>
          <w:tcPr>
            <w:tcW w:w="1533" w:type="dxa"/>
            <w:vAlign w:val="center"/>
          </w:tcPr>
          <w:p w14:paraId="63BA3960" w14:textId="77777777" w:rsidR="006E76A0" w:rsidRPr="00D67E31" w:rsidRDefault="006E76A0" w:rsidP="004F5255">
            <w:pPr>
              <w:spacing w:after="0"/>
              <w:jc w:val="center"/>
              <w:rPr>
                <w:rFonts w:ascii="Arial" w:hAnsi="Arial" w:cs="Arial"/>
                <w:b/>
                <w:i/>
                <w:color w:val="F3440D"/>
              </w:rPr>
            </w:pPr>
            <w:r>
              <w:rPr>
                <w:rFonts w:ascii="Arial" w:hAnsi="Arial" w:cs="Arial"/>
                <w:b/>
                <w:i/>
                <w:color w:val="F3440D"/>
              </w:rPr>
              <w:t>-4 111 525</w:t>
            </w:r>
          </w:p>
        </w:tc>
      </w:tr>
    </w:tbl>
    <w:p w14:paraId="5442D179" w14:textId="77777777" w:rsidR="006E76A0" w:rsidRDefault="006E76A0" w:rsidP="006E76A0">
      <w:pPr>
        <w:spacing w:before="60" w:after="0" w:line="240" w:lineRule="auto"/>
        <w:jc w:val="both"/>
        <w:rPr>
          <w:rFonts w:ascii="Arial" w:hAnsi="Arial" w:cs="Arial"/>
          <w:b/>
          <w:bCs/>
          <w:lang w:eastAsia="ar-SA"/>
        </w:rPr>
      </w:pPr>
    </w:p>
    <w:p w14:paraId="226AEBCC" w14:textId="77777777" w:rsidR="006E76A0" w:rsidRDefault="006E76A0" w:rsidP="006E76A0">
      <w:pPr>
        <w:spacing w:before="60" w:after="0" w:line="240" w:lineRule="auto"/>
        <w:jc w:val="both"/>
        <w:rPr>
          <w:rFonts w:ascii="Arial" w:hAnsi="Arial" w:cs="Arial"/>
          <w:b/>
          <w:bCs/>
          <w:lang w:eastAsia="ar-SA"/>
        </w:rPr>
      </w:pPr>
    </w:p>
    <w:p w14:paraId="7AE4A69B" w14:textId="77777777" w:rsidR="006E76A0" w:rsidRPr="00C425FC" w:rsidRDefault="006E76A0" w:rsidP="006E76A0">
      <w:pPr>
        <w:spacing w:before="60" w:after="0" w:line="240" w:lineRule="auto"/>
        <w:jc w:val="both"/>
        <w:rPr>
          <w:rFonts w:ascii="Arial" w:hAnsi="Arial" w:cs="Arial"/>
          <w:b/>
          <w:bCs/>
          <w:sz w:val="20"/>
          <w:szCs w:val="20"/>
          <w:lang w:eastAsia="ar-SA"/>
        </w:rPr>
      </w:pPr>
      <w:r w:rsidRPr="00C425FC">
        <w:rPr>
          <w:rFonts w:ascii="Arial" w:hAnsi="Arial" w:cs="Arial"/>
          <w:b/>
          <w:bCs/>
          <w:sz w:val="20"/>
          <w:szCs w:val="20"/>
          <w:lang w:eastAsia="ar-SA"/>
        </w:rPr>
        <w:t>Zwiększenia planu w 202</w:t>
      </w:r>
      <w:r>
        <w:rPr>
          <w:rFonts w:ascii="Arial" w:hAnsi="Arial" w:cs="Arial"/>
          <w:b/>
          <w:bCs/>
          <w:sz w:val="20"/>
          <w:szCs w:val="20"/>
          <w:lang w:eastAsia="ar-SA"/>
        </w:rPr>
        <w:t>5</w:t>
      </w:r>
      <w:r w:rsidRPr="00C425FC">
        <w:rPr>
          <w:rFonts w:ascii="Arial" w:hAnsi="Arial" w:cs="Arial"/>
          <w:b/>
          <w:bCs/>
          <w:sz w:val="20"/>
          <w:szCs w:val="20"/>
          <w:lang w:eastAsia="ar-SA"/>
        </w:rPr>
        <w:t xml:space="preserve"> r. na wspomniane</w:t>
      </w:r>
      <w:r>
        <w:rPr>
          <w:rFonts w:ascii="Arial" w:hAnsi="Arial" w:cs="Arial"/>
          <w:b/>
          <w:bCs/>
          <w:sz w:val="20"/>
          <w:szCs w:val="20"/>
          <w:lang w:eastAsia="ar-SA"/>
        </w:rPr>
        <w:t xml:space="preserve"> m.in. </w:t>
      </w:r>
      <w:r w:rsidRPr="00C425FC">
        <w:rPr>
          <w:rFonts w:ascii="Arial" w:hAnsi="Arial" w:cs="Arial"/>
          <w:b/>
          <w:bCs/>
          <w:sz w:val="20"/>
          <w:szCs w:val="20"/>
          <w:lang w:eastAsia="ar-SA"/>
        </w:rPr>
        <w:t xml:space="preserve"> wyżej wydatki następowały w wyniku: </w:t>
      </w:r>
    </w:p>
    <w:p w14:paraId="30D87CAC" w14:textId="77777777" w:rsidR="006E76A0" w:rsidRDefault="006E76A0" w:rsidP="006E76A0">
      <w:pPr>
        <w:numPr>
          <w:ilvl w:val="0"/>
          <w:numId w:val="20"/>
        </w:numPr>
        <w:spacing w:before="60" w:after="0" w:line="240" w:lineRule="auto"/>
        <w:jc w:val="both"/>
        <w:rPr>
          <w:rFonts w:ascii="Arial" w:hAnsi="Arial" w:cs="Arial"/>
          <w:bCs/>
          <w:sz w:val="20"/>
          <w:szCs w:val="20"/>
          <w:lang w:eastAsia="ar-SA"/>
        </w:rPr>
      </w:pPr>
      <w:r>
        <w:rPr>
          <w:rFonts w:ascii="Arial" w:hAnsi="Arial" w:cs="Arial"/>
          <w:bCs/>
          <w:sz w:val="20"/>
          <w:szCs w:val="20"/>
          <w:lang w:eastAsia="ar-SA"/>
        </w:rPr>
        <w:t>zwiększenia planu wydatków rzeczowych o kwotę 1 561 900 zł w rozdziale 75295 z tytułu Ochrony Ludności i Obrony Cywilnej,</w:t>
      </w:r>
    </w:p>
    <w:p w14:paraId="7C33AFC4" w14:textId="77777777" w:rsidR="006E76A0" w:rsidRDefault="006E76A0" w:rsidP="006E76A0">
      <w:pPr>
        <w:numPr>
          <w:ilvl w:val="0"/>
          <w:numId w:val="20"/>
        </w:numPr>
        <w:spacing w:before="60" w:after="0" w:line="240" w:lineRule="auto"/>
        <w:jc w:val="both"/>
        <w:rPr>
          <w:rFonts w:ascii="Arial" w:hAnsi="Arial" w:cs="Arial"/>
          <w:bCs/>
          <w:sz w:val="20"/>
          <w:szCs w:val="20"/>
          <w:lang w:eastAsia="ar-SA"/>
        </w:rPr>
      </w:pPr>
      <w:r>
        <w:rPr>
          <w:rFonts w:ascii="Arial" w:hAnsi="Arial" w:cs="Arial"/>
          <w:bCs/>
          <w:sz w:val="20"/>
          <w:szCs w:val="20"/>
          <w:lang w:eastAsia="ar-SA"/>
        </w:rPr>
        <w:t xml:space="preserve">przyznania 1 518 700 </w:t>
      </w:r>
      <w:r w:rsidRPr="00C425FC">
        <w:rPr>
          <w:rFonts w:ascii="Arial" w:hAnsi="Arial" w:cs="Arial"/>
          <w:bCs/>
          <w:sz w:val="20"/>
          <w:szCs w:val="20"/>
          <w:lang w:eastAsia="ar-SA"/>
        </w:rPr>
        <w:t xml:space="preserve">zł </w:t>
      </w:r>
      <w:r>
        <w:rPr>
          <w:rFonts w:ascii="Arial" w:hAnsi="Arial" w:cs="Arial"/>
          <w:bCs/>
          <w:sz w:val="20"/>
          <w:szCs w:val="20"/>
          <w:lang w:eastAsia="ar-SA"/>
        </w:rPr>
        <w:t xml:space="preserve">na wydatki rzeczowe </w:t>
      </w:r>
      <w:r w:rsidRPr="00C425FC">
        <w:rPr>
          <w:rFonts w:ascii="Arial" w:hAnsi="Arial" w:cs="Arial"/>
          <w:bCs/>
          <w:sz w:val="20"/>
          <w:szCs w:val="20"/>
          <w:lang w:eastAsia="ar-SA"/>
        </w:rPr>
        <w:t xml:space="preserve">z </w:t>
      </w:r>
      <w:r>
        <w:rPr>
          <w:rFonts w:ascii="Arial" w:hAnsi="Arial" w:cs="Arial"/>
          <w:bCs/>
          <w:sz w:val="20"/>
          <w:szCs w:val="20"/>
          <w:lang w:eastAsia="ar-SA"/>
        </w:rPr>
        <w:t>Funduszu Pomocy Ukrainie,</w:t>
      </w:r>
    </w:p>
    <w:p w14:paraId="65EAF7E0" w14:textId="77777777" w:rsidR="006E76A0" w:rsidRDefault="006E76A0" w:rsidP="006E76A0">
      <w:pPr>
        <w:numPr>
          <w:ilvl w:val="0"/>
          <w:numId w:val="20"/>
        </w:numPr>
        <w:spacing w:before="60" w:after="0" w:line="240" w:lineRule="auto"/>
        <w:jc w:val="both"/>
        <w:rPr>
          <w:rFonts w:ascii="Arial" w:hAnsi="Arial" w:cs="Arial"/>
          <w:bCs/>
          <w:sz w:val="20"/>
          <w:szCs w:val="20"/>
          <w:lang w:eastAsia="ar-SA"/>
        </w:rPr>
      </w:pPr>
      <w:r>
        <w:rPr>
          <w:rFonts w:ascii="Arial" w:hAnsi="Arial" w:cs="Arial"/>
          <w:bCs/>
          <w:sz w:val="20"/>
          <w:szCs w:val="20"/>
          <w:lang w:eastAsia="ar-SA"/>
        </w:rPr>
        <w:t>zwiększenia planu wydatków rzeczowych o kwotę 958 323 zł z rezerw celowych budżetu państwa na 2025 r. w rozdziale 75411 na bieżącą działalność Komendy,</w:t>
      </w:r>
    </w:p>
    <w:p w14:paraId="02342804" w14:textId="77777777" w:rsidR="006E76A0" w:rsidRPr="00C425FC" w:rsidRDefault="006E76A0" w:rsidP="006E76A0">
      <w:pPr>
        <w:numPr>
          <w:ilvl w:val="0"/>
          <w:numId w:val="20"/>
        </w:numPr>
        <w:spacing w:before="60" w:after="0" w:line="240" w:lineRule="auto"/>
        <w:jc w:val="both"/>
        <w:rPr>
          <w:rFonts w:ascii="Arial" w:hAnsi="Arial" w:cs="Arial"/>
          <w:bCs/>
          <w:sz w:val="20"/>
          <w:szCs w:val="20"/>
          <w:lang w:eastAsia="ar-SA"/>
        </w:rPr>
      </w:pPr>
      <w:r>
        <w:rPr>
          <w:rFonts w:ascii="Arial" w:hAnsi="Arial" w:cs="Arial"/>
          <w:bCs/>
          <w:sz w:val="20"/>
          <w:szCs w:val="20"/>
          <w:lang w:eastAsia="ar-SA"/>
        </w:rPr>
        <w:t>zwiększenia planu wydatków rzeczowych o kwotę 162 500 zł z rezerwy celowej budżetu państwa na 2025 r. w rozdziale 75478 z przeznaczeniem na odtworzenie sprzętu utraconego lub zniszczonego podczas powodzi na południu Polski.</w:t>
      </w:r>
    </w:p>
    <w:p w14:paraId="25EFDA8D" w14:textId="77777777" w:rsidR="006E76A0" w:rsidRPr="00D67E31" w:rsidRDefault="006E76A0" w:rsidP="006E76A0">
      <w:pPr>
        <w:pStyle w:val="Tekstpodstawowy21"/>
        <w:tabs>
          <w:tab w:val="left" w:pos="0"/>
        </w:tabs>
        <w:spacing w:before="60"/>
        <w:rPr>
          <w:rFonts w:ascii="Arial" w:hAnsi="Arial" w:cs="Arial"/>
          <w:bCs/>
          <w:sz w:val="22"/>
          <w:szCs w:val="22"/>
        </w:rPr>
      </w:pPr>
    </w:p>
    <w:p w14:paraId="12E1D549" w14:textId="77777777" w:rsidR="00A23A78" w:rsidRDefault="00A23A78" w:rsidP="00A23A78">
      <w:pPr>
        <w:spacing w:after="0" w:line="240" w:lineRule="auto"/>
        <w:ind w:left="1"/>
        <w:jc w:val="both"/>
        <w:rPr>
          <w:rFonts w:ascii="Arial" w:hAnsi="Arial" w:cs="Arial"/>
        </w:rPr>
      </w:pPr>
    </w:p>
    <w:p w14:paraId="6C95476E" w14:textId="77777777" w:rsidR="00A23A78" w:rsidRDefault="00A23A78" w:rsidP="00A23A78">
      <w:pPr>
        <w:spacing w:after="0" w:line="240" w:lineRule="auto"/>
        <w:ind w:left="1"/>
        <w:jc w:val="both"/>
        <w:rPr>
          <w:rFonts w:ascii="Arial" w:hAnsi="Arial" w:cs="Arial"/>
        </w:rPr>
      </w:pPr>
    </w:p>
    <w:p w14:paraId="6390BD6C" w14:textId="6DA984B4" w:rsidR="007A5A5B" w:rsidRDefault="007A5A5B" w:rsidP="00BB2189">
      <w:pPr>
        <w:pStyle w:val="Nagwek2"/>
        <w:numPr>
          <w:ilvl w:val="0"/>
          <w:numId w:val="1"/>
        </w:numPr>
        <w:shd w:val="clear" w:color="auto" w:fill="FFFFFF" w:themeFill="background1"/>
        <w:spacing w:line="276" w:lineRule="auto"/>
        <w:rPr>
          <w:i w:val="0"/>
          <w:color w:val="002060"/>
          <w:sz w:val="32"/>
          <w:szCs w:val="32"/>
        </w:rPr>
      </w:pPr>
      <w:r w:rsidRPr="00C96372">
        <w:rPr>
          <w:i w:val="0"/>
          <w:color w:val="002060"/>
          <w:sz w:val="32"/>
          <w:szCs w:val="32"/>
        </w:rPr>
        <w:t>WNIOSKI KOŃCOWE</w:t>
      </w:r>
    </w:p>
    <w:p w14:paraId="5C1B125A" w14:textId="77777777" w:rsidR="00CF196E" w:rsidRDefault="00CF196E" w:rsidP="00CF196E">
      <w:pPr>
        <w:rPr>
          <w:lang w:eastAsia="pl-PL"/>
        </w:rPr>
      </w:pPr>
    </w:p>
    <w:p w14:paraId="42985D6E" w14:textId="29E2086A" w:rsidR="00CF196E" w:rsidRPr="00CF196E" w:rsidRDefault="00CF196E" w:rsidP="00CF196E">
      <w:pPr>
        <w:pStyle w:val="Nagwek2"/>
        <w:rPr>
          <w:rFonts w:eastAsia="Calibri"/>
          <w:sz w:val="20"/>
          <w:szCs w:val="20"/>
        </w:rPr>
      </w:pPr>
      <w:r>
        <w:rPr>
          <w:rFonts w:eastAsia="Calibri"/>
          <w:sz w:val="20"/>
          <w:szCs w:val="20"/>
        </w:rPr>
        <w:t>PODSUMOWANIE</w:t>
      </w:r>
    </w:p>
    <w:p w14:paraId="0EC0CDE3" w14:textId="72A84D30" w:rsidR="007A7C22" w:rsidRDefault="00564CE9" w:rsidP="00CF196E">
      <w:pPr>
        <w:spacing w:after="0" w:line="240" w:lineRule="auto"/>
        <w:ind w:left="1" w:firstLine="707"/>
        <w:jc w:val="both"/>
        <w:rPr>
          <w:rFonts w:ascii="Arial" w:hAnsi="Arial" w:cs="Arial"/>
        </w:rPr>
      </w:pPr>
      <w:r w:rsidRPr="00204DE6">
        <w:rPr>
          <w:rFonts w:ascii="Arial" w:hAnsi="Arial" w:cs="Arial"/>
        </w:rPr>
        <w:t>Podstawowe zabezpieczenie operacyjne na obszarze miasta Olsztyna ale również powiatu olsztyńskiego, stanowią trzy Jednostki Ratowniczo – Gaśnicze PSP (dwie w Olsztynie i jedna w Biskupcu) oraz 3</w:t>
      </w:r>
      <w:r w:rsidR="00CF196E">
        <w:rPr>
          <w:rFonts w:ascii="Arial" w:hAnsi="Arial" w:cs="Arial"/>
        </w:rPr>
        <w:t>3</w:t>
      </w:r>
      <w:r w:rsidRPr="00204DE6">
        <w:rPr>
          <w:rFonts w:ascii="Arial" w:hAnsi="Arial" w:cs="Arial"/>
        </w:rPr>
        <w:t xml:space="preserve"> jednostek Ochotniczych Straży Pożarnych włączonych w skład Krajowego Systemu Ratowniczo-Gaśniczego. W przypadku zdarzeń o dużym rozmiarze Stanowisko Kierowania KM może dysponować jednostki z sąsiednich powiatów w ramach ustalonych obszarów współdziałania. W</w:t>
      </w:r>
      <w:r>
        <w:rPr>
          <w:rFonts w:ascii="Arial" w:hAnsi="Arial" w:cs="Arial"/>
        </w:rPr>
        <w:t> </w:t>
      </w:r>
      <w:r w:rsidRPr="00204DE6">
        <w:rPr>
          <w:rFonts w:ascii="Arial" w:hAnsi="Arial" w:cs="Arial"/>
        </w:rPr>
        <w:t>przypadkach kiedy siły i środki z terenu powiatu byłyby niewystarczające na wniosek SK KM, Stanowisko Kierowania Komendanta Wojewódzkiego w Olsztynie skieruje do działań sprzęt z sąsiednich powiatów i odwrotnie.</w:t>
      </w:r>
      <w:r w:rsidR="001352A1" w:rsidRPr="00204DE6">
        <w:rPr>
          <w:rFonts w:ascii="Arial" w:hAnsi="Arial" w:cs="Arial"/>
        </w:rPr>
        <w:t xml:space="preserve"> </w:t>
      </w:r>
      <w:r w:rsidR="007A7C22" w:rsidRPr="007A7C22">
        <w:rPr>
          <w:rFonts w:ascii="Arial" w:hAnsi="Arial" w:cs="Arial"/>
        </w:rPr>
        <w:t xml:space="preserve">W związku z rozwojem miasta Olsztyna w kierunku południowym co skutkuje zwiększeniem ilości mieszkańców Osiedli Jaroty, Pieczewo i Nagórki, a także wydłużeniem drogi i czasu dojazdu, komenda </w:t>
      </w:r>
      <w:r w:rsidR="00CF196E">
        <w:rPr>
          <w:rFonts w:ascii="Arial" w:hAnsi="Arial" w:cs="Arial"/>
        </w:rPr>
        <w:t>kontynuuje</w:t>
      </w:r>
      <w:r w:rsidR="007A7C22" w:rsidRPr="007A7C22">
        <w:rPr>
          <w:rFonts w:ascii="Arial" w:hAnsi="Arial" w:cs="Arial"/>
        </w:rPr>
        <w:t xml:space="preserve"> inwestycję budowlaną polegającą na "Budowie Jednostki Ratowniczo - Gaśniczej PSP nr 3 w Olsztynie". Adres inwestycji to ul. Witosa 21A. Lokalizacja jednostki pod tym adresem pozwoli na szybkie dotarcie na obwodnicę Olsztyna. </w:t>
      </w:r>
    </w:p>
    <w:p w14:paraId="65425C34" w14:textId="77777777" w:rsidR="00CF196E" w:rsidRDefault="00CF196E" w:rsidP="00CF196E">
      <w:pPr>
        <w:pStyle w:val="Tekstpodstawowy31"/>
        <w:spacing w:line="276" w:lineRule="auto"/>
        <w:ind w:firstLine="708"/>
        <w:rPr>
          <w:rFonts w:ascii="Arial" w:hAnsi="Arial" w:cs="Arial"/>
          <w:i w:val="0"/>
          <w:sz w:val="20"/>
        </w:rPr>
      </w:pPr>
      <w:r>
        <w:rPr>
          <w:rFonts w:ascii="Arial" w:hAnsi="Arial" w:cs="Arial"/>
          <w:i w:val="0"/>
          <w:sz w:val="20"/>
        </w:rPr>
        <w:t>Rozmieszczenie na obszarze powiatu jednostek OSP pozwala na szybkie dotarcie zastępów do zlokalizowanych zdarzeń. Wszystkie jednostki OSP powiatu olsztyńskiego włączone do KSRG spełniają minimalny wymóg w celu samodzielnych działań ratowniczych, w szczególności gaszenie pożarów wewnątrz obiektów, ratownictwa podczas zdarzeń na drogach, udzielania kwalifikowanej pierwszej</w:t>
      </w:r>
      <w:r>
        <w:rPr>
          <w:rFonts w:ascii="Arial" w:hAnsi="Arial" w:cs="Arial"/>
          <w:sz w:val="20"/>
        </w:rPr>
        <w:t xml:space="preserve"> </w:t>
      </w:r>
      <w:r>
        <w:rPr>
          <w:rFonts w:ascii="Arial" w:hAnsi="Arial" w:cs="Arial"/>
          <w:i w:val="0"/>
          <w:sz w:val="20"/>
        </w:rPr>
        <w:t>pomocy.</w:t>
      </w:r>
      <w:r>
        <w:rPr>
          <w:rFonts w:ascii="Arial" w:hAnsi="Arial" w:cs="Arial"/>
          <w:sz w:val="20"/>
        </w:rPr>
        <w:t xml:space="preserve"> </w:t>
      </w:r>
      <w:r>
        <w:rPr>
          <w:rFonts w:ascii="Arial" w:hAnsi="Arial" w:cs="Arial"/>
          <w:i w:val="0"/>
          <w:sz w:val="20"/>
        </w:rPr>
        <w:t>Sieć jednostek włączonych do KSRG rozbudowana jest zgodnie z zatwierdzonym planem Komendy Głównej PSP.</w:t>
      </w:r>
    </w:p>
    <w:p w14:paraId="3DD82470" w14:textId="77777777" w:rsidR="00CF196E" w:rsidRDefault="00CF196E" w:rsidP="00CF196E">
      <w:pPr>
        <w:pStyle w:val="Tekstpodstawowy3"/>
        <w:spacing w:after="0" w:line="276" w:lineRule="auto"/>
        <w:ind w:firstLine="708"/>
        <w:jc w:val="both"/>
        <w:rPr>
          <w:rFonts w:ascii="Arial" w:hAnsi="Arial" w:cs="Arial"/>
          <w:iCs/>
          <w:sz w:val="20"/>
          <w:szCs w:val="20"/>
        </w:rPr>
      </w:pPr>
      <w:r>
        <w:rPr>
          <w:rFonts w:ascii="Arial" w:hAnsi="Arial" w:cs="Arial"/>
          <w:iCs/>
          <w:sz w:val="20"/>
          <w:szCs w:val="20"/>
        </w:rPr>
        <w:t xml:space="preserve">Wyeksploatowany sprzęt stopniowo zastępowany jest nowoczesnym o lepszych parametrach. Dotyczy to sprzętu specjalistycznego i gaśniczego. Wyeksploatowane pojazdy stopniowo zastępowany są nowymi o lepszych parametrach. Podobnie jest ze sprzętem zarówno specjalistycznym jak i gaśniczym. Występują gminy, gdzie już </w:t>
      </w:r>
      <w:r>
        <w:rPr>
          <w:rFonts w:ascii="Arial" w:hAnsi="Arial" w:cs="Arial"/>
          <w:iCs/>
          <w:sz w:val="20"/>
          <w:szCs w:val="20"/>
        </w:rPr>
        <w:lastRenderedPageBreak/>
        <w:t>każda jednostka posiada nowy pojazd ratowniczo-gaśniczy (gmina Stawiguda, gmina Dywity, gmina Purda), a prawie w każdej innej gminie nowy samochód posiadają jednostki włączone do KSRG.</w:t>
      </w:r>
    </w:p>
    <w:p w14:paraId="27FAA598" w14:textId="77777777" w:rsidR="00CF196E" w:rsidRDefault="00CF196E" w:rsidP="00CF196E">
      <w:pPr>
        <w:pStyle w:val="Tekstpodstawowy3"/>
        <w:spacing w:after="0" w:line="276" w:lineRule="auto"/>
        <w:ind w:firstLine="708"/>
        <w:jc w:val="both"/>
        <w:rPr>
          <w:rFonts w:ascii="Arial" w:hAnsi="Arial" w:cs="Arial"/>
          <w:iCs/>
          <w:sz w:val="20"/>
          <w:szCs w:val="20"/>
        </w:rPr>
      </w:pPr>
      <w:r w:rsidRPr="00F52FE0">
        <w:rPr>
          <w:rFonts w:ascii="Arial" w:hAnsi="Arial" w:cs="Arial"/>
          <w:iCs/>
          <w:sz w:val="20"/>
          <w:szCs w:val="20"/>
        </w:rPr>
        <w:t>Starania własne OSP w ramach Regionalnego Programu Operacyjnego, środków KSRG oraz innych źródeł o zakup nowych pojazdów spowodowały znaczną modyfikację taboru ratownictwa na terenie powiatu olsztyńskiego</w:t>
      </w:r>
      <w:r>
        <w:rPr>
          <w:rFonts w:ascii="Arial" w:hAnsi="Arial" w:cs="Arial"/>
          <w:iCs/>
          <w:sz w:val="20"/>
          <w:szCs w:val="20"/>
        </w:rPr>
        <w:t xml:space="preserve"> na przestrzeni ostatnich lat</w:t>
      </w:r>
      <w:r w:rsidRPr="00F52FE0">
        <w:rPr>
          <w:rFonts w:ascii="Arial" w:hAnsi="Arial" w:cs="Arial"/>
          <w:iCs/>
          <w:sz w:val="20"/>
          <w:szCs w:val="20"/>
        </w:rPr>
        <w:t xml:space="preserve">. </w:t>
      </w:r>
    </w:p>
    <w:p w14:paraId="55AF87F1" w14:textId="77777777" w:rsidR="00CF196E" w:rsidRDefault="00CF196E" w:rsidP="00CF196E">
      <w:pPr>
        <w:pStyle w:val="Tekstpodstawowy3"/>
        <w:spacing w:after="0" w:line="276" w:lineRule="auto"/>
        <w:ind w:firstLine="708"/>
        <w:jc w:val="both"/>
        <w:rPr>
          <w:rFonts w:ascii="Arial" w:hAnsi="Arial" w:cs="Arial"/>
          <w:sz w:val="20"/>
          <w:szCs w:val="20"/>
        </w:rPr>
      </w:pPr>
      <w:r>
        <w:rPr>
          <w:rFonts w:ascii="Arial" w:hAnsi="Arial" w:cs="Arial"/>
          <w:sz w:val="20"/>
          <w:szCs w:val="20"/>
        </w:rPr>
        <w:t>Jednostki OSP, a w szczególności OSP Barczewo, Olsztynek, D. Miasto, Klebark Wielki, Stawiguda, Olsztyn Gutkowo, OSP Kieźliny, OSP Bartąg stanowią o silnym potencjale ratowniczym praktycznie w każdej dziedzinie. Cześć z wyżej wymienionych jednostki ze względu na swój potencjał ujęta została są w strukturach WOO – pluton ratowniczy (OSP Barczewo, Olsztynek, Dobre Miasto) inne biorą czynny udział w działaniach związanych z zabezpieczeniem operacyjnym miasta Olsztyna (OSP Olsztyn – Gutkowo, Bartąg, Kieźliny).</w:t>
      </w:r>
    </w:p>
    <w:p w14:paraId="49FF0C94" w14:textId="77777777" w:rsidR="00CF196E" w:rsidRPr="002C2264" w:rsidRDefault="00CF196E" w:rsidP="00CF196E">
      <w:pPr>
        <w:pStyle w:val="Tekstpodstawowy3"/>
        <w:spacing w:after="0" w:line="276" w:lineRule="auto"/>
        <w:ind w:firstLine="708"/>
        <w:jc w:val="both"/>
        <w:rPr>
          <w:rFonts w:ascii="Arial" w:hAnsi="Arial" w:cs="Arial"/>
          <w:sz w:val="20"/>
          <w:szCs w:val="20"/>
        </w:rPr>
      </w:pPr>
      <w:r>
        <w:rPr>
          <w:rFonts w:ascii="Arial" w:hAnsi="Arial" w:cs="Arial"/>
          <w:sz w:val="20"/>
          <w:szCs w:val="20"/>
        </w:rPr>
        <w:t xml:space="preserve">Należy dążyć do dalszej rozbudowy sieci alarmowania poprzez system DSP o nowe jednostki OSP </w:t>
      </w:r>
      <w:r>
        <w:rPr>
          <w:rFonts w:ascii="Arial" w:hAnsi="Arial" w:cs="Arial"/>
          <w:sz w:val="20"/>
          <w:szCs w:val="20"/>
        </w:rPr>
        <w:br/>
      </w:r>
      <w:r w:rsidRPr="002C2264">
        <w:rPr>
          <w:rFonts w:ascii="Arial" w:hAnsi="Arial" w:cs="Arial"/>
          <w:sz w:val="20"/>
          <w:szCs w:val="20"/>
        </w:rPr>
        <w:t xml:space="preserve">z terenu powiatu, co usprawni powiadamianie w/w jednostek do działań ratowniczo – gaśniczych. W chwili obecnej 57 z 59 jednostek dysponują ww. systemem. Należy wymienić część radiotelefonów w stacjach bazowych systemu DSP zainstalowanych w jednostkach OSP lub względnie zmodernizować w/w systemy antenowy ze względu na długi czasokres użytkowania. </w:t>
      </w:r>
    </w:p>
    <w:p w14:paraId="6E2E8B32" w14:textId="58AFDD09" w:rsidR="003D4238" w:rsidRPr="000D7D6C" w:rsidRDefault="00CF196E" w:rsidP="000D7D6C">
      <w:pPr>
        <w:spacing w:after="0"/>
        <w:ind w:firstLine="708"/>
        <w:rPr>
          <w:lang w:eastAsia="pl-PL"/>
        </w:rPr>
      </w:pPr>
      <w:r w:rsidRPr="002C2264">
        <w:rPr>
          <w:rFonts w:ascii="Arial" w:hAnsi="Arial" w:cs="Arial"/>
          <w:sz w:val="20"/>
          <w:szCs w:val="20"/>
        </w:rPr>
        <w:t>Dodatkowo należy przeprowadzać w ramach ćwiczeń doskonalących okresowe szkolenia z zakresu prowadzenia działań ratowniczo- gaśniczych, łączności radiowej oraz prowadzić stały nadzór nad realizacją zadań w jednostkach OSP spoza KSRG.  Nadmienić trzeba, że w 2025r. zostało</w:t>
      </w:r>
      <w:r w:rsidRPr="002C2264">
        <w:rPr>
          <w:rFonts w:ascii="Arial" w:hAnsi="Arial" w:cs="Arial"/>
          <w:b/>
          <w:bCs/>
          <w:sz w:val="20"/>
          <w:szCs w:val="20"/>
        </w:rPr>
        <w:t xml:space="preserve"> </w:t>
      </w:r>
      <w:r w:rsidRPr="002C2264">
        <w:rPr>
          <w:rFonts w:ascii="Arial" w:hAnsi="Arial" w:cs="Arial"/>
          <w:bCs/>
          <w:sz w:val="20"/>
          <w:szCs w:val="20"/>
        </w:rPr>
        <w:t>wyszkolonych 67 nowych strażaków OSP z terenu działania KM PSP w Olsztynie podczas zorganizowanych dwóch kursów podstawowych. Uzupełnienie wyszkolenia pozwoli na zwiększenie mobilności i potencjału jednostek OSP.</w:t>
      </w:r>
    </w:p>
    <w:p w14:paraId="15A72927" w14:textId="77777777" w:rsidR="007A7C22" w:rsidRPr="000D7D6C" w:rsidRDefault="007A7C22" w:rsidP="007A7C22">
      <w:pPr>
        <w:spacing w:after="0" w:line="240" w:lineRule="auto"/>
        <w:ind w:left="1" w:firstLine="707"/>
        <w:jc w:val="both"/>
        <w:rPr>
          <w:rFonts w:ascii="Arial" w:hAnsi="Arial" w:cs="Arial"/>
          <w:sz w:val="20"/>
          <w:szCs w:val="20"/>
        </w:rPr>
      </w:pPr>
      <w:r w:rsidRPr="000D7D6C">
        <w:rPr>
          <w:rFonts w:ascii="Arial" w:hAnsi="Arial" w:cs="Arial"/>
          <w:sz w:val="20"/>
          <w:szCs w:val="20"/>
        </w:rPr>
        <w:t>W celu utrzymywania właściwego poziomu funkcjonowania operacyjnego Komendy Miejskiej PSP w Olsztynie oraz jednostek ochotniczych straży pożarnych, w najbliższym czasie należałoby kontynuować oraz podejmować następujące działania:</w:t>
      </w:r>
    </w:p>
    <w:p w14:paraId="48E26CAC" w14:textId="6BA62F9B"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 xml:space="preserve">      Kontynuacja budowy Jednostki Ratowniczo-Gaśniczej PSP nr 3 w Olsztynie przy ul. Witosa 21A, w związku z rozwojem części południowej miasta, gdzie obecnie mieszka ponad 60 tys. mieszkańców</w:t>
      </w:r>
      <w:r w:rsidR="000D7D6C" w:rsidRPr="000D7D6C">
        <w:rPr>
          <w:rFonts w:ascii="Arial" w:hAnsi="Arial" w:cs="Arial"/>
          <w:sz w:val="20"/>
          <w:szCs w:val="20"/>
        </w:rPr>
        <w:t>.</w:t>
      </w:r>
    </w:p>
    <w:p w14:paraId="316FE278" w14:textId="1A53D971"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 xml:space="preserve">  </w:t>
      </w:r>
      <w:r w:rsidR="000D7D6C" w:rsidRPr="000D7D6C">
        <w:rPr>
          <w:rFonts w:ascii="Arial" w:hAnsi="Arial" w:cs="Arial"/>
          <w:sz w:val="20"/>
          <w:szCs w:val="20"/>
        </w:rPr>
        <w:t>Kontynuacja r</w:t>
      </w:r>
      <w:r w:rsidRPr="000D7D6C">
        <w:rPr>
          <w:rFonts w:ascii="Arial" w:hAnsi="Arial" w:cs="Arial"/>
          <w:sz w:val="20"/>
          <w:szCs w:val="20"/>
        </w:rPr>
        <w:t>ozpoczę</w:t>
      </w:r>
      <w:r w:rsidR="000D7D6C" w:rsidRPr="000D7D6C">
        <w:rPr>
          <w:rFonts w:ascii="Arial" w:hAnsi="Arial" w:cs="Arial"/>
          <w:sz w:val="20"/>
          <w:szCs w:val="20"/>
        </w:rPr>
        <w:t>tych</w:t>
      </w:r>
      <w:r w:rsidRPr="000D7D6C">
        <w:rPr>
          <w:rFonts w:ascii="Arial" w:hAnsi="Arial" w:cs="Arial"/>
          <w:sz w:val="20"/>
          <w:szCs w:val="20"/>
        </w:rPr>
        <w:t xml:space="preserve"> prac budowlanych związanych z Przebudową placu manewrowego KM PSP z JRG 1 w Olsztynie przy KW PSP w Olsztynie z rozbudową infrastruktury garażowo-magazynowej, myjnią i zagospodarowaniem terenu. </w:t>
      </w:r>
    </w:p>
    <w:p w14:paraId="2C4FE339" w14:textId="77777777"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Remont placu manewrowego w JRG 3 Biskupiec – koszt 800 tys. zł.</w:t>
      </w:r>
    </w:p>
    <w:p w14:paraId="0FCCBC14" w14:textId="77777777"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Montaż paneli fotowoltaicznych na obiektach KM, oraz podległych JRG, koszt ok. 1,2 mln zł.</w:t>
      </w:r>
    </w:p>
    <w:p w14:paraId="3C5811D9" w14:textId="77777777"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 xml:space="preserve">Przebudowa dźwigu osobowo - towarowego (windy) w KM PSP w Olsztynie, koszt ok. 700 tys. zł. </w:t>
      </w:r>
    </w:p>
    <w:p w14:paraId="19B18FB8" w14:textId="77777777"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Remont pomieszczeń biurowych, sanitarnych, korytarzy oraz instalacji elektrycznych i teletechnicznych w budynkach JRG 2 w Olsztynie, koszt ok. 1 mln. zł.</w:t>
      </w:r>
    </w:p>
    <w:p w14:paraId="4BE3502C" w14:textId="77777777" w:rsidR="007A7C22" w:rsidRPr="000D7D6C" w:rsidRDefault="007A7C22" w:rsidP="00BB2189">
      <w:pPr>
        <w:numPr>
          <w:ilvl w:val="0"/>
          <w:numId w:val="13"/>
        </w:numPr>
        <w:tabs>
          <w:tab w:val="num" w:pos="567"/>
        </w:tabs>
        <w:spacing w:after="0" w:line="240" w:lineRule="auto"/>
        <w:jc w:val="both"/>
        <w:rPr>
          <w:rFonts w:ascii="Arial" w:hAnsi="Arial" w:cs="Arial"/>
          <w:sz w:val="20"/>
          <w:szCs w:val="20"/>
        </w:rPr>
      </w:pPr>
      <w:r w:rsidRPr="000D7D6C">
        <w:rPr>
          <w:rFonts w:ascii="Arial" w:hAnsi="Arial" w:cs="Arial"/>
          <w:sz w:val="20"/>
          <w:szCs w:val="20"/>
        </w:rPr>
        <w:t>Remont pomieszczeń biurowych, sanitarnych i korytarzy w budynku Komendy Miejskiej Państwowej Straży Pożarnej w Olsztynie przy ul. Niepodległości 16A, koszt ok. 1 mln 500 tys. zł.</w:t>
      </w:r>
    </w:p>
    <w:p w14:paraId="6A878904"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W związku z utrzymującą się każdego roku dużą ilością zdarzeń na terenie miasta Olsztyn i powiatu olsztyńskiego poczynić starania w zakresie pozyskania dodatkowych środków na bieżące utrzymanie i eksploatację samochodów ratowniczo-gaśniczych.</w:t>
      </w:r>
    </w:p>
    <w:p w14:paraId="6CA040E8"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W celu zapewnienia właściwej jakości prowadzonych działań ratowniczo-gaśniczych należy w dalszym stopniu organizować kursy i szkolenia dla strażaków Ochotniczych Straży Pożarnych zgodnie z programem szkolenia (w tym pomoc medyczna – KPP i doskonalenia jazdy dla kierujących samochodami uprzywilejowanymi).</w:t>
      </w:r>
    </w:p>
    <w:p w14:paraId="5AE6F80B"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W związku z koniecznością zapewnienia odpowiednich warunków służby należy kontynuować doposażenie OSP w sprzęt zgodnie z obowiązującym normatywami.</w:t>
      </w:r>
    </w:p>
    <w:p w14:paraId="69C6B042"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W celu zwiększenia świadomości społecznej należy kontynuować działania profilaktyczne wśród dzieci i młodzieży oraz osób dorosłych, dotyczące zasad postępowania w przypadku wystąpienia zagrożenia, m.in. tlenkiem węgla. Efekty wydają się namacalne, ponieważ już od pięciu sezonów grzewczych nie odnotowaliśmy ofiar śmiertelnych zaczadzenia.</w:t>
      </w:r>
    </w:p>
    <w:p w14:paraId="0664D442"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Realizacja czynności kontrolno - rozpoznawczych w zakładach oraz obiektach użyteczności publicznej ZL, w tym letniego wypoczynku dzieci i młodzieży.</w:t>
      </w:r>
    </w:p>
    <w:p w14:paraId="652F9A40" w14:textId="77777777" w:rsidR="007A7C22"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 xml:space="preserve">Nadal konieczne są konsekwentne działania w zakresie odbiorów obiektów nowo oddawanych do użytku, które niejednokrotnie zgłaszane są z nieprawidłowościami, wynikającymi z błędów projektowych lub wykonawczych. </w:t>
      </w:r>
    </w:p>
    <w:p w14:paraId="54F11B08" w14:textId="40A6E5DC" w:rsidR="00023CEE" w:rsidRPr="000D7D6C" w:rsidRDefault="00023CEE" w:rsidP="00BB2189">
      <w:pPr>
        <w:numPr>
          <w:ilvl w:val="0"/>
          <w:numId w:val="13"/>
        </w:numPr>
        <w:spacing w:after="0" w:line="240" w:lineRule="auto"/>
        <w:jc w:val="both"/>
        <w:rPr>
          <w:rFonts w:ascii="Arial" w:hAnsi="Arial" w:cs="Arial"/>
          <w:sz w:val="20"/>
          <w:szCs w:val="20"/>
        </w:rPr>
      </w:pPr>
      <w:r>
        <w:rPr>
          <w:rFonts w:ascii="Arial" w:hAnsi="Arial" w:cs="Arial"/>
          <w:sz w:val="20"/>
          <w:szCs w:val="20"/>
        </w:rPr>
        <w:t>Kontynuacja rozpoczętych czynności związanych z ustawą o Ochronie Ludności i Obronie Cywilnej</w:t>
      </w:r>
      <w:r w:rsidRPr="000D7D6C">
        <w:rPr>
          <w:rFonts w:ascii="Arial" w:hAnsi="Arial" w:cs="Arial"/>
          <w:sz w:val="20"/>
          <w:szCs w:val="20"/>
        </w:rPr>
        <w:t xml:space="preserve"> </w:t>
      </w:r>
      <w:r>
        <w:rPr>
          <w:rFonts w:ascii="Arial" w:hAnsi="Arial" w:cs="Arial"/>
          <w:sz w:val="20"/>
          <w:szCs w:val="20"/>
        </w:rPr>
        <w:t>na terenie miasta Olsztyn i Powiatu Olsztyńskiego.</w:t>
      </w:r>
    </w:p>
    <w:p w14:paraId="6E3D84E1"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Weryfikacja postępu realizacji wydanych decyzji administracyjnych w zakresie czynności      kontrolno-rozpoznawczym.</w:t>
      </w:r>
    </w:p>
    <w:p w14:paraId="491FA0B3"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 xml:space="preserve">Weryfikacja stanu ochrony ppoż. na terenach leśnych oraz dokonanie ponownych uzgodnień </w:t>
      </w:r>
    </w:p>
    <w:p w14:paraId="5D64E1B2" w14:textId="77777777" w:rsidR="007A7C22" w:rsidRPr="000D7D6C" w:rsidRDefault="007A7C22" w:rsidP="00BB2189">
      <w:pPr>
        <w:numPr>
          <w:ilvl w:val="0"/>
          <w:numId w:val="13"/>
        </w:numPr>
        <w:spacing w:after="0" w:line="240" w:lineRule="auto"/>
        <w:jc w:val="both"/>
        <w:rPr>
          <w:rFonts w:ascii="Arial" w:hAnsi="Arial" w:cs="Arial"/>
          <w:sz w:val="20"/>
          <w:szCs w:val="20"/>
        </w:rPr>
      </w:pPr>
      <w:r w:rsidRPr="000D7D6C">
        <w:rPr>
          <w:rFonts w:ascii="Arial" w:hAnsi="Arial" w:cs="Arial"/>
          <w:sz w:val="20"/>
          <w:szCs w:val="20"/>
        </w:rPr>
        <w:t>Sposobów postępowania na wypadek pożaru lasu dla dwunastu Nadleśnictw położonych na terenie powiatu olszyńskiego.</w:t>
      </w:r>
    </w:p>
    <w:p w14:paraId="7CC2A34B" w14:textId="02334E5F" w:rsidR="008B66C8" w:rsidRPr="00204DE6" w:rsidRDefault="008B66C8" w:rsidP="007A7C22">
      <w:pPr>
        <w:spacing w:after="0" w:line="240" w:lineRule="auto"/>
        <w:ind w:left="1" w:firstLine="707"/>
        <w:jc w:val="both"/>
        <w:rPr>
          <w:rFonts w:ascii="Arial" w:hAnsi="Arial" w:cs="Arial"/>
        </w:rPr>
      </w:pPr>
    </w:p>
    <w:p w14:paraId="2057E86A" w14:textId="77777777" w:rsidR="00476485" w:rsidRDefault="00476485" w:rsidP="00476485">
      <w:pPr>
        <w:pStyle w:val="Tekstpodstawowy3"/>
        <w:spacing w:after="0"/>
        <w:jc w:val="both"/>
        <w:rPr>
          <w:rFonts w:ascii="Arial" w:hAnsi="Arial" w:cs="Arial"/>
          <w:b/>
          <w:color w:val="002060"/>
          <w:sz w:val="32"/>
          <w:szCs w:val="32"/>
        </w:rPr>
      </w:pPr>
    </w:p>
    <w:p w14:paraId="02BBF3A8" w14:textId="77777777" w:rsidR="004A0405" w:rsidRDefault="004A0405" w:rsidP="004A0405">
      <w:pPr>
        <w:spacing w:after="0" w:line="240" w:lineRule="auto"/>
        <w:ind w:left="1"/>
        <w:jc w:val="both"/>
        <w:rPr>
          <w:rFonts w:ascii="Arial" w:hAnsi="Arial" w:cs="Arial"/>
        </w:rPr>
      </w:pPr>
    </w:p>
    <w:sectPr w:rsidR="004A0405" w:rsidSect="002204FF">
      <w:footerReference w:type="default" r:id="rId62"/>
      <w:type w:val="continuous"/>
      <w:pgSz w:w="11906" w:h="16838"/>
      <w:pgMar w:top="851" w:right="849"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AE64" w14:textId="77777777" w:rsidR="007F2280" w:rsidRDefault="007F2280" w:rsidP="006131E2">
      <w:pPr>
        <w:spacing w:after="0" w:line="240" w:lineRule="auto"/>
      </w:pPr>
      <w:r>
        <w:separator/>
      </w:r>
    </w:p>
  </w:endnote>
  <w:endnote w:type="continuationSeparator" w:id="0">
    <w:p w14:paraId="5516CC15" w14:textId="77777777" w:rsidR="007F2280" w:rsidRDefault="007F2280" w:rsidP="0061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B1866" w14:textId="0E288D34" w:rsidR="00837880" w:rsidRPr="00D91836" w:rsidRDefault="00876401" w:rsidP="00B50F1A">
    <w:pPr>
      <w:pStyle w:val="Stopka"/>
      <w:pBdr>
        <w:top w:val="single" w:sz="18" w:space="1" w:color="000000"/>
      </w:pBdr>
      <w:rPr>
        <w:rFonts w:ascii="Arial" w:hAnsi="Arial"/>
        <w:sz w:val="16"/>
      </w:rPr>
    </w:pPr>
    <w:r>
      <w:rPr>
        <w:rFonts w:ascii="Arial" w:hAnsi="Arial"/>
        <w:noProof/>
        <w:sz w:val="16"/>
        <w:lang w:eastAsia="zh-TW"/>
      </w:rPr>
      <mc:AlternateContent>
        <mc:Choice Requires="wps">
          <w:drawing>
            <wp:anchor distT="0" distB="0" distL="114300" distR="114300" simplePos="0" relativeHeight="251660288" behindDoc="0" locked="0" layoutInCell="0" allowOverlap="1" wp14:anchorId="7D93395D" wp14:editId="408A2134">
              <wp:simplePos x="0" y="0"/>
              <wp:positionH relativeFrom="rightMargin">
                <wp:align>left</wp:align>
              </wp:positionH>
              <mc:AlternateContent>
                <mc:Choice Requires="wp14">
                  <wp:positionV relativeFrom="bottomMargin">
                    <wp14:pctPosVOffset>7000</wp14:pctPosVOffset>
                  </wp:positionV>
                </mc:Choice>
                <mc:Fallback>
                  <wp:positionV relativeFrom="page">
                    <wp:posOffset>10189210</wp:posOffset>
                  </wp:positionV>
                </mc:Fallback>
              </mc:AlternateContent>
              <wp:extent cx="368300" cy="274320"/>
              <wp:effectExtent l="0" t="0" r="0" b="0"/>
              <wp:wrapNone/>
              <wp:docPr id="1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F381696" w14:textId="77777777" w:rsidR="00837880" w:rsidRDefault="00133BC3">
                          <w:pPr>
                            <w:jc w:val="center"/>
                          </w:pPr>
                          <w:r>
                            <w:fldChar w:fldCharType="begin"/>
                          </w:r>
                          <w:r w:rsidR="00837880">
                            <w:instrText xml:space="preserve"> PAGE    \* MERGEFORMAT </w:instrText>
                          </w:r>
                          <w:r>
                            <w:fldChar w:fldCharType="separate"/>
                          </w:r>
                          <w:r w:rsidR="00E215D7" w:rsidRPr="00E215D7">
                            <w:rPr>
                              <w:noProof/>
                              <w:sz w:val="16"/>
                              <w:szCs w:val="16"/>
                            </w:rPr>
                            <w:t>46</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339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32"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7F381696" w14:textId="77777777" w:rsidR="00837880" w:rsidRDefault="00133BC3">
                    <w:pPr>
                      <w:jc w:val="center"/>
                    </w:pPr>
                    <w:r>
                      <w:fldChar w:fldCharType="begin"/>
                    </w:r>
                    <w:r w:rsidR="00837880">
                      <w:instrText xml:space="preserve"> PAGE    \* MERGEFORMAT </w:instrText>
                    </w:r>
                    <w:r>
                      <w:fldChar w:fldCharType="separate"/>
                    </w:r>
                    <w:r w:rsidR="00E215D7" w:rsidRPr="00E215D7">
                      <w:rPr>
                        <w:noProof/>
                        <w:sz w:val="16"/>
                        <w:szCs w:val="16"/>
                      </w:rPr>
                      <w:t>46</w:t>
                    </w:r>
                    <w:r>
                      <w:rPr>
                        <w:noProof/>
                        <w:sz w:val="16"/>
                        <w:szCs w:val="16"/>
                      </w:rPr>
                      <w:fldChar w:fldCharType="end"/>
                    </w:r>
                  </w:p>
                </w:txbxContent>
              </v:textbox>
              <w10:wrap anchorx="margin" anchory="margin"/>
            </v:shape>
          </w:pict>
        </mc:Fallback>
      </mc:AlternateContent>
    </w:r>
    <w:r w:rsidR="00837880">
      <w:rPr>
        <w:rFonts w:ascii="Arial" w:hAnsi="Arial"/>
        <w:sz w:val="16"/>
      </w:rPr>
      <w:t>Komenda Miejska Państwowej Straży Pożarnej w Olsztynie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C2D85" w14:textId="77777777" w:rsidR="007F2280" w:rsidRDefault="007F2280" w:rsidP="006131E2">
      <w:pPr>
        <w:spacing w:after="0" w:line="240" w:lineRule="auto"/>
      </w:pPr>
      <w:r>
        <w:separator/>
      </w:r>
    </w:p>
  </w:footnote>
  <w:footnote w:type="continuationSeparator" w:id="0">
    <w:p w14:paraId="18B1F07F" w14:textId="77777777" w:rsidR="007F2280" w:rsidRDefault="007F2280" w:rsidP="00613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6B12"/>
    <w:multiLevelType w:val="hybridMultilevel"/>
    <w:tmpl w:val="E1B473BC"/>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331CAF"/>
    <w:multiLevelType w:val="hybridMultilevel"/>
    <w:tmpl w:val="49B2BB3E"/>
    <w:lvl w:ilvl="0" w:tplc="C51442C4">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2118A"/>
    <w:multiLevelType w:val="multilevel"/>
    <w:tmpl w:val="B6660AE8"/>
    <w:lvl w:ilvl="0">
      <w:start w:val="1"/>
      <w:numFmt w:val="decimal"/>
      <w:lvlText w:val="%1."/>
      <w:lvlJc w:val="left"/>
      <w:pPr>
        <w:tabs>
          <w:tab w:val="num" w:pos="730"/>
        </w:tabs>
        <w:ind w:left="0" w:firstLine="0"/>
      </w:pPr>
      <w:rPr>
        <w:rFonts w:hint="default"/>
      </w:rPr>
    </w:lvl>
    <w:lvl w:ilvl="1">
      <w:start w:val="1"/>
      <w:numFmt w:val="decimal"/>
      <w:lvlText w:val="%2."/>
      <w:lvlJc w:val="left"/>
      <w:pPr>
        <w:tabs>
          <w:tab w:val="num" w:pos="1090"/>
        </w:tabs>
        <w:ind w:left="10" w:firstLine="0"/>
      </w:pPr>
      <w:rPr>
        <w:rFonts w:hint="default"/>
      </w:rPr>
    </w:lvl>
    <w:lvl w:ilvl="2">
      <w:start w:val="1"/>
      <w:numFmt w:val="decimal"/>
      <w:lvlText w:val="%3."/>
      <w:lvlJc w:val="left"/>
      <w:pPr>
        <w:tabs>
          <w:tab w:val="num" w:pos="1450"/>
        </w:tabs>
        <w:ind w:left="10" w:firstLine="0"/>
      </w:pPr>
      <w:rPr>
        <w:rFonts w:hint="default"/>
      </w:rPr>
    </w:lvl>
    <w:lvl w:ilvl="3">
      <w:start w:val="1"/>
      <w:numFmt w:val="decimal"/>
      <w:lvlText w:val="%4."/>
      <w:lvlJc w:val="left"/>
      <w:pPr>
        <w:tabs>
          <w:tab w:val="num" w:pos="1810"/>
        </w:tabs>
        <w:ind w:left="10" w:firstLine="0"/>
      </w:pPr>
      <w:rPr>
        <w:rFonts w:hint="default"/>
      </w:rPr>
    </w:lvl>
    <w:lvl w:ilvl="4">
      <w:start w:val="1"/>
      <w:numFmt w:val="decimal"/>
      <w:lvlText w:val="%5."/>
      <w:lvlJc w:val="left"/>
      <w:pPr>
        <w:tabs>
          <w:tab w:val="num" w:pos="2170"/>
        </w:tabs>
        <w:ind w:left="10" w:firstLine="0"/>
      </w:pPr>
      <w:rPr>
        <w:rFonts w:hint="default"/>
      </w:rPr>
    </w:lvl>
    <w:lvl w:ilvl="5">
      <w:start w:val="1"/>
      <w:numFmt w:val="decimal"/>
      <w:lvlText w:val="%6."/>
      <w:lvlJc w:val="left"/>
      <w:pPr>
        <w:tabs>
          <w:tab w:val="num" w:pos="2530"/>
        </w:tabs>
        <w:ind w:left="10" w:firstLine="0"/>
      </w:pPr>
      <w:rPr>
        <w:rFonts w:hint="default"/>
      </w:rPr>
    </w:lvl>
    <w:lvl w:ilvl="6">
      <w:start w:val="1"/>
      <w:numFmt w:val="decimal"/>
      <w:lvlText w:val="%7."/>
      <w:lvlJc w:val="left"/>
      <w:pPr>
        <w:tabs>
          <w:tab w:val="num" w:pos="2890"/>
        </w:tabs>
        <w:ind w:left="10" w:firstLine="0"/>
      </w:pPr>
      <w:rPr>
        <w:rFonts w:hint="default"/>
      </w:rPr>
    </w:lvl>
    <w:lvl w:ilvl="7">
      <w:start w:val="1"/>
      <w:numFmt w:val="decimal"/>
      <w:lvlText w:val="%8."/>
      <w:lvlJc w:val="left"/>
      <w:pPr>
        <w:tabs>
          <w:tab w:val="num" w:pos="3250"/>
        </w:tabs>
        <w:ind w:left="10" w:firstLine="0"/>
      </w:pPr>
      <w:rPr>
        <w:rFonts w:hint="default"/>
      </w:rPr>
    </w:lvl>
    <w:lvl w:ilvl="8">
      <w:start w:val="1"/>
      <w:numFmt w:val="decimal"/>
      <w:lvlText w:val="%9."/>
      <w:lvlJc w:val="left"/>
      <w:pPr>
        <w:tabs>
          <w:tab w:val="num" w:pos="3610"/>
        </w:tabs>
        <w:ind w:left="10" w:firstLine="0"/>
      </w:pPr>
      <w:rPr>
        <w:rFonts w:hint="default"/>
      </w:rPr>
    </w:lvl>
  </w:abstractNum>
  <w:abstractNum w:abstractNumId="4" w15:restartNumberingAfterBreak="0">
    <w:nsid w:val="075F7F1F"/>
    <w:multiLevelType w:val="hybridMultilevel"/>
    <w:tmpl w:val="2C18ED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D0D52CE"/>
    <w:multiLevelType w:val="hybridMultilevel"/>
    <w:tmpl w:val="5A2A6942"/>
    <w:lvl w:ilvl="0" w:tplc="A62081D2">
      <w:start w:val="1"/>
      <w:numFmt w:val="decimal"/>
      <w:lvlText w:val="%1."/>
      <w:lvlJc w:val="left"/>
      <w:pPr>
        <w:ind w:left="2844" w:hanging="360"/>
      </w:pPr>
      <w:rPr>
        <w:rFonts w:ascii="Arial" w:eastAsia="Calibri" w:hAnsi="Arial" w:cs="Arial"/>
      </w:r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6" w15:restartNumberingAfterBreak="0">
    <w:nsid w:val="13747DAB"/>
    <w:multiLevelType w:val="hybridMultilevel"/>
    <w:tmpl w:val="6346F5E6"/>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6420FF"/>
    <w:multiLevelType w:val="singleLevel"/>
    <w:tmpl w:val="0415000F"/>
    <w:lvl w:ilvl="0">
      <w:start w:val="1"/>
      <w:numFmt w:val="decimal"/>
      <w:lvlText w:val="%1."/>
      <w:lvlJc w:val="left"/>
      <w:pPr>
        <w:tabs>
          <w:tab w:val="num" w:pos="360"/>
        </w:tabs>
        <w:ind w:left="360" w:hanging="360"/>
      </w:pPr>
    </w:lvl>
  </w:abstractNum>
  <w:abstractNum w:abstractNumId="8" w15:restartNumberingAfterBreak="0">
    <w:nsid w:val="17235A5D"/>
    <w:multiLevelType w:val="hybridMultilevel"/>
    <w:tmpl w:val="C74E80F4"/>
    <w:lvl w:ilvl="0" w:tplc="D842F33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BDD1586"/>
    <w:multiLevelType w:val="hybridMultilevel"/>
    <w:tmpl w:val="2F005D92"/>
    <w:lvl w:ilvl="0" w:tplc="FFFFFFFF">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463A83"/>
    <w:multiLevelType w:val="hybridMultilevel"/>
    <w:tmpl w:val="ADDE92D8"/>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377304"/>
    <w:multiLevelType w:val="hybridMultilevel"/>
    <w:tmpl w:val="3F22863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15:restartNumberingAfterBreak="0">
    <w:nsid w:val="275655CC"/>
    <w:multiLevelType w:val="hybridMultilevel"/>
    <w:tmpl w:val="AEC081EA"/>
    <w:lvl w:ilvl="0" w:tplc="4BDCA426">
      <w:start w:val="1"/>
      <w:numFmt w:val="decimal"/>
      <w:lvlText w:val="%1."/>
      <w:lvlJc w:val="left"/>
      <w:pPr>
        <w:ind w:left="360" w:hanging="360"/>
      </w:pPr>
      <w:rPr>
        <w:b/>
        <w:bCs/>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86616A4"/>
    <w:multiLevelType w:val="hybridMultilevel"/>
    <w:tmpl w:val="A554153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93B67B8"/>
    <w:multiLevelType w:val="hybridMultilevel"/>
    <w:tmpl w:val="B14E8A56"/>
    <w:lvl w:ilvl="0" w:tplc="7200C768">
      <w:start w:val="1"/>
      <w:numFmt w:val="bullet"/>
      <w:lvlText w:val=""/>
      <w:lvlJc w:val="left"/>
      <w:pPr>
        <w:tabs>
          <w:tab w:val="num" w:pos="720"/>
        </w:tabs>
        <w:ind w:left="720" w:hanging="360"/>
      </w:pPr>
      <w:rPr>
        <w:rFonts w:ascii="Wingdings" w:hAnsi="Wingdings" w:hint="default"/>
      </w:rPr>
    </w:lvl>
    <w:lvl w:ilvl="1" w:tplc="70480FB8">
      <w:start w:val="1"/>
      <w:numFmt w:val="bullet"/>
      <w:lvlText w:val=""/>
      <w:lvlJc w:val="left"/>
      <w:pPr>
        <w:tabs>
          <w:tab w:val="num" w:pos="1440"/>
        </w:tabs>
        <w:ind w:left="1440" w:hanging="360"/>
      </w:pPr>
      <w:rPr>
        <w:rFonts w:ascii="Wingdings" w:hAnsi="Wingdings" w:hint="default"/>
      </w:rPr>
    </w:lvl>
    <w:lvl w:ilvl="2" w:tplc="478878C8">
      <w:start w:val="1"/>
      <w:numFmt w:val="bullet"/>
      <w:lvlText w:val=""/>
      <w:lvlJc w:val="left"/>
      <w:pPr>
        <w:tabs>
          <w:tab w:val="num" w:pos="2160"/>
        </w:tabs>
        <w:ind w:left="2160" w:hanging="360"/>
      </w:pPr>
      <w:rPr>
        <w:rFonts w:ascii="Wingdings" w:hAnsi="Wingdings" w:hint="default"/>
      </w:rPr>
    </w:lvl>
    <w:lvl w:ilvl="3" w:tplc="36D0450C">
      <w:start w:val="1"/>
      <w:numFmt w:val="bullet"/>
      <w:lvlText w:val=""/>
      <w:lvlJc w:val="left"/>
      <w:pPr>
        <w:tabs>
          <w:tab w:val="num" w:pos="2880"/>
        </w:tabs>
        <w:ind w:left="2880" w:hanging="360"/>
      </w:pPr>
      <w:rPr>
        <w:rFonts w:ascii="Wingdings" w:hAnsi="Wingdings" w:hint="default"/>
      </w:rPr>
    </w:lvl>
    <w:lvl w:ilvl="4" w:tplc="54C215CE">
      <w:start w:val="1"/>
      <w:numFmt w:val="bullet"/>
      <w:lvlText w:val=""/>
      <w:lvlJc w:val="left"/>
      <w:pPr>
        <w:tabs>
          <w:tab w:val="num" w:pos="3600"/>
        </w:tabs>
        <w:ind w:left="3600" w:hanging="360"/>
      </w:pPr>
      <w:rPr>
        <w:rFonts w:ascii="Wingdings" w:hAnsi="Wingdings" w:hint="default"/>
      </w:rPr>
    </w:lvl>
    <w:lvl w:ilvl="5" w:tplc="E3B63C68">
      <w:start w:val="1"/>
      <w:numFmt w:val="bullet"/>
      <w:lvlText w:val=""/>
      <w:lvlJc w:val="left"/>
      <w:pPr>
        <w:tabs>
          <w:tab w:val="num" w:pos="4320"/>
        </w:tabs>
        <w:ind w:left="4320" w:hanging="360"/>
      </w:pPr>
      <w:rPr>
        <w:rFonts w:ascii="Wingdings" w:hAnsi="Wingdings" w:hint="default"/>
      </w:rPr>
    </w:lvl>
    <w:lvl w:ilvl="6" w:tplc="C6AA0276">
      <w:start w:val="1"/>
      <w:numFmt w:val="bullet"/>
      <w:lvlText w:val=""/>
      <w:lvlJc w:val="left"/>
      <w:pPr>
        <w:tabs>
          <w:tab w:val="num" w:pos="5040"/>
        </w:tabs>
        <w:ind w:left="5040" w:hanging="360"/>
      </w:pPr>
      <w:rPr>
        <w:rFonts w:ascii="Wingdings" w:hAnsi="Wingdings" w:hint="default"/>
      </w:rPr>
    </w:lvl>
    <w:lvl w:ilvl="7" w:tplc="A5DA40DE">
      <w:start w:val="1"/>
      <w:numFmt w:val="bullet"/>
      <w:lvlText w:val=""/>
      <w:lvlJc w:val="left"/>
      <w:pPr>
        <w:tabs>
          <w:tab w:val="num" w:pos="5760"/>
        </w:tabs>
        <w:ind w:left="5760" w:hanging="360"/>
      </w:pPr>
      <w:rPr>
        <w:rFonts w:ascii="Wingdings" w:hAnsi="Wingdings" w:hint="default"/>
      </w:rPr>
    </w:lvl>
    <w:lvl w:ilvl="8" w:tplc="CFBC0C3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0058C4"/>
    <w:multiLevelType w:val="hybridMultilevel"/>
    <w:tmpl w:val="380A455A"/>
    <w:lvl w:ilvl="0" w:tplc="FFFFFFFF">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E03B08"/>
    <w:multiLevelType w:val="multilevel"/>
    <w:tmpl w:val="42365D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72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16D2E"/>
    <w:multiLevelType w:val="hybridMultilevel"/>
    <w:tmpl w:val="0AC0A904"/>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592507C"/>
    <w:multiLevelType w:val="hybridMultilevel"/>
    <w:tmpl w:val="C3169F6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9" w15:restartNumberingAfterBreak="0">
    <w:nsid w:val="3CB241F3"/>
    <w:multiLevelType w:val="hybridMultilevel"/>
    <w:tmpl w:val="0EE6F268"/>
    <w:lvl w:ilvl="0" w:tplc="FF4EE5C6">
      <w:numFmt w:val="decimal"/>
      <w:lvlText w:val=""/>
      <w:lvlJc w:val="left"/>
      <w:pPr>
        <w:tabs>
          <w:tab w:val="num" w:pos="796"/>
        </w:tabs>
        <w:ind w:left="1080" w:hanging="284"/>
      </w:pPr>
      <w:rPr>
        <w:rFonts w:ascii="Symbol" w:hAnsi="Symbol" w:hint="default"/>
      </w:rPr>
    </w:lvl>
    <w:lvl w:ilvl="1" w:tplc="04150003">
      <w:start w:val="1"/>
      <w:numFmt w:val="bullet"/>
      <w:lvlText w:val="o"/>
      <w:lvlJc w:val="left"/>
      <w:pPr>
        <w:tabs>
          <w:tab w:val="num" w:pos="2236"/>
        </w:tabs>
        <w:ind w:left="2236" w:hanging="360"/>
      </w:pPr>
      <w:rPr>
        <w:rFonts w:ascii="Courier New" w:hAnsi="Courier New" w:cs="Courier New" w:hint="default"/>
      </w:rPr>
    </w:lvl>
    <w:lvl w:ilvl="2" w:tplc="04150005">
      <w:start w:val="1"/>
      <w:numFmt w:val="bullet"/>
      <w:lvlText w:val=""/>
      <w:lvlJc w:val="left"/>
      <w:pPr>
        <w:tabs>
          <w:tab w:val="num" w:pos="2956"/>
        </w:tabs>
        <w:ind w:left="2956" w:hanging="360"/>
      </w:pPr>
      <w:rPr>
        <w:rFonts w:ascii="Wingdings" w:hAnsi="Wingdings" w:hint="default"/>
      </w:rPr>
    </w:lvl>
    <w:lvl w:ilvl="3" w:tplc="04150001">
      <w:start w:val="1"/>
      <w:numFmt w:val="bullet"/>
      <w:lvlText w:val=""/>
      <w:lvlJc w:val="left"/>
      <w:pPr>
        <w:tabs>
          <w:tab w:val="num" w:pos="3676"/>
        </w:tabs>
        <w:ind w:left="3676" w:hanging="360"/>
      </w:pPr>
      <w:rPr>
        <w:rFonts w:ascii="Symbol" w:hAnsi="Symbol" w:hint="default"/>
      </w:rPr>
    </w:lvl>
    <w:lvl w:ilvl="4" w:tplc="04150003">
      <w:start w:val="1"/>
      <w:numFmt w:val="bullet"/>
      <w:lvlText w:val="o"/>
      <w:lvlJc w:val="left"/>
      <w:pPr>
        <w:tabs>
          <w:tab w:val="num" w:pos="4396"/>
        </w:tabs>
        <w:ind w:left="4396" w:hanging="360"/>
      </w:pPr>
      <w:rPr>
        <w:rFonts w:ascii="Courier New" w:hAnsi="Courier New" w:cs="Courier New" w:hint="default"/>
      </w:rPr>
    </w:lvl>
    <w:lvl w:ilvl="5" w:tplc="04150005">
      <w:start w:val="1"/>
      <w:numFmt w:val="bullet"/>
      <w:lvlText w:val=""/>
      <w:lvlJc w:val="left"/>
      <w:pPr>
        <w:tabs>
          <w:tab w:val="num" w:pos="5116"/>
        </w:tabs>
        <w:ind w:left="5116" w:hanging="360"/>
      </w:pPr>
      <w:rPr>
        <w:rFonts w:ascii="Wingdings" w:hAnsi="Wingdings" w:hint="default"/>
      </w:rPr>
    </w:lvl>
    <w:lvl w:ilvl="6" w:tplc="04150001">
      <w:start w:val="1"/>
      <w:numFmt w:val="bullet"/>
      <w:lvlText w:val=""/>
      <w:lvlJc w:val="left"/>
      <w:pPr>
        <w:tabs>
          <w:tab w:val="num" w:pos="5836"/>
        </w:tabs>
        <w:ind w:left="5836" w:hanging="360"/>
      </w:pPr>
      <w:rPr>
        <w:rFonts w:ascii="Symbol" w:hAnsi="Symbol" w:hint="default"/>
      </w:rPr>
    </w:lvl>
    <w:lvl w:ilvl="7" w:tplc="04150003">
      <w:start w:val="1"/>
      <w:numFmt w:val="bullet"/>
      <w:lvlText w:val="o"/>
      <w:lvlJc w:val="left"/>
      <w:pPr>
        <w:tabs>
          <w:tab w:val="num" w:pos="6556"/>
        </w:tabs>
        <w:ind w:left="6556" w:hanging="360"/>
      </w:pPr>
      <w:rPr>
        <w:rFonts w:ascii="Courier New" w:hAnsi="Courier New" w:cs="Courier New" w:hint="default"/>
      </w:rPr>
    </w:lvl>
    <w:lvl w:ilvl="8" w:tplc="04150005">
      <w:start w:val="1"/>
      <w:numFmt w:val="bullet"/>
      <w:lvlText w:val=""/>
      <w:lvlJc w:val="left"/>
      <w:pPr>
        <w:tabs>
          <w:tab w:val="num" w:pos="7276"/>
        </w:tabs>
        <w:ind w:left="7276" w:hanging="360"/>
      </w:pPr>
      <w:rPr>
        <w:rFonts w:ascii="Wingdings" w:hAnsi="Wingdings" w:hint="default"/>
      </w:rPr>
    </w:lvl>
  </w:abstractNum>
  <w:abstractNum w:abstractNumId="20" w15:restartNumberingAfterBreak="0">
    <w:nsid w:val="3EBE3B1D"/>
    <w:multiLevelType w:val="hybridMultilevel"/>
    <w:tmpl w:val="F252D3A8"/>
    <w:lvl w:ilvl="0" w:tplc="04150003">
      <w:start w:val="1"/>
      <w:numFmt w:val="bullet"/>
      <w:lvlText w:val="o"/>
      <w:lvlJc w:val="left"/>
      <w:pPr>
        <w:ind w:left="1429" w:hanging="360"/>
      </w:pPr>
      <w:rPr>
        <w:rFonts w:ascii="Courier New" w:hAnsi="Courier New" w:cs="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427D7EF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413581"/>
    <w:multiLevelType w:val="hybridMultilevel"/>
    <w:tmpl w:val="84F64D30"/>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1E4370"/>
    <w:multiLevelType w:val="hybridMultilevel"/>
    <w:tmpl w:val="EA94AF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9500A1"/>
    <w:multiLevelType w:val="hybridMultilevel"/>
    <w:tmpl w:val="79FEAC4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5" w15:restartNumberingAfterBreak="0">
    <w:nsid w:val="4AAD19E3"/>
    <w:multiLevelType w:val="hybridMultilevel"/>
    <w:tmpl w:val="8708E40A"/>
    <w:lvl w:ilvl="0" w:tplc="7200C768">
      <w:start w:val="1"/>
      <w:numFmt w:val="bullet"/>
      <w:lvlText w:val=""/>
      <w:lvlJc w:val="left"/>
      <w:pPr>
        <w:ind w:left="2149" w:hanging="360"/>
      </w:pPr>
      <w:rPr>
        <w:rFonts w:ascii="Wingdings" w:hAnsi="Wingdings"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26" w15:restartNumberingAfterBreak="0">
    <w:nsid w:val="4BC33A08"/>
    <w:multiLevelType w:val="hybridMultilevel"/>
    <w:tmpl w:val="0AA0EB50"/>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3594286"/>
    <w:multiLevelType w:val="hybridMultilevel"/>
    <w:tmpl w:val="50006E16"/>
    <w:lvl w:ilvl="0" w:tplc="F93AB5C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4766D36"/>
    <w:multiLevelType w:val="hybridMultilevel"/>
    <w:tmpl w:val="DB16689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15:restartNumberingAfterBreak="0">
    <w:nsid w:val="570F31F6"/>
    <w:multiLevelType w:val="hybridMultilevel"/>
    <w:tmpl w:val="ADE4AC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77B4263"/>
    <w:multiLevelType w:val="hybridMultilevel"/>
    <w:tmpl w:val="FEF8127A"/>
    <w:lvl w:ilvl="0" w:tplc="FF4EE5C6">
      <w:start w:val="1"/>
      <w:numFmt w:val="bullet"/>
      <w:lvlText w:val=""/>
      <w:lvlJc w:val="left"/>
      <w:pPr>
        <w:tabs>
          <w:tab w:val="num" w:pos="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8C3CB8"/>
    <w:multiLevelType w:val="hybridMultilevel"/>
    <w:tmpl w:val="26D89B24"/>
    <w:lvl w:ilvl="0" w:tplc="33E4199C">
      <w:start w:val="1"/>
      <w:numFmt w:val="bullet"/>
      <w:lvlText w:val=""/>
      <w:lvlJc w:val="left"/>
      <w:pPr>
        <w:tabs>
          <w:tab w:val="num" w:pos="720"/>
        </w:tabs>
        <w:ind w:left="720" w:hanging="360"/>
      </w:pPr>
      <w:rPr>
        <w:rFonts w:ascii="Wingdings" w:hAnsi="Wingdings" w:hint="default"/>
      </w:rPr>
    </w:lvl>
    <w:lvl w:ilvl="1" w:tplc="D08C385A" w:tentative="1">
      <w:start w:val="1"/>
      <w:numFmt w:val="bullet"/>
      <w:lvlText w:val=""/>
      <w:lvlJc w:val="left"/>
      <w:pPr>
        <w:tabs>
          <w:tab w:val="num" w:pos="1440"/>
        </w:tabs>
        <w:ind w:left="1440" w:hanging="360"/>
      </w:pPr>
      <w:rPr>
        <w:rFonts w:ascii="Wingdings" w:hAnsi="Wingdings" w:hint="default"/>
      </w:rPr>
    </w:lvl>
    <w:lvl w:ilvl="2" w:tplc="64547230" w:tentative="1">
      <w:start w:val="1"/>
      <w:numFmt w:val="bullet"/>
      <w:lvlText w:val=""/>
      <w:lvlJc w:val="left"/>
      <w:pPr>
        <w:tabs>
          <w:tab w:val="num" w:pos="2160"/>
        </w:tabs>
        <w:ind w:left="2160" w:hanging="360"/>
      </w:pPr>
      <w:rPr>
        <w:rFonts w:ascii="Wingdings" w:hAnsi="Wingdings" w:hint="default"/>
      </w:rPr>
    </w:lvl>
    <w:lvl w:ilvl="3" w:tplc="2794B040" w:tentative="1">
      <w:start w:val="1"/>
      <w:numFmt w:val="bullet"/>
      <w:lvlText w:val=""/>
      <w:lvlJc w:val="left"/>
      <w:pPr>
        <w:tabs>
          <w:tab w:val="num" w:pos="2880"/>
        </w:tabs>
        <w:ind w:left="2880" w:hanging="360"/>
      </w:pPr>
      <w:rPr>
        <w:rFonts w:ascii="Wingdings" w:hAnsi="Wingdings" w:hint="default"/>
      </w:rPr>
    </w:lvl>
    <w:lvl w:ilvl="4" w:tplc="2E8AC1A2" w:tentative="1">
      <w:start w:val="1"/>
      <w:numFmt w:val="bullet"/>
      <w:lvlText w:val=""/>
      <w:lvlJc w:val="left"/>
      <w:pPr>
        <w:tabs>
          <w:tab w:val="num" w:pos="3600"/>
        </w:tabs>
        <w:ind w:left="3600" w:hanging="360"/>
      </w:pPr>
      <w:rPr>
        <w:rFonts w:ascii="Wingdings" w:hAnsi="Wingdings" w:hint="default"/>
      </w:rPr>
    </w:lvl>
    <w:lvl w:ilvl="5" w:tplc="FA541B50" w:tentative="1">
      <w:start w:val="1"/>
      <w:numFmt w:val="bullet"/>
      <w:lvlText w:val=""/>
      <w:lvlJc w:val="left"/>
      <w:pPr>
        <w:tabs>
          <w:tab w:val="num" w:pos="4320"/>
        </w:tabs>
        <w:ind w:left="4320" w:hanging="360"/>
      </w:pPr>
      <w:rPr>
        <w:rFonts w:ascii="Wingdings" w:hAnsi="Wingdings" w:hint="default"/>
      </w:rPr>
    </w:lvl>
    <w:lvl w:ilvl="6" w:tplc="231E899A" w:tentative="1">
      <w:start w:val="1"/>
      <w:numFmt w:val="bullet"/>
      <w:lvlText w:val=""/>
      <w:lvlJc w:val="left"/>
      <w:pPr>
        <w:tabs>
          <w:tab w:val="num" w:pos="5040"/>
        </w:tabs>
        <w:ind w:left="5040" w:hanging="360"/>
      </w:pPr>
      <w:rPr>
        <w:rFonts w:ascii="Wingdings" w:hAnsi="Wingdings" w:hint="default"/>
      </w:rPr>
    </w:lvl>
    <w:lvl w:ilvl="7" w:tplc="44A4DC7E" w:tentative="1">
      <w:start w:val="1"/>
      <w:numFmt w:val="bullet"/>
      <w:lvlText w:val=""/>
      <w:lvlJc w:val="left"/>
      <w:pPr>
        <w:tabs>
          <w:tab w:val="num" w:pos="5760"/>
        </w:tabs>
        <w:ind w:left="5760" w:hanging="360"/>
      </w:pPr>
      <w:rPr>
        <w:rFonts w:ascii="Wingdings" w:hAnsi="Wingdings" w:hint="default"/>
      </w:rPr>
    </w:lvl>
    <w:lvl w:ilvl="8" w:tplc="4914F40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8236FA"/>
    <w:multiLevelType w:val="hybridMultilevel"/>
    <w:tmpl w:val="C38434C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D861DBE"/>
    <w:multiLevelType w:val="hybridMultilevel"/>
    <w:tmpl w:val="633A0528"/>
    <w:lvl w:ilvl="0" w:tplc="7200C768">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65AE06C7"/>
    <w:multiLevelType w:val="multilevel"/>
    <w:tmpl w:val="18E2F84C"/>
    <w:styleLink w:val="Biecalista1"/>
    <w:lvl w:ilvl="0">
      <w:start w:val="1"/>
      <w:numFmt w:val="decimal"/>
      <w:lvlText w:val="%1."/>
      <w:lvlJc w:val="left"/>
      <w:pPr>
        <w:tabs>
          <w:tab w:val="num" w:pos="730"/>
        </w:tabs>
        <w:ind w:left="10" w:firstLine="0"/>
      </w:pPr>
    </w:lvl>
    <w:lvl w:ilvl="1">
      <w:start w:val="1"/>
      <w:numFmt w:val="decimal"/>
      <w:lvlText w:val="%2."/>
      <w:lvlJc w:val="left"/>
      <w:pPr>
        <w:tabs>
          <w:tab w:val="num" w:pos="1090"/>
        </w:tabs>
        <w:ind w:left="10" w:firstLine="0"/>
      </w:pPr>
    </w:lvl>
    <w:lvl w:ilvl="2">
      <w:start w:val="1"/>
      <w:numFmt w:val="decimal"/>
      <w:lvlText w:val="%3."/>
      <w:lvlJc w:val="left"/>
      <w:pPr>
        <w:tabs>
          <w:tab w:val="num" w:pos="1450"/>
        </w:tabs>
        <w:ind w:left="10" w:firstLine="0"/>
      </w:pPr>
    </w:lvl>
    <w:lvl w:ilvl="3">
      <w:start w:val="1"/>
      <w:numFmt w:val="decimal"/>
      <w:lvlText w:val="%4."/>
      <w:lvlJc w:val="left"/>
      <w:pPr>
        <w:tabs>
          <w:tab w:val="num" w:pos="1810"/>
        </w:tabs>
        <w:ind w:left="10" w:firstLine="0"/>
      </w:pPr>
    </w:lvl>
    <w:lvl w:ilvl="4">
      <w:start w:val="1"/>
      <w:numFmt w:val="decimal"/>
      <w:lvlText w:val="%5."/>
      <w:lvlJc w:val="left"/>
      <w:pPr>
        <w:tabs>
          <w:tab w:val="num" w:pos="2170"/>
        </w:tabs>
        <w:ind w:left="10" w:firstLine="0"/>
      </w:pPr>
    </w:lvl>
    <w:lvl w:ilvl="5">
      <w:start w:val="1"/>
      <w:numFmt w:val="decimal"/>
      <w:lvlText w:val="%6."/>
      <w:lvlJc w:val="left"/>
      <w:pPr>
        <w:tabs>
          <w:tab w:val="num" w:pos="2530"/>
        </w:tabs>
        <w:ind w:left="10" w:firstLine="0"/>
      </w:pPr>
    </w:lvl>
    <w:lvl w:ilvl="6">
      <w:start w:val="1"/>
      <w:numFmt w:val="decimal"/>
      <w:lvlText w:val="%7."/>
      <w:lvlJc w:val="left"/>
      <w:pPr>
        <w:tabs>
          <w:tab w:val="num" w:pos="2890"/>
        </w:tabs>
        <w:ind w:left="10" w:firstLine="0"/>
      </w:pPr>
    </w:lvl>
    <w:lvl w:ilvl="7">
      <w:start w:val="1"/>
      <w:numFmt w:val="decimal"/>
      <w:lvlText w:val="%8."/>
      <w:lvlJc w:val="left"/>
      <w:pPr>
        <w:tabs>
          <w:tab w:val="num" w:pos="3250"/>
        </w:tabs>
        <w:ind w:left="10" w:firstLine="0"/>
      </w:pPr>
    </w:lvl>
    <w:lvl w:ilvl="8">
      <w:start w:val="1"/>
      <w:numFmt w:val="decimal"/>
      <w:lvlText w:val="%9."/>
      <w:lvlJc w:val="left"/>
      <w:pPr>
        <w:tabs>
          <w:tab w:val="num" w:pos="3610"/>
        </w:tabs>
        <w:ind w:left="10" w:firstLine="0"/>
      </w:pPr>
    </w:lvl>
  </w:abstractNum>
  <w:abstractNum w:abstractNumId="35" w15:restartNumberingAfterBreak="0">
    <w:nsid w:val="6AA51AD4"/>
    <w:multiLevelType w:val="hybridMultilevel"/>
    <w:tmpl w:val="EEA8502C"/>
    <w:lvl w:ilvl="0" w:tplc="04150003">
      <w:start w:val="1"/>
      <w:numFmt w:val="bullet"/>
      <w:lvlText w:val="o"/>
      <w:lvlJc w:val="left"/>
      <w:pPr>
        <w:ind w:left="1429" w:hanging="360"/>
      </w:pPr>
      <w:rPr>
        <w:rFonts w:ascii="Courier New" w:hAnsi="Courier New" w:cs="Courier New"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36" w15:restartNumberingAfterBreak="0">
    <w:nsid w:val="6DCE5159"/>
    <w:multiLevelType w:val="singleLevel"/>
    <w:tmpl w:val="0415000F"/>
    <w:lvl w:ilvl="0">
      <w:start w:val="1"/>
      <w:numFmt w:val="decimal"/>
      <w:lvlText w:val="%1."/>
      <w:lvlJc w:val="left"/>
      <w:pPr>
        <w:tabs>
          <w:tab w:val="num" w:pos="360"/>
        </w:tabs>
        <w:ind w:left="360" w:hanging="360"/>
      </w:pPr>
    </w:lvl>
  </w:abstractNum>
  <w:abstractNum w:abstractNumId="37" w15:restartNumberingAfterBreak="0">
    <w:nsid w:val="73696662"/>
    <w:multiLevelType w:val="hybridMultilevel"/>
    <w:tmpl w:val="A2C871AE"/>
    <w:lvl w:ilvl="0" w:tplc="FFFFFFFF">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71166D"/>
    <w:multiLevelType w:val="hybridMultilevel"/>
    <w:tmpl w:val="0AC0A904"/>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BE66CC4"/>
    <w:multiLevelType w:val="multilevel"/>
    <w:tmpl w:val="EDD823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numFmt w:val="decimal"/>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179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1115290">
    <w:abstractNumId w:val="29"/>
  </w:num>
  <w:num w:numId="3" w16cid:durableId="1738354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0239417">
    <w:abstractNumId w:val="30"/>
  </w:num>
  <w:num w:numId="5" w16cid:durableId="2026517165">
    <w:abstractNumId w:val="24"/>
  </w:num>
  <w:num w:numId="6" w16cid:durableId="1846700060">
    <w:abstractNumId w:val="23"/>
  </w:num>
  <w:num w:numId="7" w16cid:durableId="1818572181">
    <w:abstractNumId w:val="36"/>
    <w:lvlOverride w:ilvl="0">
      <w:startOverride w:val="1"/>
    </w:lvlOverride>
  </w:num>
  <w:num w:numId="8" w16cid:durableId="702174226">
    <w:abstractNumId w:val="16"/>
    <w:lvlOverride w:ilvl="0"/>
    <w:lvlOverride w:ilvl="1"/>
    <w:lvlOverride w:ilvl="2">
      <w:startOverride w:val="1"/>
    </w:lvlOverride>
    <w:lvlOverride w:ilvl="3"/>
    <w:lvlOverride w:ilvl="4"/>
    <w:lvlOverride w:ilvl="5"/>
    <w:lvlOverride w:ilvl="6"/>
    <w:lvlOverride w:ilvl="7"/>
    <w:lvlOverride w:ilvl="8"/>
  </w:num>
  <w:num w:numId="9" w16cid:durableId="1685014231">
    <w:abstractNumId w:val="21"/>
  </w:num>
  <w:num w:numId="10" w16cid:durableId="1507095533">
    <w:abstractNumId w:val="7"/>
    <w:lvlOverride w:ilvl="0">
      <w:startOverride w:val="1"/>
    </w:lvlOverride>
  </w:num>
  <w:num w:numId="11" w16cid:durableId="432286583">
    <w:abstractNumId w:val="18"/>
  </w:num>
  <w:num w:numId="12" w16cid:durableId="995566968">
    <w:abstractNumId w:val="11"/>
  </w:num>
  <w:num w:numId="13" w16cid:durableId="122696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5279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791740">
    <w:abstractNumId w:val="28"/>
  </w:num>
  <w:num w:numId="16" w16cid:durableId="52583238">
    <w:abstractNumId w:val="19"/>
  </w:num>
  <w:num w:numId="17" w16cid:durableId="40503313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4437905">
    <w:abstractNumId w:val="8"/>
  </w:num>
  <w:num w:numId="19" w16cid:durableId="1198395042">
    <w:abstractNumId w:val="35"/>
  </w:num>
  <w:num w:numId="20" w16cid:durableId="2083870650">
    <w:abstractNumId w:val="14"/>
  </w:num>
  <w:num w:numId="21" w16cid:durableId="913903293">
    <w:abstractNumId w:val="34"/>
  </w:num>
  <w:num w:numId="22" w16cid:durableId="1740975496">
    <w:abstractNumId w:val="3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347970">
    <w:abstractNumId w:val="20"/>
  </w:num>
  <w:num w:numId="24" w16cid:durableId="820535233">
    <w:abstractNumId w:val="25"/>
  </w:num>
  <w:num w:numId="25" w16cid:durableId="2007122279">
    <w:abstractNumId w:val="31"/>
  </w:num>
  <w:num w:numId="26" w16cid:durableId="1886871093">
    <w:abstractNumId w:val="33"/>
  </w:num>
  <w:num w:numId="27" w16cid:durableId="612783174">
    <w:abstractNumId w:val="26"/>
  </w:num>
  <w:num w:numId="28" w16cid:durableId="2050759673">
    <w:abstractNumId w:val="22"/>
  </w:num>
  <w:num w:numId="29" w16cid:durableId="1843810721">
    <w:abstractNumId w:val="27"/>
  </w:num>
  <w:num w:numId="30" w16cid:durableId="1861628314">
    <w:abstractNumId w:val="6"/>
  </w:num>
  <w:num w:numId="31" w16cid:durableId="1894267437">
    <w:abstractNumId w:val="10"/>
  </w:num>
  <w:num w:numId="32" w16cid:durableId="347028386">
    <w:abstractNumId w:val="1"/>
  </w:num>
  <w:num w:numId="33" w16cid:durableId="6014557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29682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8583452">
    <w:abstractNumId w:val="4"/>
  </w:num>
  <w:num w:numId="36" w16cid:durableId="18153652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203568157">
    <w:abstractNumId w:val="17"/>
  </w:num>
  <w:num w:numId="38" w16cid:durableId="1175613110">
    <w:abstractNumId w:val="12"/>
  </w:num>
  <w:num w:numId="39" w16cid:durableId="1294753634">
    <w:abstractNumId w:val="2"/>
  </w:num>
  <w:num w:numId="40" w16cid:durableId="483394632">
    <w:abstractNumId w:val="37"/>
  </w:num>
  <w:num w:numId="41" w16cid:durableId="1589970369">
    <w:abstractNumId w:val="9"/>
  </w:num>
  <w:num w:numId="42" w16cid:durableId="552959308">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9F"/>
    <w:rsid w:val="00003938"/>
    <w:rsid w:val="00004032"/>
    <w:rsid w:val="00004D3B"/>
    <w:rsid w:val="00005B5A"/>
    <w:rsid w:val="000065F8"/>
    <w:rsid w:val="00007CB7"/>
    <w:rsid w:val="00007DFF"/>
    <w:rsid w:val="00010F75"/>
    <w:rsid w:val="00011573"/>
    <w:rsid w:val="0001423C"/>
    <w:rsid w:val="000156C5"/>
    <w:rsid w:val="00015A18"/>
    <w:rsid w:val="00017D4F"/>
    <w:rsid w:val="000207D8"/>
    <w:rsid w:val="0002080A"/>
    <w:rsid w:val="00020974"/>
    <w:rsid w:val="00021532"/>
    <w:rsid w:val="00022062"/>
    <w:rsid w:val="000220A5"/>
    <w:rsid w:val="000223CA"/>
    <w:rsid w:val="00022CF9"/>
    <w:rsid w:val="00023A77"/>
    <w:rsid w:val="00023CEE"/>
    <w:rsid w:val="000249FE"/>
    <w:rsid w:val="000250FF"/>
    <w:rsid w:val="00025437"/>
    <w:rsid w:val="000276A6"/>
    <w:rsid w:val="00030968"/>
    <w:rsid w:val="00030B17"/>
    <w:rsid w:val="0003157A"/>
    <w:rsid w:val="00032FFE"/>
    <w:rsid w:val="00033CF4"/>
    <w:rsid w:val="00033F3A"/>
    <w:rsid w:val="000344E9"/>
    <w:rsid w:val="0003605B"/>
    <w:rsid w:val="00036632"/>
    <w:rsid w:val="00037233"/>
    <w:rsid w:val="00040595"/>
    <w:rsid w:val="00040695"/>
    <w:rsid w:val="00040838"/>
    <w:rsid w:val="00041769"/>
    <w:rsid w:val="000418D2"/>
    <w:rsid w:val="00042E33"/>
    <w:rsid w:val="00042FCA"/>
    <w:rsid w:val="00043138"/>
    <w:rsid w:val="00043501"/>
    <w:rsid w:val="000445EB"/>
    <w:rsid w:val="0004548D"/>
    <w:rsid w:val="00045EEA"/>
    <w:rsid w:val="00045FBA"/>
    <w:rsid w:val="00046CB2"/>
    <w:rsid w:val="000504F4"/>
    <w:rsid w:val="00051191"/>
    <w:rsid w:val="000515C4"/>
    <w:rsid w:val="00051B9E"/>
    <w:rsid w:val="00051BFC"/>
    <w:rsid w:val="000527DE"/>
    <w:rsid w:val="000539E1"/>
    <w:rsid w:val="00054F39"/>
    <w:rsid w:val="000550D6"/>
    <w:rsid w:val="00055218"/>
    <w:rsid w:val="00057D97"/>
    <w:rsid w:val="00060A4B"/>
    <w:rsid w:val="00060E40"/>
    <w:rsid w:val="00060F68"/>
    <w:rsid w:val="000618BF"/>
    <w:rsid w:val="00062C35"/>
    <w:rsid w:val="00062DBA"/>
    <w:rsid w:val="00063336"/>
    <w:rsid w:val="00063600"/>
    <w:rsid w:val="00065827"/>
    <w:rsid w:val="0006780B"/>
    <w:rsid w:val="000704EA"/>
    <w:rsid w:val="00070AA9"/>
    <w:rsid w:val="00071628"/>
    <w:rsid w:val="00071D0C"/>
    <w:rsid w:val="000725A7"/>
    <w:rsid w:val="00072B90"/>
    <w:rsid w:val="00073432"/>
    <w:rsid w:val="00073B5A"/>
    <w:rsid w:val="000740ED"/>
    <w:rsid w:val="00074302"/>
    <w:rsid w:val="00074469"/>
    <w:rsid w:val="0007446C"/>
    <w:rsid w:val="000769B1"/>
    <w:rsid w:val="0007737D"/>
    <w:rsid w:val="0007751F"/>
    <w:rsid w:val="00077942"/>
    <w:rsid w:val="00077986"/>
    <w:rsid w:val="000801CB"/>
    <w:rsid w:val="00080A2A"/>
    <w:rsid w:val="00080B15"/>
    <w:rsid w:val="0008167F"/>
    <w:rsid w:val="00082816"/>
    <w:rsid w:val="00082F2E"/>
    <w:rsid w:val="00083166"/>
    <w:rsid w:val="0008326C"/>
    <w:rsid w:val="00085F48"/>
    <w:rsid w:val="00085F6A"/>
    <w:rsid w:val="00085F97"/>
    <w:rsid w:val="000860F4"/>
    <w:rsid w:val="00086E4C"/>
    <w:rsid w:val="00087861"/>
    <w:rsid w:val="000878B8"/>
    <w:rsid w:val="00092232"/>
    <w:rsid w:val="00092A7A"/>
    <w:rsid w:val="00093A11"/>
    <w:rsid w:val="00094E1F"/>
    <w:rsid w:val="000950F9"/>
    <w:rsid w:val="00096125"/>
    <w:rsid w:val="00096173"/>
    <w:rsid w:val="00096B2D"/>
    <w:rsid w:val="00097011"/>
    <w:rsid w:val="00097E0E"/>
    <w:rsid w:val="000A2F67"/>
    <w:rsid w:val="000A43B8"/>
    <w:rsid w:val="000A4479"/>
    <w:rsid w:val="000A4720"/>
    <w:rsid w:val="000A7F20"/>
    <w:rsid w:val="000B08F5"/>
    <w:rsid w:val="000B1151"/>
    <w:rsid w:val="000B2FA0"/>
    <w:rsid w:val="000B6CCB"/>
    <w:rsid w:val="000C0679"/>
    <w:rsid w:val="000C10E3"/>
    <w:rsid w:val="000C14F7"/>
    <w:rsid w:val="000C15B7"/>
    <w:rsid w:val="000C3441"/>
    <w:rsid w:val="000C38E5"/>
    <w:rsid w:val="000C4125"/>
    <w:rsid w:val="000C427E"/>
    <w:rsid w:val="000C4E4C"/>
    <w:rsid w:val="000C6FBC"/>
    <w:rsid w:val="000C7E47"/>
    <w:rsid w:val="000C7FD7"/>
    <w:rsid w:val="000D0DCC"/>
    <w:rsid w:val="000D2521"/>
    <w:rsid w:val="000D2714"/>
    <w:rsid w:val="000D27D3"/>
    <w:rsid w:val="000D3D90"/>
    <w:rsid w:val="000D42B3"/>
    <w:rsid w:val="000D4926"/>
    <w:rsid w:val="000D5AA5"/>
    <w:rsid w:val="000D615B"/>
    <w:rsid w:val="000D7965"/>
    <w:rsid w:val="000D7D6C"/>
    <w:rsid w:val="000E0CEC"/>
    <w:rsid w:val="000E37FF"/>
    <w:rsid w:val="000E3FF5"/>
    <w:rsid w:val="000E66C6"/>
    <w:rsid w:val="000E7924"/>
    <w:rsid w:val="000F112F"/>
    <w:rsid w:val="000F18BA"/>
    <w:rsid w:val="000F2C30"/>
    <w:rsid w:val="000F2E2C"/>
    <w:rsid w:val="000F33A3"/>
    <w:rsid w:val="000F3AEC"/>
    <w:rsid w:val="000F42BF"/>
    <w:rsid w:val="000F6F3B"/>
    <w:rsid w:val="00100349"/>
    <w:rsid w:val="001008B2"/>
    <w:rsid w:val="00100E0D"/>
    <w:rsid w:val="00101423"/>
    <w:rsid w:val="0010154E"/>
    <w:rsid w:val="00101960"/>
    <w:rsid w:val="00101A39"/>
    <w:rsid w:val="00103166"/>
    <w:rsid w:val="00103230"/>
    <w:rsid w:val="001059B5"/>
    <w:rsid w:val="001060EA"/>
    <w:rsid w:val="001063C5"/>
    <w:rsid w:val="00106755"/>
    <w:rsid w:val="001101C2"/>
    <w:rsid w:val="0011073F"/>
    <w:rsid w:val="001108DA"/>
    <w:rsid w:val="00112D8F"/>
    <w:rsid w:val="001153AC"/>
    <w:rsid w:val="00116810"/>
    <w:rsid w:val="00117903"/>
    <w:rsid w:val="001203F5"/>
    <w:rsid w:val="00121E28"/>
    <w:rsid w:val="00122513"/>
    <w:rsid w:val="00123BCD"/>
    <w:rsid w:val="001243B1"/>
    <w:rsid w:val="00124759"/>
    <w:rsid w:val="00124E58"/>
    <w:rsid w:val="001271FD"/>
    <w:rsid w:val="001272BD"/>
    <w:rsid w:val="001277EE"/>
    <w:rsid w:val="00127ADF"/>
    <w:rsid w:val="00127FFA"/>
    <w:rsid w:val="001315A9"/>
    <w:rsid w:val="00131705"/>
    <w:rsid w:val="00133924"/>
    <w:rsid w:val="00133A5D"/>
    <w:rsid w:val="00133BC3"/>
    <w:rsid w:val="00133F36"/>
    <w:rsid w:val="00133F95"/>
    <w:rsid w:val="00134841"/>
    <w:rsid w:val="001352A1"/>
    <w:rsid w:val="00137309"/>
    <w:rsid w:val="001373DA"/>
    <w:rsid w:val="001374FF"/>
    <w:rsid w:val="00140106"/>
    <w:rsid w:val="00140EC7"/>
    <w:rsid w:val="0014125A"/>
    <w:rsid w:val="0014194D"/>
    <w:rsid w:val="00142002"/>
    <w:rsid w:val="00142752"/>
    <w:rsid w:val="00144C11"/>
    <w:rsid w:val="00145884"/>
    <w:rsid w:val="00145A77"/>
    <w:rsid w:val="00146B49"/>
    <w:rsid w:val="0014797C"/>
    <w:rsid w:val="00147DC3"/>
    <w:rsid w:val="00151FB3"/>
    <w:rsid w:val="00152134"/>
    <w:rsid w:val="001530A7"/>
    <w:rsid w:val="00155314"/>
    <w:rsid w:val="00157A46"/>
    <w:rsid w:val="001608F0"/>
    <w:rsid w:val="00162594"/>
    <w:rsid w:val="00163AA1"/>
    <w:rsid w:val="0016460C"/>
    <w:rsid w:val="00164DF0"/>
    <w:rsid w:val="0016588D"/>
    <w:rsid w:val="00166168"/>
    <w:rsid w:val="00166823"/>
    <w:rsid w:val="00167C21"/>
    <w:rsid w:val="001703F9"/>
    <w:rsid w:val="001721D8"/>
    <w:rsid w:val="00174DE4"/>
    <w:rsid w:val="00175595"/>
    <w:rsid w:val="0017568C"/>
    <w:rsid w:val="00176039"/>
    <w:rsid w:val="00176493"/>
    <w:rsid w:val="001768FF"/>
    <w:rsid w:val="00177DA0"/>
    <w:rsid w:val="00181102"/>
    <w:rsid w:val="00181D2F"/>
    <w:rsid w:val="00182C22"/>
    <w:rsid w:val="00185834"/>
    <w:rsid w:val="00185F00"/>
    <w:rsid w:val="00186871"/>
    <w:rsid w:val="00186FE6"/>
    <w:rsid w:val="0019077D"/>
    <w:rsid w:val="00190899"/>
    <w:rsid w:val="001910BC"/>
    <w:rsid w:val="0019140B"/>
    <w:rsid w:val="001957BE"/>
    <w:rsid w:val="0019612E"/>
    <w:rsid w:val="0019724B"/>
    <w:rsid w:val="001974D5"/>
    <w:rsid w:val="00197A41"/>
    <w:rsid w:val="001A02DD"/>
    <w:rsid w:val="001A0FC5"/>
    <w:rsid w:val="001A2390"/>
    <w:rsid w:val="001A2E45"/>
    <w:rsid w:val="001A3640"/>
    <w:rsid w:val="001A3726"/>
    <w:rsid w:val="001A69A1"/>
    <w:rsid w:val="001A6F06"/>
    <w:rsid w:val="001A7415"/>
    <w:rsid w:val="001A7F7A"/>
    <w:rsid w:val="001B0051"/>
    <w:rsid w:val="001B0911"/>
    <w:rsid w:val="001B0920"/>
    <w:rsid w:val="001B0CDD"/>
    <w:rsid w:val="001B0F4E"/>
    <w:rsid w:val="001B161A"/>
    <w:rsid w:val="001B23DE"/>
    <w:rsid w:val="001B36A9"/>
    <w:rsid w:val="001B4218"/>
    <w:rsid w:val="001B4285"/>
    <w:rsid w:val="001B52A0"/>
    <w:rsid w:val="001B62E1"/>
    <w:rsid w:val="001B6E77"/>
    <w:rsid w:val="001C0318"/>
    <w:rsid w:val="001C0BD6"/>
    <w:rsid w:val="001C142F"/>
    <w:rsid w:val="001C1DD2"/>
    <w:rsid w:val="001C2EE8"/>
    <w:rsid w:val="001C37CB"/>
    <w:rsid w:val="001C3871"/>
    <w:rsid w:val="001C3B79"/>
    <w:rsid w:val="001C4A40"/>
    <w:rsid w:val="001C7A86"/>
    <w:rsid w:val="001C7B5A"/>
    <w:rsid w:val="001D058A"/>
    <w:rsid w:val="001D09CD"/>
    <w:rsid w:val="001D22D6"/>
    <w:rsid w:val="001D2653"/>
    <w:rsid w:val="001D2AC6"/>
    <w:rsid w:val="001D3F31"/>
    <w:rsid w:val="001E0F7E"/>
    <w:rsid w:val="001E1ED0"/>
    <w:rsid w:val="001E4619"/>
    <w:rsid w:val="001E7073"/>
    <w:rsid w:val="001E7448"/>
    <w:rsid w:val="001E7615"/>
    <w:rsid w:val="001E7D87"/>
    <w:rsid w:val="001F0E19"/>
    <w:rsid w:val="001F0FA0"/>
    <w:rsid w:val="001F25E7"/>
    <w:rsid w:val="001F35B6"/>
    <w:rsid w:val="001F42B6"/>
    <w:rsid w:val="001F457E"/>
    <w:rsid w:val="001F577C"/>
    <w:rsid w:val="001F5872"/>
    <w:rsid w:val="001F5CFB"/>
    <w:rsid w:val="001F6337"/>
    <w:rsid w:val="001F680F"/>
    <w:rsid w:val="001F6F44"/>
    <w:rsid w:val="001F7EAB"/>
    <w:rsid w:val="00203F1E"/>
    <w:rsid w:val="002048B5"/>
    <w:rsid w:val="00204DE6"/>
    <w:rsid w:val="002054CD"/>
    <w:rsid w:val="00205D03"/>
    <w:rsid w:val="00206D78"/>
    <w:rsid w:val="00207DD8"/>
    <w:rsid w:val="00210562"/>
    <w:rsid w:val="00213238"/>
    <w:rsid w:val="00215542"/>
    <w:rsid w:val="002159F4"/>
    <w:rsid w:val="002164DD"/>
    <w:rsid w:val="002165AB"/>
    <w:rsid w:val="00216DEE"/>
    <w:rsid w:val="00217872"/>
    <w:rsid w:val="00217CDE"/>
    <w:rsid w:val="002204FF"/>
    <w:rsid w:val="0022183D"/>
    <w:rsid w:val="00222D2B"/>
    <w:rsid w:val="002240F5"/>
    <w:rsid w:val="0022471D"/>
    <w:rsid w:val="002248B4"/>
    <w:rsid w:val="00224B0F"/>
    <w:rsid w:val="00224FF9"/>
    <w:rsid w:val="00225884"/>
    <w:rsid w:val="00227AC6"/>
    <w:rsid w:val="00227B3D"/>
    <w:rsid w:val="00227E6B"/>
    <w:rsid w:val="002319B0"/>
    <w:rsid w:val="00231A31"/>
    <w:rsid w:val="00232BE1"/>
    <w:rsid w:val="00232DD4"/>
    <w:rsid w:val="00234297"/>
    <w:rsid w:val="00235839"/>
    <w:rsid w:val="00235BD5"/>
    <w:rsid w:val="00235C66"/>
    <w:rsid w:val="00236215"/>
    <w:rsid w:val="002368DD"/>
    <w:rsid w:val="00236E88"/>
    <w:rsid w:val="00236EEB"/>
    <w:rsid w:val="002378E9"/>
    <w:rsid w:val="002404C4"/>
    <w:rsid w:val="0024184C"/>
    <w:rsid w:val="00241AA6"/>
    <w:rsid w:val="00241E4F"/>
    <w:rsid w:val="00245E52"/>
    <w:rsid w:val="002466B7"/>
    <w:rsid w:val="00246BD0"/>
    <w:rsid w:val="00247ABA"/>
    <w:rsid w:val="00247CCD"/>
    <w:rsid w:val="00250061"/>
    <w:rsid w:val="00250540"/>
    <w:rsid w:val="002535AB"/>
    <w:rsid w:val="00254C52"/>
    <w:rsid w:val="0025550A"/>
    <w:rsid w:val="00256A07"/>
    <w:rsid w:val="002607FC"/>
    <w:rsid w:val="002624F6"/>
    <w:rsid w:val="0026263B"/>
    <w:rsid w:val="0026264C"/>
    <w:rsid w:val="0026287B"/>
    <w:rsid w:val="00262D6B"/>
    <w:rsid w:val="00265CDE"/>
    <w:rsid w:val="00265FF8"/>
    <w:rsid w:val="002668C5"/>
    <w:rsid w:val="00266CE6"/>
    <w:rsid w:val="00267120"/>
    <w:rsid w:val="0026738D"/>
    <w:rsid w:val="00267F45"/>
    <w:rsid w:val="00270ECD"/>
    <w:rsid w:val="002718F0"/>
    <w:rsid w:val="00273319"/>
    <w:rsid w:val="002737CF"/>
    <w:rsid w:val="002738BD"/>
    <w:rsid w:val="00273DBE"/>
    <w:rsid w:val="00273F06"/>
    <w:rsid w:val="00275069"/>
    <w:rsid w:val="00275CD3"/>
    <w:rsid w:val="00280BDD"/>
    <w:rsid w:val="0028199A"/>
    <w:rsid w:val="00282F86"/>
    <w:rsid w:val="0028422F"/>
    <w:rsid w:val="0028490B"/>
    <w:rsid w:val="0028550E"/>
    <w:rsid w:val="00286992"/>
    <w:rsid w:val="00286D21"/>
    <w:rsid w:val="00287C12"/>
    <w:rsid w:val="00287CAE"/>
    <w:rsid w:val="00290382"/>
    <w:rsid w:val="0029063B"/>
    <w:rsid w:val="0029259A"/>
    <w:rsid w:val="0029265F"/>
    <w:rsid w:val="0029292E"/>
    <w:rsid w:val="002939BC"/>
    <w:rsid w:val="00293B98"/>
    <w:rsid w:val="00293D8C"/>
    <w:rsid w:val="00295A28"/>
    <w:rsid w:val="00296E29"/>
    <w:rsid w:val="00297309"/>
    <w:rsid w:val="0029760E"/>
    <w:rsid w:val="00297794"/>
    <w:rsid w:val="002A017C"/>
    <w:rsid w:val="002A0E28"/>
    <w:rsid w:val="002A10D4"/>
    <w:rsid w:val="002A1E16"/>
    <w:rsid w:val="002A328A"/>
    <w:rsid w:val="002A33C0"/>
    <w:rsid w:val="002A3A52"/>
    <w:rsid w:val="002A49A3"/>
    <w:rsid w:val="002A4D83"/>
    <w:rsid w:val="002A4E07"/>
    <w:rsid w:val="002A4FDE"/>
    <w:rsid w:val="002A505C"/>
    <w:rsid w:val="002A626F"/>
    <w:rsid w:val="002A64A9"/>
    <w:rsid w:val="002A6B6E"/>
    <w:rsid w:val="002A74E8"/>
    <w:rsid w:val="002A758F"/>
    <w:rsid w:val="002B04C7"/>
    <w:rsid w:val="002B10C4"/>
    <w:rsid w:val="002B1E3F"/>
    <w:rsid w:val="002B451E"/>
    <w:rsid w:val="002B648F"/>
    <w:rsid w:val="002B6643"/>
    <w:rsid w:val="002B6BB4"/>
    <w:rsid w:val="002B6F11"/>
    <w:rsid w:val="002B7668"/>
    <w:rsid w:val="002B7A8E"/>
    <w:rsid w:val="002C064F"/>
    <w:rsid w:val="002C33C8"/>
    <w:rsid w:val="002C4088"/>
    <w:rsid w:val="002C42C9"/>
    <w:rsid w:val="002C51D7"/>
    <w:rsid w:val="002C6497"/>
    <w:rsid w:val="002C6550"/>
    <w:rsid w:val="002C683C"/>
    <w:rsid w:val="002D0A17"/>
    <w:rsid w:val="002D0AAD"/>
    <w:rsid w:val="002D1A58"/>
    <w:rsid w:val="002D379F"/>
    <w:rsid w:val="002D4F0D"/>
    <w:rsid w:val="002D52E4"/>
    <w:rsid w:val="002D5444"/>
    <w:rsid w:val="002D63D9"/>
    <w:rsid w:val="002D6B18"/>
    <w:rsid w:val="002D6E81"/>
    <w:rsid w:val="002E1490"/>
    <w:rsid w:val="002E1996"/>
    <w:rsid w:val="002E1A7C"/>
    <w:rsid w:val="002E363D"/>
    <w:rsid w:val="002E39F2"/>
    <w:rsid w:val="002E4442"/>
    <w:rsid w:val="002E59F9"/>
    <w:rsid w:val="002E6A23"/>
    <w:rsid w:val="002E7DC1"/>
    <w:rsid w:val="002F061B"/>
    <w:rsid w:val="002F2794"/>
    <w:rsid w:val="002F2E0F"/>
    <w:rsid w:val="002F43F7"/>
    <w:rsid w:val="002F6FAC"/>
    <w:rsid w:val="00301925"/>
    <w:rsid w:val="003025B7"/>
    <w:rsid w:val="003029AE"/>
    <w:rsid w:val="00303738"/>
    <w:rsid w:val="0030460F"/>
    <w:rsid w:val="00306068"/>
    <w:rsid w:val="003065C0"/>
    <w:rsid w:val="00306AD1"/>
    <w:rsid w:val="0031009C"/>
    <w:rsid w:val="00310256"/>
    <w:rsid w:val="00310860"/>
    <w:rsid w:val="0031181B"/>
    <w:rsid w:val="00312F7C"/>
    <w:rsid w:val="0031566E"/>
    <w:rsid w:val="00316FC8"/>
    <w:rsid w:val="0031797D"/>
    <w:rsid w:val="003205B7"/>
    <w:rsid w:val="00320690"/>
    <w:rsid w:val="00321AD3"/>
    <w:rsid w:val="00322253"/>
    <w:rsid w:val="00322828"/>
    <w:rsid w:val="00322A27"/>
    <w:rsid w:val="00323B36"/>
    <w:rsid w:val="00323C10"/>
    <w:rsid w:val="00324125"/>
    <w:rsid w:val="003247FE"/>
    <w:rsid w:val="003249EF"/>
    <w:rsid w:val="00326C08"/>
    <w:rsid w:val="00326F54"/>
    <w:rsid w:val="0032780B"/>
    <w:rsid w:val="00330010"/>
    <w:rsid w:val="0033243C"/>
    <w:rsid w:val="00333743"/>
    <w:rsid w:val="0033436D"/>
    <w:rsid w:val="00334CB8"/>
    <w:rsid w:val="00334F4D"/>
    <w:rsid w:val="00342C34"/>
    <w:rsid w:val="0034307A"/>
    <w:rsid w:val="00343B77"/>
    <w:rsid w:val="0034581A"/>
    <w:rsid w:val="00345B84"/>
    <w:rsid w:val="0034649F"/>
    <w:rsid w:val="0034727C"/>
    <w:rsid w:val="00347DA3"/>
    <w:rsid w:val="003510C5"/>
    <w:rsid w:val="003525CD"/>
    <w:rsid w:val="00352BC8"/>
    <w:rsid w:val="003537F6"/>
    <w:rsid w:val="00354CC2"/>
    <w:rsid w:val="00360D57"/>
    <w:rsid w:val="00362348"/>
    <w:rsid w:val="00362BB9"/>
    <w:rsid w:val="00362DBC"/>
    <w:rsid w:val="003646F7"/>
    <w:rsid w:val="003648FE"/>
    <w:rsid w:val="00365BC5"/>
    <w:rsid w:val="00366032"/>
    <w:rsid w:val="003663EB"/>
    <w:rsid w:val="00366675"/>
    <w:rsid w:val="00367602"/>
    <w:rsid w:val="00370116"/>
    <w:rsid w:val="00370A89"/>
    <w:rsid w:val="00371011"/>
    <w:rsid w:val="00372C5E"/>
    <w:rsid w:val="003734EF"/>
    <w:rsid w:val="003738F3"/>
    <w:rsid w:val="00373C53"/>
    <w:rsid w:val="00375075"/>
    <w:rsid w:val="003751CC"/>
    <w:rsid w:val="00375253"/>
    <w:rsid w:val="003758CD"/>
    <w:rsid w:val="00380227"/>
    <w:rsid w:val="00380859"/>
    <w:rsid w:val="00380F99"/>
    <w:rsid w:val="00381025"/>
    <w:rsid w:val="0038520B"/>
    <w:rsid w:val="00385B12"/>
    <w:rsid w:val="00385B36"/>
    <w:rsid w:val="00385D7E"/>
    <w:rsid w:val="0038680F"/>
    <w:rsid w:val="003871BC"/>
    <w:rsid w:val="00387752"/>
    <w:rsid w:val="0039131B"/>
    <w:rsid w:val="00392DC3"/>
    <w:rsid w:val="003947C3"/>
    <w:rsid w:val="003947E2"/>
    <w:rsid w:val="00395E8F"/>
    <w:rsid w:val="00395EF8"/>
    <w:rsid w:val="003973B7"/>
    <w:rsid w:val="003977DC"/>
    <w:rsid w:val="00397DD5"/>
    <w:rsid w:val="003A1653"/>
    <w:rsid w:val="003A35C0"/>
    <w:rsid w:val="003A364A"/>
    <w:rsid w:val="003A5AA4"/>
    <w:rsid w:val="003A5BBE"/>
    <w:rsid w:val="003A5CF4"/>
    <w:rsid w:val="003A6668"/>
    <w:rsid w:val="003A6757"/>
    <w:rsid w:val="003A78A5"/>
    <w:rsid w:val="003B020A"/>
    <w:rsid w:val="003B0A87"/>
    <w:rsid w:val="003B149E"/>
    <w:rsid w:val="003B2B48"/>
    <w:rsid w:val="003B3C84"/>
    <w:rsid w:val="003B41D4"/>
    <w:rsid w:val="003B497A"/>
    <w:rsid w:val="003B5113"/>
    <w:rsid w:val="003B5114"/>
    <w:rsid w:val="003B5139"/>
    <w:rsid w:val="003B5659"/>
    <w:rsid w:val="003B65BF"/>
    <w:rsid w:val="003B7DBB"/>
    <w:rsid w:val="003C0485"/>
    <w:rsid w:val="003C064F"/>
    <w:rsid w:val="003C0FE2"/>
    <w:rsid w:val="003C20B2"/>
    <w:rsid w:val="003C2EC7"/>
    <w:rsid w:val="003C4A2C"/>
    <w:rsid w:val="003C6D4F"/>
    <w:rsid w:val="003C7378"/>
    <w:rsid w:val="003D005D"/>
    <w:rsid w:val="003D08D2"/>
    <w:rsid w:val="003D233B"/>
    <w:rsid w:val="003D337C"/>
    <w:rsid w:val="003D3D31"/>
    <w:rsid w:val="003D4238"/>
    <w:rsid w:val="003D472F"/>
    <w:rsid w:val="003D4B45"/>
    <w:rsid w:val="003D4DEB"/>
    <w:rsid w:val="003D581D"/>
    <w:rsid w:val="003D7961"/>
    <w:rsid w:val="003E00A3"/>
    <w:rsid w:val="003E02BC"/>
    <w:rsid w:val="003E0565"/>
    <w:rsid w:val="003E25E1"/>
    <w:rsid w:val="003E274F"/>
    <w:rsid w:val="003E282E"/>
    <w:rsid w:val="003E39FF"/>
    <w:rsid w:val="003E3DEF"/>
    <w:rsid w:val="003E420E"/>
    <w:rsid w:val="003E4583"/>
    <w:rsid w:val="003E4E5B"/>
    <w:rsid w:val="003E5123"/>
    <w:rsid w:val="003E53D6"/>
    <w:rsid w:val="003E7BF7"/>
    <w:rsid w:val="003F10F8"/>
    <w:rsid w:val="003F1F92"/>
    <w:rsid w:val="003F2A89"/>
    <w:rsid w:val="003F404B"/>
    <w:rsid w:val="003F4754"/>
    <w:rsid w:val="003F4B60"/>
    <w:rsid w:val="004042BD"/>
    <w:rsid w:val="00405182"/>
    <w:rsid w:val="00405FAA"/>
    <w:rsid w:val="0040600D"/>
    <w:rsid w:val="00406826"/>
    <w:rsid w:val="00406EB8"/>
    <w:rsid w:val="00410A74"/>
    <w:rsid w:val="004123D9"/>
    <w:rsid w:val="004141DB"/>
    <w:rsid w:val="00415DA2"/>
    <w:rsid w:val="00416AEB"/>
    <w:rsid w:val="004179B5"/>
    <w:rsid w:val="00420433"/>
    <w:rsid w:val="00420B39"/>
    <w:rsid w:val="0042257D"/>
    <w:rsid w:val="00423155"/>
    <w:rsid w:val="00423398"/>
    <w:rsid w:val="00424B45"/>
    <w:rsid w:val="0042515F"/>
    <w:rsid w:val="0042542F"/>
    <w:rsid w:val="00427CB4"/>
    <w:rsid w:val="00430491"/>
    <w:rsid w:val="004317ED"/>
    <w:rsid w:val="004330F1"/>
    <w:rsid w:val="00433D54"/>
    <w:rsid w:val="00434595"/>
    <w:rsid w:val="004348D9"/>
    <w:rsid w:val="00437409"/>
    <w:rsid w:val="0044064D"/>
    <w:rsid w:val="004406C3"/>
    <w:rsid w:val="004410AA"/>
    <w:rsid w:val="00441972"/>
    <w:rsid w:val="00441C29"/>
    <w:rsid w:val="00441DDA"/>
    <w:rsid w:val="00445BFD"/>
    <w:rsid w:val="00445F24"/>
    <w:rsid w:val="00446061"/>
    <w:rsid w:val="0044623D"/>
    <w:rsid w:val="004478D6"/>
    <w:rsid w:val="00447A1F"/>
    <w:rsid w:val="00450138"/>
    <w:rsid w:val="00450595"/>
    <w:rsid w:val="0045086D"/>
    <w:rsid w:val="004525E3"/>
    <w:rsid w:val="00452DC2"/>
    <w:rsid w:val="004543B9"/>
    <w:rsid w:val="0045455A"/>
    <w:rsid w:val="00454ECD"/>
    <w:rsid w:val="004554D0"/>
    <w:rsid w:val="00457C81"/>
    <w:rsid w:val="00457C93"/>
    <w:rsid w:val="00457DFE"/>
    <w:rsid w:val="004600E4"/>
    <w:rsid w:val="00460BB8"/>
    <w:rsid w:val="0046137E"/>
    <w:rsid w:val="004617AA"/>
    <w:rsid w:val="00465393"/>
    <w:rsid w:val="0046583A"/>
    <w:rsid w:val="004665B1"/>
    <w:rsid w:val="00467C79"/>
    <w:rsid w:val="00467D1B"/>
    <w:rsid w:val="00470914"/>
    <w:rsid w:val="00471404"/>
    <w:rsid w:val="004719F1"/>
    <w:rsid w:val="00471AC5"/>
    <w:rsid w:val="00472C49"/>
    <w:rsid w:val="0047354C"/>
    <w:rsid w:val="00474711"/>
    <w:rsid w:val="00474836"/>
    <w:rsid w:val="00474873"/>
    <w:rsid w:val="00476485"/>
    <w:rsid w:val="00476E6C"/>
    <w:rsid w:val="004775EE"/>
    <w:rsid w:val="00477C1E"/>
    <w:rsid w:val="00480478"/>
    <w:rsid w:val="00480D58"/>
    <w:rsid w:val="00481014"/>
    <w:rsid w:val="00483A80"/>
    <w:rsid w:val="00484932"/>
    <w:rsid w:val="00484D10"/>
    <w:rsid w:val="004851C7"/>
    <w:rsid w:val="00485499"/>
    <w:rsid w:val="00485F0D"/>
    <w:rsid w:val="00486798"/>
    <w:rsid w:val="00487068"/>
    <w:rsid w:val="0048754A"/>
    <w:rsid w:val="00487BFF"/>
    <w:rsid w:val="004902FE"/>
    <w:rsid w:val="00490B26"/>
    <w:rsid w:val="00492E01"/>
    <w:rsid w:val="004935D6"/>
    <w:rsid w:val="00493649"/>
    <w:rsid w:val="00493AE2"/>
    <w:rsid w:val="0049418A"/>
    <w:rsid w:val="00494537"/>
    <w:rsid w:val="00494E2E"/>
    <w:rsid w:val="004954C2"/>
    <w:rsid w:val="00495DC9"/>
    <w:rsid w:val="00495FB6"/>
    <w:rsid w:val="0049759F"/>
    <w:rsid w:val="004A0405"/>
    <w:rsid w:val="004A13B5"/>
    <w:rsid w:val="004A13F3"/>
    <w:rsid w:val="004A2DD2"/>
    <w:rsid w:val="004A3AF5"/>
    <w:rsid w:val="004A4B9C"/>
    <w:rsid w:val="004A579D"/>
    <w:rsid w:val="004A5A65"/>
    <w:rsid w:val="004B07AD"/>
    <w:rsid w:val="004B1D0E"/>
    <w:rsid w:val="004B3060"/>
    <w:rsid w:val="004B4EF6"/>
    <w:rsid w:val="004B5D0D"/>
    <w:rsid w:val="004B61FB"/>
    <w:rsid w:val="004C1164"/>
    <w:rsid w:val="004C14C2"/>
    <w:rsid w:val="004C1A34"/>
    <w:rsid w:val="004C2263"/>
    <w:rsid w:val="004C31AE"/>
    <w:rsid w:val="004C62D8"/>
    <w:rsid w:val="004C72AC"/>
    <w:rsid w:val="004C7AE1"/>
    <w:rsid w:val="004D0133"/>
    <w:rsid w:val="004D0B5B"/>
    <w:rsid w:val="004D23EA"/>
    <w:rsid w:val="004D288C"/>
    <w:rsid w:val="004D4FA0"/>
    <w:rsid w:val="004D5504"/>
    <w:rsid w:val="004D5A20"/>
    <w:rsid w:val="004D60C9"/>
    <w:rsid w:val="004D6416"/>
    <w:rsid w:val="004D66BC"/>
    <w:rsid w:val="004D7C93"/>
    <w:rsid w:val="004E08F4"/>
    <w:rsid w:val="004E0EEB"/>
    <w:rsid w:val="004E1532"/>
    <w:rsid w:val="004E163E"/>
    <w:rsid w:val="004E2168"/>
    <w:rsid w:val="004E2646"/>
    <w:rsid w:val="004E2EB3"/>
    <w:rsid w:val="004E30C9"/>
    <w:rsid w:val="004E31A8"/>
    <w:rsid w:val="004E320F"/>
    <w:rsid w:val="004E463F"/>
    <w:rsid w:val="004E491C"/>
    <w:rsid w:val="004E4D7B"/>
    <w:rsid w:val="004E589E"/>
    <w:rsid w:val="004E5E39"/>
    <w:rsid w:val="004F12FA"/>
    <w:rsid w:val="004F3421"/>
    <w:rsid w:val="004F4951"/>
    <w:rsid w:val="004F4DE3"/>
    <w:rsid w:val="004F609E"/>
    <w:rsid w:val="004F6F49"/>
    <w:rsid w:val="004F7353"/>
    <w:rsid w:val="00500ECD"/>
    <w:rsid w:val="00502146"/>
    <w:rsid w:val="00503913"/>
    <w:rsid w:val="00503E3B"/>
    <w:rsid w:val="00504728"/>
    <w:rsid w:val="00504CF8"/>
    <w:rsid w:val="00505054"/>
    <w:rsid w:val="005070AD"/>
    <w:rsid w:val="00507A65"/>
    <w:rsid w:val="00507D43"/>
    <w:rsid w:val="00510D5C"/>
    <w:rsid w:val="005113D8"/>
    <w:rsid w:val="005123E7"/>
    <w:rsid w:val="005136FA"/>
    <w:rsid w:val="00513D11"/>
    <w:rsid w:val="00514885"/>
    <w:rsid w:val="00514A1C"/>
    <w:rsid w:val="00515C0E"/>
    <w:rsid w:val="00515DA8"/>
    <w:rsid w:val="00516385"/>
    <w:rsid w:val="0051666A"/>
    <w:rsid w:val="00517805"/>
    <w:rsid w:val="00517A13"/>
    <w:rsid w:val="00517AD0"/>
    <w:rsid w:val="00520C3A"/>
    <w:rsid w:val="00522382"/>
    <w:rsid w:val="0052369F"/>
    <w:rsid w:val="00523E0D"/>
    <w:rsid w:val="0052481F"/>
    <w:rsid w:val="00524F3F"/>
    <w:rsid w:val="00530E02"/>
    <w:rsid w:val="00530FCC"/>
    <w:rsid w:val="00531D56"/>
    <w:rsid w:val="005349B5"/>
    <w:rsid w:val="00535F1A"/>
    <w:rsid w:val="00536B10"/>
    <w:rsid w:val="0053734B"/>
    <w:rsid w:val="005377E5"/>
    <w:rsid w:val="00540913"/>
    <w:rsid w:val="00543200"/>
    <w:rsid w:val="00543971"/>
    <w:rsid w:val="005451C0"/>
    <w:rsid w:val="005453E5"/>
    <w:rsid w:val="00550183"/>
    <w:rsid w:val="0055121E"/>
    <w:rsid w:val="00551996"/>
    <w:rsid w:val="00551AA8"/>
    <w:rsid w:val="00551C33"/>
    <w:rsid w:val="0055226E"/>
    <w:rsid w:val="00552F2E"/>
    <w:rsid w:val="00553CE3"/>
    <w:rsid w:val="00555506"/>
    <w:rsid w:val="0055620F"/>
    <w:rsid w:val="005563C3"/>
    <w:rsid w:val="00556C83"/>
    <w:rsid w:val="00560EF5"/>
    <w:rsid w:val="00563247"/>
    <w:rsid w:val="005637C7"/>
    <w:rsid w:val="005641AD"/>
    <w:rsid w:val="00564CE9"/>
    <w:rsid w:val="0056599B"/>
    <w:rsid w:val="0056641F"/>
    <w:rsid w:val="005666A5"/>
    <w:rsid w:val="00567388"/>
    <w:rsid w:val="005712C6"/>
    <w:rsid w:val="00572746"/>
    <w:rsid w:val="0057312B"/>
    <w:rsid w:val="005734F0"/>
    <w:rsid w:val="0057392B"/>
    <w:rsid w:val="00573AC9"/>
    <w:rsid w:val="00574C5D"/>
    <w:rsid w:val="00576142"/>
    <w:rsid w:val="0057665A"/>
    <w:rsid w:val="00580FAD"/>
    <w:rsid w:val="005812A6"/>
    <w:rsid w:val="005812F7"/>
    <w:rsid w:val="00581401"/>
    <w:rsid w:val="00581D12"/>
    <w:rsid w:val="00582625"/>
    <w:rsid w:val="00582E8B"/>
    <w:rsid w:val="00583ACD"/>
    <w:rsid w:val="005849BC"/>
    <w:rsid w:val="0058520C"/>
    <w:rsid w:val="005854F2"/>
    <w:rsid w:val="005857A7"/>
    <w:rsid w:val="00585D9F"/>
    <w:rsid w:val="00586641"/>
    <w:rsid w:val="00586F09"/>
    <w:rsid w:val="0058707F"/>
    <w:rsid w:val="0058795E"/>
    <w:rsid w:val="00591547"/>
    <w:rsid w:val="0059188C"/>
    <w:rsid w:val="00592CD6"/>
    <w:rsid w:val="00592E03"/>
    <w:rsid w:val="00593295"/>
    <w:rsid w:val="005937C3"/>
    <w:rsid w:val="00594566"/>
    <w:rsid w:val="0059477F"/>
    <w:rsid w:val="005A01A8"/>
    <w:rsid w:val="005A0B3C"/>
    <w:rsid w:val="005A2488"/>
    <w:rsid w:val="005A357B"/>
    <w:rsid w:val="005A3DAF"/>
    <w:rsid w:val="005A45A7"/>
    <w:rsid w:val="005A45E4"/>
    <w:rsid w:val="005A5F82"/>
    <w:rsid w:val="005A63A6"/>
    <w:rsid w:val="005A74DF"/>
    <w:rsid w:val="005B283A"/>
    <w:rsid w:val="005B419B"/>
    <w:rsid w:val="005B4487"/>
    <w:rsid w:val="005B5DC7"/>
    <w:rsid w:val="005B69E8"/>
    <w:rsid w:val="005B7555"/>
    <w:rsid w:val="005C0CCC"/>
    <w:rsid w:val="005C0D84"/>
    <w:rsid w:val="005C194F"/>
    <w:rsid w:val="005C358A"/>
    <w:rsid w:val="005C3666"/>
    <w:rsid w:val="005C7616"/>
    <w:rsid w:val="005D10FC"/>
    <w:rsid w:val="005D227F"/>
    <w:rsid w:val="005D2E8D"/>
    <w:rsid w:val="005D30D3"/>
    <w:rsid w:val="005D338A"/>
    <w:rsid w:val="005D46AB"/>
    <w:rsid w:val="005D7B59"/>
    <w:rsid w:val="005E01CC"/>
    <w:rsid w:val="005E0DA7"/>
    <w:rsid w:val="005E1783"/>
    <w:rsid w:val="005E1808"/>
    <w:rsid w:val="005E4505"/>
    <w:rsid w:val="005E5931"/>
    <w:rsid w:val="005E5E28"/>
    <w:rsid w:val="005E6C72"/>
    <w:rsid w:val="005E790B"/>
    <w:rsid w:val="005F0C2C"/>
    <w:rsid w:val="005F283F"/>
    <w:rsid w:val="005F346A"/>
    <w:rsid w:val="005F364F"/>
    <w:rsid w:val="005F5187"/>
    <w:rsid w:val="005F51F1"/>
    <w:rsid w:val="005F5806"/>
    <w:rsid w:val="005F7449"/>
    <w:rsid w:val="0060091D"/>
    <w:rsid w:val="00601639"/>
    <w:rsid w:val="006032C9"/>
    <w:rsid w:val="0060478A"/>
    <w:rsid w:val="006047BF"/>
    <w:rsid w:val="00604D62"/>
    <w:rsid w:val="00606EDD"/>
    <w:rsid w:val="00606F09"/>
    <w:rsid w:val="00607A43"/>
    <w:rsid w:val="00610B2E"/>
    <w:rsid w:val="006118CE"/>
    <w:rsid w:val="006127AF"/>
    <w:rsid w:val="00612DCD"/>
    <w:rsid w:val="00612E8D"/>
    <w:rsid w:val="006131E2"/>
    <w:rsid w:val="006136E8"/>
    <w:rsid w:val="006137E0"/>
    <w:rsid w:val="00616157"/>
    <w:rsid w:val="006161B2"/>
    <w:rsid w:val="00617A35"/>
    <w:rsid w:val="00617A6B"/>
    <w:rsid w:val="00621377"/>
    <w:rsid w:val="00622F74"/>
    <w:rsid w:val="00622FFD"/>
    <w:rsid w:val="006251E5"/>
    <w:rsid w:val="00625CE3"/>
    <w:rsid w:val="00626653"/>
    <w:rsid w:val="00627E00"/>
    <w:rsid w:val="00631325"/>
    <w:rsid w:val="006315F3"/>
    <w:rsid w:val="00631F32"/>
    <w:rsid w:val="00632511"/>
    <w:rsid w:val="00632B1D"/>
    <w:rsid w:val="006345B4"/>
    <w:rsid w:val="00635786"/>
    <w:rsid w:val="00637016"/>
    <w:rsid w:val="006371A4"/>
    <w:rsid w:val="00640774"/>
    <w:rsid w:val="00640790"/>
    <w:rsid w:val="006410E3"/>
    <w:rsid w:val="00643B2A"/>
    <w:rsid w:val="0064473B"/>
    <w:rsid w:val="006459B7"/>
    <w:rsid w:val="0064657C"/>
    <w:rsid w:val="006475B8"/>
    <w:rsid w:val="00647D8C"/>
    <w:rsid w:val="00650737"/>
    <w:rsid w:val="00652290"/>
    <w:rsid w:val="006529F2"/>
    <w:rsid w:val="00654184"/>
    <w:rsid w:val="00654F4D"/>
    <w:rsid w:val="0065519E"/>
    <w:rsid w:val="00656BFC"/>
    <w:rsid w:val="00661661"/>
    <w:rsid w:val="0066169B"/>
    <w:rsid w:val="00662D86"/>
    <w:rsid w:val="006632AF"/>
    <w:rsid w:val="006642C3"/>
    <w:rsid w:val="0066470D"/>
    <w:rsid w:val="00664D04"/>
    <w:rsid w:val="00664F5D"/>
    <w:rsid w:val="00665CCF"/>
    <w:rsid w:val="00665DCC"/>
    <w:rsid w:val="006677BD"/>
    <w:rsid w:val="00667DCA"/>
    <w:rsid w:val="006702AD"/>
    <w:rsid w:val="0067184A"/>
    <w:rsid w:val="0067281A"/>
    <w:rsid w:val="00672ED8"/>
    <w:rsid w:val="0067325D"/>
    <w:rsid w:val="0067363C"/>
    <w:rsid w:val="006736E6"/>
    <w:rsid w:val="006740E8"/>
    <w:rsid w:val="0067472B"/>
    <w:rsid w:val="006756E6"/>
    <w:rsid w:val="00675EE4"/>
    <w:rsid w:val="006806D5"/>
    <w:rsid w:val="006821F4"/>
    <w:rsid w:val="00683C49"/>
    <w:rsid w:val="00684416"/>
    <w:rsid w:val="006861E9"/>
    <w:rsid w:val="00686A9F"/>
    <w:rsid w:val="00686E77"/>
    <w:rsid w:val="00690A09"/>
    <w:rsid w:val="00692A40"/>
    <w:rsid w:val="0069481D"/>
    <w:rsid w:val="00694A88"/>
    <w:rsid w:val="0069515C"/>
    <w:rsid w:val="006968C6"/>
    <w:rsid w:val="006970C4"/>
    <w:rsid w:val="0069717A"/>
    <w:rsid w:val="006A5695"/>
    <w:rsid w:val="006A5E94"/>
    <w:rsid w:val="006A611B"/>
    <w:rsid w:val="006A6286"/>
    <w:rsid w:val="006A6DBA"/>
    <w:rsid w:val="006A6E8C"/>
    <w:rsid w:val="006B006D"/>
    <w:rsid w:val="006B07C8"/>
    <w:rsid w:val="006B1315"/>
    <w:rsid w:val="006B1A88"/>
    <w:rsid w:val="006B21BF"/>
    <w:rsid w:val="006B3109"/>
    <w:rsid w:val="006B32C7"/>
    <w:rsid w:val="006B3463"/>
    <w:rsid w:val="006B358C"/>
    <w:rsid w:val="006B38C1"/>
    <w:rsid w:val="006B3C46"/>
    <w:rsid w:val="006B3DD0"/>
    <w:rsid w:val="006B5A5F"/>
    <w:rsid w:val="006B5A66"/>
    <w:rsid w:val="006B7170"/>
    <w:rsid w:val="006C0DF1"/>
    <w:rsid w:val="006C1E95"/>
    <w:rsid w:val="006C5B6F"/>
    <w:rsid w:val="006C784F"/>
    <w:rsid w:val="006C796C"/>
    <w:rsid w:val="006C7B7A"/>
    <w:rsid w:val="006D15A5"/>
    <w:rsid w:val="006D18D6"/>
    <w:rsid w:val="006D2E24"/>
    <w:rsid w:val="006D43DE"/>
    <w:rsid w:val="006D47A4"/>
    <w:rsid w:val="006D563E"/>
    <w:rsid w:val="006D57DC"/>
    <w:rsid w:val="006D7CFF"/>
    <w:rsid w:val="006E22DF"/>
    <w:rsid w:val="006E2B88"/>
    <w:rsid w:val="006E4E74"/>
    <w:rsid w:val="006E509C"/>
    <w:rsid w:val="006E519F"/>
    <w:rsid w:val="006E53FE"/>
    <w:rsid w:val="006E567E"/>
    <w:rsid w:val="006E5780"/>
    <w:rsid w:val="006E5B70"/>
    <w:rsid w:val="006E5DBE"/>
    <w:rsid w:val="006E76A0"/>
    <w:rsid w:val="006F0FDD"/>
    <w:rsid w:val="006F1CD4"/>
    <w:rsid w:val="006F1F8D"/>
    <w:rsid w:val="006F28B7"/>
    <w:rsid w:val="006F2A6F"/>
    <w:rsid w:val="006F2C76"/>
    <w:rsid w:val="006F37AC"/>
    <w:rsid w:val="006F3E3A"/>
    <w:rsid w:val="006F4857"/>
    <w:rsid w:val="006F5877"/>
    <w:rsid w:val="006F589C"/>
    <w:rsid w:val="006F7006"/>
    <w:rsid w:val="006F7D95"/>
    <w:rsid w:val="0070012F"/>
    <w:rsid w:val="00702A1C"/>
    <w:rsid w:val="00703F00"/>
    <w:rsid w:val="00704AE6"/>
    <w:rsid w:val="00705318"/>
    <w:rsid w:val="0070542E"/>
    <w:rsid w:val="00710F5A"/>
    <w:rsid w:val="007135DB"/>
    <w:rsid w:val="007142EB"/>
    <w:rsid w:val="0071596A"/>
    <w:rsid w:val="00716026"/>
    <w:rsid w:val="00716815"/>
    <w:rsid w:val="007171E4"/>
    <w:rsid w:val="007173A1"/>
    <w:rsid w:val="00717F0D"/>
    <w:rsid w:val="00720A78"/>
    <w:rsid w:val="0072133C"/>
    <w:rsid w:val="0072139F"/>
    <w:rsid w:val="0072142D"/>
    <w:rsid w:val="00721AEE"/>
    <w:rsid w:val="00722C3F"/>
    <w:rsid w:val="007238AA"/>
    <w:rsid w:val="00723D69"/>
    <w:rsid w:val="00726AF3"/>
    <w:rsid w:val="00727371"/>
    <w:rsid w:val="007274C6"/>
    <w:rsid w:val="00727B28"/>
    <w:rsid w:val="007306BE"/>
    <w:rsid w:val="0073154C"/>
    <w:rsid w:val="00733256"/>
    <w:rsid w:val="00737369"/>
    <w:rsid w:val="007412C0"/>
    <w:rsid w:val="0074147E"/>
    <w:rsid w:val="00742330"/>
    <w:rsid w:val="00742B49"/>
    <w:rsid w:val="00742D79"/>
    <w:rsid w:val="00743094"/>
    <w:rsid w:val="007430AB"/>
    <w:rsid w:val="00743503"/>
    <w:rsid w:val="0074516B"/>
    <w:rsid w:val="00746577"/>
    <w:rsid w:val="00746E7C"/>
    <w:rsid w:val="00747311"/>
    <w:rsid w:val="007473C7"/>
    <w:rsid w:val="007506D7"/>
    <w:rsid w:val="0075208D"/>
    <w:rsid w:val="00753089"/>
    <w:rsid w:val="00755C11"/>
    <w:rsid w:val="00756AD3"/>
    <w:rsid w:val="00756F66"/>
    <w:rsid w:val="00757CAB"/>
    <w:rsid w:val="0076001E"/>
    <w:rsid w:val="0076016D"/>
    <w:rsid w:val="00760761"/>
    <w:rsid w:val="00760C8F"/>
    <w:rsid w:val="00761428"/>
    <w:rsid w:val="00762229"/>
    <w:rsid w:val="007628D6"/>
    <w:rsid w:val="00762E4F"/>
    <w:rsid w:val="0076356B"/>
    <w:rsid w:val="007636B9"/>
    <w:rsid w:val="00763813"/>
    <w:rsid w:val="0076408E"/>
    <w:rsid w:val="00764B34"/>
    <w:rsid w:val="00764E2E"/>
    <w:rsid w:val="00764E84"/>
    <w:rsid w:val="00765B18"/>
    <w:rsid w:val="00765EEA"/>
    <w:rsid w:val="007675FA"/>
    <w:rsid w:val="00767DF5"/>
    <w:rsid w:val="00770876"/>
    <w:rsid w:val="007710FE"/>
    <w:rsid w:val="0077179B"/>
    <w:rsid w:val="00771812"/>
    <w:rsid w:val="00771F7C"/>
    <w:rsid w:val="00772354"/>
    <w:rsid w:val="007724A8"/>
    <w:rsid w:val="00772A65"/>
    <w:rsid w:val="0077539D"/>
    <w:rsid w:val="00775657"/>
    <w:rsid w:val="00775752"/>
    <w:rsid w:val="00775ECC"/>
    <w:rsid w:val="0077652A"/>
    <w:rsid w:val="00777193"/>
    <w:rsid w:val="0077735A"/>
    <w:rsid w:val="00777AEA"/>
    <w:rsid w:val="00780605"/>
    <w:rsid w:val="00780E17"/>
    <w:rsid w:val="007829F3"/>
    <w:rsid w:val="00783242"/>
    <w:rsid w:val="007836EB"/>
    <w:rsid w:val="00783E80"/>
    <w:rsid w:val="0078428A"/>
    <w:rsid w:val="00785329"/>
    <w:rsid w:val="0078608B"/>
    <w:rsid w:val="007862D5"/>
    <w:rsid w:val="00787E02"/>
    <w:rsid w:val="007906A7"/>
    <w:rsid w:val="00790786"/>
    <w:rsid w:val="00790FE4"/>
    <w:rsid w:val="007914BA"/>
    <w:rsid w:val="00791657"/>
    <w:rsid w:val="0079167C"/>
    <w:rsid w:val="00792525"/>
    <w:rsid w:val="0079284D"/>
    <w:rsid w:val="0079312E"/>
    <w:rsid w:val="00793131"/>
    <w:rsid w:val="00793486"/>
    <w:rsid w:val="0079470F"/>
    <w:rsid w:val="0079572E"/>
    <w:rsid w:val="00795BE2"/>
    <w:rsid w:val="00797A24"/>
    <w:rsid w:val="007A016D"/>
    <w:rsid w:val="007A1E56"/>
    <w:rsid w:val="007A3B43"/>
    <w:rsid w:val="007A4EFE"/>
    <w:rsid w:val="007A59AF"/>
    <w:rsid w:val="007A5A5B"/>
    <w:rsid w:val="007A5C9C"/>
    <w:rsid w:val="007A5D53"/>
    <w:rsid w:val="007A665C"/>
    <w:rsid w:val="007A7C22"/>
    <w:rsid w:val="007B3C7E"/>
    <w:rsid w:val="007B7745"/>
    <w:rsid w:val="007B7A76"/>
    <w:rsid w:val="007C0B1B"/>
    <w:rsid w:val="007C156F"/>
    <w:rsid w:val="007C180D"/>
    <w:rsid w:val="007C32F6"/>
    <w:rsid w:val="007C36F7"/>
    <w:rsid w:val="007C3FDE"/>
    <w:rsid w:val="007C492C"/>
    <w:rsid w:val="007C65E4"/>
    <w:rsid w:val="007C6F9E"/>
    <w:rsid w:val="007D030A"/>
    <w:rsid w:val="007D031A"/>
    <w:rsid w:val="007D1002"/>
    <w:rsid w:val="007D16B1"/>
    <w:rsid w:val="007D1EDC"/>
    <w:rsid w:val="007D1FEB"/>
    <w:rsid w:val="007D23FA"/>
    <w:rsid w:val="007D2482"/>
    <w:rsid w:val="007D3903"/>
    <w:rsid w:val="007D4953"/>
    <w:rsid w:val="007D4FF1"/>
    <w:rsid w:val="007D5824"/>
    <w:rsid w:val="007E1153"/>
    <w:rsid w:val="007E23C9"/>
    <w:rsid w:val="007E3140"/>
    <w:rsid w:val="007E321F"/>
    <w:rsid w:val="007E3C3F"/>
    <w:rsid w:val="007E45A4"/>
    <w:rsid w:val="007E5C5B"/>
    <w:rsid w:val="007E690D"/>
    <w:rsid w:val="007E6E0D"/>
    <w:rsid w:val="007E764E"/>
    <w:rsid w:val="007E7C38"/>
    <w:rsid w:val="007E7D6F"/>
    <w:rsid w:val="007F1FC5"/>
    <w:rsid w:val="007F2280"/>
    <w:rsid w:val="007F28A3"/>
    <w:rsid w:val="007F3427"/>
    <w:rsid w:val="007F416D"/>
    <w:rsid w:val="007F68E7"/>
    <w:rsid w:val="008003E7"/>
    <w:rsid w:val="00802CF9"/>
    <w:rsid w:val="00802D58"/>
    <w:rsid w:val="00803A31"/>
    <w:rsid w:val="00803B8A"/>
    <w:rsid w:val="00803EB5"/>
    <w:rsid w:val="008042AA"/>
    <w:rsid w:val="0080436D"/>
    <w:rsid w:val="00805C7A"/>
    <w:rsid w:val="00805E19"/>
    <w:rsid w:val="0080706B"/>
    <w:rsid w:val="00810852"/>
    <w:rsid w:val="00810C7E"/>
    <w:rsid w:val="00810E1F"/>
    <w:rsid w:val="008117C7"/>
    <w:rsid w:val="00812B79"/>
    <w:rsid w:val="00813883"/>
    <w:rsid w:val="00814AD4"/>
    <w:rsid w:val="00815D3A"/>
    <w:rsid w:val="008165D5"/>
    <w:rsid w:val="00817576"/>
    <w:rsid w:val="0081795C"/>
    <w:rsid w:val="00817D68"/>
    <w:rsid w:val="00821859"/>
    <w:rsid w:val="008223D3"/>
    <w:rsid w:val="00822A45"/>
    <w:rsid w:val="00823E5D"/>
    <w:rsid w:val="00823FBD"/>
    <w:rsid w:val="0082601A"/>
    <w:rsid w:val="00827491"/>
    <w:rsid w:val="00827E80"/>
    <w:rsid w:val="00827EF5"/>
    <w:rsid w:val="008309BF"/>
    <w:rsid w:val="00831AFA"/>
    <w:rsid w:val="00831C70"/>
    <w:rsid w:val="008333AD"/>
    <w:rsid w:val="008355B4"/>
    <w:rsid w:val="00835C17"/>
    <w:rsid w:val="0083718A"/>
    <w:rsid w:val="008374DC"/>
    <w:rsid w:val="00837880"/>
    <w:rsid w:val="00840422"/>
    <w:rsid w:val="00841AD0"/>
    <w:rsid w:val="00841F41"/>
    <w:rsid w:val="008433D1"/>
    <w:rsid w:val="00844101"/>
    <w:rsid w:val="00844E91"/>
    <w:rsid w:val="00846FC7"/>
    <w:rsid w:val="00850DE9"/>
    <w:rsid w:val="008521DE"/>
    <w:rsid w:val="00852241"/>
    <w:rsid w:val="00853390"/>
    <w:rsid w:val="00853A9A"/>
    <w:rsid w:val="008552B5"/>
    <w:rsid w:val="0085568E"/>
    <w:rsid w:val="00855C06"/>
    <w:rsid w:val="00855C87"/>
    <w:rsid w:val="008567DF"/>
    <w:rsid w:val="00857222"/>
    <w:rsid w:val="00857955"/>
    <w:rsid w:val="0086052F"/>
    <w:rsid w:val="0086285F"/>
    <w:rsid w:val="00862F67"/>
    <w:rsid w:val="00863651"/>
    <w:rsid w:val="00864467"/>
    <w:rsid w:val="00865D63"/>
    <w:rsid w:val="0086619A"/>
    <w:rsid w:val="008662F6"/>
    <w:rsid w:val="008671EA"/>
    <w:rsid w:val="00870270"/>
    <w:rsid w:val="00870F0E"/>
    <w:rsid w:val="00871EA5"/>
    <w:rsid w:val="00871F91"/>
    <w:rsid w:val="008729B1"/>
    <w:rsid w:val="00873A3C"/>
    <w:rsid w:val="00876401"/>
    <w:rsid w:val="00876683"/>
    <w:rsid w:val="008774E8"/>
    <w:rsid w:val="0087751B"/>
    <w:rsid w:val="00877B23"/>
    <w:rsid w:val="00877C50"/>
    <w:rsid w:val="00877EA3"/>
    <w:rsid w:val="00880C19"/>
    <w:rsid w:val="00881290"/>
    <w:rsid w:val="00881CB2"/>
    <w:rsid w:val="00882ACD"/>
    <w:rsid w:val="00882B0C"/>
    <w:rsid w:val="00883820"/>
    <w:rsid w:val="00884616"/>
    <w:rsid w:val="00884F92"/>
    <w:rsid w:val="008854DF"/>
    <w:rsid w:val="008868E6"/>
    <w:rsid w:val="008873E4"/>
    <w:rsid w:val="00887439"/>
    <w:rsid w:val="008875E2"/>
    <w:rsid w:val="00887A39"/>
    <w:rsid w:val="00887CB9"/>
    <w:rsid w:val="00890157"/>
    <w:rsid w:val="008905E4"/>
    <w:rsid w:val="008908D0"/>
    <w:rsid w:val="008923F4"/>
    <w:rsid w:val="00892B7B"/>
    <w:rsid w:val="00892D50"/>
    <w:rsid w:val="00893AB1"/>
    <w:rsid w:val="00895115"/>
    <w:rsid w:val="00895FB1"/>
    <w:rsid w:val="008A04DD"/>
    <w:rsid w:val="008A07F2"/>
    <w:rsid w:val="008A0CE0"/>
    <w:rsid w:val="008A0FA1"/>
    <w:rsid w:val="008A126A"/>
    <w:rsid w:val="008A2254"/>
    <w:rsid w:val="008A36EC"/>
    <w:rsid w:val="008A3C25"/>
    <w:rsid w:val="008A472C"/>
    <w:rsid w:val="008A589F"/>
    <w:rsid w:val="008A619B"/>
    <w:rsid w:val="008A7B57"/>
    <w:rsid w:val="008B28E4"/>
    <w:rsid w:val="008B3580"/>
    <w:rsid w:val="008B3B91"/>
    <w:rsid w:val="008B3B98"/>
    <w:rsid w:val="008B3F93"/>
    <w:rsid w:val="008B54C7"/>
    <w:rsid w:val="008B66C8"/>
    <w:rsid w:val="008B686B"/>
    <w:rsid w:val="008B6B29"/>
    <w:rsid w:val="008C1995"/>
    <w:rsid w:val="008C2271"/>
    <w:rsid w:val="008C2898"/>
    <w:rsid w:val="008C3809"/>
    <w:rsid w:val="008C4A97"/>
    <w:rsid w:val="008C4ECC"/>
    <w:rsid w:val="008C54E7"/>
    <w:rsid w:val="008C5F6B"/>
    <w:rsid w:val="008D08A7"/>
    <w:rsid w:val="008D0AEB"/>
    <w:rsid w:val="008D0C96"/>
    <w:rsid w:val="008D103C"/>
    <w:rsid w:val="008D1614"/>
    <w:rsid w:val="008D1AC4"/>
    <w:rsid w:val="008D294A"/>
    <w:rsid w:val="008D3AA4"/>
    <w:rsid w:val="008D5883"/>
    <w:rsid w:val="008D6B6D"/>
    <w:rsid w:val="008E2C5D"/>
    <w:rsid w:val="008E3059"/>
    <w:rsid w:val="008E44F3"/>
    <w:rsid w:val="008E473B"/>
    <w:rsid w:val="008E4C83"/>
    <w:rsid w:val="008E50FF"/>
    <w:rsid w:val="008E52A0"/>
    <w:rsid w:val="008E5B79"/>
    <w:rsid w:val="008E5DB5"/>
    <w:rsid w:val="008E7D38"/>
    <w:rsid w:val="008F0B23"/>
    <w:rsid w:val="008F0C45"/>
    <w:rsid w:val="008F12B9"/>
    <w:rsid w:val="008F1CB1"/>
    <w:rsid w:val="008F214E"/>
    <w:rsid w:val="008F240F"/>
    <w:rsid w:val="008F2434"/>
    <w:rsid w:val="008F3599"/>
    <w:rsid w:val="008F3AEB"/>
    <w:rsid w:val="008F6849"/>
    <w:rsid w:val="008F7D40"/>
    <w:rsid w:val="009004F0"/>
    <w:rsid w:val="009008A0"/>
    <w:rsid w:val="00900910"/>
    <w:rsid w:val="0090097B"/>
    <w:rsid w:val="00903073"/>
    <w:rsid w:val="00904230"/>
    <w:rsid w:val="00904835"/>
    <w:rsid w:val="009051E4"/>
    <w:rsid w:val="00906103"/>
    <w:rsid w:val="00907520"/>
    <w:rsid w:val="0091036B"/>
    <w:rsid w:val="0091068C"/>
    <w:rsid w:val="009112B2"/>
    <w:rsid w:val="009126D0"/>
    <w:rsid w:val="00913CF1"/>
    <w:rsid w:val="0091445E"/>
    <w:rsid w:val="00914506"/>
    <w:rsid w:val="00914859"/>
    <w:rsid w:val="00914CD9"/>
    <w:rsid w:val="00915CE8"/>
    <w:rsid w:val="009176AD"/>
    <w:rsid w:val="00917A61"/>
    <w:rsid w:val="00922478"/>
    <w:rsid w:val="00922859"/>
    <w:rsid w:val="00922C4F"/>
    <w:rsid w:val="0092313F"/>
    <w:rsid w:val="0092373B"/>
    <w:rsid w:val="009239E4"/>
    <w:rsid w:val="009242B8"/>
    <w:rsid w:val="00925919"/>
    <w:rsid w:val="00925ED0"/>
    <w:rsid w:val="009265BB"/>
    <w:rsid w:val="00926614"/>
    <w:rsid w:val="009268CE"/>
    <w:rsid w:val="00927599"/>
    <w:rsid w:val="00931639"/>
    <w:rsid w:val="0093177B"/>
    <w:rsid w:val="0093555A"/>
    <w:rsid w:val="0093681B"/>
    <w:rsid w:val="0094157F"/>
    <w:rsid w:val="00941DBA"/>
    <w:rsid w:val="009421FE"/>
    <w:rsid w:val="00943389"/>
    <w:rsid w:val="00943A3D"/>
    <w:rsid w:val="0094435A"/>
    <w:rsid w:val="00944E97"/>
    <w:rsid w:val="009463CC"/>
    <w:rsid w:val="00946885"/>
    <w:rsid w:val="00947722"/>
    <w:rsid w:val="00951873"/>
    <w:rsid w:val="00951E9A"/>
    <w:rsid w:val="00951F18"/>
    <w:rsid w:val="00954BF7"/>
    <w:rsid w:val="00954C2D"/>
    <w:rsid w:val="00957570"/>
    <w:rsid w:val="0095761C"/>
    <w:rsid w:val="00960038"/>
    <w:rsid w:val="00960D69"/>
    <w:rsid w:val="0096152B"/>
    <w:rsid w:val="00961908"/>
    <w:rsid w:val="00961CC8"/>
    <w:rsid w:val="00966B35"/>
    <w:rsid w:val="0096754C"/>
    <w:rsid w:val="00970A06"/>
    <w:rsid w:val="009711DC"/>
    <w:rsid w:val="009716F6"/>
    <w:rsid w:val="00971983"/>
    <w:rsid w:val="00971B5D"/>
    <w:rsid w:val="0097230F"/>
    <w:rsid w:val="00972627"/>
    <w:rsid w:val="00972824"/>
    <w:rsid w:val="00973CB3"/>
    <w:rsid w:val="0097494D"/>
    <w:rsid w:val="009758FD"/>
    <w:rsid w:val="009765A7"/>
    <w:rsid w:val="009772D3"/>
    <w:rsid w:val="00977807"/>
    <w:rsid w:val="00977E5D"/>
    <w:rsid w:val="00981D92"/>
    <w:rsid w:val="009822C2"/>
    <w:rsid w:val="00984AD0"/>
    <w:rsid w:val="00987AE4"/>
    <w:rsid w:val="00991B5D"/>
    <w:rsid w:val="009926B8"/>
    <w:rsid w:val="00992D33"/>
    <w:rsid w:val="00993E34"/>
    <w:rsid w:val="00993EE2"/>
    <w:rsid w:val="00994173"/>
    <w:rsid w:val="00995A06"/>
    <w:rsid w:val="0099666E"/>
    <w:rsid w:val="009966A0"/>
    <w:rsid w:val="009A01D2"/>
    <w:rsid w:val="009A035A"/>
    <w:rsid w:val="009A1C41"/>
    <w:rsid w:val="009A1D57"/>
    <w:rsid w:val="009A4780"/>
    <w:rsid w:val="009A53E1"/>
    <w:rsid w:val="009A5761"/>
    <w:rsid w:val="009A593F"/>
    <w:rsid w:val="009A5F55"/>
    <w:rsid w:val="009A65B0"/>
    <w:rsid w:val="009A72E4"/>
    <w:rsid w:val="009A7E00"/>
    <w:rsid w:val="009B19D2"/>
    <w:rsid w:val="009B20E2"/>
    <w:rsid w:val="009B3687"/>
    <w:rsid w:val="009B4526"/>
    <w:rsid w:val="009B516A"/>
    <w:rsid w:val="009B585E"/>
    <w:rsid w:val="009B62FA"/>
    <w:rsid w:val="009B6700"/>
    <w:rsid w:val="009C0279"/>
    <w:rsid w:val="009C2D17"/>
    <w:rsid w:val="009C3113"/>
    <w:rsid w:val="009C3382"/>
    <w:rsid w:val="009C61D4"/>
    <w:rsid w:val="009C6473"/>
    <w:rsid w:val="009D3986"/>
    <w:rsid w:val="009D496D"/>
    <w:rsid w:val="009D6652"/>
    <w:rsid w:val="009D7E89"/>
    <w:rsid w:val="009E1919"/>
    <w:rsid w:val="009E38E2"/>
    <w:rsid w:val="009E3BAF"/>
    <w:rsid w:val="009E3F45"/>
    <w:rsid w:val="009E3FE9"/>
    <w:rsid w:val="009E42B3"/>
    <w:rsid w:val="009E42F9"/>
    <w:rsid w:val="009E4C95"/>
    <w:rsid w:val="009E59D9"/>
    <w:rsid w:val="009E5A5E"/>
    <w:rsid w:val="009E5B48"/>
    <w:rsid w:val="009E6ECE"/>
    <w:rsid w:val="009F020A"/>
    <w:rsid w:val="009F025D"/>
    <w:rsid w:val="009F1124"/>
    <w:rsid w:val="009F12BC"/>
    <w:rsid w:val="009F2221"/>
    <w:rsid w:val="009F327D"/>
    <w:rsid w:val="009F34BF"/>
    <w:rsid w:val="009F5204"/>
    <w:rsid w:val="009F5665"/>
    <w:rsid w:val="009F69F0"/>
    <w:rsid w:val="00A00E33"/>
    <w:rsid w:val="00A02C19"/>
    <w:rsid w:val="00A0495D"/>
    <w:rsid w:val="00A055D2"/>
    <w:rsid w:val="00A05E41"/>
    <w:rsid w:val="00A05F75"/>
    <w:rsid w:val="00A06B92"/>
    <w:rsid w:val="00A1002E"/>
    <w:rsid w:val="00A107B2"/>
    <w:rsid w:val="00A10D50"/>
    <w:rsid w:val="00A11082"/>
    <w:rsid w:val="00A11107"/>
    <w:rsid w:val="00A116C7"/>
    <w:rsid w:val="00A116EF"/>
    <w:rsid w:val="00A11C8B"/>
    <w:rsid w:val="00A147F4"/>
    <w:rsid w:val="00A14A35"/>
    <w:rsid w:val="00A14FAD"/>
    <w:rsid w:val="00A1625D"/>
    <w:rsid w:val="00A16C9C"/>
    <w:rsid w:val="00A17335"/>
    <w:rsid w:val="00A21B90"/>
    <w:rsid w:val="00A22AD6"/>
    <w:rsid w:val="00A23470"/>
    <w:rsid w:val="00A23A78"/>
    <w:rsid w:val="00A23B6A"/>
    <w:rsid w:val="00A23BA2"/>
    <w:rsid w:val="00A24D54"/>
    <w:rsid w:val="00A26B71"/>
    <w:rsid w:val="00A278F9"/>
    <w:rsid w:val="00A3038C"/>
    <w:rsid w:val="00A3136E"/>
    <w:rsid w:val="00A3177A"/>
    <w:rsid w:val="00A3189F"/>
    <w:rsid w:val="00A31B7C"/>
    <w:rsid w:val="00A32684"/>
    <w:rsid w:val="00A33372"/>
    <w:rsid w:val="00A334B9"/>
    <w:rsid w:val="00A33C80"/>
    <w:rsid w:val="00A35452"/>
    <w:rsid w:val="00A35B39"/>
    <w:rsid w:val="00A362DB"/>
    <w:rsid w:val="00A36301"/>
    <w:rsid w:val="00A37F52"/>
    <w:rsid w:val="00A401C3"/>
    <w:rsid w:val="00A407AF"/>
    <w:rsid w:val="00A4190D"/>
    <w:rsid w:val="00A41C06"/>
    <w:rsid w:val="00A4335F"/>
    <w:rsid w:val="00A43985"/>
    <w:rsid w:val="00A44851"/>
    <w:rsid w:val="00A45119"/>
    <w:rsid w:val="00A4523E"/>
    <w:rsid w:val="00A4550B"/>
    <w:rsid w:val="00A45521"/>
    <w:rsid w:val="00A45BC9"/>
    <w:rsid w:val="00A45D75"/>
    <w:rsid w:val="00A46FB9"/>
    <w:rsid w:val="00A476A0"/>
    <w:rsid w:val="00A47858"/>
    <w:rsid w:val="00A47F6C"/>
    <w:rsid w:val="00A50FC2"/>
    <w:rsid w:val="00A53D1A"/>
    <w:rsid w:val="00A5468F"/>
    <w:rsid w:val="00A5477E"/>
    <w:rsid w:val="00A55BA2"/>
    <w:rsid w:val="00A60F9A"/>
    <w:rsid w:val="00A61406"/>
    <w:rsid w:val="00A61A04"/>
    <w:rsid w:val="00A61B25"/>
    <w:rsid w:val="00A630A5"/>
    <w:rsid w:val="00A637CA"/>
    <w:rsid w:val="00A63F19"/>
    <w:rsid w:val="00A64C9E"/>
    <w:rsid w:val="00A64D43"/>
    <w:rsid w:val="00A67724"/>
    <w:rsid w:val="00A70A68"/>
    <w:rsid w:val="00A71AF9"/>
    <w:rsid w:val="00A72242"/>
    <w:rsid w:val="00A72350"/>
    <w:rsid w:val="00A72C2D"/>
    <w:rsid w:val="00A7308A"/>
    <w:rsid w:val="00A73541"/>
    <w:rsid w:val="00A735D7"/>
    <w:rsid w:val="00A73F85"/>
    <w:rsid w:val="00A743F6"/>
    <w:rsid w:val="00A74AD9"/>
    <w:rsid w:val="00A770DD"/>
    <w:rsid w:val="00A80FE8"/>
    <w:rsid w:val="00A811F6"/>
    <w:rsid w:val="00A81B6E"/>
    <w:rsid w:val="00A81BD7"/>
    <w:rsid w:val="00A82036"/>
    <w:rsid w:val="00A82B43"/>
    <w:rsid w:val="00A83F61"/>
    <w:rsid w:val="00A844CE"/>
    <w:rsid w:val="00A84886"/>
    <w:rsid w:val="00A8503D"/>
    <w:rsid w:val="00A8561A"/>
    <w:rsid w:val="00A85A82"/>
    <w:rsid w:val="00A865E0"/>
    <w:rsid w:val="00A86F22"/>
    <w:rsid w:val="00A87618"/>
    <w:rsid w:val="00A90ADE"/>
    <w:rsid w:val="00A90CFA"/>
    <w:rsid w:val="00A91A62"/>
    <w:rsid w:val="00A91B51"/>
    <w:rsid w:val="00A9257B"/>
    <w:rsid w:val="00A927B6"/>
    <w:rsid w:val="00A928C3"/>
    <w:rsid w:val="00A92983"/>
    <w:rsid w:val="00A92D61"/>
    <w:rsid w:val="00A940B2"/>
    <w:rsid w:val="00A940E5"/>
    <w:rsid w:val="00A964C0"/>
    <w:rsid w:val="00A969C0"/>
    <w:rsid w:val="00A96C73"/>
    <w:rsid w:val="00A96C88"/>
    <w:rsid w:val="00AA0365"/>
    <w:rsid w:val="00AA06CF"/>
    <w:rsid w:val="00AA091B"/>
    <w:rsid w:val="00AA095E"/>
    <w:rsid w:val="00AA17F9"/>
    <w:rsid w:val="00AA1966"/>
    <w:rsid w:val="00AA228A"/>
    <w:rsid w:val="00AA29D6"/>
    <w:rsid w:val="00AA41B2"/>
    <w:rsid w:val="00AA5066"/>
    <w:rsid w:val="00AA5094"/>
    <w:rsid w:val="00AA59E9"/>
    <w:rsid w:val="00AB01B3"/>
    <w:rsid w:val="00AB3B7C"/>
    <w:rsid w:val="00AB4380"/>
    <w:rsid w:val="00AB4604"/>
    <w:rsid w:val="00AB5000"/>
    <w:rsid w:val="00AB53A0"/>
    <w:rsid w:val="00AB5840"/>
    <w:rsid w:val="00AB5AAD"/>
    <w:rsid w:val="00AB797B"/>
    <w:rsid w:val="00AC02B5"/>
    <w:rsid w:val="00AC0E64"/>
    <w:rsid w:val="00AC279E"/>
    <w:rsid w:val="00AC2A9C"/>
    <w:rsid w:val="00AC51C4"/>
    <w:rsid w:val="00AC6868"/>
    <w:rsid w:val="00AC6959"/>
    <w:rsid w:val="00AC7346"/>
    <w:rsid w:val="00AC7D1E"/>
    <w:rsid w:val="00AD12A0"/>
    <w:rsid w:val="00AD1669"/>
    <w:rsid w:val="00AD3405"/>
    <w:rsid w:val="00AD4B36"/>
    <w:rsid w:val="00AD52C3"/>
    <w:rsid w:val="00AD65DD"/>
    <w:rsid w:val="00AE076D"/>
    <w:rsid w:val="00AE2285"/>
    <w:rsid w:val="00AE2B1D"/>
    <w:rsid w:val="00AE33E1"/>
    <w:rsid w:val="00AE34E6"/>
    <w:rsid w:val="00AE4161"/>
    <w:rsid w:val="00AE5046"/>
    <w:rsid w:val="00AE526A"/>
    <w:rsid w:val="00AE66A2"/>
    <w:rsid w:val="00AF0715"/>
    <w:rsid w:val="00AF155F"/>
    <w:rsid w:val="00AF4BA8"/>
    <w:rsid w:val="00AF553A"/>
    <w:rsid w:val="00AF5FEA"/>
    <w:rsid w:val="00AF65DA"/>
    <w:rsid w:val="00AF67B9"/>
    <w:rsid w:val="00AF6FFE"/>
    <w:rsid w:val="00AF792E"/>
    <w:rsid w:val="00AF7C0A"/>
    <w:rsid w:val="00B02335"/>
    <w:rsid w:val="00B0470A"/>
    <w:rsid w:val="00B04AAD"/>
    <w:rsid w:val="00B06139"/>
    <w:rsid w:val="00B06814"/>
    <w:rsid w:val="00B075EE"/>
    <w:rsid w:val="00B10150"/>
    <w:rsid w:val="00B1044F"/>
    <w:rsid w:val="00B1087E"/>
    <w:rsid w:val="00B10C00"/>
    <w:rsid w:val="00B1128F"/>
    <w:rsid w:val="00B11B58"/>
    <w:rsid w:val="00B123D7"/>
    <w:rsid w:val="00B145EE"/>
    <w:rsid w:val="00B14F1F"/>
    <w:rsid w:val="00B15100"/>
    <w:rsid w:val="00B15B0A"/>
    <w:rsid w:val="00B15BE5"/>
    <w:rsid w:val="00B2264C"/>
    <w:rsid w:val="00B237E5"/>
    <w:rsid w:val="00B24E3E"/>
    <w:rsid w:val="00B25E12"/>
    <w:rsid w:val="00B26134"/>
    <w:rsid w:val="00B26914"/>
    <w:rsid w:val="00B27749"/>
    <w:rsid w:val="00B3030F"/>
    <w:rsid w:val="00B304B2"/>
    <w:rsid w:val="00B311B1"/>
    <w:rsid w:val="00B31B4C"/>
    <w:rsid w:val="00B31B5F"/>
    <w:rsid w:val="00B31F9F"/>
    <w:rsid w:val="00B323AA"/>
    <w:rsid w:val="00B327FB"/>
    <w:rsid w:val="00B33738"/>
    <w:rsid w:val="00B3385A"/>
    <w:rsid w:val="00B344B6"/>
    <w:rsid w:val="00B35AC0"/>
    <w:rsid w:val="00B35D98"/>
    <w:rsid w:val="00B366A2"/>
    <w:rsid w:val="00B366BA"/>
    <w:rsid w:val="00B36D74"/>
    <w:rsid w:val="00B36FA5"/>
    <w:rsid w:val="00B4021B"/>
    <w:rsid w:val="00B41C56"/>
    <w:rsid w:val="00B42125"/>
    <w:rsid w:val="00B42831"/>
    <w:rsid w:val="00B429B5"/>
    <w:rsid w:val="00B44363"/>
    <w:rsid w:val="00B449DB"/>
    <w:rsid w:val="00B44AB5"/>
    <w:rsid w:val="00B5014B"/>
    <w:rsid w:val="00B50F1A"/>
    <w:rsid w:val="00B5145B"/>
    <w:rsid w:val="00B51CCB"/>
    <w:rsid w:val="00B52CCF"/>
    <w:rsid w:val="00B53408"/>
    <w:rsid w:val="00B53955"/>
    <w:rsid w:val="00B557FB"/>
    <w:rsid w:val="00B57239"/>
    <w:rsid w:val="00B57446"/>
    <w:rsid w:val="00B61AE6"/>
    <w:rsid w:val="00B631E7"/>
    <w:rsid w:val="00B63E6C"/>
    <w:rsid w:val="00B6787A"/>
    <w:rsid w:val="00B714A7"/>
    <w:rsid w:val="00B72482"/>
    <w:rsid w:val="00B73799"/>
    <w:rsid w:val="00B74D0A"/>
    <w:rsid w:val="00B810A6"/>
    <w:rsid w:val="00B8151E"/>
    <w:rsid w:val="00B81B8B"/>
    <w:rsid w:val="00B8233E"/>
    <w:rsid w:val="00B8314A"/>
    <w:rsid w:val="00B83AAF"/>
    <w:rsid w:val="00B8539E"/>
    <w:rsid w:val="00B85DC6"/>
    <w:rsid w:val="00B8635E"/>
    <w:rsid w:val="00B903F5"/>
    <w:rsid w:val="00B90425"/>
    <w:rsid w:val="00B90CA1"/>
    <w:rsid w:val="00B90FFF"/>
    <w:rsid w:val="00B9274D"/>
    <w:rsid w:val="00B92EED"/>
    <w:rsid w:val="00B93801"/>
    <w:rsid w:val="00B93B12"/>
    <w:rsid w:val="00B94734"/>
    <w:rsid w:val="00B95059"/>
    <w:rsid w:val="00B95A08"/>
    <w:rsid w:val="00B95A88"/>
    <w:rsid w:val="00B96EC4"/>
    <w:rsid w:val="00B96FE7"/>
    <w:rsid w:val="00BA10F1"/>
    <w:rsid w:val="00BA1307"/>
    <w:rsid w:val="00BA1669"/>
    <w:rsid w:val="00BA2839"/>
    <w:rsid w:val="00BA2939"/>
    <w:rsid w:val="00BA30BE"/>
    <w:rsid w:val="00BA3160"/>
    <w:rsid w:val="00BA3251"/>
    <w:rsid w:val="00BA32CD"/>
    <w:rsid w:val="00BA381F"/>
    <w:rsid w:val="00BA3ADD"/>
    <w:rsid w:val="00BA5A0E"/>
    <w:rsid w:val="00BA66D2"/>
    <w:rsid w:val="00BA7A47"/>
    <w:rsid w:val="00BA7ACB"/>
    <w:rsid w:val="00BB0CBC"/>
    <w:rsid w:val="00BB15E1"/>
    <w:rsid w:val="00BB17BF"/>
    <w:rsid w:val="00BB2189"/>
    <w:rsid w:val="00BB2B2C"/>
    <w:rsid w:val="00BB34C5"/>
    <w:rsid w:val="00BB5279"/>
    <w:rsid w:val="00BB5654"/>
    <w:rsid w:val="00BB58CE"/>
    <w:rsid w:val="00BB5FA0"/>
    <w:rsid w:val="00BB7E46"/>
    <w:rsid w:val="00BC0A15"/>
    <w:rsid w:val="00BC0F67"/>
    <w:rsid w:val="00BC14C7"/>
    <w:rsid w:val="00BC1F96"/>
    <w:rsid w:val="00BC266D"/>
    <w:rsid w:val="00BC33CA"/>
    <w:rsid w:val="00BC496C"/>
    <w:rsid w:val="00BC5E9A"/>
    <w:rsid w:val="00BD1265"/>
    <w:rsid w:val="00BD2163"/>
    <w:rsid w:val="00BD5477"/>
    <w:rsid w:val="00BD629F"/>
    <w:rsid w:val="00BE0637"/>
    <w:rsid w:val="00BE0775"/>
    <w:rsid w:val="00BE0D8A"/>
    <w:rsid w:val="00BE1718"/>
    <w:rsid w:val="00BE1D04"/>
    <w:rsid w:val="00BE34D0"/>
    <w:rsid w:val="00BE3584"/>
    <w:rsid w:val="00BE3A27"/>
    <w:rsid w:val="00BE4F1B"/>
    <w:rsid w:val="00BE56B5"/>
    <w:rsid w:val="00BE5833"/>
    <w:rsid w:val="00BF0506"/>
    <w:rsid w:val="00BF13EC"/>
    <w:rsid w:val="00BF518E"/>
    <w:rsid w:val="00BF6FA0"/>
    <w:rsid w:val="00BF7870"/>
    <w:rsid w:val="00BF7B0F"/>
    <w:rsid w:val="00C00543"/>
    <w:rsid w:val="00C01289"/>
    <w:rsid w:val="00C01330"/>
    <w:rsid w:val="00C019B2"/>
    <w:rsid w:val="00C019DE"/>
    <w:rsid w:val="00C063B3"/>
    <w:rsid w:val="00C071D0"/>
    <w:rsid w:val="00C07E69"/>
    <w:rsid w:val="00C07FC7"/>
    <w:rsid w:val="00C105AD"/>
    <w:rsid w:val="00C136CF"/>
    <w:rsid w:val="00C13FAF"/>
    <w:rsid w:val="00C14705"/>
    <w:rsid w:val="00C15856"/>
    <w:rsid w:val="00C1675A"/>
    <w:rsid w:val="00C21888"/>
    <w:rsid w:val="00C21FBB"/>
    <w:rsid w:val="00C2254D"/>
    <w:rsid w:val="00C23AEE"/>
    <w:rsid w:val="00C26800"/>
    <w:rsid w:val="00C30BBA"/>
    <w:rsid w:val="00C31F4A"/>
    <w:rsid w:val="00C32C67"/>
    <w:rsid w:val="00C36C9A"/>
    <w:rsid w:val="00C37DC3"/>
    <w:rsid w:val="00C41F9B"/>
    <w:rsid w:val="00C42020"/>
    <w:rsid w:val="00C425FC"/>
    <w:rsid w:val="00C428A0"/>
    <w:rsid w:val="00C42B81"/>
    <w:rsid w:val="00C42C44"/>
    <w:rsid w:val="00C42DBA"/>
    <w:rsid w:val="00C43E3B"/>
    <w:rsid w:val="00C43F27"/>
    <w:rsid w:val="00C44406"/>
    <w:rsid w:val="00C44AFC"/>
    <w:rsid w:val="00C4580B"/>
    <w:rsid w:val="00C46992"/>
    <w:rsid w:val="00C4784D"/>
    <w:rsid w:val="00C50457"/>
    <w:rsid w:val="00C509A2"/>
    <w:rsid w:val="00C5290B"/>
    <w:rsid w:val="00C53321"/>
    <w:rsid w:val="00C5390C"/>
    <w:rsid w:val="00C55314"/>
    <w:rsid w:val="00C56484"/>
    <w:rsid w:val="00C57E71"/>
    <w:rsid w:val="00C62E8E"/>
    <w:rsid w:val="00C6413D"/>
    <w:rsid w:val="00C6415B"/>
    <w:rsid w:val="00C65552"/>
    <w:rsid w:val="00C662DE"/>
    <w:rsid w:val="00C70577"/>
    <w:rsid w:val="00C70E63"/>
    <w:rsid w:val="00C710D1"/>
    <w:rsid w:val="00C71D5A"/>
    <w:rsid w:val="00C732B7"/>
    <w:rsid w:val="00C7354B"/>
    <w:rsid w:val="00C73C87"/>
    <w:rsid w:val="00C761A7"/>
    <w:rsid w:val="00C7787F"/>
    <w:rsid w:val="00C813CA"/>
    <w:rsid w:val="00C81BCE"/>
    <w:rsid w:val="00C84144"/>
    <w:rsid w:val="00C84886"/>
    <w:rsid w:val="00C85265"/>
    <w:rsid w:val="00C859A2"/>
    <w:rsid w:val="00C86156"/>
    <w:rsid w:val="00C86304"/>
    <w:rsid w:val="00C86541"/>
    <w:rsid w:val="00C865F3"/>
    <w:rsid w:val="00C86FFC"/>
    <w:rsid w:val="00C873B8"/>
    <w:rsid w:val="00C90835"/>
    <w:rsid w:val="00C9118D"/>
    <w:rsid w:val="00C92469"/>
    <w:rsid w:val="00C93C07"/>
    <w:rsid w:val="00C93EE8"/>
    <w:rsid w:val="00C9576A"/>
    <w:rsid w:val="00C96372"/>
    <w:rsid w:val="00C97503"/>
    <w:rsid w:val="00CA094D"/>
    <w:rsid w:val="00CA16BB"/>
    <w:rsid w:val="00CA1BA0"/>
    <w:rsid w:val="00CA23CB"/>
    <w:rsid w:val="00CA252C"/>
    <w:rsid w:val="00CA32D0"/>
    <w:rsid w:val="00CA7203"/>
    <w:rsid w:val="00CA78F1"/>
    <w:rsid w:val="00CB04A7"/>
    <w:rsid w:val="00CB0546"/>
    <w:rsid w:val="00CB0829"/>
    <w:rsid w:val="00CB0AD8"/>
    <w:rsid w:val="00CB14E5"/>
    <w:rsid w:val="00CB2656"/>
    <w:rsid w:val="00CB2B85"/>
    <w:rsid w:val="00CB2D77"/>
    <w:rsid w:val="00CB2ECA"/>
    <w:rsid w:val="00CB30A3"/>
    <w:rsid w:val="00CB3911"/>
    <w:rsid w:val="00CB3AD2"/>
    <w:rsid w:val="00CB41FB"/>
    <w:rsid w:val="00CB4400"/>
    <w:rsid w:val="00CB65F1"/>
    <w:rsid w:val="00CB6DC4"/>
    <w:rsid w:val="00CC02D3"/>
    <w:rsid w:val="00CC0D84"/>
    <w:rsid w:val="00CC1E8A"/>
    <w:rsid w:val="00CC370D"/>
    <w:rsid w:val="00CC4001"/>
    <w:rsid w:val="00CC4F2A"/>
    <w:rsid w:val="00CC6E0F"/>
    <w:rsid w:val="00CD03D7"/>
    <w:rsid w:val="00CD1069"/>
    <w:rsid w:val="00CD2EA8"/>
    <w:rsid w:val="00CD3266"/>
    <w:rsid w:val="00CD3289"/>
    <w:rsid w:val="00CD4D21"/>
    <w:rsid w:val="00CD5061"/>
    <w:rsid w:val="00CE1112"/>
    <w:rsid w:val="00CE1BB9"/>
    <w:rsid w:val="00CE34C9"/>
    <w:rsid w:val="00CE41F5"/>
    <w:rsid w:val="00CE462F"/>
    <w:rsid w:val="00CE5E6B"/>
    <w:rsid w:val="00CE5FC5"/>
    <w:rsid w:val="00CE60C7"/>
    <w:rsid w:val="00CE6125"/>
    <w:rsid w:val="00CE674F"/>
    <w:rsid w:val="00CE755D"/>
    <w:rsid w:val="00CE7B64"/>
    <w:rsid w:val="00CE7CD0"/>
    <w:rsid w:val="00CF0341"/>
    <w:rsid w:val="00CF0A01"/>
    <w:rsid w:val="00CF0C46"/>
    <w:rsid w:val="00CF196E"/>
    <w:rsid w:val="00CF274B"/>
    <w:rsid w:val="00CF2C25"/>
    <w:rsid w:val="00CF4D73"/>
    <w:rsid w:val="00CF5EF6"/>
    <w:rsid w:val="00CF709B"/>
    <w:rsid w:val="00CF7503"/>
    <w:rsid w:val="00D027F7"/>
    <w:rsid w:val="00D02C03"/>
    <w:rsid w:val="00D03367"/>
    <w:rsid w:val="00D03709"/>
    <w:rsid w:val="00D03CDE"/>
    <w:rsid w:val="00D03F2F"/>
    <w:rsid w:val="00D047F1"/>
    <w:rsid w:val="00D050A9"/>
    <w:rsid w:val="00D078C7"/>
    <w:rsid w:val="00D10AEC"/>
    <w:rsid w:val="00D11305"/>
    <w:rsid w:val="00D133B2"/>
    <w:rsid w:val="00D1386F"/>
    <w:rsid w:val="00D1460A"/>
    <w:rsid w:val="00D155DF"/>
    <w:rsid w:val="00D15D6C"/>
    <w:rsid w:val="00D16F67"/>
    <w:rsid w:val="00D2160C"/>
    <w:rsid w:val="00D21713"/>
    <w:rsid w:val="00D21A32"/>
    <w:rsid w:val="00D22A4C"/>
    <w:rsid w:val="00D22B7A"/>
    <w:rsid w:val="00D22DE1"/>
    <w:rsid w:val="00D23B4F"/>
    <w:rsid w:val="00D25406"/>
    <w:rsid w:val="00D2542C"/>
    <w:rsid w:val="00D256A9"/>
    <w:rsid w:val="00D2722A"/>
    <w:rsid w:val="00D30389"/>
    <w:rsid w:val="00D306CD"/>
    <w:rsid w:val="00D33A64"/>
    <w:rsid w:val="00D348B4"/>
    <w:rsid w:val="00D35737"/>
    <w:rsid w:val="00D3575D"/>
    <w:rsid w:val="00D3639C"/>
    <w:rsid w:val="00D36889"/>
    <w:rsid w:val="00D36B23"/>
    <w:rsid w:val="00D40210"/>
    <w:rsid w:val="00D40A9E"/>
    <w:rsid w:val="00D41245"/>
    <w:rsid w:val="00D44260"/>
    <w:rsid w:val="00D4466C"/>
    <w:rsid w:val="00D44A7A"/>
    <w:rsid w:val="00D45001"/>
    <w:rsid w:val="00D450B9"/>
    <w:rsid w:val="00D462F6"/>
    <w:rsid w:val="00D477A2"/>
    <w:rsid w:val="00D47D3D"/>
    <w:rsid w:val="00D5035B"/>
    <w:rsid w:val="00D513D2"/>
    <w:rsid w:val="00D51D41"/>
    <w:rsid w:val="00D5227B"/>
    <w:rsid w:val="00D55294"/>
    <w:rsid w:val="00D55E11"/>
    <w:rsid w:val="00D5606D"/>
    <w:rsid w:val="00D577EA"/>
    <w:rsid w:val="00D61EE9"/>
    <w:rsid w:val="00D62FBD"/>
    <w:rsid w:val="00D63254"/>
    <w:rsid w:val="00D6406B"/>
    <w:rsid w:val="00D66114"/>
    <w:rsid w:val="00D6779C"/>
    <w:rsid w:val="00D67E31"/>
    <w:rsid w:val="00D70250"/>
    <w:rsid w:val="00D70FD0"/>
    <w:rsid w:val="00D735F9"/>
    <w:rsid w:val="00D73CAB"/>
    <w:rsid w:val="00D73CF7"/>
    <w:rsid w:val="00D75ACE"/>
    <w:rsid w:val="00D76185"/>
    <w:rsid w:val="00D7675E"/>
    <w:rsid w:val="00D773CC"/>
    <w:rsid w:val="00D7776A"/>
    <w:rsid w:val="00D77869"/>
    <w:rsid w:val="00D80900"/>
    <w:rsid w:val="00D81821"/>
    <w:rsid w:val="00D831A8"/>
    <w:rsid w:val="00D8374F"/>
    <w:rsid w:val="00D83843"/>
    <w:rsid w:val="00D868E8"/>
    <w:rsid w:val="00D87519"/>
    <w:rsid w:val="00D93E3C"/>
    <w:rsid w:val="00D943EA"/>
    <w:rsid w:val="00D94514"/>
    <w:rsid w:val="00D9605D"/>
    <w:rsid w:val="00D96DC5"/>
    <w:rsid w:val="00D971E3"/>
    <w:rsid w:val="00DA0515"/>
    <w:rsid w:val="00DA19A6"/>
    <w:rsid w:val="00DA28B3"/>
    <w:rsid w:val="00DA37F1"/>
    <w:rsid w:val="00DA5824"/>
    <w:rsid w:val="00DA5E54"/>
    <w:rsid w:val="00DA7A3D"/>
    <w:rsid w:val="00DA7B4F"/>
    <w:rsid w:val="00DA7D5A"/>
    <w:rsid w:val="00DB18CE"/>
    <w:rsid w:val="00DB1978"/>
    <w:rsid w:val="00DB1DAF"/>
    <w:rsid w:val="00DB241F"/>
    <w:rsid w:val="00DB2548"/>
    <w:rsid w:val="00DB2F6B"/>
    <w:rsid w:val="00DB49A5"/>
    <w:rsid w:val="00DB54E5"/>
    <w:rsid w:val="00DB7D14"/>
    <w:rsid w:val="00DB7D36"/>
    <w:rsid w:val="00DB7E5C"/>
    <w:rsid w:val="00DC11C4"/>
    <w:rsid w:val="00DC1221"/>
    <w:rsid w:val="00DC18F6"/>
    <w:rsid w:val="00DC2890"/>
    <w:rsid w:val="00DC2A6F"/>
    <w:rsid w:val="00DC31B2"/>
    <w:rsid w:val="00DC343C"/>
    <w:rsid w:val="00DC6426"/>
    <w:rsid w:val="00DC6694"/>
    <w:rsid w:val="00DC7852"/>
    <w:rsid w:val="00DC7B9C"/>
    <w:rsid w:val="00DD05F3"/>
    <w:rsid w:val="00DD1EA0"/>
    <w:rsid w:val="00DD1F39"/>
    <w:rsid w:val="00DD274C"/>
    <w:rsid w:val="00DD3738"/>
    <w:rsid w:val="00DD3EEB"/>
    <w:rsid w:val="00DD4EDA"/>
    <w:rsid w:val="00DD5990"/>
    <w:rsid w:val="00DD6EE7"/>
    <w:rsid w:val="00DD7882"/>
    <w:rsid w:val="00DE07BA"/>
    <w:rsid w:val="00DE0DFE"/>
    <w:rsid w:val="00DE11D6"/>
    <w:rsid w:val="00DE1548"/>
    <w:rsid w:val="00DE219C"/>
    <w:rsid w:val="00DE36FA"/>
    <w:rsid w:val="00DE38AE"/>
    <w:rsid w:val="00DE4A8A"/>
    <w:rsid w:val="00DE54F2"/>
    <w:rsid w:val="00DE5863"/>
    <w:rsid w:val="00DE7ECD"/>
    <w:rsid w:val="00DF1CE4"/>
    <w:rsid w:val="00DF238B"/>
    <w:rsid w:val="00DF372D"/>
    <w:rsid w:val="00DF4599"/>
    <w:rsid w:val="00DF4D21"/>
    <w:rsid w:val="00DF5065"/>
    <w:rsid w:val="00DF5535"/>
    <w:rsid w:val="00DF570D"/>
    <w:rsid w:val="00DF6197"/>
    <w:rsid w:val="00DF6C78"/>
    <w:rsid w:val="00DF6D70"/>
    <w:rsid w:val="00DF7534"/>
    <w:rsid w:val="00E00D1F"/>
    <w:rsid w:val="00E01F06"/>
    <w:rsid w:val="00E02371"/>
    <w:rsid w:val="00E0243B"/>
    <w:rsid w:val="00E02731"/>
    <w:rsid w:val="00E04DD4"/>
    <w:rsid w:val="00E051EB"/>
    <w:rsid w:val="00E05F0E"/>
    <w:rsid w:val="00E05FC9"/>
    <w:rsid w:val="00E06642"/>
    <w:rsid w:val="00E07907"/>
    <w:rsid w:val="00E10082"/>
    <w:rsid w:val="00E1056C"/>
    <w:rsid w:val="00E11409"/>
    <w:rsid w:val="00E1155C"/>
    <w:rsid w:val="00E11AD8"/>
    <w:rsid w:val="00E121FB"/>
    <w:rsid w:val="00E12A2B"/>
    <w:rsid w:val="00E13AA3"/>
    <w:rsid w:val="00E148B7"/>
    <w:rsid w:val="00E14BC5"/>
    <w:rsid w:val="00E14D31"/>
    <w:rsid w:val="00E15587"/>
    <w:rsid w:val="00E16086"/>
    <w:rsid w:val="00E167D8"/>
    <w:rsid w:val="00E16B15"/>
    <w:rsid w:val="00E16E21"/>
    <w:rsid w:val="00E172F8"/>
    <w:rsid w:val="00E174CD"/>
    <w:rsid w:val="00E178A6"/>
    <w:rsid w:val="00E17F4E"/>
    <w:rsid w:val="00E20087"/>
    <w:rsid w:val="00E211AB"/>
    <w:rsid w:val="00E215D7"/>
    <w:rsid w:val="00E2191D"/>
    <w:rsid w:val="00E242FC"/>
    <w:rsid w:val="00E24E60"/>
    <w:rsid w:val="00E24FB8"/>
    <w:rsid w:val="00E26588"/>
    <w:rsid w:val="00E268EF"/>
    <w:rsid w:val="00E26F28"/>
    <w:rsid w:val="00E27879"/>
    <w:rsid w:val="00E27FA7"/>
    <w:rsid w:val="00E30147"/>
    <w:rsid w:val="00E30E71"/>
    <w:rsid w:val="00E3167A"/>
    <w:rsid w:val="00E333DC"/>
    <w:rsid w:val="00E33C42"/>
    <w:rsid w:val="00E33E08"/>
    <w:rsid w:val="00E36805"/>
    <w:rsid w:val="00E36CB2"/>
    <w:rsid w:val="00E40EBC"/>
    <w:rsid w:val="00E416E4"/>
    <w:rsid w:val="00E42AAB"/>
    <w:rsid w:val="00E4440A"/>
    <w:rsid w:val="00E4450B"/>
    <w:rsid w:val="00E45F4C"/>
    <w:rsid w:val="00E46735"/>
    <w:rsid w:val="00E47EAD"/>
    <w:rsid w:val="00E50138"/>
    <w:rsid w:val="00E5065E"/>
    <w:rsid w:val="00E5129C"/>
    <w:rsid w:val="00E541EB"/>
    <w:rsid w:val="00E5453D"/>
    <w:rsid w:val="00E54A77"/>
    <w:rsid w:val="00E55759"/>
    <w:rsid w:val="00E56645"/>
    <w:rsid w:val="00E5773D"/>
    <w:rsid w:val="00E60DE7"/>
    <w:rsid w:val="00E6143A"/>
    <w:rsid w:val="00E61FF6"/>
    <w:rsid w:val="00E62E26"/>
    <w:rsid w:val="00E63750"/>
    <w:rsid w:val="00E6423B"/>
    <w:rsid w:val="00E65AB2"/>
    <w:rsid w:val="00E65BF0"/>
    <w:rsid w:val="00E669A8"/>
    <w:rsid w:val="00E67621"/>
    <w:rsid w:val="00E6765E"/>
    <w:rsid w:val="00E705E9"/>
    <w:rsid w:val="00E71977"/>
    <w:rsid w:val="00E71C6A"/>
    <w:rsid w:val="00E720C0"/>
    <w:rsid w:val="00E722A0"/>
    <w:rsid w:val="00E743F9"/>
    <w:rsid w:val="00E76865"/>
    <w:rsid w:val="00E76D22"/>
    <w:rsid w:val="00E80479"/>
    <w:rsid w:val="00E828C8"/>
    <w:rsid w:val="00E84807"/>
    <w:rsid w:val="00E848A9"/>
    <w:rsid w:val="00E84C2A"/>
    <w:rsid w:val="00E85084"/>
    <w:rsid w:val="00E86ADE"/>
    <w:rsid w:val="00E876D4"/>
    <w:rsid w:val="00E90E46"/>
    <w:rsid w:val="00E90ECE"/>
    <w:rsid w:val="00E9235D"/>
    <w:rsid w:val="00E92D50"/>
    <w:rsid w:val="00E93E94"/>
    <w:rsid w:val="00E94AA8"/>
    <w:rsid w:val="00E96C5F"/>
    <w:rsid w:val="00E96D8B"/>
    <w:rsid w:val="00EA0B2A"/>
    <w:rsid w:val="00EA0C8D"/>
    <w:rsid w:val="00EA1674"/>
    <w:rsid w:val="00EA436D"/>
    <w:rsid w:val="00EA543F"/>
    <w:rsid w:val="00EA54E3"/>
    <w:rsid w:val="00EA67A8"/>
    <w:rsid w:val="00EA70EE"/>
    <w:rsid w:val="00EB0A2B"/>
    <w:rsid w:val="00EB124A"/>
    <w:rsid w:val="00EB2317"/>
    <w:rsid w:val="00EB2D70"/>
    <w:rsid w:val="00EB33B6"/>
    <w:rsid w:val="00EB3840"/>
    <w:rsid w:val="00EB4CF0"/>
    <w:rsid w:val="00EB5A4C"/>
    <w:rsid w:val="00EB6B3C"/>
    <w:rsid w:val="00EC01D6"/>
    <w:rsid w:val="00EC0B98"/>
    <w:rsid w:val="00EC1BD5"/>
    <w:rsid w:val="00EC2BA0"/>
    <w:rsid w:val="00EC462C"/>
    <w:rsid w:val="00EC4BA6"/>
    <w:rsid w:val="00EC582C"/>
    <w:rsid w:val="00EC69DB"/>
    <w:rsid w:val="00EC73ED"/>
    <w:rsid w:val="00EC7B46"/>
    <w:rsid w:val="00ED0B99"/>
    <w:rsid w:val="00ED0E07"/>
    <w:rsid w:val="00ED14DF"/>
    <w:rsid w:val="00ED2779"/>
    <w:rsid w:val="00ED28AB"/>
    <w:rsid w:val="00ED2DE7"/>
    <w:rsid w:val="00ED3C37"/>
    <w:rsid w:val="00ED4893"/>
    <w:rsid w:val="00ED51BF"/>
    <w:rsid w:val="00ED566E"/>
    <w:rsid w:val="00ED695C"/>
    <w:rsid w:val="00EE13EC"/>
    <w:rsid w:val="00EE1437"/>
    <w:rsid w:val="00EE1A37"/>
    <w:rsid w:val="00EE2409"/>
    <w:rsid w:val="00EE41DA"/>
    <w:rsid w:val="00EE6419"/>
    <w:rsid w:val="00EE7F9E"/>
    <w:rsid w:val="00EF0123"/>
    <w:rsid w:val="00EF172F"/>
    <w:rsid w:val="00EF1B54"/>
    <w:rsid w:val="00EF4012"/>
    <w:rsid w:val="00EF4896"/>
    <w:rsid w:val="00EF4EBB"/>
    <w:rsid w:val="00EF771A"/>
    <w:rsid w:val="00F005BD"/>
    <w:rsid w:val="00F00B6B"/>
    <w:rsid w:val="00F01398"/>
    <w:rsid w:val="00F018E0"/>
    <w:rsid w:val="00F03E85"/>
    <w:rsid w:val="00F0400E"/>
    <w:rsid w:val="00F04149"/>
    <w:rsid w:val="00F05C87"/>
    <w:rsid w:val="00F05E41"/>
    <w:rsid w:val="00F06C15"/>
    <w:rsid w:val="00F06DA8"/>
    <w:rsid w:val="00F0706E"/>
    <w:rsid w:val="00F07115"/>
    <w:rsid w:val="00F07936"/>
    <w:rsid w:val="00F07D2B"/>
    <w:rsid w:val="00F07F9E"/>
    <w:rsid w:val="00F10ADD"/>
    <w:rsid w:val="00F10F84"/>
    <w:rsid w:val="00F11E6D"/>
    <w:rsid w:val="00F125D9"/>
    <w:rsid w:val="00F134F6"/>
    <w:rsid w:val="00F14995"/>
    <w:rsid w:val="00F14C44"/>
    <w:rsid w:val="00F15F76"/>
    <w:rsid w:val="00F16D7E"/>
    <w:rsid w:val="00F20BB1"/>
    <w:rsid w:val="00F220C5"/>
    <w:rsid w:val="00F23ADB"/>
    <w:rsid w:val="00F24675"/>
    <w:rsid w:val="00F2484E"/>
    <w:rsid w:val="00F24BE1"/>
    <w:rsid w:val="00F25169"/>
    <w:rsid w:val="00F2768C"/>
    <w:rsid w:val="00F27A1B"/>
    <w:rsid w:val="00F309B1"/>
    <w:rsid w:val="00F31E6C"/>
    <w:rsid w:val="00F3221B"/>
    <w:rsid w:val="00F32E0F"/>
    <w:rsid w:val="00F32E32"/>
    <w:rsid w:val="00F335DB"/>
    <w:rsid w:val="00F33D1C"/>
    <w:rsid w:val="00F353A1"/>
    <w:rsid w:val="00F356DA"/>
    <w:rsid w:val="00F36739"/>
    <w:rsid w:val="00F37C63"/>
    <w:rsid w:val="00F40E65"/>
    <w:rsid w:val="00F41318"/>
    <w:rsid w:val="00F4174C"/>
    <w:rsid w:val="00F41921"/>
    <w:rsid w:val="00F44E49"/>
    <w:rsid w:val="00F458F9"/>
    <w:rsid w:val="00F45997"/>
    <w:rsid w:val="00F45D41"/>
    <w:rsid w:val="00F507C6"/>
    <w:rsid w:val="00F50CA3"/>
    <w:rsid w:val="00F51511"/>
    <w:rsid w:val="00F5463C"/>
    <w:rsid w:val="00F55A3D"/>
    <w:rsid w:val="00F56FCB"/>
    <w:rsid w:val="00F5722C"/>
    <w:rsid w:val="00F573D2"/>
    <w:rsid w:val="00F574D1"/>
    <w:rsid w:val="00F60F1D"/>
    <w:rsid w:val="00F62399"/>
    <w:rsid w:val="00F63EE4"/>
    <w:rsid w:val="00F65540"/>
    <w:rsid w:val="00F65D09"/>
    <w:rsid w:val="00F65E66"/>
    <w:rsid w:val="00F7008B"/>
    <w:rsid w:val="00F72B79"/>
    <w:rsid w:val="00F72E90"/>
    <w:rsid w:val="00F73E38"/>
    <w:rsid w:val="00F74D4F"/>
    <w:rsid w:val="00F75256"/>
    <w:rsid w:val="00F7586C"/>
    <w:rsid w:val="00F75925"/>
    <w:rsid w:val="00F759DA"/>
    <w:rsid w:val="00F75EE4"/>
    <w:rsid w:val="00F76570"/>
    <w:rsid w:val="00F76585"/>
    <w:rsid w:val="00F77983"/>
    <w:rsid w:val="00F77EA0"/>
    <w:rsid w:val="00F8116F"/>
    <w:rsid w:val="00F81406"/>
    <w:rsid w:val="00F82D39"/>
    <w:rsid w:val="00F82DF7"/>
    <w:rsid w:val="00F82E90"/>
    <w:rsid w:val="00F84354"/>
    <w:rsid w:val="00F844F3"/>
    <w:rsid w:val="00F8564D"/>
    <w:rsid w:val="00F85A67"/>
    <w:rsid w:val="00F86D4B"/>
    <w:rsid w:val="00F87035"/>
    <w:rsid w:val="00F874A4"/>
    <w:rsid w:val="00F874F7"/>
    <w:rsid w:val="00F91572"/>
    <w:rsid w:val="00F91DF4"/>
    <w:rsid w:val="00F928A3"/>
    <w:rsid w:val="00F94143"/>
    <w:rsid w:val="00F957D0"/>
    <w:rsid w:val="00F9629C"/>
    <w:rsid w:val="00F975D2"/>
    <w:rsid w:val="00F97A2A"/>
    <w:rsid w:val="00F97B3B"/>
    <w:rsid w:val="00FA0096"/>
    <w:rsid w:val="00FA0253"/>
    <w:rsid w:val="00FA0EEE"/>
    <w:rsid w:val="00FA31E2"/>
    <w:rsid w:val="00FA3674"/>
    <w:rsid w:val="00FA4616"/>
    <w:rsid w:val="00FA48FF"/>
    <w:rsid w:val="00FA4AB3"/>
    <w:rsid w:val="00FA6317"/>
    <w:rsid w:val="00FA7AE2"/>
    <w:rsid w:val="00FB0020"/>
    <w:rsid w:val="00FB1DF3"/>
    <w:rsid w:val="00FB2829"/>
    <w:rsid w:val="00FB437D"/>
    <w:rsid w:val="00FB4B1E"/>
    <w:rsid w:val="00FB5649"/>
    <w:rsid w:val="00FB5D17"/>
    <w:rsid w:val="00FB6314"/>
    <w:rsid w:val="00FB6FAB"/>
    <w:rsid w:val="00FB725B"/>
    <w:rsid w:val="00FC0119"/>
    <w:rsid w:val="00FC0C95"/>
    <w:rsid w:val="00FC3D35"/>
    <w:rsid w:val="00FC4CC2"/>
    <w:rsid w:val="00FC509E"/>
    <w:rsid w:val="00FC510E"/>
    <w:rsid w:val="00FC6470"/>
    <w:rsid w:val="00FD06F2"/>
    <w:rsid w:val="00FD0B59"/>
    <w:rsid w:val="00FD1676"/>
    <w:rsid w:val="00FD1BD3"/>
    <w:rsid w:val="00FD1BE8"/>
    <w:rsid w:val="00FD1C32"/>
    <w:rsid w:val="00FD1D6E"/>
    <w:rsid w:val="00FD2440"/>
    <w:rsid w:val="00FD2A57"/>
    <w:rsid w:val="00FD2C40"/>
    <w:rsid w:val="00FD2E43"/>
    <w:rsid w:val="00FD2FA8"/>
    <w:rsid w:val="00FD4F48"/>
    <w:rsid w:val="00FD50EC"/>
    <w:rsid w:val="00FD5D89"/>
    <w:rsid w:val="00FD66DA"/>
    <w:rsid w:val="00FD6BF2"/>
    <w:rsid w:val="00FD784A"/>
    <w:rsid w:val="00FE010C"/>
    <w:rsid w:val="00FE061C"/>
    <w:rsid w:val="00FE1E77"/>
    <w:rsid w:val="00FE217F"/>
    <w:rsid w:val="00FE25A7"/>
    <w:rsid w:val="00FE3AC4"/>
    <w:rsid w:val="00FE541A"/>
    <w:rsid w:val="00FE559B"/>
    <w:rsid w:val="00FE69F3"/>
    <w:rsid w:val="00FE763A"/>
    <w:rsid w:val="00FF0B62"/>
    <w:rsid w:val="00FF0C59"/>
    <w:rsid w:val="00FF1565"/>
    <w:rsid w:val="00FF1E80"/>
    <w:rsid w:val="00FF2D18"/>
    <w:rsid w:val="00FF4938"/>
    <w:rsid w:val="00FF5A4B"/>
    <w:rsid w:val="00FF6FA6"/>
    <w:rsid w:val="00FF74D6"/>
    <w:rsid w:val="00FF7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11C57"/>
  <w15:docId w15:val="{15C647FB-0A33-4E2B-A1C8-2C9EF621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470"/>
    <w:pPr>
      <w:spacing w:after="200" w:line="276" w:lineRule="auto"/>
    </w:pPr>
    <w:rPr>
      <w:sz w:val="22"/>
      <w:szCs w:val="22"/>
      <w:lang w:eastAsia="en-US"/>
    </w:rPr>
  </w:style>
  <w:style w:type="paragraph" w:styleId="Nagwek1">
    <w:name w:val="heading 1"/>
    <w:aliases w:val=" Znak,Znak"/>
    <w:basedOn w:val="Normalny"/>
    <w:next w:val="Normalny"/>
    <w:link w:val="Nagwek1Znak"/>
    <w:uiPriority w:val="9"/>
    <w:qFormat/>
    <w:rsid w:val="006131E2"/>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qFormat/>
    <w:rsid w:val="00EA0C8D"/>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uiPriority w:val="9"/>
    <w:qFormat/>
    <w:rsid w:val="006A611B"/>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
    <w:qFormat/>
    <w:rsid w:val="006A611B"/>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
    <w:qFormat/>
    <w:rsid w:val="00887439"/>
    <w:pPr>
      <w:spacing w:before="240" w:after="60" w:line="240" w:lineRule="auto"/>
      <w:outlineLvl w:val="4"/>
    </w:pPr>
    <w:rPr>
      <w:rFonts w:ascii="Times New Roman" w:eastAsia="Times New Roman" w:hAnsi="Times New Roman"/>
      <w:b/>
      <w:bCs/>
      <w:i/>
      <w:iCs/>
      <w:sz w:val="26"/>
      <w:szCs w:val="26"/>
      <w:lang w:eastAsia="pl-PL"/>
    </w:rPr>
  </w:style>
  <w:style w:type="paragraph" w:styleId="Nagwek6">
    <w:name w:val="heading 6"/>
    <w:basedOn w:val="Normalny"/>
    <w:next w:val="Normalny"/>
    <w:link w:val="Nagwek6Znak"/>
    <w:uiPriority w:val="9"/>
    <w:unhideWhenUsed/>
    <w:qFormat/>
    <w:rsid w:val="00DD274C"/>
    <w:pPr>
      <w:spacing w:before="240" w:after="60"/>
      <w:outlineLvl w:val="5"/>
    </w:pPr>
    <w:rPr>
      <w:rFonts w:eastAsia="Times New Roman"/>
      <w:b/>
      <w:bCs/>
    </w:rPr>
  </w:style>
  <w:style w:type="paragraph" w:styleId="Nagwek7">
    <w:name w:val="heading 7"/>
    <w:basedOn w:val="Normalny"/>
    <w:next w:val="Normalny"/>
    <w:link w:val="Nagwek7Znak"/>
    <w:uiPriority w:val="9"/>
    <w:qFormat/>
    <w:rsid w:val="00887439"/>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
    <w:qFormat/>
    <w:rsid w:val="00887439"/>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
    <w:qFormat/>
    <w:rsid w:val="00EC0B98"/>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 Znak,Znak Znak"/>
    <w:basedOn w:val="Domylnaczcionkaakapitu"/>
    <w:link w:val="Nagwek1"/>
    <w:uiPriority w:val="9"/>
    <w:rsid w:val="006131E2"/>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
    <w:rsid w:val="00EA0C8D"/>
    <w:rPr>
      <w:rFonts w:ascii="Arial" w:eastAsia="Times New Roman" w:hAnsi="Arial" w:cs="Arial"/>
      <w:b/>
      <w:bCs/>
      <w:i/>
      <w:iCs/>
      <w:sz w:val="28"/>
      <w:szCs w:val="28"/>
    </w:rPr>
  </w:style>
  <w:style w:type="character" w:customStyle="1" w:styleId="Nagwek3Znak">
    <w:name w:val="Nagłówek 3 Znak"/>
    <w:basedOn w:val="Domylnaczcionkaakapitu"/>
    <w:link w:val="Nagwek3"/>
    <w:uiPriority w:val="9"/>
    <w:rsid w:val="006A611B"/>
    <w:rPr>
      <w:rFonts w:ascii="Arial" w:eastAsia="Times New Roman" w:hAnsi="Arial" w:cs="Arial"/>
      <w:b/>
      <w:bCs/>
      <w:sz w:val="26"/>
      <w:szCs w:val="26"/>
    </w:rPr>
  </w:style>
  <w:style w:type="character" w:customStyle="1" w:styleId="Nagwek4Znak">
    <w:name w:val="Nagłówek 4 Znak"/>
    <w:basedOn w:val="Domylnaczcionkaakapitu"/>
    <w:link w:val="Nagwek4"/>
    <w:uiPriority w:val="9"/>
    <w:rsid w:val="006A611B"/>
    <w:rPr>
      <w:rFonts w:ascii="Times New Roman" w:eastAsia="Times New Roman" w:hAnsi="Times New Roman"/>
      <w:b/>
      <w:bCs/>
      <w:sz w:val="28"/>
      <w:szCs w:val="28"/>
    </w:rPr>
  </w:style>
  <w:style w:type="character" w:customStyle="1" w:styleId="Nagwek5Znak">
    <w:name w:val="Nagłówek 5 Znak"/>
    <w:basedOn w:val="Domylnaczcionkaakapitu"/>
    <w:link w:val="Nagwek5"/>
    <w:uiPriority w:val="9"/>
    <w:rsid w:val="00887439"/>
    <w:rPr>
      <w:rFonts w:ascii="Times New Roman" w:eastAsia="Times New Roman" w:hAnsi="Times New Roman"/>
      <w:b/>
      <w:bCs/>
      <w:i/>
      <w:iCs/>
      <w:sz w:val="26"/>
      <w:szCs w:val="26"/>
    </w:rPr>
  </w:style>
  <w:style w:type="character" w:customStyle="1" w:styleId="Nagwek6Znak">
    <w:name w:val="Nagłówek 6 Znak"/>
    <w:basedOn w:val="Domylnaczcionkaakapitu"/>
    <w:link w:val="Nagwek6"/>
    <w:uiPriority w:val="9"/>
    <w:rsid w:val="00DD274C"/>
    <w:rPr>
      <w:rFonts w:ascii="Calibri" w:eastAsia="Times New Roman" w:hAnsi="Calibri" w:cs="Times New Roman"/>
      <w:b/>
      <w:bCs/>
      <w:sz w:val="22"/>
      <w:szCs w:val="22"/>
      <w:lang w:eastAsia="en-US"/>
    </w:rPr>
  </w:style>
  <w:style w:type="character" w:customStyle="1" w:styleId="Nagwek7Znak">
    <w:name w:val="Nagłówek 7 Znak"/>
    <w:basedOn w:val="Domylnaczcionkaakapitu"/>
    <w:link w:val="Nagwek7"/>
    <w:uiPriority w:val="9"/>
    <w:rsid w:val="00887439"/>
    <w:rPr>
      <w:rFonts w:ascii="Times New Roman" w:eastAsia="Times New Roman" w:hAnsi="Times New Roman"/>
      <w:sz w:val="24"/>
      <w:szCs w:val="24"/>
    </w:rPr>
  </w:style>
  <w:style w:type="character" w:customStyle="1" w:styleId="Nagwek8Znak">
    <w:name w:val="Nagłówek 8 Znak"/>
    <w:basedOn w:val="Domylnaczcionkaakapitu"/>
    <w:link w:val="Nagwek8"/>
    <w:uiPriority w:val="9"/>
    <w:rsid w:val="00887439"/>
    <w:rPr>
      <w:rFonts w:ascii="Times New Roman" w:eastAsia="Times New Roman" w:hAnsi="Times New Roman"/>
      <w:i/>
      <w:iCs/>
      <w:sz w:val="24"/>
      <w:szCs w:val="24"/>
    </w:rPr>
  </w:style>
  <w:style w:type="character" w:customStyle="1" w:styleId="Nagwek9Znak">
    <w:name w:val="Nagłówek 9 Znak"/>
    <w:basedOn w:val="Domylnaczcionkaakapitu"/>
    <w:link w:val="Nagwek9"/>
    <w:uiPriority w:val="9"/>
    <w:rsid w:val="00EC0B98"/>
    <w:rPr>
      <w:rFonts w:ascii="Arial" w:eastAsia="Times New Roman" w:hAnsi="Arial" w:cs="Arial"/>
      <w:sz w:val="22"/>
      <w:szCs w:val="22"/>
    </w:rPr>
  </w:style>
  <w:style w:type="paragraph" w:styleId="Nagwek">
    <w:name w:val="header"/>
    <w:basedOn w:val="Normalny"/>
    <w:link w:val="NagwekZnak"/>
    <w:uiPriority w:val="99"/>
    <w:unhideWhenUsed/>
    <w:rsid w:val="006131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31E2"/>
  </w:style>
  <w:style w:type="paragraph" w:styleId="Stopka">
    <w:name w:val="footer"/>
    <w:basedOn w:val="Normalny"/>
    <w:link w:val="StopkaZnak"/>
    <w:uiPriority w:val="99"/>
    <w:unhideWhenUsed/>
    <w:rsid w:val="006131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1E2"/>
  </w:style>
  <w:style w:type="paragraph" w:styleId="Tekstdymka">
    <w:name w:val="Balloon Text"/>
    <w:basedOn w:val="Normalny"/>
    <w:link w:val="TekstdymkaZnak"/>
    <w:uiPriority w:val="99"/>
    <w:unhideWhenUsed/>
    <w:rsid w:val="006131E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6131E2"/>
    <w:rPr>
      <w:rFonts w:ascii="Tahoma" w:hAnsi="Tahoma" w:cs="Tahoma"/>
      <w:sz w:val="16"/>
      <w:szCs w:val="16"/>
    </w:rPr>
  </w:style>
  <w:style w:type="character" w:styleId="Tekstzastpczy">
    <w:name w:val="Placeholder Text"/>
    <w:basedOn w:val="Domylnaczcionkaakapitu"/>
    <w:uiPriority w:val="99"/>
    <w:semiHidden/>
    <w:rsid w:val="006131E2"/>
    <w:rPr>
      <w:color w:val="808080"/>
    </w:rPr>
  </w:style>
  <w:style w:type="character" w:styleId="Hipercze">
    <w:name w:val="Hyperlink"/>
    <w:basedOn w:val="Domylnaczcionkaakapitu"/>
    <w:uiPriority w:val="99"/>
    <w:unhideWhenUsed/>
    <w:rsid w:val="008521DE"/>
    <w:rPr>
      <w:color w:val="0000FF"/>
      <w:u w:val="single"/>
    </w:rPr>
  </w:style>
  <w:style w:type="paragraph" w:styleId="Akapitzlist">
    <w:name w:val="List Paragraph"/>
    <w:basedOn w:val="Normalny"/>
    <w:uiPriority w:val="34"/>
    <w:qFormat/>
    <w:rsid w:val="00AB5000"/>
    <w:pPr>
      <w:ind w:left="720"/>
      <w:contextualSpacing/>
    </w:pPr>
  </w:style>
  <w:style w:type="paragraph" w:styleId="Tekstpodstawowy">
    <w:name w:val="Body Text"/>
    <w:basedOn w:val="Normalny"/>
    <w:link w:val="TekstpodstawowyZnak"/>
    <w:uiPriority w:val="99"/>
    <w:rsid w:val="005857A7"/>
    <w:pPr>
      <w:spacing w:after="0" w:line="240" w:lineRule="auto"/>
      <w:jc w:val="center"/>
    </w:pPr>
    <w:rPr>
      <w:rFonts w:ascii="Arial" w:eastAsia="Times New Roman" w:hAnsi="Arial"/>
      <w:sz w:val="20"/>
      <w:szCs w:val="20"/>
      <w:lang w:eastAsia="pl-PL"/>
    </w:rPr>
  </w:style>
  <w:style w:type="character" w:customStyle="1" w:styleId="TekstpodstawowyZnak">
    <w:name w:val="Tekst podstawowy Znak"/>
    <w:basedOn w:val="Domylnaczcionkaakapitu"/>
    <w:link w:val="Tekstpodstawowy"/>
    <w:uiPriority w:val="99"/>
    <w:rsid w:val="005857A7"/>
    <w:rPr>
      <w:rFonts w:ascii="Arial" w:eastAsia="Times New Roman" w:hAnsi="Arial"/>
    </w:rPr>
  </w:style>
  <w:style w:type="paragraph" w:customStyle="1" w:styleId="Style22">
    <w:name w:val="Style22"/>
    <w:basedOn w:val="Normalny"/>
    <w:uiPriority w:val="99"/>
    <w:rsid w:val="005857A7"/>
    <w:pPr>
      <w:widowControl w:val="0"/>
      <w:autoSpaceDE w:val="0"/>
      <w:autoSpaceDN w:val="0"/>
      <w:adjustRightInd w:val="0"/>
      <w:spacing w:after="0" w:line="300" w:lineRule="exact"/>
      <w:ind w:firstLine="504"/>
      <w:jc w:val="both"/>
    </w:pPr>
    <w:rPr>
      <w:rFonts w:ascii="Arial" w:eastAsia="Times New Roman" w:hAnsi="Arial" w:cs="Arial"/>
      <w:sz w:val="24"/>
      <w:szCs w:val="24"/>
      <w:lang w:eastAsia="pl-PL"/>
    </w:rPr>
  </w:style>
  <w:style w:type="character" w:customStyle="1" w:styleId="FontStyle370">
    <w:name w:val="Font Style370"/>
    <w:basedOn w:val="Domylnaczcionkaakapitu"/>
    <w:uiPriority w:val="99"/>
    <w:rsid w:val="005857A7"/>
    <w:rPr>
      <w:rFonts w:ascii="Arial" w:hAnsi="Arial" w:cs="Arial"/>
      <w:sz w:val="18"/>
      <w:szCs w:val="18"/>
    </w:rPr>
  </w:style>
  <w:style w:type="character" w:customStyle="1" w:styleId="FontStyle375">
    <w:name w:val="Font Style375"/>
    <w:basedOn w:val="Domylnaczcionkaakapitu"/>
    <w:uiPriority w:val="99"/>
    <w:rsid w:val="005857A7"/>
    <w:rPr>
      <w:rFonts w:ascii="Arial Narrow" w:hAnsi="Arial Narrow" w:cs="Arial Narrow"/>
      <w:i/>
      <w:iCs/>
      <w:sz w:val="14"/>
      <w:szCs w:val="14"/>
    </w:rPr>
  </w:style>
  <w:style w:type="paragraph" w:customStyle="1" w:styleId="Style27">
    <w:name w:val="Style27"/>
    <w:basedOn w:val="Normalny"/>
    <w:uiPriority w:val="99"/>
    <w:rsid w:val="005857A7"/>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0">
    <w:name w:val="Style10"/>
    <w:basedOn w:val="Normalny"/>
    <w:uiPriority w:val="99"/>
    <w:rsid w:val="005857A7"/>
    <w:pPr>
      <w:widowControl w:val="0"/>
      <w:autoSpaceDE w:val="0"/>
      <w:autoSpaceDN w:val="0"/>
      <w:adjustRightInd w:val="0"/>
      <w:spacing w:after="0" w:line="240" w:lineRule="exact"/>
      <w:jc w:val="both"/>
    </w:pPr>
    <w:rPr>
      <w:rFonts w:ascii="Arial" w:eastAsia="Times New Roman" w:hAnsi="Arial" w:cs="Arial"/>
      <w:sz w:val="24"/>
      <w:szCs w:val="24"/>
      <w:lang w:eastAsia="pl-PL"/>
    </w:rPr>
  </w:style>
  <w:style w:type="paragraph" w:styleId="Tekstpodstawowywcity">
    <w:name w:val="Body Text Indent"/>
    <w:basedOn w:val="Normalny"/>
    <w:link w:val="TekstpodstawowywcityZnak"/>
    <w:uiPriority w:val="99"/>
    <w:rsid w:val="006A611B"/>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A611B"/>
    <w:rPr>
      <w:rFonts w:ascii="Times New Roman" w:eastAsia="Times New Roman" w:hAnsi="Times New Roman"/>
      <w:sz w:val="24"/>
      <w:szCs w:val="24"/>
    </w:rPr>
  </w:style>
  <w:style w:type="paragraph" w:styleId="Tekstpodstawowywcity2">
    <w:name w:val="Body Text Indent 2"/>
    <w:basedOn w:val="Normalny"/>
    <w:link w:val="Tekstpodstawowywcity2Znak"/>
    <w:uiPriority w:val="99"/>
    <w:rsid w:val="006A611B"/>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6A611B"/>
    <w:rPr>
      <w:rFonts w:ascii="Times New Roman" w:eastAsia="Times New Roman" w:hAnsi="Times New Roman"/>
      <w:sz w:val="24"/>
      <w:szCs w:val="24"/>
    </w:rPr>
  </w:style>
  <w:style w:type="paragraph" w:customStyle="1" w:styleId="Zawartotabeli">
    <w:name w:val="Zawartość tabeli"/>
    <w:basedOn w:val="Normalny"/>
    <w:uiPriority w:val="99"/>
    <w:rsid w:val="006A611B"/>
    <w:pPr>
      <w:suppressLineNumbers/>
      <w:suppressAutoHyphens/>
      <w:spacing w:after="0" w:line="240" w:lineRule="auto"/>
    </w:pPr>
    <w:rPr>
      <w:rFonts w:ascii="Times New Roman" w:eastAsia="Times New Roman" w:hAnsi="Times New Roman"/>
      <w:sz w:val="24"/>
      <w:szCs w:val="24"/>
      <w:lang w:eastAsia="ar-SA"/>
    </w:rPr>
  </w:style>
  <w:style w:type="paragraph" w:styleId="Tekstpodstawowy2">
    <w:name w:val="Body Text 2"/>
    <w:basedOn w:val="Normalny"/>
    <w:link w:val="Tekstpodstawowy2Znak"/>
    <w:uiPriority w:val="99"/>
    <w:rsid w:val="00551AA8"/>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rsid w:val="00551AA8"/>
    <w:rPr>
      <w:rFonts w:ascii="Times New Roman" w:eastAsia="Times New Roman" w:hAnsi="Times New Roman"/>
      <w:sz w:val="24"/>
      <w:szCs w:val="24"/>
    </w:rPr>
  </w:style>
  <w:style w:type="paragraph" w:customStyle="1" w:styleId="Tekstpodstawowyrazem">
    <w:name w:val="Tekst podstawowy razem"/>
    <w:basedOn w:val="Tekstpodstawowy"/>
    <w:uiPriority w:val="99"/>
    <w:rsid w:val="00551AA8"/>
    <w:pPr>
      <w:keepNext/>
      <w:spacing w:after="240" w:line="240" w:lineRule="atLeast"/>
      <w:ind w:left="1080"/>
      <w:jc w:val="both"/>
    </w:pPr>
    <w:rPr>
      <w:spacing w:val="-5"/>
    </w:rPr>
  </w:style>
  <w:style w:type="paragraph" w:customStyle="1" w:styleId="Wyliczenie3">
    <w:name w:val="Wyliczenie 3"/>
    <w:basedOn w:val="Normalny"/>
    <w:uiPriority w:val="99"/>
    <w:rsid w:val="00551AA8"/>
    <w:pPr>
      <w:spacing w:after="240" w:line="240" w:lineRule="atLeast"/>
      <w:ind w:left="1440" w:hanging="360"/>
      <w:jc w:val="both"/>
    </w:pPr>
    <w:rPr>
      <w:rFonts w:ascii="Arial" w:eastAsia="Times New Roman" w:hAnsi="Arial"/>
      <w:spacing w:val="-5"/>
      <w:sz w:val="20"/>
      <w:szCs w:val="20"/>
      <w:lang w:eastAsia="pl-PL"/>
    </w:rPr>
  </w:style>
  <w:style w:type="paragraph" w:customStyle="1" w:styleId="Wyliczenie4">
    <w:name w:val="Wyliczenie 4"/>
    <w:basedOn w:val="Wyliczenie3"/>
    <w:uiPriority w:val="99"/>
    <w:rsid w:val="00551AA8"/>
    <w:pPr>
      <w:ind w:left="2160"/>
    </w:pPr>
  </w:style>
  <w:style w:type="paragraph" w:customStyle="1" w:styleId="Tekstpodstawowy31">
    <w:name w:val="Tekst podstawowy 31"/>
    <w:basedOn w:val="Normalny"/>
    <w:uiPriority w:val="99"/>
    <w:rsid w:val="00DD274C"/>
    <w:pPr>
      <w:suppressAutoHyphens/>
      <w:spacing w:after="0" w:line="360" w:lineRule="auto"/>
      <w:jc w:val="both"/>
    </w:pPr>
    <w:rPr>
      <w:rFonts w:ascii="Times New Roman" w:eastAsia="Times New Roman" w:hAnsi="Times New Roman"/>
      <w:i/>
      <w:sz w:val="28"/>
      <w:szCs w:val="20"/>
      <w:lang w:eastAsia="ar-SA"/>
    </w:rPr>
  </w:style>
  <w:style w:type="paragraph" w:styleId="Bezodstpw">
    <w:name w:val="No Spacing"/>
    <w:link w:val="BezodstpwZnak"/>
    <w:uiPriority w:val="1"/>
    <w:qFormat/>
    <w:rsid w:val="00DD274C"/>
    <w:rPr>
      <w:rFonts w:eastAsia="Times New Roman"/>
      <w:sz w:val="22"/>
      <w:szCs w:val="22"/>
      <w:lang w:eastAsia="en-US"/>
    </w:rPr>
  </w:style>
  <w:style w:type="character" w:customStyle="1" w:styleId="BezodstpwZnak">
    <w:name w:val="Bez odstępów Znak"/>
    <w:basedOn w:val="Domylnaczcionkaakapitu"/>
    <w:link w:val="Bezodstpw"/>
    <w:uiPriority w:val="1"/>
    <w:rsid w:val="00DD274C"/>
    <w:rPr>
      <w:rFonts w:eastAsia="Times New Roman"/>
      <w:sz w:val="22"/>
      <w:szCs w:val="22"/>
      <w:lang w:val="pl-PL" w:eastAsia="en-US" w:bidi="ar-SA"/>
    </w:rPr>
  </w:style>
  <w:style w:type="paragraph" w:styleId="Tekstpodstawowy3">
    <w:name w:val="Body Text 3"/>
    <w:basedOn w:val="Normalny"/>
    <w:link w:val="Tekstpodstawowy3Znak"/>
    <w:uiPriority w:val="99"/>
    <w:rsid w:val="0049418A"/>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49418A"/>
    <w:rPr>
      <w:rFonts w:ascii="Times New Roman" w:eastAsia="Times New Roman" w:hAnsi="Times New Roman"/>
      <w:sz w:val="16"/>
      <w:szCs w:val="16"/>
    </w:rPr>
  </w:style>
  <w:style w:type="paragraph" w:customStyle="1" w:styleId="Style115">
    <w:name w:val="Style115"/>
    <w:basedOn w:val="Normalny"/>
    <w:uiPriority w:val="99"/>
    <w:rsid w:val="0049418A"/>
    <w:pPr>
      <w:widowControl w:val="0"/>
      <w:autoSpaceDE w:val="0"/>
      <w:autoSpaceDN w:val="0"/>
      <w:adjustRightInd w:val="0"/>
      <w:spacing w:after="0" w:line="346" w:lineRule="exact"/>
      <w:ind w:firstLine="720"/>
      <w:jc w:val="both"/>
    </w:pPr>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rsid w:val="00CE462F"/>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CE462F"/>
    <w:rPr>
      <w:rFonts w:ascii="Times New Roman" w:eastAsia="Times New Roman" w:hAnsi="Times New Roman"/>
      <w:sz w:val="16"/>
      <w:szCs w:val="16"/>
    </w:rPr>
  </w:style>
  <w:style w:type="table" w:styleId="Tabela-Siatka">
    <w:name w:val="Table Grid"/>
    <w:basedOn w:val="Standardowy"/>
    <w:uiPriority w:val="59"/>
    <w:rsid w:val="002668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nyWeb">
    <w:name w:val="Normal (Web)"/>
    <w:basedOn w:val="Normalny"/>
    <w:uiPriority w:val="99"/>
    <w:unhideWhenUsed/>
    <w:rsid w:val="0033243C"/>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kstpodstawowy21">
    <w:name w:val="Tekst podstawowy 21"/>
    <w:basedOn w:val="Normalny"/>
    <w:uiPriority w:val="99"/>
    <w:rsid w:val="00EC0B98"/>
    <w:pPr>
      <w:tabs>
        <w:tab w:val="left" w:pos="10915"/>
      </w:tabs>
      <w:suppressAutoHyphens/>
      <w:spacing w:after="0" w:line="240" w:lineRule="auto"/>
      <w:jc w:val="both"/>
    </w:pPr>
    <w:rPr>
      <w:rFonts w:ascii="Times New Roman" w:eastAsia="Times New Roman" w:hAnsi="Times New Roman"/>
      <w:sz w:val="24"/>
      <w:szCs w:val="20"/>
      <w:lang w:eastAsia="ar-SA"/>
    </w:rPr>
  </w:style>
  <w:style w:type="paragraph" w:customStyle="1" w:styleId="Wyliczenie2">
    <w:name w:val="Wyliczenie 2"/>
    <w:basedOn w:val="Tekstpodstawowy"/>
    <w:uiPriority w:val="99"/>
    <w:rsid w:val="00887439"/>
    <w:pPr>
      <w:spacing w:after="240" w:line="240" w:lineRule="atLeast"/>
      <w:ind w:left="1440" w:hanging="360"/>
      <w:jc w:val="both"/>
    </w:pPr>
    <w:rPr>
      <w:spacing w:val="-5"/>
    </w:rPr>
  </w:style>
  <w:style w:type="paragraph" w:styleId="Tytu">
    <w:name w:val="Title"/>
    <w:basedOn w:val="Normalny"/>
    <w:link w:val="TytuZnak"/>
    <w:uiPriority w:val="10"/>
    <w:qFormat/>
    <w:rsid w:val="00887439"/>
    <w:pPr>
      <w:spacing w:after="0" w:line="240" w:lineRule="auto"/>
      <w:jc w:val="center"/>
    </w:pPr>
    <w:rPr>
      <w:rFonts w:ascii="Times New Roman" w:eastAsia="Times New Roman" w:hAnsi="Times New Roman"/>
      <w:b/>
      <w:sz w:val="24"/>
      <w:szCs w:val="20"/>
      <w:lang w:eastAsia="pl-PL"/>
    </w:rPr>
  </w:style>
  <w:style w:type="character" w:customStyle="1" w:styleId="TytuZnak">
    <w:name w:val="Tytuł Znak"/>
    <w:basedOn w:val="Domylnaczcionkaakapitu"/>
    <w:link w:val="Tytu"/>
    <w:uiPriority w:val="10"/>
    <w:rsid w:val="00887439"/>
    <w:rPr>
      <w:rFonts w:ascii="Times New Roman" w:eastAsia="Times New Roman" w:hAnsi="Times New Roman"/>
      <w:b/>
      <w:sz w:val="24"/>
    </w:rPr>
  </w:style>
  <w:style w:type="paragraph" w:styleId="Tekstprzypisudolnego">
    <w:name w:val="footnote text"/>
    <w:basedOn w:val="Normalny"/>
    <w:link w:val="TekstprzypisudolnegoZnak"/>
    <w:uiPriority w:val="99"/>
    <w:semiHidden/>
    <w:rsid w:val="00887439"/>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87439"/>
    <w:rPr>
      <w:rFonts w:ascii="Times New Roman" w:eastAsia="Times New Roman" w:hAnsi="Times New Roman"/>
    </w:rPr>
  </w:style>
  <w:style w:type="paragraph" w:customStyle="1" w:styleId="Tekstpodstawowywcity31">
    <w:name w:val="Tekst podstawowy wcięty 31"/>
    <w:basedOn w:val="Normalny"/>
    <w:uiPriority w:val="99"/>
    <w:rsid w:val="00887439"/>
    <w:pPr>
      <w:suppressAutoHyphens/>
      <w:spacing w:after="0" w:line="240" w:lineRule="auto"/>
      <w:ind w:firstLine="708"/>
      <w:jc w:val="both"/>
    </w:pPr>
    <w:rPr>
      <w:rFonts w:ascii="Book Antiqua" w:eastAsia="Times New Roman" w:hAnsi="Book Antiqua"/>
      <w:szCs w:val="24"/>
      <w:lang w:eastAsia="ar-SA"/>
    </w:rPr>
  </w:style>
  <w:style w:type="character" w:styleId="Numerstrony">
    <w:name w:val="page number"/>
    <w:basedOn w:val="Domylnaczcionkaakapitu"/>
    <w:uiPriority w:val="99"/>
    <w:rsid w:val="00887439"/>
  </w:style>
  <w:style w:type="paragraph" w:customStyle="1" w:styleId="Style120">
    <w:name w:val="Style120"/>
    <w:basedOn w:val="Normalny"/>
    <w:uiPriority w:val="99"/>
    <w:rsid w:val="00887439"/>
    <w:pPr>
      <w:widowControl w:val="0"/>
      <w:autoSpaceDE w:val="0"/>
      <w:autoSpaceDN w:val="0"/>
      <w:adjustRightInd w:val="0"/>
      <w:spacing w:after="0" w:line="504" w:lineRule="exact"/>
      <w:ind w:firstLine="283"/>
    </w:pPr>
    <w:rPr>
      <w:rFonts w:ascii="Arial" w:eastAsia="Times New Roman" w:hAnsi="Arial" w:cs="Arial"/>
      <w:sz w:val="24"/>
      <w:szCs w:val="24"/>
      <w:lang w:eastAsia="pl-PL"/>
    </w:rPr>
  </w:style>
  <w:style w:type="character" w:customStyle="1" w:styleId="FontStyle374">
    <w:name w:val="Font Style374"/>
    <w:basedOn w:val="Domylnaczcionkaakapitu"/>
    <w:uiPriority w:val="99"/>
    <w:rsid w:val="00887439"/>
    <w:rPr>
      <w:rFonts w:ascii="Arial Narrow" w:hAnsi="Arial Narrow" w:cs="Arial Narrow"/>
      <w:sz w:val="14"/>
      <w:szCs w:val="14"/>
    </w:rPr>
  </w:style>
  <w:style w:type="paragraph" w:customStyle="1" w:styleId="Style9">
    <w:name w:val="Style9"/>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67">
    <w:name w:val="Style67"/>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74">
    <w:name w:val="Style74"/>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16">
    <w:name w:val="Style116"/>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18">
    <w:name w:val="Style118"/>
    <w:basedOn w:val="Normalny"/>
    <w:uiPriority w:val="99"/>
    <w:rsid w:val="00887439"/>
    <w:pPr>
      <w:widowControl w:val="0"/>
      <w:autoSpaceDE w:val="0"/>
      <w:autoSpaceDN w:val="0"/>
      <w:adjustRightInd w:val="0"/>
      <w:spacing w:after="0" w:line="240" w:lineRule="auto"/>
      <w:jc w:val="right"/>
    </w:pPr>
    <w:rPr>
      <w:rFonts w:ascii="Arial" w:eastAsia="Times New Roman" w:hAnsi="Arial" w:cs="Arial"/>
      <w:sz w:val="24"/>
      <w:szCs w:val="24"/>
      <w:lang w:eastAsia="pl-PL"/>
    </w:rPr>
  </w:style>
  <w:style w:type="character" w:customStyle="1" w:styleId="FontStyle346">
    <w:name w:val="Font Style346"/>
    <w:basedOn w:val="Domylnaczcionkaakapitu"/>
    <w:uiPriority w:val="99"/>
    <w:rsid w:val="00887439"/>
    <w:rPr>
      <w:rFonts w:ascii="Arial" w:hAnsi="Arial" w:cs="Arial"/>
      <w:b/>
      <w:bCs/>
      <w:sz w:val="8"/>
      <w:szCs w:val="8"/>
    </w:rPr>
  </w:style>
  <w:style w:type="character" w:customStyle="1" w:styleId="FontStyle347">
    <w:name w:val="Font Style347"/>
    <w:basedOn w:val="Domylnaczcionkaakapitu"/>
    <w:uiPriority w:val="99"/>
    <w:rsid w:val="00887439"/>
    <w:rPr>
      <w:rFonts w:ascii="Arial" w:hAnsi="Arial" w:cs="Arial"/>
      <w:i/>
      <w:iCs/>
      <w:spacing w:val="-10"/>
      <w:sz w:val="14"/>
      <w:szCs w:val="14"/>
    </w:rPr>
  </w:style>
  <w:style w:type="character" w:customStyle="1" w:styleId="FontStyle371">
    <w:name w:val="Font Style371"/>
    <w:basedOn w:val="Domylnaczcionkaakapitu"/>
    <w:uiPriority w:val="99"/>
    <w:rsid w:val="00887439"/>
    <w:rPr>
      <w:rFonts w:ascii="Arial Narrow" w:hAnsi="Arial Narrow" w:cs="Arial Narrow"/>
      <w:b/>
      <w:bCs/>
      <w:sz w:val="14"/>
      <w:szCs w:val="14"/>
    </w:rPr>
  </w:style>
  <w:style w:type="paragraph" w:customStyle="1" w:styleId="Style13">
    <w:name w:val="Style13"/>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customStyle="1" w:styleId="FontStyle339">
    <w:name w:val="Font Style339"/>
    <w:basedOn w:val="Domylnaczcionkaakapitu"/>
    <w:uiPriority w:val="99"/>
    <w:rsid w:val="00887439"/>
    <w:rPr>
      <w:rFonts w:ascii="Arial" w:hAnsi="Arial" w:cs="Arial"/>
      <w:b/>
      <w:bCs/>
      <w:sz w:val="22"/>
      <w:szCs w:val="22"/>
    </w:rPr>
  </w:style>
  <w:style w:type="character" w:customStyle="1" w:styleId="FontStyle358">
    <w:name w:val="Font Style358"/>
    <w:basedOn w:val="Domylnaczcionkaakapitu"/>
    <w:uiPriority w:val="99"/>
    <w:rsid w:val="00887439"/>
    <w:rPr>
      <w:rFonts w:ascii="Arial" w:hAnsi="Arial" w:cs="Arial"/>
      <w:b/>
      <w:bCs/>
      <w:sz w:val="30"/>
      <w:szCs w:val="30"/>
    </w:rPr>
  </w:style>
  <w:style w:type="paragraph" w:customStyle="1" w:styleId="Style55">
    <w:name w:val="Style55"/>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90">
    <w:name w:val="Style90"/>
    <w:basedOn w:val="Normalny"/>
    <w:uiPriority w:val="99"/>
    <w:rsid w:val="00887439"/>
    <w:pPr>
      <w:widowControl w:val="0"/>
      <w:autoSpaceDE w:val="0"/>
      <w:autoSpaceDN w:val="0"/>
      <w:adjustRightInd w:val="0"/>
      <w:spacing w:after="0" w:line="320" w:lineRule="exact"/>
      <w:ind w:firstLine="410"/>
      <w:jc w:val="both"/>
    </w:pPr>
    <w:rPr>
      <w:rFonts w:ascii="Arial" w:eastAsia="Times New Roman" w:hAnsi="Arial" w:cs="Arial"/>
      <w:sz w:val="24"/>
      <w:szCs w:val="24"/>
      <w:lang w:eastAsia="pl-PL"/>
    </w:rPr>
  </w:style>
  <w:style w:type="character" w:customStyle="1" w:styleId="FontStyle377">
    <w:name w:val="Font Style377"/>
    <w:basedOn w:val="Domylnaczcionkaakapitu"/>
    <w:uiPriority w:val="99"/>
    <w:rsid w:val="00887439"/>
    <w:rPr>
      <w:rFonts w:ascii="Arial Narrow" w:hAnsi="Arial Narrow" w:cs="Arial Narrow"/>
      <w:i/>
      <w:iCs/>
      <w:sz w:val="12"/>
      <w:szCs w:val="12"/>
    </w:rPr>
  </w:style>
  <w:style w:type="paragraph" w:customStyle="1" w:styleId="Style154">
    <w:name w:val="Style154"/>
    <w:basedOn w:val="Normalny"/>
    <w:uiPriority w:val="99"/>
    <w:rsid w:val="00887439"/>
    <w:pPr>
      <w:widowControl w:val="0"/>
      <w:autoSpaceDE w:val="0"/>
      <w:autoSpaceDN w:val="0"/>
      <w:adjustRightInd w:val="0"/>
      <w:spacing w:after="0" w:line="348" w:lineRule="exact"/>
      <w:ind w:hanging="166"/>
      <w:jc w:val="both"/>
    </w:pPr>
    <w:rPr>
      <w:rFonts w:ascii="Arial" w:eastAsia="Times New Roman" w:hAnsi="Arial" w:cs="Arial"/>
      <w:sz w:val="24"/>
      <w:szCs w:val="24"/>
      <w:lang w:eastAsia="pl-PL"/>
    </w:rPr>
  </w:style>
  <w:style w:type="paragraph" w:styleId="Adreszwrotnynakopercie">
    <w:name w:val="envelope return"/>
    <w:basedOn w:val="Normalny"/>
    <w:uiPriority w:val="99"/>
    <w:rsid w:val="00887439"/>
    <w:pPr>
      <w:spacing w:after="0" w:line="240" w:lineRule="auto"/>
    </w:pPr>
    <w:rPr>
      <w:rFonts w:ascii="Arial" w:eastAsia="Times New Roman" w:hAnsi="Arial"/>
      <w:sz w:val="24"/>
      <w:szCs w:val="20"/>
      <w:lang w:eastAsia="pl-PL"/>
    </w:rPr>
  </w:style>
  <w:style w:type="paragraph" w:customStyle="1" w:styleId="Style56">
    <w:name w:val="Style56"/>
    <w:basedOn w:val="Normalny"/>
    <w:uiPriority w:val="99"/>
    <w:rsid w:val="00887439"/>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Style66">
    <w:name w:val="Style66"/>
    <w:basedOn w:val="Normalny"/>
    <w:uiPriority w:val="99"/>
    <w:rsid w:val="00887439"/>
    <w:pPr>
      <w:widowControl w:val="0"/>
      <w:autoSpaceDE w:val="0"/>
      <w:autoSpaceDN w:val="0"/>
      <w:adjustRightInd w:val="0"/>
      <w:spacing w:after="0" w:line="185" w:lineRule="exact"/>
      <w:jc w:val="center"/>
    </w:pPr>
    <w:rPr>
      <w:rFonts w:ascii="Arial" w:eastAsia="Times New Roman" w:hAnsi="Arial" w:cs="Arial"/>
      <w:sz w:val="24"/>
      <w:szCs w:val="24"/>
      <w:lang w:eastAsia="pl-PL"/>
    </w:rPr>
  </w:style>
  <w:style w:type="paragraph" w:customStyle="1" w:styleId="Style89">
    <w:name w:val="Style89"/>
    <w:basedOn w:val="Normalny"/>
    <w:uiPriority w:val="99"/>
    <w:rsid w:val="00887439"/>
    <w:pPr>
      <w:widowControl w:val="0"/>
      <w:autoSpaceDE w:val="0"/>
      <w:autoSpaceDN w:val="0"/>
      <w:adjustRightInd w:val="0"/>
      <w:spacing w:after="0" w:line="240" w:lineRule="auto"/>
      <w:jc w:val="both"/>
    </w:pPr>
    <w:rPr>
      <w:rFonts w:ascii="Arial" w:eastAsia="Times New Roman" w:hAnsi="Arial" w:cs="Arial"/>
      <w:sz w:val="24"/>
      <w:szCs w:val="24"/>
      <w:lang w:eastAsia="pl-PL"/>
    </w:rPr>
  </w:style>
  <w:style w:type="paragraph" w:customStyle="1" w:styleId="Style126">
    <w:name w:val="Style126"/>
    <w:basedOn w:val="Normalny"/>
    <w:uiPriority w:val="99"/>
    <w:rsid w:val="00887439"/>
    <w:pPr>
      <w:widowControl w:val="0"/>
      <w:autoSpaceDE w:val="0"/>
      <w:autoSpaceDN w:val="0"/>
      <w:adjustRightInd w:val="0"/>
      <w:spacing w:after="0" w:line="240" w:lineRule="auto"/>
      <w:jc w:val="both"/>
    </w:pPr>
    <w:rPr>
      <w:rFonts w:ascii="Arial" w:eastAsia="Times New Roman" w:hAnsi="Arial" w:cs="Arial"/>
      <w:sz w:val="24"/>
      <w:szCs w:val="24"/>
      <w:lang w:eastAsia="pl-PL"/>
    </w:rPr>
  </w:style>
  <w:style w:type="character" w:customStyle="1" w:styleId="FontStyle350">
    <w:name w:val="Font Style350"/>
    <w:basedOn w:val="Domylnaczcionkaakapitu"/>
    <w:uiPriority w:val="99"/>
    <w:rsid w:val="00887439"/>
    <w:rPr>
      <w:rFonts w:ascii="Arial" w:hAnsi="Arial" w:cs="Arial"/>
      <w:sz w:val="12"/>
      <w:szCs w:val="12"/>
    </w:rPr>
  </w:style>
  <w:style w:type="character" w:customStyle="1" w:styleId="FontStyle372">
    <w:name w:val="Font Style372"/>
    <w:basedOn w:val="Domylnaczcionkaakapitu"/>
    <w:uiPriority w:val="99"/>
    <w:rsid w:val="00887439"/>
    <w:rPr>
      <w:rFonts w:ascii="Arial" w:hAnsi="Arial" w:cs="Arial"/>
      <w:b/>
      <w:bCs/>
      <w:sz w:val="12"/>
      <w:szCs w:val="12"/>
    </w:rPr>
  </w:style>
  <w:style w:type="character" w:customStyle="1" w:styleId="FontStyle376">
    <w:name w:val="Font Style376"/>
    <w:basedOn w:val="Domylnaczcionkaakapitu"/>
    <w:uiPriority w:val="99"/>
    <w:rsid w:val="00887439"/>
    <w:rPr>
      <w:rFonts w:ascii="Arial" w:hAnsi="Arial" w:cs="Arial"/>
      <w:b/>
      <w:bCs/>
      <w:sz w:val="18"/>
      <w:szCs w:val="18"/>
    </w:rPr>
  </w:style>
  <w:style w:type="paragraph" w:customStyle="1" w:styleId="Style113">
    <w:name w:val="Style113"/>
    <w:basedOn w:val="Normalny"/>
    <w:uiPriority w:val="99"/>
    <w:rsid w:val="00887439"/>
    <w:pPr>
      <w:widowControl w:val="0"/>
      <w:autoSpaceDE w:val="0"/>
      <w:autoSpaceDN w:val="0"/>
      <w:adjustRightInd w:val="0"/>
      <w:spacing w:after="0" w:line="300" w:lineRule="exact"/>
      <w:ind w:firstLine="509"/>
    </w:pPr>
    <w:rPr>
      <w:rFonts w:ascii="Arial" w:eastAsia="Times New Roman" w:hAnsi="Arial" w:cs="Arial"/>
      <w:sz w:val="24"/>
      <w:szCs w:val="24"/>
      <w:lang w:eastAsia="pl-PL"/>
    </w:rPr>
  </w:style>
  <w:style w:type="paragraph" w:customStyle="1" w:styleId="Style86">
    <w:name w:val="Style86"/>
    <w:basedOn w:val="Normalny"/>
    <w:uiPriority w:val="99"/>
    <w:rsid w:val="0088743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Mapadokumentu">
    <w:name w:val="Document Map"/>
    <w:basedOn w:val="Normalny"/>
    <w:link w:val="MapadokumentuZnak"/>
    <w:uiPriority w:val="99"/>
    <w:rsid w:val="00887439"/>
    <w:pPr>
      <w:spacing w:after="0" w:line="240" w:lineRule="auto"/>
    </w:pPr>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
    <w:uiPriority w:val="99"/>
    <w:rsid w:val="00887439"/>
    <w:rPr>
      <w:rFonts w:ascii="Tahoma" w:eastAsia="Times New Roman" w:hAnsi="Tahoma" w:cs="Tahoma"/>
      <w:sz w:val="16"/>
      <w:szCs w:val="16"/>
    </w:rPr>
  </w:style>
  <w:style w:type="paragraph" w:styleId="Legenda">
    <w:name w:val="caption"/>
    <w:basedOn w:val="Normalny"/>
    <w:next w:val="Normalny"/>
    <w:uiPriority w:val="99"/>
    <w:qFormat/>
    <w:rsid w:val="00887439"/>
    <w:pPr>
      <w:spacing w:after="0" w:line="240" w:lineRule="auto"/>
    </w:pPr>
    <w:rPr>
      <w:rFonts w:ascii="Times New Roman" w:eastAsia="Times New Roman" w:hAnsi="Times New Roman"/>
      <w:b/>
      <w:bCs/>
      <w:sz w:val="20"/>
      <w:szCs w:val="20"/>
      <w:lang w:eastAsia="pl-PL"/>
    </w:rPr>
  </w:style>
  <w:style w:type="character" w:styleId="UyteHipercze">
    <w:name w:val="FollowedHyperlink"/>
    <w:basedOn w:val="Domylnaczcionkaakapitu"/>
    <w:uiPriority w:val="99"/>
    <w:unhideWhenUsed/>
    <w:rsid w:val="00887439"/>
    <w:rPr>
      <w:color w:val="800080"/>
      <w:u w:val="single"/>
    </w:rPr>
  </w:style>
  <w:style w:type="paragraph" w:customStyle="1" w:styleId="xl100">
    <w:name w:val="xl100"/>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1">
    <w:name w:val="xl101"/>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2">
    <w:name w:val="xl102"/>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3">
    <w:name w:val="xl103"/>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4">
    <w:name w:val="xl104"/>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5">
    <w:name w:val="xl105"/>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6">
    <w:name w:val="xl106"/>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7">
    <w:name w:val="xl107"/>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8">
    <w:name w:val="xl108"/>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09">
    <w:name w:val="xl109"/>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0">
    <w:name w:val="xl110"/>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1">
    <w:name w:val="xl111"/>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2">
    <w:name w:val="xl112"/>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3">
    <w:name w:val="xl113"/>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4">
    <w:name w:val="xl114"/>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5">
    <w:name w:val="xl115"/>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6">
    <w:name w:val="xl116"/>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7">
    <w:name w:val="xl117"/>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8">
    <w:name w:val="xl118"/>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19">
    <w:name w:val="xl119"/>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color w:val="000000"/>
      <w:sz w:val="20"/>
      <w:szCs w:val="20"/>
      <w:lang w:eastAsia="pl-PL"/>
    </w:rPr>
  </w:style>
  <w:style w:type="paragraph" w:customStyle="1" w:styleId="xl120">
    <w:name w:val="xl120"/>
    <w:basedOn w:val="Normalny"/>
    <w:uiPriority w:val="99"/>
    <w:rsid w:val="0088743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21">
    <w:name w:val="xl121"/>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22">
    <w:name w:val="xl122"/>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23">
    <w:name w:val="xl123"/>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25">
    <w:name w:val="xl125"/>
    <w:basedOn w:val="Normalny"/>
    <w:uiPriority w:val="99"/>
    <w:rsid w:val="008874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26">
    <w:name w:val="xl126"/>
    <w:basedOn w:val="Normalny"/>
    <w:uiPriority w:val="99"/>
    <w:rsid w:val="008874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27">
    <w:name w:val="xl127"/>
    <w:basedOn w:val="Normalny"/>
    <w:uiPriority w:val="99"/>
    <w:rsid w:val="008874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29">
    <w:name w:val="xl129"/>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30">
    <w:name w:val="xl130"/>
    <w:basedOn w:val="Normalny"/>
    <w:uiPriority w:val="99"/>
    <w:rsid w:val="0088743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31">
    <w:name w:val="xl131"/>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2">
    <w:name w:val="xl132"/>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3">
    <w:name w:val="xl133"/>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4">
    <w:name w:val="xl134"/>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5">
    <w:name w:val="xl135"/>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6">
    <w:name w:val="xl136"/>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7">
    <w:name w:val="xl137"/>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8">
    <w:name w:val="xl138"/>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39">
    <w:name w:val="xl139"/>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0">
    <w:name w:val="xl140"/>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1">
    <w:name w:val="xl141"/>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2">
    <w:name w:val="xl142"/>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3">
    <w:name w:val="xl143"/>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4">
    <w:name w:val="xl144"/>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5">
    <w:name w:val="xl145"/>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6">
    <w:name w:val="xl146"/>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7">
    <w:name w:val="xl147"/>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customStyle="1" w:styleId="xl148">
    <w:name w:val="xl148"/>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49">
    <w:name w:val="xl149"/>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50">
    <w:name w:val="xl150"/>
    <w:basedOn w:val="Normalny"/>
    <w:uiPriority w:val="99"/>
    <w:rsid w:val="008874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pl-PL"/>
    </w:rPr>
  </w:style>
  <w:style w:type="paragraph" w:customStyle="1" w:styleId="xl151">
    <w:name w:val="xl151"/>
    <w:basedOn w:val="Normalny"/>
    <w:uiPriority w:val="99"/>
    <w:rsid w:val="008874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styleId="Spistreci1">
    <w:name w:val="toc 1"/>
    <w:basedOn w:val="Normalny"/>
    <w:next w:val="Normalny"/>
    <w:autoRedefine/>
    <w:uiPriority w:val="99"/>
    <w:unhideWhenUsed/>
    <w:rsid w:val="00887439"/>
    <w:pPr>
      <w:spacing w:after="0"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C42020"/>
    <w:rPr>
      <w:b/>
      <w:bCs/>
    </w:rPr>
  </w:style>
  <w:style w:type="paragraph" w:customStyle="1" w:styleId="Standard">
    <w:name w:val="Standard"/>
    <w:uiPriority w:val="99"/>
    <w:rsid w:val="00DC7B9C"/>
    <w:pPr>
      <w:widowControl w:val="0"/>
      <w:suppressAutoHyphens/>
      <w:autoSpaceDN w:val="0"/>
      <w:textAlignment w:val="baseline"/>
    </w:pPr>
    <w:rPr>
      <w:rFonts w:ascii="Arial" w:eastAsia="Lucida Sans Unicode" w:hAnsi="Arial" w:cs="Tahoma"/>
      <w:kern w:val="3"/>
      <w:sz w:val="24"/>
      <w:szCs w:val="24"/>
    </w:rPr>
  </w:style>
  <w:style w:type="character" w:styleId="Odwoaniedokomentarza">
    <w:name w:val="annotation reference"/>
    <w:basedOn w:val="Domylnaczcionkaakapitu"/>
    <w:uiPriority w:val="99"/>
    <w:semiHidden/>
    <w:unhideWhenUsed/>
    <w:rsid w:val="00DC7B9C"/>
    <w:rPr>
      <w:sz w:val="16"/>
      <w:szCs w:val="16"/>
    </w:rPr>
  </w:style>
  <w:style w:type="paragraph" w:styleId="Tekstkomentarza">
    <w:name w:val="annotation text"/>
    <w:basedOn w:val="Normalny"/>
    <w:link w:val="TekstkomentarzaZnak"/>
    <w:uiPriority w:val="99"/>
    <w:semiHidden/>
    <w:unhideWhenUsed/>
    <w:rsid w:val="00DC7B9C"/>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rsid w:val="00DC7B9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C7B9C"/>
    <w:rPr>
      <w:b/>
      <w:bCs/>
    </w:rPr>
  </w:style>
  <w:style w:type="character" w:customStyle="1" w:styleId="TematkomentarzaZnak">
    <w:name w:val="Temat komentarza Znak"/>
    <w:basedOn w:val="TekstkomentarzaZnak"/>
    <w:link w:val="Tematkomentarza"/>
    <w:uiPriority w:val="99"/>
    <w:semiHidden/>
    <w:rsid w:val="00DC7B9C"/>
    <w:rPr>
      <w:rFonts w:ascii="Times New Roman" w:eastAsia="Times New Roman" w:hAnsi="Times New Roman"/>
      <w:b/>
      <w:bCs/>
    </w:rPr>
  </w:style>
  <w:style w:type="paragraph" w:customStyle="1" w:styleId="Akapit">
    <w:name w:val="Akapit"/>
    <w:basedOn w:val="Tekstpodstawowywcity"/>
    <w:uiPriority w:val="99"/>
    <w:rsid w:val="00DC7B9C"/>
    <w:pPr>
      <w:widowControl w:val="0"/>
      <w:spacing w:after="0" w:line="360" w:lineRule="auto"/>
      <w:ind w:left="0" w:firstLine="1134"/>
      <w:jc w:val="both"/>
    </w:pPr>
    <w:rPr>
      <w:snapToGrid w:val="0"/>
      <w:sz w:val="28"/>
      <w:szCs w:val="20"/>
    </w:rPr>
  </w:style>
  <w:style w:type="paragraph" w:customStyle="1" w:styleId="Praca">
    <w:name w:val="Praca"/>
    <w:basedOn w:val="Akapit"/>
    <w:uiPriority w:val="99"/>
    <w:rsid w:val="00DC7B9C"/>
  </w:style>
  <w:style w:type="character" w:styleId="Tytuksiki">
    <w:name w:val="Book Title"/>
    <w:basedOn w:val="Domylnaczcionkaakapitu"/>
    <w:uiPriority w:val="33"/>
    <w:qFormat/>
    <w:rsid w:val="007C180D"/>
    <w:rPr>
      <w:b/>
      <w:bCs/>
      <w:smallCaps/>
      <w:spacing w:val="5"/>
    </w:rPr>
  </w:style>
  <w:style w:type="paragraph" w:styleId="Nagwekspisutreci">
    <w:name w:val="TOC Heading"/>
    <w:basedOn w:val="Nagwek1"/>
    <w:next w:val="Normalny"/>
    <w:uiPriority w:val="39"/>
    <w:unhideWhenUsed/>
    <w:qFormat/>
    <w:rsid w:val="007C180D"/>
    <w:pPr>
      <w:outlineLvl w:val="9"/>
    </w:pPr>
  </w:style>
  <w:style w:type="paragraph" w:styleId="Spistreci2">
    <w:name w:val="toc 2"/>
    <w:basedOn w:val="Normalny"/>
    <w:next w:val="Normalny"/>
    <w:autoRedefine/>
    <w:uiPriority w:val="39"/>
    <w:unhideWhenUsed/>
    <w:rsid w:val="007C180D"/>
    <w:pPr>
      <w:spacing w:after="100"/>
      <w:ind w:left="220"/>
    </w:pPr>
  </w:style>
  <w:style w:type="table" w:styleId="Jasnalistaakcent6">
    <w:name w:val="Light List Accent 6"/>
    <w:basedOn w:val="Standardowy"/>
    <w:uiPriority w:val="61"/>
    <w:rsid w:val="007C180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Podtytu">
    <w:name w:val="Subtitle"/>
    <w:basedOn w:val="Normalny"/>
    <w:next w:val="Normalny"/>
    <w:link w:val="PodtytuZnak"/>
    <w:uiPriority w:val="11"/>
    <w:qFormat/>
    <w:rsid w:val="008729B1"/>
    <w:pPr>
      <w:spacing w:after="600"/>
    </w:pPr>
    <w:rPr>
      <w:rFonts w:asciiTheme="majorHAnsi" w:eastAsiaTheme="majorEastAsia" w:hAnsiTheme="majorHAnsi" w:cstheme="majorBidi"/>
      <w:i/>
      <w:iCs/>
      <w:spacing w:val="13"/>
      <w:sz w:val="24"/>
      <w:szCs w:val="24"/>
      <w:lang w:bidi="en-US"/>
    </w:rPr>
  </w:style>
  <w:style w:type="character" w:customStyle="1" w:styleId="PodtytuZnak">
    <w:name w:val="Podtytuł Znak"/>
    <w:basedOn w:val="Domylnaczcionkaakapitu"/>
    <w:link w:val="Podtytu"/>
    <w:uiPriority w:val="11"/>
    <w:rsid w:val="008729B1"/>
    <w:rPr>
      <w:rFonts w:asciiTheme="majorHAnsi" w:eastAsiaTheme="majorEastAsia" w:hAnsiTheme="majorHAnsi" w:cstheme="majorBidi"/>
      <w:i/>
      <w:iCs/>
      <w:spacing w:val="13"/>
      <w:sz w:val="24"/>
      <w:szCs w:val="24"/>
      <w:lang w:eastAsia="en-US" w:bidi="en-US"/>
    </w:rPr>
  </w:style>
  <w:style w:type="character" w:styleId="Uwydatnienie">
    <w:name w:val="Emphasis"/>
    <w:uiPriority w:val="20"/>
    <w:qFormat/>
    <w:rsid w:val="008729B1"/>
    <w:rPr>
      <w:b/>
      <w:bCs/>
      <w:i/>
      <w:iCs/>
      <w:spacing w:val="10"/>
      <w:bdr w:val="none" w:sz="0" w:space="0" w:color="auto"/>
      <w:shd w:val="clear" w:color="auto" w:fill="auto"/>
    </w:rPr>
  </w:style>
  <w:style w:type="paragraph" w:styleId="Cytat">
    <w:name w:val="Quote"/>
    <w:basedOn w:val="Normalny"/>
    <w:next w:val="Normalny"/>
    <w:link w:val="CytatZnak"/>
    <w:uiPriority w:val="29"/>
    <w:qFormat/>
    <w:rsid w:val="008729B1"/>
    <w:pPr>
      <w:spacing w:before="200" w:after="0"/>
      <w:ind w:left="360" w:right="360"/>
    </w:pPr>
    <w:rPr>
      <w:rFonts w:asciiTheme="minorHAnsi" w:eastAsiaTheme="minorEastAsia" w:hAnsiTheme="minorHAnsi" w:cstheme="minorBidi"/>
      <w:i/>
      <w:iCs/>
      <w:lang w:bidi="en-US"/>
    </w:rPr>
  </w:style>
  <w:style w:type="character" w:customStyle="1" w:styleId="CytatZnak">
    <w:name w:val="Cytat Znak"/>
    <w:basedOn w:val="Domylnaczcionkaakapitu"/>
    <w:link w:val="Cytat"/>
    <w:uiPriority w:val="29"/>
    <w:rsid w:val="008729B1"/>
    <w:rPr>
      <w:rFonts w:asciiTheme="minorHAnsi" w:eastAsiaTheme="minorEastAsia" w:hAnsiTheme="minorHAnsi" w:cstheme="minorBidi"/>
      <w:i/>
      <w:iCs/>
      <w:sz w:val="22"/>
      <w:szCs w:val="22"/>
      <w:lang w:eastAsia="en-US" w:bidi="en-US"/>
    </w:rPr>
  </w:style>
  <w:style w:type="paragraph" w:styleId="Cytatintensywny">
    <w:name w:val="Intense Quote"/>
    <w:basedOn w:val="Normalny"/>
    <w:next w:val="Normalny"/>
    <w:link w:val="CytatintensywnyZnak"/>
    <w:uiPriority w:val="30"/>
    <w:qFormat/>
    <w:rsid w:val="008729B1"/>
    <w:pPr>
      <w:pBdr>
        <w:bottom w:val="single" w:sz="4" w:space="1" w:color="auto"/>
      </w:pBdr>
      <w:spacing w:before="200" w:after="280"/>
      <w:ind w:left="1008" w:right="1152"/>
      <w:jc w:val="both"/>
    </w:pPr>
    <w:rPr>
      <w:rFonts w:asciiTheme="minorHAnsi" w:eastAsiaTheme="minorEastAsia" w:hAnsiTheme="minorHAnsi" w:cstheme="minorBidi"/>
      <w:b/>
      <w:bCs/>
      <w:i/>
      <w:iCs/>
      <w:lang w:bidi="en-US"/>
    </w:rPr>
  </w:style>
  <w:style w:type="character" w:customStyle="1" w:styleId="CytatintensywnyZnak">
    <w:name w:val="Cytat intensywny Znak"/>
    <w:basedOn w:val="Domylnaczcionkaakapitu"/>
    <w:link w:val="Cytatintensywny"/>
    <w:uiPriority w:val="30"/>
    <w:rsid w:val="008729B1"/>
    <w:rPr>
      <w:rFonts w:asciiTheme="minorHAnsi" w:eastAsiaTheme="minorEastAsia" w:hAnsiTheme="minorHAnsi" w:cstheme="minorBidi"/>
      <w:b/>
      <w:bCs/>
      <w:i/>
      <w:iCs/>
      <w:sz w:val="22"/>
      <w:szCs w:val="22"/>
      <w:lang w:eastAsia="en-US" w:bidi="en-US"/>
    </w:rPr>
  </w:style>
  <w:style w:type="character" w:styleId="Wyrnieniedelikatne">
    <w:name w:val="Subtle Emphasis"/>
    <w:uiPriority w:val="19"/>
    <w:qFormat/>
    <w:rsid w:val="008729B1"/>
    <w:rPr>
      <w:i/>
      <w:iCs/>
    </w:rPr>
  </w:style>
  <w:style w:type="character" w:styleId="Wyrnienieintensywne">
    <w:name w:val="Intense Emphasis"/>
    <w:uiPriority w:val="21"/>
    <w:qFormat/>
    <w:rsid w:val="008729B1"/>
    <w:rPr>
      <w:b/>
      <w:bCs/>
    </w:rPr>
  </w:style>
  <w:style w:type="character" w:styleId="Odwoaniedelikatne">
    <w:name w:val="Subtle Reference"/>
    <w:uiPriority w:val="31"/>
    <w:qFormat/>
    <w:rsid w:val="008729B1"/>
    <w:rPr>
      <w:smallCaps/>
    </w:rPr>
  </w:style>
  <w:style w:type="character" w:styleId="Odwoanieintensywne">
    <w:name w:val="Intense Reference"/>
    <w:uiPriority w:val="32"/>
    <w:qFormat/>
    <w:rsid w:val="008729B1"/>
    <w:rPr>
      <w:smallCaps/>
      <w:spacing w:val="5"/>
      <w:u w:val="single"/>
    </w:rPr>
  </w:style>
  <w:style w:type="paragraph" w:styleId="Spistreci3">
    <w:name w:val="toc 3"/>
    <w:basedOn w:val="Normalny"/>
    <w:next w:val="Normalny"/>
    <w:autoRedefine/>
    <w:uiPriority w:val="39"/>
    <w:unhideWhenUsed/>
    <w:rsid w:val="008729B1"/>
    <w:pPr>
      <w:spacing w:after="100"/>
      <w:ind w:left="440"/>
    </w:pPr>
    <w:rPr>
      <w:rFonts w:asciiTheme="minorHAnsi" w:eastAsiaTheme="minorEastAsia" w:hAnsiTheme="minorHAnsi" w:cstheme="minorBidi"/>
      <w:lang w:bidi="en-US"/>
    </w:rPr>
  </w:style>
  <w:style w:type="table" w:styleId="Jasnecieniowanieakcent3">
    <w:name w:val="Light Shading Accent 3"/>
    <w:basedOn w:val="Standardowy"/>
    <w:uiPriority w:val="60"/>
    <w:rsid w:val="0019724B"/>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Jasnasiatkaakcent3">
    <w:name w:val="Light Grid Accent 3"/>
    <w:basedOn w:val="Standardowy"/>
    <w:uiPriority w:val="62"/>
    <w:rsid w:val="0019724B"/>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ndesc1">
    <w:name w:val="ndesc1"/>
    <w:basedOn w:val="Domylnaczcionkaakapitu"/>
    <w:rsid w:val="00A743F6"/>
    <w:rPr>
      <w:rFonts w:ascii="Arial" w:hAnsi="Arial" w:cs="Arial" w:hint="default"/>
      <w:b w:val="0"/>
      <w:bCs w:val="0"/>
      <w:strike w:val="0"/>
      <w:dstrike w:val="0"/>
      <w:color w:val="000000"/>
      <w:sz w:val="24"/>
      <w:szCs w:val="24"/>
      <w:u w:val="none"/>
      <w:effect w:val="none"/>
    </w:rPr>
  </w:style>
  <w:style w:type="character" w:customStyle="1" w:styleId="TekstprzypisukocowegoZnak">
    <w:name w:val="Tekst przypisu końcowego Znak"/>
    <w:basedOn w:val="Domylnaczcionkaakapitu"/>
    <w:link w:val="Tekstprzypisukocowego"/>
    <w:uiPriority w:val="99"/>
    <w:semiHidden/>
    <w:rsid w:val="006251E5"/>
    <w:rPr>
      <w:rFonts w:eastAsia="Times New Roman"/>
      <w:lang w:eastAsia="en-US" w:bidi="en-US"/>
    </w:rPr>
  </w:style>
  <w:style w:type="paragraph" w:styleId="Tekstprzypisukocowego">
    <w:name w:val="endnote text"/>
    <w:basedOn w:val="Normalny"/>
    <w:link w:val="TekstprzypisukocowegoZnak"/>
    <w:uiPriority w:val="99"/>
    <w:semiHidden/>
    <w:unhideWhenUsed/>
    <w:rsid w:val="006251E5"/>
    <w:pPr>
      <w:spacing w:after="0" w:line="240" w:lineRule="auto"/>
    </w:pPr>
    <w:rPr>
      <w:rFonts w:eastAsia="Times New Roman"/>
      <w:sz w:val="20"/>
      <w:szCs w:val="20"/>
      <w:lang w:bidi="en-US"/>
    </w:rPr>
  </w:style>
  <w:style w:type="character" w:customStyle="1" w:styleId="Nagwek1Znak1">
    <w:name w:val="Nagłówek 1 Znak1"/>
    <w:aliases w:val="Znak Znak1"/>
    <w:basedOn w:val="Domylnaczcionkaakapitu"/>
    <w:uiPriority w:val="9"/>
    <w:rsid w:val="00C85265"/>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Normalny"/>
    <w:uiPriority w:val="99"/>
    <w:rsid w:val="00C85265"/>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Biecalista1">
    <w:name w:val="Bieżąca lista1"/>
    <w:uiPriority w:val="99"/>
    <w:rsid w:val="00204DE6"/>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613">
      <w:bodyDiv w:val="1"/>
      <w:marLeft w:val="0"/>
      <w:marRight w:val="0"/>
      <w:marTop w:val="0"/>
      <w:marBottom w:val="0"/>
      <w:divBdr>
        <w:top w:val="none" w:sz="0" w:space="0" w:color="auto"/>
        <w:left w:val="none" w:sz="0" w:space="0" w:color="auto"/>
        <w:bottom w:val="none" w:sz="0" w:space="0" w:color="auto"/>
        <w:right w:val="none" w:sz="0" w:space="0" w:color="auto"/>
      </w:divBdr>
    </w:div>
    <w:div w:id="24211109">
      <w:bodyDiv w:val="1"/>
      <w:marLeft w:val="0"/>
      <w:marRight w:val="0"/>
      <w:marTop w:val="0"/>
      <w:marBottom w:val="0"/>
      <w:divBdr>
        <w:top w:val="none" w:sz="0" w:space="0" w:color="auto"/>
        <w:left w:val="none" w:sz="0" w:space="0" w:color="auto"/>
        <w:bottom w:val="none" w:sz="0" w:space="0" w:color="auto"/>
        <w:right w:val="none" w:sz="0" w:space="0" w:color="auto"/>
      </w:divBdr>
    </w:div>
    <w:div w:id="28651097">
      <w:bodyDiv w:val="1"/>
      <w:marLeft w:val="0"/>
      <w:marRight w:val="0"/>
      <w:marTop w:val="0"/>
      <w:marBottom w:val="0"/>
      <w:divBdr>
        <w:top w:val="none" w:sz="0" w:space="0" w:color="auto"/>
        <w:left w:val="none" w:sz="0" w:space="0" w:color="auto"/>
        <w:bottom w:val="none" w:sz="0" w:space="0" w:color="auto"/>
        <w:right w:val="none" w:sz="0" w:space="0" w:color="auto"/>
      </w:divBdr>
    </w:div>
    <w:div w:id="30883190">
      <w:bodyDiv w:val="1"/>
      <w:marLeft w:val="0"/>
      <w:marRight w:val="0"/>
      <w:marTop w:val="0"/>
      <w:marBottom w:val="0"/>
      <w:divBdr>
        <w:top w:val="none" w:sz="0" w:space="0" w:color="auto"/>
        <w:left w:val="none" w:sz="0" w:space="0" w:color="auto"/>
        <w:bottom w:val="none" w:sz="0" w:space="0" w:color="auto"/>
        <w:right w:val="none" w:sz="0" w:space="0" w:color="auto"/>
      </w:divBdr>
    </w:div>
    <w:div w:id="42337648">
      <w:bodyDiv w:val="1"/>
      <w:marLeft w:val="0"/>
      <w:marRight w:val="0"/>
      <w:marTop w:val="0"/>
      <w:marBottom w:val="0"/>
      <w:divBdr>
        <w:top w:val="none" w:sz="0" w:space="0" w:color="auto"/>
        <w:left w:val="none" w:sz="0" w:space="0" w:color="auto"/>
        <w:bottom w:val="none" w:sz="0" w:space="0" w:color="auto"/>
        <w:right w:val="none" w:sz="0" w:space="0" w:color="auto"/>
      </w:divBdr>
    </w:div>
    <w:div w:id="48890309">
      <w:bodyDiv w:val="1"/>
      <w:marLeft w:val="0"/>
      <w:marRight w:val="0"/>
      <w:marTop w:val="0"/>
      <w:marBottom w:val="0"/>
      <w:divBdr>
        <w:top w:val="none" w:sz="0" w:space="0" w:color="auto"/>
        <w:left w:val="none" w:sz="0" w:space="0" w:color="auto"/>
        <w:bottom w:val="none" w:sz="0" w:space="0" w:color="auto"/>
        <w:right w:val="none" w:sz="0" w:space="0" w:color="auto"/>
      </w:divBdr>
    </w:div>
    <w:div w:id="91903983">
      <w:bodyDiv w:val="1"/>
      <w:marLeft w:val="0"/>
      <w:marRight w:val="0"/>
      <w:marTop w:val="0"/>
      <w:marBottom w:val="0"/>
      <w:divBdr>
        <w:top w:val="none" w:sz="0" w:space="0" w:color="auto"/>
        <w:left w:val="none" w:sz="0" w:space="0" w:color="auto"/>
        <w:bottom w:val="none" w:sz="0" w:space="0" w:color="auto"/>
        <w:right w:val="none" w:sz="0" w:space="0" w:color="auto"/>
      </w:divBdr>
    </w:div>
    <w:div w:id="98528834">
      <w:bodyDiv w:val="1"/>
      <w:marLeft w:val="0"/>
      <w:marRight w:val="0"/>
      <w:marTop w:val="0"/>
      <w:marBottom w:val="0"/>
      <w:divBdr>
        <w:top w:val="none" w:sz="0" w:space="0" w:color="auto"/>
        <w:left w:val="none" w:sz="0" w:space="0" w:color="auto"/>
        <w:bottom w:val="none" w:sz="0" w:space="0" w:color="auto"/>
        <w:right w:val="none" w:sz="0" w:space="0" w:color="auto"/>
      </w:divBdr>
    </w:div>
    <w:div w:id="106048640">
      <w:bodyDiv w:val="1"/>
      <w:marLeft w:val="0"/>
      <w:marRight w:val="0"/>
      <w:marTop w:val="0"/>
      <w:marBottom w:val="0"/>
      <w:divBdr>
        <w:top w:val="none" w:sz="0" w:space="0" w:color="auto"/>
        <w:left w:val="none" w:sz="0" w:space="0" w:color="auto"/>
        <w:bottom w:val="none" w:sz="0" w:space="0" w:color="auto"/>
        <w:right w:val="none" w:sz="0" w:space="0" w:color="auto"/>
      </w:divBdr>
      <w:divsChild>
        <w:div w:id="971862811">
          <w:marLeft w:val="432"/>
          <w:marRight w:val="0"/>
          <w:marTop w:val="96"/>
          <w:marBottom w:val="0"/>
          <w:divBdr>
            <w:top w:val="none" w:sz="0" w:space="0" w:color="auto"/>
            <w:left w:val="none" w:sz="0" w:space="0" w:color="auto"/>
            <w:bottom w:val="none" w:sz="0" w:space="0" w:color="auto"/>
            <w:right w:val="none" w:sz="0" w:space="0" w:color="auto"/>
          </w:divBdr>
        </w:div>
        <w:div w:id="219677344">
          <w:marLeft w:val="432"/>
          <w:marRight w:val="0"/>
          <w:marTop w:val="96"/>
          <w:marBottom w:val="0"/>
          <w:divBdr>
            <w:top w:val="none" w:sz="0" w:space="0" w:color="auto"/>
            <w:left w:val="none" w:sz="0" w:space="0" w:color="auto"/>
            <w:bottom w:val="none" w:sz="0" w:space="0" w:color="auto"/>
            <w:right w:val="none" w:sz="0" w:space="0" w:color="auto"/>
          </w:divBdr>
        </w:div>
        <w:div w:id="1052461530">
          <w:marLeft w:val="432"/>
          <w:marRight w:val="0"/>
          <w:marTop w:val="96"/>
          <w:marBottom w:val="0"/>
          <w:divBdr>
            <w:top w:val="none" w:sz="0" w:space="0" w:color="auto"/>
            <w:left w:val="none" w:sz="0" w:space="0" w:color="auto"/>
            <w:bottom w:val="none" w:sz="0" w:space="0" w:color="auto"/>
            <w:right w:val="none" w:sz="0" w:space="0" w:color="auto"/>
          </w:divBdr>
        </w:div>
        <w:div w:id="1011033808">
          <w:marLeft w:val="432"/>
          <w:marRight w:val="0"/>
          <w:marTop w:val="96"/>
          <w:marBottom w:val="0"/>
          <w:divBdr>
            <w:top w:val="none" w:sz="0" w:space="0" w:color="auto"/>
            <w:left w:val="none" w:sz="0" w:space="0" w:color="auto"/>
            <w:bottom w:val="none" w:sz="0" w:space="0" w:color="auto"/>
            <w:right w:val="none" w:sz="0" w:space="0" w:color="auto"/>
          </w:divBdr>
        </w:div>
      </w:divsChild>
    </w:div>
    <w:div w:id="122769567">
      <w:bodyDiv w:val="1"/>
      <w:marLeft w:val="0"/>
      <w:marRight w:val="0"/>
      <w:marTop w:val="0"/>
      <w:marBottom w:val="0"/>
      <w:divBdr>
        <w:top w:val="none" w:sz="0" w:space="0" w:color="auto"/>
        <w:left w:val="none" w:sz="0" w:space="0" w:color="auto"/>
        <w:bottom w:val="none" w:sz="0" w:space="0" w:color="auto"/>
        <w:right w:val="none" w:sz="0" w:space="0" w:color="auto"/>
      </w:divBdr>
    </w:div>
    <w:div w:id="147601122">
      <w:bodyDiv w:val="1"/>
      <w:marLeft w:val="0"/>
      <w:marRight w:val="0"/>
      <w:marTop w:val="0"/>
      <w:marBottom w:val="0"/>
      <w:divBdr>
        <w:top w:val="none" w:sz="0" w:space="0" w:color="auto"/>
        <w:left w:val="none" w:sz="0" w:space="0" w:color="auto"/>
        <w:bottom w:val="none" w:sz="0" w:space="0" w:color="auto"/>
        <w:right w:val="none" w:sz="0" w:space="0" w:color="auto"/>
      </w:divBdr>
      <w:divsChild>
        <w:div w:id="509684905">
          <w:marLeft w:val="1555"/>
          <w:marRight w:val="0"/>
          <w:marTop w:val="0"/>
          <w:marBottom w:val="0"/>
          <w:divBdr>
            <w:top w:val="none" w:sz="0" w:space="0" w:color="auto"/>
            <w:left w:val="none" w:sz="0" w:space="0" w:color="auto"/>
            <w:bottom w:val="none" w:sz="0" w:space="0" w:color="auto"/>
            <w:right w:val="none" w:sz="0" w:space="0" w:color="auto"/>
          </w:divBdr>
        </w:div>
        <w:div w:id="828710909">
          <w:marLeft w:val="1555"/>
          <w:marRight w:val="0"/>
          <w:marTop w:val="0"/>
          <w:marBottom w:val="0"/>
          <w:divBdr>
            <w:top w:val="none" w:sz="0" w:space="0" w:color="auto"/>
            <w:left w:val="none" w:sz="0" w:space="0" w:color="auto"/>
            <w:bottom w:val="none" w:sz="0" w:space="0" w:color="auto"/>
            <w:right w:val="none" w:sz="0" w:space="0" w:color="auto"/>
          </w:divBdr>
        </w:div>
        <w:div w:id="1827627392">
          <w:marLeft w:val="864"/>
          <w:marRight w:val="0"/>
          <w:marTop w:val="0"/>
          <w:marBottom w:val="0"/>
          <w:divBdr>
            <w:top w:val="none" w:sz="0" w:space="0" w:color="auto"/>
            <w:left w:val="none" w:sz="0" w:space="0" w:color="auto"/>
            <w:bottom w:val="none" w:sz="0" w:space="0" w:color="auto"/>
            <w:right w:val="none" w:sz="0" w:space="0" w:color="auto"/>
          </w:divBdr>
        </w:div>
      </w:divsChild>
    </w:div>
    <w:div w:id="159081810">
      <w:bodyDiv w:val="1"/>
      <w:marLeft w:val="0"/>
      <w:marRight w:val="0"/>
      <w:marTop w:val="0"/>
      <w:marBottom w:val="0"/>
      <w:divBdr>
        <w:top w:val="none" w:sz="0" w:space="0" w:color="auto"/>
        <w:left w:val="none" w:sz="0" w:space="0" w:color="auto"/>
        <w:bottom w:val="none" w:sz="0" w:space="0" w:color="auto"/>
        <w:right w:val="none" w:sz="0" w:space="0" w:color="auto"/>
      </w:divBdr>
    </w:div>
    <w:div w:id="174615438">
      <w:bodyDiv w:val="1"/>
      <w:marLeft w:val="0"/>
      <w:marRight w:val="0"/>
      <w:marTop w:val="0"/>
      <w:marBottom w:val="0"/>
      <w:divBdr>
        <w:top w:val="none" w:sz="0" w:space="0" w:color="auto"/>
        <w:left w:val="none" w:sz="0" w:space="0" w:color="auto"/>
        <w:bottom w:val="none" w:sz="0" w:space="0" w:color="auto"/>
        <w:right w:val="none" w:sz="0" w:space="0" w:color="auto"/>
      </w:divBdr>
    </w:div>
    <w:div w:id="188959812">
      <w:bodyDiv w:val="1"/>
      <w:marLeft w:val="0"/>
      <w:marRight w:val="0"/>
      <w:marTop w:val="0"/>
      <w:marBottom w:val="0"/>
      <w:divBdr>
        <w:top w:val="none" w:sz="0" w:space="0" w:color="auto"/>
        <w:left w:val="none" w:sz="0" w:space="0" w:color="auto"/>
        <w:bottom w:val="none" w:sz="0" w:space="0" w:color="auto"/>
        <w:right w:val="none" w:sz="0" w:space="0" w:color="auto"/>
      </w:divBdr>
    </w:div>
    <w:div w:id="203107317">
      <w:bodyDiv w:val="1"/>
      <w:marLeft w:val="0"/>
      <w:marRight w:val="0"/>
      <w:marTop w:val="0"/>
      <w:marBottom w:val="0"/>
      <w:divBdr>
        <w:top w:val="none" w:sz="0" w:space="0" w:color="auto"/>
        <w:left w:val="none" w:sz="0" w:space="0" w:color="auto"/>
        <w:bottom w:val="none" w:sz="0" w:space="0" w:color="auto"/>
        <w:right w:val="none" w:sz="0" w:space="0" w:color="auto"/>
      </w:divBdr>
    </w:div>
    <w:div w:id="214437718">
      <w:bodyDiv w:val="1"/>
      <w:marLeft w:val="0"/>
      <w:marRight w:val="0"/>
      <w:marTop w:val="0"/>
      <w:marBottom w:val="0"/>
      <w:divBdr>
        <w:top w:val="none" w:sz="0" w:space="0" w:color="auto"/>
        <w:left w:val="none" w:sz="0" w:space="0" w:color="auto"/>
        <w:bottom w:val="none" w:sz="0" w:space="0" w:color="auto"/>
        <w:right w:val="none" w:sz="0" w:space="0" w:color="auto"/>
      </w:divBdr>
    </w:div>
    <w:div w:id="224491634">
      <w:bodyDiv w:val="1"/>
      <w:marLeft w:val="0"/>
      <w:marRight w:val="0"/>
      <w:marTop w:val="0"/>
      <w:marBottom w:val="0"/>
      <w:divBdr>
        <w:top w:val="none" w:sz="0" w:space="0" w:color="auto"/>
        <w:left w:val="none" w:sz="0" w:space="0" w:color="auto"/>
        <w:bottom w:val="none" w:sz="0" w:space="0" w:color="auto"/>
        <w:right w:val="none" w:sz="0" w:space="0" w:color="auto"/>
      </w:divBdr>
    </w:div>
    <w:div w:id="238297924">
      <w:bodyDiv w:val="1"/>
      <w:marLeft w:val="0"/>
      <w:marRight w:val="0"/>
      <w:marTop w:val="0"/>
      <w:marBottom w:val="0"/>
      <w:divBdr>
        <w:top w:val="none" w:sz="0" w:space="0" w:color="auto"/>
        <w:left w:val="none" w:sz="0" w:space="0" w:color="auto"/>
        <w:bottom w:val="none" w:sz="0" w:space="0" w:color="auto"/>
        <w:right w:val="none" w:sz="0" w:space="0" w:color="auto"/>
      </w:divBdr>
      <w:divsChild>
        <w:div w:id="1134757729">
          <w:marLeft w:val="0"/>
          <w:marRight w:val="0"/>
          <w:marTop w:val="0"/>
          <w:marBottom w:val="0"/>
          <w:divBdr>
            <w:top w:val="none" w:sz="0" w:space="0" w:color="auto"/>
            <w:left w:val="none" w:sz="0" w:space="0" w:color="auto"/>
            <w:bottom w:val="none" w:sz="0" w:space="0" w:color="auto"/>
            <w:right w:val="none" w:sz="0" w:space="0" w:color="auto"/>
          </w:divBdr>
        </w:div>
        <w:div w:id="354158571">
          <w:marLeft w:val="0"/>
          <w:marRight w:val="0"/>
          <w:marTop w:val="0"/>
          <w:marBottom w:val="0"/>
          <w:divBdr>
            <w:top w:val="none" w:sz="0" w:space="0" w:color="auto"/>
            <w:left w:val="none" w:sz="0" w:space="0" w:color="auto"/>
            <w:bottom w:val="none" w:sz="0" w:space="0" w:color="auto"/>
            <w:right w:val="none" w:sz="0" w:space="0" w:color="auto"/>
          </w:divBdr>
        </w:div>
        <w:div w:id="1134521893">
          <w:marLeft w:val="0"/>
          <w:marRight w:val="0"/>
          <w:marTop w:val="0"/>
          <w:marBottom w:val="0"/>
          <w:divBdr>
            <w:top w:val="none" w:sz="0" w:space="0" w:color="auto"/>
            <w:left w:val="none" w:sz="0" w:space="0" w:color="auto"/>
            <w:bottom w:val="none" w:sz="0" w:space="0" w:color="auto"/>
            <w:right w:val="none" w:sz="0" w:space="0" w:color="auto"/>
          </w:divBdr>
        </w:div>
        <w:div w:id="476336244">
          <w:marLeft w:val="0"/>
          <w:marRight w:val="0"/>
          <w:marTop w:val="0"/>
          <w:marBottom w:val="0"/>
          <w:divBdr>
            <w:top w:val="none" w:sz="0" w:space="0" w:color="auto"/>
            <w:left w:val="none" w:sz="0" w:space="0" w:color="auto"/>
            <w:bottom w:val="none" w:sz="0" w:space="0" w:color="auto"/>
            <w:right w:val="none" w:sz="0" w:space="0" w:color="auto"/>
          </w:divBdr>
        </w:div>
        <w:div w:id="2144036252">
          <w:marLeft w:val="0"/>
          <w:marRight w:val="0"/>
          <w:marTop w:val="0"/>
          <w:marBottom w:val="0"/>
          <w:divBdr>
            <w:top w:val="none" w:sz="0" w:space="0" w:color="auto"/>
            <w:left w:val="none" w:sz="0" w:space="0" w:color="auto"/>
            <w:bottom w:val="none" w:sz="0" w:space="0" w:color="auto"/>
            <w:right w:val="none" w:sz="0" w:space="0" w:color="auto"/>
          </w:divBdr>
        </w:div>
        <w:div w:id="725034911">
          <w:marLeft w:val="0"/>
          <w:marRight w:val="0"/>
          <w:marTop w:val="0"/>
          <w:marBottom w:val="0"/>
          <w:divBdr>
            <w:top w:val="none" w:sz="0" w:space="0" w:color="auto"/>
            <w:left w:val="none" w:sz="0" w:space="0" w:color="auto"/>
            <w:bottom w:val="none" w:sz="0" w:space="0" w:color="auto"/>
            <w:right w:val="none" w:sz="0" w:space="0" w:color="auto"/>
          </w:divBdr>
        </w:div>
        <w:div w:id="565605497">
          <w:marLeft w:val="0"/>
          <w:marRight w:val="0"/>
          <w:marTop w:val="0"/>
          <w:marBottom w:val="0"/>
          <w:divBdr>
            <w:top w:val="none" w:sz="0" w:space="0" w:color="auto"/>
            <w:left w:val="none" w:sz="0" w:space="0" w:color="auto"/>
            <w:bottom w:val="none" w:sz="0" w:space="0" w:color="auto"/>
            <w:right w:val="none" w:sz="0" w:space="0" w:color="auto"/>
          </w:divBdr>
        </w:div>
        <w:div w:id="57170759">
          <w:marLeft w:val="0"/>
          <w:marRight w:val="0"/>
          <w:marTop w:val="0"/>
          <w:marBottom w:val="0"/>
          <w:divBdr>
            <w:top w:val="none" w:sz="0" w:space="0" w:color="auto"/>
            <w:left w:val="none" w:sz="0" w:space="0" w:color="auto"/>
            <w:bottom w:val="none" w:sz="0" w:space="0" w:color="auto"/>
            <w:right w:val="none" w:sz="0" w:space="0" w:color="auto"/>
          </w:divBdr>
        </w:div>
        <w:div w:id="1707214368">
          <w:marLeft w:val="0"/>
          <w:marRight w:val="0"/>
          <w:marTop w:val="0"/>
          <w:marBottom w:val="0"/>
          <w:divBdr>
            <w:top w:val="none" w:sz="0" w:space="0" w:color="auto"/>
            <w:left w:val="none" w:sz="0" w:space="0" w:color="auto"/>
            <w:bottom w:val="none" w:sz="0" w:space="0" w:color="auto"/>
            <w:right w:val="none" w:sz="0" w:space="0" w:color="auto"/>
          </w:divBdr>
        </w:div>
        <w:div w:id="2116556709">
          <w:marLeft w:val="0"/>
          <w:marRight w:val="0"/>
          <w:marTop w:val="0"/>
          <w:marBottom w:val="0"/>
          <w:divBdr>
            <w:top w:val="none" w:sz="0" w:space="0" w:color="auto"/>
            <w:left w:val="none" w:sz="0" w:space="0" w:color="auto"/>
            <w:bottom w:val="none" w:sz="0" w:space="0" w:color="auto"/>
            <w:right w:val="none" w:sz="0" w:space="0" w:color="auto"/>
          </w:divBdr>
        </w:div>
        <w:div w:id="373114937">
          <w:marLeft w:val="0"/>
          <w:marRight w:val="0"/>
          <w:marTop w:val="0"/>
          <w:marBottom w:val="0"/>
          <w:divBdr>
            <w:top w:val="none" w:sz="0" w:space="0" w:color="auto"/>
            <w:left w:val="none" w:sz="0" w:space="0" w:color="auto"/>
            <w:bottom w:val="none" w:sz="0" w:space="0" w:color="auto"/>
            <w:right w:val="none" w:sz="0" w:space="0" w:color="auto"/>
          </w:divBdr>
        </w:div>
        <w:div w:id="1371802809">
          <w:marLeft w:val="0"/>
          <w:marRight w:val="0"/>
          <w:marTop w:val="0"/>
          <w:marBottom w:val="0"/>
          <w:divBdr>
            <w:top w:val="none" w:sz="0" w:space="0" w:color="auto"/>
            <w:left w:val="none" w:sz="0" w:space="0" w:color="auto"/>
            <w:bottom w:val="none" w:sz="0" w:space="0" w:color="auto"/>
            <w:right w:val="none" w:sz="0" w:space="0" w:color="auto"/>
          </w:divBdr>
        </w:div>
        <w:div w:id="362948329">
          <w:marLeft w:val="0"/>
          <w:marRight w:val="0"/>
          <w:marTop w:val="0"/>
          <w:marBottom w:val="0"/>
          <w:divBdr>
            <w:top w:val="none" w:sz="0" w:space="0" w:color="auto"/>
            <w:left w:val="none" w:sz="0" w:space="0" w:color="auto"/>
            <w:bottom w:val="none" w:sz="0" w:space="0" w:color="auto"/>
            <w:right w:val="none" w:sz="0" w:space="0" w:color="auto"/>
          </w:divBdr>
        </w:div>
        <w:div w:id="1003167628">
          <w:marLeft w:val="0"/>
          <w:marRight w:val="0"/>
          <w:marTop w:val="0"/>
          <w:marBottom w:val="0"/>
          <w:divBdr>
            <w:top w:val="none" w:sz="0" w:space="0" w:color="auto"/>
            <w:left w:val="none" w:sz="0" w:space="0" w:color="auto"/>
            <w:bottom w:val="none" w:sz="0" w:space="0" w:color="auto"/>
            <w:right w:val="none" w:sz="0" w:space="0" w:color="auto"/>
          </w:divBdr>
        </w:div>
        <w:div w:id="1395004133">
          <w:marLeft w:val="0"/>
          <w:marRight w:val="0"/>
          <w:marTop w:val="0"/>
          <w:marBottom w:val="0"/>
          <w:divBdr>
            <w:top w:val="none" w:sz="0" w:space="0" w:color="auto"/>
            <w:left w:val="none" w:sz="0" w:space="0" w:color="auto"/>
            <w:bottom w:val="none" w:sz="0" w:space="0" w:color="auto"/>
            <w:right w:val="none" w:sz="0" w:space="0" w:color="auto"/>
          </w:divBdr>
        </w:div>
        <w:div w:id="1700206690">
          <w:marLeft w:val="0"/>
          <w:marRight w:val="0"/>
          <w:marTop w:val="0"/>
          <w:marBottom w:val="0"/>
          <w:divBdr>
            <w:top w:val="none" w:sz="0" w:space="0" w:color="auto"/>
            <w:left w:val="none" w:sz="0" w:space="0" w:color="auto"/>
            <w:bottom w:val="none" w:sz="0" w:space="0" w:color="auto"/>
            <w:right w:val="none" w:sz="0" w:space="0" w:color="auto"/>
          </w:divBdr>
        </w:div>
        <w:div w:id="1704478411">
          <w:marLeft w:val="0"/>
          <w:marRight w:val="0"/>
          <w:marTop w:val="0"/>
          <w:marBottom w:val="0"/>
          <w:divBdr>
            <w:top w:val="none" w:sz="0" w:space="0" w:color="auto"/>
            <w:left w:val="none" w:sz="0" w:space="0" w:color="auto"/>
            <w:bottom w:val="none" w:sz="0" w:space="0" w:color="auto"/>
            <w:right w:val="none" w:sz="0" w:space="0" w:color="auto"/>
          </w:divBdr>
        </w:div>
        <w:div w:id="1942684591">
          <w:marLeft w:val="0"/>
          <w:marRight w:val="0"/>
          <w:marTop w:val="0"/>
          <w:marBottom w:val="0"/>
          <w:divBdr>
            <w:top w:val="none" w:sz="0" w:space="0" w:color="auto"/>
            <w:left w:val="none" w:sz="0" w:space="0" w:color="auto"/>
            <w:bottom w:val="none" w:sz="0" w:space="0" w:color="auto"/>
            <w:right w:val="none" w:sz="0" w:space="0" w:color="auto"/>
          </w:divBdr>
        </w:div>
        <w:div w:id="1496258162">
          <w:marLeft w:val="0"/>
          <w:marRight w:val="0"/>
          <w:marTop w:val="0"/>
          <w:marBottom w:val="0"/>
          <w:divBdr>
            <w:top w:val="none" w:sz="0" w:space="0" w:color="auto"/>
            <w:left w:val="none" w:sz="0" w:space="0" w:color="auto"/>
            <w:bottom w:val="none" w:sz="0" w:space="0" w:color="auto"/>
            <w:right w:val="none" w:sz="0" w:space="0" w:color="auto"/>
          </w:divBdr>
        </w:div>
        <w:div w:id="333992618">
          <w:marLeft w:val="0"/>
          <w:marRight w:val="0"/>
          <w:marTop w:val="0"/>
          <w:marBottom w:val="0"/>
          <w:divBdr>
            <w:top w:val="none" w:sz="0" w:space="0" w:color="auto"/>
            <w:left w:val="none" w:sz="0" w:space="0" w:color="auto"/>
            <w:bottom w:val="none" w:sz="0" w:space="0" w:color="auto"/>
            <w:right w:val="none" w:sz="0" w:space="0" w:color="auto"/>
          </w:divBdr>
        </w:div>
        <w:div w:id="1815944797">
          <w:marLeft w:val="0"/>
          <w:marRight w:val="0"/>
          <w:marTop w:val="0"/>
          <w:marBottom w:val="0"/>
          <w:divBdr>
            <w:top w:val="none" w:sz="0" w:space="0" w:color="auto"/>
            <w:left w:val="none" w:sz="0" w:space="0" w:color="auto"/>
            <w:bottom w:val="none" w:sz="0" w:space="0" w:color="auto"/>
            <w:right w:val="none" w:sz="0" w:space="0" w:color="auto"/>
          </w:divBdr>
        </w:div>
        <w:div w:id="1931304260">
          <w:marLeft w:val="0"/>
          <w:marRight w:val="0"/>
          <w:marTop w:val="0"/>
          <w:marBottom w:val="0"/>
          <w:divBdr>
            <w:top w:val="none" w:sz="0" w:space="0" w:color="auto"/>
            <w:left w:val="none" w:sz="0" w:space="0" w:color="auto"/>
            <w:bottom w:val="none" w:sz="0" w:space="0" w:color="auto"/>
            <w:right w:val="none" w:sz="0" w:space="0" w:color="auto"/>
          </w:divBdr>
        </w:div>
        <w:div w:id="539515332">
          <w:marLeft w:val="0"/>
          <w:marRight w:val="0"/>
          <w:marTop w:val="0"/>
          <w:marBottom w:val="0"/>
          <w:divBdr>
            <w:top w:val="none" w:sz="0" w:space="0" w:color="auto"/>
            <w:left w:val="none" w:sz="0" w:space="0" w:color="auto"/>
            <w:bottom w:val="none" w:sz="0" w:space="0" w:color="auto"/>
            <w:right w:val="none" w:sz="0" w:space="0" w:color="auto"/>
          </w:divBdr>
        </w:div>
        <w:div w:id="1319723703">
          <w:marLeft w:val="0"/>
          <w:marRight w:val="0"/>
          <w:marTop w:val="0"/>
          <w:marBottom w:val="0"/>
          <w:divBdr>
            <w:top w:val="none" w:sz="0" w:space="0" w:color="auto"/>
            <w:left w:val="none" w:sz="0" w:space="0" w:color="auto"/>
            <w:bottom w:val="none" w:sz="0" w:space="0" w:color="auto"/>
            <w:right w:val="none" w:sz="0" w:space="0" w:color="auto"/>
          </w:divBdr>
        </w:div>
        <w:div w:id="789277870">
          <w:marLeft w:val="0"/>
          <w:marRight w:val="0"/>
          <w:marTop w:val="0"/>
          <w:marBottom w:val="0"/>
          <w:divBdr>
            <w:top w:val="none" w:sz="0" w:space="0" w:color="auto"/>
            <w:left w:val="none" w:sz="0" w:space="0" w:color="auto"/>
            <w:bottom w:val="none" w:sz="0" w:space="0" w:color="auto"/>
            <w:right w:val="none" w:sz="0" w:space="0" w:color="auto"/>
          </w:divBdr>
        </w:div>
        <w:div w:id="141654996">
          <w:marLeft w:val="0"/>
          <w:marRight w:val="0"/>
          <w:marTop w:val="0"/>
          <w:marBottom w:val="0"/>
          <w:divBdr>
            <w:top w:val="none" w:sz="0" w:space="0" w:color="auto"/>
            <w:left w:val="none" w:sz="0" w:space="0" w:color="auto"/>
            <w:bottom w:val="none" w:sz="0" w:space="0" w:color="auto"/>
            <w:right w:val="none" w:sz="0" w:space="0" w:color="auto"/>
          </w:divBdr>
        </w:div>
        <w:div w:id="500973860">
          <w:marLeft w:val="0"/>
          <w:marRight w:val="0"/>
          <w:marTop w:val="0"/>
          <w:marBottom w:val="0"/>
          <w:divBdr>
            <w:top w:val="none" w:sz="0" w:space="0" w:color="auto"/>
            <w:left w:val="none" w:sz="0" w:space="0" w:color="auto"/>
            <w:bottom w:val="none" w:sz="0" w:space="0" w:color="auto"/>
            <w:right w:val="none" w:sz="0" w:space="0" w:color="auto"/>
          </w:divBdr>
        </w:div>
        <w:div w:id="470287901">
          <w:marLeft w:val="0"/>
          <w:marRight w:val="0"/>
          <w:marTop w:val="0"/>
          <w:marBottom w:val="0"/>
          <w:divBdr>
            <w:top w:val="none" w:sz="0" w:space="0" w:color="auto"/>
            <w:left w:val="none" w:sz="0" w:space="0" w:color="auto"/>
            <w:bottom w:val="none" w:sz="0" w:space="0" w:color="auto"/>
            <w:right w:val="none" w:sz="0" w:space="0" w:color="auto"/>
          </w:divBdr>
        </w:div>
        <w:div w:id="45842320">
          <w:marLeft w:val="0"/>
          <w:marRight w:val="0"/>
          <w:marTop w:val="0"/>
          <w:marBottom w:val="0"/>
          <w:divBdr>
            <w:top w:val="none" w:sz="0" w:space="0" w:color="auto"/>
            <w:left w:val="none" w:sz="0" w:space="0" w:color="auto"/>
            <w:bottom w:val="none" w:sz="0" w:space="0" w:color="auto"/>
            <w:right w:val="none" w:sz="0" w:space="0" w:color="auto"/>
          </w:divBdr>
        </w:div>
        <w:div w:id="1690140103">
          <w:marLeft w:val="0"/>
          <w:marRight w:val="0"/>
          <w:marTop w:val="0"/>
          <w:marBottom w:val="0"/>
          <w:divBdr>
            <w:top w:val="none" w:sz="0" w:space="0" w:color="auto"/>
            <w:left w:val="none" w:sz="0" w:space="0" w:color="auto"/>
            <w:bottom w:val="none" w:sz="0" w:space="0" w:color="auto"/>
            <w:right w:val="none" w:sz="0" w:space="0" w:color="auto"/>
          </w:divBdr>
        </w:div>
        <w:div w:id="1798374278">
          <w:marLeft w:val="0"/>
          <w:marRight w:val="0"/>
          <w:marTop w:val="0"/>
          <w:marBottom w:val="0"/>
          <w:divBdr>
            <w:top w:val="none" w:sz="0" w:space="0" w:color="auto"/>
            <w:left w:val="none" w:sz="0" w:space="0" w:color="auto"/>
            <w:bottom w:val="none" w:sz="0" w:space="0" w:color="auto"/>
            <w:right w:val="none" w:sz="0" w:space="0" w:color="auto"/>
          </w:divBdr>
        </w:div>
        <w:div w:id="939601237">
          <w:marLeft w:val="0"/>
          <w:marRight w:val="0"/>
          <w:marTop w:val="0"/>
          <w:marBottom w:val="0"/>
          <w:divBdr>
            <w:top w:val="none" w:sz="0" w:space="0" w:color="auto"/>
            <w:left w:val="none" w:sz="0" w:space="0" w:color="auto"/>
            <w:bottom w:val="none" w:sz="0" w:space="0" w:color="auto"/>
            <w:right w:val="none" w:sz="0" w:space="0" w:color="auto"/>
          </w:divBdr>
        </w:div>
        <w:div w:id="961880188">
          <w:marLeft w:val="0"/>
          <w:marRight w:val="0"/>
          <w:marTop w:val="0"/>
          <w:marBottom w:val="0"/>
          <w:divBdr>
            <w:top w:val="none" w:sz="0" w:space="0" w:color="auto"/>
            <w:left w:val="none" w:sz="0" w:space="0" w:color="auto"/>
            <w:bottom w:val="none" w:sz="0" w:space="0" w:color="auto"/>
            <w:right w:val="none" w:sz="0" w:space="0" w:color="auto"/>
          </w:divBdr>
        </w:div>
        <w:div w:id="936525362">
          <w:marLeft w:val="0"/>
          <w:marRight w:val="0"/>
          <w:marTop w:val="0"/>
          <w:marBottom w:val="0"/>
          <w:divBdr>
            <w:top w:val="none" w:sz="0" w:space="0" w:color="auto"/>
            <w:left w:val="none" w:sz="0" w:space="0" w:color="auto"/>
            <w:bottom w:val="none" w:sz="0" w:space="0" w:color="auto"/>
            <w:right w:val="none" w:sz="0" w:space="0" w:color="auto"/>
          </w:divBdr>
        </w:div>
        <w:div w:id="215244404">
          <w:marLeft w:val="0"/>
          <w:marRight w:val="0"/>
          <w:marTop w:val="0"/>
          <w:marBottom w:val="0"/>
          <w:divBdr>
            <w:top w:val="none" w:sz="0" w:space="0" w:color="auto"/>
            <w:left w:val="none" w:sz="0" w:space="0" w:color="auto"/>
            <w:bottom w:val="none" w:sz="0" w:space="0" w:color="auto"/>
            <w:right w:val="none" w:sz="0" w:space="0" w:color="auto"/>
          </w:divBdr>
        </w:div>
        <w:div w:id="639116564">
          <w:marLeft w:val="0"/>
          <w:marRight w:val="0"/>
          <w:marTop w:val="0"/>
          <w:marBottom w:val="0"/>
          <w:divBdr>
            <w:top w:val="none" w:sz="0" w:space="0" w:color="auto"/>
            <w:left w:val="none" w:sz="0" w:space="0" w:color="auto"/>
            <w:bottom w:val="none" w:sz="0" w:space="0" w:color="auto"/>
            <w:right w:val="none" w:sz="0" w:space="0" w:color="auto"/>
          </w:divBdr>
        </w:div>
        <w:div w:id="260527030">
          <w:marLeft w:val="0"/>
          <w:marRight w:val="0"/>
          <w:marTop w:val="0"/>
          <w:marBottom w:val="0"/>
          <w:divBdr>
            <w:top w:val="none" w:sz="0" w:space="0" w:color="auto"/>
            <w:left w:val="none" w:sz="0" w:space="0" w:color="auto"/>
            <w:bottom w:val="none" w:sz="0" w:space="0" w:color="auto"/>
            <w:right w:val="none" w:sz="0" w:space="0" w:color="auto"/>
          </w:divBdr>
        </w:div>
        <w:div w:id="2131436307">
          <w:marLeft w:val="0"/>
          <w:marRight w:val="0"/>
          <w:marTop w:val="0"/>
          <w:marBottom w:val="0"/>
          <w:divBdr>
            <w:top w:val="none" w:sz="0" w:space="0" w:color="auto"/>
            <w:left w:val="none" w:sz="0" w:space="0" w:color="auto"/>
            <w:bottom w:val="none" w:sz="0" w:space="0" w:color="auto"/>
            <w:right w:val="none" w:sz="0" w:space="0" w:color="auto"/>
          </w:divBdr>
        </w:div>
        <w:div w:id="529030868">
          <w:marLeft w:val="0"/>
          <w:marRight w:val="0"/>
          <w:marTop w:val="0"/>
          <w:marBottom w:val="0"/>
          <w:divBdr>
            <w:top w:val="none" w:sz="0" w:space="0" w:color="auto"/>
            <w:left w:val="none" w:sz="0" w:space="0" w:color="auto"/>
            <w:bottom w:val="none" w:sz="0" w:space="0" w:color="auto"/>
            <w:right w:val="none" w:sz="0" w:space="0" w:color="auto"/>
          </w:divBdr>
        </w:div>
        <w:div w:id="431123337">
          <w:marLeft w:val="0"/>
          <w:marRight w:val="0"/>
          <w:marTop w:val="0"/>
          <w:marBottom w:val="0"/>
          <w:divBdr>
            <w:top w:val="none" w:sz="0" w:space="0" w:color="auto"/>
            <w:left w:val="none" w:sz="0" w:space="0" w:color="auto"/>
            <w:bottom w:val="none" w:sz="0" w:space="0" w:color="auto"/>
            <w:right w:val="none" w:sz="0" w:space="0" w:color="auto"/>
          </w:divBdr>
        </w:div>
        <w:div w:id="75329172">
          <w:marLeft w:val="0"/>
          <w:marRight w:val="0"/>
          <w:marTop w:val="0"/>
          <w:marBottom w:val="0"/>
          <w:divBdr>
            <w:top w:val="none" w:sz="0" w:space="0" w:color="auto"/>
            <w:left w:val="none" w:sz="0" w:space="0" w:color="auto"/>
            <w:bottom w:val="none" w:sz="0" w:space="0" w:color="auto"/>
            <w:right w:val="none" w:sz="0" w:space="0" w:color="auto"/>
          </w:divBdr>
        </w:div>
        <w:div w:id="1139691400">
          <w:marLeft w:val="0"/>
          <w:marRight w:val="0"/>
          <w:marTop w:val="0"/>
          <w:marBottom w:val="0"/>
          <w:divBdr>
            <w:top w:val="none" w:sz="0" w:space="0" w:color="auto"/>
            <w:left w:val="none" w:sz="0" w:space="0" w:color="auto"/>
            <w:bottom w:val="none" w:sz="0" w:space="0" w:color="auto"/>
            <w:right w:val="none" w:sz="0" w:space="0" w:color="auto"/>
          </w:divBdr>
        </w:div>
        <w:div w:id="870267568">
          <w:marLeft w:val="0"/>
          <w:marRight w:val="0"/>
          <w:marTop w:val="0"/>
          <w:marBottom w:val="0"/>
          <w:divBdr>
            <w:top w:val="none" w:sz="0" w:space="0" w:color="auto"/>
            <w:left w:val="none" w:sz="0" w:space="0" w:color="auto"/>
            <w:bottom w:val="none" w:sz="0" w:space="0" w:color="auto"/>
            <w:right w:val="none" w:sz="0" w:space="0" w:color="auto"/>
          </w:divBdr>
        </w:div>
        <w:div w:id="95945056">
          <w:marLeft w:val="0"/>
          <w:marRight w:val="0"/>
          <w:marTop w:val="0"/>
          <w:marBottom w:val="0"/>
          <w:divBdr>
            <w:top w:val="none" w:sz="0" w:space="0" w:color="auto"/>
            <w:left w:val="none" w:sz="0" w:space="0" w:color="auto"/>
            <w:bottom w:val="none" w:sz="0" w:space="0" w:color="auto"/>
            <w:right w:val="none" w:sz="0" w:space="0" w:color="auto"/>
          </w:divBdr>
        </w:div>
        <w:div w:id="1495532193">
          <w:marLeft w:val="0"/>
          <w:marRight w:val="0"/>
          <w:marTop w:val="0"/>
          <w:marBottom w:val="0"/>
          <w:divBdr>
            <w:top w:val="none" w:sz="0" w:space="0" w:color="auto"/>
            <w:left w:val="none" w:sz="0" w:space="0" w:color="auto"/>
            <w:bottom w:val="none" w:sz="0" w:space="0" w:color="auto"/>
            <w:right w:val="none" w:sz="0" w:space="0" w:color="auto"/>
          </w:divBdr>
        </w:div>
        <w:div w:id="1631282753">
          <w:marLeft w:val="0"/>
          <w:marRight w:val="0"/>
          <w:marTop w:val="0"/>
          <w:marBottom w:val="0"/>
          <w:divBdr>
            <w:top w:val="none" w:sz="0" w:space="0" w:color="auto"/>
            <w:left w:val="none" w:sz="0" w:space="0" w:color="auto"/>
            <w:bottom w:val="none" w:sz="0" w:space="0" w:color="auto"/>
            <w:right w:val="none" w:sz="0" w:space="0" w:color="auto"/>
          </w:divBdr>
        </w:div>
        <w:div w:id="1946572532">
          <w:marLeft w:val="0"/>
          <w:marRight w:val="0"/>
          <w:marTop w:val="0"/>
          <w:marBottom w:val="0"/>
          <w:divBdr>
            <w:top w:val="none" w:sz="0" w:space="0" w:color="auto"/>
            <w:left w:val="none" w:sz="0" w:space="0" w:color="auto"/>
            <w:bottom w:val="none" w:sz="0" w:space="0" w:color="auto"/>
            <w:right w:val="none" w:sz="0" w:space="0" w:color="auto"/>
          </w:divBdr>
        </w:div>
        <w:div w:id="9766832">
          <w:marLeft w:val="0"/>
          <w:marRight w:val="0"/>
          <w:marTop w:val="0"/>
          <w:marBottom w:val="0"/>
          <w:divBdr>
            <w:top w:val="none" w:sz="0" w:space="0" w:color="auto"/>
            <w:left w:val="none" w:sz="0" w:space="0" w:color="auto"/>
            <w:bottom w:val="none" w:sz="0" w:space="0" w:color="auto"/>
            <w:right w:val="none" w:sz="0" w:space="0" w:color="auto"/>
          </w:divBdr>
        </w:div>
        <w:div w:id="53966949">
          <w:marLeft w:val="0"/>
          <w:marRight w:val="0"/>
          <w:marTop w:val="0"/>
          <w:marBottom w:val="0"/>
          <w:divBdr>
            <w:top w:val="none" w:sz="0" w:space="0" w:color="auto"/>
            <w:left w:val="none" w:sz="0" w:space="0" w:color="auto"/>
            <w:bottom w:val="none" w:sz="0" w:space="0" w:color="auto"/>
            <w:right w:val="none" w:sz="0" w:space="0" w:color="auto"/>
          </w:divBdr>
        </w:div>
        <w:div w:id="1591739305">
          <w:marLeft w:val="0"/>
          <w:marRight w:val="0"/>
          <w:marTop w:val="0"/>
          <w:marBottom w:val="0"/>
          <w:divBdr>
            <w:top w:val="none" w:sz="0" w:space="0" w:color="auto"/>
            <w:left w:val="none" w:sz="0" w:space="0" w:color="auto"/>
            <w:bottom w:val="none" w:sz="0" w:space="0" w:color="auto"/>
            <w:right w:val="none" w:sz="0" w:space="0" w:color="auto"/>
          </w:divBdr>
        </w:div>
        <w:div w:id="1867668191">
          <w:marLeft w:val="0"/>
          <w:marRight w:val="0"/>
          <w:marTop w:val="0"/>
          <w:marBottom w:val="0"/>
          <w:divBdr>
            <w:top w:val="none" w:sz="0" w:space="0" w:color="auto"/>
            <w:left w:val="none" w:sz="0" w:space="0" w:color="auto"/>
            <w:bottom w:val="none" w:sz="0" w:space="0" w:color="auto"/>
            <w:right w:val="none" w:sz="0" w:space="0" w:color="auto"/>
          </w:divBdr>
        </w:div>
        <w:div w:id="1229681861">
          <w:marLeft w:val="0"/>
          <w:marRight w:val="0"/>
          <w:marTop w:val="0"/>
          <w:marBottom w:val="0"/>
          <w:divBdr>
            <w:top w:val="none" w:sz="0" w:space="0" w:color="auto"/>
            <w:left w:val="none" w:sz="0" w:space="0" w:color="auto"/>
            <w:bottom w:val="none" w:sz="0" w:space="0" w:color="auto"/>
            <w:right w:val="none" w:sz="0" w:space="0" w:color="auto"/>
          </w:divBdr>
        </w:div>
        <w:div w:id="1274365651">
          <w:marLeft w:val="0"/>
          <w:marRight w:val="0"/>
          <w:marTop w:val="0"/>
          <w:marBottom w:val="0"/>
          <w:divBdr>
            <w:top w:val="none" w:sz="0" w:space="0" w:color="auto"/>
            <w:left w:val="none" w:sz="0" w:space="0" w:color="auto"/>
            <w:bottom w:val="none" w:sz="0" w:space="0" w:color="auto"/>
            <w:right w:val="none" w:sz="0" w:space="0" w:color="auto"/>
          </w:divBdr>
        </w:div>
        <w:div w:id="536626056">
          <w:marLeft w:val="0"/>
          <w:marRight w:val="0"/>
          <w:marTop w:val="0"/>
          <w:marBottom w:val="0"/>
          <w:divBdr>
            <w:top w:val="none" w:sz="0" w:space="0" w:color="auto"/>
            <w:left w:val="none" w:sz="0" w:space="0" w:color="auto"/>
            <w:bottom w:val="none" w:sz="0" w:space="0" w:color="auto"/>
            <w:right w:val="none" w:sz="0" w:space="0" w:color="auto"/>
          </w:divBdr>
        </w:div>
        <w:div w:id="1096362362">
          <w:marLeft w:val="0"/>
          <w:marRight w:val="0"/>
          <w:marTop w:val="0"/>
          <w:marBottom w:val="0"/>
          <w:divBdr>
            <w:top w:val="none" w:sz="0" w:space="0" w:color="auto"/>
            <w:left w:val="none" w:sz="0" w:space="0" w:color="auto"/>
            <w:bottom w:val="none" w:sz="0" w:space="0" w:color="auto"/>
            <w:right w:val="none" w:sz="0" w:space="0" w:color="auto"/>
          </w:divBdr>
        </w:div>
        <w:div w:id="1042443272">
          <w:marLeft w:val="0"/>
          <w:marRight w:val="0"/>
          <w:marTop w:val="0"/>
          <w:marBottom w:val="0"/>
          <w:divBdr>
            <w:top w:val="none" w:sz="0" w:space="0" w:color="auto"/>
            <w:left w:val="none" w:sz="0" w:space="0" w:color="auto"/>
            <w:bottom w:val="none" w:sz="0" w:space="0" w:color="auto"/>
            <w:right w:val="none" w:sz="0" w:space="0" w:color="auto"/>
          </w:divBdr>
        </w:div>
        <w:div w:id="516964783">
          <w:marLeft w:val="0"/>
          <w:marRight w:val="0"/>
          <w:marTop w:val="0"/>
          <w:marBottom w:val="0"/>
          <w:divBdr>
            <w:top w:val="none" w:sz="0" w:space="0" w:color="auto"/>
            <w:left w:val="none" w:sz="0" w:space="0" w:color="auto"/>
            <w:bottom w:val="none" w:sz="0" w:space="0" w:color="auto"/>
            <w:right w:val="none" w:sz="0" w:space="0" w:color="auto"/>
          </w:divBdr>
        </w:div>
        <w:div w:id="1714187159">
          <w:marLeft w:val="0"/>
          <w:marRight w:val="0"/>
          <w:marTop w:val="0"/>
          <w:marBottom w:val="0"/>
          <w:divBdr>
            <w:top w:val="none" w:sz="0" w:space="0" w:color="auto"/>
            <w:left w:val="none" w:sz="0" w:space="0" w:color="auto"/>
            <w:bottom w:val="none" w:sz="0" w:space="0" w:color="auto"/>
            <w:right w:val="none" w:sz="0" w:space="0" w:color="auto"/>
          </w:divBdr>
        </w:div>
        <w:div w:id="413818590">
          <w:marLeft w:val="0"/>
          <w:marRight w:val="0"/>
          <w:marTop w:val="0"/>
          <w:marBottom w:val="0"/>
          <w:divBdr>
            <w:top w:val="none" w:sz="0" w:space="0" w:color="auto"/>
            <w:left w:val="none" w:sz="0" w:space="0" w:color="auto"/>
            <w:bottom w:val="none" w:sz="0" w:space="0" w:color="auto"/>
            <w:right w:val="none" w:sz="0" w:space="0" w:color="auto"/>
          </w:divBdr>
        </w:div>
        <w:div w:id="29182791">
          <w:marLeft w:val="0"/>
          <w:marRight w:val="0"/>
          <w:marTop w:val="0"/>
          <w:marBottom w:val="0"/>
          <w:divBdr>
            <w:top w:val="none" w:sz="0" w:space="0" w:color="auto"/>
            <w:left w:val="none" w:sz="0" w:space="0" w:color="auto"/>
            <w:bottom w:val="none" w:sz="0" w:space="0" w:color="auto"/>
            <w:right w:val="none" w:sz="0" w:space="0" w:color="auto"/>
          </w:divBdr>
        </w:div>
        <w:div w:id="2028603825">
          <w:marLeft w:val="0"/>
          <w:marRight w:val="0"/>
          <w:marTop w:val="0"/>
          <w:marBottom w:val="0"/>
          <w:divBdr>
            <w:top w:val="none" w:sz="0" w:space="0" w:color="auto"/>
            <w:left w:val="none" w:sz="0" w:space="0" w:color="auto"/>
            <w:bottom w:val="none" w:sz="0" w:space="0" w:color="auto"/>
            <w:right w:val="none" w:sz="0" w:space="0" w:color="auto"/>
          </w:divBdr>
        </w:div>
        <w:div w:id="1492525134">
          <w:marLeft w:val="0"/>
          <w:marRight w:val="0"/>
          <w:marTop w:val="0"/>
          <w:marBottom w:val="0"/>
          <w:divBdr>
            <w:top w:val="none" w:sz="0" w:space="0" w:color="auto"/>
            <w:left w:val="none" w:sz="0" w:space="0" w:color="auto"/>
            <w:bottom w:val="none" w:sz="0" w:space="0" w:color="auto"/>
            <w:right w:val="none" w:sz="0" w:space="0" w:color="auto"/>
          </w:divBdr>
        </w:div>
        <w:div w:id="1589462717">
          <w:marLeft w:val="0"/>
          <w:marRight w:val="0"/>
          <w:marTop w:val="0"/>
          <w:marBottom w:val="0"/>
          <w:divBdr>
            <w:top w:val="none" w:sz="0" w:space="0" w:color="auto"/>
            <w:left w:val="none" w:sz="0" w:space="0" w:color="auto"/>
            <w:bottom w:val="none" w:sz="0" w:space="0" w:color="auto"/>
            <w:right w:val="none" w:sz="0" w:space="0" w:color="auto"/>
          </w:divBdr>
        </w:div>
        <w:div w:id="1757360489">
          <w:marLeft w:val="0"/>
          <w:marRight w:val="0"/>
          <w:marTop w:val="0"/>
          <w:marBottom w:val="0"/>
          <w:divBdr>
            <w:top w:val="none" w:sz="0" w:space="0" w:color="auto"/>
            <w:left w:val="none" w:sz="0" w:space="0" w:color="auto"/>
            <w:bottom w:val="none" w:sz="0" w:space="0" w:color="auto"/>
            <w:right w:val="none" w:sz="0" w:space="0" w:color="auto"/>
          </w:divBdr>
        </w:div>
        <w:div w:id="512763038">
          <w:marLeft w:val="0"/>
          <w:marRight w:val="0"/>
          <w:marTop w:val="0"/>
          <w:marBottom w:val="0"/>
          <w:divBdr>
            <w:top w:val="none" w:sz="0" w:space="0" w:color="auto"/>
            <w:left w:val="none" w:sz="0" w:space="0" w:color="auto"/>
            <w:bottom w:val="none" w:sz="0" w:space="0" w:color="auto"/>
            <w:right w:val="none" w:sz="0" w:space="0" w:color="auto"/>
          </w:divBdr>
        </w:div>
        <w:div w:id="1269041593">
          <w:marLeft w:val="0"/>
          <w:marRight w:val="0"/>
          <w:marTop w:val="0"/>
          <w:marBottom w:val="0"/>
          <w:divBdr>
            <w:top w:val="none" w:sz="0" w:space="0" w:color="auto"/>
            <w:left w:val="none" w:sz="0" w:space="0" w:color="auto"/>
            <w:bottom w:val="none" w:sz="0" w:space="0" w:color="auto"/>
            <w:right w:val="none" w:sz="0" w:space="0" w:color="auto"/>
          </w:divBdr>
        </w:div>
        <w:div w:id="299385312">
          <w:marLeft w:val="0"/>
          <w:marRight w:val="0"/>
          <w:marTop w:val="0"/>
          <w:marBottom w:val="0"/>
          <w:divBdr>
            <w:top w:val="none" w:sz="0" w:space="0" w:color="auto"/>
            <w:left w:val="none" w:sz="0" w:space="0" w:color="auto"/>
            <w:bottom w:val="none" w:sz="0" w:space="0" w:color="auto"/>
            <w:right w:val="none" w:sz="0" w:space="0" w:color="auto"/>
          </w:divBdr>
        </w:div>
        <w:div w:id="955913063">
          <w:marLeft w:val="0"/>
          <w:marRight w:val="0"/>
          <w:marTop w:val="0"/>
          <w:marBottom w:val="0"/>
          <w:divBdr>
            <w:top w:val="none" w:sz="0" w:space="0" w:color="auto"/>
            <w:left w:val="none" w:sz="0" w:space="0" w:color="auto"/>
            <w:bottom w:val="none" w:sz="0" w:space="0" w:color="auto"/>
            <w:right w:val="none" w:sz="0" w:space="0" w:color="auto"/>
          </w:divBdr>
        </w:div>
        <w:div w:id="1846093845">
          <w:marLeft w:val="0"/>
          <w:marRight w:val="0"/>
          <w:marTop w:val="0"/>
          <w:marBottom w:val="0"/>
          <w:divBdr>
            <w:top w:val="none" w:sz="0" w:space="0" w:color="auto"/>
            <w:left w:val="none" w:sz="0" w:space="0" w:color="auto"/>
            <w:bottom w:val="none" w:sz="0" w:space="0" w:color="auto"/>
            <w:right w:val="none" w:sz="0" w:space="0" w:color="auto"/>
          </w:divBdr>
        </w:div>
        <w:div w:id="1048184209">
          <w:marLeft w:val="0"/>
          <w:marRight w:val="0"/>
          <w:marTop w:val="0"/>
          <w:marBottom w:val="0"/>
          <w:divBdr>
            <w:top w:val="none" w:sz="0" w:space="0" w:color="auto"/>
            <w:left w:val="none" w:sz="0" w:space="0" w:color="auto"/>
            <w:bottom w:val="none" w:sz="0" w:space="0" w:color="auto"/>
            <w:right w:val="none" w:sz="0" w:space="0" w:color="auto"/>
          </w:divBdr>
        </w:div>
        <w:div w:id="98919133">
          <w:marLeft w:val="0"/>
          <w:marRight w:val="0"/>
          <w:marTop w:val="0"/>
          <w:marBottom w:val="0"/>
          <w:divBdr>
            <w:top w:val="none" w:sz="0" w:space="0" w:color="auto"/>
            <w:left w:val="none" w:sz="0" w:space="0" w:color="auto"/>
            <w:bottom w:val="none" w:sz="0" w:space="0" w:color="auto"/>
            <w:right w:val="none" w:sz="0" w:space="0" w:color="auto"/>
          </w:divBdr>
        </w:div>
        <w:div w:id="1501655297">
          <w:marLeft w:val="0"/>
          <w:marRight w:val="0"/>
          <w:marTop w:val="0"/>
          <w:marBottom w:val="0"/>
          <w:divBdr>
            <w:top w:val="none" w:sz="0" w:space="0" w:color="auto"/>
            <w:left w:val="none" w:sz="0" w:space="0" w:color="auto"/>
            <w:bottom w:val="none" w:sz="0" w:space="0" w:color="auto"/>
            <w:right w:val="none" w:sz="0" w:space="0" w:color="auto"/>
          </w:divBdr>
        </w:div>
        <w:div w:id="1497382549">
          <w:marLeft w:val="0"/>
          <w:marRight w:val="0"/>
          <w:marTop w:val="0"/>
          <w:marBottom w:val="0"/>
          <w:divBdr>
            <w:top w:val="none" w:sz="0" w:space="0" w:color="auto"/>
            <w:left w:val="none" w:sz="0" w:space="0" w:color="auto"/>
            <w:bottom w:val="none" w:sz="0" w:space="0" w:color="auto"/>
            <w:right w:val="none" w:sz="0" w:space="0" w:color="auto"/>
          </w:divBdr>
        </w:div>
        <w:div w:id="1943342145">
          <w:marLeft w:val="0"/>
          <w:marRight w:val="0"/>
          <w:marTop w:val="0"/>
          <w:marBottom w:val="0"/>
          <w:divBdr>
            <w:top w:val="none" w:sz="0" w:space="0" w:color="auto"/>
            <w:left w:val="none" w:sz="0" w:space="0" w:color="auto"/>
            <w:bottom w:val="none" w:sz="0" w:space="0" w:color="auto"/>
            <w:right w:val="none" w:sz="0" w:space="0" w:color="auto"/>
          </w:divBdr>
        </w:div>
        <w:div w:id="323514360">
          <w:marLeft w:val="0"/>
          <w:marRight w:val="0"/>
          <w:marTop w:val="0"/>
          <w:marBottom w:val="0"/>
          <w:divBdr>
            <w:top w:val="none" w:sz="0" w:space="0" w:color="auto"/>
            <w:left w:val="none" w:sz="0" w:space="0" w:color="auto"/>
            <w:bottom w:val="none" w:sz="0" w:space="0" w:color="auto"/>
            <w:right w:val="none" w:sz="0" w:space="0" w:color="auto"/>
          </w:divBdr>
        </w:div>
        <w:div w:id="958413080">
          <w:marLeft w:val="0"/>
          <w:marRight w:val="0"/>
          <w:marTop w:val="0"/>
          <w:marBottom w:val="0"/>
          <w:divBdr>
            <w:top w:val="none" w:sz="0" w:space="0" w:color="auto"/>
            <w:left w:val="none" w:sz="0" w:space="0" w:color="auto"/>
            <w:bottom w:val="none" w:sz="0" w:space="0" w:color="auto"/>
            <w:right w:val="none" w:sz="0" w:space="0" w:color="auto"/>
          </w:divBdr>
        </w:div>
        <w:div w:id="1732726436">
          <w:marLeft w:val="0"/>
          <w:marRight w:val="0"/>
          <w:marTop w:val="0"/>
          <w:marBottom w:val="0"/>
          <w:divBdr>
            <w:top w:val="none" w:sz="0" w:space="0" w:color="auto"/>
            <w:left w:val="none" w:sz="0" w:space="0" w:color="auto"/>
            <w:bottom w:val="none" w:sz="0" w:space="0" w:color="auto"/>
            <w:right w:val="none" w:sz="0" w:space="0" w:color="auto"/>
          </w:divBdr>
        </w:div>
        <w:div w:id="2007904014">
          <w:marLeft w:val="0"/>
          <w:marRight w:val="0"/>
          <w:marTop w:val="0"/>
          <w:marBottom w:val="0"/>
          <w:divBdr>
            <w:top w:val="none" w:sz="0" w:space="0" w:color="auto"/>
            <w:left w:val="none" w:sz="0" w:space="0" w:color="auto"/>
            <w:bottom w:val="none" w:sz="0" w:space="0" w:color="auto"/>
            <w:right w:val="none" w:sz="0" w:space="0" w:color="auto"/>
          </w:divBdr>
        </w:div>
        <w:div w:id="1368677765">
          <w:marLeft w:val="0"/>
          <w:marRight w:val="0"/>
          <w:marTop w:val="0"/>
          <w:marBottom w:val="0"/>
          <w:divBdr>
            <w:top w:val="none" w:sz="0" w:space="0" w:color="auto"/>
            <w:left w:val="none" w:sz="0" w:space="0" w:color="auto"/>
            <w:bottom w:val="none" w:sz="0" w:space="0" w:color="auto"/>
            <w:right w:val="none" w:sz="0" w:space="0" w:color="auto"/>
          </w:divBdr>
        </w:div>
        <w:div w:id="1376153878">
          <w:marLeft w:val="0"/>
          <w:marRight w:val="0"/>
          <w:marTop w:val="0"/>
          <w:marBottom w:val="0"/>
          <w:divBdr>
            <w:top w:val="none" w:sz="0" w:space="0" w:color="auto"/>
            <w:left w:val="none" w:sz="0" w:space="0" w:color="auto"/>
            <w:bottom w:val="none" w:sz="0" w:space="0" w:color="auto"/>
            <w:right w:val="none" w:sz="0" w:space="0" w:color="auto"/>
          </w:divBdr>
        </w:div>
        <w:div w:id="2138139300">
          <w:marLeft w:val="0"/>
          <w:marRight w:val="0"/>
          <w:marTop w:val="0"/>
          <w:marBottom w:val="0"/>
          <w:divBdr>
            <w:top w:val="none" w:sz="0" w:space="0" w:color="auto"/>
            <w:left w:val="none" w:sz="0" w:space="0" w:color="auto"/>
            <w:bottom w:val="none" w:sz="0" w:space="0" w:color="auto"/>
            <w:right w:val="none" w:sz="0" w:space="0" w:color="auto"/>
          </w:divBdr>
        </w:div>
        <w:div w:id="1227761760">
          <w:marLeft w:val="0"/>
          <w:marRight w:val="0"/>
          <w:marTop w:val="0"/>
          <w:marBottom w:val="0"/>
          <w:divBdr>
            <w:top w:val="none" w:sz="0" w:space="0" w:color="auto"/>
            <w:left w:val="none" w:sz="0" w:space="0" w:color="auto"/>
            <w:bottom w:val="none" w:sz="0" w:space="0" w:color="auto"/>
            <w:right w:val="none" w:sz="0" w:space="0" w:color="auto"/>
          </w:divBdr>
        </w:div>
        <w:div w:id="1847866816">
          <w:marLeft w:val="0"/>
          <w:marRight w:val="0"/>
          <w:marTop w:val="0"/>
          <w:marBottom w:val="0"/>
          <w:divBdr>
            <w:top w:val="none" w:sz="0" w:space="0" w:color="auto"/>
            <w:left w:val="none" w:sz="0" w:space="0" w:color="auto"/>
            <w:bottom w:val="none" w:sz="0" w:space="0" w:color="auto"/>
            <w:right w:val="none" w:sz="0" w:space="0" w:color="auto"/>
          </w:divBdr>
        </w:div>
        <w:div w:id="783302475">
          <w:marLeft w:val="0"/>
          <w:marRight w:val="0"/>
          <w:marTop w:val="0"/>
          <w:marBottom w:val="0"/>
          <w:divBdr>
            <w:top w:val="none" w:sz="0" w:space="0" w:color="auto"/>
            <w:left w:val="none" w:sz="0" w:space="0" w:color="auto"/>
            <w:bottom w:val="none" w:sz="0" w:space="0" w:color="auto"/>
            <w:right w:val="none" w:sz="0" w:space="0" w:color="auto"/>
          </w:divBdr>
        </w:div>
        <w:div w:id="1259101550">
          <w:marLeft w:val="0"/>
          <w:marRight w:val="0"/>
          <w:marTop w:val="0"/>
          <w:marBottom w:val="0"/>
          <w:divBdr>
            <w:top w:val="none" w:sz="0" w:space="0" w:color="auto"/>
            <w:left w:val="none" w:sz="0" w:space="0" w:color="auto"/>
            <w:bottom w:val="none" w:sz="0" w:space="0" w:color="auto"/>
            <w:right w:val="none" w:sz="0" w:space="0" w:color="auto"/>
          </w:divBdr>
        </w:div>
        <w:div w:id="1722945768">
          <w:marLeft w:val="0"/>
          <w:marRight w:val="0"/>
          <w:marTop w:val="0"/>
          <w:marBottom w:val="0"/>
          <w:divBdr>
            <w:top w:val="none" w:sz="0" w:space="0" w:color="auto"/>
            <w:left w:val="none" w:sz="0" w:space="0" w:color="auto"/>
            <w:bottom w:val="none" w:sz="0" w:space="0" w:color="auto"/>
            <w:right w:val="none" w:sz="0" w:space="0" w:color="auto"/>
          </w:divBdr>
        </w:div>
        <w:div w:id="647245511">
          <w:marLeft w:val="0"/>
          <w:marRight w:val="0"/>
          <w:marTop w:val="0"/>
          <w:marBottom w:val="0"/>
          <w:divBdr>
            <w:top w:val="none" w:sz="0" w:space="0" w:color="auto"/>
            <w:left w:val="none" w:sz="0" w:space="0" w:color="auto"/>
            <w:bottom w:val="none" w:sz="0" w:space="0" w:color="auto"/>
            <w:right w:val="none" w:sz="0" w:space="0" w:color="auto"/>
          </w:divBdr>
        </w:div>
        <w:div w:id="747583374">
          <w:marLeft w:val="0"/>
          <w:marRight w:val="0"/>
          <w:marTop w:val="0"/>
          <w:marBottom w:val="0"/>
          <w:divBdr>
            <w:top w:val="none" w:sz="0" w:space="0" w:color="auto"/>
            <w:left w:val="none" w:sz="0" w:space="0" w:color="auto"/>
            <w:bottom w:val="none" w:sz="0" w:space="0" w:color="auto"/>
            <w:right w:val="none" w:sz="0" w:space="0" w:color="auto"/>
          </w:divBdr>
        </w:div>
        <w:div w:id="1709529118">
          <w:marLeft w:val="0"/>
          <w:marRight w:val="0"/>
          <w:marTop w:val="0"/>
          <w:marBottom w:val="0"/>
          <w:divBdr>
            <w:top w:val="none" w:sz="0" w:space="0" w:color="auto"/>
            <w:left w:val="none" w:sz="0" w:space="0" w:color="auto"/>
            <w:bottom w:val="none" w:sz="0" w:space="0" w:color="auto"/>
            <w:right w:val="none" w:sz="0" w:space="0" w:color="auto"/>
          </w:divBdr>
        </w:div>
        <w:div w:id="597099984">
          <w:marLeft w:val="0"/>
          <w:marRight w:val="0"/>
          <w:marTop w:val="0"/>
          <w:marBottom w:val="0"/>
          <w:divBdr>
            <w:top w:val="none" w:sz="0" w:space="0" w:color="auto"/>
            <w:left w:val="none" w:sz="0" w:space="0" w:color="auto"/>
            <w:bottom w:val="none" w:sz="0" w:space="0" w:color="auto"/>
            <w:right w:val="none" w:sz="0" w:space="0" w:color="auto"/>
          </w:divBdr>
        </w:div>
        <w:div w:id="2007786441">
          <w:marLeft w:val="0"/>
          <w:marRight w:val="0"/>
          <w:marTop w:val="0"/>
          <w:marBottom w:val="0"/>
          <w:divBdr>
            <w:top w:val="none" w:sz="0" w:space="0" w:color="auto"/>
            <w:left w:val="none" w:sz="0" w:space="0" w:color="auto"/>
            <w:bottom w:val="none" w:sz="0" w:space="0" w:color="auto"/>
            <w:right w:val="none" w:sz="0" w:space="0" w:color="auto"/>
          </w:divBdr>
        </w:div>
        <w:div w:id="1222862012">
          <w:marLeft w:val="0"/>
          <w:marRight w:val="0"/>
          <w:marTop w:val="0"/>
          <w:marBottom w:val="0"/>
          <w:divBdr>
            <w:top w:val="none" w:sz="0" w:space="0" w:color="auto"/>
            <w:left w:val="none" w:sz="0" w:space="0" w:color="auto"/>
            <w:bottom w:val="none" w:sz="0" w:space="0" w:color="auto"/>
            <w:right w:val="none" w:sz="0" w:space="0" w:color="auto"/>
          </w:divBdr>
        </w:div>
        <w:div w:id="719324473">
          <w:marLeft w:val="0"/>
          <w:marRight w:val="0"/>
          <w:marTop w:val="0"/>
          <w:marBottom w:val="0"/>
          <w:divBdr>
            <w:top w:val="none" w:sz="0" w:space="0" w:color="auto"/>
            <w:left w:val="none" w:sz="0" w:space="0" w:color="auto"/>
            <w:bottom w:val="none" w:sz="0" w:space="0" w:color="auto"/>
            <w:right w:val="none" w:sz="0" w:space="0" w:color="auto"/>
          </w:divBdr>
        </w:div>
        <w:div w:id="1996106769">
          <w:marLeft w:val="0"/>
          <w:marRight w:val="0"/>
          <w:marTop w:val="0"/>
          <w:marBottom w:val="0"/>
          <w:divBdr>
            <w:top w:val="none" w:sz="0" w:space="0" w:color="auto"/>
            <w:left w:val="none" w:sz="0" w:space="0" w:color="auto"/>
            <w:bottom w:val="none" w:sz="0" w:space="0" w:color="auto"/>
            <w:right w:val="none" w:sz="0" w:space="0" w:color="auto"/>
          </w:divBdr>
        </w:div>
        <w:div w:id="751127414">
          <w:marLeft w:val="0"/>
          <w:marRight w:val="0"/>
          <w:marTop w:val="0"/>
          <w:marBottom w:val="0"/>
          <w:divBdr>
            <w:top w:val="none" w:sz="0" w:space="0" w:color="auto"/>
            <w:left w:val="none" w:sz="0" w:space="0" w:color="auto"/>
            <w:bottom w:val="none" w:sz="0" w:space="0" w:color="auto"/>
            <w:right w:val="none" w:sz="0" w:space="0" w:color="auto"/>
          </w:divBdr>
        </w:div>
        <w:div w:id="406195642">
          <w:marLeft w:val="0"/>
          <w:marRight w:val="0"/>
          <w:marTop w:val="0"/>
          <w:marBottom w:val="0"/>
          <w:divBdr>
            <w:top w:val="none" w:sz="0" w:space="0" w:color="auto"/>
            <w:left w:val="none" w:sz="0" w:space="0" w:color="auto"/>
            <w:bottom w:val="none" w:sz="0" w:space="0" w:color="auto"/>
            <w:right w:val="none" w:sz="0" w:space="0" w:color="auto"/>
          </w:divBdr>
        </w:div>
        <w:div w:id="874999905">
          <w:marLeft w:val="0"/>
          <w:marRight w:val="0"/>
          <w:marTop w:val="0"/>
          <w:marBottom w:val="0"/>
          <w:divBdr>
            <w:top w:val="none" w:sz="0" w:space="0" w:color="auto"/>
            <w:left w:val="none" w:sz="0" w:space="0" w:color="auto"/>
            <w:bottom w:val="none" w:sz="0" w:space="0" w:color="auto"/>
            <w:right w:val="none" w:sz="0" w:space="0" w:color="auto"/>
          </w:divBdr>
        </w:div>
        <w:div w:id="1893812336">
          <w:marLeft w:val="0"/>
          <w:marRight w:val="0"/>
          <w:marTop w:val="0"/>
          <w:marBottom w:val="0"/>
          <w:divBdr>
            <w:top w:val="none" w:sz="0" w:space="0" w:color="auto"/>
            <w:left w:val="none" w:sz="0" w:space="0" w:color="auto"/>
            <w:bottom w:val="none" w:sz="0" w:space="0" w:color="auto"/>
            <w:right w:val="none" w:sz="0" w:space="0" w:color="auto"/>
          </w:divBdr>
        </w:div>
        <w:div w:id="2131901151">
          <w:marLeft w:val="0"/>
          <w:marRight w:val="0"/>
          <w:marTop w:val="0"/>
          <w:marBottom w:val="0"/>
          <w:divBdr>
            <w:top w:val="none" w:sz="0" w:space="0" w:color="auto"/>
            <w:left w:val="none" w:sz="0" w:space="0" w:color="auto"/>
            <w:bottom w:val="none" w:sz="0" w:space="0" w:color="auto"/>
            <w:right w:val="none" w:sz="0" w:space="0" w:color="auto"/>
          </w:divBdr>
        </w:div>
        <w:div w:id="676346908">
          <w:marLeft w:val="0"/>
          <w:marRight w:val="0"/>
          <w:marTop w:val="0"/>
          <w:marBottom w:val="0"/>
          <w:divBdr>
            <w:top w:val="none" w:sz="0" w:space="0" w:color="auto"/>
            <w:left w:val="none" w:sz="0" w:space="0" w:color="auto"/>
            <w:bottom w:val="none" w:sz="0" w:space="0" w:color="auto"/>
            <w:right w:val="none" w:sz="0" w:space="0" w:color="auto"/>
          </w:divBdr>
        </w:div>
      </w:divsChild>
    </w:div>
    <w:div w:id="239750981">
      <w:bodyDiv w:val="1"/>
      <w:marLeft w:val="0"/>
      <w:marRight w:val="0"/>
      <w:marTop w:val="0"/>
      <w:marBottom w:val="0"/>
      <w:divBdr>
        <w:top w:val="none" w:sz="0" w:space="0" w:color="auto"/>
        <w:left w:val="none" w:sz="0" w:space="0" w:color="auto"/>
        <w:bottom w:val="none" w:sz="0" w:space="0" w:color="auto"/>
        <w:right w:val="none" w:sz="0" w:space="0" w:color="auto"/>
      </w:divBdr>
    </w:div>
    <w:div w:id="244731917">
      <w:bodyDiv w:val="1"/>
      <w:marLeft w:val="0"/>
      <w:marRight w:val="0"/>
      <w:marTop w:val="0"/>
      <w:marBottom w:val="0"/>
      <w:divBdr>
        <w:top w:val="none" w:sz="0" w:space="0" w:color="auto"/>
        <w:left w:val="none" w:sz="0" w:space="0" w:color="auto"/>
        <w:bottom w:val="none" w:sz="0" w:space="0" w:color="auto"/>
        <w:right w:val="none" w:sz="0" w:space="0" w:color="auto"/>
      </w:divBdr>
    </w:div>
    <w:div w:id="270818063">
      <w:bodyDiv w:val="1"/>
      <w:marLeft w:val="0"/>
      <w:marRight w:val="0"/>
      <w:marTop w:val="0"/>
      <w:marBottom w:val="0"/>
      <w:divBdr>
        <w:top w:val="none" w:sz="0" w:space="0" w:color="auto"/>
        <w:left w:val="none" w:sz="0" w:space="0" w:color="auto"/>
        <w:bottom w:val="none" w:sz="0" w:space="0" w:color="auto"/>
        <w:right w:val="none" w:sz="0" w:space="0" w:color="auto"/>
      </w:divBdr>
    </w:div>
    <w:div w:id="279848568">
      <w:bodyDiv w:val="1"/>
      <w:marLeft w:val="0"/>
      <w:marRight w:val="0"/>
      <w:marTop w:val="0"/>
      <w:marBottom w:val="0"/>
      <w:divBdr>
        <w:top w:val="none" w:sz="0" w:space="0" w:color="auto"/>
        <w:left w:val="none" w:sz="0" w:space="0" w:color="auto"/>
        <w:bottom w:val="none" w:sz="0" w:space="0" w:color="auto"/>
        <w:right w:val="none" w:sz="0" w:space="0" w:color="auto"/>
      </w:divBdr>
    </w:div>
    <w:div w:id="330181660">
      <w:bodyDiv w:val="1"/>
      <w:marLeft w:val="0"/>
      <w:marRight w:val="0"/>
      <w:marTop w:val="0"/>
      <w:marBottom w:val="0"/>
      <w:divBdr>
        <w:top w:val="none" w:sz="0" w:space="0" w:color="auto"/>
        <w:left w:val="none" w:sz="0" w:space="0" w:color="auto"/>
        <w:bottom w:val="none" w:sz="0" w:space="0" w:color="auto"/>
        <w:right w:val="none" w:sz="0" w:space="0" w:color="auto"/>
      </w:divBdr>
    </w:div>
    <w:div w:id="333069270">
      <w:bodyDiv w:val="1"/>
      <w:marLeft w:val="0"/>
      <w:marRight w:val="0"/>
      <w:marTop w:val="0"/>
      <w:marBottom w:val="0"/>
      <w:divBdr>
        <w:top w:val="none" w:sz="0" w:space="0" w:color="auto"/>
        <w:left w:val="none" w:sz="0" w:space="0" w:color="auto"/>
        <w:bottom w:val="none" w:sz="0" w:space="0" w:color="auto"/>
        <w:right w:val="none" w:sz="0" w:space="0" w:color="auto"/>
      </w:divBdr>
    </w:div>
    <w:div w:id="334692416">
      <w:bodyDiv w:val="1"/>
      <w:marLeft w:val="0"/>
      <w:marRight w:val="0"/>
      <w:marTop w:val="0"/>
      <w:marBottom w:val="0"/>
      <w:divBdr>
        <w:top w:val="none" w:sz="0" w:space="0" w:color="auto"/>
        <w:left w:val="none" w:sz="0" w:space="0" w:color="auto"/>
        <w:bottom w:val="none" w:sz="0" w:space="0" w:color="auto"/>
        <w:right w:val="none" w:sz="0" w:space="0" w:color="auto"/>
      </w:divBdr>
    </w:div>
    <w:div w:id="336887358">
      <w:bodyDiv w:val="1"/>
      <w:marLeft w:val="0"/>
      <w:marRight w:val="0"/>
      <w:marTop w:val="0"/>
      <w:marBottom w:val="0"/>
      <w:divBdr>
        <w:top w:val="none" w:sz="0" w:space="0" w:color="auto"/>
        <w:left w:val="none" w:sz="0" w:space="0" w:color="auto"/>
        <w:bottom w:val="none" w:sz="0" w:space="0" w:color="auto"/>
        <w:right w:val="none" w:sz="0" w:space="0" w:color="auto"/>
      </w:divBdr>
    </w:div>
    <w:div w:id="355691247">
      <w:bodyDiv w:val="1"/>
      <w:marLeft w:val="0"/>
      <w:marRight w:val="0"/>
      <w:marTop w:val="0"/>
      <w:marBottom w:val="0"/>
      <w:divBdr>
        <w:top w:val="none" w:sz="0" w:space="0" w:color="auto"/>
        <w:left w:val="none" w:sz="0" w:space="0" w:color="auto"/>
        <w:bottom w:val="none" w:sz="0" w:space="0" w:color="auto"/>
        <w:right w:val="none" w:sz="0" w:space="0" w:color="auto"/>
      </w:divBdr>
    </w:div>
    <w:div w:id="373697106">
      <w:bodyDiv w:val="1"/>
      <w:marLeft w:val="0"/>
      <w:marRight w:val="0"/>
      <w:marTop w:val="0"/>
      <w:marBottom w:val="0"/>
      <w:divBdr>
        <w:top w:val="none" w:sz="0" w:space="0" w:color="auto"/>
        <w:left w:val="none" w:sz="0" w:space="0" w:color="auto"/>
        <w:bottom w:val="none" w:sz="0" w:space="0" w:color="auto"/>
        <w:right w:val="none" w:sz="0" w:space="0" w:color="auto"/>
      </w:divBdr>
    </w:div>
    <w:div w:id="395664120">
      <w:bodyDiv w:val="1"/>
      <w:marLeft w:val="0"/>
      <w:marRight w:val="0"/>
      <w:marTop w:val="0"/>
      <w:marBottom w:val="0"/>
      <w:divBdr>
        <w:top w:val="none" w:sz="0" w:space="0" w:color="auto"/>
        <w:left w:val="none" w:sz="0" w:space="0" w:color="auto"/>
        <w:bottom w:val="none" w:sz="0" w:space="0" w:color="auto"/>
        <w:right w:val="none" w:sz="0" w:space="0" w:color="auto"/>
      </w:divBdr>
    </w:div>
    <w:div w:id="417481531">
      <w:bodyDiv w:val="1"/>
      <w:marLeft w:val="0"/>
      <w:marRight w:val="0"/>
      <w:marTop w:val="0"/>
      <w:marBottom w:val="0"/>
      <w:divBdr>
        <w:top w:val="none" w:sz="0" w:space="0" w:color="auto"/>
        <w:left w:val="none" w:sz="0" w:space="0" w:color="auto"/>
        <w:bottom w:val="none" w:sz="0" w:space="0" w:color="auto"/>
        <w:right w:val="none" w:sz="0" w:space="0" w:color="auto"/>
      </w:divBdr>
    </w:div>
    <w:div w:id="431630976">
      <w:bodyDiv w:val="1"/>
      <w:marLeft w:val="0"/>
      <w:marRight w:val="0"/>
      <w:marTop w:val="0"/>
      <w:marBottom w:val="0"/>
      <w:divBdr>
        <w:top w:val="none" w:sz="0" w:space="0" w:color="auto"/>
        <w:left w:val="none" w:sz="0" w:space="0" w:color="auto"/>
        <w:bottom w:val="none" w:sz="0" w:space="0" w:color="auto"/>
        <w:right w:val="none" w:sz="0" w:space="0" w:color="auto"/>
      </w:divBdr>
      <w:divsChild>
        <w:div w:id="1365056665">
          <w:marLeft w:val="562"/>
          <w:marRight w:val="0"/>
          <w:marTop w:val="0"/>
          <w:marBottom w:val="0"/>
          <w:divBdr>
            <w:top w:val="none" w:sz="0" w:space="0" w:color="auto"/>
            <w:left w:val="none" w:sz="0" w:space="0" w:color="auto"/>
            <w:bottom w:val="none" w:sz="0" w:space="0" w:color="auto"/>
            <w:right w:val="none" w:sz="0" w:space="0" w:color="auto"/>
          </w:divBdr>
        </w:div>
        <w:div w:id="545533981">
          <w:marLeft w:val="562"/>
          <w:marRight w:val="0"/>
          <w:marTop w:val="0"/>
          <w:marBottom w:val="0"/>
          <w:divBdr>
            <w:top w:val="none" w:sz="0" w:space="0" w:color="auto"/>
            <w:left w:val="none" w:sz="0" w:space="0" w:color="auto"/>
            <w:bottom w:val="none" w:sz="0" w:space="0" w:color="auto"/>
            <w:right w:val="none" w:sz="0" w:space="0" w:color="auto"/>
          </w:divBdr>
        </w:div>
        <w:div w:id="1724910394">
          <w:marLeft w:val="562"/>
          <w:marRight w:val="0"/>
          <w:marTop w:val="0"/>
          <w:marBottom w:val="0"/>
          <w:divBdr>
            <w:top w:val="none" w:sz="0" w:space="0" w:color="auto"/>
            <w:left w:val="none" w:sz="0" w:space="0" w:color="auto"/>
            <w:bottom w:val="none" w:sz="0" w:space="0" w:color="auto"/>
            <w:right w:val="none" w:sz="0" w:space="0" w:color="auto"/>
          </w:divBdr>
        </w:div>
        <w:div w:id="1169295200">
          <w:marLeft w:val="562"/>
          <w:marRight w:val="0"/>
          <w:marTop w:val="0"/>
          <w:marBottom w:val="0"/>
          <w:divBdr>
            <w:top w:val="none" w:sz="0" w:space="0" w:color="auto"/>
            <w:left w:val="none" w:sz="0" w:space="0" w:color="auto"/>
            <w:bottom w:val="none" w:sz="0" w:space="0" w:color="auto"/>
            <w:right w:val="none" w:sz="0" w:space="0" w:color="auto"/>
          </w:divBdr>
        </w:div>
        <w:div w:id="179396829">
          <w:marLeft w:val="562"/>
          <w:marRight w:val="0"/>
          <w:marTop w:val="0"/>
          <w:marBottom w:val="0"/>
          <w:divBdr>
            <w:top w:val="none" w:sz="0" w:space="0" w:color="auto"/>
            <w:left w:val="none" w:sz="0" w:space="0" w:color="auto"/>
            <w:bottom w:val="none" w:sz="0" w:space="0" w:color="auto"/>
            <w:right w:val="none" w:sz="0" w:space="0" w:color="auto"/>
          </w:divBdr>
        </w:div>
      </w:divsChild>
    </w:div>
    <w:div w:id="459304501">
      <w:bodyDiv w:val="1"/>
      <w:marLeft w:val="0"/>
      <w:marRight w:val="0"/>
      <w:marTop w:val="0"/>
      <w:marBottom w:val="0"/>
      <w:divBdr>
        <w:top w:val="none" w:sz="0" w:space="0" w:color="auto"/>
        <w:left w:val="none" w:sz="0" w:space="0" w:color="auto"/>
        <w:bottom w:val="none" w:sz="0" w:space="0" w:color="auto"/>
        <w:right w:val="none" w:sz="0" w:space="0" w:color="auto"/>
      </w:divBdr>
    </w:div>
    <w:div w:id="459569086">
      <w:bodyDiv w:val="1"/>
      <w:marLeft w:val="0"/>
      <w:marRight w:val="0"/>
      <w:marTop w:val="0"/>
      <w:marBottom w:val="0"/>
      <w:divBdr>
        <w:top w:val="none" w:sz="0" w:space="0" w:color="auto"/>
        <w:left w:val="none" w:sz="0" w:space="0" w:color="auto"/>
        <w:bottom w:val="none" w:sz="0" w:space="0" w:color="auto"/>
        <w:right w:val="none" w:sz="0" w:space="0" w:color="auto"/>
      </w:divBdr>
    </w:div>
    <w:div w:id="476651428">
      <w:bodyDiv w:val="1"/>
      <w:marLeft w:val="0"/>
      <w:marRight w:val="0"/>
      <w:marTop w:val="0"/>
      <w:marBottom w:val="0"/>
      <w:divBdr>
        <w:top w:val="none" w:sz="0" w:space="0" w:color="auto"/>
        <w:left w:val="none" w:sz="0" w:space="0" w:color="auto"/>
        <w:bottom w:val="none" w:sz="0" w:space="0" w:color="auto"/>
        <w:right w:val="none" w:sz="0" w:space="0" w:color="auto"/>
      </w:divBdr>
    </w:div>
    <w:div w:id="485441541">
      <w:bodyDiv w:val="1"/>
      <w:marLeft w:val="0"/>
      <w:marRight w:val="0"/>
      <w:marTop w:val="0"/>
      <w:marBottom w:val="0"/>
      <w:divBdr>
        <w:top w:val="none" w:sz="0" w:space="0" w:color="auto"/>
        <w:left w:val="none" w:sz="0" w:space="0" w:color="auto"/>
        <w:bottom w:val="none" w:sz="0" w:space="0" w:color="auto"/>
        <w:right w:val="none" w:sz="0" w:space="0" w:color="auto"/>
      </w:divBdr>
    </w:div>
    <w:div w:id="502939672">
      <w:bodyDiv w:val="1"/>
      <w:marLeft w:val="0"/>
      <w:marRight w:val="0"/>
      <w:marTop w:val="0"/>
      <w:marBottom w:val="0"/>
      <w:divBdr>
        <w:top w:val="none" w:sz="0" w:space="0" w:color="auto"/>
        <w:left w:val="none" w:sz="0" w:space="0" w:color="auto"/>
        <w:bottom w:val="none" w:sz="0" w:space="0" w:color="auto"/>
        <w:right w:val="none" w:sz="0" w:space="0" w:color="auto"/>
      </w:divBdr>
    </w:div>
    <w:div w:id="525871917">
      <w:bodyDiv w:val="1"/>
      <w:marLeft w:val="0"/>
      <w:marRight w:val="0"/>
      <w:marTop w:val="0"/>
      <w:marBottom w:val="0"/>
      <w:divBdr>
        <w:top w:val="none" w:sz="0" w:space="0" w:color="auto"/>
        <w:left w:val="none" w:sz="0" w:space="0" w:color="auto"/>
        <w:bottom w:val="none" w:sz="0" w:space="0" w:color="auto"/>
        <w:right w:val="none" w:sz="0" w:space="0" w:color="auto"/>
      </w:divBdr>
    </w:div>
    <w:div w:id="541140627">
      <w:bodyDiv w:val="1"/>
      <w:marLeft w:val="0"/>
      <w:marRight w:val="0"/>
      <w:marTop w:val="0"/>
      <w:marBottom w:val="0"/>
      <w:divBdr>
        <w:top w:val="none" w:sz="0" w:space="0" w:color="auto"/>
        <w:left w:val="none" w:sz="0" w:space="0" w:color="auto"/>
        <w:bottom w:val="none" w:sz="0" w:space="0" w:color="auto"/>
        <w:right w:val="none" w:sz="0" w:space="0" w:color="auto"/>
      </w:divBdr>
    </w:div>
    <w:div w:id="554924766">
      <w:bodyDiv w:val="1"/>
      <w:marLeft w:val="0"/>
      <w:marRight w:val="0"/>
      <w:marTop w:val="0"/>
      <w:marBottom w:val="0"/>
      <w:divBdr>
        <w:top w:val="none" w:sz="0" w:space="0" w:color="auto"/>
        <w:left w:val="none" w:sz="0" w:space="0" w:color="auto"/>
        <w:bottom w:val="none" w:sz="0" w:space="0" w:color="auto"/>
        <w:right w:val="none" w:sz="0" w:space="0" w:color="auto"/>
      </w:divBdr>
    </w:div>
    <w:div w:id="559949854">
      <w:bodyDiv w:val="1"/>
      <w:marLeft w:val="0"/>
      <w:marRight w:val="0"/>
      <w:marTop w:val="0"/>
      <w:marBottom w:val="0"/>
      <w:divBdr>
        <w:top w:val="none" w:sz="0" w:space="0" w:color="auto"/>
        <w:left w:val="none" w:sz="0" w:space="0" w:color="auto"/>
        <w:bottom w:val="none" w:sz="0" w:space="0" w:color="auto"/>
        <w:right w:val="none" w:sz="0" w:space="0" w:color="auto"/>
      </w:divBdr>
    </w:div>
    <w:div w:id="561404342">
      <w:bodyDiv w:val="1"/>
      <w:marLeft w:val="0"/>
      <w:marRight w:val="0"/>
      <w:marTop w:val="0"/>
      <w:marBottom w:val="0"/>
      <w:divBdr>
        <w:top w:val="none" w:sz="0" w:space="0" w:color="auto"/>
        <w:left w:val="none" w:sz="0" w:space="0" w:color="auto"/>
        <w:bottom w:val="none" w:sz="0" w:space="0" w:color="auto"/>
        <w:right w:val="none" w:sz="0" w:space="0" w:color="auto"/>
      </w:divBdr>
    </w:div>
    <w:div w:id="568463462">
      <w:bodyDiv w:val="1"/>
      <w:marLeft w:val="0"/>
      <w:marRight w:val="0"/>
      <w:marTop w:val="0"/>
      <w:marBottom w:val="0"/>
      <w:divBdr>
        <w:top w:val="none" w:sz="0" w:space="0" w:color="auto"/>
        <w:left w:val="none" w:sz="0" w:space="0" w:color="auto"/>
        <w:bottom w:val="none" w:sz="0" w:space="0" w:color="auto"/>
        <w:right w:val="none" w:sz="0" w:space="0" w:color="auto"/>
      </w:divBdr>
    </w:div>
    <w:div w:id="578173017">
      <w:bodyDiv w:val="1"/>
      <w:marLeft w:val="0"/>
      <w:marRight w:val="0"/>
      <w:marTop w:val="0"/>
      <w:marBottom w:val="0"/>
      <w:divBdr>
        <w:top w:val="none" w:sz="0" w:space="0" w:color="auto"/>
        <w:left w:val="none" w:sz="0" w:space="0" w:color="auto"/>
        <w:bottom w:val="none" w:sz="0" w:space="0" w:color="auto"/>
        <w:right w:val="none" w:sz="0" w:space="0" w:color="auto"/>
      </w:divBdr>
    </w:div>
    <w:div w:id="586157579">
      <w:bodyDiv w:val="1"/>
      <w:marLeft w:val="0"/>
      <w:marRight w:val="0"/>
      <w:marTop w:val="0"/>
      <w:marBottom w:val="0"/>
      <w:divBdr>
        <w:top w:val="none" w:sz="0" w:space="0" w:color="auto"/>
        <w:left w:val="none" w:sz="0" w:space="0" w:color="auto"/>
        <w:bottom w:val="none" w:sz="0" w:space="0" w:color="auto"/>
        <w:right w:val="none" w:sz="0" w:space="0" w:color="auto"/>
      </w:divBdr>
    </w:div>
    <w:div w:id="593783519">
      <w:bodyDiv w:val="1"/>
      <w:marLeft w:val="0"/>
      <w:marRight w:val="0"/>
      <w:marTop w:val="0"/>
      <w:marBottom w:val="0"/>
      <w:divBdr>
        <w:top w:val="none" w:sz="0" w:space="0" w:color="auto"/>
        <w:left w:val="none" w:sz="0" w:space="0" w:color="auto"/>
        <w:bottom w:val="none" w:sz="0" w:space="0" w:color="auto"/>
        <w:right w:val="none" w:sz="0" w:space="0" w:color="auto"/>
      </w:divBdr>
      <w:divsChild>
        <w:div w:id="1362507943">
          <w:marLeft w:val="547"/>
          <w:marRight w:val="0"/>
          <w:marTop w:val="86"/>
          <w:marBottom w:val="0"/>
          <w:divBdr>
            <w:top w:val="none" w:sz="0" w:space="0" w:color="auto"/>
            <w:left w:val="none" w:sz="0" w:space="0" w:color="auto"/>
            <w:bottom w:val="none" w:sz="0" w:space="0" w:color="auto"/>
            <w:right w:val="none" w:sz="0" w:space="0" w:color="auto"/>
          </w:divBdr>
        </w:div>
        <w:div w:id="1759055725">
          <w:marLeft w:val="547"/>
          <w:marRight w:val="0"/>
          <w:marTop w:val="77"/>
          <w:marBottom w:val="0"/>
          <w:divBdr>
            <w:top w:val="none" w:sz="0" w:space="0" w:color="auto"/>
            <w:left w:val="none" w:sz="0" w:space="0" w:color="auto"/>
            <w:bottom w:val="none" w:sz="0" w:space="0" w:color="auto"/>
            <w:right w:val="none" w:sz="0" w:space="0" w:color="auto"/>
          </w:divBdr>
        </w:div>
        <w:div w:id="1451432554">
          <w:marLeft w:val="547"/>
          <w:marRight w:val="0"/>
          <w:marTop w:val="77"/>
          <w:marBottom w:val="0"/>
          <w:divBdr>
            <w:top w:val="none" w:sz="0" w:space="0" w:color="auto"/>
            <w:left w:val="none" w:sz="0" w:space="0" w:color="auto"/>
            <w:bottom w:val="none" w:sz="0" w:space="0" w:color="auto"/>
            <w:right w:val="none" w:sz="0" w:space="0" w:color="auto"/>
          </w:divBdr>
        </w:div>
        <w:div w:id="1682125551">
          <w:marLeft w:val="547"/>
          <w:marRight w:val="0"/>
          <w:marTop w:val="77"/>
          <w:marBottom w:val="0"/>
          <w:divBdr>
            <w:top w:val="none" w:sz="0" w:space="0" w:color="auto"/>
            <w:left w:val="none" w:sz="0" w:space="0" w:color="auto"/>
            <w:bottom w:val="none" w:sz="0" w:space="0" w:color="auto"/>
            <w:right w:val="none" w:sz="0" w:space="0" w:color="auto"/>
          </w:divBdr>
        </w:div>
      </w:divsChild>
    </w:div>
    <w:div w:id="596182853">
      <w:bodyDiv w:val="1"/>
      <w:marLeft w:val="0"/>
      <w:marRight w:val="0"/>
      <w:marTop w:val="0"/>
      <w:marBottom w:val="0"/>
      <w:divBdr>
        <w:top w:val="none" w:sz="0" w:space="0" w:color="auto"/>
        <w:left w:val="none" w:sz="0" w:space="0" w:color="auto"/>
        <w:bottom w:val="none" w:sz="0" w:space="0" w:color="auto"/>
        <w:right w:val="none" w:sz="0" w:space="0" w:color="auto"/>
      </w:divBdr>
    </w:div>
    <w:div w:id="605356681">
      <w:bodyDiv w:val="1"/>
      <w:marLeft w:val="0"/>
      <w:marRight w:val="0"/>
      <w:marTop w:val="0"/>
      <w:marBottom w:val="0"/>
      <w:divBdr>
        <w:top w:val="none" w:sz="0" w:space="0" w:color="auto"/>
        <w:left w:val="none" w:sz="0" w:space="0" w:color="auto"/>
        <w:bottom w:val="none" w:sz="0" w:space="0" w:color="auto"/>
        <w:right w:val="none" w:sz="0" w:space="0" w:color="auto"/>
      </w:divBdr>
    </w:div>
    <w:div w:id="629478146">
      <w:bodyDiv w:val="1"/>
      <w:marLeft w:val="0"/>
      <w:marRight w:val="0"/>
      <w:marTop w:val="0"/>
      <w:marBottom w:val="0"/>
      <w:divBdr>
        <w:top w:val="none" w:sz="0" w:space="0" w:color="auto"/>
        <w:left w:val="none" w:sz="0" w:space="0" w:color="auto"/>
        <w:bottom w:val="none" w:sz="0" w:space="0" w:color="auto"/>
        <w:right w:val="none" w:sz="0" w:space="0" w:color="auto"/>
      </w:divBdr>
    </w:div>
    <w:div w:id="630130725">
      <w:bodyDiv w:val="1"/>
      <w:marLeft w:val="0"/>
      <w:marRight w:val="0"/>
      <w:marTop w:val="0"/>
      <w:marBottom w:val="0"/>
      <w:divBdr>
        <w:top w:val="none" w:sz="0" w:space="0" w:color="auto"/>
        <w:left w:val="none" w:sz="0" w:space="0" w:color="auto"/>
        <w:bottom w:val="none" w:sz="0" w:space="0" w:color="auto"/>
        <w:right w:val="none" w:sz="0" w:space="0" w:color="auto"/>
      </w:divBdr>
    </w:div>
    <w:div w:id="647175460">
      <w:bodyDiv w:val="1"/>
      <w:marLeft w:val="0"/>
      <w:marRight w:val="0"/>
      <w:marTop w:val="0"/>
      <w:marBottom w:val="0"/>
      <w:divBdr>
        <w:top w:val="none" w:sz="0" w:space="0" w:color="auto"/>
        <w:left w:val="none" w:sz="0" w:space="0" w:color="auto"/>
        <w:bottom w:val="none" w:sz="0" w:space="0" w:color="auto"/>
        <w:right w:val="none" w:sz="0" w:space="0" w:color="auto"/>
      </w:divBdr>
    </w:div>
    <w:div w:id="669256212">
      <w:bodyDiv w:val="1"/>
      <w:marLeft w:val="0"/>
      <w:marRight w:val="0"/>
      <w:marTop w:val="0"/>
      <w:marBottom w:val="0"/>
      <w:divBdr>
        <w:top w:val="none" w:sz="0" w:space="0" w:color="auto"/>
        <w:left w:val="none" w:sz="0" w:space="0" w:color="auto"/>
        <w:bottom w:val="none" w:sz="0" w:space="0" w:color="auto"/>
        <w:right w:val="none" w:sz="0" w:space="0" w:color="auto"/>
      </w:divBdr>
      <w:divsChild>
        <w:div w:id="1006175424">
          <w:marLeft w:val="1555"/>
          <w:marRight w:val="0"/>
          <w:marTop w:val="0"/>
          <w:marBottom w:val="0"/>
          <w:divBdr>
            <w:top w:val="none" w:sz="0" w:space="0" w:color="auto"/>
            <w:left w:val="none" w:sz="0" w:space="0" w:color="auto"/>
            <w:bottom w:val="none" w:sz="0" w:space="0" w:color="auto"/>
            <w:right w:val="none" w:sz="0" w:space="0" w:color="auto"/>
          </w:divBdr>
        </w:div>
        <w:div w:id="1393580393">
          <w:marLeft w:val="1555"/>
          <w:marRight w:val="0"/>
          <w:marTop w:val="0"/>
          <w:marBottom w:val="0"/>
          <w:divBdr>
            <w:top w:val="none" w:sz="0" w:space="0" w:color="auto"/>
            <w:left w:val="none" w:sz="0" w:space="0" w:color="auto"/>
            <w:bottom w:val="none" w:sz="0" w:space="0" w:color="auto"/>
            <w:right w:val="none" w:sz="0" w:space="0" w:color="auto"/>
          </w:divBdr>
        </w:div>
      </w:divsChild>
    </w:div>
    <w:div w:id="676494723">
      <w:bodyDiv w:val="1"/>
      <w:marLeft w:val="0"/>
      <w:marRight w:val="0"/>
      <w:marTop w:val="0"/>
      <w:marBottom w:val="0"/>
      <w:divBdr>
        <w:top w:val="none" w:sz="0" w:space="0" w:color="auto"/>
        <w:left w:val="none" w:sz="0" w:space="0" w:color="auto"/>
        <w:bottom w:val="none" w:sz="0" w:space="0" w:color="auto"/>
        <w:right w:val="none" w:sz="0" w:space="0" w:color="auto"/>
      </w:divBdr>
    </w:div>
    <w:div w:id="678240021">
      <w:bodyDiv w:val="1"/>
      <w:marLeft w:val="0"/>
      <w:marRight w:val="0"/>
      <w:marTop w:val="0"/>
      <w:marBottom w:val="0"/>
      <w:divBdr>
        <w:top w:val="none" w:sz="0" w:space="0" w:color="auto"/>
        <w:left w:val="none" w:sz="0" w:space="0" w:color="auto"/>
        <w:bottom w:val="none" w:sz="0" w:space="0" w:color="auto"/>
        <w:right w:val="none" w:sz="0" w:space="0" w:color="auto"/>
      </w:divBdr>
    </w:div>
    <w:div w:id="699933663">
      <w:bodyDiv w:val="1"/>
      <w:marLeft w:val="0"/>
      <w:marRight w:val="0"/>
      <w:marTop w:val="0"/>
      <w:marBottom w:val="0"/>
      <w:divBdr>
        <w:top w:val="none" w:sz="0" w:space="0" w:color="auto"/>
        <w:left w:val="none" w:sz="0" w:space="0" w:color="auto"/>
        <w:bottom w:val="none" w:sz="0" w:space="0" w:color="auto"/>
        <w:right w:val="none" w:sz="0" w:space="0" w:color="auto"/>
      </w:divBdr>
    </w:div>
    <w:div w:id="703797381">
      <w:bodyDiv w:val="1"/>
      <w:marLeft w:val="0"/>
      <w:marRight w:val="0"/>
      <w:marTop w:val="0"/>
      <w:marBottom w:val="0"/>
      <w:divBdr>
        <w:top w:val="none" w:sz="0" w:space="0" w:color="auto"/>
        <w:left w:val="none" w:sz="0" w:space="0" w:color="auto"/>
        <w:bottom w:val="none" w:sz="0" w:space="0" w:color="auto"/>
        <w:right w:val="none" w:sz="0" w:space="0" w:color="auto"/>
      </w:divBdr>
    </w:div>
    <w:div w:id="709647712">
      <w:bodyDiv w:val="1"/>
      <w:marLeft w:val="0"/>
      <w:marRight w:val="0"/>
      <w:marTop w:val="0"/>
      <w:marBottom w:val="0"/>
      <w:divBdr>
        <w:top w:val="none" w:sz="0" w:space="0" w:color="auto"/>
        <w:left w:val="none" w:sz="0" w:space="0" w:color="auto"/>
        <w:bottom w:val="none" w:sz="0" w:space="0" w:color="auto"/>
        <w:right w:val="none" w:sz="0" w:space="0" w:color="auto"/>
      </w:divBdr>
    </w:div>
    <w:div w:id="712195582">
      <w:bodyDiv w:val="1"/>
      <w:marLeft w:val="0"/>
      <w:marRight w:val="0"/>
      <w:marTop w:val="0"/>
      <w:marBottom w:val="0"/>
      <w:divBdr>
        <w:top w:val="none" w:sz="0" w:space="0" w:color="auto"/>
        <w:left w:val="none" w:sz="0" w:space="0" w:color="auto"/>
        <w:bottom w:val="none" w:sz="0" w:space="0" w:color="auto"/>
        <w:right w:val="none" w:sz="0" w:space="0" w:color="auto"/>
      </w:divBdr>
    </w:div>
    <w:div w:id="718476469">
      <w:bodyDiv w:val="1"/>
      <w:marLeft w:val="0"/>
      <w:marRight w:val="0"/>
      <w:marTop w:val="0"/>
      <w:marBottom w:val="0"/>
      <w:divBdr>
        <w:top w:val="none" w:sz="0" w:space="0" w:color="auto"/>
        <w:left w:val="none" w:sz="0" w:space="0" w:color="auto"/>
        <w:bottom w:val="none" w:sz="0" w:space="0" w:color="auto"/>
        <w:right w:val="none" w:sz="0" w:space="0" w:color="auto"/>
      </w:divBdr>
    </w:div>
    <w:div w:id="730536979">
      <w:bodyDiv w:val="1"/>
      <w:marLeft w:val="0"/>
      <w:marRight w:val="0"/>
      <w:marTop w:val="0"/>
      <w:marBottom w:val="0"/>
      <w:divBdr>
        <w:top w:val="none" w:sz="0" w:space="0" w:color="auto"/>
        <w:left w:val="none" w:sz="0" w:space="0" w:color="auto"/>
        <w:bottom w:val="none" w:sz="0" w:space="0" w:color="auto"/>
        <w:right w:val="none" w:sz="0" w:space="0" w:color="auto"/>
      </w:divBdr>
    </w:div>
    <w:div w:id="732775020">
      <w:bodyDiv w:val="1"/>
      <w:marLeft w:val="0"/>
      <w:marRight w:val="0"/>
      <w:marTop w:val="0"/>
      <w:marBottom w:val="0"/>
      <w:divBdr>
        <w:top w:val="none" w:sz="0" w:space="0" w:color="auto"/>
        <w:left w:val="none" w:sz="0" w:space="0" w:color="auto"/>
        <w:bottom w:val="none" w:sz="0" w:space="0" w:color="auto"/>
        <w:right w:val="none" w:sz="0" w:space="0" w:color="auto"/>
      </w:divBdr>
    </w:div>
    <w:div w:id="743333367">
      <w:bodyDiv w:val="1"/>
      <w:marLeft w:val="0"/>
      <w:marRight w:val="0"/>
      <w:marTop w:val="0"/>
      <w:marBottom w:val="0"/>
      <w:divBdr>
        <w:top w:val="none" w:sz="0" w:space="0" w:color="auto"/>
        <w:left w:val="none" w:sz="0" w:space="0" w:color="auto"/>
        <w:bottom w:val="none" w:sz="0" w:space="0" w:color="auto"/>
        <w:right w:val="none" w:sz="0" w:space="0" w:color="auto"/>
      </w:divBdr>
    </w:div>
    <w:div w:id="762141103">
      <w:bodyDiv w:val="1"/>
      <w:marLeft w:val="0"/>
      <w:marRight w:val="0"/>
      <w:marTop w:val="0"/>
      <w:marBottom w:val="0"/>
      <w:divBdr>
        <w:top w:val="none" w:sz="0" w:space="0" w:color="auto"/>
        <w:left w:val="none" w:sz="0" w:space="0" w:color="auto"/>
        <w:bottom w:val="none" w:sz="0" w:space="0" w:color="auto"/>
        <w:right w:val="none" w:sz="0" w:space="0" w:color="auto"/>
      </w:divBdr>
    </w:div>
    <w:div w:id="800264817">
      <w:bodyDiv w:val="1"/>
      <w:marLeft w:val="0"/>
      <w:marRight w:val="0"/>
      <w:marTop w:val="0"/>
      <w:marBottom w:val="0"/>
      <w:divBdr>
        <w:top w:val="none" w:sz="0" w:space="0" w:color="auto"/>
        <w:left w:val="none" w:sz="0" w:space="0" w:color="auto"/>
        <w:bottom w:val="none" w:sz="0" w:space="0" w:color="auto"/>
        <w:right w:val="none" w:sz="0" w:space="0" w:color="auto"/>
      </w:divBdr>
    </w:div>
    <w:div w:id="801263966">
      <w:bodyDiv w:val="1"/>
      <w:marLeft w:val="0"/>
      <w:marRight w:val="0"/>
      <w:marTop w:val="0"/>
      <w:marBottom w:val="0"/>
      <w:divBdr>
        <w:top w:val="none" w:sz="0" w:space="0" w:color="auto"/>
        <w:left w:val="none" w:sz="0" w:space="0" w:color="auto"/>
        <w:bottom w:val="none" w:sz="0" w:space="0" w:color="auto"/>
        <w:right w:val="none" w:sz="0" w:space="0" w:color="auto"/>
      </w:divBdr>
    </w:div>
    <w:div w:id="814954564">
      <w:bodyDiv w:val="1"/>
      <w:marLeft w:val="0"/>
      <w:marRight w:val="0"/>
      <w:marTop w:val="0"/>
      <w:marBottom w:val="0"/>
      <w:divBdr>
        <w:top w:val="none" w:sz="0" w:space="0" w:color="auto"/>
        <w:left w:val="none" w:sz="0" w:space="0" w:color="auto"/>
        <w:bottom w:val="none" w:sz="0" w:space="0" w:color="auto"/>
        <w:right w:val="none" w:sz="0" w:space="0" w:color="auto"/>
      </w:divBdr>
    </w:div>
    <w:div w:id="836462006">
      <w:bodyDiv w:val="1"/>
      <w:marLeft w:val="0"/>
      <w:marRight w:val="0"/>
      <w:marTop w:val="0"/>
      <w:marBottom w:val="0"/>
      <w:divBdr>
        <w:top w:val="none" w:sz="0" w:space="0" w:color="auto"/>
        <w:left w:val="none" w:sz="0" w:space="0" w:color="auto"/>
        <w:bottom w:val="none" w:sz="0" w:space="0" w:color="auto"/>
        <w:right w:val="none" w:sz="0" w:space="0" w:color="auto"/>
      </w:divBdr>
    </w:div>
    <w:div w:id="850871509">
      <w:bodyDiv w:val="1"/>
      <w:marLeft w:val="0"/>
      <w:marRight w:val="0"/>
      <w:marTop w:val="0"/>
      <w:marBottom w:val="0"/>
      <w:divBdr>
        <w:top w:val="none" w:sz="0" w:space="0" w:color="auto"/>
        <w:left w:val="none" w:sz="0" w:space="0" w:color="auto"/>
        <w:bottom w:val="none" w:sz="0" w:space="0" w:color="auto"/>
        <w:right w:val="none" w:sz="0" w:space="0" w:color="auto"/>
      </w:divBdr>
    </w:div>
    <w:div w:id="859592050">
      <w:bodyDiv w:val="1"/>
      <w:marLeft w:val="0"/>
      <w:marRight w:val="0"/>
      <w:marTop w:val="0"/>
      <w:marBottom w:val="0"/>
      <w:divBdr>
        <w:top w:val="none" w:sz="0" w:space="0" w:color="auto"/>
        <w:left w:val="none" w:sz="0" w:space="0" w:color="auto"/>
        <w:bottom w:val="none" w:sz="0" w:space="0" w:color="auto"/>
        <w:right w:val="none" w:sz="0" w:space="0" w:color="auto"/>
      </w:divBdr>
    </w:div>
    <w:div w:id="861671250">
      <w:bodyDiv w:val="1"/>
      <w:marLeft w:val="0"/>
      <w:marRight w:val="0"/>
      <w:marTop w:val="0"/>
      <w:marBottom w:val="0"/>
      <w:divBdr>
        <w:top w:val="none" w:sz="0" w:space="0" w:color="auto"/>
        <w:left w:val="none" w:sz="0" w:space="0" w:color="auto"/>
        <w:bottom w:val="none" w:sz="0" w:space="0" w:color="auto"/>
        <w:right w:val="none" w:sz="0" w:space="0" w:color="auto"/>
      </w:divBdr>
    </w:div>
    <w:div w:id="881210022">
      <w:bodyDiv w:val="1"/>
      <w:marLeft w:val="0"/>
      <w:marRight w:val="0"/>
      <w:marTop w:val="0"/>
      <w:marBottom w:val="0"/>
      <w:divBdr>
        <w:top w:val="none" w:sz="0" w:space="0" w:color="auto"/>
        <w:left w:val="none" w:sz="0" w:space="0" w:color="auto"/>
        <w:bottom w:val="none" w:sz="0" w:space="0" w:color="auto"/>
        <w:right w:val="none" w:sz="0" w:space="0" w:color="auto"/>
      </w:divBdr>
    </w:div>
    <w:div w:id="888762178">
      <w:bodyDiv w:val="1"/>
      <w:marLeft w:val="0"/>
      <w:marRight w:val="0"/>
      <w:marTop w:val="0"/>
      <w:marBottom w:val="0"/>
      <w:divBdr>
        <w:top w:val="none" w:sz="0" w:space="0" w:color="auto"/>
        <w:left w:val="none" w:sz="0" w:space="0" w:color="auto"/>
        <w:bottom w:val="none" w:sz="0" w:space="0" w:color="auto"/>
        <w:right w:val="none" w:sz="0" w:space="0" w:color="auto"/>
      </w:divBdr>
    </w:div>
    <w:div w:id="892158333">
      <w:bodyDiv w:val="1"/>
      <w:marLeft w:val="0"/>
      <w:marRight w:val="0"/>
      <w:marTop w:val="0"/>
      <w:marBottom w:val="0"/>
      <w:divBdr>
        <w:top w:val="none" w:sz="0" w:space="0" w:color="auto"/>
        <w:left w:val="none" w:sz="0" w:space="0" w:color="auto"/>
        <w:bottom w:val="none" w:sz="0" w:space="0" w:color="auto"/>
        <w:right w:val="none" w:sz="0" w:space="0" w:color="auto"/>
      </w:divBdr>
    </w:div>
    <w:div w:id="892808588">
      <w:bodyDiv w:val="1"/>
      <w:marLeft w:val="0"/>
      <w:marRight w:val="0"/>
      <w:marTop w:val="0"/>
      <w:marBottom w:val="0"/>
      <w:divBdr>
        <w:top w:val="none" w:sz="0" w:space="0" w:color="auto"/>
        <w:left w:val="none" w:sz="0" w:space="0" w:color="auto"/>
        <w:bottom w:val="none" w:sz="0" w:space="0" w:color="auto"/>
        <w:right w:val="none" w:sz="0" w:space="0" w:color="auto"/>
      </w:divBdr>
    </w:div>
    <w:div w:id="894269155">
      <w:bodyDiv w:val="1"/>
      <w:marLeft w:val="0"/>
      <w:marRight w:val="0"/>
      <w:marTop w:val="0"/>
      <w:marBottom w:val="0"/>
      <w:divBdr>
        <w:top w:val="none" w:sz="0" w:space="0" w:color="auto"/>
        <w:left w:val="none" w:sz="0" w:space="0" w:color="auto"/>
        <w:bottom w:val="none" w:sz="0" w:space="0" w:color="auto"/>
        <w:right w:val="none" w:sz="0" w:space="0" w:color="auto"/>
      </w:divBdr>
    </w:div>
    <w:div w:id="894698593">
      <w:bodyDiv w:val="1"/>
      <w:marLeft w:val="0"/>
      <w:marRight w:val="0"/>
      <w:marTop w:val="0"/>
      <w:marBottom w:val="0"/>
      <w:divBdr>
        <w:top w:val="none" w:sz="0" w:space="0" w:color="auto"/>
        <w:left w:val="none" w:sz="0" w:space="0" w:color="auto"/>
        <w:bottom w:val="none" w:sz="0" w:space="0" w:color="auto"/>
        <w:right w:val="none" w:sz="0" w:space="0" w:color="auto"/>
      </w:divBdr>
    </w:div>
    <w:div w:id="897400266">
      <w:bodyDiv w:val="1"/>
      <w:marLeft w:val="0"/>
      <w:marRight w:val="0"/>
      <w:marTop w:val="0"/>
      <w:marBottom w:val="0"/>
      <w:divBdr>
        <w:top w:val="none" w:sz="0" w:space="0" w:color="auto"/>
        <w:left w:val="none" w:sz="0" w:space="0" w:color="auto"/>
        <w:bottom w:val="none" w:sz="0" w:space="0" w:color="auto"/>
        <w:right w:val="none" w:sz="0" w:space="0" w:color="auto"/>
      </w:divBdr>
    </w:div>
    <w:div w:id="897470254">
      <w:bodyDiv w:val="1"/>
      <w:marLeft w:val="0"/>
      <w:marRight w:val="0"/>
      <w:marTop w:val="0"/>
      <w:marBottom w:val="0"/>
      <w:divBdr>
        <w:top w:val="none" w:sz="0" w:space="0" w:color="auto"/>
        <w:left w:val="none" w:sz="0" w:space="0" w:color="auto"/>
        <w:bottom w:val="none" w:sz="0" w:space="0" w:color="auto"/>
        <w:right w:val="none" w:sz="0" w:space="0" w:color="auto"/>
      </w:divBdr>
    </w:div>
    <w:div w:id="934436619">
      <w:bodyDiv w:val="1"/>
      <w:marLeft w:val="0"/>
      <w:marRight w:val="0"/>
      <w:marTop w:val="0"/>
      <w:marBottom w:val="0"/>
      <w:divBdr>
        <w:top w:val="none" w:sz="0" w:space="0" w:color="auto"/>
        <w:left w:val="none" w:sz="0" w:space="0" w:color="auto"/>
        <w:bottom w:val="none" w:sz="0" w:space="0" w:color="auto"/>
        <w:right w:val="none" w:sz="0" w:space="0" w:color="auto"/>
      </w:divBdr>
      <w:divsChild>
        <w:div w:id="1247881257">
          <w:marLeft w:val="446"/>
          <w:marRight w:val="0"/>
          <w:marTop w:val="0"/>
          <w:marBottom w:val="0"/>
          <w:divBdr>
            <w:top w:val="none" w:sz="0" w:space="0" w:color="auto"/>
            <w:left w:val="none" w:sz="0" w:space="0" w:color="auto"/>
            <w:bottom w:val="none" w:sz="0" w:space="0" w:color="auto"/>
            <w:right w:val="none" w:sz="0" w:space="0" w:color="auto"/>
          </w:divBdr>
        </w:div>
      </w:divsChild>
    </w:div>
    <w:div w:id="934752610">
      <w:bodyDiv w:val="1"/>
      <w:marLeft w:val="0"/>
      <w:marRight w:val="0"/>
      <w:marTop w:val="0"/>
      <w:marBottom w:val="0"/>
      <w:divBdr>
        <w:top w:val="none" w:sz="0" w:space="0" w:color="auto"/>
        <w:left w:val="none" w:sz="0" w:space="0" w:color="auto"/>
        <w:bottom w:val="none" w:sz="0" w:space="0" w:color="auto"/>
        <w:right w:val="none" w:sz="0" w:space="0" w:color="auto"/>
      </w:divBdr>
    </w:div>
    <w:div w:id="962157863">
      <w:bodyDiv w:val="1"/>
      <w:marLeft w:val="0"/>
      <w:marRight w:val="0"/>
      <w:marTop w:val="0"/>
      <w:marBottom w:val="0"/>
      <w:divBdr>
        <w:top w:val="none" w:sz="0" w:space="0" w:color="auto"/>
        <w:left w:val="none" w:sz="0" w:space="0" w:color="auto"/>
        <w:bottom w:val="none" w:sz="0" w:space="0" w:color="auto"/>
        <w:right w:val="none" w:sz="0" w:space="0" w:color="auto"/>
      </w:divBdr>
    </w:div>
    <w:div w:id="963804259">
      <w:bodyDiv w:val="1"/>
      <w:marLeft w:val="0"/>
      <w:marRight w:val="0"/>
      <w:marTop w:val="0"/>
      <w:marBottom w:val="0"/>
      <w:divBdr>
        <w:top w:val="none" w:sz="0" w:space="0" w:color="auto"/>
        <w:left w:val="none" w:sz="0" w:space="0" w:color="auto"/>
        <w:bottom w:val="none" w:sz="0" w:space="0" w:color="auto"/>
        <w:right w:val="none" w:sz="0" w:space="0" w:color="auto"/>
      </w:divBdr>
    </w:div>
    <w:div w:id="967275698">
      <w:bodyDiv w:val="1"/>
      <w:marLeft w:val="0"/>
      <w:marRight w:val="0"/>
      <w:marTop w:val="0"/>
      <w:marBottom w:val="0"/>
      <w:divBdr>
        <w:top w:val="none" w:sz="0" w:space="0" w:color="auto"/>
        <w:left w:val="none" w:sz="0" w:space="0" w:color="auto"/>
        <w:bottom w:val="none" w:sz="0" w:space="0" w:color="auto"/>
        <w:right w:val="none" w:sz="0" w:space="0" w:color="auto"/>
      </w:divBdr>
    </w:div>
    <w:div w:id="996416148">
      <w:bodyDiv w:val="1"/>
      <w:marLeft w:val="0"/>
      <w:marRight w:val="0"/>
      <w:marTop w:val="0"/>
      <w:marBottom w:val="0"/>
      <w:divBdr>
        <w:top w:val="none" w:sz="0" w:space="0" w:color="auto"/>
        <w:left w:val="none" w:sz="0" w:space="0" w:color="auto"/>
        <w:bottom w:val="none" w:sz="0" w:space="0" w:color="auto"/>
        <w:right w:val="none" w:sz="0" w:space="0" w:color="auto"/>
      </w:divBdr>
      <w:divsChild>
        <w:div w:id="1786581992">
          <w:marLeft w:val="1555"/>
          <w:marRight w:val="0"/>
          <w:marTop w:val="0"/>
          <w:marBottom w:val="0"/>
          <w:divBdr>
            <w:top w:val="none" w:sz="0" w:space="0" w:color="auto"/>
            <w:left w:val="none" w:sz="0" w:space="0" w:color="auto"/>
            <w:bottom w:val="none" w:sz="0" w:space="0" w:color="auto"/>
            <w:right w:val="none" w:sz="0" w:space="0" w:color="auto"/>
          </w:divBdr>
        </w:div>
        <w:div w:id="1094209967">
          <w:marLeft w:val="1555"/>
          <w:marRight w:val="0"/>
          <w:marTop w:val="0"/>
          <w:marBottom w:val="0"/>
          <w:divBdr>
            <w:top w:val="none" w:sz="0" w:space="0" w:color="auto"/>
            <w:left w:val="none" w:sz="0" w:space="0" w:color="auto"/>
            <w:bottom w:val="none" w:sz="0" w:space="0" w:color="auto"/>
            <w:right w:val="none" w:sz="0" w:space="0" w:color="auto"/>
          </w:divBdr>
        </w:div>
        <w:div w:id="85809906">
          <w:marLeft w:val="864"/>
          <w:marRight w:val="0"/>
          <w:marTop w:val="0"/>
          <w:marBottom w:val="0"/>
          <w:divBdr>
            <w:top w:val="none" w:sz="0" w:space="0" w:color="auto"/>
            <w:left w:val="none" w:sz="0" w:space="0" w:color="auto"/>
            <w:bottom w:val="none" w:sz="0" w:space="0" w:color="auto"/>
            <w:right w:val="none" w:sz="0" w:space="0" w:color="auto"/>
          </w:divBdr>
        </w:div>
        <w:div w:id="664434344">
          <w:marLeft w:val="864"/>
          <w:marRight w:val="0"/>
          <w:marTop w:val="0"/>
          <w:marBottom w:val="0"/>
          <w:divBdr>
            <w:top w:val="none" w:sz="0" w:space="0" w:color="auto"/>
            <w:left w:val="none" w:sz="0" w:space="0" w:color="auto"/>
            <w:bottom w:val="none" w:sz="0" w:space="0" w:color="auto"/>
            <w:right w:val="none" w:sz="0" w:space="0" w:color="auto"/>
          </w:divBdr>
        </w:div>
      </w:divsChild>
    </w:div>
    <w:div w:id="1028603317">
      <w:bodyDiv w:val="1"/>
      <w:marLeft w:val="0"/>
      <w:marRight w:val="0"/>
      <w:marTop w:val="0"/>
      <w:marBottom w:val="0"/>
      <w:divBdr>
        <w:top w:val="none" w:sz="0" w:space="0" w:color="auto"/>
        <w:left w:val="none" w:sz="0" w:space="0" w:color="auto"/>
        <w:bottom w:val="none" w:sz="0" w:space="0" w:color="auto"/>
        <w:right w:val="none" w:sz="0" w:space="0" w:color="auto"/>
      </w:divBdr>
      <w:divsChild>
        <w:div w:id="1067218180">
          <w:marLeft w:val="1138"/>
          <w:marRight w:val="0"/>
          <w:marTop w:val="0"/>
          <w:marBottom w:val="0"/>
          <w:divBdr>
            <w:top w:val="none" w:sz="0" w:space="0" w:color="auto"/>
            <w:left w:val="none" w:sz="0" w:space="0" w:color="auto"/>
            <w:bottom w:val="none" w:sz="0" w:space="0" w:color="auto"/>
            <w:right w:val="none" w:sz="0" w:space="0" w:color="auto"/>
          </w:divBdr>
        </w:div>
        <w:div w:id="1137651560">
          <w:marLeft w:val="1138"/>
          <w:marRight w:val="0"/>
          <w:marTop w:val="0"/>
          <w:marBottom w:val="0"/>
          <w:divBdr>
            <w:top w:val="none" w:sz="0" w:space="0" w:color="auto"/>
            <w:left w:val="none" w:sz="0" w:space="0" w:color="auto"/>
            <w:bottom w:val="none" w:sz="0" w:space="0" w:color="auto"/>
            <w:right w:val="none" w:sz="0" w:space="0" w:color="auto"/>
          </w:divBdr>
        </w:div>
        <w:div w:id="1052080086">
          <w:marLeft w:val="1138"/>
          <w:marRight w:val="0"/>
          <w:marTop w:val="0"/>
          <w:marBottom w:val="0"/>
          <w:divBdr>
            <w:top w:val="none" w:sz="0" w:space="0" w:color="auto"/>
            <w:left w:val="none" w:sz="0" w:space="0" w:color="auto"/>
            <w:bottom w:val="none" w:sz="0" w:space="0" w:color="auto"/>
            <w:right w:val="none" w:sz="0" w:space="0" w:color="auto"/>
          </w:divBdr>
        </w:div>
        <w:div w:id="87970313">
          <w:marLeft w:val="1138"/>
          <w:marRight w:val="0"/>
          <w:marTop w:val="0"/>
          <w:marBottom w:val="0"/>
          <w:divBdr>
            <w:top w:val="none" w:sz="0" w:space="0" w:color="auto"/>
            <w:left w:val="none" w:sz="0" w:space="0" w:color="auto"/>
            <w:bottom w:val="none" w:sz="0" w:space="0" w:color="auto"/>
            <w:right w:val="none" w:sz="0" w:space="0" w:color="auto"/>
          </w:divBdr>
        </w:div>
      </w:divsChild>
    </w:div>
    <w:div w:id="1045255171">
      <w:bodyDiv w:val="1"/>
      <w:marLeft w:val="0"/>
      <w:marRight w:val="0"/>
      <w:marTop w:val="0"/>
      <w:marBottom w:val="0"/>
      <w:divBdr>
        <w:top w:val="none" w:sz="0" w:space="0" w:color="auto"/>
        <w:left w:val="none" w:sz="0" w:space="0" w:color="auto"/>
        <w:bottom w:val="none" w:sz="0" w:space="0" w:color="auto"/>
        <w:right w:val="none" w:sz="0" w:space="0" w:color="auto"/>
      </w:divBdr>
    </w:div>
    <w:div w:id="1056971757">
      <w:bodyDiv w:val="1"/>
      <w:marLeft w:val="0"/>
      <w:marRight w:val="0"/>
      <w:marTop w:val="0"/>
      <w:marBottom w:val="0"/>
      <w:divBdr>
        <w:top w:val="none" w:sz="0" w:space="0" w:color="auto"/>
        <w:left w:val="none" w:sz="0" w:space="0" w:color="auto"/>
        <w:bottom w:val="none" w:sz="0" w:space="0" w:color="auto"/>
        <w:right w:val="none" w:sz="0" w:space="0" w:color="auto"/>
      </w:divBdr>
    </w:div>
    <w:div w:id="1058095536">
      <w:bodyDiv w:val="1"/>
      <w:marLeft w:val="0"/>
      <w:marRight w:val="0"/>
      <w:marTop w:val="0"/>
      <w:marBottom w:val="0"/>
      <w:divBdr>
        <w:top w:val="none" w:sz="0" w:space="0" w:color="auto"/>
        <w:left w:val="none" w:sz="0" w:space="0" w:color="auto"/>
        <w:bottom w:val="none" w:sz="0" w:space="0" w:color="auto"/>
        <w:right w:val="none" w:sz="0" w:space="0" w:color="auto"/>
      </w:divBdr>
    </w:div>
    <w:div w:id="1069766696">
      <w:bodyDiv w:val="1"/>
      <w:marLeft w:val="0"/>
      <w:marRight w:val="0"/>
      <w:marTop w:val="0"/>
      <w:marBottom w:val="0"/>
      <w:divBdr>
        <w:top w:val="none" w:sz="0" w:space="0" w:color="auto"/>
        <w:left w:val="none" w:sz="0" w:space="0" w:color="auto"/>
        <w:bottom w:val="none" w:sz="0" w:space="0" w:color="auto"/>
        <w:right w:val="none" w:sz="0" w:space="0" w:color="auto"/>
      </w:divBdr>
    </w:div>
    <w:div w:id="1102728517">
      <w:bodyDiv w:val="1"/>
      <w:marLeft w:val="0"/>
      <w:marRight w:val="0"/>
      <w:marTop w:val="0"/>
      <w:marBottom w:val="0"/>
      <w:divBdr>
        <w:top w:val="none" w:sz="0" w:space="0" w:color="auto"/>
        <w:left w:val="none" w:sz="0" w:space="0" w:color="auto"/>
        <w:bottom w:val="none" w:sz="0" w:space="0" w:color="auto"/>
        <w:right w:val="none" w:sz="0" w:space="0" w:color="auto"/>
      </w:divBdr>
    </w:div>
    <w:div w:id="1111440197">
      <w:bodyDiv w:val="1"/>
      <w:marLeft w:val="0"/>
      <w:marRight w:val="0"/>
      <w:marTop w:val="0"/>
      <w:marBottom w:val="0"/>
      <w:divBdr>
        <w:top w:val="none" w:sz="0" w:space="0" w:color="auto"/>
        <w:left w:val="none" w:sz="0" w:space="0" w:color="auto"/>
        <w:bottom w:val="none" w:sz="0" w:space="0" w:color="auto"/>
        <w:right w:val="none" w:sz="0" w:space="0" w:color="auto"/>
      </w:divBdr>
    </w:div>
    <w:div w:id="1124613698">
      <w:bodyDiv w:val="1"/>
      <w:marLeft w:val="0"/>
      <w:marRight w:val="0"/>
      <w:marTop w:val="0"/>
      <w:marBottom w:val="0"/>
      <w:divBdr>
        <w:top w:val="none" w:sz="0" w:space="0" w:color="auto"/>
        <w:left w:val="none" w:sz="0" w:space="0" w:color="auto"/>
        <w:bottom w:val="none" w:sz="0" w:space="0" w:color="auto"/>
        <w:right w:val="none" w:sz="0" w:space="0" w:color="auto"/>
      </w:divBdr>
    </w:div>
    <w:div w:id="1133252272">
      <w:bodyDiv w:val="1"/>
      <w:marLeft w:val="0"/>
      <w:marRight w:val="0"/>
      <w:marTop w:val="0"/>
      <w:marBottom w:val="0"/>
      <w:divBdr>
        <w:top w:val="none" w:sz="0" w:space="0" w:color="auto"/>
        <w:left w:val="none" w:sz="0" w:space="0" w:color="auto"/>
        <w:bottom w:val="none" w:sz="0" w:space="0" w:color="auto"/>
        <w:right w:val="none" w:sz="0" w:space="0" w:color="auto"/>
      </w:divBdr>
    </w:div>
    <w:div w:id="1141996308">
      <w:bodyDiv w:val="1"/>
      <w:marLeft w:val="0"/>
      <w:marRight w:val="0"/>
      <w:marTop w:val="0"/>
      <w:marBottom w:val="0"/>
      <w:divBdr>
        <w:top w:val="none" w:sz="0" w:space="0" w:color="auto"/>
        <w:left w:val="none" w:sz="0" w:space="0" w:color="auto"/>
        <w:bottom w:val="none" w:sz="0" w:space="0" w:color="auto"/>
        <w:right w:val="none" w:sz="0" w:space="0" w:color="auto"/>
      </w:divBdr>
    </w:div>
    <w:div w:id="1149590250">
      <w:bodyDiv w:val="1"/>
      <w:marLeft w:val="0"/>
      <w:marRight w:val="0"/>
      <w:marTop w:val="0"/>
      <w:marBottom w:val="0"/>
      <w:divBdr>
        <w:top w:val="none" w:sz="0" w:space="0" w:color="auto"/>
        <w:left w:val="none" w:sz="0" w:space="0" w:color="auto"/>
        <w:bottom w:val="none" w:sz="0" w:space="0" w:color="auto"/>
        <w:right w:val="none" w:sz="0" w:space="0" w:color="auto"/>
      </w:divBdr>
    </w:div>
    <w:div w:id="1160462273">
      <w:bodyDiv w:val="1"/>
      <w:marLeft w:val="0"/>
      <w:marRight w:val="0"/>
      <w:marTop w:val="0"/>
      <w:marBottom w:val="0"/>
      <w:divBdr>
        <w:top w:val="none" w:sz="0" w:space="0" w:color="auto"/>
        <w:left w:val="none" w:sz="0" w:space="0" w:color="auto"/>
        <w:bottom w:val="none" w:sz="0" w:space="0" w:color="auto"/>
        <w:right w:val="none" w:sz="0" w:space="0" w:color="auto"/>
      </w:divBdr>
    </w:div>
    <w:div w:id="1194735208">
      <w:bodyDiv w:val="1"/>
      <w:marLeft w:val="0"/>
      <w:marRight w:val="0"/>
      <w:marTop w:val="0"/>
      <w:marBottom w:val="0"/>
      <w:divBdr>
        <w:top w:val="none" w:sz="0" w:space="0" w:color="auto"/>
        <w:left w:val="none" w:sz="0" w:space="0" w:color="auto"/>
        <w:bottom w:val="none" w:sz="0" w:space="0" w:color="auto"/>
        <w:right w:val="none" w:sz="0" w:space="0" w:color="auto"/>
      </w:divBdr>
    </w:div>
    <w:div w:id="1221357325">
      <w:bodyDiv w:val="1"/>
      <w:marLeft w:val="0"/>
      <w:marRight w:val="0"/>
      <w:marTop w:val="0"/>
      <w:marBottom w:val="0"/>
      <w:divBdr>
        <w:top w:val="none" w:sz="0" w:space="0" w:color="auto"/>
        <w:left w:val="none" w:sz="0" w:space="0" w:color="auto"/>
        <w:bottom w:val="none" w:sz="0" w:space="0" w:color="auto"/>
        <w:right w:val="none" w:sz="0" w:space="0" w:color="auto"/>
      </w:divBdr>
    </w:div>
    <w:div w:id="1221600821">
      <w:bodyDiv w:val="1"/>
      <w:marLeft w:val="0"/>
      <w:marRight w:val="0"/>
      <w:marTop w:val="0"/>
      <w:marBottom w:val="0"/>
      <w:divBdr>
        <w:top w:val="none" w:sz="0" w:space="0" w:color="auto"/>
        <w:left w:val="none" w:sz="0" w:space="0" w:color="auto"/>
        <w:bottom w:val="none" w:sz="0" w:space="0" w:color="auto"/>
        <w:right w:val="none" w:sz="0" w:space="0" w:color="auto"/>
      </w:divBdr>
    </w:div>
    <w:div w:id="1224413003">
      <w:bodyDiv w:val="1"/>
      <w:marLeft w:val="0"/>
      <w:marRight w:val="0"/>
      <w:marTop w:val="0"/>
      <w:marBottom w:val="0"/>
      <w:divBdr>
        <w:top w:val="none" w:sz="0" w:space="0" w:color="auto"/>
        <w:left w:val="none" w:sz="0" w:space="0" w:color="auto"/>
        <w:bottom w:val="none" w:sz="0" w:space="0" w:color="auto"/>
        <w:right w:val="none" w:sz="0" w:space="0" w:color="auto"/>
      </w:divBdr>
    </w:div>
    <w:div w:id="1224560908">
      <w:bodyDiv w:val="1"/>
      <w:marLeft w:val="0"/>
      <w:marRight w:val="0"/>
      <w:marTop w:val="0"/>
      <w:marBottom w:val="0"/>
      <w:divBdr>
        <w:top w:val="none" w:sz="0" w:space="0" w:color="auto"/>
        <w:left w:val="none" w:sz="0" w:space="0" w:color="auto"/>
        <w:bottom w:val="none" w:sz="0" w:space="0" w:color="auto"/>
        <w:right w:val="none" w:sz="0" w:space="0" w:color="auto"/>
      </w:divBdr>
    </w:div>
    <w:div w:id="1235893437">
      <w:bodyDiv w:val="1"/>
      <w:marLeft w:val="0"/>
      <w:marRight w:val="0"/>
      <w:marTop w:val="0"/>
      <w:marBottom w:val="0"/>
      <w:divBdr>
        <w:top w:val="none" w:sz="0" w:space="0" w:color="auto"/>
        <w:left w:val="none" w:sz="0" w:space="0" w:color="auto"/>
        <w:bottom w:val="none" w:sz="0" w:space="0" w:color="auto"/>
        <w:right w:val="none" w:sz="0" w:space="0" w:color="auto"/>
      </w:divBdr>
    </w:div>
    <w:div w:id="1254707017">
      <w:bodyDiv w:val="1"/>
      <w:marLeft w:val="0"/>
      <w:marRight w:val="0"/>
      <w:marTop w:val="0"/>
      <w:marBottom w:val="0"/>
      <w:divBdr>
        <w:top w:val="none" w:sz="0" w:space="0" w:color="auto"/>
        <w:left w:val="none" w:sz="0" w:space="0" w:color="auto"/>
        <w:bottom w:val="none" w:sz="0" w:space="0" w:color="auto"/>
        <w:right w:val="none" w:sz="0" w:space="0" w:color="auto"/>
      </w:divBdr>
    </w:div>
    <w:div w:id="1262833226">
      <w:bodyDiv w:val="1"/>
      <w:marLeft w:val="0"/>
      <w:marRight w:val="0"/>
      <w:marTop w:val="0"/>
      <w:marBottom w:val="0"/>
      <w:divBdr>
        <w:top w:val="none" w:sz="0" w:space="0" w:color="auto"/>
        <w:left w:val="none" w:sz="0" w:space="0" w:color="auto"/>
        <w:bottom w:val="none" w:sz="0" w:space="0" w:color="auto"/>
        <w:right w:val="none" w:sz="0" w:space="0" w:color="auto"/>
      </w:divBdr>
    </w:div>
    <w:div w:id="1271399512">
      <w:bodyDiv w:val="1"/>
      <w:marLeft w:val="0"/>
      <w:marRight w:val="0"/>
      <w:marTop w:val="0"/>
      <w:marBottom w:val="0"/>
      <w:divBdr>
        <w:top w:val="none" w:sz="0" w:space="0" w:color="auto"/>
        <w:left w:val="none" w:sz="0" w:space="0" w:color="auto"/>
        <w:bottom w:val="none" w:sz="0" w:space="0" w:color="auto"/>
        <w:right w:val="none" w:sz="0" w:space="0" w:color="auto"/>
      </w:divBdr>
    </w:div>
    <w:div w:id="1280726084">
      <w:bodyDiv w:val="1"/>
      <w:marLeft w:val="0"/>
      <w:marRight w:val="0"/>
      <w:marTop w:val="0"/>
      <w:marBottom w:val="0"/>
      <w:divBdr>
        <w:top w:val="none" w:sz="0" w:space="0" w:color="auto"/>
        <w:left w:val="none" w:sz="0" w:space="0" w:color="auto"/>
        <w:bottom w:val="none" w:sz="0" w:space="0" w:color="auto"/>
        <w:right w:val="none" w:sz="0" w:space="0" w:color="auto"/>
      </w:divBdr>
    </w:div>
    <w:div w:id="1283732526">
      <w:bodyDiv w:val="1"/>
      <w:marLeft w:val="0"/>
      <w:marRight w:val="0"/>
      <w:marTop w:val="0"/>
      <w:marBottom w:val="0"/>
      <w:divBdr>
        <w:top w:val="none" w:sz="0" w:space="0" w:color="auto"/>
        <w:left w:val="none" w:sz="0" w:space="0" w:color="auto"/>
        <w:bottom w:val="none" w:sz="0" w:space="0" w:color="auto"/>
        <w:right w:val="none" w:sz="0" w:space="0" w:color="auto"/>
      </w:divBdr>
    </w:div>
    <w:div w:id="1300722416">
      <w:bodyDiv w:val="1"/>
      <w:marLeft w:val="0"/>
      <w:marRight w:val="0"/>
      <w:marTop w:val="0"/>
      <w:marBottom w:val="0"/>
      <w:divBdr>
        <w:top w:val="none" w:sz="0" w:space="0" w:color="auto"/>
        <w:left w:val="none" w:sz="0" w:space="0" w:color="auto"/>
        <w:bottom w:val="none" w:sz="0" w:space="0" w:color="auto"/>
        <w:right w:val="none" w:sz="0" w:space="0" w:color="auto"/>
      </w:divBdr>
    </w:div>
    <w:div w:id="1305551685">
      <w:bodyDiv w:val="1"/>
      <w:marLeft w:val="0"/>
      <w:marRight w:val="0"/>
      <w:marTop w:val="0"/>
      <w:marBottom w:val="0"/>
      <w:divBdr>
        <w:top w:val="none" w:sz="0" w:space="0" w:color="auto"/>
        <w:left w:val="none" w:sz="0" w:space="0" w:color="auto"/>
        <w:bottom w:val="none" w:sz="0" w:space="0" w:color="auto"/>
        <w:right w:val="none" w:sz="0" w:space="0" w:color="auto"/>
      </w:divBdr>
    </w:div>
    <w:div w:id="1308050558">
      <w:bodyDiv w:val="1"/>
      <w:marLeft w:val="0"/>
      <w:marRight w:val="0"/>
      <w:marTop w:val="0"/>
      <w:marBottom w:val="0"/>
      <w:divBdr>
        <w:top w:val="none" w:sz="0" w:space="0" w:color="auto"/>
        <w:left w:val="none" w:sz="0" w:space="0" w:color="auto"/>
        <w:bottom w:val="none" w:sz="0" w:space="0" w:color="auto"/>
        <w:right w:val="none" w:sz="0" w:space="0" w:color="auto"/>
      </w:divBdr>
    </w:div>
    <w:div w:id="1313019073">
      <w:bodyDiv w:val="1"/>
      <w:marLeft w:val="0"/>
      <w:marRight w:val="0"/>
      <w:marTop w:val="0"/>
      <w:marBottom w:val="0"/>
      <w:divBdr>
        <w:top w:val="none" w:sz="0" w:space="0" w:color="auto"/>
        <w:left w:val="none" w:sz="0" w:space="0" w:color="auto"/>
        <w:bottom w:val="none" w:sz="0" w:space="0" w:color="auto"/>
        <w:right w:val="none" w:sz="0" w:space="0" w:color="auto"/>
      </w:divBdr>
    </w:div>
    <w:div w:id="1318219932">
      <w:bodyDiv w:val="1"/>
      <w:marLeft w:val="0"/>
      <w:marRight w:val="0"/>
      <w:marTop w:val="0"/>
      <w:marBottom w:val="0"/>
      <w:divBdr>
        <w:top w:val="none" w:sz="0" w:space="0" w:color="auto"/>
        <w:left w:val="none" w:sz="0" w:space="0" w:color="auto"/>
        <w:bottom w:val="none" w:sz="0" w:space="0" w:color="auto"/>
        <w:right w:val="none" w:sz="0" w:space="0" w:color="auto"/>
      </w:divBdr>
    </w:div>
    <w:div w:id="1330670390">
      <w:bodyDiv w:val="1"/>
      <w:marLeft w:val="0"/>
      <w:marRight w:val="0"/>
      <w:marTop w:val="0"/>
      <w:marBottom w:val="0"/>
      <w:divBdr>
        <w:top w:val="none" w:sz="0" w:space="0" w:color="auto"/>
        <w:left w:val="none" w:sz="0" w:space="0" w:color="auto"/>
        <w:bottom w:val="none" w:sz="0" w:space="0" w:color="auto"/>
        <w:right w:val="none" w:sz="0" w:space="0" w:color="auto"/>
      </w:divBdr>
    </w:div>
    <w:div w:id="1331300477">
      <w:bodyDiv w:val="1"/>
      <w:marLeft w:val="0"/>
      <w:marRight w:val="0"/>
      <w:marTop w:val="0"/>
      <w:marBottom w:val="0"/>
      <w:divBdr>
        <w:top w:val="none" w:sz="0" w:space="0" w:color="auto"/>
        <w:left w:val="none" w:sz="0" w:space="0" w:color="auto"/>
        <w:bottom w:val="none" w:sz="0" w:space="0" w:color="auto"/>
        <w:right w:val="none" w:sz="0" w:space="0" w:color="auto"/>
      </w:divBdr>
    </w:div>
    <w:div w:id="1343118626">
      <w:bodyDiv w:val="1"/>
      <w:marLeft w:val="0"/>
      <w:marRight w:val="0"/>
      <w:marTop w:val="0"/>
      <w:marBottom w:val="0"/>
      <w:divBdr>
        <w:top w:val="none" w:sz="0" w:space="0" w:color="auto"/>
        <w:left w:val="none" w:sz="0" w:space="0" w:color="auto"/>
        <w:bottom w:val="none" w:sz="0" w:space="0" w:color="auto"/>
        <w:right w:val="none" w:sz="0" w:space="0" w:color="auto"/>
      </w:divBdr>
    </w:div>
    <w:div w:id="1343900168">
      <w:bodyDiv w:val="1"/>
      <w:marLeft w:val="0"/>
      <w:marRight w:val="0"/>
      <w:marTop w:val="0"/>
      <w:marBottom w:val="0"/>
      <w:divBdr>
        <w:top w:val="none" w:sz="0" w:space="0" w:color="auto"/>
        <w:left w:val="none" w:sz="0" w:space="0" w:color="auto"/>
        <w:bottom w:val="none" w:sz="0" w:space="0" w:color="auto"/>
        <w:right w:val="none" w:sz="0" w:space="0" w:color="auto"/>
      </w:divBdr>
    </w:div>
    <w:div w:id="1355571838">
      <w:bodyDiv w:val="1"/>
      <w:marLeft w:val="0"/>
      <w:marRight w:val="0"/>
      <w:marTop w:val="0"/>
      <w:marBottom w:val="0"/>
      <w:divBdr>
        <w:top w:val="none" w:sz="0" w:space="0" w:color="auto"/>
        <w:left w:val="none" w:sz="0" w:space="0" w:color="auto"/>
        <w:bottom w:val="none" w:sz="0" w:space="0" w:color="auto"/>
        <w:right w:val="none" w:sz="0" w:space="0" w:color="auto"/>
      </w:divBdr>
    </w:div>
    <w:div w:id="1361321196">
      <w:bodyDiv w:val="1"/>
      <w:marLeft w:val="0"/>
      <w:marRight w:val="0"/>
      <w:marTop w:val="0"/>
      <w:marBottom w:val="0"/>
      <w:divBdr>
        <w:top w:val="none" w:sz="0" w:space="0" w:color="auto"/>
        <w:left w:val="none" w:sz="0" w:space="0" w:color="auto"/>
        <w:bottom w:val="none" w:sz="0" w:space="0" w:color="auto"/>
        <w:right w:val="none" w:sz="0" w:space="0" w:color="auto"/>
      </w:divBdr>
    </w:div>
    <w:div w:id="1367291108">
      <w:bodyDiv w:val="1"/>
      <w:marLeft w:val="0"/>
      <w:marRight w:val="0"/>
      <w:marTop w:val="0"/>
      <w:marBottom w:val="0"/>
      <w:divBdr>
        <w:top w:val="none" w:sz="0" w:space="0" w:color="auto"/>
        <w:left w:val="none" w:sz="0" w:space="0" w:color="auto"/>
        <w:bottom w:val="none" w:sz="0" w:space="0" w:color="auto"/>
        <w:right w:val="none" w:sz="0" w:space="0" w:color="auto"/>
      </w:divBdr>
    </w:div>
    <w:div w:id="1392575689">
      <w:bodyDiv w:val="1"/>
      <w:marLeft w:val="0"/>
      <w:marRight w:val="0"/>
      <w:marTop w:val="0"/>
      <w:marBottom w:val="0"/>
      <w:divBdr>
        <w:top w:val="none" w:sz="0" w:space="0" w:color="auto"/>
        <w:left w:val="none" w:sz="0" w:space="0" w:color="auto"/>
        <w:bottom w:val="none" w:sz="0" w:space="0" w:color="auto"/>
        <w:right w:val="none" w:sz="0" w:space="0" w:color="auto"/>
      </w:divBdr>
    </w:div>
    <w:div w:id="1399589527">
      <w:bodyDiv w:val="1"/>
      <w:marLeft w:val="0"/>
      <w:marRight w:val="0"/>
      <w:marTop w:val="0"/>
      <w:marBottom w:val="0"/>
      <w:divBdr>
        <w:top w:val="none" w:sz="0" w:space="0" w:color="auto"/>
        <w:left w:val="none" w:sz="0" w:space="0" w:color="auto"/>
        <w:bottom w:val="none" w:sz="0" w:space="0" w:color="auto"/>
        <w:right w:val="none" w:sz="0" w:space="0" w:color="auto"/>
      </w:divBdr>
    </w:div>
    <w:div w:id="1410156597">
      <w:bodyDiv w:val="1"/>
      <w:marLeft w:val="0"/>
      <w:marRight w:val="0"/>
      <w:marTop w:val="0"/>
      <w:marBottom w:val="0"/>
      <w:divBdr>
        <w:top w:val="none" w:sz="0" w:space="0" w:color="auto"/>
        <w:left w:val="none" w:sz="0" w:space="0" w:color="auto"/>
        <w:bottom w:val="none" w:sz="0" w:space="0" w:color="auto"/>
        <w:right w:val="none" w:sz="0" w:space="0" w:color="auto"/>
      </w:divBdr>
    </w:div>
    <w:div w:id="1418138352">
      <w:bodyDiv w:val="1"/>
      <w:marLeft w:val="0"/>
      <w:marRight w:val="0"/>
      <w:marTop w:val="0"/>
      <w:marBottom w:val="0"/>
      <w:divBdr>
        <w:top w:val="none" w:sz="0" w:space="0" w:color="auto"/>
        <w:left w:val="none" w:sz="0" w:space="0" w:color="auto"/>
        <w:bottom w:val="none" w:sz="0" w:space="0" w:color="auto"/>
        <w:right w:val="none" w:sz="0" w:space="0" w:color="auto"/>
      </w:divBdr>
    </w:div>
    <w:div w:id="1432237993">
      <w:bodyDiv w:val="1"/>
      <w:marLeft w:val="0"/>
      <w:marRight w:val="0"/>
      <w:marTop w:val="0"/>
      <w:marBottom w:val="0"/>
      <w:divBdr>
        <w:top w:val="none" w:sz="0" w:space="0" w:color="auto"/>
        <w:left w:val="none" w:sz="0" w:space="0" w:color="auto"/>
        <w:bottom w:val="none" w:sz="0" w:space="0" w:color="auto"/>
        <w:right w:val="none" w:sz="0" w:space="0" w:color="auto"/>
      </w:divBdr>
    </w:div>
    <w:div w:id="1436439234">
      <w:bodyDiv w:val="1"/>
      <w:marLeft w:val="0"/>
      <w:marRight w:val="0"/>
      <w:marTop w:val="0"/>
      <w:marBottom w:val="0"/>
      <w:divBdr>
        <w:top w:val="none" w:sz="0" w:space="0" w:color="auto"/>
        <w:left w:val="none" w:sz="0" w:space="0" w:color="auto"/>
        <w:bottom w:val="none" w:sz="0" w:space="0" w:color="auto"/>
        <w:right w:val="none" w:sz="0" w:space="0" w:color="auto"/>
      </w:divBdr>
    </w:div>
    <w:div w:id="1441339350">
      <w:bodyDiv w:val="1"/>
      <w:marLeft w:val="0"/>
      <w:marRight w:val="0"/>
      <w:marTop w:val="0"/>
      <w:marBottom w:val="0"/>
      <w:divBdr>
        <w:top w:val="none" w:sz="0" w:space="0" w:color="auto"/>
        <w:left w:val="none" w:sz="0" w:space="0" w:color="auto"/>
        <w:bottom w:val="none" w:sz="0" w:space="0" w:color="auto"/>
        <w:right w:val="none" w:sz="0" w:space="0" w:color="auto"/>
      </w:divBdr>
    </w:div>
    <w:div w:id="1443844934">
      <w:bodyDiv w:val="1"/>
      <w:marLeft w:val="0"/>
      <w:marRight w:val="0"/>
      <w:marTop w:val="0"/>
      <w:marBottom w:val="0"/>
      <w:divBdr>
        <w:top w:val="none" w:sz="0" w:space="0" w:color="auto"/>
        <w:left w:val="none" w:sz="0" w:space="0" w:color="auto"/>
        <w:bottom w:val="none" w:sz="0" w:space="0" w:color="auto"/>
        <w:right w:val="none" w:sz="0" w:space="0" w:color="auto"/>
      </w:divBdr>
    </w:div>
    <w:div w:id="1447503207">
      <w:bodyDiv w:val="1"/>
      <w:marLeft w:val="0"/>
      <w:marRight w:val="0"/>
      <w:marTop w:val="0"/>
      <w:marBottom w:val="0"/>
      <w:divBdr>
        <w:top w:val="none" w:sz="0" w:space="0" w:color="auto"/>
        <w:left w:val="none" w:sz="0" w:space="0" w:color="auto"/>
        <w:bottom w:val="none" w:sz="0" w:space="0" w:color="auto"/>
        <w:right w:val="none" w:sz="0" w:space="0" w:color="auto"/>
      </w:divBdr>
    </w:div>
    <w:div w:id="1458259367">
      <w:bodyDiv w:val="1"/>
      <w:marLeft w:val="0"/>
      <w:marRight w:val="0"/>
      <w:marTop w:val="0"/>
      <w:marBottom w:val="0"/>
      <w:divBdr>
        <w:top w:val="none" w:sz="0" w:space="0" w:color="auto"/>
        <w:left w:val="none" w:sz="0" w:space="0" w:color="auto"/>
        <w:bottom w:val="none" w:sz="0" w:space="0" w:color="auto"/>
        <w:right w:val="none" w:sz="0" w:space="0" w:color="auto"/>
      </w:divBdr>
      <w:divsChild>
        <w:div w:id="767699008">
          <w:marLeft w:val="490"/>
          <w:marRight w:val="0"/>
          <w:marTop w:val="0"/>
          <w:marBottom w:val="0"/>
          <w:divBdr>
            <w:top w:val="none" w:sz="0" w:space="0" w:color="auto"/>
            <w:left w:val="none" w:sz="0" w:space="0" w:color="auto"/>
            <w:bottom w:val="none" w:sz="0" w:space="0" w:color="auto"/>
            <w:right w:val="none" w:sz="0" w:space="0" w:color="auto"/>
          </w:divBdr>
        </w:div>
        <w:div w:id="587926494">
          <w:marLeft w:val="490"/>
          <w:marRight w:val="0"/>
          <w:marTop w:val="0"/>
          <w:marBottom w:val="0"/>
          <w:divBdr>
            <w:top w:val="none" w:sz="0" w:space="0" w:color="auto"/>
            <w:left w:val="none" w:sz="0" w:space="0" w:color="auto"/>
            <w:bottom w:val="none" w:sz="0" w:space="0" w:color="auto"/>
            <w:right w:val="none" w:sz="0" w:space="0" w:color="auto"/>
          </w:divBdr>
        </w:div>
      </w:divsChild>
    </w:div>
    <w:div w:id="1469666199">
      <w:bodyDiv w:val="1"/>
      <w:marLeft w:val="0"/>
      <w:marRight w:val="0"/>
      <w:marTop w:val="0"/>
      <w:marBottom w:val="0"/>
      <w:divBdr>
        <w:top w:val="none" w:sz="0" w:space="0" w:color="auto"/>
        <w:left w:val="none" w:sz="0" w:space="0" w:color="auto"/>
        <w:bottom w:val="none" w:sz="0" w:space="0" w:color="auto"/>
        <w:right w:val="none" w:sz="0" w:space="0" w:color="auto"/>
      </w:divBdr>
    </w:div>
    <w:div w:id="1473215003">
      <w:bodyDiv w:val="1"/>
      <w:marLeft w:val="0"/>
      <w:marRight w:val="0"/>
      <w:marTop w:val="0"/>
      <w:marBottom w:val="0"/>
      <w:divBdr>
        <w:top w:val="none" w:sz="0" w:space="0" w:color="auto"/>
        <w:left w:val="none" w:sz="0" w:space="0" w:color="auto"/>
        <w:bottom w:val="none" w:sz="0" w:space="0" w:color="auto"/>
        <w:right w:val="none" w:sz="0" w:space="0" w:color="auto"/>
      </w:divBdr>
    </w:div>
    <w:div w:id="1484809550">
      <w:bodyDiv w:val="1"/>
      <w:marLeft w:val="0"/>
      <w:marRight w:val="0"/>
      <w:marTop w:val="0"/>
      <w:marBottom w:val="0"/>
      <w:divBdr>
        <w:top w:val="none" w:sz="0" w:space="0" w:color="auto"/>
        <w:left w:val="none" w:sz="0" w:space="0" w:color="auto"/>
        <w:bottom w:val="none" w:sz="0" w:space="0" w:color="auto"/>
        <w:right w:val="none" w:sz="0" w:space="0" w:color="auto"/>
      </w:divBdr>
    </w:div>
    <w:div w:id="1502770579">
      <w:bodyDiv w:val="1"/>
      <w:marLeft w:val="0"/>
      <w:marRight w:val="0"/>
      <w:marTop w:val="0"/>
      <w:marBottom w:val="0"/>
      <w:divBdr>
        <w:top w:val="none" w:sz="0" w:space="0" w:color="auto"/>
        <w:left w:val="none" w:sz="0" w:space="0" w:color="auto"/>
        <w:bottom w:val="none" w:sz="0" w:space="0" w:color="auto"/>
        <w:right w:val="none" w:sz="0" w:space="0" w:color="auto"/>
      </w:divBdr>
    </w:div>
    <w:div w:id="1527939063">
      <w:bodyDiv w:val="1"/>
      <w:marLeft w:val="0"/>
      <w:marRight w:val="0"/>
      <w:marTop w:val="0"/>
      <w:marBottom w:val="0"/>
      <w:divBdr>
        <w:top w:val="none" w:sz="0" w:space="0" w:color="auto"/>
        <w:left w:val="none" w:sz="0" w:space="0" w:color="auto"/>
        <w:bottom w:val="none" w:sz="0" w:space="0" w:color="auto"/>
        <w:right w:val="none" w:sz="0" w:space="0" w:color="auto"/>
      </w:divBdr>
      <w:divsChild>
        <w:div w:id="456263074">
          <w:marLeft w:val="1138"/>
          <w:marRight w:val="0"/>
          <w:marTop w:val="0"/>
          <w:marBottom w:val="0"/>
          <w:divBdr>
            <w:top w:val="none" w:sz="0" w:space="0" w:color="auto"/>
            <w:left w:val="none" w:sz="0" w:space="0" w:color="auto"/>
            <w:bottom w:val="none" w:sz="0" w:space="0" w:color="auto"/>
            <w:right w:val="none" w:sz="0" w:space="0" w:color="auto"/>
          </w:divBdr>
        </w:div>
        <w:div w:id="856693613">
          <w:marLeft w:val="1138"/>
          <w:marRight w:val="0"/>
          <w:marTop w:val="0"/>
          <w:marBottom w:val="0"/>
          <w:divBdr>
            <w:top w:val="none" w:sz="0" w:space="0" w:color="auto"/>
            <w:left w:val="none" w:sz="0" w:space="0" w:color="auto"/>
            <w:bottom w:val="none" w:sz="0" w:space="0" w:color="auto"/>
            <w:right w:val="none" w:sz="0" w:space="0" w:color="auto"/>
          </w:divBdr>
        </w:div>
        <w:div w:id="724762644">
          <w:marLeft w:val="1138"/>
          <w:marRight w:val="0"/>
          <w:marTop w:val="0"/>
          <w:marBottom w:val="0"/>
          <w:divBdr>
            <w:top w:val="none" w:sz="0" w:space="0" w:color="auto"/>
            <w:left w:val="none" w:sz="0" w:space="0" w:color="auto"/>
            <w:bottom w:val="none" w:sz="0" w:space="0" w:color="auto"/>
            <w:right w:val="none" w:sz="0" w:space="0" w:color="auto"/>
          </w:divBdr>
        </w:div>
        <w:div w:id="403645415">
          <w:marLeft w:val="1138"/>
          <w:marRight w:val="0"/>
          <w:marTop w:val="0"/>
          <w:marBottom w:val="0"/>
          <w:divBdr>
            <w:top w:val="none" w:sz="0" w:space="0" w:color="auto"/>
            <w:left w:val="none" w:sz="0" w:space="0" w:color="auto"/>
            <w:bottom w:val="none" w:sz="0" w:space="0" w:color="auto"/>
            <w:right w:val="none" w:sz="0" w:space="0" w:color="auto"/>
          </w:divBdr>
        </w:div>
      </w:divsChild>
    </w:div>
    <w:div w:id="1543135548">
      <w:bodyDiv w:val="1"/>
      <w:marLeft w:val="0"/>
      <w:marRight w:val="0"/>
      <w:marTop w:val="0"/>
      <w:marBottom w:val="0"/>
      <w:divBdr>
        <w:top w:val="none" w:sz="0" w:space="0" w:color="auto"/>
        <w:left w:val="none" w:sz="0" w:space="0" w:color="auto"/>
        <w:bottom w:val="none" w:sz="0" w:space="0" w:color="auto"/>
        <w:right w:val="none" w:sz="0" w:space="0" w:color="auto"/>
      </w:divBdr>
    </w:div>
    <w:div w:id="1560439410">
      <w:bodyDiv w:val="1"/>
      <w:marLeft w:val="0"/>
      <w:marRight w:val="0"/>
      <w:marTop w:val="0"/>
      <w:marBottom w:val="0"/>
      <w:divBdr>
        <w:top w:val="none" w:sz="0" w:space="0" w:color="auto"/>
        <w:left w:val="none" w:sz="0" w:space="0" w:color="auto"/>
        <w:bottom w:val="none" w:sz="0" w:space="0" w:color="auto"/>
        <w:right w:val="none" w:sz="0" w:space="0" w:color="auto"/>
      </w:divBdr>
    </w:div>
    <w:div w:id="1579553895">
      <w:bodyDiv w:val="1"/>
      <w:marLeft w:val="0"/>
      <w:marRight w:val="0"/>
      <w:marTop w:val="0"/>
      <w:marBottom w:val="0"/>
      <w:divBdr>
        <w:top w:val="none" w:sz="0" w:space="0" w:color="auto"/>
        <w:left w:val="none" w:sz="0" w:space="0" w:color="auto"/>
        <w:bottom w:val="none" w:sz="0" w:space="0" w:color="auto"/>
        <w:right w:val="none" w:sz="0" w:space="0" w:color="auto"/>
      </w:divBdr>
    </w:div>
    <w:div w:id="1610818093">
      <w:bodyDiv w:val="1"/>
      <w:marLeft w:val="0"/>
      <w:marRight w:val="0"/>
      <w:marTop w:val="0"/>
      <w:marBottom w:val="0"/>
      <w:divBdr>
        <w:top w:val="none" w:sz="0" w:space="0" w:color="auto"/>
        <w:left w:val="none" w:sz="0" w:space="0" w:color="auto"/>
        <w:bottom w:val="none" w:sz="0" w:space="0" w:color="auto"/>
        <w:right w:val="none" w:sz="0" w:space="0" w:color="auto"/>
      </w:divBdr>
    </w:div>
    <w:div w:id="1647397531">
      <w:bodyDiv w:val="1"/>
      <w:marLeft w:val="0"/>
      <w:marRight w:val="0"/>
      <w:marTop w:val="0"/>
      <w:marBottom w:val="0"/>
      <w:divBdr>
        <w:top w:val="none" w:sz="0" w:space="0" w:color="auto"/>
        <w:left w:val="none" w:sz="0" w:space="0" w:color="auto"/>
        <w:bottom w:val="none" w:sz="0" w:space="0" w:color="auto"/>
        <w:right w:val="none" w:sz="0" w:space="0" w:color="auto"/>
      </w:divBdr>
    </w:div>
    <w:div w:id="1652442223">
      <w:bodyDiv w:val="1"/>
      <w:marLeft w:val="0"/>
      <w:marRight w:val="0"/>
      <w:marTop w:val="0"/>
      <w:marBottom w:val="0"/>
      <w:divBdr>
        <w:top w:val="none" w:sz="0" w:space="0" w:color="auto"/>
        <w:left w:val="none" w:sz="0" w:space="0" w:color="auto"/>
        <w:bottom w:val="none" w:sz="0" w:space="0" w:color="auto"/>
        <w:right w:val="none" w:sz="0" w:space="0" w:color="auto"/>
      </w:divBdr>
    </w:div>
    <w:div w:id="1660691281">
      <w:bodyDiv w:val="1"/>
      <w:marLeft w:val="0"/>
      <w:marRight w:val="0"/>
      <w:marTop w:val="0"/>
      <w:marBottom w:val="0"/>
      <w:divBdr>
        <w:top w:val="none" w:sz="0" w:space="0" w:color="auto"/>
        <w:left w:val="none" w:sz="0" w:space="0" w:color="auto"/>
        <w:bottom w:val="none" w:sz="0" w:space="0" w:color="auto"/>
        <w:right w:val="none" w:sz="0" w:space="0" w:color="auto"/>
      </w:divBdr>
    </w:div>
    <w:div w:id="1664359508">
      <w:bodyDiv w:val="1"/>
      <w:marLeft w:val="0"/>
      <w:marRight w:val="0"/>
      <w:marTop w:val="0"/>
      <w:marBottom w:val="0"/>
      <w:divBdr>
        <w:top w:val="none" w:sz="0" w:space="0" w:color="auto"/>
        <w:left w:val="none" w:sz="0" w:space="0" w:color="auto"/>
        <w:bottom w:val="none" w:sz="0" w:space="0" w:color="auto"/>
        <w:right w:val="none" w:sz="0" w:space="0" w:color="auto"/>
      </w:divBdr>
    </w:div>
    <w:div w:id="1672947334">
      <w:bodyDiv w:val="1"/>
      <w:marLeft w:val="0"/>
      <w:marRight w:val="0"/>
      <w:marTop w:val="0"/>
      <w:marBottom w:val="0"/>
      <w:divBdr>
        <w:top w:val="none" w:sz="0" w:space="0" w:color="auto"/>
        <w:left w:val="none" w:sz="0" w:space="0" w:color="auto"/>
        <w:bottom w:val="none" w:sz="0" w:space="0" w:color="auto"/>
        <w:right w:val="none" w:sz="0" w:space="0" w:color="auto"/>
      </w:divBdr>
    </w:div>
    <w:div w:id="1676490614">
      <w:bodyDiv w:val="1"/>
      <w:marLeft w:val="0"/>
      <w:marRight w:val="0"/>
      <w:marTop w:val="0"/>
      <w:marBottom w:val="0"/>
      <w:divBdr>
        <w:top w:val="none" w:sz="0" w:space="0" w:color="auto"/>
        <w:left w:val="none" w:sz="0" w:space="0" w:color="auto"/>
        <w:bottom w:val="none" w:sz="0" w:space="0" w:color="auto"/>
        <w:right w:val="none" w:sz="0" w:space="0" w:color="auto"/>
      </w:divBdr>
    </w:div>
    <w:div w:id="1687439036">
      <w:bodyDiv w:val="1"/>
      <w:marLeft w:val="0"/>
      <w:marRight w:val="0"/>
      <w:marTop w:val="0"/>
      <w:marBottom w:val="0"/>
      <w:divBdr>
        <w:top w:val="none" w:sz="0" w:space="0" w:color="auto"/>
        <w:left w:val="none" w:sz="0" w:space="0" w:color="auto"/>
        <w:bottom w:val="none" w:sz="0" w:space="0" w:color="auto"/>
        <w:right w:val="none" w:sz="0" w:space="0" w:color="auto"/>
      </w:divBdr>
    </w:div>
    <w:div w:id="1701316817">
      <w:bodyDiv w:val="1"/>
      <w:marLeft w:val="0"/>
      <w:marRight w:val="0"/>
      <w:marTop w:val="0"/>
      <w:marBottom w:val="0"/>
      <w:divBdr>
        <w:top w:val="none" w:sz="0" w:space="0" w:color="auto"/>
        <w:left w:val="none" w:sz="0" w:space="0" w:color="auto"/>
        <w:bottom w:val="none" w:sz="0" w:space="0" w:color="auto"/>
        <w:right w:val="none" w:sz="0" w:space="0" w:color="auto"/>
      </w:divBdr>
    </w:div>
    <w:div w:id="1703240941">
      <w:bodyDiv w:val="1"/>
      <w:marLeft w:val="0"/>
      <w:marRight w:val="0"/>
      <w:marTop w:val="0"/>
      <w:marBottom w:val="0"/>
      <w:divBdr>
        <w:top w:val="none" w:sz="0" w:space="0" w:color="auto"/>
        <w:left w:val="none" w:sz="0" w:space="0" w:color="auto"/>
        <w:bottom w:val="none" w:sz="0" w:space="0" w:color="auto"/>
        <w:right w:val="none" w:sz="0" w:space="0" w:color="auto"/>
      </w:divBdr>
    </w:div>
    <w:div w:id="1713190889">
      <w:bodyDiv w:val="1"/>
      <w:marLeft w:val="0"/>
      <w:marRight w:val="0"/>
      <w:marTop w:val="0"/>
      <w:marBottom w:val="0"/>
      <w:divBdr>
        <w:top w:val="none" w:sz="0" w:space="0" w:color="auto"/>
        <w:left w:val="none" w:sz="0" w:space="0" w:color="auto"/>
        <w:bottom w:val="none" w:sz="0" w:space="0" w:color="auto"/>
        <w:right w:val="none" w:sz="0" w:space="0" w:color="auto"/>
      </w:divBdr>
    </w:div>
    <w:div w:id="1719280508">
      <w:bodyDiv w:val="1"/>
      <w:marLeft w:val="0"/>
      <w:marRight w:val="0"/>
      <w:marTop w:val="0"/>
      <w:marBottom w:val="0"/>
      <w:divBdr>
        <w:top w:val="none" w:sz="0" w:space="0" w:color="auto"/>
        <w:left w:val="none" w:sz="0" w:space="0" w:color="auto"/>
        <w:bottom w:val="none" w:sz="0" w:space="0" w:color="auto"/>
        <w:right w:val="none" w:sz="0" w:space="0" w:color="auto"/>
      </w:divBdr>
      <w:divsChild>
        <w:div w:id="1676878111">
          <w:marLeft w:val="432"/>
          <w:marRight w:val="0"/>
          <w:marTop w:val="134"/>
          <w:marBottom w:val="0"/>
          <w:divBdr>
            <w:top w:val="none" w:sz="0" w:space="0" w:color="auto"/>
            <w:left w:val="none" w:sz="0" w:space="0" w:color="auto"/>
            <w:bottom w:val="none" w:sz="0" w:space="0" w:color="auto"/>
            <w:right w:val="none" w:sz="0" w:space="0" w:color="auto"/>
          </w:divBdr>
        </w:div>
        <w:div w:id="925924298">
          <w:marLeft w:val="432"/>
          <w:marRight w:val="0"/>
          <w:marTop w:val="134"/>
          <w:marBottom w:val="0"/>
          <w:divBdr>
            <w:top w:val="none" w:sz="0" w:space="0" w:color="auto"/>
            <w:left w:val="none" w:sz="0" w:space="0" w:color="auto"/>
            <w:bottom w:val="none" w:sz="0" w:space="0" w:color="auto"/>
            <w:right w:val="none" w:sz="0" w:space="0" w:color="auto"/>
          </w:divBdr>
        </w:div>
        <w:div w:id="497311203">
          <w:marLeft w:val="1008"/>
          <w:marRight w:val="0"/>
          <w:marTop w:val="134"/>
          <w:marBottom w:val="0"/>
          <w:divBdr>
            <w:top w:val="none" w:sz="0" w:space="0" w:color="auto"/>
            <w:left w:val="none" w:sz="0" w:space="0" w:color="auto"/>
            <w:bottom w:val="none" w:sz="0" w:space="0" w:color="auto"/>
            <w:right w:val="none" w:sz="0" w:space="0" w:color="auto"/>
          </w:divBdr>
        </w:div>
      </w:divsChild>
    </w:div>
    <w:div w:id="1730879698">
      <w:bodyDiv w:val="1"/>
      <w:marLeft w:val="0"/>
      <w:marRight w:val="0"/>
      <w:marTop w:val="0"/>
      <w:marBottom w:val="0"/>
      <w:divBdr>
        <w:top w:val="none" w:sz="0" w:space="0" w:color="auto"/>
        <w:left w:val="none" w:sz="0" w:space="0" w:color="auto"/>
        <w:bottom w:val="none" w:sz="0" w:space="0" w:color="auto"/>
        <w:right w:val="none" w:sz="0" w:space="0" w:color="auto"/>
      </w:divBdr>
    </w:div>
    <w:div w:id="1744983827">
      <w:bodyDiv w:val="1"/>
      <w:marLeft w:val="0"/>
      <w:marRight w:val="0"/>
      <w:marTop w:val="0"/>
      <w:marBottom w:val="0"/>
      <w:divBdr>
        <w:top w:val="none" w:sz="0" w:space="0" w:color="auto"/>
        <w:left w:val="none" w:sz="0" w:space="0" w:color="auto"/>
        <w:bottom w:val="none" w:sz="0" w:space="0" w:color="auto"/>
        <w:right w:val="none" w:sz="0" w:space="0" w:color="auto"/>
      </w:divBdr>
    </w:div>
    <w:div w:id="1753894125">
      <w:bodyDiv w:val="1"/>
      <w:marLeft w:val="0"/>
      <w:marRight w:val="0"/>
      <w:marTop w:val="0"/>
      <w:marBottom w:val="0"/>
      <w:divBdr>
        <w:top w:val="none" w:sz="0" w:space="0" w:color="auto"/>
        <w:left w:val="none" w:sz="0" w:space="0" w:color="auto"/>
        <w:bottom w:val="none" w:sz="0" w:space="0" w:color="auto"/>
        <w:right w:val="none" w:sz="0" w:space="0" w:color="auto"/>
      </w:divBdr>
    </w:div>
    <w:div w:id="1756199427">
      <w:bodyDiv w:val="1"/>
      <w:marLeft w:val="0"/>
      <w:marRight w:val="0"/>
      <w:marTop w:val="0"/>
      <w:marBottom w:val="0"/>
      <w:divBdr>
        <w:top w:val="none" w:sz="0" w:space="0" w:color="auto"/>
        <w:left w:val="none" w:sz="0" w:space="0" w:color="auto"/>
        <w:bottom w:val="none" w:sz="0" w:space="0" w:color="auto"/>
        <w:right w:val="none" w:sz="0" w:space="0" w:color="auto"/>
      </w:divBdr>
    </w:div>
    <w:div w:id="1786853262">
      <w:bodyDiv w:val="1"/>
      <w:marLeft w:val="0"/>
      <w:marRight w:val="0"/>
      <w:marTop w:val="0"/>
      <w:marBottom w:val="0"/>
      <w:divBdr>
        <w:top w:val="none" w:sz="0" w:space="0" w:color="auto"/>
        <w:left w:val="none" w:sz="0" w:space="0" w:color="auto"/>
        <w:bottom w:val="none" w:sz="0" w:space="0" w:color="auto"/>
        <w:right w:val="none" w:sz="0" w:space="0" w:color="auto"/>
      </w:divBdr>
    </w:div>
    <w:div w:id="1787654282">
      <w:bodyDiv w:val="1"/>
      <w:marLeft w:val="0"/>
      <w:marRight w:val="0"/>
      <w:marTop w:val="0"/>
      <w:marBottom w:val="0"/>
      <w:divBdr>
        <w:top w:val="none" w:sz="0" w:space="0" w:color="auto"/>
        <w:left w:val="none" w:sz="0" w:space="0" w:color="auto"/>
        <w:bottom w:val="none" w:sz="0" w:space="0" w:color="auto"/>
        <w:right w:val="none" w:sz="0" w:space="0" w:color="auto"/>
      </w:divBdr>
      <w:divsChild>
        <w:div w:id="1866941271">
          <w:marLeft w:val="562"/>
          <w:marRight w:val="0"/>
          <w:marTop w:val="0"/>
          <w:marBottom w:val="0"/>
          <w:divBdr>
            <w:top w:val="none" w:sz="0" w:space="0" w:color="auto"/>
            <w:left w:val="none" w:sz="0" w:space="0" w:color="auto"/>
            <w:bottom w:val="none" w:sz="0" w:space="0" w:color="auto"/>
            <w:right w:val="none" w:sz="0" w:space="0" w:color="auto"/>
          </w:divBdr>
        </w:div>
        <w:div w:id="61947566">
          <w:marLeft w:val="562"/>
          <w:marRight w:val="0"/>
          <w:marTop w:val="0"/>
          <w:marBottom w:val="0"/>
          <w:divBdr>
            <w:top w:val="none" w:sz="0" w:space="0" w:color="auto"/>
            <w:left w:val="none" w:sz="0" w:space="0" w:color="auto"/>
            <w:bottom w:val="none" w:sz="0" w:space="0" w:color="auto"/>
            <w:right w:val="none" w:sz="0" w:space="0" w:color="auto"/>
          </w:divBdr>
        </w:div>
        <w:div w:id="1170097474">
          <w:marLeft w:val="562"/>
          <w:marRight w:val="0"/>
          <w:marTop w:val="0"/>
          <w:marBottom w:val="0"/>
          <w:divBdr>
            <w:top w:val="none" w:sz="0" w:space="0" w:color="auto"/>
            <w:left w:val="none" w:sz="0" w:space="0" w:color="auto"/>
            <w:bottom w:val="none" w:sz="0" w:space="0" w:color="auto"/>
            <w:right w:val="none" w:sz="0" w:space="0" w:color="auto"/>
          </w:divBdr>
        </w:div>
        <w:div w:id="2366470">
          <w:marLeft w:val="562"/>
          <w:marRight w:val="0"/>
          <w:marTop w:val="0"/>
          <w:marBottom w:val="0"/>
          <w:divBdr>
            <w:top w:val="none" w:sz="0" w:space="0" w:color="auto"/>
            <w:left w:val="none" w:sz="0" w:space="0" w:color="auto"/>
            <w:bottom w:val="none" w:sz="0" w:space="0" w:color="auto"/>
            <w:right w:val="none" w:sz="0" w:space="0" w:color="auto"/>
          </w:divBdr>
        </w:div>
        <w:div w:id="746462419">
          <w:marLeft w:val="562"/>
          <w:marRight w:val="0"/>
          <w:marTop w:val="0"/>
          <w:marBottom w:val="0"/>
          <w:divBdr>
            <w:top w:val="none" w:sz="0" w:space="0" w:color="auto"/>
            <w:left w:val="none" w:sz="0" w:space="0" w:color="auto"/>
            <w:bottom w:val="none" w:sz="0" w:space="0" w:color="auto"/>
            <w:right w:val="none" w:sz="0" w:space="0" w:color="auto"/>
          </w:divBdr>
        </w:div>
        <w:div w:id="1714305932">
          <w:marLeft w:val="562"/>
          <w:marRight w:val="0"/>
          <w:marTop w:val="0"/>
          <w:marBottom w:val="0"/>
          <w:divBdr>
            <w:top w:val="none" w:sz="0" w:space="0" w:color="auto"/>
            <w:left w:val="none" w:sz="0" w:space="0" w:color="auto"/>
            <w:bottom w:val="none" w:sz="0" w:space="0" w:color="auto"/>
            <w:right w:val="none" w:sz="0" w:space="0" w:color="auto"/>
          </w:divBdr>
        </w:div>
        <w:div w:id="1896159103">
          <w:marLeft w:val="562"/>
          <w:marRight w:val="0"/>
          <w:marTop w:val="0"/>
          <w:marBottom w:val="0"/>
          <w:divBdr>
            <w:top w:val="none" w:sz="0" w:space="0" w:color="auto"/>
            <w:left w:val="none" w:sz="0" w:space="0" w:color="auto"/>
            <w:bottom w:val="none" w:sz="0" w:space="0" w:color="auto"/>
            <w:right w:val="none" w:sz="0" w:space="0" w:color="auto"/>
          </w:divBdr>
        </w:div>
      </w:divsChild>
    </w:div>
    <w:div w:id="1799257338">
      <w:bodyDiv w:val="1"/>
      <w:marLeft w:val="0"/>
      <w:marRight w:val="0"/>
      <w:marTop w:val="0"/>
      <w:marBottom w:val="0"/>
      <w:divBdr>
        <w:top w:val="none" w:sz="0" w:space="0" w:color="auto"/>
        <w:left w:val="none" w:sz="0" w:space="0" w:color="auto"/>
        <w:bottom w:val="none" w:sz="0" w:space="0" w:color="auto"/>
        <w:right w:val="none" w:sz="0" w:space="0" w:color="auto"/>
      </w:divBdr>
    </w:div>
    <w:div w:id="1804494608">
      <w:bodyDiv w:val="1"/>
      <w:marLeft w:val="0"/>
      <w:marRight w:val="0"/>
      <w:marTop w:val="0"/>
      <w:marBottom w:val="0"/>
      <w:divBdr>
        <w:top w:val="none" w:sz="0" w:space="0" w:color="auto"/>
        <w:left w:val="none" w:sz="0" w:space="0" w:color="auto"/>
        <w:bottom w:val="none" w:sz="0" w:space="0" w:color="auto"/>
        <w:right w:val="none" w:sz="0" w:space="0" w:color="auto"/>
      </w:divBdr>
      <w:divsChild>
        <w:div w:id="107437260">
          <w:marLeft w:val="446"/>
          <w:marRight w:val="0"/>
          <w:marTop w:val="0"/>
          <w:marBottom w:val="0"/>
          <w:divBdr>
            <w:top w:val="none" w:sz="0" w:space="0" w:color="auto"/>
            <w:left w:val="none" w:sz="0" w:space="0" w:color="auto"/>
            <w:bottom w:val="none" w:sz="0" w:space="0" w:color="auto"/>
            <w:right w:val="none" w:sz="0" w:space="0" w:color="auto"/>
          </w:divBdr>
        </w:div>
        <w:div w:id="618295426">
          <w:marLeft w:val="446"/>
          <w:marRight w:val="0"/>
          <w:marTop w:val="0"/>
          <w:marBottom w:val="0"/>
          <w:divBdr>
            <w:top w:val="none" w:sz="0" w:space="0" w:color="auto"/>
            <w:left w:val="none" w:sz="0" w:space="0" w:color="auto"/>
            <w:bottom w:val="none" w:sz="0" w:space="0" w:color="auto"/>
            <w:right w:val="none" w:sz="0" w:space="0" w:color="auto"/>
          </w:divBdr>
        </w:div>
        <w:div w:id="1553732672">
          <w:marLeft w:val="446"/>
          <w:marRight w:val="0"/>
          <w:marTop w:val="0"/>
          <w:marBottom w:val="0"/>
          <w:divBdr>
            <w:top w:val="none" w:sz="0" w:space="0" w:color="auto"/>
            <w:left w:val="none" w:sz="0" w:space="0" w:color="auto"/>
            <w:bottom w:val="none" w:sz="0" w:space="0" w:color="auto"/>
            <w:right w:val="none" w:sz="0" w:space="0" w:color="auto"/>
          </w:divBdr>
        </w:div>
      </w:divsChild>
    </w:div>
    <w:div w:id="1807576726">
      <w:bodyDiv w:val="1"/>
      <w:marLeft w:val="0"/>
      <w:marRight w:val="0"/>
      <w:marTop w:val="0"/>
      <w:marBottom w:val="0"/>
      <w:divBdr>
        <w:top w:val="none" w:sz="0" w:space="0" w:color="auto"/>
        <w:left w:val="none" w:sz="0" w:space="0" w:color="auto"/>
        <w:bottom w:val="none" w:sz="0" w:space="0" w:color="auto"/>
        <w:right w:val="none" w:sz="0" w:space="0" w:color="auto"/>
      </w:divBdr>
    </w:div>
    <w:div w:id="1822885262">
      <w:bodyDiv w:val="1"/>
      <w:marLeft w:val="0"/>
      <w:marRight w:val="0"/>
      <w:marTop w:val="0"/>
      <w:marBottom w:val="0"/>
      <w:divBdr>
        <w:top w:val="none" w:sz="0" w:space="0" w:color="auto"/>
        <w:left w:val="none" w:sz="0" w:space="0" w:color="auto"/>
        <w:bottom w:val="none" w:sz="0" w:space="0" w:color="auto"/>
        <w:right w:val="none" w:sz="0" w:space="0" w:color="auto"/>
      </w:divBdr>
    </w:div>
    <w:div w:id="1846482696">
      <w:bodyDiv w:val="1"/>
      <w:marLeft w:val="0"/>
      <w:marRight w:val="0"/>
      <w:marTop w:val="0"/>
      <w:marBottom w:val="0"/>
      <w:divBdr>
        <w:top w:val="none" w:sz="0" w:space="0" w:color="auto"/>
        <w:left w:val="none" w:sz="0" w:space="0" w:color="auto"/>
        <w:bottom w:val="none" w:sz="0" w:space="0" w:color="auto"/>
        <w:right w:val="none" w:sz="0" w:space="0" w:color="auto"/>
      </w:divBdr>
    </w:div>
    <w:div w:id="1853378401">
      <w:bodyDiv w:val="1"/>
      <w:marLeft w:val="0"/>
      <w:marRight w:val="0"/>
      <w:marTop w:val="0"/>
      <w:marBottom w:val="0"/>
      <w:divBdr>
        <w:top w:val="none" w:sz="0" w:space="0" w:color="auto"/>
        <w:left w:val="none" w:sz="0" w:space="0" w:color="auto"/>
        <w:bottom w:val="none" w:sz="0" w:space="0" w:color="auto"/>
        <w:right w:val="none" w:sz="0" w:space="0" w:color="auto"/>
      </w:divBdr>
      <w:divsChild>
        <w:div w:id="416682411">
          <w:marLeft w:val="1267"/>
          <w:marRight w:val="0"/>
          <w:marTop w:val="91"/>
          <w:marBottom w:val="0"/>
          <w:divBdr>
            <w:top w:val="none" w:sz="0" w:space="0" w:color="auto"/>
            <w:left w:val="none" w:sz="0" w:space="0" w:color="auto"/>
            <w:bottom w:val="none" w:sz="0" w:space="0" w:color="auto"/>
            <w:right w:val="none" w:sz="0" w:space="0" w:color="auto"/>
          </w:divBdr>
        </w:div>
        <w:div w:id="1593511885">
          <w:marLeft w:val="1987"/>
          <w:marRight w:val="0"/>
          <w:marTop w:val="62"/>
          <w:marBottom w:val="0"/>
          <w:divBdr>
            <w:top w:val="none" w:sz="0" w:space="0" w:color="auto"/>
            <w:left w:val="none" w:sz="0" w:space="0" w:color="auto"/>
            <w:bottom w:val="none" w:sz="0" w:space="0" w:color="auto"/>
            <w:right w:val="none" w:sz="0" w:space="0" w:color="auto"/>
          </w:divBdr>
        </w:div>
        <w:div w:id="1038240827">
          <w:marLeft w:val="1987"/>
          <w:marRight w:val="0"/>
          <w:marTop w:val="62"/>
          <w:marBottom w:val="0"/>
          <w:divBdr>
            <w:top w:val="none" w:sz="0" w:space="0" w:color="auto"/>
            <w:left w:val="none" w:sz="0" w:space="0" w:color="auto"/>
            <w:bottom w:val="none" w:sz="0" w:space="0" w:color="auto"/>
            <w:right w:val="none" w:sz="0" w:space="0" w:color="auto"/>
          </w:divBdr>
        </w:div>
        <w:div w:id="562444690">
          <w:marLeft w:val="1987"/>
          <w:marRight w:val="0"/>
          <w:marTop w:val="62"/>
          <w:marBottom w:val="0"/>
          <w:divBdr>
            <w:top w:val="none" w:sz="0" w:space="0" w:color="auto"/>
            <w:left w:val="none" w:sz="0" w:space="0" w:color="auto"/>
            <w:bottom w:val="none" w:sz="0" w:space="0" w:color="auto"/>
            <w:right w:val="none" w:sz="0" w:space="0" w:color="auto"/>
          </w:divBdr>
        </w:div>
        <w:div w:id="925918194">
          <w:marLeft w:val="1987"/>
          <w:marRight w:val="0"/>
          <w:marTop w:val="62"/>
          <w:marBottom w:val="0"/>
          <w:divBdr>
            <w:top w:val="none" w:sz="0" w:space="0" w:color="auto"/>
            <w:left w:val="none" w:sz="0" w:space="0" w:color="auto"/>
            <w:bottom w:val="none" w:sz="0" w:space="0" w:color="auto"/>
            <w:right w:val="none" w:sz="0" w:space="0" w:color="auto"/>
          </w:divBdr>
        </w:div>
        <w:div w:id="1718165151">
          <w:marLeft w:val="1987"/>
          <w:marRight w:val="0"/>
          <w:marTop w:val="62"/>
          <w:marBottom w:val="0"/>
          <w:divBdr>
            <w:top w:val="none" w:sz="0" w:space="0" w:color="auto"/>
            <w:left w:val="none" w:sz="0" w:space="0" w:color="auto"/>
            <w:bottom w:val="none" w:sz="0" w:space="0" w:color="auto"/>
            <w:right w:val="none" w:sz="0" w:space="0" w:color="auto"/>
          </w:divBdr>
        </w:div>
        <w:div w:id="1238788944">
          <w:marLeft w:val="1987"/>
          <w:marRight w:val="0"/>
          <w:marTop w:val="62"/>
          <w:marBottom w:val="0"/>
          <w:divBdr>
            <w:top w:val="none" w:sz="0" w:space="0" w:color="auto"/>
            <w:left w:val="none" w:sz="0" w:space="0" w:color="auto"/>
            <w:bottom w:val="none" w:sz="0" w:space="0" w:color="auto"/>
            <w:right w:val="none" w:sz="0" w:space="0" w:color="auto"/>
          </w:divBdr>
        </w:div>
        <w:div w:id="1964115252">
          <w:marLeft w:val="1987"/>
          <w:marRight w:val="0"/>
          <w:marTop w:val="62"/>
          <w:marBottom w:val="0"/>
          <w:divBdr>
            <w:top w:val="none" w:sz="0" w:space="0" w:color="auto"/>
            <w:left w:val="none" w:sz="0" w:space="0" w:color="auto"/>
            <w:bottom w:val="none" w:sz="0" w:space="0" w:color="auto"/>
            <w:right w:val="none" w:sz="0" w:space="0" w:color="auto"/>
          </w:divBdr>
        </w:div>
        <w:div w:id="585115650">
          <w:marLeft w:val="1987"/>
          <w:marRight w:val="0"/>
          <w:marTop w:val="62"/>
          <w:marBottom w:val="0"/>
          <w:divBdr>
            <w:top w:val="none" w:sz="0" w:space="0" w:color="auto"/>
            <w:left w:val="none" w:sz="0" w:space="0" w:color="auto"/>
            <w:bottom w:val="none" w:sz="0" w:space="0" w:color="auto"/>
            <w:right w:val="none" w:sz="0" w:space="0" w:color="auto"/>
          </w:divBdr>
        </w:div>
        <w:div w:id="1579174906">
          <w:marLeft w:val="1987"/>
          <w:marRight w:val="0"/>
          <w:marTop w:val="62"/>
          <w:marBottom w:val="0"/>
          <w:divBdr>
            <w:top w:val="none" w:sz="0" w:space="0" w:color="auto"/>
            <w:left w:val="none" w:sz="0" w:space="0" w:color="auto"/>
            <w:bottom w:val="none" w:sz="0" w:space="0" w:color="auto"/>
            <w:right w:val="none" w:sz="0" w:space="0" w:color="auto"/>
          </w:divBdr>
        </w:div>
        <w:div w:id="1541933725">
          <w:marLeft w:val="1267"/>
          <w:marRight w:val="0"/>
          <w:marTop w:val="91"/>
          <w:marBottom w:val="0"/>
          <w:divBdr>
            <w:top w:val="none" w:sz="0" w:space="0" w:color="auto"/>
            <w:left w:val="none" w:sz="0" w:space="0" w:color="auto"/>
            <w:bottom w:val="none" w:sz="0" w:space="0" w:color="auto"/>
            <w:right w:val="none" w:sz="0" w:space="0" w:color="auto"/>
          </w:divBdr>
        </w:div>
        <w:div w:id="1080324647">
          <w:marLeft w:val="1987"/>
          <w:marRight w:val="0"/>
          <w:marTop w:val="62"/>
          <w:marBottom w:val="0"/>
          <w:divBdr>
            <w:top w:val="none" w:sz="0" w:space="0" w:color="auto"/>
            <w:left w:val="none" w:sz="0" w:space="0" w:color="auto"/>
            <w:bottom w:val="none" w:sz="0" w:space="0" w:color="auto"/>
            <w:right w:val="none" w:sz="0" w:space="0" w:color="auto"/>
          </w:divBdr>
        </w:div>
      </w:divsChild>
    </w:div>
    <w:div w:id="1859542866">
      <w:bodyDiv w:val="1"/>
      <w:marLeft w:val="0"/>
      <w:marRight w:val="0"/>
      <w:marTop w:val="0"/>
      <w:marBottom w:val="0"/>
      <w:divBdr>
        <w:top w:val="none" w:sz="0" w:space="0" w:color="auto"/>
        <w:left w:val="none" w:sz="0" w:space="0" w:color="auto"/>
        <w:bottom w:val="none" w:sz="0" w:space="0" w:color="auto"/>
        <w:right w:val="none" w:sz="0" w:space="0" w:color="auto"/>
      </w:divBdr>
    </w:div>
    <w:div w:id="1862817407">
      <w:bodyDiv w:val="1"/>
      <w:marLeft w:val="0"/>
      <w:marRight w:val="0"/>
      <w:marTop w:val="0"/>
      <w:marBottom w:val="0"/>
      <w:divBdr>
        <w:top w:val="none" w:sz="0" w:space="0" w:color="auto"/>
        <w:left w:val="none" w:sz="0" w:space="0" w:color="auto"/>
        <w:bottom w:val="none" w:sz="0" w:space="0" w:color="auto"/>
        <w:right w:val="none" w:sz="0" w:space="0" w:color="auto"/>
      </w:divBdr>
    </w:div>
    <w:div w:id="1867982189">
      <w:bodyDiv w:val="1"/>
      <w:marLeft w:val="0"/>
      <w:marRight w:val="0"/>
      <w:marTop w:val="0"/>
      <w:marBottom w:val="0"/>
      <w:divBdr>
        <w:top w:val="none" w:sz="0" w:space="0" w:color="auto"/>
        <w:left w:val="none" w:sz="0" w:space="0" w:color="auto"/>
        <w:bottom w:val="none" w:sz="0" w:space="0" w:color="auto"/>
        <w:right w:val="none" w:sz="0" w:space="0" w:color="auto"/>
      </w:divBdr>
    </w:div>
    <w:div w:id="1869948601">
      <w:bodyDiv w:val="1"/>
      <w:marLeft w:val="0"/>
      <w:marRight w:val="0"/>
      <w:marTop w:val="0"/>
      <w:marBottom w:val="0"/>
      <w:divBdr>
        <w:top w:val="none" w:sz="0" w:space="0" w:color="auto"/>
        <w:left w:val="none" w:sz="0" w:space="0" w:color="auto"/>
        <w:bottom w:val="none" w:sz="0" w:space="0" w:color="auto"/>
        <w:right w:val="none" w:sz="0" w:space="0" w:color="auto"/>
      </w:divBdr>
    </w:div>
    <w:div w:id="1889416589">
      <w:bodyDiv w:val="1"/>
      <w:marLeft w:val="0"/>
      <w:marRight w:val="0"/>
      <w:marTop w:val="0"/>
      <w:marBottom w:val="0"/>
      <w:divBdr>
        <w:top w:val="none" w:sz="0" w:space="0" w:color="auto"/>
        <w:left w:val="none" w:sz="0" w:space="0" w:color="auto"/>
        <w:bottom w:val="none" w:sz="0" w:space="0" w:color="auto"/>
        <w:right w:val="none" w:sz="0" w:space="0" w:color="auto"/>
      </w:divBdr>
    </w:div>
    <w:div w:id="1922105598">
      <w:bodyDiv w:val="1"/>
      <w:marLeft w:val="0"/>
      <w:marRight w:val="0"/>
      <w:marTop w:val="0"/>
      <w:marBottom w:val="0"/>
      <w:divBdr>
        <w:top w:val="none" w:sz="0" w:space="0" w:color="auto"/>
        <w:left w:val="none" w:sz="0" w:space="0" w:color="auto"/>
        <w:bottom w:val="none" w:sz="0" w:space="0" w:color="auto"/>
        <w:right w:val="none" w:sz="0" w:space="0" w:color="auto"/>
      </w:divBdr>
    </w:div>
    <w:div w:id="1922568314">
      <w:bodyDiv w:val="1"/>
      <w:marLeft w:val="0"/>
      <w:marRight w:val="0"/>
      <w:marTop w:val="0"/>
      <w:marBottom w:val="0"/>
      <w:divBdr>
        <w:top w:val="none" w:sz="0" w:space="0" w:color="auto"/>
        <w:left w:val="none" w:sz="0" w:space="0" w:color="auto"/>
        <w:bottom w:val="none" w:sz="0" w:space="0" w:color="auto"/>
        <w:right w:val="none" w:sz="0" w:space="0" w:color="auto"/>
      </w:divBdr>
    </w:div>
    <w:div w:id="1924027852">
      <w:bodyDiv w:val="1"/>
      <w:marLeft w:val="0"/>
      <w:marRight w:val="0"/>
      <w:marTop w:val="0"/>
      <w:marBottom w:val="0"/>
      <w:divBdr>
        <w:top w:val="none" w:sz="0" w:space="0" w:color="auto"/>
        <w:left w:val="none" w:sz="0" w:space="0" w:color="auto"/>
        <w:bottom w:val="none" w:sz="0" w:space="0" w:color="auto"/>
        <w:right w:val="none" w:sz="0" w:space="0" w:color="auto"/>
      </w:divBdr>
    </w:div>
    <w:div w:id="1939561815">
      <w:bodyDiv w:val="1"/>
      <w:marLeft w:val="0"/>
      <w:marRight w:val="0"/>
      <w:marTop w:val="0"/>
      <w:marBottom w:val="0"/>
      <w:divBdr>
        <w:top w:val="none" w:sz="0" w:space="0" w:color="auto"/>
        <w:left w:val="none" w:sz="0" w:space="0" w:color="auto"/>
        <w:bottom w:val="none" w:sz="0" w:space="0" w:color="auto"/>
        <w:right w:val="none" w:sz="0" w:space="0" w:color="auto"/>
      </w:divBdr>
    </w:div>
    <w:div w:id="1993094868">
      <w:bodyDiv w:val="1"/>
      <w:marLeft w:val="0"/>
      <w:marRight w:val="0"/>
      <w:marTop w:val="0"/>
      <w:marBottom w:val="0"/>
      <w:divBdr>
        <w:top w:val="none" w:sz="0" w:space="0" w:color="auto"/>
        <w:left w:val="none" w:sz="0" w:space="0" w:color="auto"/>
        <w:bottom w:val="none" w:sz="0" w:space="0" w:color="auto"/>
        <w:right w:val="none" w:sz="0" w:space="0" w:color="auto"/>
      </w:divBdr>
    </w:div>
    <w:div w:id="1993752838">
      <w:bodyDiv w:val="1"/>
      <w:marLeft w:val="0"/>
      <w:marRight w:val="0"/>
      <w:marTop w:val="0"/>
      <w:marBottom w:val="0"/>
      <w:divBdr>
        <w:top w:val="none" w:sz="0" w:space="0" w:color="auto"/>
        <w:left w:val="none" w:sz="0" w:space="0" w:color="auto"/>
        <w:bottom w:val="none" w:sz="0" w:space="0" w:color="auto"/>
        <w:right w:val="none" w:sz="0" w:space="0" w:color="auto"/>
      </w:divBdr>
    </w:div>
    <w:div w:id="2008095853">
      <w:bodyDiv w:val="1"/>
      <w:marLeft w:val="0"/>
      <w:marRight w:val="0"/>
      <w:marTop w:val="0"/>
      <w:marBottom w:val="0"/>
      <w:divBdr>
        <w:top w:val="none" w:sz="0" w:space="0" w:color="auto"/>
        <w:left w:val="none" w:sz="0" w:space="0" w:color="auto"/>
        <w:bottom w:val="none" w:sz="0" w:space="0" w:color="auto"/>
        <w:right w:val="none" w:sz="0" w:space="0" w:color="auto"/>
      </w:divBdr>
    </w:div>
    <w:div w:id="2037777002">
      <w:bodyDiv w:val="1"/>
      <w:marLeft w:val="0"/>
      <w:marRight w:val="0"/>
      <w:marTop w:val="0"/>
      <w:marBottom w:val="0"/>
      <w:divBdr>
        <w:top w:val="none" w:sz="0" w:space="0" w:color="auto"/>
        <w:left w:val="none" w:sz="0" w:space="0" w:color="auto"/>
        <w:bottom w:val="none" w:sz="0" w:space="0" w:color="auto"/>
        <w:right w:val="none" w:sz="0" w:space="0" w:color="auto"/>
      </w:divBdr>
    </w:div>
    <w:div w:id="2038189865">
      <w:bodyDiv w:val="1"/>
      <w:marLeft w:val="0"/>
      <w:marRight w:val="0"/>
      <w:marTop w:val="0"/>
      <w:marBottom w:val="0"/>
      <w:divBdr>
        <w:top w:val="none" w:sz="0" w:space="0" w:color="auto"/>
        <w:left w:val="none" w:sz="0" w:space="0" w:color="auto"/>
        <w:bottom w:val="none" w:sz="0" w:space="0" w:color="auto"/>
        <w:right w:val="none" w:sz="0" w:space="0" w:color="auto"/>
      </w:divBdr>
    </w:div>
    <w:div w:id="2041976766">
      <w:bodyDiv w:val="1"/>
      <w:marLeft w:val="0"/>
      <w:marRight w:val="0"/>
      <w:marTop w:val="0"/>
      <w:marBottom w:val="0"/>
      <w:divBdr>
        <w:top w:val="none" w:sz="0" w:space="0" w:color="auto"/>
        <w:left w:val="none" w:sz="0" w:space="0" w:color="auto"/>
        <w:bottom w:val="none" w:sz="0" w:space="0" w:color="auto"/>
        <w:right w:val="none" w:sz="0" w:space="0" w:color="auto"/>
      </w:divBdr>
    </w:div>
    <w:div w:id="2056617432">
      <w:bodyDiv w:val="1"/>
      <w:marLeft w:val="0"/>
      <w:marRight w:val="0"/>
      <w:marTop w:val="0"/>
      <w:marBottom w:val="0"/>
      <w:divBdr>
        <w:top w:val="none" w:sz="0" w:space="0" w:color="auto"/>
        <w:left w:val="none" w:sz="0" w:space="0" w:color="auto"/>
        <w:bottom w:val="none" w:sz="0" w:space="0" w:color="auto"/>
        <w:right w:val="none" w:sz="0" w:space="0" w:color="auto"/>
      </w:divBdr>
    </w:div>
    <w:div w:id="2061663836">
      <w:bodyDiv w:val="1"/>
      <w:marLeft w:val="0"/>
      <w:marRight w:val="0"/>
      <w:marTop w:val="0"/>
      <w:marBottom w:val="0"/>
      <w:divBdr>
        <w:top w:val="none" w:sz="0" w:space="0" w:color="auto"/>
        <w:left w:val="none" w:sz="0" w:space="0" w:color="auto"/>
        <w:bottom w:val="none" w:sz="0" w:space="0" w:color="auto"/>
        <w:right w:val="none" w:sz="0" w:space="0" w:color="auto"/>
      </w:divBdr>
    </w:div>
    <w:div w:id="2088919452">
      <w:bodyDiv w:val="1"/>
      <w:marLeft w:val="0"/>
      <w:marRight w:val="0"/>
      <w:marTop w:val="0"/>
      <w:marBottom w:val="0"/>
      <w:divBdr>
        <w:top w:val="none" w:sz="0" w:space="0" w:color="auto"/>
        <w:left w:val="none" w:sz="0" w:space="0" w:color="auto"/>
        <w:bottom w:val="none" w:sz="0" w:space="0" w:color="auto"/>
        <w:right w:val="none" w:sz="0" w:space="0" w:color="auto"/>
      </w:divBdr>
      <w:divsChild>
        <w:div w:id="2097894239">
          <w:marLeft w:val="446"/>
          <w:marRight w:val="0"/>
          <w:marTop w:val="0"/>
          <w:marBottom w:val="0"/>
          <w:divBdr>
            <w:top w:val="none" w:sz="0" w:space="0" w:color="auto"/>
            <w:left w:val="none" w:sz="0" w:space="0" w:color="auto"/>
            <w:bottom w:val="none" w:sz="0" w:space="0" w:color="auto"/>
            <w:right w:val="none" w:sz="0" w:space="0" w:color="auto"/>
          </w:divBdr>
        </w:div>
      </w:divsChild>
    </w:div>
    <w:div w:id="2091460711">
      <w:bodyDiv w:val="1"/>
      <w:marLeft w:val="0"/>
      <w:marRight w:val="0"/>
      <w:marTop w:val="0"/>
      <w:marBottom w:val="0"/>
      <w:divBdr>
        <w:top w:val="none" w:sz="0" w:space="0" w:color="auto"/>
        <w:left w:val="none" w:sz="0" w:space="0" w:color="auto"/>
        <w:bottom w:val="none" w:sz="0" w:space="0" w:color="auto"/>
        <w:right w:val="none" w:sz="0" w:space="0" w:color="auto"/>
      </w:divBdr>
    </w:div>
    <w:div w:id="2096978827">
      <w:bodyDiv w:val="1"/>
      <w:marLeft w:val="0"/>
      <w:marRight w:val="0"/>
      <w:marTop w:val="0"/>
      <w:marBottom w:val="0"/>
      <w:divBdr>
        <w:top w:val="none" w:sz="0" w:space="0" w:color="auto"/>
        <w:left w:val="none" w:sz="0" w:space="0" w:color="auto"/>
        <w:bottom w:val="none" w:sz="0" w:space="0" w:color="auto"/>
        <w:right w:val="none" w:sz="0" w:space="0" w:color="auto"/>
      </w:divBdr>
    </w:div>
    <w:div w:id="2103839179">
      <w:bodyDiv w:val="1"/>
      <w:marLeft w:val="0"/>
      <w:marRight w:val="0"/>
      <w:marTop w:val="0"/>
      <w:marBottom w:val="0"/>
      <w:divBdr>
        <w:top w:val="none" w:sz="0" w:space="0" w:color="auto"/>
        <w:left w:val="none" w:sz="0" w:space="0" w:color="auto"/>
        <w:bottom w:val="none" w:sz="0" w:space="0" w:color="auto"/>
        <w:right w:val="none" w:sz="0" w:space="0" w:color="auto"/>
      </w:divBdr>
    </w:div>
    <w:div w:id="2106262428">
      <w:bodyDiv w:val="1"/>
      <w:marLeft w:val="0"/>
      <w:marRight w:val="0"/>
      <w:marTop w:val="0"/>
      <w:marBottom w:val="0"/>
      <w:divBdr>
        <w:top w:val="none" w:sz="0" w:space="0" w:color="auto"/>
        <w:left w:val="none" w:sz="0" w:space="0" w:color="auto"/>
        <w:bottom w:val="none" w:sz="0" w:space="0" w:color="auto"/>
        <w:right w:val="none" w:sz="0" w:space="0" w:color="auto"/>
      </w:divBdr>
    </w:div>
    <w:div w:id="2108848584">
      <w:bodyDiv w:val="1"/>
      <w:marLeft w:val="0"/>
      <w:marRight w:val="0"/>
      <w:marTop w:val="0"/>
      <w:marBottom w:val="0"/>
      <w:divBdr>
        <w:top w:val="none" w:sz="0" w:space="0" w:color="auto"/>
        <w:left w:val="none" w:sz="0" w:space="0" w:color="auto"/>
        <w:bottom w:val="none" w:sz="0" w:space="0" w:color="auto"/>
        <w:right w:val="none" w:sz="0" w:space="0" w:color="auto"/>
      </w:divBdr>
    </w:div>
    <w:div w:id="2112356681">
      <w:bodyDiv w:val="1"/>
      <w:marLeft w:val="0"/>
      <w:marRight w:val="0"/>
      <w:marTop w:val="0"/>
      <w:marBottom w:val="0"/>
      <w:divBdr>
        <w:top w:val="none" w:sz="0" w:space="0" w:color="auto"/>
        <w:left w:val="none" w:sz="0" w:space="0" w:color="auto"/>
        <w:bottom w:val="none" w:sz="0" w:space="0" w:color="auto"/>
        <w:right w:val="none" w:sz="0" w:space="0" w:color="auto"/>
      </w:divBdr>
    </w:div>
    <w:div w:id="2112388762">
      <w:bodyDiv w:val="1"/>
      <w:marLeft w:val="0"/>
      <w:marRight w:val="0"/>
      <w:marTop w:val="0"/>
      <w:marBottom w:val="0"/>
      <w:divBdr>
        <w:top w:val="none" w:sz="0" w:space="0" w:color="auto"/>
        <w:left w:val="none" w:sz="0" w:space="0" w:color="auto"/>
        <w:bottom w:val="none" w:sz="0" w:space="0" w:color="auto"/>
        <w:right w:val="none" w:sz="0" w:space="0" w:color="auto"/>
      </w:divBdr>
    </w:div>
    <w:div w:id="214592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pl.wikipedia.org/wiki/Stobajno" TargetMode="External"/><Relationship Id="rId26" Type="http://schemas.openxmlformats.org/officeDocument/2006/relationships/image" Target="media/image9.png"/><Relationship Id="rId39" Type="http://schemas.openxmlformats.org/officeDocument/2006/relationships/image" Target="media/image20.jpeg"/><Relationship Id="rId21" Type="http://schemas.openxmlformats.org/officeDocument/2006/relationships/image" Target="media/image6.emf"/><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pl.wikipedia.org/w/index.php?title=Jezioro_Gronowskie&amp;action=edit&amp;redlink=1" TargetMode="External"/><Relationship Id="rId20" Type="http://schemas.openxmlformats.org/officeDocument/2006/relationships/chart" Target="charts/chart2.xml"/><Relationship Id="rId29" Type="http://schemas.openxmlformats.org/officeDocument/2006/relationships/chart" Target="charts/chart5.xm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7.pn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5" Type="http://schemas.openxmlformats.org/officeDocument/2006/relationships/settings" Target="settings.xml"/><Relationship Id="rId15" Type="http://schemas.openxmlformats.org/officeDocument/2006/relationships/hyperlink" Target="http://pl.wikipedia.org/w/index.php?title=Gilgajny&amp;action=edit&amp;redlink=1" TargetMode="External"/><Relationship Id="rId23" Type="http://schemas.openxmlformats.org/officeDocument/2006/relationships/chart" Target="charts/chart4.xml"/><Relationship Id="rId28" Type="http://schemas.openxmlformats.org/officeDocument/2006/relationships/image" Target="media/image11.pn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png"/><Relationship Id="rId61" Type="http://schemas.openxmlformats.org/officeDocument/2006/relationships/chart" Target="charts/chart7.xm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pl.wikipedia.org/wiki/Jezioro_B%C5%82otne" TargetMode="External"/><Relationship Id="rId22" Type="http://schemas.openxmlformats.org/officeDocument/2006/relationships/chart" Target="charts/chart3.xml"/><Relationship Id="rId27" Type="http://schemas.openxmlformats.org/officeDocument/2006/relationships/image" Target="media/image10.png"/><Relationship Id="rId30" Type="http://schemas.openxmlformats.org/officeDocument/2006/relationships/chart" Target="charts/chart6.xml"/><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2.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hyperlink" Target="http://pl.wikipedia.org/wiki/Limajno" TargetMode="External"/><Relationship Id="rId25" Type="http://schemas.openxmlformats.org/officeDocument/2006/relationships/image" Target="media/image8.pn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bb\Local%20Settings\Temporary%20Internet%20Files\Content.Outlook\M5Y0H07M\wz&#243;r%20pisma.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10.31.10.10\mr\Opera%202026%20nowa\03-PLANOWANIE%20I%20SPRAWOZDAWCZO&#346;&#262;,STATYSTYKA\podsumowanie%202025\Kopia%20STATYSTYKA%20ZA%202025.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10.31.10.10\mr\Opera%202026%20nowa\03-PLANOWANIE%20I%20SPRAWOZDAWCZO&#346;&#262;,STATYSTYKA\podsumowanie%202025\Kopia%20STATYSTYKA%20ZA%202025.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10.31.10.10\mr\Opera%202026%20nowa\03-PLANOWANIE%20I%20SPRAWOZDAWCZO&#346;&#262;,STATYSTYKA\podsumowanie%202025\Kopia%20STATYSTYKA%20ZA%202025.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10.31.10.10\mo\Moje_dokumenty\0332_Plany%20i%20sprawozdania%20roczne\2025\narada_za_2024\Prezydent_starosta\MO_wykresy.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10.31.10.10\mo\Moje_dokumenty\0332_Plany%20i%20sprawozdania%20roczne\2025\narada_za_2024\Prezydent_starosta\MO_wykresy.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ilość zdarzeń w latach </a:t>
            </a:r>
            <a:r>
              <a:rPr lang="pl-PL"/>
              <a:t>2011</a:t>
            </a:r>
            <a:r>
              <a:rPr lang="en-US"/>
              <a:t>-20</a:t>
            </a:r>
            <a:r>
              <a:rPr lang="pl-PL"/>
              <a:t>25</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'[Kopia STATYSTYKA ZA 2025.xlsx]str 4 prezentacji'!$E$38</c:f>
              <c:strCache>
                <c:ptCount val="1"/>
                <c:pt idx="0">
                  <c:v>ilość zdarzeń w latach 1996-2016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'[Kopia STATYSTYKA ZA 2025.xlsx]str 4 prezentacji'!$Q$37:$AE$37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'[Kopia STATYSTYKA ZA 2025.xlsx]str 4 prezentacji'!$Q$38:$AE$38</c:f>
              <c:numCache>
                <c:formatCode>General</c:formatCode>
                <c:ptCount val="15"/>
                <c:pt idx="0">
                  <c:v>3349</c:v>
                </c:pt>
                <c:pt idx="1">
                  <c:v>3276</c:v>
                </c:pt>
                <c:pt idx="2">
                  <c:v>3125</c:v>
                </c:pt>
                <c:pt idx="3">
                  <c:v>2895</c:v>
                </c:pt>
                <c:pt idx="4">
                  <c:v>3596</c:v>
                </c:pt>
                <c:pt idx="5">
                  <c:v>3464</c:v>
                </c:pt>
                <c:pt idx="6">
                  <c:v>3434</c:v>
                </c:pt>
                <c:pt idx="7">
                  <c:v>3710</c:v>
                </c:pt>
                <c:pt idx="8">
                  <c:v>3678</c:v>
                </c:pt>
                <c:pt idx="9">
                  <c:v>3638</c:v>
                </c:pt>
                <c:pt idx="10">
                  <c:v>4602</c:v>
                </c:pt>
                <c:pt idx="11">
                  <c:v>5166</c:v>
                </c:pt>
                <c:pt idx="12">
                  <c:v>3984</c:v>
                </c:pt>
                <c:pt idx="13">
                  <c:v>4210</c:v>
                </c:pt>
                <c:pt idx="14">
                  <c:v>3796</c:v>
                </c:pt>
              </c:numCache>
            </c:numRef>
          </c:val>
          <c:extLst>
            <c:ext xmlns:c16="http://schemas.microsoft.com/office/drawing/2014/chart" uri="{C3380CC4-5D6E-409C-BE32-E72D297353CC}">
              <c16:uniqueId val="{00000000-D1D3-419C-9EB8-859E770148FB}"/>
            </c:ext>
          </c:extLst>
        </c:ser>
        <c:dLbls>
          <c:showLegendKey val="0"/>
          <c:showVal val="0"/>
          <c:showCatName val="0"/>
          <c:showSerName val="0"/>
          <c:showPercent val="0"/>
          <c:showBubbleSize val="0"/>
        </c:dLbls>
        <c:gapWidth val="150"/>
        <c:shape val="cylinder"/>
        <c:axId val="112419968"/>
        <c:axId val="112421504"/>
        <c:axId val="0"/>
      </c:bar3DChart>
      <c:catAx>
        <c:axId val="112419968"/>
        <c:scaling>
          <c:orientation val="minMax"/>
        </c:scaling>
        <c:delete val="0"/>
        <c:axPos val="b"/>
        <c:numFmt formatCode="General" sourceLinked="1"/>
        <c:majorTickMark val="out"/>
        <c:minorTickMark val="none"/>
        <c:tickLblPos val="nextTo"/>
        <c:crossAx val="112421504"/>
        <c:crosses val="autoZero"/>
        <c:auto val="1"/>
        <c:lblAlgn val="ctr"/>
        <c:lblOffset val="100"/>
        <c:noMultiLvlLbl val="0"/>
      </c:catAx>
      <c:valAx>
        <c:axId val="112421504"/>
        <c:scaling>
          <c:orientation val="minMax"/>
        </c:scaling>
        <c:delete val="0"/>
        <c:axPos val="l"/>
        <c:majorGridlines/>
        <c:numFmt formatCode="General" sourceLinked="1"/>
        <c:majorTickMark val="out"/>
        <c:minorTickMark val="none"/>
        <c:tickLblPos val="nextTo"/>
        <c:crossAx val="11241996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811999595668072E-2"/>
          <c:y val="3.8853962152368769E-2"/>
          <c:w val="0.76275196676112722"/>
          <c:h val="0.84747721495443029"/>
        </c:manualLayout>
      </c:layout>
      <c:lineChart>
        <c:grouping val="standard"/>
        <c:varyColors val="0"/>
        <c:ser>
          <c:idx val="0"/>
          <c:order val="0"/>
          <c:tx>
            <c:strRef>
              <c:f>'[STATYSTYKA ZA 2024  KUBA.xlsx]str 6 + 5 prezentacji'!$A$5</c:f>
              <c:strCache>
                <c:ptCount val="1"/>
                <c:pt idx="0">
                  <c:v>Pożary</c:v>
                </c:pt>
              </c:strCache>
            </c:strRef>
          </c:tx>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'[STATYSTYKA ZA 2024  KUBA.xlsx]str 6 + 5 prezentacji'!$K$4:$V$4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'[STATYSTYKA ZA 2024  KUBA.xlsx]str 6 + 5 prezentacji'!$K$5:$V$5</c:f>
              <c:numCache>
                <c:formatCode>General</c:formatCode>
                <c:ptCount val="12"/>
                <c:pt idx="0">
                  <c:v>1163</c:v>
                </c:pt>
                <c:pt idx="1">
                  <c:v>1185</c:v>
                </c:pt>
                <c:pt idx="2">
                  <c:v>931</c:v>
                </c:pt>
                <c:pt idx="3">
                  <c:v>967</c:v>
                </c:pt>
                <c:pt idx="4">
                  <c:v>1383</c:v>
                </c:pt>
                <c:pt idx="5">
                  <c:v>1099</c:v>
                </c:pt>
                <c:pt idx="6">
                  <c:v>883</c:v>
                </c:pt>
                <c:pt idx="7">
                  <c:v>833</c:v>
                </c:pt>
                <c:pt idx="8">
                  <c:v>1058</c:v>
                </c:pt>
                <c:pt idx="9">
                  <c:v>798</c:v>
                </c:pt>
                <c:pt idx="10">
                  <c:v>755</c:v>
                </c:pt>
                <c:pt idx="11">
                  <c:v>761</c:v>
                </c:pt>
              </c:numCache>
            </c:numRef>
          </c:val>
          <c:smooth val="0"/>
          <c:extLst>
            <c:ext xmlns:c16="http://schemas.microsoft.com/office/drawing/2014/chart" uri="{C3380CC4-5D6E-409C-BE32-E72D297353CC}">
              <c16:uniqueId val="{00000000-925C-46A8-BD7A-AA1900EBC343}"/>
            </c:ext>
          </c:extLst>
        </c:ser>
        <c:ser>
          <c:idx val="1"/>
          <c:order val="1"/>
          <c:tx>
            <c:strRef>
              <c:f>'[STATYSTYKA ZA 2024  KUBA.xlsx]str 6 + 5 prezentacji'!$A$6</c:f>
              <c:strCache>
                <c:ptCount val="1"/>
                <c:pt idx="0">
                  <c:v>MZ</c:v>
                </c:pt>
              </c:strCache>
            </c:strRef>
          </c:tx>
          <c:spPr>
            <a:ln w="22225" cap="rnd">
              <a:solidFill>
                <a:schemeClr val="accent2"/>
              </a:solidFill>
            </a:ln>
            <a:effectLst>
              <a:glow rad="139700">
                <a:schemeClr val="accent2">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'[STATYSTYKA ZA 2024  KUBA.xlsx]str 6 + 5 prezentacji'!$K$4:$V$4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'[STATYSTYKA ZA 2024  KUBA.xlsx]str 6 + 5 prezentacji'!$K$6:$V$6</c:f>
              <c:numCache>
                <c:formatCode>General</c:formatCode>
                <c:ptCount val="12"/>
                <c:pt idx="0">
                  <c:v>1656</c:v>
                </c:pt>
                <c:pt idx="1">
                  <c:v>2283</c:v>
                </c:pt>
                <c:pt idx="2">
                  <c:v>2408</c:v>
                </c:pt>
                <c:pt idx="3">
                  <c:v>2350</c:v>
                </c:pt>
                <c:pt idx="4">
                  <c:v>1938</c:v>
                </c:pt>
                <c:pt idx="5">
                  <c:v>2165</c:v>
                </c:pt>
                <c:pt idx="6">
                  <c:v>2407</c:v>
                </c:pt>
                <c:pt idx="7">
                  <c:v>3134</c:v>
                </c:pt>
                <c:pt idx="8">
                  <c:v>3513</c:v>
                </c:pt>
                <c:pt idx="9">
                  <c:v>2543</c:v>
                </c:pt>
                <c:pt idx="10">
                  <c:v>2798</c:v>
                </c:pt>
                <c:pt idx="11">
                  <c:v>2347</c:v>
                </c:pt>
              </c:numCache>
            </c:numRef>
          </c:val>
          <c:smooth val="0"/>
          <c:extLst>
            <c:ext xmlns:c16="http://schemas.microsoft.com/office/drawing/2014/chart" uri="{C3380CC4-5D6E-409C-BE32-E72D297353CC}">
              <c16:uniqueId val="{00000001-925C-46A8-BD7A-AA1900EBC343}"/>
            </c:ext>
          </c:extLst>
        </c:ser>
        <c:ser>
          <c:idx val="2"/>
          <c:order val="2"/>
          <c:tx>
            <c:strRef>
              <c:f>'[STATYSTYKA ZA 2024  KUBA.xlsx]str 6 + 5 prezentacji'!$A$7</c:f>
              <c:strCache>
                <c:ptCount val="1"/>
                <c:pt idx="0">
                  <c:v>AF</c:v>
                </c:pt>
              </c:strCache>
            </c:strRef>
          </c:tx>
          <c:spPr>
            <a:ln w="22225" cap="rnd">
              <a:solidFill>
                <a:schemeClr val="accent3"/>
              </a:solidFill>
            </a:ln>
            <a:effectLst>
              <a:glow rad="139700">
                <a:schemeClr val="accent3">
                  <a:satMod val="175000"/>
                  <a:alpha val="14000"/>
                </a:schemeClr>
              </a:glow>
            </a:effectLst>
          </c:spPr>
          <c:marker>
            <c:symbol val="none"/>
          </c:marker>
          <c:dLbls>
            <c:dLbl>
              <c:idx val="10"/>
              <c:layout>
                <c:manualLayout>
                  <c:x val="0"/>
                  <c:y val="1.5105740181268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5C-46A8-BD7A-AA1900EBC343}"/>
                </c:ext>
              </c:extLst>
            </c:dLbl>
            <c:dLbl>
              <c:idx val="11"/>
              <c:layout>
                <c:manualLayout>
                  <c:x val="0"/>
                  <c:y val="1.5105740181268883E-2"/>
                </c:manualLayout>
              </c:layout>
              <c:tx>
                <c:rich>
                  <a:bodyPr/>
                  <a:lstStyle/>
                  <a:p>
                    <a:r>
                      <a:rPr lang="en-US"/>
                      <a:t>688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25C-46A8-BD7A-AA1900EBC3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'[STATYSTYKA ZA 2024  KUBA.xlsx]str 6 + 5 prezentacji'!$K$4:$V$4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'[STATYSTYKA ZA 2024  KUBA.xlsx]str 6 + 5 prezentacji'!$K$7:$V$7</c:f>
              <c:numCache>
                <c:formatCode>General</c:formatCode>
                <c:ptCount val="12"/>
                <c:pt idx="0">
                  <c:v>76</c:v>
                </c:pt>
                <c:pt idx="1">
                  <c:v>128</c:v>
                </c:pt>
                <c:pt idx="2">
                  <c:v>125</c:v>
                </c:pt>
                <c:pt idx="3">
                  <c:v>117</c:v>
                </c:pt>
                <c:pt idx="4">
                  <c:v>389</c:v>
                </c:pt>
                <c:pt idx="5">
                  <c:v>414</c:v>
                </c:pt>
                <c:pt idx="6">
                  <c:v>348</c:v>
                </c:pt>
                <c:pt idx="7">
                  <c:v>635</c:v>
                </c:pt>
                <c:pt idx="8">
                  <c:v>595</c:v>
                </c:pt>
                <c:pt idx="9">
                  <c:v>643</c:v>
                </c:pt>
                <c:pt idx="10">
                  <c:v>657</c:v>
                </c:pt>
                <c:pt idx="11">
                  <c:v>685</c:v>
                </c:pt>
              </c:numCache>
            </c:numRef>
          </c:val>
          <c:smooth val="0"/>
          <c:extLst>
            <c:ext xmlns:c16="http://schemas.microsoft.com/office/drawing/2014/chart" uri="{C3380CC4-5D6E-409C-BE32-E72D297353CC}">
              <c16:uniqueId val="{00000004-925C-46A8-BD7A-AA1900EBC343}"/>
            </c:ext>
          </c:extLst>
        </c:ser>
        <c:ser>
          <c:idx val="3"/>
          <c:order val="3"/>
          <c:tx>
            <c:strRef>
              <c:f>'[STATYSTYKA ZA 2024  KUBA.xlsx]str 6 + 5 prezentacji'!$A$8</c:f>
              <c:strCache>
                <c:ptCount val="1"/>
                <c:pt idx="0">
                  <c:v>Ogółem </c:v>
                </c:pt>
              </c:strCache>
            </c:strRef>
          </c:tx>
          <c:spPr>
            <a:ln w="22225" cap="rnd">
              <a:solidFill>
                <a:schemeClr val="accent4"/>
              </a:solidFill>
            </a:ln>
            <a:effectLst>
              <a:glow rad="139700">
                <a:schemeClr val="accent4">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'[STATYSTYKA ZA 2024  KUBA.xlsx]str 6 + 5 prezentacji'!$K$4:$V$4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'[STATYSTYKA ZA 2024  KUBA.xlsx]str 6 + 5 prezentacji'!$K$8:$V$8</c:f>
              <c:numCache>
                <c:formatCode>General</c:formatCode>
                <c:ptCount val="12"/>
                <c:pt idx="0">
                  <c:v>2895</c:v>
                </c:pt>
                <c:pt idx="1">
                  <c:v>3596</c:v>
                </c:pt>
                <c:pt idx="2">
                  <c:v>3464</c:v>
                </c:pt>
                <c:pt idx="3">
                  <c:v>3434</c:v>
                </c:pt>
                <c:pt idx="4">
                  <c:v>3710</c:v>
                </c:pt>
                <c:pt idx="5">
                  <c:v>3678</c:v>
                </c:pt>
                <c:pt idx="6">
                  <c:v>3638</c:v>
                </c:pt>
                <c:pt idx="7">
                  <c:v>4602</c:v>
                </c:pt>
                <c:pt idx="8">
                  <c:v>5166</c:v>
                </c:pt>
                <c:pt idx="9">
                  <c:v>3984</c:v>
                </c:pt>
                <c:pt idx="10">
                  <c:v>4210</c:v>
                </c:pt>
                <c:pt idx="11">
                  <c:v>3796</c:v>
                </c:pt>
              </c:numCache>
            </c:numRef>
          </c:val>
          <c:smooth val="0"/>
          <c:extLst>
            <c:ext xmlns:c16="http://schemas.microsoft.com/office/drawing/2014/chart" uri="{C3380CC4-5D6E-409C-BE32-E72D297353CC}">
              <c16:uniqueId val="{00000005-925C-46A8-BD7A-AA1900EBC343}"/>
            </c:ext>
          </c:extLst>
        </c:ser>
        <c:dLbls>
          <c:showLegendKey val="0"/>
          <c:showVal val="0"/>
          <c:showCatName val="0"/>
          <c:showSerName val="0"/>
          <c:showPercent val="0"/>
          <c:showBubbleSize val="0"/>
        </c:dLbls>
        <c:smooth val="0"/>
        <c:axId val="139620352"/>
        <c:axId val="139621888"/>
      </c:lineChart>
      <c:catAx>
        <c:axId val="13962035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pl-PL"/>
          </a:p>
        </c:txPr>
        <c:crossAx val="139621888"/>
        <c:crosses val="autoZero"/>
        <c:auto val="1"/>
        <c:lblAlgn val="ctr"/>
        <c:lblOffset val="100"/>
        <c:noMultiLvlLbl val="0"/>
      </c:catAx>
      <c:valAx>
        <c:axId val="13962188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pl-PL"/>
          </a:p>
        </c:txPr>
        <c:crossAx val="1396203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pl-PL"/>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470"/>
      <c:rAngAx val="1"/>
    </c:view3D>
    <c:floor>
      <c:thickness val="0"/>
    </c:floor>
    <c:sideWall>
      <c:thickness val="0"/>
    </c:sideWall>
    <c:backWall>
      <c:thickness val="0"/>
    </c:backWall>
    <c:plotArea>
      <c:layout>
        <c:manualLayout>
          <c:layoutTarget val="inner"/>
          <c:xMode val="edge"/>
          <c:yMode val="edge"/>
          <c:x val="4.789658302058037E-2"/>
          <c:y val="2.5487873457576218E-2"/>
          <c:w val="0.86460480746796453"/>
          <c:h val="0.86096363402029708"/>
        </c:manualLayout>
      </c:layout>
      <c:bar3DChart>
        <c:barDir val="col"/>
        <c:grouping val="clustered"/>
        <c:varyColors val="0"/>
        <c:ser>
          <c:idx val="0"/>
          <c:order val="0"/>
          <c:tx>
            <c:strRef>
              <c:f>'str 14'!$F$3</c:f>
              <c:strCache>
                <c:ptCount val="1"/>
                <c:pt idx="0">
                  <c:v>2024</c:v>
                </c:pt>
              </c:strCache>
            </c:strRef>
          </c:tx>
          <c:invertIfNegative val="0"/>
          <c:dLbls>
            <c:dLbl>
              <c:idx val="0"/>
              <c:layout>
                <c:manualLayout>
                  <c:x val="1.2091565288229742E-2"/>
                  <c:y val="-5.3088860493109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20-4931-A408-A25E4BC833BF}"/>
                </c:ext>
              </c:extLst>
            </c:dLbl>
            <c:dLbl>
              <c:idx val="1"/>
              <c:layout>
                <c:manualLayout>
                  <c:x val="8.7356517720085774E-3"/>
                  <c:y val="-6.3563324084921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20-4931-A408-A25E4BC833BF}"/>
                </c:ext>
              </c:extLst>
            </c:dLbl>
            <c:dLbl>
              <c:idx val="2"/>
              <c:layout>
                <c:manualLayout>
                  <c:x val="2.9269158620297834E-2"/>
                  <c:y val="-4.510186960841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20-4931-A408-A25E4BC833BF}"/>
                </c:ext>
              </c:extLst>
            </c:dLbl>
            <c:dLbl>
              <c:idx val="3"/>
              <c:layout>
                <c:manualLayout>
                  <c:x val="5.3796091523975144E-3"/>
                  <c:y val="-3.5919496337842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20-4931-A408-A25E4BC833BF}"/>
                </c:ext>
              </c:extLst>
            </c:dLbl>
            <c:dLbl>
              <c:idx val="4"/>
              <c:layout>
                <c:manualLayout>
                  <c:x val="1.4756517461878876E-2"/>
                  <c:y val="-4.8209357676739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20-4931-A408-A25E4BC833BF}"/>
                </c:ext>
              </c:extLst>
            </c:dLbl>
            <c:spPr>
              <a:noFill/>
              <a:ln>
                <a:noFill/>
              </a:ln>
              <a:effectLst/>
            </c:spPr>
            <c:txPr>
              <a:bodyPr rot="-5400000" vert="horz"/>
              <a:lstStyle/>
              <a:p>
                <a:pPr>
                  <a:defRPr sz="12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'str 14'!$B$4:$B$8</c:f>
              <c:strCache>
                <c:ptCount val="5"/>
                <c:pt idx="0">
                  <c:v>PSP samodzielnie</c:v>
                </c:pt>
                <c:pt idx="1">
                  <c:v>OSP w KSRG samodzielnie</c:v>
                </c:pt>
                <c:pt idx="2">
                  <c:v>OSP spoza KSRG samodzielnie</c:v>
                </c:pt>
                <c:pt idx="3">
                  <c:v>wspólnie PSP            i OSP</c:v>
                </c:pt>
                <c:pt idx="4">
                  <c:v>wspólnie OSP w KSRG i OSP spoza KSRG (bez PSP)</c:v>
                </c:pt>
              </c:strCache>
            </c:strRef>
          </c:cat>
          <c:val>
            <c:numRef>
              <c:f>'str 14'!$F$4:$F$8</c:f>
              <c:numCache>
                <c:formatCode>General</c:formatCode>
                <c:ptCount val="5"/>
                <c:pt idx="0">
                  <c:v>1670</c:v>
                </c:pt>
                <c:pt idx="1">
                  <c:v>1373</c:v>
                </c:pt>
                <c:pt idx="2">
                  <c:v>198</c:v>
                </c:pt>
                <c:pt idx="3">
                  <c:v>865</c:v>
                </c:pt>
                <c:pt idx="4">
                  <c:v>104</c:v>
                </c:pt>
              </c:numCache>
            </c:numRef>
          </c:val>
          <c:extLst>
            <c:ext xmlns:c16="http://schemas.microsoft.com/office/drawing/2014/chart" uri="{C3380CC4-5D6E-409C-BE32-E72D297353CC}">
              <c16:uniqueId val="{00000005-1420-4931-A408-A25E4BC833BF}"/>
            </c:ext>
          </c:extLst>
        </c:ser>
        <c:ser>
          <c:idx val="1"/>
          <c:order val="1"/>
          <c:tx>
            <c:strRef>
              <c:f>'str 14'!$G$3</c:f>
              <c:strCache>
                <c:ptCount val="1"/>
                <c:pt idx="0">
                  <c:v>2025</c:v>
                </c:pt>
              </c:strCache>
            </c:strRef>
          </c:tx>
          <c:invertIfNegative val="0"/>
          <c:dLbls>
            <c:dLbl>
              <c:idx val="0"/>
              <c:layout>
                <c:manualLayout>
                  <c:x val="5.0814448734980436E-2"/>
                  <c:y val="-5.5017777087666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20-4931-A408-A25E4BC833BF}"/>
                </c:ext>
              </c:extLst>
            </c:dLbl>
            <c:dLbl>
              <c:idx val="1"/>
              <c:layout>
                <c:manualLayout>
                  <c:x val="4.6677072399889941E-2"/>
                  <c:y val="-5.5847115419203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420-4931-A408-A25E4BC833BF}"/>
                </c:ext>
              </c:extLst>
            </c:dLbl>
            <c:dLbl>
              <c:idx val="2"/>
              <c:layout>
                <c:manualLayout>
                  <c:x val="3.7467223876897333E-2"/>
                  <c:y val="-5.318484537847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420-4931-A408-A25E4BC833BF}"/>
                </c:ext>
              </c:extLst>
            </c:dLbl>
            <c:dLbl>
              <c:idx val="3"/>
              <c:layout>
                <c:manualLayout>
                  <c:x val="3.9888299747086457E-2"/>
                  <c:y val="-4.5102231133411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420-4931-A408-A25E4BC833BF}"/>
                </c:ext>
              </c:extLst>
            </c:dLbl>
            <c:dLbl>
              <c:idx val="4"/>
              <c:layout>
                <c:manualLayout>
                  <c:x val="3.7711100180357435E-2"/>
                  <c:y val="-4.3617990278954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420-4931-A408-A25E4BC833BF}"/>
                </c:ext>
              </c:extLst>
            </c:dLbl>
            <c:spPr>
              <a:noFill/>
              <a:ln>
                <a:noFill/>
              </a:ln>
              <a:effectLst/>
            </c:spPr>
            <c:txPr>
              <a:bodyPr rot="-5400000" vert="horz"/>
              <a:lstStyle/>
              <a:p>
                <a:pPr>
                  <a:defRPr sz="12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'str 14'!$B$4:$B$8</c:f>
              <c:strCache>
                <c:ptCount val="5"/>
                <c:pt idx="0">
                  <c:v>PSP samodzielnie</c:v>
                </c:pt>
                <c:pt idx="1">
                  <c:v>OSP w KSRG samodzielnie</c:v>
                </c:pt>
                <c:pt idx="2">
                  <c:v>OSP spoza KSRG samodzielnie</c:v>
                </c:pt>
                <c:pt idx="3">
                  <c:v>wspólnie PSP            i OSP</c:v>
                </c:pt>
                <c:pt idx="4">
                  <c:v>wspólnie OSP w KSRG i OSP spoza KSRG (bez PSP)</c:v>
                </c:pt>
              </c:strCache>
            </c:strRef>
          </c:cat>
          <c:val>
            <c:numRef>
              <c:f>'str 14'!$G$4:$G$8</c:f>
              <c:numCache>
                <c:formatCode>General</c:formatCode>
                <c:ptCount val="5"/>
                <c:pt idx="0">
                  <c:v>1635</c:v>
                </c:pt>
                <c:pt idx="1">
                  <c:v>1132</c:v>
                </c:pt>
                <c:pt idx="2">
                  <c:v>136</c:v>
                </c:pt>
                <c:pt idx="3">
                  <c:v>788</c:v>
                </c:pt>
                <c:pt idx="4">
                  <c:v>105</c:v>
                </c:pt>
              </c:numCache>
            </c:numRef>
          </c:val>
          <c:extLst>
            <c:ext xmlns:c16="http://schemas.microsoft.com/office/drawing/2014/chart" uri="{C3380CC4-5D6E-409C-BE32-E72D297353CC}">
              <c16:uniqueId val="{0000000B-1420-4931-A408-A25E4BC833BF}"/>
            </c:ext>
          </c:extLst>
        </c:ser>
        <c:dLbls>
          <c:showLegendKey val="0"/>
          <c:showVal val="0"/>
          <c:showCatName val="0"/>
          <c:showSerName val="0"/>
          <c:showPercent val="0"/>
          <c:showBubbleSize val="0"/>
        </c:dLbls>
        <c:gapWidth val="238"/>
        <c:gapDepth val="159"/>
        <c:shape val="cylinder"/>
        <c:axId val="139316224"/>
        <c:axId val="139342592"/>
        <c:axId val="0"/>
      </c:bar3DChart>
      <c:catAx>
        <c:axId val="139316224"/>
        <c:scaling>
          <c:orientation val="minMax"/>
        </c:scaling>
        <c:delete val="0"/>
        <c:axPos val="b"/>
        <c:numFmt formatCode="General" sourceLinked="0"/>
        <c:majorTickMark val="out"/>
        <c:minorTickMark val="none"/>
        <c:tickLblPos val="nextTo"/>
        <c:crossAx val="139342592"/>
        <c:crosses val="autoZero"/>
        <c:auto val="1"/>
        <c:lblAlgn val="ctr"/>
        <c:lblOffset val="100"/>
        <c:noMultiLvlLbl val="0"/>
      </c:catAx>
      <c:valAx>
        <c:axId val="139342592"/>
        <c:scaling>
          <c:orientation val="minMax"/>
        </c:scaling>
        <c:delete val="0"/>
        <c:axPos val="l"/>
        <c:majorGridlines/>
        <c:numFmt formatCode="General" sourceLinked="1"/>
        <c:majorTickMark val="out"/>
        <c:minorTickMark val="none"/>
        <c:tickLblPos val="nextTo"/>
        <c:crossAx val="139316224"/>
        <c:crosses val="autoZero"/>
        <c:crossBetween val="between"/>
      </c:valAx>
    </c:plotArea>
    <c:legend>
      <c:legendPos val="r"/>
      <c:overlay val="0"/>
      <c:txPr>
        <a:bodyPr/>
        <a:lstStyle/>
        <a:p>
          <a:pPr>
            <a:defRPr sz="1100"/>
          </a:pPr>
          <a:endParaRPr lang="pl-PL"/>
        </a:p>
      </c:txPr>
    </c:legend>
    <c:plotVisOnly val="1"/>
    <c:dispBlanksAs val="gap"/>
    <c:showDLblsOverMax val="0"/>
  </c:chart>
  <c:spPr>
    <a:ln cap="rnd" cmpd="tri">
      <a:bevel/>
    </a:ln>
    <a:effectLst>
      <a:outerShdw sx="98000" sy="98000" algn="ctr" rotWithShape="0">
        <a:srgbClr val="000000">
          <a:alpha val="58000"/>
        </a:srgbClr>
      </a:outerShdw>
    </a:effectLst>
    <a:scene3d>
      <a:camera prst="orthographicFront"/>
      <a:lightRig rig="threePt" dir="t"/>
    </a:scene3d>
    <a:sp3d prstMaterial="meta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Wyjazdy</a:t>
            </a:r>
            <a:r>
              <a:rPr lang="pl-PL" baseline="0"/>
              <a:t> JRG KM PSP do zdarzeń</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'str 12'!$B$23</c:f>
              <c:strCache>
                <c:ptCount val="1"/>
                <c:pt idx="0">
                  <c:v>JRG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 12'!$C$13:$F$13</c:f>
              <c:strCache>
                <c:ptCount val="4"/>
                <c:pt idx="0">
                  <c:v>pożary</c:v>
                </c:pt>
                <c:pt idx="1">
                  <c:v>MZ</c:v>
                </c:pt>
                <c:pt idx="2">
                  <c:v>Alarmy fałszywe</c:v>
                </c:pt>
                <c:pt idx="3">
                  <c:v>razem</c:v>
                </c:pt>
              </c:strCache>
            </c:strRef>
          </c:cat>
          <c:val>
            <c:numRef>
              <c:f>'str 12'!$C$23:$F$23</c:f>
              <c:numCache>
                <c:formatCode>General</c:formatCode>
                <c:ptCount val="4"/>
                <c:pt idx="0">
                  <c:v>328</c:v>
                </c:pt>
                <c:pt idx="1">
                  <c:v>781</c:v>
                </c:pt>
                <c:pt idx="2">
                  <c:v>457</c:v>
                </c:pt>
                <c:pt idx="3">
                  <c:v>1566</c:v>
                </c:pt>
              </c:numCache>
            </c:numRef>
          </c:val>
          <c:extLst>
            <c:ext xmlns:c16="http://schemas.microsoft.com/office/drawing/2014/chart" uri="{C3380CC4-5D6E-409C-BE32-E72D297353CC}">
              <c16:uniqueId val="{00000000-D185-4B52-8FF2-910272569ECE}"/>
            </c:ext>
          </c:extLst>
        </c:ser>
        <c:ser>
          <c:idx val="1"/>
          <c:order val="1"/>
          <c:tx>
            <c:strRef>
              <c:f>'str 12'!$B$24</c:f>
              <c:strCache>
                <c:ptCount val="1"/>
                <c:pt idx="0">
                  <c:v>JRG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 12'!$C$13:$F$13</c:f>
              <c:strCache>
                <c:ptCount val="4"/>
                <c:pt idx="0">
                  <c:v>pożary</c:v>
                </c:pt>
                <c:pt idx="1">
                  <c:v>MZ</c:v>
                </c:pt>
                <c:pt idx="2">
                  <c:v>Alarmy fałszywe</c:v>
                </c:pt>
                <c:pt idx="3">
                  <c:v>razem</c:v>
                </c:pt>
              </c:strCache>
            </c:strRef>
          </c:cat>
          <c:val>
            <c:numRef>
              <c:f>'str 12'!$C$24:$F$24</c:f>
              <c:numCache>
                <c:formatCode>General</c:formatCode>
                <c:ptCount val="4"/>
                <c:pt idx="0">
                  <c:v>182</c:v>
                </c:pt>
                <c:pt idx="1">
                  <c:v>392</c:v>
                </c:pt>
                <c:pt idx="2">
                  <c:v>194</c:v>
                </c:pt>
                <c:pt idx="3">
                  <c:v>768</c:v>
                </c:pt>
              </c:numCache>
            </c:numRef>
          </c:val>
          <c:extLst>
            <c:ext xmlns:c16="http://schemas.microsoft.com/office/drawing/2014/chart" uri="{C3380CC4-5D6E-409C-BE32-E72D297353CC}">
              <c16:uniqueId val="{00000001-D185-4B52-8FF2-910272569ECE}"/>
            </c:ext>
          </c:extLst>
        </c:ser>
        <c:ser>
          <c:idx val="2"/>
          <c:order val="2"/>
          <c:tx>
            <c:strRef>
              <c:f>'str 12'!$B$25</c:f>
              <c:strCache>
                <c:ptCount val="1"/>
                <c:pt idx="0">
                  <c:v>JRG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 12'!$C$13:$F$13</c:f>
              <c:strCache>
                <c:ptCount val="4"/>
                <c:pt idx="0">
                  <c:v>pożary</c:v>
                </c:pt>
                <c:pt idx="1">
                  <c:v>MZ</c:v>
                </c:pt>
                <c:pt idx="2">
                  <c:v>Alarmy fałszywe</c:v>
                </c:pt>
                <c:pt idx="3">
                  <c:v>razem</c:v>
                </c:pt>
              </c:strCache>
            </c:strRef>
          </c:cat>
          <c:val>
            <c:numRef>
              <c:f>'str 12'!$C$25:$F$25</c:f>
              <c:numCache>
                <c:formatCode>General</c:formatCode>
                <c:ptCount val="4"/>
                <c:pt idx="0">
                  <c:v>127</c:v>
                </c:pt>
                <c:pt idx="1">
                  <c:v>195</c:v>
                </c:pt>
                <c:pt idx="2">
                  <c:v>51</c:v>
                </c:pt>
                <c:pt idx="3">
                  <c:v>373</c:v>
                </c:pt>
              </c:numCache>
            </c:numRef>
          </c:val>
          <c:extLst>
            <c:ext xmlns:c16="http://schemas.microsoft.com/office/drawing/2014/chart" uri="{C3380CC4-5D6E-409C-BE32-E72D297353CC}">
              <c16:uniqueId val="{00000002-D185-4B52-8FF2-910272569ECE}"/>
            </c:ext>
          </c:extLst>
        </c:ser>
        <c:dLbls>
          <c:showLegendKey val="0"/>
          <c:showVal val="0"/>
          <c:showCatName val="0"/>
          <c:showSerName val="0"/>
          <c:showPercent val="0"/>
          <c:showBubbleSize val="0"/>
        </c:dLbls>
        <c:gapWidth val="219"/>
        <c:overlap val="-27"/>
        <c:axId val="617040056"/>
        <c:axId val="617039696"/>
      </c:barChart>
      <c:catAx>
        <c:axId val="617040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7039696"/>
        <c:crosses val="autoZero"/>
        <c:auto val="1"/>
        <c:lblAlgn val="ctr"/>
        <c:lblOffset val="100"/>
        <c:noMultiLvlLbl val="0"/>
      </c:catAx>
      <c:valAx>
        <c:axId val="61703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70400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KWALIFIKACJE ZAWODOWE STRAŻAKÓW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Arkusz1!$A$1</c:f>
              <c:strCache>
                <c:ptCount val="1"/>
                <c:pt idx="0">
                  <c:v>Oficerowie</c:v>
                </c:pt>
              </c:strCache>
            </c:strRef>
          </c:tx>
          <c:spPr>
            <a:solidFill>
              <a:schemeClr val="accent1"/>
            </a:solidFill>
            <a:ln>
              <a:noFill/>
            </a:ln>
            <a:effectLst/>
            <a:sp3d/>
          </c:spPr>
          <c:invertIfNegative val="0"/>
          <c:dLbls>
            <c:dLbl>
              <c:idx val="0"/>
              <c:layout>
                <c:manualLayout>
                  <c:x val="1.9607843137254867E-2"/>
                  <c:y val="-4.7619047619047755E-2"/>
                </c:manualLayout>
              </c:layout>
              <c:tx>
                <c:rich>
                  <a:bodyPr/>
                  <a:lstStyle/>
                  <a:p>
                    <a:r>
                      <a:rPr lang="en-US" sz="2000">
                        <a:latin typeface="Arial" panose="020B0604020202020204" pitchFamily="34" charset="0"/>
                        <a:cs typeface="Arial" panose="020B0604020202020204" pitchFamily="34" charset="0"/>
                      </a:rPr>
                      <a:t>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0E5-42C8-84F5-05CEA56036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Arkusz1!$A$2</c:f>
              <c:numCache>
                <c:formatCode>General</c:formatCode>
                <c:ptCount val="1"/>
                <c:pt idx="0">
                  <c:v>28</c:v>
                </c:pt>
              </c:numCache>
            </c:numRef>
          </c:val>
          <c:extLst>
            <c:ext xmlns:c16="http://schemas.microsoft.com/office/drawing/2014/chart" uri="{C3380CC4-5D6E-409C-BE32-E72D297353CC}">
              <c16:uniqueId val="{00000001-60E5-42C8-84F5-05CEA56036CB}"/>
            </c:ext>
          </c:extLst>
        </c:ser>
        <c:ser>
          <c:idx val="1"/>
          <c:order val="1"/>
          <c:tx>
            <c:strRef>
              <c:f>Arkusz1!$B$1</c:f>
              <c:strCache>
                <c:ptCount val="1"/>
                <c:pt idx="0">
                  <c:v>Aspiranci</c:v>
                </c:pt>
              </c:strCache>
            </c:strRef>
          </c:tx>
          <c:spPr>
            <a:solidFill>
              <a:schemeClr val="accent2"/>
            </a:solidFill>
            <a:ln>
              <a:noFill/>
            </a:ln>
            <a:effectLst/>
            <a:sp3d/>
          </c:spPr>
          <c:invertIfNegative val="0"/>
          <c:dLbls>
            <c:dLbl>
              <c:idx val="0"/>
              <c:layout>
                <c:manualLayout>
                  <c:x val="1.7647058823529412E-2"/>
                  <c:y val="-5.128205128205135E-2"/>
                </c:manualLayout>
              </c:layout>
              <c:tx>
                <c:rich>
                  <a:bodyPr/>
                  <a:lstStyle/>
                  <a:p>
                    <a:r>
                      <a:rPr lang="en-US" sz="2000">
                        <a:latin typeface="Arial" panose="020B0604020202020204" pitchFamily="34" charset="0"/>
                        <a:cs typeface="Arial" panose="020B0604020202020204" pitchFamily="34" charset="0"/>
                      </a:rPr>
                      <a:t>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0E5-42C8-84F5-05CEA56036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Arkusz1!$B$2</c:f>
              <c:numCache>
                <c:formatCode>General</c:formatCode>
                <c:ptCount val="1"/>
                <c:pt idx="0">
                  <c:v>54</c:v>
                </c:pt>
              </c:numCache>
            </c:numRef>
          </c:val>
          <c:extLst>
            <c:ext xmlns:c16="http://schemas.microsoft.com/office/drawing/2014/chart" uri="{C3380CC4-5D6E-409C-BE32-E72D297353CC}">
              <c16:uniqueId val="{00000003-60E5-42C8-84F5-05CEA56036CB}"/>
            </c:ext>
          </c:extLst>
        </c:ser>
        <c:ser>
          <c:idx val="2"/>
          <c:order val="2"/>
          <c:tx>
            <c:strRef>
              <c:f>Arkusz1!$C$1</c:f>
              <c:strCache>
                <c:ptCount val="1"/>
                <c:pt idx="0">
                  <c:v>Podoficerowie</c:v>
                </c:pt>
              </c:strCache>
            </c:strRef>
          </c:tx>
          <c:spPr>
            <a:solidFill>
              <a:schemeClr val="accent3"/>
            </a:solidFill>
            <a:ln>
              <a:noFill/>
            </a:ln>
            <a:effectLst/>
            <a:sp3d/>
          </c:spPr>
          <c:invertIfNegative val="0"/>
          <c:dLbls>
            <c:dLbl>
              <c:idx val="0"/>
              <c:layout>
                <c:manualLayout>
                  <c:x val="2.1568627450980392E-2"/>
                  <c:y val="-4.7619047619047616E-2"/>
                </c:manualLayout>
              </c:layout>
              <c:tx>
                <c:rich>
                  <a:bodyPr/>
                  <a:lstStyle/>
                  <a:p>
                    <a:r>
                      <a:rPr lang="en-US" sz="2000">
                        <a:latin typeface="Arial" panose="020B0604020202020204" pitchFamily="34" charset="0"/>
                        <a:cs typeface="Arial" panose="020B0604020202020204" pitchFamily="34" charset="0"/>
                      </a:rPr>
                      <a:t>89</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0E5-42C8-84F5-05CEA56036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Arkusz1!$C$2</c:f>
              <c:numCache>
                <c:formatCode>General</c:formatCode>
                <c:ptCount val="1"/>
                <c:pt idx="0">
                  <c:v>95</c:v>
                </c:pt>
              </c:numCache>
            </c:numRef>
          </c:val>
          <c:extLst>
            <c:ext xmlns:c16="http://schemas.microsoft.com/office/drawing/2014/chart" uri="{C3380CC4-5D6E-409C-BE32-E72D297353CC}">
              <c16:uniqueId val="{00000005-60E5-42C8-84F5-05CEA56036CB}"/>
            </c:ext>
          </c:extLst>
        </c:ser>
        <c:ser>
          <c:idx val="3"/>
          <c:order val="3"/>
          <c:tx>
            <c:strRef>
              <c:f>Arkusz1!$D$1</c:f>
              <c:strCache>
                <c:ptCount val="1"/>
                <c:pt idx="0">
                  <c:v>Szeregowcy</c:v>
                </c:pt>
              </c:strCache>
            </c:strRef>
          </c:tx>
          <c:spPr>
            <a:solidFill>
              <a:schemeClr val="accent4"/>
            </a:solidFill>
            <a:ln>
              <a:noFill/>
            </a:ln>
            <a:effectLst/>
            <a:sp3d/>
          </c:spPr>
          <c:invertIfNegative val="0"/>
          <c:dLbls>
            <c:dLbl>
              <c:idx val="0"/>
              <c:layout>
                <c:manualLayout>
                  <c:x val="2.5490196078431445E-2"/>
                  <c:y val="-5.128205128205128E-2"/>
                </c:manualLayout>
              </c:layout>
              <c:tx>
                <c:rich>
                  <a:bodyPr/>
                  <a:lstStyle/>
                  <a:p>
                    <a:r>
                      <a:rPr lang="en-US" sz="2000">
                        <a:latin typeface="Arial" panose="020B0604020202020204" pitchFamily="34" charset="0"/>
                        <a:cs typeface="Arial" panose="020B0604020202020204" pitchFamily="34" charset="0"/>
                      </a:rPr>
                      <a:t>16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0E5-42C8-84F5-05CEA56036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Arkusz1!$D$2</c:f>
              <c:numCache>
                <c:formatCode>General</c:formatCode>
                <c:ptCount val="1"/>
                <c:pt idx="0">
                  <c:v>14</c:v>
                </c:pt>
              </c:numCache>
            </c:numRef>
          </c:val>
          <c:extLst>
            <c:ext xmlns:c16="http://schemas.microsoft.com/office/drawing/2014/chart" uri="{C3380CC4-5D6E-409C-BE32-E72D297353CC}">
              <c16:uniqueId val="{00000007-60E5-42C8-84F5-05CEA56036CB}"/>
            </c:ext>
          </c:extLst>
        </c:ser>
        <c:dLbls>
          <c:showLegendKey val="0"/>
          <c:showVal val="0"/>
          <c:showCatName val="0"/>
          <c:showSerName val="0"/>
          <c:showPercent val="0"/>
          <c:showBubbleSize val="0"/>
        </c:dLbls>
        <c:gapWidth val="150"/>
        <c:shape val="box"/>
        <c:axId val="534494048"/>
        <c:axId val="534490440"/>
        <c:axId val="0"/>
      </c:bar3DChart>
      <c:catAx>
        <c:axId val="534494048"/>
        <c:scaling>
          <c:orientation val="minMax"/>
        </c:scaling>
        <c:delete val="1"/>
        <c:axPos val="b"/>
        <c:numFmt formatCode="General" sourceLinked="1"/>
        <c:majorTickMark val="none"/>
        <c:minorTickMark val="none"/>
        <c:tickLblPos val="nextTo"/>
        <c:crossAx val="534490440"/>
        <c:crosses val="autoZero"/>
        <c:auto val="1"/>
        <c:lblAlgn val="ctr"/>
        <c:lblOffset val="100"/>
        <c:noMultiLvlLbl val="0"/>
      </c:catAx>
      <c:valAx>
        <c:axId val="534490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534494048"/>
        <c:crosses val="autoZero"/>
        <c:crossBetween val="between"/>
      </c:valAx>
      <c:spPr>
        <a:noFill/>
        <a:ln>
          <a:noFill/>
        </a:ln>
        <a:effectLst/>
      </c:spPr>
    </c:plotArea>
    <c:legend>
      <c:legendPos val="r"/>
      <c:layout>
        <c:manualLayout>
          <c:xMode val="edge"/>
          <c:yMode val="edge"/>
          <c:x val="0.81231990118882202"/>
          <c:y val="0.21902829454010556"/>
          <c:w val="0.17591539292882508"/>
          <c:h val="0.5586097891609701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pl-PL" sz="1500"/>
              <a:t>ŚRODKI</a:t>
            </a:r>
            <a:r>
              <a:rPr lang="pl-PL" sz="1500" baseline="0"/>
              <a:t> ZA NADGODZINY WYPŁACONE w 2025  ROKU</a:t>
            </a:r>
            <a:endParaRPr lang="pl-PL" sz="1500"/>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l-PL"/>
        </a:p>
      </c:txPr>
    </c:title>
    <c:autoTitleDeleted val="0"/>
    <c:plotArea>
      <c:layout/>
      <c:barChart>
        <c:barDir val="col"/>
        <c:grouping val="clustered"/>
        <c:varyColors val="0"/>
        <c:ser>
          <c:idx val="0"/>
          <c:order val="0"/>
          <c:tx>
            <c:strRef>
              <c:f>Arkusz1!$A$32</c:f>
              <c:strCache>
                <c:ptCount val="1"/>
                <c:pt idx="0">
                  <c:v>I półrocze 2025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sz="1400"/>
                      <a:t>35149</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559-45A8-A83D-2DA860A21562}"/>
                </c:ext>
              </c:extLst>
            </c:dLbl>
            <c:dLbl>
              <c:idx val="1"/>
              <c:layout>
                <c:manualLayout>
                  <c:x val="-3.8523925385239251E-2"/>
                  <c:y val="0"/>
                </c:manualLayout>
              </c:layout>
              <c:tx>
                <c:rich>
                  <a:bodyPr/>
                  <a:lstStyle/>
                  <a:p>
                    <a:r>
                      <a:rPr lang="en-US" sz="1400"/>
                      <a:t>1 643 763,03 zł</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559-45A8-A83D-2DA860A215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Arkusz1!$B$31:$C$31</c:f>
              <c:strCache>
                <c:ptCount val="2"/>
                <c:pt idx="0">
                  <c:v>Godziny</c:v>
                </c:pt>
                <c:pt idx="1">
                  <c:v>Kwota</c:v>
                </c:pt>
              </c:strCache>
            </c:strRef>
          </c:cat>
          <c:val>
            <c:numRef>
              <c:f>Arkusz1!$B$32:$C$32</c:f>
              <c:numCache>
                <c:formatCode>"zł"#,##0.00_);[Red]\("zł"#,##0.00\)</c:formatCode>
                <c:ptCount val="2"/>
                <c:pt idx="0" formatCode="0">
                  <c:v>35149</c:v>
                </c:pt>
                <c:pt idx="1">
                  <c:v>1643763.03</c:v>
                </c:pt>
              </c:numCache>
            </c:numRef>
          </c:val>
          <c:extLst>
            <c:ext xmlns:c16="http://schemas.microsoft.com/office/drawing/2014/chart" uri="{C3380CC4-5D6E-409C-BE32-E72D297353CC}">
              <c16:uniqueId val="{00000002-6559-45A8-A83D-2DA860A21562}"/>
            </c:ext>
          </c:extLst>
        </c:ser>
        <c:ser>
          <c:idx val="1"/>
          <c:order val="1"/>
          <c:tx>
            <c:strRef>
              <c:f>Arkusz1!$A$33</c:f>
              <c:strCache>
                <c:ptCount val="1"/>
                <c:pt idx="0">
                  <c:v>II półrocze 2025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sz="1400"/>
                      <a:t>36035</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559-45A8-A83D-2DA860A21562}"/>
                </c:ext>
              </c:extLst>
            </c:dLbl>
            <c:dLbl>
              <c:idx val="1"/>
              <c:tx>
                <c:rich>
                  <a:bodyPr/>
                  <a:lstStyle/>
                  <a:p>
                    <a:r>
                      <a:rPr lang="en-US" sz="1400"/>
                      <a:t>1 714 304,52 zł</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559-45A8-A83D-2DA860A215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Arkusz1!$B$31:$C$31</c:f>
              <c:strCache>
                <c:ptCount val="2"/>
                <c:pt idx="0">
                  <c:v>Godziny</c:v>
                </c:pt>
                <c:pt idx="1">
                  <c:v>Kwota</c:v>
                </c:pt>
              </c:strCache>
            </c:strRef>
          </c:cat>
          <c:val>
            <c:numRef>
              <c:f>Arkusz1!$B$33:$C$33</c:f>
              <c:numCache>
                <c:formatCode>"zł"#,##0.00_);[Red]\("zł"#,##0.00\)</c:formatCode>
                <c:ptCount val="2"/>
                <c:pt idx="0" formatCode="0">
                  <c:v>36035</c:v>
                </c:pt>
                <c:pt idx="1">
                  <c:v>1714304.52</c:v>
                </c:pt>
              </c:numCache>
            </c:numRef>
          </c:val>
          <c:extLst>
            <c:ext xmlns:c16="http://schemas.microsoft.com/office/drawing/2014/chart" uri="{C3380CC4-5D6E-409C-BE32-E72D297353CC}">
              <c16:uniqueId val="{00000005-6559-45A8-A83D-2DA860A21562}"/>
            </c:ext>
          </c:extLst>
        </c:ser>
        <c:dLbls>
          <c:dLblPos val="outEnd"/>
          <c:showLegendKey val="0"/>
          <c:showVal val="1"/>
          <c:showCatName val="0"/>
          <c:showSerName val="0"/>
          <c:showPercent val="0"/>
          <c:showBubbleSize val="0"/>
        </c:dLbls>
        <c:gapWidth val="100"/>
        <c:overlap val="-24"/>
        <c:axId val="533830128"/>
        <c:axId val="533835704"/>
      </c:barChart>
      <c:catAx>
        <c:axId val="533830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533835704"/>
        <c:crosses val="autoZero"/>
        <c:auto val="1"/>
        <c:lblAlgn val="ctr"/>
        <c:lblOffset val="100"/>
        <c:noMultiLvlLbl val="0"/>
      </c:catAx>
      <c:valAx>
        <c:axId val="533835704"/>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53383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951897402646194E-2"/>
          <c:y val="3.9927404718693285E-2"/>
          <c:w val="0.90609620519470757"/>
          <c:h val="0.75729253897709248"/>
        </c:manualLayout>
      </c:layout>
      <c:lineChart>
        <c:grouping val="standard"/>
        <c:varyColors val="0"/>
        <c:ser>
          <c:idx val="1"/>
          <c:order val="0"/>
          <c:tx>
            <c:strRef>
              <c:f>Arkusz1!$A$2</c:f>
              <c:strCache>
                <c:ptCount val="1"/>
                <c:pt idx="0">
                  <c:v>PRZEBIEG POJAZDÓW (km)</c:v>
                </c:pt>
              </c:strCache>
            </c:strRef>
          </c:tx>
          <c:spPr>
            <a:ln w="73025">
              <a:solidFill>
                <a:srgbClr val="0F6FC6">
                  <a:lumMod val="60000"/>
                  <a:lumOff val="40000"/>
                </a:srgbClr>
              </a:solidFill>
              <a:prstDash val="solid"/>
              <a:tailEnd type="none" w="sm" len="med"/>
            </a:ln>
          </c:spPr>
          <c:marker>
            <c:symbol val="x"/>
            <c:size val="9"/>
          </c:marker>
          <c:dLbls>
            <c:dLbl>
              <c:idx val="0"/>
              <c:layout>
                <c:manualLayout>
                  <c:x val="-5.3499999999999999E-2"/>
                  <c:y val="9.1939655010314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11-4B17-8086-3BD8F28F7D02}"/>
                </c:ext>
              </c:extLst>
            </c:dLbl>
            <c:dLbl>
              <c:idx val="1"/>
              <c:layout>
                <c:manualLayout>
                  <c:x val="-5.7447944006999117E-2"/>
                  <c:y val="6.805922513750573E-2"/>
                </c:manualLayout>
              </c:layout>
              <c:spPr>
                <a:ln cap="sq">
                  <a:round/>
                </a:ln>
              </c:spPr>
              <c:txPr>
                <a:bodyPr/>
                <a:lstStyle/>
                <a:p>
                  <a:pPr>
                    <a:defRPr sz="1000">
                      <a:solidFill>
                        <a:schemeClr val="tx1"/>
                      </a:solidFill>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11-4B17-8086-3BD8F28F7D02}"/>
                </c:ext>
              </c:extLst>
            </c:dLbl>
            <c:dLbl>
              <c:idx val="2"/>
              <c:layout>
                <c:manualLayout>
                  <c:x val="-6.1152777777777778E-2"/>
                  <c:y val="7.3365987331463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11-4B17-8086-3BD8F28F7D02}"/>
                </c:ext>
              </c:extLst>
            </c:dLbl>
            <c:dLbl>
              <c:idx val="3"/>
              <c:layout>
                <c:manualLayout>
                  <c:x val="-6.3930555555555491E-2"/>
                  <c:y val="6.5405844040526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11-4B17-8086-3BD8F28F7D02}"/>
                </c:ext>
              </c:extLst>
            </c:dLbl>
            <c:dLbl>
              <c:idx val="4"/>
              <c:layout>
                <c:manualLayout>
                  <c:x val="-6.0225721784776906E-2"/>
                  <c:y val="5.4792319652612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11-4B17-8086-3BD8F28F7D02}"/>
                </c:ext>
              </c:extLst>
            </c:dLbl>
            <c:dLbl>
              <c:idx val="5"/>
              <c:layout>
                <c:manualLayout>
                  <c:x val="-5.7447944006999117E-2"/>
                  <c:y val="5.47923196526129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11-4B17-8086-3BD8F28F7D02}"/>
                </c:ext>
              </c:extLst>
            </c:dLbl>
            <c:dLbl>
              <c:idx val="6"/>
              <c:layout>
                <c:manualLayout>
                  <c:x val="-5.2777777777777792E-2"/>
                  <c:y val="6.27524629435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11-4B17-8086-3BD8F28F7D02}"/>
                </c:ext>
              </c:extLst>
            </c:dLbl>
            <c:dLbl>
              <c:idx val="7"/>
              <c:layout>
                <c:manualLayout>
                  <c:x val="-5.2777777777777792E-2"/>
                  <c:y val="6.0099081846569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11-4B17-8086-3BD8F28F7D02}"/>
                </c:ext>
              </c:extLst>
            </c:dLbl>
            <c:dLbl>
              <c:idx val="8"/>
              <c:layout>
                <c:manualLayout>
                  <c:x val="-5.5555555555555657E-2"/>
                  <c:y val="4.6832176361675477E-2"/>
                </c:manualLayout>
              </c:layout>
              <c:spPr>
                <a:ln cap="sq"/>
              </c:spPr>
              <c:txPr>
                <a:bodyPr/>
                <a:lstStyle/>
                <a:p>
                  <a:pPr>
                    <a:defRPr sz="1000">
                      <a:solidFill>
                        <a:schemeClr val="tx1"/>
                      </a:solidFill>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11-4B17-8086-3BD8F28F7D02}"/>
                </c:ext>
              </c:extLst>
            </c:dLbl>
            <c:dLbl>
              <c:idx val="9"/>
              <c:layout>
                <c:manualLayout>
                  <c:x val="-4.5631999125109568E-2"/>
                  <c:y val="5.0281571787747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11-4B17-8086-3BD8F28F7D02}"/>
                </c:ext>
              </c:extLst>
            </c:dLbl>
            <c:dLbl>
              <c:idx val="10"/>
              <c:layout>
                <c:manualLayout>
                  <c:x val="-5.047175915168229E-2"/>
                  <c:y val="-3.92351772725324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11-4B17-8086-3BD8F28F7D02}"/>
                </c:ext>
              </c:extLst>
            </c:dLbl>
            <c:dLbl>
              <c:idx val="11"/>
              <c:layout>
                <c:manualLayout>
                  <c:x val="-1.8814013772222631E-2"/>
                  <c:y val="4.595109821798591E-2"/>
                </c:manualLayout>
              </c:layout>
              <c:tx>
                <c:rich>
                  <a:bodyPr wrap="square" lIns="38100" tIns="19050" rIns="38100" bIns="19050" anchor="ctr">
                    <a:spAutoFit/>
                  </a:bodyPr>
                  <a:lstStyle/>
                  <a:p>
                    <a:pPr>
                      <a:defRPr sz="1000" b="0">
                        <a:solidFill>
                          <a:schemeClr val="tx1"/>
                        </a:solidFill>
                      </a:defRPr>
                    </a:pPr>
                    <a:r>
                      <a:rPr lang="en-US" sz="1000" b="0" dirty="0">
                        <a:solidFill>
                          <a:schemeClr val="tx1"/>
                        </a:solidFill>
                      </a:rPr>
                      <a:t>212 985</a:t>
                    </a:r>
                  </a:p>
                </c:rich>
              </c:tx>
              <c:spPr>
                <a:ln cap="sq"/>
              </c:sp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B11-4B17-8086-3BD8F28F7D02}"/>
                </c:ext>
              </c:extLst>
            </c:dLbl>
            <c:dLbl>
              <c:idx val="12"/>
              <c:spPr>
                <a:ln cap="sq"/>
              </c:spPr>
              <c:txPr>
                <a:bodyPr wrap="square" lIns="38100" tIns="19050" rIns="38100" bIns="19050" anchor="ctr">
                  <a:spAutoFit/>
                </a:bodyPr>
                <a:lstStyle/>
                <a:p>
                  <a:pPr>
                    <a:defRPr sz="1000" b="1">
                      <a:solidFill>
                        <a:schemeClr val="tx1"/>
                      </a:solidFill>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C-DB11-4B17-8086-3BD8F28F7D02}"/>
                </c:ext>
              </c:extLst>
            </c:dLbl>
            <c:spPr>
              <a:ln cap="sq"/>
            </c:spPr>
            <c:txPr>
              <a:bodyPr wrap="square" lIns="38100" tIns="19050" rIns="38100" bIns="19050" anchor="ctr">
                <a:spAutoFit/>
              </a:bodyPr>
              <a:lstStyle/>
              <a:p>
                <a:pPr>
                  <a:defRPr sz="1000">
                    <a:solidFill>
                      <a:schemeClr val="tx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Arkusz1!$B$1:$M$1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Arkusz1!$B$2:$M$2</c:f>
              <c:numCache>
                <c:formatCode>#,##0</c:formatCode>
                <c:ptCount val="12"/>
                <c:pt idx="0">
                  <c:v>123862</c:v>
                </c:pt>
                <c:pt idx="1">
                  <c:v>138983</c:v>
                </c:pt>
                <c:pt idx="2">
                  <c:v>114002</c:v>
                </c:pt>
                <c:pt idx="3" formatCode="General">
                  <c:v>134962</c:v>
                </c:pt>
                <c:pt idx="4" formatCode="General">
                  <c:v>148188</c:v>
                </c:pt>
                <c:pt idx="5" formatCode="General">
                  <c:v>158836</c:v>
                </c:pt>
                <c:pt idx="6" formatCode="0">
                  <c:v>151970</c:v>
                </c:pt>
                <c:pt idx="7" formatCode="General">
                  <c:v>198103</c:v>
                </c:pt>
                <c:pt idx="8" formatCode="General">
                  <c:v>235646</c:v>
                </c:pt>
                <c:pt idx="9" formatCode="General">
                  <c:v>219699</c:v>
                </c:pt>
                <c:pt idx="10" formatCode="General">
                  <c:v>208585</c:v>
                </c:pt>
                <c:pt idx="11" formatCode="General">
                  <c:v>212985</c:v>
                </c:pt>
              </c:numCache>
            </c:numRef>
          </c:val>
          <c:smooth val="1"/>
          <c:extLst>
            <c:ext xmlns:c16="http://schemas.microsoft.com/office/drawing/2014/chart" uri="{C3380CC4-5D6E-409C-BE32-E72D297353CC}">
              <c16:uniqueId val="{0000000D-DB11-4B17-8086-3BD8F28F7D02}"/>
            </c:ext>
          </c:extLst>
        </c:ser>
        <c:ser>
          <c:idx val="0"/>
          <c:order val="1"/>
          <c:tx>
            <c:strRef>
              <c:f>Arkusz1!$A$3</c:f>
              <c:strCache>
                <c:ptCount val="1"/>
                <c:pt idx="0">
                  <c:v>KOSZT PALIWA</c:v>
                </c:pt>
              </c:strCache>
            </c:strRef>
          </c:tx>
          <c:spPr>
            <a:ln w="85725" cmpd="sng">
              <a:solidFill>
                <a:srgbClr val="92D050"/>
              </a:solidFill>
              <a:prstDash val="solid"/>
              <a:tailEnd type="none" w="sm" len="med"/>
            </a:ln>
          </c:spPr>
          <c:marker>
            <c:symbol val="square"/>
            <c:size val="5"/>
          </c:marker>
          <c:dLbls>
            <c:dLbl>
              <c:idx val="0"/>
              <c:layout>
                <c:manualLayout>
                  <c:x val="-5.6034270616571333E-2"/>
                  <c:y val="-5.6140728310600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B11-4B17-8086-3BD8F28F7D02}"/>
                </c:ext>
              </c:extLst>
            </c:dLbl>
            <c:dLbl>
              <c:idx val="1"/>
              <c:layout>
                <c:manualLayout>
                  <c:x val="-6.178888993457491E-2"/>
                  <c:y val="-8.9329489551510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B11-4B17-8086-3BD8F28F7D02}"/>
                </c:ext>
              </c:extLst>
            </c:dLbl>
            <c:dLbl>
              <c:idx val="2"/>
              <c:layout>
                <c:manualLayout>
                  <c:x val="-7.2958333333333514E-2"/>
                  <c:y val="-4.6832176361675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B11-4B17-8086-3BD8F28F7D02}"/>
                </c:ext>
              </c:extLst>
            </c:dLbl>
            <c:dLbl>
              <c:idx val="3"/>
              <c:layout>
                <c:manualLayout>
                  <c:x val="-7.5492674969413712E-2"/>
                  <c:y val="-6.1088593434017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B11-4B17-8086-3BD8F28F7D02}"/>
                </c:ext>
              </c:extLst>
            </c:dLbl>
            <c:dLbl>
              <c:idx val="4"/>
              <c:layout>
                <c:manualLayout>
                  <c:x val="-6.2334180339011405E-2"/>
                  <c:y val="-6.6036745406824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B11-4B17-8086-3BD8F28F7D02}"/>
                </c:ext>
              </c:extLst>
            </c:dLbl>
            <c:dLbl>
              <c:idx val="5"/>
              <c:layout>
                <c:manualLayout>
                  <c:x val="-5.936805708051434E-2"/>
                  <c:y val="-6.8496478923741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B11-4B17-8086-3BD8F28F7D02}"/>
                </c:ext>
              </c:extLst>
            </c:dLbl>
            <c:dLbl>
              <c:idx val="6"/>
              <c:layout>
                <c:manualLayout>
                  <c:x val="-6.5184302161433005E-2"/>
                  <c:y val="6.6594380620455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B11-4B17-8086-3BD8F28F7D02}"/>
                </c:ext>
              </c:extLst>
            </c:dLbl>
            <c:dLbl>
              <c:idx val="7"/>
              <c:layout>
                <c:manualLayout>
                  <c:x val="-8.1944553805774173E-2"/>
                  <c:y val="-4.41787952646967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B11-4B17-8086-3BD8F28F7D02}"/>
                </c:ext>
              </c:extLst>
            </c:dLbl>
            <c:dLbl>
              <c:idx val="8"/>
              <c:layout>
                <c:manualLayout>
                  <c:x val="-6.51780384670506E-2"/>
                  <c:y val="-3.3109164439744494E-2"/>
                </c:manualLayout>
              </c:layout>
              <c:spPr/>
              <c:txPr>
                <a:bodyPr/>
                <a:lstStyle/>
                <a:p>
                  <a:pPr>
                    <a:defRPr sz="1000">
                      <a:solidFill>
                        <a:schemeClr val="tx1"/>
                      </a:solidFill>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B11-4B17-8086-3BD8F28F7D02}"/>
                </c:ext>
              </c:extLst>
            </c:dLbl>
            <c:dLbl>
              <c:idx val="9"/>
              <c:layout>
                <c:manualLayout>
                  <c:x val="-8.9892346245197888E-3"/>
                  <c:y val="-4.3963302227874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B11-4B17-8086-3BD8F28F7D02}"/>
                </c:ext>
              </c:extLst>
            </c:dLbl>
            <c:dLbl>
              <c:idx val="10"/>
              <c:layout>
                <c:manualLayout>
                  <c:x val="-8.6392103443333937E-2"/>
                  <c:y val="4.7104620089457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B11-4B17-8086-3BD8F28F7D02}"/>
                </c:ext>
              </c:extLst>
            </c:dLbl>
            <c:dLbl>
              <c:idx val="11"/>
              <c:layout>
                <c:manualLayout>
                  <c:x val="-1.2905371278139623E-3"/>
                  <c:y val="-3.266187461594524E-2"/>
                </c:manualLayout>
              </c:layout>
              <c:tx>
                <c:rich>
                  <a:bodyPr wrap="square" lIns="38100" tIns="19050" rIns="38100" bIns="19050" anchor="ctr">
                    <a:spAutoFit/>
                  </a:bodyPr>
                  <a:lstStyle/>
                  <a:p>
                    <a:pPr>
                      <a:defRPr sz="1000" b="1">
                        <a:solidFill>
                          <a:schemeClr val="tx1"/>
                        </a:solidFill>
                      </a:defRPr>
                    </a:pPr>
                    <a:fld id="{E092948E-0903-4EF2-89F7-B931B407044F}" type="VALUE">
                      <a:rPr lang="en-US" sz="1000" b="0">
                        <a:solidFill>
                          <a:schemeClr val="tx1"/>
                        </a:solidFill>
                      </a:rPr>
                      <a:pPr>
                        <a:defRPr sz="1000" b="1">
                          <a:solidFill>
                            <a:schemeClr val="tx1"/>
                          </a:solidFill>
                        </a:defRPr>
                      </a:pPr>
                      <a:t>[WARTOŚĆ]</a:t>
                    </a:fld>
                    <a:endParaRPr lang="pl-PL"/>
                  </a:p>
                </c:rich>
              </c:tx>
              <c:spPr>
                <a:noFill/>
                <a:ln>
                  <a:noFill/>
                </a:ln>
                <a:effectLst/>
              </c:sp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DB11-4B17-8086-3BD8F28F7D02}"/>
                </c:ext>
              </c:extLst>
            </c:dLbl>
            <c:dLbl>
              <c:idx val="12"/>
              <c:layout>
                <c:manualLayout>
                  <c:x val="-5.5555555555555558E-3"/>
                  <c:y val="-2.6401141914938881E-2"/>
                </c:manualLayout>
              </c:layout>
              <c:spPr>
                <a:noFill/>
                <a:ln>
                  <a:noFill/>
                </a:ln>
                <a:effectLst/>
              </c:spPr>
              <c:txPr>
                <a:bodyPr wrap="square" lIns="38100" tIns="19050" rIns="38100" bIns="19050" anchor="ctr">
                  <a:spAutoFit/>
                </a:bodyPr>
                <a:lstStyle/>
                <a:p>
                  <a:pPr>
                    <a:defRPr sz="1000" b="1">
                      <a:solidFill>
                        <a:schemeClr val="tx1"/>
                      </a:solidFill>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B11-4B17-8086-3BD8F28F7D02}"/>
                </c:ext>
              </c:extLst>
            </c:dLbl>
            <c:spPr>
              <a:noFill/>
              <a:ln>
                <a:noFill/>
              </a:ln>
              <a:effectLst/>
            </c:spPr>
            <c:txPr>
              <a:bodyPr wrap="square" lIns="38100" tIns="19050" rIns="38100" bIns="19050" anchor="ctr">
                <a:spAutoFit/>
              </a:bodyPr>
              <a:lstStyle/>
              <a:p>
                <a:pPr>
                  <a:defRPr sz="1000">
                    <a:solidFill>
                      <a:schemeClr val="tx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Arkusz1!$B$1:$M$1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Arkusz1!$B$3:$M$3</c:f>
              <c:numCache>
                <c:formatCode>_("zł"* #,##0.00_);_("zł"* \(#,##0.00\);_("zł"* "-"??_);_(@_)</c:formatCode>
                <c:ptCount val="12"/>
                <c:pt idx="0">
                  <c:v>181615.25</c:v>
                </c:pt>
                <c:pt idx="1">
                  <c:v>182312.95</c:v>
                </c:pt>
                <c:pt idx="2">
                  <c:v>141500</c:v>
                </c:pt>
                <c:pt idx="3">
                  <c:v>149152</c:v>
                </c:pt>
                <c:pt idx="4">
                  <c:v>194958</c:v>
                </c:pt>
                <c:pt idx="5">
                  <c:v>243939</c:v>
                </c:pt>
                <c:pt idx="6">
                  <c:v>224809</c:v>
                </c:pt>
                <c:pt idx="7">
                  <c:v>294132</c:v>
                </c:pt>
                <c:pt idx="8">
                  <c:v>375993</c:v>
                </c:pt>
                <c:pt idx="9">
                  <c:v>350000</c:v>
                </c:pt>
                <c:pt idx="10">
                  <c:v>320000</c:v>
                </c:pt>
                <c:pt idx="11">
                  <c:v>318000</c:v>
                </c:pt>
              </c:numCache>
            </c:numRef>
          </c:val>
          <c:smooth val="1"/>
          <c:extLst>
            <c:ext xmlns:c16="http://schemas.microsoft.com/office/drawing/2014/chart" uri="{C3380CC4-5D6E-409C-BE32-E72D297353CC}">
              <c16:uniqueId val="{0000001B-DB11-4B17-8086-3BD8F28F7D02}"/>
            </c:ext>
          </c:extLst>
        </c:ser>
        <c:dLbls>
          <c:showLegendKey val="0"/>
          <c:showVal val="0"/>
          <c:showCatName val="0"/>
          <c:showSerName val="0"/>
          <c:showPercent val="0"/>
          <c:showBubbleSize val="0"/>
        </c:dLbls>
        <c:marker val="1"/>
        <c:smooth val="0"/>
        <c:axId val="189884288"/>
        <c:axId val="189885824"/>
      </c:lineChart>
      <c:catAx>
        <c:axId val="189884288"/>
        <c:scaling>
          <c:orientation val="minMax"/>
        </c:scaling>
        <c:delete val="0"/>
        <c:axPos val="b"/>
        <c:majorGridlines/>
        <c:numFmt formatCode="General" sourceLinked="1"/>
        <c:majorTickMark val="none"/>
        <c:minorTickMark val="none"/>
        <c:tickLblPos val="nextTo"/>
        <c:spPr>
          <a:ln w="9525">
            <a:noFill/>
          </a:ln>
        </c:spPr>
        <c:txPr>
          <a:bodyPr/>
          <a:lstStyle/>
          <a:p>
            <a:pPr>
              <a:defRPr sz="1400"/>
            </a:pPr>
            <a:endParaRPr lang="pl-PL"/>
          </a:p>
        </c:txPr>
        <c:crossAx val="189885824"/>
        <c:crossesAt val="0"/>
        <c:auto val="1"/>
        <c:lblAlgn val="ctr"/>
        <c:lblOffset val="100"/>
        <c:noMultiLvlLbl val="0"/>
      </c:catAx>
      <c:valAx>
        <c:axId val="189885824"/>
        <c:scaling>
          <c:orientation val="minMax"/>
        </c:scaling>
        <c:delete val="1"/>
        <c:axPos val="l"/>
        <c:numFmt formatCode="#,##0" sourceLinked="1"/>
        <c:majorTickMark val="none"/>
        <c:minorTickMark val="none"/>
        <c:tickLblPos val="none"/>
        <c:crossAx val="189884288"/>
        <c:crosses val="autoZero"/>
        <c:crossBetween val="midCat"/>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c:spPr>
    </c:plotArea>
    <c:legend>
      <c:legendPos val="b"/>
      <c:overlay val="0"/>
      <c:txPr>
        <a:bodyPr/>
        <a:lstStyle/>
        <a:p>
          <a:pPr>
            <a:defRPr sz="1200"/>
          </a:pPr>
          <a:endParaRPr lang="pl-PL"/>
        </a:p>
      </c:txPr>
    </c:legend>
    <c:plotVisOnly val="1"/>
    <c:dispBlanksAs val="gap"/>
    <c:showDLblsOverMax val="0"/>
  </c:chart>
  <c:txPr>
    <a:bodyPr/>
    <a:lstStyle/>
    <a:p>
      <a:pPr>
        <a:defRPr sz="1800">
          <a:latin typeface="Arial" pitchFamily="34" charset="0"/>
          <a:cs typeface="Arial" pitchFamily="34" charset="0"/>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_rels/themeOverride1.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rzepły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Przepły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rzepły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KOMENDA MIEJSKA PAŃSTWOWEJ STRAŻY POŻARNEJ</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1A4366-BBE9-47E4-9025-0219EACC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wzór pisma.dot</Template>
  <TotalTime>10</TotalTime>
  <Pages>57</Pages>
  <Words>14888</Words>
  <Characters>89331</Characters>
  <Application>Microsoft Office Word</Application>
  <DocSecurity>0</DocSecurity>
  <Lines>744</Lines>
  <Paragraphs>208</Paragraphs>
  <ScaleCrop>false</ScaleCrop>
  <HeadingPairs>
    <vt:vector size="2" baseType="variant">
      <vt:variant>
        <vt:lpstr>Tytuł</vt:lpstr>
      </vt:variant>
      <vt:variant>
        <vt:i4>1</vt:i4>
      </vt:variant>
    </vt:vector>
  </HeadingPairs>
  <TitlesOfParts>
    <vt:vector size="1" baseType="lpstr">
      <vt:lpstr/>
    </vt:vector>
  </TitlesOfParts>
  <Company>KM PSP Olsztyn</Company>
  <LinksUpToDate>false</LinksUpToDate>
  <CharactersWithSpaces>104011</CharactersWithSpaces>
  <SharedDoc>false</SharedDoc>
  <HLinks>
    <vt:vector size="6" baseType="variant">
      <vt:variant>
        <vt:i4>2490488</vt:i4>
      </vt:variant>
      <vt:variant>
        <vt:i4>0</vt:i4>
      </vt:variant>
      <vt:variant>
        <vt:i4>0</vt:i4>
      </vt:variant>
      <vt:variant>
        <vt:i4>5</vt:i4>
      </vt:variant>
      <vt:variant>
        <vt:lpwstr>../../Rzecznik/Pulpit/www.straz.olsztyn.pl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SławomirK</dc:creator>
  <cp:lastModifiedBy>T. Tylus (KM Olsztyn)</cp:lastModifiedBy>
  <cp:revision>7</cp:revision>
  <cp:lastPrinted>2018-02-07T06:33:00Z</cp:lastPrinted>
  <dcterms:created xsi:type="dcterms:W3CDTF">2026-01-22T12:49:00Z</dcterms:created>
  <dcterms:modified xsi:type="dcterms:W3CDTF">2026-01-27T12:00:00Z</dcterms:modified>
</cp:coreProperties>
</file>