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C9D" w:rsidRDefault="00726316">
      <w:pPr>
        <w:jc w:val="right"/>
      </w:pPr>
      <w:r>
        <w:t xml:space="preserve">Załącznik do Zarządzenia nr </w:t>
      </w:r>
      <w:r w:rsidR="00876B02">
        <w:t>140</w:t>
      </w:r>
    </w:p>
    <w:p w:rsidR="00A75C9D" w:rsidRDefault="00726316">
      <w:pPr>
        <w:jc w:val="right"/>
      </w:pPr>
      <w:r>
        <w:t>Prezydenta Olsztyna</w:t>
      </w:r>
      <w:r>
        <w:br/>
        <w:t xml:space="preserve">z dnia </w:t>
      </w:r>
      <w:r w:rsidR="00876B02">
        <w:t>20 maja 2025</w:t>
      </w:r>
      <w:bookmarkStart w:id="0" w:name="_GoBack"/>
      <w:bookmarkEnd w:id="0"/>
      <w:r>
        <w:t xml:space="preserve"> r.</w:t>
      </w:r>
      <w:r>
        <w:br/>
      </w:r>
    </w:p>
    <w:p w:rsidR="00A75C9D" w:rsidRPr="00202177" w:rsidRDefault="00726316">
      <w:pPr>
        <w:jc w:val="center"/>
      </w:pPr>
      <w:r>
        <w:t>OGŁOSZENIE O KONKURSIE NA STANOWISKO DYREKTORA SZKOŁY</w:t>
      </w:r>
      <w:r w:rsidR="003A4711">
        <w:t xml:space="preserve"> </w:t>
      </w:r>
      <w:r w:rsidR="003A4711" w:rsidRPr="00202177">
        <w:t>/ PORADNI PSYCHOLOGICZNO-PEDAGOGICZNEJ</w:t>
      </w:r>
    </w:p>
    <w:p w:rsidR="005157C6" w:rsidRDefault="005157C6">
      <w:pPr>
        <w:jc w:val="center"/>
      </w:pPr>
    </w:p>
    <w:p w:rsidR="005157C6" w:rsidRDefault="00726316" w:rsidP="009E0AA0">
      <w:pPr>
        <w:suppressAutoHyphens w:val="0"/>
        <w:overflowPunct w:val="0"/>
        <w:spacing w:line="276" w:lineRule="auto"/>
        <w:ind w:left="284" w:hanging="284"/>
        <w:jc w:val="both"/>
      </w:pPr>
      <w:r>
        <w:t>Prezydent Olsztyna ogłasza konkursy na stanowiska dyrektorów:</w:t>
      </w:r>
    </w:p>
    <w:p w:rsidR="009E0AA0" w:rsidRDefault="009E0AA0" w:rsidP="009E0AA0">
      <w:pPr>
        <w:suppressAutoHyphens w:val="0"/>
        <w:overflowPunct w:val="0"/>
        <w:spacing w:line="276" w:lineRule="auto"/>
        <w:ind w:left="284" w:hanging="284"/>
        <w:jc w:val="both"/>
      </w:pPr>
    </w:p>
    <w:p w:rsidR="005157C6" w:rsidRDefault="005157C6" w:rsidP="005157C6">
      <w:pPr>
        <w:pStyle w:val="Akapitzlist"/>
        <w:numPr>
          <w:ilvl w:val="0"/>
          <w:numId w:val="3"/>
        </w:numPr>
        <w:suppressAutoHyphens w:val="0"/>
        <w:overflowPunct w:val="0"/>
        <w:spacing w:line="276" w:lineRule="auto"/>
        <w:ind w:left="567" w:hanging="283"/>
        <w:jc w:val="both"/>
        <w:rPr>
          <w:rFonts w:ascii="Times New Roman" w:hAnsi="Times New Roman"/>
          <w:bCs/>
          <w:kern w:val="0"/>
        </w:rPr>
      </w:pPr>
      <w:r w:rsidRPr="005157C6">
        <w:rPr>
          <w:rFonts w:ascii="Times New Roman" w:hAnsi="Times New Roman"/>
          <w:bCs/>
          <w:kern w:val="0"/>
        </w:rPr>
        <w:t>Szkoły Podstawowej nr 2 im. Jarosława Dąbrowskiego w Olsztynie, ul. Kościuszki 70, 10-553 Olsztyn;</w:t>
      </w:r>
    </w:p>
    <w:p w:rsidR="005157C6" w:rsidRDefault="005157C6" w:rsidP="005157C6">
      <w:pPr>
        <w:pStyle w:val="Akapitzlist"/>
        <w:numPr>
          <w:ilvl w:val="0"/>
          <w:numId w:val="3"/>
        </w:numPr>
        <w:suppressAutoHyphens w:val="0"/>
        <w:overflowPunct w:val="0"/>
        <w:spacing w:line="276" w:lineRule="auto"/>
        <w:ind w:left="567" w:hanging="283"/>
        <w:jc w:val="both"/>
        <w:rPr>
          <w:rFonts w:ascii="Times New Roman" w:hAnsi="Times New Roman"/>
          <w:bCs/>
          <w:kern w:val="0"/>
        </w:rPr>
      </w:pPr>
      <w:r w:rsidRPr="005157C6">
        <w:rPr>
          <w:rFonts w:ascii="Times New Roman" w:hAnsi="Times New Roman"/>
          <w:bCs/>
          <w:kern w:val="0"/>
        </w:rPr>
        <w:t>Szkoły Podstawowej Nr 6 im. Konstantego Ildefonsa Gałczyńskiego w Olsztynie, ul. Gdyńska 17, 10-608 Olsztyn;</w:t>
      </w:r>
    </w:p>
    <w:p w:rsidR="005157C6" w:rsidRDefault="005157C6" w:rsidP="005157C6">
      <w:pPr>
        <w:pStyle w:val="Akapitzlist"/>
        <w:numPr>
          <w:ilvl w:val="0"/>
          <w:numId w:val="3"/>
        </w:numPr>
        <w:suppressAutoHyphens w:val="0"/>
        <w:overflowPunct w:val="0"/>
        <w:spacing w:line="276" w:lineRule="auto"/>
        <w:ind w:left="567" w:hanging="283"/>
        <w:jc w:val="both"/>
        <w:rPr>
          <w:rFonts w:ascii="Times New Roman" w:hAnsi="Times New Roman"/>
          <w:bCs/>
          <w:kern w:val="0"/>
        </w:rPr>
      </w:pPr>
      <w:r w:rsidRPr="005157C6">
        <w:rPr>
          <w:rFonts w:ascii="Times New Roman" w:hAnsi="Times New Roman"/>
          <w:bCs/>
          <w:kern w:val="0"/>
        </w:rPr>
        <w:t xml:space="preserve">Szkoły Podstawowej nr 14 im. Marii Konopnickiej w Olsztynie, ul. Marii Konopnickiej 11, </w:t>
      </w:r>
      <w:r w:rsidR="00396B58">
        <w:rPr>
          <w:rFonts w:ascii="Times New Roman" w:hAnsi="Times New Roman"/>
          <w:bCs/>
          <w:kern w:val="0"/>
        </w:rPr>
        <w:br/>
      </w:r>
      <w:r w:rsidRPr="005157C6">
        <w:rPr>
          <w:rFonts w:ascii="Times New Roman" w:hAnsi="Times New Roman"/>
          <w:bCs/>
          <w:kern w:val="0"/>
        </w:rPr>
        <w:t>10-168 Olsztyn;</w:t>
      </w:r>
    </w:p>
    <w:p w:rsidR="005157C6" w:rsidRPr="005157C6" w:rsidRDefault="005157C6" w:rsidP="005157C6">
      <w:pPr>
        <w:pStyle w:val="Akapitzlist"/>
        <w:numPr>
          <w:ilvl w:val="0"/>
          <w:numId w:val="3"/>
        </w:numPr>
        <w:suppressAutoHyphens w:val="0"/>
        <w:overflowPunct w:val="0"/>
        <w:spacing w:line="276" w:lineRule="auto"/>
        <w:ind w:left="567" w:hanging="283"/>
        <w:jc w:val="both"/>
        <w:rPr>
          <w:rFonts w:ascii="Times New Roman" w:hAnsi="Times New Roman"/>
          <w:bCs/>
          <w:kern w:val="0"/>
        </w:rPr>
      </w:pPr>
      <w:r w:rsidRPr="005157C6">
        <w:rPr>
          <w:rFonts w:ascii="Times New Roman" w:hAnsi="Times New Roman"/>
          <w:bCs/>
          <w:kern w:val="0"/>
        </w:rPr>
        <w:t>Poradni Pedagogiczno-Psychologicznej nr 3 w Olsztynie, ul. Kopernika 45, 10-512 Olsztyn.</w:t>
      </w:r>
    </w:p>
    <w:p w:rsidR="00A75C9D" w:rsidRDefault="00726316" w:rsidP="005157C6">
      <w:r>
        <w:br/>
        <w:t xml:space="preserve">Termin składania ofert upływa </w:t>
      </w:r>
      <w:r w:rsidR="008C5B78">
        <w:t>3</w:t>
      </w:r>
      <w:r w:rsidR="005157C6">
        <w:t xml:space="preserve"> czerwca 2025</w:t>
      </w:r>
      <w:r>
        <w:t xml:space="preserve"> r., godz</w:t>
      </w:r>
      <w:r w:rsidR="005157C6">
        <w:t>. 15.30</w:t>
      </w:r>
      <w:r>
        <w:br/>
      </w:r>
    </w:p>
    <w:p w:rsidR="00A75C9D" w:rsidRDefault="00726316">
      <w:pPr>
        <w:jc w:val="both"/>
      </w:pPr>
      <w:r>
        <w:t xml:space="preserve">I. </w:t>
      </w:r>
      <w:r>
        <w:rPr>
          <w:b/>
          <w:bCs/>
        </w:rPr>
        <w:t>Do konkursu może przystąpić osoba będąca nauczycielem mianowanym lub dyplomowanym, która spełnia wymagania określone Rozporządzeniem Minist</w:t>
      </w:r>
      <w:r w:rsidR="00202177">
        <w:rPr>
          <w:b/>
          <w:bCs/>
        </w:rPr>
        <w:t>ra Edukacji Narodowej z dnia 11 </w:t>
      </w:r>
      <w:r>
        <w:rPr>
          <w:b/>
          <w:bCs/>
        </w:rPr>
        <w:t>sierpnia 2017 r. w sprawie wymagań, jakim powinna odpowiadać osoba zajmująca stanowisko dyrektora oraz inne stanowisko kierownicze w publicznym przedszkolu, publicznej szkole podstawowej, publicznej szkole ponadpodstawowej oraz pu</w:t>
      </w:r>
      <w:r w:rsidR="00202177">
        <w:rPr>
          <w:b/>
          <w:bCs/>
        </w:rPr>
        <w:t>blicznej placówce (t. j. Dz. U. </w:t>
      </w:r>
      <w:r>
        <w:rPr>
          <w:b/>
          <w:bCs/>
        </w:rPr>
        <w:t>z 2023 r. poz. 2578), tj.:</w:t>
      </w:r>
    </w:p>
    <w:p w:rsidR="00A75C9D" w:rsidRDefault="00726316">
      <w:pPr>
        <w:jc w:val="both"/>
      </w:pPr>
      <w:r>
        <w:t>1) posiada wykształcenie wyższe i tytuł zawodowy magister, magister</w:t>
      </w:r>
      <w:r w:rsidR="00202177">
        <w:t xml:space="preserve"> inżynier lub równorzędny, oraz </w:t>
      </w:r>
      <w:r>
        <w:t>przygotowanie pedagogiczne i kwalifikacje do zajmowania stanowiska nauczyciela w danej szkole podstawowej i poradni;</w:t>
      </w:r>
    </w:p>
    <w:p w:rsidR="00A75C9D" w:rsidRDefault="00726316">
      <w:pPr>
        <w:jc w:val="both"/>
      </w:pPr>
      <w:r>
        <w:t>2) ukończyła studia pierwszego stopnia, studia drugiego stopnia, je</w:t>
      </w:r>
      <w:r w:rsidR="00202177">
        <w:t>dnolite studia magisterskie lub </w:t>
      </w:r>
      <w:r>
        <w:t>studia podyplomowe, z zakresu zarządzania albo kurs kwalifikacyjny z zakresu zarządzania oświatą prowadzony zgodnie z przepisami w sprawie placówek doskonalenia nauczycieli;</w:t>
      </w:r>
    </w:p>
    <w:p w:rsidR="00A75C9D" w:rsidRDefault="00726316">
      <w:pPr>
        <w:jc w:val="both"/>
      </w:pPr>
      <w:r>
        <w:t>3) posiada co najmniej pięcioletni staż pracy pedagogicznej na stanowisku nauczyciela lub pięcioletni staż pracy dydaktycznej na stanowisku nauczyciela akademickiego;</w:t>
      </w:r>
    </w:p>
    <w:p w:rsidR="00A75C9D" w:rsidRDefault="00726316">
      <w:pPr>
        <w:jc w:val="both"/>
      </w:pPr>
      <w:r>
        <w:t>4) uzyskała:</w:t>
      </w:r>
    </w:p>
    <w:p w:rsidR="00A75C9D" w:rsidRDefault="00726316">
      <w:pPr>
        <w:jc w:val="both"/>
      </w:pPr>
      <w:r>
        <w:t>a) co najmniej bardzo dobrą ocenę pracy w okresie ostatnich pięciu lat pracy albo,</w:t>
      </w:r>
    </w:p>
    <w:p w:rsidR="00A75C9D" w:rsidRDefault="00726316">
      <w:pPr>
        <w:jc w:val="both"/>
      </w:pPr>
      <w:r>
        <w:t>b) w przypadku nauczyciela akademickiego - pozytywną ocenę pracy w okresie ostatnich czterech lat pracy w uczelni - przed przystąpieniem do konkursu na stanowisko dyrektora;</w:t>
      </w:r>
    </w:p>
    <w:p w:rsidR="00A75C9D" w:rsidRDefault="00726316">
      <w:pPr>
        <w:jc w:val="both"/>
      </w:pPr>
      <w:r>
        <w:t>5) spełnia warunki zdrowotne niezbędne do wykonywania pracy na stanowisku kierowniczym;</w:t>
      </w:r>
    </w:p>
    <w:p w:rsidR="00A75C9D" w:rsidRDefault="00726316">
      <w:pPr>
        <w:jc w:val="both"/>
      </w:pPr>
      <w:r>
        <w:t>6) ma pełną zdolność do czynności prawnych i korzysta z pełni praw publicznych;</w:t>
      </w:r>
    </w:p>
    <w:p w:rsidR="00A75C9D" w:rsidRDefault="00726316">
      <w:pPr>
        <w:jc w:val="both"/>
      </w:pPr>
      <w:r>
        <w:t>7) nie była prawomocnie ukarana karą dyscyplinarną, o której mowa w art. 76 ust. 1 ustawy z dnia 26 stycznia 1982 r. – Karta Nauczyciela (t. j. Dz. U. z 2024 r. poz. 986 ze zm.), a w przypadku nauczyciela akademickiego – karą dyscyplinarną, o której mowa w a</w:t>
      </w:r>
      <w:r w:rsidR="00202177">
        <w:t>rt. 276 ust. 1 ustawy z dnia 20 </w:t>
      </w:r>
      <w:r>
        <w:t>lipca 2018 r. – Prawo o szkolnictwie wyższym i nauce (t. j. Dz. U. z 2024 r., poz. 1571 ze zm.) oraz nie toczy się przeciwko niej postępowanie dyscyplinarne;</w:t>
      </w:r>
    </w:p>
    <w:p w:rsidR="00A75C9D" w:rsidRDefault="00726316">
      <w:pPr>
        <w:jc w:val="both"/>
      </w:pPr>
      <w:r>
        <w:t>8) nie była skazana prawomocnym wyrokiem za umyślne przestępstwo lub umyślne przestępstwo skarbowe;</w:t>
      </w:r>
    </w:p>
    <w:p w:rsidR="00A75C9D" w:rsidRDefault="00726316">
      <w:pPr>
        <w:jc w:val="both"/>
      </w:pPr>
      <w:r>
        <w:t>9) nie toczy się przeciwko niej postępowanie o przestępstwo ścigane z oskarżenia publicznego;</w:t>
      </w:r>
    </w:p>
    <w:p w:rsidR="00A75C9D" w:rsidRDefault="00726316">
      <w:pPr>
        <w:jc w:val="both"/>
      </w:pPr>
      <w:r>
        <w:t>10) nie była karana zakazem pełnienia funkcji związanych z dysponowaniem środkami publicznymi, o którym mowa w art. 31 ust. 1 pkt 4 ustawy z dnia 17 grudnia 2004 r. o odpowied</w:t>
      </w:r>
      <w:r w:rsidR="00202177">
        <w:t>zialności za </w:t>
      </w:r>
      <w:r>
        <w:t>naruszenie dyscypliny finansów publicznych (t. j. Dz. U. z 2024 r., poz. 104);</w:t>
      </w:r>
    </w:p>
    <w:p w:rsidR="00A75C9D" w:rsidRDefault="00726316">
      <w:pPr>
        <w:jc w:val="both"/>
      </w:pPr>
      <w:r>
        <w:lastRenderedPageBreak/>
        <w:t>11) w przypadku cudzoziemca - posiada znajomość języka polskiego poświadczoną na zasadach określonych w ustawie z dnia 7 października 1999 r. o języku polskim (</w:t>
      </w:r>
      <w:proofErr w:type="spellStart"/>
      <w:r>
        <w:t>t.j</w:t>
      </w:r>
      <w:proofErr w:type="spellEnd"/>
      <w:r>
        <w:t xml:space="preserve">. Dz. U. z 2024 r. poz. 1556), ukończył studia pierwszego stopnia, studia drugiego stopnia lub jednolite studia magisterskie, </w:t>
      </w:r>
      <w:r w:rsidR="005157C6">
        <w:br/>
      </w:r>
      <w:r>
        <w:t>na kierunku filologia polska, lub jest tłumaczem</w:t>
      </w:r>
      <w:r w:rsidR="00676A6B">
        <w:t xml:space="preserve"> przysięgłym języka polskiego.</w:t>
      </w:r>
    </w:p>
    <w:p w:rsidR="00A75C9D" w:rsidRDefault="00726316">
      <w:pPr>
        <w:jc w:val="both"/>
        <w:rPr>
          <w:b/>
          <w:bCs/>
        </w:rPr>
      </w:pPr>
      <w:r>
        <w:rPr>
          <w:b/>
          <w:bCs/>
        </w:rPr>
        <w:t xml:space="preserve">II. Do konkursu </w:t>
      </w:r>
      <w:r w:rsidR="00B87A03" w:rsidRPr="00202177">
        <w:rPr>
          <w:b/>
          <w:bCs/>
        </w:rPr>
        <w:t xml:space="preserve">na stanowisko dyrektora szkoły podstawowej </w:t>
      </w:r>
      <w:r w:rsidRPr="00202177">
        <w:rPr>
          <w:b/>
          <w:bCs/>
        </w:rPr>
        <w:t xml:space="preserve">może przystąpić </w:t>
      </w:r>
      <w:r>
        <w:rPr>
          <w:b/>
          <w:bCs/>
        </w:rPr>
        <w:t>również osoba, która:</w:t>
      </w:r>
    </w:p>
    <w:p w:rsidR="00A75C9D" w:rsidRDefault="00726316">
      <w:pPr>
        <w:jc w:val="both"/>
      </w:pPr>
      <w:r>
        <w:t>1) jest nauczycielem mianowanym lub dyplomowanym, która posiada wykształcenie wyższe i tytuł zawodowy licencjat, inżynier lub równorzędny oraz przygotowanie pedagogiczne i kwa</w:t>
      </w:r>
      <w:r w:rsidR="00202177">
        <w:t>lifikacje do </w:t>
      </w:r>
      <w:r>
        <w:t>zajmowania stanowiska n</w:t>
      </w:r>
      <w:r w:rsidR="00202177">
        <w:t>auczyciela w szkole podstawowej</w:t>
      </w:r>
      <w:r w:rsidRPr="00B87A03">
        <w:rPr>
          <w:color w:val="FF0000"/>
        </w:rPr>
        <w:t xml:space="preserve"> </w:t>
      </w:r>
      <w:r>
        <w:t>ora</w:t>
      </w:r>
      <w:r w:rsidR="00202177">
        <w:t>z spełnia wymagania określone w </w:t>
      </w:r>
      <w:r>
        <w:t>części I pkt 2-11 ogłoszenia;</w:t>
      </w:r>
    </w:p>
    <w:p w:rsidR="00A75C9D" w:rsidRDefault="00726316">
      <w:pPr>
        <w:jc w:val="both"/>
      </w:pPr>
      <w:r>
        <w:t>2) jest nauczycielem mianowanym lub dyplomowanym zatrudnionym na stanowisku wymagającym kwalifikacji pedagogicznych w urzędzie organu administracji rządowej, kuratorium oświaty, Centrum Edukacji Artystycznej, Centralnej Komisji Egzaminacyjnej i okręgowych komisjach egzaminacyjnych lub nauczycielem mianowanym lub dyplomowanym, zatrudnionym na stanowisku innym niż określone powyżej, na którym są realizowane zadania z zakresu oświaty, w urzędzie organu administracji rządowej, kuratorium oświaty, Centrum Edukacji Artystycznej, Centralnej Komisji Egzaminacyjnej i okręgowych komisjach egzaminacyjnych lub na stanowisku, na k</w:t>
      </w:r>
      <w:r w:rsidR="00202177">
        <w:t>tórym są </w:t>
      </w:r>
      <w:r>
        <w:t xml:space="preserve">realizowane zadania z zakresu oświaty w urzędzie organu administracji samorządowej, </w:t>
      </w:r>
      <w:r w:rsidR="00D709B4">
        <w:br/>
      </w:r>
      <w:r>
        <w:t>lub nauczycielem mianowanym lub dyplomowanym urlopowanym lub zwolnionym</w:t>
      </w:r>
      <w:r w:rsidR="005157C6">
        <w:t xml:space="preserve"> </w:t>
      </w:r>
      <w:r>
        <w:t xml:space="preserve">z obowiązku świadczenia pracy na podstawie przepisów ustawy z dnia 23 maja 1991 roku </w:t>
      </w:r>
      <w:r w:rsidR="005157C6">
        <w:br/>
      </w:r>
      <w:r>
        <w:t>o związkach zawodowych (t. j. Dz. U. z 2025 r. poz. 440) - spełniającym wymagania określone</w:t>
      </w:r>
      <w:r w:rsidR="005157C6">
        <w:br/>
      </w:r>
      <w:r>
        <w:t xml:space="preserve"> w ogłoszeniu, z wyjątkiem wymogu posiadania co najmniej bardzo dobrej oceny pracy.</w:t>
      </w:r>
    </w:p>
    <w:p w:rsidR="00A75C9D" w:rsidRDefault="00726316">
      <w:pPr>
        <w:jc w:val="both"/>
        <w:rPr>
          <w:b/>
          <w:bCs/>
        </w:rPr>
      </w:pPr>
      <w:r>
        <w:rPr>
          <w:b/>
          <w:bCs/>
        </w:rPr>
        <w:t>III. Do konkursu może przystąpić osoba niebędąca nauczycielem, która spełnia łącznie następujące wymagania:</w:t>
      </w:r>
    </w:p>
    <w:p w:rsidR="00A75C9D" w:rsidRDefault="00726316">
      <w:pPr>
        <w:jc w:val="both"/>
      </w:pPr>
      <w:r>
        <w:t>1) posiada obywatelstwo polskie, z tym że wymóg ten nie dotyczy obywateli państw członkowskich Unii Europejskiej, państw członkowskich Europejskiego Porozumienia o Wolnym Handlu (EFTA) - stron umowy o Europejskim Obszarze Gospodarczym oraz Konfederacji Szwajcarskiej;</w:t>
      </w:r>
    </w:p>
    <w:p w:rsidR="00A75C9D" w:rsidRDefault="00726316">
      <w:pPr>
        <w:jc w:val="both"/>
      </w:pPr>
      <w:r>
        <w:t>2) posiada wykształcenie wyższe i tytuł zawodowy magister, magister inżynier lub równorzędny;</w:t>
      </w:r>
    </w:p>
    <w:p w:rsidR="00A75C9D" w:rsidRDefault="00726316">
      <w:pPr>
        <w:jc w:val="both"/>
      </w:pPr>
      <w:r>
        <w:t>3) posiada co najmniej pięcioletni staż pracy, w tym co najmniej dwuletni staż pracy na stanowisku kierowniczym;</w:t>
      </w:r>
    </w:p>
    <w:p w:rsidR="00A75C9D" w:rsidRDefault="00726316">
      <w:pPr>
        <w:jc w:val="both"/>
      </w:pPr>
      <w:r>
        <w:t>4) nie toczy się przeciwko niej postępowanie o przestępstwo ściga</w:t>
      </w:r>
      <w:r w:rsidR="00202177">
        <w:t>ne z oskarżenia publicznego lub </w:t>
      </w:r>
      <w:r>
        <w:t>postępowanie dyscyplinarne;</w:t>
      </w:r>
    </w:p>
    <w:p w:rsidR="00A75C9D" w:rsidRDefault="00726316">
      <w:pPr>
        <w:jc w:val="both"/>
      </w:pPr>
      <w:r>
        <w:t>5) spełnia wymagania określone w części I pkt 2, 5, 6, 8, 9, 10 i 11 ogłoszenia.</w:t>
      </w:r>
    </w:p>
    <w:p w:rsidR="00A75C9D" w:rsidRDefault="00726316">
      <w:pPr>
        <w:jc w:val="both"/>
        <w:rPr>
          <w:b/>
          <w:bCs/>
        </w:rPr>
      </w:pPr>
      <w:r>
        <w:rPr>
          <w:b/>
          <w:bCs/>
        </w:rPr>
        <w:t>IV. Oferty osób przystępujących do konkursu powinny zawierać:</w:t>
      </w:r>
    </w:p>
    <w:p w:rsidR="00A75C9D" w:rsidRDefault="00726316">
      <w:pPr>
        <w:jc w:val="both"/>
      </w:pPr>
      <w:r>
        <w:t>1) uzasadnienie przystąpienia do konkursu oraz koncepcję funkcjonowania i rozwoju danej szkoły / poradni;</w:t>
      </w:r>
    </w:p>
    <w:p w:rsidR="00A75C9D" w:rsidRDefault="00726316">
      <w:pPr>
        <w:jc w:val="both"/>
      </w:pPr>
      <w:r>
        <w:t>2) życiorys z opisem przebiegu pracy zawodowej, zawierający w szczególności informację o:</w:t>
      </w:r>
    </w:p>
    <w:p w:rsidR="00A75C9D" w:rsidRDefault="00726316">
      <w:pPr>
        <w:jc w:val="both"/>
      </w:pPr>
      <w:r>
        <w:t>- stażu pracy pedagogicznej – w przypadku nauczyciela,</w:t>
      </w:r>
    </w:p>
    <w:p w:rsidR="00A75C9D" w:rsidRDefault="00726316">
      <w:pPr>
        <w:jc w:val="both"/>
      </w:pPr>
      <w:r>
        <w:t>- stażu pracy dydaktycznej – w przypadku nauczyciela akademickiego,</w:t>
      </w:r>
    </w:p>
    <w:p w:rsidR="00A75C9D" w:rsidRDefault="00726316">
      <w:pPr>
        <w:jc w:val="both"/>
      </w:pPr>
      <w:r>
        <w:t>- stażu pracy, w tym stażu pracy na stanowisku kierowniczym - w przypadku osoby niebędącej nauczycielem.</w:t>
      </w:r>
    </w:p>
    <w:p w:rsidR="00A75C9D" w:rsidRDefault="00726316">
      <w:pPr>
        <w:jc w:val="both"/>
      </w:pPr>
      <w:r>
        <w:t>3) oświadczenie zawierające następujące dane osobowe kandydata:</w:t>
      </w:r>
    </w:p>
    <w:p w:rsidR="00A75C9D" w:rsidRDefault="00726316">
      <w:pPr>
        <w:jc w:val="both"/>
      </w:pPr>
      <w:r>
        <w:t>- imię (imiona) i nazwisko,</w:t>
      </w:r>
    </w:p>
    <w:p w:rsidR="00A75C9D" w:rsidRDefault="00726316">
      <w:pPr>
        <w:jc w:val="both"/>
      </w:pPr>
      <w:r>
        <w:t>- datę i miejsce urodzenia,</w:t>
      </w:r>
    </w:p>
    <w:p w:rsidR="00A75C9D" w:rsidRDefault="00726316">
      <w:pPr>
        <w:jc w:val="both"/>
      </w:pPr>
      <w:r>
        <w:t>- obywatelstwo,</w:t>
      </w:r>
    </w:p>
    <w:p w:rsidR="00A75C9D" w:rsidRDefault="00726316">
      <w:pPr>
        <w:jc w:val="both"/>
      </w:pPr>
      <w:r>
        <w:t>- miejsce zamieszkania (adres do korespondencji);</w:t>
      </w:r>
    </w:p>
    <w:p w:rsidR="00A75C9D" w:rsidRDefault="00726316">
      <w:pPr>
        <w:jc w:val="both"/>
      </w:pPr>
      <w:r>
        <w:t xml:space="preserve">4) poświadczone przez kandydata za zgodność z oryginałem kopie dokumentów potwierdzających posiadanie wymaganego stażu pracy, o którym mowa w pkt 2: świadectw pracy, zaświadczeń </w:t>
      </w:r>
      <w:r w:rsidR="005157C6">
        <w:br/>
      </w:r>
      <w:r>
        <w:t>o zatrudnieniu lub innych dokumentów potwierdzających okres zatrudnienia;</w:t>
      </w:r>
    </w:p>
    <w:p w:rsidR="00A75C9D" w:rsidRDefault="00726316">
      <w:pPr>
        <w:jc w:val="both"/>
      </w:pPr>
      <w:r>
        <w:t xml:space="preserve">5) poświadczone przez kandydata za zgodność z oryginałem kopie dokumentów potwierdzających posiadanie wymaganego wykształcenia, w tym dyplomu ukończenia studiów pierwszego stopnia, studiów drugiego stopnia, jednolitych studiów magisterskich lub świadectwa ukończenia studiów </w:t>
      </w:r>
      <w:r>
        <w:lastRenderedPageBreak/>
        <w:t xml:space="preserve">podyplomowych, z zakresu zarządzania albo świadectwa ukończenia kursu kwalifikacyjnego </w:t>
      </w:r>
      <w:r w:rsidR="005157C6">
        <w:br/>
      </w:r>
      <w:r>
        <w:t>z zakresu zarządzania oświatą;</w:t>
      </w:r>
    </w:p>
    <w:p w:rsidR="00A75C9D" w:rsidRDefault="00726316">
      <w:pPr>
        <w:jc w:val="both"/>
      </w:pPr>
      <w:r>
        <w:t>6) poświadczoną przez kandydata za zgodność z oryginałem kopię zaświadczenia lekarskiego o braku przeciwwskazań zdrowotnych do wykonywania pracy na stanowisku kierowniczym;</w:t>
      </w:r>
    </w:p>
    <w:p w:rsidR="00A75C9D" w:rsidRDefault="00726316">
      <w:pPr>
        <w:jc w:val="both"/>
      </w:pPr>
      <w:r>
        <w:t xml:space="preserve">7) oświadczenie, że przeciwko kandydatowi nie toczy się postępowanie o przestępstwo ścigane </w:t>
      </w:r>
      <w:r w:rsidR="005157C6">
        <w:br/>
      </w:r>
      <w:r>
        <w:t>z oskarżenia publicznego lub postępowanie dyscyplinarne;</w:t>
      </w:r>
    </w:p>
    <w:p w:rsidR="00A75C9D" w:rsidRDefault="00726316">
      <w:pPr>
        <w:jc w:val="both"/>
      </w:pPr>
      <w:r>
        <w:t>8) oświadczenie, że kandydat nie był skazany prawomocnym wyrok</w:t>
      </w:r>
      <w:r w:rsidR="00202177">
        <w:t>iem za umyślne przestępstwo lub </w:t>
      </w:r>
      <w:r>
        <w:t>umyślne przestępstwo skarbowe;</w:t>
      </w:r>
    </w:p>
    <w:p w:rsidR="00A75C9D" w:rsidRDefault="00726316">
      <w:pPr>
        <w:jc w:val="both"/>
      </w:pPr>
      <w:r>
        <w:t xml:space="preserve">9) oświadczenie, że kandydat nie był karany zakazem pełnienia funkcji związanych </w:t>
      </w:r>
      <w:r w:rsidR="005157C6">
        <w:br/>
      </w:r>
      <w:r>
        <w:t>z dysponowaniem środkami publicznymi, o którym mowa w art. 3</w:t>
      </w:r>
      <w:r w:rsidR="00202177">
        <w:t>1 ust. 1 pkt 4 ustawy z dnia 17 </w:t>
      </w:r>
      <w:r>
        <w:t xml:space="preserve">grudnia 2004 r. o odpowiedzialności za naruszenie dyscypliny </w:t>
      </w:r>
      <w:r w:rsidR="00202177">
        <w:t>finansów publicznych (t. j. Dz. </w:t>
      </w:r>
      <w:r>
        <w:t xml:space="preserve">U. </w:t>
      </w:r>
      <w:r w:rsidR="00202177">
        <w:t> z </w:t>
      </w:r>
      <w:r>
        <w:t>2024 r., poz. 104);</w:t>
      </w:r>
    </w:p>
    <w:p w:rsidR="00A75C9D" w:rsidRDefault="00726316">
      <w:pPr>
        <w:jc w:val="both"/>
      </w:pPr>
      <w:r>
        <w:t>10) oświadczenie o dopełnieniu obowiązku, o którym mowa w art.</w:t>
      </w:r>
      <w:r w:rsidR="00202177">
        <w:t xml:space="preserve"> 7 ust. 1 i 3a ustawy z dnia 18 </w:t>
      </w:r>
      <w:r>
        <w:t>października 2006 r. o ujawnianiu informacji o dokumentach organów bezpieczeństwa z lat 1944 - 1990 oraz treści tych dokumentów (t. j. Dz. U. z 2024 r. poz. 1</w:t>
      </w:r>
      <w:r w:rsidR="00202177">
        <w:t>632) - w przypadku kandydata na </w:t>
      </w:r>
      <w:r>
        <w:t>dyrektora publicznej szkoły urodzonego przed dniem 1 sierpnia 1972 r.</w:t>
      </w:r>
    </w:p>
    <w:p w:rsidR="00A75C9D" w:rsidRDefault="00726316">
      <w:pPr>
        <w:jc w:val="both"/>
      </w:pPr>
      <w:r>
        <w:t>11) poświadczoną przez kandydata za zgodność z oryginałem kopię aktu nadania stopnia nauczyciela mianowanego lub dyplomowanego – w przypadku nauczyciela;</w:t>
      </w:r>
    </w:p>
    <w:p w:rsidR="00A75C9D" w:rsidRDefault="00726316">
      <w:pPr>
        <w:jc w:val="both"/>
      </w:pPr>
      <w:r>
        <w:t>12) poświadczoną przez kandydata za zgodność z oryginałem kopię karty oceny pracy lub oceny dorobku zawodowego – w przypadku nauczyciela i nauczyciela akademickiego;</w:t>
      </w:r>
    </w:p>
    <w:p w:rsidR="00A75C9D" w:rsidRDefault="00726316">
      <w:pPr>
        <w:jc w:val="both"/>
      </w:pPr>
      <w:r>
        <w:t xml:space="preserve">13) oświadczenie, że kandydat nie był prawomocnie ukarany karą dyscyplinarną, o której mowa </w:t>
      </w:r>
      <w:r w:rsidR="005157C6">
        <w:br/>
      </w:r>
      <w:r>
        <w:t>w art. 76 ust.1 ustawy z dnia 26 stycznia 1982 r. – Karta Nauczyciela (t. j. Dz. U. z 2024 r., poz. 986 ze zm.) lub w art. 276 ust. 1 ustawy z dnia 20 lipca 2018 r. – Prawo o szkolnictwie wyższym i nauce (t. j. Dz. U. z 2024 r. poz. 1571 ze zm.) – w przypadku nauczyciela i nauczyciela akademickiego;</w:t>
      </w:r>
    </w:p>
    <w:p w:rsidR="00A75C9D" w:rsidRDefault="00726316">
      <w:pPr>
        <w:jc w:val="both"/>
      </w:pPr>
      <w:r>
        <w:t>14) oświadczenie, że kandydat ma pełną zdolność do czynności prawnych i korzysta z pełni praw publicznych;</w:t>
      </w:r>
    </w:p>
    <w:p w:rsidR="00A75C9D" w:rsidRDefault="00726316">
      <w:pPr>
        <w:jc w:val="both"/>
      </w:pPr>
      <w:r>
        <w:t>15) w przypadku cudzoziemca - poświadczonej przez kandydata za zgodność z oryginałem kopii:</w:t>
      </w:r>
    </w:p>
    <w:p w:rsidR="00A75C9D" w:rsidRDefault="00A75C9D">
      <w:pPr>
        <w:sectPr w:rsidR="00A75C9D"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:rsidR="00A75C9D" w:rsidRDefault="00726316">
      <w:pPr>
        <w:jc w:val="both"/>
      </w:pPr>
      <w:r>
        <w:t>- dokumentu potwierdzającego znajomość języka polskiego, o</w:t>
      </w:r>
      <w:r w:rsidR="00202177">
        <w:t xml:space="preserve"> którym mowa w ustawie z dnia 7 </w:t>
      </w:r>
      <w:r>
        <w:t>października 1999 r. o języku polskim (tj. Dz. U. z 2024 r. poz. 1556), lub</w:t>
      </w:r>
    </w:p>
    <w:p w:rsidR="00A75C9D" w:rsidRDefault="00A75C9D">
      <w:pPr>
        <w:sectPr w:rsidR="00A75C9D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:rsidR="00A75C9D" w:rsidRDefault="00726316">
      <w:pPr>
        <w:jc w:val="both"/>
      </w:pPr>
      <w:r>
        <w:t>- dyplomu ukończenia studiów pierwszego stopnia, studiów drugiego stopnia lub jednolitych studiów magisterskich, na kierunku filologia polska, lub</w:t>
      </w:r>
    </w:p>
    <w:p w:rsidR="00A75C9D" w:rsidRDefault="00A75C9D">
      <w:pPr>
        <w:sectPr w:rsidR="00A75C9D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</w:sectPr>
      </w:pPr>
    </w:p>
    <w:p w:rsidR="00A75C9D" w:rsidRDefault="00726316" w:rsidP="009E0AA0">
      <w:pPr>
        <w:jc w:val="both"/>
        <w:sectPr w:rsidR="00A75C9D">
          <w:type w:val="continuous"/>
          <w:pgSz w:w="11906" w:h="16838"/>
          <w:pgMar w:top="1134" w:right="1134" w:bottom="1134" w:left="1134" w:header="0" w:footer="0" w:gutter="0"/>
          <w:cols w:space="708"/>
          <w:formProt w:val="0"/>
        </w:sectPr>
      </w:pPr>
      <w:r>
        <w:t>- dokumentu potwierdzającego prawo do wykonywania zawodu tłumacza przysięgłego języka polskiego.</w:t>
      </w:r>
    </w:p>
    <w:p w:rsidR="00A75C9D" w:rsidRDefault="00726316">
      <w:pPr>
        <w:jc w:val="both"/>
        <w:rPr>
          <w:b/>
          <w:bCs/>
        </w:rPr>
      </w:pPr>
      <w:r>
        <w:rPr>
          <w:b/>
          <w:bCs/>
        </w:rPr>
        <w:t>V. Wszystkie sporządzone osobiście przez kandydata dokumenty winny być przez niego własnoręcznie podpisane, każda strona parafowana, a w przypadku kopii posiadać podpisaną przez kandydata klauzulę " za zgodność z oryginałem", wraz z datą składania oświadczenia. Na żądanie organu prowadzącego szkołę / poradnię, kandydat jest obowiązany przedstawić oryginały dokumentów, których kopie potwierdzone przez kandydata za zgodność z oryginałem, zostały dołączone do oferty.</w:t>
      </w:r>
    </w:p>
    <w:p w:rsidR="00A75C9D" w:rsidRPr="009E0AA0" w:rsidRDefault="00726316">
      <w:pPr>
        <w:jc w:val="both"/>
        <w:rPr>
          <w:b/>
          <w:bCs/>
        </w:rPr>
      </w:pPr>
      <w:r>
        <w:rPr>
          <w:b/>
          <w:bCs/>
        </w:rPr>
        <w:t>VI. Jeżeli w składanych dokumentach widnieją różne nazwiska, należy dołączyć dokumenty urzędowe potwierdzające ich zmianę.</w:t>
      </w:r>
    </w:p>
    <w:p w:rsidR="00A75C9D" w:rsidRDefault="00726316">
      <w:pPr>
        <w:jc w:val="both"/>
        <w:rPr>
          <w:b/>
          <w:bCs/>
        </w:rPr>
      </w:pPr>
      <w:r>
        <w:rPr>
          <w:b/>
          <w:bCs/>
        </w:rPr>
        <w:t>VII. Sposób i termin składania ofert.</w:t>
      </w:r>
    </w:p>
    <w:p w:rsidR="00A75C9D" w:rsidRDefault="00726316">
      <w:pPr>
        <w:jc w:val="both"/>
      </w:pPr>
      <w:r>
        <w:t>1) Oferty należy składać w zamkniętych kopertach z podanym imieniem, nazwiskiem, adresem zwrotnym, numerem telefonu kontaktowego i dopiskiem „Konkurs na kandydata na stanowisko dyrektora ..…………………….. w O</w:t>
      </w:r>
      <w:r w:rsidR="00AC2760">
        <w:t>lsztynie" - w terminie do dnia 3</w:t>
      </w:r>
      <w:r>
        <w:t xml:space="preserve"> czerwca 2025 r. do godziny 15:30 w sekretariacie Wydziału Edukacji Urzędu Miasta Olsztyna, ul. </w:t>
      </w:r>
      <w:proofErr w:type="spellStart"/>
      <w:r>
        <w:t>Knosały</w:t>
      </w:r>
      <w:proofErr w:type="spellEnd"/>
      <w:r>
        <w:t xml:space="preserve"> 3 pok. nr 7, w dniach pracy Urzędu Miasta od poniedziałku do piątku w godz. od 7:30 </w:t>
      </w:r>
      <w:r w:rsidR="00202177">
        <w:t>do 15:30 lub przesłać ofertę za </w:t>
      </w:r>
      <w:r>
        <w:t xml:space="preserve">pośrednictwem operatora pocztowego lub kuriera na adres: Urząd Miasta Olsztyna Wydział Edukacji, ul. </w:t>
      </w:r>
      <w:proofErr w:type="spellStart"/>
      <w:r>
        <w:t>Knosały</w:t>
      </w:r>
      <w:proofErr w:type="spellEnd"/>
      <w:r>
        <w:t xml:space="preserve"> 3, </w:t>
      </w:r>
      <w:r w:rsidR="003A4711">
        <w:t>10-115</w:t>
      </w:r>
      <w:r>
        <w:t xml:space="preserve"> Olsztyn.</w:t>
      </w:r>
    </w:p>
    <w:p w:rsidR="00A75C9D" w:rsidRDefault="00726316">
      <w:pPr>
        <w:jc w:val="both"/>
      </w:pPr>
      <w:r>
        <w:t xml:space="preserve">W przypadku przesłania oferty pocztą / kurierem o dotrzymaniu terminu decyduje data i godzina wpływu przesyłki do Urzędu Miasta Wydział Edukacji ul. </w:t>
      </w:r>
      <w:proofErr w:type="spellStart"/>
      <w:r>
        <w:t>Knosały</w:t>
      </w:r>
      <w:proofErr w:type="spellEnd"/>
      <w:r>
        <w:t xml:space="preserve"> 3 w Olsztynie. </w:t>
      </w:r>
    </w:p>
    <w:p w:rsidR="00A75C9D" w:rsidRDefault="00726316">
      <w:pPr>
        <w:jc w:val="both"/>
      </w:pPr>
      <w:r>
        <w:lastRenderedPageBreak/>
        <w:t>Oferty, które wpłyną po wyżej wskazanym terminie nie będą rozpatrywane. Nie przewiduje się składania ofert w postaci elektronicznej.</w:t>
      </w:r>
    </w:p>
    <w:p w:rsidR="00A75C9D" w:rsidRDefault="00726316">
      <w:pPr>
        <w:jc w:val="both"/>
      </w:pPr>
      <w:r>
        <w:t>2) Konkurs przeprowadzi komisja konkursowa powołana przez Prezydenta Miasta Olsztyna odrębnym zarządzeniem.</w:t>
      </w:r>
    </w:p>
    <w:p w:rsidR="00A75C9D" w:rsidRDefault="00726316">
      <w:pPr>
        <w:jc w:val="both"/>
      </w:pPr>
      <w:r>
        <w:t>3) O terminie i miejscu przeprowadzenia postępowania konkursowego kandydaci zostaną powiadomieni indywidualnie.</w:t>
      </w:r>
    </w:p>
    <w:p w:rsidR="00A75C9D" w:rsidRDefault="00726316">
      <w:pPr>
        <w:jc w:val="both"/>
        <w:rPr>
          <w:b/>
          <w:bCs/>
        </w:rPr>
      </w:pPr>
      <w:r>
        <w:rPr>
          <w:b/>
          <w:bCs/>
        </w:rPr>
        <w:t>VIII. Informacja o przetwarzaniu danych osobowych do celów rekrutacji w ramach konkursów na kandydatów na stanowiska dyrektorów ww. placówek oświatowych w Olsztynie.</w:t>
      </w:r>
    </w:p>
    <w:p w:rsidR="00A75C9D" w:rsidRDefault="00726316">
      <w:pPr>
        <w:jc w:val="both"/>
      </w:pPr>
      <w:r>
        <w:t xml:space="preserve">1) Administratorem Państwa danych osobowych jest Prezydent Olsztyna, </w:t>
      </w:r>
      <w:r w:rsidR="009E0AA0">
        <w:t>Robert Szewczyk</w:t>
      </w:r>
      <w:r w:rsidR="00D709B4">
        <w:t>.</w:t>
      </w:r>
    </w:p>
    <w:p w:rsidR="00A75C9D" w:rsidRDefault="00726316">
      <w:pPr>
        <w:jc w:val="both"/>
      </w:pPr>
      <w:r>
        <w:t>W przypadku pytań o swoje dane osobowe mogą Państwo skontaktować się z Inspektorem Ochrony Danych, pisząc na adres e-mail</w:t>
      </w:r>
      <w:r w:rsidR="009E0AA0">
        <w:t>:</w:t>
      </w:r>
      <w:r>
        <w:t xml:space="preserve"> </w:t>
      </w:r>
      <w:r w:rsidR="009E0AA0">
        <w:t>iod@olsztyn.eu.</w:t>
      </w:r>
    </w:p>
    <w:p w:rsidR="00A75C9D" w:rsidRDefault="00726316">
      <w:pPr>
        <w:jc w:val="both"/>
      </w:pPr>
      <w:r>
        <w:t>2) podstawą prawną przetwarzania Państwa danych osobowych do celów niniejszej rekrutacji przez Urząd Miasta Olsztyna jest ustawa z dnia 26 czerwca 1974 r. Kodeks Pracy, ustawa z dnia 21 listopada 2008 r. o pracownikach samorządowych, ustawa z dnia 14 grudn</w:t>
      </w:r>
      <w:r w:rsidR="00202177">
        <w:t>ia 2016 r. Prawo oświatowe oraz </w:t>
      </w:r>
      <w:r>
        <w:t>rozporządzenie MEN z dnia 11 sierpnia 2017 r. w sprawie regulaminu konkursu na stanowisko dyrektora publicznego przedszkola, publicznej szkoły podstawowej, publicznej szkoły ponadpodstawowej, lub publicznej placówki oraz trybu pracy komisji konkursowej;</w:t>
      </w:r>
    </w:p>
    <w:p w:rsidR="00A75C9D" w:rsidRDefault="00726316">
      <w:pPr>
        <w:jc w:val="both"/>
      </w:pPr>
      <w:r>
        <w:t xml:space="preserve">3) zakres podania przez Państwa danych osobowych wynika z przepisów prawa, jest nieobowiązkowe (dobrowolne), jednak konieczne do właściwego przeprowadzenia procedury związanej z realizacją procesu rekrutacji w ramach konkursów na kandydatów na stanowiska dyrektorów ww. jednostek oświatowych. Odmowa ich wskazania uniemożliwi Państwu zgodny z przepisami prawa udział </w:t>
      </w:r>
      <w:r w:rsidR="009E0AA0">
        <w:br/>
      </w:r>
      <w:r>
        <w:t>w tym procesie;</w:t>
      </w:r>
    </w:p>
    <w:p w:rsidR="00A75C9D" w:rsidRDefault="00726316">
      <w:pPr>
        <w:jc w:val="both"/>
      </w:pPr>
      <w:r>
        <w:t>4) podanie przez Państwa innych danych niż wymienionych w powyższych przepisach prawa jest dobrowolne, ale niewymagane;</w:t>
      </w:r>
    </w:p>
    <w:p w:rsidR="00A75C9D" w:rsidRDefault="00726316">
      <w:pPr>
        <w:jc w:val="both"/>
      </w:pPr>
      <w:r>
        <w:t xml:space="preserve">5) przekazane dane będą przetwarzane przez czas trwania procedury konkursowej, o której mowa </w:t>
      </w:r>
      <w:r w:rsidR="009E0AA0">
        <w:br/>
      </w:r>
      <w:r>
        <w:t>w pkt 2, a po tym czasie będą przechowywane przez okres określony</w:t>
      </w:r>
      <w:r w:rsidR="00202177">
        <w:t xml:space="preserve"> kategorią archiwalną zgodnie z </w:t>
      </w:r>
      <w:r>
        <w:t xml:space="preserve">rozporządzeniem Prezesa Rady Ministrów z dnia 18 stycznia 2011 r. w sprawie instrukcji kancelaryjnej, jednolitych rzeczowych wykazów akt oraz instrukcji w sprawie organizacji i zakresu działania archiwów zakładowych (Dz. U. z 2011r. Nr 14 </w:t>
      </w:r>
      <w:proofErr w:type="spellStart"/>
      <w:r>
        <w:t>poz</w:t>
      </w:r>
      <w:proofErr w:type="spellEnd"/>
      <w:r>
        <w:t xml:space="preserve"> 67 ze zm.), oraz przez okres przewidziany w innych przepisach szczególnych;</w:t>
      </w:r>
    </w:p>
    <w:p w:rsidR="00A75C9D" w:rsidRDefault="00726316">
      <w:pPr>
        <w:jc w:val="both"/>
      </w:pPr>
      <w:r>
        <w:t xml:space="preserve">6) przysługuje Państwu prawo dostępu do swoich danych, ich sprostowania, kopii danych, ograniczenia przetwarzania lub usunięcia danych, przy czym uprawnienie to zostanie zrealizowane po okresie nie krótszym niż okres przechowywania danych, o </w:t>
      </w:r>
      <w:r w:rsidR="00202177">
        <w:t>którym mowa w pkt 5, a także do </w:t>
      </w:r>
      <w:r>
        <w:t>wniesienia sprzeciwu wobec przetwarzania oraz przenoszenia danych;</w:t>
      </w:r>
    </w:p>
    <w:p w:rsidR="00A75C9D" w:rsidRDefault="00726316">
      <w:pPr>
        <w:jc w:val="both"/>
      </w:pPr>
      <w:r>
        <w:t xml:space="preserve">7) odbiorcami Państwa danych osobowych mogą być instytucje uprawnione na podstawie przepisów prawa lub podmioty upoważnione na podstawie podpisanej umowy pomiędzy Administratorem </w:t>
      </w:r>
      <w:r w:rsidR="009E0AA0">
        <w:br/>
      </w:r>
      <w:r>
        <w:t>a podmiotem;</w:t>
      </w:r>
    </w:p>
    <w:p w:rsidR="00A75C9D" w:rsidRDefault="00726316">
      <w:pPr>
        <w:jc w:val="both"/>
      </w:pPr>
      <w:r>
        <w:t>8) w przypadku powzięcia informacji o niewłaściwym przetwarzaniu swoich danych osobowych przez Administratora przysługuje Państwu prawo wniesienia skargi do Prezesa Urzędu Ochrony Danych Osobowych;</w:t>
      </w:r>
    </w:p>
    <w:p w:rsidR="00A75C9D" w:rsidRDefault="00726316">
      <w:pPr>
        <w:jc w:val="both"/>
      </w:pPr>
      <w:r>
        <w:t>9) w odniesieniu do Państwa danych osobowych decyzje nie będą przetwarzane w sposób zautomatyzowany, w tym profilowaniu, o którym mowa w art. 22 ust. 1 i 4 RODO.</w:t>
      </w:r>
    </w:p>
    <w:sectPr w:rsidR="00A75C9D">
      <w:type w:val="continuous"/>
      <w:pgSz w:w="11906" w:h="16838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D2B6D"/>
    <w:multiLevelType w:val="hybridMultilevel"/>
    <w:tmpl w:val="513AAA8E"/>
    <w:lvl w:ilvl="0" w:tplc="04150011">
      <w:start w:val="1"/>
      <w:numFmt w:val="decimal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48D25782"/>
    <w:multiLevelType w:val="hybridMultilevel"/>
    <w:tmpl w:val="E004AC12"/>
    <w:lvl w:ilvl="0" w:tplc="6E5C3348">
      <w:start w:val="1"/>
      <w:numFmt w:val="decimal"/>
      <w:lvlText w:val="%1)"/>
      <w:lvlJc w:val="left"/>
      <w:pPr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C9D"/>
    <w:rsid w:val="00202177"/>
    <w:rsid w:val="00396B58"/>
    <w:rsid w:val="003A4711"/>
    <w:rsid w:val="005157C6"/>
    <w:rsid w:val="00676A6B"/>
    <w:rsid w:val="00726316"/>
    <w:rsid w:val="00876B02"/>
    <w:rsid w:val="008C5B78"/>
    <w:rsid w:val="009E0AA0"/>
    <w:rsid w:val="00A75C9D"/>
    <w:rsid w:val="00AC2760"/>
    <w:rsid w:val="00B87A03"/>
    <w:rsid w:val="00D709B4"/>
    <w:rsid w:val="00DF4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A55EB"/>
  <w15:docId w15:val="{1ECC4794-C925-481F-9C8E-D3CEFCBF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color w:val="000080"/>
      <w:u w:val="single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paragraph" w:styleId="Akapitzlist">
    <w:name w:val="List Paragraph"/>
    <w:basedOn w:val="Normalny"/>
    <w:uiPriority w:val="34"/>
    <w:qFormat/>
    <w:rsid w:val="005157C6"/>
    <w:pPr>
      <w:ind w:left="720"/>
      <w:contextualSpacing/>
    </w:pPr>
    <w:rPr>
      <w:rFonts w:cs="Mangal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5B78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C5B78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2014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Król</dc:creator>
  <cp:lastModifiedBy>Łukasz Lukowski</cp:lastModifiedBy>
  <cp:revision>3</cp:revision>
  <cp:lastPrinted>2025-05-19T07:45:00Z</cp:lastPrinted>
  <dcterms:created xsi:type="dcterms:W3CDTF">2025-05-19T07:47:00Z</dcterms:created>
  <dcterms:modified xsi:type="dcterms:W3CDTF">2025-05-20T08:08:00Z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2025-05-15T11:29:45Z</dcterms:created>
  <dc:creator/>
  <dc:description/>
  <dc:language>pl-PL</dc:language>
  <cp:lastModifiedBy/>
  <dcterms:modified xsi:type="dcterms:W3CDTF">2025-05-15T12:24:44Z</dcterms:modified>
  <cp:revision>2</cp:revision>
  <dc:subject/>
  <dc:title/>
</cp:coreProperties>
</file>