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B648F" w14:textId="77777777" w:rsidR="00ED4C62" w:rsidRDefault="00ED4C62" w:rsidP="00ED4C62">
      <w:pPr>
        <w:ind w:firstLine="708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6. Sprawy dotyczące sprzedaży lokali użytkowych wraz z częściami wspólnymi budynku oraz prawem do gruntu.</w:t>
      </w:r>
    </w:p>
    <w:p w14:paraId="70DED573" w14:textId="70CF7829" w:rsidR="00A34934" w:rsidRPr="00F354F1" w:rsidRDefault="00A34934" w:rsidP="00F354F1">
      <w:pPr>
        <w:ind w:firstLine="708"/>
        <w:jc w:val="center"/>
        <w:rPr>
          <w:rFonts w:asciiTheme="majorHAnsi" w:hAnsiTheme="majorHAnsi" w:cstheme="majorHAnsi"/>
          <w:b/>
        </w:rPr>
      </w:pPr>
    </w:p>
    <w:tbl>
      <w:tblPr>
        <w:tblStyle w:val="Tabela-Siatka"/>
        <w:tblW w:w="14596" w:type="dxa"/>
        <w:jc w:val="center"/>
        <w:tblLook w:val="04A0" w:firstRow="1" w:lastRow="0" w:firstColumn="1" w:lastColumn="0" w:noHBand="0" w:noVBand="1"/>
      </w:tblPr>
      <w:tblGrid>
        <w:gridCol w:w="516"/>
        <w:gridCol w:w="4624"/>
        <w:gridCol w:w="3745"/>
        <w:gridCol w:w="1346"/>
        <w:gridCol w:w="2396"/>
        <w:gridCol w:w="1969"/>
      </w:tblGrid>
      <w:tr w:rsidR="00A34934" w14:paraId="6FF47CEC" w14:textId="77777777" w:rsidTr="001620C4">
        <w:trPr>
          <w:jc w:val="center"/>
        </w:trPr>
        <w:tc>
          <w:tcPr>
            <w:tcW w:w="516" w:type="dxa"/>
            <w:shd w:val="clear" w:color="auto" w:fill="BFBFBF" w:themeFill="background1" w:themeFillShade="BF"/>
          </w:tcPr>
          <w:p w14:paraId="2FAF8EE5" w14:textId="77777777" w:rsidR="00A34934" w:rsidRDefault="00F820F9">
            <w:pPr>
              <w:spacing w:after="0" w:line="24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L.P</w:t>
            </w:r>
          </w:p>
        </w:tc>
        <w:tc>
          <w:tcPr>
            <w:tcW w:w="4624" w:type="dxa"/>
            <w:shd w:val="clear" w:color="auto" w:fill="BFBFBF" w:themeFill="background1" w:themeFillShade="BF"/>
          </w:tcPr>
          <w:p w14:paraId="7D09B33D" w14:textId="77777777" w:rsidR="00A34934" w:rsidRDefault="00F820F9">
            <w:pPr>
              <w:spacing w:after="0" w:line="24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Treść wniosku</w:t>
            </w:r>
          </w:p>
        </w:tc>
        <w:tc>
          <w:tcPr>
            <w:tcW w:w="3745" w:type="dxa"/>
            <w:shd w:val="clear" w:color="auto" w:fill="BFBFBF" w:themeFill="background1" w:themeFillShade="BF"/>
          </w:tcPr>
          <w:p w14:paraId="782E395F" w14:textId="77777777" w:rsidR="00A34934" w:rsidRDefault="00F820F9">
            <w:pPr>
              <w:spacing w:after="0" w:line="24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Rozstrzygnięcie Prezydenta</w:t>
            </w:r>
          </w:p>
        </w:tc>
        <w:tc>
          <w:tcPr>
            <w:tcW w:w="1346" w:type="dxa"/>
            <w:shd w:val="clear" w:color="auto" w:fill="BFBFBF" w:themeFill="background1" w:themeFillShade="BF"/>
          </w:tcPr>
          <w:p w14:paraId="31751A7C" w14:textId="77777777" w:rsidR="00A34934" w:rsidRPr="000C20D5" w:rsidRDefault="00F820F9">
            <w:pPr>
              <w:spacing w:after="0" w:line="24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C20D5">
              <w:rPr>
                <w:rFonts w:asciiTheme="majorHAnsi" w:hAnsiTheme="majorHAnsi" w:cstheme="majorHAnsi"/>
                <w:b/>
                <w:sz w:val="24"/>
                <w:szCs w:val="24"/>
              </w:rPr>
              <w:t>Z dnia</w:t>
            </w:r>
          </w:p>
          <w:p w14:paraId="205BE86D" w14:textId="02E6607E" w:rsidR="000C20D5" w:rsidRPr="000C20D5" w:rsidRDefault="000C20D5">
            <w:pPr>
              <w:spacing w:after="0" w:line="240" w:lineRule="auto"/>
              <w:rPr>
                <w:rFonts w:asciiTheme="majorHAnsi" w:hAnsiTheme="majorHAnsi" w:cstheme="majorHAnsi"/>
                <w:b/>
                <w:sz w:val="13"/>
                <w:szCs w:val="13"/>
              </w:rPr>
            </w:pPr>
            <w:r w:rsidRPr="000C20D5">
              <w:rPr>
                <w:rFonts w:asciiTheme="majorHAnsi" w:hAnsiTheme="majorHAnsi" w:cstheme="majorHAnsi"/>
                <w:b/>
                <w:sz w:val="13"/>
                <w:szCs w:val="13"/>
              </w:rPr>
              <w:t>(Data rozstrzygnięcia)</w:t>
            </w:r>
          </w:p>
        </w:tc>
        <w:tc>
          <w:tcPr>
            <w:tcW w:w="2396" w:type="dxa"/>
            <w:shd w:val="clear" w:color="auto" w:fill="BFBFBF" w:themeFill="background1" w:themeFillShade="BF"/>
          </w:tcPr>
          <w:p w14:paraId="00F05B45" w14:textId="77777777" w:rsidR="00A34934" w:rsidRDefault="00F820F9">
            <w:pPr>
              <w:spacing w:after="0" w:line="24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Realizacja</w:t>
            </w:r>
          </w:p>
        </w:tc>
        <w:tc>
          <w:tcPr>
            <w:tcW w:w="1969" w:type="dxa"/>
            <w:shd w:val="clear" w:color="auto" w:fill="BFBFBF" w:themeFill="background1" w:themeFillShade="BF"/>
          </w:tcPr>
          <w:p w14:paraId="1FEA05FD" w14:textId="77777777" w:rsidR="00A34934" w:rsidRDefault="00F820F9">
            <w:pPr>
              <w:spacing w:after="0" w:line="24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Dochód</w:t>
            </w:r>
          </w:p>
        </w:tc>
      </w:tr>
      <w:tr w:rsidR="00A34934" w14:paraId="56932CC5" w14:textId="77777777" w:rsidTr="001620C4">
        <w:trPr>
          <w:jc w:val="center"/>
        </w:trPr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1169500D" w14:textId="77777777" w:rsidR="00A34934" w:rsidRDefault="00F820F9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  <w:tc>
          <w:tcPr>
            <w:tcW w:w="4624" w:type="dxa"/>
            <w:shd w:val="clear" w:color="auto" w:fill="BFBFBF" w:themeFill="background1" w:themeFillShade="BF"/>
            <w:vAlign w:val="center"/>
          </w:tcPr>
          <w:p w14:paraId="1030CA95" w14:textId="77777777" w:rsidR="00A34934" w:rsidRDefault="00F820F9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2</w:t>
            </w:r>
          </w:p>
        </w:tc>
        <w:tc>
          <w:tcPr>
            <w:tcW w:w="3745" w:type="dxa"/>
            <w:shd w:val="clear" w:color="auto" w:fill="BFBFBF" w:themeFill="background1" w:themeFillShade="BF"/>
            <w:vAlign w:val="center"/>
          </w:tcPr>
          <w:p w14:paraId="3AD87106" w14:textId="77777777" w:rsidR="00A34934" w:rsidRDefault="00F820F9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  <w:tc>
          <w:tcPr>
            <w:tcW w:w="1346" w:type="dxa"/>
            <w:shd w:val="clear" w:color="auto" w:fill="BFBFBF" w:themeFill="background1" w:themeFillShade="BF"/>
            <w:vAlign w:val="center"/>
          </w:tcPr>
          <w:p w14:paraId="1C74C42E" w14:textId="77777777" w:rsidR="00A34934" w:rsidRDefault="00F820F9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4</w:t>
            </w:r>
          </w:p>
        </w:tc>
        <w:tc>
          <w:tcPr>
            <w:tcW w:w="2396" w:type="dxa"/>
            <w:shd w:val="clear" w:color="auto" w:fill="BFBFBF" w:themeFill="background1" w:themeFillShade="BF"/>
            <w:vAlign w:val="center"/>
          </w:tcPr>
          <w:p w14:paraId="4696D9C0" w14:textId="77777777" w:rsidR="00A34934" w:rsidRDefault="00F820F9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5</w:t>
            </w:r>
          </w:p>
        </w:tc>
        <w:tc>
          <w:tcPr>
            <w:tcW w:w="1969" w:type="dxa"/>
            <w:shd w:val="clear" w:color="auto" w:fill="BFBFBF" w:themeFill="background1" w:themeFillShade="BF"/>
            <w:vAlign w:val="center"/>
          </w:tcPr>
          <w:p w14:paraId="242C67B4" w14:textId="77777777" w:rsidR="00A34934" w:rsidRDefault="00F820F9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6</w:t>
            </w:r>
          </w:p>
        </w:tc>
      </w:tr>
      <w:tr w:rsidR="001620C4" w14:paraId="5919934E" w14:textId="77777777" w:rsidTr="001620C4">
        <w:trPr>
          <w:cantSplit/>
          <w:trHeight w:val="2539"/>
          <w:jc w:val="center"/>
        </w:trPr>
        <w:tc>
          <w:tcPr>
            <w:tcW w:w="516" w:type="dxa"/>
            <w:vAlign w:val="center"/>
          </w:tcPr>
          <w:p w14:paraId="2A2A063C" w14:textId="7A83ADB3" w:rsidR="001620C4" w:rsidRDefault="001620C4" w:rsidP="001620C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624" w:type="dxa"/>
          </w:tcPr>
          <w:p w14:paraId="432E5B7E" w14:textId="77777777" w:rsidR="008374E2" w:rsidRPr="00231171" w:rsidRDefault="008374E2" w:rsidP="008374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 xml:space="preserve">Dotyczy: </w:t>
            </w:r>
          </w:p>
          <w:p w14:paraId="057A73D1" w14:textId="04A85FE0" w:rsidR="00231171" w:rsidRPr="00231171" w:rsidRDefault="008374E2" w:rsidP="008374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>1.</w:t>
            </w:r>
            <w:r w:rsidR="00231171">
              <w:rPr>
                <w:rFonts w:ascii="Times New Roman" w:hAnsi="Times New Roman" w:cs="Times New Roman"/>
              </w:rPr>
              <w:t xml:space="preserve"> </w:t>
            </w:r>
            <w:r w:rsidRPr="00231171">
              <w:rPr>
                <w:rFonts w:ascii="Times New Roman" w:hAnsi="Times New Roman" w:cs="Times New Roman"/>
              </w:rPr>
              <w:t xml:space="preserve">wyrażenia zgody na sprzedaż w formie przetargu ustnego nieograniczonego lokalu niemieszkalnego nr 7, znajdującego się w budynku nr 14 położonym przy ul. Dąbrowszczaków w Olsztynie wraz ze sprzedażą udziału do 30/1000 w działce nr 166, </w:t>
            </w:r>
            <w:proofErr w:type="spellStart"/>
            <w:r w:rsidRPr="00231171">
              <w:rPr>
                <w:rFonts w:ascii="Times New Roman" w:hAnsi="Times New Roman" w:cs="Times New Roman"/>
              </w:rPr>
              <w:t>obr</w:t>
            </w:r>
            <w:proofErr w:type="spellEnd"/>
            <w:r w:rsidRPr="00231171">
              <w:rPr>
                <w:rFonts w:ascii="Times New Roman" w:hAnsi="Times New Roman" w:cs="Times New Roman"/>
              </w:rPr>
              <w:t>. 72 o pow. 275 m</w:t>
            </w:r>
            <w:r w:rsidRPr="00231171">
              <w:rPr>
                <w:rFonts w:ascii="Times New Roman" w:hAnsi="Times New Roman" w:cs="Times New Roman"/>
                <w:vertAlign w:val="superscript"/>
              </w:rPr>
              <w:t>2</w:t>
            </w:r>
            <w:r w:rsidRPr="00231171">
              <w:rPr>
                <w:rFonts w:ascii="Times New Roman" w:hAnsi="Times New Roman" w:cs="Times New Roman"/>
              </w:rPr>
              <w:t xml:space="preserve"> i oddaniem w użytkowanie wieczyste udziału do 30/1000 w działce 374, </w:t>
            </w:r>
            <w:proofErr w:type="spellStart"/>
            <w:r w:rsidRPr="00231171">
              <w:rPr>
                <w:rFonts w:ascii="Times New Roman" w:hAnsi="Times New Roman" w:cs="Times New Roman"/>
              </w:rPr>
              <w:t>obr</w:t>
            </w:r>
            <w:proofErr w:type="spellEnd"/>
            <w:r w:rsidRPr="00231171">
              <w:rPr>
                <w:rFonts w:ascii="Times New Roman" w:hAnsi="Times New Roman" w:cs="Times New Roman"/>
              </w:rPr>
              <w:t>. 72 o pow. 73 m</w:t>
            </w:r>
            <w:r w:rsidRPr="00231171">
              <w:rPr>
                <w:rFonts w:ascii="Times New Roman" w:hAnsi="Times New Roman" w:cs="Times New Roman"/>
                <w:vertAlign w:val="superscript"/>
              </w:rPr>
              <w:t>2</w:t>
            </w:r>
            <w:r w:rsidRPr="00231171">
              <w:rPr>
                <w:rFonts w:ascii="Times New Roman" w:hAnsi="Times New Roman" w:cs="Times New Roman"/>
              </w:rPr>
              <w:t xml:space="preserve"> niezbędnej do racjonalnej obsługi.</w:t>
            </w:r>
          </w:p>
          <w:p w14:paraId="293DEAE3" w14:textId="4A72B5DE" w:rsidR="001620C4" w:rsidRPr="00231171" w:rsidRDefault="008374E2" w:rsidP="008374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>2.</w:t>
            </w:r>
            <w:r w:rsidR="00231171">
              <w:rPr>
                <w:rFonts w:ascii="Times New Roman" w:hAnsi="Times New Roman" w:cs="Times New Roman"/>
              </w:rPr>
              <w:t xml:space="preserve"> </w:t>
            </w:r>
            <w:r w:rsidRPr="00231171">
              <w:rPr>
                <w:rFonts w:ascii="Times New Roman" w:hAnsi="Times New Roman" w:cs="Times New Roman"/>
              </w:rPr>
              <w:t>ustalenia ceny wywoławczej lokalu niemieszkalnego nr 7, znajdującego się w budynku nr 14, położonym przy ul. Dąbrowszczaków w Olsztynie wraz z prawami związanymi z jego własnością i oddaniem w użytkowanie wieczyste ww. gruntu do obsługi, do zbycia w przetargu ustnym nieograniczonym.</w:t>
            </w:r>
          </w:p>
        </w:tc>
        <w:tc>
          <w:tcPr>
            <w:tcW w:w="3745" w:type="dxa"/>
          </w:tcPr>
          <w:p w14:paraId="5860F413" w14:textId="45947FCF" w:rsidR="00B354FA" w:rsidRPr="00231171" w:rsidRDefault="00B354FA" w:rsidP="00B354F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 xml:space="preserve">1) </w:t>
            </w:r>
            <w:r w:rsidR="00231171">
              <w:rPr>
                <w:rFonts w:ascii="Times New Roman" w:hAnsi="Times New Roman" w:cs="Times New Roman"/>
              </w:rPr>
              <w:t>W</w:t>
            </w:r>
            <w:r w:rsidRPr="00231171">
              <w:rPr>
                <w:rFonts w:ascii="Times New Roman" w:hAnsi="Times New Roman" w:cs="Times New Roman"/>
              </w:rPr>
              <w:t>yra</w:t>
            </w:r>
            <w:r w:rsidR="00384AF8" w:rsidRPr="00231171">
              <w:rPr>
                <w:rFonts w:ascii="Times New Roman" w:hAnsi="Times New Roman" w:cs="Times New Roman"/>
              </w:rPr>
              <w:t>ził</w:t>
            </w:r>
            <w:r w:rsidRPr="00231171">
              <w:rPr>
                <w:rFonts w:ascii="Times New Roman" w:hAnsi="Times New Roman" w:cs="Times New Roman"/>
              </w:rPr>
              <w:t xml:space="preserve"> zgodę na sprzedaż w formie przetargu ustnego nieograniczonego</w:t>
            </w:r>
          </w:p>
          <w:p w14:paraId="0BA5FDB8" w14:textId="2C5D41F8" w:rsidR="00B354FA" w:rsidRPr="00231171" w:rsidRDefault="00231171" w:rsidP="00B354F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B354FA" w:rsidRPr="00231171">
              <w:rPr>
                <w:rFonts w:ascii="Times New Roman" w:hAnsi="Times New Roman" w:cs="Times New Roman"/>
              </w:rPr>
              <w:t>okalu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354FA" w:rsidRPr="00231171">
              <w:rPr>
                <w:rFonts w:ascii="Times New Roman" w:hAnsi="Times New Roman" w:cs="Times New Roman"/>
              </w:rPr>
              <w:t>niemieszkalnego nr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354FA" w:rsidRPr="00231171">
              <w:rPr>
                <w:rFonts w:ascii="Times New Roman" w:hAnsi="Times New Roman" w:cs="Times New Roman"/>
              </w:rPr>
              <w:t xml:space="preserve">7, znajdującego się w budynku nr 14 położonym przy ul. Dąbrowszczaków w Olsztynie wraz ze sprzedażą udziału do 30/1000 w działce nr 166, </w:t>
            </w:r>
            <w:proofErr w:type="spellStart"/>
            <w:r w:rsidR="00B354FA" w:rsidRPr="00231171">
              <w:rPr>
                <w:rFonts w:ascii="Times New Roman" w:hAnsi="Times New Roman" w:cs="Times New Roman"/>
              </w:rPr>
              <w:t>obr</w:t>
            </w:r>
            <w:proofErr w:type="spellEnd"/>
            <w:r w:rsidR="00B354FA" w:rsidRPr="00231171">
              <w:rPr>
                <w:rFonts w:ascii="Times New Roman" w:hAnsi="Times New Roman" w:cs="Times New Roman"/>
              </w:rPr>
              <w:t xml:space="preserve">. 72 o pow. 275 </w:t>
            </w:r>
            <w:r w:rsidRPr="00231171">
              <w:rPr>
                <w:rFonts w:ascii="Times New Roman" w:hAnsi="Times New Roman" w:cs="Times New Roman"/>
              </w:rPr>
              <w:t>m</w:t>
            </w:r>
            <w:r w:rsidRPr="00231171">
              <w:rPr>
                <w:rFonts w:ascii="Times New Roman" w:hAnsi="Times New Roman" w:cs="Times New Roman"/>
                <w:vertAlign w:val="superscript"/>
              </w:rPr>
              <w:t>2</w:t>
            </w:r>
            <w:r w:rsidR="00B354FA" w:rsidRPr="00231171">
              <w:rPr>
                <w:rFonts w:ascii="Times New Roman" w:hAnsi="Times New Roman" w:cs="Times New Roman"/>
              </w:rPr>
              <w:t xml:space="preserve"> i oddaniem w użytkowanie wieczyste udziału do 30/1000 w działce 374, </w:t>
            </w:r>
            <w:proofErr w:type="spellStart"/>
            <w:r w:rsidR="00B354FA" w:rsidRPr="00231171">
              <w:rPr>
                <w:rFonts w:ascii="Times New Roman" w:hAnsi="Times New Roman" w:cs="Times New Roman"/>
              </w:rPr>
              <w:t>obr</w:t>
            </w:r>
            <w:proofErr w:type="spellEnd"/>
            <w:r w:rsidR="00B354FA" w:rsidRPr="00231171">
              <w:rPr>
                <w:rFonts w:ascii="Times New Roman" w:hAnsi="Times New Roman" w:cs="Times New Roman"/>
              </w:rPr>
              <w:t xml:space="preserve">. 72 o pow. 73 </w:t>
            </w:r>
            <w:r w:rsidRPr="00231171">
              <w:rPr>
                <w:rFonts w:ascii="Times New Roman" w:hAnsi="Times New Roman" w:cs="Times New Roman"/>
              </w:rPr>
              <w:t>m</w:t>
            </w:r>
            <w:r w:rsidRPr="00231171">
              <w:rPr>
                <w:rFonts w:ascii="Times New Roman" w:hAnsi="Times New Roman" w:cs="Times New Roman"/>
                <w:vertAlign w:val="superscript"/>
              </w:rPr>
              <w:t>2</w:t>
            </w:r>
            <w:r w:rsidR="00B354FA" w:rsidRPr="00231171">
              <w:rPr>
                <w:rFonts w:ascii="Times New Roman" w:hAnsi="Times New Roman" w:cs="Times New Roman"/>
              </w:rPr>
              <w:t xml:space="preserve"> niezbędnej do</w:t>
            </w:r>
          </w:p>
          <w:p w14:paraId="7A03408D" w14:textId="71AAEF7E" w:rsidR="00B354FA" w:rsidRPr="00231171" w:rsidRDefault="00B354FA" w:rsidP="00B354F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>racjonalnej obsługi</w:t>
            </w:r>
            <w:r w:rsidR="00231171">
              <w:rPr>
                <w:rFonts w:ascii="Times New Roman" w:hAnsi="Times New Roman" w:cs="Times New Roman"/>
              </w:rPr>
              <w:t>.</w:t>
            </w:r>
          </w:p>
          <w:p w14:paraId="69D050B7" w14:textId="451BABF4" w:rsidR="00B354FA" w:rsidRPr="00231171" w:rsidRDefault="00B354FA" w:rsidP="00B354F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>2)</w:t>
            </w:r>
            <w:r w:rsidR="00231171">
              <w:rPr>
                <w:rFonts w:ascii="Times New Roman" w:hAnsi="Times New Roman" w:cs="Times New Roman"/>
              </w:rPr>
              <w:t xml:space="preserve"> U</w:t>
            </w:r>
            <w:r w:rsidRPr="00231171">
              <w:rPr>
                <w:rFonts w:ascii="Times New Roman" w:hAnsi="Times New Roman" w:cs="Times New Roman"/>
              </w:rPr>
              <w:t>stal</w:t>
            </w:r>
            <w:r w:rsidR="00384AF8" w:rsidRPr="00231171">
              <w:rPr>
                <w:rFonts w:ascii="Times New Roman" w:hAnsi="Times New Roman" w:cs="Times New Roman"/>
              </w:rPr>
              <w:t>ił</w:t>
            </w:r>
            <w:r w:rsidRPr="00231171">
              <w:rPr>
                <w:rFonts w:ascii="Times New Roman" w:hAnsi="Times New Roman" w:cs="Times New Roman"/>
              </w:rPr>
              <w:t xml:space="preserve"> cenę wywoławczą lokalu niemieszkalnego nr 7, znajdującego się</w:t>
            </w:r>
          </w:p>
          <w:p w14:paraId="4768DE0E" w14:textId="35AA69FD" w:rsidR="001620C4" w:rsidRPr="00231171" w:rsidRDefault="00B354FA" w:rsidP="00B354F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>w budynku nr 14, położonym przy ul. Dąbrowszczaków w Olsztynie wraz z prawami związanymi z jego własnością i oddaniem w użytkowanie wieczyste ww. gruntu do obsługi, do zbycia w przetargu ustnym nieograniczonym, w kwocie 140.000.00 zł.</w:t>
            </w:r>
          </w:p>
        </w:tc>
        <w:tc>
          <w:tcPr>
            <w:tcW w:w="1346" w:type="dxa"/>
          </w:tcPr>
          <w:p w14:paraId="1D1BA5E4" w14:textId="043AB8CE" w:rsidR="001620C4" w:rsidRPr="00231171" w:rsidRDefault="00845552" w:rsidP="008374E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1171">
              <w:rPr>
                <w:rFonts w:ascii="Times New Roman" w:hAnsi="Times New Roman" w:cs="Times New Roman"/>
              </w:rPr>
              <w:t>28.11.2025</w:t>
            </w:r>
            <w:r w:rsidR="008071F9" w:rsidRPr="00231171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2396" w:type="dxa"/>
          </w:tcPr>
          <w:p w14:paraId="48B7D765" w14:textId="08CFF039" w:rsidR="00FA59B2" w:rsidRPr="00231171" w:rsidRDefault="00231171" w:rsidP="008071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F119B5" w:rsidRPr="00231171">
              <w:rPr>
                <w:rFonts w:ascii="Times New Roman" w:hAnsi="Times New Roman" w:cs="Times New Roman"/>
              </w:rPr>
              <w:t xml:space="preserve">rzetarg </w:t>
            </w:r>
            <w:r>
              <w:rPr>
                <w:rFonts w:ascii="Times New Roman" w:hAnsi="Times New Roman" w:cs="Times New Roman"/>
              </w:rPr>
              <w:t xml:space="preserve">zaplanowano </w:t>
            </w:r>
            <w:r w:rsidR="00F119B5" w:rsidRPr="00231171">
              <w:rPr>
                <w:rFonts w:ascii="Times New Roman" w:hAnsi="Times New Roman" w:cs="Times New Roman"/>
              </w:rPr>
              <w:t xml:space="preserve">na </w:t>
            </w:r>
            <w:r>
              <w:rPr>
                <w:rFonts w:ascii="Times New Roman" w:hAnsi="Times New Roman" w:cs="Times New Roman"/>
              </w:rPr>
              <w:t xml:space="preserve">dzień </w:t>
            </w:r>
            <w:r w:rsidR="00F119B5" w:rsidRPr="00231171">
              <w:rPr>
                <w:rFonts w:ascii="Times New Roman" w:hAnsi="Times New Roman" w:cs="Times New Roman"/>
              </w:rPr>
              <w:t>20.03.2026r.</w:t>
            </w:r>
          </w:p>
        </w:tc>
        <w:tc>
          <w:tcPr>
            <w:tcW w:w="1969" w:type="dxa"/>
          </w:tcPr>
          <w:p w14:paraId="4FCF270A" w14:textId="51A09432" w:rsidR="001620C4" w:rsidRDefault="001620C4" w:rsidP="008374E2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3383A19" w14:textId="77777777" w:rsidR="00A34934" w:rsidRDefault="00A34934" w:rsidP="005B483B">
      <w:pPr>
        <w:jc w:val="both"/>
        <w:rPr>
          <w:b/>
        </w:rPr>
      </w:pPr>
    </w:p>
    <w:sectPr w:rsidR="00A34934" w:rsidSect="003125F2">
      <w:headerReference w:type="default" r:id="rId7"/>
      <w:pgSz w:w="16838" w:h="11906" w:orient="landscape"/>
      <w:pgMar w:top="1417" w:right="1417" w:bottom="1417" w:left="1417" w:header="708" w:footer="708" w:gutter="0"/>
      <w:pgNumType w:start="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0482F" w14:textId="77777777" w:rsidR="00BA7CF1" w:rsidRDefault="00BA7CF1">
      <w:pPr>
        <w:spacing w:line="240" w:lineRule="auto"/>
      </w:pPr>
      <w:r>
        <w:separator/>
      </w:r>
    </w:p>
  </w:endnote>
  <w:endnote w:type="continuationSeparator" w:id="0">
    <w:p w14:paraId="2DF208C5" w14:textId="77777777" w:rsidR="00BA7CF1" w:rsidRDefault="00BA7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ABB9B" w14:textId="77777777" w:rsidR="00BA7CF1" w:rsidRDefault="00BA7CF1">
      <w:pPr>
        <w:spacing w:after="0"/>
      </w:pPr>
      <w:r>
        <w:separator/>
      </w:r>
    </w:p>
  </w:footnote>
  <w:footnote w:type="continuationSeparator" w:id="0">
    <w:p w14:paraId="411C5B71" w14:textId="77777777" w:rsidR="00BA7CF1" w:rsidRDefault="00BA7C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5596949"/>
      <w:docPartObj>
        <w:docPartGallery w:val="Page Numbers (Top of Page)"/>
        <w:docPartUnique/>
      </w:docPartObj>
    </w:sdtPr>
    <w:sdtContent>
      <w:p w14:paraId="7A112722" w14:textId="38FDA220" w:rsidR="003125F2" w:rsidRDefault="003125F2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BDCF6B" w14:textId="77777777" w:rsidR="00A34934" w:rsidRDefault="00A349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F5C"/>
    <w:rsid w:val="00000509"/>
    <w:rsid w:val="00012926"/>
    <w:rsid w:val="00014DC6"/>
    <w:rsid w:val="00023F00"/>
    <w:rsid w:val="00071EAA"/>
    <w:rsid w:val="00087A53"/>
    <w:rsid w:val="000C20D5"/>
    <w:rsid w:val="000C4A93"/>
    <w:rsid w:val="000C6635"/>
    <w:rsid w:val="001454DA"/>
    <w:rsid w:val="00151C1F"/>
    <w:rsid w:val="001620C4"/>
    <w:rsid w:val="00163151"/>
    <w:rsid w:val="00171001"/>
    <w:rsid w:val="00172D41"/>
    <w:rsid w:val="001A2D0B"/>
    <w:rsid w:val="001C0FC9"/>
    <w:rsid w:val="001C7144"/>
    <w:rsid w:val="001D04F1"/>
    <w:rsid w:val="0020562C"/>
    <w:rsid w:val="00231171"/>
    <w:rsid w:val="002437A1"/>
    <w:rsid w:val="00251699"/>
    <w:rsid w:val="0026683D"/>
    <w:rsid w:val="00270EFE"/>
    <w:rsid w:val="0027213A"/>
    <w:rsid w:val="002779B2"/>
    <w:rsid w:val="0028675E"/>
    <w:rsid w:val="00293CD3"/>
    <w:rsid w:val="002B40B7"/>
    <w:rsid w:val="002B55A7"/>
    <w:rsid w:val="002C4C23"/>
    <w:rsid w:val="002E067D"/>
    <w:rsid w:val="002E286A"/>
    <w:rsid w:val="002E53F6"/>
    <w:rsid w:val="002E79CE"/>
    <w:rsid w:val="002F6A98"/>
    <w:rsid w:val="003125F2"/>
    <w:rsid w:val="00326518"/>
    <w:rsid w:val="00331CED"/>
    <w:rsid w:val="003379DC"/>
    <w:rsid w:val="0034098E"/>
    <w:rsid w:val="003428C8"/>
    <w:rsid w:val="00355B06"/>
    <w:rsid w:val="0035780A"/>
    <w:rsid w:val="003618F1"/>
    <w:rsid w:val="00384AF8"/>
    <w:rsid w:val="0039101F"/>
    <w:rsid w:val="00392C94"/>
    <w:rsid w:val="003C04AA"/>
    <w:rsid w:val="003E3E78"/>
    <w:rsid w:val="003F6709"/>
    <w:rsid w:val="003F7A5F"/>
    <w:rsid w:val="00402256"/>
    <w:rsid w:val="004306D6"/>
    <w:rsid w:val="00430893"/>
    <w:rsid w:val="0043606A"/>
    <w:rsid w:val="00450962"/>
    <w:rsid w:val="00470E16"/>
    <w:rsid w:val="00472F42"/>
    <w:rsid w:val="00481032"/>
    <w:rsid w:val="004B16F6"/>
    <w:rsid w:val="004B4768"/>
    <w:rsid w:val="004D20E0"/>
    <w:rsid w:val="004D712A"/>
    <w:rsid w:val="00502FB7"/>
    <w:rsid w:val="005046C0"/>
    <w:rsid w:val="00506CA9"/>
    <w:rsid w:val="005071D6"/>
    <w:rsid w:val="005109AD"/>
    <w:rsid w:val="00530AE3"/>
    <w:rsid w:val="0053257B"/>
    <w:rsid w:val="005447D6"/>
    <w:rsid w:val="00554F14"/>
    <w:rsid w:val="00556E4A"/>
    <w:rsid w:val="0056041B"/>
    <w:rsid w:val="005822D6"/>
    <w:rsid w:val="0059570E"/>
    <w:rsid w:val="005A31F7"/>
    <w:rsid w:val="005A3863"/>
    <w:rsid w:val="005A520E"/>
    <w:rsid w:val="005A6109"/>
    <w:rsid w:val="005A665D"/>
    <w:rsid w:val="005B483B"/>
    <w:rsid w:val="005D5DF1"/>
    <w:rsid w:val="00604E70"/>
    <w:rsid w:val="00620364"/>
    <w:rsid w:val="00630E06"/>
    <w:rsid w:val="00636AB0"/>
    <w:rsid w:val="00641691"/>
    <w:rsid w:val="00655D9F"/>
    <w:rsid w:val="0066301F"/>
    <w:rsid w:val="00684DF9"/>
    <w:rsid w:val="00686BFF"/>
    <w:rsid w:val="00695EEE"/>
    <w:rsid w:val="00696FE5"/>
    <w:rsid w:val="00697295"/>
    <w:rsid w:val="006A257C"/>
    <w:rsid w:val="006B0127"/>
    <w:rsid w:val="006B6720"/>
    <w:rsid w:val="006C53A3"/>
    <w:rsid w:val="006C7A9B"/>
    <w:rsid w:val="006F1384"/>
    <w:rsid w:val="006F54E7"/>
    <w:rsid w:val="00704D66"/>
    <w:rsid w:val="00705F6E"/>
    <w:rsid w:val="00714E27"/>
    <w:rsid w:val="00715F41"/>
    <w:rsid w:val="0072142F"/>
    <w:rsid w:val="0077345F"/>
    <w:rsid w:val="00785A03"/>
    <w:rsid w:val="00787C46"/>
    <w:rsid w:val="00791AA2"/>
    <w:rsid w:val="00797EE8"/>
    <w:rsid w:val="007B7F5C"/>
    <w:rsid w:val="007C4A7C"/>
    <w:rsid w:val="007E3A83"/>
    <w:rsid w:val="007F2338"/>
    <w:rsid w:val="007F4BC8"/>
    <w:rsid w:val="008019B5"/>
    <w:rsid w:val="00806436"/>
    <w:rsid w:val="008071F9"/>
    <w:rsid w:val="008257F1"/>
    <w:rsid w:val="00827A6B"/>
    <w:rsid w:val="00831E67"/>
    <w:rsid w:val="00835977"/>
    <w:rsid w:val="00836355"/>
    <w:rsid w:val="008374E2"/>
    <w:rsid w:val="008415EB"/>
    <w:rsid w:val="00845552"/>
    <w:rsid w:val="00847393"/>
    <w:rsid w:val="0087062C"/>
    <w:rsid w:val="008A61B4"/>
    <w:rsid w:val="008C70C7"/>
    <w:rsid w:val="008D3F25"/>
    <w:rsid w:val="008E07A0"/>
    <w:rsid w:val="008E3D0C"/>
    <w:rsid w:val="0090013E"/>
    <w:rsid w:val="009174FD"/>
    <w:rsid w:val="009231C7"/>
    <w:rsid w:val="00930FB1"/>
    <w:rsid w:val="0094715D"/>
    <w:rsid w:val="00950EA9"/>
    <w:rsid w:val="0095586B"/>
    <w:rsid w:val="0097752D"/>
    <w:rsid w:val="00994DE3"/>
    <w:rsid w:val="009B3B15"/>
    <w:rsid w:val="009C0A9B"/>
    <w:rsid w:val="009C7BE6"/>
    <w:rsid w:val="009D1546"/>
    <w:rsid w:val="009D4403"/>
    <w:rsid w:val="009E2E88"/>
    <w:rsid w:val="009F7C2D"/>
    <w:rsid w:val="00A060F3"/>
    <w:rsid w:val="00A22CAA"/>
    <w:rsid w:val="00A27601"/>
    <w:rsid w:val="00A34934"/>
    <w:rsid w:val="00A57122"/>
    <w:rsid w:val="00A66854"/>
    <w:rsid w:val="00A7445B"/>
    <w:rsid w:val="00A7796C"/>
    <w:rsid w:val="00A96632"/>
    <w:rsid w:val="00A974F4"/>
    <w:rsid w:val="00AA0BCB"/>
    <w:rsid w:val="00AA47F6"/>
    <w:rsid w:val="00AA7BEC"/>
    <w:rsid w:val="00AC4635"/>
    <w:rsid w:val="00AE6111"/>
    <w:rsid w:val="00B00DF4"/>
    <w:rsid w:val="00B06987"/>
    <w:rsid w:val="00B12240"/>
    <w:rsid w:val="00B2671F"/>
    <w:rsid w:val="00B354FA"/>
    <w:rsid w:val="00B368BD"/>
    <w:rsid w:val="00B50101"/>
    <w:rsid w:val="00B63424"/>
    <w:rsid w:val="00B72B02"/>
    <w:rsid w:val="00B862E7"/>
    <w:rsid w:val="00B92A57"/>
    <w:rsid w:val="00BA7CF1"/>
    <w:rsid w:val="00BB3C62"/>
    <w:rsid w:val="00BD7C9D"/>
    <w:rsid w:val="00BE22BA"/>
    <w:rsid w:val="00BE537C"/>
    <w:rsid w:val="00BF4F0A"/>
    <w:rsid w:val="00C20708"/>
    <w:rsid w:val="00C42D84"/>
    <w:rsid w:val="00C44DB8"/>
    <w:rsid w:val="00C52DB1"/>
    <w:rsid w:val="00C54434"/>
    <w:rsid w:val="00C65AA5"/>
    <w:rsid w:val="00C678C0"/>
    <w:rsid w:val="00CB65BE"/>
    <w:rsid w:val="00CD7C8B"/>
    <w:rsid w:val="00CE3585"/>
    <w:rsid w:val="00CE3BAB"/>
    <w:rsid w:val="00D517E6"/>
    <w:rsid w:val="00D77FCB"/>
    <w:rsid w:val="00D84948"/>
    <w:rsid w:val="00D85A19"/>
    <w:rsid w:val="00DB5776"/>
    <w:rsid w:val="00DB59C0"/>
    <w:rsid w:val="00DC05CF"/>
    <w:rsid w:val="00DC11E0"/>
    <w:rsid w:val="00DC1A1C"/>
    <w:rsid w:val="00DC3C59"/>
    <w:rsid w:val="00DD04D6"/>
    <w:rsid w:val="00DD7E85"/>
    <w:rsid w:val="00DE7716"/>
    <w:rsid w:val="00E00F2A"/>
    <w:rsid w:val="00E03B55"/>
    <w:rsid w:val="00E11BBA"/>
    <w:rsid w:val="00E36B34"/>
    <w:rsid w:val="00E422F3"/>
    <w:rsid w:val="00E4419D"/>
    <w:rsid w:val="00E44BC4"/>
    <w:rsid w:val="00E51BCC"/>
    <w:rsid w:val="00E51D2F"/>
    <w:rsid w:val="00E63A12"/>
    <w:rsid w:val="00E63D0A"/>
    <w:rsid w:val="00E82FFE"/>
    <w:rsid w:val="00EA4627"/>
    <w:rsid w:val="00EA6969"/>
    <w:rsid w:val="00EA7400"/>
    <w:rsid w:val="00EC56C6"/>
    <w:rsid w:val="00ED38FA"/>
    <w:rsid w:val="00ED4C62"/>
    <w:rsid w:val="00EE17FF"/>
    <w:rsid w:val="00EE238B"/>
    <w:rsid w:val="00EF2077"/>
    <w:rsid w:val="00F02C1C"/>
    <w:rsid w:val="00F119B5"/>
    <w:rsid w:val="00F31FF6"/>
    <w:rsid w:val="00F32916"/>
    <w:rsid w:val="00F354F1"/>
    <w:rsid w:val="00F35FC8"/>
    <w:rsid w:val="00F44F7A"/>
    <w:rsid w:val="00F5603F"/>
    <w:rsid w:val="00F820F9"/>
    <w:rsid w:val="00F864C5"/>
    <w:rsid w:val="00F94994"/>
    <w:rsid w:val="00F96652"/>
    <w:rsid w:val="00FA59B2"/>
    <w:rsid w:val="00FB2C85"/>
    <w:rsid w:val="00FD0FC1"/>
    <w:rsid w:val="00FF2A34"/>
    <w:rsid w:val="00FF709A"/>
    <w:rsid w:val="00FF7F55"/>
    <w:rsid w:val="09236165"/>
    <w:rsid w:val="239C2047"/>
    <w:rsid w:val="2AAE4162"/>
    <w:rsid w:val="4ECF742B"/>
    <w:rsid w:val="52606AA8"/>
    <w:rsid w:val="568B6D99"/>
    <w:rsid w:val="65B25E55"/>
    <w:rsid w:val="70C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B3E71C"/>
  <w15:docId w15:val="{45842DFB-AABC-45AC-AFBE-86BE7B76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Arial" w:eastAsia="Times New Roman" w:hAnsi="Arial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Pr>
      <w:i/>
      <w:iCs/>
      <w:color w:val="5B9BD5" w:themeColor="accent1"/>
    </w:rPr>
  </w:style>
  <w:style w:type="character" w:styleId="Pogrubienie">
    <w:name w:val="Strong"/>
    <w:uiPriority w:val="99"/>
    <w:qFormat/>
    <w:rsid w:val="00162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6AAC1-1427-458C-8ECB-E39455CBC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Olsztyna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Rybacka</dc:creator>
  <cp:lastModifiedBy>Kamila Pawłowska</cp:lastModifiedBy>
  <cp:revision>22</cp:revision>
  <cp:lastPrinted>2025-01-29T09:59:00Z</cp:lastPrinted>
  <dcterms:created xsi:type="dcterms:W3CDTF">2025-09-02T08:43:00Z</dcterms:created>
  <dcterms:modified xsi:type="dcterms:W3CDTF">2026-02-05T11:46:00Z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1045-12.2.0.17562</vt:lpwstr>
  </property>
  <property fmtid="{D5CDD505-2E9C-101B-9397-08002B2CF9AE}" pid="3" name="ICV">
    <vt:lpwstr>FBD1440F4059429F9FB62AAA472364B9_12</vt:lpwstr>
  </property>
</Properties>
</file>