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3BC27755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403231">
        <w:rPr>
          <w:sz w:val="22"/>
        </w:rPr>
        <w:t>21</w:t>
      </w:r>
      <w:r>
        <w:rPr>
          <w:sz w:val="22"/>
        </w:rPr>
        <w:t>.202</w:t>
      </w:r>
      <w:r w:rsidR="00403231">
        <w:rPr>
          <w:sz w:val="22"/>
        </w:rPr>
        <w:t>6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457257">
        <w:rPr>
          <w:sz w:val="22"/>
        </w:rPr>
        <w:t>14</w:t>
      </w:r>
      <w:r w:rsidR="002622FF">
        <w:rPr>
          <w:sz w:val="22"/>
        </w:rPr>
        <w:t>.01.202</w:t>
      </w:r>
      <w:r w:rsidR="00457257">
        <w:rPr>
          <w:sz w:val="22"/>
        </w:rPr>
        <w:t>6</w:t>
      </w:r>
      <w:r w:rsidR="002622FF">
        <w:rPr>
          <w:sz w:val="22"/>
        </w:rPr>
        <w:t xml:space="preserve">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069B6D83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</w:t>
      </w:r>
      <w:r w:rsidR="00403231">
        <w:t> </w:t>
      </w:r>
      <w:r w:rsidRPr="00296602">
        <w:t>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1DDBDA8F" w:rsidR="000C78F2" w:rsidRPr="000C78F2" w:rsidRDefault="000E7E10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</w:t>
      </w:r>
      <w:r w:rsidR="00457257">
        <w:rPr>
          <w:b/>
          <w:szCs w:val="26"/>
          <w:u w:val="single"/>
        </w:rPr>
        <w:t>1</w:t>
      </w:r>
      <w:r w:rsidR="002622FF">
        <w:rPr>
          <w:b/>
          <w:szCs w:val="26"/>
          <w:u w:val="single"/>
        </w:rPr>
        <w:t xml:space="preserve"> stycznia</w:t>
      </w:r>
      <w:r w:rsidR="000C78F2" w:rsidRPr="000C78F2">
        <w:rPr>
          <w:b/>
          <w:szCs w:val="26"/>
          <w:u w:val="single"/>
        </w:rPr>
        <w:t xml:space="preserve"> 202</w:t>
      </w:r>
      <w:r w:rsidR="00457257">
        <w:rPr>
          <w:b/>
          <w:szCs w:val="26"/>
          <w:u w:val="single"/>
        </w:rPr>
        <w:t>6</w:t>
      </w:r>
      <w:r w:rsidR="000C78F2" w:rsidRPr="000C78F2">
        <w:rPr>
          <w:b/>
          <w:szCs w:val="26"/>
          <w:u w:val="single"/>
        </w:rPr>
        <w:t xml:space="preserve"> r. (</w:t>
      </w:r>
      <w:r w:rsidR="00457257">
        <w:rPr>
          <w:b/>
          <w:szCs w:val="26"/>
          <w:u w:val="single"/>
        </w:rPr>
        <w:t>środa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512B4B8D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622FF">
        <w:rPr>
          <w:b/>
          <w:bCs/>
        </w:rPr>
        <w:t>07</w:t>
      </w:r>
      <w:r w:rsidRPr="000C78F2">
        <w:rPr>
          <w:b/>
          <w:bCs/>
        </w:rPr>
        <w:t>)</w:t>
      </w:r>
    </w:p>
    <w:p w14:paraId="4B58F89C" w14:textId="77777777" w:rsidR="000C78F2" w:rsidRDefault="000C78F2" w:rsidP="000C78F2">
      <w:pPr>
        <w:rPr>
          <w:b/>
          <w:bCs/>
          <w:u w:val="single"/>
        </w:rPr>
      </w:pPr>
    </w:p>
    <w:p w14:paraId="55DB5673" w14:textId="77777777" w:rsidR="00403231" w:rsidRPr="000C78F2" w:rsidRDefault="00403231" w:rsidP="000C78F2">
      <w:pPr>
        <w:rPr>
          <w:b/>
          <w:bCs/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4CB825A3" w14:textId="2FC2C80C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Zaopiniowanie materiałów sesyjnych</w:t>
      </w:r>
      <w:r w:rsidR="00711C0A" w:rsidRPr="00006E88">
        <w:t>.</w:t>
      </w:r>
    </w:p>
    <w:p w14:paraId="206E3A0A" w14:textId="164FBC91" w:rsidR="00711C0A" w:rsidRPr="00457257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b/>
          <w:bCs/>
        </w:rPr>
      </w:pPr>
      <w:r w:rsidRPr="00457257">
        <w:rPr>
          <w:b/>
          <w:bCs/>
        </w:rPr>
        <w:t>Sprawozdanie z pracy Komisji za 202</w:t>
      </w:r>
      <w:r w:rsidR="00457257">
        <w:rPr>
          <w:b/>
          <w:bCs/>
        </w:rPr>
        <w:t>5</w:t>
      </w:r>
      <w:r w:rsidRPr="00457257">
        <w:rPr>
          <w:b/>
          <w:bCs/>
        </w:rPr>
        <w:t xml:space="preserve"> r. 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6BEC84DE" w14:textId="77777777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>Prezydent Olsztyna Pan Robert Szewczyk,</w:t>
      </w:r>
    </w:p>
    <w:p w14:paraId="6BB234A7" w14:textId="34F10243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 xml:space="preserve">Przewodniczący Rady Miasta Pan Łukasz </w:t>
      </w:r>
      <w:r w:rsidR="00457257" w:rsidRPr="00006E88">
        <w:rPr>
          <w:i/>
          <w:iCs/>
          <w:sz w:val="22"/>
          <w:szCs w:val="22"/>
        </w:rPr>
        <w:t>Łukaszewski,</w:t>
      </w:r>
      <w:r w:rsidRPr="00006E88">
        <w:rPr>
          <w:i/>
          <w:iCs/>
          <w:sz w:val="22"/>
          <w:szCs w:val="22"/>
        </w:rPr>
        <w:t xml:space="preserve"> </w:t>
      </w:r>
    </w:p>
    <w:p w14:paraId="2E9ADC30" w14:textId="51BB2CE1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 xml:space="preserve">I Zastępca Prezydenta </w:t>
      </w:r>
      <w:r w:rsidR="00457257" w:rsidRPr="00006E88">
        <w:rPr>
          <w:i/>
          <w:iCs/>
          <w:sz w:val="22"/>
          <w:szCs w:val="22"/>
        </w:rPr>
        <w:t>Olsztyna Pani</w:t>
      </w:r>
      <w:r w:rsidRPr="00006E88">
        <w:rPr>
          <w:i/>
          <w:iCs/>
          <w:sz w:val="22"/>
          <w:szCs w:val="22"/>
        </w:rPr>
        <w:t xml:space="preserve"> Sylwia Rembiszewska-Piątek,</w:t>
      </w:r>
    </w:p>
    <w:p w14:paraId="05FDD81C" w14:textId="5779E54E" w:rsidR="000C78F2" w:rsidRPr="00006E88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i/>
          <w:iCs/>
          <w:sz w:val="22"/>
          <w:szCs w:val="22"/>
        </w:rPr>
      </w:pPr>
      <w:r w:rsidRPr="00006E88">
        <w:rPr>
          <w:i/>
          <w:iCs/>
          <w:sz w:val="22"/>
          <w:szCs w:val="22"/>
        </w:rPr>
        <w:t>Dyrekt</w:t>
      </w:r>
      <w:r w:rsidR="00D46C25" w:rsidRPr="00006E88">
        <w:rPr>
          <w:i/>
          <w:iCs/>
          <w:sz w:val="22"/>
          <w:szCs w:val="22"/>
        </w:rPr>
        <w:t>or</w:t>
      </w:r>
      <w:r w:rsidRPr="00006E88">
        <w:rPr>
          <w:i/>
          <w:iCs/>
          <w:sz w:val="22"/>
          <w:szCs w:val="22"/>
        </w:rPr>
        <w:t xml:space="preserve"> Wydziału Zdrowia i </w:t>
      </w:r>
      <w:r w:rsidR="002D6FB7" w:rsidRPr="00006E88">
        <w:rPr>
          <w:i/>
          <w:iCs/>
          <w:sz w:val="22"/>
          <w:szCs w:val="22"/>
        </w:rPr>
        <w:t>Polityki Społecznej Pani Dominika Klimkowska</w:t>
      </w:r>
      <w:r w:rsidR="00711C0A" w:rsidRPr="00006E88">
        <w:rPr>
          <w:i/>
          <w:iCs/>
          <w:sz w:val="22"/>
          <w:szCs w:val="22"/>
        </w:rPr>
        <w:t>.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02F6CA7C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403231">
        <w:rPr>
          <w:rFonts w:eastAsia="Times New Roman"/>
          <w:i/>
          <w:sz w:val="18"/>
        </w:rPr>
        <w:t> </w:t>
      </w:r>
      <w:r w:rsidRPr="005A64CB">
        <w:rPr>
          <w:rFonts w:eastAsia="Times New Roman"/>
          <w:i/>
          <w:sz w:val="18"/>
        </w:rPr>
        <w:t>ewentualnej nieobecności proszę powiadomić Biuro Rady Miasta</w:t>
      </w:r>
      <w:r w:rsidRPr="005A64CB">
        <w:rPr>
          <w:i/>
          <w:sz w:val="18"/>
        </w:rPr>
        <w:t xml:space="preserve"> (tel. (89) 50 60 60</w:t>
      </w:r>
      <w:r w:rsidR="00457257">
        <w:rPr>
          <w:i/>
          <w:sz w:val="18"/>
        </w:rPr>
        <w:t>6</w:t>
      </w:r>
      <w:r w:rsidRPr="005A64CB">
        <w:rPr>
          <w:i/>
          <w:sz w:val="18"/>
        </w:rPr>
        <w:t xml:space="preserve"> wew. 60</w:t>
      </w:r>
      <w:r w:rsidR="00457257">
        <w:rPr>
          <w:i/>
          <w:sz w:val="18"/>
        </w:rPr>
        <w:t>6</w:t>
      </w:r>
      <w:r w:rsidRPr="005A64CB">
        <w:rPr>
          <w:i/>
          <w:sz w:val="18"/>
        </w:rPr>
        <w:t xml:space="preserve">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7"/>
  </w:num>
  <w:num w:numId="4" w16cid:durableId="543754954">
    <w:abstractNumId w:val="6"/>
  </w:num>
  <w:num w:numId="5" w16cid:durableId="400564256">
    <w:abstractNumId w:val="4"/>
  </w:num>
  <w:num w:numId="6" w16cid:durableId="1231500377">
    <w:abstractNumId w:val="1"/>
  </w:num>
  <w:num w:numId="7" w16cid:durableId="1647395397">
    <w:abstractNumId w:val="2"/>
  </w:num>
  <w:num w:numId="8" w16cid:durableId="1618683807">
    <w:abstractNumId w:val="8"/>
  </w:num>
  <w:num w:numId="9" w16cid:durableId="2023971957">
    <w:abstractNumId w:val="0"/>
  </w:num>
  <w:num w:numId="10" w16cid:durableId="1015612086">
    <w:abstractNumId w:val="3"/>
  </w:num>
  <w:num w:numId="11" w16cid:durableId="965743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F2"/>
    <w:rsid w:val="00006E88"/>
    <w:rsid w:val="000C78F2"/>
    <w:rsid w:val="000E7E10"/>
    <w:rsid w:val="00147546"/>
    <w:rsid w:val="00187D65"/>
    <w:rsid w:val="001D5A73"/>
    <w:rsid w:val="002622FF"/>
    <w:rsid w:val="002D6FB7"/>
    <w:rsid w:val="002E1802"/>
    <w:rsid w:val="00351A49"/>
    <w:rsid w:val="00376DF8"/>
    <w:rsid w:val="00403231"/>
    <w:rsid w:val="00457257"/>
    <w:rsid w:val="004B1FDA"/>
    <w:rsid w:val="00561FA5"/>
    <w:rsid w:val="00571701"/>
    <w:rsid w:val="006672D6"/>
    <w:rsid w:val="00711C0A"/>
    <w:rsid w:val="007555E3"/>
    <w:rsid w:val="00786C8D"/>
    <w:rsid w:val="00811CEE"/>
    <w:rsid w:val="00825CF0"/>
    <w:rsid w:val="00966726"/>
    <w:rsid w:val="00AB43D8"/>
    <w:rsid w:val="00B0736C"/>
    <w:rsid w:val="00D46C25"/>
    <w:rsid w:val="00DD1D9E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2025-01-20T13:00:00Z</cp:lastPrinted>
  <dcterms:created xsi:type="dcterms:W3CDTF">2026-01-14T14:27:00Z</dcterms:created>
  <dcterms:modified xsi:type="dcterms:W3CDTF">2026-01-14T14:27:00Z</dcterms:modified>
</cp:coreProperties>
</file>