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341" w14:textId="2A90F454" w:rsidR="009D7A37" w:rsidRPr="008C6E30" w:rsidRDefault="009D7A37" w:rsidP="009D7A37">
      <w:pPr>
        <w:pStyle w:val="Bezodstpw"/>
        <w:spacing w:after="240"/>
        <w:jc w:val="center"/>
        <w:rPr>
          <w:rFonts w:ascii="Times New Roman" w:hAnsi="Times New Roman"/>
          <w:b/>
          <w:bCs/>
        </w:rPr>
      </w:pPr>
      <w:r w:rsidRPr="008C6E30">
        <w:rPr>
          <w:rFonts w:ascii="Times New Roman" w:hAnsi="Times New Roman"/>
          <w:b/>
          <w:bCs/>
        </w:rPr>
        <w:t>PLAN PRACY KOMISJI INWESTYCJI I ROZWOJU NA 202</w:t>
      </w:r>
      <w:r w:rsidR="00A76FB2">
        <w:rPr>
          <w:rFonts w:ascii="Times New Roman" w:hAnsi="Times New Roman"/>
          <w:b/>
          <w:bCs/>
        </w:rPr>
        <w:t>6</w:t>
      </w:r>
      <w:r w:rsidRPr="008C6E30">
        <w:rPr>
          <w:rFonts w:ascii="Times New Roman" w:hAnsi="Times New Roman"/>
          <w:b/>
          <w:bCs/>
        </w:rPr>
        <w:t xml:space="preserve">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84"/>
      </w:tblGrid>
      <w:tr w:rsidR="009D7A37" w:rsidRPr="008C6E30" w14:paraId="519085AC" w14:textId="77777777" w:rsidTr="005E6BEE">
        <w:tc>
          <w:tcPr>
            <w:tcW w:w="817" w:type="dxa"/>
          </w:tcPr>
          <w:p w14:paraId="7E3F919A" w14:textId="77777777" w:rsidR="009D7A37" w:rsidRPr="008C6E30" w:rsidRDefault="009D7A37" w:rsidP="005E6BEE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559" w:type="dxa"/>
          </w:tcPr>
          <w:p w14:paraId="67C1BB9A" w14:textId="77777777" w:rsidR="009D7A37" w:rsidRPr="008C6E30" w:rsidRDefault="009D7A37" w:rsidP="005E6BEE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MIESIĄC</w:t>
            </w:r>
          </w:p>
        </w:tc>
        <w:tc>
          <w:tcPr>
            <w:tcW w:w="6884" w:type="dxa"/>
          </w:tcPr>
          <w:p w14:paraId="0E46EA20" w14:textId="77777777" w:rsidR="009D7A37" w:rsidRPr="008C6E30" w:rsidRDefault="009D7A37" w:rsidP="005E6BEE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TEMAT</w:t>
            </w:r>
          </w:p>
        </w:tc>
      </w:tr>
      <w:tr w:rsidR="009D7A37" w:rsidRPr="008C6E30" w14:paraId="2A488D35" w14:textId="77777777" w:rsidTr="005E6BEE">
        <w:tc>
          <w:tcPr>
            <w:tcW w:w="817" w:type="dxa"/>
          </w:tcPr>
          <w:p w14:paraId="3064EC3B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AC7579F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styczeń</w:t>
            </w:r>
          </w:p>
        </w:tc>
        <w:tc>
          <w:tcPr>
            <w:tcW w:w="6884" w:type="dxa"/>
          </w:tcPr>
          <w:p w14:paraId="3C792D7A" w14:textId="77777777" w:rsidR="009D7A37" w:rsidRPr="008C6E30" w:rsidRDefault="009D7A37" w:rsidP="009D7A37">
            <w:pPr>
              <w:pStyle w:val="Akapitzlist"/>
              <w:numPr>
                <w:ilvl w:val="0"/>
                <w:numId w:val="2"/>
              </w:numPr>
              <w:suppressAutoHyphens/>
              <w:spacing w:before="57" w:after="57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65C37AD8" w14:textId="77777777" w:rsidR="00A76FB2" w:rsidRDefault="009D7A37" w:rsidP="00A76FB2">
            <w:pPr>
              <w:pStyle w:val="Akapitzlist"/>
              <w:numPr>
                <w:ilvl w:val="0"/>
                <w:numId w:val="2"/>
              </w:numPr>
              <w:suppressAutoHyphens/>
              <w:spacing w:before="57" w:after="57"/>
              <w:ind w:left="312" w:hanging="284"/>
              <w:jc w:val="both"/>
              <w:rPr>
                <w:rFonts w:ascii="Times New Roman" w:hAnsi="Times New Roman"/>
                <w:color w:val="000000"/>
              </w:rPr>
            </w:pPr>
            <w:r w:rsidRPr="008C6E30">
              <w:rPr>
                <w:rFonts w:ascii="Times New Roman" w:hAnsi="Times New Roman"/>
              </w:rPr>
              <w:t>Przyjęcie</w:t>
            </w:r>
            <w:r w:rsidRPr="008C6E30">
              <w:rPr>
                <w:rFonts w:ascii="Times New Roman" w:hAnsi="Times New Roman"/>
                <w:color w:val="000000"/>
              </w:rPr>
              <w:t xml:space="preserve"> sprawozdania z pracy Komisji za 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8C6E30">
              <w:rPr>
                <w:rFonts w:ascii="Times New Roman" w:hAnsi="Times New Roman"/>
                <w:color w:val="000000"/>
              </w:rPr>
              <w:t xml:space="preserve"> rok.</w:t>
            </w:r>
          </w:p>
          <w:p w14:paraId="18FC835F" w14:textId="4FD2D1B2" w:rsidR="009D7A37" w:rsidRPr="00A76FB2" w:rsidRDefault="00A76FB2" w:rsidP="00A76FB2">
            <w:pPr>
              <w:pStyle w:val="Akapitzlist"/>
              <w:numPr>
                <w:ilvl w:val="0"/>
                <w:numId w:val="2"/>
              </w:numPr>
              <w:suppressAutoHyphens/>
              <w:spacing w:before="57" w:after="57"/>
              <w:ind w:left="312" w:hanging="284"/>
              <w:jc w:val="both"/>
              <w:rPr>
                <w:rFonts w:ascii="Times New Roman" w:hAnsi="Times New Roman"/>
                <w:color w:val="000000"/>
              </w:rPr>
            </w:pPr>
            <w:r w:rsidRPr="00A76FB2">
              <w:rPr>
                <w:rFonts w:ascii="Times New Roman" w:hAnsi="Times New Roman"/>
              </w:rPr>
              <w:t>Założenia tegorocznej edycji OBO.</w:t>
            </w:r>
          </w:p>
        </w:tc>
      </w:tr>
      <w:tr w:rsidR="009D7A37" w:rsidRPr="008C6E30" w14:paraId="3BC34A56" w14:textId="77777777" w:rsidTr="005E6BEE">
        <w:tc>
          <w:tcPr>
            <w:tcW w:w="817" w:type="dxa"/>
          </w:tcPr>
          <w:p w14:paraId="3C5DFED9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D06A771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luty</w:t>
            </w:r>
          </w:p>
        </w:tc>
        <w:tc>
          <w:tcPr>
            <w:tcW w:w="6884" w:type="dxa"/>
          </w:tcPr>
          <w:p w14:paraId="03528760" w14:textId="77777777" w:rsidR="009D7A37" w:rsidRPr="008C6E30" w:rsidRDefault="009D7A37" w:rsidP="009D7A37">
            <w:pPr>
              <w:numPr>
                <w:ilvl w:val="0"/>
                <w:numId w:val="3"/>
              </w:numPr>
              <w:suppressAutoHyphens/>
              <w:spacing w:before="57" w:after="57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102021F4" w14:textId="223510C5" w:rsidR="0049295D" w:rsidRPr="008C6E30" w:rsidRDefault="0049295D" w:rsidP="009D7A37">
            <w:pPr>
              <w:numPr>
                <w:ilvl w:val="0"/>
                <w:numId w:val="3"/>
              </w:numPr>
              <w:suppressAutoHyphens/>
              <w:spacing w:before="57" w:after="57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Inwestycje w Olsztynie, a największe wyzwania </w:t>
            </w:r>
            <w:r w:rsidR="007A0431">
              <w:rPr>
                <w:rFonts w:ascii="Times New Roman" w:hAnsi="Times New Roman"/>
              </w:rPr>
              <w:t>Miejskiego Inżyniera Ruchu.</w:t>
            </w:r>
          </w:p>
        </w:tc>
      </w:tr>
      <w:tr w:rsidR="009D7A37" w:rsidRPr="008C6E30" w14:paraId="3159B1A1" w14:textId="77777777" w:rsidTr="005E6BEE">
        <w:tc>
          <w:tcPr>
            <w:tcW w:w="817" w:type="dxa"/>
          </w:tcPr>
          <w:p w14:paraId="4E0794AA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3DF2C48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marzec</w:t>
            </w:r>
          </w:p>
        </w:tc>
        <w:tc>
          <w:tcPr>
            <w:tcW w:w="6884" w:type="dxa"/>
          </w:tcPr>
          <w:p w14:paraId="73B2768F" w14:textId="77777777" w:rsidR="009D7A37" w:rsidRPr="008C6E30" w:rsidRDefault="009D7A37" w:rsidP="009D7A37">
            <w:pPr>
              <w:pStyle w:val="Akapitzlist"/>
              <w:numPr>
                <w:ilvl w:val="0"/>
                <w:numId w:val="4"/>
              </w:numPr>
              <w:spacing w:after="0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207B32D4" w14:textId="77777777" w:rsidR="009D7A37" w:rsidRPr="008C6E30" w:rsidRDefault="009D7A37" w:rsidP="009D7A37">
            <w:pPr>
              <w:pStyle w:val="Akapitzlist"/>
              <w:numPr>
                <w:ilvl w:val="0"/>
                <w:numId w:val="4"/>
              </w:numPr>
              <w:spacing w:after="0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Ocena stanu realizacji inwestycji miejskich.</w:t>
            </w:r>
          </w:p>
        </w:tc>
      </w:tr>
      <w:tr w:rsidR="009D7A37" w:rsidRPr="008C6E30" w14:paraId="7106767E" w14:textId="77777777" w:rsidTr="005E6BEE">
        <w:tc>
          <w:tcPr>
            <w:tcW w:w="817" w:type="dxa"/>
          </w:tcPr>
          <w:p w14:paraId="59003352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7BDB5B7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kwiecień</w:t>
            </w:r>
          </w:p>
        </w:tc>
        <w:tc>
          <w:tcPr>
            <w:tcW w:w="6884" w:type="dxa"/>
          </w:tcPr>
          <w:p w14:paraId="6C8F2456" w14:textId="77777777" w:rsidR="00947C8D" w:rsidRDefault="009D7A37" w:rsidP="00947C8D">
            <w:pPr>
              <w:numPr>
                <w:ilvl w:val="0"/>
                <w:numId w:val="8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  <w:r w:rsidR="00947C8D">
              <w:rPr>
                <w:rFonts w:ascii="Times New Roman" w:hAnsi="Times New Roman"/>
              </w:rPr>
              <w:t xml:space="preserve"> </w:t>
            </w:r>
          </w:p>
          <w:p w14:paraId="148C9A41" w14:textId="2595D239" w:rsidR="009D7A37" w:rsidRPr="00947C8D" w:rsidRDefault="00947C8D" w:rsidP="00947C8D">
            <w:pPr>
              <w:numPr>
                <w:ilvl w:val="0"/>
                <w:numId w:val="8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0E5FA7">
              <w:rPr>
                <w:rFonts w:ascii="Times New Roman" w:hAnsi="Times New Roman"/>
              </w:rPr>
              <w:t>Aktualne realizacje i perspektywy projektów zagospodarowania wód opadowych w Olsztynie</w:t>
            </w:r>
            <w:r w:rsidR="000E5FA7">
              <w:rPr>
                <w:rFonts w:ascii="Times New Roman" w:hAnsi="Times New Roman"/>
              </w:rPr>
              <w:t>.</w:t>
            </w:r>
          </w:p>
        </w:tc>
      </w:tr>
      <w:tr w:rsidR="009D7A37" w:rsidRPr="008C6E30" w14:paraId="246E9645" w14:textId="77777777" w:rsidTr="005E6BEE">
        <w:tc>
          <w:tcPr>
            <w:tcW w:w="817" w:type="dxa"/>
          </w:tcPr>
          <w:p w14:paraId="1FFCB989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D6676B1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6884" w:type="dxa"/>
          </w:tcPr>
          <w:p w14:paraId="1EE42770" w14:textId="77777777" w:rsidR="009D7A37" w:rsidRPr="008C6E30" w:rsidRDefault="009D7A37" w:rsidP="009D7A37">
            <w:pPr>
              <w:numPr>
                <w:ilvl w:val="0"/>
                <w:numId w:val="6"/>
              </w:numPr>
              <w:suppressAutoHyphens/>
              <w:spacing w:before="57" w:after="57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31C9C3F0" w14:textId="438DA4D7" w:rsidR="009D7A37" w:rsidRPr="008C6E30" w:rsidRDefault="009D7A37" w:rsidP="009D7A37">
            <w:pPr>
              <w:pStyle w:val="Akapitzlist1"/>
              <w:numPr>
                <w:ilvl w:val="0"/>
                <w:numId w:val="6"/>
              </w:numPr>
              <w:spacing w:before="57" w:after="57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Ocena przygotowania miasta Olsztyna do sezonu letniego</w:t>
            </w:r>
            <w:r>
              <w:rPr>
                <w:rFonts w:ascii="Times New Roman" w:hAnsi="Times New Roman"/>
              </w:rPr>
              <w:t xml:space="preserve"> </w:t>
            </w:r>
            <w:r w:rsidRPr="007A0431">
              <w:rPr>
                <w:rFonts w:ascii="Times New Roman" w:hAnsi="Times New Roman"/>
              </w:rPr>
              <w:t>pod kątem inwestycyjnym.</w:t>
            </w:r>
          </w:p>
        </w:tc>
      </w:tr>
      <w:tr w:rsidR="009D7A37" w:rsidRPr="008C6E30" w14:paraId="10943C67" w14:textId="77777777" w:rsidTr="005E6BEE">
        <w:tc>
          <w:tcPr>
            <w:tcW w:w="817" w:type="dxa"/>
          </w:tcPr>
          <w:p w14:paraId="4187A4DE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BCC9D49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czerwiec</w:t>
            </w:r>
          </w:p>
        </w:tc>
        <w:tc>
          <w:tcPr>
            <w:tcW w:w="6884" w:type="dxa"/>
          </w:tcPr>
          <w:p w14:paraId="43BABBAE" w14:textId="77777777" w:rsidR="009D7A37" w:rsidRPr="008C6E30" w:rsidRDefault="009D7A37" w:rsidP="009D7A37">
            <w:pPr>
              <w:pStyle w:val="Akapitzlist"/>
              <w:numPr>
                <w:ilvl w:val="3"/>
                <w:numId w:val="7"/>
              </w:numPr>
              <w:spacing w:before="57" w:after="57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  <w:lang w:eastAsia="pl-PL"/>
              </w:rPr>
              <w:t>Zaopiniowanie materiałów sesyjnych.</w:t>
            </w:r>
          </w:p>
          <w:p w14:paraId="6DBEEAF5" w14:textId="0731576A" w:rsidR="009D7A37" w:rsidRPr="008C6E30" w:rsidRDefault="009D7A37" w:rsidP="009D7A3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  <w:lang w:eastAsia="pl-PL"/>
              </w:rPr>
              <w:t>Raport o stanie Miasta Olsztyn 202</w:t>
            </w:r>
            <w:r>
              <w:rPr>
                <w:rFonts w:ascii="Times New Roman" w:hAnsi="Times New Roman"/>
                <w:lang w:eastAsia="pl-PL"/>
              </w:rPr>
              <w:t>5</w:t>
            </w:r>
            <w:r w:rsidRPr="008C6E30">
              <w:rPr>
                <w:rFonts w:ascii="Times New Roman" w:hAnsi="Times New Roman"/>
                <w:lang w:eastAsia="pl-PL"/>
              </w:rPr>
              <w:t>.</w:t>
            </w:r>
          </w:p>
          <w:p w14:paraId="5048B6A8" w14:textId="77777777" w:rsidR="009D7A37" w:rsidRPr="008C6E30" w:rsidRDefault="009D7A37" w:rsidP="009D7A3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Informacja nt. stanu cyfryzacji i informatyzacji Gminy Olsztyn – inwestycje.</w:t>
            </w:r>
          </w:p>
        </w:tc>
      </w:tr>
      <w:tr w:rsidR="009D7A37" w:rsidRPr="008C6E30" w14:paraId="58C44B9F" w14:textId="77777777" w:rsidTr="005E6BEE">
        <w:tc>
          <w:tcPr>
            <w:tcW w:w="817" w:type="dxa"/>
          </w:tcPr>
          <w:p w14:paraId="21DDE814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91D04A1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lipiec</w:t>
            </w:r>
          </w:p>
        </w:tc>
        <w:tc>
          <w:tcPr>
            <w:tcW w:w="6884" w:type="dxa"/>
          </w:tcPr>
          <w:p w14:paraId="49478BA0" w14:textId="77777777" w:rsidR="009D7A37" w:rsidRPr="008C6E30" w:rsidRDefault="009D7A37" w:rsidP="005E6BEE">
            <w:pPr>
              <w:spacing w:before="240" w:after="0" w:line="48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66E8B">
              <w:rPr>
                <w:rFonts w:ascii="Times New Roman" w:hAnsi="Times New Roman"/>
                <w:b/>
                <w:i/>
              </w:rPr>
              <w:t>przerwa urlopowa</w:t>
            </w:r>
          </w:p>
        </w:tc>
      </w:tr>
      <w:tr w:rsidR="009D7A37" w:rsidRPr="008C6E30" w14:paraId="0A0FD49B" w14:textId="77777777" w:rsidTr="005E6BEE">
        <w:tc>
          <w:tcPr>
            <w:tcW w:w="817" w:type="dxa"/>
          </w:tcPr>
          <w:p w14:paraId="7D95EC13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B8E8285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sierpień</w:t>
            </w:r>
          </w:p>
        </w:tc>
        <w:tc>
          <w:tcPr>
            <w:tcW w:w="6884" w:type="dxa"/>
          </w:tcPr>
          <w:p w14:paraId="25321EA1" w14:textId="77777777" w:rsidR="009D7A37" w:rsidRPr="008C6E30" w:rsidRDefault="009D7A37" w:rsidP="009D7A37">
            <w:pPr>
              <w:numPr>
                <w:ilvl w:val="0"/>
                <w:numId w:val="8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0ECDD923" w14:textId="5212EA58" w:rsidR="00947C8D" w:rsidRPr="008C6E30" w:rsidRDefault="00947C8D" w:rsidP="009D7A37">
            <w:pPr>
              <w:numPr>
                <w:ilvl w:val="0"/>
                <w:numId w:val="8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Zaawansowanie prac nad miejskimi planami zagospodarowania przestrzennego przewidzianymi do przedłożenia Radzie Miasta w 202</w:t>
            </w:r>
            <w:r>
              <w:rPr>
                <w:rFonts w:ascii="Times New Roman" w:hAnsi="Times New Roman"/>
              </w:rPr>
              <w:t>6</w:t>
            </w:r>
            <w:r w:rsidRPr="008C6E30">
              <w:rPr>
                <w:rFonts w:ascii="Times New Roman" w:hAnsi="Times New Roman"/>
              </w:rPr>
              <w:t xml:space="preserve"> roku.</w:t>
            </w:r>
          </w:p>
        </w:tc>
      </w:tr>
      <w:tr w:rsidR="009D7A37" w:rsidRPr="008C6E30" w14:paraId="380E219F" w14:textId="77777777" w:rsidTr="005E6BEE">
        <w:tc>
          <w:tcPr>
            <w:tcW w:w="817" w:type="dxa"/>
          </w:tcPr>
          <w:p w14:paraId="1C5BFD53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01229C7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wrzesień</w:t>
            </w:r>
          </w:p>
        </w:tc>
        <w:tc>
          <w:tcPr>
            <w:tcW w:w="6884" w:type="dxa"/>
          </w:tcPr>
          <w:p w14:paraId="23D97BDB" w14:textId="77777777" w:rsidR="009D7A37" w:rsidRPr="008C6E30" w:rsidRDefault="009D7A37" w:rsidP="009D7A37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 xml:space="preserve">Zaopiniowanie materiałów sesyjnych. </w:t>
            </w:r>
          </w:p>
          <w:p w14:paraId="69713BC0" w14:textId="524EAAA4" w:rsidR="009D7A37" w:rsidRPr="008C6E30" w:rsidRDefault="009D7A37" w:rsidP="009D7A37">
            <w:pPr>
              <w:numPr>
                <w:ilvl w:val="0"/>
                <w:numId w:val="9"/>
              </w:numPr>
              <w:tabs>
                <w:tab w:val="num" w:pos="0"/>
              </w:tabs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Propozycje wniosków do budżetu miasta na rok 202</w:t>
            </w:r>
            <w:r>
              <w:rPr>
                <w:rFonts w:ascii="Times New Roman" w:hAnsi="Times New Roman"/>
              </w:rPr>
              <w:t>7</w:t>
            </w:r>
            <w:r w:rsidRPr="008C6E30">
              <w:rPr>
                <w:rFonts w:ascii="Times New Roman" w:hAnsi="Times New Roman"/>
              </w:rPr>
              <w:t>.</w:t>
            </w:r>
          </w:p>
        </w:tc>
      </w:tr>
      <w:tr w:rsidR="009D7A37" w:rsidRPr="008C6E30" w14:paraId="74A3A001" w14:textId="77777777" w:rsidTr="005E6BEE">
        <w:tc>
          <w:tcPr>
            <w:tcW w:w="817" w:type="dxa"/>
          </w:tcPr>
          <w:p w14:paraId="112CA7AF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9298CA8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październik</w:t>
            </w:r>
          </w:p>
        </w:tc>
        <w:tc>
          <w:tcPr>
            <w:tcW w:w="6884" w:type="dxa"/>
          </w:tcPr>
          <w:p w14:paraId="4A06100D" w14:textId="77777777" w:rsidR="009D7A37" w:rsidRDefault="009D7A37" w:rsidP="009D7A37">
            <w:pPr>
              <w:numPr>
                <w:ilvl w:val="0"/>
                <w:numId w:val="10"/>
              </w:numPr>
              <w:suppressAutoHyphens/>
              <w:spacing w:before="57" w:after="57" w:line="240" w:lineRule="auto"/>
              <w:ind w:left="315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5FCB20C5" w14:textId="77777777" w:rsidR="00A76FB2" w:rsidRDefault="00A76FB2" w:rsidP="00A76FB2">
            <w:pPr>
              <w:numPr>
                <w:ilvl w:val="0"/>
                <w:numId w:val="10"/>
              </w:numPr>
              <w:suppressAutoHyphens/>
              <w:spacing w:before="57" w:after="57" w:line="240" w:lineRule="auto"/>
              <w:ind w:left="315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Informacja o przebiegu realizacji inwestycji miejskich.</w:t>
            </w:r>
          </w:p>
          <w:p w14:paraId="2C347CC7" w14:textId="5291551D" w:rsidR="009D7A37" w:rsidRPr="008C6E30" w:rsidRDefault="00A76FB2" w:rsidP="00A76FB2">
            <w:pPr>
              <w:numPr>
                <w:ilvl w:val="0"/>
                <w:numId w:val="10"/>
              </w:numPr>
              <w:suppressAutoHyphens/>
              <w:spacing w:before="57" w:after="57" w:line="240" w:lineRule="auto"/>
              <w:ind w:left="315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Sprzedaż nieruchomości przez gminę w 202</w:t>
            </w:r>
            <w:r>
              <w:rPr>
                <w:rFonts w:ascii="Times New Roman" w:hAnsi="Times New Roman"/>
              </w:rPr>
              <w:t>6</w:t>
            </w:r>
            <w:r w:rsidRPr="008C6E30">
              <w:rPr>
                <w:rFonts w:ascii="Times New Roman" w:hAnsi="Times New Roman"/>
              </w:rPr>
              <w:t xml:space="preserve"> r </w:t>
            </w:r>
          </w:p>
        </w:tc>
      </w:tr>
      <w:tr w:rsidR="009D7A37" w:rsidRPr="008C6E30" w14:paraId="4CA23C9B" w14:textId="77777777" w:rsidTr="005E6BEE">
        <w:tc>
          <w:tcPr>
            <w:tcW w:w="817" w:type="dxa"/>
          </w:tcPr>
          <w:p w14:paraId="443E2BAB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01E08C7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listopad</w:t>
            </w:r>
          </w:p>
        </w:tc>
        <w:tc>
          <w:tcPr>
            <w:tcW w:w="6884" w:type="dxa"/>
          </w:tcPr>
          <w:p w14:paraId="3B4382F9" w14:textId="77777777" w:rsidR="009D7A37" w:rsidRPr="008C6E30" w:rsidRDefault="009D7A37" w:rsidP="009D7A37">
            <w:pPr>
              <w:numPr>
                <w:ilvl w:val="0"/>
                <w:numId w:val="11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28046BA4" w14:textId="551A6A78" w:rsidR="009D7A37" w:rsidRPr="008C6E30" w:rsidRDefault="009D7A37" w:rsidP="009D7A37">
            <w:pPr>
              <w:numPr>
                <w:ilvl w:val="0"/>
                <w:numId w:val="11"/>
              </w:numPr>
              <w:suppressAutoHyphens/>
              <w:spacing w:before="57" w:after="57" w:line="240" w:lineRule="auto"/>
              <w:ind w:left="283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budżetu Miasta Olsztyna na 202</w:t>
            </w:r>
            <w:r>
              <w:rPr>
                <w:rFonts w:ascii="Times New Roman" w:hAnsi="Times New Roman"/>
              </w:rPr>
              <w:t>7</w:t>
            </w:r>
            <w:r w:rsidRPr="008C6E30">
              <w:rPr>
                <w:rFonts w:ascii="Times New Roman" w:hAnsi="Times New Roman"/>
              </w:rPr>
              <w:t xml:space="preserve"> rok i Wieloletniej Prognozy Finansowej (w zakresie działania komisji).</w:t>
            </w:r>
          </w:p>
        </w:tc>
      </w:tr>
      <w:tr w:rsidR="009D7A37" w:rsidRPr="008C6E30" w14:paraId="6F2C22CD" w14:textId="77777777" w:rsidTr="005E6BEE">
        <w:tc>
          <w:tcPr>
            <w:tcW w:w="817" w:type="dxa"/>
          </w:tcPr>
          <w:p w14:paraId="06FBF1D6" w14:textId="77777777" w:rsidR="009D7A37" w:rsidRPr="008C6E30" w:rsidRDefault="009D7A37" w:rsidP="005E6BEE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 w:after="0" w:line="240" w:lineRule="auto"/>
              <w:ind w:hanging="57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A7944F6" w14:textId="77777777" w:rsidR="009D7A37" w:rsidRPr="008C6E30" w:rsidRDefault="009D7A37" w:rsidP="005E6BE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E30">
              <w:rPr>
                <w:rFonts w:ascii="Times New Roman" w:hAnsi="Times New Roman"/>
                <w:b/>
              </w:rPr>
              <w:t>grudzień</w:t>
            </w:r>
          </w:p>
        </w:tc>
        <w:tc>
          <w:tcPr>
            <w:tcW w:w="6884" w:type="dxa"/>
          </w:tcPr>
          <w:p w14:paraId="695736E7" w14:textId="77777777" w:rsidR="009D7A37" w:rsidRPr="008C6E30" w:rsidRDefault="009D7A37" w:rsidP="009D7A37">
            <w:pPr>
              <w:pStyle w:val="Akapitzlist"/>
              <w:numPr>
                <w:ilvl w:val="0"/>
                <w:numId w:val="12"/>
              </w:numPr>
              <w:spacing w:before="57" w:after="57" w:line="240" w:lineRule="auto"/>
              <w:ind w:left="317" w:hanging="283"/>
              <w:jc w:val="both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</w:rPr>
              <w:t>Zaopiniowanie materiałów sesyjnych.</w:t>
            </w:r>
          </w:p>
          <w:p w14:paraId="51E23C32" w14:textId="74100AE9" w:rsidR="009D7A37" w:rsidRPr="008C6E30" w:rsidRDefault="009D7A37" w:rsidP="009D7A3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8C6E30">
              <w:rPr>
                <w:rFonts w:ascii="Times New Roman" w:hAnsi="Times New Roman"/>
                <w:color w:val="000000"/>
              </w:rPr>
              <w:t>Przyjęcie planu pracy Komisji na 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8C6E30">
              <w:rPr>
                <w:rFonts w:ascii="Times New Roman" w:hAnsi="Times New Roman"/>
                <w:color w:val="000000"/>
              </w:rPr>
              <w:t xml:space="preserve"> rok.</w:t>
            </w:r>
          </w:p>
        </w:tc>
      </w:tr>
    </w:tbl>
    <w:p w14:paraId="0B400E1C" w14:textId="77777777" w:rsidR="009D7A37" w:rsidRPr="008C6E30" w:rsidRDefault="009D7A37" w:rsidP="009D7A37">
      <w:pPr>
        <w:jc w:val="center"/>
        <w:rPr>
          <w:rFonts w:ascii="Times New Roman" w:hAnsi="Times New Roman"/>
        </w:rPr>
      </w:pPr>
    </w:p>
    <w:p w14:paraId="3369F08F" w14:textId="77777777" w:rsidR="009D7A37" w:rsidRPr="008C6E30" w:rsidRDefault="009D7A37" w:rsidP="009D7A37">
      <w:pPr>
        <w:ind w:left="4254"/>
        <w:jc w:val="center"/>
        <w:rPr>
          <w:rFonts w:ascii="Times New Roman" w:hAnsi="Times New Roman"/>
          <w:b/>
        </w:rPr>
      </w:pPr>
      <w:r w:rsidRPr="008C6E30">
        <w:rPr>
          <w:rFonts w:ascii="Times New Roman" w:hAnsi="Times New Roman"/>
          <w:b/>
        </w:rPr>
        <w:t>Przewodniczący Komisji Inwestycji i Rozwoju</w:t>
      </w:r>
    </w:p>
    <w:p w14:paraId="4BB03150" w14:textId="12B68EB6" w:rsidR="00EE36FA" w:rsidRDefault="009D7A37" w:rsidP="006A5289">
      <w:pPr>
        <w:ind w:left="4254"/>
        <w:jc w:val="center"/>
      </w:pPr>
      <w:r w:rsidRPr="008C6E30">
        <w:rPr>
          <w:rFonts w:ascii="Times New Roman" w:hAnsi="Times New Roman"/>
          <w:b/>
        </w:rPr>
        <w:t>Tomasz Głażewski</w:t>
      </w:r>
    </w:p>
    <w:sectPr w:rsidR="00EE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9D008B26"/>
    <w:name w:val="WWNum33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157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8" w:hanging="180"/>
      </w:pPr>
      <w:rPr>
        <w:rFonts w:cs="Times New Roman"/>
      </w:rPr>
    </w:lvl>
  </w:abstractNum>
  <w:abstractNum w:abstractNumId="4" w15:restartNumberingAfterBreak="0">
    <w:nsid w:val="059B295B"/>
    <w:multiLevelType w:val="hybridMultilevel"/>
    <w:tmpl w:val="56A0A282"/>
    <w:lvl w:ilvl="0" w:tplc="D52EF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0A8E"/>
    <w:multiLevelType w:val="hybridMultilevel"/>
    <w:tmpl w:val="4B823D64"/>
    <w:lvl w:ilvl="0" w:tplc="6102270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040B"/>
    <w:multiLevelType w:val="multilevel"/>
    <w:tmpl w:val="743ED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98206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157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8" w:hanging="180"/>
      </w:pPr>
      <w:rPr>
        <w:rFonts w:cs="Times New Roman"/>
      </w:rPr>
    </w:lvl>
  </w:abstractNum>
  <w:abstractNum w:abstractNumId="8" w15:restartNumberingAfterBreak="0">
    <w:nsid w:val="2E385365"/>
    <w:multiLevelType w:val="hybridMultilevel"/>
    <w:tmpl w:val="B7E2FBE6"/>
    <w:lvl w:ilvl="0" w:tplc="554A7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57030"/>
    <w:multiLevelType w:val="hybridMultilevel"/>
    <w:tmpl w:val="CD1076C6"/>
    <w:lvl w:ilvl="0" w:tplc="0C9AB53C">
      <w:start w:val="1"/>
      <w:numFmt w:val="decimal"/>
      <w:lvlText w:val="%1."/>
      <w:lvlJc w:val="left"/>
      <w:pPr>
        <w:ind w:left="305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43C229F2"/>
    <w:multiLevelType w:val="hybridMultilevel"/>
    <w:tmpl w:val="AE6CD81C"/>
    <w:lvl w:ilvl="0" w:tplc="671C24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D2C94"/>
    <w:multiLevelType w:val="hybridMultilevel"/>
    <w:tmpl w:val="2BF26A44"/>
    <w:lvl w:ilvl="0" w:tplc="1AC44B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62798">
    <w:abstractNumId w:val="4"/>
  </w:num>
  <w:num w:numId="2" w16cid:durableId="1895308765">
    <w:abstractNumId w:val="10"/>
  </w:num>
  <w:num w:numId="3" w16cid:durableId="1872499662">
    <w:abstractNumId w:val="8"/>
  </w:num>
  <w:num w:numId="4" w16cid:durableId="2088185091">
    <w:abstractNumId w:val="11"/>
  </w:num>
  <w:num w:numId="5" w16cid:durableId="449789409">
    <w:abstractNumId w:val="9"/>
  </w:num>
  <w:num w:numId="6" w16cid:durableId="588318621">
    <w:abstractNumId w:val="0"/>
  </w:num>
  <w:num w:numId="7" w16cid:durableId="725567573">
    <w:abstractNumId w:val="6"/>
  </w:num>
  <w:num w:numId="8" w16cid:durableId="819928624">
    <w:abstractNumId w:val="1"/>
  </w:num>
  <w:num w:numId="9" w16cid:durableId="1611014181">
    <w:abstractNumId w:val="2"/>
  </w:num>
  <w:num w:numId="10" w16cid:durableId="1813209468">
    <w:abstractNumId w:val="5"/>
  </w:num>
  <w:num w:numId="11" w16cid:durableId="621420014">
    <w:abstractNumId w:val="3"/>
  </w:num>
  <w:num w:numId="12" w16cid:durableId="1518616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37"/>
    <w:rsid w:val="0004357F"/>
    <w:rsid w:val="000E5FA7"/>
    <w:rsid w:val="00180382"/>
    <w:rsid w:val="001C717F"/>
    <w:rsid w:val="0041701C"/>
    <w:rsid w:val="00466985"/>
    <w:rsid w:val="00466E8B"/>
    <w:rsid w:val="0049295D"/>
    <w:rsid w:val="00567944"/>
    <w:rsid w:val="005770B8"/>
    <w:rsid w:val="006A5289"/>
    <w:rsid w:val="007A0431"/>
    <w:rsid w:val="00800573"/>
    <w:rsid w:val="00947C8D"/>
    <w:rsid w:val="009D7A37"/>
    <w:rsid w:val="00A76FB2"/>
    <w:rsid w:val="00AA58FC"/>
    <w:rsid w:val="00B02A10"/>
    <w:rsid w:val="00E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FC29"/>
  <w15:chartTrackingRefBased/>
  <w15:docId w15:val="{3F39D102-1C1B-4D0F-AA69-3E3552D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A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A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A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D7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A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A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A37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9D7A37"/>
    <w:pPr>
      <w:suppressAutoHyphens/>
      <w:ind w:left="720"/>
      <w:contextualSpacing/>
    </w:pPr>
    <w:rPr>
      <w:rFonts w:eastAsia="Times New Roman"/>
      <w:kern w:val="2"/>
    </w:rPr>
  </w:style>
  <w:style w:type="paragraph" w:styleId="Bezodstpw">
    <w:name w:val="No Spacing"/>
    <w:uiPriority w:val="1"/>
    <w:qFormat/>
    <w:rsid w:val="009D7A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Hołoszkiewicz</dc:creator>
  <cp:keywords/>
  <dc:description/>
  <cp:lastModifiedBy>Ilona Hołoszkiewicz</cp:lastModifiedBy>
  <cp:revision>4</cp:revision>
  <cp:lastPrinted>2025-12-09T10:48:00Z</cp:lastPrinted>
  <dcterms:created xsi:type="dcterms:W3CDTF">2025-12-09T10:49:00Z</dcterms:created>
  <dcterms:modified xsi:type="dcterms:W3CDTF">2025-12-11T10:11:00Z</dcterms:modified>
</cp:coreProperties>
</file>