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834A" w14:textId="1A3C751E" w:rsidR="00A94A4F" w:rsidRDefault="00B407D0" w:rsidP="00B407D0">
      <w:pPr>
        <w:spacing w:after="240"/>
        <w:rPr>
          <w:sz w:val="22"/>
          <w:szCs w:val="22"/>
        </w:rPr>
      </w:pPr>
      <w:r w:rsidRPr="00EE3535">
        <w:rPr>
          <w:sz w:val="22"/>
          <w:szCs w:val="22"/>
        </w:rPr>
        <w:t>BRM.0012.</w:t>
      </w:r>
      <w:r>
        <w:rPr>
          <w:sz w:val="22"/>
          <w:szCs w:val="22"/>
        </w:rPr>
        <w:t>26.1</w:t>
      </w:r>
      <w:r w:rsidR="00974C6A">
        <w:rPr>
          <w:sz w:val="22"/>
          <w:szCs w:val="22"/>
        </w:rPr>
        <w:t>5</w:t>
      </w:r>
      <w:r>
        <w:rPr>
          <w:sz w:val="22"/>
          <w:szCs w:val="22"/>
        </w:rPr>
        <w:t>.2025</w:t>
      </w:r>
      <w:r w:rsidRPr="00EE3535">
        <w:rPr>
          <w:sz w:val="22"/>
          <w:szCs w:val="22"/>
        </w:rPr>
        <w:t xml:space="preserve"> </w:t>
      </w:r>
      <w:r w:rsidR="00A94A4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Olsztyn, </w:t>
      </w:r>
      <w:r w:rsidR="00974C6A">
        <w:rPr>
          <w:sz w:val="22"/>
          <w:szCs w:val="22"/>
        </w:rPr>
        <w:t>03</w:t>
      </w:r>
      <w:r>
        <w:rPr>
          <w:sz w:val="22"/>
          <w:szCs w:val="22"/>
        </w:rPr>
        <w:t>.0</w:t>
      </w:r>
      <w:r w:rsidR="00974C6A">
        <w:rPr>
          <w:sz w:val="22"/>
          <w:szCs w:val="22"/>
        </w:rPr>
        <w:t>9</w:t>
      </w:r>
      <w:r>
        <w:rPr>
          <w:sz w:val="22"/>
          <w:szCs w:val="22"/>
        </w:rPr>
        <w:t>.2025 r.</w:t>
      </w:r>
      <w:r w:rsidR="00A94A4F">
        <w:rPr>
          <w:sz w:val="22"/>
          <w:szCs w:val="22"/>
        </w:rPr>
        <w:t xml:space="preserve">                                        </w:t>
      </w: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97BB766" w14:textId="3D7AC470" w:rsidR="003D1F2F" w:rsidRDefault="00A94A4F" w:rsidP="00A94A4F">
      <w:pPr>
        <w:jc w:val="both"/>
      </w:pPr>
      <w:r>
        <w:t xml:space="preserve">  </w:t>
      </w:r>
    </w:p>
    <w:p w14:paraId="580AC42C" w14:textId="77777777" w:rsidR="00A16471" w:rsidRPr="00495CA1" w:rsidRDefault="00A16471" w:rsidP="00A94A4F">
      <w:pPr>
        <w:jc w:val="both"/>
        <w:rPr>
          <w:sz w:val="22"/>
          <w:szCs w:val="22"/>
        </w:rPr>
      </w:pPr>
    </w:p>
    <w:p w14:paraId="292E7E4F" w14:textId="3F2A7B2C" w:rsidR="00A94A4F" w:rsidRPr="00495CA1" w:rsidRDefault="009B71A6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974C6A">
        <w:rPr>
          <w:b/>
          <w:sz w:val="22"/>
          <w:szCs w:val="22"/>
          <w:u w:val="single"/>
        </w:rPr>
        <w:t>8</w:t>
      </w:r>
      <w:r w:rsidR="00B407D0" w:rsidRPr="00495CA1">
        <w:rPr>
          <w:b/>
          <w:sz w:val="22"/>
          <w:szCs w:val="22"/>
          <w:u w:val="single"/>
        </w:rPr>
        <w:t>.0</w:t>
      </w:r>
      <w:r w:rsidR="00974C6A">
        <w:rPr>
          <w:b/>
          <w:sz w:val="22"/>
          <w:szCs w:val="22"/>
          <w:u w:val="single"/>
        </w:rPr>
        <w:t>9</w:t>
      </w:r>
      <w:r w:rsidR="00B407D0" w:rsidRPr="00495CA1">
        <w:rPr>
          <w:b/>
          <w:sz w:val="22"/>
          <w:szCs w:val="22"/>
          <w:u w:val="single"/>
        </w:rPr>
        <w:t>.</w:t>
      </w:r>
      <w:r w:rsidR="004E069C" w:rsidRPr="00495CA1">
        <w:rPr>
          <w:b/>
          <w:sz w:val="22"/>
          <w:szCs w:val="22"/>
          <w:u w:val="single"/>
        </w:rPr>
        <w:t>2025 r.</w:t>
      </w:r>
      <w:r w:rsidR="00A94A4F" w:rsidRPr="00495CA1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495CA1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495CA1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495CA1">
        <w:rPr>
          <w:b/>
          <w:sz w:val="22"/>
          <w:szCs w:val="22"/>
        </w:rPr>
        <w:t>KOMISJĘ GOSPODARKI KOMUNALNEJ I OCHRONY ŚRODOWISKA</w:t>
      </w:r>
    </w:p>
    <w:p w14:paraId="4A2AA7C6" w14:textId="3A817633" w:rsidR="00A94A4F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495CA1">
        <w:rPr>
          <w:sz w:val="22"/>
          <w:szCs w:val="22"/>
        </w:rPr>
        <w:t xml:space="preserve">w Urzędzie Miasta Olsztyna, przy ul. Wyzwolenia 30 (sala </w:t>
      </w:r>
      <w:r w:rsidR="00B407D0" w:rsidRPr="00495CA1">
        <w:rPr>
          <w:sz w:val="22"/>
          <w:szCs w:val="22"/>
        </w:rPr>
        <w:t>215</w:t>
      </w:r>
      <w:r w:rsidRPr="00495CA1">
        <w:rPr>
          <w:sz w:val="22"/>
          <w:szCs w:val="22"/>
        </w:rPr>
        <w:t>)</w:t>
      </w:r>
    </w:p>
    <w:p w14:paraId="61732FF1" w14:textId="77777777" w:rsidR="00A94A4F" w:rsidRPr="00495CA1" w:rsidRDefault="00A94A4F" w:rsidP="00A94A4F">
      <w:pPr>
        <w:rPr>
          <w:sz w:val="22"/>
          <w:szCs w:val="22"/>
        </w:rPr>
      </w:pPr>
    </w:p>
    <w:p w14:paraId="1B0328AA" w14:textId="76160A7D" w:rsidR="00A94A4F" w:rsidRPr="00495CA1" w:rsidRDefault="00A94A4F" w:rsidP="00A94A4F">
      <w:pPr>
        <w:rPr>
          <w:b/>
          <w:bCs/>
          <w:sz w:val="22"/>
          <w:szCs w:val="22"/>
          <w:u w:val="single"/>
        </w:rPr>
      </w:pPr>
      <w:r w:rsidRPr="00495CA1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Pr="00495CA1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799331E2" w14:textId="7A42667B" w:rsidR="00A16471" w:rsidRPr="005E1895" w:rsidRDefault="009B71A6" w:rsidP="009B386A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5E1895">
        <w:rPr>
          <w:sz w:val="22"/>
          <w:szCs w:val="22"/>
        </w:rPr>
        <w:t>Otwarcie posiedzenia.</w:t>
      </w:r>
    </w:p>
    <w:p w14:paraId="27911939" w14:textId="0568CB1E" w:rsidR="008D4B4F" w:rsidRDefault="00A94A4F" w:rsidP="008131E9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8D4B4F">
        <w:rPr>
          <w:sz w:val="22"/>
          <w:szCs w:val="22"/>
        </w:rPr>
        <w:t>Omówienie i zaopiniowanie materiałów sesyjnych</w:t>
      </w:r>
      <w:r w:rsidR="004C5BF9">
        <w:rPr>
          <w:sz w:val="22"/>
          <w:szCs w:val="22"/>
        </w:rPr>
        <w:t>.</w:t>
      </w:r>
    </w:p>
    <w:p w14:paraId="7304855A" w14:textId="77777777" w:rsidR="008D4B4F" w:rsidRDefault="009B71A6" w:rsidP="008131E9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8D4B4F">
        <w:rPr>
          <w:b/>
          <w:bCs/>
          <w:sz w:val="22"/>
          <w:szCs w:val="22"/>
        </w:rPr>
        <w:t>Informacja o działalności spółek miejskich:</w:t>
      </w:r>
      <w:r w:rsidR="00974C6A" w:rsidRPr="008D4B4F">
        <w:rPr>
          <w:b/>
          <w:bCs/>
          <w:sz w:val="22"/>
          <w:szCs w:val="22"/>
        </w:rPr>
        <w:t xml:space="preserve"> </w:t>
      </w:r>
      <w:r w:rsidR="00974C6A" w:rsidRPr="008D4B4F">
        <w:rPr>
          <w:sz w:val="22"/>
          <w:szCs w:val="22"/>
        </w:rPr>
        <w:t xml:space="preserve">Miejskiego Przedsiębiorstwa Energetyki Cieplnej Sp. z o.o., Zakładu Gospodarki Odpadami Komunalnymi Sp. z o.o., Przedsiębiorstwa Wodociągów i Kanalizacji Sp. z o.o., Hala Olsztyn Sp. z o.o. </w:t>
      </w:r>
    </w:p>
    <w:p w14:paraId="0F3DEE1D" w14:textId="77777777" w:rsidR="00F82CBF" w:rsidRPr="00F82CBF" w:rsidRDefault="008D4B4F" w:rsidP="00F652B5">
      <w:pPr>
        <w:numPr>
          <w:ilvl w:val="0"/>
          <w:numId w:val="3"/>
        </w:numPr>
        <w:spacing w:line="276" w:lineRule="auto"/>
        <w:ind w:left="0" w:hanging="357"/>
        <w:jc w:val="both"/>
        <w:rPr>
          <w:sz w:val="22"/>
          <w:szCs w:val="22"/>
        </w:rPr>
      </w:pPr>
      <w:r w:rsidRPr="00F82CBF">
        <w:rPr>
          <w:b/>
          <w:bCs/>
          <w:sz w:val="22"/>
          <w:szCs w:val="22"/>
        </w:rPr>
        <w:t>W</w:t>
      </w:r>
      <w:r w:rsidR="00974C6A" w:rsidRPr="00F82CBF">
        <w:rPr>
          <w:b/>
          <w:bCs/>
          <w:sz w:val="22"/>
          <w:szCs w:val="22"/>
        </w:rPr>
        <w:t>niosk</w:t>
      </w:r>
      <w:r w:rsidRPr="00F82CBF">
        <w:rPr>
          <w:b/>
          <w:bCs/>
          <w:sz w:val="22"/>
          <w:szCs w:val="22"/>
        </w:rPr>
        <w:t>i</w:t>
      </w:r>
      <w:r w:rsidR="00974C6A" w:rsidRPr="00F82CBF">
        <w:rPr>
          <w:b/>
          <w:bCs/>
          <w:sz w:val="22"/>
          <w:szCs w:val="22"/>
        </w:rPr>
        <w:t xml:space="preserve"> do budżetu miasta na 202</w:t>
      </w:r>
      <w:r w:rsidRPr="00F82CBF">
        <w:rPr>
          <w:b/>
          <w:bCs/>
          <w:sz w:val="22"/>
          <w:szCs w:val="22"/>
        </w:rPr>
        <w:t>6</w:t>
      </w:r>
      <w:r w:rsidR="00974C6A" w:rsidRPr="00F82CBF">
        <w:rPr>
          <w:b/>
          <w:bCs/>
          <w:sz w:val="22"/>
          <w:szCs w:val="22"/>
        </w:rPr>
        <w:t xml:space="preserve"> rok</w:t>
      </w:r>
      <w:r w:rsidR="009B71A6" w:rsidRPr="00F82CBF">
        <w:rPr>
          <w:b/>
          <w:bCs/>
          <w:sz w:val="22"/>
          <w:szCs w:val="22"/>
        </w:rPr>
        <w:t>.</w:t>
      </w:r>
    </w:p>
    <w:p w14:paraId="1B893A00" w14:textId="341B3A38" w:rsidR="00F82CBF" w:rsidRPr="00F82CBF" w:rsidRDefault="00F82CBF" w:rsidP="0084037C">
      <w:pPr>
        <w:numPr>
          <w:ilvl w:val="0"/>
          <w:numId w:val="3"/>
        </w:numPr>
        <w:spacing w:line="360" w:lineRule="auto"/>
        <w:ind w:left="0" w:hanging="357"/>
        <w:jc w:val="both"/>
        <w:rPr>
          <w:b/>
          <w:bCs/>
          <w:sz w:val="22"/>
          <w:szCs w:val="22"/>
        </w:rPr>
      </w:pPr>
      <w:r w:rsidRPr="00F82CBF">
        <w:rPr>
          <w:sz w:val="22"/>
          <w:szCs w:val="22"/>
        </w:rPr>
        <w:t>Analiza wniosków dotyczących nazewnictwa ulic i placów na terenie miasta Olsztyna.</w:t>
      </w:r>
    </w:p>
    <w:p w14:paraId="271753A4" w14:textId="498E9B5F" w:rsidR="00A94A4F" w:rsidRPr="009B71A6" w:rsidRDefault="00A94A4F" w:rsidP="00495CA1">
      <w:pPr>
        <w:numPr>
          <w:ilvl w:val="0"/>
          <w:numId w:val="3"/>
        </w:numPr>
        <w:spacing w:line="360" w:lineRule="auto"/>
        <w:ind w:left="0"/>
        <w:jc w:val="both"/>
        <w:rPr>
          <w:rFonts w:eastAsia="Calibri"/>
          <w:i/>
          <w:sz w:val="22"/>
          <w:szCs w:val="22"/>
          <w:lang w:eastAsia="en-US"/>
        </w:rPr>
      </w:pPr>
      <w:r w:rsidRPr="009B71A6">
        <w:rPr>
          <w:sz w:val="22"/>
          <w:szCs w:val="22"/>
        </w:rPr>
        <w:t>Sprawy różne</w:t>
      </w:r>
      <w:r w:rsidR="008D4B4F">
        <w:rPr>
          <w:sz w:val="22"/>
          <w:szCs w:val="22"/>
        </w:rPr>
        <w:t>.</w:t>
      </w:r>
    </w:p>
    <w:p w14:paraId="53226FAB" w14:textId="1878C8DC" w:rsidR="002A2615" w:rsidRDefault="00DE4FCC" w:rsidP="00D22C33">
      <w:pPr>
        <w:spacing w:line="276" w:lineRule="auto"/>
        <w:ind w:left="426"/>
        <w:jc w:val="both"/>
        <w:rPr>
          <w:b/>
          <w:sz w:val="18"/>
          <w:szCs w:val="20"/>
          <w:u w:val="single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</w:t>
      </w: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648A357A" w14:textId="77777777" w:rsidR="004C5BF9" w:rsidRPr="00D220DA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25328674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1E5CD0A8" w14:textId="77777777" w:rsidR="004C5BF9" w:rsidRPr="00D220DA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69BD7F91" w14:textId="77777777" w:rsidR="004C5BF9" w:rsidRPr="00494C15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25D3C2E8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Inżynier Ruchu Pan Jakub Kwiatkowski</w:t>
      </w:r>
      <w:r w:rsidRPr="003556C0">
        <w:rPr>
          <w:i/>
          <w:sz w:val="18"/>
          <w:szCs w:val="20"/>
        </w:rPr>
        <w:t>,</w:t>
      </w:r>
    </w:p>
    <w:p w14:paraId="47E900F8" w14:textId="77777777" w:rsidR="004C5BF9" w:rsidRPr="003556C0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Geodezji i Gospodarki Nieruchomościami Pani Joanna Kiełbowska,</w:t>
      </w:r>
    </w:p>
    <w:p w14:paraId="7E814B9C" w14:textId="3537AA34" w:rsidR="004C5BF9" w:rsidRPr="00C4777C" w:rsidRDefault="004C5BF9" w:rsidP="00C4777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13938">
        <w:rPr>
          <w:i/>
          <w:sz w:val="18"/>
          <w:szCs w:val="20"/>
        </w:rPr>
        <w:t>Dyrektor Zarządu Dróg, Zieleni i Transportu Pan Marcin Szwarc,</w:t>
      </w:r>
    </w:p>
    <w:p w14:paraId="413EA38C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13938">
        <w:rPr>
          <w:i/>
          <w:sz w:val="18"/>
          <w:szCs w:val="20"/>
        </w:rPr>
        <w:t>Prezes</w:t>
      </w:r>
      <w:r>
        <w:rPr>
          <w:i/>
          <w:sz w:val="18"/>
          <w:szCs w:val="20"/>
        </w:rPr>
        <w:t xml:space="preserve"> Miejskiego Przedsiębiorstwa Energetyki Cieplnej Sp. z o.o. Pan Konrad Nowak</w:t>
      </w:r>
      <w:r w:rsidRPr="00D13938">
        <w:rPr>
          <w:i/>
          <w:sz w:val="18"/>
          <w:szCs w:val="20"/>
        </w:rPr>
        <w:t>,</w:t>
      </w:r>
    </w:p>
    <w:p w14:paraId="1B14FFB6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13938">
        <w:rPr>
          <w:i/>
          <w:sz w:val="18"/>
          <w:szCs w:val="20"/>
        </w:rPr>
        <w:t>Prezes Zarządu</w:t>
      </w:r>
      <w:r>
        <w:rPr>
          <w:i/>
          <w:sz w:val="18"/>
          <w:szCs w:val="20"/>
        </w:rPr>
        <w:t xml:space="preserve"> Zakładu</w:t>
      </w:r>
      <w:r w:rsidRPr="00D13938">
        <w:rPr>
          <w:i/>
          <w:sz w:val="18"/>
          <w:szCs w:val="20"/>
        </w:rPr>
        <w:t xml:space="preserve"> </w:t>
      </w:r>
      <w:r>
        <w:rPr>
          <w:i/>
          <w:sz w:val="18"/>
          <w:szCs w:val="20"/>
        </w:rPr>
        <w:t xml:space="preserve">Gospodarki Odpadami Komunalnymi </w:t>
      </w:r>
      <w:r w:rsidRPr="00D13938">
        <w:rPr>
          <w:i/>
          <w:sz w:val="18"/>
          <w:szCs w:val="20"/>
        </w:rPr>
        <w:t>Sp. z o.o. Pani Ma</w:t>
      </w:r>
      <w:r>
        <w:rPr>
          <w:i/>
          <w:sz w:val="18"/>
          <w:szCs w:val="20"/>
        </w:rPr>
        <w:t>riusz Rychlik</w:t>
      </w:r>
      <w:r w:rsidRPr="00D13938">
        <w:rPr>
          <w:i/>
          <w:sz w:val="18"/>
          <w:szCs w:val="20"/>
        </w:rPr>
        <w:t>,</w:t>
      </w:r>
    </w:p>
    <w:p w14:paraId="0FA2B865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Wiceprezes Przedsiębiorstwa Wodociągów i Kanalizacji</w:t>
      </w:r>
      <w:r w:rsidRPr="00D13938">
        <w:rPr>
          <w:i/>
          <w:sz w:val="18"/>
          <w:szCs w:val="20"/>
        </w:rPr>
        <w:t xml:space="preserve"> Sp. z o.o. Pan</w:t>
      </w:r>
      <w:r>
        <w:rPr>
          <w:i/>
          <w:sz w:val="18"/>
          <w:szCs w:val="20"/>
        </w:rPr>
        <w:t xml:space="preserve"> Jarosław Słoma</w:t>
      </w:r>
      <w:r w:rsidRPr="00D13938">
        <w:rPr>
          <w:i/>
          <w:sz w:val="18"/>
          <w:szCs w:val="20"/>
        </w:rPr>
        <w:t>,</w:t>
      </w:r>
    </w:p>
    <w:p w14:paraId="7088B4E8" w14:textId="77777777" w:rsidR="004C5BF9" w:rsidRPr="00494C15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</w:t>
      </w:r>
      <w:r w:rsidRPr="00661F80">
        <w:rPr>
          <w:i/>
          <w:sz w:val="18"/>
          <w:szCs w:val="20"/>
        </w:rPr>
        <w:t xml:space="preserve">rezes </w:t>
      </w:r>
      <w:r>
        <w:rPr>
          <w:i/>
          <w:sz w:val="18"/>
          <w:szCs w:val="20"/>
        </w:rPr>
        <w:t xml:space="preserve">Hali </w:t>
      </w:r>
      <w:r w:rsidRPr="00661F80">
        <w:rPr>
          <w:i/>
          <w:sz w:val="18"/>
          <w:szCs w:val="20"/>
        </w:rPr>
        <w:t>Olsztyn</w:t>
      </w:r>
      <w:r>
        <w:rPr>
          <w:i/>
          <w:sz w:val="18"/>
          <w:szCs w:val="20"/>
        </w:rPr>
        <w:t xml:space="preserve"> Sp. z o.o.  Pan Zbigniew Trzoska.</w:t>
      </w:r>
    </w:p>
    <w:p w14:paraId="101C8F0E" w14:textId="77777777" w:rsidR="00AA3C3E" w:rsidRDefault="00AA3C3E" w:rsidP="00A94A4F">
      <w:pPr>
        <w:jc w:val="both"/>
        <w:rPr>
          <w:sz w:val="18"/>
        </w:rPr>
      </w:pPr>
    </w:p>
    <w:p w14:paraId="4188DDE1" w14:textId="0D261488" w:rsidR="00AA3C3E" w:rsidRPr="00AA3C3E" w:rsidRDefault="00AA3C3E" w:rsidP="00AA3C3E">
      <w:pPr>
        <w:jc w:val="both"/>
        <w:rPr>
          <w:sz w:val="18"/>
          <w:u w:val="single"/>
        </w:rPr>
      </w:pPr>
      <w:r w:rsidRPr="00AA3C3E">
        <w:rPr>
          <w:sz w:val="18"/>
          <w:u w:val="single"/>
        </w:rPr>
        <w:t xml:space="preserve">Informacja: </w:t>
      </w:r>
    </w:p>
    <w:p w14:paraId="3AB4E751" w14:textId="77777777" w:rsidR="00AA3C3E" w:rsidRPr="00AA3C3E" w:rsidRDefault="00AA3C3E" w:rsidP="00AA3C3E">
      <w:pPr>
        <w:jc w:val="both"/>
        <w:rPr>
          <w:sz w:val="18"/>
        </w:rPr>
      </w:pPr>
    </w:p>
    <w:p w14:paraId="0EFA2737" w14:textId="17EF7419" w:rsidR="00A16471" w:rsidRDefault="00AA3C3E" w:rsidP="00AA3C3E">
      <w:pPr>
        <w:jc w:val="both"/>
        <w:rPr>
          <w:sz w:val="18"/>
        </w:rPr>
      </w:pPr>
      <w:r w:rsidRPr="00AA3C3E">
        <w:rPr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>
        <w:rPr>
          <w:sz w:val="18"/>
        </w:rPr>
        <w:t> </w:t>
      </w:r>
      <w:r w:rsidRPr="00AA3C3E">
        <w:rPr>
          <w:sz w:val="18"/>
        </w:rPr>
        <w:t>ewentualnej nieobecności proszę powiadomić Biuro Rady Miasta (tel. (89) 50 60 60</w:t>
      </w:r>
      <w:r>
        <w:rPr>
          <w:sz w:val="18"/>
        </w:rPr>
        <w:t>6</w:t>
      </w:r>
      <w:r w:rsidRPr="00AA3C3E">
        <w:rPr>
          <w:sz w:val="18"/>
        </w:rPr>
        <w:t xml:space="preserve">)             </w:t>
      </w:r>
    </w:p>
    <w:p w14:paraId="2021C95A" w14:textId="77777777" w:rsidR="003D1F2F" w:rsidRDefault="003D1F2F" w:rsidP="00A94A4F">
      <w:pPr>
        <w:jc w:val="both"/>
        <w:rPr>
          <w:sz w:val="18"/>
        </w:rPr>
      </w:pPr>
    </w:p>
    <w:p w14:paraId="47B814C1" w14:textId="77777777" w:rsidR="00A16471" w:rsidRPr="00841748" w:rsidRDefault="00A16471" w:rsidP="00A94A4F">
      <w:pPr>
        <w:jc w:val="both"/>
        <w:rPr>
          <w:sz w:val="18"/>
        </w:rPr>
      </w:pPr>
    </w:p>
    <w:p w14:paraId="35F349BE" w14:textId="77777777" w:rsidR="002A2615" w:rsidRDefault="002A2615" w:rsidP="00A94A4F">
      <w:pPr>
        <w:jc w:val="both"/>
      </w:pPr>
    </w:p>
    <w:p w14:paraId="0FE1A24D" w14:textId="77777777" w:rsidR="00A16471" w:rsidRPr="00A16471" w:rsidRDefault="00A16471" w:rsidP="00A16471">
      <w:pPr>
        <w:jc w:val="both"/>
        <w:rPr>
          <w:b/>
        </w:rPr>
      </w:pPr>
      <w:r w:rsidRPr="00A16471">
        <w:rPr>
          <w:b/>
        </w:rPr>
        <w:t xml:space="preserve">                                                                                  Przewodniczący Komisji</w:t>
      </w:r>
    </w:p>
    <w:p w14:paraId="75B11479" w14:textId="1C65BE17" w:rsidR="00A16471" w:rsidRPr="00A16471" w:rsidRDefault="00A16471" w:rsidP="00A16471">
      <w:pPr>
        <w:jc w:val="both"/>
        <w:rPr>
          <w:b/>
        </w:rPr>
      </w:pPr>
      <w:r w:rsidRPr="00A16471">
        <w:rPr>
          <w:b/>
        </w:rPr>
        <w:t xml:space="preserve">                                                                                                    </w:t>
      </w:r>
    </w:p>
    <w:p w14:paraId="256B6556" w14:textId="4B36479A" w:rsidR="00A16471" w:rsidRPr="00A16471" w:rsidRDefault="00A16471" w:rsidP="00A16471">
      <w:pPr>
        <w:jc w:val="both"/>
      </w:pPr>
      <w:r w:rsidRPr="00A16471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3D1F2F">
        <w:rPr>
          <w:b/>
        </w:rPr>
        <w:t xml:space="preserve"> </w:t>
      </w:r>
      <w:r>
        <w:rPr>
          <w:b/>
        </w:rPr>
        <w:t xml:space="preserve"> </w:t>
      </w:r>
      <w:r w:rsidRPr="00A16471">
        <w:rPr>
          <w:b/>
        </w:rPr>
        <w:t xml:space="preserve">Paweł Klonowski    </w:t>
      </w:r>
    </w:p>
    <w:p w14:paraId="5FBA8CAC" w14:textId="77777777" w:rsidR="00A16471" w:rsidRDefault="00A16471" w:rsidP="00A94A4F">
      <w:pPr>
        <w:jc w:val="both"/>
      </w:pPr>
    </w:p>
    <w:sectPr w:rsidR="00A1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617C621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EF629E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D3D"/>
    <w:multiLevelType w:val="hybridMultilevel"/>
    <w:tmpl w:val="EAFEB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5E10"/>
    <w:multiLevelType w:val="hybridMultilevel"/>
    <w:tmpl w:val="87D0A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4F19384D"/>
    <w:multiLevelType w:val="hybridMultilevel"/>
    <w:tmpl w:val="29C28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81987"/>
    <w:multiLevelType w:val="hybridMultilevel"/>
    <w:tmpl w:val="5AB8BC3C"/>
    <w:lvl w:ilvl="0" w:tplc="D84463A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A51F80"/>
    <w:multiLevelType w:val="hybridMultilevel"/>
    <w:tmpl w:val="3B0A7762"/>
    <w:lvl w:ilvl="0" w:tplc="85D6F7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FA53929"/>
    <w:multiLevelType w:val="hybridMultilevel"/>
    <w:tmpl w:val="C8A85B3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4"/>
  </w:num>
  <w:num w:numId="5" w16cid:durableId="607588515">
    <w:abstractNumId w:val="7"/>
  </w:num>
  <w:num w:numId="6" w16cid:durableId="1990595384">
    <w:abstractNumId w:val="10"/>
  </w:num>
  <w:num w:numId="7" w16cid:durableId="156311396">
    <w:abstractNumId w:val="9"/>
  </w:num>
  <w:num w:numId="8" w16cid:durableId="737477092">
    <w:abstractNumId w:val="3"/>
  </w:num>
  <w:num w:numId="9" w16cid:durableId="601377186">
    <w:abstractNumId w:val="6"/>
  </w:num>
  <w:num w:numId="10" w16cid:durableId="404574298">
    <w:abstractNumId w:val="8"/>
  </w:num>
  <w:num w:numId="11" w16cid:durableId="1784643432">
    <w:abstractNumId w:val="11"/>
  </w:num>
  <w:num w:numId="12" w16cid:durableId="2093969411">
    <w:abstractNumId w:val="2"/>
  </w:num>
  <w:num w:numId="13" w16cid:durableId="1669670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81659"/>
    <w:rsid w:val="000A31DC"/>
    <w:rsid w:val="000D6BC7"/>
    <w:rsid w:val="000E16B2"/>
    <w:rsid w:val="00112FB7"/>
    <w:rsid w:val="00116F2B"/>
    <w:rsid w:val="00120DDB"/>
    <w:rsid w:val="00152E20"/>
    <w:rsid w:val="0016376F"/>
    <w:rsid w:val="001A7E01"/>
    <w:rsid w:val="001B01AD"/>
    <w:rsid w:val="001D1A84"/>
    <w:rsid w:val="001E10D5"/>
    <w:rsid w:val="001E4961"/>
    <w:rsid w:val="001E7F8D"/>
    <w:rsid w:val="002273C2"/>
    <w:rsid w:val="00245ED0"/>
    <w:rsid w:val="00290B81"/>
    <w:rsid w:val="0029338D"/>
    <w:rsid w:val="002A2615"/>
    <w:rsid w:val="002E1802"/>
    <w:rsid w:val="002E6F14"/>
    <w:rsid w:val="00330B63"/>
    <w:rsid w:val="003345EB"/>
    <w:rsid w:val="003556C0"/>
    <w:rsid w:val="003606B2"/>
    <w:rsid w:val="003D1F2F"/>
    <w:rsid w:val="00405848"/>
    <w:rsid w:val="0041297D"/>
    <w:rsid w:val="00494C15"/>
    <w:rsid w:val="00495CA1"/>
    <w:rsid w:val="004B5588"/>
    <w:rsid w:val="004C5BF9"/>
    <w:rsid w:val="004D06EA"/>
    <w:rsid w:val="004E069C"/>
    <w:rsid w:val="005044AC"/>
    <w:rsid w:val="00504F5B"/>
    <w:rsid w:val="00505644"/>
    <w:rsid w:val="00536F48"/>
    <w:rsid w:val="005A33A1"/>
    <w:rsid w:val="005B1BAC"/>
    <w:rsid w:val="005E1895"/>
    <w:rsid w:val="00600C36"/>
    <w:rsid w:val="00620A54"/>
    <w:rsid w:val="00627AE5"/>
    <w:rsid w:val="00633A65"/>
    <w:rsid w:val="00656506"/>
    <w:rsid w:val="00661F80"/>
    <w:rsid w:val="00663127"/>
    <w:rsid w:val="00664340"/>
    <w:rsid w:val="00672A27"/>
    <w:rsid w:val="006B1577"/>
    <w:rsid w:val="006B3F04"/>
    <w:rsid w:val="006B45BA"/>
    <w:rsid w:val="006E02E6"/>
    <w:rsid w:val="006E05F9"/>
    <w:rsid w:val="00702FFF"/>
    <w:rsid w:val="007065D9"/>
    <w:rsid w:val="00707A7E"/>
    <w:rsid w:val="00751E3D"/>
    <w:rsid w:val="007555E3"/>
    <w:rsid w:val="00763C53"/>
    <w:rsid w:val="007D4F2D"/>
    <w:rsid w:val="00814B34"/>
    <w:rsid w:val="00831613"/>
    <w:rsid w:val="00841748"/>
    <w:rsid w:val="008771EA"/>
    <w:rsid w:val="008B3F19"/>
    <w:rsid w:val="008D4B4F"/>
    <w:rsid w:val="00927D68"/>
    <w:rsid w:val="00943C8D"/>
    <w:rsid w:val="00965E8B"/>
    <w:rsid w:val="00974C6A"/>
    <w:rsid w:val="009A2310"/>
    <w:rsid w:val="009B1D17"/>
    <w:rsid w:val="009B71A6"/>
    <w:rsid w:val="00A16471"/>
    <w:rsid w:val="00A747C0"/>
    <w:rsid w:val="00A94A4F"/>
    <w:rsid w:val="00AA3C3E"/>
    <w:rsid w:val="00AA7B97"/>
    <w:rsid w:val="00B07135"/>
    <w:rsid w:val="00B407D0"/>
    <w:rsid w:val="00C4777C"/>
    <w:rsid w:val="00C846D4"/>
    <w:rsid w:val="00CA0181"/>
    <w:rsid w:val="00CD09D1"/>
    <w:rsid w:val="00CE29BD"/>
    <w:rsid w:val="00CE7D41"/>
    <w:rsid w:val="00CF6646"/>
    <w:rsid w:val="00CF7D26"/>
    <w:rsid w:val="00D13938"/>
    <w:rsid w:val="00D220DA"/>
    <w:rsid w:val="00D22C33"/>
    <w:rsid w:val="00DE4FCC"/>
    <w:rsid w:val="00EE342D"/>
    <w:rsid w:val="00EF548C"/>
    <w:rsid w:val="00F05D3A"/>
    <w:rsid w:val="00F1432B"/>
    <w:rsid w:val="00F21F4F"/>
    <w:rsid w:val="00F82CBF"/>
    <w:rsid w:val="00FA09AF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01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EA37-FA7B-4AB3-8393-9616416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7</cp:revision>
  <cp:lastPrinted>2025-09-11T07:22:00Z</cp:lastPrinted>
  <dcterms:created xsi:type="dcterms:W3CDTF">2025-09-03T07:38:00Z</dcterms:created>
  <dcterms:modified xsi:type="dcterms:W3CDTF">2025-09-12T11:20:00Z</dcterms:modified>
</cp:coreProperties>
</file>