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9FA7F5" w14:textId="77777777" w:rsidR="004B09E9" w:rsidRDefault="003533C9">
      <w:pPr>
        <w:pStyle w:val="Nagwek"/>
        <w:spacing w:before="0" w:after="0"/>
        <w:jc w:val="left"/>
        <w:rPr>
          <w:rFonts w:cs="Arial"/>
          <w:bCs/>
          <w:sz w:val="24"/>
          <w:szCs w:val="24"/>
        </w:rPr>
      </w:pPr>
      <w:bookmarkStart w:id="0" w:name="_GoBack"/>
      <w:bookmarkEnd w:id="0"/>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Cs/>
          <w:sz w:val="24"/>
          <w:szCs w:val="24"/>
        </w:rPr>
        <w:t>…………………………..</w:t>
      </w:r>
    </w:p>
    <w:p w14:paraId="68FB4728" w14:textId="77777777" w:rsidR="004B09E9" w:rsidRDefault="003533C9">
      <w:pPr>
        <w:pStyle w:val="Nagwek"/>
        <w:spacing w:before="0" w:after="0"/>
        <w:jc w:val="left"/>
        <w:rPr>
          <w:rFonts w:cs="Arial"/>
          <w:b/>
          <w:sz w:val="18"/>
          <w:szCs w:val="18"/>
        </w:rPr>
      </w:pPr>
      <w:r>
        <w:rPr>
          <w:rFonts w:cs="Arial"/>
          <w:b/>
          <w:sz w:val="24"/>
          <w:szCs w:val="24"/>
        </w:rPr>
        <w:t>WNIOSKODAWCA</w:t>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
          <w:sz w:val="24"/>
          <w:szCs w:val="24"/>
        </w:rPr>
        <w:tab/>
      </w:r>
      <w:r>
        <w:rPr>
          <w:rFonts w:cs="Arial"/>
          <w:bCs/>
          <w:sz w:val="24"/>
          <w:szCs w:val="24"/>
        </w:rPr>
        <w:t xml:space="preserve">    </w:t>
      </w:r>
      <w:r>
        <w:rPr>
          <w:rFonts w:cs="Arial"/>
          <w:bCs/>
          <w:sz w:val="18"/>
          <w:szCs w:val="18"/>
        </w:rPr>
        <w:t>(miejscowość, data)</w:t>
      </w:r>
    </w:p>
    <w:p w14:paraId="0AE5AB9E" w14:textId="77777777" w:rsidR="004B09E9" w:rsidRDefault="004B09E9">
      <w:pPr>
        <w:pStyle w:val="Tekstpodstawowy"/>
      </w:pPr>
    </w:p>
    <w:p w14:paraId="27F576F6" w14:textId="77777777" w:rsidR="004B09E9" w:rsidRDefault="003533C9">
      <w:pPr>
        <w:pStyle w:val="Nagwek"/>
        <w:spacing w:before="0" w:after="0"/>
        <w:jc w:val="left"/>
        <w:rPr>
          <w:rFonts w:ascii="Times New Roman" w:hAnsi="Times New Roman" w:cs="Times New Roman"/>
          <w:b/>
          <w:i/>
          <w:sz w:val="18"/>
          <w:szCs w:val="18"/>
        </w:rPr>
      </w:pPr>
      <w:r>
        <w:rPr>
          <w:rFonts w:ascii="Times New Roman" w:hAnsi="Times New Roman" w:cs="Times New Roman"/>
          <w:b/>
          <w:i/>
          <w:sz w:val="18"/>
          <w:szCs w:val="18"/>
        </w:rPr>
        <w:t>……………………………………</w:t>
      </w:r>
    </w:p>
    <w:p w14:paraId="0EE17571" w14:textId="77777777" w:rsidR="004B09E9" w:rsidRDefault="003533C9">
      <w:pPr>
        <w:pStyle w:val="Nagwek"/>
        <w:spacing w:before="0" w:after="0"/>
        <w:jc w:val="left"/>
        <w:rPr>
          <w:rFonts w:ascii="Times New Roman" w:hAnsi="Times New Roman" w:cs="Times New Roman"/>
          <w:b/>
          <w:i/>
          <w:sz w:val="18"/>
          <w:szCs w:val="18"/>
        </w:rPr>
      </w:pPr>
      <w:r>
        <w:rPr>
          <w:rFonts w:ascii="Times New Roman" w:hAnsi="Times New Roman" w:cs="Times New Roman"/>
          <w:b/>
          <w:i/>
          <w:sz w:val="18"/>
          <w:szCs w:val="18"/>
        </w:rPr>
        <w:t>( firma przedsiębiorcy)</w:t>
      </w:r>
    </w:p>
    <w:p w14:paraId="7A631AC2" w14:textId="77777777" w:rsidR="004B09E9" w:rsidRDefault="004B09E9">
      <w:pPr>
        <w:pStyle w:val="Tekstpodstawowy"/>
      </w:pPr>
    </w:p>
    <w:p w14:paraId="470672D9" w14:textId="77777777" w:rsidR="004B09E9" w:rsidRDefault="003533C9">
      <w:pPr>
        <w:pStyle w:val="Nagwek"/>
        <w:spacing w:before="0" w:after="0"/>
        <w:jc w:val="left"/>
        <w:rPr>
          <w:rFonts w:ascii="Times New Roman" w:hAnsi="Times New Roman" w:cs="Times New Roman"/>
          <w:b/>
          <w:i/>
          <w:sz w:val="18"/>
          <w:szCs w:val="18"/>
        </w:rPr>
      </w:pPr>
      <w:r>
        <w:rPr>
          <w:rFonts w:ascii="Times New Roman" w:hAnsi="Times New Roman" w:cs="Times New Roman"/>
          <w:b/>
          <w:i/>
          <w:sz w:val="18"/>
          <w:szCs w:val="18"/>
        </w:rPr>
        <w:t>……………………………………</w:t>
      </w:r>
    </w:p>
    <w:p w14:paraId="5D70B7BC" w14:textId="77777777" w:rsidR="004B09E9" w:rsidRDefault="003533C9">
      <w:pPr>
        <w:pStyle w:val="Nagwek"/>
        <w:spacing w:before="0" w:after="0"/>
        <w:jc w:val="left"/>
        <w:rPr>
          <w:rFonts w:ascii="Times New Roman" w:hAnsi="Times New Roman" w:cs="Times New Roman"/>
          <w:b/>
          <w:i/>
          <w:sz w:val="18"/>
          <w:szCs w:val="18"/>
        </w:rPr>
      </w:pPr>
      <w:r>
        <w:rPr>
          <w:rFonts w:ascii="Times New Roman" w:hAnsi="Times New Roman" w:cs="Times New Roman"/>
          <w:b/>
          <w:i/>
          <w:sz w:val="18"/>
          <w:szCs w:val="18"/>
        </w:rPr>
        <w:t>(dane adresowe wnioskodawcy)</w:t>
      </w:r>
    </w:p>
    <w:p w14:paraId="48459D62" w14:textId="77777777" w:rsidR="004B09E9" w:rsidRDefault="004B09E9">
      <w:pPr>
        <w:pStyle w:val="NormalnyWeb"/>
        <w:spacing w:beforeAutospacing="0" w:afterAutospacing="0"/>
        <w:rPr>
          <w:b/>
          <w:i/>
          <w:sz w:val="18"/>
          <w:szCs w:val="18"/>
        </w:rPr>
      </w:pPr>
    </w:p>
    <w:p w14:paraId="31B39CA2" w14:textId="77777777" w:rsidR="004B09E9" w:rsidRDefault="003533C9">
      <w:pPr>
        <w:pStyle w:val="NormalnyWeb"/>
        <w:spacing w:beforeAutospacing="0" w:afterAutospacing="0"/>
        <w:rPr>
          <w:b/>
          <w:i/>
          <w:sz w:val="18"/>
          <w:szCs w:val="18"/>
        </w:rPr>
      </w:pPr>
      <w:r>
        <w:rPr>
          <w:b/>
          <w:i/>
          <w:sz w:val="18"/>
          <w:szCs w:val="18"/>
        </w:rPr>
        <w:t>……………………………………</w:t>
      </w:r>
    </w:p>
    <w:p w14:paraId="7BA735B9" w14:textId="625489C1" w:rsidR="004B09E9" w:rsidRPr="003533C9" w:rsidRDefault="003533C9" w:rsidP="003533C9">
      <w:pPr>
        <w:pStyle w:val="NormalnyWeb"/>
        <w:spacing w:beforeAutospacing="0" w:afterAutospacing="0"/>
        <w:rPr>
          <w:b/>
          <w:i/>
          <w:sz w:val="18"/>
          <w:szCs w:val="18"/>
        </w:rPr>
      </w:pPr>
      <w:r>
        <w:rPr>
          <w:b/>
          <w:i/>
          <w:sz w:val="18"/>
          <w:szCs w:val="18"/>
        </w:rPr>
        <w:t>(numer telefonu)</w:t>
      </w:r>
    </w:p>
    <w:p w14:paraId="58C4FB62" w14:textId="77777777" w:rsidR="004B09E9" w:rsidRDefault="003533C9">
      <w:pPr>
        <w:ind w:left="4956" w:firstLine="708"/>
        <w:rPr>
          <w:rFonts w:ascii="Arial" w:hAnsi="Arial" w:cs="Arial"/>
          <w:b/>
          <w:sz w:val="24"/>
          <w:szCs w:val="24"/>
        </w:rPr>
      </w:pPr>
      <w:r>
        <w:rPr>
          <w:rFonts w:ascii="Arial" w:hAnsi="Arial" w:cs="Arial"/>
          <w:b/>
          <w:sz w:val="24"/>
          <w:szCs w:val="24"/>
        </w:rPr>
        <w:t>Prezydent Olsztyna</w:t>
      </w:r>
    </w:p>
    <w:p w14:paraId="17ECBE23" w14:textId="77777777" w:rsidR="004B09E9" w:rsidRDefault="003533C9">
      <w:pPr>
        <w:ind w:left="4956" w:firstLine="708"/>
        <w:rPr>
          <w:rFonts w:ascii="Arial" w:hAnsi="Arial" w:cs="Arial"/>
          <w:b/>
          <w:sz w:val="24"/>
          <w:szCs w:val="24"/>
        </w:rPr>
      </w:pPr>
      <w:r>
        <w:rPr>
          <w:rFonts w:ascii="Arial" w:hAnsi="Arial" w:cs="Arial"/>
          <w:b/>
          <w:sz w:val="24"/>
          <w:szCs w:val="24"/>
        </w:rPr>
        <w:t>Pl. Jana Pawła II 1</w:t>
      </w:r>
    </w:p>
    <w:p w14:paraId="70470EE4" w14:textId="77777777" w:rsidR="004B09E9" w:rsidRDefault="003533C9">
      <w:pPr>
        <w:ind w:left="4956" w:firstLine="708"/>
        <w:rPr>
          <w:rFonts w:ascii="Arial" w:hAnsi="Arial" w:cs="Arial"/>
          <w:b/>
          <w:sz w:val="24"/>
          <w:szCs w:val="24"/>
        </w:rPr>
      </w:pPr>
      <w:r>
        <w:rPr>
          <w:rFonts w:ascii="Arial" w:hAnsi="Arial" w:cs="Arial"/>
          <w:b/>
          <w:sz w:val="24"/>
          <w:szCs w:val="24"/>
        </w:rPr>
        <w:t>10 – 101 Olsztyn</w:t>
      </w:r>
    </w:p>
    <w:p w14:paraId="71133A49" w14:textId="77777777" w:rsidR="004B09E9" w:rsidRDefault="004B09E9">
      <w:pPr>
        <w:ind w:left="4956" w:firstLine="708"/>
        <w:rPr>
          <w:rFonts w:ascii="Arial" w:hAnsi="Arial" w:cs="Arial"/>
          <w:b/>
          <w:sz w:val="24"/>
          <w:szCs w:val="24"/>
        </w:rPr>
      </w:pPr>
      <w:bookmarkStart w:id="1" w:name="_Hlk178839261"/>
      <w:bookmarkEnd w:id="1"/>
    </w:p>
    <w:p w14:paraId="09AFED4C" w14:textId="77777777" w:rsidR="004B09E9" w:rsidRDefault="003533C9">
      <w:pPr>
        <w:shd w:val="clear" w:color="auto" w:fill="FFFFFF"/>
        <w:spacing w:before="326" w:line="293" w:lineRule="exact"/>
        <w:ind w:right="24"/>
        <w:rPr>
          <w:rFonts w:ascii="Arial" w:hAnsi="Arial" w:cs="Arial"/>
          <w:b/>
          <w:caps/>
          <w:color w:val="000000"/>
          <w:w w:val="108"/>
          <w:sz w:val="24"/>
          <w:szCs w:val="24"/>
        </w:rPr>
      </w:pPr>
      <w:r>
        <w:rPr>
          <w:rFonts w:ascii="Arial" w:hAnsi="Arial" w:cs="Arial"/>
          <w:b/>
          <w:color w:val="000000"/>
          <w:w w:val="108"/>
          <w:sz w:val="24"/>
        </w:rPr>
        <w:t xml:space="preserve">WNIOSEK </w:t>
      </w:r>
      <w:r>
        <w:rPr>
          <w:rFonts w:ascii="Arial" w:hAnsi="Arial" w:cs="Arial"/>
          <w:b/>
          <w:caps/>
          <w:color w:val="000000"/>
          <w:w w:val="108"/>
          <w:sz w:val="24"/>
          <w:szCs w:val="24"/>
        </w:rPr>
        <w:t xml:space="preserve">O zaszeregowanie obiektu hotelarskiego </w:t>
      </w:r>
    </w:p>
    <w:p w14:paraId="3D2F29F1" w14:textId="77777777" w:rsidR="004B09E9" w:rsidRDefault="003533C9">
      <w:pPr>
        <w:shd w:val="clear" w:color="auto" w:fill="FFFFFF"/>
        <w:spacing w:line="293" w:lineRule="exact"/>
        <w:ind w:right="23"/>
        <w:rPr>
          <w:rFonts w:ascii="Arial" w:hAnsi="Arial" w:cs="Arial"/>
          <w:b/>
          <w:caps/>
          <w:color w:val="000000"/>
          <w:w w:val="108"/>
          <w:sz w:val="24"/>
          <w:szCs w:val="24"/>
        </w:rPr>
      </w:pPr>
      <w:r>
        <w:rPr>
          <w:rFonts w:ascii="Arial" w:hAnsi="Arial" w:cs="Arial"/>
          <w:b/>
          <w:caps/>
          <w:color w:val="000000"/>
          <w:w w:val="108"/>
          <w:sz w:val="24"/>
          <w:szCs w:val="24"/>
        </w:rPr>
        <w:t>do rodzaju pole biwakowe</w:t>
      </w:r>
    </w:p>
    <w:p w14:paraId="5568D845" w14:textId="77777777" w:rsidR="004B09E9" w:rsidRDefault="003533C9">
      <w:pPr>
        <w:shd w:val="clear" w:color="auto" w:fill="FFFFFF"/>
        <w:spacing w:line="293" w:lineRule="exact"/>
        <w:ind w:right="23"/>
        <w:rPr>
          <w:rFonts w:ascii="Arial" w:hAnsi="Arial" w:cs="Arial"/>
          <w:b/>
          <w:sz w:val="24"/>
          <w:szCs w:val="24"/>
        </w:rPr>
      </w:pPr>
      <w:r>
        <w:rPr>
          <w:rFonts w:ascii="Arial" w:hAnsi="Arial" w:cs="Arial"/>
          <w:b/>
          <w:sz w:val="24"/>
          <w:szCs w:val="24"/>
        </w:rPr>
        <w:t>NA TERENIE GMINY OLSZTYN</w:t>
      </w:r>
    </w:p>
    <w:p w14:paraId="323DA11D" w14:textId="77777777" w:rsidR="004B09E9" w:rsidRDefault="004B09E9">
      <w:pPr>
        <w:shd w:val="clear" w:color="auto" w:fill="FFFFFF"/>
        <w:spacing w:line="293" w:lineRule="exact"/>
        <w:ind w:right="23"/>
        <w:rPr>
          <w:rFonts w:ascii="Arial" w:hAnsi="Arial" w:cs="Arial"/>
          <w:b/>
          <w:sz w:val="24"/>
          <w:szCs w:val="24"/>
        </w:rPr>
      </w:pPr>
    </w:p>
    <w:p w14:paraId="015AAB68" w14:textId="77777777" w:rsidR="004B09E9" w:rsidRDefault="003533C9">
      <w:pPr>
        <w:rPr>
          <w:rFonts w:ascii="Verdana" w:hAnsi="Verdana"/>
        </w:rPr>
      </w:pPr>
      <w:r>
        <w:rPr>
          <w:sz w:val="22"/>
          <w:szCs w:val="22"/>
        </w:rPr>
        <w:t xml:space="preserve">Na podstawie ustawy z dnia 29 sierpnia 1997 r. o usługach turystycznych oraz usługach pilotów wycieczek i przewodników turystycznych </w:t>
      </w:r>
      <w:r>
        <w:rPr>
          <w:rFonts w:ascii="Verdana" w:hAnsi="Verdana"/>
        </w:rPr>
        <w:t xml:space="preserve">(Dz. U. z 2023 r. poz. 1944, z </w:t>
      </w:r>
      <w:proofErr w:type="spellStart"/>
      <w:r>
        <w:rPr>
          <w:rFonts w:ascii="Verdana" w:hAnsi="Verdana"/>
        </w:rPr>
        <w:t>późn</w:t>
      </w:r>
      <w:proofErr w:type="spellEnd"/>
      <w:r>
        <w:rPr>
          <w:rFonts w:ascii="Verdana" w:hAnsi="Verdana"/>
        </w:rPr>
        <w:t xml:space="preserve">. zm.) i </w:t>
      </w:r>
      <w:r>
        <w:rPr>
          <w:sz w:val="22"/>
          <w:szCs w:val="22"/>
        </w:rPr>
        <w:t xml:space="preserve"> Rozporządzeniem Ministra Gospodarki i Pracy z dnia 19 sierpnia 2004 r w sprawie obiektów hotelarskich i innych obiektów, w którym sią świadczone usługi hotelarskie  Dz. U 2017.poz 2166późn. zm.)</w:t>
      </w:r>
    </w:p>
    <w:p w14:paraId="0E6E6E68" w14:textId="77777777" w:rsidR="004B09E9" w:rsidRDefault="004B09E9">
      <w:pPr>
        <w:pStyle w:val="NormalnyWeb"/>
        <w:spacing w:beforeAutospacing="0" w:afterAutospacing="0"/>
        <w:jc w:val="center"/>
        <w:rPr>
          <w:rFonts w:ascii="Arial" w:hAnsi="Arial" w:cs="Arial"/>
          <w:sz w:val="20"/>
          <w:szCs w:val="20"/>
        </w:rPr>
      </w:pPr>
      <w:bookmarkStart w:id="2" w:name="_Hlk178838652"/>
      <w:bookmarkEnd w:id="2"/>
    </w:p>
    <w:p w14:paraId="3D8E330C" w14:textId="77777777" w:rsidR="004B09E9" w:rsidRDefault="004B09E9">
      <w:pPr>
        <w:pStyle w:val="NormalnyWeb"/>
        <w:spacing w:beforeAutospacing="0" w:afterAutospacing="0"/>
        <w:jc w:val="center"/>
        <w:rPr>
          <w:rFonts w:ascii="Arial" w:hAnsi="Arial" w:cs="Arial"/>
          <w:sz w:val="20"/>
          <w:szCs w:val="20"/>
        </w:rPr>
      </w:pPr>
    </w:p>
    <w:p w14:paraId="1349193C" w14:textId="77777777" w:rsidR="004B09E9" w:rsidRDefault="003533C9">
      <w:pPr>
        <w:jc w:val="both"/>
        <w:rPr>
          <w:rFonts w:ascii="Arial" w:hAnsi="Arial" w:cs="Arial"/>
          <w:b/>
          <w:sz w:val="22"/>
          <w:szCs w:val="22"/>
        </w:rPr>
      </w:pPr>
      <w:r>
        <w:rPr>
          <w:rFonts w:ascii="Arial" w:hAnsi="Arial" w:cs="Arial"/>
          <w:b/>
          <w:sz w:val="22"/>
          <w:szCs w:val="22"/>
        </w:rPr>
        <w:t>Dane wnioskodawcy świadczącego usługi hotelarskie w obiekcie objętym wnioskiem:</w:t>
      </w:r>
    </w:p>
    <w:p w14:paraId="7659C1B3" w14:textId="77777777" w:rsidR="004B09E9" w:rsidRDefault="004B09E9">
      <w:pPr>
        <w:pStyle w:val="Tekstpodstawowy"/>
        <w:rPr>
          <w:rFonts w:ascii="Arial" w:hAnsi="Arial" w:cs="Arial"/>
          <w:sz w:val="22"/>
          <w:szCs w:val="22"/>
        </w:rPr>
      </w:pPr>
    </w:p>
    <w:p w14:paraId="6C68E4FD" w14:textId="77777777" w:rsidR="004B09E9" w:rsidRDefault="003533C9">
      <w:pPr>
        <w:pStyle w:val="Tekstpodstawowy"/>
        <w:numPr>
          <w:ilvl w:val="0"/>
          <w:numId w:val="5"/>
        </w:numPr>
        <w:rPr>
          <w:rFonts w:ascii="Arial" w:hAnsi="Arial" w:cs="Arial"/>
          <w:sz w:val="22"/>
          <w:szCs w:val="22"/>
        </w:rPr>
      </w:pPr>
      <w:r>
        <w:rPr>
          <w:rFonts w:ascii="Arial" w:hAnsi="Arial" w:cs="Arial"/>
          <w:sz w:val="22"/>
          <w:szCs w:val="22"/>
        </w:rPr>
        <w:t>........................................................................................................................................</w:t>
      </w:r>
    </w:p>
    <w:p w14:paraId="0F25AC95" w14:textId="77777777" w:rsidR="004B09E9" w:rsidRDefault="003533C9">
      <w:pPr>
        <w:ind w:firstLine="567"/>
        <w:jc w:val="both"/>
        <w:rPr>
          <w:rFonts w:ascii="Arial" w:hAnsi="Arial" w:cs="Arial"/>
          <w:sz w:val="16"/>
          <w:szCs w:val="16"/>
        </w:rPr>
      </w:pPr>
      <w:r>
        <w:rPr>
          <w:rFonts w:ascii="Arial" w:hAnsi="Arial" w:cs="Arial"/>
          <w:sz w:val="16"/>
          <w:szCs w:val="16"/>
        </w:rPr>
        <w:t>( nazwa i siedziba lub nazwisko i imię oraz adres, przedsiębiorcy świadczącego usługi hotelarskie w obiekcie)</w:t>
      </w:r>
    </w:p>
    <w:p w14:paraId="335A8E8C" w14:textId="77777777" w:rsidR="004B09E9" w:rsidRDefault="004B09E9">
      <w:pPr>
        <w:ind w:firstLine="567"/>
        <w:jc w:val="both"/>
        <w:rPr>
          <w:rFonts w:ascii="Arial" w:hAnsi="Arial" w:cs="Arial"/>
          <w:sz w:val="16"/>
          <w:szCs w:val="16"/>
        </w:rPr>
      </w:pPr>
    </w:p>
    <w:p w14:paraId="341B501A" w14:textId="77777777" w:rsidR="004B09E9" w:rsidRDefault="004B09E9">
      <w:pPr>
        <w:ind w:firstLine="567"/>
        <w:jc w:val="both"/>
        <w:rPr>
          <w:rFonts w:ascii="Arial" w:hAnsi="Arial" w:cs="Arial"/>
          <w:sz w:val="16"/>
          <w:szCs w:val="16"/>
        </w:rPr>
      </w:pPr>
    </w:p>
    <w:p w14:paraId="16DCB49D" w14:textId="77777777" w:rsidR="004B09E9" w:rsidRDefault="003533C9">
      <w:pPr>
        <w:pStyle w:val="Akapitzlist"/>
        <w:numPr>
          <w:ilvl w:val="0"/>
          <w:numId w:val="5"/>
        </w:numPr>
        <w:jc w:val="both"/>
        <w:rPr>
          <w:rFonts w:ascii="Arial" w:hAnsi="Arial" w:cs="Arial"/>
          <w:sz w:val="16"/>
          <w:szCs w:val="16"/>
        </w:rPr>
      </w:pPr>
      <w:r>
        <w:rPr>
          <w:rFonts w:ascii="Arial" w:hAnsi="Arial" w:cs="Arial"/>
          <w:sz w:val="22"/>
          <w:szCs w:val="22"/>
        </w:rPr>
        <w:t>........................................................................................................................................</w:t>
      </w:r>
    </w:p>
    <w:p w14:paraId="2C09A33C" w14:textId="77777777" w:rsidR="004B09E9" w:rsidRDefault="003533C9">
      <w:pPr>
        <w:ind w:firstLine="567"/>
        <w:jc w:val="both"/>
        <w:rPr>
          <w:rFonts w:ascii="Arial" w:hAnsi="Arial" w:cs="Arial"/>
          <w:sz w:val="16"/>
          <w:szCs w:val="16"/>
        </w:rPr>
      </w:pPr>
      <w:r>
        <w:rPr>
          <w:rFonts w:ascii="Arial" w:hAnsi="Arial" w:cs="Arial"/>
          <w:sz w:val="16"/>
          <w:szCs w:val="16"/>
        </w:rPr>
        <w:t xml:space="preserve">(Numer NIP </w:t>
      </w:r>
      <w:r>
        <w:rPr>
          <w:rFonts w:ascii="Arial" w:hAnsi="Arial" w:cs="Arial"/>
          <w:bCs/>
          <w:sz w:val="16"/>
          <w:szCs w:val="16"/>
        </w:rPr>
        <w:t>oraz numer wpisu do  KRS albo numer wpisu do ewidencji działalności gospodarczej</w:t>
      </w:r>
      <w:r>
        <w:rPr>
          <w:rFonts w:ascii="Arial" w:hAnsi="Arial" w:cs="Arial"/>
          <w:sz w:val="16"/>
          <w:szCs w:val="16"/>
        </w:rPr>
        <w:t xml:space="preserve"> - o ile taki posiada)</w:t>
      </w:r>
    </w:p>
    <w:p w14:paraId="08C7F11E" w14:textId="77777777" w:rsidR="004B09E9" w:rsidRDefault="004B09E9">
      <w:pPr>
        <w:jc w:val="both"/>
        <w:rPr>
          <w:rFonts w:ascii="Arial" w:hAnsi="Arial" w:cs="Arial"/>
          <w:b/>
          <w:sz w:val="22"/>
          <w:szCs w:val="22"/>
        </w:rPr>
      </w:pPr>
    </w:p>
    <w:p w14:paraId="7979C7D7" w14:textId="77777777" w:rsidR="004B09E9" w:rsidRDefault="004B09E9">
      <w:pPr>
        <w:jc w:val="both"/>
        <w:rPr>
          <w:rFonts w:ascii="Arial" w:hAnsi="Arial" w:cs="Arial"/>
          <w:b/>
          <w:sz w:val="22"/>
          <w:szCs w:val="22"/>
        </w:rPr>
      </w:pPr>
    </w:p>
    <w:p w14:paraId="4FF468EF" w14:textId="77777777" w:rsidR="004B09E9" w:rsidRDefault="003533C9">
      <w:pPr>
        <w:jc w:val="both"/>
        <w:rPr>
          <w:rFonts w:ascii="Arial" w:hAnsi="Arial" w:cs="Arial"/>
          <w:b/>
          <w:sz w:val="22"/>
          <w:szCs w:val="22"/>
        </w:rPr>
      </w:pPr>
      <w:r>
        <w:rPr>
          <w:rFonts w:ascii="Arial" w:hAnsi="Arial" w:cs="Arial"/>
          <w:b/>
          <w:sz w:val="22"/>
          <w:szCs w:val="22"/>
        </w:rPr>
        <w:t>Dane i opis obiektu:</w:t>
      </w:r>
    </w:p>
    <w:p w14:paraId="6E6A6CF7" w14:textId="77777777" w:rsidR="004B09E9" w:rsidRDefault="004B09E9">
      <w:pPr>
        <w:pStyle w:val="Tekstpodstawowy"/>
        <w:rPr>
          <w:rFonts w:ascii="Arial" w:hAnsi="Arial" w:cs="Arial"/>
          <w:sz w:val="22"/>
          <w:szCs w:val="22"/>
        </w:rPr>
      </w:pPr>
    </w:p>
    <w:p w14:paraId="03E33F43" w14:textId="77777777" w:rsidR="004B09E9" w:rsidRDefault="003533C9">
      <w:pPr>
        <w:pStyle w:val="Tekstpodstawowy"/>
        <w:numPr>
          <w:ilvl w:val="0"/>
          <w:numId w:val="6"/>
        </w:numPr>
        <w:rPr>
          <w:rFonts w:ascii="Arial" w:hAnsi="Arial" w:cs="Arial"/>
          <w:sz w:val="22"/>
          <w:szCs w:val="22"/>
        </w:rPr>
      </w:pPr>
      <w:r>
        <w:rPr>
          <w:rFonts w:ascii="Arial" w:hAnsi="Arial" w:cs="Arial"/>
          <w:sz w:val="22"/>
          <w:szCs w:val="22"/>
        </w:rPr>
        <w:t xml:space="preserve">........................................................................................................................................ </w:t>
      </w:r>
    </w:p>
    <w:p w14:paraId="3FFEA6CF" w14:textId="77777777" w:rsidR="004B09E9" w:rsidRDefault="003533C9">
      <w:pPr>
        <w:ind w:left="720"/>
        <w:jc w:val="both"/>
        <w:rPr>
          <w:rFonts w:ascii="Arial" w:hAnsi="Arial" w:cs="Arial"/>
          <w:sz w:val="16"/>
          <w:szCs w:val="16"/>
        </w:rPr>
      </w:pPr>
      <w:r>
        <w:rPr>
          <w:rFonts w:ascii="Arial" w:hAnsi="Arial" w:cs="Arial"/>
          <w:sz w:val="22"/>
          <w:szCs w:val="22"/>
        </w:rPr>
        <w:t>(</w:t>
      </w:r>
      <w:r>
        <w:rPr>
          <w:rFonts w:ascii="Arial" w:hAnsi="Arial" w:cs="Arial"/>
          <w:sz w:val="16"/>
          <w:szCs w:val="16"/>
        </w:rPr>
        <w:t>nazwa własna obiektu, jeżeli usługi będą świadczone z użyciem nazwy własnej obiektu/)</w:t>
      </w:r>
    </w:p>
    <w:p w14:paraId="27523941" w14:textId="77777777" w:rsidR="004B09E9" w:rsidRDefault="004B09E9">
      <w:pPr>
        <w:pStyle w:val="Tekstpodstawowy"/>
        <w:rPr>
          <w:rFonts w:ascii="Arial" w:hAnsi="Arial" w:cs="Arial"/>
          <w:sz w:val="22"/>
          <w:szCs w:val="22"/>
        </w:rPr>
      </w:pPr>
    </w:p>
    <w:p w14:paraId="186B353A" w14:textId="77777777" w:rsidR="004B09E9" w:rsidRDefault="003533C9">
      <w:pPr>
        <w:pStyle w:val="Tekstpodstawowy"/>
        <w:numPr>
          <w:ilvl w:val="0"/>
          <w:numId w:val="6"/>
        </w:numPr>
        <w:rPr>
          <w:rFonts w:ascii="Arial" w:hAnsi="Arial" w:cs="Arial"/>
          <w:sz w:val="22"/>
          <w:szCs w:val="22"/>
        </w:rPr>
      </w:pPr>
      <w:r>
        <w:rPr>
          <w:rFonts w:ascii="Arial" w:hAnsi="Arial" w:cs="Arial"/>
          <w:sz w:val="22"/>
          <w:szCs w:val="22"/>
        </w:rPr>
        <w:t xml:space="preserve">........................................................................................................................................ </w:t>
      </w:r>
    </w:p>
    <w:p w14:paraId="63E5B7E7" w14:textId="77777777" w:rsidR="004B09E9" w:rsidRDefault="003533C9">
      <w:pPr>
        <w:ind w:left="720"/>
        <w:jc w:val="both"/>
        <w:rPr>
          <w:rFonts w:ascii="Arial" w:hAnsi="Arial" w:cs="Arial"/>
          <w:sz w:val="16"/>
          <w:szCs w:val="16"/>
        </w:rPr>
      </w:pPr>
      <w:r>
        <w:rPr>
          <w:rFonts w:ascii="Arial" w:hAnsi="Arial" w:cs="Arial"/>
          <w:sz w:val="22"/>
          <w:szCs w:val="22"/>
        </w:rPr>
        <w:t>(</w:t>
      </w:r>
      <w:r>
        <w:rPr>
          <w:rFonts w:ascii="Arial" w:hAnsi="Arial" w:cs="Arial"/>
          <w:sz w:val="16"/>
          <w:szCs w:val="16"/>
        </w:rPr>
        <w:t>położenie obiektu, adres, telefon, a także o ile obiekt posiada faks, adres poczty elektronicznej, adres strony internetowej )</w:t>
      </w:r>
    </w:p>
    <w:p w14:paraId="7ECCFDD8" w14:textId="77777777" w:rsidR="004B09E9" w:rsidRDefault="004B09E9">
      <w:pPr>
        <w:jc w:val="both"/>
        <w:rPr>
          <w:rFonts w:ascii="Arial" w:hAnsi="Arial" w:cs="Arial"/>
          <w:sz w:val="22"/>
          <w:szCs w:val="22"/>
        </w:rPr>
      </w:pPr>
    </w:p>
    <w:p w14:paraId="19333B03" w14:textId="77777777" w:rsidR="004B09E9" w:rsidRDefault="003533C9">
      <w:pPr>
        <w:pStyle w:val="Tekstpodstawowy"/>
        <w:rPr>
          <w:rFonts w:ascii="Garamond" w:hAnsi="Garamond"/>
          <w:sz w:val="16"/>
        </w:rPr>
      </w:pPr>
      <w:r>
        <w:rPr>
          <w:rFonts w:ascii="Arial" w:hAnsi="Arial" w:cs="Arial"/>
          <w:b/>
          <w:bCs/>
          <w:sz w:val="22"/>
          <w:szCs w:val="22"/>
        </w:rPr>
        <w:t>Opis obiektu</w:t>
      </w:r>
      <w:r>
        <w:rPr>
          <w:rFonts w:ascii="Arial" w:hAnsi="Arial" w:cs="Arial"/>
          <w:sz w:val="22"/>
          <w:szCs w:val="22"/>
        </w:rPr>
        <w:t xml:space="preserve"> </w:t>
      </w:r>
      <w:r>
        <w:rPr>
          <w:rFonts w:ascii="Arial" w:hAnsi="Arial" w:cs="Arial"/>
          <w:sz w:val="16"/>
        </w:rPr>
        <w:t xml:space="preserve">/potwierdzający stopień spełnienia przez ten obiekt wymagań dla kategorii pole biwakowe/ </w:t>
      </w:r>
      <w:r>
        <w:rPr>
          <w:rFonts w:ascii="Arial" w:hAnsi="Arial" w:cs="Arial"/>
          <w:b/>
          <w:sz w:val="20"/>
          <w:vertAlign w:val="superscript"/>
        </w:rPr>
        <w:t>2</w:t>
      </w:r>
    </w:p>
    <w:p w14:paraId="5D6B9929" w14:textId="77777777" w:rsidR="004B09E9" w:rsidRDefault="004B09E9">
      <w:pPr>
        <w:pStyle w:val="Tekstpodstawowy"/>
        <w:ind w:left="567"/>
        <w:rPr>
          <w:rFonts w:ascii="Arial" w:hAnsi="Arial" w:cs="Arial"/>
          <w:sz w:val="20"/>
        </w:rPr>
      </w:pPr>
    </w:p>
    <w:p w14:paraId="03DFA725" w14:textId="77777777" w:rsidR="004B09E9" w:rsidRDefault="003533C9">
      <w:pPr>
        <w:pStyle w:val="Tekstpodstawowy"/>
        <w:numPr>
          <w:ilvl w:val="0"/>
          <w:numId w:val="1"/>
        </w:numPr>
        <w:suppressAutoHyphens w:val="0"/>
        <w:spacing w:line="360" w:lineRule="auto"/>
        <w:rPr>
          <w:rFonts w:ascii="Arial" w:hAnsi="Arial" w:cs="Arial"/>
          <w:sz w:val="20"/>
        </w:rPr>
      </w:pPr>
      <w:r>
        <w:rPr>
          <w:rFonts w:ascii="Arial" w:hAnsi="Arial" w:cs="Arial"/>
          <w:sz w:val="20"/>
        </w:rPr>
        <w:t>ogrodzenie terenu (prowizoryczne / profesjonalne)*,</w:t>
      </w:r>
    </w:p>
    <w:p w14:paraId="361BE379" w14:textId="77777777" w:rsidR="004B09E9" w:rsidRDefault="003533C9">
      <w:pPr>
        <w:pStyle w:val="Tekstpodstawowy"/>
        <w:numPr>
          <w:ilvl w:val="0"/>
          <w:numId w:val="1"/>
        </w:numPr>
        <w:suppressAutoHyphens w:val="0"/>
        <w:spacing w:line="360" w:lineRule="auto"/>
        <w:rPr>
          <w:rFonts w:ascii="Arial" w:hAnsi="Arial" w:cs="Arial"/>
          <w:sz w:val="20"/>
        </w:rPr>
      </w:pPr>
      <w:r>
        <w:rPr>
          <w:rFonts w:ascii="Arial" w:hAnsi="Arial" w:cs="Arial"/>
          <w:sz w:val="20"/>
        </w:rPr>
        <w:t>pojemniki na śmieci …………………. ,</w:t>
      </w:r>
    </w:p>
    <w:p w14:paraId="66F2792A" w14:textId="77777777" w:rsidR="004B09E9" w:rsidRDefault="003533C9">
      <w:pPr>
        <w:pStyle w:val="Tekstpodstawowy"/>
        <w:numPr>
          <w:ilvl w:val="0"/>
          <w:numId w:val="1"/>
        </w:numPr>
        <w:suppressAutoHyphens w:val="0"/>
        <w:spacing w:line="360" w:lineRule="auto"/>
        <w:rPr>
          <w:rFonts w:ascii="Arial" w:hAnsi="Arial" w:cs="Arial"/>
          <w:sz w:val="20"/>
        </w:rPr>
      </w:pPr>
      <w:r>
        <w:rPr>
          <w:rFonts w:ascii="Arial" w:hAnsi="Arial" w:cs="Arial"/>
          <w:sz w:val="20"/>
        </w:rPr>
        <w:t>umywalnie osobne dla kobiety i mężczyzn: (osobne / zbiorowe typu rynnowego niezadaszone)*,</w:t>
      </w:r>
    </w:p>
    <w:p w14:paraId="7F1F22C9" w14:textId="77777777" w:rsidR="004B09E9" w:rsidRDefault="003533C9">
      <w:pPr>
        <w:pStyle w:val="Tekstpodstawowy"/>
        <w:numPr>
          <w:ilvl w:val="0"/>
          <w:numId w:val="1"/>
        </w:numPr>
        <w:suppressAutoHyphens w:val="0"/>
        <w:spacing w:line="360" w:lineRule="auto"/>
        <w:rPr>
          <w:rFonts w:ascii="Arial" w:hAnsi="Arial" w:cs="Arial"/>
          <w:sz w:val="20"/>
        </w:rPr>
      </w:pPr>
      <w:r>
        <w:rPr>
          <w:rFonts w:ascii="Arial" w:hAnsi="Arial" w:cs="Arial"/>
          <w:sz w:val="20"/>
        </w:rPr>
        <w:t xml:space="preserve">ustępy osobne dla kobiet i mężczyzn: (na terenach skanalizowanych ustępy spłukiwane wodą bieżącą /na terenach nieskanalizowanych – </w:t>
      </w:r>
      <w:proofErr w:type="spellStart"/>
      <w:r>
        <w:rPr>
          <w:rFonts w:ascii="Arial" w:hAnsi="Arial" w:cs="Arial"/>
          <w:sz w:val="20"/>
        </w:rPr>
        <w:t>biotoalety</w:t>
      </w:r>
      <w:proofErr w:type="spellEnd"/>
      <w:r>
        <w:rPr>
          <w:rFonts w:ascii="Arial" w:hAnsi="Arial" w:cs="Arial"/>
          <w:sz w:val="20"/>
        </w:rPr>
        <w:t>)* ,</w:t>
      </w:r>
    </w:p>
    <w:p w14:paraId="688673C0" w14:textId="77777777" w:rsidR="004B09E9" w:rsidRDefault="003533C9">
      <w:pPr>
        <w:pStyle w:val="Tekstpodstawowy"/>
        <w:numPr>
          <w:ilvl w:val="0"/>
          <w:numId w:val="1"/>
        </w:numPr>
        <w:suppressAutoHyphens w:val="0"/>
        <w:spacing w:line="360" w:lineRule="auto"/>
        <w:rPr>
          <w:rFonts w:ascii="Arial" w:hAnsi="Arial" w:cs="Arial"/>
          <w:sz w:val="20"/>
        </w:rPr>
      </w:pPr>
      <w:r>
        <w:rPr>
          <w:rFonts w:ascii="Arial" w:hAnsi="Arial" w:cs="Arial"/>
          <w:sz w:val="20"/>
        </w:rPr>
        <w:lastRenderedPageBreak/>
        <w:t>punkty poboru wody do picia na terenie obozowiska.</w:t>
      </w:r>
    </w:p>
    <w:p w14:paraId="09137AF9" w14:textId="77777777" w:rsidR="004B09E9" w:rsidRDefault="003533C9">
      <w:pPr>
        <w:ind w:left="207"/>
        <w:jc w:val="left"/>
        <w:rPr>
          <w:rFonts w:ascii="Arial" w:hAnsi="Arial" w:cs="Arial"/>
        </w:rPr>
      </w:pPr>
      <w:r>
        <w:rPr>
          <w:rFonts w:ascii="Arial" w:hAnsi="Arial" w:cs="Arial"/>
          <w:b/>
        </w:rPr>
        <w:t>*</w:t>
      </w:r>
      <w:r>
        <w:rPr>
          <w:rFonts w:ascii="Arial" w:hAnsi="Arial" w:cs="Arial"/>
        </w:rPr>
        <w:t xml:space="preserve"> - niepotrzebne skreślić</w:t>
      </w:r>
    </w:p>
    <w:p w14:paraId="4B615D5A" w14:textId="77777777" w:rsidR="004B09E9" w:rsidRDefault="004B09E9">
      <w:pPr>
        <w:pStyle w:val="Tekstpodstawowy"/>
        <w:suppressAutoHyphens w:val="0"/>
        <w:spacing w:line="360" w:lineRule="auto"/>
        <w:rPr>
          <w:rFonts w:ascii="Arial" w:hAnsi="Arial" w:cs="Arial"/>
          <w:sz w:val="22"/>
          <w:szCs w:val="22"/>
        </w:rPr>
      </w:pPr>
    </w:p>
    <w:p w14:paraId="714716B1" w14:textId="77777777" w:rsidR="004B09E9" w:rsidRDefault="003533C9">
      <w:pPr>
        <w:pStyle w:val="Tekstpodstawowy"/>
        <w:rPr>
          <w:rFonts w:ascii="Arial" w:hAnsi="Arial" w:cs="Arial"/>
          <w:sz w:val="22"/>
          <w:szCs w:val="22"/>
        </w:rPr>
      </w:pPr>
      <w:r>
        <w:rPr>
          <w:rFonts w:ascii="Arial" w:hAnsi="Arial" w:cs="Arial"/>
          <w:sz w:val="22"/>
          <w:szCs w:val="22"/>
        </w:rPr>
        <w:t>6.</w:t>
      </w:r>
      <w:r>
        <w:rPr>
          <w:rFonts w:ascii="Arial" w:hAnsi="Arial" w:cs="Arial"/>
          <w:sz w:val="22"/>
          <w:szCs w:val="22"/>
        </w:rPr>
        <w:tab/>
        <w:t>Wskazanie osoby upoważnionej do reprezentowania wnioskodawcy w postępowaniu o ustalenie rodzaju obiektu hotelarskiego:</w:t>
      </w:r>
    </w:p>
    <w:p w14:paraId="4F3E6BB4" w14:textId="3A1AA447" w:rsidR="004B09E9" w:rsidRDefault="003533C9">
      <w:pPr>
        <w:pStyle w:val="Tekstpodstawowy"/>
        <w:ind w:left="426" w:firstLine="141"/>
        <w:rPr>
          <w:rFonts w:ascii="Arial" w:hAnsi="Arial" w:cs="Arial"/>
          <w:sz w:val="22"/>
        </w:rPr>
      </w:pPr>
      <w:r>
        <w:rPr>
          <w:rFonts w:ascii="Arial" w:hAnsi="Arial" w:cs="Arial"/>
          <w:sz w:val="22"/>
        </w:rPr>
        <w:t>...........................................................................................................................................</w:t>
      </w:r>
    </w:p>
    <w:p w14:paraId="01F1E95B" w14:textId="77777777" w:rsidR="004B09E9" w:rsidRDefault="004B09E9" w:rsidP="003533C9">
      <w:pPr>
        <w:jc w:val="both"/>
        <w:rPr>
          <w:rFonts w:ascii="Arial" w:hAnsi="Arial" w:cs="Arial"/>
          <w:sz w:val="24"/>
          <w:szCs w:val="24"/>
        </w:rPr>
      </w:pPr>
    </w:p>
    <w:p w14:paraId="3891E701" w14:textId="77777777" w:rsidR="004B09E9" w:rsidRDefault="003533C9">
      <w:pPr>
        <w:jc w:val="right"/>
        <w:rPr>
          <w:rFonts w:ascii="Arial" w:hAnsi="Arial" w:cs="Arial"/>
          <w:sz w:val="24"/>
          <w:szCs w:val="24"/>
        </w:rPr>
      </w:pPr>
      <w:r>
        <w:rPr>
          <w:rFonts w:ascii="Arial" w:hAnsi="Arial" w:cs="Arial"/>
          <w:sz w:val="24"/>
          <w:szCs w:val="24"/>
        </w:rPr>
        <w:t>……....................................................................</w:t>
      </w:r>
    </w:p>
    <w:p w14:paraId="5057EBE1" w14:textId="77777777" w:rsidR="004B09E9" w:rsidRDefault="003533C9">
      <w:pPr>
        <w:ind w:left="6379"/>
        <w:jc w:val="left"/>
        <w:rPr>
          <w:rFonts w:ascii="Arial" w:hAnsi="Arial" w:cs="Arial"/>
          <w:i/>
          <w:iCs/>
          <w:sz w:val="18"/>
          <w:szCs w:val="18"/>
        </w:rPr>
      </w:pPr>
      <w:r>
        <w:rPr>
          <w:rFonts w:ascii="Arial" w:hAnsi="Arial" w:cs="Arial"/>
          <w:i/>
          <w:iCs/>
          <w:sz w:val="18"/>
          <w:szCs w:val="18"/>
        </w:rPr>
        <w:t xml:space="preserve">podpis wnioskodawcy </w:t>
      </w:r>
    </w:p>
    <w:p w14:paraId="3FA141E0" w14:textId="77777777" w:rsidR="004B09E9" w:rsidRDefault="004B09E9" w:rsidP="003533C9">
      <w:pPr>
        <w:pStyle w:val="Tekstpodstawowy"/>
        <w:rPr>
          <w:rFonts w:ascii="Arial" w:hAnsi="Arial" w:cs="Arial"/>
          <w:sz w:val="22"/>
        </w:rPr>
      </w:pPr>
    </w:p>
    <w:p w14:paraId="286900B9" w14:textId="77777777" w:rsidR="004B09E9" w:rsidRDefault="004B09E9">
      <w:pPr>
        <w:pStyle w:val="Tekstpodstawowy"/>
        <w:ind w:left="426" w:firstLine="141"/>
        <w:rPr>
          <w:rFonts w:ascii="Arial" w:hAnsi="Arial" w:cs="Arial"/>
          <w:sz w:val="22"/>
        </w:rPr>
      </w:pPr>
    </w:p>
    <w:p w14:paraId="5F4D8495" w14:textId="77777777" w:rsidR="004B09E9" w:rsidRDefault="003533C9">
      <w:pPr>
        <w:jc w:val="both"/>
        <w:rPr>
          <w:rFonts w:ascii="Arial" w:hAnsi="Arial" w:cs="Arial"/>
          <w:sz w:val="24"/>
          <w:szCs w:val="24"/>
          <w:u w:val="single"/>
        </w:rPr>
      </w:pPr>
      <w:r>
        <w:rPr>
          <w:rFonts w:ascii="Arial" w:hAnsi="Arial" w:cs="Arial"/>
          <w:sz w:val="24"/>
          <w:szCs w:val="24"/>
          <w:u w:val="single"/>
        </w:rPr>
        <w:t xml:space="preserve">Załączniki : </w:t>
      </w:r>
      <w:r>
        <w:rPr>
          <w:rFonts w:ascii="Arial" w:hAnsi="Arial" w:cs="Arial"/>
        </w:rPr>
        <w:t>(należy składać w oryginałach, odpisach lub kopiach poświadczonych notarialnie)</w:t>
      </w:r>
    </w:p>
    <w:p w14:paraId="3BE43DFE" w14:textId="77777777" w:rsidR="004B09E9" w:rsidRDefault="003533C9">
      <w:pPr>
        <w:widowControl w:val="0"/>
        <w:numPr>
          <w:ilvl w:val="0"/>
          <w:numId w:val="8"/>
        </w:numPr>
        <w:tabs>
          <w:tab w:val="left" w:pos="284"/>
        </w:tabs>
        <w:suppressAutoHyphens w:val="0"/>
        <w:jc w:val="both"/>
        <w:textAlignment w:val="baseline"/>
        <w:rPr>
          <w:rFonts w:ascii="Arial" w:hAnsi="Arial"/>
        </w:rPr>
      </w:pPr>
      <w:r>
        <w:rPr>
          <w:rFonts w:ascii="Arial" w:hAnsi="Arial"/>
        </w:rPr>
        <w:t>Dokumenty potwierdzające spełnianie w obiektach hotelarskich wymagań:</w:t>
      </w:r>
    </w:p>
    <w:p w14:paraId="3E2B0866" w14:textId="77777777" w:rsidR="004B09E9" w:rsidRDefault="003533C9">
      <w:pPr>
        <w:numPr>
          <w:ilvl w:val="0"/>
          <w:numId w:val="9"/>
        </w:numPr>
        <w:tabs>
          <w:tab w:val="right" w:pos="284"/>
          <w:tab w:val="left" w:pos="408"/>
        </w:tabs>
        <w:suppressAutoHyphens w:val="0"/>
        <w:jc w:val="both"/>
        <w:rPr>
          <w:rFonts w:ascii="Arial" w:hAnsi="Arial" w:cs="Arial"/>
        </w:rPr>
      </w:pPr>
      <w:r>
        <w:rPr>
          <w:rFonts w:ascii="Arial" w:hAnsi="Arial" w:cs="Arial"/>
        </w:rPr>
        <w:t xml:space="preserve">budowlanych: </w:t>
      </w:r>
    </w:p>
    <w:p w14:paraId="13EE03B4" w14:textId="77777777" w:rsidR="004B09E9" w:rsidRDefault="003533C9">
      <w:pPr>
        <w:numPr>
          <w:ilvl w:val="0"/>
          <w:numId w:val="10"/>
        </w:numPr>
        <w:tabs>
          <w:tab w:val="right" w:pos="284"/>
          <w:tab w:val="left" w:pos="408"/>
        </w:tabs>
        <w:suppressAutoHyphens w:val="0"/>
        <w:jc w:val="both"/>
        <w:rPr>
          <w:rFonts w:ascii="Arial" w:hAnsi="Arial" w:cs="Arial"/>
        </w:rPr>
      </w:pPr>
      <w:r>
        <w:rPr>
          <w:rFonts w:ascii="Arial" w:hAnsi="Arial" w:cs="Arial"/>
        </w:rPr>
        <w:t xml:space="preserve">przez wszystkie obiekty - książka obiektu budowlanego, o której mowa w art. 64 ustawy z dnia 7 lipca 1994 r. - Prawo budowlane (Dz. U. z 2010 r. Nr 243, poz. 1623, z  </w:t>
      </w:r>
      <w:proofErr w:type="spellStart"/>
      <w:r>
        <w:rPr>
          <w:rFonts w:ascii="Arial" w:hAnsi="Arial" w:cs="Arial"/>
        </w:rPr>
        <w:t>późn</w:t>
      </w:r>
      <w:proofErr w:type="spellEnd"/>
      <w:r>
        <w:rPr>
          <w:rFonts w:ascii="Arial" w:hAnsi="Arial" w:cs="Arial"/>
        </w:rPr>
        <w:t>. zm.</w:t>
      </w:r>
      <w:r>
        <w:rPr>
          <w:rStyle w:val="Znakiprzypiswdolnych"/>
          <w:rFonts w:ascii="Arial" w:hAnsi="Arial" w:cs="Arial"/>
        </w:rPr>
        <w:t>3)</w:t>
      </w:r>
      <w:r>
        <w:rPr>
          <w:rFonts w:ascii="Arial" w:hAnsi="Arial" w:cs="Arial"/>
        </w:rPr>
        <w:t xml:space="preserve">) przedstawiona do wglądu organowi dokonującemu kontroli lub oceny obiektu budowlanego, w przypadku obiektów budowlanych, w stosunku do których obowiązek posiadania książki obiektu budowlanego istnieje na podstawie tej ustawy </w:t>
      </w:r>
    </w:p>
    <w:p w14:paraId="2D10D148" w14:textId="77777777" w:rsidR="004B09E9" w:rsidRDefault="003533C9">
      <w:pPr>
        <w:tabs>
          <w:tab w:val="right" w:pos="284"/>
          <w:tab w:val="left" w:pos="408"/>
        </w:tabs>
        <w:ind w:left="1080"/>
        <w:jc w:val="both"/>
        <w:rPr>
          <w:rFonts w:ascii="Arial" w:hAnsi="Arial" w:cs="Arial"/>
        </w:rPr>
      </w:pPr>
      <w:r>
        <w:rPr>
          <w:rFonts w:ascii="Arial" w:hAnsi="Arial" w:cs="Arial"/>
        </w:rPr>
        <w:t>oraz</w:t>
      </w:r>
    </w:p>
    <w:p w14:paraId="7939762B" w14:textId="77777777" w:rsidR="004B09E9" w:rsidRDefault="003533C9">
      <w:pPr>
        <w:numPr>
          <w:ilvl w:val="0"/>
          <w:numId w:val="4"/>
        </w:numPr>
        <w:tabs>
          <w:tab w:val="right" w:pos="284"/>
          <w:tab w:val="left" w:pos="408"/>
        </w:tabs>
        <w:suppressAutoHyphens w:val="0"/>
        <w:jc w:val="both"/>
        <w:rPr>
          <w:rFonts w:ascii="Arial" w:hAnsi="Arial" w:cs="Arial"/>
        </w:rPr>
      </w:pPr>
      <w:r>
        <w:rPr>
          <w:rFonts w:ascii="Arial" w:hAnsi="Arial" w:cs="Arial"/>
        </w:rPr>
        <w:t xml:space="preserve">przez obiekty hotelarskie należące odpowiednio do XIV, XVII lub IX kategorii obiektów budowlanych, o ile obiekt budowlany składa się z kilku części, z których każda zostaje zakwalifikowana do określonej kategorii obiektów budowlanych, zgodnie z załącznikiem do ustawy z dnia 7 lipca 1994 r. - Prawo budowlane - ostateczna decyzja  o pozwoleniu na budowę wraz z zaświadczeniem właściwego organu administracji architektoniczno-budowlanej o dokonanym zgłoszeniu zmiany sposobu użytkowania obiektu budowlanego lub jego części, w stosunku do którego właściwy organ nie wniósł sprzeciwu, lub ostateczna decyzja o pozwoleniu na użytkowanie obiektu budowlanego, a w przypadku obiektów budowlanych wzniesionych przed dniem 1 kwietnia 1995 r., które utraciły wymienione dokumenty – opinia rzeczoznawcy budowlanego stwierdzająca bezpieczeństwo użytkowania obiektu budowlanego; </w:t>
      </w:r>
    </w:p>
    <w:p w14:paraId="2C77469C" w14:textId="77777777" w:rsidR="004B09E9" w:rsidRDefault="003533C9">
      <w:pPr>
        <w:numPr>
          <w:ilvl w:val="0"/>
          <w:numId w:val="3"/>
        </w:numPr>
        <w:tabs>
          <w:tab w:val="right" w:pos="284"/>
          <w:tab w:val="left" w:pos="408"/>
        </w:tabs>
        <w:suppressAutoHyphens w:val="0"/>
        <w:jc w:val="both"/>
        <w:rPr>
          <w:rFonts w:ascii="Arial" w:hAnsi="Arial" w:cs="Arial"/>
        </w:rPr>
      </w:pPr>
      <w:r>
        <w:rPr>
          <w:rFonts w:ascii="Arial" w:hAnsi="Arial" w:cs="Arial"/>
        </w:rPr>
        <w:t xml:space="preserve">przeciwpożarowych - opinia właściwego miejscowo komendanta powiatowego (miejskiego) Państwowej Straży Pożarnej; </w:t>
      </w:r>
    </w:p>
    <w:p w14:paraId="76DC933A" w14:textId="77777777" w:rsidR="004B09E9" w:rsidRDefault="003533C9">
      <w:pPr>
        <w:numPr>
          <w:ilvl w:val="0"/>
          <w:numId w:val="3"/>
        </w:numPr>
        <w:tabs>
          <w:tab w:val="right" w:pos="284"/>
          <w:tab w:val="left" w:pos="408"/>
        </w:tabs>
        <w:suppressAutoHyphens w:val="0"/>
        <w:jc w:val="both"/>
        <w:rPr>
          <w:rFonts w:ascii="Arial" w:hAnsi="Arial" w:cs="Arial"/>
        </w:rPr>
      </w:pPr>
      <w:r>
        <w:rPr>
          <w:rFonts w:ascii="Arial" w:hAnsi="Arial" w:cs="Arial"/>
        </w:rPr>
        <w:t>sanitarnych – opinia właściwego miejscowo państwowego powiatowego inspektora sanitarnego, a w obiektach hotelarskich, które znajdują się  na terenie  jednostki  organizacyjnej podległej  ministrowi właściwemu do spraw wewnętrznych  lub przez niego nadzorowanej lub na terenie administrowanym przez organ  podległy  ministrowi właściwemu do spraw wewnętrznych lub przez niego nadzorowany - opinia właściwego miejscowo państwowego inspektora sanitarnego Ministerstwa Spraw Wewnętrznych i Administracji.</w:t>
      </w:r>
    </w:p>
    <w:p w14:paraId="07091FFE" w14:textId="77777777" w:rsidR="004B09E9" w:rsidRDefault="003533C9">
      <w:pPr>
        <w:numPr>
          <w:ilvl w:val="0"/>
          <w:numId w:val="3"/>
        </w:numPr>
        <w:tabs>
          <w:tab w:val="right" w:pos="284"/>
          <w:tab w:val="left" w:pos="408"/>
        </w:tabs>
        <w:suppressAutoHyphens w:val="0"/>
        <w:jc w:val="both"/>
        <w:rPr>
          <w:rFonts w:ascii="Arial" w:hAnsi="Arial" w:cs="Arial"/>
        </w:rPr>
      </w:pPr>
      <w:r>
        <w:rPr>
          <w:rFonts w:ascii="Arial" w:hAnsi="Arial" w:cs="Arial"/>
        </w:rPr>
        <w:t>Opinia rzeczoznawcy budowlanego stwierdzającego bezpieczeństwo użytkowania obiektu budowlanego.</w:t>
      </w:r>
    </w:p>
    <w:p w14:paraId="041D19EF" w14:textId="77777777" w:rsidR="004B09E9" w:rsidRDefault="003533C9">
      <w:pPr>
        <w:numPr>
          <w:ilvl w:val="0"/>
          <w:numId w:val="3"/>
        </w:numPr>
        <w:tabs>
          <w:tab w:val="right" w:pos="284"/>
          <w:tab w:val="left" w:pos="408"/>
        </w:tabs>
        <w:suppressAutoHyphens w:val="0"/>
        <w:jc w:val="both"/>
        <w:rPr>
          <w:rFonts w:ascii="Arial" w:hAnsi="Arial" w:cs="Arial"/>
        </w:rPr>
      </w:pPr>
      <w:r>
        <w:rPr>
          <w:rFonts w:ascii="Arial" w:hAnsi="Arial" w:cs="Arial"/>
        </w:rPr>
        <w:t>Pozwolenie na budowę</w:t>
      </w:r>
    </w:p>
    <w:p w14:paraId="6B78A450" w14:textId="77777777" w:rsidR="004B09E9" w:rsidRDefault="003533C9">
      <w:pPr>
        <w:numPr>
          <w:ilvl w:val="0"/>
          <w:numId w:val="3"/>
        </w:numPr>
        <w:tabs>
          <w:tab w:val="right" w:pos="284"/>
          <w:tab w:val="left" w:pos="408"/>
        </w:tabs>
        <w:suppressAutoHyphens w:val="0"/>
        <w:jc w:val="both"/>
        <w:rPr>
          <w:rFonts w:ascii="Arial" w:hAnsi="Arial" w:cs="Arial"/>
        </w:rPr>
      </w:pPr>
      <w:r>
        <w:rPr>
          <w:rFonts w:ascii="Arial" w:hAnsi="Arial" w:cs="Arial"/>
        </w:rPr>
        <w:t>Pozwolenie na użytkowanie</w:t>
      </w:r>
    </w:p>
    <w:p w14:paraId="0E447DA3" w14:textId="77777777" w:rsidR="004B09E9" w:rsidRDefault="003533C9">
      <w:pPr>
        <w:numPr>
          <w:ilvl w:val="0"/>
          <w:numId w:val="3"/>
        </w:numPr>
        <w:tabs>
          <w:tab w:val="right" w:pos="284"/>
          <w:tab w:val="left" w:pos="408"/>
        </w:tabs>
        <w:suppressAutoHyphens w:val="0"/>
        <w:jc w:val="both"/>
        <w:rPr>
          <w:rFonts w:ascii="Arial" w:hAnsi="Arial" w:cs="Arial"/>
        </w:rPr>
      </w:pPr>
      <w:r>
        <w:rPr>
          <w:rFonts w:ascii="Arial" w:hAnsi="Arial"/>
        </w:rPr>
        <w:t xml:space="preserve">Dowód wniesienia opłaty w kwocie 100,00 zł za dokonanie oceny spełniania przez obiekt hotelarski wymagań niezbędnych do zaszeregowania obiektu do rodzaju pole biwakowe </w:t>
      </w:r>
      <w:r>
        <w:rPr>
          <w:rFonts w:ascii="Arial" w:hAnsi="Arial"/>
          <w:vertAlign w:val="superscript"/>
        </w:rPr>
        <w:t>3</w:t>
      </w:r>
    </w:p>
    <w:p w14:paraId="74949155" w14:textId="77777777" w:rsidR="004B09E9" w:rsidRDefault="004B09E9">
      <w:pPr>
        <w:pStyle w:val="Tekstpodstawowy"/>
        <w:ind w:left="426" w:firstLine="141"/>
        <w:rPr>
          <w:rFonts w:ascii="Arial" w:hAnsi="Arial" w:cs="Arial"/>
          <w:sz w:val="20"/>
        </w:rPr>
      </w:pPr>
    </w:p>
    <w:p w14:paraId="02984FC9" w14:textId="77777777" w:rsidR="004B09E9" w:rsidRDefault="004B09E9">
      <w:pPr>
        <w:pStyle w:val="Tekstpodstawowy"/>
        <w:rPr>
          <w:rFonts w:ascii="Arial" w:hAnsi="Arial" w:cs="Arial"/>
          <w:sz w:val="20"/>
        </w:rPr>
      </w:pPr>
    </w:p>
    <w:p w14:paraId="283986B2" w14:textId="77777777" w:rsidR="004B09E9" w:rsidRDefault="004B09E9">
      <w:pPr>
        <w:jc w:val="both"/>
        <w:rPr>
          <w:rFonts w:ascii="Arial" w:hAnsi="Arial" w:cs="Arial"/>
        </w:rPr>
      </w:pPr>
    </w:p>
    <w:p w14:paraId="41F128BE" w14:textId="77777777" w:rsidR="004B09E9" w:rsidRDefault="003533C9">
      <w:pPr>
        <w:spacing w:line="360" w:lineRule="auto"/>
        <w:jc w:val="left"/>
        <w:rPr>
          <w:rFonts w:ascii="Arial" w:hAnsi="Arial" w:cs="Arial"/>
          <w:b/>
          <w:szCs w:val="24"/>
        </w:rPr>
      </w:pPr>
      <w:r>
        <w:rPr>
          <w:rFonts w:ascii="Arial" w:hAnsi="Arial" w:cs="Arial"/>
          <w:b/>
          <w:szCs w:val="24"/>
        </w:rPr>
        <w:t>Podstawa prawna:</w:t>
      </w:r>
    </w:p>
    <w:p w14:paraId="5BB4D5D7" w14:textId="77777777" w:rsidR="004B09E9" w:rsidRDefault="003533C9">
      <w:pPr>
        <w:jc w:val="left"/>
        <w:rPr>
          <w:rFonts w:ascii="Arial" w:hAnsi="Arial" w:cs="Arial"/>
          <w:sz w:val="16"/>
          <w:szCs w:val="16"/>
        </w:rPr>
      </w:pPr>
      <w:r>
        <w:rPr>
          <w:rFonts w:ascii="Arial" w:hAnsi="Arial" w:cs="Arial"/>
          <w:w w:val="106"/>
          <w:sz w:val="16"/>
          <w:szCs w:val="16"/>
        </w:rPr>
        <w:t>1. Ustawa z dnia 29 sierpnia 1997r. o usługach turystycznych (</w:t>
      </w:r>
      <w:proofErr w:type="spellStart"/>
      <w:r>
        <w:rPr>
          <w:rFonts w:ascii="Arial" w:hAnsi="Arial" w:cs="Arial"/>
          <w:w w:val="106"/>
          <w:sz w:val="16"/>
          <w:szCs w:val="16"/>
        </w:rPr>
        <w:t>t.j</w:t>
      </w:r>
      <w:proofErr w:type="spellEnd"/>
      <w:r>
        <w:rPr>
          <w:rFonts w:ascii="Arial" w:hAnsi="Arial" w:cs="Arial"/>
          <w:w w:val="106"/>
          <w:sz w:val="16"/>
          <w:szCs w:val="16"/>
        </w:rPr>
        <w:t xml:space="preserve">. </w:t>
      </w:r>
      <w:r>
        <w:rPr>
          <w:rFonts w:ascii="Arial" w:hAnsi="Arial" w:cs="Arial"/>
          <w:color w:val="000000"/>
          <w:sz w:val="16"/>
          <w:szCs w:val="16"/>
        </w:rPr>
        <w:t xml:space="preserve">Dz. U. z 2023r. poz. 1944 z </w:t>
      </w:r>
      <w:proofErr w:type="spellStart"/>
      <w:r>
        <w:rPr>
          <w:rFonts w:ascii="Arial" w:hAnsi="Arial" w:cs="Arial"/>
          <w:color w:val="000000"/>
          <w:sz w:val="16"/>
          <w:szCs w:val="16"/>
        </w:rPr>
        <w:t>późn</w:t>
      </w:r>
      <w:proofErr w:type="spellEnd"/>
      <w:r>
        <w:rPr>
          <w:rFonts w:ascii="Arial" w:hAnsi="Arial" w:cs="Arial"/>
          <w:color w:val="000000"/>
          <w:sz w:val="16"/>
          <w:szCs w:val="16"/>
        </w:rPr>
        <w:t xml:space="preserve">, </w:t>
      </w:r>
      <w:proofErr w:type="spellStart"/>
      <w:r>
        <w:rPr>
          <w:rFonts w:ascii="Arial" w:hAnsi="Arial" w:cs="Arial"/>
          <w:color w:val="000000"/>
          <w:sz w:val="16"/>
          <w:szCs w:val="16"/>
        </w:rPr>
        <w:t>zm</w:t>
      </w:r>
      <w:proofErr w:type="spellEnd"/>
      <w:r>
        <w:rPr>
          <w:rFonts w:ascii="Arial" w:hAnsi="Arial" w:cs="Arial"/>
          <w:w w:val="106"/>
          <w:sz w:val="16"/>
          <w:szCs w:val="16"/>
        </w:rPr>
        <w:t>)</w:t>
      </w:r>
    </w:p>
    <w:p w14:paraId="437C8A9F" w14:textId="77777777" w:rsidR="004B09E9" w:rsidRDefault="003533C9">
      <w:pPr>
        <w:jc w:val="left"/>
        <w:rPr>
          <w:rFonts w:ascii="Arial" w:hAnsi="Arial" w:cs="Arial"/>
          <w:w w:val="106"/>
          <w:sz w:val="16"/>
          <w:szCs w:val="16"/>
        </w:rPr>
      </w:pPr>
      <w:r>
        <w:rPr>
          <w:rFonts w:ascii="Arial" w:hAnsi="Arial" w:cs="Arial"/>
          <w:w w:val="106"/>
          <w:sz w:val="16"/>
          <w:szCs w:val="16"/>
        </w:rPr>
        <w:t>2. Rozporządzenie Ministra Gospodarki i Pracy z dnia 19 sierpnia 2004 r. w sprawie obiektów hotelarskich i innych obiektów, w których są świadczone usługi hotelarskie(</w:t>
      </w:r>
      <w:proofErr w:type="spellStart"/>
      <w:r>
        <w:rPr>
          <w:rFonts w:ascii="Arial" w:hAnsi="Arial" w:cs="Arial"/>
          <w:bCs/>
          <w:sz w:val="16"/>
          <w:szCs w:val="16"/>
        </w:rPr>
        <w:t>t.j</w:t>
      </w:r>
      <w:proofErr w:type="spellEnd"/>
      <w:r>
        <w:rPr>
          <w:rFonts w:ascii="Arial" w:hAnsi="Arial" w:cs="Arial"/>
          <w:bCs/>
          <w:sz w:val="16"/>
          <w:szCs w:val="16"/>
        </w:rPr>
        <w:t xml:space="preserve">. Dz. U. z  2017 r. poz. 2166) </w:t>
      </w:r>
    </w:p>
    <w:p w14:paraId="1BDED6B9" w14:textId="77777777" w:rsidR="004B09E9" w:rsidRDefault="003533C9">
      <w:pPr>
        <w:jc w:val="left"/>
        <w:rPr>
          <w:rFonts w:ascii="Arial" w:hAnsi="Arial" w:cs="Arial"/>
          <w:bCs/>
          <w:sz w:val="16"/>
          <w:szCs w:val="16"/>
        </w:rPr>
      </w:pPr>
      <w:r>
        <w:rPr>
          <w:rFonts w:ascii="Arial" w:hAnsi="Arial" w:cs="Arial"/>
          <w:w w:val="106"/>
          <w:sz w:val="16"/>
          <w:szCs w:val="16"/>
        </w:rPr>
        <w:t xml:space="preserve">3. Rozporządzenie </w:t>
      </w:r>
      <w:r>
        <w:rPr>
          <w:rFonts w:ascii="Arial" w:hAnsi="Arial" w:cs="Arial"/>
          <w:sz w:val="16"/>
          <w:szCs w:val="16"/>
        </w:rPr>
        <w:t>Ministra Sportu i Turystyki z dnia 29 grudnia 2010 r. w sprawie opłat związanych z zaszeregowaniem obiektu hotelarskiego</w:t>
      </w:r>
      <w:r>
        <w:rPr>
          <w:rFonts w:ascii="Arial" w:hAnsi="Arial" w:cs="Arial"/>
          <w:w w:val="106"/>
          <w:sz w:val="16"/>
          <w:szCs w:val="16"/>
        </w:rPr>
        <w:t xml:space="preserve"> (</w:t>
      </w:r>
      <w:r>
        <w:rPr>
          <w:rFonts w:ascii="Arial" w:hAnsi="Arial" w:cs="Arial"/>
          <w:bCs/>
          <w:sz w:val="16"/>
          <w:szCs w:val="16"/>
        </w:rPr>
        <w:t xml:space="preserve">Dz. U. z  2011 r., Nr 10, poz. 54) </w:t>
      </w:r>
    </w:p>
    <w:p w14:paraId="13FE13C1" w14:textId="77777777" w:rsidR="003533C9" w:rsidRDefault="003533C9">
      <w:pPr>
        <w:jc w:val="left"/>
        <w:rPr>
          <w:rFonts w:ascii="Arial" w:hAnsi="Arial" w:cs="Arial"/>
          <w:bCs/>
          <w:sz w:val="16"/>
          <w:szCs w:val="16"/>
        </w:rPr>
      </w:pPr>
    </w:p>
    <w:p w14:paraId="1940AD76" w14:textId="77777777" w:rsidR="003533C9" w:rsidRDefault="003533C9">
      <w:pPr>
        <w:jc w:val="left"/>
        <w:rPr>
          <w:rFonts w:ascii="Arial" w:hAnsi="Arial" w:cs="Arial"/>
          <w:bCs/>
          <w:sz w:val="16"/>
          <w:szCs w:val="16"/>
        </w:rPr>
      </w:pPr>
    </w:p>
    <w:p w14:paraId="22638046" w14:textId="77777777" w:rsidR="003533C9" w:rsidRDefault="003533C9">
      <w:pPr>
        <w:jc w:val="left"/>
        <w:rPr>
          <w:rFonts w:ascii="Arial" w:hAnsi="Arial" w:cs="Arial"/>
          <w:bCs/>
          <w:sz w:val="16"/>
          <w:szCs w:val="16"/>
        </w:rPr>
      </w:pPr>
    </w:p>
    <w:p w14:paraId="4AAEB4C6" w14:textId="77777777" w:rsidR="003533C9" w:rsidRPr="00317CC7" w:rsidRDefault="003533C9" w:rsidP="003533C9">
      <w:pPr>
        <w:spacing w:before="100"/>
        <w:rPr>
          <w:b/>
        </w:rPr>
      </w:pPr>
      <w:r w:rsidRPr="00317CC7">
        <w:rPr>
          <w:b/>
        </w:rPr>
        <w:t>KLAUZULA INFORMACYJNA</w:t>
      </w:r>
    </w:p>
    <w:p w14:paraId="2B59D9BC" w14:textId="77777777" w:rsidR="003533C9" w:rsidRPr="00317CC7" w:rsidRDefault="003533C9" w:rsidP="003533C9">
      <w:pPr>
        <w:spacing w:before="100"/>
        <w:jc w:val="both"/>
        <w:rPr>
          <w:sz w:val="19"/>
          <w:szCs w:val="19"/>
        </w:rPr>
      </w:pPr>
      <w:r w:rsidRPr="00317CC7">
        <w:lastRenderedPageBreak/>
        <w:t xml:space="preserve">Zgodnie z obowiązkiem nałożonym art. 13 Rozporządzenia Parlamentu Europejskiego i Rady (UE) 2016/679 z dnia 27 kwietnia 2016 r. </w:t>
      </w:r>
      <w:r w:rsidRPr="00317CC7">
        <w:rPr>
          <w:i/>
        </w:rPr>
        <w:t>w sprawie ochrony osób fizycznych w związku z przetwarzaniem danych osobowych i w sprawie swobodnego przepływu takich danych</w:t>
      </w:r>
      <w:r w:rsidRPr="00317CC7">
        <w:t xml:space="preserve"> …(RODO), poniżej przekazujemy informacje dotyczące przetwarzania Pani/Pana danych osobowych</w:t>
      </w:r>
      <w:r w:rsidRPr="00317CC7">
        <w:rPr>
          <w:sz w:val="19"/>
          <w:szCs w:val="19"/>
        </w:rPr>
        <w:t>:</w:t>
      </w:r>
    </w:p>
    <w:p w14:paraId="3102D7EA" w14:textId="77777777" w:rsidR="003533C9" w:rsidRPr="00317CC7" w:rsidRDefault="003533C9" w:rsidP="003533C9">
      <w:pPr>
        <w:rPr>
          <w:sz w:val="12"/>
          <w:szCs w:val="12"/>
        </w:rPr>
      </w:pPr>
    </w:p>
    <w:p w14:paraId="552204F2" w14:textId="77777777" w:rsidR="003533C9" w:rsidRPr="00317CC7" w:rsidRDefault="003533C9" w:rsidP="003533C9">
      <w:pPr>
        <w:jc w:val="both"/>
      </w:pPr>
      <w:r w:rsidRPr="00317CC7">
        <w:rPr>
          <w:b/>
        </w:rPr>
        <w:t>1. Administrator danych osobowych.</w:t>
      </w:r>
    </w:p>
    <w:p w14:paraId="1524A90F" w14:textId="77777777" w:rsidR="003533C9" w:rsidRPr="00317CC7" w:rsidRDefault="003533C9" w:rsidP="003533C9">
      <w:pPr>
        <w:jc w:val="both"/>
      </w:pPr>
      <w:r w:rsidRPr="00317CC7">
        <w:t xml:space="preserve"> Administratorem danych osobowych jest Prezydent  Olsztyna.  </w:t>
      </w:r>
    </w:p>
    <w:p w14:paraId="3A766291" w14:textId="77777777" w:rsidR="003533C9" w:rsidRPr="00317CC7" w:rsidRDefault="003533C9" w:rsidP="003533C9">
      <w:pPr>
        <w:rPr>
          <w:sz w:val="12"/>
          <w:szCs w:val="12"/>
        </w:rPr>
      </w:pPr>
    </w:p>
    <w:p w14:paraId="6AB01E67" w14:textId="77777777" w:rsidR="003533C9" w:rsidRPr="00317CC7" w:rsidRDefault="003533C9" w:rsidP="003533C9">
      <w:pPr>
        <w:jc w:val="both"/>
      </w:pPr>
      <w:r w:rsidRPr="00317CC7">
        <w:rPr>
          <w:b/>
        </w:rPr>
        <w:t>2.</w:t>
      </w:r>
      <w:r w:rsidRPr="00317CC7">
        <w:t xml:space="preserve"> </w:t>
      </w:r>
      <w:bookmarkStart w:id="3" w:name="_Hlk211580386"/>
      <w:r w:rsidRPr="00317CC7">
        <w:rPr>
          <w:b/>
        </w:rPr>
        <w:t xml:space="preserve">Inspektor </w:t>
      </w:r>
      <w:r>
        <w:rPr>
          <w:b/>
        </w:rPr>
        <w:t>ochrony danych</w:t>
      </w:r>
      <w:r w:rsidRPr="00317CC7">
        <w:t>.</w:t>
      </w:r>
      <w:bookmarkEnd w:id="3"/>
    </w:p>
    <w:p w14:paraId="018B4B6F" w14:textId="77777777" w:rsidR="003533C9" w:rsidRPr="00317CC7" w:rsidRDefault="003533C9" w:rsidP="003533C9">
      <w:pPr>
        <w:jc w:val="both"/>
      </w:pPr>
      <w:r w:rsidRPr="00317CC7">
        <w:t xml:space="preserve">Administrator powołał Inspektora Ochrony Danych, z którym kontakt jest możliwy pod adresem e-mail: iod@olsztyn.eu lub pod numerem telefonu: </w:t>
      </w:r>
      <w:r>
        <w:rPr>
          <w:sz w:val="19"/>
          <w:szCs w:val="19"/>
        </w:rPr>
        <w:t>+48 89 5060570</w:t>
      </w:r>
      <w:r w:rsidRPr="00317CC7">
        <w:t>.</w:t>
      </w:r>
    </w:p>
    <w:p w14:paraId="57D99805" w14:textId="77777777" w:rsidR="003533C9" w:rsidRPr="00317CC7" w:rsidRDefault="003533C9" w:rsidP="003533C9">
      <w:pPr>
        <w:jc w:val="both"/>
        <w:rPr>
          <w:sz w:val="12"/>
          <w:szCs w:val="12"/>
        </w:rPr>
      </w:pPr>
    </w:p>
    <w:p w14:paraId="51A9E895" w14:textId="77777777" w:rsidR="003533C9" w:rsidRPr="00317CC7" w:rsidRDefault="003533C9" w:rsidP="003533C9">
      <w:pPr>
        <w:jc w:val="both"/>
        <w:rPr>
          <w:b/>
        </w:rPr>
      </w:pPr>
      <w:r w:rsidRPr="00317CC7">
        <w:rPr>
          <w:b/>
        </w:rPr>
        <w:t>3. Cele i podstawy przetwarzania Pani/Pana danych osobowych.</w:t>
      </w:r>
    </w:p>
    <w:p w14:paraId="7E4C8F97" w14:textId="77777777" w:rsidR="003533C9" w:rsidRPr="00317CC7" w:rsidRDefault="003533C9" w:rsidP="003533C9">
      <w:pPr>
        <w:jc w:val="both"/>
      </w:pPr>
      <w:r w:rsidRPr="00317CC7">
        <w:t xml:space="preserve">Pani/Pana dane osobowe przetwarzane będą w celu, w jakim administrator je pozyskał, w zakresie niezbędnym do wypełnienia obowiązku prawnego ciążącego na administratorze (art. 6 ust. 1 lit c RODO) w związku z realizacją zadań zleconych z zakresu administracji rządowej związanych z prowadzeniem </w:t>
      </w:r>
      <w:r w:rsidRPr="00AA258C">
        <w:t>Ewidencja innych obiektów świadczących usługi hotelarskie, niebędących obiektami hotelarskimi</w:t>
      </w:r>
      <w:r>
        <w:t xml:space="preserve"> oraz z</w:t>
      </w:r>
      <w:r w:rsidRPr="00AA258C">
        <w:t>aszeregowanie i ewidencj</w:t>
      </w:r>
      <w:r>
        <w:t>i</w:t>
      </w:r>
      <w:r w:rsidRPr="00AA258C">
        <w:t xml:space="preserve"> pól biwakowych</w:t>
      </w:r>
    </w:p>
    <w:p w14:paraId="5A2D9089" w14:textId="77777777" w:rsidR="003533C9" w:rsidRPr="00317CC7" w:rsidRDefault="003533C9" w:rsidP="003533C9">
      <w:pPr>
        <w:jc w:val="both"/>
        <w:rPr>
          <w:sz w:val="4"/>
          <w:szCs w:val="4"/>
        </w:rPr>
      </w:pPr>
    </w:p>
    <w:p w14:paraId="210EBB34" w14:textId="77777777" w:rsidR="003533C9" w:rsidRPr="00AA258C" w:rsidRDefault="003533C9" w:rsidP="003533C9">
      <w:pPr>
        <w:jc w:val="both"/>
        <w:rPr>
          <w:b/>
          <w:bCs/>
        </w:rPr>
      </w:pPr>
      <w:r w:rsidRPr="00317CC7">
        <w:t xml:space="preserve">Podstawą prawną przetwarzania Pani/Pana danych osobowych jest ustawa </w:t>
      </w:r>
      <w:r w:rsidRPr="00AA258C">
        <w:t>z dnia 29 sierpnia 1997 r. o usługach hotelarskich oraz usługach pilotów wycieczek i przewodników turystycznych</w:t>
      </w:r>
      <w:r>
        <w:t xml:space="preserve"> oraz </w:t>
      </w:r>
      <w:r w:rsidRPr="00AA258C">
        <w:t>Rozporządzenie Ministra Gospodarki i Pracy z dnia 19 sierpnia 2004 r. w sprawie obiektów hotelarskich i innych obiektów, w których są świadczone usługi hotelarskie</w:t>
      </w:r>
    </w:p>
    <w:p w14:paraId="4D306ECA" w14:textId="77777777" w:rsidR="003533C9" w:rsidRPr="00AA258C" w:rsidRDefault="003533C9" w:rsidP="003533C9">
      <w:pPr>
        <w:jc w:val="both"/>
        <w:rPr>
          <w:b/>
          <w:bCs/>
        </w:rPr>
      </w:pPr>
    </w:p>
    <w:p w14:paraId="56171E5D" w14:textId="77777777" w:rsidR="003533C9" w:rsidRPr="00317CC7" w:rsidRDefault="003533C9" w:rsidP="003533C9">
      <w:pPr>
        <w:jc w:val="both"/>
        <w:rPr>
          <w:b/>
        </w:rPr>
      </w:pPr>
      <w:r w:rsidRPr="00317CC7">
        <w:rPr>
          <w:b/>
        </w:rPr>
        <w:t>4. Odbiorcy danych osobowych.</w:t>
      </w:r>
    </w:p>
    <w:p w14:paraId="4FF4AD9A" w14:textId="77777777" w:rsidR="003533C9" w:rsidRPr="00317CC7" w:rsidRDefault="003533C9" w:rsidP="003533C9">
      <w:pPr>
        <w:jc w:val="both"/>
      </w:pPr>
      <w:r w:rsidRPr="00317CC7">
        <w:t>Dane osobowe będą przekazywane następującym odbiorcom:</w:t>
      </w:r>
    </w:p>
    <w:p w14:paraId="78B4C249" w14:textId="77777777" w:rsidR="003533C9" w:rsidRPr="0070422E" w:rsidRDefault="003533C9" w:rsidP="003533C9">
      <w:pPr>
        <w:jc w:val="both"/>
      </w:pPr>
      <w:r w:rsidRPr="00317CC7">
        <w:t>a) podmiotom wykonującym zadania publiczne lub działające na zlecenie organów władzy publicznej</w:t>
      </w:r>
      <w:r w:rsidRPr="009E09CA">
        <w:t xml:space="preserve"> w zakresie  </w:t>
      </w:r>
      <w:r w:rsidRPr="0070422E">
        <w:t>i  w celach, które wynikają z przepisów powszechnie obowiązującego prawa,</w:t>
      </w:r>
    </w:p>
    <w:p w14:paraId="498E6673" w14:textId="77777777" w:rsidR="003533C9" w:rsidRPr="0070422E" w:rsidRDefault="003533C9" w:rsidP="003533C9">
      <w:pPr>
        <w:jc w:val="both"/>
      </w:pPr>
      <w:r w:rsidRPr="0070422E">
        <w:t>b) podmiotom, które na podstawie stosownych umów lub porozumień z administratorem danych osobowych przetwarzają Pani /Pana dane osobowe,</w:t>
      </w:r>
    </w:p>
    <w:p w14:paraId="76FD3466" w14:textId="77777777" w:rsidR="003533C9" w:rsidRPr="0070422E" w:rsidRDefault="003533C9" w:rsidP="003533C9">
      <w:pPr>
        <w:jc w:val="both"/>
      </w:pPr>
      <w:r w:rsidRPr="0070422E">
        <w:t>c) podmiotom wspomagającym administratora w wypełnianiu uprawnień i obowiązków poprzez świadczeniu usług (w tym przypadku administrator zawarł w umowach stosowne zapisy powierzenia przetwarzania danych osobowych). Głównym podmiotem, który przetwarza Pani/Pana dane w tym zakresie jest Centrum Informatyczne Usług Wspólnych Olsztyna.</w:t>
      </w:r>
    </w:p>
    <w:p w14:paraId="6AD01919" w14:textId="77777777" w:rsidR="003533C9" w:rsidRPr="001C1F7C" w:rsidRDefault="003533C9" w:rsidP="003533C9">
      <w:pPr>
        <w:jc w:val="both"/>
        <w:rPr>
          <w:sz w:val="12"/>
          <w:szCs w:val="12"/>
        </w:rPr>
      </w:pPr>
    </w:p>
    <w:p w14:paraId="4C5FD196" w14:textId="77777777" w:rsidR="003533C9" w:rsidRPr="001C1F7C" w:rsidRDefault="003533C9" w:rsidP="003533C9">
      <w:pPr>
        <w:jc w:val="both"/>
        <w:rPr>
          <w:b/>
        </w:rPr>
      </w:pPr>
      <w:r w:rsidRPr="001C1F7C">
        <w:rPr>
          <w:b/>
        </w:rPr>
        <w:t>5. Okres przechowywania danych.</w:t>
      </w:r>
    </w:p>
    <w:p w14:paraId="12F84AED" w14:textId="77777777" w:rsidR="003533C9" w:rsidRDefault="003533C9" w:rsidP="003533C9">
      <w:pPr>
        <w:jc w:val="both"/>
      </w:pPr>
      <w:r w:rsidRPr="001F6D32">
        <w:t>Dane osobowe będą przetwarzane do momentu zakończenia realizacji celu określonego w pkt</w:t>
      </w:r>
      <w:r>
        <w:t>.</w:t>
      </w:r>
      <w:r w:rsidRPr="001F6D32">
        <w:t xml:space="preserve"> 3, a następnie –zgodnie z przepisami ustawy z dnia 14 lipca 1983 r. o narodowym zasobie archiwalnym i archiwach</w:t>
      </w:r>
      <w:r>
        <w:t xml:space="preserve"> </w:t>
      </w:r>
      <w:r w:rsidRPr="001F6D32">
        <w:t xml:space="preserve"> –</w:t>
      </w:r>
      <w:r>
        <w:t xml:space="preserve"> </w:t>
      </w:r>
      <w:r w:rsidRPr="001F6D32">
        <w:t xml:space="preserve"> przez </w:t>
      </w:r>
      <w:r>
        <w:t>5</w:t>
      </w:r>
      <w:r w:rsidRPr="001F6D32">
        <w:t xml:space="preserve"> lat </w:t>
      </w:r>
      <w:r>
        <w:br/>
      </w:r>
      <w:r w:rsidRPr="001F6D32">
        <w:t xml:space="preserve">w archiwum zakładowym Urzędu Miasta Olsztyna, a po tym okresie dane </w:t>
      </w:r>
      <w:r>
        <w:t xml:space="preserve">zgodnie z kategorią archiwalną B5 </w:t>
      </w:r>
      <w:r w:rsidRPr="001F6D32">
        <w:t xml:space="preserve">zostaną </w:t>
      </w:r>
      <w:r>
        <w:t>zniszczone.</w:t>
      </w:r>
    </w:p>
    <w:p w14:paraId="5A5F1AFF" w14:textId="77777777" w:rsidR="003533C9" w:rsidRPr="0070422E" w:rsidRDefault="003533C9" w:rsidP="003533C9">
      <w:pPr>
        <w:jc w:val="both"/>
        <w:rPr>
          <w:sz w:val="12"/>
          <w:szCs w:val="12"/>
        </w:rPr>
      </w:pPr>
    </w:p>
    <w:p w14:paraId="0D9B8B9F" w14:textId="77777777" w:rsidR="003533C9" w:rsidRPr="001C1F7C" w:rsidRDefault="003533C9" w:rsidP="003533C9">
      <w:pPr>
        <w:jc w:val="both"/>
        <w:rPr>
          <w:b/>
          <w:sz w:val="12"/>
          <w:szCs w:val="12"/>
        </w:rPr>
      </w:pPr>
      <w:r w:rsidRPr="001C1F7C">
        <w:rPr>
          <w:b/>
        </w:rPr>
        <w:t>6. Prawa osób, których dane dotyczą</w:t>
      </w:r>
    </w:p>
    <w:p w14:paraId="23480437" w14:textId="77777777" w:rsidR="003533C9" w:rsidRPr="0070422E" w:rsidRDefault="003533C9" w:rsidP="003533C9">
      <w:pPr>
        <w:jc w:val="both"/>
      </w:pPr>
      <w:r>
        <w:t>Zgodnie z RODO</w:t>
      </w:r>
      <w:r w:rsidRPr="0070422E">
        <w:t xml:space="preserve"> przysługują Pani/</w:t>
      </w:r>
      <w:r>
        <w:t>Panu</w:t>
      </w:r>
      <w:r w:rsidRPr="0070422E">
        <w:t>:</w:t>
      </w:r>
    </w:p>
    <w:p w14:paraId="1CD68754" w14:textId="77777777" w:rsidR="003533C9" w:rsidRPr="0070422E" w:rsidRDefault="003533C9" w:rsidP="003533C9">
      <w:pPr>
        <w:jc w:val="both"/>
      </w:pPr>
      <w:r w:rsidRPr="0070422E">
        <w:t>a)  prawo dostępu do swoich danych oraz otrzymania ich kopii,</w:t>
      </w:r>
    </w:p>
    <w:p w14:paraId="6D1250B8" w14:textId="77777777" w:rsidR="003533C9" w:rsidRPr="0070422E" w:rsidRDefault="003533C9" w:rsidP="003533C9">
      <w:pPr>
        <w:jc w:val="both"/>
      </w:pPr>
      <w:r w:rsidRPr="0070422E">
        <w:t>b) prawo do sprostowania (poprawiania) swoich danych, jeśli są błędne lub nieaktualne, a także prawo do ich usunięcia, w sytuacji, gdy przetwarzanie danych nie następuje w celu wywiązania się z obowiązku wynikającego z przepisu prawa lub w ramach sprawowania władzy publicznej,</w:t>
      </w:r>
    </w:p>
    <w:p w14:paraId="72AF8D50" w14:textId="77777777" w:rsidR="003533C9" w:rsidRPr="0070422E" w:rsidRDefault="003533C9" w:rsidP="003533C9">
      <w:pPr>
        <w:jc w:val="both"/>
      </w:pPr>
      <w:r w:rsidRPr="0070422E">
        <w:t>c) prawo do ograniczenia lub wniesienia sprzeciwu wobec przetwarzania danych,</w:t>
      </w:r>
    </w:p>
    <w:p w14:paraId="53CD3A9C" w14:textId="77777777" w:rsidR="003533C9" w:rsidRDefault="003533C9" w:rsidP="003533C9">
      <w:pPr>
        <w:jc w:val="both"/>
      </w:pPr>
      <w:r w:rsidRPr="0070422E">
        <w:t>d) prawo</w:t>
      </w:r>
      <w:r>
        <w:t xml:space="preserve"> </w:t>
      </w:r>
      <w:r w:rsidRPr="0070422E">
        <w:t>do wniesienia skargi do Prezesa</w:t>
      </w:r>
      <w:r>
        <w:t xml:space="preserve"> </w:t>
      </w:r>
      <w:r w:rsidRPr="0070422E">
        <w:t xml:space="preserve"> UODO</w:t>
      </w:r>
      <w:r>
        <w:t>,</w:t>
      </w:r>
      <w:r w:rsidRPr="0070422E">
        <w:t xml:space="preserve"> </w:t>
      </w:r>
    </w:p>
    <w:p w14:paraId="034E58F4" w14:textId="77777777" w:rsidR="003533C9" w:rsidRPr="009E09CA" w:rsidRDefault="003533C9" w:rsidP="003533C9">
      <w:pPr>
        <w:jc w:val="both"/>
      </w:pPr>
      <w:r>
        <w:t>e) P</w:t>
      </w:r>
      <w:r w:rsidRPr="0070422E">
        <w:t>odanie przez Pana/Panią danych jest wymogiem ustawowym, ze względu na konieczność wypełnienia obowiązku prawnego ciążącego na administratorze (brak podania danych uniemożliwi realizację obowiązku ustawowego, co może skutkować konsekwencjami p</w:t>
      </w:r>
      <w:r>
        <w:t>rzewidzianymi przepisami prawa),</w:t>
      </w:r>
    </w:p>
    <w:p w14:paraId="6FB739CA" w14:textId="77777777" w:rsidR="003533C9" w:rsidRPr="0070422E" w:rsidRDefault="003533C9" w:rsidP="003533C9">
      <w:pPr>
        <w:jc w:val="both"/>
      </w:pPr>
      <w:bookmarkStart w:id="4" w:name="DOK_NUMER"/>
      <w:bookmarkStart w:id="5" w:name="DOK_ID"/>
      <w:bookmarkEnd w:id="4"/>
      <w:bookmarkEnd w:id="5"/>
      <w:r>
        <w:t>f) D</w:t>
      </w:r>
      <w:r w:rsidRPr="0070422E">
        <w:t>ane nie</w:t>
      </w:r>
      <w:r>
        <w:t xml:space="preserve"> będą przekazywane odbiorcom w państwie trzecim lub organizacji międzynarodowej, nie będą również poddawane zautomatyzowanemu podejmowaniu decyzji, w tym profilowaniu.</w:t>
      </w:r>
    </w:p>
    <w:p w14:paraId="63310094" w14:textId="77777777" w:rsidR="003533C9" w:rsidRDefault="003533C9" w:rsidP="003533C9">
      <w:pPr>
        <w:autoSpaceDE w:val="0"/>
        <w:jc w:val="both"/>
      </w:pPr>
    </w:p>
    <w:p w14:paraId="5E075027" w14:textId="77777777" w:rsidR="003533C9" w:rsidRDefault="003533C9">
      <w:pPr>
        <w:jc w:val="left"/>
        <w:rPr>
          <w:rFonts w:ascii="Arial" w:hAnsi="Arial" w:cs="Arial"/>
          <w:bCs/>
          <w:sz w:val="16"/>
          <w:szCs w:val="16"/>
        </w:rPr>
      </w:pPr>
    </w:p>
    <w:sectPr w:rsidR="003533C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3429F5" w14:textId="77777777" w:rsidR="00B71012" w:rsidRDefault="00B71012">
      <w:r>
        <w:separator/>
      </w:r>
    </w:p>
  </w:endnote>
  <w:endnote w:type="continuationSeparator" w:id="0">
    <w:p w14:paraId="21DE5917" w14:textId="77777777" w:rsidR="00B71012" w:rsidRDefault="00B71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4ED03" w14:textId="77777777" w:rsidR="00D26FAA" w:rsidRDefault="00D26FA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E757B8" w14:textId="77777777" w:rsidR="00D26FAA" w:rsidRDefault="00D26FA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546CDC" w14:textId="77777777" w:rsidR="00D26FAA" w:rsidRDefault="00D26FA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AC0F7" w14:textId="77777777" w:rsidR="00B71012" w:rsidRDefault="00B71012">
      <w:r>
        <w:separator/>
      </w:r>
    </w:p>
  </w:footnote>
  <w:footnote w:type="continuationSeparator" w:id="0">
    <w:p w14:paraId="15BE096C" w14:textId="77777777" w:rsidR="00B71012" w:rsidRDefault="00B71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0D92E1" w14:textId="77777777" w:rsidR="00D26FAA" w:rsidRDefault="00D26FA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BD141" w14:textId="751FBD05" w:rsidR="004B09E9" w:rsidRPr="00D26FAA" w:rsidRDefault="003533C9" w:rsidP="00D26FAA">
    <w:pPr>
      <w:snapToGrid w:val="0"/>
      <w:jc w:val="right"/>
      <w:rPr>
        <w:rFonts w:ascii="Verdana" w:hAnsi="Verdana" w:cs="Verdana"/>
        <w:sz w:val="18"/>
        <w:szCs w:val="18"/>
      </w:rPr>
    </w:pPr>
    <w:r w:rsidRPr="00D26FAA">
      <w:rPr>
        <w:sz w:val="18"/>
        <w:szCs w:val="18"/>
        <w:lang w:eastAsia="pl-PL"/>
      </w:rPr>
      <w:t xml:space="preserve">ZAŁ 1 KU-S-02 z dnia 20.10.2025 r. Nr MDOK: </w:t>
    </w:r>
    <w:r w:rsidR="00D26FAA">
      <w:rPr>
        <w:sz w:val="18"/>
        <w:szCs w:val="18"/>
        <w:lang w:eastAsia="pl-PL"/>
      </w:rPr>
      <w:t>39245.10.2025</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718DC" w14:textId="77777777" w:rsidR="004B09E9" w:rsidRDefault="003533C9">
    <w:pPr>
      <w:snapToGrid w:val="0"/>
      <w:jc w:val="both"/>
      <w:rPr>
        <w:rFonts w:ascii="Verdana" w:hAnsi="Verdana" w:cs="Verdana"/>
        <w:sz w:val="16"/>
      </w:rPr>
    </w:pPr>
    <w:r>
      <w:rPr>
        <w:rFonts w:ascii="Verdana" w:hAnsi="Verdana" w:cs="Verdana"/>
        <w:sz w:val="16"/>
      </w:rPr>
      <w:t xml:space="preserve">                                                                                       </w:t>
    </w:r>
    <w:r>
      <w:rPr>
        <w:sz w:val="16"/>
        <w:szCs w:val="16"/>
        <w:lang w:eastAsia="pl-PL"/>
      </w:rPr>
      <w:t xml:space="preserve">ZAŁ 1  KU-S-02 z dnia 20.10.2025 r. Nr MDOK: </w:t>
    </w:r>
    <w:bookmarkStart w:id="6" w:name="apex_layout_21875428255454173"/>
    <w:bookmarkEnd w:id="6"/>
    <w:r>
      <w:rPr>
        <w:sz w:val="16"/>
        <w:szCs w:val="16"/>
        <w:lang w:eastAsia="pl-PL"/>
      </w:rPr>
      <w:t>39245.10.2025</w:t>
    </w:r>
  </w:p>
  <w:tbl>
    <w:tblPr>
      <w:tblW w:w="1365" w:type="dxa"/>
      <w:tblLayout w:type="fixed"/>
      <w:tblCellMar>
        <w:left w:w="0" w:type="dxa"/>
        <w:right w:w="0" w:type="dxa"/>
      </w:tblCellMar>
      <w:tblLook w:val="04A0" w:firstRow="1" w:lastRow="0" w:firstColumn="1" w:lastColumn="0" w:noHBand="0" w:noVBand="1"/>
    </w:tblPr>
    <w:tblGrid>
      <w:gridCol w:w="109"/>
      <w:gridCol w:w="1256"/>
    </w:tblGrid>
    <w:tr w:rsidR="004B09E9" w14:paraId="6CDDBADB" w14:textId="77777777">
      <w:tc>
        <w:tcPr>
          <w:tcW w:w="109" w:type="dxa"/>
          <w:vAlign w:val="center"/>
        </w:tcPr>
        <w:p w14:paraId="4A6171DC" w14:textId="77777777" w:rsidR="004B09E9" w:rsidRDefault="004B09E9">
          <w:pPr>
            <w:pStyle w:val="Zawartotabeli"/>
            <w:rPr>
              <w:sz w:val="4"/>
              <w:szCs w:val="4"/>
            </w:rPr>
          </w:pPr>
          <w:bookmarkStart w:id="7" w:name="CHS_DOK_NUMER"/>
          <w:bookmarkEnd w:id="7"/>
        </w:p>
      </w:tc>
      <w:tc>
        <w:tcPr>
          <w:tcW w:w="1256" w:type="dxa"/>
          <w:tcMar>
            <w:top w:w="28" w:type="dxa"/>
            <w:left w:w="28" w:type="dxa"/>
            <w:bottom w:w="28" w:type="dxa"/>
            <w:right w:w="28" w:type="dxa"/>
          </w:tcMar>
          <w:vAlign w:val="center"/>
        </w:tcPr>
        <w:p w14:paraId="1759D8C5" w14:textId="77777777" w:rsidR="004B09E9" w:rsidRDefault="004B09E9">
          <w:pPr>
            <w:pStyle w:val="Zawartotabeli"/>
            <w:jc w:val="left"/>
          </w:pPr>
        </w:p>
      </w:tc>
    </w:tr>
  </w:tbl>
  <w:p w14:paraId="115653BB" w14:textId="77777777" w:rsidR="004B09E9" w:rsidRDefault="003533C9">
    <w:pPr>
      <w:tabs>
        <w:tab w:val="center" w:pos="4536"/>
        <w:tab w:val="right" w:pos="9072"/>
      </w:tabs>
      <w:suppressAutoHyphens w:val="0"/>
      <w:spacing w:after="160" w:line="259" w:lineRule="auto"/>
      <w:jc w:val="right"/>
      <w:rPr>
        <w:rFonts w:ascii="Calibri" w:eastAsia="Calibri" w:hAnsi="Calibri"/>
        <w:kern w:val="2"/>
        <w:sz w:val="16"/>
        <w:szCs w:val="16"/>
        <w:lang w:eastAsia="en-US"/>
      </w:rPr>
    </w:pPr>
    <w:r>
      <w:rPr>
        <w:sz w:val="16"/>
        <w:szCs w:val="16"/>
        <w:lang w:eastAsia="pl-PL"/>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86998"/>
    <w:multiLevelType w:val="multilevel"/>
    <w:tmpl w:val="7B76E680"/>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8232F6B"/>
    <w:multiLevelType w:val="multilevel"/>
    <w:tmpl w:val="B71AD4A2"/>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2C696E4F"/>
    <w:multiLevelType w:val="multilevel"/>
    <w:tmpl w:val="23D62B80"/>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40BF11B2"/>
    <w:multiLevelType w:val="multilevel"/>
    <w:tmpl w:val="FB408D04"/>
    <w:lvl w:ilvl="0">
      <w:start w:val="1"/>
      <w:numFmt w:val="bullet"/>
      <w:lvlText w:val=""/>
      <w:lvlJc w:val="left"/>
      <w:pPr>
        <w:tabs>
          <w:tab w:val="num" w:pos="0"/>
        </w:tabs>
        <w:ind w:left="927" w:hanging="360"/>
      </w:pPr>
      <w:rPr>
        <w:rFonts w:ascii="Symbol" w:hAnsi="Symbol" w:cs="Symbol" w:hint="default"/>
      </w:rPr>
    </w:lvl>
    <w:lvl w:ilvl="1">
      <w:start w:val="1"/>
      <w:numFmt w:val="bullet"/>
      <w:lvlText w:val="o"/>
      <w:lvlJc w:val="left"/>
      <w:pPr>
        <w:tabs>
          <w:tab w:val="num" w:pos="0"/>
        </w:tabs>
        <w:ind w:left="1647" w:hanging="360"/>
      </w:pPr>
      <w:rPr>
        <w:rFonts w:ascii="Courier New" w:hAnsi="Courier New" w:cs="Courier New" w:hint="default"/>
      </w:rPr>
    </w:lvl>
    <w:lvl w:ilvl="2">
      <w:start w:val="1"/>
      <w:numFmt w:val="bullet"/>
      <w:lvlText w:val=""/>
      <w:lvlJc w:val="left"/>
      <w:pPr>
        <w:tabs>
          <w:tab w:val="num" w:pos="0"/>
        </w:tabs>
        <w:ind w:left="2367" w:hanging="360"/>
      </w:pPr>
      <w:rPr>
        <w:rFonts w:ascii="Wingdings" w:hAnsi="Wingdings" w:cs="Wingdings" w:hint="default"/>
      </w:rPr>
    </w:lvl>
    <w:lvl w:ilvl="3">
      <w:start w:val="1"/>
      <w:numFmt w:val="bullet"/>
      <w:lvlText w:val=""/>
      <w:lvlJc w:val="left"/>
      <w:pPr>
        <w:tabs>
          <w:tab w:val="num" w:pos="0"/>
        </w:tabs>
        <w:ind w:left="3087" w:hanging="360"/>
      </w:pPr>
      <w:rPr>
        <w:rFonts w:ascii="Symbol" w:hAnsi="Symbol" w:cs="Symbol" w:hint="default"/>
      </w:rPr>
    </w:lvl>
    <w:lvl w:ilvl="4">
      <w:start w:val="1"/>
      <w:numFmt w:val="bullet"/>
      <w:lvlText w:val="o"/>
      <w:lvlJc w:val="left"/>
      <w:pPr>
        <w:tabs>
          <w:tab w:val="num" w:pos="0"/>
        </w:tabs>
        <w:ind w:left="3807" w:hanging="360"/>
      </w:pPr>
      <w:rPr>
        <w:rFonts w:ascii="Courier New" w:hAnsi="Courier New" w:cs="Courier New" w:hint="default"/>
      </w:rPr>
    </w:lvl>
    <w:lvl w:ilvl="5">
      <w:start w:val="1"/>
      <w:numFmt w:val="bullet"/>
      <w:lvlText w:val=""/>
      <w:lvlJc w:val="left"/>
      <w:pPr>
        <w:tabs>
          <w:tab w:val="num" w:pos="0"/>
        </w:tabs>
        <w:ind w:left="4527" w:hanging="360"/>
      </w:pPr>
      <w:rPr>
        <w:rFonts w:ascii="Wingdings" w:hAnsi="Wingdings" w:cs="Wingdings" w:hint="default"/>
      </w:rPr>
    </w:lvl>
    <w:lvl w:ilvl="6">
      <w:start w:val="1"/>
      <w:numFmt w:val="bullet"/>
      <w:lvlText w:val=""/>
      <w:lvlJc w:val="left"/>
      <w:pPr>
        <w:tabs>
          <w:tab w:val="num" w:pos="0"/>
        </w:tabs>
        <w:ind w:left="5247" w:hanging="360"/>
      </w:pPr>
      <w:rPr>
        <w:rFonts w:ascii="Symbol" w:hAnsi="Symbol" w:cs="Symbol" w:hint="default"/>
      </w:rPr>
    </w:lvl>
    <w:lvl w:ilvl="7">
      <w:start w:val="1"/>
      <w:numFmt w:val="bullet"/>
      <w:lvlText w:val="o"/>
      <w:lvlJc w:val="left"/>
      <w:pPr>
        <w:tabs>
          <w:tab w:val="num" w:pos="0"/>
        </w:tabs>
        <w:ind w:left="5967" w:hanging="360"/>
      </w:pPr>
      <w:rPr>
        <w:rFonts w:ascii="Courier New" w:hAnsi="Courier New" w:cs="Courier New" w:hint="default"/>
      </w:rPr>
    </w:lvl>
    <w:lvl w:ilvl="8">
      <w:start w:val="1"/>
      <w:numFmt w:val="bullet"/>
      <w:lvlText w:val=""/>
      <w:lvlJc w:val="left"/>
      <w:pPr>
        <w:tabs>
          <w:tab w:val="num" w:pos="0"/>
        </w:tabs>
        <w:ind w:left="6687" w:hanging="360"/>
      </w:pPr>
      <w:rPr>
        <w:rFonts w:ascii="Wingdings" w:hAnsi="Wingdings" w:cs="Wingdings" w:hint="default"/>
      </w:rPr>
    </w:lvl>
  </w:abstractNum>
  <w:abstractNum w:abstractNumId="4" w15:restartNumberingAfterBreak="0">
    <w:nsid w:val="6F253B55"/>
    <w:multiLevelType w:val="multilevel"/>
    <w:tmpl w:val="E710134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75CA0DF9"/>
    <w:multiLevelType w:val="multilevel"/>
    <w:tmpl w:val="957C4018"/>
    <w:lvl w:ilvl="0">
      <w:start w:val="1"/>
      <w:numFmt w:val="decimal"/>
      <w:lvlText w:val="%1."/>
      <w:lvlJc w:val="left"/>
      <w:pPr>
        <w:tabs>
          <w:tab w:val="num" w:pos="0"/>
        </w:tabs>
        <w:ind w:left="720" w:hanging="360"/>
      </w:pPr>
      <w:rPr>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77390F8A"/>
    <w:multiLevelType w:val="multilevel"/>
    <w:tmpl w:val="AD2C1C8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4"/>
  </w:num>
  <w:num w:numId="3">
    <w:abstractNumId w:val="1"/>
  </w:num>
  <w:num w:numId="4">
    <w:abstractNumId w:val="2"/>
  </w:num>
  <w:num w:numId="5">
    <w:abstractNumId w:val="0"/>
  </w:num>
  <w:num w:numId="6">
    <w:abstractNumId w:val="5"/>
  </w:num>
  <w:num w:numId="7">
    <w:abstractNumId w:val="6"/>
  </w:num>
  <w:num w:numId="8">
    <w:abstractNumId w:val="4"/>
    <w:lvlOverride w:ilvl="0">
      <w:startOverride w:val="1"/>
    </w:lvlOverride>
  </w:num>
  <w:num w:numId="9">
    <w:abstractNumId w:val="1"/>
    <w:lvlOverride w:ilvl="0">
      <w:startOverride w:val="1"/>
    </w:lvlOverride>
  </w:num>
  <w:num w:numId="1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9E9"/>
    <w:rsid w:val="003533C9"/>
    <w:rsid w:val="003A69F5"/>
    <w:rsid w:val="00464A9C"/>
    <w:rsid w:val="004B09E9"/>
    <w:rsid w:val="00B471FA"/>
    <w:rsid w:val="00B71012"/>
    <w:rsid w:val="00D26FAA"/>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DD825"/>
  <w15:docId w15:val="{3831DF36-384B-4104-9278-8D09FFC78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pl-PL"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05C16"/>
    <w:pPr>
      <w:jc w:val="center"/>
    </w:pPr>
    <w:rPr>
      <w:rFonts w:ascii="Times New Roman" w:eastAsia="Times New Roman" w:hAnsi="Times New Roman" w:cs="Times New Roman"/>
      <w:kern w:val="0"/>
      <w:sz w:val="20"/>
      <w:szCs w:val="20"/>
      <w:lang w:eastAsia="ar-SA"/>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odstawowyZnak">
    <w:name w:val="Tekst podstawowy Znak"/>
    <w:basedOn w:val="Domylnaczcionkaakapitu"/>
    <w:link w:val="Tekstpodstawowy"/>
    <w:semiHidden/>
    <w:qFormat/>
    <w:rsid w:val="00605C16"/>
    <w:rPr>
      <w:rFonts w:ascii="Times New Roman" w:eastAsia="Times New Roman" w:hAnsi="Times New Roman" w:cs="Times New Roman"/>
      <w:kern w:val="0"/>
      <w:sz w:val="24"/>
      <w:szCs w:val="20"/>
      <w:lang w:eastAsia="ar-SA"/>
      <w14:ligatures w14:val="none"/>
    </w:rPr>
  </w:style>
  <w:style w:type="character" w:customStyle="1" w:styleId="Znakiprzypiswdolnych">
    <w:name w:val="Znaki przypisów dolnych"/>
    <w:basedOn w:val="Domylnaczcionkaakapitu"/>
    <w:semiHidden/>
    <w:unhideWhenUsed/>
    <w:qFormat/>
    <w:rsid w:val="00605C16"/>
    <w:rPr>
      <w:vertAlign w:val="superscript"/>
    </w:rPr>
  </w:style>
  <w:style w:type="character" w:styleId="Odwoanieprzypisudolnego">
    <w:name w:val="footnote reference"/>
    <w:rPr>
      <w:vertAlign w:val="superscript"/>
    </w:rPr>
  </w:style>
  <w:style w:type="character" w:customStyle="1" w:styleId="NagwekZnak">
    <w:name w:val="Nagłówek Znak"/>
    <w:basedOn w:val="Domylnaczcionkaakapitu"/>
    <w:link w:val="Nagwek"/>
    <w:uiPriority w:val="99"/>
    <w:qFormat/>
    <w:rsid w:val="00605C16"/>
    <w:rPr>
      <w:rFonts w:ascii="Arial" w:eastAsia="Lucida Sans Unicode" w:hAnsi="Arial" w:cs="Tahoma"/>
      <w:kern w:val="0"/>
      <w:sz w:val="28"/>
      <w:szCs w:val="28"/>
      <w:lang w:eastAsia="ar-SA"/>
      <w14:ligatures w14:val="none"/>
    </w:rPr>
  </w:style>
  <w:style w:type="character" w:customStyle="1" w:styleId="StopkaZnak">
    <w:name w:val="Stopka Znak"/>
    <w:basedOn w:val="Domylnaczcionkaakapitu"/>
    <w:link w:val="Stopka"/>
    <w:uiPriority w:val="99"/>
    <w:qFormat/>
    <w:rsid w:val="00F96346"/>
    <w:rPr>
      <w:rFonts w:ascii="Times New Roman" w:eastAsia="Times New Roman" w:hAnsi="Times New Roman" w:cs="Times New Roman"/>
      <w:kern w:val="0"/>
      <w:sz w:val="20"/>
      <w:szCs w:val="20"/>
      <w:lang w:eastAsia="ar-SA"/>
      <w14:ligatures w14:val="none"/>
    </w:rPr>
  </w:style>
  <w:style w:type="paragraph" w:styleId="Nagwek">
    <w:name w:val="header"/>
    <w:basedOn w:val="Normalny"/>
    <w:next w:val="Tekstpodstawowy"/>
    <w:link w:val="NagwekZnak"/>
    <w:uiPriority w:val="99"/>
    <w:unhideWhenUsed/>
    <w:rsid w:val="00605C16"/>
    <w:pPr>
      <w:keepNext/>
      <w:spacing w:before="240" w:after="120"/>
    </w:pPr>
    <w:rPr>
      <w:rFonts w:ascii="Arial" w:eastAsia="Lucida Sans Unicode" w:hAnsi="Arial" w:cs="Tahoma"/>
      <w:sz w:val="28"/>
      <w:szCs w:val="28"/>
    </w:rPr>
  </w:style>
  <w:style w:type="paragraph" w:styleId="Tekstpodstawowy">
    <w:name w:val="Body Text"/>
    <w:basedOn w:val="Normalny"/>
    <w:link w:val="TekstpodstawowyZnak"/>
    <w:semiHidden/>
    <w:unhideWhenUsed/>
    <w:rsid w:val="00605C16"/>
    <w:pPr>
      <w:jc w:val="both"/>
    </w:pPr>
    <w:rPr>
      <w:sz w:val="24"/>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NormalnyWeb">
    <w:name w:val="Normal (Web)"/>
    <w:basedOn w:val="Normalny"/>
    <w:unhideWhenUsed/>
    <w:qFormat/>
    <w:rsid w:val="00605C16"/>
    <w:pPr>
      <w:suppressAutoHyphens w:val="0"/>
      <w:spacing w:beforeAutospacing="1" w:afterAutospacing="1"/>
      <w:jc w:val="left"/>
    </w:pPr>
    <w:rPr>
      <w:sz w:val="24"/>
      <w:szCs w:val="24"/>
      <w:lang w:eastAsia="pl-PL"/>
    </w:rPr>
  </w:style>
  <w:style w:type="paragraph" w:customStyle="1" w:styleId="Gwkaistopka">
    <w:name w:val="Główka i stopka"/>
    <w:basedOn w:val="Normalny"/>
    <w:qFormat/>
  </w:style>
  <w:style w:type="paragraph" w:styleId="Akapitzlist">
    <w:name w:val="List Paragraph"/>
    <w:basedOn w:val="Normalny"/>
    <w:uiPriority w:val="34"/>
    <w:qFormat/>
    <w:rsid w:val="00605C16"/>
    <w:pPr>
      <w:ind w:left="720"/>
      <w:contextualSpacing/>
    </w:pPr>
  </w:style>
  <w:style w:type="paragraph" w:styleId="Stopka">
    <w:name w:val="footer"/>
    <w:basedOn w:val="Normalny"/>
    <w:link w:val="StopkaZnak"/>
    <w:uiPriority w:val="99"/>
    <w:unhideWhenUsed/>
    <w:rsid w:val="00F96346"/>
    <w:pPr>
      <w:tabs>
        <w:tab w:val="center" w:pos="4536"/>
        <w:tab w:val="right" w:pos="9072"/>
      </w:tabs>
    </w:pPr>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1310</Words>
  <Characters>7862</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Pakulska</dc:creator>
  <dc:description/>
  <cp:lastModifiedBy>Marzena Kolesińska</cp:lastModifiedBy>
  <cp:revision>2</cp:revision>
  <cp:lastPrinted>2024-10-03T06:54:00Z</cp:lastPrinted>
  <dcterms:created xsi:type="dcterms:W3CDTF">2025-11-14T10:48:00Z</dcterms:created>
  <dcterms:modified xsi:type="dcterms:W3CDTF">2025-11-14T10:48:00Z</dcterms:modified>
  <dc:language>pl-PL</dc:language>
</cp:coreProperties>
</file>